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Calibri" w:hAnsi="Calibri" w:cs="Calibri"/>
          <w:b w:val="0"/>
          <w:bCs w:val="0"/>
          <w:color w:val="auto"/>
          <w:sz w:val="22"/>
          <w:szCs w:val="22"/>
        </w:rPr>
        <w:id w:val="55303468"/>
        <w:docPartObj>
          <w:docPartGallery w:val="Table of Contents"/>
          <w:docPartUnique/>
        </w:docPartObj>
      </w:sdtPr>
      <w:sdtContent>
        <w:p w:rsidR="00A80716" w:rsidRPr="00A80716" w:rsidRDefault="00A80716">
          <w:pPr>
            <w:pStyle w:val="Kopvaninhoudsopgave"/>
            <w:rPr>
              <w:rFonts w:ascii="Times New Roman" w:hAnsi="Times New Roman" w:cs="Times New Roman"/>
            </w:rPr>
          </w:pPr>
          <w:r w:rsidRPr="00A80716">
            <w:rPr>
              <w:rStyle w:val="Kop2Char"/>
            </w:rPr>
            <w:t>Inhoud</w:t>
          </w:r>
          <w:r>
            <w:rPr>
              <w:rStyle w:val="Kop2Char"/>
            </w:rPr>
            <w:t>sopgave:</w:t>
          </w:r>
        </w:p>
        <w:p w:rsidR="00A80716" w:rsidRPr="00A80716" w:rsidRDefault="001D0895">
          <w:pPr>
            <w:pStyle w:val="Inhopg2"/>
            <w:tabs>
              <w:tab w:val="right" w:leader="dot" w:pos="9062"/>
            </w:tabs>
            <w:rPr>
              <w:rFonts w:ascii="Times New Roman" w:eastAsiaTheme="minorEastAsia" w:hAnsi="Times New Roman" w:cs="Times New Roman"/>
              <w:noProof/>
              <w:lang w:eastAsia="nl-NL"/>
            </w:rPr>
          </w:pPr>
          <w:r w:rsidRPr="00A80716">
            <w:rPr>
              <w:rFonts w:ascii="Times New Roman" w:hAnsi="Times New Roman" w:cs="Times New Roman"/>
            </w:rPr>
            <w:fldChar w:fldCharType="begin"/>
          </w:r>
          <w:r w:rsidR="00A80716" w:rsidRPr="00A80716">
            <w:rPr>
              <w:rFonts w:ascii="Times New Roman" w:hAnsi="Times New Roman" w:cs="Times New Roman"/>
            </w:rPr>
            <w:instrText xml:space="preserve"> TOC \o "1-3" \h \z \u </w:instrText>
          </w:r>
          <w:r w:rsidRPr="00A80716">
            <w:rPr>
              <w:rFonts w:ascii="Times New Roman" w:hAnsi="Times New Roman" w:cs="Times New Roman"/>
            </w:rPr>
            <w:fldChar w:fldCharType="separate"/>
          </w:r>
          <w:hyperlink w:anchor="_Toc290762096" w:history="1">
            <w:r w:rsidR="00A80716" w:rsidRPr="00A80716">
              <w:rPr>
                <w:rStyle w:val="Hyperlink"/>
                <w:rFonts w:ascii="Times New Roman" w:hAnsi="Times New Roman" w:cs="Times New Roman"/>
                <w:noProof/>
              </w:rPr>
              <w:t>Inleiding</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_Toc290762096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2</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097" w:history="1">
            <w:r w:rsidR="00A80716" w:rsidRPr="00A80716">
              <w:rPr>
                <w:rStyle w:val="Hyperlink"/>
                <w:rFonts w:ascii="Times New Roman" w:hAnsi="Times New Roman" w:cs="Times New Roman"/>
                <w:noProof/>
              </w:rPr>
              <w:t>Adel in Overijssel.</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_Toc290762097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4</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098" w:history="1">
            <w:r w:rsidR="00A80716" w:rsidRPr="00A80716">
              <w:rPr>
                <w:rStyle w:val="Hyperlink"/>
                <w:rFonts w:ascii="Times New Roman" w:hAnsi="Times New Roman" w:cs="Times New Roman"/>
                <w:noProof/>
              </w:rPr>
              <w:t>Economische situatie in Overijssel</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_Toc290762098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5</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099" w:history="1">
            <w:r w:rsidR="00A80716" w:rsidRPr="00A80716">
              <w:rPr>
                <w:rStyle w:val="Hyperlink"/>
                <w:rFonts w:ascii="Times New Roman" w:hAnsi="Times New Roman" w:cs="Times New Roman"/>
                <w:noProof/>
              </w:rPr>
              <w:t>Willem Jan van Dedem</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_Toc290762099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6</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100" w:history="1">
            <w:r w:rsidR="00A80716" w:rsidRPr="00A80716">
              <w:rPr>
                <w:rStyle w:val="Hyperlink"/>
                <w:rFonts w:ascii="Times New Roman" w:hAnsi="Times New Roman" w:cs="Times New Roman"/>
                <w:noProof/>
              </w:rPr>
              <w:t>Gerrit Willem van Marle</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_Toc290762100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7</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101" w:history="1">
            <w:r w:rsidR="00A80716" w:rsidRPr="00A80716">
              <w:rPr>
                <w:rStyle w:val="Hyperlink"/>
                <w:rFonts w:ascii="Times New Roman" w:hAnsi="Times New Roman" w:cs="Times New Roman"/>
                <w:noProof/>
              </w:rPr>
              <w:t>De aanleg van de Dedemsvaart</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_Toc290762101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7</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102" w:history="1">
            <w:r w:rsidR="00A80716" w:rsidRPr="00A80716">
              <w:rPr>
                <w:rStyle w:val="Hyperlink"/>
                <w:rFonts w:ascii="Times New Roman" w:hAnsi="Times New Roman" w:cs="Times New Roman"/>
                <w:noProof/>
              </w:rPr>
              <w:t>Opbrengsten van de Dedemsvaart</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_Toc290762102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14</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103" w:history="1">
            <w:r w:rsidR="00A80716" w:rsidRPr="00A80716">
              <w:rPr>
                <w:rStyle w:val="Hyperlink"/>
                <w:rFonts w:ascii="Times New Roman" w:hAnsi="Times New Roman" w:cs="Times New Roman"/>
                <w:noProof/>
              </w:rPr>
              <w:t>De adel en de aanleg van infrastructuur.</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_Toc290762103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18</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104" w:history="1">
            <w:r w:rsidR="00A80716" w:rsidRPr="00A80716">
              <w:rPr>
                <w:rStyle w:val="Hyperlink"/>
                <w:rFonts w:ascii="Times New Roman" w:hAnsi="Times New Roman" w:cs="Times New Roman"/>
                <w:noProof/>
              </w:rPr>
              <w:t>Conclusie</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_Toc290762104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21</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105" w:history="1">
            <w:r w:rsidR="00A80716" w:rsidRPr="00A80716">
              <w:rPr>
                <w:rStyle w:val="Hyperlink"/>
                <w:rFonts w:ascii="Times New Roman" w:hAnsi="Times New Roman" w:cs="Times New Roman"/>
                <w:i/>
                <w:noProof/>
              </w:rPr>
              <w:t>Bijlage 1</w:t>
            </w:r>
            <w:r w:rsidR="00A80716" w:rsidRPr="00A80716">
              <w:rPr>
                <w:rStyle w:val="Hyperlink"/>
                <w:rFonts w:ascii="Times New Roman" w:hAnsi="Times New Roman" w:cs="Times New Roman"/>
                <w:noProof/>
              </w:rPr>
              <w:t>; splitsing Dedemsvaart</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_Toc290762105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23</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106" w:history="1">
            <w:r w:rsidR="00A80716" w:rsidRPr="00A80716">
              <w:rPr>
                <w:rStyle w:val="Hyperlink"/>
                <w:rFonts w:ascii="Times New Roman" w:hAnsi="Times New Roman" w:cs="Times New Roman"/>
                <w:i/>
                <w:noProof/>
              </w:rPr>
              <w:t>Bijlage 2</w:t>
            </w:r>
            <w:r w:rsidR="00A80716" w:rsidRPr="00A80716">
              <w:rPr>
                <w:rStyle w:val="Hyperlink"/>
                <w:rFonts w:ascii="Times New Roman" w:hAnsi="Times New Roman" w:cs="Times New Roman"/>
                <w:noProof/>
              </w:rPr>
              <w:t>; kaart Opsterlandse Compagnonsvaart</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_Toc290762106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24</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107" w:history="1">
            <w:r w:rsidR="00A80716" w:rsidRPr="00A80716">
              <w:rPr>
                <w:rStyle w:val="Hyperlink"/>
                <w:rFonts w:ascii="Times New Roman" w:hAnsi="Times New Roman" w:cs="Times New Roman"/>
                <w:i/>
                <w:noProof/>
              </w:rPr>
              <w:t>Bijlage 3</w:t>
            </w:r>
            <w:r w:rsidR="00A80716" w:rsidRPr="00A80716">
              <w:rPr>
                <w:rStyle w:val="Hyperlink"/>
                <w:rFonts w:ascii="Times New Roman" w:hAnsi="Times New Roman" w:cs="Times New Roman"/>
                <w:noProof/>
              </w:rPr>
              <w:t>; kaart Twickelervaart</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_Toc290762107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25</w:t>
            </w:r>
            <w:r w:rsidRPr="00A80716">
              <w:rPr>
                <w:rFonts w:ascii="Times New Roman" w:hAnsi="Times New Roman" w:cs="Times New Roman"/>
                <w:noProof/>
                <w:webHidden/>
              </w:rPr>
              <w:fldChar w:fldCharType="end"/>
            </w:r>
          </w:hyperlink>
        </w:p>
        <w:p w:rsidR="00A80716" w:rsidRPr="00A80716" w:rsidRDefault="001D0895">
          <w:pPr>
            <w:pStyle w:val="Inhopg2"/>
            <w:tabs>
              <w:tab w:val="right" w:leader="dot" w:pos="9062"/>
            </w:tabs>
            <w:rPr>
              <w:rFonts w:ascii="Times New Roman" w:eastAsiaTheme="minorEastAsia" w:hAnsi="Times New Roman" w:cs="Times New Roman"/>
              <w:noProof/>
              <w:lang w:eastAsia="nl-NL"/>
            </w:rPr>
          </w:pPr>
          <w:hyperlink w:anchor="_Toc290762108" w:history="1">
            <w:r w:rsidR="00A80716" w:rsidRPr="00A80716">
              <w:rPr>
                <w:rStyle w:val="Hyperlink"/>
                <w:rFonts w:ascii="Times New Roman" w:hAnsi="Times New Roman" w:cs="Times New Roman"/>
                <w:noProof/>
                <w:lang w:val="en-US"/>
              </w:rPr>
              <w:t>Literatuurlijst</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_Toc290762108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26</w:t>
            </w:r>
            <w:r w:rsidRPr="00A80716">
              <w:rPr>
                <w:rFonts w:ascii="Times New Roman" w:hAnsi="Times New Roman" w:cs="Times New Roman"/>
                <w:noProof/>
                <w:webHidden/>
              </w:rPr>
              <w:fldChar w:fldCharType="end"/>
            </w:r>
          </w:hyperlink>
        </w:p>
        <w:p w:rsidR="00A80716" w:rsidRPr="00A80716" w:rsidRDefault="001D0895">
          <w:pPr>
            <w:pStyle w:val="Inhopg3"/>
            <w:tabs>
              <w:tab w:val="right" w:leader="dot" w:pos="9062"/>
            </w:tabs>
            <w:rPr>
              <w:rFonts w:ascii="Times New Roman" w:eastAsiaTheme="minorEastAsia" w:hAnsi="Times New Roman" w:cs="Times New Roman"/>
              <w:noProof/>
              <w:lang w:eastAsia="nl-NL"/>
            </w:rPr>
          </w:pPr>
          <w:hyperlink w:anchor="_Toc290762109" w:history="1">
            <w:r w:rsidR="00A80716" w:rsidRPr="00A80716">
              <w:rPr>
                <w:rStyle w:val="Hyperlink"/>
                <w:rFonts w:ascii="Times New Roman" w:hAnsi="Times New Roman" w:cs="Times New Roman"/>
                <w:noProof/>
                <w:lang w:val="en-US"/>
              </w:rPr>
              <w:t>Boeken:</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_Toc290762109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26</w:t>
            </w:r>
            <w:r w:rsidRPr="00A80716">
              <w:rPr>
                <w:rFonts w:ascii="Times New Roman" w:hAnsi="Times New Roman" w:cs="Times New Roman"/>
                <w:noProof/>
                <w:webHidden/>
              </w:rPr>
              <w:fldChar w:fldCharType="end"/>
            </w:r>
          </w:hyperlink>
        </w:p>
        <w:p w:rsidR="00A80716" w:rsidRPr="00A80716" w:rsidRDefault="001D0895">
          <w:pPr>
            <w:pStyle w:val="Inhopg3"/>
            <w:tabs>
              <w:tab w:val="right" w:leader="dot" w:pos="9062"/>
            </w:tabs>
            <w:rPr>
              <w:rFonts w:ascii="Times New Roman" w:eastAsiaTheme="minorEastAsia" w:hAnsi="Times New Roman" w:cs="Times New Roman"/>
              <w:noProof/>
              <w:lang w:eastAsia="nl-NL"/>
            </w:rPr>
          </w:pPr>
          <w:hyperlink w:anchor="_Toc290762110" w:history="1">
            <w:r w:rsidR="00A80716" w:rsidRPr="00A80716">
              <w:rPr>
                <w:rStyle w:val="Hyperlink"/>
                <w:rFonts w:ascii="Times New Roman" w:hAnsi="Times New Roman" w:cs="Times New Roman"/>
                <w:noProof/>
              </w:rPr>
              <w:t>Websites:</w:t>
            </w:r>
            <w:r w:rsidR="00A80716" w:rsidRPr="00A80716">
              <w:rPr>
                <w:rFonts w:ascii="Times New Roman" w:hAnsi="Times New Roman" w:cs="Times New Roman"/>
                <w:noProof/>
                <w:webHidden/>
              </w:rPr>
              <w:tab/>
            </w:r>
            <w:r w:rsidRPr="00A80716">
              <w:rPr>
                <w:rFonts w:ascii="Times New Roman" w:hAnsi="Times New Roman" w:cs="Times New Roman"/>
                <w:noProof/>
                <w:webHidden/>
              </w:rPr>
              <w:fldChar w:fldCharType="begin"/>
            </w:r>
            <w:r w:rsidR="00A80716" w:rsidRPr="00A80716">
              <w:rPr>
                <w:rFonts w:ascii="Times New Roman" w:hAnsi="Times New Roman" w:cs="Times New Roman"/>
                <w:noProof/>
                <w:webHidden/>
              </w:rPr>
              <w:instrText xml:space="preserve"> PAGEREF _Toc290762110 \h </w:instrText>
            </w:r>
            <w:r w:rsidRPr="00A80716">
              <w:rPr>
                <w:rFonts w:ascii="Times New Roman" w:hAnsi="Times New Roman" w:cs="Times New Roman"/>
                <w:noProof/>
                <w:webHidden/>
              </w:rPr>
            </w:r>
            <w:r w:rsidRPr="00A80716">
              <w:rPr>
                <w:rFonts w:ascii="Times New Roman" w:hAnsi="Times New Roman" w:cs="Times New Roman"/>
                <w:noProof/>
                <w:webHidden/>
              </w:rPr>
              <w:fldChar w:fldCharType="separate"/>
            </w:r>
            <w:r w:rsidR="00EF0147">
              <w:rPr>
                <w:rFonts w:ascii="Times New Roman" w:hAnsi="Times New Roman" w:cs="Times New Roman"/>
                <w:noProof/>
                <w:webHidden/>
              </w:rPr>
              <w:t>27</w:t>
            </w:r>
            <w:r w:rsidRPr="00A80716">
              <w:rPr>
                <w:rFonts w:ascii="Times New Roman" w:hAnsi="Times New Roman" w:cs="Times New Roman"/>
                <w:noProof/>
                <w:webHidden/>
              </w:rPr>
              <w:fldChar w:fldCharType="end"/>
            </w:r>
          </w:hyperlink>
        </w:p>
        <w:p w:rsidR="00A80716" w:rsidRDefault="001D0895">
          <w:r w:rsidRPr="00A80716">
            <w:rPr>
              <w:rFonts w:ascii="Times New Roman" w:hAnsi="Times New Roman" w:cs="Times New Roman"/>
            </w:rPr>
            <w:fldChar w:fldCharType="end"/>
          </w:r>
        </w:p>
      </w:sdtContent>
    </w:sdt>
    <w:p w:rsidR="00A80716" w:rsidRDefault="00A80716">
      <w:pPr>
        <w:spacing w:after="0" w:line="240" w:lineRule="auto"/>
        <w:rPr>
          <w:rFonts w:ascii="Times New Roman" w:eastAsiaTheme="majorEastAsia" w:hAnsi="Times New Roman" w:cstheme="majorBidi"/>
          <w:b/>
          <w:bCs/>
          <w:color w:val="000000" w:themeColor="text1"/>
          <w:sz w:val="28"/>
          <w:szCs w:val="28"/>
        </w:rPr>
      </w:pPr>
      <w:r>
        <w:rPr>
          <w:szCs w:val="28"/>
        </w:rPr>
        <w:br w:type="page"/>
      </w:r>
    </w:p>
    <w:p w:rsidR="00E01192" w:rsidRPr="00A80716" w:rsidRDefault="00E01192" w:rsidP="00EF28B2">
      <w:pPr>
        <w:pStyle w:val="Kop2"/>
        <w:spacing w:line="360" w:lineRule="auto"/>
        <w:rPr>
          <w:szCs w:val="28"/>
        </w:rPr>
      </w:pPr>
      <w:bookmarkStart w:id="0" w:name="_Toc290762096"/>
      <w:r w:rsidRPr="00A80716">
        <w:rPr>
          <w:szCs w:val="28"/>
        </w:rPr>
        <w:lastRenderedPageBreak/>
        <w:t>Inleiding</w:t>
      </w:r>
      <w:bookmarkEnd w:id="0"/>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In de eeuwen waarin de Europese adel een belangrijke rol speelde veranderde het beeld van de adel. Zo wijzigde ook het idee van wat een edelman wel en niet hoorde te doen. De adel tijdens de </w:t>
      </w:r>
      <w:r w:rsidR="00372C4B" w:rsidRPr="00A80716">
        <w:rPr>
          <w:rFonts w:ascii="Times New Roman" w:hAnsi="Times New Roman" w:cs="Times New Roman"/>
          <w:sz w:val="24"/>
          <w:szCs w:val="24"/>
        </w:rPr>
        <w:t>M</w:t>
      </w:r>
      <w:r w:rsidRPr="00A80716">
        <w:rPr>
          <w:rFonts w:ascii="Times New Roman" w:hAnsi="Times New Roman" w:cs="Times New Roman"/>
          <w:sz w:val="24"/>
          <w:szCs w:val="24"/>
        </w:rPr>
        <w:t xml:space="preserve">iddeleeuwen bewees zijn diensten aan zijn heer door ten strijde te trekken als dat nodig was. Maar door de tijd heen werd vechten steeds minder de primaire taak van </w:t>
      </w:r>
      <w:r w:rsidR="00372C4B" w:rsidRPr="00A80716">
        <w:rPr>
          <w:rFonts w:ascii="Times New Roman" w:hAnsi="Times New Roman" w:cs="Times New Roman"/>
          <w:bCs/>
          <w:sz w:val="24"/>
          <w:szCs w:val="24"/>
        </w:rPr>
        <w:t>de</w:t>
      </w:r>
      <w:r w:rsidRPr="00A80716">
        <w:rPr>
          <w:rFonts w:ascii="Times New Roman" w:hAnsi="Times New Roman" w:cs="Times New Roman"/>
          <w:sz w:val="24"/>
          <w:szCs w:val="24"/>
        </w:rPr>
        <w:t xml:space="preserve"> adel. Ook het werken voor de overheid werd een gerespecteerde adellijke bezigheid.  Lange tijd werd de adel niet geacht om actief te zijn in handel en </w:t>
      </w:r>
      <w:r w:rsidR="00372C4B" w:rsidRPr="00A80716">
        <w:rPr>
          <w:rFonts w:ascii="Times New Roman" w:hAnsi="Times New Roman" w:cs="Times New Roman"/>
          <w:sz w:val="24"/>
          <w:szCs w:val="24"/>
        </w:rPr>
        <w:t>nijverheid. D</w:t>
      </w:r>
      <w:r w:rsidRPr="00A80716">
        <w:rPr>
          <w:rFonts w:ascii="Times New Roman" w:hAnsi="Times New Roman" w:cs="Times New Roman"/>
          <w:sz w:val="24"/>
          <w:szCs w:val="24"/>
        </w:rPr>
        <w:t xml:space="preserve">it omdat een edelman zich niet met dergelijke bezigheden voor de gewone man bezig hoorde te houden. </w:t>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In de vroegmoderne tijd gaat de adel </w:t>
      </w:r>
      <w:r w:rsidR="00372C4B" w:rsidRPr="00A80716">
        <w:rPr>
          <w:rFonts w:ascii="Times New Roman" w:hAnsi="Times New Roman" w:cs="Times New Roman"/>
          <w:bCs/>
          <w:sz w:val="24"/>
          <w:szCs w:val="24"/>
        </w:rPr>
        <w:t>langzamerhand</w:t>
      </w:r>
      <w:r w:rsidRPr="00A80716">
        <w:rPr>
          <w:rFonts w:ascii="Times New Roman" w:hAnsi="Times New Roman" w:cs="Times New Roman"/>
          <w:bCs/>
          <w:sz w:val="24"/>
          <w:szCs w:val="24"/>
        </w:rPr>
        <w:t xml:space="preserve"> </w:t>
      </w:r>
      <w:r w:rsidRPr="00A80716">
        <w:rPr>
          <w:rFonts w:ascii="Times New Roman" w:hAnsi="Times New Roman" w:cs="Times New Roman"/>
          <w:sz w:val="24"/>
          <w:szCs w:val="24"/>
        </w:rPr>
        <w:t xml:space="preserve">meer gebruik van haar kapitaal </w:t>
      </w:r>
      <w:r w:rsidR="00372C4B" w:rsidRPr="00A80716">
        <w:rPr>
          <w:rFonts w:ascii="Times New Roman" w:hAnsi="Times New Roman" w:cs="Times New Roman"/>
          <w:sz w:val="24"/>
          <w:szCs w:val="24"/>
        </w:rPr>
        <w:t>maken</w:t>
      </w:r>
      <w:r w:rsidRPr="00A80716">
        <w:rPr>
          <w:rFonts w:ascii="Times New Roman" w:hAnsi="Times New Roman" w:cs="Times New Roman"/>
          <w:sz w:val="24"/>
          <w:szCs w:val="24"/>
        </w:rPr>
        <w:t xml:space="preserve"> </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door bijvoorbeeld het verstrekken van leningen aan de Republiek of het eigen gewest. Toch blijven politieke ambten en grondbezit belangrijke inkomsten.</w:t>
      </w:r>
      <w:r w:rsidRPr="00A80716">
        <w:rPr>
          <w:rStyle w:val="Voetnootmarkering"/>
          <w:rFonts w:ascii="Times New Roman" w:hAnsi="Times New Roman" w:cs="Times New Roman"/>
          <w:sz w:val="24"/>
          <w:szCs w:val="24"/>
        </w:rPr>
        <w:footnoteReference w:id="1"/>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In hoeverre in de negentiende eeuw de adel bereid was om te investeren en te ondernemen, zal worden beschreven in dit paper. Hadden de edelen, die veel kapitaal hadden</w:t>
      </w:r>
      <w:r w:rsidR="00372C4B" w:rsidRPr="00A80716">
        <w:rPr>
          <w:rFonts w:ascii="Times New Roman" w:hAnsi="Times New Roman" w:cs="Times New Roman"/>
          <w:sz w:val="24"/>
          <w:szCs w:val="24"/>
        </w:rPr>
        <w:t>,</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ook een functie als ondernemer? Tegen de achtergrond van deze vraag zal er gekeken worden naar het ondernemerschap van baron Willem Jan van Dedem (1776-1851). Deze baron valt op doordat hij niet alleen veel geld geïnvesteerd heeft in de vervening, maar zelf actief was als ondernemer. Hierbij gaat het met name om de aanleg van een groot kanaal wat de vervening van een groot hoogveengebied en het vervoer van turf mogelijk maakte. Hierbij zal worden gekeken naar wat van baron van Dedem onderneemt en hoe hij probeerde zijn vermogen uit te breiden met zijn groot opgezette </w:t>
      </w:r>
      <w:proofErr w:type="spellStart"/>
      <w:r w:rsidRPr="00A80716">
        <w:rPr>
          <w:rFonts w:ascii="Times New Roman" w:hAnsi="Times New Roman" w:cs="Times New Roman"/>
          <w:sz w:val="24"/>
          <w:szCs w:val="24"/>
        </w:rPr>
        <w:t>verveningsplannen</w:t>
      </w:r>
      <w:proofErr w:type="spellEnd"/>
      <w:r w:rsidRPr="00A80716">
        <w:rPr>
          <w:rFonts w:ascii="Times New Roman" w:hAnsi="Times New Roman" w:cs="Times New Roman"/>
          <w:sz w:val="24"/>
          <w:szCs w:val="24"/>
        </w:rPr>
        <w:t>.</w:t>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Deze casus is interessant omdat het een bijzondere situatie is. Terwijl verschillende edelen wel investeerden in vervening is Van Dedem interessant, omdat hij de ondernemer achter deze vervening is. Hij investeert niet alleen veel geld, maar is actief bezig met het project om het kanaal aan te leggen. Een aantal historici hebben gekeken naar de Dedemsvaart, maar baron van Dedem zelf is daarbij </w:t>
      </w:r>
      <w:r w:rsidR="00372C4B" w:rsidRPr="00A80716">
        <w:rPr>
          <w:rFonts w:ascii="Times New Roman" w:hAnsi="Times New Roman" w:cs="Times New Roman"/>
          <w:sz w:val="24"/>
          <w:szCs w:val="24"/>
        </w:rPr>
        <w:t>onder</w:t>
      </w:r>
      <w:r w:rsidRPr="00A80716">
        <w:rPr>
          <w:rFonts w:ascii="Times New Roman" w:hAnsi="Times New Roman" w:cs="Times New Roman"/>
          <w:sz w:val="24"/>
          <w:szCs w:val="24"/>
        </w:rPr>
        <w:t>belicht</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gebleven. Ook is Van Dedem als adellijke ondernemer niet in een breder kader geplaatst. In dit onderzoek zal dat wel gebeuren en zullen zijn financiële activiteiten vergeleken worden met andere adel ui</w:t>
      </w:r>
      <w:r w:rsidR="00BB78D1" w:rsidRPr="00A80716">
        <w:rPr>
          <w:rFonts w:ascii="Times New Roman" w:hAnsi="Times New Roman" w:cs="Times New Roman"/>
          <w:sz w:val="24"/>
          <w:szCs w:val="24"/>
        </w:rPr>
        <w:t>t Nederland</w:t>
      </w:r>
      <w:r w:rsidRPr="00A80716">
        <w:rPr>
          <w:rFonts w:ascii="Times New Roman" w:hAnsi="Times New Roman" w:cs="Times New Roman"/>
          <w:sz w:val="24"/>
          <w:szCs w:val="24"/>
        </w:rPr>
        <w:t xml:space="preserve"> die soortgelijke projecten opzetten. </w:t>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Het proces van de  industriële revolutie was begonnen in Groot-Brittannië. Met name in de periode van 1760 tot 1830 vond daar een enorme groei van de productie plaats door </w:t>
      </w:r>
      <w:r w:rsidRPr="00A80716">
        <w:rPr>
          <w:rFonts w:ascii="Times New Roman" w:hAnsi="Times New Roman" w:cs="Times New Roman"/>
          <w:sz w:val="24"/>
          <w:szCs w:val="24"/>
        </w:rPr>
        <w:lastRenderedPageBreak/>
        <w:t>mechanisatie en nieuwe ideeën. Kolen die in Engeland veel aanwezig waren, werden de nieuwe brandstof van de revolutie. De stoommachine was een doorbraak die grootschalige mechanisatie mogelijk maakte en waardoor machines ineens veel effectiever konden worden gemaakt. Zo ontstonden steeds meer grootschalige fabrieken waar de huisnijverheid niet tegenop kon werken.</w:t>
      </w:r>
      <w:r w:rsidRPr="00A80716">
        <w:rPr>
          <w:rStyle w:val="Voetnootmarkering"/>
          <w:rFonts w:ascii="Times New Roman" w:hAnsi="Times New Roman" w:cs="Times New Roman"/>
          <w:sz w:val="24"/>
          <w:szCs w:val="24"/>
        </w:rPr>
        <w:footnoteReference w:id="2"/>
      </w:r>
      <w:r w:rsidRPr="00A80716">
        <w:rPr>
          <w:rFonts w:ascii="Times New Roman" w:hAnsi="Times New Roman" w:cs="Times New Roman"/>
          <w:sz w:val="24"/>
          <w:szCs w:val="24"/>
        </w:rPr>
        <w:t xml:space="preserve"> Bij de industriële revolutie waren vooral de uitvinders en de entrepreneurs belangrijk. De uitvinders bedachten nieuwe en betere machines. Entrepreneurs is een term die vaak in bredere zin gebruikt wordt, maar hier gaat het niet om degene die kapitaal beschikbaar stelt, maar om degene die een mogelijkheid ziet en vervolgens het risico neemt om die mogelijkheid te exploiteren.</w:t>
      </w:r>
      <w:r w:rsidRPr="00A80716">
        <w:rPr>
          <w:rStyle w:val="Voetnootmarkering"/>
          <w:rFonts w:ascii="Times New Roman" w:hAnsi="Times New Roman" w:cs="Times New Roman"/>
          <w:sz w:val="24"/>
          <w:szCs w:val="24"/>
        </w:rPr>
        <w:footnoteReference w:id="3"/>
      </w:r>
      <w:r w:rsidRPr="00A80716">
        <w:rPr>
          <w:rFonts w:ascii="Times New Roman" w:hAnsi="Times New Roman" w:cs="Times New Roman"/>
          <w:sz w:val="24"/>
          <w:szCs w:val="24"/>
        </w:rPr>
        <w:t xml:space="preserve"> In Europa en dus ook in Nederland kwam het proces van industrialisering later op gang. Als redenen voor de late industrialisering van Nederland worden vaak het gebrek </w:t>
      </w:r>
      <w:r w:rsidR="00372C4B" w:rsidRPr="00A80716">
        <w:rPr>
          <w:rFonts w:ascii="Times New Roman" w:hAnsi="Times New Roman" w:cs="Times New Roman"/>
          <w:sz w:val="24"/>
          <w:szCs w:val="24"/>
        </w:rPr>
        <w:t>aan</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grondstoffen zoals kolen en de hoge lonen in Nederland genoemd.</w:t>
      </w:r>
      <w:r w:rsidRPr="00A80716">
        <w:rPr>
          <w:rStyle w:val="Voetnootmarkering"/>
          <w:rFonts w:ascii="Times New Roman" w:hAnsi="Times New Roman" w:cs="Times New Roman"/>
          <w:sz w:val="24"/>
          <w:szCs w:val="24"/>
        </w:rPr>
        <w:footnoteReference w:id="4"/>
      </w:r>
      <w:r w:rsidRPr="00A80716">
        <w:rPr>
          <w:rFonts w:ascii="Times New Roman" w:hAnsi="Times New Roman" w:cs="Times New Roman"/>
          <w:sz w:val="24"/>
          <w:szCs w:val="24"/>
        </w:rPr>
        <w:t xml:space="preserve"> In de Franse tijd had de Nederlandse economie en dus ook de beginnende industrie te leiden onder de verplichte financiële bijdrages aan Frankrijk. Hierdoor is er eigenlijk pas na de Franse tijd een groei van industriële productie. In de periode tussen 1815 en 1840 kan er gesproken worden </w:t>
      </w:r>
      <w:r w:rsidR="00372C4B" w:rsidRPr="00A80716">
        <w:rPr>
          <w:rFonts w:ascii="Times New Roman" w:hAnsi="Times New Roman" w:cs="Times New Roman"/>
          <w:sz w:val="24"/>
          <w:szCs w:val="24"/>
        </w:rPr>
        <w:t>van</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een opmerkelijke groei van </w:t>
      </w:r>
      <w:r w:rsidR="00372C4B" w:rsidRPr="00A80716">
        <w:rPr>
          <w:rFonts w:ascii="Times New Roman" w:hAnsi="Times New Roman" w:cs="Times New Roman"/>
          <w:sz w:val="24"/>
          <w:szCs w:val="24"/>
        </w:rPr>
        <w:t>i</w:t>
      </w:r>
      <w:r w:rsidRPr="00A80716">
        <w:rPr>
          <w:rFonts w:ascii="Times New Roman" w:hAnsi="Times New Roman" w:cs="Times New Roman"/>
          <w:sz w:val="24"/>
          <w:szCs w:val="24"/>
        </w:rPr>
        <w:t>ndustriële</w:t>
      </w:r>
      <w:r w:rsidR="00372C4B" w:rsidRPr="00A80716">
        <w:rPr>
          <w:rFonts w:ascii="Times New Roman" w:hAnsi="Times New Roman" w:cs="Times New Roman"/>
          <w:sz w:val="24"/>
          <w:szCs w:val="24"/>
        </w:rPr>
        <w:t xml:space="preserve"> </w:t>
      </w:r>
      <w:r w:rsidRPr="00A80716">
        <w:rPr>
          <w:rFonts w:ascii="Times New Roman" w:hAnsi="Times New Roman" w:cs="Times New Roman"/>
          <w:sz w:val="24"/>
          <w:szCs w:val="24"/>
        </w:rPr>
        <w:t xml:space="preserve">productie. Maar behalve in de </w:t>
      </w:r>
      <w:r w:rsidR="00372C4B" w:rsidRPr="00A80716">
        <w:rPr>
          <w:rFonts w:ascii="Times New Roman" w:hAnsi="Times New Roman" w:cs="Times New Roman"/>
          <w:sz w:val="24"/>
          <w:szCs w:val="24"/>
        </w:rPr>
        <w:t>t</w:t>
      </w:r>
      <w:r w:rsidRPr="00A80716">
        <w:rPr>
          <w:rFonts w:ascii="Times New Roman" w:hAnsi="Times New Roman" w:cs="Times New Roman"/>
          <w:sz w:val="24"/>
          <w:szCs w:val="24"/>
        </w:rPr>
        <w:t>extielindustrie</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ontstonden de grote fabrieken in Nederland pas vanaf ongeveer 1890.</w:t>
      </w:r>
      <w:r w:rsidRPr="00A80716">
        <w:rPr>
          <w:rStyle w:val="Voetnootmarkering"/>
          <w:rFonts w:ascii="Times New Roman" w:hAnsi="Times New Roman" w:cs="Times New Roman"/>
          <w:sz w:val="24"/>
          <w:szCs w:val="24"/>
        </w:rPr>
        <w:footnoteReference w:id="5"/>
      </w:r>
      <w:r w:rsidRPr="00A80716">
        <w:rPr>
          <w:rFonts w:ascii="Times New Roman" w:hAnsi="Times New Roman" w:cs="Times New Roman"/>
          <w:sz w:val="24"/>
          <w:szCs w:val="24"/>
        </w:rPr>
        <w:t xml:space="preserve"> </w:t>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De politiek van koning Willem I beïnvloede de Nederlandse economie sterk. De koning had veel economische macht en voerde een actieve economische politiek die gericht was op industrialisering en op </w:t>
      </w:r>
      <w:r w:rsidR="00372C4B" w:rsidRPr="00A80716">
        <w:rPr>
          <w:rFonts w:ascii="Times New Roman" w:hAnsi="Times New Roman" w:cs="Times New Roman"/>
          <w:sz w:val="24"/>
          <w:szCs w:val="24"/>
        </w:rPr>
        <w:t>de</w:t>
      </w:r>
      <w:r w:rsidRPr="00A80716">
        <w:rPr>
          <w:rFonts w:ascii="Times New Roman" w:hAnsi="Times New Roman" w:cs="Times New Roman"/>
          <w:sz w:val="24"/>
          <w:szCs w:val="24"/>
        </w:rPr>
        <w:t xml:space="preserve"> vereniging van het </w:t>
      </w:r>
      <w:r w:rsidR="00CF6A01" w:rsidRPr="00A80716">
        <w:rPr>
          <w:rFonts w:ascii="Times New Roman" w:hAnsi="Times New Roman" w:cs="Times New Roman"/>
          <w:sz w:val="24"/>
          <w:szCs w:val="24"/>
        </w:rPr>
        <w:t>zuiden</w:t>
      </w:r>
      <w:r w:rsidRPr="00A80716">
        <w:rPr>
          <w:rFonts w:ascii="Times New Roman" w:hAnsi="Times New Roman" w:cs="Times New Roman"/>
          <w:sz w:val="24"/>
          <w:szCs w:val="24"/>
        </w:rPr>
        <w:t xml:space="preserve"> en </w:t>
      </w:r>
      <w:r w:rsidR="00CF6A01" w:rsidRPr="00A80716">
        <w:rPr>
          <w:rFonts w:ascii="Times New Roman" w:hAnsi="Times New Roman" w:cs="Times New Roman"/>
          <w:sz w:val="24"/>
          <w:szCs w:val="24"/>
        </w:rPr>
        <w:t>het</w:t>
      </w:r>
      <w:r w:rsidRPr="00A80716">
        <w:rPr>
          <w:rFonts w:ascii="Times New Roman" w:hAnsi="Times New Roman" w:cs="Times New Roman"/>
          <w:sz w:val="24"/>
          <w:szCs w:val="24"/>
        </w:rPr>
        <w:t xml:space="preserve"> </w:t>
      </w:r>
      <w:r w:rsidR="00CF6A01" w:rsidRPr="00A80716">
        <w:rPr>
          <w:rFonts w:ascii="Times New Roman" w:hAnsi="Times New Roman" w:cs="Times New Roman"/>
          <w:sz w:val="24"/>
          <w:szCs w:val="24"/>
        </w:rPr>
        <w:t>n</w:t>
      </w:r>
      <w:r w:rsidRPr="00A80716">
        <w:rPr>
          <w:rFonts w:ascii="Times New Roman" w:hAnsi="Times New Roman" w:cs="Times New Roman"/>
          <w:sz w:val="24"/>
          <w:szCs w:val="24"/>
        </w:rPr>
        <w:t>oorden van Nederland</w:t>
      </w:r>
      <w:r w:rsidR="00372C4B" w:rsidRPr="00A80716">
        <w:rPr>
          <w:rFonts w:ascii="Times New Roman" w:hAnsi="Times New Roman" w:cs="Times New Roman"/>
          <w:sz w:val="24"/>
          <w:szCs w:val="24"/>
        </w:rPr>
        <w:t>.</w:t>
      </w:r>
      <w:r w:rsidRPr="00A80716">
        <w:rPr>
          <w:rStyle w:val="Voetnootmarkering"/>
          <w:rFonts w:ascii="Times New Roman" w:hAnsi="Times New Roman" w:cs="Times New Roman"/>
          <w:sz w:val="24"/>
          <w:szCs w:val="24"/>
        </w:rPr>
        <w:footnoteReference w:id="6"/>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In het zuiden werd met name de industrie bevorderd, terwijl in het noorden vooral werd geprobeerd om de handel te ontwikkelen.</w:t>
      </w:r>
      <w:r w:rsidRPr="00A80716">
        <w:rPr>
          <w:rStyle w:val="Voetnootmarkering"/>
          <w:rFonts w:ascii="Times New Roman" w:hAnsi="Times New Roman" w:cs="Times New Roman"/>
          <w:sz w:val="24"/>
          <w:szCs w:val="24"/>
        </w:rPr>
        <w:footnoteReference w:id="7"/>
      </w:r>
      <w:r w:rsidRPr="00A80716">
        <w:rPr>
          <w:rFonts w:ascii="Times New Roman" w:hAnsi="Times New Roman" w:cs="Times New Roman"/>
          <w:sz w:val="24"/>
          <w:szCs w:val="24"/>
        </w:rPr>
        <w:t xml:space="preserve"> Deze verschillende belangen zorgden voor conflicten tussen beide delen van Nederland. Tijdens de regering van Willem I werd er veel geïnvesteerd in infrastructuur. Niet alleen waren de verbindingen tussen het </w:t>
      </w:r>
      <w:r w:rsidR="00CF6A01" w:rsidRPr="00A80716">
        <w:rPr>
          <w:rFonts w:ascii="Times New Roman" w:hAnsi="Times New Roman" w:cs="Times New Roman"/>
          <w:sz w:val="24"/>
          <w:szCs w:val="24"/>
        </w:rPr>
        <w:t>n</w:t>
      </w:r>
      <w:r w:rsidRPr="00A80716">
        <w:rPr>
          <w:rFonts w:ascii="Times New Roman" w:hAnsi="Times New Roman" w:cs="Times New Roman"/>
          <w:sz w:val="24"/>
          <w:szCs w:val="24"/>
        </w:rPr>
        <w:t xml:space="preserve">oorden en </w:t>
      </w:r>
      <w:r w:rsidR="00CF6A01" w:rsidRPr="00A80716">
        <w:rPr>
          <w:rFonts w:ascii="Times New Roman" w:hAnsi="Times New Roman" w:cs="Times New Roman"/>
          <w:sz w:val="24"/>
          <w:szCs w:val="24"/>
        </w:rPr>
        <w:t>z</w:t>
      </w:r>
      <w:r w:rsidRPr="00A80716">
        <w:rPr>
          <w:rFonts w:ascii="Times New Roman" w:hAnsi="Times New Roman" w:cs="Times New Roman"/>
          <w:sz w:val="24"/>
          <w:szCs w:val="24"/>
        </w:rPr>
        <w:t xml:space="preserve">uiden slecht, ook waren in het </w:t>
      </w:r>
      <w:r w:rsidR="00CF6A01" w:rsidRPr="00A80716">
        <w:rPr>
          <w:rFonts w:ascii="Times New Roman" w:hAnsi="Times New Roman" w:cs="Times New Roman"/>
          <w:sz w:val="24"/>
          <w:szCs w:val="24"/>
        </w:rPr>
        <w:t>n</w:t>
      </w:r>
      <w:r w:rsidRPr="00A80716">
        <w:rPr>
          <w:rFonts w:ascii="Times New Roman" w:hAnsi="Times New Roman" w:cs="Times New Roman"/>
          <w:sz w:val="24"/>
          <w:szCs w:val="24"/>
        </w:rPr>
        <w:t>oorden de wegen tussen de verschillende provincies slecht vergeleken met de rest van Europa. Dit kwam met name doordat het Verenigd koninkrijk der Nederlanden nog maar kort een eenheids</w:t>
      </w:r>
      <w:r w:rsidR="00372C4B" w:rsidRPr="00A80716">
        <w:rPr>
          <w:rFonts w:ascii="Times New Roman" w:hAnsi="Times New Roman" w:cs="Times New Roman"/>
          <w:sz w:val="24"/>
          <w:szCs w:val="24"/>
        </w:rPr>
        <w:t>s</w:t>
      </w:r>
      <w:r w:rsidRPr="00A80716">
        <w:rPr>
          <w:rFonts w:ascii="Times New Roman" w:hAnsi="Times New Roman" w:cs="Times New Roman"/>
          <w:sz w:val="24"/>
          <w:szCs w:val="24"/>
        </w:rPr>
        <w:t xml:space="preserve">taat was en ook het noordelijke deel pas in de Franse tijd meer een </w:t>
      </w:r>
      <w:r w:rsidRPr="00A80716">
        <w:rPr>
          <w:rFonts w:ascii="Times New Roman" w:hAnsi="Times New Roman" w:cs="Times New Roman"/>
          <w:sz w:val="24"/>
          <w:szCs w:val="24"/>
        </w:rPr>
        <w:lastRenderedPageBreak/>
        <w:t xml:space="preserve">eenheid was gaan vormen. Naast wegen werd er ook veel geïnvesteerd in de aanleg van kanalen. Niet alleen maakte Willem I zich sterk voor de aanleg van kanalen door de </w:t>
      </w:r>
      <w:r w:rsidR="00372C4B" w:rsidRPr="00A80716">
        <w:rPr>
          <w:rFonts w:ascii="Times New Roman" w:hAnsi="Times New Roman" w:cs="Times New Roman"/>
          <w:sz w:val="24"/>
          <w:szCs w:val="24"/>
        </w:rPr>
        <w:t>S</w:t>
      </w:r>
      <w:r w:rsidRPr="00A80716">
        <w:rPr>
          <w:rFonts w:ascii="Times New Roman" w:hAnsi="Times New Roman" w:cs="Times New Roman"/>
          <w:sz w:val="24"/>
          <w:szCs w:val="24"/>
        </w:rPr>
        <w:t>taat.</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Ook stimuleerde hij dergelijke initiatieven van particulieren en ondersteunde hij die soms zelfs financieel, zonder medeweten van de Staten-Generaal.</w:t>
      </w:r>
      <w:r w:rsidRPr="00A80716">
        <w:rPr>
          <w:rStyle w:val="Voetnootmarkering"/>
          <w:rFonts w:ascii="Times New Roman" w:hAnsi="Times New Roman" w:cs="Times New Roman"/>
          <w:sz w:val="24"/>
          <w:szCs w:val="24"/>
        </w:rPr>
        <w:footnoteReference w:id="8"/>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Ook in Engeland speelden de kanalen een grote rol bij de Industriële Revolutie. </w:t>
      </w:r>
      <w:r w:rsidR="00372C4B" w:rsidRPr="00A80716">
        <w:rPr>
          <w:rFonts w:ascii="Times New Roman" w:hAnsi="Times New Roman" w:cs="Times New Roman"/>
          <w:sz w:val="24"/>
          <w:szCs w:val="24"/>
        </w:rPr>
        <w:t>E</w:t>
      </w:r>
      <w:r w:rsidRPr="00A80716">
        <w:rPr>
          <w:rFonts w:ascii="Times New Roman" w:hAnsi="Times New Roman" w:cs="Times New Roman"/>
          <w:sz w:val="24"/>
          <w:szCs w:val="24"/>
        </w:rPr>
        <w:t xml:space="preserve">én van de eerste grote kanalen in Engeland, het Bridgewater </w:t>
      </w:r>
      <w:proofErr w:type="spellStart"/>
      <w:r w:rsidRPr="00A80716">
        <w:rPr>
          <w:rFonts w:ascii="Times New Roman" w:hAnsi="Times New Roman" w:cs="Times New Roman"/>
          <w:sz w:val="24"/>
          <w:szCs w:val="24"/>
        </w:rPr>
        <w:t>Canal</w:t>
      </w:r>
      <w:proofErr w:type="spellEnd"/>
      <w:r w:rsidRPr="00A80716">
        <w:rPr>
          <w:rFonts w:ascii="Times New Roman" w:hAnsi="Times New Roman" w:cs="Times New Roman"/>
          <w:sz w:val="24"/>
          <w:szCs w:val="24"/>
        </w:rPr>
        <w:t xml:space="preserve"> werd in gebruik genomen in 1761. Het kanaal werd gegraven in opdracht van Francis </w:t>
      </w:r>
      <w:proofErr w:type="spellStart"/>
      <w:r w:rsidRPr="00A80716">
        <w:rPr>
          <w:rFonts w:ascii="Times New Roman" w:hAnsi="Times New Roman" w:cs="Times New Roman"/>
          <w:sz w:val="24"/>
          <w:szCs w:val="24"/>
        </w:rPr>
        <w:t>Egerton</w:t>
      </w:r>
      <w:proofErr w:type="spellEnd"/>
      <w:r w:rsidRPr="00A80716">
        <w:rPr>
          <w:rFonts w:ascii="Times New Roman" w:hAnsi="Times New Roman" w:cs="Times New Roman"/>
          <w:sz w:val="24"/>
          <w:szCs w:val="24"/>
        </w:rPr>
        <w:t xml:space="preserve">, </w:t>
      </w:r>
      <w:r w:rsidR="00372C4B" w:rsidRPr="00A80716">
        <w:rPr>
          <w:rFonts w:ascii="Times New Roman" w:hAnsi="Times New Roman" w:cs="Times New Roman"/>
          <w:sz w:val="24"/>
          <w:szCs w:val="24"/>
        </w:rPr>
        <w:t>h</w:t>
      </w:r>
      <w:r w:rsidRPr="00A80716">
        <w:rPr>
          <w:rFonts w:ascii="Times New Roman" w:hAnsi="Times New Roman" w:cs="Times New Roman"/>
          <w:sz w:val="24"/>
          <w:szCs w:val="24"/>
        </w:rPr>
        <w:t xml:space="preserve">ertog van Bridgewater, en rijke Engelse edelman. Het doel van het kanaal was het </w:t>
      </w:r>
      <w:r w:rsidR="00372C4B" w:rsidRPr="00A80716">
        <w:rPr>
          <w:rFonts w:ascii="Times New Roman" w:hAnsi="Times New Roman" w:cs="Times New Roman"/>
          <w:sz w:val="24"/>
          <w:szCs w:val="24"/>
        </w:rPr>
        <w:t>vervoeren van</w:t>
      </w:r>
      <w:r w:rsidRPr="00A80716">
        <w:rPr>
          <w:rFonts w:ascii="Times New Roman" w:hAnsi="Times New Roman" w:cs="Times New Roman"/>
          <w:b/>
          <w:bCs/>
          <w:sz w:val="24"/>
          <w:szCs w:val="24"/>
        </w:rPr>
        <w:t xml:space="preserve"> </w:t>
      </w:r>
      <w:r w:rsidRPr="00A80716">
        <w:rPr>
          <w:rFonts w:ascii="Times New Roman" w:hAnsi="Times New Roman" w:cs="Times New Roman"/>
          <w:sz w:val="24"/>
          <w:szCs w:val="24"/>
        </w:rPr>
        <w:t>kolen vanuit een grote kolenmijn van de hertog naar Manchester omdat daar een grote afzetmarkt was.</w:t>
      </w:r>
      <w:r w:rsidRPr="00A80716">
        <w:rPr>
          <w:rStyle w:val="Voetnootmarkering"/>
          <w:rFonts w:ascii="Times New Roman" w:hAnsi="Times New Roman" w:cs="Times New Roman"/>
          <w:sz w:val="24"/>
          <w:szCs w:val="24"/>
        </w:rPr>
        <w:footnoteReference w:id="9"/>
      </w:r>
      <w:r w:rsidRPr="00A80716">
        <w:rPr>
          <w:rFonts w:ascii="Times New Roman" w:hAnsi="Times New Roman" w:cs="Times New Roman"/>
          <w:sz w:val="24"/>
          <w:szCs w:val="24"/>
        </w:rPr>
        <w:t xml:space="preserve"> Dit kanaal was een groot succes en kreeg veel navolging. In sommige opzichten valt baron Van Dedem met de hertog van Bridgewater te vergelijken. </w:t>
      </w:r>
      <w:r w:rsidR="00372C4B" w:rsidRPr="00A80716">
        <w:rPr>
          <w:rFonts w:ascii="Times New Roman" w:hAnsi="Times New Roman" w:cs="Times New Roman"/>
          <w:sz w:val="24"/>
          <w:szCs w:val="24"/>
        </w:rPr>
        <w:t>O</w:t>
      </w:r>
      <w:r w:rsidRPr="00A80716">
        <w:rPr>
          <w:rFonts w:ascii="Times New Roman" w:hAnsi="Times New Roman" w:cs="Times New Roman"/>
          <w:sz w:val="24"/>
          <w:szCs w:val="24"/>
        </w:rPr>
        <w:t>ok hij was een adellijke ondernemer die veel geld investeerde in de aanleg van een kanaal. Toch was het resultaat bij Van Dedem veel minder gunstig.</w:t>
      </w:r>
    </w:p>
    <w:p w:rsidR="00806B7C" w:rsidRPr="00A80716" w:rsidRDefault="00806B7C"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In de beginperiode van de Dedemsvaart, was het kanaal bekend als de ‘Nieuwe Vaart’ dit ging langzaam over in ‘de Dedemsvaart. Bij het gedeelte waarin de aanleg van het kanaal wordt beschreven heb ik er voor gekozen om tot de overname van het rijk te schrijven over de ‘Nieuwe Vaart’ en pas daarna over de Dedemsvaart zoals wij het nu kennen.  </w:t>
      </w:r>
    </w:p>
    <w:p w:rsidR="00E01192" w:rsidRPr="00A80716" w:rsidRDefault="00E01192" w:rsidP="00EF28B2">
      <w:pPr>
        <w:pStyle w:val="Kop2"/>
        <w:spacing w:line="360" w:lineRule="auto"/>
        <w:rPr>
          <w:rFonts w:cs="Times New Roman"/>
          <w:color w:val="auto"/>
          <w:szCs w:val="28"/>
        </w:rPr>
      </w:pPr>
      <w:r w:rsidRPr="00A80716">
        <w:rPr>
          <w:rFonts w:cs="Times New Roman"/>
          <w:color w:val="auto"/>
          <w:szCs w:val="28"/>
        </w:rPr>
        <w:t xml:space="preserve"> </w:t>
      </w:r>
      <w:bookmarkStart w:id="1" w:name="_Toc290762097"/>
      <w:r w:rsidRPr="00A80716">
        <w:rPr>
          <w:rFonts w:cs="Times New Roman"/>
          <w:color w:val="auto"/>
          <w:szCs w:val="28"/>
        </w:rPr>
        <w:t>Adel in Overijssel.</w:t>
      </w:r>
      <w:bookmarkEnd w:id="1"/>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Willem Jan van Dedem was een Overijsselse baron. Zijn voorouders waren vanuit </w:t>
      </w:r>
      <w:proofErr w:type="spellStart"/>
      <w:r w:rsidRPr="00A80716">
        <w:rPr>
          <w:rFonts w:ascii="Times New Roman" w:hAnsi="Times New Roman" w:cs="Times New Roman"/>
          <w:sz w:val="24"/>
          <w:szCs w:val="24"/>
        </w:rPr>
        <w:t>Bentheim</w:t>
      </w:r>
      <w:proofErr w:type="spellEnd"/>
      <w:r w:rsidRPr="00A80716">
        <w:rPr>
          <w:rFonts w:ascii="Times New Roman" w:hAnsi="Times New Roman" w:cs="Times New Roman"/>
          <w:sz w:val="24"/>
          <w:szCs w:val="24"/>
        </w:rPr>
        <w:t xml:space="preserve"> naar Zwolle getrokken en hadden in de provincie Overijssel grote stukken land en havezaten aangekocht. Eind achttiende, begin negentiende eeuw waren de Van </w:t>
      </w:r>
      <w:proofErr w:type="spellStart"/>
      <w:r w:rsidRPr="00A80716">
        <w:rPr>
          <w:rFonts w:ascii="Times New Roman" w:hAnsi="Times New Roman" w:cs="Times New Roman"/>
          <w:sz w:val="24"/>
          <w:szCs w:val="24"/>
        </w:rPr>
        <w:t>Dedems</w:t>
      </w:r>
      <w:proofErr w:type="spellEnd"/>
      <w:r w:rsidRPr="00A80716">
        <w:rPr>
          <w:rFonts w:ascii="Times New Roman" w:hAnsi="Times New Roman" w:cs="Times New Roman"/>
          <w:sz w:val="24"/>
          <w:szCs w:val="24"/>
        </w:rPr>
        <w:t xml:space="preserve"> een adellijk geslacht </w:t>
      </w:r>
      <w:r w:rsidR="00372C4B" w:rsidRPr="00A80716">
        <w:rPr>
          <w:rFonts w:ascii="Times New Roman" w:hAnsi="Times New Roman" w:cs="Times New Roman"/>
          <w:sz w:val="24"/>
          <w:szCs w:val="24"/>
        </w:rPr>
        <w:t xml:space="preserve">van </w:t>
      </w:r>
      <w:r w:rsidRPr="00A80716">
        <w:rPr>
          <w:rFonts w:ascii="Times New Roman" w:hAnsi="Times New Roman" w:cs="Times New Roman"/>
          <w:sz w:val="24"/>
          <w:szCs w:val="24"/>
        </w:rPr>
        <w:t>aanzien.</w:t>
      </w:r>
      <w:r w:rsidRPr="00A80716">
        <w:rPr>
          <w:rStyle w:val="Voetnootmarkering"/>
          <w:rFonts w:ascii="Times New Roman" w:hAnsi="Times New Roman" w:cs="Times New Roman"/>
          <w:sz w:val="24"/>
          <w:szCs w:val="24"/>
        </w:rPr>
        <w:footnoteReference w:id="10"/>
      </w:r>
      <w:r w:rsidRPr="00A80716">
        <w:rPr>
          <w:rFonts w:ascii="Times New Roman" w:hAnsi="Times New Roman" w:cs="Times New Roman"/>
          <w:sz w:val="24"/>
          <w:szCs w:val="24"/>
        </w:rPr>
        <w:t xml:space="preserve"> </w:t>
      </w:r>
    </w:p>
    <w:p w:rsidR="00E01192" w:rsidRPr="00A80716" w:rsidRDefault="00E01192" w:rsidP="00EF28B2">
      <w:pPr>
        <w:spacing w:line="360" w:lineRule="auto"/>
        <w:rPr>
          <w:rFonts w:ascii="Times New Roman" w:hAnsi="Times New Roman" w:cs="Times New Roman"/>
          <w:color w:val="FF0000"/>
          <w:sz w:val="24"/>
          <w:szCs w:val="24"/>
        </w:rPr>
      </w:pPr>
      <w:r w:rsidRPr="00A80716">
        <w:rPr>
          <w:rFonts w:ascii="Times New Roman" w:hAnsi="Times New Roman" w:cs="Times New Roman"/>
          <w:sz w:val="24"/>
          <w:szCs w:val="24"/>
        </w:rPr>
        <w:t>Overijssel voor de Franse tijd was een provincie waarin de adel veel politiek</w:t>
      </w:r>
      <w:r w:rsidR="00372C4B" w:rsidRPr="00A80716">
        <w:rPr>
          <w:rFonts w:ascii="Times New Roman" w:hAnsi="Times New Roman" w:cs="Times New Roman"/>
          <w:b/>
          <w:bCs/>
          <w:sz w:val="24"/>
          <w:szCs w:val="24"/>
        </w:rPr>
        <w:t>e</w:t>
      </w:r>
      <w:r w:rsidRPr="00A80716">
        <w:rPr>
          <w:rFonts w:ascii="Times New Roman" w:hAnsi="Times New Roman" w:cs="Times New Roman"/>
          <w:sz w:val="24"/>
          <w:szCs w:val="24"/>
        </w:rPr>
        <w:t xml:space="preserve"> macht had in verhouding tot andere provincies. Dit kwam door verschillende factoren. Ten eerste waren er in Overijssel </w:t>
      </w:r>
      <w:r w:rsidR="00372C4B" w:rsidRPr="00A80716">
        <w:rPr>
          <w:rFonts w:ascii="Times New Roman" w:hAnsi="Times New Roman" w:cs="Times New Roman"/>
          <w:sz w:val="24"/>
          <w:szCs w:val="24"/>
        </w:rPr>
        <w:t>naar</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verhouding vrij veel edelen. Daarnaast was de adel van oudsher in Overijssel belangrijk geweest en had</w:t>
      </w:r>
      <w:r w:rsidR="00372C4B" w:rsidRPr="00A80716">
        <w:rPr>
          <w:rFonts w:ascii="Times New Roman" w:hAnsi="Times New Roman" w:cs="Times New Roman"/>
          <w:sz w:val="24"/>
          <w:szCs w:val="24"/>
        </w:rPr>
        <w:t xml:space="preserve"> deze</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een lange traditie in bestuurlijke functies. De ridderschap van Overijssel, waarin alleen de adel met aanzien werd toegelaten, had veel </w:t>
      </w:r>
      <w:r w:rsidRPr="00A80716">
        <w:rPr>
          <w:rFonts w:ascii="Times New Roman" w:hAnsi="Times New Roman" w:cs="Times New Roman"/>
          <w:sz w:val="24"/>
          <w:szCs w:val="24"/>
        </w:rPr>
        <w:lastRenderedPageBreak/>
        <w:t>bestuurlijke macht in de provincie. Dit kwam doordat in Overijssel de steden niet zo groot en belangrijk waren als in bijvoorbeeld Holland. In de Staten van Overijssel hadden de ridderschap en de steden Zwolle, Deventer en Kampen het voor het zeggen. Wel kwam er steeds meer kritiek op de positie en de privileges van de adel. Ook de patriottenbeweging die de tweede helft van de 18</w:t>
      </w:r>
      <w:r w:rsidRPr="00A80716">
        <w:rPr>
          <w:rFonts w:ascii="Times New Roman" w:hAnsi="Times New Roman" w:cs="Times New Roman"/>
          <w:sz w:val="24"/>
          <w:szCs w:val="24"/>
          <w:vertAlign w:val="superscript"/>
        </w:rPr>
        <w:t>e</w:t>
      </w:r>
      <w:r w:rsidRPr="00A80716">
        <w:rPr>
          <w:rFonts w:ascii="Times New Roman" w:hAnsi="Times New Roman" w:cs="Times New Roman"/>
          <w:sz w:val="24"/>
          <w:szCs w:val="24"/>
        </w:rPr>
        <w:t xml:space="preserve"> eeuw in Nederland ontstond was tegen elke vorm van privileges voor de adel.</w:t>
      </w:r>
      <w:r w:rsidRPr="00A80716">
        <w:rPr>
          <w:rStyle w:val="Voetnootmarkering"/>
          <w:rFonts w:ascii="Times New Roman" w:hAnsi="Times New Roman" w:cs="Times New Roman"/>
          <w:sz w:val="24"/>
          <w:szCs w:val="24"/>
        </w:rPr>
        <w:footnoteReference w:id="11"/>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In de Franse tijd werd de ridderschap van Overijssel opgeheven, maar na de </w:t>
      </w:r>
      <w:r w:rsidR="00372C4B" w:rsidRPr="00A80716">
        <w:rPr>
          <w:rFonts w:ascii="Times New Roman" w:hAnsi="Times New Roman" w:cs="Times New Roman"/>
          <w:sz w:val="24"/>
          <w:szCs w:val="24"/>
        </w:rPr>
        <w:t>R</w:t>
      </w:r>
      <w:r w:rsidRPr="00A80716">
        <w:rPr>
          <w:rFonts w:ascii="Times New Roman" w:hAnsi="Times New Roman" w:cs="Times New Roman"/>
          <w:sz w:val="24"/>
          <w:szCs w:val="24"/>
        </w:rPr>
        <w:t>estauratie werd het weer opnieuw ingesteld. De nieuwe ridderschap had wel veel van haar macht verloren. De nieuwe koning, koning Willem I, kreeg bij het betreden van de troon veel macht toebedeeld. De grondwet van 1814 gaf de vorst de macht te regeren in samenwerking met een vergadering van volksvertegenwoordigers. In praktijk hield de koning weinig rekening met deze Staten-Generaal, die vooral uit adel en machtige burgers bestond.</w:t>
      </w:r>
      <w:r w:rsidRPr="00A80716">
        <w:rPr>
          <w:rStyle w:val="Voetnootmarkering"/>
          <w:rFonts w:ascii="Times New Roman" w:hAnsi="Times New Roman" w:cs="Times New Roman"/>
          <w:sz w:val="24"/>
          <w:szCs w:val="24"/>
        </w:rPr>
        <w:footnoteReference w:id="12"/>
      </w:r>
      <w:r w:rsidRPr="00A80716">
        <w:rPr>
          <w:rFonts w:ascii="Times New Roman" w:hAnsi="Times New Roman" w:cs="Times New Roman"/>
          <w:sz w:val="24"/>
          <w:szCs w:val="24"/>
        </w:rPr>
        <w:t xml:space="preserve"> De adel had tijdens de Franse tijd haar status als een wettelijke aparte klasse verloren en ook haar bestuurlijke macht werd ingeperkt. </w:t>
      </w:r>
      <w:r w:rsidR="00372C4B" w:rsidRPr="00A80716">
        <w:rPr>
          <w:rFonts w:ascii="Times New Roman" w:hAnsi="Times New Roman" w:cs="Times New Roman"/>
          <w:sz w:val="24"/>
          <w:szCs w:val="24"/>
        </w:rPr>
        <w:t>De</w:t>
      </w:r>
      <w:r w:rsidRPr="00A80716">
        <w:rPr>
          <w:rFonts w:ascii="Times New Roman" w:hAnsi="Times New Roman" w:cs="Times New Roman"/>
          <w:sz w:val="24"/>
          <w:szCs w:val="24"/>
        </w:rPr>
        <w:t xml:space="preserve"> </w:t>
      </w:r>
      <w:r w:rsidR="00372C4B" w:rsidRPr="00A80716">
        <w:rPr>
          <w:rFonts w:ascii="Times New Roman" w:hAnsi="Times New Roman" w:cs="Times New Roman"/>
          <w:sz w:val="24"/>
          <w:szCs w:val="24"/>
        </w:rPr>
        <w:t>ri</w:t>
      </w:r>
      <w:r w:rsidRPr="00A80716">
        <w:rPr>
          <w:rFonts w:ascii="Times New Roman" w:hAnsi="Times New Roman" w:cs="Times New Roman"/>
          <w:sz w:val="24"/>
          <w:szCs w:val="24"/>
        </w:rPr>
        <w:t>dderschap van Overijssel was niet meer direct betrokken bij het provinciaal bestuur, doordat dit nu in de eenheid</w:t>
      </w:r>
      <w:r w:rsidR="00372C4B" w:rsidRPr="00A80716">
        <w:rPr>
          <w:rFonts w:ascii="Times New Roman" w:hAnsi="Times New Roman" w:cs="Times New Roman"/>
          <w:sz w:val="24"/>
          <w:szCs w:val="24"/>
        </w:rPr>
        <w:t>s</w:t>
      </w:r>
      <w:r w:rsidRPr="00A80716">
        <w:rPr>
          <w:rFonts w:ascii="Times New Roman" w:hAnsi="Times New Roman" w:cs="Times New Roman"/>
          <w:sz w:val="24"/>
          <w:szCs w:val="24"/>
        </w:rPr>
        <w:t>staat</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 xml:space="preserve">landelijk werd bepaald. Het provinciaal bestuur was er enkel om het beleid uit te voeren en eventueel ideeën aan te dragen. Provinciaal lag de meeste macht bij de ‘gouverneur des koning’. De ridderschap mocht 21 leden afvaardigen naar de provinciale staten, waarin zij een derde van de leden vormde. </w:t>
      </w:r>
      <w:r w:rsidR="00372C4B" w:rsidRPr="00A80716">
        <w:rPr>
          <w:rFonts w:ascii="Times New Roman" w:hAnsi="Times New Roman" w:cs="Times New Roman"/>
          <w:sz w:val="24"/>
          <w:szCs w:val="24"/>
        </w:rPr>
        <w:t>Vóór</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de Franse Revolutie had de adel het zogenaamde ‘platteland’ vertegenwoordig</w:t>
      </w:r>
      <w:r w:rsidR="00372C4B" w:rsidRPr="00A80716">
        <w:rPr>
          <w:rFonts w:ascii="Times New Roman" w:hAnsi="Times New Roman" w:cs="Times New Roman"/>
          <w:bCs/>
          <w:sz w:val="24"/>
          <w:szCs w:val="24"/>
        </w:rPr>
        <w:t>d</w:t>
      </w:r>
      <w:r w:rsidRPr="00A80716">
        <w:rPr>
          <w:rFonts w:ascii="Times New Roman" w:hAnsi="Times New Roman" w:cs="Times New Roman"/>
          <w:sz w:val="24"/>
          <w:szCs w:val="24"/>
        </w:rPr>
        <w:t xml:space="preserve">, maar vanaf 1814 werd het landelijk gebied vertegenwoordigd door een afvaardiging van boeren met een eigen hoeve. Hierdoor had de adel nog maar een derde van de beschikbare plaatsen. Ook was de politiek macht van de provinciale staten veel kleiner geworden. Een voorbeeld hiervan is </w:t>
      </w:r>
      <w:r w:rsidR="000765D1" w:rsidRPr="00A80716">
        <w:rPr>
          <w:rFonts w:ascii="Times New Roman" w:hAnsi="Times New Roman" w:cs="Times New Roman"/>
          <w:sz w:val="24"/>
          <w:szCs w:val="24"/>
        </w:rPr>
        <w:t>de bepaling</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dat elke afgevaardigde moest worden goedgekeurd door de koning. Deze, sterk afgenomen, politieke macht van de adel bleef bestaan tot de grondwet van 1848.</w:t>
      </w:r>
      <w:r w:rsidRPr="00A80716">
        <w:rPr>
          <w:rStyle w:val="Voetnootmarkering"/>
          <w:rFonts w:ascii="Times New Roman" w:hAnsi="Times New Roman" w:cs="Times New Roman"/>
          <w:sz w:val="24"/>
          <w:szCs w:val="24"/>
        </w:rPr>
        <w:footnoteReference w:id="13"/>
      </w:r>
      <w:r w:rsidRPr="00A80716">
        <w:rPr>
          <w:rFonts w:ascii="Times New Roman" w:hAnsi="Times New Roman" w:cs="Times New Roman"/>
          <w:sz w:val="24"/>
          <w:szCs w:val="24"/>
        </w:rPr>
        <w:t xml:space="preserve"> </w:t>
      </w:r>
    </w:p>
    <w:p w:rsidR="00E01192" w:rsidRPr="00A80716" w:rsidRDefault="00E01192" w:rsidP="00EF28B2">
      <w:pPr>
        <w:pStyle w:val="Kop2"/>
        <w:spacing w:line="360" w:lineRule="auto"/>
        <w:rPr>
          <w:rFonts w:cs="Times New Roman"/>
        </w:rPr>
      </w:pPr>
      <w:bookmarkStart w:id="2" w:name="_Toc290762098"/>
      <w:r w:rsidRPr="00A80716">
        <w:rPr>
          <w:rFonts w:cs="Times New Roman"/>
        </w:rPr>
        <w:t>Economische situatie in Overijssel</w:t>
      </w:r>
      <w:bookmarkEnd w:id="2"/>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Toen de Franse tijd begon in Overijssel was deze provincie </w:t>
      </w:r>
      <w:r w:rsidR="000765D1" w:rsidRPr="00A80716">
        <w:rPr>
          <w:rFonts w:ascii="Times New Roman" w:hAnsi="Times New Roman" w:cs="Times New Roman"/>
          <w:sz w:val="24"/>
          <w:szCs w:val="24"/>
        </w:rPr>
        <w:t>een</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van de minder ontwikkelde provincies. De provincie was met name op landbouw gericht. Toch werd deze achterstand in de eerste helft van de negentiende eeuw weggewerkt. De eenwording van Nederland speelde hierbij een belangrijke rol. De gedwongen integratie in een economie die heel Nederland </w:t>
      </w:r>
      <w:r w:rsidRPr="00A80716">
        <w:rPr>
          <w:rFonts w:ascii="Times New Roman" w:hAnsi="Times New Roman" w:cs="Times New Roman"/>
          <w:sz w:val="24"/>
          <w:szCs w:val="24"/>
        </w:rPr>
        <w:lastRenderedPageBreak/>
        <w:t>omvatte leidde tot een versnelde ontwikkeling van de provincie. Hierbij speelde ook mee dat de eerste periode van de eenwording onder de patriotten en Fransen een periode van oorlogen was. Hierdoor stegen de landbouwprijzen en viel voor de nijverheid de concurrentie uit het buitenland weg.</w:t>
      </w:r>
      <w:r w:rsidRPr="00A80716">
        <w:rPr>
          <w:rStyle w:val="Voetnootmarkering"/>
          <w:rFonts w:ascii="Times New Roman" w:hAnsi="Times New Roman" w:cs="Times New Roman"/>
          <w:sz w:val="24"/>
          <w:szCs w:val="24"/>
        </w:rPr>
        <w:footnoteReference w:id="14"/>
      </w:r>
    </w:p>
    <w:tbl>
      <w:tblPr>
        <w:tblW w:w="7660" w:type="dxa"/>
        <w:tblInd w:w="56" w:type="dxa"/>
        <w:tblCellMar>
          <w:left w:w="70" w:type="dxa"/>
          <w:right w:w="70" w:type="dxa"/>
        </w:tblCellMar>
        <w:tblLook w:val="00A0"/>
      </w:tblPr>
      <w:tblGrid>
        <w:gridCol w:w="960"/>
        <w:gridCol w:w="1300"/>
        <w:gridCol w:w="1240"/>
        <w:gridCol w:w="860"/>
        <w:gridCol w:w="1720"/>
        <w:gridCol w:w="1580"/>
      </w:tblGrid>
      <w:tr w:rsidR="00E01192" w:rsidRPr="00A80716">
        <w:trPr>
          <w:trHeight w:val="645"/>
        </w:trPr>
        <w:tc>
          <w:tcPr>
            <w:tcW w:w="960" w:type="dxa"/>
            <w:tcBorders>
              <w:top w:val="single" w:sz="8" w:space="0" w:color="auto"/>
              <w:left w:val="single" w:sz="8" w:space="0" w:color="auto"/>
              <w:bottom w:val="single" w:sz="8" w:space="0" w:color="auto"/>
              <w:right w:val="single" w:sz="8"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jaar</w:t>
            </w:r>
          </w:p>
        </w:tc>
        <w:tc>
          <w:tcPr>
            <w:tcW w:w="1300" w:type="dxa"/>
            <w:tcBorders>
              <w:top w:val="single" w:sz="8" w:space="0" w:color="auto"/>
              <w:left w:val="nil"/>
              <w:bottom w:val="single" w:sz="8"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Landbouw</w:t>
            </w:r>
          </w:p>
        </w:tc>
        <w:tc>
          <w:tcPr>
            <w:tcW w:w="1240" w:type="dxa"/>
            <w:tcBorders>
              <w:top w:val="single" w:sz="8" w:space="0" w:color="auto"/>
              <w:left w:val="nil"/>
              <w:bottom w:val="single" w:sz="8"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Nijverheid</w:t>
            </w:r>
          </w:p>
        </w:tc>
        <w:tc>
          <w:tcPr>
            <w:tcW w:w="860" w:type="dxa"/>
            <w:tcBorders>
              <w:top w:val="single" w:sz="8" w:space="0" w:color="auto"/>
              <w:left w:val="nil"/>
              <w:bottom w:val="single" w:sz="8"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Handel</w:t>
            </w:r>
          </w:p>
        </w:tc>
        <w:tc>
          <w:tcPr>
            <w:tcW w:w="1720" w:type="dxa"/>
            <w:tcBorders>
              <w:top w:val="single" w:sz="8" w:space="0" w:color="auto"/>
              <w:left w:val="nil"/>
              <w:bottom w:val="single" w:sz="8"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Maatschappelijke diensten</w:t>
            </w:r>
          </w:p>
        </w:tc>
        <w:tc>
          <w:tcPr>
            <w:tcW w:w="1580" w:type="dxa"/>
            <w:tcBorders>
              <w:top w:val="single" w:sz="8" w:space="0" w:color="auto"/>
              <w:left w:val="nil"/>
              <w:bottom w:val="single" w:sz="8" w:space="0" w:color="auto"/>
              <w:right w:val="single" w:sz="8"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losse arbeiders</w:t>
            </w:r>
          </w:p>
        </w:tc>
      </w:tr>
      <w:tr w:rsidR="00E01192" w:rsidRPr="00A80716">
        <w:trPr>
          <w:trHeight w:val="300"/>
        </w:trPr>
        <w:tc>
          <w:tcPr>
            <w:tcW w:w="960" w:type="dxa"/>
            <w:tcBorders>
              <w:top w:val="nil"/>
              <w:left w:val="single" w:sz="8" w:space="0" w:color="auto"/>
              <w:bottom w:val="single" w:sz="4" w:space="0" w:color="auto"/>
              <w:right w:val="single" w:sz="8"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1795</w:t>
            </w:r>
          </w:p>
        </w:tc>
        <w:tc>
          <w:tcPr>
            <w:tcW w:w="130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45,6</w:t>
            </w:r>
          </w:p>
        </w:tc>
        <w:tc>
          <w:tcPr>
            <w:tcW w:w="124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35,5</w:t>
            </w:r>
          </w:p>
        </w:tc>
        <w:tc>
          <w:tcPr>
            <w:tcW w:w="8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11,6</w:t>
            </w:r>
          </w:p>
        </w:tc>
        <w:tc>
          <w:tcPr>
            <w:tcW w:w="172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5,1</w:t>
            </w:r>
          </w:p>
        </w:tc>
        <w:tc>
          <w:tcPr>
            <w:tcW w:w="1580" w:type="dxa"/>
            <w:tcBorders>
              <w:top w:val="nil"/>
              <w:left w:val="nil"/>
              <w:bottom w:val="single" w:sz="4" w:space="0" w:color="auto"/>
              <w:right w:val="single" w:sz="8"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2,2</w:t>
            </w:r>
          </w:p>
        </w:tc>
      </w:tr>
      <w:tr w:rsidR="00E01192" w:rsidRPr="00A80716">
        <w:trPr>
          <w:trHeight w:val="315"/>
        </w:trPr>
        <w:tc>
          <w:tcPr>
            <w:tcW w:w="960" w:type="dxa"/>
            <w:tcBorders>
              <w:top w:val="nil"/>
              <w:left w:val="single" w:sz="8" w:space="0" w:color="auto"/>
              <w:bottom w:val="single" w:sz="8" w:space="0" w:color="auto"/>
              <w:right w:val="single" w:sz="8"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1849</w:t>
            </w:r>
          </w:p>
        </w:tc>
        <w:tc>
          <w:tcPr>
            <w:tcW w:w="1300" w:type="dxa"/>
            <w:tcBorders>
              <w:top w:val="nil"/>
              <w:left w:val="nil"/>
              <w:bottom w:val="single" w:sz="8"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47,1</w:t>
            </w:r>
          </w:p>
        </w:tc>
        <w:tc>
          <w:tcPr>
            <w:tcW w:w="1240" w:type="dxa"/>
            <w:tcBorders>
              <w:top w:val="nil"/>
              <w:left w:val="nil"/>
              <w:bottom w:val="single" w:sz="8"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29,9</w:t>
            </w:r>
          </w:p>
        </w:tc>
        <w:tc>
          <w:tcPr>
            <w:tcW w:w="860" w:type="dxa"/>
            <w:tcBorders>
              <w:top w:val="nil"/>
              <w:left w:val="nil"/>
              <w:bottom w:val="single" w:sz="8"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7,3</w:t>
            </w:r>
          </w:p>
        </w:tc>
        <w:tc>
          <w:tcPr>
            <w:tcW w:w="1720" w:type="dxa"/>
            <w:tcBorders>
              <w:top w:val="nil"/>
              <w:left w:val="nil"/>
              <w:bottom w:val="single" w:sz="8"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3,3</w:t>
            </w:r>
          </w:p>
        </w:tc>
        <w:tc>
          <w:tcPr>
            <w:tcW w:w="1580" w:type="dxa"/>
            <w:tcBorders>
              <w:top w:val="nil"/>
              <w:left w:val="nil"/>
              <w:bottom w:val="single" w:sz="8" w:space="0" w:color="auto"/>
              <w:right w:val="single" w:sz="8"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12,4</w:t>
            </w:r>
          </w:p>
        </w:tc>
      </w:tr>
    </w:tbl>
    <w:p w:rsidR="00E01192" w:rsidRPr="00A80716" w:rsidRDefault="00E01192" w:rsidP="00EF28B2">
      <w:pPr>
        <w:spacing w:line="360" w:lineRule="auto"/>
        <w:rPr>
          <w:rFonts w:ascii="Times New Roman" w:hAnsi="Times New Roman" w:cs="Times New Roman"/>
          <w:sz w:val="24"/>
          <w:szCs w:val="24"/>
        </w:rPr>
      </w:pPr>
      <w:r w:rsidRPr="00A80716">
        <w:rPr>
          <w:rStyle w:val="Voetnootmarkering"/>
          <w:rFonts w:ascii="Times New Roman" w:hAnsi="Times New Roman" w:cs="Times New Roman"/>
          <w:color w:val="000000"/>
          <w:lang w:eastAsia="nl-NL"/>
        </w:rPr>
        <w:footnoteReference w:id="15"/>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Doordat de meeste landbouwgrond in Overijssel zandgrond was</w:t>
      </w:r>
      <w:r w:rsidR="000765D1" w:rsidRPr="00A80716">
        <w:rPr>
          <w:rFonts w:ascii="Times New Roman" w:hAnsi="Times New Roman" w:cs="Times New Roman"/>
          <w:sz w:val="24"/>
          <w:szCs w:val="24"/>
        </w:rPr>
        <w:t xml:space="preserve"> </w:t>
      </w:r>
      <w:r w:rsidRPr="00A80716">
        <w:rPr>
          <w:rFonts w:ascii="Times New Roman" w:hAnsi="Times New Roman" w:cs="Times New Roman"/>
          <w:sz w:val="24"/>
          <w:szCs w:val="24"/>
        </w:rPr>
        <w:t>moest er veel tijd aan bemesting worden besteed, terwijl de opbrengsten toch lager bleven dan bij kleigrond of laagveen. De meeste opbrengst was voor eigen gebruik, maar een gedeelte was ook voor verkoop richting Holland. Dat een groot gedeelte van de landbouwgoederen niet buiten Overijssel werd verkocht, komt vooral doordat er weinig infrastructuur was in Overijssel. Hierdoor was de landbouw minder commercieel dan bijvoorbeeld in het zuiden of de kustgebieden.</w:t>
      </w:r>
      <w:r w:rsidRPr="00A80716">
        <w:rPr>
          <w:rStyle w:val="Voetnootmarkering"/>
          <w:rFonts w:ascii="Times New Roman" w:hAnsi="Times New Roman" w:cs="Times New Roman"/>
          <w:sz w:val="24"/>
          <w:szCs w:val="24"/>
        </w:rPr>
        <w:footnoteReference w:id="16"/>
      </w:r>
      <w:r w:rsidRPr="00A80716">
        <w:rPr>
          <w:rFonts w:ascii="Times New Roman" w:hAnsi="Times New Roman" w:cs="Times New Roman"/>
          <w:sz w:val="24"/>
          <w:szCs w:val="24"/>
        </w:rPr>
        <w:t xml:space="preserve"> De landbouw in Overijssel bestond vooral uit veeteelt, waarbij akkerbouw vaak slechts bedreven </w:t>
      </w:r>
      <w:r w:rsidR="000765D1" w:rsidRPr="00A80716">
        <w:rPr>
          <w:rFonts w:ascii="Times New Roman" w:hAnsi="Times New Roman" w:cs="Times New Roman"/>
          <w:bCs/>
          <w:sz w:val="24"/>
          <w:szCs w:val="24"/>
        </w:rPr>
        <w:t>werd</w:t>
      </w:r>
      <w:r w:rsidRPr="00A80716">
        <w:rPr>
          <w:rFonts w:ascii="Times New Roman" w:hAnsi="Times New Roman" w:cs="Times New Roman"/>
          <w:sz w:val="24"/>
          <w:szCs w:val="24"/>
        </w:rPr>
        <w:t xml:space="preserve"> om voedsel voor de dieren te produceren. Bij de veeteelt werd van oudsher veel gebruik gemaakt van de gemeenschappelijke </w:t>
      </w:r>
      <w:proofErr w:type="spellStart"/>
      <w:r w:rsidRPr="00A80716">
        <w:rPr>
          <w:rFonts w:ascii="Times New Roman" w:hAnsi="Times New Roman" w:cs="Times New Roman"/>
          <w:sz w:val="24"/>
          <w:szCs w:val="24"/>
        </w:rPr>
        <w:t>markegronden</w:t>
      </w:r>
      <w:proofErr w:type="spellEnd"/>
      <w:r w:rsidRPr="00A80716">
        <w:rPr>
          <w:rFonts w:ascii="Times New Roman" w:hAnsi="Times New Roman" w:cs="Times New Roman"/>
          <w:sz w:val="24"/>
          <w:szCs w:val="24"/>
        </w:rPr>
        <w:t>, maar in de eerste helft van de negentiende eeuw werden die steeds meer verdeeld. Vanaf ongeveer 1835 ging het in Oos</w:t>
      </w:r>
      <w:r w:rsidR="000765D1" w:rsidRPr="00A80716">
        <w:rPr>
          <w:rFonts w:ascii="Times New Roman" w:hAnsi="Times New Roman" w:cs="Times New Roman"/>
          <w:sz w:val="24"/>
          <w:szCs w:val="24"/>
        </w:rPr>
        <w:t>t</w:t>
      </w:r>
      <w:r w:rsidRPr="00A80716">
        <w:rPr>
          <w:rFonts w:ascii="Times New Roman" w:hAnsi="Times New Roman" w:cs="Times New Roman"/>
          <w:sz w:val="24"/>
          <w:szCs w:val="24"/>
        </w:rPr>
        <w:t>-Nederland erg goed met de landbouw. Overijssel profiteerde van een verbeterde situatie in de lokale economie met name door een stimulans van de vervening en de groei van de textielnijverheid.</w:t>
      </w:r>
      <w:r w:rsidRPr="00A80716">
        <w:rPr>
          <w:rStyle w:val="Voetnootmarkering"/>
          <w:rFonts w:ascii="Times New Roman" w:hAnsi="Times New Roman" w:cs="Times New Roman"/>
          <w:sz w:val="24"/>
          <w:szCs w:val="24"/>
        </w:rPr>
        <w:footnoteReference w:id="17"/>
      </w:r>
      <w:r w:rsidRPr="00A80716">
        <w:rPr>
          <w:rFonts w:ascii="Times New Roman" w:hAnsi="Times New Roman" w:cs="Times New Roman"/>
          <w:sz w:val="24"/>
          <w:szCs w:val="24"/>
        </w:rPr>
        <w:t xml:space="preserve">  Naast de landbouw was deze textielnijverheid ook belangrijk in Overijssel. De</w:t>
      </w:r>
      <w:r w:rsidR="000765D1" w:rsidRPr="00A80716">
        <w:rPr>
          <w:rFonts w:ascii="Times New Roman" w:hAnsi="Times New Roman" w:cs="Times New Roman"/>
          <w:sz w:val="24"/>
          <w:szCs w:val="24"/>
        </w:rPr>
        <w:t xml:space="preserve"> </w:t>
      </w:r>
      <w:r w:rsidRPr="00A80716">
        <w:rPr>
          <w:rFonts w:ascii="Times New Roman" w:hAnsi="Times New Roman" w:cs="Times New Roman"/>
          <w:sz w:val="24"/>
          <w:szCs w:val="24"/>
        </w:rPr>
        <w:t xml:space="preserve">textielnijverheid was vooral in Twente gesitueerd. Daar was de huisnijverheid uitgegroeid tot een beginnende vorm van industrie. In de Frans tijd werd er vooral thuis geweven en werd er geleverd aan </w:t>
      </w:r>
      <w:proofErr w:type="spellStart"/>
      <w:r w:rsidRPr="00A80716">
        <w:rPr>
          <w:rFonts w:ascii="Times New Roman" w:hAnsi="Times New Roman" w:cs="Times New Roman"/>
          <w:sz w:val="24"/>
          <w:szCs w:val="24"/>
        </w:rPr>
        <w:t>fabrikeurs</w:t>
      </w:r>
      <w:proofErr w:type="spellEnd"/>
      <w:r w:rsidRPr="00A80716">
        <w:rPr>
          <w:rFonts w:ascii="Times New Roman" w:hAnsi="Times New Roman" w:cs="Times New Roman"/>
          <w:sz w:val="24"/>
          <w:szCs w:val="24"/>
        </w:rPr>
        <w:t xml:space="preserve">. Tijdens deze Franse tijd was handel met Engeland verboden en was er door verschillende gewapende conflicten ook minder handel met de rest van Europa. Dit zorgde ervoor dat Twente minder last had van concurrentie en de productie kon groeien. In 1830 waren er ongeveer 7000 huiswevers in Twente en in die zelfde periode werd ook de eerste stoomgedreven spinnerij in Twente gebouwd. Een belangrijke koper van Twents textiel was de Nederlandse </w:t>
      </w:r>
      <w:r w:rsidR="000765D1" w:rsidRPr="00A80716">
        <w:rPr>
          <w:rFonts w:ascii="Times New Roman" w:hAnsi="Times New Roman" w:cs="Times New Roman"/>
          <w:sz w:val="24"/>
          <w:szCs w:val="24"/>
        </w:rPr>
        <w:lastRenderedPageBreak/>
        <w:t>Handels</w:t>
      </w:r>
      <w:r w:rsidRPr="00A80716">
        <w:rPr>
          <w:rFonts w:ascii="Times New Roman" w:hAnsi="Times New Roman" w:cs="Times New Roman"/>
          <w:sz w:val="24"/>
          <w:szCs w:val="24"/>
        </w:rPr>
        <w:t xml:space="preserve">maatschappij, die vooral veel verscheepte naar </w:t>
      </w:r>
      <w:proofErr w:type="spellStart"/>
      <w:r w:rsidRPr="00A80716">
        <w:rPr>
          <w:rFonts w:ascii="Times New Roman" w:hAnsi="Times New Roman" w:cs="Times New Roman"/>
          <w:sz w:val="24"/>
          <w:szCs w:val="24"/>
        </w:rPr>
        <w:t>Nederlands-Indië</w:t>
      </w:r>
      <w:proofErr w:type="spellEnd"/>
      <w:r w:rsidRPr="00A80716">
        <w:rPr>
          <w:rFonts w:ascii="Times New Roman" w:hAnsi="Times New Roman" w:cs="Times New Roman"/>
          <w:sz w:val="24"/>
          <w:szCs w:val="24"/>
        </w:rPr>
        <w:t>.</w:t>
      </w:r>
      <w:r w:rsidRPr="00A80716">
        <w:rPr>
          <w:rStyle w:val="Voetnootmarkering"/>
          <w:rFonts w:ascii="Times New Roman" w:hAnsi="Times New Roman" w:cs="Times New Roman"/>
          <w:sz w:val="24"/>
          <w:szCs w:val="24"/>
        </w:rPr>
        <w:footnoteReference w:id="18"/>
      </w:r>
      <w:r w:rsidRPr="00A80716">
        <w:rPr>
          <w:rFonts w:ascii="Times New Roman" w:hAnsi="Times New Roman" w:cs="Times New Roman"/>
          <w:sz w:val="24"/>
          <w:szCs w:val="24"/>
        </w:rPr>
        <w:t xml:space="preserve"> Deze opkomende industrie was in eerste instantie grotendeels afhankelijk van subsidie om te kunnen concurreren met Engeland en België. Verschillende adviseurs uit deze landen werden ingezet en langzaam maar zeker konden de subsidies naar beneden. Vooral de voordelen van protectie die het Twents c.q. Nederlands katoen kreeg op de </w:t>
      </w:r>
      <w:proofErr w:type="spellStart"/>
      <w:r w:rsidRPr="00A80716">
        <w:rPr>
          <w:rFonts w:ascii="Times New Roman" w:hAnsi="Times New Roman" w:cs="Times New Roman"/>
          <w:sz w:val="24"/>
          <w:szCs w:val="24"/>
        </w:rPr>
        <w:t>Nederlands-Indische</w:t>
      </w:r>
      <w:proofErr w:type="spellEnd"/>
      <w:r w:rsidRPr="00A80716">
        <w:rPr>
          <w:rFonts w:ascii="Times New Roman" w:hAnsi="Times New Roman" w:cs="Times New Roman"/>
          <w:sz w:val="24"/>
          <w:szCs w:val="24"/>
        </w:rPr>
        <w:t xml:space="preserve"> markt bleven toch belangrijk. Halverwege de 19</w:t>
      </w:r>
      <w:r w:rsidRPr="00A80716">
        <w:rPr>
          <w:rFonts w:ascii="Times New Roman" w:hAnsi="Times New Roman" w:cs="Times New Roman"/>
          <w:sz w:val="24"/>
          <w:szCs w:val="24"/>
          <w:vertAlign w:val="superscript"/>
        </w:rPr>
        <w:t>e</w:t>
      </w:r>
      <w:r w:rsidRPr="00A80716">
        <w:rPr>
          <w:rFonts w:ascii="Times New Roman" w:hAnsi="Times New Roman" w:cs="Times New Roman"/>
          <w:sz w:val="24"/>
          <w:szCs w:val="24"/>
        </w:rPr>
        <w:t xml:space="preserve"> eeuw was de Twentse textielindustrie erg belangrijk voor de regio en Overijssel geworden. Vaak word</w:t>
      </w:r>
      <w:r w:rsidR="000765D1" w:rsidRPr="00A80716">
        <w:rPr>
          <w:rFonts w:ascii="Times New Roman" w:hAnsi="Times New Roman" w:cs="Times New Roman"/>
          <w:bCs/>
          <w:sz w:val="24"/>
          <w:szCs w:val="24"/>
        </w:rPr>
        <w:t>t</w:t>
      </w:r>
      <w:r w:rsidRPr="00A80716">
        <w:rPr>
          <w:rFonts w:ascii="Times New Roman" w:hAnsi="Times New Roman" w:cs="Times New Roman"/>
          <w:sz w:val="24"/>
          <w:szCs w:val="24"/>
        </w:rPr>
        <w:t xml:space="preserve"> deze textielindustrie als voorbeeld genomen </w:t>
      </w:r>
      <w:r w:rsidR="000765D1" w:rsidRPr="00A80716">
        <w:rPr>
          <w:rFonts w:ascii="Times New Roman" w:hAnsi="Times New Roman" w:cs="Times New Roman"/>
          <w:sz w:val="24"/>
          <w:szCs w:val="24"/>
        </w:rPr>
        <w:t xml:space="preserve">van </w:t>
      </w:r>
      <w:r w:rsidRPr="00A80716">
        <w:rPr>
          <w:rFonts w:ascii="Times New Roman" w:hAnsi="Times New Roman" w:cs="Times New Roman"/>
          <w:sz w:val="24"/>
          <w:szCs w:val="24"/>
        </w:rPr>
        <w:t>succes van de economische politiek van koning Willem I.</w:t>
      </w:r>
      <w:r w:rsidRPr="00A80716">
        <w:rPr>
          <w:rStyle w:val="Voetnootmarkering"/>
          <w:rFonts w:ascii="Times New Roman" w:hAnsi="Times New Roman" w:cs="Times New Roman"/>
          <w:sz w:val="24"/>
          <w:szCs w:val="24"/>
        </w:rPr>
        <w:footnoteReference w:id="19"/>
      </w:r>
      <w:r w:rsidRPr="00A80716">
        <w:rPr>
          <w:rFonts w:ascii="Times New Roman" w:hAnsi="Times New Roman" w:cs="Times New Roman"/>
          <w:sz w:val="24"/>
          <w:szCs w:val="24"/>
        </w:rPr>
        <w:t xml:space="preserve">  De </w:t>
      </w:r>
      <w:r w:rsidR="000765D1" w:rsidRPr="00A80716">
        <w:rPr>
          <w:rFonts w:ascii="Times New Roman" w:hAnsi="Times New Roman" w:cs="Times New Roman"/>
          <w:sz w:val="24"/>
          <w:szCs w:val="24"/>
        </w:rPr>
        <w:t>t</w:t>
      </w:r>
      <w:r w:rsidRPr="00A80716">
        <w:rPr>
          <w:rFonts w:ascii="Times New Roman" w:hAnsi="Times New Roman" w:cs="Times New Roman"/>
          <w:sz w:val="24"/>
          <w:szCs w:val="24"/>
        </w:rPr>
        <w:t xml:space="preserve">urfwinning was ook een belangrijke bron van inkomsten </w:t>
      </w:r>
      <w:r w:rsidR="000765D1" w:rsidRPr="00A80716">
        <w:rPr>
          <w:rFonts w:ascii="Times New Roman" w:hAnsi="Times New Roman" w:cs="Times New Roman"/>
          <w:sz w:val="24"/>
          <w:szCs w:val="24"/>
        </w:rPr>
        <w:t>voor</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Overijssel. Voor deze turfwinning waren kanalen nodig voor de aanleg van afwatering. E</w:t>
      </w:r>
      <w:r w:rsidR="000765D1" w:rsidRPr="00A80716">
        <w:rPr>
          <w:rFonts w:ascii="Times New Roman" w:hAnsi="Times New Roman" w:cs="Times New Roman"/>
          <w:sz w:val="24"/>
          <w:szCs w:val="24"/>
        </w:rPr>
        <w:t>e</w:t>
      </w:r>
      <w:r w:rsidRPr="00A80716">
        <w:rPr>
          <w:rFonts w:ascii="Times New Roman" w:hAnsi="Times New Roman" w:cs="Times New Roman"/>
          <w:sz w:val="24"/>
          <w:szCs w:val="24"/>
        </w:rPr>
        <w:t xml:space="preserve">n voor de provincie bijkomstig voordeel was dat deze kanalen ook voor een infrastructuur zorgden. Een ander voordeel van de turfwinning was dat zich firma’s in de veenkolonies vestigden omdat daar brandstof voorhanden was en de afwateringskanalen afvoer van producten mogelijk maakte. Zo ontstonden </w:t>
      </w:r>
      <w:r w:rsidR="000765D1" w:rsidRPr="00A80716">
        <w:rPr>
          <w:rFonts w:ascii="Times New Roman" w:hAnsi="Times New Roman" w:cs="Times New Roman"/>
          <w:sz w:val="24"/>
          <w:szCs w:val="24"/>
        </w:rPr>
        <w:t>er</w:t>
      </w:r>
      <w:r w:rsidRPr="00A80716">
        <w:rPr>
          <w:rFonts w:ascii="Times New Roman" w:hAnsi="Times New Roman" w:cs="Times New Roman"/>
          <w:sz w:val="24"/>
          <w:szCs w:val="24"/>
        </w:rPr>
        <w:t xml:space="preserve"> bijvoorbeeld rond de Dedemsvaart verschillende kalkovens.</w:t>
      </w:r>
      <w:r w:rsidRPr="00A80716">
        <w:rPr>
          <w:rStyle w:val="Voetnootmarkering"/>
          <w:rFonts w:ascii="Times New Roman" w:hAnsi="Times New Roman" w:cs="Times New Roman"/>
          <w:sz w:val="24"/>
          <w:szCs w:val="24"/>
        </w:rPr>
        <w:footnoteReference w:id="20"/>
      </w:r>
      <w:r w:rsidRPr="00A80716">
        <w:rPr>
          <w:rFonts w:ascii="Times New Roman" w:hAnsi="Times New Roman" w:cs="Times New Roman"/>
          <w:sz w:val="24"/>
          <w:szCs w:val="24"/>
        </w:rPr>
        <w:t xml:space="preserve"> Hierdoor hoefden turfschepen na het afleveren van de turf in Holland niet leeg terug te varen, maar konden ze schelpen voor de kalkovens vervoeren. Ook werd er veel mest uit de steden meegenomen naar Overijssel waar de zandgrond niet erg vruchtbaar was.</w:t>
      </w:r>
      <w:r w:rsidRPr="00A80716">
        <w:rPr>
          <w:rStyle w:val="Voetnootmarkering"/>
          <w:rFonts w:ascii="Times New Roman" w:hAnsi="Times New Roman" w:cs="Times New Roman"/>
          <w:sz w:val="24"/>
          <w:szCs w:val="24"/>
        </w:rPr>
        <w:footnoteReference w:id="21"/>
      </w:r>
      <w:r w:rsidRPr="00A80716">
        <w:rPr>
          <w:rFonts w:ascii="Times New Roman" w:hAnsi="Times New Roman" w:cs="Times New Roman"/>
          <w:sz w:val="24"/>
          <w:szCs w:val="24"/>
        </w:rPr>
        <w:t xml:space="preserve">   </w:t>
      </w:r>
    </w:p>
    <w:p w:rsidR="00E01192" w:rsidRPr="00A80716" w:rsidRDefault="00E01192" w:rsidP="00EF28B2">
      <w:pPr>
        <w:pStyle w:val="Kop2"/>
        <w:spacing w:line="360" w:lineRule="auto"/>
        <w:rPr>
          <w:rFonts w:cs="Times New Roman"/>
        </w:rPr>
      </w:pPr>
      <w:bookmarkStart w:id="3" w:name="_Toc290762099"/>
      <w:r w:rsidRPr="00A80716">
        <w:rPr>
          <w:rFonts w:cs="Times New Roman"/>
        </w:rPr>
        <w:t>Willem Jan van Dedem</w:t>
      </w:r>
      <w:bookmarkEnd w:id="3"/>
    </w:p>
    <w:p w:rsidR="000765D1"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Voordat er wordt gekeken naar de economische activiteiten van Willem Jan van Dedem zal er kort op zijn voorgeschiedenis worden ingegaan.</w:t>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Willem Jan van Dedem werd op 18 maart 1776 geboren. Hij was de zoon van Coenraad Willem Baron van Dedem tot den Berg en </w:t>
      </w:r>
      <w:proofErr w:type="spellStart"/>
      <w:r w:rsidRPr="00A80716">
        <w:rPr>
          <w:rFonts w:ascii="Times New Roman" w:hAnsi="Times New Roman" w:cs="Times New Roman"/>
          <w:sz w:val="24"/>
          <w:szCs w:val="24"/>
        </w:rPr>
        <w:t>Rollecate</w:t>
      </w:r>
      <w:proofErr w:type="spellEnd"/>
      <w:r w:rsidRPr="00A80716">
        <w:rPr>
          <w:rFonts w:ascii="Times New Roman" w:hAnsi="Times New Roman" w:cs="Times New Roman"/>
          <w:sz w:val="24"/>
          <w:szCs w:val="24"/>
        </w:rPr>
        <w:t xml:space="preserve"> en </w:t>
      </w:r>
      <w:proofErr w:type="spellStart"/>
      <w:r w:rsidRPr="00A80716">
        <w:rPr>
          <w:rFonts w:ascii="Times New Roman" w:hAnsi="Times New Roman" w:cs="Times New Roman"/>
          <w:sz w:val="24"/>
          <w:szCs w:val="24"/>
        </w:rPr>
        <w:t>Jonkvrouwe</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Susanna</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Leonora</w:t>
      </w:r>
      <w:proofErr w:type="spellEnd"/>
      <w:r w:rsidRPr="00A80716">
        <w:rPr>
          <w:rFonts w:ascii="Times New Roman" w:hAnsi="Times New Roman" w:cs="Times New Roman"/>
          <w:sz w:val="24"/>
          <w:szCs w:val="24"/>
        </w:rPr>
        <w:t xml:space="preserve"> Baronesse de Vos van Steenwijk. Hij studeerde rechten in Leiden en Groningen waar hij zijn dissertatie openbaar verdedigde.</w:t>
      </w:r>
      <w:r w:rsidRPr="00A80716">
        <w:rPr>
          <w:rStyle w:val="Voetnootmarkering"/>
          <w:rFonts w:ascii="Times New Roman" w:hAnsi="Times New Roman" w:cs="Times New Roman"/>
          <w:sz w:val="24"/>
          <w:szCs w:val="24"/>
        </w:rPr>
        <w:t xml:space="preserve"> </w:t>
      </w:r>
      <w:r w:rsidRPr="00A80716">
        <w:rPr>
          <w:rStyle w:val="Voetnootmarkering"/>
          <w:rFonts w:ascii="Times New Roman" w:hAnsi="Times New Roman" w:cs="Times New Roman"/>
          <w:sz w:val="24"/>
          <w:szCs w:val="24"/>
        </w:rPr>
        <w:footnoteReference w:id="22"/>
      </w:r>
      <w:r w:rsidRPr="00A80716">
        <w:rPr>
          <w:rFonts w:ascii="Times New Roman" w:hAnsi="Times New Roman" w:cs="Times New Roman"/>
          <w:sz w:val="24"/>
          <w:szCs w:val="24"/>
        </w:rPr>
        <w:t xml:space="preserve"> Na zijn studie werkte hij als advocaat in Zwolle van 1797 tot 1802. Daarna kwam hij in de raad van het departementaal gerechtshof. In 1795 was de voormalig</w:t>
      </w:r>
      <w:r w:rsidRPr="00A80716">
        <w:rPr>
          <w:rFonts w:ascii="Times New Roman" w:hAnsi="Times New Roman" w:cs="Times New Roman"/>
          <w:b/>
          <w:bCs/>
          <w:sz w:val="24"/>
          <w:szCs w:val="24"/>
        </w:rPr>
        <w:t>e r</w:t>
      </w:r>
      <w:r w:rsidRPr="00A80716">
        <w:rPr>
          <w:rFonts w:ascii="Times New Roman" w:hAnsi="Times New Roman" w:cs="Times New Roman"/>
          <w:sz w:val="24"/>
          <w:szCs w:val="24"/>
        </w:rPr>
        <w:t xml:space="preserve">epubliek door de patriotten in departementen verdeeld. Van het departement Oude IJssel en later Overijssel was Zwolle de departementshoofdstad. Hier was ook het </w:t>
      </w:r>
      <w:r w:rsidRPr="00A80716">
        <w:rPr>
          <w:rFonts w:ascii="Times New Roman" w:hAnsi="Times New Roman" w:cs="Times New Roman"/>
          <w:sz w:val="24"/>
          <w:szCs w:val="24"/>
        </w:rPr>
        <w:lastRenderedPageBreak/>
        <w:t>departementaal gerechtshof gevestigd waar van Dedem werkte.</w:t>
      </w:r>
      <w:r w:rsidRPr="00A80716">
        <w:rPr>
          <w:rStyle w:val="Voetnootmarkering"/>
          <w:rFonts w:ascii="Times New Roman" w:hAnsi="Times New Roman" w:cs="Times New Roman"/>
          <w:sz w:val="24"/>
          <w:szCs w:val="24"/>
        </w:rPr>
        <w:footnoteReference w:id="23"/>
      </w:r>
      <w:r w:rsidRPr="00A80716">
        <w:rPr>
          <w:rFonts w:ascii="Times New Roman" w:hAnsi="Times New Roman" w:cs="Times New Roman"/>
          <w:sz w:val="24"/>
          <w:szCs w:val="24"/>
        </w:rPr>
        <w:t xml:space="preserve"> Daarnaast werd hij ook tot officier van de jacht benoemd in één van de vijf Overijsselse jachtdistricten.</w:t>
      </w:r>
      <w:r w:rsidRPr="00A80716">
        <w:rPr>
          <w:rStyle w:val="Voetnootmarkering"/>
          <w:rFonts w:ascii="Times New Roman" w:hAnsi="Times New Roman" w:cs="Times New Roman"/>
          <w:sz w:val="24"/>
          <w:szCs w:val="24"/>
        </w:rPr>
        <w:footnoteReference w:id="24"/>
      </w:r>
      <w:r w:rsidRPr="00A80716">
        <w:rPr>
          <w:rFonts w:ascii="Times New Roman" w:hAnsi="Times New Roman" w:cs="Times New Roman"/>
          <w:sz w:val="24"/>
          <w:szCs w:val="24"/>
        </w:rPr>
        <w:t xml:space="preserve">  In 1802 jaar trouwde hij met Judith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een dochter van een rijke Zwolse regentenfamilie. In deze periode was hij ook al druk bezig met de voorbereidende werken voor de aanleg van een kanaal ten behoeve van de vervening, een idee </w:t>
      </w:r>
      <w:r w:rsidR="000765D1" w:rsidRPr="00A80716">
        <w:rPr>
          <w:rFonts w:ascii="Times New Roman" w:hAnsi="Times New Roman" w:cs="Times New Roman"/>
          <w:sz w:val="24"/>
          <w:szCs w:val="24"/>
        </w:rPr>
        <w:t>dat</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bij zijn schoonvader vandaan komt.</w:t>
      </w:r>
    </w:p>
    <w:p w:rsidR="00E01192" w:rsidRPr="00A80716" w:rsidRDefault="00E01192" w:rsidP="00EF28B2">
      <w:pPr>
        <w:pStyle w:val="Kop2"/>
        <w:spacing w:line="360" w:lineRule="auto"/>
        <w:rPr>
          <w:rFonts w:cs="Times New Roman"/>
        </w:rPr>
      </w:pPr>
      <w:bookmarkStart w:id="4" w:name="_Toc290762100"/>
      <w:r w:rsidRPr="00A80716">
        <w:rPr>
          <w:rFonts w:cs="Times New Roman"/>
        </w:rPr>
        <w:t xml:space="preserve">Gerrit Willem van </w:t>
      </w:r>
      <w:proofErr w:type="spellStart"/>
      <w:r w:rsidRPr="00A80716">
        <w:rPr>
          <w:rFonts w:cs="Times New Roman"/>
        </w:rPr>
        <w:t>Marle</w:t>
      </w:r>
      <w:bookmarkEnd w:id="4"/>
      <w:proofErr w:type="spellEnd"/>
      <w:r w:rsidRPr="00A80716">
        <w:rPr>
          <w:rFonts w:cs="Times New Roman"/>
        </w:rPr>
        <w:t xml:space="preserve"> </w:t>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Gerrit Willem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was een regent uit Zwolle. De familie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was in bezit van grote gebieden ‘woeste grond’ in Overijssel. Deze veengronden waren door de jaren </w:t>
      </w:r>
      <w:r w:rsidR="000765D1" w:rsidRPr="00A80716">
        <w:rPr>
          <w:rFonts w:ascii="Times New Roman" w:hAnsi="Times New Roman" w:cs="Times New Roman"/>
          <w:sz w:val="24"/>
          <w:szCs w:val="24"/>
        </w:rPr>
        <w:t>heen</w:t>
      </w:r>
      <w:r w:rsidRPr="00A80716">
        <w:rPr>
          <w:rFonts w:ascii="Times New Roman" w:hAnsi="Times New Roman" w:cs="Times New Roman"/>
          <w:sz w:val="24"/>
          <w:szCs w:val="24"/>
        </w:rPr>
        <w:t xml:space="preserve"> aangekocht van in financiële nood verkerende boeren.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bedacht een manier om deze grond</w:t>
      </w:r>
      <w:r w:rsidRPr="00A80716">
        <w:rPr>
          <w:rFonts w:ascii="Times New Roman" w:hAnsi="Times New Roman" w:cs="Times New Roman"/>
          <w:bCs/>
          <w:sz w:val="24"/>
          <w:szCs w:val="24"/>
        </w:rPr>
        <w:t>en</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beter te exploiteren. Hij maakte plannen om een kanaal aan te leggen vanaf Hasselt naar het hoogveengebied in het </w:t>
      </w:r>
      <w:proofErr w:type="spellStart"/>
      <w:r w:rsidRPr="00A80716">
        <w:rPr>
          <w:rFonts w:ascii="Times New Roman" w:hAnsi="Times New Roman" w:cs="Times New Roman"/>
          <w:sz w:val="24"/>
          <w:szCs w:val="24"/>
        </w:rPr>
        <w:t>Noord-Oosten</w:t>
      </w:r>
      <w:proofErr w:type="spellEnd"/>
      <w:r w:rsidRPr="00A80716">
        <w:rPr>
          <w:rFonts w:ascii="Times New Roman" w:hAnsi="Times New Roman" w:cs="Times New Roman"/>
          <w:sz w:val="24"/>
          <w:szCs w:val="24"/>
        </w:rPr>
        <w:t xml:space="preserve"> van Overijssel. Dit zou grotendeels door grond kunnen die bezit was van hemzelf of van familie. Het kanaal zou dienen voor afwatering van het hoogveen waarna het geëxploiteerd zou kunnen worden. Daarnaast zou het kanaal tegelijk ook het vervoer van de turf mogelijk maken.</w:t>
      </w:r>
      <w:r w:rsidRPr="00A80716">
        <w:rPr>
          <w:rStyle w:val="Voetnootmarkering"/>
          <w:rFonts w:ascii="Times New Roman" w:hAnsi="Times New Roman" w:cs="Times New Roman"/>
          <w:sz w:val="24"/>
          <w:szCs w:val="24"/>
        </w:rPr>
        <w:footnoteReference w:id="25"/>
      </w:r>
      <w:r w:rsidRPr="00A80716">
        <w:rPr>
          <w:rFonts w:ascii="Times New Roman" w:hAnsi="Times New Roman" w:cs="Times New Roman"/>
          <w:sz w:val="24"/>
          <w:szCs w:val="24"/>
        </w:rPr>
        <w:t xml:space="preserve"> Om dit voor elkaar te kunnen krijgen begon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al met inkopen van materiaal en begon gesprekken met de stad Hasselt over aansluiting op hun grachten en de daarvoor benodigde sluis. De stad Zwolle bood veel weerstand tegen dit plan. In Zwolle was men bang dat dit nieuw</w:t>
      </w:r>
      <w:r w:rsidRPr="00A80716">
        <w:rPr>
          <w:rFonts w:ascii="Times New Roman" w:hAnsi="Times New Roman" w:cs="Times New Roman"/>
          <w:b/>
          <w:bCs/>
          <w:sz w:val="24"/>
          <w:szCs w:val="24"/>
        </w:rPr>
        <w:t>e</w:t>
      </w:r>
      <w:r w:rsidRPr="00A80716">
        <w:rPr>
          <w:rFonts w:ascii="Times New Roman" w:hAnsi="Times New Roman" w:cs="Times New Roman"/>
          <w:sz w:val="24"/>
          <w:szCs w:val="24"/>
        </w:rPr>
        <w:t xml:space="preserve"> kanaal zou kunnen concurreren met de Vecht, waar het water vaak te laag was om te varen. De angst was dat de handel richting de Duitse gebieden niet meer via Zwolle zou lopen, maar via het nieuwe kanaal en dus </w:t>
      </w:r>
      <w:r w:rsidR="000765D1" w:rsidRPr="00A80716">
        <w:rPr>
          <w:rFonts w:ascii="Times New Roman" w:hAnsi="Times New Roman" w:cs="Times New Roman"/>
          <w:sz w:val="24"/>
          <w:szCs w:val="24"/>
        </w:rPr>
        <w:t xml:space="preserve">via </w:t>
      </w:r>
      <w:r w:rsidRPr="00A80716">
        <w:rPr>
          <w:rFonts w:ascii="Times New Roman" w:hAnsi="Times New Roman" w:cs="Times New Roman"/>
          <w:sz w:val="24"/>
          <w:szCs w:val="24"/>
        </w:rPr>
        <w:t xml:space="preserve">Hasselt. Samen met Deventer en Kampen kon Zwolle in de Staten van Overijssel het plan van </w:t>
      </w:r>
      <w:proofErr w:type="spellStart"/>
      <w:r w:rsidRPr="00A80716">
        <w:rPr>
          <w:rFonts w:ascii="Times New Roman" w:hAnsi="Times New Roman" w:cs="Times New Roman"/>
          <w:sz w:val="24"/>
          <w:szCs w:val="24"/>
        </w:rPr>
        <w:t>Van</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w:t>
      </w:r>
      <w:r w:rsidR="000765D1" w:rsidRPr="00A80716">
        <w:rPr>
          <w:rFonts w:ascii="Times New Roman" w:hAnsi="Times New Roman" w:cs="Times New Roman"/>
          <w:sz w:val="24"/>
          <w:szCs w:val="24"/>
        </w:rPr>
        <w:t>tegen</w:t>
      </w:r>
      <w:r w:rsidRPr="00A80716">
        <w:rPr>
          <w:rFonts w:ascii="Times New Roman" w:hAnsi="Times New Roman" w:cs="Times New Roman"/>
          <w:sz w:val="24"/>
          <w:szCs w:val="24"/>
        </w:rPr>
        <w:t>houden</w:t>
      </w:r>
      <w:r w:rsidR="000765D1" w:rsidRPr="00A80716">
        <w:rPr>
          <w:rFonts w:ascii="Times New Roman" w:hAnsi="Times New Roman" w:cs="Times New Roman"/>
          <w:sz w:val="24"/>
          <w:szCs w:val="24"/>
        </w:rPr>
        <w:t>.</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 xml:space="preserve">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heeft dus niet zijn plan kunnen uitvoeren. Vanwege zijn patriottische ideeën verdween hij zelfs een korte tijd in de gevangenis en in 1799 overleed hij.</w:t>
      </w:r>
      <w:r w:rsidRPr="00A80716">
        <w:rPr>
          <w:rStyle w:val="Voetnootmarkering"/>
          <w:rFonts w:ascii="Times New Roman" w:hAnsi="Times New Roman" w:cs="Times New Roman"/>
          <w:sz w:val="24"/>
          <w:szCs w:val="24"/>
        </w:rPr>
        <w:footnoteReference w:id="26"/>
      </w:r>
    </w:p>
    <w:p w:rsidR="00E01192" w:rsidRPr="00A80716" w:rsidRDefault="00E01192" w:rsidP="00EF28B2">
      <w:pPr>
        <w:pStyle w:val="Kop2"/>
        <w:spacing w:line="360" w:lineRule="auto"/>
        <w:rPr>
          <w:rFonts w:cs="Times New Roman"/>
        </w:rPr>
      </w:pPr>
      <w:bookmarkStart w:id="5" w:name="_Toc290762101"/>
      <w:r w:rsidRPr="00A80716">
        <w:rPr>
          <w:rFonts w:cs="Times New Roman"/>
        </w:rPr>
        <w:t>De aanleg van de Dedemsvaart</w:t>
      </w:r>
      <w:bookmarkEnd w:id="5"/>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 In 1802 trouwde Willem Jan van Dedem met Judith van </w:t>
      </w:r>
      <w:proofErr w:type="spellStart"/>
      <w:r w:rsidRPr="00A80716">
        <w:rPr>
          <w:rFonts w:ascii="Times New Roman" w:hAnsi="Times New Roman" w:cs="Times New Roman"/>
          <w:sz w:val="24"/>
          <w:szCs w:val="24"/>
          <w:u w:val="single"/>
        </w:rPr>
        <w:t>Marle</w:t>
      </w:r>
      <w:proofErr w:type="spellEnd"/>
      <w:r w:rsidRPr="00A80716">
        <w:rPr>
          <w:rFonts w:ascii="Times New Roman" w:hAnsi="Times New Roman" w:cs="Times New Roman"/>
          <w:bCs/>
          <w:sz w:val="24"/>
          <w:szCs w:val="24"/>
          <w:u w:val="single"/>
        </w:rPr>
        <w:t xml:space="preserve">, </w:t>
      </w:r>
      <w:r w:rsidRPr="00A80716">
        <w:rPr>
          <w:rFonts w:ascii="Times New Roman" w:hAnsi="Times New Roman" w:cs="Times New Roman"/>
          <w:sz w:val="24"/>
          <w:szCs w:val="24"/>
        </w:rPr>
        <w:t xml:space="preserve">die de dochter was van Gerrit Willem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En vanaf 1803 pakt hij de plannen van zijn overleden schoonvader weer </w:t>
      </w:r>
      <w:r w:rsidRPr="00A80716">
        <w:rPr>
          <w:rFonts w:ascii="Times New Roman" w:hAnsi="Times New Roman" w:cs="Times New Roman"/>
          <w:sz w:val="24"/>
          <w:szCs w:val="24"/>
          <w:u w:val="single"/>
        </w:rPr>
        <w:t>op.</w:t>
      </w:r>
      <w:r w:rsidR="000765D1" w:rsidRPr="00A80716">
        <w:rPr>
          <w:rFonts w:ascii="Times New Roman" w:hAnsi="Times New Roman" w:cs="Times New Roman"/>
          <w:sz w:val="24"/>
          <w:szCs w:val="24"/>
          <w:u w:val="single"/>
        </w:rPr>
        <w:t xml:space="preserve"> </w:t>
      </w:r>
      <w:r w:rsidRPr="00A80716">
        <w:rPr>
          <w:rFonts w:ascii="Times New Roman" w:hAnsi="Times New Roman" w:cs="Times New Roman"/>
          <w:sz w:val="24"/>
          <w:szCs w:val="24"/>
        </w:rPr>
        <w:t xml:space="preserve">Daar komt bij dat ook hij verschillende veengebieden bezat </w:t>
      </w:r>
      <w:r w:rsidR="000765D1" w:rsidRPr="00A80716">
        <w:rPr>
          <w:rFonts w:ascii="Times New Roman" w:hAnsi="Times New Roman" w:cs="Times New Roman"/>
          <w:sz w:val="24"/>
          <w:szCs w:val="24"/>
        </w:rPr>
        <w:t>t</w:t>
      </w:r>
      <w:r w:rsidRPr="00A80716">
        <w:rPr>
          <w:rFonts w:ascii="Times New Roman" w:hAnsi="Times New Roman" w:cs="Times New Roman"/>
          <w:sz w:val="24"/>
          <w:szCs w:val="24"/>
        </w:rPr>
        <w:t>en Noorden van de Vecht</w:t>
      </w:r>
      <w:r w:rsidRPr="00A80716">
        <w:rPr>
          <w:rFonts w:ascii="Times New Roman" w:hAnsi="Times New Roman" w:cs="Times New Roman"/>
          <w:bCs/>
          <w:sz w:val="24"/>
          <w:szCs w:val="24"/>
        </w:rPr>
        <w:t>,</w:t>
      </w:r>
      <w:r w:rsidRPr="00A80716">
        <w:rPr>
          <w:rFonts w:ascii="Times New Roman" w:hAnsi="Times New Roman" w:cs="Times New Roman"/>
          <w:sz w:val="24"/>
          <w:szCs w:val="24"/>
        </w:rPr>
        <w:t xml:space="preserve"> </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lastRenderedPageBreak/>
        <w:t>die toen alleen voor jacht gebruikt werden.</w:t>
      </w:r>
      <w:r w:rsidRPr="00A80716">
        <w:rPr>
          <w:rStyle w:val="Voetnootmarkering"/>
          <w:rFonts w:ascii="Times New Roman" w:hAnsi="Times New Roman" w:cs="Times New Roman"/>
          <w:sz w:val="24"/>
          <w:szCs w:val="24"/>
        </w:rPr>
        <w:footnoteReference w:id="27"/>
      </w:r>
      <w:r w:rsidRPr="00A80716">
        <w:rPr>
          <w:rFonts w:ascii="Times New Roman" w:hAnsi="Times New Roman" w:cs="Times New Roman"/>
          <w:sz w:val="24"/>
          <w:szCs w:val="24"/>
        </w:rPr>
        <w:t xml:space="preserve">  Zelf schrijft Van Dedem 1834 hierover; ‘</w:t>
      </w:r>
      <w:r w:rsidRPr="00A80716">
        <w:rPr>
          <w:rFonts w:ascii="Times New Roman" w:hAnsi="Times New Roman" w:cs="Times New Roman"/>
          <w:i/>
          <w:iCs/>
          <w:sz w:val="24"/>
          <w:szCs w:val="24"/>
        </w:rPr>
        <w:t xml:space="preserve">In het jaar 1803 werd ik aangezocht, om een voor </w:t>
      </w:r>
      <w:proofErr w:type="spellStart"/>
      <w:r w:rsidRPr="00A80716">
        <w:rPr>
          <w:rFonts w:ascii="Times New Roman" w:hAnsi="Times New Roman" w:cs="Times New Roman"/>
          <w:i/>
          <w:iCs/>
          <w:sz w:val="24"/>
          <w:szCs w:val="24"/>
        </w:rPr>
        <w:t>eenige</w:t>
      </w:r>
      <w:proofErr w:type="spellEnd"/>
      <w:r w:rsidRPr="00A80716">
        <w:rPr>
          <w:rFonts w:ascii="Times New Roman" w:hAnsi="Times New Roman" w:cs="Times New Roman"/>
          <w:i/>
          <w:iCs/>
          <w:sz w:val="24"/>
          <w:szCs w:val="24"/>
        </w:rPr>
        <w:t xml:space="preserve"> jaren gevormd, maar vervolgens rustend plan tot den aanleg van een kanaal naar de </w:t>
      </w:r>
      <w:proofErr w:type="spellStart"/>
      <w:r w:rsidRPr="00A80716">
        <w:rPr>
          <w:rFonts w:ascii="Times New Roman" w:hAnsi="Times New Roman" w:cs="Times New Roman"/>
          <w:i/>
          <w:iCs/>
          <w:sz w:val="24"/>
          <w:szCs w:val="24"/>
        </w:rPr>
        <w:t>Avereester</w:t>
      </w:r>
      <w:proofErr w:type="spellEnd"/>
      <w:r w:rsidRPr="00A80716">
        <w:rPr>
          <w:rFonts w:ascii="Times New Roman" w:hAnsi="Times New Roman" w:cs="Times New Roman"/>
          <w:i/>
          <w:iCs/>
          <w:sz w:val="24"/>
          <w:szCs w:val="24"/>
        </w:rPr>
        <w:t xml:space="preserve"> </w:t>
      </w:r>
      <w:proofErr w:type="spellStart"/>
      <w:r w:rsidRPr="00A80716">
        <w:rPr>
          <w:rFonts w:ascii="Times New Roman" w:hAnsi="Times New Roman" w:cs="Times New Roman"/>
          <w:i/>
          <w:iCs/>
          <w:sz w:val="24"/>
          <w:szCs w:val="24"/>
        </w:rPr>
        <w:t>veenen</w:t>
      </w:r>
      <w:proofErr w:type="spellEnd"/>
      <w:r w:rsidRPr="00A80716">
        <w:rPr>
          <w:rFonts w:ascii="Times New Roman" w:hAnsi="Times New Roman" w:cs="Times New Roman"/>
          <w:i/>
          <w:iCs/>
          <w:sz w:val="24"/>
          <w:szCs w:val="24"/>
        </w:rPr>
        <w:t xml:space="preserve"> weder op te vatten en uit te voeren. Overtuigd van het belangrijke, dat daarin gelegen was, zoowel voor den Staat in het algemeen, als voor deze Provincie en voor duizend particuliere aangelanden in het bijzonder, en niet onbekend met de voorbeelden van </w:t>
      </w:r>
      <w:proofErr w:type="spellStart"/>
      <w:r w:rsidRPr="00A80716">
        <w:rPr>
          <w:rFonts w:ascii="Times New Roman" w:hAnsi="Times New Roman" w:cs="Times New Roman"/>
          <w:i/>
          <w:iCs/>
          <w:sz w:val="24"/>
          <w:szCs w:val="24"/>
        </w:rPr>
        <w:t>zoodanigen</w:t>
      </w:r>
      <w:proofErr w:type="spellEnd"/>
      <w:r w:rsidRPr="00A80716">
        <w:rPr>
          <w:rFonts w:ascii="Times New Roman" w:hAnsi="Times New Roman" w:cs="Times New Roman"/>
          <w:i/>
          <w:iCs/>
          <w:sz w:val="24"/>
          <w:szCs w:val="24"/>
        </w:rPr>
        <w:t xml:space="preserve"> aanleg in de provinciën Groningen en Drenthe, vatte ik het op om de hand aan het werk te slaan.</w:t>
      </w:r>
      <w:r w:rsidRPr="00A80716">
        <w:rPr>
          <w:rFonts w:ascii="Times New Roman" w:hAnsi="Times New Roman" w:cs="Times New Roman"/>
          <w:sz w:val="24"/>
          <w:szCs w:val="24"/>
        </w:rPr>
        <w:t>’</w:t>
      </w:r>
      <w:r w:rsidRPr="00A80716">
        <w:rPr>
          <w:rStyle w:val="Voetnootmarkering"/>
          <w:rFonts w:ascii="Times New Roman" w:hAnsi="Times New Roman" w:cs="Times New Roman"/>
          <w:sz w:val="24"/>
          <w:szCs w:val="24"/>
        </w:rPr>
        <w:footnoteReference w:id="28"/>
      </w:r>
    </w:p>
    <w:p w:rsidR="00CB37C0"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Ter voorbereiding op dit plan bezocht Van Dedem in 1803 verschillende veenkolonies in Friesland, Drenthe en Groningen. Hij kwam tot de conclusie da</w:t>
      </w:r>
      <w:r w:rsidR="000765D1" w:rsidRPr="00A80716">
        <w:rPr>
          <w:rFonts w:ascii="Times New Roman" w:hAnsi="Times New Roman" w:cs="Times New Roman"/>
          <w:sz w:val="24"/>
          <w:szCs w:val="24"/>
        </w:rPr>
        <w:t xml:space="preserve">t, </w:t>
      </w:r>
      <w:r w:rsidRPr="00A80716">
        <w:rPr>
          <w:rFonts w:ascii="Times New Roman" w:hAnsi="Times New Roman" w:cs="Times New Roman"/>
          <w:sz w:val="24"/>
          <w:szCs w:val="24"/>
        </w:rPr>
        <w:t>om uiteindelijk een winstgevende veenkolonie te krijgen,</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er op</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grote schaal moest worden gewerkt en het kanaal dus groter moest worden dan bijvoorbeeld bij Hoogeveen. Naast het bezoek aan andere veenkolonies liet Van Dedem zich ook onderwijzen in de landmeetkunde, waarna hij zelf het terrein van het toekomstige kanaal ging bestuderen.</w:t>
      </w:r>
      <w:r w:rsidRPr="00A80716">
        <w:rPr>
          <w:rStyle w:val="Voetnootmarkering"/>
          <w:rFonts w:ascii="Times New Roman" w:hAnsi="Times New Roman" w:cs="Times New Roman"/>
          <w:sz w:val="24"/>
          <w:szCs w:val="24"/>
        </w:rPr>
        <w:footnoteReference w:id="29"/>
      </w:r>
      <w:r w:rsidRPr="00A80716">
        <w:rPr>
          <w:rFonts w:ascii="Times New Roman" w:hAnsi="Times New Roman" w:cs="Times New Roman"/>
          <w:sz w:val="24"/>
          <w:szCs w:val="24"/>
        </w:rPr>
        <w:t xml:space="preserve"> </w:t>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t>Nu liep ook Van Dedem tegen het probleem aan da</w:t>
      </w:r>
      <w:r w:rsidR="000765D1" w:rsidRPr="00A80716">
        <w:rPr>
          <w:rFonts w:ascii="Times New Roman" w:hAnsi="Times New Roman" w:cs="Times New Roman"/>
          <w:sz w:val="24"/>
          <w:szCs w:val="24"/>
        </w:rPr>
        <w:t xml:space="preserve">t, </w:t>
      </w:r>
      <w:r w:rsidRPr="00A80716">
        <w:rPr>
          <w:rFonts w:ascii="Times New Roman" w:hAnsi="Times New Roman" w:cs="Times New Roman"/>
          <w:sz w:val="24"/>
          <w:szCs w:val="24"/>
        </w:rPr>
        <w:t>voordat hij daadwerkelijk met het project kon beginne</w:t>
      </w:r>
      <w:r w:rsidR="000765D1" w:rsidRPr="00A80716">
        <w:rPr>
          <w:rFonts w:ascii="Times New Roman" w:hAnsi="Times New Roman" w:cs="Times New Roman"/>
          <w:sz w:val="24"/>
          <w:szCs w:val="24"/>
        </w:rPr>
        <w:t xml:space="preserve">n, </w:t>
      </w:r>
      <w:r w:rsidRPr="00A80716">
        <w:rPr>
          <w:rFonts w:ascii="Times New Roman" w:hAnsi="Times New Roman" w:cs="Times New Roman"/>
          <w:sz w:val="24"/>
          <w:szCs w:val="24"/>
        </w:rPr>
        <w:t xml:space="preserve">hij toestemming moest hebben. Hierin was er nog steeds tegenwerking van Zwolle </w:t>
      </w:r>
      <w:r w:rsidR="000765D1" w:rsidRPr="00A80716">
        <w:rPr>
          <w:rFonts w:ascii="Times New Roman" w:hAnsi="Times New Roman" w:cs="Times New Roman"/>
          <w:sz w:val="24"/>
          <w:szCs w:val="24"/>
        </w:rPr>
        <w:t>dat</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door zowel Deventer als Kampen gesteund werd. Ook het verzoek aan het bestuur onder raadpensionaris Schimmelpenninck</w:t>
      </w:r>
      <w:r w:rsidRPr="00A80716">
        <w:rPr>
          <w:rStyle w:val="Voetnootmarkering"/>
          <w:rFonts w:ascii="Times New Roman" w:hAnsi="Times New Roman" w:cs="Times New Roman"/>
          <w:sz w:val="24"/>
          <w:szCs w:val="24"/>
        </w:rPr>
        <w:footnoteReference w:id="30"/>
      </w:r>
      <w:r w:rsidRPr="00A80716">
        <w:rPr>
          <w:rFonts w:ascii="Times New Roman" w:hAnsi="Times New Roman" w:cs="Times New Roman"/>
          <w:sz w:val="24"/>
          <w:szCs w:val="24"/>
        </w:rPr>
        <w:t xml:space="preserve"> om toestemming voor de aanleg van een kanaal, werd afgewezen. Maar de politiek</w:t>
      </w:r>
      <w:r w:rsidR="00CB37C0" w:rsidRPr="00A80716">
        <w:rPr>
          <w:rFonts w:ascii="Times New Roman" w:hAnsi="Times New Roman" w:cs="Times New Roman"/>
          <w:bCs/>
          <w:sz w:val="24"/>
          <w:szCs w:val="24"/>
        </w:rPr>
        <w:t>e</w:t>
      </w:r>
      <w:r w:rsidRPr="00A80716">
        <w:rPr>
          <w:rFonts w:ascii="Times New Roman" w:hAnsi="Times New Roman" w:cs="Times New Roman"/>
          <w:bCs/>
          <w:sz w:val="24"/>
          <w:szCs w:val="24"/>
        </w:rPr>
        <w:t xml:space="preserve"> </w:t>
      </w:r>
      <w:r w:rsidRPr="00A80716">
        <w:rPr>
          <w:rFonts w:ascii="Times New Roman" w:hAnsi="Times New Roman" w:cs="Times New Roman"/>
          <w:sz w:val="24"/>
          <w:szCs w:val="24"/>
        </w:rPr>
        <w:t xml:space="preserve">situatie in Nederland veranderde in die tijd snel en Nederland werd een koninkrijk onder Lodewijk Napoleon. Toen de koning in 1809 de provincie Overijssel bezocht wilde Van Dedem hem zijn plan voorleggen en om toestemming vragen. Tijdens het bezoek van de koning aan Deventer </w:t>
      </w:r>
      <w:r w:rsidR="00CB37C0" w:rsidRPr="00A80716">
        <w:rPr>
          <w:rFonts w:ascii="Times New Roman" w:hAnsi="Times New Roman" w:cs="Times New Roman"/>
          <w:sz w:val="24"/>
          <w:szCs w:val="24"/>
        </w:rPr>
        <w:t>deed</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hij hem het verzoek. Een vriend van </w:t>
      </w:r>
      <w:proofErr w:type="spellStart"/>
      <w:r w:rsidRPr="00A80716">
        <w:rPr>
          <w:rFonts w:ascii="Times New Roman" w:hAnsi="Times New Roman" w:cs="Times New Roman"/>
          <w:sz w:val="24"/>
          <w:szCs w:val="24"/>
        </w:rPr>
        <w:t>Van</w:t>
      </w:r>
      <w:proofErr w:type="spellEnd"/>
      <w:r w:rsidRPr="00A80716">
        <w:rPr>
          <w:rFonts w:ascii="Times New Roman" w:hAnsi="Times New Roman" w:cs="Times New Roman"/>
          <w:sz w:val="24"/>
          <w:szCs w:val="24"/>
        </w:rPr>
        <w:t xml:space="preserve"> Dedem zat in het stadsbestuur van Hasselt en toen hij kort daarna een gesprek had met de nieuwe vorst sprak hij met hem over de plannen van </w:t>
      </w:r>
      <w:proofErr w:type="spellStart"/>
      <w:r w:rsidRPr="00A80716">
        <w:rPr>
          <w:rFonts w:ascii="Times New Roman" w:hAnsi="Times New Roman" w:cs="Times New Roman"/>
          <w:sz w:val="24"/>
          <w:szCs w:val="24"/>
        </w:rPr>
        <w:t>Van</w:t>
      </w:r>
      <w:proofErr w:type="spellEnd"/>
      <w:r w:rsidRPr="00A80716">
        <w:rPr>
          <w:rFonts w:ascii="Times New Roman" w:hAnsi="Times New Roman" w:cs="Times New Roman"/>
          <w:sz w:val="24"/>
          <w:szCs w:val="24"/>
        </w:rPr>
        <w:t xml:space="preserve"> Dedem en gaf aan dat dit voor Hasselt en de hele omgeving economisch erg gunstig </w:t>
      </w:r>
      <w:r w:rsidR="00CB37C0" w:rsidRPr="00A80716">
        <w:rPr>
          <w:rFonts w:ascii="Times New Roman" w:hAnsi="Times New Roman" w:cs="Times New Roman"/>
          <w:sz w:val="24"/>
          <w:szCs w:val="24"/>
        </w:rPr>
        <w:t>zou</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zijn. De koning gaf toen de felbegeerde toestemming. Zwolle wist alleen later nog te bedingen dat het kanaal niet zou worden aangesloten op de Vecht.</w:t>
      </w:r>
      <w:r w:rsidRPr="00A80716">
        <w:rPr>
          <w:rStyle w:val="Voetnootmarkering"/>
          <w:rFonts w:ascii="Times New Roman" w:hAnsi="Times New Roman" w:cs="Times New Roman"/>
          <w:sz w:val="24"/>
          <w:szCs w:val="24"/>
        </w:rPr>
        <w:footnoteReference w:id="31"/>
      </w:r>
      <w:r w:rsidR="00CB37C0" w:rsidRPr="00A80716">
        <w:rPr>
          <w:rFonts w:ascii="Times New Roman" w:hAnsi="Times New Roman" w:cs="Times New Roman"/>
          <w:sz w:val="24"/>
          <w:szCs w:val="24"/>
        </w:rPr>
        <w:t xml:space="preserve"> </w:t>
      </w:r>
    </w:p>
    <w:p w:rsidR="00CB37C0" w:rsidRPr="00A80716" w:rsidRDefault="00CB37C0"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lastRenderedPageBreak/>
        <w:t>Toen baron van Dedem</w:t>
      </w:r>
      <w:r w:rsidR="00E01192" w:rsidRPr="00A80716">
        <w:rPr>
          <w:rFonts w:ascii="Times New Roman" w:hAnsi="Times New Roman" w:cs="Times New Roman"/>
          <w:sz w:val="24"/>
          <w:szCs w:val="24"/>
        </w:rPr>
        <w:t xml:space="preserve"> in 1809 na het verkrijgen van toestemming begon met de aanleg van de vaart deed hij dit niet alleen. Hij deed dit namens de erven van </w:t>
      </w:r>
      <w:proofErr w:type="spellStart"/>
      <w:r w:rsidR="00E01192" w:rsidRPr="00A80716">
        <w:rPr>
          <w:rFonts w:ascii="Times New Roman" w:hAnsi="Times New Roman" w:cs="Times New Roman"/>
          <w:sz w:val="24"/>
          <w:szCs w:val="24"/>
        </w:rPr>
        <w:t>Van</w:t>
      </w:r>
      <w:proofErr w:type="spellEnd"/>
      <w:r w:rsidR="00E01192" w:rsidRPr="00A80716">
        <w:rPr>
          <w:rFonts w:ascii="Times New Roman" w:hAnsi="Times New Roman" w:cs="Times New Roman"/>
          <w:sz w:val="24"/>
          <w:szCs w:val="24"/>
        </w:rPr>
        <w:t xml:space="preserve"> </w:t>
      </w:r>
      <w:proofErr w:type="spellStart"/>
      <w:r w:rsidR="00E01192" w:rsidRPr="00A80716">
        <w:rPr>
          <w:rFonts w:ascii="Times New Roman" w:hAnsi="Times New Roman" w:cs="Times New Roman"/>
          <w:sz w:val="24"/>
          <w:szCs w:val="24"/>
        </w:rPr>
        <w:t>Marle</w:t>
      </w:r>
      <w:proofErr w:type="spellEnd"/>
      <w:r w:rsidR="00E01192" w:rsidRPr="00A80716">
        <w:rPr>
          <w:rFonts w:ascii="Times New Roman" w:hAnsi="Times New Roman" w:cs="Times New Roman"/>
          <w:sz w:val="24"/>
          <w:szCs w:val="24"/>
        </w:rPr>
        <w:t xml:space="preserve">. Ook werd de term Van Dedem </w:t>
      </w:r>
      <w:r w:rsidRPr="00A80716">
        <w:rPr>
          <w:rFonts w:ascii="Times New Roman" w:hAnsi="Times New Roman" w:cs="Times New Roman"/>
          <w:sz w:val="24"/>
          <w:szCs w:val="24"/>
        </w:rPr>
        <w:t>c.s.</w:t>
      </w:r>
      <w:r w:rsidR="00E01192" w:rsidRPr="00A80716">
        <w:rPr>
          <w:rFonts w:ascii="Times New Roman" w:hAnsi="Times New Roman" w:cs="Times New Roman"/>
          <w:b/>
          <w:bCs/>
          <w:color w:val="FF0000"/>
          <w:sz w:val="24"/>
          <w:szCs w:val="24"/>
        </w:rPr>
        <w:t xml:space="preserve"> </w:t>
      </w:r>
      <w:r w:rsidR="00E01192" w:rsidRPr="00A80716">
        <w:rPr>
          <w:rFonts w:ascii="Times New Roman" w:hAnsi="Times New Roman" w:cs="Times New Roman"/>
          <w:sz w:val="24"/>
          <w:szCs w:val="24"/>
        </w:rPr>
        <w:t xml:space="preserve">voor deze groep gebruikt, wat er op wijst dat van Dedem een actieve rol had in het beleid van de erven van </w:t>
      </w:r>
      <w:proofErr w:type="spellStart"/>
      <w:r w:rsidR="00E01192" w:rsidRPr="00A80716">
        <w:rPr>
          <w:rFonts w:ascii="Times New Roman" w:hAnsi="Times New Roman" w:cs="Times New Roman"/>
          <w:sz w:val="24"/>
          <w:szCs w:val="24"/>
        </w:rPr>
        <w:t>Van</w:t>
      </w:r>
      <w:proofErr w:type="spellEnd"/>
      <w:r w:rsidR="00E01192" w:rsidRPr="00A80716">
        <w:rPr>
          <w:rFonts w:ascii="Times New Roman" w:hAnsi="Times New Roman" w:cs="Times New Roman"/>
          <w:sz w:val="24"/>
          <w:szCs w:val="24"/>
        </w:rPr>
        <w:t xml:space="preserve"> </w:t>
      </w:r>
      <w:proofErr w:type="spellStart"/>
      <w:r w:rsidR="00E01192" w:rsidRPr="00A80716">
        <w:rPr>
          <w:rFonts w:ascii="Times New Roman" w:hAnsi="Times New Roman" w:cs="Times New Roman"/>
          <w:sz w:val="24"/>
          <w:szCs w:val="24"/>
        </w:rPr>
        <w:t>Marle</w:t>
      </w:r>
      <w:proofErr w:type="spellEnd"/>
      <w:r w:rsidR="00E01192" w:rsidRPr="00A80716">
        <w:rPr>
          <w:rFonts w:ascii="Times New Roman" w:hAnsi="Times New Roman" w:cs="Times New Roman"/>
          <w:sz w:val="24"/>
          <w:szCs w:val="24"/>
        </w:rPr>
        <w:t>.</w:t>
      </w:r>
      <w:r w:rsidR="00E01192" w:rsidRPr="00A80716">
        <w:rPr>
          <w:rStyle w:val="Voetnootmarkering"/>
          <w:rFonts w:ascii="Times New Roman" w:hAnsi="Times New Roman" w:cs="Times New Roman"/>
          <w:sz w:val="24"/>
          <w:szCs w:val="24"/>
        </w:rPr>
        <w:footnoteReference w:id="32"/>
      </w:r>
      <w:r w:rsidR="00E01192" w:rsidRPr="00A80716">
        <w:rPr>
          <w:rFonts w:ascii="Times New Roman" w:hAnsi="Times New Roman" w:cs="Times New Roman"/>
          <w:sz w:val="24"/>
          <w:szCs w:val="24"/>
        </w:rPr>
        <w:t xml:space="preserve"> Deze erven waren de weduwe van de overledene, de zus van de overledene, weduwe </w:t>
      </w:r>
      <w:proofErr w:type="spellStart"/>
      <w:r w:rsidR="00E01192" w:rsidRPr="00A80716">
        <w:rPr>
          <w:rFonts w:ascii="Times New Roman" w:hAnsi="Times New Roman" w:cs="Times New Roman"/>
          <w:sz w:val="24"/>
          <w:szCs w:val="24"/>
        </w:rPr>
        <w:t>Eekhout</w:t>
      </w:r>
      <w:proofErr w:type="spellEnd"/>
      <w:r w:rsidR="00E01192" w:rsidRPr="00A80716">
        <w:rPr>
          <w:rFonts w:ascii="Times New Roman" w:hAnsi="Times New Roman" w:cs="Times New Roman"/>
          <w:sz w:val="24"/>
          <w:szCs w:val="24"/>
        </w:rPr>
        <w:t xml:space="preserve">, </w:t>
      </w:r>
      <w:r w:rsidRPr="00A80716">
        <w:rPr>
          <w:rFonts w:ascii="Times New Roman" w:hAnsi="Times New Roman" w:cs="Times New Roman"/>
          <w:bCs/>
          <w:sz w:val="24"/>
          <w:szCs w:val="24"/>
        </w:rPr>
        <w:t xml:space="preserve">en </w:t>
      </w:r>
      <w:r w:rsidR="00E01192" w:rsidRPr="00A80716">
        <w:rPr>
          <w:rFonts w:ascii="Times New Roman" w:hAnsi="Times New Roman" w:cs="Times New Roman"/>
          <w:sz w:val="24"/>
          <w:szCs w:val="24"/>
        </w:rPr>
        <w:t xml:space="preserve">de broer van de overledene, H. E. van </w:t>
      </w:r>
      <w:proofErr w:type="spellStart"/>
      <w:r w:rsidR="00E01192" w:rsidRPr="00A80716">
        <w:rPr>
          <w:rFonts w:ascii="Times New Roman" w:hAnsi="Times New Roman" w:cs="Times New Roman"/>
          <w:sz w:val="24"/>
          <w:szCs w:val="24"/>
        </w:rPr>
        <w:t>Marle</w:t>
      </w:r>
      <w:proofErr w:type="spellEnd"/>
      <w:r w:rsidR="00E01192" w:rsidRPr="00A80716">
        <w:rPr>
          <w:rFonts w:ascii="Times New Roman" w:hAnsi="Times New Roman" w:cs="Times New Roman"/>
          <w:sz w:val="24"/>
          <w:szCs w:val="24"/>
        </w:rPr>
        <w:t xml:space="preserve">. Verder hoorden er naast van Dedem ook de drie andere (schoon)zonen bij. Dit waren R. F. C. baron </w:t>
      </w:r>
      <w:proofErr w:type="spellStart"/>
      <w:r w:rsidR="00E01192" w:rsidRPr="00A80716">
        <w:rPr>
          <w:rFonts w:ascii="Times New Roman" w:hAnsi="Times New Roman" w:cs="Times New Roman"/>
          <w:sz w:val="24"/>
          <w:szCs w:val="24"/>
        </w:rPr>
        <w:t>Bentinck</w:t>
      </w:r>
      <w:proofErr w:type="spellEnd"/>
      <w:r w:rsidR="00E01192" w:rsidRPr="00A80716">
        <w:rPr>
          <w:rFonts w:ascii="Times New Roman" w:hAnsi="Times New Roman" w:cs="Times New Roman"/>
          <w:sz w:val="24"/>
          <w:szCs w:val="24"/>
        </w:rPr>
        <w:t xml:space="preserve"> tot </w:t>
      </w:r>
      <w:proofErr w:type="spellStart"/>
      <w:r w:rsidR="00E01192" w:rsidRPr="00A80716">
        <w:rPr>
          <w:rFonts w:ascii="Times New Roman" w:hAnsi="Times New Roman" w:cs="Times New Roman"/>
          <w:sz w:val="24"/>
          <w:szCs w:val="24"/>
        </w:rPr>
        <w:t>Schoonheten</w:t>
      </w:r>
      <w:proofErr w:type="spellEnd"/>
      <w:r w:rsidR="00E01192" w:rsidRPr="00A80716">
        <w:rPr>
          <w:rFonts w:ascii="Times New Roman" w:hAnsi="Times New Roman" w:cs="Times New Roman"/>
          <w:sz w:val="24"/>
          <w:szCs w:val="24"/>
        </w:rPr>
        <w:t xml:space="preserve">, R. Saris van der </w:t>
      </w:r>
      <w:r w:rsidR="00EF0147">
        <w:rPr>
          <w:rFonts w:ascii="Times New Roman" w:hAnsi="Times New Roman" w:cs="Times New Roman"/>
          <w:sz w:val="24"/>
          <w:szCs w:val="24"/>
        </w:rPr>
        <w:t xml:space="preserve">Gronden en B. H. van </w:t>
      </w:r>
      <w:proofErr w:type="spellStart"/>
      <w:r w:rsidR="00EF0147">
        <w:rPr>
          <w:rFonts w:ascii="Times New Roman" w:hAnsi="Times New Roman" w:cs="Times New Roman"/>
          <w:sz w:val="24"/>
          <w:szCs w:val="24"/>
        </w:rPr>
        <w:t>Marle</w:t>
      </w:r>
      <w:proofErr w:type="spellEnd"/>
      <w:r w:rsidR="00EF0147">
        <w:rPr>
          <w:rFonts w:ascii="Times New Roman" w:hAnsi="Times New Roman" w:cs="Times New Roman"/>
          <w:sz w:val="24"/>
          <w:szCs w:val="24"/>
        </w:rPr>
        <w:t>.</w:t>
      </w:r>
    </w:p>
    <w:p w:rsidR="00CB37C0"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Op zondag 9 juli 1809 ging bij Hasselt officieel de eerste schop in de grond. Een probleem</w:t>
      </w:r>
      <w:r w:rsidR="00CB37C0" w:rsidRPr="00A80716">
        <w:rPr>
          <w:rFonts w:ascii="Times New Roman" w:hAnsi="Times New Roman" w:cs="Times New Roman"/>
          <w:sz w:val="24"/>
          <w:szCs w:val="24"/>
        </w:rPr>
        <w:t xml:space="preserve"> </w:t>
      </w:r>
      <w:r w:rsidRPr="00A80716">
        <w:rPr>
          <w:rFonts w:ascii="Times New Roman" w:hAnsi="Times New Roman" w:cs="Times New Roman"/>
          <w:sz w:val="24"/>
          <w:szCs w:val="24"/>
        </w:rPr>
        <w:t>was de aankoop van de benodigde grond. Veel van de grond was in bezit van ‘kleine’ boeren die</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vaak één voor één moesten worden overgehaald tot de verkoop van een stuk van hun land. Een tweede probleem was dat het kanaal gepland was door verschillende </w:t>
      </w:r>
      <w:proofErr w:type="spellStart"/>
      <w:r w:rsidRPr="00A80716">
        <w:rPr>
          <w:rFonts w:ascii="Times New Roman" w:hAnsi="Times New Roman" w:cs="Times New Roman"/>
          <w:sz w:val="24"/>
          <w:szCs w:val="24"/>
        </w:rPr>
        <w:t>markegronden</w:t>
      </w:r>
      <w:proofErr w:type="spellEnd"/>
      <w:r w:rsidRPr="00A80716">
        <w:rPr>
          <w:rFonts w:ascii="Times New Roman" w:hAnsi="Times New Roman" w:cs="Times New Roman"/>
          <w:sz w:val="24"/>
          <w:szCs w:val="24"/>
        </w:rPr>
        <w:t xml:space="preserve">. Deze marken (vaak woeste grond) waren van origine van de gemeenschap of </w:t>
      </w:r>
      <w:r w:rsidR="00CB37C0" w:rsidRPr="00A80716">
        <w:rPr>
          <w:rFonts w:ascii="Times New Roman" w:hAnsi="Times New Roman" w:cs="Times New Roman"/>
          <w:bCs/>
          <w:sz w:val="24"/>
          <w:szCs w:val="24"/>
        </w:rPr>
        <w:t>van</w:t>
      </w:r>
      <w:r w:rsidRPr="00A80716">
        <w:rPr>
          <w:rFonts w:ascii="Times New Roman" w:hAnsi="Times New Roman" w:cs="Times New Roman"/>
          <w:sz w:val="24"/>
          <w:szCs w:val="24"/>
        </w:rPr>
        <w:t xml:space="preserve"> een groep boeren. Burgers en adel met geld hadden ook steeds meer te zeggen gekregen in de marken doordat zij de bezittingen en </w:t>
      </w:r>
      <w:proofErr w:type="spellStart"/>
      <w:r w:rsidRPr="00A80716">
        <w:rPr>
          <w:rFonts w:ascii="Times New Roman" w:hAnsi="Times New Roman" w:cs="Times New Roman"/>
          <w:sz w:val="24"/>
          <w:szCs w:val="24"/>
        </w:rPr>
        <w:t>markerechten</w:t>
      </w:r>
      <w:proofErr w:type="spellEnd"/>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van boeren in </w:t>
      </w:r>
      <w:r w:rsidR="00CB37C0" w:rsidRPr="00A80716">
        <w:rPr>
          <w:rFonts w:ascii="Times New Roman" w:hAnsi="Times New Roman" w:cs="Times New Roman"/>
          <w:sz w:val="24"/>
          <w:szCs w:val="24"/>
        </w:rPr>
        <w:t>geldnood</w:t>
      </w:r>
      <w:r w:rsidRPr="00A80716">
        <w:rPr>
          <w:rFonts w:ascii="Times New Roman" w:hAnsi="Times New Roman" w:cs="Times New Roman"/>
          <w:sz w:val="24"/>
          <w:szCs w:val="24"/>
        </w:rPr>
        <w:t xml:space="preserve"> kochten. Zo had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bijvoorbeeld al een groot aandeel in twee marken en zat hij in beide marken in het </w:t>
      </w:r>
      <w:proofErr w:type="spellStart"/>
      <w:r w:rsidRPr="00A80716">
        <w:rPr>
          <w:rFonts w:ascii="Times New Roman" w:hAnsi="Times New Roman" w:cs="Times New Roman"/>
          <w:sz w:val="24"/>
          <w:szCs w:val="24"/>
        </w:rPr>
        <w:t>markebestuur</w:t>
      </w:r>
      <w:proofErr w:type="spellEnd"/>
      <w:r w:rsidRPr="00A80716">
        <w:rPr>
          <w:rFonts w:ascii="Times New Roman" w:hAnsi="Times New Roman" w:cs="Times New Roman"/>
          <w:sz w:val="24"/>
          <w:szCs w:val="24"/>
        </w:rPr>
        <w:t>.</w:t>
      </w:r>
      <w:r w:rsidRPr="00A80716">
        <w:rPr>
          <w:rStyle w:val="Voetnootmarkering"/>
          <w:rFonts w:ascii="Times New Roman" w:hAnsi="Times New Roman" w:cs="Times New Roman"/>
          <w:sz w:val="24"/>
          <w:szCs w:val="24"/>
        </w:rPr>
        <w:footnoteReference w:id="33"/>
      </w:r>
      <w:r w:rsidRPr="00A80716">
        <w:rPr>
          <w:rFonts w:ascii="Times New Roman" w:hAnsi="Times New Roman" w:cs="Times New Roman"/>
          <w:sz w:val="24"/>
          <w:szCs w:val="24"/>
        </w:rPr>
        <w:t xml:space="preserve"> Voordat Van Dedem over kon gaan tot aankoop van grond in de marken, moest de </w:t>
      </w:r>
      <w:proofErr w:type="spellStart"/>
      <w:r w:rsidRPr="00A80716">
        <w:rPr>
          <w:rFonts w:ascii="Times New Roman" w:hAnsi="Times New Roman" w:cs="Times New Roman"/>
          <w:sz w:val="24"/>
          <w:szCs w:val="24"/>
        </w:rPr>
        <w:t>markegrond</w:t>
      </w:r>
      <w:proofErr w:type="spellEnd"/>
      <w:r w:rsidRPr="00A80716">
        <w:rPr>
          <w:rFonts w:ascii="Times New Roman" w:hAnsi="Times New Roman" w:cs="Times New Roman"/>
          <w:sz w:val="24"/>
          <w:szCs w:val="24"/>
        </w:rPr>
        <w:t xml:space="preserve"> eerst verdeeld worden. Het verdelen van de marken werd al in de Franse tijd vanuit de overheid gestimuleerd, maar was in Overijssel nog weinig gebeurd. Wel kwam er steeds meer kritiek op de marken, omdat die structuur verdere ontwikkeling van deze ‘waardeloze’ gronden zou tegenhouden. Al snel bleek dat door de aanleg van de </w:t>
      </w:r>
      <w:r w:rsidR="00806B7C" w:rsidRPr="00A80716">
        <w:rPr>
          <w:rFonts w:ascii="Times New Roman" w:hAnsi="Times New Roman" w:cs="Times New Roman"/>
          <w:sz w:val="24"/>
          <w:szCs w:val="24"/>
        </w:rPr>
        <w:t>‘</w:t>
      </w:r>
      <w:r w:rsidRPr="00A80716">
        <w:rPr>
          <w:rFonts w:ascii="Times New Roman" w:hAnsi="Times New Roman" w:cs="Times New Roman"/>
          <w:sz w:val="24"/>
          <w:szCs w:val="24"/>
        </w:rPr>
        <w:t>Nieuwe Vaart</w:t>
      </w:r>
      <w:r w:rsidR="00806B7C" w:rsidRPr="00A80716">
        <w:rPr>
          <w:rFonts w:ascii="Times New Roman" w:hAnsi="Times New Roman" w:cs="Times New Roman"/>
          <w:sz w:val="24"/>
          <w:szCs w:val="24"/>
        </w:rPr>
        <w:t>’</w:t>
      </w:r>
      <w:r w:rsidRPr="00A80716">
        <w:rPr>
          <w:rFonts w:ascii="Times New Roman" w:hAnsi="Times New Roman" w:cs="Times New Roman"/>
          <w:sz w:val="24"/>
          <w:szCs w:val="24"/>
        </w:rPr>
        <w:t xml:space="preserve"> de waarde van he</w:t>
      </w:r>
      <w:r w:rsidR="00CB37C0" w:rsidRPr="00A80716">
        <w:rPr>
          <w:rFonts w:ascii="Times New Roman" w:hAnsi="Times New Roman" w:cs="Times New Roman"/>
          <w:sz w:val="24"/>
          <w:szCs w:val="24"/>
        </w:rPr>
        <w:t>t aangrenzende land sterk steeg.</w:t>
      </w:r>
      <w:r w:rsidRPr="00A80716">
        <w:rPr>
          <w:rFonts w:ascii="Times New Roman" w:hAnsi="Times New Roman" w:cs="Times New Roman"/>
          <w:sz w:val="24"/>
          <w:szCs w:val="24"/>
        </w:rPr>
        <w:t xml:space="preserve"> </w:t>
      </w:r>
      <w:r w:rsidR="00CB37C0" w:rsidRPr="00A80716">
        <w:rPr>
          <w:rFonts w:ascii="Times New Roman" w:hAnsi="Times New Roman" w:cs="Times New Roman"/>
          <w:sz w:val="24"/>
          <w:szCs w:val="24"/>
        </w:rPr>
        <w:t>M</w:t>
      </w:r>
      <w:r w:rsidRPr="00A80716">
        <w:rPr>
          <w:rFonts w:ascii="Times New Roman" w:hAnsi="Times New Roman" w:cs="Times New Roman"/>
          <w:sz w:val="24"/>
          <w:szCs w:val="24"/>
        </w:rPr>
        <w:t xml:space="preserve">ede hierdoor waren de </w:t>
      </w:r>
      <w:proofErr w:type="spellStart"/>
      <w:r w:rsidRPr="00A80716">
        <w:rPr>
          <w:rFonts w:ascii="Times New Roman" w:hAnsi="Times New Roman" w:cs="Times New Roman"/>
          <w:sz w:val="24"/>
          <w:szCs w:val="24"/>
        </w:rPr>
        <w:t>markegenoten</w:t>
      </w:r>
      <w:proofErr w:type="spellEnd"/>
      <w:r w:rsidRPr="00A80716">
        <w:rPr>
          <w:rFonts w:ascii="Times New Roman" w:hAnsi="Times New Roman" w:cs="Times New Roman"/>
          <w:sz w:val="24"/>
          <w:szCs w:val="24"/>
        </w:rPr>
        <w:t xml:space="preserve"> eerder bereid te verdelen om daarna te kunnen verkopen.</w:t>
      </w:r>
      <w:r w:rsidRPr="00A80716">
        <w:rPr>
          <w:rStyle w:val="Voetnootmarkering"/>
          <w:rFonts w:ascii="Times New Roman" w:hAnsi="Times New Roman" w:cs="Times New Roman"/>
          <w:sz w:val="24"/>
          <w:szCs w:val="24"/>
        </w:rPr>
        <w:footnoteReference w:id="34"/>
      </w:r>
    </w:p>
    <w:p w:rsidR="0043636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Het eerste gedeelte van de </w:t>
      </w:r>
      <w:r w:rsidR="00806B7C" w:rsidRPr="00A80716">
        <w:rPr>
          <w:rFonts w:ascii="Times New Roman" w:hAnsi="Times New Roman" w:cs="Times New Roman"/>
          <w:sz w:val="24"/>
          <w:szCs w:val="24"/>
        </w:rPr>
        <w:t>‘</w:t>
      </w:r>
      <w:r w:rsidRPr="00A80716">
        <w:rPr>
          <w:rFonts w:ascii="Times New Roman" w:hAnsi="Times New Roman" w:cs="Times New Roman"/>
          <w:sz w:val="24"/>
          <w:szCs w:val="24"/>
        </w:rPr>
        <w:t xml:space="preserve">Nieuwe </w:t>
      </w:r>
      <w:r w:rsidR="00CB37C0" w:rsidRPr="00A80716">
        <w:rPr>
          <w:rFonts w:ascii="Times New Roman" w:hAnsi="Times New Roman" w:cs="Times New Roman"/>
          <w:sz w:val="24"/>
          <w:szCs w:val="24"/>
        </w:rPr>
        <w:t>Vaart</w:t>
      </w:r>
      <w:r w:rsidR="00806B7C" w:rsidRPr="00A80716">
        <w:rPr>
          <w:rFonts w:ascii="Times New Roman" w:hAnsi="Times New Roman" w:cs="Times New Roman"/>
          <w:sz w:val="24"/>
          <w:szCs w:val="24"/>
        </w:rPr>
        <w:t>’</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ging door</w:t>
      </w:r>
      <w:r w:rsidR="00CB37C0" w:rsidRPr="00A80716">
        <w:rPr>
          <w:rFonts w:ascii="Times New Roman" w:hAnsi="Times New Roman" w:cs="Times New Roman"/>
          <w:sz w:val="24"/>
          <w:szCs w:val="24"/>
        </w:rPr>
        <w:t xml:space="preserve"> zandgrond</w:t>
      </w:r>
      <w:r w:rsidRPr="00A80716">
        <w:rPr>
          <w:rFonts w:ascii="Times New Roman" w:hAnsi="Times New Roman" w:cs="Times New Roman"/>
          <w:sz w:val="24"/>
          <w:szCs w:val="24"/>
        </w:rPr>
        <w:t xml:space="preserve"> </w:t>
      </w:r>
      <w:r w:rsidR="00CB37C0" w:rsidRPr="00A80716">
        <w:rPr>
          <w:rFonts w:ascii="Times New Roman" w:hAnsi="Times New Roman" w:cs="Times New Roman"/>
          <w:sz w:val="24"/>
          <w:szCs w:val="24"/>
        </w:rPr>
        <w:t>P</w:t>
      </w:r>
      <w:r w:rsidRPr="00A80716">
        <w:rPr>
          <w:rFonts w:ascii="Times New Roman" w:hAnsi="Times New Roman" w:cs="Times New Roman"/>
          <w:sz w:val="24"/>
          <w:szCs w:val="24"/>
        </w:rPr>
        <w:t>as later zou het kanaal aankomen bij het hoogveen. Gedeeltelijk volgde het Nieuwe Kanaal hier</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het in de zestiende eeuw aangelegde</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‘beentjesgraven’. Dit was een </w:t>
      </w:r>
      <w:proofErr w:type="spellStart"/>
      <w:r w:rsidRPr="00A80716">
        <w:rPr>
          <w:rFonts w:ascii="Times New Roman" w:hAnsi="Times New Roman" w:cs="Times New Roman"/>
          <w:sz w:val="24"/>
          <w:szCs w:val="24"/>
        </w:rPr>
        <w:t>veenkanaal</w:t>
      </w:r>
      <w:proofErr w:type="spellEnd"/>
      <w:r w:rsidRPr="00A80716">
        <w:rPr>
          <w:rFonts w:ascii="Times New Roman" w:hAnsi="Times New Roman" w:cs="Times New Roman"/>
          <w:sz w:val="24"/>
          <w:szCs w:val="24"/>
        </w:rPr>
        <w:t xml:space="preserve"> dat lange tijd niet was onderhouden en dit moest verdiept en verbreed worden om geschikt te zijn voor de afwatering en de ‘moderne’ scheepsvaart. Het graven van dit eerste gedeelte ging hierdoor snel, maar omdat er door zandgrond werd gegraven waren er ook nog geen opbrengsten. In 1811 was het kanaal gegraven to</w:t>
      </w:r>
      <w:r w:rsidR="00CB37C0" w:rsidRPr="00A80716">
        <w:rPr>
          <w:rFonts w:ascii="Times New Roman" w:hAnsi="Times New Roman" w:cs="Times New Roman"/>
          <w:sz w:val="24"/>
          <w:szCs w:val="24"/>
        </w:rPr>
        <w:t>t</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 xml:space="preserve">bij het hoogveengebied dat begon iets voor het huidige Balkbrug. Toen kon er worden begonnen met de daadwerkelijke vervening. Het graven van het kanaal werd </w:t>
      </w:r>
      <w:r w:rsidRPr="00A80716">
        <w:rPr>
          <w:rFonts w:ascii="Times New Roman" w:hAnsi="Times New Roman" w:cs="Times New Roman"/>
          <w:sz w:val="24"/>
          <w:szCs w:val="24"/>
        </w:rPr>
        <w:lastRenderedPageBreak/>
        <w:t xml:space="preserve">hier wel moeilijker omdat de ondergrond minder vast was dan de zandgrond en het hoogveen </w:t>
      </w:r>
      <w:r w:rsidR="00CB37C0" w:rsidRPr="00A80716">
        <w:rPr>
          <w:rFonts w:ascii="Times New Roman" w:hAnsi="Times New Roman" w:cs="Times New Roman"/>
          <w:sz w:val="24"/>
          <w:szCs w:val="24"/>
        </w:rPr>
        <w:t>eerst</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moest worden afgegraven en de bodem</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de tijd mo</w:t>
      </w:r>
      <w:r w:rsidR="00436362" w:rsidRPr="00A80716">
        <w:rPr>
          <w:rFonts w:ascii="Times New Roman" w:hAnsi="Times New Roman" w:cs="Times New Roman"/>
          <w:sz w:val="24"/>
          <w:szCs w:val="24"/>
        </w:rPr>
        <w:t xml:space="preserve">est krijgen om in te klinken. </w:t>
      </w:r>
      <w:r w:rsidR="00436362" w:rsidRPr="00A80716">
        <w:rPr>
          <w:rFonts w:ascii="Times New Roman" w:hAnsi="Times New Roman" w:cs="Times New Roman"/>
          <w:sz w:val="24"/>
          <w:szCs w:val="24"/>
        </w:rPr>
        <w:tab/>
      </w:r>
    </w:p>
    <w:p w:rsidR="00C8542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Tot 1815 investeerde de erven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samen in de Dedemsvaart, maar vanwege de hoge kosten trokken weduwe </w:t>
      </w:r>
      <w:proofErr w:type="spellStart"/>
      <w:r w:rsidRPr="00A80716">
        <w:rPr>
          <w:rFonts w:ascii="Times New Roman" w:hAnsi="Times New Roman" w:cs="Times New Roman"/>
          <w:sz w:val="24"/>
          <w:szCs w:val="24"/>
        </w:rPr>
        <w:t>Eekhout</w:t>
      </w:r>
      <w:proofErr w:type="spellEnd"/>
      <w:r w:rsidRPr="00A80716">
        <w:rPr>
          <w:rFonts w:ascii="Times New Roman" w:hAnsi="Times New Roman" w:cs="Times New Roman"/>
          <w:sz w:val="24"/>
          <w:szCs w:val="24"/>
        </w:rPr>
        <w:t xml:space="preserve"> en H. E.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zich terug uit de kanaalonderneming, waarbij ze hun deel overdroegen aan de overgeblevenen. H. E.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droeg ook omliggende </w:t>
      </w:r>
      <w:r w:rsidR="00CB37C0" w:rsidRPr="00A80716">
        <w:rPr>
          <w:rFonts w:ascii="Times New Roman" w:hAnsi="Times New Roman" w:cs="Times New Roman"/>
          <w:sz w:val="24"/>
          <w:szCs w:val="24"/>
        </w:rPr>
        <w:t>veen</w:t>
      </w:r>
      <w:r w:rsidRPr="00A80716">
        <w:rPr>
          <w:rFonts w:ascii="Times New Roman" w:hAnsi="Times New Roman" w:cs="Times New Roman"/>
          <w:sz w:val="24"/>
          <w:szCs w:val="24"/>
        </w:rPr>
        <w:t>gebieden  (inclusief bijbehorende schulden) over.</w:t>
      </w:r>
      <w:r w:rsidRPr="00A80716">
        <w:rPr>
          <w:rStyle w:val="Voetnootmarkering"/>
          <w:rFonts w:ascii="Times New Roman" w:hAnsi="Times New Roman" w:cs="Times New Roman"/>
          <w:sz w:val="24"/>
          <w:szCs w:val="24"/>
        </w:rPr>
        <w:footnoteReference w:id="35"/>
      </w:r>
      <w:r w:rsidRPr="00A80716">
        <w:rPr>
          <w:rFonts w:ascii="Times New Roman" w:hAnsi="Times New Roman" w:cs="Times New Roman"/>
          <w:sz w:val="24"/>
          <w:szCs w:val="24"/>
        </w:rPr>
        <w:t xml:space="preserve"> De overgebleven zwagers,</w:t>
      </w:r>
      <w:r w:rsidR="00CB37C0" w:rsidRPr="00A80716">
        <w:rPr>
          <w:rFonts w:ascii="Times New Roman" w:hAnsi="Times New Roman" w:cs="Times New Roman"/>
          <w:sz w:val="24"/>
          <w:szCs w:val="24"/>
        </w:rPr>
        <w:t xml:space="preserve"> </w:t>
      </w:r>
      <w:r w:rsidRPr="00A80716">
        <w:rPr>
          <w:rFonts w:ascii="Times New Roman" w:hAnsi="Times New Roman" w:cs="Times New Roman"/>
          <w:sz w:val="24"/>
          <w:szCs w:val="24"/>
        </w:rPr>
        <w:t xml:space="preserve">namen in 1817 een lening </w:t>
      </w:r>
      <w:r w:rsidR="00CB37C0" w:rsidRPr="00A80716">
        <w:rPr>
          <w:rFonts w:ascii="Times New Roman" w:hAnsi="Times New Roman" w:cs="Times New Roman"/>
          <w:sz w:val="24"/>
          <w:szCs w:val="24"/>
        </w:rPr>
        <w:t>va</w:t>
      </w:r>
      <w:r w:rsidRPr="00A80716">
        <w:rPr>
          <w:rFonts w:ascii="Times New Roman" w:hAnsi="Times New Roman" w:cs="Times New Roman"/>
          <w:sz w:val="24"/>
          <w:szCs w:val="24"/>
        </w:rPr>
        <w:t>n 430.000 gulden</w:t>
      </w:r>
      <w:r w:rsidR="00CB37C0" w:rsidRPr="00A80716">
        <w:rPr>
          <w:rFonts w:ascii="Times New Roman" w:hAnsi="Times New Roman" w:cs="Times New Roman"/>
          <w:sz w:val="24"/>
          <w:szCs w:val="24"/>
        </w:rPr>
        <w:t xml:space="preserve"> op. </w:t>
      </w:r>
      <w:r w:rsidRPr="00A80716">
        <w:rPr>
          <w:rFonts w:ascii="Times New Roman" w:hAnsi="Times New Roman" w:cs="Times New Roman"/>
          <w:sz w:val="24"/>
          <w:szCs w:val="24"/>
        </w:rPr>
        <w:t xml:space="preserve">Als hypothecair onderpand hiervoor dienden het </w:t>
      </w:r>
      <w:r w:rsidR="00CB37C0" w:rsidRPr="00A80716">
        <w:rPr>
          <w:rFonts w:ascii="Times New Roman" w:hAnsi="Times New Roman" w:cs="Times New Roman"/>
          <w:sz w:val="24"/>
          <w:szCs w:val="24"/>
        </w:rPr>
        <w:t>kanaal en de</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omliggende venen die in hun bezit waren. In 1820 is een nieuwe lening nodig en er wordt 450.000 gulden geleend. Deze lening had niet alleen het kanaal en de venen als onderpand, maar ook een paar honderd hectare veen van </w:t>
      </w:r>
      <w:proofErr w:type="spellStart"/>
      <w:r w:rsidRPr="00A80716">
        <w:rPr>
          <w:rFonts w:ascii="Times New Roman" w:hAnsi="Times New Roman" w:cs="Times New Roman"/>
          <w:sz w:val="24"/>
          <w:szCs w:val="24"/>
        </w:rPr>
        <w:t>Van</w:t>
      </w:r>
      <w:proofErr w:type="spellEnd"/>
      <w:r w:rsidRPr="00A80716">
        <w:rPr>
          <w:rFonts w:ascii="Times New Roman" w:hAnsi="Times New Roman" w:cs="Times New Roman"/>
          <w:sz w:val="24"/>
          <w:szCs w:val="24"/>
        </w:rPr>
        <w:t xml:space="preserve"> Dedem zelf.</w:t>
      </w:r>
      <w:r w:rsidRPr="00A80716">
        <w:rPr>
          <w:rStyle w:val="Voetnootmarkering"/>
          <w:rFonts w:ascii="Times New Roman" w:hAnsi="Times New Roman" w:cs="Times New Roman"/>
          <w:sz w:val="24"/>
          <w:szCs w:val="24"/>
        </w:rPr>
        <w:footnoteReference w:id="36"/>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Pr="00A80716">
        <w:rPr>
          <w:rFonts w:ascii="Times New Roman" w:hAnsi="Times New Roman" w:cs="Times New Roman"/>
          <w:sz w:val="24"/>
          <w:szCs w:val="24"/>
        </w:rPr>
        <w:t xml:space="preserve">Balkbrug, de eerste veenkolonie </w:t>
      </w:r>
      <w:r w:rsidR="00806B7C" w:rsidRPr="00A80716">
        <w:rPr>
          <w:rFonts w:ascii="Times New Roman" w:hAnsi="Times New Roman" w:cs="Times New Roman"/>
          <w:sz w:val="24"/>
          <w:szCs w:val="24"/>
        </w:rPr>
        <w:t>langs de ‘Nieuwe V</w:t>
      </w:r>
      <w:r w:rsidRPr="00A80716">
        <w:rPr>
          <w:rFonts w:ascii="Times New Roman" w:hAnsi="Times New Roman" w:cs="Times New Roman"/>
          <w:sz w:val="24"/>
          <w:szCs w:val="24"/>
        </w:rPr>
        <w:t>aart’ ontstond bij een brug over de Dedemsvaart. Deze veenkolonie bestond in eerste instantie uit plaggenhutten</w:t>
      </w:r>
      <w:r w:rsidR="00CB37C0" w:rsidRPr="00A80716">
        <w:rPr>
          <w:rFonts w:ascii="Times New Roman" w:hAnsi="Times New Roman" w:cs="Times New Roman"/>
          <w:sz w:val="24"/>
          <w:szCs w:val="24"/>
        </w:rPr>
        <w:t xml:space="preserve">, </w:t>
      </w:r>
      <w:r w:rsidRPr="00A80716">
        <w:rPr>
          <w:rFonts w:ascii="Times New Roman" w:hAnsi="Times New Roman" w:cs="Times New Roman"/>
          <w:sz w:val="24"/>
          <w:szCs w:val="24"/>
        </w:rPr>
        <w:t>waarin de veenarbeiders en vaak ook hun gezin woonden, maar naar verloop van tijd werd het echt een dorp.</w:t>
      </w:r>
      <w:r w:rsidRPr="00A80716">
        <w:rPr>
          <w:rStyle w:val="Voetnootmarkering"/>
          <w:rFonts w:ascii="Times New Roman" w:hAnsi="Times New Roman" w:cs="Times New Roman"/>
          <w:sz w:val="24"/>
          <w:szCs w:val="24"/>
        </w:rPr>
        <w:footnoteReference w:id="37"/>
      </w:r>
      <w:r w:rsidRPr="00A80716">
        <w:rPr>
          <w:rFonts w:ascii="Times New Roman" w:hAnsi="Times New Roman" w:cs="Times New Roman"/>
          <w:sz w:val="24"/>
          <w:szCs w:val="24"/>
        </w:rPr>
        <w:t xml:space="preserve"> Terwijl er doorgegraven werd met het eigenlijke kanaal werden om de afwatering van het hoogveen te versnellen grote zijkan</w:t>
      </w:r>
      <w:r w:rsidR="00806B7C" w:rsidRPr="00A80716">
        <w:rPr>
          <w:rFonts w:ascii="Times New Roman" w:hAnsi="Times New Roman" w:cs="Times New Roman"/>
          <w:sz w:val="24"/>
          <w:szCs w:val="24"/>
        </w:rPr>
        <w:t>alen gegraven die haaks op de ‘Nieuwe V</w:t>
      </w:r>
      <w:r w:rsidRPr="00A80716">
        <w:rPr>
          <w:rFonts w:ascii="Times New Roman" w:hAnsi="Times New Roman" w:cs="Times New Roman"/>
          <w:sz w:val="24"/>
          <w:szCs w:val="24"/>
        </w:rPr>
        <w:t>aart’ liepen. Deze kanalen, of hoofdwijken, waren verbonden met kleinere zijkanalen en zo ontstond er een afwateringsysteem. Doordat alleen de hoofdwijken aan het ‘nieuwe kanaal’ direct aangesloten werden en de andere evenwijdige kanalen verbonden waren met de hoofdwijk waren er minder</w:t>
      </w:r>
      <w:r w:rsidR="00806B7C" w:rsidRPr="00A80716">
        <w:rPr>
          <w:rFonts w:ascii="Times New Roman" w:hAnsi="Times New Roman" w:cs="Times New Roman"/>
          <w:sz w:val="24"/>
          <w:szCs w:val="24"/>
        </w:rPr>
        <w:t xml:space="preserve"> bruggen nodig. Want langs de ‘N</w:t>
      </w:r>
      <w:r w:rsidRPr="00A80716">
        <w:rPr>
          <w:rFonts w:ascii="Times New Roman" w:hAnsi="Times New Roman" w:cs="Times New Roman"/>
          <w:sz w:val="24"/>
          <w:szCs w:val="24"/>
        </w:rPr>
        <w:t>ieuw</w:t>
      </w:r>
      <w:r w:rsidR="00C85422" w:rsidRPr="00A80716">
        <w:rPr>
          <w:rFonts w:ascii="Times New Roman" w:hAnsi="Times New Roman" w:cs="Times New Roman"/>
          <w:sz w:val="24"/>
          <w:szCs w:val="24"/>
        </w:rPr>
        <w:t>e</w:t>
      </w:r>
      <w:r w:rsidR="00806B7C" w:rsidRPr="00A80716">
        <w:rPr>
          <w:rFonts w:ascii="Times New Roman" w:hAnsi="Times New Roman" w:cs="Times New Roman"/>
          <w:sz w:val="24"/>
          <w:szCs w:val="24"/>
        </w:rPr>
        <w:t xml:space="preserve"> V</w:t>
      </w:r>
      <w:r w:rsidRPr="00A80716">
        <w:rPr>
          <w:rFonts w:ascii="Times New Roman" w:hAnsi="Times New Roman" w:cs="Times New Roman"/>
          <w:sz w:val="24"/>
          <w:szCs w:val="24"/>
        </w:rPr>
        <w:t xml:space="preserve">aart’ liep </w:t>
      </w:r>
      <w:r w:rsidR="00C85422" w:rsidRPr="00A80716">
        <w:rPr>
          <w:rFonts w:ascii="Times New Roman" w:hAnsi="Times New Roman" w:cs="Times New Roman"/>
          <w:sz w:val="24"/>
          <w:szCs w:val="24"/>
        </w:rPr>
        <w:t xml:space="preserve">namelijk </w:t>
      </w:r>
      <w:r w:rsidRPr="00A80716">
        <w:rPr>
          <w:rFonts w:ascii="Times New Roman" w:hAnsi="Times New Roman" w:cs="Times New Roman"/>
          <w:sz w:val="24"/>
          <w:szCs w:val="24"/>
        </w:rPr>
        <w:t>een weg en trekpad en de aanleg van bruggen zou onderhoudskosten en opstoppingen op weg en water tot gevolg hebben.</w:t>
      </w:r>
      <w:r w:rsidRPr="00A80716">
        <w:rPr>
          <w:rStyle w:val="Voetnootmarkering"/>
          <w:rFonts w:ascii="Times New Roman" w:hAnsi="Times New Roman" w:cs="Times New Roman"/>
          <w:sz w:val="24"/>
          <w:szCs w:val="24"/>
        </w:rPr>
        <w:footnoteReference w:id="38"/>
      </w:r>
      <w:r w:rsidR="00C85422" w:rsidRPr="00A80716">
        <w:rPr>
          <w:rFonts w:ascii="Times New Roman" w:hAnsi="Times New Roman" w:cs="Times New Roman"/>
          <w:sz w:val="24"/>
          <w:szCs w:val="24"/>
        </w:rPr>
        <w:t xml:space="preserve"> </w:t>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Pr="00A80716">
        <w:rPr>
          <w:rFonts w:ascii="Times New Roman" w:hAnsi="Times New Roman" w:cs="Times New Roman"/>
          <w:sz w:val="24"/>
          <w:szCs w:val="24"/>
        </w:rPr>
        <w:t xml:space="preserve">Vanaf Balkbrug ging het kanaal naar het tegenwoordige Dedemsvaart. De veenkolonie die hier ontstond was de grootste en werd uiteindelijk ook een dorp </w:t>
      </w:r>
      <w:r w:rsidR="00C85422" w:rsidRPr="00A80716">
        <w:rPr>
          <w:rFonts w:ascii="Times New Roman" w:hAnsi="Times New Roman" w:cs="Times New Roman"/>
          <w:sz w:val="24"/>
          <w:szCs w:val="24"/>
        </w:rPr>
        <w:t>, die vernoemd werd naar het kanaal en haar stichter.</w:t>
      </w:r>
      <w:r w:rsidRPr="00A80716">
        <w:rPr>
          <w:rFonts w:ascii="Times New Roman" w:hAnsi="Times New Roman" w:cs="Times New Roman"/>
          <w:b/>
          <w:bCs/>
          <w:color w:val="FF0000"/>
          <w:sz w:val="24"/>
          <w:szCs w:val="24"/>
        </w:rPr>
        <w:t>.</w:t>
      </w:r>
      <w:r w:rsidRPr="00A80716">
        <w:rPr>
          <w:rFonts w:ascii="Times New Roman" w:hAnsi="Times New Roman" w:cs="Times New Roman"/>
          <w:sz w:val="24"/>
          <w:szCs w:val="24"/>
        </w:rPr>
        <w:t xml:space="preserve"> Het graven van het kanaal en de vervening van het omliggende land was zwaar werk en werd vooral gedaan door seizoensarbeiders uit Duitsland. Het kanaal werd geheel met de hand gegraven en ook kruiwagens werden nog niet gebruikt. Hierdoor moest het zand of het veen meerdere keren verplaatst worden</w:t>
      </w:r>
      <w:r w:rsidR="00C85422" w:rsidRPr="00A80716">
        <w:rPr>
          <w:rFonts w:ascii="Times New Roman" w:hAnsi="Times New Roman" w:cs="Times New Roman"/>
          <w:sz w:val="24"/>
          <w:szCs w:val="24"/>
        </w:rPr>
        <w:t>.</w:t>
      </w:r>
      <w:r w:rsidRPr="00A80716">
        <w:rPr>
          <w:rFonts w:ascii="Times New Roman" w:hAnsi="Times New Roman" w:cs="Times New Roman"/>
          <w:sz w:val="24"/>
          <w:szCs w:val="24"/>
        </w:rPr>
        <w:t xml:space="preserve"> Bij de turfproductie speelden de Duitse arbeiders een belangrijke rol. Niet alleen waren zij eerder bereid dit zware werk te doen dan de Nederlanders, maar zij hadden ook kennis van zaken. </w:t>
      </w:r>
      <w:r w:rsidR="00C85422" w:rsidRPr="00A80716">
        <w:rPr>
          <w:rFonts w:ascii="Times New Roman" w:hAnsi="Times New Roman" w:cs="Times New Roman"/>
          <w:sz w:val="24"/>
          <w:szCs w:val="24"/>
        </w:rPr>
        <w:t xml:space="preserve">Veel </w:t>
      </w:r>
      <w:r w:rsidRPr="00A80716">
        <w:rPr>
          <w:rFonts w:ascii="Times New Roman" w:hAnsi="Times New Roman" w:cs="Times New Roman"/>
          <w:sz w:val="24"/>
          <w:szCs w:val="24"/>
        </w:rPr>
        <w:t xml:space="preserve">van deze arbeiders </w:t>
      </w:r>
      <w:r w:rsidRPr="00A80716">
        <w:rPr>
          <w:rFonts w:ascii="Times New Roman" w:hAnsi="Times New Roman" w:cs="Times New Roman"/>
          <w:sz w:val="24"/>
          <w:szCs w:val="24"/>
        </w:rPr>
        <w:lastRenderedPageBreak/>
        <w:t>hadden thuis een kleine boerderij die in de zomer door de vrouw werd gerund, terwijl de man werkte in het rijkere Nederland. Deze seizoensarbeiders</w:t>
      </w:r>
      <w:r w:rsidR="00C85422" w:rsidRPr="00A80716">
        <w:rPr>
          <w:rFonts w:ascii="Times New Roman" w:hAnsi="Times New Roman" w:cs="Times New Roman"/>
          <w:sz w:val="24"/>
          <w:szCs w:val="24"/>
        </w:rPr>
        <w:t xml:space="preserve"> </w:t>
      </w:r>
      <w:r w:rsidRPr="00A80716">
        <w:rPr>
          <w:rFonts w:ascii="Times New Roman" w:hAnsi="Times New Roman" w:cs="Times New Roman"/>
          <w:sz w:val="24"/>
          <w:szCs w:val="24"/>
        </w:rPr>
        <w:t>leefden in plaggenhutten in de veenkolonies, soms namen ze ook hun gezin mee of vestigden zij zich voor vast in Nederland. Om deze arbeider</w:t>
      </w:r>
      <w:r w:rsidR="00C85422" w:rsidRPr="00A80716">
        <w:rPr>
          <w:rFonts w:ascii="Times New Roman" w:hAnsi="Times New Roman" w:cs="Times New Roman"/>
          <w:sz w:val="24"/>
          <w:szCs w:val="24"/>
        </w:rPr>
        <w:t>s aan</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te trekken wordt er in 1820 begonnen met de bouw van een katholieke kerk in Dedemsvaart. Dit omdat pastoors uit Duitse katholieke gebieden er op aandrongen dat de arbeiders zouden werken </w:t>
      </w:r>
      <w:r w:rsidR="00C85422" w:rsidRPr="00A80716">
        <w:rPr>
          <w:rFonts w:ascii="Times New Roman" w:hAnsi="Times New Roman" w:cs="Times New Roman"/>
          <w:sz w:val="24"/>
          <w:szCs w:val="24"/>
        </w:rPr>
        <w:t xml:space="preserve">op plaatsen, </w:t>
      </w:r>
      <w:r w:rsidRPr="00A80716">
        <w:rPr>
          <w:rFonts w:ascii="Times New Roman" w:hAnsi="Times New Roman" w:cs="Times New Roman"/>
          <w:sz w:val="24"/>
          <w:szCs w:val="24"/>
        </w:rPr>
        <w:t xml:space="preserve">waar ze ook hun geloof ten uitvoer konden brengen. Van Dedem deed de aanvraag om toestemming voor deze kerk en stelde de grond beschikbaar. Ook bij de veertien jaar later gebouwde gereformeerde kerk speelde Van Dedem een belangrijke rol doordat hij zich </w:t>
      </w:r>
      <w:r w:rsidR="00C85422" w:rsidRPr="00A80716">
        <w:rPr>
          <w:rFonts w:ascii="Times New Roman" w:hAnsi="Times New Roman" w:cs="Times New Roman"/>
          <w:sz w:val="24"/>
          <w:szCs w:val="24"/>
        </w:rPr>
        <w:t>in</w:t>
      </w:r>
      <w:r w:rsidRPr="00A80716">
        <w:rPr>
          <w:rFonts w:ascii="Times New Roman" w:hAnsi="Times New Roman" w:cs="Times New Roman"/>
          <w:sz w:val="24"/>
          <w:szCs w:val="24"/>
        </w:rPr>
        <w:t>zett</w:t>
      </w:r>
      <w:r w:rsidR="00C85422" w:rsidRPr="00A80716">
        <w:rPr>
          <w:rFonts w:ascii="Times New Roman" w:hAnsi="Times New Roman" w:cs="Times New Roman"/>
          <w:sz w:val="24"/>
          <w:szCs w:val="24"/>
        </w:rPr>
        <w:t xml:space="preserve">e </w:t>
      </w:r>
      <w:r w:rsidRPr="00A80716">
        <w:rPr>
          <w:rFonts w:ascii="Times New Roman" w:hAnsi="Times New Roman" w:cs="Times New Roman"/>
          <w:sz w:val="24"/>
          <w:szCs w:val="24"/>
        </w:rPr>
        <w:t>om fondsen te werven.</w:t>
      </w:r>
      <w:r w:rsidRPr="00A80716">
        <w:rPr>
          <w:rStyle w:val="Voetnootmarkering"/>
          <w:rFonts w:ascii="Times New Roman" w:hAnsi="Times New Roman" w:cs="Times New Roman"/>
          <w:sz w:val="24"/>
          <w:szCs w:val="24"/>
        </w:rPr>
        <w:footnoteReference w:id="39"/>
      </w:r>
      <w:r w:rsidRPr="00A80716">
        <w:rPr>
          <w:rFonts w:ascii="Times New Roman" w:hAnsi="Times New Roman" w:cs="Times New Roman"/>
          <w:sz w:val="24"/>
          <w:szCs w:val="24"/>
        </w:rPr>
        <w:t xml:space="preserve"> In 1818 kwam koning Willem I samen met prins Frederik de Dedemsvaart bezichtigen</w:t>
      </w:r>
      <w:r w:rsidR="00C85422" w:rsidRPr="00A80716">
        <w:rPr>
          <w:rFonts w:ascii="Times New Roman" w:hAnsi="Times New Roman" w:cs="Times New Roman"/>
          <w:sz w:val="24"/>
          <w:szCs w:val="24"/>
        </w:rPr>
        <w:t xml:space="preserve">. </w:t>
      </w:r>
      <w:r w:rsidRPr="00A80716">
        <w:rPr>
          <w:rFonts w:ascii="Times New Roman" w:hAnsi="Times New Roman" w:cs="Times New Roman"/>
          <w:sz w:val="24"/>
          <w:szCs w:val="24"/>
        </w:rPr>
        <w:t>Hierbij heeft waarschijnlijk ook meegespeeld dat koning Willem I de aa</w:t>
      </w:r>
      <w:r w:rsidR="00C85422" w:rsidRPr="00A80716">
        <w:rPr>
          <w:rFonts w:ascii="Times New Roman" w:hAnsi="Times New Roman" w:cs="Times New Roman"/>
          <w:sz w:val="24"/>
          <w:szCs w:val="24"/>
        </w:rPr>
        <w:t>nleg van kanalen zelf ook erg b</w:t>
      </w:r>
      <w:r w:rsidRPr="00A80716">
        <w:rPr>
          <w:rFonts w:ascii="Times New Roman" w:hAnsi="Times New Roman" w:cs="Times New Roman"/>
          <w:sz w:val="24"/>
          <w:szCs w:val="24"/>
        </w:rPr>
        <w:t>elangrijk vond</w:t>
      </w:r>
      <w:r w:rsidRPr="00A80716">
        <w:rPr>
          <w:rStyle w:val="Voetnootmarkering"/>
          <w:rFonts w:ascii="Times New Roman" w:hAnsi="Times New Roman" w:cs="Times New Roman"/>
          <w:sz w:val="24"/>
          <w:szCs w:val="24"/>
        </w:rPr>
        <w:footnoteReference w:id="40"/>
      </w:r>
    </w:p>
    <w:p w:rsidR="0043636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Al langere tijd was de financiële po</w:t>
      </w:r>
      <w:r w:rsidR="00806B7C" w:rsidRPr="00A80716">
        <w:rPr>
          <w:rFonts w:ascii="Times New Roman" w:hAnsi="Times New Roman" w:cs="Times New Roman"/>
          <w:sz w:val="24"/>
          <w:szCs w:val="24"/>
        </w:rPr>
        <w:t>sitie van de eigenaren van de ‘Nieuwe V</w:t>
      </w:r>
      <w:r w:rsidRPr="00A80716">
        <w:rPr>
          <w:rFonts w:ascii="Times New Roman" w:hAnsi="Times New Roman" w:cs="Times New Roman"/>
          <w:sz w:val="24"/>
          <w:szCs w:val="24"/>
        </w:rPr>
        <w:t xml:space="preserve">aart’ slecht. De kosten van de aanleg waren hoog en de inkomsten waren laag. Er was flink geleend, omdat de eigenaren er nog steeds van </w:t>
      </w:r>
      <w:r w:rsidR="00C85422" w:rsidRPr="00A80716">
        <w:rPr>
          <w:rFonts w:ascii="Times New Roman" w:hAnsi="Times New Roman" w:cs="Times New Roman"/>
          <w:sz w:val="24"/>
          <w:szCs w:val="24"/>
        </w:rPr>
        <w:t>uit</w:t>
      </w:r>
      <w:r w:rsidRPr="00A80716">
        <w:rPr>
          <w:rFonts w:ascii="Times New Roman" w:hAnsi="Times New Roman" w:cs="Times New Roman"/>
          <w:sz w:val="24"/>
          <w:szCs w:val="24"/>
        </w:rPr>
        <w:t>gingen</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 xml:space="preserve">dat op de lange termijn het kanaal winstgevend zou zijn. De Nederlandse staat was bereid het kanaal, met sluizen en andere waterwerken, van hen over te nemen, maar het bod van 300.000 gulden werd afgeslagen. Volgens de berekeningen van </w:t>
      </w:r>
      <w:proofErr w:type="spellStart"/>
      <w:r w:rsidRPr="00A80716">
        <w:rPr>
          <w:rFonts w:ascii="Times New Roman" w:hAnsi="Times New Roman" w:cs="Times New Roman"/>
          <w:sz w:val="24"/>
          <w:szCs w:val="24"/>
        </w:rPr>
        <w:t>Van</w:t>
      </w:r>
      <w:proofErr w:type="spellEnd"/>
      <w:r w:rsidRPr="00A80716">
        <w:rPr>
          <w:rFonts w:ascii="Times New Roman" w:hAnsi="Times New Roman" w:cs="Times New Roman"/>
          <w:sz w:val="24"/>
          <w:szCs w:val="24"/>
        </w:rPr>
        <w:t xml:space="preserve"> Dedem, die de leiding nam namens de eigenaren, waren de kosten op dat moment al het enorme bedrag van 825.000 gulden</w:t>
      </w:r>
      <w:r w:rsidR="00C85422" w:rsidRPr="00A80716">
        <w:rPr>
          <w:rFonts w:ascii="Times New Roman" w:hAnsi="Times New Roman" w:cs="Times New Roman"/>
          <w:sz w:val="24"/>
          <w:szCs w:val="24"/>
        </w:rPr>
        <w:t>.</w:t>
      </w:r>
      <w:r w:rsidR="00C85422" w:rsidRPr="00A80716">
        <w:rPr>
          <w:rFonts w:ascii="Times New Roman" w:hAnsi="Times New Roman" w:cs="Times New Roman"/>
          <w:sz w:val="24"/>
          <w:szCs w:val="24"/>
        </w:rPr>
        <w:tab/>
      </w:r>
      <w:r w:rsidR="00C85422" w:rsidRPr="00A80716">
        <w:rPr>
          <w:rFonts w:ascii="Times New Roman" w:hAnsi="Times New Roman" w:cs="Times New Roman"/>
          <w:sz w:val="24"/>
          <w:szCs w:val="24"/>
        </w:rPr>
        <w:tab/>
      </w:r>
      <w:r w:rsidR="00C85422" w:rsidRPr="00A80716">
        <w:rPr>
          <w:rFonts w:ascii="Times New Roman" w:hAnsi="Times New Roman" w:cs="Times New Roman"/>
          <w:sz w:val="24"/>
          <w:szCs w:val="24"/>
        </w:rPr>
        <w:tab/>
      </w:r>
      <w:r w:rsidR="00C85422" w:rsidRPr="00A80716">
        <w:rPr>
          <w:rFonts w:ascii="Times New Roman" w:hAnsi="Times New Roman" w:cs="Times New Roman"/>
          <w:sz w:val="24"/>
          <w:szCs w:val="24"/>
        </w:rPr>
        <w:tab/>
      </w:r>
      <w:r w:rsidR="00C85422" w:rsidRPr="00A80716">
        <w:rPr>
          <w:rFonts w:ascii="Times New Roman" w:hAnsi="Times New Roman" w:cs="Times New Roman"/>
          <w:sz w:val="24"/>
          <w:szCs w:val="24"/>
        </w:rPr>
        <w:tab/>
      </w:r>
      <w:r w:rsidR="00C85422" w:rsidRPr="00A80716">
        <w:rPr>
          <w:rFonts w:ascii="Times New Roman" w:hAnsi="Times New Roman" w:cs="Times New Roman"/>
          <w:sz w:val="24"/>
          <w:szCs w:val="24"/>
        </w:rPr>
        <w:tab/>
      </w:r>
      <w:r w:rsidR="00C85422" w:rsidRPr="00A80716">
        <w:rPr>
          <w:rFonts w:ascii="Times New Roman" w:hAnsi="Times New Roman" w:cs="Times New Roman"/>
          <w:sz w:val="24"/>
          <w:szCs w:val="24"/>
        </w:rPr>
        <w:tab/>
      </w:r>
      <w:r w:rsidR="00C85422" w:rsidRPr="00A80716">
        <w:rPr>
          <w:rFonts w:ascii="Times New Roman" w:hAnsi="Times New Roman" w:cs="Times New Roman"/>
          <w:sz w:val="24"/>
          <w:szCs w:val="24"/>
        </w:rPr>
        <w:tab/>
      </w:r>
      <w:r w:rsidRPr="00A80716">
        <w:rPr>
          <w:rFonts w:ascii="Times New Roman" w:hAnsi="Times New Roman" w:cs="Times New Roman"/>
          <w:sz w:val="24"/>
          <w:szCs w:val="24"/>
        </w:rPr>
        <w:t xml:space="preserve">Uiteindelijk was Van Dedem </w:t>
      </w:r>
      <w:r w:rsidR="00C85422" w:rsidRPr="00A80716">
        <w:rPr>
          <w:rFonts w:ascii="Times New Roman" w:hAnsi="Times New Roman" w:cs="Times New Roman"/>
          <w:sz w:val="24"/>
          <w:szCs w:val="24"/>
        </w:rPr>
        <w:t>c.s.</w:t>
      </w:r>
      <w:r w:rsidRPr="00A80716">
        <w:rPr>
          <w:rFonts w:ascii="Times New Roman" w:hAnsi="Times New Roman" w:cs="Times New Roman"/>
          <w:b/>
          <w:bCs/>
          <w:sz w:val="24"/>
          <w:szCs w:val="24"/>
        </w:rPr>
        <w:t xml:space="preserve"> </w:t>
      </w:r>
      <w:r w:rsidRPr="00A80716">
        <w:rPr>
          <w:rFonts w:ascii="Times New Roman" w:hAnsi="Times New Roman" w:cs="Times New Roman"/>
          <w:sz w:val="24"/>
          <w:szCs w:val="24"/>
        </w:rPr>
        <w:t xml:space="preserve">in 1826 toch gedwongen om het kanaal voor 390.000 gulden te verkopen aan het Rijk. Maar voor die tijd werd nog fanatiek geprobeerd een andere oplossing te vinden. Ten eerste probeerde van Dedem zelf een lening van 1.200.000 gulden te verkrijgen op het kanaal en </w:t>
      </w:r>
      <w:r w:rsidR="00C85422" w:rsidRPr="00A80716">
        <w:rPr>
          <w:rFonts w:ascii="Times New Roman" w:hAnsi="Times New Roman" w:cs="Times New Roman"/>
          <w:sz w:val="24"/>
          <w:szCs w:val="24"/>
        </w:rPr>
        <w:t xml:space="preserve">op </w:t>
      </w:r>
      <w:r w:rsidRPr="00A80716">
        <w:rPr>
          <w:rFonts w:ascii="Times New Roman" w:hAnsi="Times New Roman" w:cs="Times New Roman"/>
          <w:sz w:val="24"/>
          <w:szCs w:val="24"/>
        </w:rPr>
        <w:t xml:space="preserve">grote veengebieden, maar dit kon hij niet voor elkaar krijgen. Daarnaast werd er geprobeerd om de al bestaande leningen onder te brengen bij de ‘Algemene </w:t>
      </w:r>
      <w:proofErr w:type="spellStart"/>
      <w:r w:rsidRPr="00A80716">
        <w:rPr>
          <w:rFonts w:ascii="Times New Roman" w:hAnsi="Times New Roman" w:cs="Times New Roman"/>
          <w:sz w:val="24"/>
          <w:szCs w:val="24"/>
        </w:rPr>
        <w:t>Nederlandsche</w:t>
      </w:r>
      <w:proofErr w:type="spellEnd"/>
      <w:r w:rsidRPr="00A80716">
        <w:rPr>
          <w:rFonts w:ascii="Times New Roman" w:hAnsi="Times New Roman" w:cs="Times New Roman"/>
          <w:sz w:val="24"/>
          <w:szCs w:val="24"/>
        </w:rPr>
        <w:t xml:space="preserve"> maatschappij ter begunstiging van volksvlijt’, waar de rente lager zou zijn. Maar de al uitstaande leningen werden niet geaccepteerd. Verder werd er geprobeerd om van de onderneming een naamloos vennootschap te maken. Van Dedem schrijft hierover</w:t>
      </w:r>
      <w:r w:rsidR="00C85422" w:rsidRPr="00A80716">
        <w:rPr>
          <w:rFonts w:ascii="Times New Roman" w:hAnsi="Times New Roman" w:cs="Times New Roman"/>
          <w:sz w:val="24"/>
          <w:szCs w:val="24"/>
        </w:rPr>
        <w:tab/>
      </w:r>
      <w:r w:rsidR="00C85422" w:rsidRPr="00A80716">
        <w:rPr>
          <w:rFonts w:ascii="Times New Roman" w:hAnsi="Times New Roman" w:cs="Times New Roman"/>
          <w:sz w:val="24"/>
          <w:szCs w:val="24"/>
        </w:rPr>
        <w:tab/>
      </w:r>
      <w:r w:rsidRPr="00A80716">
        <w:rPr>
          <w:rFonts w:ascii="Times New Roman" w:hAnsi="Times New Roman" w:cs="Times New Roman"/>
          <w:color w:val="FF0000"/>
          <w:sz w:val="24"/>
          <w:szCs w:val="24"/>
        </w:rPr>
        <w:t xml:space="preserve"> </w:t>
      </w:r>
      <w:r w:rsidRPr="00A80716">
        <w:rPr>
          <w:rFonts w:ascii="Times New Roman" w:hAnsi="Times New Roman" w:cs="Times New Roman"/>
          <w:i/>
          <w:iCs/>
          <w:sz w:val="24"/>
          <w:szCs w:val="24"/>
        </w:rPr>
        <w:t xml:space="preserve">‘Hierna heeft men in den </w:t>
      </w:r>
      <w:proofErr w:type="spellStart"/>
      <w:r w:rsidRPr="00A80716">
        <w:rPr>
          <w:rFonts w:ascii="Times New Roman" w:hAnsi="Times New Roman" w:cs="Times New Roman"/>
          <w:i/>
          <w:iCs/>
          <w:sz w:val="24"/>
          <w:szCs w:val="24"/>
        </w:rPr>
        <w:t>jare</w:t>
      </w:r>
      <w:proofErr w:type="spellEnd"/>
      <w:r w:rsidRPr="00A80716">
        <w:rPr>
          <w:rFonts w:ascii="Times New Roman" w:hAnsi="Times New Roman" w:cs="Times New Roman"/>
          <w:i/>
          <w:iCs/>
          <w:sz w:val="24"/>
          <w:szCs w:val="24"/>
        </w:rPr>
        <w:t xml:space="preserve"> 1825 getracht de vaart en </w:t>
      </w:r>
      <w:proofErr w:type="spellStart"/>
      <w:r w:rsidRPr="00A80716">
        <w:rPr>
          <w:rFonts w:ascii="Times New Roman" w:hAnsi="Times New Roman" w:cs="Times New Roman"/>
          <w:i/>
          <w:iCs/>
          <w:sz w:val="24"/>
          <w:szCs w:val="24"/>
        </w:rPr>
        <w:t>veenen</w:t>
      </w:r>
      <w:proofErr w:type="spellEnd"/>
      <w:r w:rsidRPr="00A80716">
        <w:rPr>
          <w:rFonts w:ascii="Times New Roman" w:hAnsi="Times New Roman" w:cs="Times New Roman"/>
          <w:i/>
          <w:iCs/>
          <w:sz w:val="24"/>
          <w:szCs w:val="24"/>
        </w:rPr>
        <w:t xml:space="preserve"> in </w:t>
      </w:r>
      <w:proofErr w:type="spellStart"/>
      <w:r w:rsidRPr="00A80716">
        <w:rPr>
          <w:rFonts w:ascii="Times New Roman" w:hAnsi="Times New Roman" w:cs="Times New Roman"/>
          <w:i/>
          <w:iCs/>
          <w:sz w:val="24"/>
          <w:szCs w:val="24"/>
        </w:rPr>
        <w:t>eene</w:t>
      </w:r>
      <w:proofErr w:type="spellEnd"/>
      <w:r w:rsidRPr="00A80716">
        <w:rPr>
          <w:rFonts w:ascii="Times New Roman" w:hAnsi="Times New Roman" w:cs="Times New Roman"/>
          <w:i/>
          <w:iCs/>
          <w:sz w:val="24"/>
          <w:szCs w:val="24"/>
        </w:rPr>
        <w:t xml:space="preserve"> </w:t>
      </w:r>
      <w:proofErr w:type="spellStart"/>
      <w:r w:rsidRPr="00A80716">
        <w:rPr>
          <w:rFonts w:ascii="Times New Roman" w:hAnsi="Times New Roman" w:cs="Times New Roman"/>
          <w:i/>
          <w:iCs/>
          <w:sz w:val="24"/>
          <w:szCs w:val="24"/>
        </w:rPr>
        <w:t>Namelooze</w:t>
      </w:r>
      <w:proofErr w:type="spellEnd"/>
      <w:r w:rsidRPr="00A80716">
        <w:rPr>
          <w:rFonts w:ascii="Times New Roman" w:hAnsi="Times New Roman" w:cs="Times New Roman"/>
          <w:i/>
          <w:iCs/>
          <w:sz w:val="24"/>
          <w:szCs w:val="24"/>
        </w:rPr>
        <w:t xml:space="preserve"> Maatschappij te brengen, </w:t>
      </w:r>
      <w:proofErr w:type="spellStart"/>
      <w:r w:rsidRPr="00A80716">
        <w:rPr>
          <w:rFonts w:ascii="Times New Roman" w:hAnsi="Times New Roman" w:cs="Times New Roman"/>
          <w:i/>
          <w:iCs/>
          <w:sz w:val="24"/>
          <w:szCs w:val="24"/>
        </w:rPr>
        <w:t>zooals</w:t>
      </w:r>
      <w:proofErr w:type="spellEnd"/>
      <w:r w:rsidRPr="00A80716">
        <w:rPr>
          <w:rFonts w:ascii="Times New Roman" w:hAnsi="Times New Roman" w:cs="Times New Roman"/>
          <w:i/>
          <w:iCs/>
          <w:sz w:val="24"/>
          <w:szCs w:val="24"/>
        </w:rPr>
        <w:t xml:space="preserve"> zulks in der tijd met diverse ondernemingen veelal plaats had, en waarop reeds ruim veertien honderd aandeelhouders ieder ad één duize</w:t>
      </w:r>
      <w:r w:rsidR="00C85422" w:rsidRPr="00A80716">
        <w:rPr>
          <w:rFonts w:ascii="Times New Roman" w:hAnsi="Times New Roman" w:cs="Times New Roman"/>
          <w:i/>
          <w:iCs/>
          <w:sz w:val="24"/>
          <w:szCs w:val="24"/>
        </w:rPr>
        <w:t>nd</w:t>
      </w:r>
      <w:r w:rsidRPr="00A80716">
        <w:rPr>
          <w:rFonts w:ascii="Times New Roman" w:hAnsi="Times New Roman" w:cs="Times New Roman"/>
          <w:i/>
          <w:iCs/>
          <w:sz w:val="24"/>
          <w:szCs w:val="24"/>
        </w:rPr>
        <w:t xml:space="preserve"> gulden hadden </w:t>
      </w:r>
      <w:proofErr w:type="spellStart"/>
      <w:r w:rsidRPr="00A80716">
        <w:rPr>
          <w:rFonts w:ascii="Times New Roman" w:hAnsi="Times New Roman" w:cs="Times New Roman"/>
          <w:i/>
          <w:iCs/>
          <w:sz w:val="24"/>
          <w:szCs w:val="24"/>
        </w:rPr>
        <w:t>geteekend</w:t>
      </w:r>
      <w:proofErr w:type="spellEnd"/>
      <w:r w:rsidRPr="00A80716">
        <w:rPr>
          <w:rFonts w:ascii="Times New Roman" w:hAnsi="Times New Roman" w:cs="Times New Roman"/>
          <w:i/>
          <w:iCs/>
          <w:sz w:val="24"/>
          <w:szCs w:val="24"/>
        </w:rPr>
        <w:t>; doch deze onderneming is wederom tegengewerkt en mislukt</w:t>
      </w:r>
      <w:r w:rsidRPr="00A80716">
        <w:rPr>
          <w:rFonts w:ascii="Times New Roman" w:hAnsi="Times New Roman" w:cs="Times New Roman"/>
          <w:sz w:val="24"/>
          <w:szCs w:val="24"/>
        </w:rPr>
        <w:t>’</w:t>
      </w:r>
      <w:r w:rsidRPr="00A80716">
        <w:rPr>
          <w:rStyle w:val="Voetnootmarkering"/>
          <w:rFonts w:ascii="Times New Roman" w:hAnsi="Times New Roman" w:cs="Times New Roman"/>
          <w:sz w:val="24"/>
          <w:szCs w:val="24"/>
        </w:rPr>
        <w:footnoteReference w:id="41"/>
      </w:r>
      <w:r w:rsidRPr="00A80716">
        <w:rPr>
          <w:rFonts w:ascii="Times New Roman" w:hAnsi="Times New Roman" w:cs="Times New Roman"/>
          <w:sz w:val="24"/>
          <w:szCs w:val="24"/>
        </w:rPr>
        <w:t xml:space="preserve"> Wie hierbij tegenwerkten en waardoor dit plan daadwerkelijk mislukt</w:t>
      </w:r>
      <w:r w:rsidRPr="00A80716">
        <w:rPr>
          <w:rFonts w:ascii="Times New Roman" w:hAnsi="Times New Roman" w:cs="Times New Roman"/>
          <w:bCs/>
          <w:sz w:val="24"/>
          <w:szCs w:val="24"/>
        </w:rPr>
        <w:t xml:space="preserve">e </w:t>
      </w:r>
      <w:r w:rsidRPr="00A80716">
        <w:rPr>
          <w:rFonts w:ascii="Times New Roman" w:hAnsi="Times New Roman" w:cs="Times New Roman"/>
          <w:sz w:val="24"/>
          <w:szCs w:val="24"/>
        </w:rPr>
        <w:t xml:space="preserve">is hierbij onduidelijk. Toen het </w:t>
      </w:r>
      <w:r w:rsidRPr="00A80716">
        <w:rPr>
          <w:rFonts w:ascii="Times New Roman" w:hAnsi="Times New Roman" w:cs="Times New Roman"/>
          <w:sz w:val="24"/>
          <w:szCs w:val="24"/>
        </w:rPr>
        <w:lastRenderedPageBreak/>
        <w:t>kanaal verkocht werd kreeg Van Dedem een lening van koning Willem I van 279.500 gulden. Dit was om de nog bestaande leningen af te lossen.</w:t>
      </w:r>
      <w:r w:rsidRPr="00A80716">
        <w:rPr>
          <w:rStyle w:val="Voetnootmarkering"/>
          <w:rFonts w:ascii="Times New Roman" w:hAnsi="Times New Roman" w:cs="Times New Roman"/>
          <w:sz w:val="24"/>
          <w:szCs w:val="24"/>
        </w:rPr>
        <w:footnoteReference w:id="42"/>
      </w:r>
    </w:p>
    <w:p w:rsidR="00C8542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Januari 1826 werd het kanaal verkocht aan de landelijke overheid voor 390.000 gulden. De ‘nieuw vaart’, ook steeds meer bekend als de Dedemsvaart</w:t>
      </w:r>
      <w:r w:rsidR="00C85422" w:rsidRPr="00A80716">
        <w:rPr>
          <w:rFonts w:ascii="Times New Roman" w:hAnsi="Times New Roman" w:cs="Times New Roman"/>
          <w:sz w:val="24"/>
          <w:szCs w:val="24"/>
        </w:rPr>
        <w:t>,</w:t>
      </w:r>
      <w:r w:rsidR="00C85422" w:rsidRPr="00A80716">
        <w:rPr>
          <w:rFonts w:ascii="Times New Roman" w:hAnsi="Times New Roman" w:cs="Times New Roman"/>
          <w:sz w:val="24"/>
          <w:szCs w:val="24"/>
          <w:u w:val="single"/>
        </w:rPr>
        <w:t xml:space="preserve"> </w:t>
      </w:r>
      <w:r w:rsidRPr="00A80716">
        <w:rPr>
          <w:rFonts w:ascii="Times New Roman" w:hAnsi="Times New Roman" w:cs="Times New Roman"/>
          <w:sz w:val="24"/>
          <w:szCs w:val="24"/>
        </w:rPr>
        <w:t xml:space="preserve">ging nu officieel ’Rijksvaart van Hasselt naar de </w:t>
      </w:r>
      <w:proofErr w:type="spellStart"/>
      <w:r w:rsidRPr="00A80716">
        <w:rPr>
          <w:rFonts w:ascii="Times New Roman" w:hAnsi="Times New Roman" w:cs="Times New Roman"/>
          <w:sz w:val="24"/>
          <w:szCs w:val="24"/>
        </w:rPr>
        <w:t>Avereester</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Veenen</w:t>
      </w:r>
      <w:proofErr w:type="spellEnd"/>
      <w:r w:rsidRPr="00A80716">
        <w:rPr>
          <w:rFonts w:ascii="Times New Roman" w:hAnsi="Times New Roman" w:cs="Times New Roman"/>
          <w:sz w:val="24"/>
          <w:szCs w:val="24"/>
        </w:rPr>
        <w:t>’ heten. De veengebieden rondom het kanaal bleven wel in bezit van de voormalige eigenaren.</w:t>
      </w:r>
      <w:r w:rsidRPr="00A80716">
        <w:rPr>
          <w:rStyle w:val="Voetnootmarkering"/>
          <w:rFonts w:ascii="Times New Roman" w:hAnsi="Times New Roman" w:cs="Times New Roman"/>
          <w:sz w:val="24"/>
          <w:szCs w:val="24"/>
        </w:rPr>
        <w:footnoteReference w:id="43"/>
      </w:r>
      <w:r w:rsidRPr="00A80716">
        <w:rPr>
          <w:rFonts w:ascii="Times New Roman" w:hAnsi="Times New Roman" w:cs="Times New Roman"/>
          <w:sz w:val="24"/>
          <w:szCs w:val="24"/>
        </w:rPr>
        <w:t xml:space="preserve"> </w:t>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00C85422" w:rsidRPr="00A80716">
        <w:rPr>
          <w:rFonts w:ascii="Times New Roman" w:hAnsi="Times New Roman" w:cs="Times New Roman"/>
          <w:sz w:val="24"/>
          <w:szCs w:val="24"/>
        </w:rPr>
        <w:tab/>
      </w:r>
      <w:r w:rsidR="00C85422" w:rsidRPr="00A80716">
        <w:rPr>
          <w:rFonts w:ascii="Times New Roman" w:hAnsi="Times New Roman" w:cs="Times New Roman"/>
          <w:sz w:val="24"/>
          <w:szCs w:val="24"/>
        </w:rPr>
        <w:tab/>
      </w:r>
    </w:p>
    <w:p w:rsidR="00606B28"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Van Dedem kocht in 1828 het kanaal terug samen met J. </w:t>
      </w:r>
      <w:proofErr w:type="spellStart"/>
      <w:r w:rsidRPr="00A80716">
        <w:rPr>
          <w:rFonts w:ascii="Times New Roman" w:hAnsi="Times New Roman" w:cs="Times New Roman"/>
          <w:sz w:val="24"/>
          <w:szCs w:val="24"/>
        </w:rPr>
        <w:t>Heere</w:t>
      </w:r>
      <w:proofErr w:type="spellEnd"/>
      <w:r w:rsidRPr="00A80716">
        <w:rPr>
          <w:rFonts w:ascii="Times New Roman" w:hAnsi="Times New Roman" w:cs="Times New Roman"/>
          <w:sz w:val="24"/>
          <w:szCs w:val="24"/>
        </w:rPr>
        <w:t xml:space="preserve">. Hiervoor </w:t>
      </w:r>
      <w:r w:rsidR="00C85422" w:rsidRPr="00A80716">
        <w:rPr>
          <w:rFonts w:ascii="Times New Roman" w:hAnsi="Times New Roman" w:cs="Times New Roman"/>
          <w:sz w:val="24"/>
          <w:szCs w:val="24"/>
        </w:rPr>
        <w:t>werd</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een lening van 1.500.000 aangegaan bij de bank </w:t>
      </w:r>
      <w:proofErr w:type="spellStart"/>
      <w:r w:rsidRPr="00A80716">
        <w:rPr>
          <w:rFonts w:ascii="Times New Roman" w:hAnsi="Times New Roman" w:cs="Times New Roman"/>
          <w:sz w:val="24"/>
          <w:szCs w:val="24"/>
        </w:rPr>
        <w:t>Vlaer</w:t>
      </w:r>
      <w:proofErr w:type="spellEnd"/>
      <w:r w:rsidRPr="00A80716">
        <w:rPr>
          <w:rFonts w:ascii="Times New Roman" w:hAnsi="Times New Roman" w:cs="Times New Roman"/>
          <w:sz w:val="24"/>
          <w:szCs w:val="24"/>
        </w:rPr>
        <w:t xml:space="preserve"> en </w:t>
      </w:r>
      <w:r w:rsidR="00C85422" w:rsidRPr="00A80716">
        <w:rPr>
          <w:rFonts w:ascii="Times New Roman" w:hAnsi="Times New Roman" w:cs="Times New Roman"/>
          <w:sz w:val="24"/>
          <w:szCs w:val="24"/>
        </w:rPr>
        <w:t>Kol</w:t>
      </w:r>
      <w:r w:rsidRPr="00A80716">
        <w:rPr>
          <w:rFonts w:ascii="Times New Roman" w:hAnsi="Times New Roman" w:cs="Times New Roman"/>
          <w:sz w:val="24"/>
          <w:szCs w:val="24"/>
        </w:rPr>
        <w:t xml:space="preserve"> aangegaan. Om deze lening te financieren gaf de bank in 1828 aandelen uit op de lening aan Van Dedem en </w:t>
      </w:r>
      <w:proofErr w:type="spellStart"/>
      <w:r w:rsidRPr="00A80716">
        <w:rPr>
          <w:rFonts w:ascii="Times New Roman" w:hAnsi="Times New Roman" w:cs="Times New Roman"/>
          <w:sz w:val="24"/>
          <w:szCs w:val="24"/>
        </w:rPr>
        <w:t>Heere</w:t>
      </w:r>
      <w:proofErr w:type="spellEnd"/>
      <w:r w:rsidRPr="00A80716">
        <w:rPr>
          <w:rFonts w:ascii="Times New Roman" w:hAnsi="Times New Roman" w:cs="Times New Roman"/>
          <w:sz w:val="24"/>
          <w:szCs w:val="24"/>
        </w:rPr>
        <w:t>. Deze aandelen vermelden; ‘</w:t>
      </w:r>
      <w:r w:rsidRPr="00A80716">
        <w:rPr>
          <w:rFonts w:ascii="Times New Roman" w:hAnsi="Times New Roman" w:cs="Times New Roman"/>
          <w:i/>
          <w:iCs/>
          <w:sz w:val="24"/>
          <w:szCs w:val="24"/>
        </w:rPr>
        <w:t xml:space="preserve">Aandeel in de </w:t>
      </w:r>
      <w:proofErr w:type="spellStart"/>
      <w:r w:rsidRPr="00A80716">
        <w:rPr>
          <w:rFonts w:ascii="Times New Roman" w:hAnsi="Times New Roman" w:cs="Times New Roman"/>
          <w:i/>
          <w:iCs/>
          <w:sz w:val="24"/>
          <w:szCs w:val="24"/>
        </w:rPr>
        <w:t>negociatie</w:t>
      </w:r>
      <w:proofErr w:type="spellEnd"/>
      <w:r w:rsidRPr="00A80716">
        <w:rPr>
          <w:rFonts w:ascii="Times New Roman" w:hAnsi="Times New Roman" w:cs="Times New Roman"/>
          <w:i/>
          <w:iCs/>
          <w:sz w:val="24"/>
          <w:szCs w:val="24"/>
        </w:rPr>
        <w:t>,</w:t>
      </w:r>
      <w:r w:rsidRPr="00A80716">
        <w:rPr>
          <w:rFonts w:ascii="Times New Roman" w:hAnsi="Times New Roman" w:cs="Times New Roman"/>
          <w:sz w:val="24"/>
          <w:szCs w:val="24"/>
        </w:rPr>
        <w:t xml:space="preserve"> (is geldlening/geldopneming) </w:t>
      </w:r>
      <w:r w:rsidRPr="00A80716">
        <w:rPr>
          <w:rFonts w:ascii="Times New Roman" w:hAnsi="Times New Roman" w:cs="Times New Roman"/>
          <w:i/>
          <w:iCs/>
          <w:sz w:val="24"/>
          <w:szCs w:val="24"/>
        </w:rPr>
        <w:t xml:space="preserve">groot f 1,500,000.-,  gedaan door en tot lasten van Mr. W.  J. Baron van DEDEM tot den BERG </w:t>
      </w:r>
      <w:proofErr w:type="spellStart"/>
      <w:r w:rsidRPr="00A80716">
        <w:rPr>
          <w:rFonts w:ascii="Times New Roman" w:hAnsi="Times New Roman" w:cs="Times New Roman"/>
          <w:i/>
          <w:iCs/>
          <w:sz w:val="24"/>
          <w:szCs w:val="24"/>
        </w:rPr>
        <w:t>c.m</w:t>
      </w:r>
      <w:proofErr w:type="spellEnd"/>
      <w:r w:rsidRPr="00A80716">
        <w:rPr>
          <w:rFonts w:ascii="Times New Roman" w:hAnsi="Times New Roman" w:cs="Times New Roman"/>
          <w:i/>
          <w:iCs/>
          <w:sz w:val="24"/>
          <w:szCs w:val="24"/>
        </w:rPr>
        <w:t xml:space="preserve">. , en J. HEERE </w:t>
      </w:r>
      <w:proofErr w:type="spellStart"/>
      <w:r w:rsidRPr="00A80716">
        <w:rPr>
          <w:rFonts w:ascii="Times New Roman" w:hAnsi="Times New Roman" w:cs="Times New Roman"/>
          <w:i/>
          <w:iCs/>
          <w:sz w:val="24"/>
          <w:szCs w:val="24"/>
        </w:rPr>
        <w:t>c.m</w:t>
      </w:r>
      <w:proofErr w:type="spellEnd"/>
      <w:r w:rsidRPr="00A80716">
        <w:rPr>
          <w:rFonts w:ascii="Times New Roman" w:hAnsi="Times New Roman" w:cs="Times New Roman"/>
          <w:i/>
          <w:iCs/>
          <w:sz w:val="24"/>
          <w:szCs w:val="24"/>
        </w:rPr>
        <w:t>.; onder verband van en gevestigd op het KANAAL van HASSELT naar de Rivier de Vecht, met dezelfde aanhorigheden; en op ruim 2200 bunders VEENLANDEN nabij hetzelve kanaal; alles gelegen in de Provincie OVERIJSSEL.</w:t>
      </w:r>
      <w:r w:rsidRPr="00A80716">
        <w:rPr>
          <w:rStyle w:val="Voetnootmarkering"/>
          <w:rFonts w:ascii="Times New Roman" w:hAnsi="Times New Roman" w:cs="Times New Roman"/>
          <w:i/>
          <w:iCs/>
          <w:sz w:val="24"/>
          <w:szCs w:val="24"/>
        </w:rPr>
        <w:footnoteReference w:id="44"/>
      </w:r>
      <w:r w:rsidRPr="00A80716">
        <w:rPr>
          <w:rFonts w:ascii="Times New Roman" w:hAnsi="Times New Roman" w:cs="Times New Roman"/>
          <w:sz w:val="24"/>
          <w:szCs w:val="24"/>
        </w:rPr>
        <w:t xml:space="preserve">’ Opvallend is dat de naam van de bank </w:t>
      </w:r>
      <w:proofErr w:type="spellStart"/>
      <w:r w:rsidRPr="00A80716">
        <w:rPr>
          <w:rFonts w:ascii="Times New Roman" w:hAnsi="Times New Roman" w:cs="Times New Roman"/>
          <w:sz w:val="24"/>
          <w:szCs w:val="24"/>
        </w:rPr>
        <w:t>Vlaer</w:t>
      </w:r>
      <w:proofErr w:type="spellEnd"/>
      <w:r w:rsidRPr="00A80716">
        <w:rPr>
          <w:rFonts w:ascii="Times New Roman" w:hAnsi="Times New Roman" w:cs="Times New Roman"/>
          <w:sz w:val="24"/>
          <w:szCs w:val="24"/>
        </w:rPr>
        <w:t xml:space="preserve"> en Kol niet op het aandeel vermeld wordt, maar omdat zowel het bedrag van 1.500.000 gulden en het jaartal overeenkomen met de lening van </w:t>
      </w:r>
      <w:proofErr w:type="spellStart"/>
      <w:r w:rsidRPr="00A80716">
        <w:rPr>
          <w:rFonts w:ascii="Times New Roman" w:hAnsi="Times New Roman" w:cs="Times New Roman"/>
          <w:sz w:val="24"/>
          <w:szCs w:val="24"/>
        </w:rPr>
        <w:t>Vlaer</w:t>
      </w:r>
      <w:proofErr w:type="spellEnd"/>
      <w:r w:rsidRPr="00A80716">
        <w:rPr>
          <w:rFonts w:ascii="Times New Roman" w:hAnsi="Times New Roman" w:cs="Times New Roman"/>
          <w:sz w:val="24"/>
          <w:szCs w:val="24"/>
        </w:rPr>
        <w:t xml:space="preserve"> en Kol, kan er van worden uitgegaan dat het wel degelijk om deze lening gaat. Het is niet duidelijk</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of de</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hele lening werd gefinancierd door aandelen of dat het om een gedeelte gaat. </w:t>
      </w:r>
      <w:r w:rsidR="00606B28" w:rsidRPr="00A80716">
        <w:rPr>
          <w:rFonts w:ascii="Times New Roman" w:hAnsi="Times New Roman" w:cs="Times New Roman"/>
          <w:sz w:val="24"/>
          <w:szCs w:val="24"/>
        </w:rPr>
        <w:t xml:space="preserve">Hoewel er over aandelen gesproken </w:t>
      </w:r>
      <w:r w:rsidR="00FD747B" w:rsidRPr="00A80716">
        <w:rPr>
          <w:rFonts w:ascii="Times New Roman" w:hAnsi="Times New Roman" w:cs="Times New Roman"/>
          <w:sz w:val="24"/>
          <w:szCs w:val="24"/>
        </w:rPr>
        <w:t>werd e</w:t>
      </w:r>
      <w:r w:rsidR="00606B28" w:rsidRPr="00A80716">
        <w:rPr>
          <w:rFonts w:ascii="Times New Roman" w:hAnsi="Times New Roman" w:cs="Times New Roman"/>
          <w:sz w:val="24"/>
          <w:szCs w:val="24"/>
        </w:rPr>
        <w:t>n dit ook op het aandeel staat, lijken</w:t>
      </w:r>
      <w:r w:rsidR="00FD747B" w:rsidRPr="00A80716">
        <w:rPr>
          <w:rFonts w:ascii="Times New Roman" w:hAnsi="Times New Roman" w:cs="Times New Roman"/>
          <w:sz w:val="24"/>
          <w:szCs w:val="24"/>
        </w:rPr>
        <w:t xml:space="preserve"> </w:t>
      </w:r>
      <w:r w:rsidR="00606B28" w:rsidRPr="00A80716">
        <w:rPr>
          <w:rFonts w:ascii="Times New Roman" w:hAnsi="Times New Roman" w:cs="Times New Roman"/>
          <w:sz w:val="24"/>
          <w:szCs w:val="24"/>
        </w:rPr>
        <w:t xml:space="preserve">de aandelen </w:t>
      </w:r>
      <w:r w:rsidR="00FD747B" w:rsidRPr="00A80716">
        <w:rPr>
          <w:rFonts w:ascii="Times New Roman" w:hAnsi="Times New Roman" w:cs="Times New Roman"/>
          <w:sz w:val="24"/>
          <w:szCs w:val="24"/>
        </w:rPr>
        <w:t xml:space="preserve">financieel </w:t>
      </w:r>
      <w:r w:rsidR="00606B28" w:rsidRPr="00A80716">
        <w:rPr>
          <w:rFonts w:ascii="Times New Roman" w:hAnsi="Times New Roman" w:cs="Times New Roman"/>
          <w:sz w:val="24"/>
          <w:szCs w:val="24"/>
        </w:rPr>
        <w:t>erg op obligaties. De koper van de aandelen k</w:t>
      </w:r>
      <w:r w:rsidR="00FD747B" w:rsidRPr="00A80716">
        <w:rPr>
          <w:rFonts w:ascii="Times New Roman" w:hAnsi="Times New Roman" w:cs="Times New Roman"/>
          <w:sz w:val="24"/>
          <w:szCs w:val="24"/>
        </w:rPr>
        <w:t>reeg</w:t>
      </w:r>
      <w:r w:rsidR="00606B28" w:rsidRPr="00A80716">
        <w:rPr>
          <w:rFonts w:ascii="Times New Roman" w:hAnsi="Times New Roman" w:cs="Times New Roman"/>
          <w:sz w:val="24"/>
          <w:szCs w:val="24"/>
        </w:rPr>
        <w:t xml:space="preserve"> een vaststaand percentage aan rente en dus </w:t>
      </w:r>
      <w:r w:rsidR="00FD747B" w:rsidRPr="00A80716">
        <w:rPr>
          <w:rFonts w:ascii="Times New Roman" w:hAnsi="Times New Roman" w:cs="Times New Roman"/>
          <w:sz w:val="24"/>
          <w:szCs w:val="24"/>
        </w:rPr>
        <w:t xml:space="preserve">geen </w:t>
      </w:r>
      <w:r w:rsidR="00606B28" w:rsidRPr="00A80716">
        <w:rPr>
          <w:rFonts w:ascii="Times New Roman" w:hAnsi="Times New Roman" w:cs="Times New Roman"/>
          <w:sz w:val="24"/>
          <w:szCs w:val="24"/>
        </w:rPr>
        <w:t xml:space="preserve">dividend. </w:t>
      </w:r>
      <w:r w:rsidR="00FD747B" w:rsidRPr="00A80716">
        <w:rPr>
          <w:rFonts w:ascii="Times New Roman" w:hAnsi="Times New Roman" w:cs="Times New Roman"/>
          <w:sz w:val="24"/>
          <w:szCs w:val="24"/>
        </w:rPr>
        <w:t>Het rentepercentage begon</w:t>
      </w:r>
      <w:r w:rsidR="00606B28" w:rsidRPr="00A80716">
        <w:rPr>
          <w:rFonts w:ascii="Times New Roman" w:hAnsi="Times New Roman" w:cs="Times New Roman"/>
          <w:sz w:val="24"/>
          <w:szCs w:val="24"/>
        </w:rPr>
        <w:t xml:space="preserve"> op vijf procent</w:t>
      </w:r>
      <w:r w:rsidR="00FD747B" w:rsidRPr="00A80716">
        <w:rPr>
          <w:rFonts w:ascii="Times New Roman" w:hAnsi="Times New Roman" w:cs="Times New Roman"/>
          <w:sz w:val="24"/>
          <w:szCs w:val="24"/>
        </w:rPr>
        <w:t xml:space="preserve"> per jaar, maar nam</w:t>
      </w:r>
      <w:r w:rsidR="00606B28" w:rsidRPr="00A80716">
        <w:rPr>
          <w:rFonts w:ascii="Times New Roman" w:hAnsi="Times New Roman" w:cs="Times New Roman"/>
          <w:sz w:val="24"/>
          <w:szCs w:val="24"/>
        </w:rPr>
        <w:t xml:space="preserve"> elke vijf jaar met een half procent toe. De uitgever van het aandelen kon elk halfjaar er voor kiezen om </w:t>
      </w:r>
      <w:r w:rsidR="00FD747B" w:rsidRPr="00A80716">
        <w:rPr>
          <w:rFonts w:ascii="Times New Roman" w:hAnsi="Times New Roman" w:cs="Times New Roman"/>
          <w:sz w:val="24"/>
          <w:szCs w:val="24"/>
        </w:rPr>
        <w:t xml:space="preserve">het aandeel </w:t>
      </w:r>
      <w:r w:rsidR="00606B28" w:rsidRPr="00A80716">
        <w:rPr>
          <w:rFonts w:ascii="Times New Roman" w:hAnsi="Times New Roman" w:cs="Times New Roman"/>
          <w:sz w:val="24"/>
          <w:szCs w:val="24"/>
        </w:rPr>
        <w:t xml:space="preserve">terug te </w:t>
      </w:r>
      <w:r w:rsidR="00B00CF5" w:rsidRPr="00A80716">
        <w:rPr>
          <w:rFonts w:ascii="Times New Roman" w:hAnsi="Times New Roman" w:cs="Times New Roman"/>
          <w:sz w:val="24"/>
          <w:szCs w:val="24"/>
        </w:rPr>
        <w:t>kopen</w:t>
      </w:r>
      <w:r w:rsidR="00606B28" w:rsidRPr="00A80716">
        <w:rPr>
          <w:rFonts w:ascii="Times New Roman" w:hAnsi="Times New Roman" w:cs="Times New Roman"/>
          <w:sz w:val="24"/>
          <w:szCs w:val="24"/>
        </w:rPr>
        <w:t xml:space="preserve">. Als dit gebeurde werd </w:t>
      </w:r>
      <w:r w:rsidR="00FD747B" w:rsidRPr="00A80716">
        <w:rPr>
          <w:rFonts w:ascii="Times New Roman" w:hAnsi="Times New Roman" w:cs="Times New Roman"/>
          <w:sz w:val="24"/>
          <w:szCs w:val="24"/>
        </w:rPr>
        <w:t xml:space="preserve">door loting bepaald welke aandelen werden </w:t>
      </w:r>
      <w:r w:rsidR="00B00CF5" w:rsidRPr="00A80716">
        <w:rPr>
          <w:rFonts w:ascii="Times New Roman" w:hAnsi="Times New Roman" w:cs="Times New Roman"/>
          <w:sz w:val="24"/>
          <w:szCs w:val="24"/>
        </w:rPr>
        <w:t>teruggekocht</w:t>
      </w:r>
      <w:r w:rsidR="00FD747B" w:rsidRPr="00A80716">
        <w:rPr>
          <w:rFonts w:ascii="Times New Roman" w:hAnsi="Times New Roman" w:cs="Times New Roman"/>
          <w:sz w:val="24"/>
          <w:szCs w:val="24"/>
        </w:rPr>
        <w:t>. De originele koper had hierbij zelf geen keus en kreeg dus wel zijn investeringsbedrag terug, maar had niet het voordeel om nog jaarlijks rente te ontvangen.</w:t>
      </w:r>
      <w:r w:rsidR="00FD747B" w:rsidRPr="00A80716">
        <w:rPr>
          <w:rStyle w:val="Voetnootmarkering"/>
          <w:rFonts w:ascii="Times New Roman" w:hAnsi="Times New Roman" w:cs="Times New Roman"/>
          <w:sz w:val="24"/>
          <w:szCs w:val="24"/>
        </w:rPr>
        <w:footnoteReference w:id="45"/>
      </w:r>
    </w:p>
    <w:p w:rsidR="0043636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Voor het uitlenen van dit bedrag kreeg de bank wel inspraak in het beleid. </w:t>
      </w:r>
      <w:r w:rsidR="00B00CF5" w:rsidRPr="00A80716">
        <w:rPr>
          <w:rFonts w:ascii="Times New Roman" w:hAnsi="Times New Roman" w:cs="Times New Roman"/>
          <w:sz w:val="24"/>
          <w:szCs w:val="24"/>
        </w:rPr>
        <w:t xml:space="preserve">De bank had het recht op een deel van de inkomsten van de Dedemsvaart, zodat de aandeelhouders zeker </w:t>
      </w:r>
      <w:r w:rsidR="00B00CF5" w:rsidRPr="00A80716">
        <w:rPr>
          <w:rFonts w:ascii="Times New Roman" w:hAnsi="Times New Roman" w:cs="Times New Roman"/>
          <w:sz w:val="24"/>
          <w:szCs w:val="24"/>
        </w:rPr>
        <w:lastRenderedPageBreak/>
        <w:t>zouden weten dat ze de rente zouden krijgen.</w:t>
      </w:r>
      <w:r w:rsidR="00106E99" w:rsidRPr="00A80716">
        <w:rPr>
          <w:rStyle w:val="Voetnootmarkering"/>
          <w:rFonts w:ascii="Times New Roman" w:hAnsi="Times New Roman" w:cs="Times New Roman"/>
          <w:sz w:val="24"/>
          <w:szCs w:val="24"/>
        </w:rPr>
        <w:footnoteReference w:id="46"/>
      </w:r>
      <w:r w:rsidR="00B00CF5" w:rsidRPr="00A80716">
        <w:rPr>
          <w:rFonts w:ascii="Times New Roman" w:hAnsi="Times New Roman" w:cs="Times New Roman"/>
          <w:sz w:val="24"/>
          <w:szCs w:val="24"/>
        </w:rPr>
        <w:tab/>
      </w:r>
      <w:r w:rsidR="00B00CF5" w:rsidRPr="00A80716">
        <w:rPr>
          <w:rFonts w:ascii="Times New Roman" w:hAnsi="Times New Roman" w:cs="Times New Roman"/>
          <w:sz w:val="24"/>
          <w:szCs w:val="24"/>
        </w:rPr>
        <w:tab/>
      </w:r>
      <w:r w:rsidR="00B00CF5" w:rsidRPr="00A80716">
        <w:rPr>
          <w:rFonts w:ascii="Times New Roman" w:hAnsi="Times New Roman" w:cs="Times New Roman"/>
          <w:sz w:val="24"/>
          <w:szCs w:val="24"/>
        </w:rPr>
        <w:tab/>
      </w:r>
      <w:r w:rsidR="00B00CF5" w:rsidRPr="00A80716">
        <w:rPr>
          <w:rFonts w:ascii="Times New Roman" w:hAnsi="Times New Roman" w:cs="Times New Roman"/>
          <w:sz w:val="24"/>
          <w:szCs w:val="24"/>
        </w:rPr>
        <w:tab/>
      </w:r>
      <w:r w:rsidR="00B00CF5" w:rsidRPr="00A80716">
        <w:rPr>
          <w:rFonts w:ascii="Times New Roman" w:hAnsi="Times New Roman" w:cs="Times New Roman"/>
          <w:sz w:val="24"/>
          <w:szCs w:val="24"/>
        </w:rPr>
        <w:tab/>
      </w:r>
      <w:r w:rsidR="00B00CF5" w:rsidRPr="00A80716">
        <w:rPr>
          <w:rFonts w:ascii="Times New Roman" w:hAnsi="Times New Roman" w:cs="Times New Roman"/>
          <w:sz w:val="24"/>
          <w:szCs w:val="24"/>
        </w:rPr>
        <w:tab/>
      </w:r>
      <w:r w:rsidR="00B00CF5" w:rsidRPr="00A80716">
        <w:rPr>
          <w:rFonts w:ascii="Times New Roman" w:hAnsi="Times New Roman" w:cs="Times New Roman"/>
          <w:sz w:val="24"/>
          <w:szCs w:val="24"/>
        </w:rPr>
        <w:tab/>
      </w:r>
      <w:r w:rsidRPr="00A80716">
        <w:rPr>
          <w:rFonts w:ascii="Times New Roman" w:hAnsi="Times New Roman" w:cs="Times New Roman"/>
          <w:sz w:val="24"/>
          <w:szCs w:val="24"/>
        </w:rPr>
        <w:t xml:space="preserve">Bij het uitvoeren van het beleid hadden drie commissarissen van de bank een toezichthoudende rol. Deze samenwerking tussen Van Dedem, </w:t>
      </w:r>
      <w:proofErr w:type="spellStart"/>
      <w:r w:rsidRPr="00A80716">
        <w:rPr>
          <w:rFonts w:ascii="Times New Roman" w:hAnsi="Times New Roman" w:cs="Times New Roman"/>
          <w:sz w:val="24"/>
          <w:szCs w:val="24"/>
        </w:rPr>
        <w:t>Heere</w:t>
      </w:r>
      <w:proofErr w:type="spellEnd"/>
      <w:r w:rsidRPr="00A80716">
        <w:rPr>
          <w:rFonts w:ascii="Times New Roman" w:hAnsi="Times New Roman" w:cs="Times New Roman"/>
          <w:sz w:val="24"/>
          <w:szCs w:val="24"/>
        </w:rPr>
        <w:t xml:space="preserve"> en de bank ‘</w:t>
      </w:r>
      <w:proofErr w:type="spellStart"/>
      <w:r w:rsidRPr="00A80716">
        <w:rPr>
          <w:rFonts w:ascii="Times New Roman" w:hAnsi="Times New Roman" w:cs="Times New Roman"/>
          <w:sz w:val="24"/>
          <w:szCs w:val="24"/>
        </w:rPr>
        <w:t>Vlaer</w:t>
      </w:r>
      <w:proofErr w:type="spellEnd"/>
      <w:r w:rsidRPr="00A80716">
        <w:rPr>
          <w:rFonts w:ascii="Times New Roman" w:hAnsi="Times New Roman" w:cs="Times New Roman"/>
          <w:sz w:val="24"/>
          <w:szCs w:val="24"/>
        </w:rPr>
        <w:t xml:space="preserve"> en Kol’ wordt ‘het syndicaat’ genoemd.</w:t>
      </w:r>
      <w:r w:rsidRPr="00A80716">
        <w:rPr>
          <w:rStyle w:val="Voetnootmarkering"/>
          <w:rFonts w:ascii="Times New Roman" w:hAnsi="Times New Roman" w:cs="Times New Roman"/>
          <w:sz w:val="24"/>
          <w:szCs w:val="24"/>
        </w:rPr>
        <w:footnoteReference w:id="47"/>
      </w:r>
      <w:r w:rsidRPr="00A80716">
        <w:rPr>
          <w:rFonts w:ascii="Times New Roman" w:hAnsi="Times New Roman" w:cs="Times New Roman"/>
          <w:sz w:val="24"/>
          <w:szCs w:val="24"/>
        </w:rPr>
        <w:t xml:space="preserve"> Op 16 augustus 1828 werd het kanaal aangekocht voor hetzelfde bedrag als het verkocht was, 390.000 gulden. </w:t>
      </w:r>
      <w:r w:rsidR="00C85422" w:rsidRPr="00A80716">
        <w:rPr>
          <w:rFonts w:ascii="Times New Roman" w:hAnsi="Times New Roman" w:cs="Times New Roman"/>
          <w:sz w:val="24"/>
          <w:szCs w:val="24"/>
        </w:rPr>
        <w:t xml:space="preserve">Ook de gebouwen die in 1926 bij de vaart waren </w:t>
      </w:r>
      <w:proofErr w:type="spellStart"/>
      <w:r w:rsidR="00C85422" w:rsidRPr="00A80716">
        <w:rPr>
          <w:rFonts w:ascii="Times New Roman" w:hAnsi="Times New Roman" w:cs="Times New Roman"/>
          <w:sz w:val="24"/>
          <w:szCs w:val="24"/>
        </w:rPr>
        <w:t>meeverkocht</w:t>
      </w:r>
      <w:proofErr w:type="spellEnd"/>
      <w:r w:rsidR="00C85422" w:rsidRPr="00A80716">
        <w:rPr>
          <w:rFonts w:ascii="Times New Roman" w:hAnsi="Times New Roman" w:cs="Times New Roman"/>
          <w:sz w:val="24"/>
          <w:szCs w:val="24"/>
        </w:rPr>
        <w:t xml:space="preserve"> zoals bijvoorbeeld de sluiswachterwoningen waren bij dit bedrag inbegrepen. H</w:t>
      </w:r>
      <w:r w:rsidRPr="00A80716">
        <w:rPr>
          <w:rFonts w:ascii="Times New Roman" w:hAnsi="Times New Roman" w:cs="Times New Roman"/>
          <w:sz w:val="24"/>
          <w:szCs w:val="24"/>
        </w:rPr>
        <w:t xml:space="preserve">et Rijk </w:t>
      </w:r>
      <w:r w:rsidR="00C85422" w:rsidRPr="00A80716">
        <w:rPr>
          <w:rFonts w:ascii="Times New Roman" w:hAnsi="Times New Roman" w:cs="Times New Roman"/>
          <w:sz w:val="24"/>
          <w:szCs w:val="24"/>
        </w:rPr>
        <w:t xml:space="preserve">stelde wel </w:t>
      </w:r>
      <w:r w:rsidRPr="00A80716">
        <w:rPr>
          <w:rFonts w:ascii="Times New Roman" w:hAnsi="Times New Roman" w:cs="Times New Roman"/>
          <w:sz w:val="24"/>
          <w:szCs w:val="24"/>
        </w:rPr>
        <w:t xml:space="preserve">een aantal eisen aan de kopers. Het Kanaal moest worden doorgetrokken naar </w:t>
      </w:r>
      <w:proofErr w:type="spellStart"/>
      <w:r w:rsidRPr="00A80716">
        <w:rPr>
          <w:rFonts w:ascii="Times New Roman" w:hAnsi="Times New Roman" w:cs="Times New Roman"/>
          <w:sz w:val="24"/>
          <w:szCs w:val="24"/>
        </w:rPr>
        <w:t>Ane</w:t>
      </w:r>
      <w:proofErr w:type="spellEnd"/>
      <w:r w:rsidRPr="00A80716">
        <w:rPr>
          <w:rFonts w:ascii="Times New Roman" w:hAnsi="Times New Roman" w:cs="Times New Roman"/>
          <w:sz w:val="24"/>
          <w:szCs w:val="24"/>
        </w:rPr>
        <w:t xml:space="preserve">, waar het dan in verbinding zou staan met de Vecht. </w:t>
      </w:r>
      <w:r w:rsidR="00C85422" w:rsidRPr="00A80716">
        <w:rPr>
          <w:rFonts w:ascii="Times New Roman" w:hAnsi="Times New Roman" w:cs="Times New Roman"/>
          <w:sz w:val="24"/>
          <w:szCs w:val="24"/>
        </w:rPr>
        <w:t>O</w:t>
      </w:r>
      <w:r w:rsidRPr="00A80716">
        <w:rPr>
          <w:rFonts w:ascii="Times New Roman" w:hAnsi="Times New Roman" w:cs="Times New Roman"/>
          <w:sz w:val="24"/>
          <w:szCs w:val="24"/>
        </w:rPr>
        <w:t>ok ter hoogte van herberg ‘de Lichtmis’ moest de Dedemsvaart met de Vecht worden verbonden.</w:t>
      </w:r>
      <w:r w:rsidRPr="00A80716">
        <w:rPr>
          <w:rStyle w:val="Voetnootmarkering"/>
          <w:rFonts w:ascii="Times New Roman" w:hAnsi="Times New Roman" w:cs="Times New Roman"/>
          <w:sz w:val="24"/>
          <w:szCs w:val="24"/>
        </w:rPr>
        <w:footnoteReference w:id="48"/>
      </w:r>
      <w:r w:rsidR="00106E99" w:rsidRPr="00A80716">
        <w:rPr>
          <w:rFonts w:ascii="Times New Roman" w:hAnsi="Times New Roman" w:cs="Times New Roman"/>
          <w:sz w:val="24"/>
          <w:szCs w:val="24"/>
        </w:rPr>
        <w:t xml:space="preserve"> </w:t>
      </w:r>
      <w:r w:rsidR="00106E99" w:rsidRPr="00A80716">
        <w:rPr>
          <w:rFonts w:ascii="Times New Roman" w:hAnsi="Times New Roman" w:cs="Times New Roman"/>
          <w:sz w:val="24"/>
          <w:szCs w:val="24"/>
        </w:rPr>
        <w:tab/>
      </w:r>
      <w:r w:rsidR="00106E99" w:rsidRPr="00A80716">
        <w:rPr>
          <w:rFonts w:ascii="Times New Roman" w:hAnsi="Times New Roman" w:cs="Times New Roman"/>
          <w:sz w:val="24"/>
          <w:szCs w:val="24"/>
        </w:rPr>
        <w:tab/>
      </w:r>
      <w:r w:rsidRPr="00A80716">
        <w:rPr>
          <w:rFonts w:ascii="Times New Roman" w:hAnsi="Times New Roman" w:cs="Times New Roman"/>
          <w:sz w:val="24"/>
          <w:szCs w:val="24"/>
        </w:rPr>
        <w:t>Voordat Van Dedem in</w:t>
      </w:r>
      <w:r w:rsidR="00806B7C" w:rsidRPr="00A80716">
        <w:rPr>
          <w:rFonts w:ascii="Times New Roman" w:hAnsi="Times New Roman" w:cs="Times New Roman"/>
          <w:sz w:val="24"/>
          <w:szCs w:val="24"/>
        </w:rPr>
        <w:t xml:space="preserve"> 1809 toestemming kreeg om ‘de Nieuwe V</w:t>
      </w:r>
      <w:r w:rsidRPr="00A80716">
        <w:rPr>
          <w:rFonts w:ascii="Times New Roman" w:hAnsi="Times New Roman" w:cs="Times New Roman"/>
          <w:sz w:val="24"/>
          <w:szCs w:val="24"/>
        </w:rPr>
        <w:t xml:space="preserve">aart’ aan te leggen had het stadsbestuur van Zwolle dit proberen te voorkomen omdat dit Hasselt zou bevoordelen. Toen Van Dedem toestemming kreeg wist het Zwolse stadsbestuur de toezegging te krijgen dat dit nieuwe kanaal niet aangesloten zou worden op de Vecht. Want in dat geval zou </w:t>
      </w:r>
      <w:r w:rsidR="00A37D51" w:rsidRPr="00A80716">
        <w:rPr>
          <w:rFonts w:ascii="Times New Roman" w:hAnsi="Times New Roman" w:cs="Times New Roman"/>
          <w:sz w:val="24"/>
          <w:szCs w:val="24"/>
        </w:rPr>
        <w:t>immers</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de handel van Zwolle naar Duitsland gevaar lopen, omdat dan de handel via Hasselt zou kunnen gaan.</w:t>
      </w:r>
      <w:r w:rsidRPr="00A80716">
        <w:rPr>
          <w:rStyle w:val="Voetnootmarkering"/>
          <w:rFonts w:ascii="Times New Roman" w:hAnsi="Times New Roman" w:cs="Times New Roman"/>
          <w:sz w:val="24"/>
          <w:szCs w:val="24"/>
        </w:rPr>
        <w:footnoteReference w:id="49"/>
      </w:r>
      <w:r w:rsidRPr="00A80716">
        <w:rPr>
          <w:rFonts w:ascii="Times New Roman" w:hAnsi="Times New Roman" w:cs="Times New Roman"/>
          <w:sz w:val="24"/>
          <w:szCs w:val="24"/>
        </w:rPr>
        <w:t xml:space="preserve"> In 1828 was deze situatie veranderd</w:t>
      </w:r>
      <w:r w:rsidR="00A37D51" w:rsidRPr="00A80716">
        <w:rPr>
          <w:rFonts w:ascii="Times New Roman" w:hAnsi="Times New Roman" w:cs="Times New Roman"/>
          <w:sz w:val="24"/>
          <w:szCs w:val="24"/>
        </w:rPr>
        <w:t xml:space="preserve"> </w:t>
      </w:r>
      <w:r w:rsidRPr="00A80716">
        <w:rPr>
          <w:rFonts w:ascii="Times New Roman" w:hAnsi="Times New Roman" w:cs="Times New Roman"/>
          <w:sz w:val="24"/>
          <w:szCs w:val="24"/>
        </w:rPr>
        <w:t xml:space="preserve">door de aanleg van de Willemsvaart. Door dit kanaal kreeg Zwolle toegang tot de IJssel, waardoor het ook gebruik zou kunnen maken van de Dedemsvaart als het een doorvaarroute werd. Toen de Dedemsvaart een rijksvaart was, had Zwolle het </w:t>
      </w:r>
      <w:r w:rsidR="00A37D51" w:rsidRPr="00A80716">
        <w:rPr>
          <w:rFonts w:ascii="Times New Roman" w:hAnsi="Times New Roman" w:cs="Times New Roman"/>
          <w:sz w:val="24"/>
          <w:szCs w:val="24"/>
        </w:rPr>
        <w:t>R</w:t>
      </w:r>
      <w:r w:rsidRPr="00A80716">
        <w:rPr>
          <w:rFonts w:ascii="Times New Roman" w:hAnsi="Times New Roman" w:cs="Times New Roman"/>
          <w:sz w:val="24"/>
          <w:szCs w:val="24"/>
        </w:rPr>
        <w:t>ijk zelfs verzocht om de verbinding tussen de Dedemsvaart en de Vecht bij ‘de Lichtmis’ te graven.</w:t>
      </w:r>
      <w:r w:rsidRPr="00A80716">
        <w:rPr>
          <w:rStyle w:val="Voetnootmarkering"/>
          <w:rFonts w:ascii="Times New Roman" w:hAnsi="Times New Roman" w:cs="Times New Roman"/>
          <w:sz w:val="24"/>
          <w:szCs w:val="24"/>
        </w:rPr>
        <w:footnoteReference w:id="50"/>
      </w:r>
      <w:r w:rsidRPr="00A80716">
        <w:rPr>
          <w:rFonts w:ascii="Times New Roman" w:hAnsi="Times New Roman" w:cs="Times New Roman"/>
          <w:sz w:val="24"/>
          <w:szCs w:val="24"/>
        </w:rPr>
        <w:t xml:space="preserve"> </w:t>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t>Binnen het syndicaat ontstond onenigheid en er ontstonden spanningen tussen vooral Van Dedem en de toezichthouders van de bank. De discussie ging over de vraag over wat eerst moest worden gedaan. Van Dedem wilde zo snel mogelijk de Dedemsvaart doortrekken naar de Vecht, wat een verplichting was bij de aankoop van het kanaal. Dit zou het ook mogelijk maken om het kanaal als doorvaartroute voor schepen met handelswaar voor Duitsland te gebruiken en zo zorgen voor een hogere opbrengst aan sluisgelden. De commissarissen waren van mening dat de aanleg van een nieuwe hoofdwijk/zijkanaal richting Coevorden voor moest gaan om het veengebied daar te ontsluiten. Hierbij speelde bijna zeker mee dat twee van de commissarissen daar grond hadden gekocht.</w:t>
      </w:r>
      <w:r w:rsidRPr="00A80716">
        <w:rPr>
          <w:rStyle w:val="Voetnootmarkering"/>
          <w:rFonts w:ascii="Times New Roman" w:hAnsi="Times New Roman" w:cs="Times New Roman"/>
          <w:sz w:val="24"/>
          <w:szCs w:val="24"/>
        </w:rPr>
        <w:t xml:space="preserve"> </w:t>
      </w:r>
      <w:r w:rsidRPr="00A80716">
        <w:rPr>
          <w:rStyle w:val="Voetnootmarkering"/>
          <w:rFonts w:ascii="Times New Roman" w:hAnsi="Times New Roman" w:cs="Times New Roman"/>
          <w:sz w:val="24"/>
          <w:szCs w:val="24"/>
        </w:rPr>
        <w:footnoteReference w:id="51"/>
      </w:r>
      <w:r w:rsidR="00436362" w:rsidRPr="00A80716">
        <w:rPr>
          <w:rFonts w:ascii="Times New Roman" w:hAnsi="Times New Roman" w:cs="Times New Roman"/>
          <w:sz w:val="24"/>
          <w:szCs w:val="24"/>
        </w:rPr>
        <w:t xml:space="preserve"> </w:t>
      </w:r>
      <w:r w:rsidR="00436362" w:rsidRPr="00A80716">
        <w:rPr>
          <w:rFonts w:ascii="Times New Roman" w:hAnsi="Times New Roman" w:cs="Times New Roman"/>
          <w:sz w:val="24"/>
          <w:szCs w:val="24"/>
        </w:rPr>
        <w:tab/>
      </w:r>
      <w:r w:rsidR="00436362" w:rsidRPr="00A80716">
        <w:rPr>
          <w:rFonts w:ascii="Times New Roman" w:hAnsi="Times New Roman" w:cs="Times New Roman"/>
          <w:sz w:val="24"/>
          <w:szCs w:val="24"/>
        </w:rPr>
        <w:tab/>
      </w:r>
      <w:r w:rsidRPr="00A80716">
        <w:rPr>
          <w:rFonts w:ascii="Times New Roman" w:hAnsi="Times New Roman" w:cs="Times New Roman"/>
          <w:sz w:val="24"/>
          <w:szCs w:val="24"/>
        </w:rPr>
        <w:tab/>
      </w:r>
    </w:p>
    <w:p w:rsidR="00A37D51"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lastRenderedPageBreak/>
        <w:t xml:space="preserve">Baron van </w:t>
      </w:r>
      <w:proofErr w:type="spellStart"/>
      <w:r w:rsidRPr="00A80716">
        <w:rPr>
          <w:rFonts w:ascii="Times New Roman" w:hAnsi="Times New Roman" w:cs="Times New Roman"/>
          <w:sz w:val="24"/>
          <w:szCs w:val="24"/>
        </w:rPr>
        <w:t>Sloet</w:t>
      </w:r>
      <w:proofErr w:type="spellEnd"/>
      <w:r w:rsidRPr="00A80716">
        <w:rPr>
          <w:rFonts w:ascii="Times New Roman" w:hAnsi="Times New Roman" w:cs="Times New Roman"/>
          <w:sz w:val="24"/>
          <w:szCs w:val="24"/>
        </w:rPr>
        <w:t xml:space="preserve"> tot </w:t>
      </w:r>
      <w:proofErr w:type="spellStart"/>
      <w:r w:rsidRPr="00A80716">
        <w:rPr>
          <w:rFonts w:ascii="Times New Roman" w:hAnsi="Times New Roman" w:cs="Times New Roman"/>
          <w:sz w:val="24"/>
          <w:szCs w:val="24"/>
        </w:rPr>
        <w:t>Oldhuis</w:t>
      </w:r>
      <w:proofErr w:type="spellEnd"/>
      <w:r w:rsidRPr="00A80716">
        <w:rPr>
          <w:rFonts w:ascii="Times New Roman" w:hAnsi="Times New Roman" w:cs="Times New Roman"/>
          <w:sz w:val="24"/>
          <w:szCs w:val="24"/>
        </w:rPr>
        <w:t xml:space="preserve"> schrijft in 1843 in een tijdschrift een artikel over de Dedemsvaart. Hij verwijt hierbij de Commissarissen dat zij de schuld van het uiteindelijke falen van de plannen van het syndicaat afschuiven op Van Dedem. Van </w:t>
      </w:r>
      <w:proofErr w:type="spellStart"/>
      <w:r w:rsidRPr="00A80716">
        <w:rPr>
          <w:rFonts w:ascii="Times New Roman" w:hAnsi="Times New Roman" w:cs="Times New Roman"/>
          <w:sz w:val="24"/>
          <w:szCs w:val="24"/>
        </w:rPr>
        <w:t>Sloet</w:t>
      </w:r>
      <w:proofErr w:type="spellEnd"/>
      <w:r w:rsidRPr="00A80716">
        <w:rPr>
          <w:rFonts w:ascii="Times New Roman" w:hAnsi="Times New Roman" w:cs="Times New Roman"/>
          <w:sz w:val="24"/>
          <w:szCs w:val="24"/>
        </w:rPr>
        <w:t xml:space="preserve"> werpt zich in het artikel op als verdediger van </w:t>
      </w:r>
      <w:proofErr w:type="spellStart"/>
      <w:r w:rsidRPr="00A80716">
        <w:rPr>
          <w:rFonts w:ascii="Times New Roman" w:hAnsi="Times New Roman" w:cs="Times New Roman"/>
          <w:sz w:val="24"/>
          <w:szCs w:val="24"/>
        </w:rPr>
        <w:t>Van</w:t>
      </w:r>
      <w:proofErr w:type="spellEnd"/>
      <w:r w:rsidRPr="00A80716">
        <w:rPr>
          <w:rFonts w:ascii="Times New Roman" w:hAnsi="Times New Roman" w:cs="Times New Roman"/>
          <w:sz w:val="24"/>
          <w:szCs w:val="24"/>
        </w:rPr>
        <w:t xml:space="preserve"> Dedem in deze zaak. Hij geeft hierbij de commissarissen de schuld omdat zij dubbele belangen hadden. Ook geeft hij kritiek op de directeuren </w:t>
      </w:r>
      <w:r w:rsidR="00A37D51" w:rsidRPr="00A80716">
        <w:rPr>
          <w:rFonts w:ascii="Times New Roman" w:hAnsi="Times New Roman" w:cs="Times New Roman"/>
          <w:sz w:val="24"/>
          <w:szCs w:val="24"/>
        </w:rPr>
        <w:t>van de bank</w:t>
      </w:r>
      <w:r w:rsidRPr="00A80716">
        <w:rPr>
          <w:rFonts w:ascii="Times New Roman" w:hAnsi="Times New Roman" w:cs="Times New Roman"/>
          <w:sz w:val="24"/>
          <w:szCs w:val="24"/>
        </w:rPr>
        <w:t xml:space="preserve"> </w:t>
      </w:r>
      <w:r w:rsidR="00A37D51" w:rsidRPr="00A80716">
        <w:rPr>
          <w:rFonts w:ascii="Times New Roman" w:hAnsi="Times New Roman" w:cs="Times New Roman"/>
          <w:sz w:val="24"/>
          <w:szCs w:val="24"/>
        </w:rPr>
        <w:t>Volgens hem</w:t>
      </w:r>
      <w:r w:rsidRPr="00A80716">
        <w:rPr>
          <w:rFonts w:ascii="Times New Roman" w:hAnsi="Times New Roman" w:cs="Times New Roman"/>
          <w:sz w:val="24"/>
          <w:szCs w:val="24"/>
        </w:rPr>
        <w:t xml:space="preserve"> zou</w:t>
      </w:r>
      <w:r w:rsidR="00A37D51" w:rsidRPr="00A80716">
        <w:rPr>
          <w:rFonts w:ascii="Times New Roman" w:hAnsi="Times New Roman" w:cs="Times New Roman"/>
          <w:sz w:val="24"/>
          <w:szCs w:val="24"/>
        </w:rPr>
        <w:t>den die</w:t>
      </w:r>
      <w:r w:rsidRPr="00A80716">
        <w:rPr>
          <w:rFonts w:ascii="Times New Roman" w:hAnsi="Times New Roman" w:cs="Times New Roman"/>
          <w:sz w:val="24"/>
          <w:szCs w:val="24"/>
        </w:rPr>
        <w:t xml:space="preserve"> </w:t>
      </w:r>
      <w:r w:rsidR="00A37D51" w:rsidRPr="00A80716">
        <w:rPr>
          <w:rFonts w:ascii="Times New Roman" w:hAnsi="Times New Roman" w:cs="Times New Roman"/>
          <w:sz w:val="24"/>
          <w:szCs w:val="24"/>
        </w:rPr>
        <w:t>geld dat Van Dedem</w:t>
      </w:r>
      <w:r w:rsidRPr="00A80716">
        <w:rPr>
          <w:rFonts w:ascii="Times New Roman" w:hAnsi="Times New Roman" w:cs="Times New Roman"/>
          <w:sz w:val="24"/>
          <w:szCs w:val="24"/>
        </w:rPr>
        <w:t xml:space="preserve"> voor een bepaalde </w:t>
      </w:r>
      <w:r w:rsidR="00A37D51" w:rsidRPr="00A80716">
        <w:rPr>
          <w:rFonts w:ascii="Times New Roman" w:hAnsi="Times New Roman" w:cs="Times New Roman"/>
          <w:sz w:val="24"/>
          <w:szCs w:val="24"/>
        </w:rPr>
        <w:t>werkzaamheden wilde gebruiken weiger</w:t>
      </w:r>
      <w:r w:rsidRPr="00A80716">
        <w:rPr>
          <w:rFonts w:ascii="Times New Roman" w:hAnsi="Times New Roman" w:cs="Times New Roman"/>
          <w:sz w:val="24"/>
          <w:szCs w:val="24"/>
        </w:rPr>
        <w:t>en.</w:t>
      </w:r>
      <w:r w:rsidRPr="00A80716">
        <w:rPr>
          <w:rStyle w:val="Voetnootmarkering"/>
          <w:rFonts w:ascii="Times New Roman" w:hAnsi="Times New Roman" w:cs="Times New Roman"/>
          <w:sz w:val="24"/>
          <w:szCs w:val="24"/>
        </w:rPr>
        <w:footnoteReference w:id="52"/>
      </w:r>
      <w:r w:rsidRPr="00A80716">
        <w:rPr>
          <w:rFonts w:ascii="Times New Roman" w:hAnsi="Times New Roman" w:cs="Times New Roman"/>
          <w:sz w:val="24"/>
          <w:szCs w:val="24"/>
        </w:rPr>
        <w:t xml:space="preserve"> Hoe objectief Van </w:t>
      </w:r>
      <w:proofErr w:type="spellStart"/>
      <w:r w:rsidRPr="00A80716">
        <w:rPr>
          <w:rFonts w:ascii="Times New Roman" w:hAnsi="Times New Roman" w:cs="Times New Roman"/>
          <w:sz w:val="24"/>
          <w:szCs w:val="24"/>
        </w:rPr>
        <w:t>Sloet</w:t>
      </w:r>
      <w:proofErr w:type="spellEnd"/>
      <w:r w:rsidRPr="00A80716">
        <w:rPr>
          <w:rFonts w:ascii="Times New Roman" w:hAnsi="Times New Roman" w:cs="Times New Roman"/>
          <w:sz w:val="24"/>
          <w:szCs w:val="24"/>
        </w:rPr>
        <w:t xml:space="preserve"> hier is valt wel te betwijfelen. Van Dedem en Van </w:t>
      </w:r>
      <w:proofErr w:type="spellStart"/>
      <w:r w:rsidRPr="00A80716">
        <w:rPr>
          <w:rFonts w:ascii="Times New Roman" w:hAnsi="Times New Roman" w:cs="Times New Roman"/>
          <w:sz w:val="24"/>
          <w:szCs w:val="24"/>
        </w:rPr>
        <w:t>Sloet</w:t>
      </w:r>
      <w:proofErr w:type="spellEnd"/>
      <w:r w:rsidRPr="00A80716">
        <w:rPr>
          <w:rFonts w:ascii="Times New Roman" w:hAnsi="Times New Roman" w:cs="Times New Roman"/>
          <w:sz w:val="24"/>
          <w:szCs w:val="24"/>
        </w:rPr>
        <w:t xml:space="preserve"> kenden elkaar uit het ridderschap en vriendschap speelde mogelijk ook mee in zijn verdediging van </w:t>
      </w:r>
      <w:proofErr w:type="spellStart"/>
      <w:r w:rsidRPr="00A80716">
        <w:rPr>
          <w:rFonts w:ascii="Times New Roman" w:hAnsi="Times New Roman" w:cs="Times New Roman"/>
          <w:sz w:val="24"/>
          <w:szCs w:val="24"/>
        </w:rPr>
        <w:t>Van</w:t>
      </w:r>
      <w:proofErr w:type="spellEnd"/>
      <w:r w:rsidRPr="00A80716">
        <w:rPr>
          <w:rFonts w:ascii="Times New Roman" w:hAnsi="Times New Roman" w:cs="Times New Roman"/>
          <w:sz w:val="24"/>
          <w:szCs w:val="24"/>
        </w:rPr>
        <w:t xml:space="preserve"> Dedem. In 1836 wordt Van Dedem uit zijn rol als beheerder van het kanaal gezet. Deze conflicten zorgden ervoor dat onderhoud en herstelwerkzaamheden werden verwaarloosd. Ook aan de verplichtingen</w:t>
      </w:r>
      <w:r w:rsidR="00A37D51" w:rsidRPr="00A80716">
        <w:rPr>
          <w:rFonts w:ascii="Times New Roman" w:hAnsi="Times New Roman" w:cs="Times New Roman"/>
          <w:sz w:val="24"/>
          <w:szCs w:val="24"/>
        </w:rPr>
        <w:t xml:space="preserve">, </w:t>
      </w:r>
      <w:r w:rsidRPr="00A80716">
        <w:rPr>
          <w:rFonts w:ascii="Times New Roman" w:hAnsi="Times New Roman" w:cs="Times New Roman"/>
          <w:sz w:val="24"/>
          <w:szCs w:val="24"/>
        </w:rPr>
        <w:t>aangegaan bij de aankoop van het Rijk</w:t>
      </w:r>
      <w:r w:rsidR="00A37D51" w:rsidRPr="00A80716">
        <w:rPr>
          <w:rFonts w:ascii="Times New Roman" w:hAnsi="Times New Roman" w:cs="Times New Roman"/>
          <w:sz w:val="24"/>
          <w:szCs w:val="24"/>
        </w:rPr>
        <w:t>,</w:t>
      </w:r>
      <w:r w:rsidR="00A37D51"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werd niet voldaan, waardoor het Rijk ging vorderen op het syndicaat. Op hetzelfde moment weigerde de bank ‘</w:t>
      </w:r>
      <w:proofErr w:type="spellStart"/>
      <w:r w:rsidRPr="00A80716">
        <w:rPr>
          <w:rFonts w:ascii="Times New Roman" w:hAnsi="Times New Roman" w:cs="Times New Roman"/>
          <w:sz w:val="24"/>
          <w:szCs w:val="24"/>
        </w:rPr>
        <w:t>Vlaer</w:t>
      </w:r>
      <w:proofErr w:type="spellEnd"/>
      <w:r w:rsidRPr="00A80716">
        <w:rPr>
          <w:rFonts w:ascii="Times New Roman" w:hAnsi="Times New Roman" w:cs="Times New Roman"/>
          <w:sz w:val="24"/>
          <w:szCs w:val="24"/>
        </w:rPr>
        <w:t xml:space="preserve"> en Kol’ om nog langer krediet te verstrekken. Op deze wijze gingen zowel het syndicaat als Van Dedem langzaam failliet. Steeds meer veengrond werd verkocht en af en toe werden er zelfs grond en bezittingen gevorderd.</w:t>
      </w:r>
      <w:r w:rsidRPr="00A80716">
        <w:rPr>
          <w:rStyle w:val="Voetnootmarkering"/>
          <w:rFonts w:ascii="Times New Roman" w:hAnsi="Times New Roman" w:cs="Times New Roman"/>
          <w:sz w:val="24"/>
          <w:szCs w:val="24"/>
        </w:rPr>
        <w:footnoteReference w:id="53"/>
      </w:r>
      <w:r w:rsidRPr="00A80716">
        <w:rPr>
          <w:rFonts w:ascii="Times New Roman" w:hAnsi="Times New Roman" w:cs="Times New Roman"/>
          <w:sz w:val="24"/>
          <w:szCs w:val="24"/>
        </w:rPr>
        <w:t xml:space="preserve"> Pas in 1844 komt het zover dat de vaart, met bijbehorende veengronden openbaar wordt verkocht om aan de schulden te voldoen. De Dedemsvaart wordt dan verkocht aan de provincie Overijssel voor een bedrag van iets meer dan 400.000 gulden.</w:t>
      </w:r>
      <w:r w:rsidRPr="00A80716">
        <w:rPr>
          <w:rStyle w:val="Voetnootmarkering"/>
          <w:rFonts w:ascii="Times New Roman" w:hAnsi="Times New Roman" w:cs="Times New Roman"/>
          <w:sz w:val="24"/>
          <w:szCs w:val="24"/>
        </w:rPr>
        <w:footnoteReference w:id="54"/>
      </w:r>
      <w:r w:rsidRPr="00A80716">
        <w:rPr>
          <w:rFonts w:ascii="Times New Roman" w:hAnsi="Times New Roman" w:cs="Times New Roman"/>
          <w:sz w:val="24"/>
          <w:szCs w:val="24"/>
        </w:rPr>
        <w:t xml:space="preserve"> Van Dedem had na de betalingen aan alle schuldeisers weinig meer over dan zijn huis, havezate de </w:t>
      </w:r>
      <w:proofErr w:type="spellStart"/>
      <w:r w:rsidRPr="00A80716">
        <w:rPr>
          <w:rFonts w:ascii="Times New Roman" w:hAnsi="Times New Roman" w:cs="Times New Roman"/>
          <w:sz w:val="24"/>
          <w:szCs w:val="24"/>
        </w:rPr>
        <w:t>Rollecate</w:t>
      </w:r>
      <w:proofErr w:type="spellEnd"/>
      <w:r w:rsidRPr="00A80716">
        <w:rPr>
          <w:rFonts w:ascii="Times New Roman" w:hAnsi="Times New Roman" w:cs="Times New Roman"/>
          <w:sz w:val="24"/>
          <w:szCs w:val="24"/>
        </w:rPr>
        <w:t>. Ook dit was bijna door schuldeisers openbaar verkocht, maar uiteindelijk toch in zijn bezit gebleven. Hier heeft hij, met uitzicht op de Dedemsvaart, tot 1851 geleefd.</w:t>
      </w:r>
      <w:r w:rsidRPr="00A80716">
        <w:rPr>
          <w:rStyle w:val="Voetnootmarkering"/>
          <w:rFonts w:ascii="Times New Roman" w:hAnsi="Times New Roman" w:cs="Times New Roman"/>
          <w:sz w:val="24"/>
          <w:szCs w:val="24"/>
        </w:rPr>
        <w:footnoteReference w:id="55"/>
      </w:r>
      <w:r w:rsidRPr="00A80716">
        <w:rPr>
          <w:rFonts w:ascii="Times New Roman" w:hAnsi="Times New Roman" w:cs="Times New Roman"/>
          <w:sz w:val="24"/>
          <w:szCs w:val="24"/>
        </w:rPr>
        <w:t xml:space="preserve"> </w:t>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De Dedemsvaart bleef nog lange tijd belangrijk voor </w:t>
      </w:r>
      <w:proofErr w:type="spellStart"/>
      <w:r w:rsidRPr="00A80716">
        <w:rPr>
          <w:rFonts w:ascii="Times New Roman" w:hAnsi="Times New Roman" w:cs="Times New Roman"/>
          <w:sz w:val="24"/>
          <w:szCs w:val="24"/>
        </w:rPr>
        <w:t>Noord-Overijssel</w:t>
      </w:r>
      <w:proofErr w:type="spellEnd"/>
      <w:r w:rsidRPr="00A80716">
        <w:rPr>
          <w:rFonts w:ascii="Times New Roman" w:hAnsi="Times New Roman" w:cs="Times New Roman"/>
          <w:sz w:val="24"/>
          <w:szCs w:val="24"/>
        </w:rPr>
        <w:t xml:space="preserve">. Het werd doorgetrokken naar de Vecht en een zijtak, de </w:t>
      </w:r>
      <w:proofErr w:type="spellStart"/>
      <w:r w:rsidRPr="00A80716">
        <w:rPr>
          <w:rFonts w:ascii="Times New Roman" w:hAnsi="Times New Roman" w:cs="Times New Roman"/>
          <w:sz w:val="24"/>
          <w:szCs w:val="24"/>
        </w:rPr>
        <w:t>Lutter</w:t>
      </w:r>
      <w:proofErr w:type="spellEnd"/>
      <w:r w:rsidRPr="00A80716">
        <w:rPr>
          <w:rFonts w:ascii="Times New Roman" w:hAnsi="Times New Roman" w:cs="Times New Roman"/>
          <w:sz w:val="24"/>
          <w:szCs w:val="24"/>
        </w:rPr>
        <w:t xml:space="preserve"> Hoofdwijk</w:t>
      </w:r>
      <w:r w:rsidR="00A37D51" w:rsidRPr="00A80716">
        <w:rPr>
          <w:rFonts w:ascii="Times New Roman" w:hAnsi="Times New Roman" w:cs="Times New Roman"/>
          <w:sz w:val="24"/>
          <w:szCs w:val="24"/>
        </w:rPr>
        <w:t xml:space="preserve">, </w:t>
      </w:r>
      <w:r w:rsidRPr="00A80716">
        <w:rPr>
          <w:rFonts w:ascii="Times New Roman" w:hAnsi="Times New Roman" w:cs="Times New Roman"/>
          <w:sz w:val="24"/>
          <w:szCs w:val="24"/>
        </w:rPr>
        <w:t>werd doorgetrokken tot Coevorden. Het kanaal was niet alleen belangrijk voor de afvoer van turf, maar er vestigde zich ook steeds meer industrie. Tot aan de Tweede Wereldoorlog bleef de Dedemsvaart belangrijk. In 1960 was dit belang zo ver afgenomen dat delen van de vaart gedempt werden, waarna de vrijgekomen ruimte werd gebruikt voor de aanleg van wegen.</w:t>
      </w:r>
      <w:r w:rsidRPr="00A80716">
        <w:rPr>
          <w:rStyle w:val="Voetnootmarkering"/>
          <w:rFonts w:ascii="Times New Roman" w:hAnsi="Times New Roman" w:cs="Times New Roman"/>
          <w:sz w:val="24"/>
          <w:szCs w:val="24"/>
        </w:rPr>
        <w:footnoteReference w:id="56"/>
      </w:r>
      <w:r w:rsidRPr="00A80716">
        <w:rPr>
          <w:rFonts w:ascii="Times New Roman" w:hAnsi="Times New Roman" w:cs="Times New Roman"/>
          <w:sz w:val="24"/>
          <w:szCs w:val="24"/>
        </w:rPr>
        <w:t xml:space="preserve">      </w:t>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t xml:space="preserve"> </w:t>
      </w:r>
    </w:p>
    <w:p w:rsidR="00E01192" w:rsidRPr="00A80716" w:rsidRDefault="00A37D51" w:rsidP="00EF28B2">
      <w:pPr>
        <w:pStyle w:val="Kop2"/>
        <w:spacing w:line="360" w:lineRule="auto"/>
        <w:rPr>
          <w:rFonts w:cs="Times New Roman"/>
        </w:rPr>
      </w:pPr>
      <w:r w:rsidRPr="00A80716">
        <w:rPr>
          <w:rFonts w:cs="Times New Roman"/>
        </w:rPr>
        <w:br w:type="page"/>
      </w:r>
      <w:bookmarkStart w:id="6" w:name="_Toc290762102"/>
      <w:r w:rsidR="00E01192" w:rsidRPr="00A80716">
        <w:rPr>
          <w:rFonts w:cs="Times New Roman"/>
        </w:rPr>
        <w:lastRenderedPageBreak/>
        <w:t>Opbrengsten van de Dedemsvaart</w:t>
      </w:r>
      <w:bookmarkEnd w:id="6"/>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Over de opbrengsten van de Dedemsvaart is lang niet alles bekend. Er bestaat niet </w:t>
      </w:r>
      <w:r w:rsidR="00A37D51" w:rsidRPr="00A80716">
        <w:rPr>
          <w:rFonts w:ascii="Times New Roman" w:hAnsi="Times New Roman" w:cs="Times New Roman"/>
          <w:sz w:val="24"/>
          <w:szCs w:val="24"/>
          <w:u w:val="single"/>
        </w:rPr>
        <w:t>zo</w:t>
      </w:r>
      <w:r w:rsidRPr="00A80716">
        <w:rPr>
          <w:rFonts w:ascii="Times New Roman" w:hAnsi="Times New Roman" w:cs="Times New Roman"/>
          <w:sz w:val="24"/>
          <w:szCs w:val="24"/>
          <w:u w:val="single"/>
        </w:rPr>
        <w:t>iets</w:t>
      </w:r>
      <w:r w:rsidRPr="00A80716">
        <w:rPr>
          <w:rFonts w:ascii="Times New Roman" w:hAnsi="Times New Roman" w:cs="Times New Roman"/>
          <w:sz w:val="24"/>
          <w:szCs w:val="24"/>
        </w:rPr>
        <w:t xml:space="preserve"> als een boek waarin van Dedem alle inkomsten en uitgaven </w:t>
      </w:r>
      <w:r w:rsidR="00A37D51" w:rsidRPr="00A80716">
        <w:rPr>
          <w:rFonts w:ascii="Times New Roman" w:hAnsi="Times New Roman" w:cs="Times New Roman"/>
          <w:sz w:val="24"/>
          <w:szCs w:val="24"/>
        </w:rPr>
        <w:t xml:space="preserve">opschreef. </w:t>
      </w:r>
      <w:r w:rsidR="00A37D51" w:rsidRPr="00A80716">
        <w:rPr>
          <w:rFonts w:ascii="Times New Roman" w:hAnsi="Times New Roman" w:cs="Times New Roman"/>
          <w:bCs/>
          <w:sz w:val="24"/>
          <w:szCs w:val="24"/>
        </w:rPr>
        <w:t xml:space="preserve"> H</w:t>
      </w:r>
      <w:r w:rsidRPr="00A80716">
        <w:rPr>
          <w:rFonts w:ascii="Times New Roman" w:hAnsi="Times New Roman" w:cs="Times New Roman"/>
          <w:sz w:val="24"/>
          <w:szCs w:val="24"/>
        </w:rPr>
        <w:t>ierdoor wordt het berekenen van winst of verlies moeilijk. Er zijn wel verschillende lijsten van het aantal schepen dat door de Dedemsvaart vo</w:t>
      </w:r>
      <w:r w:rsidR="00A37D51" w:rsidRPr="00A80716">
        <w:rPr>
          <w:rFonts w:ascii="Times New Roman" w:hAnsi="Times New Roman" w:cs="Times New Roman"/>
          <w:sz w:val="24"/>
          <w:szCs w:val="24"/>
        </w:rPr>
        <w:t xml:space="preserve">er </w:t>
      </w:r>
      <w:r w:rsidRPr="00A80716">
        <w:rPr>
          <w:rFonts w:ascii="Times New Roman" w:hAnsi="Times New Roman" w:cs="Times New Roman"/>
          <w:sz w:val="24"/>
          <w:szCs w:val="24"/>
        </w:rPr>
        <w:t>en ook</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 xml:space="preserve">de informatie die de hoeveelheid accijns op turf weergeeft is belangrijk. Daarnaast is er van de provincie een document waarin, kort na de aankoop van de Dedemsvaart in 1844, de financiële situatie van de Dedemsvaart wordt besproken. Hierbij </w:t>
      </w:r>
      <w:r w:rsidR="00A37D51" w:rsidRPr="00A80716">
        <w:rPr>
          <w:rFonts w:ascii="Times New Roman" w:hAnsi="Times New Roman" w:cs="Times New Roman"/>
          <w:sz w:val="24"/>
          <w:szCs w:val="24"/>
        </w:rPr>
        <w:t>worden ook gegevens</w:t>
      </w:r>
      <w:r w:rsidRPr="00A80716">
        <w:rPr>
          <w:rFonts w:ascii="Times New Roman" w:hAnsi="Times New Roman" w:cs="Times New Roman"/>
          <w:sz w:val="24"/>
          <w:szCs w:val="24"/>
        </w:rPr>
        <w:t xml:space="preserve"> uit de periode voordat de provincie eigenaar was. Een nadeel voor de investeerders in de aanleg van het kanaal was dat de opbrengsten pas op lange termijn </w:t>
      </w:r>
      <w:r w:rsidR="00A37D51" w:rsidRPr="00A80716">
        <w:rPr>
          <w:rFonts w:ascii="Times New Roman" w:hAnsi="Times New Roman" w:cs="Times New Roman"/>
          <w:sz w:val="24"/>
          <w:szCs w:val="24"/>
        </w:rPr>
        <w:t>op</w:t>
      </w:r>
      <w:r w:rsidRPr="00A80716">
        <w:rPr>
          <w:rFonts w:ascii="Times New Roman" w:hAnsi="Times New Roman" w:cs="Times New Roman"/>
          <w:sz w:val="24"/>
          <w:szCs w:val="24"/>
        </w:rPr>
        <w:t>liepen terwijl de kosten van de aanleg hoog waren. Van Dedem geeft zelf aan dat op het moment dat de Dedemsvaart aan het Rijk verkocht werd de jaarlijkse opbrengst van de Dedemsvaart slechts 13.000 gulden was.</w:t>
      </w:r>
      <w:r w:rsidRPr="00A80716">
        <w:rPr>
          <w:rStyle w:val="Voetnootmarkering"/>
          <w:rFonts w:ascii="Times New Roman" w:hAnsi="Times New Roman" w:cs="Times New Roman"/>
          <w:sz w:val="24"/>
          <w:szCs w:val="24"/>
        </w:rPr>
        <w:footnoteReference w:id="57"/>
      </w:r>
      <w:r w:rsidRPr="00A80716">
        <w:rPr>
          <w:rFonts w:ascii="Times New Roman" w:hAnsi="Times New Roman" w:cs="Times New Roman"/>
          <w:sz w:val="24"/>
          <w:szCs w:val="24"/>
        </w:rPr>
        <w:t xml:space="preserve"> In de hele periode vanaf het begin in 1809 tot het terugkopen in 1828 heeft de Dedemsvaart 132.000 gulden opgebracht. Het gaat hier om bruto-opbrengsten, dus de kosten van het onderhoud moeten nog van dit bedrag worden afgetrokken. Daarnaast moest ook de rente op de leningen worden betaald en werd er nog steeds geld geïnvesteerd in het verder graven.</w:t>
      </w:r>
      <w:r w:rsidRPr="00A80716">
        <w:rPr>
          <w:rStyle w:val="Voetnootmarkering"/>
          <w:rFonts w:ascii="Times New Roman" w:hAnsi="Times New Roman" w:cs="Times New Roman"/>
          <w:sz w:val="24"/>
          <w:szCs w:val="24"/>
        </w:rPr>
        <w:t xml:space="preserve"> </w:t>
      </w:r>
      <w:r w:rsidRPr="00A80716">
        <w:rPr>
          <w:rStyle w:val="Voetnootmarkering"/>
          <w:rFonts w:ascii="Times New Roman" w:hAnsi="Times New Roman" w:cs="Times New Roman"/>
          <w:sz w:val="24"/>
          <w:szCs w:val="24"/>
        </w:rPr>
        <w:footnoteReference w:id="58"/>
      </w:r>
      <w:r w:rsidRPr="00A80716">
        <w:rPr>
          <w:rFonts w:ascii="Times New Roman" w:hAnsi="Times New Roman" w:cs="Times New Roman"/>
          <w:sz w:val="24"/>
          <w:szCs w:val="24"/>
        </w:rPr>
        <w:t xml:space="preserve"> </w:t>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p>
    <w:p w:rsidR="00EF0147"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Van de volgende periode is meer bekend over de inkomsten. Maar ook in deze periode is er niet duidelijk bijgehouden hoeveel turf er gewonnen werd. Dit moet </w:t>
      </w:r>
      <w:r w:rsidR="00A37D51" w:rsidRPr="00A80716">
        <w:rPr>
          <w:rFonts w:ascii="Times New Roman" w:hAnsi="Times New Roman" w:cs="Times New Roman"/>
          <w:sz w:val="24"/>
          <w:szCs w:val="24"/>
        </w:rPr>
        <w:t>daarom</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worden afgelezen uit de aantallen schepen die bij een bepaalde sluis tol hebben moeten betalen. In deze periode was de Dedemsvaart nog niet een doorvaartroute en werd </w:t>
      </w:r>
      <w:r w:rsidR="00A37D51" w:rsidRPr="00A80716">
        <w:rPr>
          <w:rFonts w:ascii="Times New Roman" w:hAnsi="Times New Roman" w:cs="Times New Roman"/>
          <w:sz w:val="24"/>
          <w:szCs w:val="24"/>
        </w:rPr>
        <w:t>ze</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geheel voor de turfvaart gebruikt. Hierdoor kan er van worden uitgegaan dat het aantal (turf)schepen dat door het kanaal vaart ook overeenkomt met het aantal schepen dat turf afvoert. De turfproductie zelf zal hoger zijn geweest omdat in de veengebieden een deel van de gestoken turf ook gelijk geconsumeerd werd. De tabel hieronder toont de hoeveelheid afgevoerde turf en het aantal afvaarten.</w:t>
      </w:r>
    </w:p>
    <w:p w:rsidR="00E01192" w:rsidRPr="00A80716" w:rsidRDefault="00EF0147" w:rsidP="00EF28B2">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tbl>
      <w:tblPr>
        <w:tblW w:w="7478" w:type="dxa"/>
        <w:tblInd w:w="55" w:type="dxa"/>
        <w:tblCellMar>
          <w:left w:w="70" w:type="dxa"/>
          <w:right w:w="70" w:type="dxa"/>
        </w:tblCellMar>
        <w:tblLook w:val="00A0"/>
      </w:tblPr>
      <w:tblGrid>
        <w:gridCol w:w="587"/>
        <w:gridCol w:w="2760"/>
        <w:gridCol w:w="1602"/>
        <w:gridCol w:w="2529"/>
      </w:tblGrid>
      <w:tr w:rsidR="00E01192" w:rsidRPr="00A80716">
        <w:trPr>
          <w:trHeight w:val="253"/>
        </w:trPr>
        <w:tc>
          <w:tcPr>
            <w:tcW w:w="587" w:type="dxa"/>
            <w:tcBorders>
              <w:top w:val="single" w:sz="4" w:space="0" w:color="auto"/>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lastRenderedPageBreak/>
              <w:t>Jaar</w:t>
            </w:r>
          </w:p>
        </w:tc>
        <w:tc>
          <w:tcPr>
            <w:tcW w:w="2760" w:type="dxa"/>
            <w:tcBorders>
              <w:top w:val="single" w:sz="4" w:space="0" w:color="auto"/>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Afvaart van turf in dagwerken</w:t>
            </w:r>
          </w:p>
        </w:tc>
        <w:tc>
          <w:tcPr>
            <w:tcW w:w="1602" w:type="dxa"/>
            <w:tcBorders>
              <w:top w:val="single" w:sz="4" w:space="0" w:color="auto"/>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Aantal afvaarten</w:t>
            </w:r>
          </w:p>
        </w:tc>
        <w:tc>
          <w:tcPr>
            <w:tcW w:w="2529" w:type="dxa"/>
            <w:tcBorders>
              <w:top w:val="single" w:sz="4" w:space="0" w:color="auto"/>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Bedrag aan afvaartsgelden</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1828</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2273</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1137</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7514.67½</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1829</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4598</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2299</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14019.55½</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1830</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7256</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3628</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20604.54½</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1831</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7254</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3627</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20693.64½</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1832</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7406</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3703</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19607.64</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1833</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7686</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3843</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22033.02</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1834</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7198</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3599</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20404.23</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1835</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7808</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3904</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20338.28</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1836</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9458</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4729</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26555.15½</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1837</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10314</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5157</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27358.88½</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1838</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8969</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4458</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25060.60</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1839</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11110</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5555</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31091.65</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1840</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10332</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5166</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30339.47½</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1841</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11440</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5720</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35318.85</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1842</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15082</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7541</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42789.50</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1843</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11006</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5503</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31420.11½</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1844</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10990</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5495</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33755.44½</w:t>
            </w:r>
          </w:p>
        </w:tc>
      </w:tr>
      <w:tr w:rsidR="00E01192" w:rsidRPr="00A80716">
        <w:trPr>
          <w:trHeight w:val="266"/>
        </w:trPr>
        <w:tc>
          <w:tcPr>
            <w:tcW w:w="587" w:type="dxa"/>
            <w:tcBorders>
              <w:top w:val="nil"/>
              <w:left w:val="single" w:sz="4" w:space="0" w:color="auto"/>
              <w:bottom w:val="single" w:sz="4" w:space="0" w:color="auto"/>
              <w:right w:val="single" w:sz="4" w:space="0" w:color="auto"/>
            </w:tcBorders>
            <w:noWrap/>
            <w:vAlign w:val="bottom"/>
          </w:tcPr>
          <w:p w:rsidR="00E01192" w:rsidRPr="00A80716" w:rsidRDefault="00E01192" w:rsidP="00EF28B2">
            <w:pPr>
              <w:spacing w:after="0" w:line="360" w:lineRule="auto"/>
              <w:jc w:val="right"/>
              <w:rPr>
                <w:rFonts w:ascii="Times New Roman" w:hAnsi="Times New Roman" w:cs="Times New Roman"/>
                <w:color w:val="000000"/>
                <w:lang w:eastAsia="nl-NL"/>
              </w:rPr>
            </w:pPr>
            <w:r w:rsidRPr="00A80716">
              <w:rPr>
                <w:rFonts w:ascii="Times New Roman" w:hAnsi="Times New Roman" w:cs="Times New Roman"/>
                <w:color w:val="000000"/>
                <w:lang w:eastAsia="nl-NL"/>
              </w:rPr>
              <w:t>1845</w:t>
            </w:r>
          </w:p>
        </w:tc>
        <w:tc>
          <w:tcPr>
            <w:tcW w:w="2760"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14576</w:t>
            </w:r>
          </w:p>
        </w:tc>
        <w:tc>
          <w:tcPr>
            <w:tcW w:w="1602"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jc w:val="center"/>
              <w:rPr>
                <w:rFonts w:ascii="Times New Roman" w:hAnsi="Times New Roman" w:cs="Times New Roman"/>
                <w:color w:val="000000"/>
                <w:lang w:eastAsia="nl-NL"/>
              </w:rPr>
            </w:pPr>
            <w:r w:rsidRPr="00A80716">
              <w:rPr>
                <w:rFonts w:ascii="Times New Roman" w:hAnsi="Times New Roman" w:cs="Times New Roman"/>
                <w:color w:val="000000"/>
                <w:lang w:eastAsia="nl-NL"/>
              </w:rPr>
              <w:t>7288</w:t>
            </w:r>
          </w:p>
        </w:tc>
        <w:tc>
          <w:tcPr>
            <w:tcW w:w="2529" w:type="dxa"/>
            <w:tcBorders>
              <w:top w:val="nil"/>
              <w:left w:val="nil"/>
              <w:bottom w:val="single" w:sz="4" w:space="0" w:color="auto"/>
              <w:right w:val="single" w:sz="4" w:space="0" w:color="auto"/>
            </w:tcBorders>
            <w:noWrap/>
            <w:vAlign w:val="bottom"/>
          </w:tcPr>
          <w:p w:rsidR="00E01192" w:rsidRPr="00A80716" w:rsidRDefault="00E01192" w:rsidP="00EF28B2">
            <w:pPr>
              <w:spacing w:after="0" w:line="360" w:lineRule="auto"/>
              <w:rPr>
                <w:rFonts w:ascii="Times New Roman" w:hAnsi="Times New Roman" w:cs="Times New Roman"/>
                <w:color w:val="000000"/>
                <w:lang w:eastAsia="nl-NL"/>
              </w:rPr>
            </w:pPr>
            <w:r w:rsidRPr="00A80716">
              <w:rPr>
                <w:rFonts w:ascii="Times New Roman" w:hAnsi="Times New Roman" w:cs="Times New Roman"/>
                <w:color w:val="000000"/>
                <w:lang w:eastAsia="nl-NL"/>
              </w:rPr>
              <w:t>f 46048.84</w:t>
            </w:r>
          </w:p>
        </w:tc>
      </w:tr>
    </w:tbl>
    <w:p w:rsidR="00EF0147"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tabel</w:t>
      </w:r>
      <w:r w:rsidRPr="00A80716">
        <w:rPr>
          <w:rStyle w:val="Voetnootmarkering"/>
          <w:rFonts w:ascii="Times New Roman" w:hAnsi="Times New Roman" w:cs="Times New Roman"/>
          <w:sz w:val="24"/>
          <w:szCs w:val="24"/>
        </w:rPr>
        <w:footnoteReference w:id="59"/>
      </w:r>
    </w:p>
    <w:p w:rsidR="00106E99" w:rsidRPr="00EF0147"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In deze tabel wordt de turf berekend in dagwerken turf. </w:t>
      </w:r>
      <w:r w:rsidR="00A37D51" w:rsidRPr="00A80716">
        <w:rPr>
          <w:rFonts w:ascii="Times New Roman" w:hAnsi="Times New Roman" w:cs="Times New Roman"/>
          <w:sz w:val="24"/>
          <w:szCs w:val="24"/>
        </w:rPr>
        <w:t>E</w:t>
      </w:r>
      <w:r w:rsidRPr="00A80716">
        <w:rPr>
          <w:rFonts w:ascii="Times New Roman" w:hAnsi="Times New Roman" w:cs="Times New Roman"/>
          <w:sz w:val="24"/>
          <w:szCs w:val="24"/>
        </w:rPr>
        <w:t xml:space="preserve">én dagwerk turf is de hoeveelheid turf die door een turfploeg (zes man) gemiddeld in een dag kon worden gestoken. Dit komt in deze periode overeen met 10.000 </w:t>
      </w:r>
      <w:r w:rsidR="00A37D51" w:rsidRPr="00A80716">
        <w:rPr>
          <w:rFonts w:ascii="Times New Roman" w:hAnsi="Times New Roman" w:cs="Times New Roman"/>
          <w:sz w:val="24"/>
          <w:szCs w:val="24"/>
        </w:rPr>
        <w:t>turv</w:t>
      </w:r>
      <w:r w:rsidRPr="00A80716">
        <w:rPr>
          <w:rFonts w:ascii="Times New Roman" w:hAnsi="Times New Roman" w:cs="Times New Roman"/>
          <w:sz w:val="24"/>
          <w:szCs w:val="24"/>
        </w:rPr>
        <w:t>en.</w:t>
      </w:r>
      <w:r w:rsidR="00A37D51" w:rsidRPr="00A80716">
        <w:rPr>
          <w:rFonts w:ascii="Times New Roman" w:hAnsi="Times New Roman" w:cs="Times New Roman"/>
          <w:sz w:val="24"/>
          <w:szCs w:val="24"/>
        </w:rPr>
        <w:t xml:space="preserve"> </w:t>
      </w:r>
      <w:r w:rsidRPr="00A80716">
        <w:rPr>
          <w:rFonts w:ascii="Times New Roman" w:hAnsi="Times New Roman" w:cs="Times New Roman"/>
          <w:sz w:val="24"/>
          <w:szCs w:val="24"/>
        </w:rPr>
        <w:t>In een turfpraam passen twee dagwerken gedroogde turf, wat een gewicht heeft van achttien ton. Wat duidelijk wordt uit de tabel is dat het aantal schepen en het afvaartsgeld toenemen over deze periode, maar aan het eind zich enigszins stabiliseert. Dit komt waarschijnlijk omdat de laatste jaren het kanaal verwaarloosd werd en er niet genoeg aan onderhoud werd geïnvesteerd. Op het moment dat de provincie het kanaal koopt ziet het zich genoodzaakt om het een periode te sluiten om onderhoudswerkzaamheden uit te kunnen voeren. Daarna nemen de opbrengsten aan afvaartsgelden</w:t>
      </w:r>
      <w:r w:rsidR="00A37D51" w:rsidRPr="00A80716">
        <w:rPr>
          <w:rFonts w:ascii="Times New Roman" w:hAnsi="Times New Roman" w:cs="Times New Roman"/>
          <w:sz w:val="24"/>
          <w:szCs w:val="24"/>
        </w:rPr>
        <w:t xml:space="preserve">, </w:t>
      </w:r>
      <w:r w:rsidRPr="00A80716">
        <w:rPr>
          <w:rFonts w:ascii="Times New Roman" w:hAnsi="Times New Roman" w:cs="Times New Roman"/>
          <w:sz w:val="24"/>
          <w:szCs w:val="24"/>
        </w:rPr>
        <w:t>en in mindere mate ook het aantal afvaarten</w:t>
      </w:r>
      <w:r w:rsidR="00A37D51" w:rsidRPr="00A80716">
        <w:rPr>
          <w:rFonts w:ascii="Times New Roman" w:hAnsi="Times New Roman" w:cs="Times New Roman"/>
          <w:sz w:val="24"/>
          <w:szCs w:val="24"/>
        </w:rPr>
        <w:t>,</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toe.</w:t>
      </w:r>
      <w:r w:rsidRPr="00A80716">
        <w:rPr>
          <w:rStyle w:val="Voetnootmarkering"/>
          <w:rFonts w:ascii="Times New Roman" w:hAnsi="Times New Roman" w:cs="Times New Roman"/>
          <w:sz w:val="24"/>
          <w:szCs w:val="24"/>
        </w:rPr>
        <w:footnoteReference w:id="60"/>
      </w:r>
      <w:r w:rsidRPr="00A80716">
        <w:rPr>
          <w:rFonts w:ascii="Times New Roman" w:hAnsi="Times New Roman" w:cs="Times New Roman"/>
          <w:sz w:val="24"/>
          <w:szCs w:val="24"/>
        </w:rPr>
        <w:t xml:space="preserve">  Om een beeld te krijgen van de</w:t>
      </w:r>
      <w:r w:rsidR="00A37D51" w:rsidRPr="00A80716">
        <w:rPr>
          <w:rFonts w:ascii="Times New Roman" w:hAnsi="Times New Roman" w:cs="Times New Roman"/>
          <w:sz w:val="24"/>
          <w:szCs w:val="24"/>
        </w:rPr>
        <w:t xml:space="preserve"> </w:t>
      </w:r>
      <w:r w:rsidRPr="00A80716">
        <w:rPr>
          <w:rFonts w:ascii="Times New Roman" w:hAnsi="Times New Roman" w:cs="Times New Roman"/>
          <w:sz w:val="24"/>
          <w:szCs w:val="24"/>
        </w:rPr>
        <w:t xml:space="preserve">opbrengsten van de afvaartsgelden tegen de tijd dat de Dedemsvaart verkocht moest worden, neem ik het gemiddelde van de laatste vijf jaar. Van 1841 tot en met 1845 was de opbrengst van  </w:t>
      </w:r>
      <w:r w:rsidRPr="00A80716">
        <w:rPr>
          <w:rFonts w:ascii="Times New Roman" w:hAnsi="Times New Roman" w:cs="Times New Roman"/>
          <w:sz w:val="24"/>
          <w:szCs w:val="24"/>
        </w:rPr>
        <w:lastRenderedPageBreak/>
        <w:t>afvaartsgelden gemiddeld 37.866,55 gulden. Ook bij dit bedrag moeten de kosten er nog af om de winst te kunnen achterhalen. In ‘Bronnen van volkswelvaart’ worden de kosten van het onderhoud en de lonen van de werknemers op 8000 gulden per jaar geschat.</w:t>
      </w:r>
      <w:r w:rsidRPr="00A80716">
        <w:rPr>
          <w:rStyle w:val="Voetnootmarkering"/>
          <w:rFonts w:ascii="Times New Roman" w:hAnsi="Times New Roman" w:cs="Times New Roman"/>
          <w:sz w:val="24"/>
          <w:szCs w:val="24"/>
        </w:rPr>
        <w:footnoteReference w:id="61"/>
      </w:r>
      <w:r w:rsidRPr="00A80716">
        <w:rPr>
          <w:rFonts w:ascii="Times New Roman" w:hAnsi="Times New Roman" w:cs="Times New Roman"/>
          <w:sz w:val="24"/>
          <w:szCs w:val="24"/>
        </w:rPr>
        <w:t xml:space="preserve"> Deze schatting werd in 1849 gedaan met waarschijnlijk de toenmalige kosten als basis. Hierdoor is de schatting geloofwaardig. De lonen van de werknemers zij</w:t>
      </w:r>
      <w:r w:rsidR="00A37D51" w:rsidRPr="00A80716">
        <w:rPr>
          <w:rFonts w:ascii="Times New Roman" w:hAnsi="Times New Roman" w:cs="Times New Roman"/>
          <w:sz w:val="24"/>
          <w:szCs w:val="24"/>
        </w:rPr>
        <w:t xml:space="preserve">n </w:t>
      </w:r>
      <w:r w:rsidRPr="00A80716">
        <w:rPr>
          <w:rFonts w:ascii="Times New Roman" w:hAnsi="Times New Roman" w:cs="Times New Roman"/>
          <w:sz w:val="24"/>
          <w:szCs w:val="24"/>
        </w:rPr>
        <w:t xml:space="preserve">in dit geval de lonen van hen die bij het kanaal werkten. Hierbij gaat het dus niet om de arbeiders die turf staken in de aangrenzende veengebieden, maar moet worden gedacht aan brug- en sluiswachters. Dan blijft er nog een bedrag van iets minder dan 30.000 gulden over. Maar hierbij gaat het alleen om de afvaartsgelden en zowel van Dedem zelf als het syndicaat beheerden meer bezittingen. Een zware kostenbron was de rente van de lening. 1.500.000 gulden was geleend bij de bank </w:t>
      </w:r>
      <w:proofErr w:type="spellStart"/>
      <w:r w:rsidRPr="00A80716">
        <w:rPr>
          <w:rFonts w:ascii="Times New Roman" w:hAnsi="Times New Roman" w:cs="Times New Roman"/>
          <w:sz w:val="24"/>
          <w:szCs w:val="24"/>
        </w:rPr>
        <w:t>Vlaer</w:t>
      </w:r>
      <w:proofErr w:type="spellEnd"/>
      <w:r w:rsidRPr="00A80716">
        <w:rPr>
          <w:rFonts w:ascii="Times New Roman" w:hAnsi="Times New Roman" w:cs="Times New Roman"/>
          <w:sz w:val="24"/>
          <w:szCs w:val="24"/>
        </w:rPr>
        <w:t xml:space="preserve"> en Kol. Hiervoor kreeg de bank niet al</w:t>
      </w:r>
      <w:r w:rsidR="00436362" w:rsidRPr="00A80716">
        <w:rPr>
          <w:rFonts w:ascii="Times New Roman" w:hAnsi="Times New Roman" w:cs="Times New Roman"/>
          <w:sz w:val="24"/>
          <w:szCs w:val="24"/>
        </w:rPr>
        <w:t>leen inspraak maar ook rente.</w:t>
      </w:r>
      <w:r w:rsidR="00106E99" w:rsidRPr="00A80716">
        <w:rPr>
          <w:rFonts w:ascii="Times New Roman" w:hAnsi="Times New Roman" w:cs="Times New Roman"/>
          <w:sz w:val="24"/>
          <w:szCs w:val="24"/>
        </w:rPr>
        <w:t xml:space="preserve"> Hoe hoog deze rente was is onduidelijk. De bank had het recht om namens de aandeelhouders inkomsten uit de Dedemsvaart en bijbehorende bezittingen te vorderen. In de informatie bij de aandelen staat dit als volgt vermeld; </w:t>
      </w:r>
      <w:r w:rsidR="00106E99" w:rsidRPr="00A80716">
        <w:rPr>
          <w:rFonts w:ascii="Times New Roman" w:hAnsi="Times New Roman" w:cs="Times New Roman"/>
          <w:sz w:val="24"/>
          <w:szCs w:val="24"/>
        </w:rPr>
        <w:tab/>
      </w:r>
      <w:r w:rsidR="00106E99" w:rsidRPr="00A80716">
        <w:rPr>
          <w:rFonts w:ascii="Times New Roman" w:hAnsi="Times New Roman" w:cs="Times New Roman"/>
          <w:sz w:val="24"/>
          <w:szCs w:val="24"/>
        </w:rPr>
        <w:tab/>
      </w:r>
      <w:r w:rsidR="00106E99" w:rsidRPr="00A80716">
        <w:rPr>
          <w:rFonts w:ascii="Times New Roman" w:hAnsi="Times New Roman" w:cs="Times New Roman"/>
          <w:sz w:val="24"/>
          <w:szCs w:val="24"/>
        </w:rPr>
        <w:tab/>
      </w:r>
      <w:r w:rsidR="00106E99" w:rsidRPr="00A80716">
        <w:rPr>
          <w:rFonts w:ascii="Times New Roman" w:hAnsi="Times New Roman" w:cs="Times New Roman"/>
          <w:sz w:val="24"/>
          <w:szCs w:val="24"/>
        </w:rPr>
        <w:tab/>
      </w:r>
      <w:r w:rsidR="00106E99" w:rsidRPr="00A80716">
        <w:rPr>
          <w:rFonts w:ascii="Times New Roman" w:hAnsi="Times New Roman" w:cs="Times New Roman"/>
          <w:sz w:val="24"/>
          <w:szCs w:val="24"/>
        </w:rPr>
        <w:tab/>
      </w:r>
      <w:r w:rsidR="00106E99" w:rsidRPr="00A80716">
        <w:rPr>
          <w:rFonts w:ascii="Times New Roman" w:hAnsi="Times New Roman" w:cs="Times New Roman"/>
          <w:sz w:val="24"/>
          <w:szCs w:val="24"/>
        </w:rPr>
        <w:tab/>
      </w:r>
      <w:r w:rsidR="00106E99" w:rsidRPr="00A80716">
        <w:rPr>
          <w:rFonts w:ascii="Times New Roman" w:hAnsi="Times New Roman" w:cs="Times New Roman"/>
          <w:sz w:val="24"/>
          <w:szCs w:val="24"/>
        </w:rPr>
        <w:tab/>
      </w:r>
      <w:r w:rsidR="00106E99" w:rsidRPr="00A80716">
        <w:rPr>
          <w:rFonts w:ascii="Times New Roman" w:hAnsi="Times New Roman" w:cs="Times New Roman"/>
          <w:sz w:val="24"/>
          <w:szCs w:val="24"/>
        </w:rPr>
        <w:tab/>
      </w:r>
      <w:r w:rsidR="00106E99" w:rsidRPr="00A80716">
        <w:rPr>
          <w:rFonts w:ascii="Times New Roman" w:hAnsi="Times New Roman" w:cs="Times New Roman"/>
          <w:sz w:val="24"/>
          <w:szCs w:val="24"/>
        </w:rPr>
        <w:tab/>
      </w:r>
      <w:r w:rsidR="00106E99" w:rsidRPr="00A80716">
        <w:rPr>
          <w:rFonts w:ascii="Times New Roman" w:hAnsi="Times New Roman" w:cs="Times New Roman"/>
          <w:sz w:val="24"/>
          <w:szCs w:val="24"/>
        </w:rPr>
        <w:tab/>
      </w:r>
      <w:r w:rsidR="00106E99" w:rsidRPr="00A80716">
        <w:rPr>
          <w:rFonts w:ascii="Times New Roman" w:hAnsi="Times New Roman" w:cs="Times New Roman"/>
          <w:i/>
          <w:sz w:val="24"/>
          <w:szCs w:val="24"/>
        </w:rPr>
        <w:t xml:space="preserve">‘Tot zekerheid voor de prompte betaling van intrest en aflossing, zullen door de </w:t>
      </w:r>
      <w:proofErr w:type="spellStart"/>
      <w:r w:rsidR="00106E99" w:rsidRPr="00A80716">
        <w:rPr>
          <w:rFonts w:ascii="Times New Roman" w:hAnsi="Times New Roman" w:cs="Times New Roman"/>
          <w:i/>
          <w:sz w:val="24"/>
          <w:szCs w:val="24"/>
        </w:rPr>
        <w:t>onderteteekenden</w:t>
      </w:r>
      <w:proofErr w:type="spellEnd"/>
      <w:r w:rsidR="00106E99" w:rsidRPr="00A80716">
        <w:rPr>
          <w:rFonts w:ascii="Times New Roman" w:hAnsi="Times New Roman" w:cs="Times New Roman"/>
          <w:i/>
          <w:sz w:val="24"/>
          <w:szCs w:val="24"/>
        </w:rPr>
        <w:t xml:space="preserve"> ingevorderd worden: in het algemeen alle inkomsten van het bij deze </w:t>
      </w:r>
      <w:proofErr w:type="spellStart"/>
      <w:r w:rsidR="00106E99" w:rsidRPr="00A80716">
        <w:rPr>
          <w:rFonts w:ascii="Times New Roman" w:hAnsi="Times New Roman" w:cs="Times New Roman"/>
          <w:i/>
          <w:sz w:val="24"/>
          <w:szCs w:val="24"/>
        </w:rPr>
        <w:t>Negociatie</w:t>
      </w:r>
      <w:proofErr w:type="spellEnd"/>
      <w:r w:rsidR="00106E99" w:rsidRPr="00A80716">
        <w:rPr>
          <w:rFonts w:ascii="Times New Roman" w:hAnsi="Times New Roman" w:cs="Times New Roman"/>
          <w:i/>
          <w:sz w:val="24"/>
          <w:szCs w:val="24"/>
        </w:rPr>
        <w:t xml:space="preserve"> </w:t>
      </w:r>
      <w:proofErr w:type="spellStart"/>
      <w:r w:rsidR="00106E99" w:rsidRPr="00A80716">
        <w:rPr>
          <w:rFonts w:ascii="Times New Roman" w:hAnsi="Times New Roman" w:cs="Times New Roman"/>
          <w:i/>
          <w:sz w:val="24"/>
          <w:szCs w:val="24"/>
        </w:rPr>
        <w:t>verbendene</w:t>
      </w:r>
      <w:proofErr w:type="spellEnd"/>
      <w:r w:rsidR="00106E99" w:rsidRPr="00A80716">
        <w:rPr>
          <w:rFonts w:ascii="Times New Roman" w:hAnsi="Times New Roman" w:cs="Times New Roman"/>
          <w:i/>
          <w:sz w:val="24"/>
          <w:szCs w:val="24"/>
        </w:rPr>
        <w:t>, en bijzonderlijk:</w:t>
      </w:r>
    </w:p>
    <w:p w:rsidR="00106E99" w:rsidRPr="00A80716" w:rsidRDefault="00106E99" w:rsidP="00EF28B2">
      <w:pPr>
        <w:pStyle w:val="Lijstalinea"/>
        <w:numPr>
          <w:ilvl w:val="0"/>
          <w:numId w:val="2"/>
        </w:numPr>
        <w:spacing w:line="360" w:lineRule="auto"/>
        <w:rPr>
          <w:rFonts w:ascii="Times New Roman" w:hAnsi="Times New Roman" w:cs="Times New Roman"/>
          <w:i/>
          <w:sz w:val="24"/>
          <w:szCs w:val="24"/>
        </w:rPr>
      </w:pPr>
      <w:r w:rsidRPr="00A80716">
        <w:rPr>
          <w:rFonts w:ascii="Times New Roman" w:hAnsi="Times New Roman" w:cs="Times New Roman"/>
          <w:i/>
          <w:sz w:val="24"/>
          <w:szCs w:val="24"/>
        </w:rPr>
        <w:t xml:space="preserve">De huren van huizen en andere </w:t>
      </w:r>
      <w:proofErr w:type="spellStart"/>
      <w:r w:rsidRPr="00A80716">
        <w:rPr>
          <w:rFonts w:ascii="Times New Roman" w:hAnsi="Times New Roman" w:cs="Times New Roman"/>
          <w:i/>
          <w:sz w:val="24"/>
          <w:szCs w:val="24"/>
        </w:rPr>
        <w:t>Geebouwen</w:t>
      </w:r>
      <w:proofErr w:type="spellEnd"/>
      <w:r w:rsidRPr="00A80716">
        <w:rPr>
          <w:rFonts w:ascii="Times New Roman" w:hAnsi="Times New Roman" w:cs="Times New Roman"/>
          <w:i/>
          <w:sz w:val="24"/>
          <w:szCs w:val="24"/>
        </w:rPr>
        <w:t>.</w:t>
      </w:r>
    </w:p>
    <w:p w:rsidR="00106E99" w:rsidRPr="00A80716" w:rsidRDefault="00106E99" w:rsidP="00EF28B2">
      <w:pPr>
        <w:pStyle w:val="Lijstalinea"/>
        <w:numPr>
          <w:ilvl w:val="0"/>
          <w:numId w:val="2"/>
        </w:numPr>
        <w:spacing w:line="360" w:lineRule="auto"/>
        <w:rPr>
          <w:rFonts w:ascii="Times New Roman" w:hAnsi="Times New Roman" w:cs="Times New Roman"/>
          <w:i/>
          <w:sz w:val="24"/>
          <w:szCs w:val="24"/>
        </w:rPr>
      </w:pPr>
      <w:r w:rsidRPr="00A80716">
        <w:rPr>
          <w:rFonts w:ascii="Times New Roman" w:hAnsi="Times New Roman" w:cs="Times New Roman"/>
          <w:i/>
          <w:sz w:val="24"/>
          <w:szCs w:val="24"/>
        </w:rPr>
        <w:t xml:space="preserve">De pachten van Landerijen, en opbrengst van die, welke voor rekening der </w:t>
      </w:r>
      <w:proofErr w:type="spellStart"/>
      <w:r w:rsidRPr="00A80716">
        <w:rPr>
          <w:rFonts w:ascii="Times New Roman" w:hAnsi="Times New Roman" w:cs="Times New Roman"/>
          <w:i/>
          <w:sz w:val="24"/>
          <w:szCs w:val="24"/>
        </w:rPr>
        <w:t>Geldopnemers</w:t>
      </w:r>
      <w:proofErr w:type="spellEnd"/>
      <w:r w:rsidRPr="00A80716">
        <w:rPr>
          <w:rFonts w:ascii="Times New Roman" w:hAnsi="Times New Roman" w:cs="Times New Roman"/>
          <w:i/>
          <w:sz w:val="24"/>
          <w:szCs w:val="24"/>
        </w:rPr>
        <w:t xml:space="preserve"> </w:t>
      </w:r>
      <w:proofErr w:type="spellStart"/>
      <w:r w:rsidRPr="00A80716">
        <w:rPr>
          <w:rFonts w:ascii="Times New Roman" w:hAnsi="Times New Roman" w:cs="Times New Roman"/>
          <w:i/>
          <w:sz w:val="24"/>
          <w:szCs w:val="24"/>
        </w:rPr>
        <w:t>zelven</w:t>
      </w:r>
      <w:proofErr w:type="spellEnd"/>
      <w:r w:rsidRPr="00A80716">
        <w:rPr>
          <w:rFonts w:ascii="Times New Roman" w:hAnsi="Times New Roman" w:cs="Times New Roman"/>
          <w:i/>
          <w:sz w:val="24"/>
          <w:szCs w:val="24"/>
        </w:rPr>
        <w:t xml:space="preserve"> bebouwd worden.</w:t>
      </w:r>
    </w:p>
    <w:p w:rsidR="00106E99" w:rsidRPr="00A80716" w:rsidRDefault="00106E99" w:rsidP="00EF28B2">
      <w:pPr>
        <w:pStyle w:val="Lijstalinea"/>
        <w:numPr>
          <w:ilvl w:val="0"/>
          <w:numId w:val="2"/>
        </w:numPr>
        <w:spacing w:line="360" w:lineRule="auto"/>
        <w:rPr>
          <w:rFonts w:ascii="Times New Roman" w:hAnsi="Times New Roman" w:cs="Times New Roman"/>
          <w:i/>
          <w:sz w:val="24"/>
          <w:szCs w:val="24"/>
        </w:rPr>
      </w:pPr>
      <w:r w:rsidRPr="00A80716">
        <w:rPr>
          <w:rFonts w:ascii="Times New Roman" w:hAnsi="Times New Roman" w:cs="Times New Roman"/>
          <w:i/>
          <w:sz w:val="24"/>
          <w:szCs w:val="24"/>
        </w:rPr>
        <w:t>De opbrengst van Turf en Kalk.</w:t>
      </w:r>
    </w:p>
    <w:p w:rsidR="00106E99" w:rsidRPr="00A80716" w:rsidRDefault="00106E99" w:rsidP="00EF28B2">
      <w:pPr>
        <w:pStyle w:val="Lijstalinea"/>
        <w:numPr>
          <w:ilvl w:val="0"/>
          <w:numId w:val="2"/>
        </w:numPr>
        <w:spacing w:line="360" w:lineRule="auto"/>
        <w:rPr>
          <w:rFonts w:ascii="Times New Roman" w:hAnsi="Times New Roman" w:cs="Times New Roman"/>
          <w:i/>
          <w:sz w:val="24"/>
          <w:szCs w:val="24"/>
        </w:rPr>
      </w:pPr>
      <w:r w:rsidRPr="00A80716">
        <w:rPr>
          <w:rFonts w:ascii="Times New Roman" w:hAnsi="Times New Roman" w:cs="Times New Roman"/>
          <w:i/>
          <w:sz w:val="24"/>
          <w:szCs w:val="24"/>
        </w:rPr>
        <w:t>De op- en afvaartsgelden van het Kanaal.</w:t>
      </w:r>
    </w:p>
    <w:p w:rsidR="00106E99" w:rsidRPr="00A80716" w:rsidRDefault="00106E99" w:rsidP="00EF28B2">
      <w:pPr>
        <w:pStyle w:val="Lijstalinea"/>
        <w:numPr>
          <w:ilvl w:val="0"/>
          <w:numId w:val="2"/>
        </w:numPr>
        <w:spacing w:line="360" w:lineRule="auto"/>
        <w:rPr>
          <w:rFonts w:ascii="Times New Roman" w:hAnsi="Times New Roman" w:cs="Times New Roman"/>
          <w:i/>
          <w:sz w:val="24"/>
          <w:szCs w:val="24"/>
        </w:rPr>
      </w:pPr>
      <w:r w:rsidRPr="00A80716">
        <w:rPr>
          <w:rFonts w:ascii="Times New Roman" w:hAnsi="Times New Roman" w:cs="Times New Roman"/>
          <w:i/>
          <w:sz w:val="24"/>
          <w:szCs w:val="24"/>
        </w:rPr>
        <w:t xml:space="preserve">De kooppenningen van Landerijen en Gebouwen.’ </w:t>
      </w:r>
      <w:r w:rsidRPr="00A80716">
        <w:rPr>
          <w:rStyle w:val="Voetnootmarkering"/>
          <w:rFonts w:ascii="Times New Roman" w:hAnsi="Times New Roman" w:cs="Times New Roman"/>
          <w:sz w:val="24"/>
          <w:szCs w:val="24"/>
        </w:rPr>
        <w:footnoteReference w:id="62"/>
      </w:r>
    </w:p>
    <w:p w:rsidR="00106E99" w:rsidRPr="00A80716" w:rsidRDefault="00106E99"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Dus zowel Van Dedem als </w:t>
      </w:r>
      <w:proofErr w:type="spellStart"/>
      <w:r w:rsidRPr="00A80716">
        <w:rPr>
          <w:rFonts w:ascii="Times New Roman" w:hAnsi="Times New Roman" w:cs="Times New Roman"/>
          <w:sz w:val="24"/>
          <w:szCs w:val="24"/>
        </w:rPr>
        <w:t>Heere</w:t>
      </w:r>
      <w:proofErr w:type="spellEnd"/>
      <w:r w:rsidRPr="00A80716">
        <w:rPr>
          <w:rFonts w:ascii="Times New Roman" w:hAnsi="Times New Roman" w:cs="Times New Roman"/>
          <w:sz w:val="24"/>
          <w:szCs w:val="24"/>
        </w:rPr>
        <w:t xml:space="preserve"> zagen zelf weinig of niets van de inkomsten. Bedenkend dat de aandeelhouders jaarlijks vijf procent rente op hun geïnvesteerde kapitaal kregen, kan er van worden uitgegaan dat de kosten van de lening enorm hoog waren voor Van Dedem en </w:t>
      </w:r>
      <w:proofErr w:type="spellStart"/>
      <w:r w:rsidRPr="00A80716">
        <w:rPr>
          <w:rFonts w:ascii="Times New Roman" w:hAnsi="Times New Roman" w:cs="Times New Roman"/>
          <w:sz w:val="24"/>
          <w:szCs w:val="24"/>
        </w:rPr>
        <w:t>Heere</w:t>
      </w:r>
      <w:proofErr w:type="spellEnd"/>
      <w:r w:rsidRPr="00A80716">
        <w:rPr>
          <w:rFonts w:ascii="Times New Roman" w:hAnsi="Times New Roman" w:cs="Times New Roman"/>
          <w:sz w:val="24"/>
          <w:szCs w:val="24"/>
        </w:rPr>
        <w:t xml:space="preserve">. </w:t>
      </w:r>
    </w:p>
    <w:p w:rsidR="00E01192" w:rsidRPr="00A80716" w:rsidRDefault="00E01192" w:rsidP="00EF28B2">
      <w:pPr>
        <w:spacing w:line="360" w:lineRule="auto"/>
        <w:rPr>
          <w:rFonts w:ascii="Times New Roman" w:hAnsi="Times New Roman" w:cs="Times New Roman"/>
          <w:color w:val="FF0000"/>
          <w:sz w:val="24"/>
          <w:szCs w:val="24"/>
        </w:rPr>
      </w:pPr>
      <w:r w:rsidRPr="00A80716">
        <w:rPr>
          <w:rFonts w:ascii="Times New Roman" w:hAnsi="Times New Roman" w:cs="Times New Roman"/>
          <w:sz w:val="24"/>
          <w:szCs w:val="24"/>
        </w:rPr>
        <w:t xml:space="preserve">Opbrengsten kwamen ook uit de turfwinning zelf omdat het syndicaat ook veengrond langs het kanaal bezat en exploiteerde. Voor de lening was 2.200 hectare veengrond als onderpand. Daarnaast had van Dedem ook privé nog veengrond. Samen met Jan Mulder zat hij in een </w:t>
      </w:r>
      <w:r w:rsidRPr="00A80716">
        <w:rPr>
          <w:rFonts w:ascii="Times New Roman" w:hAnsi="Times New Roman" w:cs="Times New Roman"/>
          <w:sz w:val="24"/>
          <w:szCs w:val="24"/>
        </w:rPr>
        <w:lastRenderedPageBreak/>
        <w:t>kleine vennootschap voor vervening</w:t>
      </w:r>
      <w:r w:rsidR="00A37D51" w:rsidRPr="00A80716">
        <w:rPr>
          <w:rFonts w:ascii="Times New Roman" w:hAnsi="Times New Roman" w:cs="Times New Roman"/>
          <w:sz w:val="24"/>
          <w:szCs w:val="24"/>
        </w:rPr>
        <w:t>.</w:t>
      </w:r>
      <w:r w:rsidRPr="00A80716">
        <w:rPr>
          <w:rFonts w:ascii="Times New Roman" w:hAnsi="Times New Roman" w:cs="Times New Roman"/>
          <w:sz w:val="24"/>
          <w:szCs w:val="24"/>
        </w:rPr>
        <w:t xml:space="preserve"> Hiervoor leverde hij als stille vennoot 2/3 van het kapitaal en deze firma kocht een </w:t>
      </w:r>
      <w:proofErr w:type="spellStart"/>
      <w:r w:rsidRPr="00A80716">
        <w:rPr>
          <w:rFonts w:ascii="Times New Roman" w:hAnsi="Times New Roman" w:cs="Times New Roman"/>
          <w:sz w:val="24"/>
          <w:szCs w:val="24"/>
        </w:rPr>
        <w:t>veencomplex</w:t>
      </w:r>
      <w:proofErr w:type="spellEnd"/>
      <w:r w:rsidRPr="00A80716">
        <w:rPr>
          <w:rFonts w:ascii="Times New Roman" w:hAnsi="Times New Roman" w:cs="Times New Roman"/>
          <w:sz w:val="24"/>
          <w:szCs w:val="24"/>
        </w:rPr>
        <w:t xml:space="preserve"> voor 13.500 gulden om te exploiteren</w:t>
      </w:r>
      <w:r w:rsidR="00A37D51" w:rsidRPr="00A80716">
        <w:rPr>
          <w:rFonts w:ascii="Times New Roman" w:hAnsi="Times New Roman" w:cs="Times New Roman"/>
          <w:sz w:val="24"/>
          <w:szCs w:val="24"/>
        </w:rPr>
        <w:t>.</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 xml:space="preserve">De opbrengsten uit het bezit van </w:t>
      </w:r>
      <w:proofErr w:type="spellStart"/>
      <w:r w:rsidRPr="00A80716">
        <w:rPr>
          <w:rFonts w:ascii="Times New Roman" w:hAnsi="Times New Roman" w:cs="Times New Roman"/>
          <w:sz w:val="24"/>
          <w:szCs w:val="24"/>
        </w:rPr>
        <w:t>veencomplexen</w:t>
      </w:r>
      <w:proofErr w:type="spellEnd"/>
      <w:r w:rsidRPr="00A80716">
        <w:rPr>
          <w:rFonts w:ascii="Times New Roman" w:hAnsi="Times New Roman" w:cs="Times New Roman"/>
          <w:sz w:val="24"/>
          <w:szCs w:val="24"/>
        </w:rPr>
        <w:t xml:space="preserve"> is erg onduidelijk. Meestal is niet bekend hoeveel turf er daadwerkelijk van het complex werd gewonnen. Ook de oppervlakte van het veengebied geeft weinig informatie omdat ook de diepte van de veenlaag en de kwaliteit van het turf de opbrengsten sterk bepalen. Als op een bunder veen turf gestoken werd leverde één laag ongeveer 15 dagwerken turf op, wat gelijk staat aan 150.000 turven. </w:t>
      </w:r>
      <w:r w:rsidR="00A37D51" w:rsidRPr="00A80716">
        <w:rPr>
          <w:rFonts w:ascii="Times New Roman" w:hAnsi="Times New Roman" w:cs="Times New Roman"/>
          <w:sz w:val="24"/>
          <w:szCs w:val="24"/>
        </w:rPr>
        <w:t>Hoe</w:t>
      </w:r>
      <w:r w:rsidRPr="00A80716">
        <w:rPr>
          <w:rFonts w:ascii="Times New Roman" w:hAnsi="Times New Roman" w:cs="Times New Roman"/>
          <w:sz w:val="24"/>
          <w:szCs w:val="24"/>
        </w:rPr>
        <w:t>veel</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lagen turf kunnen worden gewonnen verschil</w:t>
      </w:r>
      <w:r w:rsidR="00A37D51" w:rsidRPr="00A80716">
        <w:rPr>
          <w:rFonts w:ascii="Times New Roman" w:hAnsi="Times New Roman" w:cs="Times New Roman"/>
          <w:sz w:val="24"/>
          <w:szCs w:val="24"/>
        </w:rPr>
        <w:t>t</w:t>
      </w:r>
      <w:r w:rsidRPr="00A80716">
        <w:rPr>
          <w:rFonts w:ascii="Times New Roman" w:hAnsi="Times New Roman" w:cs="Times New Roman"/>
          <w:sz w:val="24"/>
          <w:szCs w:val="24"/>
        </w:rPr>
        <w:t xml:space="preserve"> sterk. Maar in een gunstig geval konden er meer dan tien lagen gestoken worden, waardoor er meer dan 150 dagwerken turf kon worden gestoken.</w:t>
      </w:r>
      <w:r w:rsidRPr="00A80716">
        <w:rPr>
          <w:rStyle w:val="Voetnootmarkering"/>
          <w:rFonts w:ascii="Times New Roman" w:hAnsi="Times New Roman" w:cs="Times New Roman"/>
          <w:sz w:val="24"/>
          <w:szCs w:val="24"/>
        </w:rPr>
        <w:footnoteReference w:id="63"/>
      </w:r>
      <w:r w:rsidRPr="00A80716">
        <w:rPr>
          <w:rFonts w:ascii="Times New Roman" w:hAnsi="Times New Roman" w:cs="Times New Roman"/>
          <w:sz w:val="24"/>
          <w:szCs w:val="24"/>
        </w:rPr>
        <w:t xml:space="preserve"> </w:t>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Van Dedem heeft financieel weinig gehad aan de aanleg van de Dedemsvaart. Maar het gebied waar de Dedemsvaart doorheen is gegraven heeft er wel enorm veel baat bij gehad.</w:t>
      </w:r>
      <w:r w:rsidRPr="00A80716">
        <w:rPr>
          <w:rFonts w:ascii="Times New Roman" w:hAnsi="Times New Roman" w:cs="Times New Roman"/>
          <w:color w:val="FF0000"/>
          <w:sz w:val="24"/>
          <w:szCs w:val="24"/>
        </w:rPr>
        <w:t xml:space="preserve"> </w:t>
      </w:r>
      <w:r w:rsidRPr="00A80716">
        <w:rPr>
          <w:rFonts w:ascii="Times New Roman" w:hAnsi="Times New Roman" w:cs="Times New Roman"/>
          <w:sz w:val="24"/>
          <w:szCs w:val="24"/>
        </w:rPr>
        <w:t>De bezitters van veengronden langs de Dedemsvaart zagen de grondprijzen enorm stijgen. Terwijl er voor de aanleg van de Dedemsvaart nog tien gulden voor een bunder grond werd gevraagd, werden er rond 1945 verschillende aankopen gedaan voor 160 tot 200 gulden per bunder. Er was dan ook een levendige handel in deze veengronden die vroeger waardeloos werden geacht. Ook verschillende ade</w:t>
      </w:r>
      <w:r w:rsidR="00A37D51" w:rsidRPr="00A80716">
        <w:rPr>
          <w:rFonts w:ascii="Times New Roman" w:hAnsi="Times New Roman" w:cs="Times New Roman"/>
          <w:sz w:val="24"/>
          <w:szCs w:val="24"/>
        </w:rPr>
        <w:t>l</w:t>
      </w:r>
      <w:r w:rsidRPr="00A80716">
        <w:rPr>
          <w:rFonts w:ascii="Times New Roman" w:hAnsi="Times New Roman" w:cs="Times New Roman"/>
          <w:sz w:val="24"/>
          <w:szCs w:val="24"/>
        </w:rPr>
        <w:t>lijke heren werden aangetrokken om te investeren in de aankoop van veengrond. Soms om weer door te kunnen verkopen, maar vaak ook om zelf de vervening uit te kunnen voeren.</w:t>
      </w:r>
      <w:r w:rsidRPr="00A80716">
        <w:rPr>
          <w:rStyle w:val="Voetnootmarkering"/>
          <w:rFonts w:ascii="Times New Roman" w:hAnsi="Times New Roman" w:cs="Times New Roman"/>
          <w:sz w:val="24"/>
          <w:szCs w:val="24"/>
        </w:rPr>
        <w:footnoteReference w:id="64"/>
      </w:r>
      <w:r w:rsidRPr="00A80716">
        <w:rPr>
          <w:rFonts w:ascii="Times New Roman" w:hAnsi="Times New Roman" w:cs="Times New Roman"/>
          <w:sz w:val="24"/>
          <w:szCs w:val="24"/>
        </w:rPr>
        <w:t xml:space="preserve"> Ook vanuit Amsterdam kwam er interesse voor de winstgevende mogelijkheden die ontstonden door de Dedemsvaart. In 1829 vormden een aantal Amsterdamse ‘</w:t>
      </w:r>
      <w:proofErr w:type="spellStart"/>
      <w:r w:rsidRPr="00A80716">
        <w:rPr>
          <w:rFonts w:ascii="Times New Roman" w:hAnsi="Times New Roman" w:cs="Times New Roman"/>
          <w:sz w:val="24"/>
          <w:szCs w:val="24"/>
        </w:rPr>
        <w:t>koopman-verveners</w:t>
      </w:r>
      <w:proofErr w:type="spellEnd"/>
      <w:r w:rsidRPr="00A80716">
        <w:rPr>
          <w:rFonts w:ascii="Times New Roman" w:hAnsi="Times New Roman" w:cs="Times New Roman"/>
          <w:sz w:val="24"/>
          <w:szCs w:val="24"/>
        </w:rPr>
        <w:t xml:space="preserve">’ samen </w:t>
      </w:r>
      <w:r w:rsidR="00893039" w:rsidRPr="00A80716">
        <w:rPr>
          <w:rFonts w:ascii="Times New Roman" w:hAnsi="Times New Roman" w:cs="Times New Roman"/>
          <w:sz w:val="24"/>
          <w:szCs w:val="24"/>
        </w:rPr>
        <w:t xml:space="preserve">de </w:t>
      </w:r>
      <w:r w:rsidRPr="00A80716">
        <w:rPr>
          <w:rFonts w:ascii="Times New Roman" w:hAnsi="Times New Roman" w:cs="Times New Roman"/>
          <w:sz w:val="24"/>
          <w:szCs w:val="24"/>
        </w:rPr>
        <w:t xml:space="preserve">‘Sociëteit tot aankoop, het gemeenschappelijk bezit, van eigendom en de gemeenschappelijke vervening van landerijen aan de </w:t>
      </w:r>
      <w:r w:rsidR="00893039" w:rsidRPr="00A80716">
        <w:rPr>
          <w:rFonts w:ascii="Times New Roman" w:hAnsi="Times New Roman" w:cs="Times New Roman"/>
          <w:sz w:val="24"/>
          <w:szCs w:val="24"/>
        </w:rPr>
        <w:t>Dedemsvaart’, b</w:t>
      </w:r>
      <w:r w:rsidRPr="00A80716">
        <w:rPr>
          <w:rFonts w:ascii="Times New Roman" w:hAnsi="Times New Roman" w:cs="Times New Roman"/>
          <w:sz w:val="24"/>
          <w:szCs w:val="24"/>
        </w:rPr>
        <w:t>eter bekend als de ‘</w:t>
      </w:r>
      <w:proofErr w:type="spellStart"/>
      <w:r w:rsidRPr="00A80716">
        <w:rPr>
          <w:rFonts w:ascii="Times New Roman" w:hAnsi="Times New Roman" w:cs="Times New Roman"/>
          <w:sz w:val="24"/>
          <w:szCs w:val="24"/>
        </w:rPr>
        <w:t>Amsterdamsche</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verveenings</w:t>
      </w:r>
      <w:proofErr w:type="spellEnd"/>
      <w:r w:rsidRPr="00A80716">
        <w:rPr>
          <w:rFonts w:ascii="Times New Roman" w:hAnsi="Times New Roman" w:cs="Times New Roman"/>
          <w:sz w:val="24"/>
          <w:szCs w:val="24"/>
        </w:rPr>
        <w:t xml:space="preserve"> Sociëteit’. De Sociëteit kocht enkele honderden hectaren en verkreeg ook het bezit over een kalkbranderij in Hasselt.</w:t>
      </w:r>
      <w:r w:rsidRPr="00A80716">
        <w:rPr>
          <w:rStyle w:val="Voetnootmarkering"/>
          <w:rFonts w:ascii="Times New Roman" w:hAnsi="Times New Roman" w:cs="Times New Roman"/>
          <w:sz w:val="24"/>
          <w:szCs w:val="24"/>
        </w:rPr>
        <w:footnoteReference w:id="65"/>
      </w:r>
      <w:r w:rsidRPr="00A80716">
        <w:rPr>
          <w:rFonts w:ascii="Times New Roman" w:hAnsi="Times New Roman" w:cs="Times New Roman"/>
          <w:sz w:val="24"/>
          <w:szCs w:val="24"/>
        </w:rPr>
        <w:t xml:space="preserve"> De stad Hasselt had veel voordeel bij de aanleg van de Dedemsvaart</w:t>
      </w:r>
      <w:r w:rsidR="00893039" w:rsidRPr="00A80716">
        <w:rPr>
          <w:rFonts w:ascii="Times New Roman" w:hAnsi="Times New Roman" w:cs="Times New Roman"/>
          <w:sz w:val="24"/>
          <w:szCs w:val="24"/>
        </w:rPr>
        <w:t xml:space="preserve"> </w:t>
      </w:r>
      <w:r w:rsidRPr="00A80716">
        <w:rPr>
          <w:rFonts w:ascii="Times New Roman" w:hAnsi="Times New Roman" w:cs="Times New Roman"/>
          <w:sz w:val="24"/>
          <w:szCs w:val="24"/>
        </w:rPr>
        <w:t xml:space="preserve">doordat de turf doorgevoerd werd en doordat er verschillende vormen van </w:t>
      </w:r>
      <w:r w:rsidR="00893039" w:rsidRPr="00A80716">
        <w:rPr>
          <w:rFonts w:ascii="Times New Roman" w:hAnsi="Times New Roman" w:cs="Times New Roman"/>
          <w:sz w:val="24"/>
          <w:szCs w:val="24"/>
        </w:rPr>
        <w:t>n</w:t>
      </w:r>
      <w:r w:rsidRPr="00A80716">
        <w:rPr>
          <w:rFonts w:ascii="Times New Roman" w:hAnsi="Times New Roman" w:cs="Times New Roman"/>
          <w:sz w:val="24"/>
          <w:szCs w:val="24"/>
        </w:rPr>
        <w:t>ijverheid ontstonden. Al in de eerste twee jaar van de aanleg van de Dedemsvaart</w:t>
      </w:r>
      <w:r w:rsidR="00893039" w:rsidRPr="00A80716">
        <w:rPr>
          <w:rFonts w:ascii="Times New Roman" w:hAnsi="Times New Roman" w:cs="Times New Roman"/>
          <w:sz w:val="24"/>
          <w:szCs w:val="24"/>
        </w:rPr>
        <w:t xml:space="preserve"> </w:t>
      </w:r>
      <w:r w:rsidRPr="00A80716">
        <w:rPr>
          <w:rFonts w:ascii="Times New Roman" w:hAnsi="Times New Roman" w:cs="Times New Roman"/>
          <w:sz w:val="24"/>
          <w:szCs w:val="24"/>
        </w:rPr>
        <w:t>halveerde in Hasselt het aantal mensen</w:t>
      </w:r>
      <w:r w:rsidR="00893039" w:rsidRPr="00A80716">
        <w:rPr>
          <w:rFonts w:ascii="Times New Roman" w:hAnsi="Times New Roman" w:cs="Times New Roman"/>
          <w:sz w:val="24"/>
          <w:szCs w:val="24"/>
        </w:rPr>
        <w:t xml:space="preserve">, </w:t>
      </w:r>
      <w:r w:rsidRPr="00A80716">
        <w:rPr>
          <w:rFonts w:ascii="Times New Roman" w:hAnsi="Times New Roman" w:cs="Times New Roman"/>
          <w:sz w:val="24"/>
          <w:szCs w:val="24"/>
        </w:rPr>
        <w:t xml:space="preserve">wat afhankelijk was van financiële steun, doordat er door het graven werk in overvloed was. In de jaren daarna vestigden veel van de schippers, die op de Dedemsvaart voeren, zich in Hasselt. Er ontstond aan de vervening verbonden nijverheid zoals de kalkovens. Ook kon het stadsbestuur doordat de Dedemsvaart </w:t>
      </w:r>
      <w:r w:rsidR="00893039" w:rsidRPr="00A80716">
        <w:rPr>
          <w:rFonts w:ascii="Times New Roman" w:hAnsi="Times New Roman" w:cs="Times New Roman"/>
          <w:sz w:val="24"/>
          <w:szCs w:val="24"/>
        </w:rPr>
        <w:t xml:space="preserve">gebruik </w:t>
      </w:r>
      <w:r w:rsidRPr="00A80716">
        <w:rPr>
          <w:rFonts w:ascii="Times New Roman" w:hAnsi="Times New Roman" w:cs="Times New Roman"/>
          <w:sz w:val="24"/>
          <w:szCs w:val="24"/>
        </w:rPr>
        <w:t>maakt</w:t>
      </w:r>
      <w:r w:rsidR="00893039" w:rsidRPr="00A80716">
        <w:rPr>
          <w:rFonts w:ascii="Times New Roman" w:hAnsi="Times New Roman" w:cs="Times New Roman"/>
          <w:sz w:val="24"/>
          <w:szCs w:val="24"/>
        </w:rPr>
        <w:t>e</w:t>
      </w:r>
      <w:r w:rsidRPr="00A80716">
        <w:rPr>
          <w:rFonts w:ascii="Times New Roman" w:hAnsi="Times New Roman" w:cs="Times New Roman"/>
          <w:sz w:val="24"/>
          <w:szCs w:val="24"/>
        </w:rPr>
        <w:t xml:space="preserve"> van de grachten en keersluis van de stad  inkomsten heffen uit sluisgelden. Baron </w:t>
      </w:r>
      <w:proofErr w:type="spellStart"/>
      <w:r w:rsidRPr="00A80716">
        <w:rPr>
          <w:rFonts w:ascii="Times New Roman" w:hAnsi="Times New Roman" w:cs="Times New Roman"/>
          <w:sz w:val="24"/>
          <w:szCs w:val="24"/>
        </w:rPr>
        <w:t>Sloet</w:t>
      </w:r>
      <w:proofErr w:type="spellEnd"/>
      <w:r w:rsidRPr="00A80716">
        <w:rPr>
          <w:rFonts w:ascii="Times New Roman" w:hAnsi="Times New Roman" w:cs="Times New Roman"/>
          <w:sz w:val="24"/>
          <w:szCs w:val="24"/>
        </w:rPr>
        <w:t xml:space="preserve"> tot </w:t>
      </w:r>
      <w:proofErr w:type="spellStart"/>
      <w:r w:rsidRPr="00A80716">
        <w:rPr>
          <w:rFonts w:ascii="Times New Roman" w:hAnsi="Times New Roman" w:cs="Times New Roman"/>
          <w:sz w:val="24"/>
          <w:szCs w:val="24"/>
        </w:rPr>
        <w:t>Oldhuis</w:t>
      </w:r>
      <w:proofErr w:type="spellEnd"/>
      <w:r w:rsidRPr="00A80716">
        <w:rPr>
          <w:rFonts w:ascii="Times New Roman" w:hAnsi="Times New Roman" w:cs="Times New Roman"/>
          <w:sz w:val="24"/>
          <w:szCs w:val="24"/>
        </w:rPr>
        <w:t xml:space="preserve"> schrijft </w:t>
      </w:r>
      <w:r w:rsidR="00893039" w:rsidRPr="00A80716">
        <w:rPr>
          <w:rFonts w:ascii="Times New Roman" w:hAnsi="Times New Roman" w:cs="Times New Roman"/>
          <w:sz w:val="24"/>
          <w:szCs w:val="24"/>
        </w:rPr>
        <w:t>over Hasselt</w:t>
      </w:r>
      <w:r w:rsidRPr="00A80716">
        <w:rPr>
          <w:rFonts w:ascii="Times New Roman" w:hAnsi="Times New Roman" w:cs="Times New Roman"/>
          <w:sz w:val="24"/>
          <w:szCs w:val="24"/>
        </w:rPr>
        <w:t xml:space="preserve">; </w:t>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lastRenderedPageBreak/>
        <w:tab/>
        <w:t>‘</w:t>
      </w:r>
      <w:r w:rsidRPr="00A80716">
        <w:rPr>
          <w:rFonts w:ascii="Times New Roman" w:hAnsi="Times New Roman" w:cs="Times New Roman"/>
          <w:i/>
          <w:iCs/>
          <w:sz w:val="24"/>
          <w:szCs w:val="24"/>
        </w:rPr>
        <w:t xml:space="preserve">De weldadige invloed, welken de stichting der Dedemsvaart op den bloei en de welvaart van Hasselt gehad heeft en nog uitoefent, is zoo overvloedig en van zoo </w:t>
      </w:r>
      <w:proofErr w:type="spellStart"/>
      <w:r w:rsidRPr="00A80716">
        <w:rPr>
          <w:rFonts w:ascii="Times New Roman" w:hAnsi="Times New Roman" w:cs="Times New Roman"/>
          <w:i/>
          <w:iCs/>
          <w:sz w:val="24"/>
          <w:szCs w:val="24"/>
        </w:rPr>
        <w:t>veelvuldigen</w:t>
      </w:r>
      <w:proofErr w:type="spellEnd"/>
      <w:r w:rsidRPr="00A80716">
        <w:rPr>
          <w:rFonts w:ascii="Times New Roman" w:hAnsi="Times New Roman" w:cs="Times New Roman"/>
          <w:i/>
          <w:iCs/>
          <w:sz w:val="24"/>
          <w:szCs w:val="24"/>
        </w:rPr>
        <w:t xml:space="preserve"> aard, dat men haar de tweede stichtster dier stad mag noemen</w:t>
      </w:r>
      <w:r w:rsidRPr="00A80716">
        <w:rPr>
          <w:rFonts w:ascii="Times New Roman" w:hAnsi="Times New Roman" w:cs="Times New Roman"/>
          <w:sz w:val="24"/>
          <w:szCs w:val="24"/>
        </w:rPr>
        <w:t>’</w:t>
      </w:r>
      <w:r w:rsidRPr="00A80716">
        <w:rPr>
          <w:rStyle w:val="Voetnootmarkering"/>
          <w:rFonts w:ascii="Times New Roman" w:hAnsi="Times New Roman" w:cs="Times New Roman"/>
          <w:sz w:val="24"/>
          <w:szCs w:val="24"/>
        </w:rPr>
        <w:footnoteReference w:id="66"/>
      </w:r>
    </w:p>
    <w:p w:rsidR="00E01192" w:rsidRPr="00A80716" w:rsidRDefault="00E01192"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Maar de veranderingen voor de gemeentes waar door de Dedemsvaart de vervening begon is misschien nog wel groter. Door de veenmoerassen was er voor de </w:t>
      </w:r>
      <w:r w:rsidR="00893039" w:rsidRPr="00A80716">
        <w:rPr>
          <w:rFonts w:ascii="Times New Roman" w:hAnsi="Times New Roman" w:cs="Times New Roman"/>
          <w:sz w:val="24"/>
          <w:szCs w:val="24"/>
        </w:rPr>
        <w:t xml:space="preserve">komst van </w:t>
      </w:r>
      <w:r w:rsidRPr="00A80716">
        <w:rPr>
          <w:rFonts w:ascii="Times New Roman" w:hAnsi="Times New Roman" w:cs="Times New Roman"/>
          <w:sz w:val="24"/>
          <w:szCs w:val="24"/>
        </w:rPr>
        <w:t xml:space="preserve">Dedemsvaart in de meeste gevallen weinig bewoning, maar door het kanaal ontstonden er veenkolonies die uitgroeiden tot dorpen. In de gemeente </w:t>
      </w:r>
      <w:proofErr w:type="spellStart"/>
      <w:r w:rsidRPr="00A80716">
        <w:rPr>
          <w:rFonts w:ascii="Times New Roman" w:hAnsi="Times New Roman" w:cs="Times New Roman"/>
          <w:sz w:val="24"/>
          <w:szCs w:val="24"/>
        </w:rPr>
        <w:t>Avereest</w:t>
      </w:r>
      <w:proofErr w:type="spellEnd"/>
      <w:r w:rsidRPr="00A80716">
        <w:rPr>
          <w:rFonts w:ascii="Times New Roman" w:hAnsi="Times New Roman" w:cs="Times New Roman"/>
          <w:sz w:val="24"/>
          <w:szCs w:val="24"/>
        </w:rPr>
        <w:t xml:space="preserve">, de gemeente waar in 1811 de eerste veenkoloniën ontstonden, waren er voordat de Dedemsvaart gegraven werd dertien boerderijen. In 1843 was het inwoneraantal gegroeid tot 3781. Verbazend is de toename in belasting die in </w:t>
      </w:r>
      <w:proofErr w:type="spellStart"/>
      <w:r w:rsidRPr="00A80716">
        <w:rPr>
          <w:rFonts w:ascii="Times New Roman" w:hAnsi="Times New Roman" w:cs="Times New Roman"/>
          <w:sz w:val="24"/>
          <w:szCs w:val="24"/>
        </w:rPr>
        <w:t>Avereest</w:t>
      </w:r>
      <w:proofErr w:type="spellEnd"/>
      <w:r w:rsidRPr="00A80716">
        <w:rPr>
          <w:rFonts w:ascii="Times New Roman" w:hAnsi="Times New Roman" w:cs="Times New Roman"/>
          <w:sz w:val="24"/>
          <w:szCs w:val="24"/>
        </w:rPr>
        <w:t xml:space="preserve"> te zien is. In 1824 waren de ontvangsten van het </w:t>
      </w:r>
      <w:r w:rsidR="00893039" w:rsidRPr="00A80716">
        <w:rPr>
          <w:rFonts w:ascii="Times New Roman" w:hAnsi="Times New Roman" w:cs="Times New Roman"/>
          <w:sz w:val="24"/>
          <w:szCs w:val="24"/>
        </w:rPr>
        <w:t xml:space="preserve">Rijk </w:t>
      </w:r>
      <w:r w:rsidRPr="00A80716">
        <w:rPr>
          <w:rFonts w:ascii="Times New Roman" w:hAnsi="Times New Roman" w:cs="Times New Roman"/>
          <w:sz w:val="24"/>
          <w:szCs w:val="24"/>
        </w:rPr>
        <w:t xml:space="preserve">afkomstig uit deze gemeente 3.341,05 gulden. In 1838 bedroegen dezelfde ontvangsten 50.629,06 gulden. Het aandeel van de turfaccijnzen in dit bedrag is 21.108,05 gulden. Daar blijkt uit dat naast de primaire turfinkomsten de vervening ook indirect opbrengsten oplevert. Een voorbeeld hiervan is het ontstaan van winkels om de veenkoloniën te voorzien. Over de andere gemeentes langs de Dedemsvaart is veel minder bekend, maar dat de </w:t>
      </w:r>
      <w:r w:rsidR="00893039" w:rsidRPr="00A80716">
        <w:rPr>
          <w:rFonts w:ascii="Times New Roman" w:hAnsi="Times New Roman" w:cs="Times New Roman"/>
          <w:sz w:val="24"/>
          <w:szCs w:val="24"/>
        </w:rPr>
        <w:t>R</w:t>
      </w:r>
      <w:r w:rsidRPr="00A80716">
        <w:rPr>
          <w:rFonts w:ascii="Times New Roman" w:hAnsi="Times New Roman" w:cs="Times New Roman"/>
          <w:sz w:val="24"/>
          <w:szCs w:val="24"/>
        </w:rPr>
        <w:t xml:space="preserve">ijksinkomsten in </w:t>
      </w:r>
      <w:proofErr w:type="spellStart"/>
      <w:r w:rsidRPr="00A80716">
        <w:rPr>
          <w:rFonts w:ascii="Times New Roman" w:hAnsi="Times New Roman" w:cs="Times New Roman"/>
          <w:sz w:val="24"/>
          <w:szCs w:val="24"/>
        </w:rPr>
        <w:t>Avereest</w:t>
      </w:r>
      <w:proofErr w:type="spellEnd"/>
      <w:r w:rsidRPr="00A80716">
        <w:rPr>
          <w:rFonts w:ascii="Times New Roman" w:hAnsi="Times New Roman" w:cs="Times New Roman"/>
          <w:sz w:val="24"/>
          <w:szCs w:val="24"/>
        </w:rPr>
        <w:t xml:space="preserve"> niet uitzonderlijk hoog waren blijk uit het feit dat in Hardenberg 24.332.32 gulden werd ontvangen aan turfaccijns.</w:t>
      </w:r>
      <w:r w:rsidRPr="00A80716">
        <w:rPr>
          <w:rStyle w:val="Voetnootmarkering"/>
          <w:rFonts w:ascii="Times New Roman" w:hAnsi="Times New Roman" w:cs="Times New Roman"/>
          <w:sz w:val="24"/>
          <w:szCs w:val="24"/>
        </w:rPr>
        <w:footnoteReference w:id="67"/>
      </w:r>
      <w:r w:rsidRPr="00A80716">
        <w:rPr>
          <w:rFonts w:ascii="Times New Roman" w:hAnsi="Times New Roman" w:cs="Times New Roman"/>
          <w:sz w:val="24"/>
          <w:szCs w:val="24"/>
        </w:rPr>
        <w:t xml:space="preserve"> Dus ook de </w:t>
      </w:r>
      <w:r w:rsidR="00893039" w:rsidRPr="00A80716">
        <w:rPr>
          <w:rFonts w:ascii="Times New Roman" w:hAnsi="Times New Roman" w:cs="Times New Roman"/>
          <w:sz w:val="24"/>
          <w:szCs w:val="24"/>
        </w:rPr>
        <w:t>Staat</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 xml:space="preserve">heeft veel baat gehad bij de vervening die mogelijk werd door de aanleg van de Dedemsvaart. De </w:t>
      </w:r>
      <w:r w:rsidR="00893039" w:rsidRPr="00A80716">
        <w:rPr>
          <w:rFonts w:ascii="Times New Roman" w:hAnsi="Times New Roman" w:cs="Times New Roman"/>
          <w:sz w:val="24"/>
          <w:szCs w:val="24"/>
        </w:rPr>
        <w:t>hoogte</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 xml:space="preserve">van deze inkomsten van de </w:t>
      </w:r>
      <w:r w:rsidR="00893039" w:rsidRPr="00A80716">
        <w:rPr>
          <w:rFonts w:ascii="Times New Roman" w:hAnsi="Times New Roman" w:cs="Times New Roman"/>
          <w:sz w:val="24"/>
          <w:szCs w:val="24"/>
        </w:rPr>
        <w:t>S</w:t>
      </w:r>
      <w:r w:rsidRPr="00A80716">
        <w:rPr>
          <w:rFonts w:ascii="Times New Roman" w:hAnsi="Times New Roman" w:cs="Times New Roman"/>
          <w:sz w:val="24"/>
          <w:szCs w:val="24"/>
        </w:rPr>
        <w:t>taat</w:t>
      </w:r>
      <w:r w:rsidRPr="00A80716">
        <w:rPr>
          <w:rFonts w:ascii="Times New Roman" w:hAnsi="Times New Roman" w:cs="Times New Roman"/>
          <w:b/>
          <w:bCs/>
          <w:color w:val="FF0000"/>
          <w:sz w:val="24"/>
          <w:szCs w:val="24"/>
        </w:rPr>
        <w:t xml:space="preserve"> </w:t>
      </w:r>
      <w:r w:rsidRPr="00A80716">
        <w:rPr>
          <w:rFonts w:ascii="Times New Roman" w:hAnsi="Times New Roman" w:cs="Times New Roman"/>
          <w:sz w:val="24"/>
          <w:szCs w:val="24"/>
        </w:rPr>
        <w:t xml:space="preserve">hangt natuurlijk samen met hoe ver de vaart al was gevorderd. In 1849 schat J. Zeehuizen, bij een voorlezing bij de’ </w:t>
      </w:r>
      <w:proofErr w:type="spellStart"/>
      <w:r w:rsidRPr="00A80716">
        <w:rPr>
          <w:rFonts w:ascii="Times New Roman" w:hAnsi="Times New Roman" w:cs="Times New Roman"/>
          <w:sz w:val="24"/>
          <w:szCs w:val="24"/>
        </w:rPr>
        <w:t>Overijsselsche</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vereeniging</w:t>
      </w:r>
      <w:proofErr w:type="spellEnd"/>
      <w:r w:rsidRPr="00A80716">
        <w:rPr>
          <w:rFonts w:ascii="Times New Roman" w:hAnsi="Times New Roman" w:cs="Times New Roman"/>
          <w:sz w:val="24"/>
          <w:szCs w:val="24"/>
        </w:rPr>
        <w:t xml:space="preserve"> tot ontwikkeling van provinciale welvaart’, de jaarlijkse directe en indirecte </w:t>
      </w:r>
      <w:r w:rsidR="00893039" w:rsidRPr="00A80716">
        <w:rPr>
          <w:rFonts w:ascii="Times New Roman" w:hAnsi="Times New Roman" w:cs="Times New Roman"/>
          <w:sz w:val="24"/>
          <w:szCs w:val="24"/>
        </w:rPr>
        <w:t>S</w:t>
      </w:r>
      <w:r w:rsidRPr="00A80716">
        <w:rPr>
          <w:rFonts w:ascii="Times New Roman" w:hAnsi="Times New Roman" w:cs="Times New Roman"/>
          <w:sz w:val="24"/>
          <w:szCs w:val="24"/>
        </w:rPr>
        <w:t>taatsinkomsten door de Dedemsvaart op 150.000 gulden.</w:t>
      </w:r>
      <w:r w:rsidRPr="00A80716">
        <w:rPr>
          <w:rStyle w:val="Voetnootmarkering"/>
          <w:rFonts w:ascii="Times New Roman" w:hAnsi="Times New Roman" w:cs="Times New Roman"/>
          <w:sz w:val="24"/>
          <w:szCs w:val="24"/>
        </w:rPr>
        <w:footnoteReference w:id="68"/>
      </w:r>
    </w:p>
    <w:p w:rsidR="00B574AC" w:rsidRPr="00A80716" w:rsidRDefault="00B574AC" w:rsidP="00EF28B2">
      <w:pPr>
        <w:pStyle w:val="Kop2"/>
        <w:spacing w:line="360" w:lineRule="auto"/>
        <w:rPr>
          <w:rFonts w:cs="Times New Roman"/>
        </w:rPr>
      </w:pPr>
      <w:bookmarkStart w:id="7" w:name="_Toc290762103"/>
      <w:r w:rsidRPr="00A80716">
        <w:rPr>
          <w:rFonts w:cs="Times New Roman"/>
        </w:rPr>
        <w:t>De adel en de aanleg van infrastructuur.</w:t>
      </w:r>
      <w:bookmarkEnd w:id="7"/>
      <w:r w:rsidRPr="00A80716">
        <w:rPr>
          <w:rFonts w:cs="Times New Roman"/>
        </w:rPr>
        <w:t xml:space="preserve"> </w:t>
      </w:r>
    </w:p>
    <w:p w:rsidR="00B574AC" w:rsidRPr="00A80716" w:rsidRDefault="00B574AC"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De negentiende eeuw was een periode waarin veel werd geïnvesteerd in infrastructuur. Vooral tijdens de regering van koning Willem I. Ook particulieren investeerden in deze periode in infrastructuur. Van Dedem is een voorbeeld van een particulier die bereid was te investeren in de aanleg van een kanaal. Omdat de meeste adel kapitaalkrachtig is, zijn sommigen in staat een dergelijk project te financieren. Maar het beeld dat historici van de adel hebben is dat deze klasse wel geld had, maar niet de durf had om er mee te investeren of om de rol van </w:t>
      </w:r>
      <w:r w:rsidRPr="00A80716">
        <w:rPr>
          <w:rFonts w:ascii="Times New Roman" w:hAnsi="Times New Roman" w:cs="Times New Roman"/>
          <w:sz w:val="24"/>
          <w:szCs w:val="24"/>
        </w:rPr>
        <w:lastRenderedPageBreak/>
        <w:t>ondernemer op zich te nemen. Toch zijn er verschillende voorbeelden van heren van adel die zich bezig hielden met de aanleg van infrastructuur om tol te kunnen heffen.</w:t>
      </w:r>
    </w:p>
    <w:p w:rsidR="00B574AC" w:rsidRPr="00A80716" w:rsidRDefault="00B574AC"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Er is een groot verschil tussen alleen financieren, of ook daadwerkelijk degene zijn die de daadwerkelijke ondernemer is. In het voorbeeld van de Dedemsvaart zien we dat verschillende mensen van adel bereid zijn te investeren. In de eerste jaren van de Dedemsvaart was dit F. C. baron van </w:t>
      </w:r>
      <w:proofErr w:type="spellStart"/>
      <w:r w:rsidRPr="00A80716">
        <w:rPr>
          <w:rFonts w:ascii="Times New Roman" w:hAnsi="Times New Roman" w:cs="Times New Roman"/>
          <w:sz w:val="24"/>
          <w:szCs w:val="24"/>
        </w:rPr>
        <w:t>Bentinck</w:t>
      </w:r>
      <w:proofErr w:type="spellEnd"/>
      <w:r w:rsidRPr="00A80716">
        <w:rPr>
          <w:rFonts w:ascii="Times New Roman" w:hAnsi="Times New Roman" w:cs="Times New Roman"/>
          <w:sz w:val="24"/>
          <w:szCs w:val="24"/>
        </w:rPr>
        <w:t xml:space="preserve"> tot </w:t>
      </w:r>
      <w:proofErr w:type="spellStart"/>
      <w:r w:rsidRPr="00A80716">
        <w:rPr>
          <w:rFonts w:ascii="Times New Roman" w:hAnsi="Times New Roman" w:cs="Times New Roman"/>
          <w:sz w:val="24"/>
          <w:szCs w:val="24"/>
        </w:rPr>
        <w:t>Schoonheten</w:t>
      </w:r>
      <w:proofErr w:type="spellEnd"/>
      <w:r w:rsidRPr="00A80716">
        <w:rPr>
          <w:rFonts w:ascii="Times New Roman" w:hAnsi="Times New Roman" w:cs="Times New Roman"/>
          <w:sz w:val="24"/>
          <w:szCs w:val="24"/>
        </w:rPr>
        <w:t xml:space="preserve">, één van de erven van </w:t>
      </w:r>
      <w:proofErr w:type="spellStart"/>
      <w:r w:rsidRPr="00A80716">
        <w:rPr>
          <w:rFonts w:ascii="Times New Roman" w:hAnsi="Times New Roman" w:cs="Times New Roman"/>
          <w:sz w:val="24"/>
          <w:szCs w:val="24"/>
        </w:rPr>
        <w:t>Van</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Maar ook op het moment dat de Dedemsvaart in het openbaar verkocht werd, werd er door adel op geboden. Uiteindelijk werd het kanaal gekocht door de provincie Overijssel, maar Jonkheer J. A. Sandberg en R. H. baron de Vos van Steenwijk waren samen één van de twee andere bieders.</w:t>
      </w:r>
      <w:r w:rsidRPr="00A80716">
        <w:rPr>
          <w:rStyle w:val="Voetnootmarkering"/>
          <w:rFonts w:ascii="Times New Roman" w:hAnsi="Times New Roman" w:cs="Times New Roman"/>
          <w:sz w:val="24"/>
          <w:szCs w:val="24"/>
        </w:rPr>
        <w:footnoteReference w:id="69"/>
      </w:r>
    </w:p>
    <w:p w:rsidR="00B574AC" w:rsidRPr="00A80716" w:rsidRDefault="00B574AC"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Een ander voorbeeld van investering door adel is te zien in Friesland bij de aanleg van de </w:t>
      </w:r>
      <w:proofErr w:type="spellStart"/>
      <w:r w:rsidRPr="00A80716">
        <w:rPr>
          <w:rFonts w:ascii="Times New Roman" w:hAnsi="Times New Roman" w:cs="Times New Roman"/>
          <w:sz w:val="24"/>
          <w:szCs w:val="24"/>
        </w:rPr>
        <w:t>Opsterlandse</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compagnonsvaart</w:t>
      </w:r>
      <w:proofErr w:type="spellEnd"/>
      <w:r w:rsidRPr="00A80716">
        <w:rPr>
          <w:rFonts w:ascii="Times New Roman" w:hAnsi="Times New Roman" w:cs="Times New Roman"/>
          <w:sz w:val="24"/>
          <w:szCs w:val="24"/>
        </w:rPr>
        <w:t xml:space="preserve">. In het laagveengebied rond Opsterland was al in 1551  een </w:t>
      </w:r>
      <w:proofErr w:type="spellStart"/>
      <w:r w:rsidRPr="00A80716">
        <w:rPr>
          <w:rFonts w:ascii="Times New Roman" w:hAnsi="Times New Roman" w:cs="Times New Roman"/>
          <w:sz w:val="24"/>
          <w:szCs w:val="24"/>
        </w:rPr>
        <w:t>veencompangie</w:t>
      </w:r>
      <w:proofErr w:type="spellEnd"/>
      <w:r w:rsidRPr="00A80716">
        <w:rPr>
          <w:rFonts w:ascii="Times New Roman" w:hAnsi="Times New Roman" w:cs="Times New Roman"/>
          <w:sz w:val="24"/>
          <w:szCs w:val="24"/>
        </w:rPr>
        <w:t xml:space="preserve"> opgericht met als doel het exploiteren van de veengrond. Een onderdeel van de exploitatie was het aanleggen van de infrastructuur om de turf af te kunnen voeren en op de markt te brengen. In de periode van 1630 tot 1830 werd er gegraven aan de </w:t>
      </w:r>
      <w:proofErr w:type="spellStart"/>
      <w:r w:rsidRPr="00A80716">
        <w:rPr>
          <w:rFonts w:ascii="Times New Roman" w:hAnsi="Times New Roman" w:cs="Times New Roman"/>
          <w:sz w:val="24"/>
          <w:szCs w:val="24"/>
        </w:rPr>
        <w:t>Opsterlandse</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compagnonsvaart</w:t>
      </w:r>
      <w:proofErr w:type="spellEnd"/>
      <w:r w:rsidRPr="00A80716">
        <w:rPr>
          <w:rFonts w:ascii="Times New Roman" w:hAnsi="Times New Roman" w:cs="Times New Roman"/>
          <w:sz w:val="24"/>
          <w:szCs w:val="24"/>
        </w:rPr>
        <w:t>. In deze tweehonderd jaar, waarbij de vaart stapsgewijs steeds verder uitgebreid werd, bereikte de vaart een lengte van ongeveer 52 kilometer met verschillende sluizen.</w:t>
      </w:r>
      <w:r w:rsidRPr="00A80716">
        <w:rPr>
          <w:rStyle w:val="Voetnootmarkering"/>
          <w:rFonts w:ascii="Times New Roman" w:hAnsi="Times New Roman" w:cs="Times New Roman"/>
          <w:sz w:val="24"/>
          <w:szCs w:val="24"/>
        </w:rPr>
        <w:footnoteReference w:id="70"/>
      </w:r>
      <w:r w:rsidRPr="00A80716">
        <w:rPr>
          <w:rFonts w:ascii="Times New Roman" w:hAnsi="Times New Roman" w:cs="Times New Roman"/>
          <w:sz w:val="24"/>
          <w:szCs w:val="24"/>
        </w:rPr>
        <w:t xml:space="preserve"> De </w:t>
      </w:r>
      <w:proofErr w:type="spellStart"/>
      <w:r w:rsidRPr="00A80716">
        <w:rPr>
          <w:rFonts w:ascii="Times New Roman" w:hAnsi="Times New Roman" w:cs="Times New Roman"/>
          <w:sz w:val="24"/>
          <w:szCs w:val="24"/>
        </w:rPr>
        <w:t>Opsterlandse</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veencompagnie</w:t>
      </w:r>
      <w:proofErr w:type="spellEnd"/>
      <w:r w:rsidRPr="00A80716">
        <w:rPr>
          <w:rFonts w:ascii="Times New Roman" w:hAnsi="Times New Roman" w:cs="Times New Roman"/>
          <w:sz w:val="24"/>
          <w:szCs w:val="24"/>
        </w:rPr>
        <w:t xml:space="preserve"> bestond bij de oprichting uit drie compagnons, later nam dit aantal  toe. Belangrijke compagnons in zowel de achttiende als de negentiende eeuw waren de adellijke families Van Lynden en </w:t>
      </w:r>
      <w:proofErr w:type="spellStart"/>
      <w:r w:rsidRPr="00A80716">
        <w:rPr>
          <w:rFonts w:ascii="Times New Roman" w:hAnsi="Times New Roman" w:cs="Times New Roman"/>
          <w:sz w:val="24"/>
          <w:szCs w:val="24"/>
        </w:rPr>
        <w:t>Lycklama</w:t>
      </w:r>
      <w:proofErr w:type="spellEnd"/>
      <w:r w:rsidRPr="00A80716">
        <w:rPr>
          <w:rFonts w:ascii="Times New Roman" w:hAnsi="Times New Roman" w:cs="Times New Roman"/>
          <w:sz w:val="24"/>
          <w:szCs w:val="24"/>
        </w:rPr>
        <w:t xml:space="preserve"> á </w:t>
      </w:r>
      <w:proofErr w:type="spellStart"/>
      <w:r w:rsidRPr="00A80716">
        <w:rPr>
          <w:rFonts w:ascii="Times New Roman" w:hAnsi="Times New Roman" w:cs="Times New Roman"/>
          <w:sz w:val="24"/>
          <w:szCs w:val="24"/>
        </w:rPr>
        <w:t>Nijeholt</w:t>
      </w:r>
      <w:proofErr w:type="spellEnd"/>
      <w:r w:rsidRPr="00A80716">
        <w:rPr>
          <w:rFonts w:ascii="Times New Roman" w:hAnsi="Times New Roman" w:cs="Times New Roman"/>
          <w:sz w:val="24"/>
          <w:szCs w:val="24"/>
        </w:rPr>
        <w:t>. Terwijl de verschillende compagnons in de zeventiende eeuw nog direct betrokken waren bij de vervening en ook deels afzonderlijk van elkaar werkten, werd dit langzaam minder. In de achttiende eeuw bekleedden de compagnons steeds meer de rol van aandeelhouder op afstand, terwijl van Dedem juist in die periode zelf actief was.</w:t>
      </w:r>
      <w:r w:rsidRPr="00A80716">
        <w:rPr>
          <w:rStyle w:val="Voetnootmarkering"/>
          <w:rFonts w:ascii="Times New Roman" w:hAnsi="Times New Roman" w:cs="Times New Roman"/>
          <w:sz w:val="24"/>
          <w:szCs w:val="24"/>
        </w:rPr>
        <w:footnoteReference w:id="71"/>
      </w:r>
      <w:r w:rsidRPr="00A80716">
        <w:rPr>
          <w:rFonts w:ascii="Times New Roman" w:hAnsi="Times New Roman" w:cs="Times New Roman"/>
          <w:sz w:val="24"/>
          <w:szCs w:val="24"/>
        </w:rPr>
        <w:t xml:space="preserve"> </w:t>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r>
      <w:r w:rsidRPr="00A80716">
        <w:rPr>
          <w:rFonts w:ascii="Times New Roman" w:hAnsi="Times New Roman" w:cs="Times New Roman"/>
          <w:sz w:val="24"/>
          <w:szCs w:val="24"/>
        </w:rPr>
        <w:tab/>
        <w:t xml:space="preserve">In vergelijking met de Dedemsvaart zijn er veel verschillen. De </w:t>
      </w:r>
      <w:proofErr w:type="spellStart"/>
      <w:r w:rsidRPr="00A80716">
        <w:rPr>
          <w:rFonts w:ascii="Times New Roman" w:hAnsi="Times New Roman" w:cs="Times New Roman"/>
          <w:sz w:val="24"/>
          <w:szCs w:val="24"/>
        </w:rPr>
        <w:t>Opsterlandse</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compagnonsvaart</w:t>
      </w:r>
      <w:proofErr w:type="spellEnd"/>
      <w:r w:rsidRPr="00A80716">
        <w:rPr>
          <w:rFonts w:ascii="Times New Roman" w:hAnsi="Times New Roman" w:cs="Times New Roman"/>
          <w:sz w:val="24"/>
          <w:szCs w:val="24"/>
        </w:rPr>
        <w:t xml:space="preserve"> was al ver over het hoogtepunt heen toen van Dedem initiatief nam voor de aanleg van de Dedemsvaart. Daar komt bij dat de </w:t>
      </w:r>
      <w:proofErr w:type="spellStart"/>
      <w:r w:rsidRPr="00A80716">
        <w:rPr>
          <w:rFonts w:ascii="Times New Roman" w:hAnsi="Times New Roman" w:cs="Times New Roman"/>
          <w:sz w:val="24"/>
          <w:szCs w:val="24"/>
        </w:rPr>
        <w:t>verveningscompagnie</w:t>
      </w:r>
      <w:proofErr w:type="spellEnd"/>
      <w:r w:rsidRPr="00A80716">
        <w:rPr>
          <w:rFonts w:ascii="Times New Roman" w:hAnsi="Times New Roman" w:cs="Times New Roman"/>
          <w:sz w:val="24"/>
          <w:szCs w:val="24"/>
        </w:rPr>
        <w:t xml:space="preserve"> in de 19</w:t>
      </w:r>
      <w:r w:rsidRPr="00A80716">
        <w:rPr>
          <w:rFonts w:ascii="Times New Roman" w:hAnsi="Times New Roman" w:cs="Times New Roman"/>
          <w:sz w:val="24"/>
          <w:szCs w:val="24"/>
          <w:vertAlign w:val="superscript"/>
        </w:rPr>
        <w:t>e</w:t>
      </w:r>
      <w:r w:rsidRPr="00A80716">
        <w:rPr>
          <w:rFonts w:ascii="Times New Roman" w:hAnsi="Times New Roman" w:cs="Times New Roman"/>
          <w:sz w:val="24"/>
          <w:szCs w:val="24"/>
        </w:rPr>
        <w:t xml:space="preserve"> eeuw een grote organisatie was en van Dedem zelf de ondernemer achter de Dedemsvaart was. Ook al werkte hij samen met eerst ‘de erven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en later met dhr. J. </w:t>
      </w:r>
      <w:proofErr w:type="spellStart"/>
      <w:r w:rsidRPr="00A80716">
        <w:rPr>
          <w:rFonts w:ascii="Times New Roman" w:hAnsi="Times New Roman" w:cs="Times New Roman"/>
          <w:sz w:val="24"/>
          <w:szCs w:val="24"/>
        </w:rPr>
        <w:t>Heere</w:t>
      </w:r>
      <w:proofErr w:type="spellEnd"/>
      <w:r w:rsidRPr="00A80716">
        <w:rPr>
          <w:rFonts w:ascii="Times New Roman" w:hAnsi="Times New Roman" w:cs="Times New Roman"/>
          <w:sz w:val="24"/>
          <w:szCs w:val="24"/>
        </w:rPr>
        <w:t xml:space="preserve">. Door </w:t>
      </w:r>
      <w:r w:rsidRPr="00A80716">
        <w:rPr>
          <w:rFonts w:ascii="Times New Roman" w:hAnsi="Times New Roman" w:cs="Times New Roman"/>
          <w:sz w:val="24"/>
          <w:szCs w:val="24"/>
        </w:rPr>
        <w:lastRenderedPageBreak/>
        <w:t>het feit dat van Dedem er grotendeels alleen voorstond kwam hij en daarmee ook ‘zijn’ vaart in zulke zware geldproblemen.</w:t>
      </w:r>
    </w:p>
    <w:p w:rsidR="00B574AC" w:rsidRPr="00A80716" w:rsidRDefault="00B574AC"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In Overijssel was wel een voorbeeld van adellijk ondernemerschap betreffende de aanleg van een kanaal te zien. Hierbij ging het om  het bovengenoemde ‘beentjesgraven’, Dit werd later door Van Dedem als basis gebruikt voor het eerste traject van de Dedemsvaart. De ondernemer achter dit zogenaamde ‘beentjesgraven’ was </w:t>
      </w:r>
      <w:proofErr w:type="spellStart"/>
      <w:r w:rsidRPr="00A80716">
        <w:rPr>
          <w:rFonts w:ascii="Times New Roman" w:hAnsi="Times New Roman" w:cs="Times New Roman"/>
          <w:sz w:val="24"/>
          <w:szCs w:val="24"/>
        </w:rPr>
        <w:t>Roelof</w:t>
      </w:r>
      <w:proofErr w:type="spellEnd"/>
      <w:r w:rsidRPr="00A80716">
        <w:rPr>
          <w:rFonts w:ascii="Times New Roman" w:hAnsi="Times New Roman" w:cs="Times New Roman"/>
          <w:sz w:val="24"/>
          <w:szCs w:val="24"/>
        </w:rPr>
        <w:t xml:space="preserve"> van den </w:t>
      </w:r>
      <w:proofErr w:type="spellStart"/>
      <w:r w:rsidRPr="00A80716">
        <w:rPr>
          <w:rFonts w:ascii="Times New Roman" w:hAnsi="Times New Roman" w:cs="Times New Roman"/>
          <w:sz w:val="24"/>
          <w:szCs w:val="24"/>
        </w:rPr>
        <w:t>Clooster</w:t>
      </w:r>
      <w:proofErr w:type="spellEnd"/>
      <w:r w:rsidRPr="00A80716">
        <w:rPr>
          <w:rFonts w:ascii="Times New Roman" w:hAnsi="Times New Roman" w:cs="Times New Roman"/>
          <w:sz w:val="24"/>
          <w:szCs w:val="24"/>
        </w:rPr>
        <w:t xml:space="preserve"> </w:t>
      </w:r>
      <w:r w:rsidR="00B0634F" w:rsidRPr="00A80716">
        <w:rPr>
          <w:rFonts w:ascii="Times New Roman" w:hAnsi="Times New Roman" w:cs="Times New Roman"/>
          <w:sz w:val="24"/>
          <w:szCs w:val="24"/>
        </w:rPr>
        <w:t xml:space="preserve">van </w:t>
      </w:r>
      <w:proofErr w:type="spellStart"/>
      <w:r w:rsidR="00B0634F" w:rsidRPr="00A80716">
        <w:rPr>
          <w:rFonts w:ascii="Times New Roman" w:hAnsi="Times New Roman" w:cs="Times New Roman"/>
          <w:sz w:val="24"/>
          <w:szCs w:val="24"/>
        </w:rPr>
        <w:t>Rheebruggen</w:t>
      </w:r>
      <w:proofErr w:type="spellEnd"/>
      <w:r w:rsidR="00B0634F" w:rsidRPr="00A80716">
        <w:rPr>
          <w:rFonts w:ascii="Times New Roman" w:hAnsi="Times New Roman" w:cs="Times New Roman"/>
          <w:sz w:val="24"/>
          <w:szCs w:val="24"/>
        </w:rPr>
        <w:t xml:space="preserve">, </w:t>
      </w:r>
      <w:r w:rsidRPr="00A80716">
        <w:rPr>
          <w:rFonts w:ascii="Times New Roman" w:hAnsi="Times New Roman" w:cs="Times New Roman"/>
          <w:sz w:val="24"/>
          <w:szCs w:val="24"/>
        </w:rPr>
        <w:t xml:space="preserve">een lid van het ridderschap van Overijssel. Omdat die aanleg van het ‘beentjesgraven’ een kostbare onderneming leek te worden zocht hij kapitaal bij vrienden en familie. Naast een rijke burger uit Zwolle waren zijn medefinanciers Rutger van </w:t>
      </w:r>
      <w:proofErr w:type="spellStart"/>
      <w:r w:rsidRPr="00A80716">
        <w:rPr>
          <w:rFonts w:ascii="Times New Roman" w:hAnsi="Times New Roman" w:cs="Times New Roman"/>
          <w:sz w:val="24"/>
          <w:szCs w:val="24"/>
        </w:rPr>
        <w:t>Haersolte</w:t>
      </w:r>
      <w:proofErr w:type="spellEnd"/>
      <w:r w:rsidRPr="00A80716">
        <w:rPr>
          <w:rFonts w:ascii="Times New Roman" w:hAnsi="Times New Roman" w:cs="Times New Roman"/>
          <w:sz w:val="24"/>
          <w:szCs w:val="24"/>
        </w:rPr>
        <w:t xml:space="preserve"> van de </w:t>
      </w:r>
      <w:proofErr w:type="spellStart"/>
      <w:r w:rsidRPr="00A80716">
        <w:rPr>
          <w:rFonts w:ascii="Times New Roman" w:hAnsi="Times New Roman" w:cs="Times New Roman"/>
          <w:sz w:val="24"/>
          <w:szCs w:val="24"/>
        </w:rPr>
        <w:t>Cranenborg</w:t>
      </w:r>
      <w:proofErr w:type="spellEnd"/>
      <w:r w:rsidRPr="00A80716">
        <w:rPr>
          <w:rFonts w:ascii="Times New Roman" w:hAnsi="Times New Roman" w:cs="Times New Roman"/>
          <w:sz w:val="24"/>
          <w:szCs w:val="24"/>
        </w:rPr>
        <w:t xml:space="preserve"> en Rutger van </w:t>
      </w:r>
      <w:proofErr w:type="spellStart"/>
      <w:r w:rsidRPr="00A80716">
        <w:rPr>
          <w:rFonts w:ascii="Times New Roman" w:hAnsi="Times New Roman" w:cs="Times New Roman"/>
          <w:sz w:val="24"/>
          <w:szCs w:val="24"/>
        </w:rPr>
        <w:t>Haersolte</w:t>
      </w:r>
      <w:proofErr w:type="spellEnd"/>
      <w:r w:rsidRPr="00A80716">
        <w:rPr>
          <w:rFonts w:ascii="Times New Roman" w:hAnsi="Times New Roman" w:cs="Times New Roman"/>
          <w:sz w:val="24"/>
          <w:szCs w:val="24"/>
        </w:rPr>
        <w:t xml:space="preserve"> van </w:t>
      </w:r>
      <w:proofErr w:type="spellStart"/>
      <w:r w:rsidRPr="00A80716">
        <w:rPr>
          <w:rFonts w:ascii="Times New Roman" w:hAnsi="Times New Roman" w:cs="Times New Roman"/>
          <w:sz w:val="24"/>
          <w:szCs w:val="24"/>
        </w:rPr>
        <w:t>Haerst</w:t>
      </w:r>
      <w:proofErr w:type="spellEnd"/>
      <w:r w:rsidRPr="00A80716">
        <w:rPr>
          <w:rFonts w:ascii="Times New Roman" w:hAnsi="Times New Roman" w:cs="Times New Roman"/>
          <w:sz w:val="24"/>
          <w:szCs w:val="24"/>
        </w:rPr>
        <w:t xml:space="preserve"> met zijn zoon, die alle drie uit een adellijk geslacht kwamen dat al langer in de vervening zat. Samen richtten zij een compagnie op, die bekend is geworden als ‘de participanten van de lichtmis’</w:t>
      </w:r>
      <w:r w:rsidRPr="00A80716">
        <w:rPr>
          <w:rStyle w:val="Voetnootmarkering"/>
          <w:rFonts w:ascii="Times New Roman" w:hAnsi="Times New Roman" w:cs="Times New Roman"/>
          <w:sz w:val="24"/>
          <w:szCs w:val="24"/>
        </w:rPr>
        <w:footnoteReference w:id="72"/>
      </w:r>
      <w:r w:rsidRPr="00A80716">
        <w:rPr>
          <w:rFonts w:ascii="Times New Roman" w:hAnsi="Times New Roman" w:cs="Times New Roman"/>
          <w:sz w:val="24"/>
          <w:szCs w:val="24"/>
        </w:rPr>
        <w:t xml:space="preserve">  Hierbij moet wel in gedachten worden gehouden dat dit alles plaats vindt in 1634 en het dus vergeleken met de latere Dedemsvaart gaat om een  kleinschaliger project. De vervening was in die tijd minder grootschalig en omdat er deels gevaren moest worden over een verruimde beek waren ook de turfschepen veel kleiner dan later. Maar voor begin zeventiende eeuw was het wel een groot project en dat blijkt ook uit het feit dat er meerdere participanten nodig waren om het te kunnen financieren. Ook was het één van de eerste grootschalige ondernemingen in de vervening, in Overijssel. Dit ‘beentjesgraven raakte later in de zeventiende en aan het begin van de achttiend eeuw buiten gebruik. </w:t>
      </w:r>
    </w:p>
    <w:p w:rsidR="00B574AC" w:rsidRPr="00A80716" w:rsidRDefault="00B574AC"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Een andere situatie die veel op die van de Dedemsvaart lijkt is die van de </w:t>
      </w:r>
      <w:proofErr w:type="spellStart"/>
      <w:r w:rsidRPr="00A80716">
        <w:rPr>
          <w:rFonts w:ascii="Times New Roman" w:hAnsi="Times New Roman" w:cs="Times New Roman"/>
          <w:sz w:val="24"/>
          <w:szCs w:val="24"/>
        </w:rPr>
        <w:t>Twickelervaart</w:t>
      </w:r>
      <w:proofErr w:type="spellEnd"/>
      <w:r w:rsidRPr="00A80716">
        <w:rPr>
          <w:rFonts w:ascii="Times New Roman" w:hAnsi="Times New Roman" w:cs="Times New Roman"/>
          <w:sz w:val="24"/>
          <w:szCs w:val="24"/>
        </w:rPr>
        <w:t xml:space="preserve">. In 1771 begon graaf Carel George van Wassenaar Opdam met het graven van een vaart tussen Enter en </w:t>
      </w:r>
      <w:proofErr w:type="spellStart"/>
      <w:r w:rsidRPr="00A80716">
        <w:rPr>
          <w:rFonts w:ascii="Times New Roman" w:hAnsi="Times New Roman" w:cs="Times New Roman"/>
          <w:sz w:val="24"/>
          <w:szCs w:val="24"/>
        </w:rPr>
        <w:t>Delden</w:t>
      </w:r>
      <w:proofErr w:type="spellEnd"/>
      <w:r w:rsidRPr="00A80716">
        <w:rPr>
          <w:rFonts w:ascii="Times New Roman" w:hAnsi="Times New Roman" w:cs="Times New Roman"/>
          <w:sz w:val="24"/>
          <w:szCs w:val="24"/>
        </w:rPr>
        <w:t xml:space="preserve">. Hierdoor werd via de </w:t>
      </w:r>
      <w:proofErr w:type="spellStart"/>
      <w:r w:rsidRPr="00A80716">
        <w:rPr>
          <w:rFonts w:ascii="Times New Roman" w:hAnsi="Times New Roman" w:cs="Times New Roman"/>
          <w:sz w:val="24"/>
          <w:szCs w:val="24"/>
        </w:rPr>
        <w:t>Regge</w:t>
      </w:r>
      <w:proofErr w:type="spellEnd"/>
      <w:r w:rsidRPr="00A80716">
        <w:rPr>
          <w:rFonts w:ascii="Times New Roman" w:hAnsi="Times New Roman" w:cs="Times New Roman"/>
          <w:sz w:val="24"/>
          <w:szCs w:val="24"/>
        </w:rPr>
        <w:t xml:space="preserve">, en verder via de Vecht en het </w:t>
      </w:r>
      <w:proofErr w:type="spellStart"/>
      <w:r w:rsidRPr="00A80716">
        <w:rPr>
          <w:rFonts w:ascii="Times New Roman" w:hAnsi="Times New Roman" w:cs="Times New Roman"/>
          <w:sz w:val="24"/>
          <w:szCs w:val="24"/>
        </w:rPr>
        <w:t>Zwartewater</w:t>
      </w:r>
      <w:proofErr w:type="spellEnd"/>
      <w:r w:rsidRPr="00A80716">
        <w:rPr>
          <w:rFonts w:ascii="Times New Roman" w:hAnsi="Times New Roman" w:cs="Times New Roman"/>
          <w:sz w:val="24"/>
          <w:szCs w:val="24"/>
        </w:rPr>
        <w:t xml:space="preserve"> vervoer van Twente naar de Zuiderzee mogelijk.</w:t>
      </w:r>
      <w:r w:rsidRPr="00A80716">
        <w:rPr>
          <w:rStyle w:val="Voetnootmarkering"/>
          <w:rFonts w:ascii="Times New Roman" w:hAnsi="Times New Roman" w:cs="Times New Roman"/>
          <w:sz w:val="24"/>
          <w:szCs w:val="24"/>
        </w:rPr>
        <w:footnoteReference w:id="73"/>
      </w:r>
      <w:r w:rsidRPr="00A80716">
        <w:rPr>
          <w:rFonts w:ascii="Times New Roman" w:hAnsi="Times New Roman" w:cs="Times New Roman"/>
          <w:sz w:val="24"/>
          <w:szCs w:val="24"/>
        </w:rPr>
        <w:t xml:space="preserve"> </w:t>
      </w:r>
    </w:p>
    <w:p w:rsidR="00B574AC" w:rsidRPr="00A80716" w:rsidRDefault="00B574AC"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C. G. van Wassenaar Opdam was een graaf die zowel in Friesland als Holland en Overijssel in het ridderschap heeft gezeten. In 1766 was de graaf in bezit gekomen van de havezate </w:t>
      </w:r>
      <w:proofErr w:type="spellStart"/>
      <w:r w:rsidRPr="00A80716">
        <w:rPr>
          <w:rFonts w:ascii="Times New Roman" w:hAnsi="Times New Roman" w:cs="Times New Roman"/>
          <w:sz w:val="24"/>
          <w:szCs w:val="24"/>
        </w:rPr>
        <w:t>Twickel</w:t>
      </w:r>
      <w:proofErr w:type="spellEnd"/>
      <w:r w:rsidRPr="00A80716">
        <w:rPr>
          <w:rFonts w:ascii="Times New Roman" w:hAnsi="Times New Roman" w:cs="Times New Roman"/>
          <w:sz w:val="24"/>
          <w:szCs w:val="24"/>
        </w:rPr>
        <w:t xml:space="preserve"> bij </w:t>
      </w:r>
      <w:proofErr w:type="spellStart"/>
      <w:r w:rsidRPr="00A80716">
        <w:rPr>
          <w:rFonts w:ascii="Times New Roman" w:hAnsi="Times New Roman" w:cs="Times New Roman"/>
          <w:sz w:val="24"/>
          <w:szCs w:val="24"/>
        </w:rPr>
        <w:t>Delden</w:t>
      </w:r>
      <w:proofErr w:type="spellEnd"/>
      <w:r w:rsidRPr="00A80716">
        <w:rPr>
          <w:rFonts w:ascii="Times New Roman" w:hAnsi="Times New Roman" w:cs="Times New Roman"/>
          <w:sz w:val="24"/>
          <w:szCs w:val="24"/>
        </w:rPr>
        <w:t xml:space="preserve">. In 1770 liet hij een houtzaagmolen bouwen om zo te verdienen aan de bossen op het landgoed van deze havezate. De aanleg van het kanaal duurde slechts van 1771 tot 1775. Dit kwam doordat het kanaal vrij smal en ondiep was. Dat kon omdat grotere schepen met meer diepgang, toch niet door de </w:t>
      </w:r>
      <w:proofErr w:type="spellStart"/>
      <w:r w:rsidRPr="00A80716">
        <w:rPr>
          <w:rFonts w:ascii="Times New Roman" w:hAnsi="Times New Roman" w:cs="Times New Roman"/>
          <w:sz w:val="24"/>
          <w:szCs w:val="24"/>
        </w:rPr>
        <w:t>Regge</w:t>
      </w:r>
      <w:proofErr w:type="spellEnd"/>
      <w:r w:rsidRPr="00A80716">
        <w:rPr>
          <w:rFonts w:ascii="Times New Roman" w:hAnsi="Times New Roman" w:cs="Times New Roman"/>
          <w:sz w:val="24"/>
          <w:szCs w:val="24"/>
        </w:rPr>
        <w:t xml:space="preserve"> konden. Toch gaat het om een kanaal </w:t>
      </w:r>
      <w:r w:rsidRPr="00A80716">
        <w:rPr>
          <w:rFonts w:ascii="Times New Roman" w:hAnsi="Times New Roman" w:cs="Times New Roman"/>
          <w:sz w:val="24"/>
          <w:szCs w:val="24"/>
        </w:rPr>
        <w:lastRenderedPageBreak/>
        <w:t>van elf kilometer lang. Doordat het kanaal weinig diepgang en breedte had, kon er niet met normale schepen worden gevaren. Er werd gebruik gemaakt van zogenaamde ‘</w:t>
      </w:r>
      <w:proofErr w:type="spellStart"/>
      <w:r w:rsidRPr="00A80716">
        <w:rPr>
          <w:rFonts w:ascii="Times New Roman" w:hAnsi="Times New Roman" w:cs="Times New Roman"/>
          <w:sz w:val="24"/>
          <w:szCs w:val="24"/>
        </w:rPr>
        <w:t>enterse</w:t>
      </w:r>
      <w:proofErr w:type="spellEnd"/>
      <w:r w:rsidRPr="00A80716">
        <w:rPr>
          <w:rFonts w:ascii="Times New Roman" w:hAnsi="Times New Roman" w:cs="Times New Roman"/>
          <w:sz w:val="24"/>
          <w:szCs w:val="24"/>
        </w:rPr>
        <w:t xml:space="preserve"> zompen’. Deze ‘</w:t>
      </w:r>
      <w:proofErr w:type="spellStart"/>
      <w:r w:rsidRPr="00A80716">
        <w:rPr>
          <w:rFonts w:ascii="Times New Roman" w:hAnsi="Times New Roman" w:cs="Times New Roman"/>
          <w:sz w:val="24"/>
          <w:szCs w:val="24"/>
        </w:rPr>
        <w:t>enterse</w:t>
      </w:r>
      <w:proofErr w:type="spellEnd"/>
      <w:r w:rsidRPr="00A80716">
        <w:rPr>
          <w:rFonts w:ascii="Times New Roman" w:hAnsi="Times New Roman" w:cs="Times New Roman"/>
          <w:sz w:val="24"/>
          <w:szCs w:val="24"/>
        </w:rPr>
        <w:t xml:space="preserve"> zompen’ waren scheepjes die in verhouding erg breed waren en die daardoor weinig diepgang hadden. Per jaar maakten zo’n vierhonderd dergelijke scheepjes gebruik van de vaart. De lading bestond vooral uit turf, textiel en het gezaagde hout van de houtzaagmolen. De boomstammen voor de houtzaagmolen werden tot vlotten gebonden en dan door de vaart naar de houtzaagmolen getrokken. De inkomsten uit het kanaal kwamen uit de tolgelden bij de twee sluizen en uit het feit dat de af- en aanvoer voor de houtzaagmolen verbeterd werd. Tegen de aanleg van de </w:t>
      </w:r>
      <w:proofErr w:type="spellStart"/>
      <w:r w:rsidRPr="00A80716">
        <w:rPr>
          <w:rFonts w:ascii="Times New Roman" w:hAnsi="Times New Roman" w:cs="Times New Roman"/>
          <w:sz w:val="24"/>
          <w:szCs w:val="24"/>
        </w:rPr>
        <w:t>Twickelervaart</w:t>
      </w:r>
      <w:proofErr w:type="spellEnd"/>
      <w:r w:rsidRPr="00A80716">
        <w:rPr>
          <w:rFonts w:ascii="Times New Roman" w:hAnsi="Times New Roman" w:cs="Times New Roman"/>
          <w:sz w:val="24"/>
          <w:szCs w:val="24"/>
        </w:rPr>
        <w:t xml:space="preserve"> was er veel weerstand. Tijdens het graven van deze vaart,werd deze tot twee keer toe door boeren uit Enter </w:t>
      </w:r>
      <w:proofErr w:type="spellStart"/>
      <w:r w:rsidRPr="00A80716">
        <w:rPr>
          <w:rFonts w:ascii="Times New Roman" w:hAnsi="Times New Roman" w:cs="Times New Roman"/>
          <w:sz w:val="24"/>
          <w:szCs w:val="24"/>
        </w:rPr>
        <w:t>s’nachts</w:t>
      </w:r>
      <w:proofErr w:type="spellEnd"/>
      <w:r w:rsidRPr="00A80716">
        <w:rPr>
          <w:rFonts w:ascii="Times New Roman" w:hAnsi="Times New Roman" w:cs="Times New Roman"/>
          <w:sz w:val="24"/>
          <w:szCs w:val="24"/>
        </w:rPr>
        <w:t xml:space="preserve"> weer voor een gedeelte dichtgegooid. Ook was er een periode waarin de gravers beveiligd werden door gewapende wachters.</w:t>
      </w:r>
      <w:r w:rsidRPr="00A80716">
        <w:rPr>
          <w:rStyle w:val="Voetnootmarkering"/>
          <w:rFonts w:ascii="Times New Roman" w:hAnsi="Times New Roman" w:cs="Times New Roman"/>
          <w:sz w:val="24"/>
          <w:szCs w:val="24"/>
        </w:rPr>
        <w:footnoteReference w:id="74"/>
      </w:r>
      <w:r w:rsidRPr="00A80716">
        <w:rPr>
          <w:rFonts w:ascii="Times New Roman" w:hAnsi="Times New Roman" w:cs="Times New Roman"/>
          <w:sz w:val="24"/>
          <w:szCs w:val="24"/>
        </w:rPr>
        <w:t xml:space="preserve"> In vergelijking met de Dedemsvaart was de </w:t>
      </w:r>
      <w:proofErr w:type="spellStart"/>
      <w:r w:rsidRPr="00A80716">
        <w:rPr>
          <w:rFonts w:ascii="Times New Roman" w:hAnsi="Times New Roman" w:cs="Times New Roman"/>
          <w:sz w:val="24"/>
          <w:szCs w:val="24"/>
        </w:rPr>
        <w:t>Twickelervaart</w:t>
      </w:r>
      <w:proofErr w:type="spellEnd"/>
      <w:r w:rsidRPr="00A80716">
        <w:rPr>
          <w:rFonts w:ascii="Times New Roman" w:hAnsi="Times New Roman" w:cs="Times New Roman"/>
          <w:sz w:val="24"/>
          <w:szCs w:val="24"/>
        </w:rPr>
        <w:t xml:space="preserve"> een veel kleiner project. Het kanaal was korter, smaller en ondieper. Doordat het geen vereveningskanaal was, ging het om één kanaal en niet om een hoofdkanaal waar weer allemaal zijtakken aangegraven moesten worden. </w:t>
      </w:r>
    </w:p>
    <w:p w:rsidR="00B574AC" w:rsidRPr="00A80716" w:rsidRDefault="00B574AC"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De voorbeelden die hierboven genoemd worden, zijn heel verschillend. Het gaat om verschillende tijdsperiodes, verschillende soorten kanalen en kanalen van een verschillend formaat. Dat geeft al wel aan dat het niet makkelijk was om vergelijkingsmateriaal voor de Dedemsvaart te vinden. Het feit dat een edelman zijn kapitaal gebruikte om niet alleen te investeren in infrastructuur, maar daar ook als ondernemer in bezig te zijn is uitzonderlijk. Zoals blijkt zijn van Dedem en de Dedemsvaart niet uniek, maar zijn ze wel één van de weinigen. Over de aanleg van wegen door adel is nog minder bekend en het lijkt er op dat dit niet of nauwelijks op grote schaal is gebeurd.  </w:t>
      </w:r>
    </w:p>
    <w:p w:rsidR="00B574AC" w:rsidRPr="00A80716" w:rsidRDefault="00B574AC" w:rsidP="00EF28B2">
      <w:pPr>
        <w:spacing w:line="360" w:lineRule="auto"/>
        <w:rPr>
          <w:rFonts w:ascii="Times New Roman" w:hAnsi="Times New Roman" w:cs="Times New Roman"/>
        </w:rPr>
      </w:pPr>
    </w:p>
    <w:p w:rsidR="00B574AC" w:rsidRPr="00A80716" w:rsidRDefault="00B574AC" w:rsidP="00EF28B2">
      <w:pPr>
        <w:spacing w:line="360" w:lineRule="auto"/>
        <w:rPr>
          <w:rFonts w:ascii="Times New Roman" w:hAnsi="Times New Roman" w:cs="Times New Roman"/>
          <w:sz w:val="24"/>
          <w:szCs w:val="24"/>
        </w:rPr>
      </w:pPr>
    </w:p>
    <w:p w:rsidR="00557C7F" w:rsidRPr="00A80716" w:rsidRDefault="00F01E3F" w:rsidP="00EF28B2">
      <w:pPr>
        <w:spacing w:line="360" w:lineRule="auto"/>
        <w:rPr>
          <w:rFonts w:ascii="Times New Roman" w:hAnsi="Times New Roman" w:cs="Times New Roman"/>
          <w:sz w:val="24"/>
          <w:szCs w:val="24"/>
        </w:rPr>
      </w:pPr>
      <w:r w:rsidRPr="00A80716">
        <w:rPr>
          <w:rFonts w:ascii="Times New Roman" w:hAnsi="Times New Roman" w:cs="Times New Roman"/>
          <w:sz w:val="24"/>
          <w:szCs w:val="24"/>
        </w:rPr>
        <w:t xml:space="preserve">  </w:t>
      </w:r>
    </w:p>
    <w:p w:rsidR="00A80716" w:rsidRPr="00A80716" w:rsidRDefault="00A80716" w:rsidP="00EF28B2">
      <w:pPr>
        <w:spacing w:after="0" w:line="360" w:lineRule="auto"/>
        <w:rPr>
          <w:rFonts w:ascii="Times New Roman" w:hAnsi="Times New Roman" w:cs="Times New Roman"/>
          <w:sz w:val="24"/>
          <w:szCs w:val="24"/>
        </w:rPr>
      </w:pPr>
      <w:r w:rsidRPr="00A80716">
        <w:rPr>
          <w:rFonts w:ascii="Times New Roman" w:hAnsi="Times New Roman" w:cs="Times New Roman"/>
          <w:sz w:val="24"/>
          <w:szCs w:val="24"/>
        </w:rPr>
        <w:br w:type="page"/>
      </w:r>
    </w:p>
    <w:p w:rsidR="004E46C5" w:rsidRPr="00A80716" w:rsidRDefault="004E46C5" w:rsidP="00EF28B2">
      <w:pPr>
        <w:pStyle w:val="Kop2"/>
        <w:spacing w:line="360" w:lineRule="auto"/>
        <w:rPr>
          <w:rFonts w:cs="Times New Roman"/>
          <w:sz w:val="24"/>
          <w:szCs w:val="24"/>
        </w:rPr>
      </w:pPr>
      <w:bookmarkStart w:id="8" w:name="_Toc290762104"/>
      <w:r w:rsidRPr="00A80716">
        <w:rPr>
          <w:rFonts w:cs="Times New Roman"/>
        </w:rPr>
        <w:lastRenderedPageBreak/>
        <w:t>Conclusie</w:t>
      </w:r>
      <w:bookmarkEnd w:id="8"/>
    </w:p>
    <w:p w:rsidR="004E46C5" w:rsidRPr="00A80716" w:rsidRDefault="004E46C5" w:rsidP="00EF28B2">
      <w:pPr>
        <w:spacing w:after="0" w:line="360" w:lineRule="auto"/>
        <w:rPr>
          <w:rFonts w:ascii="Times New Roman" w:hAnsi="Times New Roman" w:cs="Times New Roman"/>
          <w:b/>
          <w:sz w:val="28"/>
          <w:szCs w:val="28"/>
        </w:rPr>
      </w:pPr>
    </w:p>
    <w:p w:rsidR="004E46C5" w:rsidRPr="00A80716" w:rsidRDefault="004E46C5" w:rsidP="00EF28B2">
      <w:pPr>
        <w:spacing w:after="0" w:line="360" w:lineRule="auto"/>
        <w:rPr>
          <w:rFonts w:ascii="Times New Roman" w:hAnsi="Times New Roman" w:cs="Times New Roman"/>
          <w:sz w:val="24"/>
          <w:szCs w:val="24"/>
        </w:rPr>
      </w:pPr>
      <w:r w:rsidRPr="00A80716">
        <w:rPr>
          <w:rFonts w:ascii="Times New Roman" w:hAnsi="Times New Roman" w:cs="Times New Roman"/>
          <w:sz w:val="24"/>
          <w:szCs w:val="24"/>
        </w:rPr>
        <w:t xml:space="preserve">Baron Willem Jan van Dedem begon in 1809 met het graven van kanaal van Hasselt naar de hoogveengebieden in het noorden van Overijssel. Het doel van het kanaal was het ontwateren en ontsluiten van het hoogveen en zo vervening in dit gebied mogelijk te maken. Het kanaal, met een totale lengte van veertig kilometer, kreeg, na verloop van tijd, de naam Dedemsvaart. Het idee voor de aanleg van het kanaal kwam van </w:t>
      </w:r>
      <w:proofErr w:type="spellStart"/>
      <w:r w:rsidRPr="00A80716">
        <w:rPr>
          <w:rFonts w:ascii="Times New Roman" w:hAnsi="Times New Roman" w:cs="Times New Roman"/>
          <w:sz w:val="24"/>
          <w:szCs w:val="24"/>
        </w:rPr>
        <w:t>Van</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Dedems</w:t>
      </w:r>
      <w:proofErr w:type="spellEnd"/>
      <w:r w:rsidRPr="00A80716">
        <w:rPr>
          <w:rFonts w:ascii="Times New Roman" w:hAnsi="Times New Roman" w:cs="Times New Roman"/>
          <w:sz w:val="24"/>
          <w:szCs w:val="24"/>
        </w:rPr>
        <w:t xml:space="preserve"> schoonvader G. W.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Door tegenwerking van vooral de stadsbestuurders van Zwolle, waar gevreesd werd voor concurrentie door het kanaal met de rivier de Vecht, was hij er niet in geslaagd toestemming te krijgen voor de aanleg. Ook Van Dedem had met deze tegenwerking te kampen, maar wist uiteindelijk in 1809 toestemming te krijgen van koning Lodewijk Napoleon.</w:t>
      </w:r>
    </w:p>
    <w:p w:rsidR="004E46C5" w:rsidRPr="00A80716" w:rsidRDefault="004E46C5" w:rsidP="00EF28B2">
      <w:pPr>
        <w:spacing w:after="0" w:line="360" w:lineRule="auto"/>
        <w:rPr>
          <w:rFonts w:ascii="Times New Roman" w:hAnsi="Times New Roman" w:cs="Times New Roman"/>
          <w:sz w:val="24"/>
          <w:szCs w:val="24"/>
        </w:rPr>
      </w:pPr>
    </w:p>
    <w:p w:rsidR="004E46C5" w:rsidRPr="00A80716" w:rsidRDefault="004E46C5" w:rsidP="00EF28B2">
      <w:pPr>
        <w:spacing w:after="0" w:line="360" w:lineRule="auto"/>
        <w:rPr>
          <w:rFonts w:ascii="Times New Roman" w:hAnsi="Times New Roman" w:cs="Times New Roman"/>
          <w:sz w:val="24"/>
          <w:szCs w:val="24"/>
        </w:rPr>
      </w:pPr>
      <w:r w:rsidRPr="00A80716">
        <w:rPr>
          <w:rFonts w:ascii="Times New Roman" w:hAnsi="Times New Roman" w:cs="Times New Roman"/>
          <w:sz w:val="24"/>
          <w:szCs w:val="24"/>
        </w:rPr>
        <w:t>De aanleg van het eerste gedeelte van de Dedemsvaart verliep voorspoedig. Tot aan het huidige dorp Balkbrug werd er door zandgrond gegraven. Hierdoor waren er geen inkomsten, maar ging het graven wel snel. Bij Balkbrug ontstond de eerste veenkolonie, die uitgroeide tot een levendig dorp. Ook Dedemsvaart is een dorp dat in heel korte tijd ontstond door de vervening.</w:t>
      </w:r>
    </w:p>
    <w:p w:rsidR="004E46C5" w:rsidRPr="00A80716" w:rsidRDefault="004E46C5" w:rsidP="00EF28B2">
      <w:pPr>
        <w:spacing w:after="0" w:line="360" w:lineRule="auto"/>
        <w:rPr>
          <w:rFonts w:ascii="Times New Roman" w:hAnsi="Times New Roman" w:cs="Times New Roman"/>
          <w:sz w:val="24"/>
          <w:szCs w:val="24"/>
        </w:rPr>
      </w:pPr>
    </w:p>
    <w:p w:rsidR="004E46C5" w:rsidRPr="00A80716" w:rsidRDefault="004E46C5" w:rsidP="00EF28B2">
      <w:pPr>
        <w:spacing w:after="0" w:line="360" w:lineRule="auto"/>
        <w:rPr>
          <w:rFonts w:ascii="Times New Roman" w:hAnsi="Times New Roman" w:cs="Times New Roman"/>
          <w:sz w:val="24"/>
          <w:szCs w:val="24"/>
        </w:rPr>
      </w:pPr>
      <w:r w:rsidRPr="00A80716">
        <w:rPr>
          <w:rFonts w:ascii="Times New Roman" w:hAnsi="Times New Roman" w:cs="Times New Roman"/>
          <w:sz w:val="24"/>
          <w:szCs w:val="24"/>
        </w:rPr>
        <w:t xml:space="preserve">Van Dedem was degene die de aanleg van de Dedemsvaart uitvoerde, maar hij deed dit niet alleen. Van 1809 tot 1815 financierden de ‘erven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samen de aanleg van de Dedemsvaart. Door de hoge kosten en lage opbrengsten gingen toen alleen Van Dedem en de andere (schoon)zonen van </w:t>
      </w:r>
      <w:proofErr w:type="spellStart"/>
      <w:r w:rsidRPr="00A80716">
        <w:rPr>
          <w:rFonts w:ascii="Times New Roman" w:hAnsi="Times New Roman" w:cs="Times New Roman"/>
          <w:sz w:val="24"/>
          <w:szCs w:val="24"/>
        </w:rPr>
        <w:t>Van</w:t>
      </w:r>
      <w:proofErr w:type="spellEnd"/>
      <w:r w:rsidRPr="00A80716">
        <w:rPr>
          <w:rFonts w:ascii="Times New Roman" w:hAnsi="Times New Roman" w:cs="Times New Roman"/>
          <w:sz w:val="24"/>
          <w:szCs w:val="24"/>
        </w:rPr>
        <w:t xml:space="preserve">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R. F. C. baron </w:t>
      </w:r>
      <w:proofErr w:type="spellStart"/>
      <w:r w:rsidRPr="00A80716">
        <w:rPr>
          <w:rFonts w:ascii="Times New Roman" w:hAnsi="Times New Roman" w:cs="Times New Roman"/>
          <w:sz w:val="24"/>
          <w:szCs w:val="24"/>
        </w:rPr>
        <w:t>Bentinck</w:t>
      </w:r>
      <w:proofErr w:type="spellEnd"/>
      <w:r w:rsidRPr="00A80716">
        <w:rPr>
          <w:rFonts w:ascii="Times New Roman" w:hAnsi="Times New Roman" w:cs="Times New Roman"/>
          <w:sz w:val="24"/>
          <w:szCs w:val="24"/>
        </w:rPr>
        <w:t xml:space="preserve"> tot </w:t>
      </w:r>
      <w:proofErr w:type="spellStart"/>
      <w:r w:rsidRPr="00A80716">
        <w:rPr>
          <w:rFonts w:ascii="Times New Roman" w:hAnsi="Times New Roman" w:cs="Times New Roman"/>
          <w:sz w:val="24"/>
          <w:szCs w:val="24"/>
        </w:rPr>
        <w:t>Schoonheten</w:t>
      </w:r>
      <w:proofErr w:type="spellEnd"/>
      <w:r w:rsidRPr="00A80716">
        <w:rPr>
          <w:rFonts w:ascii="Times New Roman" w:hAnsi="Times New Roman" w:cs="Times New Roman"/>
          <w:sz w:val="24"/>
          <w:szCs w:val="24"/>
        </w:rPr>
        <w:t xml:space="preserve">, R. Saris van der Gronden en B. H. van </w:t>
      </w:r>
      <w:proofErr w:type="spellStart"/>
      <w:r w:rsidRPr="00A80716">
        <w:rPr>
          <w:rFonts w:ascii="Times New Roman" w:hAnsi="Times New Roman" w:cs="Times New Roman"/>
          <w:sz w:val="24"/>
          <w:szCs w:val="24"/>
        </w:rPr>
        <w:t>Marle</w:t>
      </w:r>
      <w:proofErr w:type="spellEnd"/>
      <w:r w:rsidRPr="00A80716">
        <w:rPr>
          <w:rFonts w:ascii="Times New Roman" w:hAnsi="Times New Roman" w:cs="Times New Roman"/>
          <w:sz w:val="24"/>
          <w:szCs w:val="24"/>
        </w:rPr>
        <w:t xml:space="preserve"> verder. Samen moesten zij flink lenen om door te kunnen gaan. Hiervoor werd niet alleen het kanaal, maar werden ook aangrenzende veengronden als onderpand gebruikt. In 1825 kwamen zij alsnog in grote financiële problemen. Na verschillende pogingen om door te kunnen gaan, werd het kanaal in 1826 verkocht aan het Rijk. </w:t>
      </w:r>
    </w:p>
    <w:p w:rsidR="004E46C5" w:rsidRPr="00A80716" w:rsidRDefault="004E46C5" w:rsidP="00EF28B2">
      <w:pPr>
        <w:spacing w:after="0" w:line="360" w:lineRule="auto"/>
        <w:rPr>
          <w:rFonts w:ascii="Times New Roman" w:hAnsi="Times New Roman" w:cs="Times New Roman"/>
          <w:sz w:val="24"/>
          <w:szCs w:val="24"/>
        </w:rPr>
      </w:pPr>
    </w:p>
    <w:p w:rsidR="004E46C5" w:rsidRPr="00A80716" w:rsidRDefault="004E46C5" w:rsidP="00EF28B2">
      <w:pPr>
        <w:spacing w:after="0" w:line="360" w:lineRule="auto"/>
        <w:rPr>
          <w:rFonts w:ascii="Times New Roman" w:hAnsi="Times New Roman" w:cs="Times New Roman"/>
          <w:sz w:val="24"/>
          <w:szCs w:val="24"/>
        </w:rPr>
      </w:pPr>
      <w:r w:rsidRPr="00A80716">
        <w:rPr>
          <w:rFonts w:ascii="Times New Roman" w:hAnsi="Times New Roman" w:cs="Times New Roman"/>
          <w:sz w:val="24"/>
          <w:szCs w:val="24"/>
        </w:rPr>
        <w:t xml:space="preserve">In 1828 kocht van Dedem samen met dhr. J. </w:t>
      </w:r>
      <w:proofErr w:type="spellStart"/>
      <w:r w:rsidRPr="00A80716">
        <w:rPr>
          <w:rFonts w:ascii="Times New Roman" w:hAnsi="Times New Roman" w:cs="Times New Roman"/>
          <w:sz w:val="24"/>
          <w:szCs w:val="24"/>
        </w:rPr>
        <w:t>Heere</w:t>
      </w:r>
      <w:proofErr w:type="spellEnd"/>
      <w:r w:rsidRPr="00A80716">
        <w:rPr>
          <w:rFonts w:ascii="Times New Roman" w:hAnsi="Times New Roman" w:cs="Times New Roman"/>
          <w:sz w:val="24"/>
          <w:szCs w:val="24"/>
        </w:rPr>
        <w:t xml:space="preserve"> het kanaal weer terug van het Rijk. Hiervoor werd een lening van 1.500.000 gulden aangegaan bij de Utrechtse bank ‘</w:t>
      </w:r>
      <w:proofErr w:type="spellStart"/>
      <w:r w:rsidRPr="00A80716">
        <w:rPr>
          <w:rFonts w:ascii="Times New Roman" w:hAnsi="Times New Roman" w:cs="Times New Roman"/>
          <w:sz w:val="24"/>
          <w:szCs w:val="24"/>
        </w:rPr>
        <w:t>Vlaer</w:t>
      </w:r>
      <w:proofErr w:type="spellEnd"/>
      <w:r w:rsidRPr="00A80716">
        <w:rPr>
          <w:rFonts w:ascii="Times New Roman" w:hAnsi="Times New Roman" w:cs="Times New Roman"/>
          <w:sz w:val="24"/>
          <w:szCs w:val="24"/>
        </w:rPr>
        <w:t xml:space="preserve"> en Kol’. Deze samenwerking, waarbij de bank ook inspraak had, wordt het syndicaat genoemd. Hoewel het in eerste instantie goed lijkt te gaan ontstaan er conflicten tussen met name Van </w:t>
      </w:r>
      <w:r w:rsidRPr="00A80716">
        <w:rPr>
          <w:rFonts w:ascii="Times New Roman" w:hAnsi="Times New Roman" w:cs="Times New Roman"/>
          <w:sz w:val="24"/>
          <w:szCs w:val="24"/>
        </w:rPr>
        <w:lastRenderedPageBreak/>
        <w:t>Dedem en de toezichthouders van de bank. Aan het kanaal wordt nauwelijks meer verder gegraven en het onderhoud wordt gebrekkig. Doordat er niet werd voldaan aan de betalingen en andere verplichtingen aan het rijk, werd uiteindelijk in 1844 het kanaal in het openbaar verkocht. Bij deze verkoop koopt de provincie Overijssel het voor een bedrag van ruim 400.000 gulden. Vele vorderingen werden op Van Dedem verhaald en uiteindelijk was hij zelf ook zo goed als failliet en werden verschillende van zijn bezittingen openbaar verkocht.</w:t>
      </w:r>
    </w:p>
    <w:p w:rsidR="004E46C5" w:rsidRPr="00A80716" w:rsidRDefault="004E46C5" w:rsidP="00EF28B2">
      <w:pPr>
        <w:spacing w:after="0" w:line="360" w:lineRule="auto"/>
        <w:rPr>
          <w:rFonts w:ascii="Times New Roman" w:hAnsi="Times New Roman" w:cs="Times New Roman"/>
          <w:sz w:val="24"/>
          <w:szCs w:val="24"/>
        </w:rPr>
      </w:pPr>
    </w:p>
    <w:p w:rsidR="004E46C5" w:rsidRPr="00A80716" w:rsidRDefault="004E46C5" w:rsidP="00EF28B2">
      <w:pPr>
        <w:spacing w:after="0" w:line="360" w:lineRule="auto"/>
        <w:rPr>
          <w:rFonts w:ascii="Times New Roman" w:hAnsi="Times New Roman" w:cs="Times New Roman"/>
          <w:sz w:val="24"/>
          <w:szCs w:val="24"/>
        </w:rPr>
      </w:pPr>
      <w:r w:rsidRPr="00A80716">
        <w:rPr>
          <w:rFonts w:ascii="Times New Roman" w:hAnsi="Times New Roman" w:cs="Times New Roman"/>
          <w:sz w:val="24"/>
          <w:szCs w:val="24"/>
        </w:rPr>
        <w:t xml:space="preserve">De opbrengsten van het kanaal zelf bestaan uit de tolgelden geheven bij de sluizen. Maar nog belangrijker waren de opbrengsten uit het vervenen van het aangrenzend hoogveen. Een belangrijk probleem voor Van Dedem en </w:t>
      </w:r>
      <w:proofErr w:type="spellStart"/>
      <w:r w:rsidRPr="00A80716">
        <w:rPr>
          <w:rFonts w:ascii="Times New Roman" w:hAnsi="Times New Roman" w:cs="Times New Roman"/>
          <w:sz w:val="24"/>
          <w:szCs w:val="24"/>
        </w:rPr>
        <w:t>Heere</w:t>
      </w:r>
      <w:proofErr w:type="spellEnd"/>
      <w:r w:rsidRPr="00A80716">
        <w:rPr>
          <w:rFonts w:ascii="Times New Roman" w:hAnsi="Times New Roman" w:cs="Times New Roman"/>
          <w:sz w:val="24"/>
          <w:szCs w:val="24"/>
        </w:rPr>
        <w:t xml:space="preserve"> was dat zij, om de aanleg van het kanaal te kunnen financieren, al een groot gedeelte van hun veengrond verkochten. Terwijl deze veengrond juist het doel was van de aanleg van het kanaal. De grote lening die voor het terugkopen van de Dedemsvaart nodig was, zorgde ook voor problemen. De bank had het recht om een gedeelte van de inkomsten direct in te vorderen om zo rente uit te kunnen keren aan de aandeelhouders. Ook zorgde de inspraak van de bank voor conflicten. Van Dedem werd in 1836 door de toezichthouders van de Bank uit zijn functie als beheerder van het kanaal gezet. Het lijkt er bovendien sterk op dat een project als de Dedemsvaart te groot is om als particulier te kunnen financieren. </w:t>
      </w:r>
    </w:p>
    <w:p w:rsidR="004E46C5" w:rsidRPr="00A80716" w:rsidRDefault="004E46C5" w:rsidP="00EF28B2">
      <w:pPr>
        <w:spacing w:after="0" w:line="360" w:lineRule="auto"/>
        <w:rPr>
          <w:rFonts w:ascii="Times New Roman" w:hAnsi="Times New Roman" w:cs="Times New Roman"/>
          <w:sz w:val="24"/>
          <w:szCs w:val="24"/>
        </w:rPr>
      </w:pPr>
    </w:p>
    <w:p w:rsidR="004E46C5" w:rsidRPr="00A80716" w:rsidRDefault="004E46C5" w:rsidP="00EF28B2">
      <w:pPr>
        <w:spacing w:after="0" w:line="360" w:lineRule="auto"/>
        <w:rPr>
          <w:rFonts w:ascii="Times New Roman" w:hAnsi="Times New Roman" w:cs="Times New Roman"/>
          <w:sz w:val="24"/>
          <w:szCs w:val="24"/>
        </w:rPr>
      </w:pPr>
      <w:r w:rsidRPr="00A80716">
        <w:rPr>
          <w:rFonts w:ascii="Times New Roman" w:hAnsi="Times New Roman" w:cs="Times New Roman"/>
          <w:sz w:val="24"/>
          <w:szCs w:val="24"/>
        </w:rPr>
        <w:t xml:space="preserve">De rol die Van Dedem heeft gespeeld bij de aanleg van de Dedemsvaart was vrij uniek. Van adel in het algemeen heerst het beeld dat ze in deze periode weinig risico durfden te nemen met hun vermogen. Een edelman die de rol van ondernemer op zich neemt, is zeldzaam. Toch is van Dedem niet de enige edelman die zich bezighield met de aanleg van infrastructuur. Andere kanalen, aangelegd door adel, zijn het ‘beentjesgraven’, de </w:t>
      </w:r>
      <w:proofErr w:type="spellStart"/>
      <w:r w:rsidRPr="00A80716">
        <w:rPr>
          <w:rFonts w:ascii="Times New Roman" w:hAnsi="Times New Roman" w:cs="Times New Roman"/>
          <w:sz w:val="24"/>
          <w:szCs w:val="24"/>
        </w:rPr>
        <w:t>Twickelervaart</w:t>
      </w:r>
      <w:proofErr w:type="spellEnd"/>
      <w:r w:rsidRPr="00A80716">
        <w:rPr>
          <w:rFonts w:ascii="Times New Roman" w:hAnsi="Times New Roman" w:cs="Times New Roman"/>
          <w:sz w:val="24"/>
          <w:szCs w:val="24"/>
        </w:rPr>
        <w:t xml:space="preserve"> en het Bridgewater </w:t>
      </w:r>
      <w:proofErr w:type="spellStart"/>
      <w:r w:rsidRPr="00A80716">
        <w:rPr>
          <w:rFonts w:ascii="Times New Roman" w:hAnsi="Times New Roman" w:cs="Times New Roman"/>
          <w:sz w:val="24"/>
          <w:szCs w:val="24"/>
        </w:rPr>
        <w:t>Canal</w:t>
      </w:r>
      <w:proofErr w:type="spellEnd"/>
      <w:r w:rsidRPr="00A80716">
        <w:rPr>
          <w:rFonts w:ascii="Times New Roman" w:hAnsi="Times New Roman" w:cs="Times New Roman"/>
          <w:sz w:val="24"/>
          <w:szCs w:val="24"/>
        </w:rPr>
        <w:t xml:space="preserve">. Toch zijn er heel weinig voorbeelden van te vinden en we kunnen dus concluderen dat Van Dedem niet de enige was die als edelman zich bezig hield met de aanleg van infrastructuur, maar dat hij wel een zeldzaamheid is. In wat hij doet is hij dus niet representatief voor de Nederlandse adel uit zijn tijd. </w:t>
      </w:r>
    </w:p>
    <w:p w:rsidR="004E46C5" w:rsidRPr="00A80716" w:rsidRDefault="004E46C5" w:rsidP="00EF28B2">
      <w:pPr>
        <w:spacing w:after="0" w:line="360" w:lineRule="auto"/>
        <w:rPr>
          <w:rFonts w:ascii="Times New Roman" w:hAnsi="Times New Roman" w:cs="Times New Roman"/>
          <w:sz w:val="24"/>
          <w:szCs w:val="24"/>
        </w:rPr>
      </w:pPr>
    </w:p>
    <w:p w:rsidR="004E46C5" w:rsidRPr="00A80716" w:rsidRDefault="004E46C5" w:rsidP="00EF28B2">
      <w:pPr>
        <w:spacing w:after="0" w:line="360" w:lineRule="auto"/>
        <w:rPr>
          <w:rFonts w:ascii="Times New Roman" w:hAnsi="Times New Roman" w:cs="Times New Roman"/>
          <w:sz w:val="24"/>
          <w:szCs w:val="24"/>
        </w:rPr>
      </w:pPr>
      <w:r w:rsidRPr="00A80716">
        <w:rPr>
          <w:rFonts w:ascii="Times New Roman" w:hAnsi="Times New Roman" w:cs="Times New Roman"/>
          <w:sz w:val="24"/>
          <w:szCs w:val="24"/>
        </w:rPr>
        <w:t>Van Dedem zelf heeft niet de vruchten kunnen plukken van de aanleg van de Dedemsvaart, maar het gebied waar de Dedemsvaart doorheen liep wel. De Dedemsvaart was van groot economisch belang voor de regio en een belangrijke bron van inkomsten voor het Rijk en de provincie Overijssel.</w:t>
      </w:r>
    </w:p>
    <w:p w:rsidR="004E46C5" w:rsidRPr="00A80716" w:rsidRDefault="004E46C5" w:rsidP="00EF28B2">
      <w:pPr>
        <w:spacing w:after="0" w:line="360" w:lineRule="auto"/>
        <w:rPr>
          <w:rFonts w:ascii="Times New Roman" w:hAnsi="Times New Roman" w:cs="Times New Roman"/>
          <w:sz w:val="24"/>
          <w:szCs w:val="24"/>
        </w:rPr>
      </w:pPr>
    </w:p>
    <w:p w:rsidR="004E46C5" w:rsidRPr="00A80716" w:rsidRDefault="004E46C5" w:rsidP="00EF28B2">
      <w:pPr>
        <w:spacing w:after="0" w:line="360" w:lineRule="auto"/>
        <w:rPr>
          <w:rFonts w:ascii="Times New Roman" w:hAnsi="Times New Roman" w:cs="Times New Roman"/>
          <w:sz w:val="24"/>
          <w:szCs w:val="24"/>
        </w:rPr>
      </w:pPr>
      <w:r w:rsidRPr="00A80716">
        <w:rPr>
          <w:rFonts w:ascii="Times New Roman" w:hAnsi="Times New Roman" w:cs="Times New Roman"/>
          <w:sz w:val="24"/>
          <w:szCs w:val="24"/>
        </w:rPr>
        <w:lastRenderedPageBreak/>
        <w:t xml:space="preserve">Na het overlijden van baron van Dedem werd er in Dedemsvaart een gedenknaald voor hem opgericht. Zijn naam leeft nog steeds voort in zowel het kanaal als het dorp ‘Dedemsvaart’. </w:t>
      </w:r>
    </w:p>
    <w:p w:rsidR="005420EE" w:rsidRPr="00A80716" w:rsidRDefault="005420EE" w:rsidP="00EF28B2">
      <w:pPr>
        <w:spacing w:after="0" w:line="360" w:lineRule="auto"/>
        <w:rPr>
          <w:rFonts w:ascii="Times New Roman" w:hAnsi="Times New Roman" w:cs="Times New Roman"/>
          <w:b/>
          <w:sz w:val="28"/>
          <w:szCs w:val="28"/>
        </w:rPr>
      </w:pPr>
      <w:r w:rsidRPr="00A80716">
        <w:rPr>
          <w:rFonts w:ascii="Times New Roman" w:hAnsi="Times New Roman" w:cs="Times New Roman"/>
          <w:b/>
          <w:sz w:val="28"/>
          <w:szCs w:val="28"/>
        </w:rPr>
        <w:br w:type="page"/>
      </w:r>
    </w:p>
    <w:p w:rsidR="00E01192" w:rsidRPr="00A80716" w:rsidRDefault="00E01192" w:rsidP="00EF28B2">
      <w:pPr>
        <w:spacing w:line="360" w:lineRule="auto"/>
        <w:rPr>
          <w:rFonts w:ascii="Times New Roman" w:hAnsi="Times New Roman" w:cs="Times New Roman"/>
          <w:sz w:val="24"/>
          <w:szCs w:val="24"/>
        </w:rPr>
      </w:pPr>
    </w:p>
    <w:p w:rsidR="00E01192" w:rsidRPr="00A80716" w:rsidRDefault="00E01192" w:rsidP="00EF28B2">
      <w:pPr>
        <w:pStyle w:val="Kop2"/>
        <w:spacing w:line="360" w:lineRule="auto"/>
        <w:rPr>
          <w:rFonts w:cs="Times New Roman"/>
          <w:sz w:val="24"/>
          <w:szCs w:val="24"/>
        </w:rPr>
      </w:pPr>
      <w:bookmarkStart w:id="9" w:name="_Toc290762105"/>
      <w:r w:rsidRPr="00A80716">
        <w:rPr>
          <w:rFonts w:cs="Times New Roman"/>
        </w:rPr>
        <w:t xml:space="preserve">Bijlage </w:t>
      </w:r>
      <w:r w:rsidR="00B9357F" w:rsidRPr="00A80716">
        <w:rPr>
          <w:rFonts w:cs="Times New Roman"/>
        </w:rPr>
        <w:t>1; splitsing Dedemsvaart</w:t>
      </w:r>
      <w:bookmarkEnd w:id="9"/>
    </w:p>
    <w:p w:rsidR="00E01192" w:rsidRPr="00A80716" w:rsidRDefault="007B6864" w:rsidP="00EF28B2">
      <w:pPr>
        <w:spacing w:line="360" w:lineRule="auto"/>
        <w:ind w:left="708"/>
        <w:rPr>
          <w:rFonts w:ascii="Times New Roman" w:hAnsi="Times New Roman" w:cs="Times New Roman"/>
          <w:sz w:val="24"/>
          <w:szCs w:val="24"/>
        </w:rPr>
      </w:pPr>
      <w:r w:rsidRPr="00A80716">
        <w:rPr>
          <w:rFonts w:ascii="Times New Roman" w:hAnsi="Times New Roman" w:cs="Times New Roman"/>
          <w:noProof/>
          <w:lang w:eastAsia="nl-NL"/>
        </w:rPr>
        <w:drawing>
          <wp:anchor distT="0" distB="0" distL="114300" distR="114300" simplePos="0" relativeHeight="251658240" behindDoc="0" locked="0" layoutInCell="1" allowOverlap="1">
            <wp:simplePos x="0" y="0"/>
            <wp:positionH relativeFrom="column">
              <wp:posOffset>-583565</wp:posOffset>
            </wp:positionH>
            <wp:positionV relativeFrom="paragraph">
              <wp:posOffset>26670</wp:posOffset>
            </wp:positionV>
            <wp:extent cx="6232525" cy="3061970"/>
            <wp:effectExtent l="19050" t="0" r="0" b="0"/>
            <wp:wrapSquare wrapText="bothSides"/>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srcRect/>
                    <a:stretch>
                      <a:fillRect/>
                    </a:stretch>
                  </pic:blipFill>
                  <pic:spPr bwMode="auto">
                    <a:xfrm>
                      <a:off x="0" y="0"/>
                      <a:ext cx="6232525" cy="3061970"/>
                    </a:xfrm>
                    <a:prstGeom prst="rect">
                      <a:avLst/>
                    </a:prstGeom>
                    <a:noFill/>
                  </pic:spPr>
                </pic:pic>
              </a:graphicData>
            </a:graphic>
          </wp:anchor>
        </w:drawing>
      </w:r>
    </w:p>
    <w:p w:rsidR="00E01192" w:rsidRPr="00A80716" w:rsidRDefault="00E01192" w:rsidP="00EF28B2">
      <w:pPr>
        <w:spacing w:line="360" w:lineRule="auto"/>
        <w:ind w:left="708"/>
        <w:rPr>
          <w:rFonts w:ascii="Times New Roman" w:hAnsi="Times New Roman" w:cs="Times New Roman"/>
          <w:sz w:val="24"/>
          <w:szCs w:val="24"/>
        </w:rPr>
      </w:pPr>
      <w:r w:rsidRPr="00A80716">
        <w:rPr>
          <w:rFonts w:ascii="Times New Roman" w:hAnsi="Times New Roman" w:cs="Times New Roman"/>
          <w:sz w:val="24"/>
          <w:szCs w:val="24"/>
        </w:rPr>
        <w:t xml:space="preserve">Dit is een kaart uit een latere periode. In </w:t>
      </w:r>
      <w:r w:rsidR="00F01E3F" w:rsidRPr="00A80716">
        <w:rPr>
          <w:rFonts w:ascii="Times New Roman" w:hAnsi="Times New Roman" w:cs="Times New Roman"/>
          <w:sz w:val="24"/>
          <w:szCs w:val="24"/>
        </w:rPr>
        <w:t xml:space="preserve">de beschreven periode </w:t>
      </w:r>
      <w:r w:rsidRPr="00A80716">
        <w:rPr>
          <w:rFonts w:ascii="Times New Roman" w:hAnsi="Times New Roman" w:cs="Times New Roman"/>
          <w:sz w:val="24"/>
          <w:szCs w:val="24"/>
        </w:rPr>
        <w:t xml:space="preserve">is de </w:t>
      </w:r>
      <w:proofErr w:type="spellStart"/>
      <w:r w:rsidRPr="00A80716">
        <w:rPr>
          <w:rFonts w:ascii="Times New Roman" w:hAnsi="Times New Roman" w:cs="Times New Roman"/>
          <w:sz w:val="24"/>
          <w:szCs w:val="24"/>
        </w:rPr>
        <w:t>Lutter</w:t>
      </w:r>
      <w:proofErr w:type="spellEnd"/>
      <w:r w:rsidRPr="00A80716">
        <w:rPr>
          <w:rFonts w:ascii="Times New Roman" w:hAnsi="Times New Roman" w:cs="Times New Roman"/>
          <w:sz w:val="24"/>
          <w:szCs w:val="24"/>
        </w:rPr>
        <w:t xml:space="preserve"> Hoofdwijk nog niet eens gevorderd tot </w:t>
      </w:r>
      <w:r w:rsidR="00F01E3F" w:rsidRPr="00A80716">
        <w:rPr>
          <w:rFonts w:ascii="Times New Roman" w:hAnsi="Times New Roman" w:cs="Times New Roman"/>
          <w:sz w:val="24"/>
          <w:szCs w:val="24"/>
        </w:rPr>
        <w:t>S</w:t>
      </w:r>
      <w:r w:rsidRPr="00A80716">
        <w:rPr>
          <w:rFonts w:ascii="Times New Roman" w:hAnsi="Times New Roman" w:cs="Times New Roman"/>
          <w:sz w:val="24"/>
          <w:szCs w:val="24"/>
        </w:rPr>
        <w:t xml:space="preserve">lagharen en is de hoofdvaart tot ongeveer bij </w:t>
      </w:r>
      <w:proofErr w:type="spellStart"/>
      <w:r w:rsidRPr="00A80716">
        <w:rPr>
          <w:rFonts w:ascii="Times New Roman" w:hAnsi="Times New Roman" w:cs="Times New Roman"/>
          <w:sz w:val="24"/>
          <w:szCs w:val="24"/>
        </w:rPr>
        <w:t>Lutten</w:t>
      </w:r>
      <w:proofErr w:type="spellEnd"/>
      <w:r w:rsidRPr="00A80716">
        <w:rPr>
          <w:rFonts w:ascii="Times New Roman" w:hAnsi="Times New Roman" w:cs="Times New Roman"/>
          <w:sz w:val="24"/>
          <w:szCs w:val="24"/>
        </w:rPr>
        <w:t xml:space="preserve"> gegraven. Deze kaart is dus slechts bedoeld om dat wat ik geschreven heb ook visueel duidelijk te maken.</w:t>
      </w:r>
    </w:p>
    <w:p w:rsidR="002221EB" w:rsidRPr="00A80716" w:rsidRDefault="002221EB">
      <w:pPr>
        <w:spacing w:after="0" w:line="240" w:lineRule="auto"/>
        <w:rPr>
          <w:rFonts w:ascii="Times New Roman" w:hAnsi="Times New Roman" w:cs="Times New Roman"/>
        </w:rPr>
      </w:pPr>
      <w:r w:rsidRPr="00A80716">
        <w:rPr>
          <w:rFonts w:ascii="Times New Roman" w:hAnsi="Times New Roman" w:cs="Times New Roman"/>
        </w:rPr>
        <w:br w:type="page"/>
      </w:r>
    </w:p>
    <w:p w:rsidR="002221EB" w:rsidRPr="00A80716" w:rsidRDefault="002221EB" w:rsidP="00A80716">
      <w:pPr>
        <w:pStyle w:val="Kop2"/>
        <w:rPr>
          <w:rFonts w:cs="Times New Roman"/>
        </w:rPr>
      </w:pPr>
      <w:bookmarkStart w:id="10" w:name="_Toc290762106"/>
      <w:r w:rsidRPr="00A80716">
        <w:rPr>
          <w:rFonts w:cs="Times New Roman"/>
        </w:rPr>
        <w:lastRenderedPageBreak/>
        <w:t xml:space="preserve">Bijlage 2; kaart </w:t>
      </w:r>
      <w:proofErr w:type="spellStart"/>
      <w:r w:rsidRPr="00A80716">
        <w:rPr>
          <w:rFonts w:cs="Times New Roman"/>
        </w:rPr>
        <w:t>Opsterlandse</w:t>
      </w:r>
      <w:proofErr w:type="spellEnd"/>
      <w:r w:rsidRPr="00A80716">
        <w:rPr>
          <w:rFonts w:cs="Times New Roman"/>
        </w:rPr>
        <w:t xml:space="preserve"> </w:t>
      </w:r>
      <w:proofErr w:type="spellStart"/>
      <w:r w:rsidRPr="00A80716">
        <w:rPr>
          <w:rFonts w:cs="Times New Roman"/>
        </w:rPr>
        <w:t>Compagnonsvaart</w:t>
      </w:r>
      <w:bookmarkEnd w:id="10"/>
      <w:proofErr w:type="spellEnd"/>
    </w:p>
    <w:p w:rsidR="002221EB" w:rsidRPr="00A80716" w:rsidRDefault="002221EB" w:rsidP="002221EB">
      <w:pPr>
        <w:rPr>
          <w:rFonts w:ascii="Times New Roman" w:hAnsi="Times New Roman" w:cs="Times New Roman"/>
          <w:b/>
          <w:sz w:val="28"/>
          <w:szCs w:val="28"/>
        </w:rPr>
      </w:pPr>
      <w:r w:rsidRPr="00A80716">
        <w:rPr>
          <w:rFonts w:ascii="Times New Roman" w:hAnsi="Times New Roman" w:cs="Times New Roman"/>
          <w:noProof/>
          <w:lang w:eastAsia="nl-NL"/>
        </w:rPr>
        <w:drawing>
          <wp:inline distT="0" distB="0" distL="0" distR="0">
            <wp:extent cx="6232306" cy="2409825"/>
            <wp:effectExtent l="19050" t="0" r="0" b="0"/>
            <wp:docPr id="1" name="Afbeelding 1" descr="C:\Users\Jan\Downloads\opsterlandse compagnonsva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Downloads\opsterlandse compagnonsvaart.GIF"/>
                    <pic:cNvPicPr>
                      <a:picLocks noChangeAspect="1" noChangeArrowheads="1"/>
                    </pic:cNvPicPr>
                  </pic:nvPicPr>
                  <pic:blipFill>
                    <a:blip r:embed="rId9" cstate="print"/>
                    <a:srcRect/>
                    <a:stretch>
                      <a:fillRect/>
                    </a:stretch>
                  </pic:blipFill>
                  <pic:spPr bwMode="auto">
                    <a:xfrm>
                      <a:off x="0" y="0"/>
                      <a:ext cx="6234693" cy="2410748"/>
                    </a:xfrm>
                    <a:prstGeom prst="rect">
                      <a:avLst/>
                    </a:prstGeom>
                    <a:noFill/>
                    <a:ln w="9525">
                      <a:noFill/>
                      <a:miter lim="800000"/>
                      <a:headEnd/>
                      <a:tailEnd/>
                    </a:ln>
                  </pic:spPr>
                </pic:pic>
              </a:graphicData>
            </a:graphic>
          </wp:inline>
        </w:drawing>
      </w:r>
    </w:p>
    <w:p w:rsidR="002221EB" w:rsidRPr="00A80716" w:rsidRDefault="002221EB">
      <w:pPr>
        <w:spacing w:after="0" w:line="240" w:lineRule="auto"/>
        <w:rPr>
          <w:rFonts w:ascii="Times New Roman" w:hAnsi="Times New Roman" w:cs="Times New Roman"/>
        </w:rPr>
      </w:pPr>
      <w:r w:rsidRPr="00A80716">
        <w:rPr>
          <w:rFonts w:ascii="Times New Roman" w:hAnsi="Times New Roman" w:cs="Times New Roman"/>
        </w:rPr>
        <w:br w:type="page"/>
      </w:r>
    </w:p>
    <w:p w:rsidR="00E01192" w:rsidRPr="00A80716" w:rsidRDefault="002221EB" w:rsidP="00A80716">
      <w:pPr>
        <w:pStyle w:val="Kop2"/>
        <w:rPr>
          <w:rFonts w:cs="Times New Roman"/>
        </w:rPr>
      </w:pPr>
      <w:bookmarkStart w:id="11" w:name="_Toc290762107"/>
      <w:r w:rsidRPr="00A80716">
        <w:rPr>
          <w:rFonts w:cs="Times New Roman"/>
        </w:rPr>
        <w:lastRenderedPageBreak/>
        <w:t xml:space="preserve">Bijlage 3; kaart </w:t>
      </w:r>
      <w:proofErr w:type="spellStart"/>
      <w:r w:rsidRPr="00A80716">
        <w:rPr>
          <w:rFonts w:cs="Times New Roman"/>
        </w:rPr>
        <w:t>Twickelervaart</w:t>
      </w:r>
      <w:bookmarkEnd w:id="11"/>
      <w:proofErr w:type="spellEnd"/>
    </w:p>
    <w:p w:rsidR="00966018" w:rsidRPr="00A80716" w:rsidRDefault="002221EB" w:rsidP="00D74C58">
      <w:pPr>
        <w:rPr>
          <w:rFonts w:ascii="Times New Roman" w:hAnsi="Times New Roman" w:cs="Times New Roman"/>
          <w:b/>
          <w:sz w:val="28"/>
          <w:szCs w:val="28"/>
        </w:rPr>
      </w:pPr>
      <w:r w:rsidRPr="00A80716">
        <w:rPr>
          <w:rFonts w:ascii="Times New Roman" w:hAnsi="Times New Roman" w:cs="Times New Roman"/>
          <w:b/>
          <w:noProof/>
          <w:sz w:val="28"/>
          <w:szCs w:val="28"/>
          <w:lang w:eastAsia="nl-NL"/>
        </w:rPr>
        <w:drawing>
          <wp:inline distT="0" distB="0" distL="0" distR="0">
            <wp:extent cx="5257800" cy="4519863"/>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60015" cy="4521767"/>
                    </a:xfrm>
                    <a:prstGeom prst="rect">
                      <a:avLst/>
                    </a:prstGeom>
                    <a:noFill/>
                    <a:ln w="9525">
                      <a:noFill/>
                      <a:miter lim="800000"/>
                      <a:headEnd/>
                      <a:tailEnd/>
                    </a:ln>
                  </pic:spPr>
                </pic:pic>
              </a:graphicData>
            </a:graphic>
          </wp:inline>
        </w:drawing>
      </w:r>
    </w:p>
    <w:p w:rsidR="00966018" w:rsidRPr="00A80716" w:rsidRDefault="00966018">
      <w:pPr>
        <w:spacing w:after="0" w:line="240" w:lineRule="auto"/>
        <w:rPr>
          <w:rFonts w:ascii="Times New Roman" w:hAnsi="Times New Roman" w:cs="Times New Roman"/>
          <w:b/>
          <w:sz w:val="28"/>
          <w:szCs w:val="28"/>
        </w:rPr>
      </w:pPr>
      <w:r w:rsidRPr="00A80716">
        <w:rPr>
          <w:rFonts w:ascii="Times New Roman" w:hAnsi="Times New Roman" w:cs="Times New Roman"/>
          <w:b/>
          <w:sz w:val="28"/>
          <w:szCs w:val="28"/>
        </w:rPr>
        <w:br w:type="page"/>
      </w:r>
    </w:p>
    <w:p w:rsidR="00A80716" w:rsidRPr="00A80716" w:rsidRDefault="00966018" w:rsidP="00A80716">
      <w:pPr>
        <w:pStyle w:val="Kop2"/>
        <w:rPr>
          <w:rFonts w:cs="Times New Roman"/>
          <w:lang w:val="en-US"/>
        </w:rPr>
      </w:pPr>
      <w:bookmarkStart w:id="12" w:name="_Toc290762108"/>
      <w:proofErr w:type="spellStart"/>
      <w:r w:rsidRPr="00A80716">
        <w:rPr>
          <w:rFonts w:cs="Times New Roman"/>
          <w:lang w:val="en-US"/>
        </w:rPr>
        <w:lastRenderedPageBreak/>
        <w:t>Literatuurlijst</w:t>
      </w:r>
      <w:bookmarkEnd w:id="12"/>
      <w:proofErr w:type="spellEnd"/>
    </w:p>
    <w:p w:rsidR="00F92DC5" w:rsidRPr="00A80716" w:rsidRDefault="00F92DC5" w:rsidP="00A80716">
      <w:pPr>
        <w:pStyle w:val="Kop3"/>
        <w:rPr>
          <w:rFonts w:ascii="Times New Roman" w:hAnsi="Times New Roman" w:cs="Times New Roman"/>
          <w:color w:val="000000" w:themeColor="text1"/>
          <w:lang w:val="en-US"/>
        </w:rPr>
      </w:pPr>
      <w:bookmarkStart w:id="13" w:name="_Toc290762109"/>
      <w:proofErr w:type="spellStart"/>
      <w:r w:rsidRPr="00A80716">
        <w:rPr>
          <w:rFonts w:ascii="Times New Roman" w:hAnsi="Times New Roman" w:cs="Times New Roman"/>
          <w:color w:val="000000" w:themeColor="text1"/>
          <w:lang w:val="en-US"/>
        </w:rPr>
        <w:t>Boeken</w:t>
      </w:r>
      <w:proofErr w:type="spellEnd"/>
      <w:r w:rsidRPr="00A80716">
        <w:rPr>
          <w:rFonts w:ascii="Times New Roman" w:hAnsi="Times New Roman" w:cs="Times New Roman"/>
          <w:color w:val="000000" w:themeColor="text1"/>
          <w:lang w:val="en-US"/>
        </w:rPr>
        <w:t>:</w:t>
      </w:r>
      <w:bookmarkEnd w:id="13"/>
      <w:r w:rsidR="00BF2125" w:rsidRPr="00A80716">
        <w:rPr>
          <w:rFonts w:ascii="Times New Roman" w:hAnsi="Times New Roman" w:cs="Times New Roman"/>
          <w:color w:val="000000" w:themeColor="text1"/>
          <w:lang w:val="en-US"/>
        </w:rPr>
        <w:t xml:space="preserve"> </w:t>
      </w:r>
    </w:p>
    <w:p w:rsidR="00E81E71" w:rsidRPr="00A80716" w:rsidRDefault="00E81E71" w:rsidP="00A80716">
      <w:pPr>
        <w:rPr>
          <w:rFonts w:ascii="Times New Roman" w:hAnsi="Times New Roman" w:cs="Times New Roman"/>
        </w:rPr>
      </w:pPr>
      <w:proofErr w:type="spellStart"/>
      <w:r w:rsidRPr="00A80716">
        <w:rPr>
          <w:rFonts w:ascii="Times New Roman" w:hAnsi="Times New Roman" w:cs="Times New Roman"/>
        </w:rPr>
        <w:t>Aerts</w:t>
      </w:r>
      <w:proofErr w:type="spellEnd"/>
      <w:r w:rsidRPr="00A80716">
        <w:rPr>
          <w:rFonts w:ascii="Times New Roman" w:hAnsi="Times New Roman" w:cs="Times New Roman"/>
        </w:rPr>
        <w:t>, R. (ed.), Land van kleine gebaren, Een politiek</w:t>
      </w:r>
      <w:r w:rsidRPr="00A80716">
        <w:rPr>
          <w:rFonts w:ascii="Times New Roman" w:hAnsi="Times New Roman" w:cs="Times New Roman"/>
          <w:bCs/>
        </w:rPr>
        <w:t>e</w:t>
      </w:r>
      <w:r w:rsidRPr="00A80716">
        <w:rPr>
          <w:rFonts w:ascii="Times New Roman" w:hAnsi="Times New Roman" w:cs="Times New Roman"/>
        </w:rPr>
        <w:t xml:space="preserve"> geschiedenis van Nederland 1780-1990 (Nijmegen/Amsterdam 1990).</w:t>
      </w:r>
    </w:p>
    <w:p w:rsidR="00E81E71" w:rsidRPr="00A80716" w:rsidRDefault="00E81E71" w:rsidP="00A80716">
      <w:pPr>
        <w:rPr>
          <w:rFonts w:ascii="Times New Roman" w:hAnsi="Times New Roman" w:cs="Times New Roman"/>
        </w:rPr>
      </w:pPr>
      <w:r w:rsidRPr="00A80716">
        <w:rPr>
          <w:rFonts w:ascii="Times New Roman" w:hAnsi="Times New Roman" w:cs="Times New Roman"/>
        </w:rPr>
        <w:t xml:space="preserve">Drent, J.,Bijdrage tot de Geschiedenis van </w:t>
      </w:r>
      <w:proofErr w:type="spellStart"/>
      <w:r w:rsidRPr="00A80716">
        <w:rPr>
          <w:rFonts w:ascii="Times New Roman" w:hAnsi="Times New Roman" w:cs="Times New Roman"/>
        </w:rPr>
        <w:t>Avereest</w:t>
      </w:r>
      <w:proofErr w:type="spellEnd"/>
      <w:r w:rsidRPr="00A80716">
        <w:rPr>
          <w:rFonts w:ascii="Times New Roman" w:hAnsi="Times New Roman" w:cs="Times New Roman"/>
        </w:rPr>
        <w:t>, Zijnde de historie van Dedemsvaart –</w:t>
      </w:r>
      <w:proofErr w:type="spellStart"/>
      <w:r w:rsidRPr="00A80716">
        <w:rPr>
          <w:rFonts w:ascii="Times New Roman" w:hAnsi="Times New Roman" w:cs="Times New Roman"/>
        </w:rPr>
        <w:t>Oud-Avereest</w:t>
      </w:r>
      <w:proofErr w:type="spellEnd"/>
      <w:r w:rsidRPr="00A80716">
        <w:rPr>
          <w:rFonts w:ascii="Times New Roman" w:hAnsi="Times New Roman" w:cs="Times New Roman"/>
        </w:rPr>
        <w:t>—Balkbrug en het kanaal de Dedemsvaart (Dedemsvaart 1978).</w:t>
      </w:r>
    </w:p>
    <w:p w:rsidR="00BF2125" w:rsidRPr="00A80716" w:rsidRDefault="00E81E71" w:rsidP="00A80716">
      <w:pPr>
        <w:rPr>
          <w:rFonts w:ascii="Times New Roman" w:hAnsi="Times New Roman" w:cs="Times New Roman"/>
        </w:rPr>
      </w:pPr>
      <w:proofErr w:type="spellStart"/>
      <w:r w:rsidRPr="00A80716">
        <w:rPr>
          <w:rFonts w:ascii="Times New Roman" w:hAnsi="Times New Roman" w:cs="Times New Roman"/>
        </w:rPr>
        <w:t>Gerding</w:t>
      </w:r>
      <w:proofErr w:type="spellEnd"/>
      <w:r w:rsidRPr="00A80716">
        <w:rPr>
          <w:rFonts w:ascii="Times New Roman" w:hAnsi="Times New Roman" w:cs="Times New Roman"/>
        </w:rPr>
        <w:t>, M. A. W., Vier eeuwen turfwinning, De verveningen in Groningen, Friesland, Drenthe en Overijssel tussen 1550 en 1950 (Wageningen 1995) .</w:t>
      </w:r>
    </w:p>
    <w:p w:rsidR="00E81E71" w:rsidRPr="00A80716" w:rsidRDefault="00E81E71" w:rsidP="00A80716">
      <w:pPr>
        <w:rPr>
          <w:rFonts w:ascii="Times New Roman" w:hAnsi="Times New Roman" w:cs="Times New Roman"/>
        </w:rPr>
      </w:pPr>
      <w:r w:rsidRPr="00A80716">
        <w:rPr>
          <w:rFonts w:ascii="Times New Roman" w:hAnsi="Times New Roman" w:cs="Times New Roman"/>
        </w:rPr>
        <w:t>Kuiper, Y., Adel in Friesland, 1780-1880 (Groningen 1993).</w:t>
      </w:r>
    </w:p>
    <w:p w:rsidR="00F92DC5" w:rsidRPr="00A80716" w:rsidRDefault="00BF2125" w:rsidP="00A80716">
      <w:pPr>
        <w:rPr>
          <w:rFonts w:ascii="Times New Roman" w:hAnsi="Times New Roman" w:cs="Times New Roman"/>
          <w:lang w:val="en-US"/>
        </w:rPr>
      </w:pPr>
      <w:proofErr w:type="spellStart"/>
      <w:r w:rsidRPr="00A80716">
        <w:rPr>
          <w:rFonts w:ascii="Times New Roman" w:hAnsi="Times New Roman" w:cs="Times New Roman"/>
          <w:lang w:val="en-US"/>
        </w:rPr>
        <w:t>Malet</w:t>
      </w:r>
      <w:proofErr w:type="spellEnd"/>
      <w:r w:rsidRPr="00A80716">
        <w:rPr>
          <w:rFonts w:ascii="Times New Roman" w:hAnsi="Times New Roman" w:cs="Times New Roman"/>
          <w:lang w:val="en-US"/>
        </w:rPr>
        <w:t xml:space="preserve">, </w:t>
      </w:r>
      <w:r w:rsidR="00F92DC5" w:rsidRPr="00A80716">
        <w:rPr>
          <w:rFonts w:ascii="Times New Roman" w:hAnsi="Times New Roman" w:cs="Times New Roman"/>
          <w:lang w:val="en-US"/>
        </w:rPr>
        <w:t xml:space="preserve">H., </w:t>
      </w:r>
      <w:r w:rsidRPr="00A80716">
        <w:rPr>
          <w:rFonts w:ascii="Times New Roman" w:hAnsi="Times New Roman" w:cs="Times New Roman"/>
          <w:lang w:val="en-US"/>
        </w:rPr>
        <w:t>Bridgewater, The canal duke, 1736-1803</w:t>
      </w:r>
      <w:r w:rsidR="00F92DC5" w:rsidRPr="00A80716">
        <w:rPr>
          <w:rFonts w:ascii="Times New Roman" w:hAnsi="Times New Roman" w:cs="Times New Roman"/>
          <w:lang w:val="en-US"/>
        </w:rPr>
        <w:t xml:space="preserve"> (Manchester 1977)</w:t>
      </w:r>
      <w:r w:rsidRPr="00A80716">
        <w:rPr>
          <w:rFonts w:ascii="Times New Roman" w:hAnsi="Times New Roman" w:cs="Times New Roman"/>
          <w:lang w:val="en-US"/>
        </w:rPr>
        <w:t>.</w:t>
      </w:r>
    </w:p>
    <w:p w:rsidR="00BF2125" w:rsidRPr="00A80716" w:rsidRDefault="00BF2125" w:rsidP="00A80716">
      <w:pPr>
        <w:rPr>
          <w:rFonts w:ascii="Times New Roman" w:hAnsi="Times New Roman" w:cs="Times New Roman"/>
        </w:rPr>
      </w:pPr>
      <w:proofErr w:type="spellStart"/>
      <w:r w:rsidRPr="00A80716">
        <w:rPr>
          <w:rFonts w:ascii="Times New Roman" w:hAnsi="Times New Roman" w:cs="Times New Roman"/>
        </w:rPr>
        <w:t>Mensema</w:t>
      </w:r>
      <w:proofErr w:type="spellEnd"/>
      <w:r w:rsidRPr="00A80716">
        <w:rPr>
          <w:rFonts w:ascii="Times New Roman" w:hAnsi="Times New Roman" w:cs="Times New Roman"/>
        </w:rPr>
        <w:t xml:space="preserve">, </w:t>
      </w:r>
      <w:r w:rsidR="00F92DC5" w:rsidRPr="00A80716">
        <w:rPr>
          <w:rFonts w:ascii="Times New Roman" w:hAnsi="Times New Roman" w:cs="Times New Roman"/>
        </w:rPr>
        <w:t xml:space="preserve">A. J., </w:t>
      </w:r>
      <w:proofErr w:type="spellStart"/>
      <w:r w:rsidRPr="00A80716">
        <w:rPr>
          <w:rFonts w:ascii="Times New Roman" w:hAnsi="Times New Roman" w:cs="Times New Roman"/>
        </w:rPr>
        <w:t>Mooieweer</w:t>
      </w:r>
      <w:proofErr w:type="spellEnd"/>
      <w:r w:rsidR="00F92DC5" w:rsidRPr="00A80716">
        <w:rPr>
          <w:rFonts w:ascii="Times New Roman" w:hAnsi="Times New Roman" w:cs="Times New Roman"/>
        </w:rPr>
        <w:t>,</w:t>
      </w:r>
      <w:r w:rsidRPr="00A80716">
        <w:rPr>
          <w:rFonts w:ascii="Times New Roman" w:hAnsi="Times New Roman" w:cs="Times New Roman"/>
        </w:rPr>
        <w:t xml:space="preserve"> </w:t>
      </w:r>
      <w:r w:rsidR="00F92DC5" w:rsidRPr="00A80716">
        <w:rPr>
          <w:rFonts w:ascii="Times New Roman" w:hAnsi="Times New Roman" w:cs="Times New Roman"/>
        </w:rPr>
        <w:t xml:space="preserve">J. S. en </w:t>
      </w:r>
      <w:r w:rsidRPr="00A80716">
        <w:rPr>
          <w:rFonts w:ascii="Times New Roman" w:hAnsi="Times New Roman" w:cs="Times New Roman"/>
        </w:rPr>
        <w:t>Streng,</w:t>
      </w:r>
      <w:r w:rsidR="00F92DC5" w:rsidRPr="00A80716">
        <w:rPr>
          <w:rFonts w:ascii="Times New Roman" w:hAnsi="Times New Roman" w:cs="Times New Roman"/>
        </w:rPr>
        <w:t xml:space="preserve"> J. C.,</w:t>
      </w:r>
      <w:r w:rsidRPr="00A80716">
        <w:rPr>
          <w:rFonts w:ascii="Times New Roman" w:hAnsi="Times New Roman" w:cs="Times New Roman"/>
        </w:rPr>
        <w:t xml:space="preserve"> De ridderschap van Overijssel, </w:t>
      </w:r>
      <w:proofErr w:type="spellStart"/>
      <w:r w:rsidRPr="00A80716">
        <w:rPr>
          <w:rFonts w:ascii="Times New Roman" w:hAnsi="Times New Roman" w:cs="Times New Roman"/>
        </w:rPr>
        <w:t>Le</w:t>
      </w:r>
      <w:proofErr w:type="spellEnd"/>
      <w:r w:rsidRPr="00A80716">
        <w:rPr>
          <w:rFonts w:ascii="Times New Roman" w:hAnsi="Times New Roman" w:cs="Times New Roman"/>
        </w:rPr>
        <w:t xml:space="preserve"> </w:t>
      </w:r>
      <w:proofErr w:type="spellStart"/>
      <w:r w:rsidRPr="00A80716">
        <w:rPr>
          <w:rFonts w:ascii="Times New Roman" w:hAnsi="Times New Roman" w:cs="Times New Roman"/>
        </w:rPr>
        <w:t>métier</w:t>
      </w:r>
      <w:proofErr w:type="spellEnd"/>
      <w:r w:rsidRPr="00A80716">
        <w:rPr>
          <w:rFonts w:ascii="Times New Roman" w:hAnsi="Times New Roman" w:cs="Times New Roman"/>
        </w:rPr>
        <w:t xml:space="preserve"> du </w:t>
      </w:r>
      <w:proofErr w:type="spellStart"/>
      <w:r w:rsidRPr="00A80716">
        <w:rPr>
          <w:rFonts w:ascii="Times New Roman" w:hAnsi="Times New Roman" w:cs="Times New Roman"/>
        </w:rPr>
        <w:t>noble</w:t>
      </w:r>
      <w:proofErr w:type="spellEnd"/>
      <w:r w:rsidR="00F92DC5" w:rsidRPr="00A80716">
        <w:rPr>
          <w:rFonts w:ascii="Times New Roman" w:hAnsi="Times New Roman" w:cs="Times New Roman"/>
        </w:rPr>
        <w:t xml:space="preserve"> (Zwolle 2000)</w:t>
      </w:r>
      <w:r w:rsidRPr="00A80716">
        <w:rPr>
          <w:rFonts w:ascii="Times New Roman" w:hAnsi="Times New Roman" w:cs="Times New Roman"/>
        </w:rPr>
        <w:t>.</w:t>
      </w:r>
    </w:p>
    <w:p w:rsidR="00E81E71" w:rsidRPr="00A80716" w:rsidRDefault="00E81E71" w:rsidP="00A80716">
      <w:pPr>
        <w:rPr>
          <w:rFonts w:ascii="Times New Roman" w:hAnsi="Times New Roman" w:cs="Times New Roman"/>
          <w:lang w:val="en-US"/>
        </w:rPr>
      </w:pPr>
      <w:proofErr w:type="spellStart"/>
      <w:r w:rsidRPr="00A80716">
        <w:rPr>
          <w:rFonts w:ascii="Times New Roman" w:hAnsi="Times New Roman" w:cs="Times New Roman"/>
          <w:lang w:val="en-US"/>
        </w:rPr>
        <w:t>Mokyr</w:t>
      </w:r>
      <w:proofErr w:type="spellEnd"/>
      <w:r w:rsidRPr="00A80716">
        <w:rPr>
          <w:rFonts w:ascii="Times New Roman" w:hAnsi="Times New Roman" w:cs="Times New Roman"/>
          <w:lang w:val="en-US"/>
        </w:rPr>
        <w:t>, J. (ed.), The economics of the Industrial Revolution (</w:t>
      </w:r>
      <w:proofErr w:type="spellStart"/>
      <w:r w:rsidRPr="00A80716">
        <w:rPr>
          <w:rFonts w:ascii="Times New Roman" w:hAnsi="Times New Roman" w:cs="Times New Roman"/>
          <w:lang w:val="en-US"/>
        </w:rPr>
        <w:t>Londen</w:t>
      </w:r>
      <w:proofErr w:type="spellEnd"/>
      <w:r w:rsidRPr="00A80716">
        <w:rPr>
          <w:rFonts w:ascii="Times New Roman" w:hAnsi="Times New Roman" w:cs="Times New Roman"/>
          <w:lang w:val="en-US"/>
        </w:rPr>
        <w:t xml:space="preserve"> 1985).</w:t>
      </w:r>
    </w:p>
    <w:p w:rsidR="00E81E71" w:rsidRPr="00A80716" w:rsidRDefault="00E81E71" w:rsidP="00A80716">
      <w:pPr>
        <w:rPr>
          <w:rFonts w:ascii="Times New Roman" w:hAnsi="Times New Roman" w:cs="Times New Roman"/>
          <w:lang w:val="en-US"/>
        </w:rPr>
      </w:pPr>
      <w:r w:rsidRPr="00A80716">
        <w:rPr>
          <w:rFonts w:ascii="Times New Roman" w:hAnsi="Times New Roman" w:cs="Times New Roman"/>
          <w:lang w:val="en-US"/>
        </w:rPr>
        <w:t>Noble, T. F. X. (ed.), Western Civilization, beyond boundaries (New York 2008).</w:t>
      </w:r>
    </w:p>
    <w:p w:rsidR="00E81E71" w:rsidRPr="00A80716" w:rsidRDefault="00E81E71" w:rsidP="00A80716">
      <w:pPr>
        <w:rPr>
          <w:rFonts w:ascii="Times New Roman" w:hAnsi="Times New Roman" w:cs="Times New Roman"/>
          <w:lang w:val="en-US"/>
        </w:rPr>
      </w:pPr>
      <w:r w:rsidRPr="00A80716">
        <w:rPr>
          <w:rFonts w:ascii="Times New Roman" w:hAnsi="Times New Roman" w:cs="Times New Roman"/>
          <w:lang w:val="en-US"/>
        </w:rPr>
        <w:t xml:space="preserve">Price, J. </w:t>
      </w:r>
      <w:proofErr w:type="spellStart"/>
      <w:r w:rsidRPr="00A80716">
        <w:rPr>
          <w:rFonts w:ascii="Times New Roman" w:hAnsi="Times New Roman" w:cs="Times New Roman"/>
          <w:lang w:val="en-US"/>
        </w:rPr>
        <w:t>L.,‘The</w:t>
      </w:r>
      <w:proofErr w:type="spellEnd"/>
      <w:r w:rsidRPr="00A80716">
        <w:rPr>
          <w:rFonts w:ascii="Times New Roman" w:hAnsi="Times New Roman" w:cs="Times New Roman"/>
          <w:lang w:val="en-US"/>
        </w:rPr>
        <w:t xml:space="preserve"> </w:t>
      </w:r>
      <w:proofErr w:type="spellStart"/>
      <w:r w:rsidRPr="00A80716">
        <w:rPr>
          <w:rFonts w:ascii="Times New Roman" w:hAnsi="Times New Roman" w:cs="Times New Roman"/>
          <w:lang w:val="en-US"/>
        </w:rPr>
        <w:t>Ductch</w:t>
      </w:r>
      <w:proofErr w:type="spellEnd"/>
      <w:r w:rsidRPr="00A80716">
        <w:rPr>
          <w:rFonts w:ascii="Times New Roman" w:hAnsi="Times New Roman" w:cs="Times New Roman"/>
          <w:lang w:val="en-US"/>
        </w:rPr>
        <w:t xml:space="preserve"> nobility, 1715-1789’ in; H.M. Scott (ed.) The European nobilities I.</w:t>
      </w:r>
    </w:p>
    <w:p w:rsidR="00E81E71" w:rsidRPr="00A80716" w:rsidRDefault="00E81E71" w:rsidP="00A80716">
      <w:pPr>
        <w:rPr>
          <w:rFonts w:ascii="Times New Roman" w:hAnsi="Times New Roman" w:cs="Times New Roman"/>
        </w:rPr>
      </w:pPr>
      <w:proofErr w:type="spellStart"/>
      <w:r w:rsidRPr="00A80716">
        <w:rPr>
          <w:rFonts w:ascii="Times New Roman" w:hAnsi="Times New Roman" w:cs="Times New Roman"/>
        </w:rPr>
        <w:t>Slicher</w:t>
      </w:r>
      <w:proofErr w:type="spellEnd"/>
      <w:r w:rsidRPr="00A80716">
        <w:rPr>
          <w:rFonts w:ascii="Times New Roman" w:hAnsi="Times New Roman" w:cs="Times New Roman"/>
        </w:rPr>
        <w:t xml:space="preserve"> van </w:t>
      </w:r>
      <w:proofErr w:type="spellStart"/>
      <w:r w:rsidRPr="00A80716">
        <w:rPr>
          <w:rFonts w:ascii="Times New Roman" w:hAnsi="Times New Roman" w:cs="Times New Roman"/>
        </w:rPr>
        <w:t>Bath</w:t>
      </w:r>
      <w:proofErr w:type="spellEnd"/>
      <w:r w:rsidRPr="00A80716">
        <w:rPr>
          <w:rFonts w:ascii="Times New Roman" w:hAnsi="Times New Roman" w:cs="Times New Roman"/>
        </w:rPr>
        <w:t>, B. H. (ed.), Geschiedenis van Overijssel (Zwolle 1979).</w:t>
      </w:r>
    </w:p>
    <w:p w:rsidR="00E81E71" w:rsidRPr="00A80716" w:rsidRDefault="00E81E71" w:rsidP="00A80716">
      <w:pPr>
        <w:rPr>
          <w:rFonts w:ascii="Times New Roman" w:hAnsi="Times New Roman" w:cs="Times New Roman"/>
        </w:rPr>
      </w:pPr>
      <w:proofErr w:type="spellStart"/>
      <w:r w:rsidRPr="00A80716">
        <w:rPr>
          <w:rFonts w:ascii="Times New Roman" w:hAnsi="Times New Roman" w:cs="Times New Roman"/>
        </w:rPr>
        <w:t>Sloet</w:t>
      </w:r>
      <w:proofErr w:type="spellEnd"/>
      <w:r w:rsidRPr="00A80716">
        <w:rPr>
          <w:rFonts w:ascii="Times New Roman" w:hAnsi="Times New Roman" w:cs="Times New Roman"/>
        </w:rPr>
        <w:t xml:space="preserve"> tot </w:t>
      </w:r>
      <w:proofErr w:type="spellStart"/>
      <w:r w:rsidRPr="00A80716">
        <w:rPr>
          <w:rFonts w:ascii="Times New Roman" w:hAnsi="Times New Roman" w:cs="Times New Roman"/>
        </w:rPr>
        <w:t>Oldhuis</w:t>
      </w:r>
      <w:proofErr w:type="spellEnd"/>
      <w:r w:rsidRPr="00A80716">
        <w:rPr>
          <w:rFonts w:ascii="Times New Roman" w:hAnsi="Times New Roman" w:cs="Times New Roman"/>
        </w:rPr>
        <w:t>, B. W. A. E., ‘De Dedemsvaart’ Tijdschrift voor staathuishoudkunde en statistiek deel 2 stuk 1 (Zwolle 1843).</w:t>
      </w:r>
    </w:p>
    <w:p w:rsidR="00BF2125" w:rsidRPr="00A80716" w:rsidRDefault="00BF2125" w:rsidP="00A80716">
      <w:pPr>
        <w:rPr>
          <w:rFonts w:ascii="Times New Roman" w:hAnsi="Times New Roman" w:cs="Times New Roman"/>
        </w:rPr>
      </w:pPr>
      <w:proofErr w:type="spellStart"/>
      <w:r w:rsidRPr="00A80716">
        <w:rPr>
          <w:rFonts w:ascii="Times New Roman" w:hAnsi="Times New Roman" w:cs="Times New Roman"/>
        </w:rPr>
        <w:t>Teixeira</w:t>
      </w:r>
      <w:proofErr w:type="spellEnd"/>
      <w:r w:rsidRPr="00A80716">
        <w:rPr>
          <w:rFonts w:ascii="Times New Roman" w:hAnsi="Times New Roman" w:cs="Times New Roman"/>
        </w:rPr>
        <w:t xml:space="preserve"> de </w:t>
      </w:r>
      <w:proofErr w:type="spellStart"/>
      <w:r w:rsidRPr="00A80716">
        <w:rPr>
          <w:rFonts w:ascii="Times New Roman" w:hAnsi="Times New Roman" w:cs="Times New Roman"/>
        </w:rPr>
        <w:t>Mattos</w:t>
      </w:r>
      <w:proofErr w:type="spellEnd"/>
      <w:r w:rsidRPr="00A80716">
        <w:rPr>
          <w:rFonts w:ascii="Times New Roman" w:hAnsi="Times New Roman" w:cs="Times New Roman"/>
        </w:rPr>
        <w:t xml:space="preserve">, </w:t>
      </w:r>
      <w:r w:rsidR="00F92DC5" w:rsidRPr="00A80716">
        <w:rPr>
          <w:rFonts w:ascii="Times New Roman" w:hAnsi="Times New Roman" w:cs="Times New Roman"/>
        </w:rPr>
        <w:t xml:space="preserve">L. F., </w:t>
      </w:r>
      <w:r w:rsidRPr="00A80716">
        <w:rPr>
          <w:rFonts w:ascii="Times New Roman" w:hAnsi="Times New Roman" w:cs="Times New Roman"/>
        </w:rPr>
        <w:t>de Dedemsvaart</w:t>
      </w:r>
      <w:r w:rsidR="00E81E71" w:rsidRPr="00A80716">
        <w:rPr>
          <w:rFonts w:ascii="Times New Roman" w:hAnsi="Times New Roman" w:cs="Times New Roman"/>
        </w:rPr>
        <w:t xml:space="preserve"> (1903)</w:t>
      </w:r>
      <w:r w:rsidRPr="00A80716">
        <w:rPr>
          <w:rFonts w:ascii="Times New Roman" w:hAnsi="Times New Roman" w:cs="Times New Roman"/>
        </w:rPr>
        <w:t>.</w:t>
      </w:r>
    </w:p>
    <w:p w:rsidR="00BF2125" w:rsidRPr="00A80716" w:rsidRDefault="00BF2125" w:rsidP="00A80716">
      <w:pPr>
        <w:rPr>
          <w:rFonts w:ascii="Times New Roman" w:hAnsi="Times New Roman" w:cs="Times New Roman"/>
        </w:rPr>
      </w:pPr>
      <w:proofErr w:type="spellStart"/>
      <w:r w:rsidRPr="00A80716">
        <w:rPr>
          <w:rFonts w:ascii="Times New Roman" w:hAnsi="Times New Roman" w:cs="Times New Roman"/>
        </w:rPr>
        <w:t>Tippe</w:t>
      </w:r>
      <w:proofErr w:type="spellEnd"/>
      <w:r w:rsidRPr="00A80716">
        <w:rPr>
          <w:rFonts w:ascii="Times New Roman" w:hAnsi="Times New Roman" w:cs="Times New Roman"/>
        </w:rPr>
        <w:t>,</w:t>
      </w:r>
      <w:r w:rsidR="00F92DC5" w:rsidRPr="00A80716">
        <w:rPr>
          <w:rFonts w:ascii="Times New Roman" w:hAnsi="Times New Roman" w:cs="Times New Roman"/>
        </w:rPr>
        <w:t xml:space="preserve"> K.,</w:t>
      </w:r>
      <w:r w:rsidRPr="00A80716">
        <w:rPr>
          <w:rFonts w:ascii="Times New Roman" w:hAnsi="Times New Roman" w:cs="Times New Roman"/>
        </w:rPr>
        <w:t xml:space="preserve"> </w:t>
      </w:r>
      <w:r w:rsidRPr="00A80716">
        <w:rPr>
          <w:rStyle w:val="apple-style-span"/>
          <w:rFonts w:ascii="Times New Roman" w:hAnsi="Times New Roman" w:cs="Times New Roman"/>
          <w:i/>
          <w:iCs/>
          <w:color w:val="000000"/>
        </w:rPr>
        <w:t xml:space="preserve">"Een echte </w:t>
      </w:r>
      <w:proofErr w:type="spellStart"/>
      <w:r w:rsidRPr="00A80716">
        <w:rPr>
          <w:rStyle w:val="apple-style-span"/>
          <w:rFonts w:ascii="Times New Roman" w:hAnsi="Times New Roman" w:cs="Times New Roman"/>
          <w:i/>
          <w:iCs/>
          <w:color w:val="000000"/>
        </w:rPr>
        <w:t>Overijsselschman</w:t>
      </w:r>
      <w:proofErr w:type="spellEnd"/>
      <w:r w:rsidRPr="00A80716">
        <w:rPr>
          <w:rStyle w:val="apple-style-span"/>
          <w:rFonts w:ascii="Times New Roman" w:hAnsi="Times New Roman" w:cs="Times New Roman"/>
          <w:i/>
          <w:iCs/>
          <w:color w:val="000000"/>
        </w:rPr>
        <w:t xml:space="preserve">": Frederik Allard </w:t>
      </w:r>
      <w:proofErr w:type="spellStart"/>
      <w:r w:rsidRPr="00A80716">
        <w:rPr>
          <w:rStyle w:val="apple-style-span"/>
          <w:rFonts w:ascii="Times New Roman" w:hAnsi="Times New Roman" w:cs="Times New Roman"/>
          <w:i/>
          <w:iCs/>
          <w:color w:val="000000"/>
        </w:rPr>
        <w:t>Ebbinge</w:t>
      </w:r>
      <w:proofErr w:type="spellEnd"/>
      <w:r w:rsidRPr="00A80716">
        <w:rPr>
          <w:rStyle w:val="apple-style-span"/>
          <w:rFonts w:ascii="Times New Roman" w:hAnsi="Times New Roman" w:cs="Times New Roman"/>
          <w:i/>
          <w:iCs/>
          <w:color w:val="000000"/>
        </w:rPr>
        <w:t xml:space="preserve"> </w:t>
      </w:r>
      <w:proofErr w:type="spellStart"/>
      <w:r w:rsidRPr="00A80716">
        <w:rPr>
          <w:rStyle w:val="apple-style-span"/>
          <w:rFonts w:ascii="Times New Roman" w:hAnsi="Times New Roman" w:cs="Times New Roman"/>
          <w:i/>
          <w:iCs/>
          <w:color w:val="000000"/>
        </w:rPr>
        <w:t>Wubben</w:t>
      </w:r>
      <w:proofErr w:type="spellEnd"/>
      <w:r w:rsidRPr="00A80716">
        <w:rPr>
          <w:rStyle w:val="apple-style-span"/>
          <w:rFonts w:ascii="Times New Roman" w:hAnsi="Times New Roman" w:cs="Times New Roman"/>
          <w:i/>
          <w:iCs/>
          <w:color w:val="000000"/>
        </w:rPr>
        <w:t xml:space="preserve"> (1791-1874): burger, bestuurder en historicus in een rurale omgeving</w:t>
      </w:r>
      <w:r w:rsidR="00E81E71" w:rsidRPr="00A80716">
        <w:rPr>
          <w:rFonts w:ascii="Times New Roman" w:hAnsi="Times New Roman" w:cs="Times New Roman"/>
        </w:rPr>
        <w:t xml:space="preserve"> (2010)</w:t>
      </w:r>
      <w:r w:rsidRPr="00A80716">
        <w:rPr>
          <w:rFonts w:ascii="Times New Roman" w:hAnsi="Times New Roman" w:cs="Times New Roman"/>
        </w:rPr>
        <w:t>.</w:t>
      </w:r>
    </w:p>
    <w:p w:rsidR="00BF2125" w:rsidRPr="00A80716" w:rsidRDefault="00F92DC5" w:rsidP="00A80716">
      <w:pPr>
        <w:rPr>
          <w:rFonts w:ascii="Times New Roman" w:hAnsi="Times New Roman" w:cs="Times New Roman"/>
        </w:rPr>
      </w:pPr>
      <w:r w:rsidRPr="00A80716">
        <w:rPr>
          <w:rFonts w:ascii="Times New Roman" w:hAnsi="Times New Roman" w:cs="Times New Roman"/>
        </w:rPr>
        <w:t>V</w:t>
      </w:r>
      <w:r w:rsidR="00BF2125" w:rsidRPr="00A80716">
        <w:rPr>
          <w:rFonts w:ascii="Times New Roman" w:hAnsi="Times New Roman" w:cs="Times New Roman"/>
        </w:rPr>
        <w:t xml:space="preserve">an der Hoek, </w:t>
      </w:r>
      <w:r w:rsidRPr="00A80716">
        <w:rPr>
          <w:rFonts w:ascii="Times New Roman" w:hAnsi="Times New Roman" w:cs="Times New Roman"/>
        </w:rPr>
        <w:t xml:space="preserve">S. </w:t>
      </w:r>
      <w:r w:rsidR="00BF2125" w:rsidRPr="00A80716">
        <w:rPr>
          <w:rFonts w:ascii="Times New Roman" w:hAnsi="Times New Roman" w:cs="Times New Roman"/>
        </w:rPr>
        <w:t>Het bruine goud, kroniek van de turfgravers in Nederland</w:t>
      </w:r>
      <w:r w:rsidR="00E81E71" w:rsidRPr="00A80716">
        <w:rPr>
          <w:rFonts w:ascii="Times New Roman" w:hAnsi="Times New Roman" w:cs="Times New Roman"/>
        </w:rPr>
        <w:t xml:space="preserve"> (1984)</w:t>
      </w:r>
      <w:r w:rsidR="00BF2125" w:rsidRPr="00A80716">
        <w:rPr>
          <w:rFonts w:ascii="Times New Roman" w:hAnsi="Times New Roman" w:cs="Times New Roman"/>
        </w:rPr>
        <w:t>.</w:t>
      </w:r>
    </w:p>
    <w:p w:rsidR="00BF2125" w:rsidRPr="00A80716" w:rsidRDefault="00F92DC5" w:rsidP="00A80716">
      <w:pPr>
        <w:rPr>
          <w:rFonts w:ascii="Times New Roman" w:hAnsi="Times New Roman" w:cs="Times New Roman"/>
          <w:bCs/>
        </w:rPr>
      </w:pPr>
      <w:r w:rsidRPr="00A80716">
        <w:rPr>
          <w:rFonts w:ascii="Times New Roman" w:hAnsi="Times New Roman" w:cs="Times New Roman"/>
          <w:bCs/>
        </w:rPr>
        <w:t>V</w:t>
      </w:r>
      <w:r w:rsidR="00BF2125" w:rsidRPr="00A80716">
        <w:rPr>
          <w:rFonts w:ascii="Times New Roman" w:hAnsi="Times New Roman" w:cs="Times New Roman"/>
        </w:rPr>
        <w:t xml:space="preserve">an </w:t>
      </w:r>
      <w:proofErr w:type="spellStart"/>
      <w:r w:rsidR="00BF2125" w:rsidRPr="00A80716">
        <w:rPr>
          <w:rFonts w:ascii="Times New Roman" w:hAnsi="Times New Roman" w:cs="Times New Roman"/>
        </w:rPr>
        <w:t>Senden</w:t>
      </w:r>
      <w:proofErr w:type="spellEnd"/>
      <w:r w:rsidR="00BF2125" w:rsidRPr="00A80716">
        <w:rPr>
          <w:rFonts w:ascii="Times New Roman" w:hAnsi="Times New Roman" w:cs="Times New Roman"/>
        </w:rPr>
        <w:t xml:space="preserve">, </w:t>
      </w:r>
      <w:r w:rsidRPr="00A80716">
        <w:rPr>
          <w:rFonts w:ascii="Times New Roman" w:hAnsi="Times New Roman" w:cs="Times New Roman"/>
          <w:bCs/>
        </w:rPr>
        <w:t>G. H.</w:t>
      </w:r>
      <w:r w:rsidR="00E81E71" w:rsidRPr="00A80716">
        <w:rPr>
          <w:rFonts w:ascii="Times New Roman" w:hAnsi="Times New Roman" w:cs="Times New Roman"/>
          <w:bCs/>
        </w:rPr>
        <w:t xml:space="preserve"> </w:t>
      </w:r>
      <w:r w:rsidR="00BF2125" w:rsidRPr="00A80716">
        <w:rPr>
          <w:rFonts w:ascii="Times New Roman" w:hAnsi="Times New Roman" w:cs="Times New Roman"/>
        </w:rPr>
        <w:t>Leerrede ter inwijding van het kerkgebouw en ter vestiging van de gereformeerde gemeente aan de Dedemsvaart (Zwolle 1834)</w:t>
      </w:r>
      <w:r w:rsidR="00E81E71" w:rsidRPr="00A80716">
        <w:rPr>
          <w:rFonts w:ascii="Times New Roman" w:hAnsi="Times New Roman" w:cs="Times New Roman"/>
          <w:bCs/>
        </w:rPr>
        <w:t>.</w:t>
      </w:r>
    </w:p>
    <w:p w:rsidR="00E81E71" w:rsidRPr="00A80716" w:rsidRDefault="00E81E71" w:rsidP="00A80716">
      <w:pPr>
        <w:rPr>
          <w:rFonts w:ascii="Times New Roman" w:hAnsi="Times New Roman" w:cs="Times New Roman"/>
        </w:rPr>
      </w:pPr>
      <w:r w:rsidRPr="00A80716">
        <w:rPr>
          <w:rFonts w:ascii="Times New Roman" w:hAnsi="Times New Roman" w:cs="Times New Roman"/>
        </w:rPr>
        <w:t>Van Zanden , J. L.,  A. A. G. Bijdragen 25, De economische ontwikkeling van de Nederlandse landbouw in de negentiende eeuw, 1800-1914 (Utrecht 1985).</w:t>
      </w:r>
    </w:p>
    <w:p w:rsidR="00E81E71" w:rsidRPr="00A80716" w:rsidRDefault="00E81E71" w:rsidP="00A80716">
      <w:pPr>
        <w:rPr>
          <w:rFonts w:ascii="Times New Roman" w:hAnsi="Times New Roman" w:cs="Times New Roman"/>
        </w:rPr>
      </w:pPr>
      <w:r w:rsidRPr="00A80716">
        <w:rPr>
          <w:rFonts w:ascii="Times New Roman" w:hAnsi="Times New Roman" w:cs="Times New Roman"/>
        </w:rPr>
        <w:t xml:space="preserve">Visscher, W., Een wereld van turf, de Overijssels turfindustrie en de </w:t>
      </w:r>
      <w:proofErr w:type="spellStart"/>
      <w:r w:rsidRPr="00A80716">
        <w:rPr>
          <w:rFonts w:ascii="Times New Roman" w:hAnsi="Times New Roman" w:cs="Times New Roman"/>
        </w:rPr>
        <w:t>veenondernemingen</w:t>
      </w:r>
      <w:proofErr w:type="spellEnd"/>
      <w:r w:rsidRPr="00A80716">
        <w:rPr>
          <w:rFonts w:ascii="Times New Roman" w:hAnsi="Times New Roman" w:cs="Times New Roman"/>
        </w:rPr>
        <w:t xml:space="preserve"> in de hoge venen van Overijssel (2003).</w:t>
      </w:r>
    </w:p>
    <w:p w:rsidR="00BF2125" w:rsidRPr="00A80716" w:rsidRDefault="00BF2125" w:rsidP="00A80716">
      <w:pPr>
        <w:rPr>
          <w:rFonts w:ascii="Times New Roman" w:hAnsi="Times New Roman" w:cs="Times New Roman"/>
        </w:rPr>
      </w:pPr>
      <w:proofErr w:type="spellStart"/>
      <w:r w:rsidRPr="00A80716">
        <w:rPr>
          <w:rFonts w:ascii="Times New Roman" w:hAnsi="Times New Roman" w:cs="Times New Roman"/>
        </w:rPr>
        <w:t>Zeehuisen</w:t>
      </w:r>
      <w:proofErr w:type="spellEnd"/>
      <w:r w:rsidRPr="00A80716">
        <w:rPr>
          <w:rFonts w:ascii="Times New Roman" w:hAnsi="Times New Roman" w:cs="Times New Roman"/>
        </w:rPr>
        <w:t xml:space="preserve">, </w:t>
      </w:r>
      <w:r w:rsidR="00E81E71" w:rsidRPr="00A80716">
        <w:rPr>
          <w:rFonts w:ascii="Times New Roman" w:hAnsi="Times New Roman" w:cs="Times New Roman"/>
        </w:rPr>
        <w:t xml:space="preserve">J., </w:t>
      </w:r>
      <w:r w:rsidRPr="00A80716">
        <w:rPr>
          <w:rFonts w:ascii="Times New Roman" w:hAnsi="Times New Roman" w:cs="Times New Roman"/>
        </w:rPr>
        <w:t xml:space="preserve">Bronnen van volkswelvaart, met bijvoegselen en </w:t>
      </w:r>
      <w:proofErr w:type="spellStart"/>
      <w:r w:rsidRPr="00A80716">
        <w:rPr>
          <w:rFonts w:ascii="Times New Roman" w:hAnsi="Times New Roman" w:cs="Times New Roman"/>
        </w:rPr>
        <w:t>aanteekeningen</w:t>
      </w:r>
      <w:proofErr w:type="spellEnd"/>
      <w:r w:rsidRPr="00A80716">
        <w:rPr>
          <w:rFonts w:ascii="Times New Roman" w:hAnsi="Times New Roman" w:cs="Times New Roman"/>
        </w:rPr>
        <w:t xml:space="preserve">. Voorlezing gehouden in de vergadering der </w:t>
      </w:r>
      <w:proofErr w:type="spellStart"/>
      <w:r w:rsidRPr="00A80716">
        <w:rPr>
          <w:rFonts w:ascii="Times New Roman" w:hAnsi="Times New Roman" w:cs="Times New Roman"/>
        </w:rPr>
        <w:t>Overijsselsche</w:t>
      </w:r>
      <w:proofErr w:type="spellEnd"/>
      <w:r w:rsidRPr="00A80716">
        <w:rPr>
          <w:rFonts w:ascii="Times New Roman" w:hAnsi="Times New Roman" w:cs="Times New Roman"/>
        </w:rPr>
        <w:t xml:space="preserve"> </w:t>
      </w:r>
      <w:proofErr w:type="spellStart"/>
      <w:r w:rsidRPr="00A80716">
        <w:rPr>
          <w:rFonts w:ascii="Times New Roman" w:hAnsi="Times New Roman" w:cs="Times New Roman"/>
        </w:rPr>
        <w:t>vereeniging</w:t>
      </w:r>
      <w:proofErr w:type="spellEnd"/>
      <w:r w:rsidRPr="00A80716">
        <w:rPr>
          <w:rFonts w:ascii="Times New Roman" w:hAnsi="Times New Roman" w:cs="Times New Roman"/>
        </w:rPr>
        <w:t xml:space="preserve"> tot ontwikkeling van provinciale welvaart op den 14 december 1849</w:t>
      </w:r>
      <w:r w:rsidR="00E81E71" w:rsidRPr="00A80716">
        <w:rPr>
          <w:rFonts w:ascii="Times New Roman" w:hAnsi="Times New Roman" w:cs="Times New Roman"/>
        </w:rPr>
        <w:t xml:space="preserve"> (Amsterdam 1850)</w:t>
      </w:r>
      <w:r w:rsidRPr="00A80716">
        <w:rPr>
          <w:rFonts w:ascii="Times New Roman" w:hAnsi="Times New Roman" w:cs="Times New Roman"/>
        </w:rPr>
        <w:t>.</w:t>
      </w:r>
    </w:p>
    <w:p w:rsidR="00F92DC5" w:rsidRPr="00A80716" w:rsidRDefault="00F92DC5" w:rsidP="00A80716">
      <w:pPr>
        <w:rPr>
          <w:rFonts w:ascii="Times New Roman" w:hAnsi="Times New Roman" w:cs="Times New Roman"/>
        </w:rPr>
      </w:pPr>
    </w:p>
    <w:p w:rsidR="00E81E71" w:rsidRPr="00A80716" w:rsidRDefault="00E81E71" w:rsidP="00A80716">
      <w:pPr>
        <w:rPr>
          <w:rFonts w:ascii="Times New Roman" w:hAnsi="Times New Roman" w:cs="Times New Roman"/>
          <w:b/>
        </w:rPr>
      </w:pPr>
      <w:r w:rsidRPr="00A80716">
        <w:rPr>
          <w:rFonts w:ascii="Times New Roman" w:hAnsi="Times New Roman" w:cs="Times New Roman"/>
          <w:b/>
        </w:rPr>
        <w:br w:type="page"/>
      </w:r>
    </w:p>
    <w:p w:rsidR="00BF2125" w:rsidRPr="00A80716" w:rsidRDefault="00F92DC5" w:rsidP="00A80716">
      <w:pPr>
        <w:pStyle w:val="Kop3"/>
        <w:rPr>
          <w:rFonts w:ascii="Times New Roman" w:hAnsi="Times New Roman" w:cs="Times New Roman"/>
          <w:color w:val="000000" w:themeColor="text1"/>
        </w:rPr>
      </w:pPr>
      <w:bookmarkStart w:id="14" w:name="_Toc290762110"/>
      <w:r w:rsidRPr="00A80716">
        <w:rPr>
          <w:rFonts w:ascii="Times New Roman" w:hAnsi="Times New Roman" w:cs="Times New Roman"/>
          <w:color w:val="000000" w:themeColor="text1"/>
        </w:rPr>
        <w:lastRenderedPageBreak/>
        <w:t>Websites:</w:t>
      </w:r>
      <w:bookmarkEnd w:id="14"/>
    </w:p>
    <w:p w:rsidR="00F92DC5" w:rsidRPr="00A80716" w:rsidRDefault="001D0895" w:rsidP="00F92DC5">
      <w:pPr>
        <w:pStyle w:val="Voetnoottekst"/>
        <w:rPr>
          <w:rFonts w:ascii="Times New Roman" w:hAnsi="Times New Roman" w:cs="Times New Roman"/>
          <w:sz w:val="22"/>
          <w:szCs w:val="22"/>
        </w:rPr>
      </w:pPr>
      <w:hyperlink r:id="rId11" w:history="1">
        <w:r w:rsidR="00F92DC5" w:rsidRPr="00A80716">
          <w:rPr>
            <w:rStyle w:val="Hyperlink"/>
            <w:rFonts w:ascii="Times New Roman" w:hAnsi="Times New Roman" w:cs="Times New Roman"/>
            <w:sz w:val="22"/>
            <w:szCs w:val="22"/>
          </w:rPr>
          <w:t>http://www.historischcentrumoverijssel.nl/hcoroot/hoofdnavigatie/het_verhaal_over/De+Dedemsvaart/Van_1899_tot_1959.htm</w:t>
        </w:r>
      </w:hyperlink>
      <w:r w:rsidR="00F92DC5" w:rsidRPr="00A80716">
        <w:rPr>
          <w:rFonts w:ascii="Times New Roman" w:hAnsi="Times New Roman" w:cs="Times New Roman"/>
          <w:sz w:val="22"/>
          <w:szCs w:val="22"/>
        </w:rPr>
        <w:t xml:space="preserve"> en </w:t>
      </w:r>
    </w:p>
    <w:p w:rsidR="00F92DC5" w:rsidRPr="00A80716" w:rsidRDefault="00F92DC5" w:rsidP="00F92DC5">
      <w:pPr>
        <w:pStyle w:val="Voetnoottekst"/>
        <w:rPr>
          <w:rFonts w:ascii="Times New Roman" w:hAnsi="Times New Roman" w:cs="Times New Roman"/>
          <w:sz w:val="22"/>
          <w:szCs w:val="22"/>
        </w:rPr>
      </w:pPr>
    </w:p>
    <w:p w:rsidR="00F92DC5" w:rsidRPr="00A80716" w:rsidRDefault="001D0895" w:rsidP="00F92DC5">
      <w:pPr>
        <w:pStyle w:val="Voetnoottekst"/>
        <w:rPr>
          <w:rFonts w:ascii="Times New Roman" w:hAnsi="Times New Roman" w:cs="Times New Roman"/>
          <w:sz w:val="22"/>
          <w:szCs w:val="22"/>
        </w:rPr>
      </w:pPr>
      <w:hyperlink r:id="rId12" w:history="1">
        <w:r w:rsidR="00F92DC5" w:rsidRPr="00A80716">
          <w:rPr>
            <w:rStyle w:val="Hyperlink"/>
            <w:rFonts w:ascii="Times New Roman" w:hAnsi="Times New Roman" w:cs="Times New Roman"/>
            <w:sz w:val="22"/>
            <w:szCs w:val="22"/>
          </w:rPr>
          <w:t>http://www.historischcentrumoverijssel.nl/hcoroot/hoofdnavigatie/het_verhaal_over/De+Dedemsvaart/Van_1959_tot_2009.htm</w:t>
        </w:r>
      </w:hyperlink>
    </w:p>
    <w:p w:rsidR="00F92DC5" w:rsidRPr="00A80716" w:rsidRDefault="00F92DC5" w:rsidP="00F92DC5">
      <w:pPr>
        <w:pStyle w:val="Voetnoottekst"/>
        <w:rPr>
          <w:rFonts w:ascii="Times New Roman" w:hAnsi="Times New Roman" w:cs="Times New Roman"/>
          <w:sz w:val="22"/>
          <w:szCs w:val="22"/>
        </w:rPr>
      </w:pPr>
    </w:p>
    <w:p w:rsidR="005B21E3" w:rsidRPr="00A80716" w:rsidRDefault="001D0895" w:rsidP="005B21E3">
      <w:pPr>
        <w:pStyle w:val="Voetnoottekst"/>
        <w:rPr>
          <w:rFonts w:ascii="Times New Roman" w:hAnsi="Times New Roman" w:cs="Times New Roman"/>
          <w:sz w:val="22"/>
          <w:szCs w:val="22"/>
        </w:rPr>
      </w:pPr>
      <w:hyperlink r:id="rId13" w:history="1">
        <w:r w:rsidR="005B21E3" w:rsidRPr="00A80716">
          <w:rPr>
            <w:rStyle w:val="Hyperlink"/>
            <w:rFonts w:ascii="Times New Roman" w:hAnsi="Times New Roman" w:cs="Times New Roman"/>
            <w:sz w:val="22"/>
            <w:szCs w:val="22"/>
          </w:rPr>
          <w:t>http://www.historischcentrumoverijssel.nl/hcoroot/Templates/hcoDefault1Archieven.aspx?NRMODE=Published&amp;NRNODEGUID={D4A88812-B7B5-48BB-A7A1-276B03BFCE30}&amp;NRORIGINALURL=/hcoroot/hoofdnavigatie/zoeken_en_vinden/introductie/Archieven.htm&amp;NRCACHEHINT=NoModifyGuest&amp;miview=inv2&amp;mivast=141&amp;mizig=210&amp;miadt=141&amp;micode=1447&amp;milang=nl</w:t>
        </w:r>
      </w:hyperlink>
    </w:p>
    <w:p w:rsidR="005B21E3" w:rsidRPr="00A80716" w:rsidRDefault="005B21E3" w:rsidP="00F92DC5">
      <w:pPr>
        <w:pStyle w:val="Voetnoottekst"/>
        <w:rPr>
          <w:rFonts w:ascii="Times New Roman" w:hAnsi="Times New Roman" w:cs="Times New Roman"/>
          <w:sz w:val="22"/>
          <w:szCs w:val="22"/>
        </w:rPr>
      </w:pPr>
    </w:p>
    <w:p w:rsidR="005B21E3" w:rsidRPr="00A80716" w:rsidRDefault="001D0895" w:rsidP="005B21E3">
      <w:pPr>
        <w:jc w:val="both"/>
        <w:rPr>
          <w:rFonts w:ascii="Times New Roman" w:hAnsi="Times New Roman" w:cs="Times New Roman"/>
        </w:rPr>
      </w:pPr>
      <w:hyperlink r:id="rId14" w:history="1">
        <w:r w:rsidR="005B21E3" w:rsidRPr="00A80716">
          <w:rPr>
            <w:rStyle w:val="Hyperlink"/>
            <w:rFonts w:ascii="Times New Roman" w:hAnsi="Times New Roman" w:cs="Times New Roman"/>
          </w:rPr>
          <w:t>http://www.historischcentrumoverijssel.nl/NR/rdonlyres/283E0153-8747-4109-8BB0-504AF81AC81F/0/NLZwHCO_234_32_500px.jpg</w:t>
        </w:r>
      </w:hyperlink>
    </w:p>
    <w:p w:rsidR="005B21E3" w:rsidRPr="00A80716" w:rsidRDefault="001D0895" w:rsidP="005B21E3">
      <w:pPr>
        <w:pStyle w:val="Voetnoottekst"/>
        <w:rPr>
          <w:rFonts w:ascii="Times New Roman" w:hAnsi="Times New Roman" w:cs="Times New Roman"/>
          <w:sz w:val="22"/>
          <w:szCs w:val="22"/>
        </w:rPr>
      </w:pPr>
      <w:hyperlink r:id="rId15" w:history="1">
        <w:r w:rsidR="005B21E3" w:rsidRPr="00A80716">
          <w:rPr>
            <w:rStyle w:val="Hyperlink"/>
            <w:rFonts w:ascii="Times New Roman" w:hAnsi="Times New Roman" w:cs="Times New Roman"/>
            <w:sz w:val="22"/>
            <w:szCs w:val="22"/>
          </w:rPr>
          <w:t>http://www.wassenaer.net/carel_george_wassenaer_obdam.html</w:t>
        </w:r>
      </w:hyperlink>
    </w:p>
    <w:p w:rsidR="005B21E3" w:rsidRPr="00A80716" w:rsidRDefault="005B21E3" w:rsidP="00F92DC5">
      <w:pPr>
        <w:pStyle w:val="Voetnoottekst"/>
        <w:rPr>
          <w:rFonts w:ascii="Times New Roman" w:hAnsi="Times New Roman" w:cs="Times New Roman"/>
          <w:sz w:val="22"/>
          <w:szCs w:val="22"/>
        </w:rPr>
      </w:pPr>
    </w:p>
    <w:p w:rsidR="00F92DC5" w:rsidRPr="00A80716" w:rsidRDefault="001D0895" w:rsidP="00F92DC5">
      <w:pPr>
        <w:pStyle w:val="Voetnoottekst"/>
        <w:rPr>
          <w:rFonts w:ascii="Times New Roman" w:hAnsi="Times New Roman" w:cs="Times New Roman"/>
          <w:sz w:val="22"/>
          <w:szCs w:val="22"/>
        </w:rPr>
      </w:pPr>
      <w:hyperlink r:id="rId16" w:history="1">
        <w:r w:rsidR="00F92DC5" w:rsidRPr="00A80716">
          <w:rPr>
            <w:rStyle w:val="Hyperlink"/>
            <w:rFonts w:ascii="Times New Roman" w:hAnsi="Times New Roman" w:cs="Times New Roman"/>
            <w:sz w:val="22"/>
            <w:szCs w:val="22"/>
          </w:rPr>
          <w:t>http://www.zaagmolen.nl/geschiedenis/index.htm</w:t>
        </w:r>
      </w:hyperlink>
      <w:r w:rsidR="00F92DC5" w:rsidRPr="00A80716">
        <w:rPr>
          <w:rFonts w:ascii="Times New Roman" w:hAnsi="Times New Roman" w:cs="Times New Roman"/>
          <w:sz w:val="22"/>
          <w:szCs w:val="22"/>
        </w:rPr>
        <w:t xml:space="preserve"> </w:t>
      </w:r>
    </w:p>
    <w:p w:rsidR="00F92DC5" w:rsidRPr="00A80716" w:rsidRDefault="00F92DC5" w:rsidP="00F92DC5">
      <w:pPr>
        <w:pStyle w:val="Voetnoottekst"/>
        <w:rPr>
          <w:rFonts w:ascii="Times New Roman" w:hAnsi="Times New Roman" w:cs="Times New Roman"/>
          <w:sz w:val="22"/>
          <w:szCs w:val="22"/>
        </w:rPr>
      </w:pPr>
    </w:p>
    <w:p w:rsidR="00F92DC5" w:rsidRPr="00A80716" w:rsidRDefault="00F92DC5" w:rsidP="00F92DC5">
      <w:pPr>
        <w:pStyle w:val="Voetnoottekst"/>
        <w:rPr>
          <w:rFonts w:ascii="Times New Roman" w:hAnsi="Times New Roman" w:cs="Times New Roman"/>
          <w:sz w:val="22"/>
          <w:szCs w:val="22"/>
        </w:rPr>
      </w:pPr>
    </w:p>
    <w:sectPr w:rsidR="00F92DC5" w:rsidRPr="00A80716" w:rsidSect="00303E78">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F0A" w:rsidRDefault="00006F0A" w:rsidP="00AC11DC">
      <w:pPr>
        <w:spacing w:after="0" w:line="240" w:lineRule="auto"/>
      </w:pPr>
      <w:r>
        <w:separator/>
      </w:r>
    </w:p>
  </w:endnote>
  <w:endnote w:type="continuationSeparator" w:id="0">
    <w:p w:rsidR="00006F0A" w:rsidRDefault="00006F0A" w:rsidP="00AC11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303463"/>
      <w:docPartObj>
        <w:docPartGallery w:val="Page Numbers (Bottom of Page)"/>
        <w:docPartUnique/>
      </w:docPartObj>
    </w:sdtPr>
    <w:sdtContent>
      <w:p w:rsidR="00557C7F" w:rsidRDefault="001D0895">
        <w:pPr>
          <w:pStyle w:val="Voettekst"/>
          <w:jc w:val="right"/>
        </w:pPr>
        <w:fldSimple w:instr=" PAGE   \* MERGEFORMAT ">
          <w:r w:rsidR="00EF28B2">
            <w:rPr>
              <w:noProof/>
            </w:rPr>
            <w:t>1</w:t>
          </w:r>
        </w:fldSimple>
      </w:p>
    </w:sdtContent>
  </w:sdt>
  <w:p w:rsidR="00557C7F" w:rsidRDefault="00557C7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F0A" w:rsidRDefault="00006F0A" w:rsidP="00AC11DC">
      <w:pPr>
        <w:spacing w:after="0" w:line="240" w:lineRule="auto"/>
      </w:pPr>
      <w:r>
        <w:separator/>
      </w:r>
    </w:p>
  </w:footnote>
  <w:footnote w:type="continuationSeparator" w:id="0">
    <w:p w:rsidR="00006F0A" w:rsidRDefault="00006F0A" w:rsidP="00AC11DC">
      <w:pPr>
        <w:spacing w:after="0" w:line="240" w:lineRule="auto"/>
      </w:pPr>
      <w:r>
        <w:continuationSeparator/>
      </w:r>
    </w:p>
  </w:footnote>
  <w:footnote w:id="1">
    <w:p w:rsidR="00A37D51" w:rsidRPr="00372C4B" w:rsidRDefault="00A37D51" w:rsidP="00D74C58">
      <w:pPr>
        <w:pStyle w:val="Voetnoottekst"/>
        <w:rPr>
          <w:lang w:val="en-US"/>
        </w:rPr>
      </w:pPr>
      <w:r w:rsidRPr="00612060">
        <w:rPr>
          <w:rStyle w:val="Voetnootmarkering"/>
          <w:rFonts w:ascii="Times New Roman" w:hAnsi="Times New Roman" w:cs="Times New Roman"/>
        </w:rPr>
        <w:footnoteRef/>
      </w:r>
      <w:r w:rsidRPr="00612060">
        <w:rPr>
          <w:rFonts w:ascii="Times New Roman" w:hAnsi="Times New Roman" w:cs="Times New Roman"/>
          <w:lang w:val="en-US"/>
        </w:rPr>
        <w:t xml:space="preserve"> J. L. Price, ‘The </w:t>
      </w:r>
      <w:proofErr w:type="spellStart"/>
      <w:r w:rsidRPr="00612060">
        <w:rPr>
          <w:rFonts w:ascii="Times New Roman" w:hAnsi="Times New Roman" w:cs="Times New Roman"/>
          <w:lang w:val="en-US"/>
        </w:rPr>
        <w:t>Ductch</w:t>
      </w:r>
      <w:proofErr w:type="spellEnd"/>
      <w:r w:rsidRPr="00612060">
        <w:rPr>
          <w:rFonts w:ascii="Times New Roman" w:hAnsi="Times New Roman" w:cs="Times New Roman"/>
          <w:lang w:val="en-US"/>
        </w:rPr>
        <w:t xml:space="preserve"> nobility, 1715-1789’ in; H.M. Scott (ed.) </w:t>
      </w:r>
      <w:r w:rsidRPr="00612060">
        <w:rPr>
          <w:rFonts w:ascii="Times New Roman" w:hAnsi="Times New Roman" w:cs="Times New Roman"/>
          <w:i/>
          <w:iCs/>
          <w:lang w:val="en-US"/>
        </w:rPr>
        <w:t xml:space="preserve">The European nobilities </w:t>
      </w:r>
      <w:r w:rsidRPr="00612060">
        <w:rPr>
          <w:rFonts w:ascii="Times New Roman" w:hAnsi="Times New Roman" w:cs="Times New Roman"/>
          <w:lang w:val="en-US"/>
        </w:rPr>
        <w:t xml:space="preserve">I, 88. </w:t>
      </w:r>
    </w:p>
  </w:footnote>
  <w:footnote w:id="2">
    <w:p w:rsidR="00A37D51" w:rsidRPr="00372C4B" w:rsidRDefault="00A37D51">
      <w:pPr>
        <w:pStyle w:val="Voetnoottekst"/>
        <w:rPr>
          <w:lang w:val="en-US"/>
        </w:rPr>
      </w:pPr>
      <w:r w:rsidRPr="00BF0B31">
        <w:rPr>
          <w:rStyle w:val="Voetnootmarkering"/>
          <w:rFonts w:ascii="Times New Roman" w:hAnsi="Times New Roman" w:cs="Times New Roman"/>
        </w:rPr>
        <w:footnoteRef/>
      </w:r>
      <w:r w:rsidRPr="00BF0B31">
        <w:rPr>
          <w:rFonts w:ascii="Times New Roman" w:hAnsi="Times New Roman" w:cs="Times New Roman"/>
          <w:lang w:val="en-US"/>
        </w:rPr>
        <w:t xml:space="preserve"> </w:t>
      </w:r>
      <w:r>
        <w:rPr>
          <w:rFonts w:ascii="Times New Roman" w:hAnsi="Times New Roman" w:cs="Times New Roman"/>
          <w:lang w:val="en-US"/>
        </w:rPr>
        <w:t xml:space="preserve">T. F. X. Noble (ed.), </w:t>
      </w:r>
      <w:r w:rsidRPr="00BF0B31">
        <w:rPr>
          <w:rFonts w:ascii="Times New Roman" w:hAnsi="Times New Roman" w:cs="Times New Roman"/>
          <w:i/>
          <w:iCs/>
          <w:lang w:val="en-US"/>
        </w:rPr>
        <w:t>Western Civilization, beyond boundaries</w:t>
      </w:r>
      <w:r>
        <w:rPr>
          <w:rFonts w:ascii="Times New Roman" w:hAnsi="Times New Roman" w:cs="Times New Roman"/>
          <w:i/>
          <w:iCs/>
          <w:lang w:val="en-US"/>
        </w:rPr>
        <w:t xml:space="preserve"> </w:t>
      </w:r>
      <w:r>
        <w:rPr>
          <w:rFonts w:ascii="Times New Roman" w:hAnsi="Times New Roman" w:cs="Times New Roman"/>
          <w:lang w:val="en-US"/>
        </w:rPr>
        <w:t>(New York 2008) 628-629.</w:t>
      </w:r>
    </w:p>
  </w:footnote>
  <w:footnote w:id="3">
    <w:p w:rsidR="00A37D51" w:rsidRPr="00CF6A01" w:rsidRDefault="00A37D51">
      <w:pPr>
        <w:pStyle w:val="Voetnoottekst"/>
        <w:rPr>
          <w:rFonts w:ascii="Times New Roman" w:hAnsi="Times New Roman" w:cs="Times New Roman"/>
          <w:lang w:val="en-US"/>
        </w:rPr>
      </w:pPr>
      <w:r w:rsidRPr="00CF6A01">
        <w:rPr>
          <w:rStyle w:val="Voetnootmarkering"/>
          <w:rFonts w:ascii="Times New Roman" w:hAnsi="Times New Roman" w:cs="Times New Roman"/>
        </w:rPr>
        <w:footnoteRef/>
      </w:r>
      <w:r w:rsidRPr="00CF6A01">
        <w:rPr>
          <w:rFonts w:ascii="Times New Roman" w:hAnsi="Times New Roman" w:cs="Times New Roman"/>
          <w:lang w:val="en-US"/>
        </w:rPr>
        <w:t xml:space="preserve"> Joel </w:t>
      </w:r>
      <w:proofErr w:type="spellStart"/>
      <w:r w:rsidRPr="00CF6A01">
        <w:rPr>
          <w:rFonts w:ascii="Times New Roman" w:hAnsi="Times New Roman" w:cs="Times New Roman"/>
          <w:lang w:val="en-US"/>
        </w:rPr>
        <w:t>Mokyr</w:t>
      </w:r>
      <w:proofErr w:type="spellEnd"/>
      <w:r w:rsidRPr="00CF6A01">
        <w:rPr>
          <w:rFonts w:ascii="Times New Roman" w:hAnsi="Times New Roman" w:cs="Times New Roman"/>
          <w:lang w:val="en-US"/>
        </w:rPr>
        <w:t xml:space="preserve"> (ed.), The economics of the Industrial Revolution (</w:t>
      </w:r>
      <w:proofErr w:type="spellStart"/>
      <w:r w:rsidRPr="00CF6A01">
        <w:rPr>
          <w:rFonts w:ascii="Times New Roman" w:hAnsi="Times New Roman" w:cs="Times New Roman"/>
          <w:lang w:val="en-US"/>
        </w:rPr>
        <w:t>Londen</w:t>
      </w:r>
      <w:proofErr w:type="spellEnd"/>
      <w:r w:rsidRPr="00CF6A01">
        <w:rPr>
          <w:rFonts w:ascii="Times New Roman" w:hAnsi="Times New Roman" w:cs="Times New Roman"/>
          <w:lang w:val="en-US"/>
        </w:rPr>
        <w:t xml:space="preserve"> 1985) 3. </w:t>
      </w:r>
    </w:p>
  </w:footnote>
  <w:footnote w:id="4">
    <w:p w:rsidR="00A37D51" w:rsidRPr="00CF6A01" w:rsidRDefault="00A37D51">
      <w:pPr>
        <w:pStyle w:val="Voetnoottekst"/>
        <w:rPr>
          <w:rFonts w:ascii="Times New Roman" w:hAnsi="Times New Roman" w:cs="Times New Roman"/>
        </w:rPr>
      </w:pPr>
      <w:r w:rsidRPr="00CF6A01">
        <w:rPr>
          <w:rStyle w:val="Voetnootmarkering"/>
          <w:rFonts w:ascii="Times New Roman" w:hAnsi="Times New Roman" w:cs="Times New Roman"/>
        </w:rPr>
        <w:footnoteRef/>
      </w:r>
      <w:r w:rsidRPr="00CF6A01">
        <w:rPr>
          <w:rFonts w:ascii="Times New Roman" w:hAnsi="Times New Roman" w:cs="Times New Roman"/>
        </w:rPr>
        <w:t xml:space="preserve"> J. L. van Zanden, </w:t>
      </w:r>
      <w:r w:rsidR="00606B28">
        <w:rPr>
          <w:rFonts w:ascii="Times New Roman" w:hAnsi="Times New Roman" w:cs="Times New Roman"/>
        </w:rPr>
        <w:t xml:space="preserve"> </w:t>
      </w:r>
      <w:r w:rsidRPr="00CF6A01">
        <w:rPr>
          <w:rFonts w:ascii="Times New Roman" w:hAnsi="Times New Roman" w:cs="Times New Roman"/>
          <w:i/>
          <w:iCs/>
        </w:rPr>
        <w:t>A. A. G. Bijdragen 25, De economische ontwikkeling van de Nederlandse landbouw in de negentiende eeuw, 1800-1914</w:t>
      </w:r>
      <w:r w:rsidRPr="00CF6A01">
        <w:rPr>
          <w:rFonts w:ascii="Times New Roman" w:hAnsi="Times New Roman" w:cs="Times New Roman"/>
        </w:rPr>
        <w:t xml:space="preserve"> (Utrecht 1985) 166.</w:t>
      </w:r>
    </w:p>
  </w:footnote>
  <w:footnote w:id="5">
    <w:p w:rsidR="00A37D51" w:rsidRPr="00CF6A01" w:rsidRDefault="00A37D51">
      <w:pPr>
        <w:pStyle w:val="Voetnoottekst"/>
        <w:rPr>
          <w:rFonts w:ascii="Times New Roman" w:hAnsi="Times New Roman" w:cs="Times New Roman"/>
        </w:rPr>
      </w:pPr>
      <w:r w:rsidRPr="00CF6A01">
        <w:rPr>
          <w:rStyle w:val="Voetnootmarkering"/>
          <w:rFonts w:ascii="Times New Roman" w:hAnsi="Times New Roman" w:cs="Times New Roman"/>
        </w:rPr>
        <w:footnoteRef/>
      </w:r>
      <w:r w:rsidRPr="00CF6A01">
        <w:rPr>
          <w:rFonts w:ascii="Times New Roman" w:hAnsi="Times New Roman" w:cs="Times New Roman"/>
        </w:rPr>
        <w:t xml:space="preserve"> J. L van Zanden,  A. van </w:t>
      </w:r>
      <w:proofErr w:type="spellStart"/>
      <w:r w:rsidRPr="00CF6A01">
        <w:rPr>
          <w:rFonts w:ascii="Times New Roman" w:hAnsi="Times New Roman" w:cs="Times New Roman"/>
        </w:rPr>
        <w:t>Riel</w:t>
      </w:r>
      <w:proofErr w:type="spellEnd"/>
      <w:r w:rsidRPr="00CF6A01">
        <w:rPr>
          <w:rFonts w:ascii="Times New Roman" w:hAnsi="Times New Roman" w:cs="Times New Roman"/>
        </w:rPr>
        <w:t xml:space="preserve">, </w:t>
      </w:r>
      <w:r w:rsidRPr="00CF6A01">
        <w:rPr>
          <w:rFonts w:ascii="Times New Roman" w:hAnsi="Times New Roman" w:cs="Times New Roman"/>
          <w:i/>
          <w:iCs/>
        </w:rPr>
        <w:t xml:space="preserve">Nederland, </w:t>
      </w:r>
      <w:r w:rsidRPr="00CF6A01">
        <w:rPr>
          <w:rFonts w:ascii="Times New Roman" w:hAnsi="Times New Roman" w:cs="Times New Roman"/>
        </w:rPr>
        <w:t>167-168 en 288.</w:t>
      </w:r>
    </w:p>
  </w:footnote>
  <w:footnote w:id="6">
    <w:p w:rsidR="00A37D51" w:rsidRPr="00CF6A01" w:rsidRDefault="00A37D51">
      <w:pPr>
        <w:pStyle w:val="Voetnoottekst"/>
        <w:rPr>
          <w:rFonts w:ascii="Times New Roman" w:hAnsi="Times New Roman" w:cs="Times New Roman"/>
        </w:rPr>
      </w:pPr>
      <w:r w:rsidRPr="00CF6A01">
        <w:rPr>
          <w:rStyle w:val="Voetnootmarkering"/>
          <w:rFonts w:ascii="Times New Roman" w:hAnsi="Times New Roman" w:cs="Times New Roman"/>
        </w:rPr>
        <w:footnoteRef/>
      </w:r>
      <w:r w:rsidRPr="00CF6A01">
        <w:rPr>
          <w:rFonts w:ascii="Times New Roman" w:hAnsi="Times New Roman" w:cs="Times New Roman"/>
        </w:rPr>
        <w:t xml:space="preserve"> In 1815 werden de zuidelijke Nederlanden toegevoegd aan het koninkrijk van Willem I. Op deze </w:t>
      </w:r>
      <w:r w:rsidR="00CF6A01" w:rsidRPr="00CF6A01">
        <w:rPr>
          <w:rFonts w:ascii="Times New Roman" w:hAnsi="Times New Roman" w:cs="Times New Roman"/>
        </w:rPr>
        <w:t xml:space="preserve">wijze </w:t>
      </w:r>
      <w:r w:rsidRPr="00CF6A01">
        <w:rPr>
          <w:rFonts w:ascii="Times New Roman" w:hAnsi="Times New Roman" w:cs="Times New Roman"/>
        </w:rPr>
        <w:t>wilde met name Engeland een sterke staat ten Noorden van Frankrijk creëren.</w:t>
      </w:r>
      <w:r w:rsidR="00CF6A01" w:rsidRPr="00CF6A01">
        <w:rPr>
          <w:rFonts w:ascii="Times New Roman" w:hAnsi="Times New Roman" w:cs="Times New Roman"/>
        </w:rPr>
        <w:t xml:space="preserve"> Dit Verenigd</w:t>
      </w:r>
      <w:r w:rsidRPr="00CF6A01">
        <w:rPr>
          <w:rFonts w:ascii="Times New Roman" w:hAnsi="Times New Roman" w:cs="Times New Roman"/>
        </w:rPr>
        <w:t xml:space="preserve"> koninkrijk der Nederlanden bleef tot 1830 bestaan. Toen</w:t>
      </w:r>
      <w:r w:rsidR="00CF6A01" w:rsidRPr="00CF6A01">
        <w:rPr>
          <w:rFonts w:ascii="Times New Roman" w:hAnsi="Times New Roman" w:cs="Times New Roman"/>
        </w:rPr>
        <w:t xml:space="preserve"> kwam</w:t>
      </w:r>
      <w:r w:rsidRPr="00CF6A01">
        <w:rPr>
          <w:rFonts w:ascii="Times New Roman" w:hAnsi="Times New Roman" w:cs="Times New Roman"/>
        </w:rPr>
        <w:t xml:space="preserve"> het zuiden in opstand en zo werden België en Nederland afzonderlijke landen. </w:t>
      </w:r>
    </w:p>
  </w:footnote>
  <w:footnote w:id="7">
    <w:p w:rsidR="00A37D51" w:rsidRPr="00CF6A01" w:rsidRDefault="00A37D51">
      <w:pPr>
        <w:pStyle w:val="Voetnoottekst"/>
        <w:rPr>
          <w:rFonts w:ascii="Times New Roman" w:hAnsi="Times New Roman" w:cs="Times New Roman"/>
        </w:rPr>
      </w:pPr>
      <w:r w:rsidRPr="00CF6A01">
        <w:rPr>
          <w:rStyle w:val="Voetnootmarkering"/>
          <w:rFonts w:ascii="Times New Roman" w:hAnsi="Times New Roman" w:cs="Times New Roman"/>
        </w:rPr>
        <w:footnoteRef/>
      </w:r>
      <w:r w:rsidRPr="00CF6A01">
        <w:rPr>
          <w:rFonts w:ascii="Times New Roman" w:hAnsi="Times New Roman" w:cs="Times New Roman"/>
        </w:rPr>
        <w:t xml:space="preserve"> J. L van Zanden,  A. van </w:t>
      </w:r>
      <w:proofErr w:type="spellStart"/>
      <w:r w:rsidRPr="00CF6A01">
        <w:rPr>
          <w:rFonts w:ascii="Times New Roman" w:hAnsi="Times New Roman" w:cs="Times New Roman"/>
        </w:rPr>
        <w:t>Riel</w:t>
      </w:r>
      <w:proofErr w:type="spellEnd"/>
      <w:r w:rsidRPr="00CF6A01">
        <w:rPr>
          <w:rFonts w:ascii="Times New Roman" w:hAnsi="Times New Roman" w:cs="Times New Roman"/>
        </w:rPr>
        <w:t xml:space="preserve">, </w:t>
      </w:r>
      <w:r w:rsidRPr="00CF6A01">
        <w:rPr>
          <w:rFonts w:ascii="Times New Roman" w:hAnsi="Times New Roman" w:cs="Times New Roman"/>
          <w:i/>
          <w:iCs/>
        </w:rPr>
        <w:t xml:space="preserve">Nederland, </w:t>
      </w:r>
      <w:r w:rsidRPr="00CF6A01">
        <w:rPr>
          <w:rFonts w:ascii="Times New Roman" w:hAnsi="Times New Roman" w:cs="Times New Roman"/>
        </w:rPr>
        <w:t>135.</w:t>
      </w:r>
    </w:p>
  </w:footnote>
  <w:footnote w:id="8">
    <w:p w:rsidR="00A37D51" w:rsidRPr="00CF6A01" w:rsidRDefault="00A37D51">
      <w:pPr>
        <w:pStyle w:val="Voetnoottekst"/>
        <w:rPr>
          <w:rFonts w:ascii="Times New Roman" w:hAnsi="Times New Roman" w:cs="Times New Roman"/>
        </w:rPr>
      </w:pPr>
      <w:r w:rsidRPr="00CF6A01">
        <w:rPr>
          <w:rStyle w:val="Voetnootmarkering"/>
          <w:rFonts w:ascii="Times New Roman" w:hAnsi="Times New Roman" w:cs="Times New Roman"/>
        </w:rPr>
        <w:footnoteRef/>
      </w:r>
      <w:r w:rsidRPr="00CF6A01">
        <w:rPr>
          <w:rFonts w:ascii="Times New Roman" w:hAnsi="Times New Roman" w:cs="Times New Roman"/>
        </w:rPr>
        <w:t xml:space="preserve"> J. L van Zanden,  A. van </w:t>
      </w:r>
      <w:proofErr w:type="spellStart"/>
      <w:r w:rsidRPr="00CF6A01">
        <w:rPr>
          <w:rFonts w:ascii="Times New Roman" w:hAnsi="Times New Roman" w:cs="Times New Roman"/>
        </w:rPr>
        <w:t>Riel</w:t>
      </w:r>
      <w:proofErr w:type="spellEnd"/>
      <w:r w:rsidRPr="00CF6A01">
        <w:rPr>
          <w:rFonts w:ascii="Times New Roman" w:hAnsi="Times New Roman" w:cs="Times New Roman"/>
        </w:rPr>
        <w:t xml:space="preserve">, </w:t>
      </w:r>
      <w:r w:rsidRPr="00CF6A01">
        <w:rPr>
          <w:rFonts w:ascii="Times New Roman" w:hAnsi="Times New Roman" w:cs="Times New Roman"/>
          <w:i/>
          <w:iCs/>
        </w:rPr>
        <w:t xml:space="preserve">Nederland, </w:t>
      </w:r>
      <w:r w:rsidRPr="00CF6A01">
        <w:rPr>
          <w:rFonts w:ascii="Times New Roman" w:hAnsi="Times New Roman" w:cs="Times New Roman"/>
        </w:rPr>
        <w:t>131-132.</w:t>
      </w:r>
    </w:p>
  </w:footnote>
  <w:footnote w:id="9">
    <w:p w:rsidR="00A37D51" w:rsidRPr="00372C4B" w:rsidRDefault="00A37D51">
      <w:pPr>
        <w:pStyle w:val="Voetnoottekst"/>
        <w:rPr>
          <w:lang w:val="en-US"/>
        </w:rPr>
      </w:pPr>
      <w:r w:rsidRPr="00CF6A01">
        <w:rPr>
          <w:rStyle w:val="Voetnootmarkering"/>
          <w:rFonts w:ascii="Times New Roman" w:hAnsi="Times New Roman" w:cs="Times New Roman"/>
        </w:rPr>
        <w:footnoteRef/>
      </w:r>
      <w:r w:rsidRPr="00CF6A01">
        <w:rPr>
          <w:rFonts w:ascii="Times New Roman" w:hAnsi="Times New Roman" w:cs="Times New Roman"/>
          <w:lang w:val="en-US"/>
        </w:rPr>
        <w:t xml:space="preserve"> H. </w:t>
      </w:r>
      <w:proofErr w:type="spellStart"/>
      <w:r w:rsidRPr="00CF6A01">
        <w:rPr>
          <w:rFonts w:ascii="Times New Roman" w:hAnsi="Times New Roman" w:cs="Times New Roman"/>
          <w:lang w:val="en-US"/>
        </w:rPr>
        <w:t>Malet</w:t>
      </w:r>
      <w:proofErr w:type="spellEnd"/>
      <w:r w:rsidRPr="00CF6A01">
        <w:rPr>
          <w:rFonts w:ascii="Times New Roman" w:hAnsi="Times New Roman" w:cs="Times New Roman"/>
          <w:lang w:val="en-US"/>
        </w:rPr>
        <w:t xml:space="preserve">, </w:t>
      </w:r>
      <w:smartTag w:uri="urn:schemas-microsoft-com:office:smarttags" w:element="place">
        <w:smartTag w:uri="urn:schemas-microsoft-com:office:smarttags" w:element="City">
          <w:r w:rsidRPr="00CF6A01">
            <w:rPr>
              <w:rFonts w:ascii="Times New Roman" w:hAnsi="Times New Roman" w:cs="Times New Roman"/>
              <w:lang w:val="en-US"/>
            </w:rPr>
            <w:t>Bridgewater</w:t>
          </w:r>
        </w:smartTag>
      </w:smartTag>
      <w:r w:rsidRPr="00CF6A01">
        <w:rPr>
          <w:rFonts w:ascii="Times New Roman" w:hAnsi="Times New Roman" w:cs="Times New Roman"/>
          <w:lang w:val="en-US"/>
        </w:rPr>
        <w:t xml:space="preserve">, </w:t>
      </w:r>
      <w:r w:rsidRPr="00CF6A01">
        <w:rPr>
          <w:rFonts w:ascii="Times New Roman" w:hAnsi="Times New Roman" w:cs="Times New Roman"/>
          <w:i/>
          <w:iCs/>
          <w:lang w:val="en-US"/>
        </w:rPr>
        <w:t>The canal duke, 1736-1803</w:t>
      </w:r>
      <w:r w:rsidRPr="00CF6A01">
        <w:rPr>
          <w:rFonts w:ascii="Times New Roman" w:hAnsi="Times New Roman" w:cs="Times New Roman"/>
          <w:lang w:val="en-US"/>
        </w:rPr>
        <w:t xml:space="preserve"> (</w:t>
      </w:r>
      <w:smartTag w:uri="urn:schemas-microsoft-com:office:smarttags" w:element="place">
        <w:smartTag w:uri="urn:schemas-microsoft-com:office:smarttags" w:element="City">
          <w:r w:rsidRPr="00CF6A01">
            <w:rPr>
              <w:rFonts w:ascii="Times New Roman" w:hAnsi="Times New Roman" w:cs="Times New Roman"/>
              <w:lang w:val="en-US"/>
            </w:rPr>
            <w:t>Manchester</w:t>
          </w:r>
        </w:smartTag>
      </w:smartTag>
      <w:r w:rsidRPr="00CF6A01">
        <w:rPr>
          <w:rFonts w:ascii="Times New Roman" w:hAnsi="Times New Roman" w:cs="Times New Roman"/>
          <w:lang w:val="en-US"/>
        </w:rPr>
        <w:t xml:space="preserve"> 1977) 43-52.</w:t>
      </w:r>
    </w:p>
  </w:footnote>
  <w:footnote w:id="10">
    <w:p w:rsidR="00A37D51" w:rsidRPr="00372C4B" w:rsidRDefault="00A37D51" w:rsidP="00D74C58">
      <w:pPr>
        <w:pStyle w:val="Voetnoottekst"/>
        <w:rPr>
          <w:lang w:val="en-US"/>
        </w:rPr>
      </w:pPr>
      <w:r w:rsidRPr="00612060">
        <w:rPr>
          <w:rStyle w:val="Voetnootmarkering"/>
          <w:rFonts w:ascii="Times New Roman" w:hAnsi="Times New Roman" w:cs="Times New Roman"/>
        </w:rPr>
        <w:footnoteRef/>
      </w:r>
      <w:hyperlink r:id="rId1" w:history="1">
        <w:r w:rsidRPr="004E473D">
          <w:rPr>
            <w:rStyle w:val="Hyperlink"/>
            <w:rFonts w:ascii="Times New Roman" w:hAnsi="Times New Roman" w:cs="Times New Roman"/>
            <w:lang w:val="en-US"/>
          </w:rPr>
          <w:t>http://www.historischcentrumoverijssel.nl/hcoroot/Templates/hcoDefault1Archieven.aspx?NRMODE=Published&amp;NRNODEGUID={D4A88812-B7B5-48BB-A7A1-276B03BFCE30}&amp;NRORIGINALURL=/hcoroot/hoofdnavigatie/zoeken_en_vinden/introductie/Archieven.htm&amp;NRCACHEHINT=NoModifyGuest&amp;miview=inv2&amp;mivast=141&amp;mizig=210&amp;miadt=141&amp;micode=1447&amp;milang=nl</w:t>
        </w:r>
      </w:hyperlink>
    </w:p>
  </w:footnote>
  <w:footnote w:id="11">
    <w:p w:rsidR="00A37D51" w:rsidRDefault="00A37D51" w:rsidP="00D74C58">
      <w:pPr>
        <w:pStyle w:val="Voetnoottekst"/>
      </w:pPr>
      <w:r w:rsidRPr="00612060">
        <w:rPr>
          <w:rStyle w:val="Voetnootmarkering"/>
          <w:rFonts w:ascii="Times New Roman" w:hAnsi="Times New Roman" w:cs="Times New Roman"/>
        </w:rPr>
        <w:footnoteRef/>
      </w:r>
      <w:r w:rsidRPr="00612060">
        <w:rPr>
          <w:rFonts w:ascii="Times New Roman" w:hAnsi="Times New Roman" w:cs="Times New Roman"/>
          <w:lang w:val="en-US"/>
        </w:rPr>
        <w:t xml:space="preserve"> J. L. Price, ‘The </w:t>
      </w:r>
      <w:proofErr w:type="spellStart"/>
      <w:r w:rsidRPr="00612060">
        <w:rPr>
          <w:rFonts w:ascii="Times New Roman" w:hAnsi="Times New Roman" w:cs="Times New Roman"/>
          <w:lang w:val="en-US"/>
        </w:rPr>
        <w:t>Ductch</w:t>
      </w:r>
      <w:proofErr w:type="spellEnd"/>
      <w:r w:rsidRPr="00612060">
        <w:rPr>
          <w:rFonts w:ascii="Times New Roman" w:hAnsi="Times New Roman" w:cs="Times New Roman"/>
          <w:lang w:val="en-US"/>
        </w:rPr>
        <w:t xml:space="preserve"> nobility, 1715-1789’ in; H.M. Scott (ed.) </w:t>
      </w:r>
      <w:r w:rsidRPr="00612060">
        <w:rPr>
          <w:rFonts w:ascii="Times New Roman" w:hAnsi="Times New Roman" w:cs="Times New Roman"/>
          <w:i/>
          <w:iCs/>
        </w:rPr>
        <w:t xml:space="preserve">The </w:t>
      </w:r>
      <w:proofErr w:type="spellStart"/>
      <w:r w:rsidRPr="00612060">
        <w:rPr>
          <w:rFonts w:ascii="Times New Roman" w:hAnsi="Times New Roman" w:cs="Times New Roman"/>
          <w:i/>
          <w:iCs/>
        </w:rPr>
        <w:t>European</w:t>
      </w:r>
      <w:proofErr w:type="spellEnd"/>
      <w:r w:rsidRPr="00612060">
        <w:rPr>
          <w:rFonts w:ascii="Times New Roman" w:hAnsi="Times New Roman" w:cs="Times New Roman"/>
          <w:i/>
          <w:iCs/>
        </w:rPr>
        <w:t xml:space="preserve"> </w:t>
      </w:r>
      <w:proofErr w:type="spellStart"/>
      <w:r w:rsidRPr="00612060">
        <w:rPr>
          <w:rFonts w:ascii="Times New Roman" w:hAnsi="Times New Roman" w:cs="Times New Roman"/>
          <w:i/>
          <w:iCs/>
        </w:rPr>
        <w:t>nobilities</w:t>
      </w:r>
      <w:proofErr w:type="spellEnd"/>
      <w:r w:rsidRPr="00612060">
        <w:rPr>
          <w:rFonts w:ascii="Times New Roman" w:hAnsi="Times New Roman" w:cs="Times New Roman"/>
          <w:i/>
          <w:iCs/>
        </w:rPr>
        <w:t xml:space="preserve"> </w:t>
      </w:r>
      <w:r w:rsidRPr="00612060">
        <w:rPr>
          <w:rFonts w:ascii="Times New Roman" w:hAnsi="Times New Roman" w:cs="Times New Roman"/>
        </w:rPr>
        <w:t>I, 87 en 91.</w:t>
      </w:r>
    </w:p>
  </w:footnote>
  <w:footnote w:id="12">
    <w:p w:rsidR="00A37D51" w:rsidRDefault="00A37D51" w:rsidP="00D74C58">
      <w:pPr>
        <w:pStyle w:val="Voetnoottekst"/>
      </w:pPr>
      <w:r w:rsidRPr="00612060">
        <w:rPr>
          <w:rStyle w:val="Voetnootmarkering"/>
          <w:rFonts w:ascii="Times New Roman" w:hAnsi="Times New Roman" w:cs="Times New Roman"/>
        </w:rPr>
        <w:footnoteRef/>
      </w:r>
      <w:r w:rsidRPr="00612060">
        <w:rPr>
          <w:rFonts w:ascii="Times New Roman" w:hAnsi="Times New Roman" w:cs="Times New Roman"/>
        </w:rPr>
        <w:t xml:space="preserve"> </w:t>
      </w:r>
      <w:proofErr w:type="spellStart"/>
      <w:r w:rsidRPr="00612060">
        <w:rPr>
          <w:rFonts w:ascii="Times New Roman" w:hAnsi="Times New Roman" w:cs="Times New Roman"/>
        </w:rPr>
        <w:t>Remieg</w:t>
      </w:r>
      <w:proofErr w:type="spellEnd"/>
      <w:r w:rsidRPr="00612060">
        <w:rPr>
          <w:rFonts w:ascii="Times New Roman" w:hAnsi="Times New Roman" w:cs="Times New Roman"/>
        </w:rPr>
        <w:t xml:space="preserve"> </w:t>
      </w:r>
      <w:proofErr w:type="spellStart"/>
      <w:r w:rsidRPr="00612060">
        <w:rPr>
          <w:rFonts w:ascii="Times New Roman" w:hAnsi="Times New Roman" w:cs="Times New Roman"/>
        </w:rPr>
        <w:t>Aerts</w:t>
      </w:r>
      <w:proofErr w:type="spellEnd"/>
      <w:r w:rsidRPr="00612060">
        <w:rPr>
          <w:rFonts w:ascii="Times New Roman" w:hAnsi="Times New Roman" w:cs="Times New Roman"/>
        </w:rPr>
        <w:t xml:space="preserve"> (ed.), </w:t>
      </w:r>
      <w:r w:rsidRPr="00612060">
        <w:rPr>
          <w:rFonts w:ascii="Times New Roman" w:hAnsi="Times New Roman" w:cs="Times New Roman"/>
          <w:i/>
          <w:iCs/>
        </w:rPr>
        <w:t xml:space="preserve">Land van kleine gebaren, Een </w:t>
      </w:r>
      <w:r w:rsidRPr="00E44042">
        <w:rPr>
          <w:rFonts w:ascii="Times New Roman" w:hAnsi="Times New Roman" w:cs="Times New Roman"/>
          <w:i/>
          <w:iCs/>
          <w:u w:val="single"/>
        </w:rPr>
        <w:t>politiek</w:t>
      </w:r>
      <w:r>
        <w:rPr>
          <w:rFonts w:ascii="Times New Roman" w:hAnsi="Times New Roman" w:cs="Times New Roman"/>
          <w:b/>
          <w:bCs/>
          <w:i/>
          <w:iCs/>
          <w:color w:val="FF0000"/>
          <w:u w:val="single"/>
        </w:rPr>
        <w:t>e</w:t>
      </w:r>
      <w:r w:rsidRPr="00612060">
        <w:rPr>
          <w:rFonts w:ascii="Times New Roman" w:hAnsi="Times New Roman" w:cs="Times New Roman"/>
          <w:i/>
          <w:iCs/>
        </w:rPr>
        <w:t xml:space="preserve"> geschiedenis van Nederland 1780-1990 </w:t>
      </w:r>
      <w:r w:rsidRPr="00612060">
        <w:rPr>
          <w:rFonts w:ascii="Times New Roman" w:hAnsi="Times New Roman" w:cs="Times New Roman"/>
        </w:rPr>
        <w:t>(Nijmegen/Amsterdam 1990) 65.</w:t>
      </w:r>
    </w:p>
  </w:footnote>
  <w:footnote w:id="13">
    <w:p w:rsidR="00A37D51" w:rsidRDefault="00A37D51" w:rsidP="00D74C58">
      <w:pPr>
        <w:pStyle w:val="Voetnoottekst"/>
      </w:pPr>
      <w:r w:rsidRPr="00612060">
        <w:rPr>
          <w:rStyle w:val="Voetnootmarkering"/>
          <w:rFonts w:ascii="Times New Roman" w:hAnsi="Times New Roman" w:cs="Times New Roman"/>
        </w:rPr>
        <w:footnoteRef/>
      </w:r>
      <w:r w:rsidRPr="00612060">
        <w:rPr>
          <w:rFonts w:ascii="Times New Roman" w:hAnsi="Times New Roman" w:cs="Times New Roman"/>
        </w:rPr>
        <w:t xml:space="preserve"> A.J. </w:t>
      </w:r>
      <w:proofErr w:type="spellStart"/>
      <w:r w:rsidRPr="00612060">
        <w:rPr>
          <w:rFonts w:ascii="Times New Roman" w:hAnsi="Times New Roman" w:cs="Times New Roman"/>
        </w:rPr>
        <w:t>Mensema</w:t>
      </w:r>
      <w:proofErr w:type="spellEnd"/>
      <w:r w:rsidRPr="00612060">
        <w:rPr>
          <w:rFonts w:ascii="Times New Roman" w:hAnsi="Times New Roman" w:cs="Times New Roman"/>
        </w:rPr>
        <w:t xml:space="preserve">, </w:t>
      </w:r>
      <w:proofErr w:type="spellStart"/>
      <w:r w:rsidRPr="00612060">
        <w:rPr>
          <w:rFonts w:ascii="Times New Roman" w:hAnsi="Times New Roman" w:cs="Times New Roman"/>
        </w:rPr>
        <w:t>Js</w:t>
      </w:r>
      <w:proofErr w:type="spellEnd"/>
      <w:r w:rsidRPr="00612060">
        <w:rPr>
          <w:rFonts w:ascii="Times New Roman" w:hAnsi="Times New Roman" w:cs="Times New Roman"/>
        </w:rPr>
        <w:t xml:space="preserve">. </w:t>
      </w:r>
      <w:proofErr w:type="spellStart"/>
      <w:r w:rsidRPr="00612060">
        <w:rPr>
          <w:rFonts w:ascii="Times New Roman" w:hAnsi="Times New Roman" w:cs="Times New Roman"/>
        </w:rPr>
        <w:t>Mooieweer</w:t>
      </w:r>
      <w:proofErr w:type="spellEnd"/>
      <w:r w:rsidRPr="00612060">
        <w:rPr>
          <w:rFonts w:ascii="Times New Roman" w:hAnsi="Times New Roman" w:cs="Times New Roman"/>
        </w:rPr>
        <w:t xml:space="preserve"> en J.C. Streng, </w:t>
      </w:r>
      <w:r w:rsidRPr="00612060">
        <w:rPr>
          <w:rFonts w:ascii="Times New Roman" w:hAnsi="Times New Roman" w:cs="Times New Roman"/>
          <w:i/>
          <w:iCs/>
        </w:rPr>
        <w:t xml:space="preserve">De ridderschap van Overijssel, </w:t>
      </w:r>
      <w:proofErr w:type="spellStart"/>
      <w:r w:rsidRPr="00612060">
        <w:rPr>
          <w:rFonts w:ascii="Times New Roman" w:hAnsi="Times New Roman" w:cs="Times New Roman"/>
          <w:i/>
          <w:iCs/>
        </w:rPr>
        <w:t>Le</w:t>
      </w:r>
      <w:proofErr w:type="spellEnd"/>
      <w:r w:rsidRPr="00612060">
        <w:rPr>
          <w:rFonts w:ascii="Times New Roman" w:hAnsi="Times New Roman" w:cs="Times New Roman"/>
          <w:i/>
          <w:iCs/>
        </w:rPr>
        <w:t xml:space="preserve"> </w:t>
      </w:r>
      <w:proofErr w:type="spellStart"/>
      <w:r w:rsidRPr="00612060">
        <w:rPr>
          <w:rFonts w:ascii="Times New Roman" w:hAnsi="Times New Roman" w:cs="Times New Roman"/>
          <w:i/>
          <w:iCs/>
        </w:rPr>
        <w:t>métier</w:t>
      </w:r>
      <w:proofErr w:type="spellEnd"/>
      <w:r w:rsidRPr="00612060">
        <w:rPr>
          <w:rFonts w:ascii="Times New Roman" w:hAnsi="Times New Roman" w:cs="Times New Roman"/>
          <w:i/>
          <w:iCs/>
        </w:rPr>
        <w:t xml:space="preserve"> du </w:t>
      </w:r>
      <w:proofErr w:type="spellStart"/>
      <w:r w:rsidRPr="00612060">
        <w:rPr>
          <w:rFonts w:ascii="Times New Roman" w:hAnsi="Times New Roman" w:cs="Times New Roman"/>
          <w:i/>
          <w:iCs/>
        </w:rPr>
        <w:t>noble</w:t>
      </w:r>
      <w:proofErr w:type="spellEnd"/>
      <w:r w:rsidRPr="00612060">
        <w:rPr>
          <w:rFonts w:ascii="Times New Roman" w:hAnsi="Times New Roman" w:cs="Times New Roman"/>
        </w:rPr>
        <w:t xml:space="preserve"> (Zwolle 2000) 115-116.</w:t>
      </w:r>
    </w:p>
  </w:footnote>
  <w:footnote w:id="14">
    <w:p w:rsidR="00A37D51" w:rsidRDefault="00A37D51">
      <w:pPr>
        <w:pStyle w:val="Voetnoottekst"/>
      </w:pPr>
      <w:r>
        <w:rPr>
          <w:rStyle w:val="Voetnootmarkering"/>
        </w:rPr>
        <w:footnoteRef/>
      </w:r>
      <w:r>
        <w:t xml:space="preserve"> </w:t>
      </w:r>
      <w:r w:rsidRPr="00746621">
        <w:rPr>
          <w:rFonts w:ascii="Times New Roman" w:hAnsi="Times New Roman" w:cs="Times New Roman"/>
        </w:rPr>
        <w:t xml:space="preserve">B. H. </w:t>
      </w:r>
      <w:proofErr w:type="spellStart"/>
      <w:r w:rsidRPr="00746621">
        <w:rPr>
          <w:rFonts w:ascii="Times New Roman" w:hAnsi="Times New Roman" w:cs="Times New Roman"/>
        </w:rPr>
        <w:t>Slicher</w:t>
      </w:r>
      <w:proofErr w:type="spellEnd"/>
      <w:r w:rsidRPr="00746621">
        <w:rPr>
          <w:rFonts w:ascii="Times New Roman" w:hAnsi="Times New Roman" w:cs="Times New Roman"/>
        </w:rPr>
        <w:t xml:space="preserve"> van </w:t>
      </w:r>
      <w:proofErr w:type="spellStart"/>
      <w:r w:rsidRPr="00746621">
        <w:rPr>
          <w:rFonts w:ascii="Times New Roman" w:hAnsi="Times New Roman" w:cs="Times New Roman"/>
        </w:rPr>
        <w:t>Bath</w:t>
      </w:r>
      <w:proofErr w:type="spellEnd"/>
      <w:r w:rsidRPr="00746621">
        <w:rPr>
          <w:rFonts w:ascii="Times New Roman" w:hAnsi="Times New Roman" w:cs="Times New Roman"/>
        </w:rPr>
        <w:t xml:space="preserve"> (ed.), </w:t>
      </w:r>
      <w:r w:rsidRPr="00F40EFD">
        <w:rPr>
          <w:rFonts w:ascii="Times New Roman" w:hAnsi="Times New Roman" w:cs="Times New Roman"/>
          <w:i/>
          <w:iCs/>
        </w:rPr>
        <w:t>Geschiedenis van Overijssel</w:t>
      </w:r>
      <w:r w:rsidRPr="00746621">
        <w:rPr>
          <w:rFonts w:ascii="Times New Roman" w:hAnsi="Times New Roman" w:cs="Times New Roman"/>
        </w:rPr>
        <w:t xml:space="preserve"> (Zwolle 1979</w:t>
      </w:r>
      <w:r>
        <w:rPr>
          <w:rFonts w:ascii="Times New Roman" w:hAnsi="Times New Roman" w:cs="Times New Roman"/>
        </w:rPr>
        <w:t>) 192</w:t>
      </w:r>
      <w:r w:rsidRPr="00746621">
        <w:rPr>
          <w:rFonts w:ascii="Times New Roman" w:hAnsi="Times New Roman" w:cs="Times New Roman"/>
        </w:rPr>
        <w:t>.</w:t>
      </w:r>
    </w:p>
  </w:footnote>
  <w:footnote w:id="15">
    <w:p w:rsidR="00A37D51" w:rsidRDefault="00A37D51" w:rsidP="00CB164A">
      <w:pPr>
        <w:pStyle w:val="Voetnoottekst"/>
      </w:pPr>
      <w:r>
        <w:rPr>
          <w:rStyle w:val="Voetnootmarkering"/>
        </w:rPr>
        <w:footnoteRef/>
      </w:r>
      <w:r>
        <w:t xml:space="preserve"> </w:t>
      </w:r>
      <w:r w:rsidRPr="00123D63">
        <w:rPr>
          <w:rFonts w:ascii="Times New Roman" w:hAnsi="Times New Roman" w:cs="Times New Roman"/>
        </w:rPr>
        <w:t xml:space="preserve">B. H. </w:t>
      </w:r>
      <w:proofErr w:type="spellStart"/>
      <w:r w:rsidRPr="00123D63">
        <w:rPr>
          <w:rFonts w:ascii="Times New Roman" w:hAnsi="Times New Roman" w:cs="Times New Roman"/>
        </w:rPr>
        <w:t>Slicher</w:t>
      </w:r>
      <w:proofErr w:type="spellEnd"/>
      <w:r w:rsidRPr="00123D63">
        <w:rPr>
          <w:rFonts w:ascii="Times New Roman" w:hAnsi="Times New Roman" w:cs="Times New Roman"/>
        </w:rPr>
        <w:t xml:space="preserve"> van </w:t>
      </w:r>
      <w:proofErr w:type="spellStart"/>
      <w:r w:rsidRPr="00123D63">
        <w:rPr>
          <w:rFonts w:ascii="Times New Roman" w:hAnsi="Times New Roman" w:cs="Times New Roman"/>
        </w:rPr>
        <w:t>Bath</w:t>
      </w:r>
      <w:proofErr w:type="spellEnd"/>
      <w:r w:rsidRPr="00123D63">
        <w:rPr>
          <w:rFonts w:ascii="Times New Roman" w:hAnsi="Times New Roman" w:cs="Times New Roman"/>
        </w:rPr>
        <w:t xml:space="preserve"> (ed.), </w:t>
      </w:r>
      <w:r w:rsidRPr="00123D63">
        <w:rPr>
          <w:rFonts w:ascii="Times New Roman" w:hAnsi="Times New Roman" w:cs="Times New Roman"/>
          <w:i/>
          <w:iCs/>
        </w:rPr>
        <w:t>Geschiedenis van Overijssel,</w:t>
      </w:r>
      <w:r>
        <w:rPr>
          <w:rFonts w:ascii="Times New Roman" w:hAnsi="Times New Roman" w:cs="Times New Roman"/>
        </w:rPr>
        <w:t xml:space="preserve"> 193</w:t>
      </w:r>
      <w:r w:rsidRPr="00123D63">
        <w:rPr>
          <w:rFonts w:ascii="Times New Roman" w:hAnsi="Times New Roman" w:cs="Times New Roman"/>
        </w:rPr>
        <w:t>.</w:t>
      </w:r>
    </w:p>
  </w:footnote>
  <w:footnote w:id="16">
    <w:p w:rsidR="00A37D51" w:rsidRDefault="00A37D51">
      <w:pPr>
        <w:pStyle w:val="Voetnoottekst"/>
      </w:pPr>
      <w:r w:rsidRPr="00123D63">
        <w:rPr>
          <w:rStyle w:val="Voetnootmarkering"/>
          <w:rFonts w:ascii="Times New Roman" w:hAnsi="Times New Roman" w:cs="Times New Roman"/>
        </w:rPr>
        <w:footnoteRef/>
      </w:r>
      <w:r w:rsidRPr="00123D63">
        <w:rPr>
          <w:rFonts w:ascii="Times New Roman" w:hAnsi="Times New Roman" w:cs="Times New Roman"/>
        </w:rPr>
        <w:t xml:space="preserve"> </w:t>
      </w:r>
      <w:r>
        <w:rPr>
          <w:rFonts w:ascii="Times New Roman" w:hAnsi="Times New Roman" w:cs="Times New Roman"/>
        </w:rPr>
        <w:t>J. L</w:t>
      </w:r>
      <w:r w:rsidRPr="00123D63">
        <w:rPr>
          <w:rFonts w:ascii="Times New Roman" w:hAnsi="Times New Roman" w:cs="Times New Roman"/>
        </w:rPr>
        <w:t xml:space="preserve"> van Zanden, </w:t>
      </w:r>
      <w:r>
        <w:rPr>
          <w:rFonts w:ascii="Times New Roman" w:hAnsi="Times New Roman" w:cs="Times New Roman"/>
        </w:rPr>
        <w:t xml:space="preserve"> </w:t>
      </w:r>
      <w:r w:rsidRPr="00123D63">
        <w:rPr>
          <w:rFonts w:ascii="Times New Roman" w:hAnsi="Times New Roman" w:cs="Times New Roman"/>
        </w:rPr>
        <w:t xml:space="preserve">A. van </w:t>
      </w:r>
      <w:proofErr w:type="spellStart"/>
      <w:r w:rsidRPr="00123D63">
        <w:rPr>
          <w:rFonts w:ascii="Times New Roman" w:hAnsi="Times New Roman" w:cs="Times New Roman"/>
        </w:rPr>
        <w:t>Riel</w:t>
      </w:r>
      <w:proofErr w:type="spellEnd"/>
      <w:r w:rsidRPr="00123D63">
        <w:rPr>
          <w:rFonts w:ascii="Times New Roman" w:hAnsi="Times New Roman" w:cs="Times New Roman"/>
        </w:rPr>
        <w:t xml:space="preserve">, </w:t>
      </w:r>
      <w:r w:rsidRPr="00A53037">
        <w:rPr>
          <w:rFonts w:ascii="Times New Roman" w:hAnsi="Times New Roman" w:cs="Times New Roman"/>
          <w:i/>
          <w:iCs/>
        </w:rPr>
        <w:t xml:space="preserve">Nederland, </w:t>
      </w:r>
      <w:r w:rsidRPr="00123D63">
        <w:rPr>
          <w:rFonts w:ascii="Times New Roman" w:hAnsi="Times New Roman" w:cs="Times New Roman"/>
        </w:rPr>
        <w:t xml:space="preserve">36-37.  </w:t>
      </w:r>
    </w:p>
  </w:footnote>
  <w:footnote w:id="17">
    <w:p w:rsidR="00A37D51" w:rsidRDefault="00A37D51">
      <w:pPr>
        <w:pStyle w:val="Voetnoottekst"/>
      </w:pPr>
      <w:r w:rsidRPr="00123D63">
        <w:rPr>
          <w:rStyle w:val="Voetnootmarkering"/>
          <w:rFonts w:ascii="Times New Roman" w:hAnsi="Times New Roman" w:cs="Times New Roman"/>
        </w:rPr>
        <w:footnoteRef/>
      </w:r>
      <w:r>
        <w:rPr>
          <w:rFonts w:ascii="Times New Roman" w:hAnsi="Times New Roman" w:cs="Times New Roman"/>
        </w:rPr>
        <w:t xml:space="preserve"> J. L</w:t>
      </w:r>
      <w:r w:rsidRPr="00123D63">
        <w:rPr>
          <w:rFonts w:ascii="Times New Roman" w:hAnsi="Times New Roman" w:cs="Times New Roman"/>
        </w:rPr>
        <w:t xml:space="preserve"> van Zanden, </w:t>
      </w:r>
      <w:r>
        <w:rPr>
          <w:rFonts w:ascii="Times New Roman" w:hAnsi="Times New Roman" w:cs="Times New Roman"/>
        </w:rPr>
        <w:t xml:space="preserve"> </w:t>
      </w:r>
      <w:r w:rsidRPr="00123D63">
        <w:rPr>
          <w:rFonts w:ascii="Times New Roman" w:hAnsi="Times New Roman" w:cs="Times New Roman"/>
        </w:rPr>
        <w:t xml:space="preserve">A. van </w:t>
      </w:r>
      <w:proofErr w:type="spellStart"/>
      <w:r w:rsidRPr="00123D63">
        <w:rPr>
          <w:rFonts w:ascii="Times New Roman" w:hAnsi="Times New Roman" w:cs="Times New Roman"/>
        </w:rPr>
        <w:t>Riel</w:t>
      </w:r>
      <w:proofErr w:type="spellEnd"/>
      <w:r w:rsidRPr="00123D63">
        <w:rPr>
          <w:rFonts w:ascii="Times New Roman" w:hAnsi="Times New Roman" w:cs="Times New Roman"/>
        </w:rPr>
        <w:t xml:space="preserve">, </w:t>
      </w:r>
      <w:r w:rsidRPr="00A53037">
        <w:rPr>
          <w:rFonts w:ascii="Times New Roman" w:hAnsi="Times New Roman" w:cs="Times New Roman"/>
          <w:i/>
          <w:iCs/>
        </w:rPr>
        <w:t xml:space="preserve">Nederland, </w:t>
      </w:r>
      <w:r w:rsidRPr="00123D63">
        <w:rPr>
          <w:rFonts w:ascii="Times New Roman" w:hAnsi="Times New Roman" w:cs="Times New Roman"/>
        </w:rPr>
        <w:t>156.</w:t>
      </w:r>
    </w:p>
  </w:footnote>
  <w:footnote w:id="18">
    <w:p w:rsidR="00A37D51" w:rsidRDefault="00A37D51">
      <w:pPr>
        <w:pStyle w:val="Voetnoottekst"/>
      </w:pPr>
      <w:r w:rsidRPr="00123D63">
        <w:rPr>
          <w:rStyle w:val="Voetnootmarkering"/>
          <w:rFonts w:ascii="Times New Roman" w:hAnsi="Times New Roman" w:cs="Times New Roman"/>
        </w:rPr>
        <w:footnoteRef/>
      </w:r>
      <w:r w:rsidRPr="00123D63">
        <w:rPr>
          <w:rFonts w:ascii="Times New Roman" w:hAnsi="Times New Roman" w:cs="Times New Roman"/>
        </w:rPr>
        <w:t xml:space="preserve"> B. H. </w:t>
      </w:r>
      <w:proofErr w:type="spellStart"/>
      <w:r w:rsidRPr="00123D63">
        <w:rPr>
          <w:rFonts w:ascii="Times New Roman" w:hAnsi="Times New Roman" w:cs="Times New Roman"/>
        </w:rPr>
        <w:t>Slicher</w:t>
      </w:r>
      <w:proofErr w:type="spellEnd"/>
      <w:r w:rsidRPr="00123D63">
        <w:rPr>
          <w:rFonts w:ascii="Times New Roman" w:hAnsi="Times New Roman" w:cs="Times New Roman"/>
        </w:rPr>
        <w:t xml:space="preserve"> van </w:t>
      </w:r>
      <w:proofErr w:type="spellStart"/>
      <w:r w:rsidRPr="00123D63">
        <w:rPr>
          <w:rFonts w:ascii="Times New Roman" w:hAnsi="Times New Roman" w:cs="Times New Roman"/>
        </w:rPr>
        <w:t>Bath</w:t>
      </w:r>
      <w:proofErr w:type="spellEnd"/>
      <w:r w:rsidRPr="00123D63">
        <w:rPr>
          <w:rFonts w:ascii="Times New Roman" w:hAnsi="Times New Roman" w:cs="Times New Roman"/>
        </w:rPr>
        <w:t xml:space="preserve"> (ed.), </w:t>
      </w:r>
      <w:r w:rsidRPr="00123D63">
        <w:rPr>
          <w:rFonts w:ascii="Times New Roman" w:hAnsi="Times New Roman" w:cs="Times New Roman"/>
          <w:i/>
          <w:iCs/>
        </w:rPr>
        <w:t>Geschiedenis van Overijssel,</w:t>
      </w:r>
      <w:r w:rsidRPr="00123D63">
        <w:rPr>
          <w:rFonts w:ascii="Times New Roman" w:hAnsi="Times New Roman" w:cs="Times New Roman"/>
        </w:rPr>
        <w:t xml:space="preserve"> 198-200.</w:t>
      </w:r>
    </w:p>
  </w:footnote>
  <w:footnote w:id="19">
    <w:p w:rsidR="00A37D51" w:rsidRDefault="00A37D51">
      <w:pPr>
        <w:pStyle w:val="Voetnoottekst"/>
      </w:pPr>
      <w:r w:rsidRPr="00123D63">
        <w:rPr>
          <w:rStyle w:val="Voetnootmarkering"/>
          <w:rFonts w:ascii="Times New Roman" w:hAnsi="Times New Roman" w:cs="Times New Roman"/>
        </w:rPr>
        <w:footnoteRef/>
      </w:r>
      <w:r w:rsidRPr="00123D63">
        <w:rPr>
          <w:rFonts w:ascii="Times New Roman" w:hAnsi="Times New Roman" w:cs="Times New Roman"/>
        </w:rPr>
        <w:t xml:space="preserve"> </w:t>
      </w:r>
      <w:r>
        <w:rPr>
          <w:rFonts w:ascii="Times New Roman" w:hAnsi="Times New Roman" w:cs="Times New Roman"/>
        </w:rPr>
        <w:t xml:space="preserve">Luiten van Zanden, </w:t>
      </w:r>
      <w:proofErr w:type="spellStart"/>
      <w:r>
        <w:rPr>
          <w:rFonts w:ascii="Times New Roman" w:hAnsi="Times New Roman" w:cs="Times New Roman"/>
        </w:rPr>
        <w:t>Riel</w:t>
      </w:r>
      <w:proofErr w:type="spellEnd"/>
      <w:r>
        <w:rPr>
          <w:rFonts w:ascii="Times New Roman" w:hAnsi="Times New Roman" w:cs="Times New Roman"/>
        </w:rPr>
        <w:t xml:space="preserve">, </w:t>
      </w:r>
      <w:r w:rsidRPr="00A53037">
        <w:rPr>
          <w:rFonts w:ascii="Times New Roman" w:hAnsi="Times New Roman" w:cs="Times New Roman"/>
          <w:i/>
          <w:iCs/>
        </w:rPr>
        <w:t>Nederland 1780-1914</w:t>
      </w:r>
      <w:r>
        <w:rPr>
          <w:rFonts w:ascii="Times New Roman" w:hAnsi="Times New Roman" w:cs="Times New Roman"/>
        </w:rPr>
        <w:t>, 171-173.</w:t>
      </w:r>
    </w:p>
  </w:footnote>
  <w:footnote w:id="20">
    <w:p w:rsidR="00A37D51" w:rsidRDefault="00A37D51">
      <w:pPr>
        <w:pStyle w:val="Voetnoottekst"/>
      </w:pPr>
      <w:r w:rsidRPr="00A53037">
        <w:rPr>
          <w:rStyle w:val="Voetnootmarkering"/>
          <w:rFonts w:ascii="Times New Roman" w:hAnsi="Times New Roman" w:cs="Times New Roman"/>
        </w:rPr>
        <w:footnoteRef/>
      </w:r>
      <w:r w:rsidRPr="00A53037">
        <w:rPr>
          <w:rFonts w:ascii="Times New Roman" w:hAnsi="Times New Roman" w:cs="Times New Roman"/>
        </w:rPr>
        <w:t xml:space="preserve"> W. Visscher, </w:t>
      </w:r>
      <w:r w:rsidRPr="00A53037">
        <w:rPr>
          <w:rFonts w:ascii="Times New Roman" w:hAnsi="Times New Roman" w:cs="Times New Roman"/>
          <w:i/>
          <w:iCs/>
        </w:rPr>
        <w:t xml:space="preserve">Een wereld van turf, de Overijssels turfindustrie en de </w:t>
      </w:r>
      <w:proofErr w:type="spellStart"/>
      <w:r w:rsidRPr="00A53037">
        <w:rPr>
          <w:rFonts w:ascii="Times New Roman" w:hAnsi="Times New Roman" w:cs="Times New Roman"/>
          <w:i/>
          <w:iCs/>
        </w:rPr>
        <w:t>veenondernemingen</w:t>
      </w:r>
      <w:proofErr w:type="spellEnd"/>
      <w:r w:rsidRPr="00A53037">
        <w:rPr>
          <w:rFonts w:ascii="Times New Roman" w:hAnsi="Times New Roman" w:cs="Times New Roman"/>
          <w:i/>
          <w:iCs/>
        </w:rPr>
        <w:t xml:space="preserve"> in de hoge venen van Overijssel </w:t>
      </w:r>
      <w:r w:rsidRPr="00A53037">
        <w:rPr>
          <w:rFonts w:ascii="Times New Roman" w:hAnsi="Times New Roman" w:cs="Times New Roman"/>
        </w:rPr>
        <w:t xml:space="preserve">(2003) </w:t>
      </w:r>
      <w:r>
        <w:rPr>
          <w:rFonts w:ascii="Times New Roman" w:hAnsi="Times New Roman" w:cs="Times New Roman"/>
        </w:rPr>
        <w:t>44.</w:t>
      </w:r>
    </w:p>
  </w:footnote>
  <w:footnote w:id="21">
    <w:p w:rsidR="00A37D51" w:rsidRDefault="00A37D51">
      <w:pPr>
        <w:pStyle w:val="Voetnoottekst"/>
      </w:pPr>
      <w:r w:rsidRPr="00A53037">
        <w:rPr>
          <w:rStyle w:val="Voetnootmarkering"/>
          <w:rFonts w:ascii="Times New Roman" w:hAnsi="Times New Roman" w:cs="Times New Roman"/>
        </w:rPr>
        <w:footnoteRef/>
      </w:r>
      <w:r w:rsidRPr="00A53037">
        <w:rPr>
          <w:rFonts w:ascii="Times New Roman" w:hAnsi="Times New Roman" w:cs="Times New Roman"/>
        </w:rPr>
        <w:t xml:space="preserve"> </w:t>
      </w:r>
      <w:r w:rsidRPr="00612060">
        <w:rPr>
          <w:rFonts w:ascii="Times New Roman" w:hAnsi="Times New Roman" w:cs="Times New Roman"/>
        </w:rPr>
        <w:t xml:space="preserve">. W. A. E. </w:t>
      </w:r>
      <w:proofErr w:type="spellStart"/>
      <w:r w:rsidRPr="00612060">
        <w:rPr>
          <w:rFonts w:ascii="Times New Roman" w:hAnsi="Times New Roman" w:cs="Times New Roman"/>
        </w:rPr>
        <w:t>Sloet</w:t>
      </w:r>
      <w:proofErr w:type="spellEnd"/>
      <w:r w:rsidRPr="00612060">
        <w:rPr>
          <w:rFonts w:ascii="Times New Roman" w:hAnsi="Times New Roman" w:cs="Times New Roman"/>
        </w:rPr>
        <w:t xml:space="preserve"> tot </w:t>
      </w:r>
      <w:proofErr w:type="spellStart"/>
      <w:r w:rsidRPr="00612060">
        <w:rPr>
          <w:rFonts w:ascii="Times New Roman" w:hAnsi="Times New Roman" w:cs="Times New Roman"/>
        </w:rPr>
        <w:t>Oldhuis</w:t>
      </w:r>
      <w:proofErr w:type="spellEnd"/>
      <w:r w:rsidRPr="00612060">
        <w:rPr>
          <w:rFonts w:ascii="Times New Roman" w:hAnsi="Times New Roman" w:cs="Times New Roman"/>
        </w:rPr>
        <w:t xml:space="preserve">, ‘De Dedemsvaart’ </w:t>
      </w:r>
      <w:r w:rsidRPr="00612060">
        <w:rPr>
          <w:rFonts w:ascii="Times New Roman" w:hAnsi="Times New Roman" w:cs="Times New Roman"/>
          <w:i/>
          <w:iCs/>
        </w:rPr>
        <w:t>Tijdschrift voor staathuishoudkunde en statistiek</w:t>
      </w:r>
      <w:r w:rsidRPr="00612060">
        <w:rPr>
          <w:rFonts w:ascii="Times New Roman" w:hAnsi="Times New Roman" w:cs="Times New Roman"/>
        </w:rPr>
        <w:t xml:space="preserve"> </w:t>
      </w:r>
      <w:r>
        <w:rPr>
          <w:rFonts w:ascii="Times New Roman" w:hAnsi="Times New Roman" w:cs="Times New Roman"/>
        </w:rPr>
        <w:t>deel 2 stuk 1 (Zwolle 1843) 335.</w:t>
      </w:r>
    </w:p>
  </w:footnote>
  <w:footnote w:id="22">
    <w:p w:rsidR="00A37D51" w:rsidRDefault="00A37D51" w:rsidP="00D74C58">
      <w:pPr>
        <w:pStyle w:val="Voetnoottekst"/>
      </w:pPr>
      <w:r w:rsidRPr="00A53037">
        <w:rPr>
          <w:rStyle w:val="Voetnootmarkering"/>
          <w:rFonts w:ascii="Times New Roman" w:hAnsi="Times New Roman" w:cs="Times New Roman"/>
        </w:rPr>
        <w:footnoteRef/>
      </w:r>
      <w:r w:rsidRPr="00A53037">
        <w:rPr>
          <w:rFonts w:ascii="Times New Roman" w:hAnsi="Times New Roman" w:cs="Times New Roman"/>
        </w:rPr>
        <w:t xml:space="preserve"> J. Drent, </w:t>
      </w:r>
      <w:r w:rsidRPr="00A53037">
        <w:rPr>
          <w:rFonts w:ascii="Times New Roman" w:hAnsi="Times New Roman" w:cs="Times New Roman"/>
          <w:i/>
          <w:iCs/>
        </w:rPr>
        <w:t xml:space="preserve">Bijdrage tot de Geschiedenis van </w:t>
      </w:r>
      <w:proofErr w:type="spellStart"/>
      <w:r w:rsidRPr="00A53037">
        <w:rPr>
          <w:rFonts w:ascii="Times New Roman" w:hAnsi="Times New Roman" w:cs="Times New Roman"/>
          <w:i/>
          <w:iCs/>
        </w:rPr>
        <w:t>Avereest</w:t>
      </w:r>
      <w:proofErr w:type="spellEnd"/>
      <w:r w:rsidRPr="00A53037">
        <w:rPr>
          <w:rFonts w:ascii="Times New Roman" w:hAnsi="Times New Roman" w:cs="Times New Roman"/>
          <w:i/>
          <w:iCs/>
        </w:rPr>
        <w:t>, Zijnde de historie van Dedemsvaart –</w:t>
      </w:r>
      <w:proofErr w:type="spellStart"/>
      <w:r w:rsidRPr="00A53037">
        <w:rPr>
          <w:rFonts w:ascii="Times New Roman" w:hAnsi="Times New Roman" w:cs="Times New Roman"/>
          <w:i/>
          <w:iCs/>
        </w:rPr>
        <w:t>Oud-Avereest</w:t>
      </w:r>
      <w:proofErr w:type="spellEnd"/>
      <w:r w:rsidRPr="00A53037">
        <w:rPr>
          <w:rFonts w:ascii="Times New Roman" w:hAnsi="Times New Roman" w:cs="Times New Roman"/>
          <w:i/>
          <w:iCs/>
        </w:rPr>
        <w:t>—Balkbrug en het kanaal de Dedemsvaart</w:t>
      </w:r>
      <w:r w:rsidRPr="00A53037">
        <w:rPr>
          <w:rFonts w:ascii="Times New Roman" w:hAnsi="Times New Roman" w:cs="Times New Roman"/>
        </w:rPr>
        <w:t xml:space="preserve"> (Dedemsvaart 1978) 41.</w:t>
      </w:r>
    </w:p>
  </w:footnote>
  <w:footnote w:id="23">
    <w:p w:rsidR="00A37D51" w:rsidRDefault="00A37D51">
      <w:pPr>
        <w:pStyle w:val="Voetnoottekst"/>
      </w:pPr>
      <w:r>
        <w:rPr>
          <w:rStyle w:val="Voetnootmarkering"/>
        </w:rPr>
        <w:footnoteRef/>
      </w:r>
      <w:r>
        <w:t xml:space="preserve"> </w:t>
      </w:r>
      <w:r w:rsidRPr="00A53037">
        <w:rPr>
          <w:rStyle w:val="apple-style-span"/>
          <w:rFonts w:ascii="Times New Roman" w:hAnsi="Times New Roman" w:cs="Times New Roman"/>
          <w:color w:val="000000"/>
        </w:rPr>
        <w:t>Vindplaats Archief: HCO Zwolle, Archief van de rechtbank van eerste aanleg te Zwolle (toegangsnummer 91)</w:t>
      </w:r>
    </w:p>
  </w:footnote>
  <w:footnote w:id="24">
    <w:p w:rsidR="00A37D51" w:rsidRDefault="00A37D51" w:rsidP="00AC45AC">
      <w:pPr>
        <w:pStyle w:val="Voetnoottekst"/>
      </w:pPr>
      <w:r w:rsidRPr="00A53037">
        <w:rPr>
          <w:rStyle w:val="Voetnootmarkering"/>
          <w:rFonts w:ascii="Times New Roman" w:hAnsi="Times New Roman" w:cs="Times New Roman"/>
        </w:rPr>
        <w:footnoteRef/>
      </w:r>
      <w:r w:rsidRPr="00A53037">
        <w:rPr>
          <w:rFonts w:ascii="Times New Roman" w:hAnsi="Times New Roman" w:cs="Times New Roman"/>
        </w:rPr>
        <w:t xml:space="preserve"> </w:t>
      </w:r>
      <w:r>
        <w:rPr>
          <w:rFonts w:ascii="Times New Roman" w:hAnsi="Times New Roman" w:cs="Times New Roman"/>
        </w:rPr>
        <w:t xml:space="preserve">‘Officier van de jacht’ is een functie die is ontstaan onder de regering van Lodewijk Napoleon. Het land was verdeeld in verschillende jachtdistricten en het was aan de officier van de jacht om in zijn district toezicht te houden op de jacht en visserij. Praktisch ging het vooral om de uitgave van en de controle op vergunningen rond de jacht en visserij. Zo moest de bezitter van een eendenkooi bijvoorbeeld een vergunning hebben. </w:t>
      </w:r>
    </w:p>
  </w:footnote>
  <w:footnote w:id="25">
    <w:p w:rsidR="00A37D51" w:rsidRDefault="00A37D51" w:rsidP="00D74C58">
      <w:pPr>
        <w:pStyle w:val="Voetnoottekst"/>
      </w:pPr>
      <w:r w:rsidRPr="00A53037">
        <w:rPr>
          <w:rStyle w:val="Voetnootmarkering"/>
          <w:rFonts w:ascii="Times New Roman" w:hAnsi="Times New Roman" w:cs="Times New Roman"/>
        </w:rPr>
        <w:footnoteRef/>
      </w:r>
      <w:r w:rsidRPr="00A53037">
        <w:rPr>
          <w:rFonts w:ascii="Times New Roman" w:hAnsi="Times New Roman" w:cs="Times New Roman"/>
        </w:rPr>
        <w:t xml:space="preserve"> W. Visscher, </w:t>
      </w:r>
      <w:r w:rsidRPr="00A53037">
        <w:rPr>
          <w:rFonts w:ascii="Times New Roman" w:hAnsi="Times New Roman" w:cs="Times New Roman"/>
          <w:i/>
          <w:iCs/>
        </w:rPr>
        <w:t xml:space="preserve">Een wereld van turf, </w:t>
      </w:r>
      <w:r w:rsidRPr="00A53037">
        <w:rPr>
          <w:rFonts w:ascii="Times New Roman" w:hAnsi="Times New Roman" w:cs="Times New Roman"/>
        </w:rPr>
        <w:t>26-27.</w:t>
      </w:r>
    </w:p>
  </w:footnote>
  <w:footnote w:id="26">
    <w:p w:rsidR="00A37D51" w:rsidRDefault="00A37D51" w:rsidP="00D74C58">
      <w:pPr>
        <w:pStyle w:val="Voetnoottekst"/>
      </w:pPr>
      <w:r w:rsidRPr="00612060">
        <w:rPr>
          <w:rStyle w:val="Voetnootmarkering"/>
          <w:rFonts w:ascii="Times New Roman" w:hAnsi="Times New Roman" w:cs="Times New Roman"/>
        </w:rPr>
        <w:footnoteRef/>
      </w:r>
      <w:r w:rsidRPr="00612060">
        <w:rPr>
          <w:rFonts w:ascii="Times New Roman" w:hAnsi="Times New Roman" w:cs="Times New Roman"/>
        </w:rPr>
        <w:t xml:space="preserve"> M. A. W. </w:t>
      </w:r>
      <w:proofErr w:type="spellStart"/>
      <w:r w:rsidRPr="00612060">
        <w:rPr>
          <w:rFonts w:ascii="Times New Roman" w:hAnsi="Times New Roman" w:cs="Times New Roman"/>
        </w:rPr>
        <w:t>Gerding</w:t>
      </w:r>
      <w:proofErr w:type="spellEnd"/>
      <w:r w:rsidRPr="00612060">
        <w:rPr>
          <w:rFonts w:ascii="Times New Roman" w:hAnsi="Times New Roman" w:cs="Times New Roman"/>
        </w:rPr>
        <w:t xml:space="preserve">, </w:t>
      </w:r>
      <w:r w:rsidRPr="00612060">
        <w:rPr>
          <w:rFonts w:ascii="Times New Roman" w:hAnsi="Times New Roman" w:cs="Times New Roman"/>
          <w:i/>
          <w:iCs/>
        </w:rPr>
        <w:t>Vier eeuwen turfwinning, De verveningen in Groningen, Friesland, Drenthe en Overijssel tussen 1550 en 1950</w:t>
      </w:r>
      <w:r w:rsidRPr="00612060">
        <w:rPr>
          <w:rFonts w:ascii="Times New Roman" w:hAnsi="Times New Roman" w:cs="Times New Roman"/>
        </w:rPr>
        <w:t xml:space="preserve"> (Wageningen 1995) 183.</w:t>
      </w:r>
    </w:p>
  </w:footnote>
  <w:footnote w:id="27">
    <w:p w:rsidR="00A37D51" w:rsidRDefault="00A37D51" w:rsidP="00D74C58">
      <w:pPr>
        <w:pStyle w:val="Voetnoottekst"/>
      </w:pPr>
      <w:r w:rsidRPr="00612060">
        <w:rPr>
          <w:rStyle w:val="Voetnootmarkering"/>
          <w:rFonts w:ascii="Times New Roman" w:hAnsi="Times New Roman" w:cs="Times New Roman"/>
        </w:rPr>
        <w:footnoteRef/>
      </w:r>
      <w:r w:rsidRPr="00612060">
        <w:rPr>
          <w:rFonts w:ascii="Times New Roman" w:hAnsi="Times New Roman" w:cs="Times New Roman"/>
        </w:rPr>
        <w:t xml:space="preserve"> J. Drent, </w:t>
      </w:r>
      <w:r w:rsidRPr="00612060">
        <w:rPr>
          <w:rFonts w:ascii="Times New Roman" w:hAnsi="Times New Roman" w:cs="Times New Roman"/>
          <w:i/>
          <w:iCs/>
        </w:rPr>
        <w:t xml:space="preserve">Bijdrage tot de Geschiedenis van </w:t>
      </w:r>
      <w:proofErr w:type="spellStart"/>
      <w:r w:rsidRPr="00612060">
        <w:rPr>
          <w:rFonts w:ascii="Times New Roman" w:hAnsi="Times New Roman" w:cs="Times New Roman"/>
          <w:i/>
          <w:iCs/>
        </w:rPr>
        <w:t>Avereest</w:t>
      </w:r>
      <w:proofErr w:type="spellEnd"/>
      <w:r w:rsidRPr="00612060">
        <w:rPr>
          <w:rFonts w:ascii="Times New Roman" w:hAnsi="Times New Roman" w:cs="Times New Roman"/>
        </w:rPr>
        <w:t>, 41.</w:t>
      </w:r>
    </w:p>
  </w:footnote>
  <w:footnote w:id="28">
    <w:p w:rsidR="00A37D51" w:rsidRDefault="00A37D51" w:rsidP="00D74C58">
      <w:pPr>
        <w:pStyle w:val="Voetnoottekst"/>
      </w:pPr>
      <w:r w:rsidRPr="00612060">
        <w:rPr>
          <w:rStyle w:val="Voetnootmarkering"/>
          <w:rFonts w:ascii="Times New Roman" w:hAnsi="Times New Roman" w:cs="Times New Roman"/>
        </w:rPr>
        <w:footnoteRef/>
      </w:r>
      <w:r w:rsidRPr="00612060">
        <w:rPr>
          <w:rFonts w:ascii="Times New Roman" w:hAnsi="Times New Roman" w:cs="Times New Roman"/>
        </w:rPr>
        <w:t xml:space="preserve"> </w:t>
      </w:r>
      <w:r>
        <w:rPr>
          <w:rFonts w:ascii="Times New Roman" w:hAnsi="Times New Roman" w:cs="Times New Roman"/>
        </w:rPr>
        <w:t xml:space="preserve">L. F. </w:t>
      </w:r>
      <w:proofErr w:type="spellStart"/>
      <w:r>
        <w:rPr>
          <w:rFonts w:ascii="Times New Roman" w:hAnsi="Times New Roman" w:cs="Times New Roman"/>
        </w:rPr>
        <w:t>Teixeira</w:t>
      </w:r>
      <w:proofErr w:type="spellEnd"/>
      <w:r w:rsidRPr="00612060">
        <w:rPr>
          <w:rFonts w:ascii="Times New Roman" w:hAnsi="Times New Roman" w:cs="Times New Roman"/>
        </w:rPr>
        <w:t xml:space="preserve"> de </w:t>
      </w:r>
      <w:proofErr w:type="spellStart"/>
      <w:r w:rsidRPr="00612060">
        <w:rPr>
          <w:rFonts w:ascii="Times New Roman" w:hAnsi="Times New Roman" w:cs="Times New Roman"/>
        </w:rPr>
        <w:t>Mattos</w:t>
      </w:r>
      <w:proofErr w:type="spellEnd"/>
      <w:r w:rsidRPr="00612060">
        <w:rPr>
          <w:rFonts w:ascii="Times New Roman" w:hAnsi="Times New Roman" w:cs="Times New Roman"/>
        </w:rPr>
        <w:t xml:space="preserve">, </w:t>
      </w:r>
      <w:r w:rsidRPr="00612060">
        <w:rPr>
          <w:rFonts w:ascii="Times New Roman" w:hAnsi="Times New Roman" w:cs="Times New Roman"/>
          <w:i/>
          <w:iCs/>
        </w:rPr>
        <w:t>de Dedemsvaart</w:t>
      </w:r>
      <w:r w:rsidRPr="00612060">
        <w:rPr>
          <w:rFonts w:ascii="Times New Roman" w:hAnsi="Times New Roman" w:cs="Times New Roman"/>
        </w:rPr>
        <w:t xml:space="preserve"> (1903) 12.</w:t>
      </w:r>
    </w:p>
  </w:footnote>
  <w:footnote w:id="29">
    <w:p w:rsidR="00A37D51" w:rsidRDefault="00A37D51" w:rsidP="00D74C58">
      <w:pPr>
        <w:pStyle w:val="Voetnoottekst"/>
      </w:pPr>
      <w:r w:rsidRPr="00795102">
        <w:rPr>
          <w:rStyle w:val="Voetnootmarkering"/>
          <w:rFonts w:ascii="Times New Roman" w:hAnsi="Times New Roman" w:cs="Times New Roman"/>
        </w:rPr>
        <w:footnoteRef/>
      </w:r>
      <w:r w:rsidRPr="00795102">
        <w:rPr>
          <w:rFonts w:ascii="Times New Roman" w:hAnsi="Times New Roman" w:cs="Times New Roman"/>
        </w:rPr>
        <w:t xml:space="preserve"> J. Drent, </w:t>
      </w:r>
      <w:r w:rsidRPr="00795102">
        <w:rPr>
          <w:rFonts w:ascii="Times New Roman" w:hAnsi="Times New Roman" w:cs="Times New Roman"/>
          <w:i/>
          <w:iCs/>
        </w:rPr>
        <w:t xml:space="preserve">Bijdrage tot de Geschiedenis van </w:t>
      </w:r>
      <w:proofErr w:type="spellStart"/>
      <w:r w:rsidRPr="00795102">
        <w:rPr>
          <w:rFonts w:ascii="Times New Roman" w:hAnsi="Times New Roman" w:cs="Times New Roman"/>
          <w:i/>
          <w:iCs/>
        </w:rPr>
        <w:t>Avereest</w:t>
      </w:r>
      <w:proofErr w:type="spellEnd"/>
      <w:r w:rsidRPr="00795102">
        <w:rPr>
          <w:rFonts w:ascii="Times New Roman" w:hAnsi="Times New Roman" w:cs="Times New Roman"/>
        </w:rPr>
        <w:t>, 44.</w:t>
      </w:r>
    </w:p>
  </w:footnote>
  <w:footnote w:id="30">
    <w:p w:rsidR="00A37D51" w:rsidRDefault="00A37D51">
      <w:pPr>
        <w:pStyle w:val="Voetnoottekst"/>
      </w:pPr>
      <w:r w:rsidRPr="00795102">
        <w:rPr>
          <w:rStyle w:val="Voetnootmarkering"/>
          <w:rFonts w:ascii="Times New Roman" w:hAnsi="Times New Roman" w:cs="Times New Roman"/>
        </w:rPr>
        <w:footnoteRef/>
      </w:r>
      <w:r w:rsidRPr="00795102">
        <w:rPr>
          <w:rFonts w:ascii="Times New Roman" w:hAnsi="Times New Roman" w:cs="Times New Roman"/>
        </w:rPr>
        <w:t xml:space="preserve"> In de Franse tijd komen er veel vormen van bestuur voor. </w:t>
      </w:r>
      <w:r>
        <w:rPr>
          <w:rFonts w:ascii="Times New Roman" w:hAnsi="Times New Roman" w:cs="Times New Roman"/>
        </w:rPr>
        <w:t>In 1805 wordt Schimmelpenninck door Napoleon benoemd tot raadpensionaris. Deze term komt uit de tijd van de republiek, maar werd in de Franse tijd anders ingevuld. Schimmelpenninck kon als een president het Bataafs gemenebest regeren</w:t>
      </w:r>
      <w:r>
        <w:rPr>
          <w:rFonts w:ascii="Times New Roman" w:hAnsi="Times New Roman" w:cs="Times New Roman"/>
          <w:b/>
          <w:bCs/>
          <w:color w:val="FF0000"/>
        </w:rPr>
        <w:t xml:space="preserve"> </w:t>
      </w:r>
      <w:r>
        <w:rPr>
          <w:rFonts w:ascii="Times New Roman" w:hAnsi="Times New Roman" w:cs="Times New Roman"/>
        </w:rPr>
        <w:t>maar was wel nog altijd  afhankelijk van Napoleon. Schimmelpenninck heeft deze functie maar korte tijd gehad want in 1806</w:t>
      </w:r>
      <w:r w:rsidRPr="00CB37C0">
        <w:rPr>
          <w:rFonts w:ascii="Times New Roman" w:hAnsi="Times New Roman" w:cs="Times New Roman"/>
        </w:rPr>
        <w:t xml:space="preserve"> wordt</w:t>
      </w:r>
      <w:r>
        <w:rPr>
          <w:rFonts w:ascii="Times New Roman" w:hAnsi="Times New Roman" w:cs="Times New Roman"/>
          <w:u w:val="single"/>
        </w:rPr>
        <w:t xml:space="preserve"> </w:t>
      </w:r>
      <w:r>
        <w:rPr>
          <w:rFonts w:ascii="Times New Roman" w:hAnsi="Times New Roman" w:cs="Times New Roman"/>
        </w:rPr>
        <w:t>Lodewijk Napoleon koning, waardoor de functie van raadpensionaris verviel.</w:t>
      </w:r>
    </w:p>
  </w:footnote>
  <w:footnote w:id="31">
    <w:p w:rsidR="00A37D51" w:rsidRDefault="00A37D51" w:rsidP="00D74C58">
      <w:pPr>
        <w:pStyle w:val="Voetnoottekst"/>
      </w:pPr>
      <w:r w:rsidRPr="00612060">
        <w:rPr>
          <w:rStyle w:val="Voetnootmarkering"/>
          <w:rFonts w:ascii="Times New Roman" w:hAnsi="Times New Roman" w:cs="Times New Roman"/>
        </w:rPr>
        <w:footnoteRef/>
      </w:r>
      <w:r w:rsidRPr="00612060">
        <w:rPr>
          <w:rFonts w:ascii="Times New Roman" w:hAnsi="Times New Roman" w:cs="Times New Roman"/>
        </w:rPr>
        <w:t xml:space="preserve"> B. W. A. E. </w:t>
      </w:r>
      <w:proofErr w:type="spellStart"/>
      <w:r w:rsidRPr="00612060">
        <w:rPr>
          <w:rFonts w:ascii="Times New Roman" w:hAnsi="Times New Roman" w:cs="Times New Roman"/>
        </w:rPr>
        <w:t>Sloe</w:t>
      </w:r>
      <w:r>
        <w:rPr>
          <w:rFonts w:ascii="Times New Roman" w:hAnsi="Times New Roman" w:cs="Times New Roman"/>
        </w:rPr>
        <w:t>t</w:t>
      </w:r>
      <w:proofErr w:type="spellEnd"/>
      <w:r>
        <w:rPr>
          <w:rFonts w:ascii="Times New Roman" w:hAnsi="Times New Roman" w:cs="Times New Roman"/>
        </w:rPr>
        <w:t xml:space="preserve"> tot </w:t>
      </w:r>
      <w:proofErr w:type="spellStart"/>
      <w:r>
        <w:rPr>
          <w:rFonts w:ascii="Times New Roman" w:hAnsi="Times New Roman" w:cs="Times New Roman"/>
        </w:rPr>
        <w:t>Oldhuis</w:t>
      </w:r>
      <w:proofErr w:type="spellEnd"/>
      <w:r>
        <w:rPr>
          <w:rFonts w:ascii="Times New Roman" w:hAnsi="Times New Roman" w:cs="Times New Roman"/>
        </w:rPr>
        <w:t>, ‘De Dedemsvaart’</w:t>
      </w:r>
      <w:r>
        <w:rPr>
          <w:rFonts w:ascii="Times New Roman" w:hAnsi="Times New Roman" w:cs="Times New Roman"/>
          <w:i/>
          <w:iCs/>
        </w:rPr>
        <w:t>,</w:t>
      </w:r>
      <w:r w:rsidRPr="00612060">
        <w:rPr>
          <w:rFonts w:ascii="Times New Roman" w:hAnsi="Times New Roman" w:cs="Times New Roman"/>
        </w:rPr>
        <w:t xml:space="preserve"> 318.</w:t>
      </w:r>
    </w:p>
  </w:footnote>
  <w:footnote w:id="32">
    <w:p w:rsidR="00A37D51" w:rsidRDefault="00A37D51" w:rsidP="00EC311B">
      <w:pPr>
        <w:pStyle w:val="Voetnoottekst"/>
      </w:pPr>
      <w:r>
        <w:rPr>
          <w:rStyle w:val="Voetnootmarkering"/>
        </w:rPr>
        <w:footnoteRef/>
      </w:r>
      <w:r>
        <w:t xml:space="preserve"> </w:t>
      </w:r>
      <w:r>
        <w:rPr>
          <w:rFonts w:ascii="Times New Roman" w:hAnsi="Times New Roman" w:cs="Times New Roman"/>
        </w:rPr>
        <w:t>W.</w:t>
      </w:r>
      <w:r w:rsidRPr="00612060">
        <w:rPr>
          <w:rFonts w:ascii="Times New Roman" w:hAnsi="Times New Roman" w:cs="Times New Roman"/>
        </w:rPr>
        <w:t xml:space="preserve"> Visscher, </w:t>
      </w:r>
      <w:r w:rsidRPr="00612060">
        <w:rPr>
          <w:rFonts w:ascii="Times New Roman" w:hAnsi="Times New Roman" w:cs="Times New Roman"/>
          <w:i/>
          <w:iCs/>
        </w:rPr>
        <w:t>Een wereld van turf</w:t>
      </w:r>
      <w:r>
        <w:rPr>
          <w:rFonts w:ascii="Times New Roman" w:hAnsi="Times New Roman" w:cs="Times New Roman"/>
        </w:rPr>
        <w:t>, 31.</w:t>
      </w:r>
    </w:p>
  </w:footnote>
  <w:footnote w:id="33">
    <w:p w:rsidR="00A37D51" w:rsidRDefault="00A37D51" w:rsidP="00D74C58">
      <w:pPr>
        <w:pStyle w:val="Voetnoottekst"/>
      </w:pPr>
      <w:r w:rsidRPr="00612060">
        <w:rPr>
          <w:rStyle w:val="Voetnootmarkering"/>
          <w:rFonts w:ascii="Times New Roman" w:hAnsi="Times New Roman" w:cs="Times New Roman"/>
        </w:rPr>
        <w:footnoteRef/>
      </w:r>
      <w:r w:rsidRPr="00612060">
        <w:rPr>
          <w:rFonts w:ascii="Times New Roman" w:hAnsi="Times New Roman" w:cs="Times New Roman"/>
        </w:rPr>
        <w:t xml:space="preserve"> W</w:t>
      </w:r>
      <w:r w:rsidR="00BF2125">
        <w:rPr>
          <w:rFonts w:ascii="Times New Roman" w:hAnsi="Times New Roman" w:cs="Times New Roman"/>
        </w:rPr>
        <w:t>.</w:t>
      </w:r>
      <w:r w:rsidRPr="00612060">
        <w:rPr>
          <w:rFonts w:ascii="Times New Roman" w:hAnsi="Times New Roman" w:cs="Times New Roman"/>
        </w:rPr>
        <w:t xml:space="preserve"> Visscher, </w:t>
      </w:r>
      <w:r w:rsidRPr="00612060">
        <w:rPr>
          <w:rFonts w:ascii="Times New Roman" w:hAnsi="Times New Roman" w:cs="Times New Roman"/>
          <w:i/>
          <w:iCs/>
        </w:rPr>
        <w:t>Een wereld van turf</w:t>
      </w:r>
      <w:r w:rsidRPr="00612060">
        <w:rPr>
          <w:rFonts w:ascii="Times New Roman" w:hAnsi="Times New Roman" w:cs="Times New Roman"/>
        </w:rPr>
        <w:t>, 27.</w:t>
      </w:r>
    </w:p>
  </w:footnote>
  <w:footnote w:id="34">
    <w:p w:rsidR="00A37D51" w:rsidRDefault="00A37D51" w:rsidP="00D74C58">
      <w:pPr>
        <w:pStyle w:val="Voetnoottekst"/>
      </w:pPr>
      <w:r w:rsidRPr="00612060">
        <w:rPr>
          <w:rStyle w:val="Voetnootmarkering"/>
          <w:rFonts w:ascii="Times New Roman" w:hAnsi="Times New Roman" w:cs="Times New Roman"/>
        </w:rPr>
        <w:footnoteRef/>
      </w:r>
      <w:r w:rsidRPr="00612060">
        <w:rPr>
          <w:rFonts w:ascii="Times New Roman" w:hAnsi="Times New Roman" w:cs="Times New Roman"/>
        </w:rPr>
        <w:t xml:space="preserve"> K. </w:t>
      </w:r>
      <w:proofErr w:type="spellStart"/>
      <w:r w:rsidRPr="00612060">
        <w:rPr>
          <w:rFonts w:ascii="Times New Roman" w:hAnsi="Times New Roman" w:cs="Times New Roman"/>
        </w:rPr>
        <w:t>Tippe</w:t>
      </w:r>
      <w:proofErr w:type="spellEnd"/>
      <w:r w:rsidRPr="00612060">
        <w:rPr>
          <w:rFonts w:ascii="Times New Roman" w:hAnsi="Times New Roman" w:cs="Times New Roman"/>
        </w:rPr>
        <w:t xml:space="preserve">, </w:t>
      </w:r>
      <w:r w:rsidRPr="00612060">
        <w:rPr>
          <w:rStyle w:val="apple-style-span"/>
          <w:rFonts w:ascii="Times New Roman" w:hAnsi="Times New Roman" w:cs="Times New Roman"/>
          <w:i/>
          <w:iCs/>
          <w:color w:val="000000"/>
        </w:rPr>
        <w:t xml:space="preserve">"Een echte </w:t>
      </w:r>
      <w:proofErr w:type="spellStart"/>
      <w:r w:rsidRPr="00612060">
        <w:rPr>
          <w:rStyle w:val="apple-style-span"/>
          <w:rFonts w:ascii="Times New Roman" w:hAnsi="Times New Roman" w:cs="Times New Roman"/>
          <w:i/>
          <w:iCs/>
          <w:color w:val="000000"/>
        </w:rPr>
        <w:t>Overijsselschman</w:t>
      </w:r>
      <w:proofErr w:type="spellEnd"/>
      <w:r w:rsidRPr="00612060">
        <w:rPr>
          <w:rStyle w:val="apple-style-span"/>
          <w:rFonts w:ascii="Times New Roman" w:hAnsi="Times New Roman" w:cs="Times New Roman"/>
          <w:i/>
          <w:iCs/>
          <w:color w:val="000000"/>
        </w:rPr>
        <w:t xml:space="preserve">": Frederik Allard </w:t>
      </w:r>
      <w:proofErr w:type="spellStart"/>
      <w:r w:rsidRPr="00612060">
        <w:rPr>
          <w:rStyle w:val="apple-style-span"/>
          <w:rFonts w:ascii="Times New Roman" w:hAnsi="Times New Roman" w:cs="Times New Roman"/>
          <w:i/>
          <w:iCs/>
          <w:color w:val="000000"/>
        </w:rPr>
        <w:t>Ebbinge</w:t>
      </w:r>
      <w:proofErr w:type="spellEnd"/>
      <w:r w:rsidRPr="00612060">
        <w:rPr>
          <w:rStyle w:val="apple-style-span"/>
          <w:rFonts w:ascii="Times New Roman" w:hAnsi="Times New Roman" w:cs="Times New Roman"/>
          <w:i/>
          <w:iCs/>
          <w:color w:val="000000"/>
        </w:rPr>
        <w:t xml:space="preserve"> </w:t>
      </w:r>
      <w:proofErr w:type="spellStart"/>
      <w:r w:rsidRPr="00612060">
        <w:rPr>
          <w:rStyle w:val="apple-style-span"/>
          <w:rFonts w:ascii="Times New Roman" w:hAnsi="Times New Roman" w:cs="Times New Roman"/>
          <w:i/>
          <w:iCs/>
          <w:color w:val="000000"/>
        </w:rPr>
        <w:t>Wubben</w:t>
      </w:r>
      <w:proofErr w:type="spellEnd"/>
      <w:r w:rsidRPr="00612060">
        <w:rPr>
          <w:rStyle w:val="apple-style-span"/>
          <w:rFonts w:ascii="Times New Roman" w:hAnsi="Times New Roman" w:cs="Times New Roman"/>
          <w:i/>
          <w:iCs/>
          <w:color w:val="000000"/>
        </w:rPr>
        <w:t xml:space="preserve"> (1791-1874): burger, bestuurder en historicus in een rurale omgeving</w:t>
      </w:r>
      <w:r w:rsidRPr="00612060">
        <w:rPr>
          <w:rFonts w:ascii="Times New Roman" w:hAnsi="Times New Roman" w:cs="Times New Roman"/>
        </w:rPr>
        <w:t xml:space="preserve"> (2010) 124-125.</w:t>
      </w:r>
    </w:p>
  </w:footnote>
  <w:footnote w:id="35">
    <w:p w:rsidR="00A37D51" w:rsidRDefault="00A37D51" w:rsidP="00CD51FD">
      <w:pPr>
        <w:pStyle w:val="Voetnoottekst"/>
      </w:pPr>
      <w:r>
        <w:rPr>
          <w:rStyle w:val="Voetnootmarkering"/>
        </w:rPr>
        <w:footnoteRef/>
      </w:r>
      <w:r>
        <w:t xml:space="preserve"> </w:t>
      </w:r>
      <w:r>
        <w:rPr>
          <w:rFonts w:ascii="Times New Roman" w:hAnsi="Times New Roman" w:cs="Times New Roman"/>
        </w:rPr>
        <w:t>W.</w:t>
      </w:r>
      <w:r w:rsidRPr="00612060">
        <w:rPr>
          <w:rFonts w:ascii="Times New Roman" w:hAnsi="Times New Roman" w:cs="Times New Roman"/>
        </w:rPr>
        <w:t xml:space="preserve"> Visscher, </w:t>
      </w:r>
      <w:r w:rsidRPr="00612060">
        <w:rPr>
          <w:rFonts w:ascii="Times New Roman" w:hAnsi="Times New Roman" w:cs="Times New Roman"/>
          <w:i/>
          <w:iCs/>
        </w:rPr>
        <w:t>Een wereld van turf</w:t>
      </w:r>
      <w:r>
        <w:rPr>
          <w:rFonts w:ascii="Times New Roman" w:hAnsi="Times New Roman" w:cs="Times New Roman"/>
        </w:rPr>
        <w:t>, 31.</w:t>
      </w:r>
    </w:p>
  </w:footnote>
  <w:footnote w:id="36">
    <w:p w:rsidR="00A37D51" w:rsidRDefault="00A37D51" w:rsidP="00CD51FD">
      <w:pPr>
        <w:pStyle w:val="Voetnoottekst"/>
      </w:pPr>
      <w:r>
        <w:rPr>
          <w:rStyle w:val="Voetnootmarkering"/>
        </w:rPr>
        <w:footnoteRef/>
      </w:r>
      <w:r>
        <w:t xml:space="preserve"> </w:t>
      </w:r>
      <w:r>
        <w:rPr>
          <w:rFonts w:ascii="Times New Roman" w:hAnsi="Times New Roman" w:cs="Times New Roman"/>
        </w:rPr>
        <w:t>W.</w:t>
      </w:r>
      <w:r w:rsidRPr="00612060">
        <w:rPr>
          <w:rFonts w:ascii="Times New Roman" w:hAnsi="Times New Roman" w:cs="Times New Roman"/>
        </w:rPr>
        <w:t xml:space="preserve"> Visscher, </w:t>
      </w:r>
      <w:r w:rsidRPr="00612060">
        <w:rPr>
          <w:rFonts w:ascii="Times New Roman" w:hAnsi="Times New Roman" w:cs="Times New Roman"/>
          <w:i/>
          <w:iCs/>
        </w:rPr>
        <w:t>Een wereld van turf</w:t>
      </w:r>
      <w:r>
        <w:rPr>
          <w:rFonts w:ascii="Times New Roman" w:hAnsi="Times New Roman" w:cs="Times New Roman"/>
        </w:rPr>
        <w:t>, 32.</w:t>
      </w:r>
    </w:p>
  </w:footnote>
  <w:footnote w:id="37">
    <w:p w:rsidR="00A37D51" w:rsidRDefault="00A37D51" w:rsidP="00D74C58">
      <w:pPr>
        <w:pStyle w:val="Voetnoottekst"/>
      </w:pPr>
      <w:r w:rsidRPr="00612060">
        <w:rPr>
          <w:rStyle w:val="Voetnootmarkering"/>
          <w:rFonts w:ascii="Times New Roman" w:hAnsi="Times New Roman" w:cs="Times New Roman"/>
        </w:rPr>
        <w:footnoteRef/>
      </w:r>
      <w:r w:rsidRPr="00612060">
        <w:rPr>
          <w:rFonts w:ascii="Times New Roman" w:hAnsi="Times New Roman" w:cs="Times New Roman"/>
        </w:rPr>
        <w:t xml:space="preserve"> </w:t>
      </w:r>
      <w:r w:rsidRPr="00305511">
        <w:rPr>
          <w:rFonts w:ascii="Times New Roman" w:hAnsi="Times New Roman" w:cs="Times New Roman"/>
        </w:rPr>
        <w:t xml:space="preserve">J. Drent, </w:t>
      </w:r>
      <w:r w:rsidRPr="00305511">
        <w:rPr>
          <w:rFonts w:ascii="Times New Roman" w:hAnsi="Times New Roman" w:cs="Times New Roman"/>
          <w:i/>
          <w:iCs/>
        </w:rPr>
        <w:t xml:space="preserve">Bijdrage tot de Geschiedenis van </w:t>
      </w:r>
      <w:proofErr w:type="spellStart"/>
      <w:r w:rsidRPr="00305511">
        <w:rPr>
          <w:rFonts w:ascii="Times New Roman" w:hAnsi="Times New Roman" w:cs="Times New Roman"/>
          <w:i/>
          <w:iCs/>
        </w:rPr>
        <w:t>Avereest</w:t>
      </w:r>
      <w:proofErr w:type="spellEnd"/>
      <w:r w:rsidRPr="00305511">
        <w:rPr>
          <w:rFonts w:ascii="Times New Roman" w:hAnsi="Times New Roman" w:cs="Times New Roman"/>
        </w:rPr>
        <w:t>, 53-54.</w:t>
      </w:r>
    </w:p>
  </w:footnote>
  <w:footnote w:id="38">
    <w:p w:rsidR="00A37D51" w:rsidRDefault="00A37D51" w:rsidP="00D74C58">
      <w:pPr>
        <w:pStyle w:val="Voetnoottekst"/>
      </w:pPr>
      <w:r w:rsidRPr="00305511">
        <w:rPr>
          <w:rStyle w:val="Voetnootmarkering"/>
          <w:rFonts w:ascii="Times New Roman" w:hAnsi="Times New Roman" w:cs="Times New Roman"/>
        </w:rPr>
        <w:footnoteRef/>
      </w:r>
      <w:r w:rsidRPr="00305511">
        <w:rPr>
          <w:rFonts w:ascii="Times New Roman" w:hAnsi="Times New Roman" w:cs="Times New Roman"/>
        </w:rPr>
        <w:t xml:space="preserve">B. W. A. E. </w:t>
      </w:r>
      <w:proofErr w:type="spellStart"/>
      <w:r w:rsidRPr="00305511">
        <w:rPr>
          <w:rFonts w:ascii="Times New Roman" w:hAnsi="Times New Roman" w:cs="Times New Roman"/>
        </w:rPr>
        <w:t>Sloet</w:t>
      </w:r>
      <w:proofErr w:type="spellEnd"/>
      <w:r w:rsidRPr="00305511">
        <w:rPr>
          <w:rFonts w:ascii="Times New Roman" w:hAnsi="Times New Roman" w:cs="Times New Roman"/>
        </w:rPr>
        <w:t xml:space="preserve"> tot </w:t>
      </w:r>
      <w:proofErr w:type="spellStart"/>
      <w:r w:rsidRPr="00305511">
        <w:rPr>
          <w:rFonts w:ascii="Times New Roman" w:hAnsi="Times New Roman" w:cs="Times New Roman"/>
        </w:rPr>
        <w:t>Oldhuis</w:t>
      </w:r>
      <w:proofErr w:type="spellEnd"/>
      <w:r w:rsidRPr="00305511">
        <w:rPr>
          <w:rFonts w:ascii="Times New Roman" w:hAnsi="Times New Roman" w:cs="Times New Roman"/>
        </w:rPr>
        <w:t>,‘De Dedemsvaart’</w:t>
      </w:r>
      <w:r>
        <w:rPr>
          <w:rFonts w:ascii="Times New Roman" w:hAnsi="Times New Roman" w:cs="Times New Roman"/>
        </w:rPr>
        <w:t>,</w:t>
      </w:r>
      <w:r w:rsidRPr="00305511">
        <w:rPr>
          <w:rFonts w:ascii="Times New Roman" w:hAnsi="Times New Roman" w:cs="Times New Roman"/>
        </w:rPr>
        <w:t xml:space="preserve"> 320-322.</w:t>
      </w:r>
    </w:p>
  </w:footnote>
  <w:footnote w:id="39">
    <w:p w:rsidR="00A37D51" w:rsidRDefault="00A37D51" w:rsidP="00D74C58">
      <w:pPr>
        <w:pStyle w:val="Voetnoottekst"/>
      </w:pPr>
      <w:r w:rsidRPr="00E10B86">
        <w:rPr>
          <w:rStyle w:val="Voetnootmarkering"/>
          <w:rFonts w:ascii="Times New Roman" w:hAnsi="Times New Roman" w:cs="Times New Roman"/>
        </w:rPr>
        <w:footnoteRef/>
      </w:r>
      <w:r w:rsidRPr="00E10B86">
        <w:rPr>
          <w:rFonts w:ascii="Times New Roman" w:hAnsi="Times New Roman" w:cs="Times New Roman"/>
        </w:rPr>
        <w:t xml:space="preserve"> S. van der Hoek, </w:t>
      </w:r>
      <w:r w:rsidRPr="00E10B86">
        <w:rPr>
          <w:rFonts w:ascii="Times New Roman" w:hAnsi="Times New Roman" w:cs="Times New Roman"/>
          <w:i/>
          <w:iCs/>
        </w:rPr>
        <w:t>Het bruine goud, kroniek van de turfgravers in Nederland</w:t>
      </w:r>
      <w:r w:rsidRPr="00E10B86">
        <w:rPr>
          <w:rFonts w:ascii="Times New Roman" w:hAnsi="Times New Roman" w:cs="Times New Roman"/>
        </w:rPr>
        <w:t xml:space="preserve"> (1984) 121-122.</w:t>
      </w:r>
    </w:p>
  </w:footnote>
  <w:footnote w:id="40">
    <w:p w:rsidR="00A37D51" w:rsidRDefault="00A37D51" w:rsidP="00D74C58">
      <w:pPr>
        <w:pStyle w:val="Voetnoottekst"/>
      </w:pPr>
      <w:r w:rsidRPr="00E10B86">
        <w:rPr>
          <w:rStyle w:val="Voetnootmarkering"/>
          <w:rFonts w:ascii="Times New Roman" w:hAnsi="Times New Roman" w:cs="Times New Roman"/>
        </w:rPr>
        <w:footnoteRef/>
      </w:r>
      <w:r w:rsidRPr="00E10B86">
        <w:rPr>
          <w:rFonts w:ascii="Times New Roman" w:hAnsi="Times New Roman" w:cs="Times New Roman"/>
        </w:rPr>
        <w:t xml:space="preserve"> J. Drent, </w:t>
      </w:r>
      <w:r w:rsidRPr="00E10B86">
        <w:rPr>
          <w:rFonts w:ascii="Times New Roman" w:hAnsi="Times New Roman" w:cs="Times New Roman"/>
          <w:i/>
          <w:iCs/>
        </w:rPr>
        <w:t xml:space="preserve">Bijdrage tot de Geschiedenis van </w:t>
      </w:r>
      <w:proofErr w:type="spellStart"/>
      <w:r w:rsidRPr="00E10B86">
        <w:rPr>
          <w:rFonts w:ascii="Times New Roman" w:hAnsi="Times New Roman" w:cs="Times New Roman"/>
          <w:i/>
          <w:iCs/>
        </w:rPr>
        <w:t>Avereest</w:t>
      </w:r>
      <w:proofErr w:type="spellEnd"/>
      <w:r w:rsidRPr="00E10B86">
        <w:rPr>
          <w:rFonts w:ascii="Times New Roman" w:hAnsi="Times New Roman" w:cs="Times New Roman"/>
        </w:rPr>
        <w:t>, 58-59.</w:t>
      </w:r>
    </w:p>
  </w:footnote>
  <w:footnote w:id="41">
    <w:p w:rsidR="00A37D51" w:rsidRDefault="00A37D51" w:rsidP="00CD51FD">
      <w:pPr>
        <w:pStyle w:val="Voetnoottekst"/>
      </w:pPr>
      <w:r w:rsidRPr="00E10B86">
        <w:rPr>
          <w:rStyle w:val="Voetnootmarkering"/>
          <w:rFonts w:ascii="Times New Roman" w:hAnsi="Times New Roman" w:cs="Times New Roman"/>
        </w:rPr>
        <w:footnoteRef/>
      </w:r>
      <w:r w:rsidRPr="00E10B86">
        <w:rPr>
          <w:rFonts w:ascii="Times New Roman" w:hAnsi="Times New Roman" w:cs="Times New Roman"/>
        </w:rPr>
        <w:t xml:space="preserve"> L. F. </w:t>
      </w:r>
      <w:proofErr w:type="spellStart"/>
      <w:r w:rsidRPr="00E10B86">
        <w:rPr>
          <w:rFonts w:ascii="Times New Roman" w:hAnsi="Times New Roman" w:cs="Times New Roman"/>
        </w:rPr>
        <w:t>Teixeira</w:t>
      </w:r>
      <w:proofErr w:type="spellEnd"/>
      <w:r w:rsidRPr="00E10B86">
        <w:rPr>
          <w:rFonts w:ascii="Times New Roman" w:hAnsi="Times New Roman" w:cs="Times New Roman"/>
        </w:rPr>
        <w:t xml:space="preserve"> de </w:t>
      </w:r>
      <w:proofErr w:type="spellStart"/>
      <w:r w:rsidRPr="00E10B86">
        <w:rPr>
          <w:rFonts w:ascii="Times New Roman" w:hAnsi="Times New Roman" w:cs="Times New Roman"/>
        </w:rPr>
        <w:t>Mattos</w:t>
      </w:r>
      <w:proofErr w:type="spellEnd"/>
      <w:r w:rsidRPr="00E10B86">
        <w:rPr>
          <w:rFonts w:ascii="Times New Roman" w:hAnsi="Times New Roman" w:cs="Times New Roman"/>
        </w:rPr>
        <w:t xml:space="preserve">, </w:t>
      </w:r>
      <w:r w:rsidRPr="00E10B86">
        <w:rPr>
          <w:rFonts w:ascii="Times New Roman" w:hAnsi="Times New Roman" w:cs="Times New Roman"/>
          <w:i/>
          <w:iCs/>
        </w:rPr>
        <w:t>de Dedemsvaart</w:t>
      </w:r>
      <w:r w:rsidRPr="00E10B86">
        <w:rPr>
          <w:rFonts w:ascii="Times New Roman" w:hAnsi="Times New Roman" w:cs="Times New Roman"/>
        </w:rPr>
        <w:t xml:space="preserve">, 32-33. </w:t>
      </w:r>
    </w:p>
  </w:footnote>
  <w:footnote w:id="42">
    <w:p w:rsidR="00A37D51" w:rsidRDefault="00A37D51" w:rsidP="00CD51FD">
      <w:pPr>
        <w:pStyle w:val="Voetnoottekst"/>
      </w:pPr>
      <w:r w:rsidRPr="00E10B86">
        <w:rPr>
          <w:rStyle w:val="Voetnootmarkering"/>
          <w:rFonts w:ascii="Times New Roman" w:hAnsi="Times New Roman" w:cs="Times New Roman"/>
        </w:rPr>
        <w:footnoteRef/>
      </w:r>
      <w:r w:rsidRPr="00E10B86">
        <w:rPr>
          <w:rFonts w:ascii="Times New Roman" w:hAnsi="Times New Roman" w:cs="Times New Roman"/>
        </w:rPr>
        <w:t xml:space="preserve"> W. Visscher, </w:t>
      </w:r>
      <w:r w:rsidRPr="00E10B86">
        <w:rPr>
          <w:rFonts w:ascii="Times New Roman" w:hAnsi="Times New Roman" w:cs="Times New Roman"/>
          <w:i/>
          <w:iCs/>
        </w:rPr>
        <w:t>Een wereld van turf</w:t>
      </w:r>
      <w:r w:rsidRPr="00E10B86">
        <w:rPr>
          <w:rFonts w:ascii="Times New Roman" w:hAnsi="Times New Roman" w:cs="Times New Roman"/>
        </w:rPr>
        <w:t>, 62 en 64.</w:t>
      </w:r>
    </w:p>
  </w:footnote>
  <w:footnote w:id="43">
    <w:p w:rsidR="00A37D51" w:rsidRDefault="00A37D51" w:rsidP="00D74C58">
      <w:pPr>
        <w:pStyle w:val="Voetnoottekst"/>
      </w:pPr>
      <w:r w:rsidRPr="00E10B86">
        <w:rPr>
          <w:rStyle w:val="Voetnootmarkering"/>
          <w:rFonts w:ascii="Times New Roman" w:hAnsi="Times New Roman" w:cs="Times New Roman"/>
        </w:rPr>
        <w:footnoteRef/>
      </w:r>
      <w:r w:rsidRPr="00E10B86">
        <w:rPr>
          <w:rFonts w:ascii="Times New Roman" w:hAnsi="Times New Roman" w:cs="Times New Roman"/>
        </w:rPr>
        <w:t xml:space="preserve"> L. F. </w:t>
      </w:r>
      <w:proofErr w:type="spellStart"/>
      <w:r w:rsidRPr="00E10B86">
        <w:rPr>
          <w:rFonts w:ascii="Times New Roman" w:hAnsi="Times New Roman" w:cs="Times New Roman"/>
        </w:rPr>
        <w:t>Teixeira</w:t>
      </w:r>
      <w:proofErr w:type="spellEnd"/>
      <w:r w:rsidRPr="00E10B86">
        <w:rPr>
          <w:rFonts w:ascii="Times New Roman" w:hAnsi="Times New Roman" w:cs="Times New Roman"/>
        </w:rPr>
        <w:t xml:space="preserve"> de </w:t>
      </w:r>
      <w:proofErr w:type="spellStart"/>
      <w:r w:rsidRPr="00E10B86">
        <w:rPr>
          <w:rFonts w:ascii="Times New Roman" w:hAnsi="Times New Roman" w:cs="Times New Roman"/>
        </w:rPr>
        <w:t>Mattos</w:t>
      </w:r>
      <w:proofErr w:type="spellEnd"/>
      <w:r w:rsidRPr="00E10B86">
        <w:rPr>
          <w:rFonts w:ascii="Times New Roman" w:hAnsi="Times New Roman" w:cs="Times New Roman"/>
        </w:rPr>
        <w:t xml:space="preserve">, </w:t>
      </w:r>
      <w:r w:rsidRPr="00E10B86">
        <w:rPr>
          <w:rFonts w:ascii="Times New Roman" w:hAnsi="Times New Roman" w:cs="Times New Roman"/>
          <w:i/>
          <w:iCs/>
        </w:rPr>
        <w:t>de Dedemsvaart</w:t>
      </w:r>
      <w:r w:rsidRPr="00E10B86">
        <w:rPr>
          <w:rFonts w:ascii="Times New Roman" w:hAnsi="Times New Roman" w:cs="Times New Roman"/>
        </w:rPr>
        <w:t xml:space="preserve">, 31-33. </w:t>
      </w:r>
    </w:p>
  </w:footnote>
  <w:footnote w:id="44">
    <w:p w:rsidR="00A37D51" w:rsidRPr="00B00CF5" w:rsidRDefault="00A37D51" w:rsidP="00B8201A">
      <w:pPr>
        <w:pStyle w:val="Voetnoottekst"/>
        <w:rPr>
          <w:rFonts w:ascii="Times New Roman" w:hAnsi="Times New Roman" w:cs="Times New Roman"/>
        </w:rPr>
      </w:pPr>
      <w:r>
        <w:rPr>
          <w:rStyle w:val="Voetnootmarkering"/>
        </w:rPr>
        <w:footnoteRef/>
      </w:r>
      <w:r>
        <w:t xml:space="preserve"> </w:t>
      </w:r>
      <w:hyperlink r:id="rId2" w:history="1">
        <w:r w:rsidRPr="00B00CF5">
          <w:rPr>
            <w:rStyle w:val="Hyperlink"/>
            <w:rFonts w:ascii="Times New Roman" w:hAnsi="Times New Roman" w:cs="Times New Roman"/>
          </w:rPr>
          <w:t>http://www.historischcentrumoverijssel.nl/NR/rdonlyres/283E0153-8747-4109-8BB0-504AF81AC81F/0/NLZwHCO_234_32_500px.jpg</w:t>
        </w:r>
      </w:hyperlink>
    </w:p>
  </w:footnote>
  <w:footnote w:id="45">
    <w:p w:rsidR="00FD747B" w:rsidRPr="00FD747B" w:rsidRDefault="00FD747B">
      <w:pPr>
        <w:pStyle w:val="Voetnoottekst"/>
      </w:pPr>
      <w:r w:rsidRPr="00B00CF5">
        <w:rPr>
          <w:rStyle w:val="Voetnootmarkering"/>
          <w:rFonts w:ascii="Times New Roman" w:hAnsi="Times New Roman" w:cs="Times New Roman"/>
        </w:rPr>
        <w:footnoteRef/>
      </w:r>
      <w:r w:rsidRPr="00B00CF5">
        <w:rPr>
          <w:rFonts w:ascii="Times New Roman" w:hAnsi="Times New Roman" w:cs="Times New Roman"/>
        </w:rPr>
        <w:t xml:space="preserve"> </w:t>
      </w:r>
      <w:r w:rsidR="00B00CF5" w:rsidRPr="00B00CF5">
        <w:rPr>
          <w:rFonts w:ascii="Times New Roman" w:hAnsi="Times New Roman" w:cs="Times New Roman"/>
        </w:rPr>
        <w:t xml:space="preserve">Utrechts archief, 715-1 familie Kol, 822, Stukken betreffende de door W.J. baron van Dedem en J. </w:t>
      </w:r>
      <w:proofErr w:type="spellStart"/>
      <w:r w:rsidR="00B00CF5" w:rsidRPr="00B00CF5">
        <w:rPr>
          <w:rFonts w:ascii="Times New Roman" w:hAnsi="Times New Roman" w:cs="Times New Roman"/>
        </w:rPr>
        <w:t>Heere</w:t>
      </w:r>
      <w:proofErr w:type="spellEnd"/>
      <w:r w:rsidR="00B00CF5" w:rsidRPr="00B00CF5">
        <w:rPr>
          <w:rFonts w:ascii="Times New Roman" w:hAnsi="Times New Roman" w:cs="Times New Roman"/>
        </w:rPr>
        <w:t xml:space="preserve"> aan de firma </w:t>
      </w:r>
      <w:proofErr w:type="spellStart"/>
      <w:r w:rsidR="00B00CF5" w:rsidRPr="00B00CF5">
        <w:rPr>
          <w:rFonts w:ascii="Times New Roman" w:hAnsi="Times New Roman" w:cs="Times New Roman"/>
        </w:rPr>
        <w:t>Vlaer</w:t>
      </w:r>
      <w:proofErr w:type="spellEnd"/>
      <w:r w:rsidR="00B00CF5" w:rsidRPr="00B00CF5">
        <w:rPr>
          <w:rFonts w:ascii="Times New Roman" w:hAnsi="Times New Roman" w:cs="Times New Roman"/>
        </w:rPr>
        <w:t xml:space="preserve"> &amp; Kol verleende hypotheek op veengronden langs de </w:t>
      </w:r>
      <w:r w:rsidR="00B00CF5" w:rsidRPr="00B00CF5">
        <w:rPr>
          <w:rStyle w:val="mihighlight"/>
          <w:rFonts w:ascii="Times New Roman" w:hAnsi="Times New Roman" w:cs="Times New Roman"/>
        </w:rPr>
        <w:t>Dedemsvaart</w:t>
      </w:r>
      <w:r w:rsidR="00B00CF5">
        <w:rPr>
          <w:rStyle w:val="mihighlight"/>
          <w:rFonts w:ascii="Times New Roman" w:hAnsi="Times New Roman" w:cs="Times New Roman"/>
        </w:rPr>
        <w:t>.</w:t>
      </w:r>
    </w:p>
  </w:footnote>
  <w:footnote w:id="46">
    <w:p w:rsidR="00106E99" w:rsidRPr="00106E99" w:rsidRDefault="00106E99">
      <w:pPr>
        <w:pStyle w:val="Voetnoottekst"/>
      </w:pPr>
      <w:r>
        <w:rPr>
          <w:rStyle w:val="Voetnootmarkering"/>
        </w:rPr>
        <w:footnoteRef/>
      </w:r>
      <w:r>
        <w:t xml:space="preserve"> </w:t>
      </w:r>
      <w:r w:rsidRPr="00B00CF5">
        <w:rPr>
          <w:rFonts w:ascii="Times New Roman" w:hAnsi="Times New Roman" w:cs="Times New Roman"/>
        </w:rPr>
        <w:t xml:space="preserve">Utrechts archief, 715-1 familie Kol, 822, Stukken betreffende de door W.J. baron van Dedem en J. </w:t>
      </w:r>
      <w:proofErr w:type="spellStart"/>
      <w:r w:rsidRPr="00B00CF5">
        <w:rPr>
          <w:rFonts w:ascii="Times New Roman" w:hAnsi="Times New Roman" w:cs="Times New Roman"/>
        </w:rPr>
        <w:t>Heere</w:t>
      </w:r>
      <w:proofErr w:type="spellEnd"/>
      <w:r w:rsidRPr="00B00CF5">
        <w:rPr>
          <w:rFonts w:ascii="Times New Roman" w:hAnsi="Times New Roman" w:cs="Times New Roman"/>
        </w:rPr>
        <w:t xml:space="preserve"> aan de firma </w:t>
      </w:r>
      <w:proofErr w:type="spellStart"/>
      <w:r w:rsidRPr="00B00CF5">
        <w:rPr>
          <w:rFonts w:ascii="Times New Roman" w:hAnsi="Times New Roman" w:cs="Times New Roman"/>
        </w:rPr>
        <w:t>Vlaer</w:t>
      </w:r>
      <w:proofErr w:type="spellEnd"/>
      <w:r w:rsidRPr="00B00CF5">
        <w:rPr>
          <w:rFonts w:ascii="Times New Roman" w:hAnsi="Times New Roman" w:cs="Times New Roman"/>
        </w:rPr>
        <w:t xml:space="preserve"> &amp; Kol verleende hypotheek op veengronden langs de </w:t>
      </w:r>
      <w:r w:rsidRPr="00B00CF5">
        <w:rPr>
          <w:rStyle w:val="mihighlight"/>
          <w:rFonts w:ascii="Times New Roman" w:hAnsi="Times New Roman" w:cs="Times New Roman"/>
        </w:rPr>
        <w:t>Dedemsvaart</w:t>
      </w:r>
      <w:r>
        <w:rPr>
          <w:rStyle w:val="mihighlight"/>
          <w:rFonts w:ascii="Times New Roman" w:hAnsi="Times New Roman" w:cs="Times New Roman"/>
        </w:rPr>
        <w:t>.</w:t>
      </w:r>
    </w:p>
  </w:footnote>
  <w:footnote w:id="47">
    <w:p w:rsidR="00A37D51" w:rsidRDefault="00A37D51" w:rsidP="00D74C58">
      <w:pPr>
        <w:pStyle w:val="Voetnoottekst"/>
      </w:pPr>
      <w:r>
        <w:rPr>
          <w:rStyle w:val="Voetnootmarkering"/>
        </w:rPr>
        <w:footnoteRef/>
      </w:r>
      <w:r>
        <w:t xml:space="preserve"> </w:t>
      </w:r>
      <w:r>
        <w:rPr>
          <w:rFonts w:ascii="Times New Roman" w:hAnsi="Times New Roman" w:cs="Times New Roman"/>
        </w:rPr>
        <w:t>W.</w:t>
      </w:r>
      <w:r w:rsidRPr="00612060">
        <w:rPr>
          <w:rFonts w:ascii="Times New Roman" w:hAnsi="Times New Roman" w:cs="Times New Roman"/>
        </w:rPr>
        <w:t xml:space="preserve"> Visscher, </w:t>
      </w:r>
      <w:r w:rsidRPr="00612060">
        <w:rPr>
          <w:rFonts w:ascii="Times New Roman" w:hAnsi="Times New Roman" w:cs="Times New Roman"/>
          <w:i/>
          <w:iCs/>
        </w:rPr>
        <w:t>Een wereld van turf</w:t>
      </w:r>
      <w:r>
        <w:rPr>
          <w:rFonts w:ascii="Times New Roman" w:hAnsi="Times New Roman" w:cs="Times New Roman"/>
        </w:rPr>
        <w:t>, 33</w:t>
      </w:r>
      <w:r w:rsidRPr="00612060">
        <w:rPr>
          <w:rFonts w:ascii="Times New Roman" w:hAnsi="Times New Roman" w:cs="Times New Roman"/>
        </w:rPr>
        <w:t>.</w:t>
      </w:r>
    </w:p>
  </w:footnote>
  <w:footnote w:id="48">
    <w:p w:rsidR="00A37D51" w:rsidRDefault="00A37D51" w:rsidP="00D74C58">
      <w:pPr>
        <w:pStyle w:val="Voetnoottekst"/>
      </w:pPr>
      <w:r w:rsidRPr="00E10B86">
        <w:rPr>
          <w:rStyle w:val="Voetnootmarkering"/>
          <w:rFonts w:ascii="Times New Roman" w:hAnsi="Times New Roman" w:cs="Times New Roman"/>
        </w:rPr>
        <w:footnoteRef/>
      </w:r>
      <w:r w:rsidRPr="00E10B86">
        <w:rPr>
          <w:rFonts w:ascii="Times New Roman" w:hAnsi="Times New Roman" w:cs="Times New Roman"/>
        </w:rPr>
        <w:t xml:space="preserve"> L. F. </w:t>
      </w:r>
      <w:proofErr w:type="spellStart"/>
      <w:r w:rsidRPr="00E10B86">
        <w:rPr>
          <w:rFonts w:ascii="Times New Roman" w:hAnsi="Times New Roman" w:cs="Times New Roman"/>
        </w:rPr>
        <w:t>Teixeira</w:t>
      </w:r>
      <w:proofErr w:type="spellEnd"/>
      <w:r w:rsidRPr="00E10B86">
        <w:rPr>
          <w:rFonts w:ascii="Times New Roman" w:hAnsi="Times New Roman" w:cs="Times New Roman"/>
        </w:rPr>
        <w:t xml:space="preserve"> de </w:t>
      </w:r>
      <w:proofErr w:type="spellStart"/>
      <w:r w:rsidRPr="00E10B86">
        <w:rPr>
          <w:rFonts w:ascii="Times New Roman" w:hAnsi="Times New Roman" w:cs="Times New Roman"/>
        </w:rPr>
        <w:t>Mattos</w:t>
      </w:r>
      <w:proofErr w:type="spellEnd"/>
      <w:r w:rsidRPr="00E10B86">
        <w:rPr>
          <w:rFonts w:ascii="Times New Roman" w:hAnsi="Times New Roman" w:cs="Times New Roman"/>
        </w:rPr>
        <w:t xml:space="preserve">, </w:t>
      </w:r>
      <w:r w:rsidRPr="00E10B86">
        <w:rPr>
          <w:rFonts w:ascii="Times New Roman" w:hAnsi="Times New Roman" w:cs="Times New Roman"/>
          <w:i/>
          <w:iCs/>
        </w:rPr>
        <w:t>de Dedemsvaart</w:t>
      </w:r>
      <w:r w:rsidRPr="00E10B86">
        <w:rPr>
          <w:rFonts w:ascii="Times New Roman" w:hAnsi="Times New Roman" w:cs="Times New Roman"/>
        </w:rPr>
        <w:t>, 37-38.</w:t>
      </w:r>
    </w:p>
  </w:footnote>
  <w:footnote w:id="49">
    <w:p w:rsidR="00A37D51" w:rsidRDefault="00A37D51" w:rsidP="00D74C58">
      <w:pPr>
        <w:pStyle w:val="Voetnoottekst"/>
      </w:pPr>
      <w:r w:rsidRPr="00E10B86">
        <w:rPr>
          <w:rStyle w:val="Voetnootmarkering"/>
          <w:rFonts w:ascii="Times New Roman" w:hAnsi="Times New Roman" w:cs="Times New Roman"/>
        </w:rPr>
        <w:footnoteRef/>
      </w:r>
      <w:r w:rsidRPr="00E10B86">
        <w:rPr>
          <w:rFonts w:ascii="Times New Roman" w:hAnsi="Times New Roman" w:cs="Times New Roman"/>
        </w:rPr>
        <w:t xml:space="preserve"> B. W. A. E. </w:t>
      </w:r>
      <w:proofErr w:type="spellStart"/>
      <w:r w:rsidRPr="00E10B86">
        <w:rPr>
          <w:rFonts w:ascii="Times New Roman" w:hAnsi="Times New Roman" w:cs="Times New Roman"/>
        </w:rPr>
        <w:t>Sloet</w:t>
      </w:r>
      <w:proofErr w:type="spellEnd"/>
      <w:r w:rsidRPr="00E10B86">
        <w:rPr>
          <w:rFonts w:ascii="Times New Roman" w:hAnsi="Times New Roman" w:cs="Times New Roman"/>
        </w:rPr>
        <w:t xml:space="preserve"> tot </w:t>
      </w:r>
      <w:proofErr w:type="spellStart"/>
      <w:r w:rsidRPr="00E10B86">
        <w:rPr>
          <w:rFonts w:ascii="Times New Roman" w:hAnsi="Times New Roman" w:cs="Times New Roman"/>
        </w:rPr>
        <w:t>Oldhuis</w:t>
      </w:r>
      <w:proofErr w:type="spellEnd"/>
      <w:r w:rsidRPr="00E10B86">
        <w:rPr>
          <w:rFonts w:ascii="Times New Roman" w:hAnsi="Times New Roman" w:cs="Times New Roman"/>
        </w:rPr>
        <w:t>,‘De Dedemsvaart’, 317-318.</w:t>
      </w:r>
    </w:p>
  </w:footnote>
  <w:footnote w:id="50">
    <w:p w:rsidR="00A37D51" w:rsidRDefault="00A37D51" w:rsidP="00D74C58">
      <w:pPr>
        <w:pStyle w:val="Voetnoottekst"/>
      </w:pPr>
      <w:r w:rsidRPr="00E10B86">
        <w:rPr>
          <w:rStyle w:val="Voetnootmarkering"/>
          <w:rFonts w:ascii="Times New Roman" w:hAnsi="Times New Roman" w:cs="Times New Roman"/>
        </w:rPr>
        <w:footnoteRef/>
      </w:r>
      <w:r w:rsidRPr="00E10B86">
        <w:rPr>
          <w:rFonts w:ascii="Times New Roman" w:hAnsi="Times New Roman" w:cs="Times New Roman"/>
        </w:rPr>
        <w:t xml:space="preserve"> W. Visscher, </w:t>
      </w:r>
      <w:r w:rsidRPr="00E10B86">
        <w:rPr>
          <w:rFonts w:ascii="Times New Roman" w:hAnsi="Times New Roman" w:cs="Times New Roman"/>
          <w:i/>
          <w:iCs/>
        </w:rPr>
        <w:t>Een wereld van turf</w:t>
      </w:r>
      <w:r w:rsidRPr="00E10B86">
        <w:rPr>
          <w:rFonts w:ascii="Times New Roman" w:hAnsi="Times New Roman" w:cs="Times New Roman"/>
        </w:rPr>
        <w:t>, 33-34.</w:t>
      </w:r>
    </w:p>
  </w:footnote>
  <w:footnote w:id="51">
    <w:p w:rsidR="00A37D51" w:rsidRDefault="00A37D51" w:rsidP="00D74C58">
      <w:pPr>
        <w:pStyle w:val="Voetnoottekst"/>
      </w:pPr>
      <w:r w:rsidRPr="00E10B86">
        <w:rPr>
          <w:rStyle w:val="Voetnootmarkering"/>
          <w:rFonts w:ascii="Times New Roman" w:hAnsi="Times New Roman" w:cs="Times New Roman"/>
        </w:rPr>
        <w:footnoteRef/>
      </w:r>
      <w:r w:rsidRPr="00E10B86">
        <w:rPr>
          <w:rFonts w:ascii="Times New Roman" w:hAnsi="Times New Roman" w:cs="Times New Roman"/>
        </w:rPr>
        <w:t xml:space="preserve"> Zie bijlage 1 voor kaart van de situatie</w:t>
      </w:r>
    </w:p>
  </w:footnote>
  <w:footnote w:id="52">
    <w:p w:rsidR="00A37D51" w:rsidRDefault="00A37D51" w:rsidP="00D74C58">
      <w:pPr>
        <w:pStyle w:val="Voetnoottekst"/>
      </w:pPr>
      <w:r>
        <w:rPr>
          <w:rStyle w:val="Voetnootmarkering"/>
        </w:rPr>
        <w:footnoteRef/>
      </w:r>
      <w:r>
        <w:rPr>
          <w:rFonts w:ascii="Times New Roman" w:hAnsi="Times New Roman" w:cs="Times New Roman"/>
        </w:rPr>
        <w:t xml:space="preserve"> </w:t>
      </w:r>
      <w:r w:rsidRPr="00305511">
        <w:rPr>
          <w:rFonts w:ascii="Times New Roman" w:hAnsi="Times New Roman" w:cs="Times New Roman"/>
        </w:rPr>
        <w:t xml:space="preserve">B. W. A. E. </w:t>
      </w:r>
      <w:proofErr w:type="spellStart"/>
      <w:r w:rsidRPr="00305511">
        <w:rPr>
          <w:rFonts w:ascii="Times New Roman" w:hAnsi="Times New Roman" w:cs="Times New Roman"/>
        </w:rPr>
        <w:t>Sloet</w:t>
      </w:r>
      <w:proofErr w:type="spellEnd"/>
      <w:r w:rsidRPr="00305511">
        <w:rPr>
          <w:rFonts w:ascii="Times New Roman" w:hAnsi="Times New Roman" w:cs="Times New Roman"/>
        </w:rPr>
        <w:t xml:space="preserve"> tot </w:t>
      </w:r>
      <w:proofErr w:type="spellStart"/>
      <w:r w:rsidRPr="00305511">
        <w:rPr>
          <w:rFonts w:ascii="Times New Roman" w:hAnsi="Times New Roman" w:cs="Times New Roman"/>
        </w:rPr>
        <w:t>Oldhuis</w:t>
      </w:r>
      <w:proofErr w:type="spellEnd"/>
      <w:r w:rsidRPr="00305511">
        <w:rPr>
          <w:rFonts w:ascii="Times New Roman" w:hAnsi="Times New Roman" w:cs="Times New Roman"/>
        </w:rPr>
        <w:t>,‘De Dedemsvaart’</w:t>
      </w:r>
      <w:r>
        <w:rPr>
          <w:rFonts w:ascii="Times New Roman" w:hAnsi="Times New Roman" w:cs="Times New Roman"/>
        </w:rPr>
        <w:t>,</w:t>
      </w:r>
      <w:r>
        <w:t xml:space="preserve"> 309, 348-349.</w:t>
      </w:r>
    </w:p>
  </w:footnote>
  <w:footnote w:id="53">
    <w:p w:rsidR="00A37D51" w:rsidRDefault="00A37D51" w:rsidP="00D74C58">
      <w:pPr>
        <w:pStyle w:val="Voetnoottekst"/>
      </w:pPr>
      <w:r>
        <w:rPr>
          <w:rStyle w:val="Voetnootmarkering"/>
        </w:rPr>
        <w:footnoteRef/>
      </w:r>
      <w:r>
        <w:t xml:space="preserve"> </w:t>
      </w:r>
      <w:r>
        <w:rPr>
          <w:rFonts w:ascii="Times New Roman" w:hAnsi="Times New Roman" w:cs="Times New Roman"/>
        </w:rPr>
        <w:t>W.</w:t>
      </w:r>
      <w:r w:rsidRPr="00612060">
        <w:rPr>
          <w:rFonts w:ascii="Times New Roman" w:hAnsi="Times New Roman" w:cs="Times New Roman"/>
        </w:rPr>
        <w:t xml:space="preserve"> Visscher, </w:t>
      </w:r>
      <w:r w:rsidRPr="00612060">
        <w:rPr>
          <w:rFonts w:ascii="Times New Roman" w:hAnsi="Times New Roman" w:cs="Times New Roman"/>
          <w:i/>
          <w:iCs/>
        </w:rPr>
        <w:t>Een wereld van turf</w:t>
      </w:r>
      <w:r>
        <w:rPr>
          <w:rFonts w:ascii="Times New Roman" w:hAnsi="Times New Roman" w:cs="Times New Roman"/>
        </w:rPr>
        <w:t>, 41-42.</w:t>
      </w:r>
    </w:p>
  </w:footnote>
  <w:footnote w:id="54">
    <w:p w:rsidR="00A37D51" w:rsidRDefault="00A37D51" w:rsidP="00D74C58">
      <w:pPr>
        <w:pStyle w:val="Voetnoottekst"/>
      </w:pPr>
      <w:r>
        <w:rPr>
          <w:rStyle w:val="Voetnootmarkering"/>
        </w:rPr>
        <w:footnoteRef/>
      </w:r>
      <w:r>
        <w:t xml:space="preserve"> </w:t>
      </w:r>
      <w:r w:rsidRPr="00305511">
        <w:rPr>
          <w:rFonts w:ascii="Times New Roman" w:hAnsi="Times New Roman" w:cs="Times New Roman"/>
        </w:rPr>
        <w:t xml:space="preserve">J. Drent, </w:t>
      </w:r>
      <w:r w:rsidRPr="00305511">
        <w:rPr>
          <w:rFonts w:ascii="Times New Roman" w:hAnsi="Times New Roman" w:cs="Times New Roman"/>
          <w:i/>
          <w:iCs/>
        </w:rPr>
        <w:t xml:space="preserve">Bijdrage tot de Geschiedenis van </w:t>
      </w:r>
      <w:proofErr w:type="spellStart"/>
      <w:r w:rsidRPr="00305511">
        <w:rPr>
          <w:rFonts w:ascii="Times New Roman" w:hAnsi="Times New Roman" w:cs="Times New Roman"/>
          <w:i/>
          <w:iCs/>
        </w:rPr>
        <w:t>Avereest</w:t>
      </w:r>
      <w:proofErr w:type="spellEnd"/>
      <w:r>
        <w:rPr>
          <w:rFonts w:ascii="Times New Roman" w:hAnsi="Times New Roman" w:cs="Times New Roman"/>
        </w:rPr>
        <w:t>, 72-74</w:t>
      </w:r>
      <w:r w:rsidRPr="00305511">
        <w:rPr>
          <w:rFonts w:ascii="Times New Roman" w:hAnsi="Times New Roman" w:cs="Times New Roman"/>
        </w:rPr>
        <w:t>.</w:t>
      </w:r>
    </w:p>
  </w:footnote>
  <w:footnote w:id="55">
    <w:p w:rsidR="00A37D51" w:rsidRDefault="00A37D51" w:rsidP="00D74C58">
      <w:pPr>
        <w:pStyle w:val="Voetnoottekst"/>
      </w:pPr>
      <w:r>
        <w:rPr>
          <w:rStyle w:val="Voetnootmarkering"/>
        </w:rPr>
        <w:footnoteRef/>
      </w:r>
      <w:r>
        <w:t xml:space="preserve"> </w:t>
      </w:r>
      <w:r w:rsidRPr="00305511">
        <w:rPr>
          <w:rFonts w:ascii="Times New Roman" w:hAnsi="Times New Roman" w:cs="Times New Roman"/>
        </w:rPr>
        <w:t xml:space="preserve">J. Drent, </w:t>
      </w:r>
      <w:r w:rsidRPr="00305511">
        <w:rPr>
          <w:rFonts w:ascii="Times New Roman" w:hAnsi="Times New Roman" w:cs="Times New Roman"/>
          <w:i/>
          <w:iCs/>
        </w:rPr>
        <w:t xml:space="preserve">Bijdrage tot de Geschiedenis van </w:t>
      </w:r>
      <w:proofErr w:type="spellStart"/>
      <w:r w:rsidRPr="00305511">
        <w:rPr>
          <w:rFonts w:ascii="Times New Roman" w:hAnsi="Times New Roman" w:cs="Times New Roman"/>
          <w:i/>
          <w:iCs/>
        </w:rPr>
        <w:t>Avereest</w:t>
      </w:r>
      <w:proofErr w:type="spellEnd"/>
      <w:r>
        <w:rPr>
          <w:rFonts w:ascii="Times New Roman" w:hAnsi="Times New Roman" w:cs="Times New Roman"/>
        </w:rPr>
        <w:t>, 74</w:t>
      </w:r>
      <w:r w:rsidRPr="00305511">
        <w:rPr>
          <w:rFonts w:ascii="Times New Roman" w:hAnsi="Times New Roman" w:cs="Times New Roman"/>
        </w:rPr>
        <w:t>.</w:t>
      </w:r>
    </w:p>
  </w:footnote>
  <w:footnote w:id="56">
    <w:p w:rsidR="00A37D51" w:rsidRDefault="00A37D51" w:rsidP="00D74C58">
      <w:pPr>
        <w:pStyle w:val="Voetnoottekst"/>
      </w:pPr>
      <w:r>
        <w:rPr>
          <w:rStyle w:val="Voetnootmarkering"/>
        </w:rPr>
        <w:footnoteRef/>
      </w:r>
      <w:hyperlink r:id="rId3" w:history="1">
        <w:r>
          <w:rPr>
            <w:rStyle w:val="Hyperlink"/>
          </w:rPr>
          <w:t>http://www.historischcentrumoverijssel.nl/hcoroot/hoofdnavigatie/het_verhaal_over/De+Dedemsvaart/Van_1899_tot_1959.htm</w:t>
        </w:r>
      </w:hyperlink>
      <w:r>
        <w:t xml:space="preserve"> en </w:t>
      </w:r>
      <w:hyperlink r:id="rId4" w:history="1">
        <w:r>
          <w:rPr>
            <w:rStyle w:val="Hyperlink"/>
          </w:rPr>
          <w:t>http://www.historischcentrumoverijssel.nl/hcoroot/hoofdnavigatie/het_verhaal_over/De+Dedemsvaart/Van_1959_tot_2009.htm</w:t>
        </w:r>
      </w:hyperlink>
    </w:p>
  </w:footnote>
  <w:footnote w:id="57">
    <w:p w:rsidR="00A37D51" w:rsidRDefault="00A37D51" w:rsidP="008252C6">
      <w:pPr>
        <w:pStyle w:val="Kop1"/>
      </w:pPr>
      <w:r w:rsidRPr="008252C6">
        <w:rPr>
          <w:rStyle w:val="Voetnootmarkering"/>
          <w:b w:val="0"/>
          <w:bCs w:val="0"/>
          <w:sz w:val="20"/>
          <w:szCs w:val="20"/>
        </w:rPr>
        <w:footnoteRef/>
      </w:r>
      <w:r w:rsidRPr="008252C6">
        <w:rPr>
          <w:b w:val="0"/>
          <w:bCs w:val="0"/>
          <w:sz w:val="20"/>
          <w:szCs w:val="20"/>
        </w:rPr>
        <w:t xml:space="preserve"> G. H. van </w:t>
      </w:r>
      <w:proofErr w:type="spellStart"/>
      <w:r w:rsidRPr="008252C6">
        <w:rPr>
          <w:b w:val="0"/>
          <w:bCs w:val="0"/>
          <w:sz w:val="20"/>
          <w:szCs w:val="20"/>
        </w:rPr>
        <w:t>Senden</w:t>
      </w:r>
      <w:proofErr w:type="spellEnd"/>
      <w:r w:rsidRPr="008252C6">
        <w:rPr>
          <w:b w:val="0"/>
          <w:bCs w:val="0"/>
          <w:sz w:val="20"/>
          <w:szCs w:val="20"/>
        </w:rPr>
        <w:t xml:space="preserve">, </w:t>
      </w:r>
      <w:r w:rsidRPr="008252C6">
        <w:rPr>
          <w:b w:val="0"/>
          <w:bCs w:val="0"/>
          <w:i/>
          <w:iCs/>
          <w:sz w:val="20"/>
          <w:szCs w:val="20"/>
        </w:rPr>
        <w:t>Leerrede ter inwijding van het kerkgebouw en ter vestiging van de gereformeerde gemeente aan de Dedemsvaart</w:t>
      </w:r>
      <w:r w:rsidRPr="008252C6">
        <w:rPr>
          <w:b w:val="0"/>
          <w:bCs w:val="0"/>
          <w:sz w:val="20"/>
          <w:szCs w:val="20"/>
        </w:rPr>
        <w:t xml:space="preserve"> (Zwolle 1834)</w:t>
      </w:r>
    </w:p>
  </w:footnote>
  <w:footnote w:id="58">
    <w:p w:rsidR="00A37D51" w:rsidRDefault="00A37D51" w:rsidP="008252C6">
      <w:pPr>
        <w:pStyle w:val="Voetnoottekst"/>
      </w:pPr>
      <w:r w:rsidRPr="008252C6">
        <w:rPr>
          <w:rStyle w:val="Voetnootmarkering"/>
          <w:rFonts w:ascii="Times New Roman" w:hAnsi="Times New Roman" w:cs="Times New Roman"/>
        </w:rPr>
        <w:footnoteRef/>
      </w:r>
      <w:r w:rsidRPr="008252C6">
        <w:rPr>
          <w:rFonts w:ascii="Times New Roman" w:hAnsi="Times New Roman" w:cs="Times New Roman"/>
        </w:rPr>
        <w:t xml:space="preserve"> J. </w:t>
      </w:r>
      <w:proofErr w:type="spellStart"/>
      <w:r w:rsidRPr="008252C6">
        <w:rPr>
          <w:rFonts w:ascii="Times New Roman" w:hAnsi="Times New Roman" w:cs="Times New Roman"/>
        </w:rPr>
        <w:t>Zeehuisen</w:t>
      </w:r>
      <w:proofErr w:type="spellEnd"/>
      <w:r w:rsidRPr="008252C6">
        <w:rPr>
          <w:rFonts w:ascii="Times New Roman" w:hAnsi="Times New Roman" w:cs="Times New Roman"/>
        </w:rPr>
        <w:t xml:space="preserve">, </w:t>
      </w:r>
      <w:r w:rsidRPr="008252C6">
        <w:rPr>
          <w:rFonts w:ascii="Times New Roman" w:hAnsi="Times New Roman" w:cs="Times New Roman"/>
          <w:i/>
          <w:iCs/>
        </w:rPr>
        <w:t xml:space="preserve">Bronnen van volkswelvaart, met bijvoegselen en </w:t>
      </w:r>
      <w:proofErr w:type="spellStart"/>
      <w:r w:rsidRPr="008252C6">
        <w:rPr>
          <w:rFonts w:ascii="Times New Roman" w:hAnsi="Times New Roman" w:cs="Times New Roman"/>
          <w:i/>
          <w:iCs/>
        </w:rPr>
        <w:t>aanteekeningen</w:t>
      </w:r>
      <w:proofErr w:type="spellEnd"/>
      <w:r w:rsidRPr="008252C6">
        <w:rPr>
          <w:rFonts w:ascii="Times New Roman" w:hAnsi="Times New Roman" w:cs="Times New Roman"/>
          <w:i/>
          <w:iCs/>
        </w:rPr>
        <w:t xml:space="preserve">. Voorlezing gehouden in de vergadering der </w:t>
      </w:r>
      <w:proofErr w:type="spellStart"/>
      <w:r w:rsidRPr="008252C6">
        <w:rPr>
          <w:rFonts w:ascii="Times New Roman" w:hAnsi="Times New Roman" w:cs="Times New Roman"/>
          <w:i/>
          <w:iCs/>
        </w:rPr>
        <w:t>Overijsselsche</w:t>
      </w:r>
      <w:proofErr w:type="spellEnd"/>
      <w:r w:rsidRPr="008252C6">
        <w:rPr>
          <w:rFonts w:ascii="Times New Roman" w:hAnsi="Times New Roman" w:cs="Times New Roman"/>
          <w:i/>
          <w:iCs/>
        </w:rPr>
        <w:t xml:space="preserve"> </w:t>
      </w:r>
      <w:proofErr w:type="spellStart"/>
      <w:r w:rsidRPr="008252C6">
        <w:rPr>
          <w:rFonts w:ascii="Times New Roman" w:hAnsi="Times New Roman" w:cs="Times New Roman"/>
          <w:i/>
          <w:iCs/>
        </w:rPr>
        <w:t>vereeniging</w:t>
      </w:r>
      <w:proofErr w:type="spellEnd"/>
      <w:r w:rsidRPr="008252C6">
        <w:rPr>
          <w:rFonts w:ascii="Times New Roman" w:hAnsi="Times New Roman" w:cs="Times New Roman"/>
          <w:i/>
          <w:iCs/>
        </w:rPr>
        <w:t xml:space="preserve"> tot ontwikkeling van provinciale welvaart op den 14 december 1849</w:t>
      </w:r>
      <w:r w:rsidRPr="008252C6">
        <w:rPr>
          <w:rFonts w:ascii="Times New Roman" w:hAnsi="Times New Roman" w:cs="Times New Roman"/>
        </w:rPr>
        <w:t xml:space="preserve"> (Amsterdam 1850) 60.</w:t>
      </w:r>
    </w:p>
  </w:footnote>
  <w:footnote w:id="59">
    <w:p w:rsidR="00A37D51" w:rsidRDefault="00A37D51" w:rsidP="008252C6">
      <w:pPr>
        <w:pStyle w:val="Voetnoottekst"/>
      </w:pPr>
      <w:r w:rsidRPr="008252C6">
        <w:rPr>
          <w:rStyle w:val="Voetnootmarkering"/>
          <w:rFonts w:ascii="Times New Roman" w:hAnsi="Times New Roman" w:cs="Times New Roman"/>
        </w:rPr>
        <w:footnoteRef/>
      </w:r>
      <w:r w:rsidRPr="008252C6">
        <w:rPr>
          <w:rFonts w:ascii="Times New Roman" w:hAnsi="Times New Roman" w:cs="Times New Roman"/>
        </w:rPr>
        <w:t xml:space="preserve"> J. </w:t>
      </w:r>
      <w:proofErr w:type="spellStart"/>
      <w:r w:rsidRPr="008252C6">
        <w:rPr>
          <w:rFonts w:ascii="Times New Roman" w:hAnsi="Times New Roman" w:cs="Times New Roman"/>
        </w:rPr>
        <w:t>Zeehuisen</w:t>
      </w:r>
      <w:proofErr w:type="spellEnd"/>
      <w:r w:rsidRPr="008252C6">
        <w:rPr>
          <w:rFonts w:ascii="Times New Roman" w:hAnsi="Times New Roman" w:cs="Times New Roman"/>
        </w:rPr>
        <w:t xml:space="preserve">, </w:t>
      </w:r>
      <w:r w:rsidRPr="008252C6">
        <w:rPr>
          <w:rFonts w:ascii="Times New Roman" w:hAnsi="Times New Roman" w:cs="Times New Roman"/>
          <w:i/>
          <w:iCs/>
        </w:rPr>
        <w:t xml:space="preserve">Bronnen van volkswelvaart, </w:t>
      </w:r>
      <w:r w:rsidRPr="008252C6">
        <w:rPr>
          <w:rFonts w:ascii="Times New Roman" w:hAnsi="Times New Roman" w:cs="Times New Roman"/>
        </w:rPr>
        <w:t xml:space="preserve">59. en M. A. W. </w:t>
      </w:r>
      <w:proofErr w:type="spellStart"/>
      <w:r w:rsidRPr="008252C6">
        <w:rPr>
          <w:rFonts w:ascii="Times New Roman" w:hAnsi="Times New Roman" w:cs="Times New Roman"/>
        </w:rPr>
        <w:t>Gerding</w:t>
      </w:r>
      <w:proofErr w:type="spellEnd"/>
      <w:r w:rsidRPr="008252C6">
        <w:rPr>
          <w:rFonts w:ascii="Times New Roman" w:hAnsi="Times New Roman" w:cs="Times New Roman"/>
        </w:rPr>
        <w:t xml:space="preserve">, </w:t>
      </w:r>
      <w:r w:rsidRPr="008252C6">
        <w:rPr>
          <w:rFonts w:ascii="Times New Roman" w:hAnsi="Times New Roman" w:cs="Times New Roman"/>
          <w:i/>
          <w:iCs/>
        </w:rPr>
        <w:t>vier eeuwen turfwinning</w:t>
      </w:r>
      <w:r w:rsidRPr="008252C6">
        <w:rPr>
          <w:rFonts w:ascii="Times New Roman" w:hAnsi="Times New Roman" w:cs="Times New Roman"/>
        </w:rPr>
        <w:t>, 428-429.</w:t>
      </w:r>
    </w:p>
  </w:footnote>
  <w:footnote w:id="60">
    <w:p w:rsidR="00A37D51" w:rsidRDefault="00A37D51">
      <w:pPr>
        <w:pStyle w:val="Voetnoottekst"/>
      </w:pPr>
      <w:r>
        <w:rPr>
          <w:rStyle w:val="Voetnootmarkering"/>
        </w:rPr>
        <w:footnoteRef/>
      </w:r>
      <w:r>
        <w:t xml:space="preserve"> </w:t>
      </w:r>
      <w:r w:rsidRPr="0012555D">
        <w:rPr>
          <w:rFonts w:ascii="Times New Roman" w:hAnsi="Times New Roman" w:cs="Times New Roman"/>
        </w:rPr>
        <w:t xml:space="preserve">J. </w:t>
      </w:r>
      <w:proofErr w:type="spellStart"/>
      <w:r w:rsidRPr="0012555D">
        <w:rPr>
          <w:rFonts w:ascii="Times New Roman" w:hAnsi="Times New Roman" w:cs="Times New Roman"/>
        </w:rPr>
        <w:t>Zeehuisen</w:t>
      </w:r>
      <w:proofErr w:type="spellEnd"/>
      <w:r w:rsidRPr="0012555D">
        <w:rPr>
          <w:rFonts w:ascii="Times New Roman" w:hAnsi="Times New Roman" w:cs="Times New Roman"/>
        </w:rPr>
        <w:t xml:space="preserve">, </w:t>
      </w:r>
      <w:r w:rsidRPr="0012555D">
        <w:rPr>
          <w:rFonts w:ascii="Times New Roman" w:hAnsi="Times New Roman" w:cs="Times New Roman"/>
          <w:i/>
          <w:iCs/>
        </w:rPr>
        <w:t>Bronnen van volkswelvaar</w:t>
      </w:r>
      <w:r>
        <w:rPr>
          <w:rFonts w:ascii="Times New Roman" w:hAnsi="Times New Roman" w:cs="Times New Roman"/>
          <w:i/>
          <w:iCs/>
        </w:rPr>
        <w:t xml:space="preserve">t, </w:t>
      </w:r>
      <w:r>
        <w:rPr>
          <w:rFonts w:ascii="Times New Roman" w:hAnsi="Times New Roman" w:cs="Times New Roman"/>
        </w:rPr>
        <w:t>59.</w:t>
      </w:r>
    </w:p>
  </w:footnote>
  <w:footnote w:id="61">
    <w:p w:rsidR="00A37D51" w:rsidRDefault="00A37D51">
      <w:pPr>
        <w:pStyle w:val="Voetnoottekst"/>
      </w:pPr>
      <w:r>
        <w:rPr>
          <w:rStyle w:val="Voetnootmarkering"/>
        </w:rPr>
        <w:footnoteRef/>
      </w:r>
      <w:r>
        <w:t xml:space="preserve"> </w:t>
      </w:r>
      <w:r w:rsidRPr="0012555D">
        <w:rPr>
          <w:rFonts w:ascii="Times New Roman" w:hAnsi="Times New Roman" w:cs="Times New Roman"/>
        </w:rPr>
        <w:t xml:space="preserve">J. </w:t>
      </w:r>
      <w:proofErr w:type="spellStart"/>
      <w:r w:rsidRPr="0012555D">
        <w:rPr>
          <w:rFonts w:ascii="Times New Roman" w:hAnsi="Times New Roman" w:cs="Times New Roman"/>
        </w:rPr>
        <w:t>Zeehuisen</w:t>
      </w:r>
      <w:proofErr w:type="spellEnd"/>
      <w:r w:rsidRPr="0012555D">
        <w:rPr>
          <w:rFonts w:ascii="Times New Roman" w:hAnsi="Times New Roman" w:cs="Times New Roman"/>
        </w:rPr>
        <w:t xml:space="preserve">, </w:t>
      </w:r>
      <w:r w:rsidRPr="0012555D">
        <w:rPr>
          <w:rFonts w:ascii="Times New Roman" w:hAnsi="Times New Roman" w:cs="Times New Roman"/>
          <w:i/>
          <w:iCs/>
        </w:rPr>
        <w:t>Bronnen van volkswelvaar</w:t>
      </w:r>
      <w:r>
        <w:rPr>
          <w:rFonts w:ascii="Times New Roman" w:hAnsi="Times New Roman" w:cs="Times New Roman"/>
          <w:i/>
          <w:iCs/>
        </w:rPr>
        <w:t xml:space="preserve">t, </w:t>
      </w:r>
      <w:r>
        <w:rPr>
          <w:rFonts w:ascii="Times New Roman" w:hAnsi="Times New Roman" w:cs="Times New Roman"/>
        </w:rPr>
        <w:t>61.</w:t>
      </w:r>
    </w:p>
  </w:footnote>
  <w:footnote w:id="62">
    <w:p w:rsidR="00106E99" w:rsidRPr="00106E99" w:rsidRDefault="00106E99">
      <w:pPr>
        <w:pStyle w:val="Voetnoottekst"/>
      </w:pPr>
      <w:r>
        <w:rPr>
          <w:rStyle w:val="Voetnootmarkering"/>
        </w:rPr>
        <w:footnoteRef/>
      </w:r>
      <w:r>
        <w:t xml:space="preserve"> </w:t>
      </w:r>
      <w:r w:rsidRPr="00B00CF5">
        <w:rPr>
          <w:rFonts w:ascii="Times New Roman" w:hAnsi="Times New Roman" w:cs="Times New Roman"/>
        </w:rPr>
        <w:t xml:space="preserve">Utrechts archief, 715-1 familie Kol, 822, Stukken betreffende de door W.J. baron van Dedem en J. </w:t>
      </w:r>
      <w:proofErr w:type="spellStart"/>
      <w:r w:rsidRPr="00B00CF5">
        <w:rPr>
          <w:rFonts w:ascii="Times New Roman" w:hAnsi="Times New Roman" w:cs="Times New Roman"/>
        </w:rPr>
        <w:t>Heere</w:t>
      </w:r>
      <w:proofErr w:type="spellEnd"/>
      <w:r w:rsidRPr="00B00CF5">
        <w:rPr>
          <w:rFonts w:ascii="Times New Roman" w:hAnsi="Times New Roman" w:cs="Times New Roman"/>
        </w:rPr>
        <w:t xml:space="preserve"> aan de firma </w:t>
      </w:r>
      <w:proofErr w:type="spellStart"/>
      <w:r w:rsidRPr="00B00CF5">
        <w:rPr>
          <w:rFonts w:ascii="Times New Roman" w:hAnsi="Times New Roman" w:cs="Times New Roman"/>
        </w:rPr>
        <w:t>Vlaer</w:t>
      </w:r>
      <w:proofErr w:type="spellEnd"/>
      <w:r w:rsidRPr="00B00CF5">
        <w:rPr>
          <w:rFonts w:ascii="Times New Roman" w:hAnsi="Times New Roman" w:cs="Times New Roman"/>
        </w:rPr>
        <w:t xml:space="preserve"> &amp; Kol verleende hypotheek op veengronden langs de </w:t>
      </w:r>
      <w:r w:rsidRPr="00B00CF5">
        <w:rPr>
          <w:rStyle w:val="mihighlight"/>
          <w:rFonts w:ascii="Times New Roman" w:hAnsi="Times New Roman" w:cs="Times New Roman"/>
        </w:rPr>
        <w:t>Dedemsvaart</w:t>
      </w:r>
      <w:r>
        <w:rPr>
          <w:rStyle w:val="mihighlight"/>
          <w:rFonts w:ascii="Times New Roman" w:hAnsi="Times New Roman" w:cs="Times New Roman"/>
        </w:rPr>
        <w:t>.</w:t>
      </w:r>
    </w:p>
  </w:footnote>
  <w:footnote w:id="63">
    <w:p w:rsidR="00A37D51" w:rsidRPr="00BF2125" w:rsidRDefault="00A37D51" w:rsidP="008252C6">
      <w:pPr>
        <w:pStyle w:val="Voetnoottekst"/>
        <w:rPr>
          <w:rFonts w:ascii="Times New Roman" w:hAnsi="Times New Roman" w:cs="Times New Roman"/>
        </w:rPr>
      </w:pPr>
      <w:r>
        <w:rPr>
          <w:rStyle w:val="Voetnootmarkering"/>
        </w:rPr>
        <w:footnoteRef/>
      </w:r>
      <w:r>
        <w:t xml:space="preserve"> </w:t>
      </w:r>
      <w:r w:rsidRPr="00305511">
        <w:rPr>
          <w:rFonts w:ascii="Times New Roman" w:hAnsi="Times New Roman" w:cs="Times New Roman"/>
        </w:rPr>
        <w:t xml:space="preserve">B. W. A. E. </w:t>
      </w:r>
      <w:proofErr w:type="spellStart"/>
      <w:r w:rsidRPr="00305511">
        <w:rPr>
          <w:rFonts w:ascii="Times New Roman" w:hAnsi="Times New Roman" w:cs="Times New Roman"/>
        </w:rPr>
        <w:t>Sloet</w:t>
      </w:r>
      <w:proofErr w:type="spellEnd"/>
      <w:r w:rsidRPr="00305511">
        <w:rPr>
          <w:rFonts w:ascii="Times New Roman" w:hAnsi="Times New Roman" w:cs="Times New Roman"/>
        </w:rPr>
        <w:t xml:space="preserve"> tot </w:t>
      </w:r>
      <w:proofErr w:type="spellStart"/>
      <w:r w:rsidRPr="00305511">
        <w:rPr>
          <w:rFonts w:ascii="Times New Roman" w:hAnsi="Times New Roman" w:cs="Times New Roman"/>
        </w:rPr>
        <w:t>Oldhuis</w:t>
      </w:r>
      <w:proofErr w:type="spellEnd"/>
      <w:r w:rsidRPr="00305511">
        <w:rPr>
          <w:rFonts w:ascii="Times New Roman" w:hAnsi="Times New Roman" w:cs="Times New Roman"/>
        </w:rPr>
        <w:t>,‘De Dedemsvaart’</w:t>
      </w:r>
      <w:r>
        <w:rPr>
          <w:rFonts w:ascii="Times New Roman" w:hAnsi="Times New Roman" w:cs="Times New Roman"/>
        </w:rPr>
        <w:t>, 345</w:t>
      </w:r>
      <w:r w:rsidRPr="00305511">
        <w:rPr>
          <w:rFonts w:ascii="Times New Roman" w:hAnsi="Times New Roman" w:cs="Times New Roman"/>
        </w:rPr>
        <w:t>.</w:t>
      </w:r>
    </w:p>
  </w:footnote>
  <w:footnote w:id="64">
    <w:p w:rsidR="00A37D51" w:rsidRDefault="00A37D51">
      <w:pPr>
        <w:pStyle w:val="Voetnoottekst"/>
      </w:pPr>
      <w:r>
        <w:rPr>
          <w:rStyle w:val="Voetnootmarkering"/>
        </w:rPr>
        <w:footnoteRef/>
      </w:r>
      <w:r>
        <w:t xml:space="preserve"> </w:t>
      </w:r>
      <w:r w:rsidRPr="008252C6">
        <w:rPr>
          <w:rFonts w:ascii="Times New Roman" w:hAnsi="Times New Roman" w:cs="Times New Roman"/>
        </w:rPr>
        <w:t xml:space="preserve">J. </w:t>
      </w:r>
      <w:proofErr w:type="spellStart"/>
      <w:r w:rsidRPr="008252C6">
        <w:rPr>
          <w:rFonts w:ascii="Times New Roman" w:hAnsi="Times New Roman" w:cs="Times New Roman"/>
        </w:rPr>
        <w:t>Zeehuisen</w:t>
      </w:r>
      <w:proofErr w:type="spellEnd"/>
      <w:r w:rsidRPr="008252C6">
        <w:rPr>
          <w:rFonts w:ascii="Times New Roman" w:hAnsi="Times New Roman" w:cs="Times New Roman"/>
        </w:rPr>
        <w:t xml:space="preserve">, </w:t>
      </w:r>
      <w:r w:rsidRPr="008252C6">
        <w:rPr>
          <w:rFonts w:ascii="Times New Roman" w:hAnsi="Times New Roman" w:cs="Times New Roman"/>
          <w:i/>
          <w:iCs/>
        </w:rPr>
        <w:t xml:space="preserve">Bronnen van volkswelvaart, </w:t>
      </w:r>
      <w:r>
        <w:rPr>
          <w:rFonts w:ascii="Times New Roman" w:hAnsi="Times New Roman" w:cs="Times New Roman"/>
        </w:rPr>
        <w:t>24.</w:t>
      </w:r>
    </w:p>
  </w:footnote>
  <w:footnote w:id="65">
    <w:p w:rsidR="00A37D51" w:rsidRDefault="00A37D51">
      <w:pPr>
        <w:pStyle w:val="Voetnoottekst"/>
      </w:pPr>
      <w:r>
        <w:rPr>
          <w:rStyle w:val="Voetnootmarkering"/>
        </w:rPr>
        <w:footnoteRef/>
      </w:r>
      <w:r>
        <w:t xml:space="preserve"> </w:t>
      </w:r>
      <w:r>
        <w:rPr>
          <w:rFonts w:ascii="Times New Roman" w:hAnsi="Times New Roman" w:cs="Times New Roman"/>
        </w:rPr>
        <w:t>W.</w:t>
      </w:r>
      <w:r w:rsidRPr="00612060">
        <w:rPr>
          <w:rFonts w:ascii="Times New Roman" w:hAnsi="Times New Roman" w:cs="Times New Roman"/>
        </w:rPr>
        <w:t xml:space="preserve"> Visscher, </w:t>
      </w:r>
      <w:r w:rsidRPr="00612060">
        <w:rPr>
          <w:rFonts w:ascii="Times New Roman" w:hAnsi="Times New Roman" w:cs="Times New Roman"/>
          <w:i/>
          <w:iCs/>
        </w:rPr>
        <w:t>Een wereld van turf</w:t>
      </w:r>
      <w:r>
        <w:rPr>
          <w:rFonts w:ascii="Times New Roman" w:hAnsi="Times New Roman" w:cs="Times New Roman"/>
        </w:rPr>
        <w:t>, 39.</w:t>
      </w:r>
    </w:p>
  </w:footnote>
  <w:footnote w:id="66">
    <w:p w:rsidR="00A37D51" w:rsidRDefault="00A37D51">
      <w:pPr>
        <w:pStyle w:val="Voetnoottekst"/>
      </w:pPr>
      <w:r>
        <w:rPr>
          <w:rStyle w:val="Voetnootmarkering"/>
        </w:rPr>
        <w:footnoteRef/>
      </w:r>
      <w:r>
        <w:t xml:space="preserve">  </w:t>
      </w:r>
      <w:r w:rsidRPr="00305511">
        <w:rPr>
          <w:rFonts w:ascii="Times New Roman" w:hAnsi="Times New Roman" w:cs="Times New Roman"/>
        </w:rPr>
        <w:t xml:space="preserve">B. W. A. E. </w:t>
      </w:r>
      <w:proofErr w:type="spellStart"/>
      <w:r w:rsidRPr="00305511">
        <w:rPr>
          <w:rFonts w:ascii="Times New Roman" w:hAnsi="Times New Roman" w:cs="Times New Roman"/>
        </w:rPr>
        <w:t>Sloet</w:t>
      </w:r>
      <w:proofErr w:type="spellEnd"/>
      <w:r w:rsidRPr="00305511">
        <w:rPr>
          <w:rFonts w:ascii="Times New Roman" w:hAnsi="Times New Roman" w:cs="Times New Roman"/>
        </w:rPr>
        <w:t xml:space="preserve"> tot </w:t>
      </w:r>
      <w:proofErr w:type="spellStart"/>
      <w:r w:rsidRPr="00305511">
        <w:rPr>
          <w:rFonts w:ascii="Times New Roman" w:hAnsi="Times New Roman" w:cs="Times New Roman"/>
        </w:rPr>
        <w:t>Oldhuis</w:t>
      </w:r>
      <w:proofErr w:type="spellEnd"/>
      <w:r w:rsidRPr="00305511">
        <w:rPr>
          <w:rFonts w:ascii="Times New Roman" w:hAnsi="Times New Roman" w:cs="Times New Roman"/>
        </w:rPr>
        <w:t>,‘De Dedemsvaart’</w:t>
      </w:r>
      <w:r>
        <w:rPr>
          <w:rFonts w:ascii="Times New Roman" w:hAnsi="Times New Roman" w:cs="Times New Roman"/>
        </w:rPr>
        <w:t>, 326.</w:t>
      </w:r>
    </w:p>
  </w:footnote>
  <w:footnote w:id="67">
    <w:p w:rsidR="00A37D51" w:rsidRDefault="00A37D51" w:rsidP="00A957C8">
      <w:pPr>
        <w:pStyle w:val="Voetnoottekst"/>
      </w:pPr>
      <w:r>
        <w:rPr>
          <w:rStyle w:val="Voetnootmarkering"/>
        </w:rPr>
        <w:footnoteRef/>
      </w:r>
      <w:r>
        <w:t xml:space="preserve"> </w:t>
      </w:r>
      <w:r w:rsidRPr="00305511">
        <w:rPr>
          <w:rFonts w:ascii="Times New Roman" w:hAnsi="Times New Roman" w:cs="Times New Roman"/>
        </w:rPr>
        <w:t xml:space="preserve">B. W. A. E. </w:t>
      </w:r>
      <w:proofErr w:type="spellStart"/>
      <w:r w:rsidRPr="00305511">
        <w:rPr>
          <w:rFonts w:ascii="Times New Roman" w:hAnsi="Times New Roman" w:cs="Times New Roman"/>
        </w:rPr>
        <w:t>Sloet</w:t>
      </w:r>
      <w:proofErr w:type="spellEnd"/>
      <w:r w:rsidRPr="00305511">
        <w:rPr>
          <w:rFonts w:ascii="Times New Roman" w:hAnsi="Times New Roman" w:cs="Times New Roman"/>
        </w:rPr>
        <w:t xml:space="preserve"> tot </w:t>
      </w:r>
      <w:proofErr w:type="spellStart"/>
      <w:r w:rsidRPr="00305511">
        <w:rPr>
          <w:rFonts w:ascii="Times New Roman" w:hAnsi="Times New Roman" w:cs="Times New Roman"/>
        </w:rPr>
        <w:t>Oldhuis</w:t>
      </w:r>
      <w:proofErr w:type="spellEnd"/>
      <w:r w:rsidRPr="00305511">
        <w:rPr>
          <w:rFonts w:ascii="Times New Roman" w:hAnsi="Times New Roman" w:cs="Times New Roman"/>
        </w:rPr>
        <w:t>,‘De Dedemsvaart’</w:t>
      </w:r>
      <w:r>
        <w:rPr>
          <w:rFonts w:ascii="Times New Roman" w:hAnsi="Times New Roman" w:cs="Times New Roman"/>
        </w:rPr>
        <w:t>, 342.</w:t>
      </w:r>
    </w:p>
  </w:footnote>
  <w:footnote w:id="68">
    <w:p w:rsidR="00A37D51" w:rsidRDefault="00A37D51" w:rsidP="00113359">
      <w:pPr>
        <w:pStyle w:val="Voetnoottekst"/>
      </w:pPr>
      <w:r>
        <w:rPr>
          <w:rStyle w:val="Voetnootmarkering"/>
        </w:rPr>
        <w:footnoteRef/>
      </w:r>
      <w:r>
        <w:t xml:space="preserve"> </w:t>
      </w:r>
      <w:r w:rsidRPr="008252C6">
        <w:rPr>
          <w:rFonts w:ascii="Times New Roman" w:hAnsi="Times New Roman" w:cs="Times New Roman"/>
        </w:rPr>
        <w:t xml:space="preserve">J. </w:t>
      </w:r>
      <w:proofErr w:type="spellStart"/>
      <w:r w:rsidRPr="008252C6">
        <w:rPr>
          <w:rFonts w:ascii="Times New Roman" w:hAnsi="Times New Roman" w:cs="Times New Roman"/>
        </w:rPr>
        <w:t>Zeehuisen</w:t>
      </w:r>
      <w:proofErr w:type="spellEnd"/>
      <w:r w:rsidRPr="008252C6">
        <w:rPr>
          <w:rFonts w:ascii="Times New Roman" w:hAnsi="Times New Roman" w:cs="Times New Roman"/>
        </w:rPr>
        <w:t xml:space="preserve">, </w:t>
      </w:r>
      <w:r w:rsidRPr="008252C6">
        <w:rPr>
          <w:rFonts w:ascii="Times New Roman" w:hAnsi="Times New Roman" w:cs="Times New Roman"/>
          <w:i/>
          <w:iCs/>
        </w:rPr>
        <w:t xml:space="preserve">Bronnen van volkswelvaart, </w:t>
      </w:r>
      <w:r>
        <w:rPr>
          <w:rFonts w:ascii="Times New Roman" w:hAnsi="Times New Roman" w:cs="Times New Roman"/>
        </w:rPr>
        <w:t>21.</w:t>
      </w:r>
    </w:p>
  </w:footnote>
  <w:footnote w:id="69">
    <w:p w:rsidR="00B574AC" w:rsidRPr="008D2EF6" w:rsidRDefault="00B574AC" w:rsidP="00B574AC">
      <w:pPr>
        <w:pStyle w:val="Voetnoottekst"/>
      </w:pPr>
      <w:r>
        <w:rPr>
          <w:rStyle w:val="Voetnootmarkering"/>
        </w:rPr>
        <w:footnoteRef/>
      </w:r>
      <w:r>
        <w:t xml:space="preserve"> </w:t>
      </w:r>
      <w:r>
        <w:rPr>
          <w:rFonts w:ascii="Times New Roman" w:hAnsi="Times New Roman" w:cs="Times New Roman"/>
        </w:rPr>
        <w:t xml:space="preserve">L. F. </w:t>
      </w:r>
      <w:proofErr w:type="spellStart"/>
      <w:r>
        <w:rPr>
          <w:rFonts w:ascii="Times New Roman" w:hAnsi="Times New Roman" w:cs="Times New Roman"/>
        </w:rPr>
        <w:t>Teixeira</w:t>
      </w:r>
      <w:proofErr w:type="spellEnd"/>
      <w:r w:rsidRPr="00612060">
        <w:rPr>
          <w:rFonts w:ascii="Times New Roman" w:hAnsi="Times New Roman" w:cs="Times New Roman"/>
        </w:rPr>
        <w:t xml:space="preserve"> de </w:t>
      </w:r>
      <w:proofErr w:type="spellStart"/>
      <w:r w:rsidRPr="00612060">
        <w:rPr>
          <w:rFonts w:ascii="Times New Roman" w:hAnsi="Times New Roman" w:cs="Times New Roman"/>
        </w:rPr>
        <w:t>Mattos</w:t>
      </w:r>
      <w:proofErr w:type="spellEnd"/>
      <w:r w:rsidRPr="00612060">
        <w:rPr>
          <w:rFonts w:ascii="Times New Roman" w:hAnsi="Times New Roman" w:cs="Times New Roman"/>
        </w:rPr>
        <w:t xml:space="preserve">, </w:t>
      </w:r>
      <w:r w:rsidRPr="00612060">
        <w:rPr>
          <w:rFonts w:ascii="Times New Roman" w:hAnsi="Times New Roman" w:cs="Times New Roman"/>
          <w:i/>
        </w:rPr>
        <w:t>de Dedemsvaart</w:t>
      </w:r>
      <w:r w:rsidR="00F92DC5">
        <w:rPr>
          <w:rFonts w:ascii="Times New Roman" w:hAnsi="Times New Roman" w:cs="Times New Roman"/>
        </w:rPr>
        <w:t xml:space="preserve">, </w:t>
      </w:r>
      <w:r>
        <w:rPr>
          <w:rFonts w:ascii="Times New Roman" w:hAnsi="Times New Roman" w:cs="Times New Roman"/>
        </w:rPr>
        <w:t>58-59.</w:t>
      </w:r>
    </w:p>
  </w:footnote>
  <w:footnote w:id="70">
    <w:p w:rsidR="00B574AC" w:rsidRDefault="00B574AC" w:rsidP="00B574AC">
      <w:pPr>
        <w:pStyle w:val="Voetnoottekst"/>
        <w:rPr>
          <w:rFonts w:ascii="Times New Roman" w:hAnsi="Times New Roman" w:cs="Times New Roman"/>
        </w:rPr>
      </w:pPr>
      <w:r>
        <w:rPr>
          <w:rStyle w:val="Voetnootmarkering"/>
        </w:rPr>
        <w:footnoteRef/>
      </w:r>
      <w:r>
        <w:t xml:space="preserve"> </w:t>
      </w:r>
      <w:r w:rsidRPr="00612060">
        <w:rPr>
          <w:rFonts w:ascii="Times New Roman" w:hAnsi="Times New Roman" w:cs="Times New Roman"/>
        </w:rPr>
        <w:t xml:space="preserve">M. A. W. </w:t>
      </w:r>
      <w:proofErr w:type="spellStart"/>
      <w:r w:rsidRPr="00612060">
        <w:rPr>
          <w:rFonts w:ascii="Times New Roman" w:hAnsi="Times New Roman" w:cs="Times New Roman"/>
        </w:rPr>
        <w:t>Gerding</w:t>
      </w:r>
      <w:proofErr w:type="spellEnd"/>
      <w:r w:rsidRPr="00612060">
        <w:rPr>
          <w:rFonts w:ascii="Times New Roman" w:hAnsi="Times New Roman" w:cs="Times New Roman"/>
        </w:rPr>
        <w:t xml:space="preserve">, </w:t>
      </w:r>
      <w:r w:rsidRPr="00612060">
        <w:rPr>
          <w:rFonts w:ascii="Times New Roman" w:hAnsi="Times New Roman" w:cs="Times New Roman"/>
          <w:i/>
        </w:rPr>
        <w:t>Vier eeuwen turfwinning</w:t>
      </w:r>
      <w:r w:rsidRPr="002E5E74">
        <w:rPr>
          <w:rFonts w:ascii="Times New Roman" w:hAnsi="Times New Roman" w:cs="Times New Roman"/>
        </w:rPr>
        <w:t>,</w:t>
      </w:r>
      <w:r>
        <w:rPr>
          <w:rFonts w:ascii="Times New Roman" w:hAnsi="Times New Roman" w:cs="Times New Roman"/>
        </w:rPr>
        <w:t xml:space="preserve"> </w:t>
      </w:r>
      <w:r w:rsidRPr="002E5E74">
        <w:rPr>
          <w:rFonts w:ascii="Times New Roman" w:hAnsi="Times New Roman" w:cs="Times New Roman"/>
        </w:rPr>
        <w:t>129-131.</w:t>
      </w:r>
    </w:p>
    <w:p w:rsidR="00B574AC" w:rsidRPr="002E5E74" w:rsidRDefault="00B574AC" w:rsidP="00B574AC">
      <w:pPr>
        <w:pStyle w:val="Voetnoottekst"/>
      </w:pPr>
      <w:r>
        <w:rPr>
          <w:rFonts w:ascii="Times New Roman" w:hAnsi="Times New Roman" w:cs="Times New Roman"/>
        </w:rPr>
        <w:t xml:space="preserve">    Zie bijlage 2 voor kaart</w:t>
      </w:r>
    </w:p>
  </w:footnote>
  <w:footnote w:id="71">
    <w:p w:rsidR="00B574AC" w:rsidRPr="002E5E74" w:rsidRDefault="00B574AC" w:rsidP="00B574AC">
      <w:pPr>
        <w:pStyle w:val="Voetnoottekst"/>
        <w:rPr>
          <w:rFonts w:ascii="Times New Roman" w:hAnsi="Times New Roman" w:cs="Times New Roman"/>
        </w:rPr>
      </w:pPr>
      <w:r w:rsidRPr="002E5E74">
        <w:rPr>
          <w:rStyle w:val="Voetnootmarkering"/>
          <w:rFonts w:ascii="Times New Roman" w:hAnsi="Times New Roman" w:cs="Times New Roman"/>
        </w:rPr>
        <w:footnoteRef/>
      </w:r>
      <w:r w:rsidRPr="002E5E74">
        <w:rPr>
          <w:rFonts w:ascii="Times New Roman" w:hAnsi="Times New Roman" w:cs="Times New Roman"/>
        </w:rPr>
        <w:t xml:space="preserve"> Y. Kuiper, Adel in Friesland, 1780-1880 (Groningen 1993) 213-214.</w:t>
      </w:r>
    </w:p>
  </w:footnote>
  <w:footnote w:id="72">
    <w:p w:rsidR="00B574AC" w:rsidRPr="001451AA" w:rsidRDefault="00B574AC" w:rsidP="00B574AC">
      <w:pPr>
        <w:pStyle w:val="Voetnoottekst"/>
        <w:rPr>
          <w:rFonts w:ascii="Times New Roman" w:hAnsi="Times New Roman" w:cs="Times New Roman"/>
        </w:rPr>
      </w:pPr>
      <w:r w:rsidRPr="001451AA">
        <w:rPr>
          <w:rStyle w:val="Voetnootmarkering"/>
          <w:rFonts w:ascii="Times New Roman" w:hAnsi="Times New Roman" w:cs="Times New Roman"/>
        </w:rPr>
        <w:footnoteRef/>
      </w:r>
      <w:r w:rsidRPr="001451AA">
        <w:rPr>
          <w:rFonts w:ascii="Times New Roman" w:hAnsi="Times New Roman" w:cs="Times New Roman"/>
        </w:rPr>
        <w:t xml:space="preserve"> W. Visscher, </w:t>
      </w:r>
      <w:r w:rsidRPr="001451AA">
        <w:rPr>
          <w:rFonts w:ascii="Times New Roman" w:hAnsi="Times New Roman" w:cs="Times New Roman"/>
          <w:i/>
        </w:rPr>
        <w:t>Een wereld van turf</w:t>
      </w:r>
      <w:r w:rsidRPr="001451AA">
        <w:rPr>
          <w:rFonts w:ascii="Times New Roman" w:hAnsi="Times New Roman" w:cs="Times New Roman"/>
        </w:rPr>
        <w:t>, 21-22.</w:t>
      </w:r>
    </w:p>
  </w:footnote>
  <w:footnote w:id="73">
    <w:p w:rsidR="00B574AC" w:rsidRDefault="00B574AC" w:rsidP="00B574AC">
      <w:pPr>
        <w:pStyle w:val="Voetnoottekst"/>
      </w:pPr>
      <w:r w:rsidRPr="001451AA">
        <w:rPr>
          <w:rStyle w:val="Voetnootmarkering"/>
          <w:rFonts w:ascii="Times New Roman" w:hAnsi="Times New Roman" w:cs="Times New Roman"/>
        </w:rPr>
        <w:footnoteRef/>
      </w:r>
      <w:r w:rsidRPr="001451AA">
        <w:rPr>
          <w:rFonts w:ascii="Times New Roman" w:hAnsi="Times New Roman" w:cs="Times New Roman"/>
        </w:rPr>
        <w:t xml:space="preserve"> Zie bijlage 3 voorkaart</w:t>
      </w:r>
    </w:p>
  </w:footnote>
  <w:footnote w:id="74">
    <w:p w:rsidR="00B574AC" w:rsidRDefault="00B574AC" w:rsidP="00B574AC">
      <w:pPr>
        <w:pStyle w:val="Voetnoottekst"/>
      </w:pPr>
      <w:r>
        <w:rPr>
          <w:rStyle w:val="Voetnootmarkering"/>
        </w:rPr>
        <w:footnoteRef/>
      </w:r>
      <w:r>
        <w:t xml:space="preserve"> </w:t>
      </w:r>
      <w:hyperlink r:id="rId5" w:history="1">
        <w:r>
          <w:rPr>
            <w:rStyle w:val="Hyperlink"/>
          </w:rPr>
          <w:t>http://www.zaagmolen.nl/geschiedenis/index.htm</w:t>
        </w:r>
      </w:hyperlink>
      <w:r>
        <w:t xml:space="preserve"> </w:t>
      </w:r>
    </w:p>
    <w:p w:rsidR="00B574AC" w:rsidRDefault="001D0895" w:rsidP="00B574AC">
      <w:pPr>
        <w:pStyle w:val="Voetnoottekst"/>
      </w:pPr>
      <w:hyperlink r:id="rId6" w:history="1">
        <w:r w:rsidR="00B574AC" w:rsidRPr="001C4E7D">
          <w:rPr>
            <w:rStyle w:val="Hyperlink"/>
          </w:rPr>
          <w:t>http://www.wassenaer.net/carel_george_wassenaer_obdam.html</w:t>
        </w:r>
      </w:hyperlink>
    </w:p>
    <w:p w:rsidR="00B574AC" w:rsidRDefault="00B574AC" w:rsidP="00B574AC">
      <w:pPr>
        <w:pStyle w:val="Voetnoottekst"/>
      </w:pPr>
    </w:p>
    <w:p w:rsidR="00B574AC" w:rsidRPr="009C7C4A" w:rsidRDefault="00B574AC" w:rsidP="00B574AC">
      <w:pPr>
        <w:pStyle w:val="Voetnootteks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0A5CBA"/>
    <w:multiLevelType w:val="hybridMultilevel"/>
    <w:tmpl w:val="3B56AA2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744F44CE"/>
    <w:multiLevelType w:val="hybridMultilevel"/>
    <w:tmpl w:val="494EB958"/>
    <w:lvl w:ilvl="0" w:tplc="1A60313C">
      <w:numFmt w:val="bullet"/>
      <w:lvlText w:val=""/>
      <w:lvlJc w:val="left"/>
      <w:pPr>
        <w:ind w:left="720" w:hanging="360"/>
      </w:pPr>
      <w:rPr>
        <w:rFonts w:ascii="Wingdings" w:eastAsia="Times New Roman" w:hAnsi="Wingdings" w:hint="default"/>
        <w:b w:val="0"/>
        <w:bCs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characterSpacingControl w:val="doNotCompress"/>
  <w:doNotValidateAgainstSchema/>
  <w:doNotDemarcateInvalidXml/>
  <w:footnotePr>
    <w:footnote w:id="-1"/>
    <w:footnote w:id="0"/>
  </w:footnotePr>
  <w:endnotePr>
    <w:endnote w:id="-1"/>
    <w:endnote w:id="0"/>
  </w:endnotePr>
  <w:compat/>
  <w:rsids>
    <w:rsidRoot w:val="00E33035"/>
    <w:rsid w:val="00006F0A"/>
    <w:rsid w:val="00007B2E"/>
    <w:rsid w:val="00014C06"/>
    <w:rsid w:val="00020BED"/>
    <w:rsid w:val="00026C96"/>
    <w:rsid w:val="000342B9"/>
    <w:rsid w:val="00041F9B"/>
    <w:rsid w:val="00054A3B"/>
    <w:rsid w:val="00056072"/>
    <w:rsid w:val="00060101"/>
    <w:rsid w:val="000621F1"/>
    <w:rsid w:val="000666F9"/>
    <w:rsid w:val="000765D1"/>
    <w:rsid w:val="0007708B"/>
    <w:rsid w:val="00081B30"/>
    <w:rsid w:val="00087304"/>
    <w:rsid w:val="000904EF"/>
    <w:rsid w:val="000958B9"/>
    <w:rsid w:val="000963F8"/>
    <w:rsid w:val="0009716D"/>
    <w:rsid w:val="000A14CD"/>
    <w:rsid w:val="000B429B"/>
    <w:rsid w:val="000C20FD"/>
    <w:rsid w:val="000C3CD8"/>
    <w:rsid w:val="000C5726"/>
    <w:rsid w:val="000D0980"/>
    <w:rsid w:val="000D0BFD"/>
    <w:rsid w:val="000D53CF"/>
    <w:rsid w:val="000E1A3E"/>
    <w:rsid w:val="000E23DC"/>
    <w:rsid w:val="000E6B7F"/>
    <w:rsid w:val="000F5791"/>
    <w:rsid w:val="000F581E"/>
    <w:rsid w:val="00102103"/>
    <w:rsid w:val="00106E99"/>
    <w:rsid w:val="001128CF"/>
    <w:rsid w:val="00113359"/>
    <w:rsid w:val="00120E31"/>
    <w:rsid w:val="00121647"/>
    <w:rsid w:val="00123D63"/>
    <w:rsid w:val="0012555D"/>
    <w:rsid w:val="00157008"/>
    <w:rsid w:val="001661FE"/>
    <w:rsid w:val="00170880"/>
    <w:rsid w:val="00172850"/>
    <w:rsid w:val="00180878"/>
    <w:rsid w:val="00193350"/>
    <w:rsid w:val="00194A41"/>
    <w:rsid w:val="00194E51"/>
    <w:rsid w:val="001A22ED"/>
    <w:rsid w:val="001B04EC"/>
    <w:rsid w:val="001B0C57"/>
    <w:rsid w:val="001B10C6"/>
    <w:rsid w:val="001B4C96"/>
    <w:rsid w:val="001C50AF"/>
    <w:rsid w:val="001D0895"/>
    <w:rsid w:val="001D29B4"/>
    <w:rsid w:val="001D56D5"/>
    <w:rsid w:val="001F4746"/>
    <w:rsid w:val="00205484"/>
    <w:rsid w:val="00211ED4"/>
    <w:rsid w:val="002120EF"/>
    <w:rsid w:val="002221EB"/>
    <w:rsid w:val="002460B8"/>
    <w:rsid w:val="00250243"/>
    <w:rsid w:val="00254966"/>
    <w:rsid w:val="00264C29"/>
    <w:rsid w:val="00273C5E"/>
    <w:rsid w:val="002742ED"/>
    <w:rsid w:val="00274AAA"/>
    <w:rsid w:val="00277536"/>
    <w:rsid w:val="00285D03"/>
    <w:rsid w:val="00287DE4"/>
    <w:rsid w:val="00297173"/>
    <w:rsid w:val="002A06D3"/>
    <w:rsid w:val="002A5573"/>
    <w:rsid w:val="002B0932"/>
    <w:rsid w:val="002B4D6F"/>
    <w:rsid w:val="002B69E0"/>
    <w:rsid w:val="002B7A96"/>
    <w:rsid w:val="002C0263"/>
    <w:rsid w:val="002D46CB"/>
    <w:rsid w:val="002D5B12"/>
    <w:rsid w:val="002F0009"/>
    <w:rsid w:val="002F530A"/>
    <w:rsid w:val="002F6CDF"/>
    <w:rsid w:val="0030152E"/>
    <w:rsid w:val="00302A56"/>
    <w:rsid w:val="00303E78"/>
    <w:rsid w:val="00305511"/>
    <w:rsid w:val="00305E2A"/>
    <w:rsid w:val="00311156"/>
    <w:rsid w:val="0031356D"/>
    <w:rsid w:val="00324459"/>
    <w:rsid w:val="00324BD9"/>
    <w:rsid w:val="00335E87"/>
    <w:rsid w:val="0035277C"/>
    <w:rsid w:val="00354A3D"/>
    <w:rsid w:val="00372C4B"/>
    <w:rsid w:val="00394E4C"/>
    <w:rsid w:val="003A1C1D"/>
    <w:rsid w:val="003A2F09"/>
    <w:rsid w:val="003A3D63"/>
    <w:rsid w:val="003A6194"/>
    <w:rsid w:val="003B0ED1"/>
    <w:rsid w:val="003B2C92"/>
    <w:rsid w:val="003C05C8"/>
    <w:rsid w:val="003C30B2"/>
    <w:rsid w:val="003C5551"/>
    <w:rsid w:val="003C65B9"/>
    <w:rsid w:val="003D4BC9"/>
    <w:rsid w:val="003F0906"/>
    <w:rsid w:val="003F582B"/>
    <w:rsid w:val="003F75AF"/>
    <w:rsid w:val="004044D5"/>
    <w:rsid w:val="00406F31"/>
    <w:rsid w:val="00407083"/>
    <w:rsid w:val="00413A21"/>
    <w:rsid w:val="0042010A"/>
    <w:rsid w:val="00422B98"/>
    <w:rsid w:val="00423821"/>
    <w:rsid w:val="0043040F"/>
    <w:rsid w:val="004354E6"/>
    <w:rsid w:val="00436362"/>
    <w:rsid w:val="004455BD"/>
    <w:rsid w:val="00450EED"/>
    <w:rsid w:val="004536DF"/>
    <w:rsid w:val="00456D5C"/>
    <w:rsid w:val="00457712"/>
    <w:rsid w:val="00462085"/>
    <w:rsid w:val="0046518C"/>
    <w:rsid w:val="00474E85"/>
    <w:rsid w:val="00482F78"/>
    <w:rsid w:val="00493044"/>
    <w:rsid w:val="00497927"/>
    <w:rsid w:val="00497FAA"/>
    <w:rsid w:val="004A5B7F"/>
    <w:rsid w:val="004B567D"/>
    <w:rsid w:val="004C1643"/>
    <w:rsid w:val="004C4533"/>
    <w:rsid w:val="004C4CBE"/>
    <w:rsid w:val="004D044A"/>
    <w:rsid w:val="004D2ADF"/>
    <w:rsid w:val="004E1017"/>
    <w:rsid w:val="004E4668"/>
    <w:rsid w:val="004E46C5"/>
    <w:rsid w:val="004E473D"/>
    <w:rsid w:val="004F676C"/>
    <w:rsid w:val="00500D12"/>
    <w:rsid w:val="00504CFA"/>
    <w:rsid w:val="00510C88"/>
    <w:rsid w:val="00510CD5"/>
    <w:rsid w:val="00514C3D"/>
    <w:rsid w:val="00514D1E"/>
    <w:rsid w:val="0052159C"/>
    <w:rsid w:val="00522A57"/>
    <w:rsid w:val="00532152"/>
    <w:rsid w:val="005360FF"/>
    <w:rsid w:val="00536ED1"/>
    <w:rsid w:val="005420EE"/>
    <w:rsid w:val="00545C2A"/>
    <w:rsid w:val="00546E61"/>
    <w:rsid w:val="00557C7F"/>
    <w:rsid w:val="00561860"/>
    <w:rsid w:val="005643AE"/>
    <w:rsid w:val="0057663C"/>
    <w:rsid w:val="0057795F"/>
    <w:rsid w:val="005A3ABD"/>
    <w:rsid w:val="005A4EE7"/>
    <w:rsid w:val="005B21E3"/>
    <w:rsid w:val="005C1DCE"/>
    <w:rsid w:val="005C214A"/>
    <w:rsid w:val="005C217E"/>
    <w:rsid w:val="005C4581"/>
    <w:rsid w:val="005C5292"/>
    <w:rsid w:val="005C5473"/>
    <w:rsid w:val="005D29F9"/>
    <w:rsid w:val="005E1E58"/>
    <w:rsid w:val="005E74EC"/>
    <w:rsid w:val="005F1817"/>
    <w:rsid w:val="005F38FE"/>
    <w:rsid w:val="005F4AAA"/>
    <w:rsid w:val="005F5C5F"/>
    <w:rsid w:val="00606B28"/>
    <w:rsid w:val="00612060"/>
    <w:rsid w:val="006254B0"/>
    <w:rsid w:val="0062609B"/>
    <w:rsid w:val="00636904"/>
    <w:rsid w:val="0064699F"/>
    <w:rsid w:val="00646C05"/>
    <w:rsid w:val="00651038"/>
    <w:rsid w:val="00653104"/>
    <w:rsid w:val="00654CA8"/>
    <w:rsid w:val="0067329C"/>
    <w:rsid w:val="00674DE3"/>
    <w:rsid w:val="00691D3A"/>
    <w:rsid w:val="00692D1D"/>
    <w:rsid w:val="00693BD7"/>
    <w:rsid w:val="00694D4D"/>
    <w:rsid w:val="006A0BEC"/>
    <w:rsid w:val="006A32F3"/>
    <w:rsid w:val="006A370F"/>
    <w:rsid w:val="006C0896"/>
    <w:rsid w:val="006C6395"/>
    <w:rsid w:val="006D022C"/>
    <w:rsid w:val="006D4AA3"/>
    <w:rsid w:val="006D4E20"/>
    <w:rsid w:val="006E0A83"/>
    <w:rsid w:val="006E1773"/>
    <w:rsid w:val="006E3A0D"/>
    <w:rsid w:val="006E77CB"/>
    <w:rsid w:val="006F7018"/>
    <w:rsid w:val="00702503"/>
    <w:rsid w:val="007067E3"/>
    <w:rsid w:val="007145DC"/>
    <w:rsid w:val="00725AC8"/>
    <w:rsid w:val="00743D75"/>
    <w:rsid w:val="00746621"/>
    <w:rsid w:val="00761955"/>
    <w:rsid w:val="00767524"/>
    <w:rsid w:val="00770382"/>
    <w:rsid w:val="0079137A"/>
    <w:rsid w:val="00793B67"/>
    <w:rsid w:val="0079433C"/>
    <w:rsid w:val="00795102"/>
    <w:rsid w:val="007A58E6"/>
    <w:rsid w:val="007A66AA"/>
    <w:rsid w:val="007B6864"/>
    <w:rsid w:val="007E0843"/>
    <w:rsid w:val="007E4A41"/>
    <w:rsid w:val="007F75F2"/>
    <w:rsid w:val="00806B7C"/>
    <w:rsid w:val="008218DD"/>
    <w:rsid w:val="008252C6"/>
    <w:rsid w:val="00825F4B"/>
    <w:rsid w:val="00826177"/>
    <w:rsid w:val="008319F9"/>
    <w:rsid w:val="00844443"/>
    <w:rsid w:val="00855332"/>
    <w:rsid w:val="00860B5C"/>
    <w:rsid w:val="00861C76"/>
    <w:rsid w:val="008623D0"/>
    <w:rsid w:val="0087648D"/>
    <w:rsid w:val="00881E4E"/>
    <w:rsid w:val="00884DC9"/>
    <w:rsid w:val="00893039"/>
    <w:rsid w:val="008B1514"/>
    <w:rsid w:val="008B1C08"/>
    <w:rsid w:val="008B3548"/>
    <w:rsid w:val="008C1034"/>
    <w:rsid w:val="008C3FFF"/>
    <w:rsid w:val="008C552C"/>
    <w:rsid w:val="008D6CA9"/>
    <w:rsid w:val="008E5B3A"/>
    <w:rsid w:val="008E7462"/>
    <w:rsid w:val="008E7DF2"/>
    <w:rsid w:val="008F3972"/>
    <w:rsid w:val="008F3F09"/>
    <w:rsid w:val="009005A3"/>
    <w:rsid w:val="00903364"/>
    <w:rsid w:val="00911E98"/>
    <w:rsid w:val="00922DED"/>
    <w:rsid w:val="00925EC0"/>
    <w:rsid w:val="00933BB6"/>
    <w:rsid w:val="00941D29"/>
    <w:rsid w:val="00947347"/>
    <w:rsid w:val="00952668"/>
    <w:rsid w:val="00953804"/>
    <w:rsid w:val="00955F1C"/>
    <w:rsid w:val="0096277D"/>
    <w:rsid w:val="00966018"/>
    <w:rsid w:val="009711D5"/>
    <w:rsid w:val="009A4B83"/>
    <w:rsid w:val="009A5490"/>
    <w:rsid w:val="009B053F"/>
    <w:rsid w:val="009B3563"/>
    <w:rsid w:val="009B7850"/>
    <w:rsid w:val="009B7E8F"/>
    <w:rsid w:val="009C221C"/>
    <w:rsid w:val="009C4637"/>
    <w:rsid w:val="009D379E"/>
    <w:rsid w:val="00A113DA"/>
    <w:rsid w:val="00A30028"/>
    <w:rsid w:val="00A360AE"/>
    <w:rsid w:val="00A37D51"/>
    <w:rsid w:val="00A47C77"/>
    <w:rsid w:val="00A53037"/>
    <w:rsid w:val="00A70976"/>
    <w:rsid w:val="00A80716"/>
    <w:rsid w:val="00A854D2"/>
    <w:rsid w:val="00A87858"/>
    <w:rsid w:val="00A957C8"/>
    <w:rsid w:val="00AB5E27"/>
    <w:rsid w:val="00AC11DC"/>
    <w:rsid w:val="00AC45AC"/>
    <w:rsid w:val="00AC7088"/>
    <w:rsid w:val="00AD2045"/>
    <w:rsid w:val="00AD34E6"/>
    <w:rsid w:val="00AD4097"/>
    <w:rsid w:val="00AD4448"/>
    <w:rsid w:val="00AE328F"/>
    <w:rsid w:val="00AE40DF"/>
    <w:rsid w:val="00AE4148"/>
    <w:rsid w:val="00AE77D4"/>
    <w:rsid w:val="00AF3743"/>
    <w:rsid w:val="00AF37BA"/>
    <w:rsid w:val="00AF4A50"/>
    <w:rsid w:val="00B00CF5"/>
    <w:rsid w:val="00B0321D"/>
    <w:rsid w:val="00B06342"/>
    <w:rsid w:val="00B0634F"/>
    <w:rsid w:val="00B0728A"/>
    <w:rsid w:val="00B12294"/>
    <w:rsid w:val="00B17431"/>
    <w:rsid w:val="00B25401"/>
    <w:rsid w:val="00B358EC"/>
    <w:rsid w:val="00B40CBE"/>
    <w:rsid w:val="00B574AC"/>
    <w:rsid w:val="00B621B1"/>
    <w:rsid w:val="00B63379"/>
    <w:rsid w:val="00B77E0C"/>
    <w:rsid w:val="00B8201A"/>
    <w:rsid w:val="00B844FF"/>
    <w:rsid w:val="00B8694E"/>
    <w:rsid w:val="00B926E9"/>
    <w:rsid w:val="00B9357F"/>
    <w:rsid w:val="00BA438E"/>
    <w:rsid w:val="00BB78D1"/>
    <w:rsid w:val="00BC2A5C"/>
    <w:rsid w:val="00BC3371"/>
    <w:rsid w:val="00BE5D76"/>
    <w:rsid w:val="00BE681A"/>
    <w:rsid w:val="00BF087D"/>
    <w:rsid w:val="00BF0B31"/>
    <w:rsid w:val="00BF2125"/>
    <w:rsid w:val="00C0069B"/>
    <w:rsid w:val="00C021F5"/>
    <w:rsid w:val="00C044D8"/>
    <w:rsid w:val="00C06EED"/>
    <w:rsid w:val="00C10D0D"/>
    <w:rsid w:val="00C11463"/>
    <w:rsid w:val="00C115BB"/>
    <w:rsid w:val="00C22F07"/>
    <w:rsid w:val="00C23B61"/>
    <w:rsid w:val="00C4429D"/>
    <w:rsid w:val="00C501AE"/>
    <w:rsid w:val="00C578A1"/>
    <w:rsid w:val="00C61398"/>
    <w:rsid w:val="00C61B50"/>
    <w:rsid w:val="00C64586"/>
    <w:rsid w:val="00C6495F"/>
    <w:rsid w:val="00C66A77"/>
    <w:rsid w:val="00C75A8C"/>
    <w:rsid w:val="00C82EE1"/>
    <w:rsid w:val="00C83184"/>
    <w:rsid w:val="00C85422"/>
    <w:rsid w:val="00C86D47"/>
    <w:rsid w:val="00C90651"/>
    <w:rsid w:val="00CA4ECA"/>
    <w:rsid w:val="00CB164A"/>
    <w:rsid w:val="00CB37C0"/>
    <w:rsid w:val="00CC0662"/>
    <w:rsid w:val="00CC2E95"/>
    <w:rsid w:val="00CC439C"/>
    <w:rsid w:val="00CD1076"/>
    <w:rsid w:val="00CD4CE2"/>
    <w:rsid w:val="00CD51FD"/>
    <w:rsid w:val="00CD629F"/>
    <w:rsid w:val="00CD6FFC"/>
    <w:rsid w:val="00CF18F1"/>
    <w:rsid w:val="00CF3099"/>
    <w:rsid w:val="00CF5336"/>
    <w:rsid w:val="00CF5D2C"/>
    <w:rsid w:val="00CF6583"/>
    <w:rsid w:val="00CF6A01"/>
    <w:rsid w:val="00D00FF1"/>
    <w:rsid w:val="00D0770A"/>
    <w:rsid w:val="00D10D25"/>
    <w:rsid w:val="00D2030E"/>
    <w:rsid w:val="00D20946"/>
    <w:rsid w:val="00D22627"/>
    <w:rsid w:val="00D236E7"/>
    <w:rsid w:val="00D26CA4"/>
    <w:rsid w:val="00D309A4"/>
    <w:rsid w:val="00D32DE1"/>
    <w:rsid w:val="00D34A91"/>
    <w:rsid w:val="00D35D7D"/>
    <w:rsid w:val="00D4018E"/>
    <w:rsid w:val="00D40230"/>
    <w:rsid w:val="00D42A31"/>
    <w:rsid w:val="00D44110"/>
    <w:rsid w:val="00D44291"/>
    <w:rsid w:val="00D54E05"/>
    <w:rsid w:val="00D60C0E"/>
    <w:rsid w:val="00D65792"/>
    <w:rsid w:val="00D703B1"/>
    <w:rsid w:val="00D74C58"/>
    <w:rsid w:val="00D84727"/>
    <w:rsid w:val="00D91014"/>
    <w:rsid w:val="00D91BBB"/>
    <w:rsid w:val="00D976AB"/>
    <w:rsid w:val="00DA00BB"/>
    <w:rsid w:val="00DB5D61"/>
    <w:rsid w:val="00DC3AA8"/>
    <w:rsid w:val="00DD098C"/>
    <w:rsid w:val="00DE1395"/>
    <w:rsid w:val="00DE7ABE"/>
    <w:rsid w:val="00E01192"/>
    <w:rsid w:val="00E01DAF"/>
    <w:rsid w:val="00E04E9E"/>
    <w:rsid w:val="00E06A82"/>
    <w:rsid w:val="00E10B86"/>
    <w:rsid w:val="00E242A5"/>
    <w:rsid w:val="00E26EB0"/>
    <w:rsid w:val="00E33035"/>
    <w:rsid w:val="00E37418"/>
    <w:rsid w:val="00E44042"/>
    <w:rsid w:val="00E454C8"/>
    <w:rsid w:val="00E515C9"/>
    <w:rsid w:val="00E55521"/>
    <w:rsid w:val="00E63045"/>
    <w:rsid w:val="00E65869"/>
    <w:rsid w:val="00E70130"/>
    <w:rsid w:val="00E811D1"/>
    <w:rsid w:val="00E81E71"/>
    <w:rsid w:val="00E85654"/>
    <w:rsid w:val="00E90CE6"/>
    <w:rsid w:val="00E90EB2"/>
    <w:rsid w:val="00E97DED"/>
    <w:rsid w:val="00EA73A8"/>
    <w:rsid w:val="00EB6529"/>
    <w:rsid w:val="00EC0A0C"/>
    <w:rsid w:val="00EC2D8E"/>
    <w:rsid w:val="00EC2DCB"/>
    <w:rsid w:val="00EC311B"/>
    <w:rsid w:val="00ED6179"/>
    <w:rsid w:val="00EE0741"/>
    <w:rsid w:val="00EE0E03"/>
    <w:rsid w:val="00EE38DA"/>
    <w:rsid w:val="00EF0147"/>
    <w:rsid w:val="00EF263D"/>
    <w:rsid w:val="00EF28B2"/>
    <w:rsid w:val="00EF5051"/>
    <w:rsid w:val="00F01E3F"/>
    <w:rsid w:val="00F0258A"/>
    <w:rsid w:val="00F036B8"/>
    <w:rsid w:val="00F03A49"/>
    <w:rsid w:val="00F054FE"/>
    <w:rsid w:val="00F108D2"/>
    <w:rsid w:val="00F1144E"/>
    <w:rsid w:val="00F137E3"/>
    <w:rsid w:val="00F152FB"/>
    <w:rsid w:val="00F1633A"/>
    <w:rsid w:val="00F235E9"/>
    <w:rsid w:val="00F2520B"/>
    <w:rsid w:val="00F26661"/>
    <w:rsid w:val="00F30F76"/>
    <w:rsid w:val="00F320ED"/>
    <w:rsid w:val="00F32D58"/>
    <w:rsid w:val="00F36085"/>
    <w:rsid w:val="00F40EFD"/>
    <w:rsid w:val="00F509EC"/>
    <w:rsid w:val="00F50FE2"/>
    <w:rsid w:val="00F51AA1"/>
    <w:rsid w:val="00F57344"/>
    <w:rsid w:val="00F624A0"/>
    <w:rsid w:val="00F673B9"/>
    <w:rsid w:val="00F76D0F"/>
    <w:rsid w:val="00F92DC5"/>
    <w:rsid w:val="00F93B00"/>
    <w:rsid w:val="00F93C80"/>
    <w:rsid w:val="00F9458C"/>
    <w:rsid w:val="00F94F7C"/>
    <w:rsid w:val="00F9799E"/>
    <w:rsid w:val="00FA65A5"/>
    <w:rsid w:val="00FB0EE5"/>
    <w:rsid w:val="00FC2446"/>
    <w:rsid w:val="00FD1BD5"/>
    <w:rsid w:val="00FD47D5"/>
    <w:rsid w:val="00FD747B"/>
    <w:rsid w:val="00FE231A"/>
    <w:rsid w:val="00FE27EE"/>
    <w:rsid w:val="00FE3528"/>
    <w:rsid w:val="00FF0C38"/>
    <w:rsid w:val="00FF3FD5"/>
    <w:rsid w:val="00FF578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annotation text" w:unhideWhenUsed="0"/>
    <w:lsdException w:name="header" w:unhideWhenUsed="0"/>
    <w:lsdException w:name="footer" w:unhideWhenUsed="0"/>
    <w:lsdException w:name="caption" w:uiPriority="35" w:qFormat="1"/>
    <w:lsdException w:name="footnote reference" w:unhideWhenUsed="0"/>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03E78"/>
    <w:pPr>
      <w:spacing w:after="200" w:line="276" w:lineRule="auto"/>
    </w:pPr>
    <w:rPr>
      <w:rFonts w:cs="Calibri"/>
      <w:lang w:eastAsia="en-US"/>
    </w:rPr>
  </w:style>
  <w:style w:type="paragraph" w:styleId="Kop1">
    <w:name w:val="heading 1"/>
    <w:basedOn w:val="Standaard"/>
    <w:link w:val="Kop1Char"/>
    <w:uiPriority w:val="99"/>
    <w:qFormat/>
    <w:rsid w:val="00FF57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557C7F"/>
    <w:pPr>
      <w:keepNext/>
      <w:keepLines/>
      <w:spacing w:before="200" w:after="0"/>
      <w:outlineLvl w:val="1"/>
    </w:pPr>
    <w:rPr>
      <w:rFonts w:ascii="Times New Roman" w:eastAsiaTheme="majorEastAsia" w:hAnsi="Times New Roman" w:cstheme="majorBidi"/>
      <w:b/>
      <w:bCs/>
      <w:color w:val="000000" w:themeColor="text1"/>
      <w:sz w:val="28"/>
      <w:szCs w:val="26"/>
    </w:rPr>
  </w:style>
  <w:style w:type="paragraph" w:styleId="Kop3">
    <w:name w:val="heading 3"/>
    <w:basedOn w:val="Standaard"/>
    <w:next w:val="Standaard"/>
    <w:link w:val="Kop3Char"/>
    <w:uiPriority w:val="9"/>
    <w:unhideWhenUsed/>
    <w:qFormat/>
    <w:rsid w:val="00A807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FF5783"/>
    <w:rPr>
      <w:rFonts w:ascii="Times New Roman" w:hAnsi="Times New Roman" w:cs="Times New Roman"/>
      <w:b/>
      <w:bCs/>
      <w:kern w:val="36"/>
      <w:sz w:val="48"/>
      <w:szCs w:val="48"/>
      <w:lang w:eastAsia="nl-NL"/>
    </w:rPr>
  </w:style>
  <w:style w:type="paragraph" w:styleId="Voetnoottekst">
    <w:name w:val="footnote text"/>
    <w:basedOn w:val="Standaard"/>
    <w:link w:val="VoetnoottekstChar"/>
    <w:uiPriority w:val="99"/>
    <w:semiHidden/>
    <w:rsid w:val="00AC11D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C11DC"/>
    <w:rPr>
      <w:sz w:val="20"/>
      <w:szCs w:val="20"/>
    </w:rPr>
  </w:style>
  <w:style w:type="character" w:styleId="Voetnootmarkering">
    <w:name w:val="footnote reference"/>
    <w:basedOn w:val="Standaardalinea-lettertype"/>
    <w:uiPriority w:val="99"/>
    <w:semiHidden/>
    <w:rsid w:val="00AC11DC"/>
    <w:rPr>
      <w:vertAlign w:val="superscript"/>
    </w:rPr>
  </w:style>
  <w:style w:type="paragraph" w:styleId="Koptekst">
    <w:name w:val="header"/>
    <w:basedOn w:val="Standaard"/>
    <w:link w:val="KoptekstChar"/>
    <w:uiPriority w:val="99"/>
    <w:semiHidden/>
    <w:rsid w:val="00AC11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C11DC"/>
  </w:style>
  <w:style w:type="paragraph" w:styleId="Voettekst">
    <w:name w:val="footer"/>
    <w:basedOn w:val="Standaard"/>
    <w:link w:val="VoettekstChar"/>
    <w:uiPriority w:val="99"/>
    <w:rsid w:val="00AC11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C11DC"/>
  </w:style>
  <w:style w:type="character" w:styleId="Hyperlink">
    <w:name w:val="Hyperlink"/>
    <w:basedOn w:val="Standaardalinea-lettertype"/>
    <w:uiPriority w:val="99"/>
    <w:rsid w:val="00CA4ECA"/>
    <w:rPr>
      <w:color w:val="0000FF"/>
      <w:u w:val="single"/>
    </w:rPr>
  </w:style>
  <w:style w:type="character" w:styleId="GevolgdeHyperlink">
    <w:name w:val="FollowedHyperlink"/>
    <w:basedOn w:val="Standaardalinea-lettertype"/>
    <w:uiPriority w:val="99"/>
    <w:semiHidden/>
    <w:rsid w:val="00277536"/>
    <w:rPr>
      <w:color w:val="800080"/>
      <w:u w:val="single"/>
    </w:rPr>
  </w:style>
  <w:style w:type="character" w:customStyle="1" w:styleId="apple-style-span">
    <w:name w:val="apple-style-span"/>
    <w:basedOn w:val="Standaardalinea-lettertype"/>
    <w:uiPriority w:val="99"/>
    <w:rsid w:val="00F108D2"/>
  </w:style>
  <w:style w:type="paragraph" w:styleId="Ballontekst">
    <w:name w:val="Balloon Text"/>
    <w:basedOn w:val="Standaard"/>
    <w:link w:val="BallontekstChar"/>
    <w:uiPriority w:val="99"/>
    <w:semiHidden/>
    <w:rsid w:val="00D236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36E7"/>
    <w:rPr>
      <w:rFonts w:ascii="Tahoma" w:hAnsi="Tahoma" w:cs="Tahoma"/>
      <w:sz w:val="16"/>
      <w:szCs w:val="16"/>
    </w:rPr>
  </w:style>
  <w:style w:type="character" w:styleId="Verwijzingopmerking">
    <w:name w:val="annotation reference"/>
    <w:basedOn w:val="Standaardalinea-lettertype"/>
    <w:uiPriority w:val="99"/>
    <w:semiHidden/>
    <w:rsid w:val="007067E3"/>
    <w:rPr>
      <w:sz w:val="16"/>
      <w:szCs w:val="16"/>
    </w:rPr>
  </w:style>
  <w:style w:type="paragraph" w:styleId="Tekstopmerking">
    <w:name w:val="annotation text"/>
    <w:basedOn w:val="Standaard"/>
    <w:link w:val="TekstopmerkingChar"/>
    <w:uiPriority w:val="99"/>
    <w:semiHidden/>
    <w:rsid w:val="007067E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067E3"/>
    <w:rPr>
      <w:sz w:val="20"/>
      <w:szCs w:val="20"/>
    </w:rPr>
  </w:style>
  <w:style w:type="paragraph" w:styleId="Onderwerpvanopmerking">
    <w:name w:val="annotation subject"/>
    <w:basedOn w:val="Tekstopmerking"/>
    <w:next w:val="Tekstopmerking"/>
    <w:link w:val="OnderwerpvanopmerkingChar"/>
    <w:uiPriority w:val="99"/>
    <w:semiHidden/>
    <w:rsid w:val="007067E3"/>
    <w:rPr>
      <w:b/>
      <w:bCs/>
    </w:rPr>
  </w:style>
  <w:style w:type="character" w:customStyle="1" w:styleId="OnderwerpvanopmerkingChar">
    <w:name w:val="Onderwerp van opmerking Char"/>
    <w:basedOn w:val="TekstopmerkingChar"/>
    <w:link w:val="Onderwerpvanopmerking"/>
    <w:uiPriority w:val="99"/>
    <w:semiHidden/>
    <w:rsid w:val="007067E3"/>
    <w:rPr>
      <w:b/>
      <w:bCs/>
    </w:rPr>
  </w:style>
  <w:style w:type="paragraph" w:styleId="Lijstalinea">
    <w:name w:val="List Paragraph"/>
    <w:basedOn w:val="Standaard"/>
    <w:uiPriority w:val="99"/>
    <w:qFormat/>
    <w:rsid w:val="00423821"/>
    <w:pPr>
      <w:ind w:left="720"/>
      <w:contextualSpacing/>
    </w:pPr>
  </w:style>
  <w:style w:type="character" w:customStyle="1" w:styleId="Kop2Char">
    <w:name w:val="Kop 2 Char"/>
    <w:basedOn w:val="Standaardalinea-lettertype"/>
    <w:link w:val="Kop2"/>
    <w:uiPriority w:val="9"/>
    <w:rsid w:val="00557C7F"/>
    <w:rPr>
      <w:rFonts w:ascii="Times New Roman" w:eastAsiaTheme="majorEastAsia" w:hAnsi="Times New Roman" w:cstheme="majorBidi"/>
      <w:b/>
      <w:bCs/>
      <w:color w:val="000000" w:themeColor="text1"/>
      <w:sz w:val="28"/>
      <w:szCs w:val="26"/>
      <w:lang w:eastAsia="en-US"/>
    </w:rPr>
  </w:style>
  <w:style w:type="character" w:customStyle="1" w:styleId="mihighlight">
    <w:name w:val="mi_highlight"/>
    <w:basedOn w:val="Standaardalinea-lettertype"/>
    <w:rsid w:val="00B00CF5"/>
  </w:style>
  <w:style w:type="paragraph" w:styleId="Kopvaninhoudsopgave">
    <w:name w:val="TOC Heading"/>
    <w:basedOn w:val="Kop1"/>
    <w:next w:val="Standaard"/>
    <w:uiPriority w:val="39"/>
    <w:semiHidden/>
    <w:unhideWhenUsed/>
    <w:qFormat/>
    <w:rsid w:val="00557C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Inhopg1">
    <w:name w:val="toc 1"/>
    <w:basedOn w:val="Standaard"/>
    <w:next w:val="Standaard"/>
    <w:autoRedefine/>
    <w:uiPriority w:val="39"/>
    <w:unhideWhenUsed/>
    <w:rsid w:val="00557C7F"/>
    <w:pPr>
      <w:spacing w:after="100"/>
    </w:pPr>
  </w:style>
  <w:style w:type="character" w:customStyle="1" w:styleId="Kop3Char">
    <w:name w:val="Kop 3 Char"/>
    <w:basedOn w:val="Standaardalinea-lettertype"/>
    <w:link w:val="Kop3"/>
    <w:uiPriority w:val="9"/>
    <w:rsid w:val="00A80716"/>
    <w:rPr>
      <w:rFonts w:asciiTheme="majorHAnsi" w:eastAsiaTheme="majorEastAsia" w:hAnsiTheme="majorHAnsi" w:cstheme="majorBidi"/>
      <w:b/>
      <w:bCs/>
      <w:color w:val="4F81BD" w:themeColor="accent1"/>
      <w:lang w:eastAsia="en-US"/>
    </w:rPr>
  </w:style>
  <w:style w:type="paragraph" w:styleId="Inhopg2">
    <w:name w:val="toc 2"/>
    <w:basedOn w:val="Standaard"/>
    <w:next w:val="Standaard"/>
    <w:autoRedefine/>
    <w:uiPriority w:val="39"/>
    <w:unhideWhenUsed/>
    <w:rsid w:val="00A80716"/>
    <w:pPr>
      <w:spacing w:after="100"/>
      <w:ind w:left="220"/>
    </w:pPr>
  </w:style>
  <w:style w:type="paragraph" w:styleId="Inhopg3">
    <w:name w:val="toc 3"/>
    <w:basedOn w:val="Standaard"/>
    <w:next w:val="Standaard"/>
    <w:autoRedefine/>
    <w:uiPriority w:val="39"/>
    <w:unhideWhenUsed/>
    <w:rsid w:val="00A80716"/>
    <w:pPr>
      <w:spacing w:after="100"/>
      <w:ind w:left="440"/>
    </w:pPr>
  </w:style>
</w:styles>
</file>

<file path=word/webSettings.xml><?xml version="1.0" encoding="utf-8"?>
<w:webSettings xmlns:r="http://schemas.openxmlformats.org/officeDocument/2006/relationships" xmlns:w="http://schemas.openxmlformats.org/wordprocessingml/2006/main">
  <w:divs>
    <w:div w:id="1382679052">
      <w:marLeft w:val="0"/>
      <w:marRight w:val="0"/>
      <w:marTop w:val="0"/>
      <w:marBottom w:val="0"/>
      <w:divBdr>
        <w:top w:val="none" w:sz="0" w:space="0" w:color="auto"/>
        <w:left w:val="none" w:sz="0" w:space="0" w:color="auto"/>
        <w:bottom w:val="none" w:sz="0" w:space="0" w:color="auto"/>
        <w:right w:val="none" w:sz="0" w:space="0" w:color="auto"/>
      </w:divBdr>
    </w:div>
    <w:div w:id="1382679053">
      <w:marLeft w:val="0"/>
      <w:marRight w:val="0"/>
      <w:marTop w:val="0"/>
      <w:marBottom w:val="0"/>
      <w:divBdr>
        <w:top w:val="none" w:sz="0" w:space="0" w:color="auto"/>
        <w:left w:val="none" w:sz="0" w:space="0" w:color="auto"/>
        <w:bottom w:val="none" w:sz="0" w:space="0" w:color="auto"/>
        <w:right w:val="none" w:sz="0" w:space="0" w:color="auto"/>
      </w:divBdr>
    </w:div>
    <w:div w:id="1382679054">
      <w:marLeft w:val="0"/>
      <w:marRight w:val="0"/>
      <w:marTop w:val="0"/>
      <w:marBottom w:val="0"/>
      <w:divBdr>
        <w:top w:val="none" w:sz="0" w:space="0" w:color="auto"/>
        <w:left w:val="none" w:sz="0" w:space="0" w:color="auto"/>
        <w:bottom w:val="none" w:sz="0" w:space="0" w:color="auto"/>
        <w:right w:val="none" w:sz="0" w:space="0" w:color="auto"/>
      </w:divBdr>
      <w:divsChild>
        <w:div w:id="1382679057">
          <w:marLeft w:val="0"/>
          <w:marRight w:val="0"/>
          <w:marTop w:val="0"/>
          <w:marBottom w:val="180"/>
          <w:divBdr>
            <w:top w:val="none" w:sz="0" w:space="0" w:color="auto"/>
            <w:left w:val="none" w:sz="0" w:space="0" w:color="auto"/>
            <w:bottom w:val="none" w:sz="0" w:space="0" w:color="auto"/>
            <w:right w:val="none" w:sz="0" w:space="0" w:color="auto"/>
          </w:divBdr>
        </w:div>
      </w:divsChild>
    </w:div>
    <w:div w:id="1382679055">
      <w:marLeft w:val="0"/>
      <w:marRight w:val="0"/>
      <w:marTop w:val="0"/>
      <w:marBottom w:val="0"/>
      <w:divBdr>
        <w:top w:val="none" w:sz="0" w:space="0" w:color="auto"/>
        <w:left w:val="none" w:sz="0" w:space="0" w:color="auto"/>
        <w:bottom w:val="none" w:sz="0" w:space="0" w:color="auto"/>
        <w:right w:val="none" w:sz="0" w:space="0" w:color="auto"/>
      </w:divBdr>
    </w:div>
    <w:div w:id="1382679056">
      <w:marLeft w:val="0"/>
      <w:marRight w:val="0"/>
      <w:marTop w:val="0"/>
      <w:marBottom w:val="0"/>
      <w:divBdr>
        <w:top w:val="none" w:sz="0" w:space="0" w:color="auto"/>
        <w:left w:val="none" w:sz="0" w:space="0" w:color="auto"/>
        <w:bottom w:val="none" w:sz="0" w:space="0" w:color="auto"/>
        <w:right w:val="none" w:sz="0" w:space="0" w:color="auto"/>
      </w:divBdr>
    </w:div>
    <w:div w:id="1382679058">
      <w:marLeft w:val="0"/>
      <w:marRight w:val="0"/>
      <w:marTop w:val="0"/>
      <w:marBottom w:val="0"/>
      <w:divBdr>
        <w:top w:val="none" w:sz="0" w:space="0" w:color="auto"/>
        <w:left w:val="none" w:sz="0" w:space="0" w:color="auto"/>
        <w:bottom w:val="none" w:sz="0" w:space="0" w:color="auto"/>
        <w:right w:val="none" w:sz="0" w:space="0" w:color="auto"/>
      </w:divBdr>
    </w:div>
    <w:div w:id="1382679059">
      <w:marLeft w:val="0"/>
      <w:marRight w:val="0"/>
      <w:marTop w:val="0"/>
      <w:marBottom w:val="0"/>
      <w:divBdr>
        <w:top w:val="none" w:sz="0" w:space="0" w:color="auto"/>
        <w:left w:val="none" w:sz="0" w:space="0" w:color="auto"/>
        <w:bottom w:val="none" w:sz="0" w:space="0" w:color="auto"/>
        <w:right w:val="none" w:sz="0" w:space="0" w:color="auto"/>
      </w:divBdr>
    </w:div>
    <w:div w:id="1382679060">
      <w:marLeft w:val="0"/>
      <w:marRight w:val="0"/>
      <w:marTop w:val="0"/>
      <w:marBottom w:val="0"/>
      <w:divBdr>
        <w:top w:val="none" w:sz="0" w:space="0" w:color="auto"/>
        <w:left w:val="none" w:sz="0" w:space="0" w:color="auto"/>
        <w:bottom w:val="none" w:sz="0" w:space="0" w:color="auto"/>
        <w:right w:val="none" w:sz="0" w:space="0" w:color="auto"/>
      </w:divBdr>
    </w:div>
    <w:div w:id="13826790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istorischcentrumoverijssel.nl/hcoroot/Templates/hcoDefault1Archieven.aspx?NRMODE=Published&amp;NRNODEGUID=%7bD4A88812-B7B5-48BB-A7A1-276B03BFCE30%7d&amp;NRORIGINALURL=/hcoroot/hoofdnavigatie/zoeken_en_vinden/introductie/Archieven.htm&amp;NRCACHEHINT=NoModifyGuest&amp;miview=inv2&amp;mivast=141&amp;mizig=210&amp;miadt=141&amp;micode=1447&amp;milang=n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istorischcentrumoverijssel.nl/hcoroot/hoofdnavigatie/het_verhaal_over/De+Dedemsvaart/Van_1959_tot_2009.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zaagmolen.nl/geschiedenis/index.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storischcentrumoverijssel.nl/hcoroot/hoofdnavigatie/het_verhaal_over/De+Dedemsvaart/Van_1899_tot_1959.htm" TargetMode="External"/><Relationship Id="rId5" Type="http://schemas.openxmlformats.org/officeDocument/2006/relationships/webSettings" Target="webSettings.xml"/><Relationship Id="rId15" Type="http://schemas.openxmlformats.org/officeDocument/2006/relationships/hyperlink" Target="http://www.wassenaer.net/carel_george_wassenaer_obdam.htm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www.historischcentrumoverijssel.nl/NR/rdonlyres/283E0153-8747-4109-8BB0-504AF81AC81F/0/NLZwHCO_234_32_500px.jp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istorischcentrumoverijssel.nl/hcoroot/hoofdnavigatie/het_verhaal_over/De+Dedemsvaart/Van_1899_tot_1959.htm" TargetMode="External"/><Relationship Id="rId2" Type="http://schemas.openxmlformats.org/officeDocument/2006/relationships/hyperlink" Target="http://www.historischcentrumoverijssel.nl/NR/rdonlyres/283E0153-8747-4109-8BB0-504AF81AC81F/0/NLZwHCO_234_32_500px.jpg" TargetMode="External"/><Relationship Id="rId1" Type="http://schemas.openxmlformats.org/officeDocument/2006/relationships/hyperlink" Target="http://www.historischcentrumoverijssel.nl/hcoroot/Templates/hcoDefault1Archieven.aspx?NRMODE=Published&amp;NRNODEGUID=%7bD4A88812-B7B5-48BB-A7A1-276B03BFCE30%7d&amp;NRORIGINALURL=/hcoroot/hoofdnavigatie/zoeken_en_vinden/introductie/Archieven.htm&amp;NRCACHEHINT=NoModifyGuest&amp;miview=inv2&amp;mivast=141&amp;mizig=210&amp;miadt=141&amp;micode=1447&amp;milang=nl" TargetMode="External"/><Relationship Id="rId6" Type="http://schemas.openxmlformats.org/officeDocument/2006/relationships/hyperlink" Target="http://www.wassenaer.net/carel_george_wassenaer_obdam.html" TargetMode="External"/><Relationship Id="rId5" Type="http://schemas.openxmlformats.org/officeDocument/2006/relationships/hyperlink" Target="http://www.zaagmolen.nl/geschiedenis/index.htm" TargetMode="External"/><Relationship Id="rId4" Type="http://schemas.openxmlformats.org/officeDocument/2006/relationships/hyperlink" Target="http://www.historischcentrumoverijssel.nl/hcoroot/hoofdnavigatie/het_verhaal_over/De+Dedemsvaart/Van_1959_tot_200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FD0DD-F0CF-4E76-9BB4-39AE759F5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9456</Words>
  <Characters>52011</Characters>
  <Application>Microsoft Office Word</Application>
  <DocSecurity>0</DocSecurity>
  <Lines>433</Lines>
  <Paragraphs>122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Jan</cp:lastModifiedBy>
  <cp:revision>2</cp:revision>
  <dcterms:created xsi:type="dcterms:W3CDTF">2011-04-18T09:31:00Z</dcterms:created>
  <dcterms:modified xsi:type="dcterms:W3CDTF">2011-04-18T09:31:00Z</dcterms:modified>
</cp:coreProperties>
</file>