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5F" w:rsidRDefault="005C055F" w:rsidP="005C055F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8405B3">
        <w:rPr>
          <w:rFonts w:ascii="Arial" w:hAnsi="Arial"/>
          <w:b/>
          <w:sz w:val="22"/>
          <w:lang w:val="en-GB"/>
        </w:rPr>
        <w:t xml:space="preserve">Keywords </w:t>
      </w:r>
      <w:r w:rsidRPr="008405B3">
        <w:rPr>
          <w:rFonts w:ascii="Arial" w:hAnsi="Arial"/>
          <w:sz w:val="22"/>
          <w:lang w:val="en-GB"/>
        </w:rPr>
        <w:t>anorexia nervosa, self-injurious behaviour, nursing, interview, phenomenological research</w:t>
      </w:r>
    </w:p>
    <w:p w:rsidR="005C055F" w:rsidRDefault="005C055F"/>
    <w:p w:rsidR="005C055F" w:rsidRPr="008405B3" w:rsidRDefault="005C055F" w:rsidP="005C055F">
      <w:pPr>
        <w:spacing w:line="360" w:lineRule="auto"/>
        <w:jc w:val="both"/>
        <w:rPr>
          <w:rFonts w:ascii="Arial" w:hAnsi="Arial"/>
          <w:sz w:val="22"/>
        </w:rPr>
      </w:pPr>
      <w:proofErr w:type="spellStart"/>
      <w:r w:rsidRPr="008405B3">
        <w:rPr>
          <w:rFonts w:ascii="Arial" w:hAnsi="Arial"/>
          <w:b/>
          <w:sz w:val="22"/>
        </w:rPr>
        <w:t>Key</w:t>
      </w:r>
      <w:proofErr w:type="spellEnd"/>
      <w:r w:rsidRPr="008405B3">
        <w:rPr>
          <w:rFonts w:ascii="Arial" w:hAnsi="Arial"/>
          <w:b/>
          <w:sz w:val="22"/>
        </w:rPr>
        <w:t xml:space="preserve"> woorden </w:t>
      </w:r>
      <w:r w:rsidRPr="008405B3">
        <w:rPr>
          <w:rFonts w:ascii="Arial" w:hAnsi="Arial"/>
          <w:sz w:val="22"/>
        </w:rPr>
        <w:t>anorexia nervosa, zelfverwondend gedrag, verpleegkunde, interview, fenomenologisch onderzoek</w:t>
      </w:r>
    </w:p>
    <w:p w:rsidR="00D126AA" w:rsidRDefault="005C055F"/>
    <w:sectPr w:rsidR="00D126AA" w:rsidSect="00D126A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55F"/>
    <w:rsid w:val="005C055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055F"/>
    <w:rPr>
      <w:rFonts w:eastAsiaTheme="minorEastAsia"/>
      <w:lang w:val="nl-NL" w:eastAsia="ja-JP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Verschueren</dc:creator>
  <cp:keywords/>
  <cp:lastModifiedBy>Suzanne Verschueren</cp:lastModifiedBy>
  <cp:revision>1</cp:revision>
  <dcterms:created xsi:type="dcterms:W3CDTF">2011-09-15T21:24:00Z</dcterms:created>
  <dcterms:modified xsi:type="dcterms:W3CDTF">2011-09-15T21:25:00Z</dcterms:modified>
</cp:coreProperties>
</file>