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99" w:rsidRPr="00B10A4F" w:rsidRDefault="00BE1099" w:rsidP="002F7E4B">
      <w:pPr>
        <w:jc w:val="both"/>
        <w:rPr>
          <w:b/>
          <w:snapToGrid w:val="0"/>
          <w:lang w:val="en-GB"/>
        </w:rPr>
      </w:pPr>
      <w:r w:rsidRPr="00B10A4F">
        <w:rPr>
          <w:b/>
          <w:snapToGrid w:val="0"/>
          <w:lang w:val="en-GB"/>
        </w:rPr>
        <w:t xml:space="preserve">The influence of pZP vaccination on stress </w:t>
      </w:r>
      <w:r w:rsidR="00DB5CE1" w:rsidRPr="00B10A4F">
        <w:rPr>
          <w:b/>
          <w:snapToGrid w:val="0"/>
          <w:lang w:val="en-GB"/>
        </w:rPr>
        <w:t>in female</w:t>
      </w:r>
      <w:r w:rsidRPr="00B10A4F">
        <w:rPr>
          <w:b/>
          <w:snapToGrid w:val="0"/>
          <w:lang w:val="en-GB"/>
        </w:rPr>
        <w:t xml:space="preserve"> </w:t>
      </w:r>
      <w:r w:rsidR="00611442" w:rsidRPr="00B10A4F">
        <w:rPr>
          <w:b/>
          <w:snapToGrid w:val="0"/>
          <w:lang w:val="en-GB"/>
        </w:rPr>
        <w:t xml:space="preserve">African </w:t>
      </w:r>
      <w:r w:rsidRPr="00B10A4F">
        <w:rPr>
          <w:b/>
          <w:snapToGrid w:val="0"/>
          <w:lang w:val="en-GB"/>
        </w:rPr>
        <w:t xml:space="preserve">elephants </w:t>
      </w:r>
      <w:r w:rsidR="00611442" w:rsidRPr="00B10A4F">
        <w:rPr>
          <w:b/>
          <w:lang w:val="en-GB"/>
        </w:rPr>
        <w:t>(</w:t>
      </w:r>
      <w:proofErr w:type="spellStart"/>
      <w:r w:rsidR="00611442" w:rsidRPr="00B10A4F">
        <w:rPr>
          <w:b/>
          <w:i/>
          <w:iCs/>
          <w:lang w:val="en-GB"/>
        </w:rPr>
        <w:t>Loxodonta</w:t>
      </w:r>
      <w:proofErr w:type="spellEnd"/>
      <w:r w:rsidR="00611442" w:rsidRPr="00B10A4F">
        <w:rPr>
          <w:b/>
          <w:i/>
          <w:iCs/>
          <w:lang w:val="en-GB"/>
        </w:rPr>
        <w:t xml:space="preserve"> Africana)</w:t>
      </w:r>
      <w:r w:rsidR="00611442" w:rsidRPr="00B10A4F">
        <w:rPr>
          <w:b/>
          <w:lang w:val="en-GB"/>
        </w:rPr>
        <w:t xml:space="preserve"> </w:t>
      </w:r>
      <w:r w:rsidRPr="00B10A4F">
        <w:rPr>
          <w:b/>
          <w:snapToGrid w:val="0"/>
          <w:lang w:val="en-GB"/>
        </w:rPr>
        <w:t xml:space="preserve">in the Greater </w:t>
      </w:r>
      <w:proofErr w:type="spellStart"/>
      <w:r w:rsidRPr="00B10A4F">
        <w:rPr>
          <w:b/>
          <w:snapToGrid w:val="0"/>
          <w:lang w:val="en-GB"/>
        </w:rPr>
        <w:t>Makalali</w:t>
      </w:r>
      <w:proofErr w:type="spellEnd"/>
      <w:r w:rsidRPr="00B10A4F">
        <w:rPr>
          <w:b/>
          <w:snapToGrid w:val="0"/>
          <w:lang w:val="en-GB"/>
        </w:rPr>
        <w:t xml:space="preserve"> Game Reserve.</w:t>
      </w:r>
    </w:p>
    <w:p w:rsidR="00354956" w:rsidRPr="00B10A4F" w:rsidRDefault="00354956" w:rsidP="002F7E4B">
      <w:pPr>
        <w:jc w:val="both"/>
        <w:rPr>
          <w:snapToGrid w:val="0"/>
          <w:lang w:val="en-GB"/>
        </w:rPr>
      </w:pPr>
    </w:p>
    <w:p w:rsidR="004B4E6D" w:rsidRPr="00B10A4F" w:rsidRDefault="004B4E6D" w:rsidP="002F7E4B">
      <w:pPr>
        <w:jc w:val="both"/>
        <w:rPr>
          <w:b/>
          <w:snapToGrid w:val="0"/>
          <w:lang w:val="en-GB"/>
        </w:rPr>
      </w:pPr>
      <w:r w:rsidRPr="00B10A4F">
        <w:rPr>
          <w:b/>
          <w:snapToGrid w:val="0"/>
          <w:lang w:val="en-GB"/>
        </w:rPr>
        <w:t xml:space="preserve">Student research project by Marianne </w:t>
      </w:r>
      <w:proofErr w:type="spellStart"/>
      <w:r w:rsidRPr="00B10A4F">
        <w:rPr>
          <w:b/>
          <w:snapToGrid w:val="0"/>
          <w:lang w:val="en-GB"/>
        </w:rPr>
        <w:t>Oudshoorn</w:t>
      </w:r>
      <w:proofErr w:type="spellEnd"/>
    </w:p>
    <w:p w:rsidR="004B4E6D" w:rsidRPr="00581FB6" w:rsidRDefault="004B4E6D" w:rsidP="002F7E4B">
      <w:pPr>
        <w:jc w:val="both"/>
        <w:rPr>
          <w:b/>
          <w:snapToGrid w:val="0"/>
        </w:rPr>
      </w:pPr>
      <w:r w:rsidRPr="00581FB6">
        <w:rPr>
          <w:b/>
          <w:snapToGrid w:val="0"/>
        </w:rPr>
        <w:t>Student number: 0134236</w:t>
      </w:r>
      <w:r w:rsidRPr="00581FB6">
        <w:rPr>
          <w:b/>
          <w:snapToGrid w:val="0"/>
        </w:rPr>
        <w:tab/>
      </w:r>
    </w:p>
    <w:p w:rsidR="004B4E6D" w:rsidRPr="00B10A4F" w:rsidRDefault="004B4E6D" w:rsidP="002F7E4B">
      <w:pPr>
        <w:jc w:val="both"/>
        <w:rPr>
          <w:b/>
          <w:snapToGrid w:val="0"/>
          <w:lang w:val="en-GB"/>
        </w:rPr>
      </w:pPr>
      <w:proofErr w:type="spellStart"/>
      <w:r w:rsidRPr="00B10A4F">
        <w:rPr>
          <w:b/>
          <w:snapToGrid w:val="0"/>
          <w:lang w:val="en-GB"/>
        </w:rPr>
        <w:t>Makalali</w:t>
      </w:r>
      <w:proofErr w:type="spellEnd"/>
      <w:r w:rsidRPr="00B10A4F">
        <w:rPr>
          <w:b/>
          <w:snapToGrid w:val="0"/>
          <w:lang w:val="en-GB"/>
        </w:rPr>
        <w:t xml:space="preserve"> Game </w:t>
      </w:r>
      <w:r w:rsidR="0001341F">
        <w:rPr>
          <w:b/>
          <w:snapToGrid w:val="0"/>
          <w:lang w:val="en-GB"/>
        </w:rPr>
        <w:t>R</w:t>
      </w:r>
      <w:r w:rsidRPr="00B10A4F">
        <w:rPr>
          <w:b/>
          <w:snapToGrid w:val="0"/>
          <w:lang w:val="en-GB"/>
        </w:rPr>
        <w:t xml:space="preserve">eserve </w:t>
      </w:r>
      <w:r w:rsidR="0001341F" w:rsidRPr="00B10A4F">
        <w:rPr>
          <w:b/>
          <w:snapToGrid w:val="0"/>
          <w:lang w:val="en-GB"/>
        </w:rPr>
        <w:t>3</w:t>
      </w:r>
      <w:r w:rsidR="0001341F">
        <w:rPr>
          <w:b/>
          <w:snapToGrid w:val="0"/>
          <w:vertAlign w:val="superscript"/>
          <w:lang w:val="en-GB"/>
        </w:rPr>
        <w:t>rd</w:t>
      </w:r>
      <w:r w:rsidR="0001341F" w:rsidRPr="00B10A4F">
        <w:rPr>
          <w:b/>
          <w:snapToGrid w:val="0"/>
          <w:lang w:val="en-GB"/>
        </w:rPr>
        <w:t xml:space="preserve"> </w:t>
      </w:r>
      <w:r w:rsidRPr="00B10A4F">
        <w:rPr>
          <w:b/>
          <w:snapToGrid w:val="0"/>
          <w:lang w:val="en-GB"/>
        </w:rPr>
        <w:t xml:space="preserve">March </w:t>
      </w:r>
      <w:r w:rsidR="00DB5CE1" w:rsidRPr="00B10A4F">
        <w:rPr>
          <w:b/>
          <w:snapToGrid w:val="0"/>
          <w:lang w:val="en-GB"/>
        </w:rPr>
        <w:t xml:space="preserve">- </w:t>
      </w:r>
      <w:r w:rsidRPr="00B10A4F">
        <w:rPr>
          <w:b/>
          <w:snapToGrid w:val="0"/>
          <w:lang w:val="en-GB"/>
        </w:rPr>
        <w:t>10</w:t>
      </w:r>
      <w:r w:rsidRPr="00B10A4F">
        <w:rPr>
          <w:b/>
          <w:snapToGrid w:val="0"/>
          <w:vertAlign w:val="superscript"/>
          <w:lang w:val="en-GB"/>
        </w:rPr>
        <w:t>th</w:t>
      </w:r>
      <w:r w:rsidRPr="00B10A4F">
        <w:rPr>
          <w:b/>
          <w:snapToGrid w:val="0"/>
          <w:lang w:val="en-GB"/>
        </w:rPr>
        <w:t xml:space="preserve"> July</w:t>
      </w:r>
    </w:p>
    <w:p w:rsidR="004B4E6D" w:rsidRPr="00B10A4F" w:rsidRDefault="004B4E6D" w:rsidP="002F7E4B">
      <w:pPr>
        <w:jc w:val="both"/>
        <w:rPr>
          <w:b/>
          <w:snapToGrid w:val="0"/>
          <w:lang w:val="en-GB"/>
        </w:rPr>
      </w:pPr>
    </w:p>
    <w:p w:rsidR="004B4E6D" w:rsidRPr="00B10A4F" w:rsidRDefault="004B4E6D" w:rsidP="002F7E4B">
      <w:pPr>
        <w:jc w:val="both"/>
        <w:rPr>
          <w:snapToGrid w:val="0"/>
          <w:lang w:val="en-GB"/>
        </w:rPr>
      </w:pPr>
    </w:p>
    <w:p w:rsidR="00354956" w:rsidRPr="00B10A4F" w:rsidRDefault="00354956" w:rsidP="002F7E4B">
      <w:pPr>
        <w:jc w:val="both"/>
        <w:rPr>
          <w:b/>
          <w:snapToGrid w:val="0"/>
          <w:lang w:val="en-GB"/>
        </w:rPr>
      </w:pPr>
      <w:r w:rsidRPr="00B10A4F">
        <w:rPr>
          <w:b/>
          <w:snapToGrid w:val="0"/>
          <w:lang w:val="en-GB"/>
        </w:rPr>
        <w:t>Abstract</w:t>
      </w:r>
    </w:p>
    <w:p w:rsidR="00522556" w:rsidRPr="00B10A4F" w:rsidRDefault="00F23788" w:rsidP="002F7E4B">
      <w:pPr>
        <w:jc w:val="both"/>
        <w:rPr>
          <w:i/>
          <w:lang w:val="en-GB"/>
        </w:rPr>
      </w:pPr>
      <w:r w:rsidRPr="00B10A4F">
        <w:rPr>
          <w:i/>
          <w:lang w:val="en-GB"/>
        </w:rPr>
        <w:t>In</w:t>
      </w:r>
      <w:r w:rsidR="00427040" w:rsidRPr="00B10A4F">
        <w:rPr>
          <w:i/>
          <w:lang w:val="en-GB"/>
        </w:rPr>
        <w:t xml:space="preserve"> contrast to other parts of Africa</w:t>
      </w:r>
      <w:r w:rsidR="0001341F">
        <w:rPr>
          <w:i/>
          <w:lang w:val="en-GB"/>
        </w:rPr>
        <w:t xml:space="preserve"> where elephants are still endangered</w:t>
      </w:r>
      <w:r w:rsidR="00427040" w:rsidRPr="00B10A4F">
        <w:rPr>
          <w:i/>
          <w:lang w:val="en-GB"/>
        </w:rPr>
        <w:t xml:space="preserve">, </w:t>
      </w:r>
      <w:r w:rsidR="00286C89" w:rsidRPr="00B10A4F">
        <w:rPr>
          <w:i/>
          <w:lang w:val="en-GB"/>
        </w:rPr>
        <w:t>elephant</w:t>
      </w:r>
      <w:r w:rsidRPr="00B10A4F">
        <w:rPr>
          <w:i/>
          <w:lang w:val="en-GB"/>
        </w:rPr>
        <w:t xml:space="preserve"> </w:t>
      </w:r>
      <w:r w:rsidR="00286C89" w:rsidRPr="00B10A4F">
        <w:rPr>
          <w:i/>
          <w:lang w:val="en-GB"/>
        </w:rPr>
        <w:t xml:space="preserve">numbers </w:t>
      </w:r>
      <w:r w:rsidR="00DB5CE1" w:rsidRPr="00B10A4F">
        <w:rPr>
          <w:i/>
          <w:lang w:val="en-GB"/>
        </w:rPr>
        <w:t>in South African wild-life parks have risen</w:t>
      </w:r>
      <w:r w:rsidR="00286C89" w:rsidRPr="00B10A4F">
        <w:rPr>
          <w:i/>
          <w:lang w:val="en-GB"/>
        </w:rPr>
        <w:t xml:space="preserve"> to levels</w:t>
      </w:r>
      <w:r w:rsidR="0001341F">
        <w:rPr>
          <w:i/>
          <w:lang w:val="en-GB"/>
        </w:rPr>
        <w:t xml:space="preserve"> where they threaten biodiversity</w:t>
      </w:r>
      <w:r w:rsidR="00286C89" w:rsidRPr="00B10A4F">
        <w:rPr>
          <w:i/>
          <w:lang w:val="en-GB"/>
        </w:rPr>
        <w:t>.</w:t>
      </w:r>
      <w:r w:rsidR="00286C89" w:rsidRPr="00B10A4F">
        <w:rPr>
          <w:lang w:val="en-GB"/>
        </w:rPr>
        <w:t xml:space="preserve"> </w:t>
      </w:r>
      <w:r w:rsidR="0001341F">
        <w:rPr>
          <w:i/>
          <w:lang w:val="en-GB"/>
        </w:rPr>
        <w:t>One</w:t>
      </w:r>
      <w:r w:rsidR="0001341F" w:rsidRPr="00B10A4F">
        <w:rPr>
          <w:i/>
          <w:lang w:val="en-GB"/>
        </w:rPr>
        <w:t xml:space="preserve"> </w:t>
      </w:r>
      <w:r w:rsidR="00D514F3" w:rsidRPr="00B10A4F">
        <w:rPr>
          <w:i/>
          <w:lang w:val="en-GB"/>
        </w:rPr>
        <w:t xml:space="preserve">option </w:t>
      </w:r>
      <w:r w:rsidR="0001341F">
        <w:rPr>
          <w:i/>
          <w:lang w:val="en-GB"/>
        </w:rPr>
        <w:t xml:space="preserve">currently being </w:t>
      </w:r>
      <w:r w:rsidR="00BE5DC9" w:rsidRPr="00B10A4F">
        <w:rPr>
          <w:i/>
          <w:lang w:val="en-GB"/>
        </w:rPr>
        <w:t xml:space="preserve">used </w:t>
      </w:r>
      <w:r w:rsidR="00D514F3" w:rsidRPr="00B10A4F">
        <w:rPr>
          <w:i/>
          <w:lang w:val="en-GB"/>
        </w:rPr>
        <w:t>for managing elephant population growth</w:t>
      </w:r>
      <w:r w:rsidR="00BE5DC9" w:rsidRPr="00B10A4F">
        <w:rPr>
          <w:i/>
          <w:lang w:val="en-GB"/>
        </w:rPr>
        <w:t xml:space="preserve"> in the Greater </w:t>
      </w:r>
      <w:proofErr w:type="spellStart"/>
      <w:r w:rsidR="00BE5DC9" w:rsidRPr="00B10A4F">
        <w:rPr>
          <w:i/>
          <w:lang w:val="en-GB"/>
        </w:rPr>
        <w:t>Makalali</w:t>
      </w:r>
      <w:proofErr w:type="spellEnd"/>
      <w:r w:rsidR="00BE5DC9" w:rsidRPr="00B10A4F">
        <w:rPr>
          <w:i/>
          <w:lang w:val="en-GB"/>
        </w:rPr>
        <w:t xml:space="preserve"> Game Reserve</w:t>
      </w:r>
      <w:r w:rsidR="00D514F3" w:rsidRPr="00B10A4F">
        <w:rPr>
          <w:i/>
          <w:lang w:val="en-GB"/>
        </w:rPr>
        <w:t xml:space="preserve"> is </w:t>
      </w:r>
      <w:proofErr w:type="spellStart"/>
      <w:r w:rsidR="00D514F3" w:rsidRPr="00B10A4F">
        <w:rPr>
          <w:i/>
          <w:lang w:val="en-GB"/>
        </w:rPr>
        <w:t>immunocontraception</w:t>
      </w:r>
      <w:proofErr w:type="spellEnd"/>
      <w:r w:rsidR="00BE5DC9" w:rsidRPr="00B10A4F">
        <w:rPr>
          <w:i/>
          <w:lang w:val="en-GB"/>
        </w:rPr>
        <w:t xml:space="preserve"> using the </w:t>
      </w:r>
      <w:r w:rsidR="00BE5DC9" w:rsidRPr="00B10A4F">
        <w:rPr>
          <w:bCs/>
          <w:i/>
          <w:lang w:val="en-GB" w:eastAsia="nl-NL"/>
        </w:rPr>
        <w:t xml:space="preserve">Porcine </w:t>
      </w:r>
      <w:proofErr w:type="spellStart"/>
      <w:r w:rsidR="00BE5DC9" w:rsidRPr="00B10A4F">
        <w:rPr>
          <w:bCs/>
          <w:i/>
          <w:lang w:val="en-GB" w:eastAsia="nl-NL"/>
        </w:rPr>
        <w:t>Zona</w:t>
      </w:r>
      <w:proofErr w:type="spellEnd"/>
      <w:r w:rsidR="00BE5DC9" w:rsidRPr="00B10A4F">
        <w:rPr>
          <w:bCs/>
          <w:i/>
          <w:lang w:val="en-GB" w:eastAsia="nl-NL"/>
        </w:rPr>
        <w:t xml:space="preserve"> </w:t>
      </w:r>
      <w:proofErr w:type="spellStart"/>
      <w:r w:rsidR="00BE5DC9" w:rsidRPr="00B10A4F">
        <w:rPr>
          <w:bCs/>
          <w:i/>
          <w:lang w:val="en-GB" w:eastAsia="nl-NL"/>
        </w:rPr>
        <w:t>Pellucida</w:t>
      </w:r>
      <w:proofErr w:type="spellEnd"/>
      <w:r w:rsidR="00BE5DC9" w:rsidRPr="00B10A4F">
        <w:rPr>
          <w:bCs/>
          <w:i/>
          <w:lang w:val="en-GB" w:eastAsia="nl-NL"/>
        </w:rPr>
        <w:t xml:space="preserve"> (</w:t>
      </w:r>
      <w:r w:rsidR="00BE5DC9" w:rsidRPr="00B10A4F">
        <w:rPr>
          <w:i/>
          <w:lang w:val="en-GB"/>
        </w:rPr>
        <w:t>PZP) vaccine</w:t>
      </w:r>
      <w:r w:rsidR="00D514F3" w:rsidRPr="00B10A4F">
        <w:rPr>
          <w:i/>
          <w:lang w:val="en-GB"/>
        </w:rPr>
        <w:t>.</w:t>
      </w:r>
      <w:r w:rsidR="004B57FA" w:rsidRPr="00B10A4F">
        <w:rPr>
          <w:i/>
          <w:lang w:val="en-GB"/>
        </w:rPr>
        <w:t xml:space="preserve"> </w:t>
      </w:r>
      <w:r w:rsidR="00DB5CE1" w:rsidRPr="00B10A4F">
        <w:rPr>
          <w:i/>
          <w:lang w:val="en-GB"/>
        </w:rPr>
        <w:t>The anticipated</w:t>
      </w:r>
      <w:r w:rsidR="00365D99" w:rsidRPr="00B10A4F">
        <w:rPr>
          <w:i/>
          <w:lang w:val="en-GB"/>
        </w:rPr>
        <w:t xml:space="preserve"> </w:t>
      </w:r>
      <w:r w:rsidR="0001341F">
        <w:rPr>
          <w:i/>
          <w:lang w:val="en-GB"/>
        </w:rPr>
        <w:t>effect</w:t>
      </w:r>
      <w:r w:rsidR="0001341F" w:rsidRPr="00B10A4F">
        <w:rPr>
          <w:i/>
          <w:lang w:val="en-GB"/>
        </w:rPr>
        <w:t xml:space="preserve"> </w:t>
      </w:r>
      <w:r w:rsidR="00AD3EA4" w:rsidRPr="00B10A4F">
        <w:rPr>
          <w:i/>
          <w:lang w:val="en-GB"/>
        </w:rPr>
        <w:t xml:space="preserve">of </w:t>
      </w:r>
      <w:proofErr w:type="spellStart"/>
      <w:r w:rsidR="00DB5CE1" w:rsidRPr="00B10A4F">
        <w:rPr>
          <w:i/>
          <w:lang w:val="en-GB"/>
        </w:rPr>
        <w:t>pZP</w:t>
      </w:r>
      <w:proofErr w:type="spellEnd"/>
      <w:r w:rsidR="00DB5CE1" w:rsidRPr="00B10A4F">
        <w:rPr>
          <w:i/>
          <w:lang w:val="en-GB"/>
        </w:rPr>
        <w:t xml:space="preserve"> </w:t>
      </w:r>
      <w:proofErr w:type="spellStart"/>
      <w:r w:rsidR="00AD3EA4" w:rsidRPr="00B10A4F">
        <w:rPr>
          <w:i/>
          <w:lang w:val="en-GB"/>
        </w:rPr>
        <w:t>immunocontraception</w:t>
      </w:r>
      <w:proofErr w:type="spellEnd"/>
      <w:r w:rsidR="00DB5CE1" w:rsidRPr="00B10A4F">
        <w:rPr>
          <w:i/>
          <w:lang w:val="en-GB"/>
        </w:rPr>
        <w:t xml:space="preserve"> is repeated episodes of </w:t>
      </w:r>
      <w:r w:rsidR="004B57FA" w:rsidRPr="00B10A4F">
        <w:rPr>
          <w:i/>
          <w:lang w:val="en-GB"/>
        </w:rPr>
        <w:t>sexual receptive</w:t>
      </w:r>
      <w:r w:rsidR="00DB5CE1" w:rsidRPr="00B10A4F">
        <w:rPr>
          <w:i/>
          <w:lang w:val="en-GB"/>
        </w:rPr>
        <w:t>ness</w:t>
      </w:r>
      <w:r w:rsidR="004B57FA" w:rsidRPr="00B10A4F">
        <w:rPr>
          <w:i/>
          <w:lang w:val="en-GB"/>
        </w:rPr>
        <w:t xml:space="preserve"> not </w:t>
      </w:r>
      <w:r w:rsidR="00DB5CE1" w:rsidRPr="00B10A4F">
        <w:rPr>
          <w:i/>
          <w:lang w:val="en-GB"/>
        </w:rPr>
        <w:t>leading to</w:t>
      </w:r>
      <w:r w:rsidR="004B57FA" w:rsidRPr="00B10A4F">
        <w:rPr>
          <w:i/>
          <w:lang w:val="en-GB"/>
        </w:rPr>
        <w:t xml:space="preserve"> pregnancy (Rasmussen and Schulte 1998)</w:t>
      </w:r>
      <w:r w:rsidR="00DB5CE1" w:rsidRPr="00B10A4F">
        <w:rPr>
          <w:i/>
          <w:lang w:val="en-GB"/>
        </w:rPr>
        <w:t>.</w:t>
      </w:r>
      <w:r w:rsidR="00365D99" w:rsidRPr="00B10A4F">
        <w:rPr>
          <w:i/>
          <w:lang w:val="en-GB"/>
        </w:rPr>
        <w:t xml:space="preserve"> A</w:t>
      </w:r>
      <w:r w:rsidR="00DB5CE1" w:rsidRPr="00B10A4F">
        <w:rPr>
          <w:i/>
          <w:lang w:val="en-GB"/>
        </w:rPr>
        <w:t xml:space="preserve">s a result, </w:t>
      </w:r>
      <w:r w:rsidR="004B57FA" w:rsidRPr="00B10A4F">
        <w:rPr>
          <w:i/>
          <w:lang w:val="en-GB"/>
        </w:rPr>
        <w:t xml:space="preserve">pZP vaccination </w:t>
      </w:r>
      <w:r w:rsidR="0001341F">
        <w:rPr>
          <w:i/>
          <w:lang w:val="en-GB"/>
        </w:rPr>
        <w:t>is</w:t>
      </w:r>
      <w:r w:rsidR="00DB5CE1" w:rsidRPr="00B10A4F">
        <w:rPr>
          <w:i/>
          <w:lang w:val="en-GB"/>
        </w:rPr>
        <w:t xml:space="preserve"> expected to result in </w:t>
      </w:r>
      <w:proofErr w:type="spellStart"/>
      <w:r w:rsidR="00DB5CE1" w:rsidRPr="00B10A4F">
        <w:rPr>
          <w:i/>
          <w:lang w:val="en-GB"/>
        </w:rPr>
        <w:t>repeate</w:t>
      </w:r>
      <w:r w:rsidR="0001341F">
        <w:rPr>
          <w:i/>
          <w:lang w:val="en-GB"/>
        </w:rPr>
        <w:t>elevated</w:t>
      </w:r>
      <w:proofErr w:type="spellEnd"/>
      <w:r w:rsidR="0001341F">
        <w:rPr>
          <w:i/>
          <w:lang w:val="en-GB"/>
        </w:rPr>
        <w:t xml:space="preserve"> </w:t>
      </w:r>
      <w:r w:rsidR="00EB6C0F" w:rsidRPr="00B10A4F">
        <w:rPr>
          <w:i/>
          <w:lang w:val="en-GB"/>
        </w:rPr>
        <w:t xml:space="preserve">stress levels in </w:t>
      </w:r>
      <w:proofErr w:type="spellStart"/>
      <w:r w:rsidR="00522556" w:rsidRPr="00B10A4F">
        <w:rPr>
          <w:i/>
          <w:lang w:val="en-GB"/>
        </w:rPr>
        <w:t>pZP</w:t>
      </w:r>
      <w:proofErr w:type="spellEnd"/>
      <w:r w:rsidR="00522556" w:rsidRPr="00B10A4F">
        <w:rPr>
          <w:i/>
          <w:lang w:val="en-GB"/>
        </w:rPr>
        <w:t xml:space="preserve"> vaccinated</w:t>
      </w:r>
      <w:r w:rsidR="00EB6C0F" w:rsidRPr="00B10A4F">
        <w:rPr>
          <w:i/>
          <w:lang w:val="en-GB"/>
        </w:rPr>
        <w:t xml:space="preserve"> cows</w:t>
      </w:r>
      <w:r w:rsidR="00522556" w:rsidRPr="00B10A4F">
        <w:rPr>
          <w:i/>
          <w:lang w:val="en-GB"/>
        </w:rPr>
        <w:t xml:space="preserve">. </w:t>
      </w:r>
    </w:p>
    <w:p w:rsidR="00952318" w:rsidRPr="00B10A4F" w:rsidRDefault="00522556" w:rsidP="002F7E4B">
      <w:pPr>
        <w:jc w:val="both"/>
        <w:rPr>
          <w:i/>
          <w:lang w:val="en-GB"/>
        </w:rPr>
      </w:pPr>
      <w:r w:rsidRPr="00B10A4F">
        <w:rPr>
          <w:i/>
          <w:lang w:val="en-GB"/>
        </w:rPr>
        <w:t xml:space="preserve">The </w:t>
      </w:r>
      <w:r w:rsidR="00DB5CE1" w:rsidRPr="00B10A4F">
        <w:rPr>
          <w:i/>
          <w:lang w:val="en-GB"/>
        </w:rPr>
        <w:t xml:space="preserve">aim </w:t>
      </w:r>
      <w:r w:rsidRPr="00B10A4F">
        <w:rPr>
          <w:i/>
          <w:lang w:val="en-GB"/>
        </w:rPr>
        <w:t xml:space="preserve">of this study </w:t>
      </w:r>
      <w:r w:rsidR="00DB5CE1" w:rsidRPr="00B10A4F">
        <w:rPr>
          <w:i/>
          <w:lang w:val="en-GB"/>
        </w:rPr>
        <w:t xml:space="preserve">was therefore </w:t>
      </w:r>
      <w:r w:rsidR="00952318" w:rsidRPr="00B10A4F">
        <w:rPr>
          <w:i/>
          <w:lang w:val="en-GB"/>
        </w:rPr>
        <w:t xml:space="preserve">to </w:t>
      </w:r>
      <w:r w:rsidR="002E0AA5" w:rsidRPr="00B10A4F">
        <w:rPr>
          <w:i/>
          <w:lang w:val="en-GB"/>
        </w:rPr>
        <w:t>examine</w:t>
      </w:r>
      <w:r w:rsidR="00952318" w:rsidRPr="00B10A4F">
        <w:rPr>
          <w:i/>
          <w:lang w:val="en-GB"/>
        </w:rPr>
        <w:t xml:space="preserve"> </w:t>
      </w:r>
      <w:r w:rsidR="00BD240C" w:rsidRPr="00B10A4F">
        <w:rPr>
          <w:i/>
          <w:lang w:val="en-GB"/>
        </w:rPr>
        <w:t>whether</w:t>
      </w:r>
      <w:r w:rsidR="00EB6C0F" w:rsidRPr="00B10A4F">
        <w:rPr>
          <w:i/>
          <w:lang w:val="en-GB"/>
        </w:rPr>
        <w:t xml:space="preserve"> there is a correlation between the presence of a</w:t>
      </w:r>
      <w:r w:rsidR="00DB5CE1" w:rsidRPr="00B10A4F">
        <w:rPr>
          <w:i/>
          <w:lang w:val="en-GB"/>
        </w:rPr>
        <w:t xml:space="preserve">n adult </w:t>
      </w:r>
      <w:r w:rsidR="00EB6C0F" w:rsidRPr="00B10A4F">
        <w:rPr>
          <w:i/>
          <w:lang w:val="en-GB"/>
        </w:rPr>
        <w:t xml:space="preserve">bull </w:t>
      </w:r>
      <w:r w:rsidR="00DB5CE1" w:rsidRPr="00B10A4F">
        <w:rPr>
          <w:i/>
          <w:lang w:val="en-GB"/>
        </w:rPr>
        <w:t>close to a matriarchal</w:t>
      </w:r>
      <w:r w:rsidR="00EB6C0F" w:rsidRPr="00B10A4F">
        <w:rPr>
          <w:i/>
          <w:lang w:val="en-GB"/>
        </w:rPr>
        <w:t xml:space="preserve"> herd and </w:t>
      </w:r>
      <w:r w:rsidR="00DB5CE1" w:rsidRPr="00B10A4F">
        <w:rPr>
          <w:i/>
          <w:lang w:val="en-GB"/>
        </w:rPr>
        <w:t xml:space="preserve">indices </w:t>
      </w:r>
      <w:r w:rsidR="00EB6C0F" w:rsidRPr="00B10A4F">
        <w:rPr>
          <w:i/>
          <w:lang w:val="en-GB"/>
        </w:rPr>
        <w:t xml:space="preserve">of stress in the mature cows </w:t>
      </w:r>
      <w:r w:rsidR="00DB5CE1" w:rsidRPr="00B10A4F">
        <w:rPr>
          <w:i/>
          <w:lang w:val="en-GB"/>
        </w:rPr>
        <w:t>within that</w:t>
      </w:r>
      <w:r w:rsidR="00EB6C0F" w:rsidRPr="00B10A4F">
        <w:rPr>
          <w:i/>
          <w:lang w:val="en-GB"/>
        </w:rPr>
        <w:t xml:space="preserve"> herd</w:t>
      </w:r>
      <w:r w:rsidR="00DB5CE1" w:rsidRPr="00B10A4F">
        <w:rPr>
          <w:i/>
          <w:lang w:val="en-GB"/>
        </w:rPr>
        <w:t>,</w:t>
      </w:r>
      <w:r w:rsidR="00EB6C0F" w:rsidRPr="00B10A4F">
        <w:rPr>
          <w:i/>
          <w:lang w:val="en-GB"/>
        </w:rPr>
        <w:t xml:space="preserve"> and </w:t>
      </w:r>
      <w:r w:rsidR="00BD240C" w:rsidRPr="00B10A4F">
        <w:rPr>
          <w:i/>
          <w:lang w:val="en-GB"/>
        </w:rPr>
        <w:t>whether</w:t>
      </w:r>
      <w:r w:rsidR="00EB6C0F" w:rsidRPr="00B10A4F">
        <w:rPr>
          <w:i/>
          <w:lang w:val="en-GB"/>
        </w:rPr>
        <w:t xml:space="preserve"> there </w:t>
      </w:r>
      <w:r w:rsidR="00DB5CE1" w:rsidRPr="00B10A4F">
        <w:rPr>
          <w:i/>
          <w:lang w:val="en-GB"/>
        </w:rPr>
        <w:t xml:space="preserve">is </w:t>
      </w:r>
      <w:r w:rsidR="00EB6C0F" w:rsidRPr="00B10A4F">
        <w:rPr>
          <w:i/>
          <w:lang w:val="en-GB"/>
        </w:rPr>
        <w:t>a correlation between progesterone concentration</w:t>
      </w:r>
      <w:r w:rsidR="00DB5CE1" w:rsidRPr="00B10A4F">
        <w:rPr>
          <w:i/>
          <w:lang w:val="en-GB"/>
        </w:rPr>
        <w:t>s</w:t>
      </w:r>
      <w:r w:rsidR="00EB6C0F" w:rsidRPr="00B10A4F">
        <w:rPr>
          <w:i/>
          <w:lang w:val="en-GB"/>
        </w:rPr>
        <w:t xml:space="preserve"> </w:t>
      </w:r>
      <w:r w:rsidR="00DB5CE1" w:rsidRPr="00B10A4F">
        <w:rPr>
          <w:i/>
          <w:lang w:val="en-GB"/>
        </w:rPr>
        <w:t>i.e</w:t>
      </w:r>
      <w:r w:rsidR="00EB6C0F" w:rsidRPr="00B10A4F">
        <w:rPr>
          <w:i/>
          <w:lang w:val="en-GB"/>
        </w:rPr>
        <w:t xml:space="preserve">. </w:t>
      </w:r>
      <w:r w:rsidR="00DB5CE1" w:rsidRPr="00B10A4F">
        <w:rPr>
          <w:i/>
          <w:lang w:val="en-GB"/>
        </w:rPr>
        <w:t>the ph</w:t>
      </w:r>
      <w:r w:rsidR="00EB6C0F" w:rsidRPr="00B10A4F">
        <w:rPr>
          <w:i/>
          <w:lang w:val="en-GB"/>
        </w:rPr>
        <w:t xml:space="preserve">ase of the cycle of a pZP vaccinated elephant and </w:t>
      </w:r>
      <w:r w:rsidR="0001341F">
        <w:rPr>
          <w:i/>
          <w:lang w:val="en-GB"/>
        </w:rPr>
        <w:t>circulating corticosteroid</w:t>
      </w:r>
      <w:r w:rsidR="0001341F" w:rsidRPr="00B10A4F">
        <w:rPr>
          <w:i/>
          <w:lang w:val="en-GB"/>
        </w:rPr>
        <w:t xml:space="preserve"> </w:t>
      </w:r>
      <w:r w:rsidR="00EB6C0F" w:rsidRPr="00B10A4F">
        <w:rPr>
          <w:i/>
          <w:lang w:val="en-GB"/>
        </w:rPr>
        <w:t>level</w:t>
      </w:r>
      <w:r w:rsidR="00DB5CE1" w:rsidRPr="00B10A4F">
        <w:rPr>
          <w:i/>
          <w:lang w:val="en-GB"/>
        </w:rPr>
        <w:t>s.</w:t>
      </w:r>
      <w:r w:rsidR="00EB6C0F" w:rsidRPr="00B10A4F">
        <w:rPr>
          <w:i/>
          <w:lang w:val="en-GB"/>
        </w:rPr>
        <w:t xml:space="preserve"> </w:t>
      </w:r>
    </w:p>
    <w:p w:rsidR="00BD240C" w:rsidRPr="00B10A4F" w:rsidRDefault="00BD240C" w:rsidP="002F7E4B">
      <w:pPr>
        <w:jc w:val="both"/>
        <w:rPr>
          <w:i/>
          <w:lang w:val="en-GB"/>
        </w:rPr>
      </w:pPr>
      <w:r w:rsidRPr="00B10A4F">
        <w:rPr>
          <w:i/>
          <w:lang w:val="en-GB"/>
        </w:rPr>
        <w:t>During a</w:t>
      </w:r>
      <w:r w:rsidR="00DB5CE1" w:rsidRPr="00B10A4F">
        <w:rPr>
          <w:i/>
          <w:lang w:val="en-GB"/>
        </w:rPr>
        <w:t xml:space="preserve"> 4 month</w:t>
      </w:r>
      <w:r w:rsidRPr="00B10A4F">
        <w:rPr>
          <w:i/>
          <w:lang w:val="en-GB"/>
        </w:rPr>
        <w:t xml:space="preserve"> period </w:t>
      </w:r>
      <w:r w:rsidR="00DB5CE1" w:rsidRPr="00B10A4F">
        <w:rPr>
          <w:i/>
          <w:lang w:val="en-GB"/>
        </w:rPr>
        <w:t>(M</w:t>
      </w:r>
      <w:r w:rsidRPr="00B10A4F">
        <w:rPr>
          <w:i/>
          <w:lang w:val="en-GB"/>
        </w:rPr>
        <w:t>arch</w:t>
      </w:r>
      <w:r w:rsidR="00DB5CE1" w:rsidRPr="00B10A4F">
        <w:rPr>
          <w:i/>
          <w:lang w:val="en-GB"/>
        </w:rPr>
        <w:t>-</w:t>
      </w:r>
      <w:r w:rsidRPr="00B10A4F">
        <w:rPr>
          <w:i/>
          <w:lang w:val="en-GB"/>
        </w:rPr>
        <w:t>June</w:t>
      </w:r>
      <w:r w:rsidR="00DB5CE1" w:rsidRPr="00B10A4F">
        <w:rPr>
          <w:i/>
          <w:lang w:val="en-GB"/>
        </w:rPr>
        <w:t>),</w:t>
      </w:r>
      <w:r w:rsidRPr="00B10A4F">
        <w:rPr>
          <w:i/>
          <w:lang w:val="en-GB"/>
        </w:rPr>
        <w:t xml:space="preserve"> </w:t>
      </w:r>
      <w:r w:rsidR="00B83B04" w:rsidRPr="00B10A4F">
        <w:rPr>
          <w:i/>
          <w:lang w:val="en-GB"/>
        </w:rPr>
        <w:t>behavio</w:t>
      </w:r>
      <w:r w:rsidR="0001341F">
        <w:rPr>
          <w:i/>
          <w:lang w:val="en-GB"/>
        </w:rPr>
        <w:t>u</w:t>
      </w:r>
      <w:r w:rsidR="00B83B04" w:rsidRPr="00B10A4F">
        <w:rPr>
          <w:i/>
          <w:lang w:val="en-GB"/>
        </w:rPr>
        <w:t xml:space="preserve">ral observations </w:t>
      </w:r>
      <w:r w:rsidR="00DB5CE1" w:rsidRPr="00B10A4F">
        <w:rPr>
          <w:i/>
          <w:lang w:val="en-GB"/>
        </w:rPr>
        <w:t>were performed on</w:t>
      </w:r>
      <w:r w:rsidR="00E83883" w:rsidRPr="00B10A4F">
        <w:rPr>
          <w:i/>
          <w:lang w:val="en-GB"/>
        </w:rPr>
        <w:t>,</w:t>
      </w:r>
      <w:r w:rsidR="00DB5CE1" w:rsidRPr="00B10A4F">
        <w:rPr>
          <w:i/>
          <w:lang w:val="en-GB"/>
        </w:rPr>
        <w:t xml:space="preserve"> </w:t>
      </w:r>
      <w:r w:rsidR="00B83B04" w:rsidRPr="00B10A4F">
        <w:rPr>
          <w:i/>
          <w:lang w:val="en-GB"/>
        </w:rPr>
        <w:t xml:space="preserve">and </w:t>
      </w:r>
      <w:r w:rsidR="00E83883" w:rsidRPr="00B10A4F">
        <w:rPr>
          <w:i/>
          <w:lang w:val="en-GB"/>
        </w:rPr>
        <w:t>fe</w:t>
      </w:r>
      <w:r w:rsidR="0001341F">
        <w:rPr>
          <w:i/>
          <w:lang w:val="en-GB"/>
        </w:rPr>
        <w:t>a</w:t>
      </w:r>
      <w:r w:rsidR="00E83883" w:rsidRPr="00B10A4F">
        <w:rPr>
          <w:i/>
          <w:lang w:val="en-GB"/>
        </w:rPr>
        <w:t xml:space="preserve">cal </w:t>
      </w:r>
      <w:r w:rsidRPr="00B10A4F">
        <w:rPr>
          <w:i/>
          <w:lang w:val="en-GB"/>
        </w:rPr>
        <w:t>samples were collected from</w:t>
      </w:r>
      <w:r w:rsidR="00E83883" w:rsidRPr="00B10A4F">
        <w:rPr>
          <w:i/>
          <w:lang w:val="en-GB"/>
        </w:rPr>
        <w:t>,</w:t>
      </w:r>
      <w:r w:rsidRPr="00B10A4F">
        <w:rPr>
          <w:i/>
          <w:lang w:val="en-GB"/>
        </w:rPr>
        <w:t xml:space="preserve"> </w:t>
      </w:r>
      <w:proofErr w:type="spellStart"/>
      <w:r w:rsidRPr="00B10A4F">
        <w:rPr>
          <w:i/>
          <w:lang w:val="en-GB"/>
        </w:rPr>
        <w:t>pZP</w:t>
      </w:r>
      <w:proofErr w:type="spellEnd"/>
      <w:r w:rsidRPr="00B10A4F">
        <w:rPr>
          <w:i/>
          <w:lang w:val="en-GB"/>
        </w:rPr>
        <w:t xml:space="preserve"> </w:t>
      </w:r>
      <w:proofErr w:type="spellStart"/>
      <w:r w:rsidRPr="00B10A4F">
        <w:rPr>
          <w:i/>
          <w:lang w:val="en-GB"/>
        </w:rPr>
        <w:t>immunocontracepted</w:t>
      </w:r>
      <w:proofErr w:type="spellEnd"/>
      <w:r w:rsidRPr="00B10A4F">
        <w:rPr>
          <w:i/>
          <w:lang w:val="en-GB"/>
        </w:rPr>
        <w:t xml:space="preserve"> cows in the Greater </w:t>
      </w:r>
      <w:proofErr w:type="spellStart"/>
      <w:r w:rsidRPr="00B10A4F">
        <w:rPr>
          <w:i/>
          <w:lang w:val="en-GB"/>
        </w:rPr>
        <w:t>Makalali</w:t>
      </w:r>
      <w:proofErr w:type="spellEnd"/>
      <w:r w:rsidRPr="00B10A4F">
        <w:rPr>
          <w:i/>
          <w:lang w:val="en-GB"/>
        </w:rPr>
        <w:t xml:space="preserve"> Game Reserve</w:t>
      </w:r>
      <w:r w:rsidR="00FB70F1" w:rsidRPr="00B10A4F">
        <w:rPr>
          <w:i/>
          <w:lang w:val="en-GB"/>
        </w:rPr>
        <w:t>, Limpopo, South Africa</w:t>
      </w:r>
      <w:r w:rsidRPr="00B10A4F">
        <w:rPr>
          <w:i/>
          <w:lang w:val="en-GB"/>
        </w:rPr>
        <w:t>.</w:t>
      </w:r>
      <w:r w:rsidR="00CD59C5" w:rsidRPr="00B10A4F">
        <w:rPr>
          <w:i/>
          <w:lang w:val="en-GB"/>
        </w:rPr>
        <w:t xml:space="preserve"> A total of 58 samples </w:t>
      </w:r>
      <w:r w:rsidR="00B83B04" w:rsidRPr="00B10A4F">
        <w:rPr>
          <w:i/>
          <w:lang w:val="en-GB"/>
        </w:rPr>
        <w:t xml:space="preserve">from 19 different cows </w:t>
      </w:r>
      <w:r w:rsidR="00CD59C5" w:rsidRPr="00B10A4F">
        <w:rPr>
          <w:i/>
          <w:lang w:val="en-GB"/>
        </w:rPr>
        <w:t>were analyzed for 11-oxo-cortisol</w:t>
      </w:r>
      <w:r w:rsidR="00522556" w:rsidRPr="00B10A4F">
        <w:rPr>
          <w:i/>
          <w:lang w:val="en-GB"/>
        </w:rPr>
        <w:t xml:space="preserve"> </w:t>
      </w:r>
      <w:r w:rsidR="00E83883" w:rsidRPr="00B10A4F">
        <w:rPr>
          <w:i/>
          <w:lang w:val="en-GB"/>
        </w:rPr>
        <w:t xml:space="preserve">by </w:t>
      </w:r>
      <w:r w:rsidR="00522556" w:rsidRPr="00B10A4F">
        <w:rPr>
          <w:i/>
          <w:lang w:val="en-GB"/>
        </w:rPr>
        <w:t>EIA</w:t>
      </w:r>
      <w:r w:rsidR="00E83883" w:rsidRPr="00B10A4F">
        <w:rPr>
          <w:i/>
          <w:lang w:val="en-GB"/>
        </w:rPr>
        <w:t xml:space="preserve">: </w:t>
      </w:r>
      <w:proofErr w:type="spellStart"/>
      <w:r w:rsidR="005A0497" w:rsidRPr="00B10A4F">
        <w:rPr>
          <w:i/>
          <w:lang w:val="en-GB"/>
        </w:rPr>
        <w:t>Wasser</w:t>
      </w:r>
      <w:proofErr w:type="spellEnd"/>
      <w:r w:rsidR="005A0497" w:rsidRPr="00B10A4F">
        <w:rPr>
          <w:i/>
          <w:lang w:val="en-GB"/>
        </w:rPr>
        <w:t xml:space="preserve"> e</w:t>
      </w:r>
      <w:r w:rsidR="00563B08" w:rsidRPr="00B10A4F">
        <w:rPr>
          <w:i/>
          <w:lang w:val="en-GB"/>
        </w:rPr>
        <w:t>t al</w:t>
      </w:r>
      <w:r w:rsidR="00B83B04" w:rsidRPr="00B10A4F">
        <w:rPr>
          <w:i/>
          <w:lang w:val="en-GB"/>
        </w:rPr>
        <w:t>.</w:t>
      </w:r>
      <w:r w:rsidR="005A0497" w:rsidRPr="00B10A4F">
        <w:rPr>
          <w:i/>
          <w:lang w:val="en-GB"/>
        </w:rPr>
        <w:t xml:space="preserve"> </w:t>
      </w:r>
      <w:r w:rsidR="000C5A81" w:rsidRPr="00B10A4F">
        <w:rPr>
          <w:i/>
          <w:lang w:val="en-GB"/>
        </w:rPr>
        <w:t>(</w:t>
      </w:r>
      <w:r w:rsidR="005A0497" w:rsidRPr="00B10A4F">
        <w:rPr>
          <w:i/>
          <w:lang w:val="en-GB"/>
        </w:rPr>
        <w:t>2000</w:t>
      </w:r>
      <w:r w:rsidR="000C5A81" w:rsidRPr="00B10A4F">
        <w:rPr>
          <w:i/>
          <w:lang w:val="en-GB"/>
        </w:rPr>
        <w:t>)</w:t>
      </w:r>
      <w:r w:rsidR="00B83B04" w:rsidRPr="00B10A4F">
        <w:rPr>
          <w:i/>
          <w:lang w:val="en-GB"/>
        </w:rPr>
        <w:t xml:space="preserve"> </w:t>
      </w:r>
      <w:r w:rsidR="00E83883" w:rsidRPr="00B10A4F">
        <w:rPr>
          <w:i/>
          <w:lang w:val="en-GB"/>
        </w:rPr>
        <w:t xml:space="preserve">reported </w:t>
      </w:r>
      <w:proofErr w:type="spellStart"/>
      <w:r w:rsidR="00B83B04" w:rsidRPr="00B10A4F">
        <w:rPr>
          <w:i/>
          <w:lang w:val="en-GB"/>
        </w:rPr>
        <w:t>fecal</w:t>
      </w:r>
      <w:proofErr w:type="spellEnd"/>
      <w:r w:rsidR="00B83B04" w:rsidRPr="00B10A4F">
        <w:rPr>
          <w:i/>
          <w:lang w:val="en-GB"/>
        </w:rPr>
        <w:t xml:space="preserve"> </w:t>
      </w:r>
      <w:r w:rsidR="00E83883" w:rsidRPr="00B10A4F">
        <w:rPr>
          <w:i/>
          <w:lang w:val="en-GB"/>
        </w:rPr>
        <w:t>11-oxo-cortisol</w:t>
      </w:r>
      <w:r w:rsidR="00B83B04" w:rsidRPr="00B10A4F">
        <w:rPr>
          <w:i/>
          <w:lang w:val="en-GB"/>
        </w:rPr>
        <w:t xml:space="preserve"> levels </w:t>
      </w:r>
      <w:r w:rsidR="00E83883" w:rsidRPr="00B10A4F">
        <w:rPr>
          <w:i/>
          <w:lang w:val="en-GB"/>
        </w:rPr>
        <w:t>to be</w:t>
      </w:r>
      <w:r w:rsidR="00B83B04" w:rsidRPr="00B10A4F">
        <w:rPr>
          <w:i/>
          <w:lang w:val="en-GB"/>
        </w:rPr>
        <w:t xml:space="preserve"> a</w:t>
      </w:r>
      <w:r w:rsidR="00B83B04" w:rsidRPr="00B10A4F">
        <w:rPr>
          <w:lang w:val="en-GB"/>
        </w:rPr>
        <w:t xml:space="preserve"> </w:t>
      </w:r>
      <w:r w:rsidR="00B83B04" w:rsidRPr="00B10A4F">
        <w:rPr>
          <w:i/>
          <w:lang w:val="en-GB"/>
        </w:rPr>
        <w:t>reliable measure of</w:t>
      </w:r>
      <w:r w:rsidR="00E83883" w:rsidRPr="00B10A4F">
        <w:rPr>
          <w:i/>
          <w:lang w:val="en-GB"/>
        </w:rPr>
        <w:t xml:space="preserve"> the</w:t>
      </w:r>
      <w:r w:rsidR="00B83B04" w:rsidRPr="00B10A4F">
        <w:rPr>
          <w:i/>
          <w:lang w:val="en-GB"/>
        </w:rPr>
        <w:t xml:space="preserve"> glucocorticoid stress response in African elephant</w:t>
      </w:r>
      <w:r w:rsidR="00E83883" w:rsidRPr="00B10A4F">
        <w:rPr>
          <w:i/>
          <w:lang w:val="en-GB"/>
        </w:rPr>
        <w:t>s</w:t>
      </w:r>
      <w:r w:rsidR="00B83B04" w:rsidRPr="00B10A4F">
        <w:rPr>
          <w:i/>
          <w:lang w:val="en-GB"/>
        </w:rPr>
        <w:t>.</w:t>
      </w:r>
    </w:p>
    <w:p w:rsidR="00952318" w:rsidRPr="00B10A4F" w:rsidRDefault="00E83883" w:rsidP="002F7E4B">
      <w:pPr>
        <w:jc w:val="both"/>
        <w:rPr>
          <w:i/>
          <w:lang w:val="en-GB" w:eastAsia="nl-NL"/>
        </w:rPr>
      </w:pPr>
      <w:r w:rsidRPr="00B10A4F">
        <w:rPr>
          <w:i/>
          <w:lang w:val="en-GB"/>
        </w:rPr>
        <w:t>In the current study,</w:t>
      </w:r>
      <w:r w:rsidR="00014228" w:rsidRPr="00B10A4F">
        <w:rPr>
          <w:i/>
          <w:lang w:val="en-GB"/>
        </w:rPr>
        <w:t xml:space="preserve"> </w:t>
      </w:r>
      <w:proofErr w:type="spellStart"/>
      <w:r w:rsidR="00014228" w:rsidRPr="00B10A4F">
        <w:rPr>
          <w:i/>
          <w:lang w:val="en-GB"/>
        </w:rPr>
        <w:t>f</w:t>
      </w:r>
      <w:r w:rsidR="00B83B04" w:rsidRPr="00B10A4F">
        <w:rPr>
          <w:i/>
          <w:lang w:val="en-GB"/>
        </w:rPr>
        <w:t>ecal</w:t>
      </w:r>
      <w:proofErr w:type="spellEnd"/>
      <w:r w:rsidR="00B83B04" w:rsidRPr="00B10A4F">
        <w:rPr>
          <w:i/>
          <w:lang w:val="en-GB"/>
        </w:rPr>
        <w:t xml:space="preserve"> 11-oxo-cortisol </w:t>
      </w:r>
      <w:r w:rsidR="001D7FE0" w:rsidRPr="00B10A4F">
        <w:rPr>
          <w:i/>
          <w:lang w:val="en-GB"/>
        </w:rPr>
        <w:t>d</w:t>
      </w:r>
      <w:r w:rsidRPr="00B10A4F">
        <w:rPr>
          <w:i/>
          <w:lang w:val="en-GB"/>
        </w:rPr>
        <w:t>id</w:t>
      </w:r>
      <w:r w:rsidR="001D7FE0" w:rsidRPr="00B10A4F">
        <w:rPr>
          <w:i/>
          <w:lang w:val="en-GB"/>
        </w:rPr>
        <w:t xml:space="preserve">n’t </w:t>
      </w:r>
      <w:r w:rsidR="0001341F">
        <w:rPr>
          <w:i/>
          <w:lang w:val="en-GB"/>
        </w:rPr>
        <w:t xml:space="preserve">vary with respect to the presence or absence </w:t>
      </w:r>
      <w:r w:rsidR="00077D78">
        <w:rPr>
          <w:i/>
          <w:lang w:val="en-GB"/>
        </w:rPr>
        <w:t>o</w:t>
      </w:r>
      <w:r w:rsidR="0001341F">
        <w:rPr>
          <w:i/>
          <w:lang w:val="en-GB"/>
        </w:rPr>
        <w:t>f an adult bull, suggesting there is</w:t>
      </w:r>
      <w:r w:rsidR="0001341F" w:rsidRPr="00B10A4F">
        <w:rPr>
          <w:i/>
          <w:lang w:val="en-GB"/>
        </w:rPr>
        <w:t xml:space="preserve"> </w:t>
      </w:r>
      <w:r w:rsidR="0001341F">
        <w:rPr>
          <w:i/>
          <w:lang w:val="en-GB"/>
        </w:rPr>
        <w:t>no</w:t>
      </w:r>
      <w:r w:rsidR="0001341F" w:rsidRPr="00B10A4F">
        <w:rPr>
          <w:i/>
          <w:lang w:val="en-GB"/>
        </w:rPr>
        <w:t xml:space="preserve"> </w:t>
      </w:r>
      <w:r w:rsidR="001D7FE0" w:rsidRPr="00B10A4F">
        <w:rPr>
          <w:i/>
          <w:lang w:val="en-GB"/>
        </w:rPr>
        <w:t xml:space="preserve">significant </w:t>
      </w:r>
      <w:r w:rsidRPr="00B10A4F">
        <w:rPr>
          <w:i/>
          <w:lang w:val="en-GB"/>
        </w:rPr>
        <w:t>stress response to</w:t>
      </w:r>
      <w:r w:rsidR="001D7FE0" w:rsidRPr="00B10A4F">
        <w:rPr>
          <w:i/>
          <w:lang w:val="en-GB"/>
        </w:rPr>
        <w:t xml:space="preserve"> the presence of a bull </w:t>
      </w:r>
      <w:r w:rsidRPr="00B10A4F">
        <w:rPr>
          <w:i/>
          <w:lang w:val="en-GB"/>
        </w:rPr>
        <w:t>near a matriarchal</w:t>
      </w:r>
      <w:r w:rsidR="001D7FE0" w:rsidRPr="00B10A4F">
        <w:rPr>
          <w:i/>
          <w:lang w:val="en-GB"/>
        </w:rPr>
        <w:t xml:space="preserve"> herd. </w:t>
      </w:r>
      <w:r w:rsidR="0001341F">
        <w:rPr>
          <w:i/>
          <w:lang w:val="en-GB"/>
        </w:rPr>
        <w:t>Nevertheless</w:t>
      </w:r>
      <w:r w:rsidRPr="00B10A4F">
        <w:rPr>
          <w:i/>
          <w:lang w:val="en-GB"/>
        </w:rPr>
        <w:t>,</w:t>
      </w:r>
      <w:r w:rsidR="00952318" w:rsidRPr="00B10A4F">
        <w:rPr>
          <w:i/>
          <w:lang w:val="en-GB"/>
        </w:rPr>
        <w:t xml:space="preserve"> the </w:t>
      </w:r>
      <w:r w:rsidRPr="00B10A4F">
        <w:rPr>
          <w:i/>
          <w:lang w:val="en-GB"/>
        </w:rPr>
        <w:t xml:space="preserve">approach described </w:t>
      </w:r>
      <w:r w:rsidR="00952318" w:rsidRPr="00B10A4F">
        <w:rPr>
          <w:i/>
          <w:lang w:val="en-GB"/>
        </w:rPr>
        <w:t>provides a</w:t>
      </w:r>
      <w:r w:rsidRPr="00B10A4F">
        <w:rPr>
          <w:i/>
          <w:lang w:val="en-GB"/>
        </w:rPr>
        <w:t xml:space="preserve"> useful</w:t>
      </w:r>
      <w:r w:rsidR="00952318" w:rsidRPr="00B10A4F">
        <w:rPr>
          <w:i/>
          <w:lang w:val="en-GB"/>
        </w:rPr>
        <w:t xml:space="preserve"> basis for further studies on the influence of </w:t>
      </w:r>
      <w:proofErr w:type="spellStart"/>
      <w:r w:rsidRPr="00B10A4F">
        <w:rPr>
          <w:i/>
          <w:lang w:val="en-GB"/>
        </w:rPr>
        <w:t>pZP</w:t>
      </w:r>
      <w:proofErr w:type="spellEnd"/>
      <w:r w:rsidRPr="00B10A4F">
        <w:rPr>
          <w:i/>
          <w:lang w:val="en-GB"/>
        </w:rPr>
        <w:t xml:space="preserve"> vaccination and resulting increased frequency of </w:t>
      </w:r>
      <w:r w:rsidR="00952318" w:rsidRPr="00B10A4F">
        <w:rPr>
          <w:i/>
          <w:lang w:val="en-GB"/>
        </w:rPr>
        <w:t>bull presence</w:t>
      </w:r>
      <w:r w:rsidRPr="00B10A4F">
        <w:rPr>
          <w:i/>
          <w:lang w:val="en-GB"/>
        </w:rPr>
        <w:t>,</w:t>
      </w:r>
      <w:r w:rsidR="00952318" w:rsidRPr="00B10A4F">
        <w:rPr>
          <w:i/>
          <w:lang w:val="en-GB"/>
        </w:rPr>
        <w:t xml:space="preserve"> on stress </w:t>
      </w:r>
      <w:r w:rsidRPr="00B10A4F">
        <w:rPr>
          <w:i/>
          <w:lang w:val="en-GB"/>
        </w:rPr>
        <w:t>in elephant</w:t>
      </w:r>
      <w:r w:rsidR="00952318" w:rsidRPr="00B10A4F">
        <w:rPr>
          <w:i/>
          <w:lang w:val="en-GB"/>
        </w:rPr>
        <w:t xml:space="preserve"> cows.</w:t>
      </w:r>
    </w:p>
    <w:p w:rsidR="009553F4" w:rsidRPr="00B10A4F" w:rsidRDefault="009553F4" w:rsidP="002F7E4B">
      <w:pPr>
        <w:jc w:val="both"/>
        <w:rPr>
          <w:b/>
          <w:lang w:val="en-GB"/>
        </w:rPr>
      </w:pPr>
    </w:p>
    <w:p w:rsidR="009553F4" w:rsidRPr="00B10A4F" w:rsidRDefault="009553F4" w:rsidP="002F7E4B">
      <w:pPr>
        <w:jc w:val="both"/>
        <w:rPr>
          <w:b/>
          <w:lang w:val="en-GB"/>
        </w:rPr>
        <w:sectPr w:rsidR="009553F4" w:rsidRPr="00B10A4F" w:rsidSect="007A5C73">
          <w:footnotePr>
            <w:pos w:val="beneathText"/>
          </w:footnotePr>
          <w:pgSz w:w="12240" w:h="15840"/>
          <w:pgMar w:top="1440" w:right="1800" w:bottom="1440" w:left="1800" w:header="720" w:footer="720" w:gutter="0"/>
          <w:cols w:space="720"/>
          <w:docGrid w:linePitch="360"/>
        </w:sectPr>
      </w:pPr>
    </w:p>
    <w:p w:rsidR="00CB7FA4" w:rsidRPr="00B10A4F" w:rsidRDefault="00CB7FA4" w:rsidP="002F7E4B">
      <w:pPr>
        <w:jc w:val="both"/>
        <w:rPr>
          <w:b/>
          <w:lang w:val="en-GB"/>
        </w:rPr>
      </w:pPr>
      <w:r w:rsidRPr="00B10A4F">
        <w:rPr>
          <w:b/>
          <w:lang w:val="en-GB"/>
        </w:rPr>
        <w:lastRenderedPageBreak/>
        <w:t>Introduction and background</w:t>
      </w:r>
    </w:p>
    <w:p w:rsidR="00CB7FA4" w:rsidRPr="00B10A4F" w:rsidRDefault="00CB7FA4" w:rsidP="002F7E4B">
      <w:pPr>
        <w:autoSpaceDE w:val="0"/>
        <w:jc w:val="both"/>
        <w:rPr>
          <w:lang w:val="en-GB"/>
        </w:rPr>
      </w:pPr>
      <w:r w:rsidRPr="00B10A4F">
        <w:rPr>
          <w:lang w:val="en-GB"/>
        </w:rPr>
        <w:t>In large parts of Africa, African Elephants (</w:t>
      </w:r>
      <w:proofErr w:type="spellStart"/>
      <w:r w:rsidRPr="00B10A4F">
        <w:rPr>
          <w:i/>
          <w:iCs/>
          <w:lang w:val="en-GB"/>
        </w:rPr>
        <w:t>Loxodonta</w:t>
      </w:r>
      <w:proofErr w:type="spellEnd"/>
      <w:r w:rsidRPr="00B10A4F">
        <w:rPr>
          <w:i/>
          <w:iCs/>
          <w:lang w:val="en-GB"/>
        </w:rPr>
        <w:t xml:space="preserve"> Africana</w:t>
      </w:r>
      <w:r w:rsidRPr="00B10A4F">
        <w:rPr>
          <w:lang w:val="en-GB"/>
        </w:rPr>
        <w:t xml:space="preserve">) are still </w:t>
      </w:r>
      <w:r w:rsidR="00062425" w:rsidRPr="00B10A4F">
        <w:rPr>
          <w:lang w:val="en-GB"/>
        </w:rPr>
        <w:t>poach</w:t>
      </w:r>
      <w:r w:rsidRPr="00B10A4F">
        <w:rPr>
          <w:lang w:val="en-GB"/>
        </w:rPr>
        <w:t xml:space="preserve">ed for their ivory, meat and skin. This poaching, allied to encroachment </w:t>
      </w:r>
      <w:r w:rsidR="008E4195">
        <w:rPr>
          <w:lang w:val="en-GB"/>
        </w:rPr>
        <w:t>into traditional elephant range lands by</w:t>
      </w:r>
      <w:r w:rsidRPr="00B10A4F">
        <w:rPr>
          <w:lang w:val="en-GB"/>
        </w:rPr>
        <w:t xml:space="preserve"> </w:t>
      </w:r>
      <w:r w:rsidR="00062425" w:rsidRPr="00B10A4F">
        <w:rPr>
          <w:lang w:val="en-GB"/>
        </w:rPr>
        <w:t xml:space="preserve">the </w:t>
      </w:r>
      <w:r w:rsidRPr="00B10A4F">
        <w:rPr>
          <w:lang w:val="en-GB"/>
        </w:rPr>
        <w:t xml:space="preserve">growing human population, threatens the existence of the species. </w:t>
      </w:r>
    </w:p>
    <w:p w:rsidR="00CB7FA4" w:rsidRPr="00B10A4F" w:rsidRDefault="00062425" w:rsidP="002F7E4B">
      <w:pPr>
        <w:jc w:val="both"/>
        <w:rPr>
          <w:lang w:val="en-GB"/>
        </w:rPr>
      </w:pPr>
      <w:r w:rsidRPr="00B10A4F">
        <w:rPr>
          <w:lang w:val="en-GB"/>
        </w:rPr>
        <w:t xml:space="preserve">By </w:t>
      </w:r>
      <w:r w:rsidR="00C64C7E" w:rsidRPr="00B10A4F">
        <w:rPr>
          <w:lang w:val="en-GB"/>
        </w:rPr>
        <w:t xml:space="preserve">contrast, </w:t>
      </w:r>
      <w:r w:rsidR="008E4195">
        <w:rPr>
          <w:lang w:val="en-GB"/>
        </w:rPr>
        <w:t>a</w:t>
      </w:r>
      <w:r w:rsidR="008E4195" w:rsidRPr="00B10A4F">
        <w:rPr>
          <w:lang w:val="en-GB"/>
        </w:rPr>
        <w:t xml:space="preserve"> </w:t>
      </w:r>
      <w:r w:rsidR="00CB7FA4" w:rsidRPr="00B10A4F">
        <w:rPr>
          <w:lang w:val="en-GB"/>
        </w:rPr>
        <w:t>combination of good park management</w:t>
      </w:r>
      <w:r w:rsidRPr="00B10A4F">
        <w:rPr>
          <w:lang w:val="en-GB"/>
        </w:rPr>
        <w:t xml:space="preserve"> and secure </w:t>
      </w:r>
      <w:r w:rsidR="00CB7FA4" w:rsidRPr="00B10A4F">
        <w:rPr>
          <w:lang w:val="en-GB"/>
        </w:rPr>
        <w:t xml:space="preserve">fencing </w:t>
      </w:r>
      <w:r w:rsidRPr="00B10A4F">
        <w:rPr>
          <w:lang w:val="en-GB"/>
        </w:rPr>
        <w:t xml:space="preserve">in South Africa has </w:t>
      </w:r>
      <w:r w:rsidR="00CB7FA4" w:rsidRPr="00B10A4F">
        <w:rPr>
          <w:lang w:val="en-GB"/>
        </w:rPr>
        <w:t xml:space="preserve">virtually </w:t>
      </w:r>
      <w:r w:rsidRPr="00B10A4F">
        <w:rPr>
          <w:lang w:val="en-GB"/>
        </w:rPr>
        <w:t xml:space="preserve">eliminated </w:t>
      </w:r>
      <w:r w:rsidR="00CB7FA4" w:rsidRPr="00B10A4F">
        <w:rPr>
          <w:lang w:val="en-GB"/>
        </w:rPr>
        <w:t xml:space="preserve">poaching </w:t>
      </w:r>
      <w:r w:rsidRPr="00B10A4F">
        <w:rPr>
          <w:lang w:val="en-GB"/>
        </w:rPr>
        <w:t xml:space="preserve">and </w:t>
      </w:r>
      <w:r w:rsidR="00CB7FA4" w:rsidRPr="00B10A4F">
        <w:rPr>
          <w:lang w:val="en-GB"/>
        </w:rPr>
        <w:t>led to elephant population growth exceeding 5% per year (</w:t>
      </w:r>
      <w:r w:rsidR="00982F81" w:rsidRPr="00B10A4F">
        <w:rPr>
          <w:lang w:val="en-GB"/>
        </w:rPr>
        <w:t xml:space="preserve">Hall-Martin </w:t>
      </w:r>
      <w:r w:rsidR="00FD612E" w:rsidRPr="00B10A4F">
        <w:rPr>
          <w:lang w:val="en-GB"/>
        </w:rPr>
        <w:t>A</w:t>
      </w:r>
      <w:r w:rsidR="00435483" w:rsidRPr="00B10A4F">
        <w:rPr>
          <w:lang w:val="en-GB"/>
        </w:rPr>
        <w:t>.</w:t>
      </w:r>
      <w:r w:rsidR="00FD612E" w:rsidRPr="00B10A4F">
        <w:rPr>
          <w:lang w:val="en-GB"/>
        </w:rPr>
        <w:t xml:space="preserve">J. </w:t>
      </w:r>
      <w:r w:rsidR="00982F81" w:rsidRPr="00B10A4F">
        <w:rPr>
          <w:lang w:val="en-GB"/>
        </w:rPr>
        <w:t>et al. 1989</w:t>
      </w:r>
      <w:r w:rsidR="00CB7FA4" w:rsidRPr="00B10A4F">
        <w:rPr>
          <w:lang w:val="en-GB"/>
        </w:rPr>
        <w:t>).</w:t>
      </w:r>
      <w:r w:rsidR="00CB7FA4" w:rsidRPr="00B10A4F">
        <w:rPr>
          <w:vertAlign w:val="superscript"/>
          <w:lang w:val="en-GB"/>
        </w:rPr>
        <w:t xml:space="preserve"> </w:t>
      </w:r>
      <w:r w:rsidRPr="00B10A4F">
        <w:rPr>
          <w:lang w:val="en-GB"/>
        </w:rPr>
        <w:t xml:space="preserve">On the other hand, by feeding </w:t>
      </w:r>
      <w:r w:rsidR="00CB7FA4" w:rsidRPr="00B10A4F">
        <w:rPr>
          <w:lang w:val="en-GB"/>
        </w:rPr>
        <w:t xml:space="preserve">on </w:t>
      </w:r>
      <w:r w:rsidRPr="00B10A4F">
        <w:rPr>
          <w:lang w:val="en-GB"/>
        </w:rPr>
        <w:t xml:space="preserve">the </w:t>
      </w:r>
      <w:r w:rsidR="00CB7FA4" w:rsidRPr="00B10A4F">
        <w:rPr>
          <w:lang w:val="en-GB"/>
        </w:rPr>
        <w:t xml:space="preserve">leaves, branches, bark and roots of over 200 species of grass, tree and bush, elephants are destructive feeders and demolish vegetation in a way that </w:t>
      </w:r>
      <w:r w:rsidRPr="00B10A4F">
        <w:rPr>
          <w:lang w:val="en-GB"/>
        </w:rPr>
        <w:t xml:space="preserve">tends to </w:t>
      </w:r>
      <w:r w:rsidR="00CB7FA4" w:rsidRPr="00B10A4F">
        <w:rPr>
          <w:lang w:val="en-GB"/>
        </w:rPr>
        <w:t>change woodlands into grassland (</w:t>
      </w:r>
      <w:proofErr w:type="spellStart"/>
      <w:r w:rsidR="002F7F4A" w:rsidRPr="00B10A4F">
        <w:rPr>
          <w:lang w:val="en-GB"/>
        </w:rPr>
        <w:t>Chromatogr</w:t>
      </w:r>
      <w:proofErr w:type="spellEnd"/>
      <w:r w:rsidR="002F7F4A" w:rsidRPr="00B10A4F">
        <w:rPr>
          <w:lang w:val="en-GB"/>
        </w:rPr>
        <w:t xml:space="preserve"> 1993</w:t>
      </w:r>
      <w:r w:rsidR="00CB7FA4" w:rsidRPr="00B10A4F">
        <w:rPr>
          <w:lang w:val="en-GB"/>
        </w:rPr>
        <w:t xml:space="preserve">, </w:t>
      </w:r>
      <w:r w:rsidR="00435483" w:rsidRPr="00B10A4F">
        <w:rPr>
          <w:lang w:val="en-GB"/>
        </w:rPr>
        <w:t>Whyte IJ. e</w:t>
      </w:r>
      <w:r w:rsidR="002F7F4A" w:rsidRPr="00B10A4F">
        <w:rPr>
          <w:lang w:val="en-GB"/>
        </w:rPr>
        <w:t>t al. 2003)</w:t>
      </w:r>
      <w:r w:rsidR="00CB7FA4" w:rsidRPr="00B10A4F">
        <w:rPr>
          <w:lang w:val="en-GB"/>
        </w:rPr>
        <w:t xml:space="preserve"> and </w:t>
      </w:r>
      <w:r w:rsidRPr="00B10A4F">
        <w:rPr>
          <w:lang w:val="en-GB"/>
        </w:rPr>
        <w:t>thereby</w:t>
      </w:r>
      <w:r w:rsidR="00CB7FA4" w:rsidRPr="00B10A4F">
        <w:rPr>
          <w:lang w:val="en-GB"/>
        </w:rPr>
        <w:t xml:space="preserve"> t</w:t>
      </w:r>
      <w:r w:rsidRPr="00B10A4F">
        <w:rPr>
          <w:lang w:val="en-GB"/>
        </w:rPr>
        <w:t>h</w:t>
      </w:r>
      <w:r w:rsidR="00CB7FA4" w:rsidRPr="00B10A4F">
        <w:rPr>
          <w:lang w:val="en-GB"/>
        </w:rPr>
        <w:t>reat</w:t>
      </w:r>
      <w:r w:rsidRPr="00B10A4F">
        <w:rPr>
          <w:lang w:val="en-GB"/>
        </w:rPr>
        <w:t>ens</w:t>
      </w:r>
      <w:r w:rsidR="00CB7FA4" w:rsidRPr="00B10A4F">
        <w:rPr>
          <w:lang w:val="en-GB"/>
        </w:rPr>
        <w:t xml:space="preserve"> </w:t>
      </w:r>
      <w:r w:rsidRPr="00B10A4F">
        <w:rPr>
          <w:lang w:val="en-GB"/>
        </w:rPr>
        <w:t>species dependent on a woodland habitat</w:t>
      </w:r>
      <w:r w:rsidR="00CB7FA4" w:rsidRPr="00B10A4F">
        <w:rPr>
          <w:lang w:val="en-GB"/>
        </w:rPr>
        <w:t xml:space="preserve">. </w:t>
      </w:r>
    </w:p>
    <w:p w:rsidR="00CB7FA4" w:rsidRPr="00B10A4F" w:rsidRDefault="00CB7FA4" w:rsidP="002F7E4B">
      <w:pPr>
        <w:jc w:val="both"/>
        <w:rPr>
          <w:lang w:val="en-GB"/>
        </w:rPr>
      </w:pPr>
      <w:r w:rsidRPr="00B10A4F">
        <w:rPr>
          <w:lang w:val="en-GB"/>
        </w:rPr>
        <w:lastRenderedPageBreak/>
        <w:t xml:space="preserve">The </w:t>
      </w:r>
      <w:r w:rsidR="00062425" w:rsidRPr="00B10A4F">
        <w:rPr>
          <w:lang w:val="en-GB"/>
        </w:rPr>
        <w:t xml:space="preserve">need for </w:t>
      </w:r>
      <w:r w:rsidRPr="00B10A4F">
        <w:rPr>
          <w:lang w:val="en-GB"/>
        </w:rPr>
        <w:t xml:space="preserve">elephant </w:t>
      </w:r>
      <w:r w:rsidR="00062425" w:rsidRPr="00B10A4F">
        <w:rPr>
          <w:lang w:val="en-GB"/>
        </w:rPr>
        <w:t xml:space="preserve">population </w:t>
      </w:r>
      <w:r w:rsidRPr="00B10A4F">
        <w:rPr>
          <w:lang w:val="en-GB"/>
        </w:rPr>
        <w:t xml:space="preserve">management is not a recent phenomenon. As early as 1966, the problem was acknowledged and a program was set up to limit further population growth. Professional hunters </w:t>
      </w:r>
      <w:r w:rsidR="00062425" w:rsidRPr="00B10A4F">
        <w:rPr>
          <w:lang w:val="en-GB"/>
        </w:rPr>
        <w:t xml:space="preserve">were employed to </w:t>
      </w:r>
      <w:r w:rsidRPr="00B10A4F">
        <w:rPr>
          <w:lang w:val="en-GB"/>
        </w:rPr>
        <w:t xml:space="preserve">cull up to 10% of the elephants in the Kruger Park each year. The annual culls continued until the media </w:t>
      </w:r>
      <w:r w:rsidR="003B3F1D" w:rsidRPr="00B10A4F">
        <w:rPr>
          <w:lang w:val="en-GB"/>
        </w:rPr>
        <w:t>help</w:t>
      </w:r>
      <w:r w:rsidR="008E4195">
        <w:rPr>
          <w:lang w:val="en-GB"/>
        </w:rPr>
        <w:t>ed to</w:t>
      </w:r>
      <w:r w:rsidR="003B3F1D" w:rsidRPr="00B10A4F">
        <w:rPr>
          <w:lang w:val="en-GB"/>
        </w:rPr>
        <w:t xml:space="preserve"> </w:t>
      </w:r>
      <w:r w:rsidRPr="00B10A4F">
        <w:rPr>
          <w:lang w:val="en-GB"/>
        </w:rPr>
        <w:t>propagate the assumption that the southern African elephant population was in danger of extinction</w:t>
      </w:r>
      <w:r w:rsidR="003B3F1D" w:rsidRPr="00B10A4F">
        <w:rPr>
          <w:lang w:val="en-GB"/>
        </w:rPr>
        <w:t xml:space="preserve"> and that culling was both cruel and unnecessary</w:t>
      </w:r>
      <w:r w:rsidRPr="00B10A4F">
        <w:rPr>
          <w:lang w:val="en-GB"/>
        </w:rPr>
        <w:t xml:space="preserve"> (</w:t>
      </w:r>
      <w:r w:rsidR="00982F81" w:rsidRPr="00B10A4F">
        <w:rPr>
          <w:lang w:val="en-GB"/>
        </w:rPr>
        <w:t xml:space="preserve">Rasmussen </w:t>
      </w:r>
      <w:r w:rsidR="00435483" w:rsidRPr="00B10A4F">
        <w:rPr>
          <w:lang w:val="en-GB"/>
        </w:rPr>
        <w:t>L.E. e</w:t>
      </w:r>
      <w:r w:rsidR="002F7F4A" w:rsidRPr="00B10A4F">
        <w:rPr>
          <w:lang w:val="en-GB"/>
        </w:rPr>
        <w:t xml:space="preserve">t al. </w:t>
      </w:r>
      <w:r w:rsidR="00982F81" w:rsidRPr="00B10A4F">
        <w:rPr>
          <w:lang w:val="en-GB"/>
        </w:rPr>
        <w:t>1998</w:t>
      </w:r>
      <w:r w:rsidRPr="00B10A4F">
        <w:rPr>
          <w:lang w:val="en-GB"/>
        </w:rPr>
        <w:t>).</w:t>
      </w:r>
    </w:p>
    <w:p w:rsidR="00CB7FA4" w:rsidRPr="00B10A4F" w:rsidRDefault="00CB7FA4" w:rsidP="002F7E4B">
      <w:pPr>
        <w:jc w:val="both"/>
        <w:rPr>
          <w:lang w:val="en-GB"/>
        </w:rPr>
      </w:pPr>
      <w:r w:rsidRPr="00B10A4F">
        <w:rPr>
          <w:lang w:val="en-GB"/>
        </w:rPr>
        <w:t xml:space="preserve">This </w:t>
      </w:r>
      <w:r w:rsidR="003B3F1D" w:rsidRPr="00B10A4F">
        <w:rPr>
          <w:lang w:val="en-GB"/>
        </w:rPr>
        <w:t>wa</w:t>
      </w:r>
      <w:r w:rsidRPr="00B10A4F">
        <w:rPr>
          <w:lang w:val="en-GB"/>
        </w:rPr>
        <w:t xml:space="preserve">s the reason that in 1995 it was decided that </w:t>
      </w:r>
      <w:r w:rsidR="003B3F1D" w:rsidRPr="00B10A4F">
        <w:rPr>
          <w:lang w:val="en-GB"/>
        </w:rPr>
        <w:t xml:space="preserve">to suspend the </w:t>
      </w:r>
      <w:r w:rsidRPr="00B10A4F">
        <w:rPr>
          <w:lang w:val="en-GB"/>
        </w:rPr>
        <w:t>elephant</w:t>
      </w:r>
      <w:r w:rsidR="003B3F1D" w:rsidRPr="00B10A4F">
        <w:rPr>
          <w:lang w:val="en-GB"/>
        </w:rPr>
        <w:t xml:space="preserve"> cull</w:t>
      </w:r>
      <w:r w:rsidRPr="00B10A4F">
        <w:rPr>
          <w:lang w:val="en-GB"/>
        </w:rPr>
        <w:t>. Since the last cull in 1994, the elephant population in Kruger National park has grown from 7</w:t>
      </w:r>
      <w:r w:rsidR="003B3F1D" w:rsidRPr="00B10A4F">
        <w:rPr>
          <w:lang w:val="en-GB"/>
        </w:rPr>
        <w:t>,</w:t>
      </w:r>
      <w:r w:rsidRPr="00B10A4F">
        <w:rPr>
          <w:lang w:val="en-GB"/>
        </w:rPr>
        <w:t xml:space="preserve">000 animals to at </w:t>
      </w:r>
      <w:r w:rsidR="00BD33FA" w:rsidRPr="00B10A4F">
        <w:rPr>
          <w:lang w:val="en-GB"/>
        </w:rPr>
        <w:t>least 12</w:t>
      </w:r>
      <w:r w:rsidR="003B3F1D" w:rsidRPr="00B10A4F">
        <w:rPr>
          <w:lang w:val="en-GB"/>
        </w:rPr>
        <w:t>,</w:t>
      </w:r>
      <w:r w:rsidR="00BD33FA" w:rsidRPr="00B10A4F">
        <w:rPr>
          <w:lang w:val="en-GB"/>
        </w:rPr>
        <w:t>5</w:t>
      </w:r>
      <w:r w:rsidRPr="00B10A4F">
        <w:rPr>
          <w:lang w:val="en-GB"/>
        </w:rPr>
        <w:t>00 in 200</w:t>
      </w:r>
      <w:r w:rsidR="00BD33FA" w:rsidRPr="00B10A4F">
        <w:rPr>
          <w:lang w:val="en-GB"/>
        </w:rPr>
        <w:t>6</w:t>
      </w:r>
      <w:r w:rsidRPr="00B10A4F">
        <w:rPr>
          <w:lang w:val="en-GB"/>
        </w:rPr>
        <w:t xml:space="preserve"> (</w:t>
      </w:r>
      <w:proofErr w:type="spellStart"/>
      <w:r w:rsidR="00BD33FA" w:rsidRPr="00B10A4F">
        <w:rPr>
          <w:lang w:val="en-GB"/>
        </w:rPr>
        <w:t>Borchert</w:t>
      </w:r>
      <w:proofErr w:type="spellEnd"/>
      <w:r w:rsidR="00BD33FA" w:rsidRPr="00B10A4F">
        <w:rPr>
          <w:lang w:val="en-GB"/>
        </w:rPr>
        <w:t xml:space="preserve"> 2007</w:t>
      </w:r>
      <w:r w:rsidRPr="00B10A4F">
        <w:rPr>
          <w:lang w:val="en-GB"/>
        </w:rPr>
        <w:t>)</w:t>
      </w:r>
      <w:r w:rsidR="003B3F1D" w:rsidRPr="00B10A4F">
        <w:rPr>
          <w:lang w:val="en-GB"/>
        </w:rPr>
        <w:t>.</w:t>
      </w:r>
      <w:r w:rsidRPr="00B10A4F">
        <w:rPr>
          <w:lang w:val="en-GB"/>
        </w:rPr>
        <w:t xml:space="preserve"> Not only </w:t>
      </w:r>
      <w:r w:rsidR="003B3F1D" w:rsidRPr="00B10A4F">
        <w:rPr>
          <w:lang w:val="en-GB"/>
        </w:rPr>
        <w:t xml:space="preserve">does this increase in elephant density </w:t>
      </w:r>
      <w:r w:rsidR="007D1C6B" w:rsidRPr="00B10A4F">
        <w:rPr>
          <w:lang w:val="en-GB"/>
        </w:rPr>
        <w:t>threaten</w:t>
      </w:r>
      <w:r w:rsidR="003B3F1D" w:rsidRPr="00B10A4F">
        <w:rPr>
          <w:lang w:val="en-GB"/>
        </w:rPr>
        <w:t xml:space="preserve"> to harm ecosystems and </w:t>
      </w:r>
      <w:r w:rsidRPr="00B10A4F">
        <w:rPr>
          <w:lang w:val="en-GB"/>
        </w:rPr>
        <w:t>biodiversity</w:t>
      </w:r>
      <w:r w:rsidR="003B3F1D" w:rsidRPr="00B10A4F">
        <w:rPr>
          <w:lang w:val="en-GB"/>
        </w:rPr>
        <w:t xml:space="preserve">, </w:t>
      </w:r>
      <w:r w:rsidRPr="00B10A4F">
        <w:rPr>
          <w:lang w:val="en-GB"/>
        </w:rPr>
        <w:t xml:space="preserve">but the elephant threatens to become a victim </w:t>
      </w:r>
      <w:r w:rsidR="008E4195">
        <w:rPr>
          <w:lang w:val="en-GB"/>
        </w:rPr>
        <w:t>of</w:t>
      </w:r>
      <w:r w:rsidR="008E4195" w:rsidRPr="00B10A4F">
        <w:rPr>
          <w:lang w:val="en-GB"/>
        </w:rPr>
        <w:t xml:space="preserve"> </w:t>
      </w:r>
      <w:r w:rsidRPr="00B10A4F">
        <w:rPr>
          <w:lang w:val="en-GB"/>
        </w:rPr>
        <w:t>its own ‘success’</w:t>
      </w:r>
      <w:r w:rsidR="003B3F1D" w:rsidRPr="00B10A4F">
        <w:rPr>
          <w:lang w:val="en-GB"/>
        </w:rPr>
        <w:t xml:space="preserve"> since a drought could result in a mass die-off</w:t>
      </w:r>
      <w:r w:rsidRPr="00B10A4F">
        <w:rPr>
          <w:lang w:val="en-GB"/>
        </w:rPr>
        <w:t>. To solve th</w:t>
      </w:r>
      <w:r w:rsidR="003B3F1D" w:rsidRPr="00B10A4F">
        <w:rPr>
          <w:lang w:val="en-GB"/>
        </w:rPr>
        <w:t xml:space="preserve">e </w:t>
      </w:r>
      <w:r w:rsidRPr="00B10A4F">
        <w:rPr>
          <w:lang w:val="en-GB"/>
        </w:rPr>
        <w:t>problem</w:t>
      </w:r>
      <w:r w:rsidR="003B3F1D" w:rsidRPr="00B10A4F">
        <w:rPr>
          <w:lang w:val="en-GB"/>
        </w:rPr>
        <w:t xml:space="preserve"> of elephant over-population in southern African parks,</w:t>
      </w:r>
      <w:r w:rsidRPr="00B10A4F">
        <w:rPr>
          <w:lang w:val="en-GB"/>
        </w:rPr>
        <w:t xml:space="preserve"> </w:t>
      </w:r>
      <w:r w:rsidR="003B3F1D" w:rsidRPr="00B10A4F">
        <w:rPr>
          <w:lang w:val="en-GB"/>
        </w:rPr>
        <w:t xml:space="preserve">various </w:t>
      </w:r>
      <w:r w:rsidRPr="00B10A4F">
        <w:rPr>
          <w:lang w:val="en-GB"/>
        </w:rPr>
        <w:t xml:space="preserve">measures have been </w:t>
      </w:r>
      <w:r w:rsidR="003B3F1D" w:rsidRPr="00B10A4F">
        <w:rPr>
          <w:lang w:val="en-GB"/>
        </w:rPr>
        <w:t>proposed or tes</w:t>
      </w:r>
      <w:r w:rsidRPr="00B10A4F">
        <w:rPr>
          <w:lang w:val="en-GB"/>
        </w:rPr>
        <w:t>ted</w:t>
      </w:r>
      <w:r w:rsidR="008762AC">
        <w:rPr>
          <w:lang w:val="en-GB"/>
        </w:rPr>
        <w:t xml:space="preserve">; </w:t>
      </w:r>
      <w:proofErr w:type="spellStart"/>
      <w:r w:rsidRPr="00B10A4F">
        <w:rPr>
          <w:lang w:val="en-GB"/>
        </w:rPr>
        <w:t>hese</w:t>
      </w:r>
      <w:proofErr w:type="spellEnd"/>
      <w:r w:rsidRPr="00B10A4F">
        <w:rPr>
          <w:lang w:val="en-GB"/>
        </w:rPr>
        <w:t xml:space="preserve"> </w:t>
      </w:r>
      <w:r w:rsidR="003B3F1D" w:rsidRPr="00B10A4F">
        <w:rPr>
          <w:lang w:val="en-GB"/>
        </w:rPr>
        <w:t xml:space="preserve">include </w:t>
      </w:r>
      <w:r w:rsidRPr="00B10A4F">
        <w:rPr>
          <w:lang w:val="en-GB"/>
        </w:rPr>
        <w:t xml:space="preserve">translocation, increasing the </w:t>
      </w:r>
      <w:r w:rsidR="003B3F1D" w:rsidRPr="00B10A4F">
        <w:rPr>
          <w:lang w:val="en-GB"/>
        </w:rPr>
        <w:t xml:space="preserve">size of the park </w:t>
      </w:r>
      <w:r w:rsidRPr="00B10A4F">
        <w:rPr>
          <w:lang w:val="en-GB"/>
        </w:rPr>
        <w:t xml:space="preserve">and </w:t>
      </w:r>
      <w:r w:rsidR="003B3F1D" w:rsidRPr="00B10A4F">
        <w:rPr>
          <w:lang w:val="en-GB"/>
        </w:rPr>
        <w:t xml:space="preserve">various types of </w:t>
      </w:r>
      <w:r w:rsidRPr="00B10A4F">
        <w:rPr>
          <w:lang w:val="en-GB"/>
        </w:rPr>
        <w:t>contraception.</w:t>
      </w:r>
    </w:p>
    <w:p w:rsidR="00CB7FA4" w:rsidRPr="00B10A4F" w:rsidRDefault="003B3F1D" w:rsidP="002F7E4B">
      <w:pPr>
        <w:autoSpaceDE w:val="0"/>
        <w:jc w:val="both"/>
        <w:rPr>
          <w:lang w:val="en-GB"/>
        </w:rPr>
      </w:pPr>
      <w:r w:rsidRPr="00B10A4F">
        <w:rPr>
          <w:lang w:val="en-GB"/>
        </w:rPr>
        <w:t xml:space="preserve">The major </w:t>
      </w:r>
      <w:r w:rsidR="00CB7FA4" w:rsidRPr="00B10A4F">
        <w:rPr>
          <w:lang w:val="en-GB"/>
        </w:rPr>
        <w:t>disadvantage</w:t>
      </w:r>
      <w:r w:rsidRPr="00B10A4F">
        <w:rPr>
          <w:lang w:val="en-GB"/>
        </w:rPr>
        <w:t>s</w:t>
      </w:r>
      <w:r w:rsidR="00CB7FA4" w:rsidRPr="00B10A4F">
        <w:rPr>
          <w:lang w:val="en-GB"/>
        </w:rPr>
        <w:t xml:space="preserve"> of translocation </w:t>
      </w:r>
      <w:r w:rsidRPr="00B10A4F">
        <w:rPr>
          <w:lang w:val="en-GB"/>
        </w:rPr>
        <w:t xml:space="preserve">are </w:t>
      </w:r>
      <w:r w:rsidR="00CB7FA4" w:rsidRPr="00B10A4F">
        <w:rPr>
          <w:lang w:val="en-GB"/>
        </w:rPr>
        <w:t xml:space="preserve">that it </w:t>
      </w:r>
      <w:r w:rsidR="00227A3B" w:rsidRPr="00B10A4F">
        <w:rPr>
          <w:lang w:val="en-GB"/>
        </w:rPr>
        <w:t xml:space="preserve">is </w:t>
      </w:r>
      <w:r w:rsidR="00CB7FA4" w:rsidRPr="00B10A4F">
        <w:rPr>
          <w:lang w:val="en-GB"/>
        </w:rPr>
        <w:t>costly (</w:t>
      </w:r>
      <w:r w:rsidR="00723AA3" w:rsidRPr="00B10A4F">
        <w:rPr>
          <w:lang w:val="en-GB"/>
        </w:rPr>
        <w:t xml:space="preserve">approximately </w:t>
      </w:r>
      <w:r w:rsidR="00CB7FA4" w:rsidRPr="00B10A4F">
        <w:rPr>
          <w:lang w:val="en-GB"/>
        </w:rPr>
        <w:t xml:space="preserve">$8000 per elephant) with profound implications for animal welfare not only because the elephants need to be sedated and transported </w:t>
      </w:r>
      <w:r w:rsidRPr="00B10A4F">
        <w:rPr>
          <w:lang w:val="en-GB"/>
        </w:rPr>
        <w:t xml:space="preserve">large distances </w:t>
      </w:r>
      <w:r w:rsidR="00CB7FA4" w:rsidRPr="00B10A4F">
        <w:rPr>
          <w:lang w:val="en-GB"/>
        </w:rPr>
        <w:t xml:space="preserve">by truck, but also because one cannot be sure if an entire family group is being moved; sometimes members of </w:t>
      </w:r>
      <w:r w:rsidR="008762AC">
        <w:rPr>
          <w:lang w:val="en-GB"/>
        </w:rPr>
        <w:t>a</w:t>
      </w:r>
      <w:r w:rsidR="008762AC" w:rsidRPr="00B10A4F">
        <w:rPr>
          <w:lang w:val="en-GB"/>
        </w:rPr>
        <w:t xml:space="preserve"> </w:t>
      </w:r>
      <w:r w:rsidR="00CB7FA4" w:rsidRPr="00B10A4F">
        <w:rPr>
          <w:lang w:val="en-GB"/>
        </w:rPr>
        <w:t>herd are accidentally left behind (</w:t>
      </w:r>
      <w:r w:rsidR="00435483" w:rsidRPr="00B10A4F">
        <w:rPr>
          <w:lang w:val="en-GB"/>
        </w:rPr>
        <w:t>Whyte IJ. e</w:t>
      </w:r>
      <w:r w:rsidR="002F7F4A" w:rsidRPr="00B10A4F">
        <w:rPr>
          <w:lang w:val="en-GB"/>
        </w:rPr>
        <w:t>t al. 2003</w:t>
      </w:r>
      <w:r w:rsidR="00CB7FA4" w:rsidRPr="00B10A4F">
        <w:rPr>
          <w:lang w:val="en-GB"/>
        </w:rPr>
        <w:t>). Furthermore</w:t>
      </w:r>
      <w:r w:rsidRPr="00B10A4F">
        <w:rPr>
          <w:lang w:val="en-GB"/>
        </w:rPr>
        <w:t>,</w:t>
      </w:r>
      <w:r w:rsidR="00CB7FA4" w:rsidRPr="00B10A4F">
        <w:rPr>
          <w:lang w:val="en-GB"/>
        </w:rPr>
        <w:t xml:space="preserve"> there are not many places left to relocate the animals (</w:t>
      </w:r>
      <w:r w:rsidR="00982F81" w:rsidRPr="00B10A4F">
        <w:rPr>
          <w:lang w:val="en-GB"/>
        </w:rPr>
        <w:t xml:space="preserve">Dublin </w:t>
      </w:r>
      <w:r w:rsidR="00435483" w:rsidRPr="00B10A4F">
        <w:rPr>
          <w:lang w:val="en-GB"/>
        </w:rPr>
        <w:t xml:space="preserve">HT </w:t>
      </w:r>
      <w:r w:rsidR="00982F81" w:rsidRPr="00B10A4F">
        <w:rPr>
          <w:lang w:val="en-GB"/>
        </w:rPr>
        <w:t>et al. 1983</w:t>
      </w:r>
      <w:r w:rsidR="00CB7FA4" w:rsidRPr="00B10A4F">
        <w:rPr>
          <w:lang w:val="en-GB"/>
        </w:rPr>
        <w:t>,</w:t>
      </w:r>
      <w:r w:rsidR="00435483" w:rsidRPr="00B10A4F">
        <w:rPr>
          <w:lang w:val="en-GB"/>
        </w:rPr>
        <w:t xml:space="preserve"> Whyte IJ. e</w:t>
      </w:r>
      <w:r w:rsidR="002F7F4A" w:rsidRPr="00B10A4F">
        <w:rPr>
          <w:lang w:val="en-GB"/>
        </w:rPr>
        <w:t>t al. 2003</w:t>
      </w:r>
      <w:r w:rsidR="00CB7FA4" w:rsidRPr="00B10A4F">
        <w:rPr>
          <w:lang w:val="en-GB"/>
        </w:rPr>
        <w:t>).</w:t>
      </w:r>
      <w:r w:rsidRPr="00B10A4F">
        <w:rPr>
          <w:lang w:val="en-GB"/>
        </w:rPr>
        <w:t xml:space="preserve"> Moreover,</w:t>
      </w:r>
      <w:r w:rsidR="002F6BFE">
        <w:rPr>
          <w:lang w:val="en-GB"/>
        </w:rPr>
        <w:t xml:space="preserve"> </w:t>
      </w:r>
      <w:r w:rsidR="00CB7FA4" w:rsidRPr="00B10A4F">
        <w:rPr>
          <w:lang w:val="en-GB"/>
        </w:rPr>
        <w:t xml:space="preserve">it </w:t>
      </w:r>
      <w:r w:rsidRPr="00B10A4F">
        <w:rPr>
          <w:lang w:val="en-GB"/>
        </w:rPr>
        <w:t>appears</w:t>
      </w:r>
      <w:r w:rsidR="00CB7FA4" w:rsidRPr="00B10A4F">
        <w:rPr>
          <w:lang w:val="en-GB"/>
        </w:rPr>
        <w:t xml:space="preserve"> that removing animals from the population, either by culling or by translocation, lead</w:t>
      </w:r>
      <w:r w:rsidRPr="00B10A4F">
        <w:rPr>
          <w:lang w:val="en-GB"/>
        </w:rPr>
        <w:t>s</w:t>
      </w:r>
      <w:r w:rsidR="00CB7FA4" w:rsidRPr="00B10A4F">
        <w:rPr>
          <w:lang w:val="en-GB"/>
        </w:rPr>
        <w:t xml:space="preserve"> to a so called "</w:t>
      </w:r>
      <w:r w:rsidRPr="00B10A4F">
        <w:rPr>
          <w:lang w:val="en-GB"/>
        </w:rPr>
        <w:t xml:space="preserve">reproductive </w:t>
      </w:r>
      <w:r w:rsidR="00CB7FA4" w:rsidRPr="00B10A4F">
        <w:rPr>
          <w:lang w:val="en-GB"/>
        </w:rPr>
        <w:t xml:space="preserve">rebound". </w:t>
      </w:r>
      <w:r w:rsidRPr="00B10A4F">
        <w:rPr>
          <w:lang w:val="en-GB"/>
        </w:rPr>
        <w:t>B</w:t>
      </w:r>
      <w:r w:rsidR="00CB7FA4" w:rsidRPr="00B10A4F">
        <w:rPr>
          <w:lang w:val="en-GB"/>
        </w:rPr>
        <w:t xml:space="preserve">y removing some animals, more food </w:t>
      </w:r>
      <w:r w:rsidRPr="00B10A4F">
        <w:rPr>
          <w:lang w:val="en-GB"/>
        </w:rPr>
        <w:t>is made</w:t>
      </w:r>
      <w:r w:rsidR="00CB7FA4" w:rsidRPr="00B10A4F">
        <w:rPr>
          <w:lang w:val="en-GB"/>
        </w:rPr>
        <w:t xml:space="preserve"> available for the remaining animals w</w:t>
      </w:r>
      <w:r w:rsidRPr="00B10A4F">
        <w:rPr>
          <w:lang w:val="en-GB"/>
        </w:rPr>
        <w:t>h</w:t>
      </w:r>
      <w:r w:rsidR="00CB7FA4" w:rsidRPr="00B10A4F">
        <w:rPr>
          <w:lang w:val="en-GB"/>
        </w:rPr>
        <w:t xml:space="preserve">ich therefore </w:t>
      </w:r>
      <w:r w:rsidRPr="00B10A4F">
        <w:rPr>
          <w:lang w:val="en-GB"/>
        </w:rPr>
        <w:t xml:space="preserve">reproduce more </w:t>
      </w:r>
      <w:r w:rsidR="00CB7FA4" w:rsidRPr="00B10A4F">
        <w:rPr>
          <w:lang w:val="en-GB"/>
        </w:rPr>
        <w:t>success</w:t>
      </w:r>
      <w:r w:rsidRPr="00B10A4F">
        <w:rPr>
          <w:lang w:val="en-GB"/>
        </w:rPr>
        <w:t xml:space="preserve">fully such that </w:t>
      </w:r>
      <w:r w:rsidR="00CB7FA4" w:rsidRPr="00B10A4F">
        <w:rPr>
          <w:lang w:val="en-GB"/>
        </w:rPr>
        <w:t>the population grow</w:t>
      </w:r>
      <w:r w:rsidRPr="00B10A4F">
        <w:rPr>
          <w:lang w:val="en-GB"/>
        </w:rPr>
        <w:t xml:space="preserve">s even faster </w:t>
      </w:r>
      <w:r w:rsidR="00CB7FA4" w:rsidRPr="00B10A4F">
        <w:rPr>
          <w:lang w:val="en-GB"/>
        </w:rPr>
        <w:t>(</w:t>
      </w:r>
      <w:proofErr w:type="spellStart"/>
      <w:r w:rsidR="000A20CE" w:rsidRPr="00B10A4F">
        <w:rPr>
          <w:rStyle w:val="Zwaar"/>
          <w:b w:val="0"/>
          <w:lang w:val="en-GB"/>
        </w:rPr>
        <w:t>Ramakrishnan</w:t>
      </w:r>
      <w:proofErr w:type="spellEnd"/>
      <w:r w:rsidR="000A20CE" w:rsidRPr="00B10A4F">
        <w:rPr>
          <w:rStyle w:val="Zwaar"/>
          <w:b w:val="0"/>
          <w:lang w:val="en-GB"/>
        </w:rPr>
        <w:t xml:space="preserve"> U. 2002</w:t>
      </w:r>
      <w:r w:rsidR="00CB7FA4" w:rsidRPr="00B10A4F">
        <w:rPr>
          <w:lang w:val="en-GB"/>
        </w:rPr>
        <w:t>)</w:t>
      </w:r>
      <w:r w:rsidRPr="00B10A4F">
        <w:rPr>
          <w:lang w:val="en-GB"/>
        </w:rPr>
        <w:t>.</w:t>
      </w:r>
    </w:p>
    <w:p w:rsidR="00CB7FA4" w:rsidRPr="00B10A4F" w:rsidRDefault="00CB7FA4" w:rsidP="002F7E4B">
      <w:pPr>
        <w:jc w:val="both"/>
        <w:rPr>
          <w:lang w:val="en-GB"/>
        </w:rPr>
      </w:pPr>
      <w:r w:rsidRPr="00B10A4F">
        <w:rPr>
          <w:lang w:val="en-GB"/>
        </w:rPr>
        <w:t xml:space="preserve">A third possible solution, besides culling or translocation, is creating larger protected areas for the elephants to live in. By opening the </w:t>
      </w:r>
      <w:r w:rsidR="00D57806" w:rsidRPr="00B10A4F">
        <w:rPr>
          <w:lang w:val="en-GB"/>
        </w:rPr>
        <w:t>fences to</w:t>
      </w:r>
      <w:r w:rsidRPr="00B10A4F">
        <w:rPr>
          <w:lang w:val="en-GB"/>
        </w:rPr>
        <w:t xml:space="preserve"> </w:t>
      </w:r>
      <w:r w:rsidR="00D5216E" w:rsidRPr="00B10A4F">
        <w:rPr>
          <w:lang w:val="en-GB"/>
        </w:rPr>
        <w:t>abutting</w:t>
      </w:r>
      <w:r w:rsidRPr="00B10A4F">
        <w:rPr>
          <w:lang w:val="en-GB"/>
        </w:rPr>
        <w:t xml:space="preserve"> </w:t>
      </w:r>
      <w:r w:rsidR="00D5216E" w:rsidRPr="00B10A4F">
        <w:rPr>
          <w:lang w:val="en-GB"/>
        </w:rPr>
        <w:t>parks,</w:t>
      </w:r>
      <w:r w:rsidRPr="00B10A4F">
        <w:rPr>
          <w:lang w:val="en-GB"/>
        </w:rPr>
        <w:t xml:space="preserve"> elephants can migrate to areas </w:t>
      </w:r>
      <w:r w:rsidR="000919C1" w:rsidRPr="00B10A4F">
        <w:rPr>
          <w:lang w:val="en-GB"/>
        </w:rPr>
        <w:t>where</w:t>
      </w:r>
      <w:r w:rsidRPr="00B10A4F">
        <w:rPr>
          <w:lang w:val="en-GB"/>
        </w:rPr>
        <w:t xml:space="preserve"> they are </w:t>
      </w:r>
      <w:r w:rsidR="003B3F1D" w:rsidRPr="00B10A4F">
        <w:rPr>
          <w:lang w:val="en-GB"/>
        </w:rPr>
        <w:t>relatively scarce</w:t>
      </w:r>
      <w:r w:rsidRPr="00B10A4F">
        <w:rPr>
          <w:lang w:val="en-GB"/>
        </w:rPr>
        <w:t xml:space="preserve">. This is already happening at </w:t>
      </w:r>
      <w:r w:rsidR="003B3F1D" w:rsidRPr="00B10A4F">
        <w:rPr>
          <w:lang w:val="en-GB"/>
        </w:rPr>
        <w:t xml:space="preserve">various </w:t>
      </w:r>
      <w:r w:rsidRPr="00B10A4F">
        <w:rPr>
          <w:lang w:val="en-GB"/>
        </w:rPr>
        <w:t xml:space="preserve">locations: Kruger has opened the </w:t>
      </w:r>
      <w:r w:rsidR="003B3F1D" w:rsidRPr="00B10A4F">
        <w:rPr>
          <w:lang w:val="en-GB"/>
        </w:rPr>
        <w:t xml:space="preserve">fences </w:t>
      </w:r>
      <w:r w:rsidRPr="00B10A4F">
        <w:rPr>
          <w:lang w:val="en-GB"/>
        </w:rPr>
        <w:t xml:space="preserve">to </w:t>
      </w:r>
      <w:r w:rsidR="003B3F1D" w:rsidRPr="00B10A4F">
        <w:rPr>
          <w:lang w:val="en-GB"/>
        </w:rPr>
        <w:t xml:space="preserve">parks in </w:t>
      </w:r>
      <w:r w:rsidRPr="00B10A4F">
        <w:rPr>
          <w:lang w:val="en-GB"/>
        </w:rPr>
        <w:t>Zimbabwe and Mozambique. Unfortunately</w:t>
      </w:r>
      <w:r w:rsidR="003B3F1D" w:rsidRPr="00B10A4F">
        <w:rPr>
          <w:lang w:val="en-GB"/>
        </w:rPr>
        <w:t>,</w:t>
      </w:r>
      <w:r w:rsidRPr="00B10A4F">
        <w:rPr>
          <w:lang w:val="en-GB"/>
        </w:rPr>
        <w:t xml:space="preserve"> due to a shortage </w:t>
      </w:r>
      <w:r w:rsidR="008762AC">
        <w:rPr>
          <w:lang w:val="en-GB"/>
        </w:rPr>
        <w:t>of</w:t>
      </w:r>
      <w:r w:rsidR="008762AC" w:rsidRPr="00B10A4F">
        <w:rPr>
          <w:lang w:val="en-GB"/>
        </w:rPr>
        <w:t xml:space="preserve"> </w:t>
      </w:r>
      <w:r w:rsidRPr="00B10A4F">
        <w:rPr>
          <w:lang w:val="en-GB"/>
        </w:rPr>
        <w:t>available habitat</w:t>
      </w:r>
      <w:r w:rsidR="003B3F1D" w:rsidRPr="00B10A4F">
        <w:rPr>
          <w:lang w:val="en-GB"/>
        </w:rPr>
        <w:t xml:space="preserve"> and the time taken to organize the merging of parks across national boundaries</w:t>
      </w:r>
      <w:r w:rsidRPr="00B10A4F">
        <w:rPr>
          <w:lang w:val="en-GB"/>
        </w:rPr>
        <w:t xml:space="preserve">, </w:t>
      </w:r>
      <w:r w:rsidR="003B3F1D" w:rsidRPr="00B10A4F">
        <w:rPr>
          <w:lang w:val="en-GB"/>
        </w:rPr>
        <w:t>the ‘trans-frontier’ park initiative alone will not be sufficient</w:t>
      </w:r>
      <w:r w:rsidR="002F7F4A" w:rsidRPr="00B10A4F">
        <w:rPr>
          <w:lang w:val="en-GB"/>
        </w:rPr>
        <w:t>.</w:t>
      </w:r>
    </w:p>
    <w:p w:rsidR="00C55A35" w:rsidRPr="00B10A4F" w:rsidRDefault="00CB7FA4" w:rsidP="002F7E4B">
      <w:pPr>
        <w:jc w:val="both"/>
        <w:rPr>
          <w:lang w:val="en-GB"/>
        </w:rPr>
      </w:pPr>
      <w:r w:rsidRPr="00B10A4F">
        <w:rPr>
          <w:lang w:val="en-GB"/>
        </w:rPr>
        <w:t xml:space="preserve">A fourth option for managing elephant population growth is contraception. This </w:t>
      </w:r>
      <w:r w:rsidR="00647AC8" w:rsidRPr="00B10A4F">
        <w:rPr>
          <w:lang w:val="en-GB"/>
        </w:rPr>
        <w:t xml:space="preserve">can </w:t>
      </w:r>
      <w:r w:rsidRPr="00B10A4F">
        <w:rPr>
          <w:lang w:val="en-GB"/>
        </w:rPr>
        <w:t xml:space="preserve">be achieved by means of surgical methods such as castration </w:t>
      </w:r>
      <w:r w:rsidR="008762AC">
        <w:rPr>
          <w:lang w:val="en-GB"/>
        </w:rPr>
        <w:t>or</w:t>
      </w:r>
      <w:r w:rsidR="008762AC" w:rsidRPr="00B10A4F">
        <w:rPr>
          <w:lang w:val="en-GB"/>
        </w:rPr>
        <w:t xml:space="preserve"> </w:t>
      </w:r>
      <w:r w:rsidRPr="00B10A4F">
        <w:rPr>
          <w:lang w:val="en-GB"/>
        </w:rPr>
        <w:t>vasectomy</w:t>
      </w:r>
      <w:r w:rsidR="00647AC8" w:rsidRPr="00B10A4F">
        <w:rPr>
          <w:lang w:val="en-GB"/>
        </w:rPr>
        <w:t>, although these approaches have the</w:t>
      </w:r>
      <w:r w:rsidRPr="00B10A4F">
        <w:rPr>
          <w:lang w:val="en-GB"/>
        </w:rPr>
        <w:t xml:space="preserve"> disadvantage of </w:t>
      </w:r>
      <w:r w:rsidR="00647AC8" w:rsidRPr="00B10A4F">
        <w:rPr>
          <w:lang w:val="en-GB"/>
        </w:rPr>
        <w:t>being invasive and</w:t>
      </w:r>
      <w:r w:rsidRPr="00B10A4F">
        <w:rPr>
          <w:lang w:val="en-GB"/>
        </w:rPr>
        <w:t xml:space="preserve"> irreversible</w:t>
      </w:r>
      <w:r w:rsidR="00647AC8" w:rsidRPr="00B10A4F">
        <w:rPr>
          <w:lang w:val="en-GB"/>
        </w:rPr>
        <w:t xml:space="preserve">, while </w:t>
      </w:r>
      <w:r w:rsidR="00226E76" w:rsidRPr="00B10A4F">
        <w:rPr>
          <w:lang w:val="en-GB"/>
        </w:rPr>
        <w:t xml:space="preserve">castration </w:t>
      </w:r>
      <w:r w:rsidR="00647AC8" w:rsidRPr="00B10A4F">
        <w:rPr>
          <w:lang w:val="en-GB"/>
        </w:rPr>
        <w:t xml:space="preserve">is likely to </w:t>
      </w:r>
      <w:r w:rsidRPr="00B10A4F">
        <w:rPr>
          <w:lang w:val="en-GB"/>
        </w:rPr>
        <w:t xml:space="preserve">influence the </w:t>
      </w:r>
      <w:r w:rsidR="00226E76" w:rsidRPr="00B10A4F">
        <w:rPr>
          <w:lang w:val="en-GB"/>
        </w:rPr>
        <w:t>behavio</w:t>
      </w:r>
      <w:r w:rsidR="008762AC">
        <w:rPr>
          <w:lang w:val="en-GB"/>
        </w:rPr>
        <w:t>u</w:t>
      </w:r>
      <w:r w:rsidR="00226E76" w:rsidRPr="00B10A4F">
        <w:rPr>
          <w:lang w:val="en-GB"/>
        </w:rPr>
        <w:t>r of both the treated animal and those with which it interacts</w:t>
      </w:r>
      <w:r w:rsidRPr="00B10A4F">
        <w:rPr>
          <w:lang w:val="en-GB"/>
        </w:rPr>
        <w:t xml:space="preserve">. </w:t>
      </w:r>
      <w:r w:rsidR="00647AC8" w:rsidRPr="00B10A4F">
        <w:rPr>
          <w:lang w:val="en-GB"/>
        </w:rPr>
        <w:t>C</w:t>
      </w:r>
      <w:r w:rsidRPr="00B10A4F">
        <w:rPr>
          <w:lang w:val="en-GB"/>
        </w:rPr>
        <w:t>astration</w:t>
      </w:r>
      <w:r w:rsidR="00647AC8" w:rsidRPr="00B10A4F">
        <w:rPr>
          <w:lang w:val="en-GB"/>
        </w:rPr>
        <w:t xml:space="preserve"> and vasectomy are particularly invasive</w:t>
      </w:r>
      <w:r w:rsidRPr="00B10A4F">
        <w:rPr>
          <w:lang w:val="en-GB"/>
        </w:rPr>
        <w:t xml:space="preserve"> in elephants </w:t>
      </w:r>
      <w:r w:rsidR="00647AC8" w:rsidRPr="00B10A4F">
        <w:rPr>
          <w:lang w:val="en-GB"/>
        </w:rPr>
        <w:t>because</w:t>
      </w:r>
      <w:r w:rsidR="00A467D7" w:rsidRPr="00B10A4F">
        <w:rPr>
          <w:lang w:val="en-GB"/>
        </w:rPr>
        <w:t xml:space="preserve"> the testes</w:t>
      </w:r>
      <w:r w:rsidRPr="00B10A4F">
        <w:rPr>
          <w:lang w:val="en-GB"/>
        </w:rPr>
        <w:t xml:space="preserve"> are located intra-abdominal</w:t>
      </w:r>
      <w:r w:rsidR="00647AC8" w:rsidRPr="00B10A4F">
        <w:rPr>
          <w:lang w:val="en-GB"/>
        </w:rPr>
        <w:t>ly</w:t>
      </w:r>
      <w:r w:rsidRPr="00B10A4F">
        <w:rPr>
          <w:lang w:val="en-GB"/>
        </w:rPr>
        <w:t>.</w:t>
      </w:r>
      <w:r w:rsidR="00EF3168" w:rsidRPr="00B10A4F">
        <w:rPr>
          <w:lang w:val="en-GB"/>
        </w:rPr>
        <w:t xml:space="preserve"> </w:t>
      </w:r>
      <w:r w:rsidRPr="00B10A4F">
        <w:rPr>
          <w:lang w:val="en-GB"/>
        </w:rPr>
        <w:t xml:space="preserve">Another way </w:t>
      </w:r>
      <w:r w:rsidR="00EF3168" w:rsidRPr="00B10A4F">
        <w:rPr>
          <w:lang w:val="en-GB"/>
        </w:rPr>
        <w:t xml:space="preserve">to </w:t>
      </w:r>
      <w:r w:rsidR="00647AC8" w:rsidRPr="00B10A4F">
        <w:rPr>
          <w:lang w:val="en-GB"/>
        </w:rPr>
        <w:t>achieve</w:t>
      </w:r>
      <w:r w:rsidRPr="00B10A4F">
        <w:rPr>
          <w:lang w:val="en-GB"/>
        </w:rPr>
        <w:t xml:space="preserve"> contraception is </w:t>
      </w:r>
      <w:r w:rsidR="00647AC8" w:rsidRPr="00B10A4F">
        <w:rPr>
          <w:lang w:val="en-GB"/>
        </w:rPr>
        <w:t xml:space="preserve">via steroid hormone administration, for example </w:t>
      </w:r>
      <w:r w:rsidRPr="00B10A4F">
        <w:rPr>
          <w:lang w:val="en-GB"/>
        </w:rPr>
        <w:t>in the form of</w:t>
      </w:r>
      <w:r w:rsidR="00647AC8" w:rsidRPr="00B10A4F">
        <w:rPr>
          <w:lang w:val="en-GB"/>
        </w:rPr>
        <w:t xml:space="preserve"> androgens or</w:t>
      </w:r>
      <w:r w:rsidRPr="00B10A4F">
        <w:rPr>
          <w:lang w:val="en-GB"/>
        </w:rPr>
        <w:t xml:space="preserve"> </w:t>
      </w:r>
      <w:proofErr w:type="spellStart"/>
      <w:r w:rsidRPr="00B10A4F">
        <w:rPr>
          <w:lang w:val="en-GB"/>
        </w:rPr>
        <w:t>progestagens</w:t>
      </w:r>
      <w:proofErr w:type="spellEnd"/>
      <w:r w:rsidRPr="00B10A4F">
        <w:rPr>
          <w:lang w:val="en-GB"/>
        </w:rPr>
        <w:t xml:space="preserve">. An obvious advantage over the surgical methods is that this </w:t>
      </w:r>
      <w:r w:rsidR="00647AC8" w:rsidRPr="00B10A4F">
        <w:rPr>
          <w:lang w:val="en-GB"/>
        </w:rPr>
        <w:t xml:space="preserve">would </w:t>
      </w:r>
      <w:r w:rsidRPr="00B10A4F">
        <w:rPr>
          <w:lang w:val="en-GB"/>
        </w:rPr>
        <w:t>be reversible</w:t>
      </w:r>
      <w:r w:rsidR="00C55A35" w:rsidRPr="00B10A4F">
        <w:rPr>
          <w:lang w:val="en-GB"/>
        </w:rPr>
        <w:t>,</w:t>
      </w:r>
      <w:r w:rsidRPr="00B10A4F">
        <w:rPr>
          <w:lang w:val="en-GB"/>
        </w:rPr>
        <w:t xml:space="preserve"> but it </w:t>
      </w:r>
      <w:r w:rsidR="00647AC8" w:rsidRPr="00B10A4F">
        <w:rPr>
          <w:lang w:val="en-GB"/>
        </w:rPr>
        <w:t xml:space="preserve">requires immobilization of the animals to administer hormone releasing implants, and </w:t>
      </w:r>
      <w:r w:rsidRPr="00B10A4F">
        <w:rPr>
          <w:lang w:val="en-GB"/>
        </w:rPr>
        <w:t xml:space="preserve">will </w:t>
      </w:r>
      <w:r w:rsidR="00647AC8" w:rsidRPr="00B10A4F">
        <w:rPr>
          <w:lang w:val="en-GB"/>
        </w:rPr>
        <w:t xml:space="preserve">significantly </w:t>
      </w:r>
      <w:r w:rsidRPr="00B10A4F">
        <w:rPr>
          <w:lang w:val="en-GB"/>
        </w:rPr>
        <w:t>influence behavio</w:t>
      </w:r>
      <w:r w:rsidR="008762AC">
        <w:rPr>
          <w:lang w:val="en-GB"/>
        </w:rPr>
        <w:t>u</w:t>
      </w:r>
      <w:r w:rsidRPr="00B10A4F">
        <w:rPr>
          <w:lang w:val="en-GB"/>
        </w:rPr>
        <w:t>r</w:t>
      </w:r>
      <w:r w:rsidR="00C55A35" w:rsidRPr="00B10A4F">
        <w:rPr>
          <w:lang w:val="en-GB"/>
        </w:rPr>
        <w:t xml:space="preserve"> and may </w:t>
      </w:r>
      <w:r w:rsidR="00647AC8" w:rsidRPr="00B10A4F">
        <w:rPr>
          <w:lang w:val="en-GB"/>
        </w:rPr>
        <w:t>even have contraceptive</w:t>
      </w:r>
      <w:r w:rsidR="00C55A35" w:rsidRPr="00B10A4F">
        <w:rPr>
          <w:lang w:val="en-GB"/>
        </w:rPr>
        <w:t xml:space="preserve"> effect</w:t>
      </w:r>
      <w:r w:rsidR="00647AC8" w:rsidRPr="00B10A4F">
        <w:rPr>
          <w:lang w:val="en-GB"/>
        </w:rPr>
        <w:t>s</w:t>
      </w:r>
      <w:r w:rsidR="00C55A35" w:rsidRPr="00B10A4F">
        <w:rPr>
          <w:lang w:val="en-GB"/>
        </w:rPr>
        <w:t xml:space="preserve"> on animals that eat either elephant flesh or faeces.</w:t>
      </w:r>
    </w:p>
    <w:p w:rsidR="00CB7FA4" w:rsidRPr="00B10A4F" w:rsidRDefault="00647AC8" w:rsidP="002F7E4B">
      <w:pPr>
        <w:jc w:val="both"/>
        <w:rPr>
          <w:lang w:val="en-GB"/>
        </w:rPr>
      </w:pPr>
      <w:r w:rsidRPr="00B10A4F">
        <w:rPr>
          <w:lang w:val="en-GB"/>
        </w:rPr>
        <w:t xml:space="preserve"> </w:t>
      </w:r>
    </w:p>
    <w:p w:rsidR="00C9094C" w:rsidRDefault="00C9094C" w:rsidP="002F7E4B">
      <w:pPr>
        <w:autoSpaceDE w:val="0"/>
        <w:jc w:val="both"/>
        <w:rPr>
          <w:i/>
          <w:lang w:val="en-GB"/>
        </w:rPr>
      </w:pPr>
    </w:p>
    <w:p w:rsidR="00C9094C" w:rsidRDefault="00C9094C" w:rsidP="002F7E4B">
      <w:pPr>
        <w:autoSpaceDE w:val="0"/>
        <w:jc w:val="both"/>
        <w:rPr>
          <w:i/>
          <w:lang w:val="en-GB"/>
        </w:rPr>
      </w:pPr>
    </w:p>
    <w:p w:rsidR="00CB7FA4" w:rsidRPr="00B10A4F" w:rsidRDefault="00CB7FA4" w:rsidP="002F7E4B">
      <w:pPr>
        <w:autoSpaceDE w:val="0"/>
        <w:jc w:val="both"/>
        <w:rPr>
          <w:i/>
          <w:lang w:val="en-GB"/>
        </w:rPr>
      </w:pPr>
      <w:proofErr w:type="spellStart"/>
      <w:r w:rsidRPr="00B10A4F">
        <w:rPr>
          <w:i/>
          <w:lang w:val="en-GB"/>
        </w:rPr>
        <w:lastRenderedPageBreak/>
        <w:t>Immunocontraception</w:t>
      </w:r>
      <w:proofErr w:type="spellEnd"/>
      <w:r w:rsidRPr="00B10A4F">
        <w:rPr>
          <w:i/>
          <w:lang w:val="en-GB"/>
        </w:rPr>
        <w:t>:</w:t>
      </w:r>
    </w:p>
    <w:p w:rsidR="00CB7FA4" w:rsidRPr="00B10A4F" w:rsidRDefault="00227A3B" w:rsidP="002F7E4B">
      <w:pPr>
        <w:autoSpaceDE w:val="0"/>
        <w:jc w:val="both"/>
        <w:rPr>
          <w:lang w:val="en-GB"/>
        </w:rPr>
      </w:pPr>
      <w:r w:rsidRPr="00B10A4F">
        <w:rPr>
          <w:lang w:val="en-GB"/>
        </w:rPr>
        <w:t xml:space="preserve">The </w:t>
      </w:r>
      <w:r w:rsidR="00D514F3" w:rsidRPr="00B10A4F">
        <w:rPr>
          <w:lang w:val="en-GB"/>
        </w:rPr>
        <w:t xml:space="preserve">introduction of </w:t>
      </w:r>
      <w:proofErr w:type="spellStart"/>
      <w:r w:rsidR="00636CB5" w:rsidRPr="00B10A4F">
        <w:rPr>
          <w:lang w:val="en-GB"/>
        </w:rPr>
        <w:t>immuno</w:t>
      </w:r>
      <w:r w:rsidR="001B67D3" w:rsidRPr="00B10A4F">
        <w:rPr>
          <w:lang w:val="en-GB"/>
        </w:rPr>
        <w:t>contraceptive</w:t>
      </w:r>
      <w:proofErr w:type="spellEnd"/>
      <w:r w:rsidR="001B67D3" w:rsidRPr="00B10A4F">
        <w:rPr>
          <w:lang w:val="en-GB"/>
        </w:rPr>
        <w:t xml:space="preserve"> techniques</w:t>
      </w:r>
      <w:r w:rsidR="00CB7FA4" w:rsidRPr="00B10A4F">
        <w:rPr>
          <w:lang w:val="en-GB"/>
        </w:rPr>
        <w:t xml:space="preserve"> has provided a new means of ele</w:t>
      </w:r>
      <w:r w:rsidR="00636CB5" w:rsidRPr="00B10A4F">
        <w:rPr>
          <w:lang w:val="en-GB"/>
        </w:rPr>
        <w:t xml:space="preserve">phant population control. </w:t>
      </w:r>
      <w:proofErr w:type="spellStart"/>
      <w:r w:rsidR="00636CB5" w:rsidRPr="00B10A4F">
        <w:rPr>
          <w:lang w:val="en-GB"/>
        </w:rPr>
        <w:t>Immuno</w:t>
      </w:r>
      <w:r w:rsidR="00CB7FA4" w:rsidRPr="00B10A4F">
        <w:rPr>
          <w:lang w:val="en-GB"/>
        </w:rPr>
        <w:t>contraception</w:t>
      </w:r>
      <w:proofErr w:type="spellEnd"/>
      <w:r w:rsidR="00CB7FA4" w:rsidRPr="00B10A4F">
        <w:rPr>
          <w:lang w:val="en-GB"/>
        </w:rPr>
        <w:t xml:space="preserve"> is based on the same principles as disease prevention by vaccination. In this instance, however, vaccination stimulates the immune system to produce antibodies against endogenous molecules that play an essential role in </w:t>
      </w:r>
      <w:r w:rsidR="007D7449" w:rsidRPr="00B10A4F">
        <w:rPr>
          <w:lang w:val="en-GB"/>
        </w:rPr>
        <w:t xml:space="preserve">reproductive </w:t>
      </w:r>
      <w:proofErr w:type="spellStart"/>
      <w:r w:rsidR="007D7449" w:rsidRPr="00B10A4F">
        <w:rPr>
          <w:lang w:val="en-GB"/>
        </w:rPr>
        <w:t>cyclicity</w:t>
      </w:r>
      <w:proofErr w:type="spellEnd"/>
      <w:r w:rsidR="007D7449" w:rsidRPr="00B10A4F">
        <w:rPr>
          <w:lang w:val="en-GB"/>
        </w:rPr>
        <w:t xml:space="preserve"> or </w:t>
      </w:r>
      <w:r w:rsidR="00E24BA4" w:rsidRPr="00B10A4F">
        <w:rPr>
          <w:lang w:val="en-GB"/>
        </w:rPr>
        <w:t>conception</w:t>
      </w:r>
      <w:r w:rsidR="00660565" w:rsidRPr="00B10A4F">
        <w:rPr>
          <w:lang w:val="en-GB"/>
        </w:rPr>
        <w:t xml:space="preserve"> (</w:t>
      </w:r>
      <w:proofErr w:type="spellStart"/>
      <w:r w:rsidR="00660565" w:rsidRPr="00B10A4F">
        <w:rPr>
          <w:lang w:val="en-GB"/>
        </w:rPr>
        <w:t>Perdok</w:t>
      </w:r>
      <w:proofErr w:type="spellEnd"/>
      <w:r w:rsidR="00660565" w:rsidRPr="00B10A4F">
        <w:rPr>
          <w:lang w:val="en-GB"/>
        </w:rPr>
        <w:t xml:space="preserve"> et al. 2007). </w:t>
      </w:r>
      <w:r w:rsidR="0058649D" w:rsidRPr="00B10A4F">
        <w:rPr>
          <w:lang w:val="en-GB"/>
        </w:rPr>
        <w:t xml:space="preserve"> </w:t>
      </w:r>
      <w:r w:rsidR="0058649D" w:rsidRPr="00B10A4F">
        <w:rPr>
          <w:rStyle w:val="bodycopy1"/>
          <w:rFonts w:ascii="Times New Roman" w:hAnsi="Times New Roman"/>
          <w:color w:val="auto"/>
          <w:sz w:val="24"/>
          <w:szCs w:val="24"/>
          <w:lang w:val="en-GB"/>
        </w:rPr>
        <w:t xml:space="preserve">There are a variety of </w:t>
      </w:r>
      <w:proofErr w:type="spellStart"/>
      <w:r w:rsidR="0058649D" w:rsidRPr="00B10A4F">
        <w:rPr>
          <w:rStyle w:val="bodycopy1"/>
          <w:rFonts w:ascii="Times New Roman" w:hAnsi="Times New Roman"/>
          <w:color w:val="auto"/>
          <w:sz w:val="24"/>
          <w:szCs w:val="24"/>
          <w:lang w:val="en-GB"/>
        </w:rPr>
        <w:t>immunocontraceptive</w:t>
      </w:r>
      <w:proofErr w:type="spellEnd"/>
      <w:r w:rsidR="0058649D" w:rsidRPr="00B10A4F">
        <w:rPr>
          <w:rStyle w:val="bodycopy1"/>
          <w:rFonts w:ascii="Times New Roman" w:hAnsi="Times New Roman"/>
          <w:color w:val="auto"/>
          <w:sz w:val="24"/>
          <w:szCs w:val="24"/>
          <w:lang w:val="en-GB"/>
        </w:rPr>
        <w:t xml:space="preserve"> vaccines including a vaccine against</w:t>
      </w:r>
      <w:r w:rsidR="0058649D" w:rsidRPr="00B10A4F">
        <w:rPr>
          <w:lang w:val="en-GB"/>
        </w:rPr>
        <w:t xml:space="preserve"> </w:t>
      </w:r>
      <w:r w:rsidR="008762AC">
        <w:rPr>
          <w:lang w:val="en-GB"/>
        </w:rPr>
        <w:t>p</w:t>
      </w:r>
      <w:r w:rsidR="00660565" w:rsidRPr="00B10A4F">
        <w:rPr>
          <w:lang w:val="en-GB"/>
        </w:rPr>
        <w:t xml:space="preserve">orcine </w:t>
      </w:r>
      <w:proofErr w:type="spellStart"/>
      <w:r w:rsidR="00660565" w:rsidRPr="00B10A4F">
        <w:rPr>
          <w:lang w:val="en-GB"/>
        </w:rPr>
        <w:t>Zona</w:t>
      </w:r>
      <w:proofErr w:type="spellEnd"/>
      <w:r w:rsidR="00660565" w:rsidRPr="00B10A4F">
        <w:rPr>
          <w:lang w:val="en-GB"/>
        </w:rPr>
        <w:t xml:space="preserve"> </w:t>
      </w:r>
      <w:proofErr w:type="spellStart"/>
      <w:r w:rsidR="00660565" w:rsidRPr="00B10A4F">
        <w:rPr>
          <w:lang w:val="en-GB"/>
        </w:rPr>
        <w:t>Pellucida</w:t>
      </w:r>
      <w:proofErr w:type="spellEnd"/>
      <w:r w:rsidR="008762AC">
        <w:rPr>
          <w:lang w:val="en-GB"/>
        </w:rPr>
        <w:t xml:space="preserve"> (</w:t>
      </w:r>
      <w:proofErr w:type="spellStart"/>
      <w:r w:rsidR="008762AC">
        <w:rPr>
          <w:lang w:val="en-GB"/>
        </w:rPr>
        <w:t>pZP</w:t>
      </w:r>
      <w:proofErr w:type="spellEnd"/>
      <w:r w:rsidR="00660565" w:rsidRPr="00B10A4F">
        <w:rPr>
          <w:lang w:val="en-GB"/>
        </w:rPr>
        <w:t xml:space="preserve">). </w:t>
      </w:r>
      <w:r w:rsidR="00CB7FA4" w:rsidRPr="00B10A4F">
        <w:rPr>
          <w:lang w:val="en-GB"/>
        </w:rPr>
        <w:t xml:space="preserve">The </w:t>
      </w:r>
      <w:proofErr w:type="spellStart"/>
      <w:r w:rsidR="00CB7FA4" w:rsidRPr="00B10A4F">
        <w:rPr>
          <w:lang w:val="en-GB"/>
        </w:rPr>
        <w:t>zona</w:t>
      </w:r>
      <w:proofErr w:type="spellEnd"/>
      <w:r w:rsidR="00CB7FA4" w:rsidRPr="00B10A4F">
        <w:rPr>
          <w:lang w:val="en-GB"/>
        </w:rPr>
        <w:t xml:space="preserve"> </w:t>
      </w:r>
      <w:proofErr w:type="spellStart"/>
      <w:r w:rsidR="00CB7FA4" w:rsidRPr="00B10A4F">
        <w:rPr>
          <w:lang w:val="en-GB"/>
        </w:rPr>
        <w:t>pellucida</w:t>
      </w:r>
      <w:proofErr w:type="spellEnd"/>
      <w:r w:rsidR="00CB7FA4" w:rsidRPr="00B10A4F">
        <w:rPr>
          <w:lang w:val="en-GB"/>
        </w:rPr>
        <w:t xml:space="preserve"> is an extracellular matrix that surrounds the </w:t>
      </w:r>
      <w:proofErr w:type="spellStart"/>
      <w:r w:rsidR="00CB7FA4" w:rsidRPr="00B10A4F">
        <w:rPr>
          <w:lang w:val="en-GB"/>
        </w:rPr>
        <w:t>oocytes</w:t>
      </w:r>
      <w:proofErr w:type="spellEnd"/>
      <w:r w:rsidR="00CB7FA4" w:rsidRPr="00B10A4F">
        <w:rPr>
          <w:lang w:val="en-GB"/>
        </w:rPr>
        <w:t xml:space="preserve"> of all mammals</w:t>
      </w:r>
      <w:r w:rsidR="008762AC">
        <w:rPr>
          <w:lang w:val="en-GB"/>
        </w:rPr>
        <w:t xml:space="preserve"> and</w:t>
      </w:r>
      <w:r w:rsidR="00CB7FA4" w:rsidRPr="00B10A4F">
        <w:rPr>
          <w:lang w:val="en-GB"/>
        </w:rPr>
        <w:t xml:space="preserve"> plays critical roles in regulating sperm binding, penetration and fertilization </w:t>
      </w:r>
      <w:r w:rsidR="000C7B9A" w:rsidRPr="00B10A4F">
        <w:rPr>
          <w:lang w:val="en-GB"/>
        </w:rPr>
        <w:t xml:space="preserve">(Kirkpatrick 1991). </w:t>
      </w:r>
      <w:r w:rsidR="00CB7FA4" w:rsidRPr="00B10A4F">
        <w:rPr>
          <w:lang w:val="en-GB"/>
        </w:rPr>
        <w:t xml:space="preserve"> P</w:t>
      </w:r>
      <w:r w:rsidR="0069762A" w:rsidRPr="00B10A4F">
        <w:rPr>
          <w:lang w:val="en-GB"/>
        </w:rPr>
        <w:t xml:space="preserve">orcine </w:t>
      </w:r>
      <w:r w:rsidR="00CB7FA4" w:rsidRPr="00B10A4F">
        <w:rPr>
          <w:lang w:val="en-GB"/>
        </w:rPr>
        <w:t xml:space="preserve">ZP is </w:t>
      </w:r>
      <w:r w:rsidR="0069762A" w:rsidRPr="00B10A4F">
        <w:rPr>
          <w:lang w:val="en-GB"/>
        </w:rPr>
        <w:t xml:space="preserve">commonly </w:t>
      </w:r>
      <w:r w:rsidR="00CB7FA4" w:rsidRPr="00B10A4F">
        <w:rPr>
          <w:lang w:val="en-GB"/>
        </w:rPr>
        <w:t>chos</w:t>
      </w:r>
      <w:r w:rsidR="0069762A" w:rsidRPr="00B10A4F">
        <w:rPr>
          <w:lang w:val="en-GB"/>
        </w:rPr>
        <w:t xml:space="preserve">en as the active ingredient </w:t>
      </w:r>
      <w:r w:rsidR="008762AC">
        <w:rPr>
          <w:lang w:val="en-GB"/>
        </w:rPr>
        <w:t>of</w:t>
      </w:r>
      <w:r w:rsidR="008762AC" w:rsidRPr="00B10A4F">
        <w:rPr>
          <w:lang w:val="en-GB"/>
        </w:rPr>
        <w:t xml:space="preserve"> </w:t>
      </w:r>
      <w:r w:rsidR="00CB7FA4" w:rsidRPr="00B10A4F">
        <w:rPr>
          <w:lang w:val="en-GB"/>
        </w:rPr>
        <w:t>ZP vaccine</w:t>
      </w:r>
      <w:r w:rsidR="0069762A" w:rsidRPr="00B10A4F">
        <w:rPr>
          <w:lang w:val="en-GB"/>
        </w:rPr>
        <w:t>s</w:t>
      </w:r>
      <w:r w:rsidR="00CB7FA4" w:rsidRPr="00B10A4F">
        <w:rPr>
          <w:lang w:val="en-GB"/>
        </w:rPr>
        <w:t xml:space="preserve"> because it can be </w:t>
      </w:r>
      <w:r w:rsidR="001F1661" w:rsidRPr="00B10A4F">
        <w:rPr>
          <w:lang w:val="en-GB"/>
        </w:rPr>
        <w:t>easily</w:t>
      </w:r>
      <w:r w:rsidR="00CB7FA4" w:rsidRPr="00B10A4F">
        <w:rPr>
          <w:lang w:val="en-GB"/>
        </w:rPr>
        <w:t xml:space="preserve"> harvested from the ovaries of </w:t>
      </w:r>
      <w:r w:rsidR="001F1661" w:rsidRPr="00B10A4F">
        <w:rPr>
          <w:lang w:val="en-GB"/>
        </w:rPr>
        <w:t>slaughtered</w:t>
      </w:r>
      <w:r w:rsidR="00CB7FA4" w:rsidRPr="00B10A4F">
        <w:rPr>
          <w:lang w:val="en-GB"/>
        </w:rPr>
        <w:t xml:space="preserve"> pigs</w:t>
      </w:r>
      <w:r w:rsidR="007D7449" w:rsidRPr="00B10A4F">
        <w:rPr>
          <w:lang w:val="en-GB"/>
        </w:rPr>
        <w:t>, while</w:t>
      </w:r>
      <w:r w:rsidR="00CB7FA4" w:rsidRPr="00B10A4F">
        <w:rPr>
          <w:lang w:val="en-GB"/>
        </w:rPr>
        <w:t xml:space="preserve"> the </w:t>
      </w:r>
      <w:r w:rsidR="0069762A" w:rsidRPr="00B10A4F">
        <w:rPr>
          <w:lang w:val="en-GB"/>
        </w:rPr>
        <w:t>antibodies induced</w:t>
      </w:r>
      <w:r w:rsidR="00CB7FA4" w:rsidRPr="00B10A4F">
        <w:rPr>
          <w:lang w:val="en-GB"/>
        </w:rPr>
        <w:t xml:space="preserve"> </w:t>
      </w:r>
      <w:r w:rsidR="0069762A" w:rsidRPr="00B10A4F">
        <w:rPr>
          <w:lang w:val="en-GB"/>
        </w:rPr>
        <w:t xml:space="preserve">cross-react with </w:t>
      </w:r>
      <w:r w:rsidR="00CB7FA4" w:rsidRPr="00B10A4F">
        <w:rPr>
          <w:lang w:val="en-GB"/>
        </w:rPr>
        <w:t xml:space="preserve">ZP </w:t>
      </w:r>
      <w:proofErr w:type="spellStart"/>
      <w:r w:rsidR="00CB7FA4" w:rsidRPr="00B10A4F">
        <w:rPr>
          <w:lang w:val="en-GB"/>
        </w:rPr>
        <w:t>epitopes</w:t>
      </w:r>
      <w:proofErr w:type="spellEnd"/>
      <w:r w:rsidR="00CB7FA4" w:rsidRPr="00B10A4F">
        <w:rPr>
          <w:lang w:val="en-GB"/>
        </w:rPr>
        <w:t xml:space="preserve"> in many target species (</w:t>
      </w:r>
      <w:proofErr w:type="spellStart"/>
      <w:r w:rsidR="00CB7FA4" w:rsidRPr="00B10A4F">
        <w:rPr>
          <w:lang w:val="en-GB"/>
        </w:rPr>
        <w:t>Fayrer-Hosken</w:t>
      </w:r>
      <w:proofErr w:type="spellEnd"/>
      <w:r w:rsidR="00CB7FA4" w:rsidRPr="00B10A4F">
        <w:rPr>
          <w:lang w:val="en-GB"/>
        </w:rPr>
        <w:t xml:space="preserve"> et al. 1997, 1999; Barber and </w:t>
      </w:r>
      <w:proofErr w:type="spellStart"/>
      <w:r w:rsidR="00CB7FA4" w:rsidRPr="00B10A4F">
        <w:rPr>
          <w:lang w:val="en-GB"/>
        </w:rPr>
        <w:t>Fayrer-Hosken</w:t>
      </w:r>
      <w:proofErr w:type="spellEnd"/>
      <w:r w:rsidR="00CB7FA4" w:rsidRPr="00B10A4F">
        <w:rPr>
          <w:lang w:val="en-GB"/>
        </w:rPr>
        <w:t xml:space="preserve"> 2000a, 2000b).</w:t>
      </w:r>
    </w:p>
    <w:p w:rsidR="00CB7FA4" w:rsidRPr="00B10A4F" w:rsidRDefault="00CB7FA4" w:rsidP="002F7E4B">
      <w:pPr>
        <w:autoSpaceDE w:val="0"/>
        <w:jc w:val="both"/>
        <w:rPr>
          <w:lang w:val="en-GB"/>
        </w:rPr>
      </w:pPr>
      <w:r w:rsidRPr="00B10A4F">
        <w:rPr>
          <w:lang w:val="en-GB"/>
        </w:rPr>
        <w:t>The exact mechanism of infertility induced by ZP vaccination may differ between species and individuals</w:t>
      </w:r>
      <w:r w:rsidR="007D7449" w:rsidRPr="00B10A4F">
        <w:rPr>
          <w:lang w:val="en-GB"/>
        </w:rPr>
        <w:t>. In general, however</w:t>
      </w:r>
      <w:r w:rsidRPr="00B10A4F">
        <w:rPr>
          <w:lang w:val="en-GB"/>
        </w:rPr>
        <w:t xml:space="preserve">, it </w:t>
      </w:r>
      <w:r w:rsidR="007D7449" w:rsidRPr="00B10A4F">
        <w:rPr>
          <w:lang w:val="en-GB"/>
        </w:rPr>
        <w:t xml:space="preserve">is assumed </w:t>
      </w:r>
      <w:r w:rsidRPr="00B10A4F">
        <w:rPr>
          <w:lang w:val="en-GB"/>
        </w:rPr>
        <w:t xml:space="preserve">that antibodies raised against ZP proteins either directly block sperm–ZP binding or disrupt ZP formation and thereby indirectly inhibit the ability of sperm to bind and penetrate </w:t>
      </w:r>
      <w:r w:rsidR="0069762A" w:rsidRPr="00B10A4F">
        <w:rPr>
          <w:lang w:val="en-GB"/>
        </w:rPr>
        <w:t>a</w:t>
      </w:r>
      <w:r w:rsidR="007D7449" w:rsidRPr="00B10A4F">
        <w:rPr>
          <w:lang w:val="en-GB"/>
        </w:rPr>
        <w:t>n</w:t>
      </w:r>
      <w:r w:rsidR="0069762A" w:rsidRPr="00B10A4F">
        <w:rPr>
          <w:lang w:val="en-GB"/>
        </w:rPr>
        <w:t xml:space="preserve"> </w:t>
      </w:r>
      <w:proofErr w:type="spellStart"/>
      <w:r w:rsidR="0069762A" w:rsidRPr="00B10A4F">
        <w:rPr>
          <w:lang w:val="en-GB"/>
        </w:rPr>
        <w:t>oocyte</w:t>
      </w:r>
      <w:proofErr w:type="spellEnd"/>
      <w:r w:rsidR="00C17BAD" w:rsidRPr="00B10A4F">
        <w:rPr>
          <w:lang w:val="en-GB"/>
        </w:rPr>
        <w:t xml:space="preserve"> </w:t>
      </w:r>
      <w:r w:rsidRPr="00B10A4F">
        <w:rPr>
          <w:lang w:val="en-GB"/>
        </w:rPr>
        <w:t xml:space="preserve">(Muller et al. 1997; Miller et al. 2000; Kirkpatrick and </w:t>
      </w:r>
      <w:proofErr w:type="spellStart"/>
      <w:r w:rsidRPr="00B10A4F">
        <w:rPr>
          <w:lang w:val="en-GB"/>
        </w:rPr>
        <w:t>Rutberg</w:t>
      </w:r>
      <w:proofErr w:type="spellEnd"/>
      <w:r w:rsidRPr="00B10A4F">
        <w:rPr>
          <w:lang w:val="en-GB"/>
        </w:rPr>
        <w:t xml:space="preserve"> 2001);</w:t>
      </w:r>
    </w:p>
    <w:p w:rsidR="00CB7FA4" w:rsidRPr="00B10A4F" w:rsidRDefault="00CB7FA4" w:rsidP="002F7E4B">
      <w:pPr>
        <w:autoSpaceDE w:val="0"/>
        <w:jc w:val="both"/>
        <w:rPr>
          <w:lang w:val="en-GB"/>
        </w:rPr>
      </w:pPr>
      <w:r w:rsidRPr="00B10A4F">
        <w:rPr>
          <w:lang w:val="en-GB"/>
        </w:rPr>
        <w:t xml:space="preserve">The advantages of </w:t>
      </w:r>
      <w:proofErr w:type="spellStart"/>
      <w:r w:rsidR="007D7449" w:rsidRPr="00B10A4F">
        <w:rPr>
          <w:lang w:val="en-GB"/>
        </w:rPr>
        <w:t>pZP</w:t>
      </w:r>
      <w:proofErr w:type="spellEnd"/>
      <w:r w:rsidR="007D7449" w:rsidRPr="00B10A4F">
        <w:rPr>
          <w:lang w:val="en-GB"/>
        </w:rPr>
        <w:t xml:space="preserve"> </w:t>
      </w:r>
      <w:proofErr w:type="spellStart"/>
      <w:r w:rsidR="007D7449" w:rsidRPr="00B10A4F">
        <w:rPr>
          <w:lang w:val="en-GB"/>
        </w:rPr>
        <w:t>immunocontraception</w:t>
      </w:r>
      <w:proofErr w:type="spellEnd"/>
      <w:r w:rsidRPr="00B10A4F">
        <w:rPr>
          <w:lang w:val="en-GB"/>
        </w:rPr>
        <w:t xml:space="preserve"> over </w:t>
      </w:r>
      <w:r w:rsidR="0069762A" w:rsidRPr="00B10A4F">
        <w:rPr>
          <w:lang w:val="en-GB"/>
        </w:rPr>
        <w:t>hormonal contraception are</w:t>
      </w:r>
      <w:r w:rsidRPr="00B10A4F">
        <w:rPr>
          <w:lang w:val="en-GB"/>
        </w:rPr>
        <w:t xml:space="preserve"> </w:t>
      </w:r>
      <w:r w:rsidR="008762AC">
        <w:rPr>
          <w:lang w:val="en-GB"/>
        </w:rPr>
        <w:t xml:space="preserve">(1) </w:t>
      </w:r>
      <w:r w:rsidRPr="00B10A4F">
        <w:rPr>
          <w:lang w:val="en-GB"/>
        </w:rPr>
        <w:t xml:space="preserve">that the animals will continue cycling after administration, </w:t>
      </w:r>
      <w:r w:rsidR="008762AC">
        <w:rPr>
          <w:lang w:val="en-GB"/>
        </w:rPr>
        <w:t xml:space="preserve">(2) </w:t>
      </w:r>
      <w:r w:rsidR="007D7449" w:rsidRPr="00B10A4F">
        <w:rPr>
          <w:lang w:val="en-GB"/>
        </w:rPr>
        <w:t>that they</w:t>
      </w:r>
      <w:r w:rsidRPr="00B10A4F">
        <w:rPr>
          <w:lang w:val="en-GB"/>
        </w:rPr>
        <w:t xml:space="preserve"> don't need to be handled</w:t>
      </w:r>
      <w:r w:rsidR="007D7449" w:rsidRPr="00B10A4F">
        <w:rPr>
          <w:lang w:val="en-GB"/>
        </w:rPr>
        <w:t xml:space="preserve"> or </w:t>
      </w:r>
      <w:r w:rsidRPr="00B10A4F">
        <w:rPr>
          <w:lang w:val="en-GB"/>
        </w:rPr>
        <w:t xml:space="preserve">sedated (no </w:t>
      </w:r>
      <w:r w:rsidR="007D7449" w:rsidRPr="00B10A4F">
        <w:rPr>
          <w:lang w:val="en-GB"/>
        </w:rPr>
        <w:t xml:space="preserve">hormone </w:t>
      </w:r>
      <w:r w:rsidRPr="00B10A4F">
        <w:rPr>
          <w:lang w:val="en-GB"/>
        </w:rPr>
        <w:t xml:space="preserve">implant needs to be placed) and </w:t>
      </w:r>
      <w:r w:rsidR="008762AC">
        <w:rPr>
          <w:lang w:val="en-GB"/>
        </w:rPr>
        <w:t xml:space="preserve">(3) </w:t>
      </w:r>
      <w:r w:rsidRPr="00B10A4F">
        <w:rPr>
          <w:lang w:val="en-GB"/>
        </w:rPr>
        <w:t xml:space="preserve">there is no disruption of </w:t>
      </w:r>
      <w:proofErr w:type="spellStart"/>
      <w:r w:rsidRPr="00B10A4F">
        <w:rPr>
          <w:lang w:val="en-GB"/>
        </w:rPr>
        <w:t>fetal</w:t>
      </w:r>
      <w:proofErr w:type="spellEnd"/>
      <w:r w:rsidRPr="00B10A4F">
        <w:rPr>
          <w:lang w:val="en-GB"/>
        </w:rPr>
        <w:t xml:space="preserve"> development and/or lactation.</w:t>
      </w:r>
      <w:r w:rsidR="00216624" w:rsidRPr="00B10A4F">
        <w:rPr>
          <w:lang w:val="en-GB"/>
        </w:rPr>
        <w:t xml:space="preserve"> The latter is important since</w:t>
      </w:r>
      <w:r w:rsidRPr="00B10A4F">
        <w:rPr>
          <w:lang w:val="en-GB"/>
        </w:rPr>
        <w:t xml:space="preserve">, in a species with a long non-seasonal gestation, it is almost impossible to avoid injecting some pregnant animals (since elephant </w:t>
      </w:r>
      <w:r w:rsidR="007D7449" w:rsidRPr="00B10A4F">
        <w:rPr>
          <w:lang w:val="en-GB"/>
        </w:rPr>
        <w:t xml:space="preserve">gestation is </w:t>
      </w:r>
      <w:r w:rsidRPr="00B10A4F">
        <w:rPr>
          <w:lang w:val="en-GB"/>
        </w:rPr>
        <w:t xml:space="preserve">nearly 2 years it is likely that </w:t>
      </w:r>
      <w:r w:rsidR="007D7449" w:rsidRPr="00B10A4F">
        <w:rPr>
          <w:lang w:val="en-GB"/>
        </w:rPr>
        <w:t>many</w:t>
      </w:r>
      <w:r w:rsidRPr="00B10A4F">
        <w:rPr>
          <w:lang w:val="en-GB"/>
        </w:rPr>
        <w:t xml:space="preserve"> cow</w:t>
      </w:r>
      <w:r w:rsidR="007D7449" w:rsidRPr="00B10A4F">
        <w:rPr>
          <w:lang w:val="en-GB"/>
        </w:rPr>
        <w:t>s</w:t>
      </w:r>
      <w:r w:rsidRPr="00B10A4F">
        <w:rPr>
          <w:lang w:val="en-GB"/>
        </w:rPr>
        <w:t xml:space="preserve"> </w:t>
      </w:r>
      <w:r w:rsidR="007D7449" w:rsidRPr="00B10A4F">
        <w:rPr>
          <w:lang w:val="en-GB"/>
        </w:rPr>
        <w:t xml:space="preserve">will </w:t>
      </w:r>
      <w:r w:rsidRPr="00B10A4F">
        <w:rPr>
          <w:lang w:val="en-GB"/>
        </w:rPr>
        <w:t xml:space="preserve">be pregnant </w:t>
      </w:r>
      <w:r w:rsidR="007D7449" w:rsidRPr="00B10A4F">
        <w:rPr>
          <w:lang w:val="en-GB"/>
        </w:rPr>
        <w:t xml:space="preserve">or lactating </w:t>
      </w:r>
      <w:r w:rsidRPr="00B10A4F">
        <w:rPr>
          <w:lang w:val="en-GB"/>
        </w:rPr>
        <w:t xml:space="preserve">at the moment of vaccination); abortion, </w:t>
      </w:r>
      <w:proofErr w:type="spellStart"/>
      <w:r w:rsidRPr="00B10A4F">
        <w:rPr>
          <w:lang w:val="en-GB"/>
        </w:rPr>
        <w:t>dystocia</w:t>
      </w:r>
      <w:proofErr w:type="spellEnd"/>
      <w:r w:rsidRPr="00B10A4F">
        <w:rPr>
          <w:lang w:val="en-GB"/>
        </w:rPr>
        <w:t xml:space="preserve"> or birth of abnormal or weakened offspring would a</w:t>
      </w:r>
      <w:r w:rsidR="00C17BAD" w:rsidRPr="00B10A4F">
        <w:rPr>
          <w:lang w:val="en-GB"/>
        </w:rPr>
        <w:t xml:space="preserve">ll be unacceptable </w:t>
      </w:r>
      <w:r w:rsidR="007D7449" w:rsidRPr="00B10A4F">
        <w:rPr>
          <w:lang w:val="en-GB"/>
        </w:rPr>
        <w:t>side-</w:t>
      </w:r>
      <w:r w:rsidR="00C17BAD" w:rsidRPr="00B10A4F">
        <w:rPr>
          <w:lang w:val="en-GB"/>
        </w:rPr>
        <w:t>effects</w:t>
      </w:r>
      <w:r w:rsidRPr="00B10A4F">
        <w:rPr>
          <w:lang w:val="en-GB"/>
        </w:rPr>
        <w:t>.</w:t>
      </w:r>
      <w:r w:rsidR="00C17BAD" w:rsidRPr="00B10A4F">
        <w:rPr>
          <w:lang w:val="en-GB"/>
        </w:rPr>
        <w:t xml:space="preserve"> </w:t>
      </w:r>
      <w:r w:rsidRPr="00B10A4F">
        <w:rPr>
          <w:lang w:val="en-GB"/>
        </w:rPr>
        <w:t>(Turner, Liu, et a</w:t>
      </w:r>
      <w:r w:rsidR="00A849E9" w:rsidRPr="00B10A4F">
        <w:rPr>
          <w:lang w:val="en-GB"/>
        </w:rPr>
        <w:t>l. 1996</w:t>
      </w:r>
      <w:r w:rsidR="00200164" w:rsidRPr="00B10A4F">
        <w:rPr>
          <w:lang w:val="en-GB"/>
        </w:rPr>
        <w:t xml:space="preserve">; </w:t>
      </w:r>
      <w:proofErr w:type="spellStart"/>
      <w:r w:rsidR="00200164" w:rsidRPr="00B10A4F">
        <w:rPr>
          <w:lang w:val="en-GB"/>
        </w:rPr>
        <w:t>Fayrer-Hosken</w:t>
      </w:r>
      <w:proofErr w:type="spellEnd"/>
      <w:r w:rsidR="00200164" w:rsidRPr="00B10A4F">
        <w:rPr>
          <w:lang w:val="en-GB"/>
        </w:rPr>
        <w:t xml:space="preserve"> et al. 1999</w:t>
      </w:r>
      <w:r w:rsidRPr="00B10A4F">
        <w:rPr>
          <w:lang w:val="en-GB"/>
        </w:rPr>
        <w:t xml:space="preserve">; Kirkpatrick and </w:t>
      </w:r>
      <w:proofErr w:type="spellStart"/>
      <w:r w:rsidRPr="00B10A4F">
        <w:rPr>
          <w:lang w:val="en-GB"/>
        </w:rPr>
        <w:t>Rutberg</w:t>
      </w:r>
      <w:proofErr w:type="spellEnd"/>
      <w:r w:rsidRPr="00B10A4F">
        <w:rPr>
          <w:lang w:val="en-GB"/>
        </w:rPr>
        <w:t xml:space="preserve"> 2001; </w:t>
      </w:r>
      <w:proofErr w:type="spellStart"/>
      <w:r w:rsidRPr="00B10A4F">
        <w:rPr>
          <w:lang w:val="en-GB"/>
        </w:rPr>
        <w:t>Delsink</w:t>
      </w:r>
      <w:proofErr w:type="spellEnd"/>
      <w:r w:rsidRPr="00B10A4F">
        <w:rPr>
          <w:lang w:val="en-GB"/>
        </w:rPr>
        <w:t xml:space="preserve"> et al. 2003).</w:t>
      </w:r>
    </w:p>
    <w:p w:rsidR="00CB7FA4" w:rsidRPr="00B10A4F" w:rsidRDefault="00CB7FA4" w:rsidP="002F7E4B">
      <w:pPr>
        <w:autoSpaceDE w:val="0"/>
        <w:jc w:val="both"/>
        <w:rPr>
          <w:lang w:val="en-GB"/>
        </w:rPr>
      </w:pPr>
      <w:r w:rsidRPr="00B10A4F">
        <w:rPr>
          <w:lang w:val="en-GB"/>
        </w:rPr>
        <w:t xml:space="preserve">The use of reproductive steroid hormones as contraceptives </w:t>
      </w:r>
      <w:r w:rsidR="007D7449" w:rsidRPr="00B10A4F">
        <w:rPr>
          <w:lang w:val="en-GB"/>
        </w:rPr>
        <w:t xml:space="preserve">has proven </w:t>
      </w:r>
      <w:r w:rsidRPr="00B10A4F">
        <w:rPr>
          <w:lang w:val="en-GB"/>
        </w:rPr>
        <w:t xml:space="preserve">unacceptable in wildlife because of marked effects on </w:t>
      </w:r>
      <w:r w:rsidR="005B3733" w:rsidRPr="00B10A4F">
        <w:rPr>
          <w:lang w:val="en-GB"/>
        </w:rPr>
        <w:t>behavio</w:t>
      </w:r>
      <w:r w:rsidR="008762AC">
        <w:rPr>
          <w:lang w:val="en-GB"/>
        </w:rPr>
        <w:t>u</w:t>
      </w:r>
      <w:r w:rsidR="005B3733" w:rsidRPr="00B10A4F">
        <w:rPr>
          <w:lang w:val="en-GB"/>
        </w:rPr>
        <w:t>r</w:t>
      </w:r>
      <w:r w:rsidRPr="00B10A4F">
        <w:rPr>
          <w:lang w:val="en-GB"/>
        </w:rPr>
        <w:t>, such as separation of treated animals from the family herd (</w:t>
      </w:r>
      <w:proofErr w:type="spellStart"/>
      <w:r w:rsidRPr="00B10A4F">
        <w:rPr>
          <w:lang w:val="en-GB"/>
        </w:rPr>
        <w:t>Fayrer-Hosken</w:t>
      </w:r>
      <w:proofErr w:type="spellEnd"/>
      <w:r w:rsidRPr="00B10A4F">
        <w:rPr>
          <w:lang w:val="en-GB"/>
        </w:rPr>
        <w:t xml:space="preserve"> et al. 2000; Kirkpatrick and </w:t>
      </w:r>
      <w:proofErr w:type="spellStart"/>
      <w:r w:rsidRPr="00B10A4F">
        <w:rPr>
          <w:lang w:val="en-GB"/>
        </w:rPr>
        <w:t>Rutberg</w:t>
      </w:r>
      <w:proofErr w:type="spellEnd"/>
      <w:r w:rsidRPr="00B10A4F">
        <w:rPr>
          <w:lang w:val="en-GB"/>
        </w:rPr>
        <w:t xml:space="preserve"> 2001).</w:t>
      </w:r>
    </w:p>
    <w:p w:rsidR="00CB7FA4" w:rsidRPr="00B10A4F" w:rsidRDefault="00CB7FA4" w:rsidP="002F7E4B">
      <w:pPr>
        <w:autoSpaceDE w:val="0"/>
        <w:jc w:val="both"/>
        <w:rPr>
          <w:lang w:val="en-GB"/>
        </w:rPr>
      </w:pPr>
      <w:r w:rsidRPr="00B10A4F">
        <w:rPr>
          <w:lang w:val="en-GB"/>
        </w:rPr>
        <w:t xml:space="preserve">It is generally assumed that </w:t>
      </w:r>
      <w:r w:rsidR="007D7449" w:rsidRPr="00B10A4F">
        <w:rPr>
          <w:lang w:val="en-GB"/>
        </w:rPr>
        <w:t xml:space="preserve">pZP </w:t>
      </w:r>
      <w:r w:rsidRPr="00B10A4F">
        <w:rPr>
          <w:lang w:val="en-GB"/>
        </w:rPr>
        <w:t xml:space="preserve">vaccination will not alter reproductive hormone secretion (Powel and </w:t>
      </w:r>
      <w:proofErr w:type="spellStart"/>
      <w:r w:rsidRPr="00B10A4F">
        <w:rPr>
          <w:lang w:val="en-GB"/>
        </w:rPr>
        <w:t>Monfort</w:t>
      </w:r>
      <w:proofErr w:type="spellEnd"/>
      <w:r w:rsidRPr="00B10A4F">
        <w:rPr>
          <w:lang w:val="en-GB"/>
        </w:rPr>
        <w:t xml:space="preserve"> 2001) and that treated females will therefore experience normal ovarian cycles (Barber and </w:t>
      </w:r>
      <w:proofErr w:type="spellStart"/>
      <w:r w:rsidRPr="00B10A4F">
        <w:rPr>
          <w:lang w:val="en-GB"/>
        </w:rPr>
        <w:t>Fayrer-Hosken</w:t>
      </w:r>
      <w:proofErr w:type="spellEnd"/>
      <w:r w:rsidRPr="00B10A4F">
        <w:rPr>
          <w:lang w:val="en-GB"/>
        </w:rPr>
        <w:t xml:space="preserve"> 2000). However, while some studies have indeed recorded normal oestrous </w:t>
      </w:r>
      <w:proofErr w:type="spellStart"/>
      <w:r w:rsidRPr="00B10A4F">
        <w:rPr>
          <w:lang w:val="en-GB"/>
        </w:rPr>
        <w:t>cyclicity</w:t>
      </w:r>
      <w:proofErr w:type="spellEnd"/>
      <w:r w:rsidRPr="00B10A4F">
        <w:rPr>
          <w:lang w:val="en-GB"/>
        </w:rPr>
        <w:t xml:space="preserve"> following ZP vaccination (</w:t>
      </w:r>
      <w:proofErr w:type="spellStart"/>
      <w:r w:rsidRPr="00B10A4F">
        <w:rPr>
          <w:lang w:val="en-GB"/>
        </w:rPr>
        <w:t>Fayrer-Hosken</w:t>
      </w:r>
      <w:proofErr w:type="spellEnd"/>
      <w:r w:rsidRPr="00B10A4F">
        <w:rPr>
          <w:lang w:val="en-GB"/>
        </w:rPr>
        <w:t xml:space="preserve"> et al. 2000; Kirkpatrick and Rutberg2001), others have recorded abnormalities such as:</w:t>
      </w:r>
    </w:p>
    <w:p w:rsidR="00CB7FA4" w:rsidRPr="00B10A4F" w:rsidRDefault="00CB7FA4" w:rsidP="002F7E4B">
      <w:pPr>
        <w:autoSpaceDE w:val="0"/>
        <w:jc w:val="both"/>
        <w:rPr>
          <w:lang w:val="en-GB"/>
        </w:rPr>
      </w:pPr>
      <w:r w:rsidRPr="00B10A4F">
        <w:rPr>
          <w:lang w:val="en-GB"/>
        </w:rPr>
        <w:t>• altered ovarian function in horses (Kirkpatrick et al. 1992) and deer (Miller et al. 2001)</w:t>
      </w:r>
    </w:p>
    <w:p w:rsidR="00CB7FA4" w:rsidRPr="00B10A4F" w:rsidRDefault="00CB7FA4" w:rsidP="002F7E4B">
      <w:pPr>
        <w:autoSpaceDE w:val="0"/>
        <w:jc w:val="both"/>
        <w:rPr>
          <w:lang w:val="en-GB"/>
        </w:rPr>
      </w:pPr>
      <w:r w:rsidRPr="00B10A4F">
        <w:rPr>
          <w:lang w:val="en-GB"/>
        </w:rPr>
        <w:t xml:space="preserve">• altered </w:t>
      </w:r>
      <w:proofErr w:type="spellStart"/>
      <w:r w:rsidRPr="00B10A4F">
        <w:rPr>
          <w:lang w:val="en-GB"/>
        </w:rPr>
        <w:t>cyclicity</w:t>
      </w:r>
      <w:proofErr w:type="spellEnd"/>
      <w:r w:rsidRPr="00B10A4F">
        <w:rPr>
          <w:lang w:val="en-GB"/>
        </w:rPr>
        <w:t xml:space="preserve"> in primates (Nettles 1997) and deer (Muller et al. 1997)</w:t>
      </w:r>
    </w:p>
    <w:p w:rsidR="00CB7FA4" w:rsidRPr="00B10A4F" w:rsidRDefault="00CB7FA4" w:rsidP="002F7E4B">
      <w:pPr>
        <w:autoSpaceDE w:val="0"/>
        <w:jc w:val="both"/>
        <w:rPr>
          <w:lang w:val="en-GB"/>
        </w:rPr>
      </w:pPr>
      <w:r w:rsidRPr="00B10A4F">
        <w:rPr>
          <w:lang w:val="en-GB"/>
        </w:rPr>
        <w:t xml:space="preserve">• reduced ovulation rate in horses </w:t>
      </w:r>
      <w:r w:rsidR="00185850" w:rsidRPr="00B10A4F">
        <w:rPr>
          <w:lang w:val="en-GB"/>
        </w:rPr>
        <w:t>(Kirkpatrick et al. 1992</w:t>
      </w:r>
      <w:r w:rsidRPr="00B10A4F">
        <w:rPr>
          <w:lang w:val="en-GB"/>
        </w:rPr>
        <w:t>)</w:t>
      </w:r>
    </w:p>
    <w:p w:rsidR="00CB7FA4" w:rsidRPr="00B10A4F" w:rsidRDefault="00CB7FA4" w:rsidP="002F7E4B">
      <w:pPr>
        <w:autoSpaceDE w:val="0"/>
        <w:jc w:val="both"/>
        <w:rPr>
          <w:lang w:val="en-GB"/>
        </w:rPr>
      </w:pPr>
      <w:r w:rsidRPr="00B10A4F">
        <w:rPr>
          <w:lang w:val="en-GB"/>
        </w:rPr>
        <w:t xml:space="preserve">• decreased </w:t>
      </w:r>
      <w:proofErr w:type="spellStart"/>
      <w:r w:rsidR="001F1661" w:rsidRPr="00B10A4F">
        <w:rPr>
          <w:lang w:val="en-GB"/>
        </w:rPr>
        <w:t>estrogen</w:t>
      </w:r>
      <w:proofErr w:type="spellEnd"/>
      <w:r w:rsidRPr="00B10A4F">
        <w:rPr>
          <w:lang w:val="en-GB"/>
        </w:rPr>
        <w:t xml:space="preserve"> production in baboons (Miller et al. 2001) and horses (Kirkpatrick et al. 1997)</w:t>
      </w:r>
    </w:p>
    <w:p w:rsidR="00CB7FA4" w:rsidRPr="00B10A4F" w:rsidRDefault="00CB7FA4" w:rsidP="002F7E4B">
      <w:pPr>
        <w:autoSpaceDE w:val="0"/>
        <w:jc w:val="both"/>
        <w:rPr>
          <w:lang w:val="en-GB"/>
        </w:rPr>
      </w:pPr>
      <w:r w:rsidRPr="00B10A4F">
        <w:rPr>
          <w:lang w:val="en-GB"/>
        </w:rPr>
        <w:t>• altered ovarian structure in primates (Nettles 1997)</w:t>
      </w:r>
    </w:p>
    <w:p w:rsidR="00CB7FA4" w:rsidRPr="00B10A4F" w:rsidRDefault="00973A01" w:rsidP="002F7E4B">
      <w:pPr>
        <w:autoSpaceDE w:val="0"/>
        <w:jc w:val="both"/>
        <w:rPr>
          <w:lang w:val="en-GB"/>
        </w:rPr>
      </w:pPr>
      <w:r w:rsidRPr="00B10A4F">
        <w:rPr>
          <w:lang w:val="en-GB"/>
        </w:rPr>
        <w:t xml:space="preserve">• </w:t>
      </w:r>
      <w:r w:rsidR="008762AC" w:rsidRPr="00B10A4F">
        <w:rPr>
          <w:lang w:val="en-GB"/>
        </w:rPr>
        <w:t>follic</w:t>
      </w:r>
      <w:r w:rsidR="008762AC">
        <w:rPr>
          <w:lang w:val="en-GB"/>
        </w:rPr>
        <w:t>ular</w:t>
      </w:r>
      <w:r w:rsidR="008762AC" w:rsidRPr="00B10A4F">
        <w:rPr>
          <w:lang w:val="en-GB"/>
        </w:rPr>
        <w:t xml:space="preserve"> </w:t>
      </w:r>
      <w:r w:rsidR="00CB7FA4" w:rsidRPr="00B10A4F">
        <w:rPr>
          <w:lang w:val="en-GB"/>
        </w:rPr>
        <w:t>inflammation in deer (</w:t>
      </w:r>
      <w:proofErr w:type="spellStart"/>
      <w:r w:rsidR="00CB7FA4" w:rsidRPr="00B10A4F">
        <w:rPr>
          <w:lang w:val="en-GB"/>
        </w:rPr>
        <w:t>McShea</w:t>
      </w:r>
      <w:proofErr w:type="spellEnd"/>
      <w:r w:rsidR="00CB7FA4" w:rsidRPr="00B10A4F">
        <w:rPr>
          <w:lang w:val="en-GB"/>
        </w:rPr>
        <w:t xml:space="preserve"> et al. 1997)</w:t>
      </w:r>
    </w:p>
    <w:p w:rsidR="00CB7FA4" w:rsidRPr="00B10A4F" w:rsidRDefault="00CB7FA4" w:rsidP="002F7E4B">
      <w:pPr>
        <w:autoSpaceDE w:val="0"/>
        <w:jc w:val="both"/>
        <w:rPr>
          <w:lang w:val="en-GB"/>
        </w:rPr>
      </w:pPr>
      <w:r w:rsidRPr="00B10A4F">
        <w:rPr>
          <w:lang w:val="en-GB"/>
        </w:rPr>
        <w:t xml:space="preserve">• </w:t>
      </w:r>
      <w:proofErr w:type="spellStart"/>
      <w:r w:rsidRPr="00B10A4F">
        <w:rPr>
          <w:lang w:val="en-GB"/>
        </w:rPr>
        <w:t>acyclicity</w:t>
      </w:r>
      <w:proofErr w:type="spellEnd"/>
      <w:r w:rsidRPr="00B10A4F">
        <w:rPr>
          <w:lang w:val="en-GB"/>
        </w:rPr>
        <w:t xml:space="preserve"> in horses (Muller et al. 1997)</w:t>
      </w:r>
    </w:p>
    <w:p w:rsidR="007C3B36" w:rsidRPr="00B10A4F" w:rsidRDefault="00CB7FA4" w:rsidP="002F7E4B">
      <w:pPr>
        <w:autoSpaceDE w:val="0"/>
        <w:jc w:val="both"/>
        <w:rPr>
          <w:lang w:val="en-GB"/>
        </w:rPr>
      </w:pPr>
      <w:r w:rsidRPr="00B10A4F">
        <w:rPr>
          <w:lang w:val="en-GB"/>
        </w:rPr>
        <w:t xml:space="preserve">The effects on </w:t>
      </w:r>
      <w:proofErr w:type="spellStart"/>
      <w:r w:rsidRPr="00B10A4F">
        <w:rPr>
          <w:lang w:val="en-GB"/>
        </w:rPr>
        <w:t>cycli</w:t>
      </w:r>
      <w:r w:rsidR="001F1661" w:rsidRPr="00B10A4F">
        <w:rPr>
          <w:lang w:val="en-GB"/>
        </w:rPr>
        <w:t>ci</w:t>
      </w:r>
      <w:r w:rsidRPr="00B10A4F">
        <w:rPr>
          <w:lang w:val="en-GB"/>
        </w:rPr>
        <w:t>ty</w:t>
      </w:r>
      <w:proofErr w:type="spellEnd"/>
      <w:r w:rsidRPr="00B10A4F">
        <w:rPr>
          <w:lang w:val="en-GB"/>
        </w:rPr>
        <w:t xml:space="preserve"> tend to become more severe with the duration of elevated anti-pZP antibody titres</w:t>
      </w:r>
      <w:r w:rsidR="007D7449" w:rsidRPr="00B10A4F">
        <w:rPr>
          <w:lang w:val="en-GB"/>
        </w:rPr>
        <w:t>. However</w:t>
      </w:r>
      <w:r w:rsidRPr="00B10A4F">
        <w:rPr>
          <w:lang w:val="en-GB"/>
        </w:rPr>
        <w:t xml:space="preserve">, it is not clear whether failure to cycle is advantageous or disadvantageous for health and </w:t>
      </w:r>
      <w:r w:rsidR="001F1661" w:rsidRPr="00B10A4F">
        <w:rPr>
          <w:lang w:val="en-GB"/>
        </w:rPr>
        <w:t>behavio</w:t>
      </w:r>
      <w:r w:rsidR="008762AC">
        <w:rPr>
          <w:lang w:val="en-GB"/>
        </w:rPr>
        <w:t>u</w:t>
      </w:r>
      <w:r w:rsidR="001F1661" w:rsidRPr="00B10A4F">
        <w:rPr>
          <w:lang w:val="en-GB"/>
        </w:rPr>
        <w:t>r</w:t>
      </w:r>
      <w:r w:rsidRPr="00B10A4F">
        <w:rPr>
          <w:lang w:val="en-GB"/>
        </w:rPr>
        <w:t xml:space="preserve">. </w:t>
      </w:r>
    </w:p>
    <w:p w:rsidR="007C3B36" w:rsidRPr="00B10A4F" w:rsidRDefault="007C3B36" w:rsidP="002F7E4B">
      <w:pPr>
        <w:autoSpaceDE w:val="0"/>
        <w:jc w:val="both"/>
        <w:rPr>
          <w:lang w:val="en-GB"/>
        </w:rPr>
      </w:pPr>
    </w:p>
    <w:p w:rsidR="007C3B36" w:rsidRPr="00B10A4F" w:rsidRDefault="007C3B36" w:rsidP="002F7E4B">
      <w:pPr>
        <w:autoSpaceDE w:val="0"/>
        <w:autoSpaceDN w:val="0"/>
        <w:adjustRightInd w:val="0"/>
        <w:jc w:val="both"/>
        <w:outlineLvl w:val="0"/>
        <w:rPr>
          <w:i/>
          <w:lang w:val="en-GB"/>
        </w:rPr>
      </w:pPr>
      <w:r w:rsidRPr="00B10A4F">
        <w:rPr>
          <w:i/>
          <w:lang w:val="en-GB"/>
        </w:rPr>
        <w:t>Social behavio</w:t>
      </w:r>
      <w:r w:rsidR="008762AC">
        <w:rPr>
          <w:i/>
          <w:lang w:val="en-GB"/>
        </w:rPr>
        <w:t>u</w:t>
      </w:r>
      <w:r w:rsidRPr="00B10A4F">
        <w:rPr>
          <w:i/>
          <w:lang w:val="en-GB"/>
        </w:rPr>
        <w:t>r</w:t>
      </w:r>
    </w:p>
    <w:p w:rsidR="00D514F3" w:rsidRPr="00B10A4F" w:rsidRDefault="00CB7FA4" w:rsidP="002F7E4B">
      <w:pPr>
        <w:autoSpaceDE w:val="0"/>
        <w:jc w:val="both"/>
        <w:rPr>
          <w:lang w:val="en-GB"/>
        </w:rPr>
      </w:pPr>
      <w:r w:rsidRPr="00B10A4F">
        <w:rPr>
          <w:lang w:val="en-GB"/>
        </w:rPr>
        <w:t xml:space="preserve">With regard to social </w:t>
      </w:r>
      <w:r w:rsidR="001F1661" w:rsidRPr="00B10A4F">
        <w:rPr>
          <w:lang w:val="en-GB"/>
        </w:rPr>
        <w:t>behavio</w:t>
      </w:r>
      <w:r w:rsidR="008762AC">
        <w:rPr>
          <w:lang w:val="en-GB"/>
        </w:rPr>
        <w:t>u</w:t>
      </w:r>
      <w:r w:rsidR="001F1661" w:rsidRPr="00B10A4F">
        <w:rPr>
          <w:lang w:val="en-GB"/>
        </w:rPr>
        <w:t>r</w:t>
      </w:r>
      <w:r w:rsidRPr="00B10A4F">
        <w:rPr>
          <w:lang w:val="en-GB"/>
        </w:rPr>
        <w:t xml:space="preserve">, African elephants live in stable groups consisting of related adult females and their offspring. Young bulls leave the herd shortly after reaching sexual maturity and go off to live in bull groups or in solitude (Rasmussen and Schulte 1998). Adult males only really interact </w:t>
      </w:r>
      <w:r w:rsidR="005B3733" w:rsidRPr="00B10A4F">
        <w:rPr>
          <w:lang w:val="en-GB"/>
        </w:rPr>
        <w:t xml:space="preserve">with the matriarchal herds </w:t>
      </w:r>
      <w:r w:rsidRPr="00B10A4F">
        <w:rPr>
          <w:lang w:val="en-GB"/>
        </w:rPr>
        <w:t xml:space="preserve">when a female is in oestrus and ready for mating (Moss 1983). </w:t>
      </w:r>
      <w:r w:rsidR="007C3B36" w:rsidRPr="00B10A4F">
        <w:rPr>
          <w:lang w:val="en-GB"/>
        </w:rPr>
        <w:t>A</w:t>
      </w:r>
      <w:r w:rsidRPr="00B10A4F">
        <w:rPr>
          <w:lang w:val="en-GB"/>
        </w:rPr>
        <w:t xml:space="preserve"> consequence of </w:t>
      </w:r>
      <w:r w:rsidR="00E9280E" w:rsidRPr="00B10A4F">
        <w:rPr>
          <w:lang w:val="en-GB"/>
        </w:rPr>
        <w:t xml:space="preserve">pZP </w:t>
      </w:r>
      <w:r w:rsidR="007C3B36" w:rsidRPr="00B10A4F">
        <w:rPr>
          <w:lang w:val="en-GB"/>
        </w:rPr>
        <w:t>contraception</w:t>
      </w:r>
      <w:r w:rsidRPr="00B10A4F">
        <w:rPr>
          <w:lang w:val="en-GB"/>
        </w:rPr>
        <w:t xml:space="preserve"> is that the number of offspring born into a herd will decrease or stop</w:t>
      </w:r>
      <w:r w:rsidR="00E9280E" w:rsidRPr="00B10A4F">
        <w:rPr>
          <w:lang w:val="en-GB"/>
        </w:rPr>
        <w:t>;</w:t>
      </w:r>
      <w:r w:rsidRPr="00B10A4F">
        <w:rPr>
          <w:lang w:val="en-GB"/>
        </w:rPr>
        <w:t xml:space="preserve"> as yet, it is not clear </w:t>
      </w:r>
      <w:r w:rsidR="00E9280E" w:rsidRPr="00B10A4F">
        <w:rPr>
          <w:lang w:val="en-GB"/>
        </w:rPr>
        <w:t xml:space="preserve">how </w:t>
      </w:r>
      <w:r w:rsidRPr="00B10A4F">
        <w:rPr>
          <w:lang w:val="en-GB"/>
        </w:rPr>
        <w:t xml:space="preserve">this will affect group </w:t>
      </w:r>
      <w:r w:rsidR="00E9280E" w:rsidRPr="00B10A4F">
        <w:rPr>
          <w:lang w:val="en-GB"/>
        </w:rPr>
        <w:t xml:space="preserve">stability or </w:t>
      </w:r>
      <w:r w:rsidR="005B3733" w:rsidRPr="00B10A4F">
        <w:rPr>
          <w:lang w:val="en-GB"/>
        </w:rPr>
        <w:t>behavio</w:t>
      </w:r>
      <w:r w:rsidR="008762AC">
        <w:rPr>
          <w:lang w:val="en-GB"/>
        </w:rPr>
        <w:t>u</w:t>
      </w:r>
      <w:r w:rsidR="005B3733" w:rsidRPr="00B10A4F">
        <w:rPr>
          <w:lang w:val="en-GB"/>
        </w:rPr>
        <w:t>r</w:t>
      </w:r>
      <w:r w:rsidRPr="00B10A4F">
        <w:rPr>
          <w:lang w:val="en-GB"/>
        </w:rPr>
        <w:t xml:space="preserve"> (Rasmussen and Schulte 1998; </w:t>
      </w:r>
      <w:proofErr w:type="spellStart"/>
      <w:r w:rsidRPr="00B10A4F">
        <w:rPr>
          <w:lang w:val="en-GB"/>
        </w:rPr>
        <w:t>Fayrer-Hosken</w:t>
      </w:r>
      <w:proofErr w:type="spellEnd"/>
      <w:r w:rsidRPr="00B10A4F">
        <w:rPr>
          <w:lang w:val="en-GB"/>
        </w:rPr>
        <w:t xml:space="preserve"> et al. 1999). </w:t>
      </w:r>
    </w:p>
    <w:p w:rsidR="00CB7FA4" w:rsidRPr="00B10A4F" w:rsidRDefault="00CB7FA4" w:rsidP="002F7E4B">
      <w:pPr>
        <w:autoSpaceDE w:val="0"/>
        <w:jc w:val="both"/>
        <w:rPr>
          <w:lang w:val="en-GB"/>
        </w:rPr>
      </w:pPr>
      <w:r w:rsidRPr="00B10A4F">
        <w:rPr>
          <w:lang w:val="en-GB"/>
        </w:rPr>
        <w:t>The other major</w:t>
      </w:r>
      <w:r w:rsidR="00D514F3" w:rsidRPr="00B10A4F">
        <w:rPr>
          <w:lang w:val="en-GB"/>
        </w:rPr>
        <w:t xml:space="preserve"> </w:t>
      </w:r>
      <w:r w:rsidRPr="00B10A4F">
        <w:rPr>
          <w:lang w:val="en-GB"/>
        </w:rPr>
        <w:t xml:space="preserve">change expected after </w:t>
      </w:r>
      <w:proofErr w:type="spellStart"/>
      <w:r w:rsidR="00D514F3" w:rsidRPr="00B10A4F">
        <w:rPr>
          <w:lang w:val="en-GB"/>
        </w:rPr>
        <w:t>p</w:t>
      </w:r>
      <w:r w:rsidRPr="00B10A4F">
        <w:rPr>
          <w:lang w:val="en-GB"/>
        </w:rPr>
        <w:t>ZP</w:t>
      </w:r>
      <w:proofErr w:type="spellEnd"/>
      <w:r w:rsidRPr="00B10A4F">
        <w:rPr>
          <w:lang w:val="en-GB"/>
        </w:rPr>
        <w:t xml:space="preserve"> vaccination is </w:t>
      </w:r>
      <w:r w:rsidR="008762AC">
        <w:rPr>
          <w:lang w:val="en-GB"/>
        </w:rPr>
        <w:t>more</w:t>
      </w:r>
      <w:r w:rsidRPr="00B10A4F">
        <w:rPr>
          <w:lang w:val="en-GB"/>
        </w:rPr>
        <w:t xml:space="preserve"> oestrous cycles, and therefore interaction with adult bulls. The oestrous cycle of an elephant cow lasts 12 to 18 weeks (Rasmussen and Schulte 1998). During this cycle the cow has a 2- 10</w:t>
      </w:r>
      <w:r w:rsidR="00E9280E" w:rsidRPr="00B10A4F">
        <w:rPr>
          <w:lang w:val="en-GB"/>
        </w:rPr>
        <w:t xml:space="preserve"> </w:t>
      </w:r>
      <w:r w:rsidRPr="00B10A4F">
        <w:rPr>
          <w:lang w:val="en-GB"/>
        </w:rPr>
        <w:t xml:space="preserve">day period of sexual receptivity when she will show oestrous </w:t>
      </w:r>
      <w:r w:rsidR="005B3733" w:rsidRPr="00B10A4F">
        <w:rPr>
          <w:lang w:val="en-GB"/>
        </w:rPr>
        <w:t>behavio</w:t>
      </w:r>
      <w:r w:rsidR="008762AC">
        <w:rPr>
          <w:lang w:val="en-GB"/>
        </w:rPr>
        <w:t>u</w:t>
      </w:r>
      <w:r w:rsidR="005B3733" w:rsidRPr="00B10A4F">
        <w:rPr>
          <w:lang w:val="en-GB"/>
        </w:rPr>
        <w:t>r</w:t>
      </w:r>
      <w:r w:rsidRPr="00B10A4F">
        <w:rPr>
          <w:lang w:val="en-GB"/>
        </w:rPr>
        <w:t xml:space="preserve">, accept mating and may conceive (Moss 1983; Rasmussen and Schulte 1998). A female elephant announces her sexual receptivity in advance through chemical, auditory and </w:t>
      </w:r>
      <w:r w:rsidR="005B3733" w:rsidRPr="00B10A4F">
        <w:rPr>
          <w:lang w:val="en-GB"/>
        </w:rPr>
        <w:t>behavio</w:t>
      </w:r>
      <w:r w:rsidR="008762AC">
        <w:rPr>
          <w:lang w:val="en-GB"/>
        </w:rPr>
        <w:t>u</w:t>
      </w:r>
      <w:r w:rsidR="005B3733" w:rsidRPr="00B10A4F">
        <w:rPr>
          <w:lang w:val="en-GB"/>
        </w:rPr>
        <w:t>ral</w:t>
      </w:r>
      <w:r w:rsidRPr="00B10A4F">
        <w:rPr>
          <w:lang w:val="en-GB"/>
        </w:rPr>
        <w:t xml:space="preserve"> signals, increasing the likelihood that a desirable bull will present himself for mating; bulls will travel great distances to find an oestrous female (Rasmussen and Schulte 1998). In the event of pregnancy, the cow will not cycle again for at least another two years, the length of gestation (Rasmussen and Schulte 1998). Because sexually receptive periods usually end with mating and pregnancy (Rasmussen and Schulte 1998), repeated oestrous cycles are not a normal feature of wild elephant reproduction. It is, therefore, not clear how an increase in the number of oestrous cycles due to </w:t>
      </w:r>
      <w:proofErr w:type="spellStart"/>
      <w:r w:rsidRPr="00B10A4F">
        <w:rPr>
          <w:lang w:val="en-GB"/>
        </w:rPr>
        <w:t>immunocontraception</w:t>
      </w:r>
      <w:proofErr w:type="spellEnd"/>
      <w:r w:rsidRPr="00B10A4F">
        <w:rPr>
          <w:lang w:val="en-GB"/>
        </w:rPr>
        <w:t xml:space="preserve"> will affect male </w:t>
      </w:r>
      <w:r w:rsidR="005B3733" w:rsidRPr="00B10A4F">
        <w:rPr>
          <w:lang w:val="en-GB"/>
        </w:rPr>
        <w:t>behavio</w:t>
      </w:r>
      <w:r w:rsidR="008762AC">
        <w:rPr>
          <w:lang w:val="en-GB"/>
        </w:rPr>
        <w:t>u</w:t>
      </w:r>
      <w:r w:rsidR="005B3733" w:rsidRPr="00B10A4F">
        <w:rPr>
          <w:lang w:val="en-GB"/>
        </w:rPr>
        <w:t>r</w:t>
      </w:r>
      <w:r w:rsidRPr="00B10A4F">
        <w:rPr>
          <w:lang w:val="en-GB"/>
        </w:rPr>
        <w:t>, or how much the disruption caused by more frequent bull attention will affect the matriarchal groups</w:t>
      </w:r>
      <w:r w:rsidR="00E9280E" w:rsidRPr="00B10A4F">
        <w:rPr>
          <w:lang w:val="en-GB"/>
        </w:rPr>
        <w:t xml:space="preserve">, or whether it will </w:t>
      </w:r>
      <w:r w:rsidRPr="00B10A4F">
        <w:rPr>
          <w:lang w:val="en-GB"/>
        </w:rPr>
        <w:t xml:space="preserve">lead to higher stress levels </w:t>
      </w:r>
      <w:r w:rsidR="00E9280E" w:rsidRPr="00B10A4F">
        <w:rPr>
          <w:lang w:val="en-GB"/>
        </w:rPr>
        <w:t xml:space="preserve">in </w:t>
      </w:r>
      <w:r w:rsidRPr="00B10A4F">
        <w:rPr>
          <w:lang w:val="en-GB"/>
        </w:rPr>
        <w:t>the cows</w:t>
      </w:r>
      <w:r w:rsidR="00E9280E" w:rsidRPr="00B10A4F">
        <w:rPr>
          <w:lang w:val="en-GB"/>
        </w:rPr>
        <w:t>.</w:t>
      </w:r>
    </w:p>
    <w:p w:rsidR="000919C1" w:rsidRDefault="000919C1" w:rsidP="002F7E4B">
      <w:pPr>
        <w:jc w:val="both"/>
        <w:rPr>
          <w:lang w:val="en-GB"/>
        </w:rPr>
      </w:pPr>
    </w:p>
    <w:p w:rsidR="001D34D7" w:rsidRPr="00B10A4F" w:rsidRDefault="0029546E" w:rsidP="002F7E4B">
      <w:pPr>
        <w:jc w:val="both"/>
        <w:rPr>
          <w:i/>
          <w:lang w:val="en-GB"/>
        </w:rPr>
      </w:pPr>
      <w:r w:rsidRPr="00B10A4F">
        <w:rPr>
          <w:lang w:val="en-GB"/>
        </w:rPr>
        <w:t>The aim of this</w:t>
      </w:r>
      <w:r w:rsidR="00CB7FA4" w:rsidRPr="00B10A4F">
        <w:rPr>
          <w:lang w:val="en-GB"/>
        </w:rPr>
        <w:t xml:space="preserve"> </w:t>
      </w:r>
      <w:r w:rsidRPr="00B10A4F">
        <w:rPr>
          <w:lang w:val="en-GB"/>
        </w:rPr>
        <w:t>study</w:t>
      </w:r>
      <w:r w:rsidR="00CB7FA4" w:rsidRPr="00B10A4F">
        <w:rPr>
          <w:lang w:val="en-GB"/>
        </w:rPr>
        <w:t xml:space="preserve"> </w:t>
      </w:r>
      <w:r w:rsidR="00E9280E" w:rsidRPr="00B10A4F">
        <w:rPr>
          <w:lang w:val="en-GB"/>
        </w:rPr>
        <w:t>was</w:t>
      </w:r>
      <w:r w:rsidR="001D34D7" w:rsidRPr="00B10A4F">
        <w:rPr>
          <w:lang w:val="en-GB"/>
        </w:rPr>
        <w:t xml:space="preserve"> to</w:t>
      </w:r>
      <w:r w:rsidR="001D34D7" w:rsidRPr="00B10A4F">
        <w:rPr>
          <w:i/>
          <w:lang w:val="en-GB"/>
        </w:rPr>
        <w:t xml:space="preserve"> </w:t>
      </w:r>
      <w:r w:rsidR="001D34D7" w:rsidRPr="00B10A4F">
        <w:rPr>
          <w:lang w:val="en-GB"/>
        </w:rPr>
        <w:t xml:space="preserve">look for a correlation between the presence of a bull </w:t>
      </w:r>
      <w:r w:rsidR="00E9280E" w:rsidRPr="00B10A4F">
        <w:rPr>
          <w:lang w:val="en-GB"/>
        </w:rPr>
        <w:t>with a matriarchal</w:t>
      </w:r>
      <w:r w:rsidR="001D34D7" w:rsidRPr="00B10A4F">
        <w:rPr>
          <w:lang w:val="en-GB"/>
        </w:rPr>
        <w:t xml:space="preserve"> herd and </w:t>
      </w:r>
      <w:r w:rsidR="00E9280E" w:rsidRPr="00B10A4F">
        <w:rPr>
          <w:lang w:val="en-GB"/>
        </w:rPr>
        <w:t>indices</w:t>
      </w:r>
      <w:r w:rsidR="001D34D7" w:rsidRPr="00B10A4F">
        <w:rPr>
          <w:lang w:val="en-GB"/>
        </w:rPr>
        <w:t xml:space="preserve"> of stress in the mature cows of </w:t>
      </w:r>
      <w:r w:rsidR="00E9280E" w:rsidRPr="00B10A4F">
        <w:rPr>
          <w:lang w:val="en-GB"/>
        </w:rPr>
        <w:t xml:space="preserve">that </w:t>
      </w:r>
      <w:r w:rsidR="001D34D7" w:rsidRPr="00B10A4F">
        <w:rPr>
          <w:lang w:val="en-GB"/>
        </w:rPr>
        <w:t>herd. It was anticipated that</w:t>
      </w:r>
      <w:r w:rsidR="001D34D7" w:rsidRPr="00B10A4F">
        <w:rPr>
          <w:i/>
          <w:lang w:val="en-GB"/>
        </w:rPr>
        <w:t xml:space="preserve"> </w:t>
      </w:r>
      <w:r w:rsidR="001D34D7" w:rsidRPr="00B10A4F">
        <w:rPr>
          <w:lang w:val="en-GB"/>
        </w:rPr>
        <w:t xml:space="preserve">the presence of a bull would </w:t>
      </w:r>
      <w:r w:rsidR="00E9280E" w:rsidRPr="00B10A4F">
        <w:rPr>
          <w:lang w:val="en-GB"/>
        </w:rPr>
        <w:t>result in more</w:t>
      </w:r>
      <w:r w:rsidR="001D34D7" w:rsidRPr="00B10A4F">
        <w:rPr>
          <w:lang w:val="en-GB"/>
        </w:rPr>
        <w:t xml:space="preserve"> stress for the mature cows.</w:t>
      </w:r>
    </w:p>
    <w:p w:rsidR="004901AB" w:rsidRPr="00B10A4F" w:rsidRDefault="001D34D7" w:rsidP="002F7E4B">
      <w:pPr>
        <w:jc w:val="both"/>
        <w:rPr>
          <w:lang w:val="en-GB"/>
        </w:rPr>
      </w:pPr>
      <w:r w:rsidRPr="00B10A4F">
        <w:rPr>
          <w:lang w:val="en-GB"/>
        </w:rPr>
        <w:t xml:space="preserve">The second aim of the study </w:t>
      </w:r>
      <w:r w:rsidR="00E9280E" w:rsidRPr="00B10A4F">
        <w:rPr>
          <w:lang w:val="en-GB"/>
        </w:rPr>
        <w:t xml:space="preserve">was </w:t>
      </w:r>
      <w:r w:rsidR="00CB7FA4" w:rsidRPr="00B10A4F">
        <w:rPr>
          <w:lang w:val="en-GB"/>
        </w:rPr>
        <w:t>to</w:t>
      </w:r>
      <w:r w:rsidR="0029546E" w:rsidRPr="00B10A4F">
        <w:rPr>
          <w:i/>
          <w:lang w:val="en-GB"/>
        </w:rPr>
        <w:t xml:space="preserve"> </w:t>
      </w:r>
      <w:r w:rsidR="00E9280E" w:rsidRPr="00B10A4F">
        <w:rPr>
          <w:lang w:val="en-GB"/>
        </w:rPr>
        <w:t xml:space="preserve">determine whether there was a </w:t>
      </w:r>
      <w:r w:rsidR="00CB7FA4" w:rsidRPr="00B10A4F">
        <w:rPr>
          <w:lang w:val="en-GB"/>
        </w:rPr>
        <w:t xml:space="preserve">correlation between the progesterone concentration </w:t>
      </w:r>
      <w:r w:rsidR="00E9280E" w:rsidRPr="00B10A4F">
        <w:rPr>
          <w:lang w:val="en-GB"/>
        </w:rPr>
        <w:t>(i.e. ph</w:t>
      </w:r>
      <w:r w:rsidR="00CB7FA4" w:rsidRPr="00B10A4F">
        <w:rPr>
          <w:lang w:val="en-GB"/>
        </w:rPr>
        <w:t>ase of the cycle</w:t>
      </w:r>
      <w:r w:rsidR="00E9280E" w:rsidRPr="00B10A4F">
        <w:rPr>
          <w:lang w:val="en-GB"/>
        </w:rPr>
        <w:t xml:space="preserve">) </w:t>
      </w:r>
      <w:r w:rsidR="00CB7FA4" w:rsidRPr="00B10A4F">
        <w:rPr>
          <w:lang w:val="en-GB"/>
        </w:rPr>
        <w:t xml:space="preserve">of pZP vaccinated </w:t>
      </w:r>
      <w:r w:rsidR="00952D11" w:rsidRPr="00B10A4F">
        <w:rPr>
          <w:lang w:val="en-GB"/>
        </w:rPr>
        <w:t>elephant</w:t>
      </w:r>
      <w:r w:rsidR="00E9280E" w:rsidRPr="00B10A4F">
        <w:rPr>
          <w:lang w:val="en-GB"/>
        </w:rPr>
        <w:t>s</w:t>
      </w:r>
      <w:r w:rsidR="00952D11" w:rsidRPr="00B10A4F">
        <w:rPr>
          <w:lang w:val="en-GB"/>
        </w:rPr>
        <w:t xml:space="preserve"> and </w:t>
      </w:r>
      <w:r w:rsidR="00E9280E" w:rsidRPr="00B10A4F">
        <w:rPr>
          <w:lang w:val="en-GB"/>
        </w:rPr>
        <w:t xml:space="preserve">their </w:t>
      </w:r>
      <w:r w:rsidR="0029546E" w:rsidRPr="00B10A4F">
        <w:rPr>
          <w:lang w:val="en-GB"/>
        </w:rPr>
        <w:t>stress level</w:t>
      </w:r>
      <w:r w:rsidR="00E9280E" w:rsidRPr="00B10A4F">
        <w:rPr>
          <w:lang w:val="en-GB"/>
        </w:rPr>
        <w:t>s</w:t>
      </w:r>
      <w:r w:rsidR="0029546E" w:rsidRPr="00B10A4F">
        <w:rPr>
          <w:lang w:val="en-GB"/>
        </w:rPr>
        <w:t xml:space="preserve">. </w:t>
      </w:r>
      <w:r w:rsidR="004901AB" w:rsidRPr="00B10A4F">
        <w:rPr>
          <w:lang w:val="en-GB"/>
        </w:rPr>
        <w:t>It was expected that a cow in oestrus would receive more visits from bulls and t</w:t>
      </w:r>
      <w:r w:rsidR="00E9280E" w:rsidRPr="00B10A4F">
        <w:rPr>
          <w:lang w:val="en-GB"/>
        </w:rPr>
        <w:t>hat the resulting</w:t>
      </w:r>
      <w:r w:rsidR="00054B43">
        <w:rPr>
          <w:lang w:val="en-GB"/>
        </w:rPr>
        <w:t xml:space="preserve"> </w:t>
      </w:r>
      <w:r w:rsidR="004901AB" w:rsidRPr="00B10A4F">
        <w:rPr>
          <w:lang w:val="en-GB"/>
        </w:rPr>
        <w:t xml:space="preserve">stress </w:t>
      </w:r>
      <w:r w:rsidR="00E9280E" w:rsidRPr="00B10A4F">
        <w:rPr>
          <w:lang w:val="en-GB"/>
        </w:rPr>
        <w:t>would be reflected by</w:t>
      </w:r>
      <w:r w:rsidR="004901AB" w:rsidRPr="00B10A4F">
        <w:rPr>
          <w:lang w:val="en-GB"/>
        </w:rPr>
        <w:t xml:space="preserve"> higher glucocorticoid </w:t>
      </w:r>
      <w:r w:rsidR="00E9280E" w:rsidRPr="00B10A4F">
        <w:rPr>
          <w:lang w:val="en-GB"/>
        </w:rPr>
        <w:t xml:space="preserve">concentrations </w:t>
      </w:r>
      <w:r w:rsidR="004901AB" w:rsidRPr="00B10A4F">
        <w:rPr>
          <w:lang w:val="en-GB"/>
        </w:rPr>
        <w:t>in the fa</w:t>
      </w:r>
      <w:r w:rsidR="008762AC">
        <w:rPr>
          <w:lang w:val="en-GB"/>
        </w:rPr>
        <w:t>e</w:t>
      </w:r>
      <w:r w:rsidR="004901AB" w:rsidRPr="00B10A4F">
        <w:rPr>
          <w:lang w:val="en-GB"/>
        </w:rPr>
        <w:t>ces.</w:t>
      </w:r>
    </w:p>
    <w:p w:rsidR="00952D11" w:rsidRPr="00B10A4F" w:rsidRDefault="00952D11" w:rsidP="002F7E4B">
      <w:pPr>
        <w:jc w:val="both"/>
        <w:rPr>
          <w:i/>
          <w:lang w:val="en-GB"/>
        </w:rPr>
      </w:pPr>
    </w:p>
    <w:p w:rsidR="001D34D7" w:rsidRPr="00B10A4F" w:rsidRDefault="001D34D7" w:rsidP="002F7E4B">
      <w:pPr>
        <w:jc w:val="both"/>
        <w:rPr>
          <w:lang w:val="en-GB"/>
        </w:rPr>
      </w:pPr>
    </w:p>
    <w:p w:rsidR="001D34D7" w:rsidRPr="00B10A4F" w:rsidRDefault="001D34D7" w:rsidP="002F7E4B">
      <w:pPr>
        <w:jc w:val="both"/>
        <w:rPr>
          <w:lang w:val="en-GB"/>
        </w:rPr>
      </w:pPr>
    </w:p>
    <w:p w:rsidR="00CB7FA4" w:rsidRPr="00B10A4F" w:rsidRDefault="00CB7FA4" w:rsidP="002F7E4B">
      <w:pPr>
        <w:tabs>
          <w:tab w:val="left" w:pos="0"/>
        </w:tabs>
        <w:jc w:val="both"/>
        <w:rPr>
          <w:lang w:val="en-GB"/>
        </w:rPr>
      </w:pPr>
    </w:p>
    <w:p w:rsidR="00CB7FA4" w:rsidRPr="00B10A4F" w:rsidRDefault="00CB7FA4" w:rsidP="002F7E4B">
      <w:pPr>
        <w:jc w:val="both"/>
        <w:rPr>
          <w:lang w:val="en-GB"/>
        </w:rPr>
        <w:sectPr w:rsidR="00CB7FA4" w:rsidRPr="00B10A4F" w:rsidSect="00E21007">
          <w:footnotePr>
            <w:pos w:val="beneathText"/>
          </w:footnotePr>
          <w:type w:val="continuous"/>
          <w:pgSz w:w="12240" w:h="15840"/>
          <w:pgMar w:top="1440" w:right="1800" w:bottom="1440" w:left="1800" w:header="720" w:footer="720" w:gutter="0"/>
          <w:cols w:space="720"/>
          <w:docGrid w:linePitch="360"/>
        </w:sectPr>
      </w:pPr>
    </w:p>
    <w:p w:rsidR="00CB7FA4" w:rsidRPr="00B10A4F" w:rsidRDefault="0092543D" w:rsidP="002F7E4B">
      <w:pPr>
        <w:autoSpaceDE w:val="0"/>
        <w:ind w:right="-360"/>
        <w:jc w:val="both"/>
        <w:rPr>
          <w:b/>
          <w:bCs/>
          <w:lang w:val="en-GB"/>
        </w:rPr>
      </w:pPr>
      <w:r w:rsidRPr="00B10A4F">
        <w:rPr>
          <w:b/>
          <w:bCs/>
          <w:lang w:val="en-GB"/>
        </w:rPr>
        <w:lastRenderedPageBreak/>
        <w:br w:type="page"/>
      </w:r>
      <w:r w:rsidR="00CB7FA4" w:rsidRPr="00B10A4F">
        <w:rPr>
          <w:b/>
          <w:bCs/>
          <w:lang w:val="en-GB"/>
        </w:rPr>
        <w:lastRenderedPageBreak/>
        <w:t>Materials and Methods:</w:t>
      </w:r>
    </w:p>
    <w:p w:rsidR="00021BF2" w:rsidRPr="00B10A4F" w:rsidRDefault="00021BF2" w:rsidP="002F7E4B">
      <w:pPr>
        <w:autoSpaceDE w:val="0"/>
        <w:ind w:right="-360"/>
        <w:jc w:val="both"/>
        <w:rPr>
          <w:i/>
          <w:lang w:val="en-GB"/>
        </w:rPr>
      </w:pPr>
    </w:p>
    <w:p w:rsidR="00CB7FA4" w:rsidRPr="00B10A4F" w:rsidRDefault="00CB7FA4" w:rsidP="002F7E4B">
      <w:pPr>
        <w:autoSpaceDE w:val="0"/>
        <w:ind w:right="-360"/>
        <w:jc w:val="both"/>
        <w:rPr>
          <w:i/>
          <w:lang w:val="en-GB"/>
        </w:rPr>
      </w:pPr>
      <w:r w:rsidRPr="00B10A4F">
        <w:rPr>
          <w:i/>
          <w:lang w:val="en-GB"/>
        </w:rPr>
        <w:t>Study site</w:t>
      </w:r>
    </w:p>
    <w:p w:rsidR="00CB7FA4" w:rsidRPr="00B10A4F" w:rsidRDefault="00DE5691" w:rsidP="002F7E4B">
      <w:pPr>
        <w:autoSpaceDE w:val="0"/>
        <w:ind w:right="-360"/>
        <w:jc w:val="both"/>
        <w:rPr>
          <w:lang w:val="en-GB"/>
        </w:rPr>
      </w:pPr>
      <w:r w:rsidRPr="00B10A4F">
        <w:rPr>
          <w:lang w:val="en-GB"/>
        </w:rPr>
        <w:t>The study</w:t>
      </w:r>
      <w:r w:rsidR="00FE2D7B">
        <w:rPr>
          <w:lang w:val="en-GB"/>
        </w:rPr>
        <w:t xml:space="preserve"> </w:t>
      </w:r>
      <w:r w:rsidRPr="00B10A4F">
        <w:rPr>
          <w:lang w:val="en-GB"/>
        </w:rPr>
        <w:t>elephants were in t</w:t>
      </w:r>
      <w:r w:rsidR="00CB7FA4" w:rsidRPr="00B10A4F">
        <w:rPr>
          <w:lang w:val="en-GB"/>
        </w:rPr>
        <w:t xml:space="preserve">he GMPGR </w:t>
      </w:r>
      <w:r w:rsidRPr="00B10A4F">
        <w:rPr>
          <w:lang w:val="en-GB"/>
        </w:rPr>
        <w:t xml:space="preserve">which </w:t>
      </w:r>
      <w:r w:rsidR="00CB7FA4" w:rsidRPr="00B10A4F">
        <w:rPr>
          <w:lang w:val="en-GB"/>
        </w:rPr>
        <w:t xml:space="preserve">is located on the </w:t>
      </w:r>
      <w:proofErr w:type="spellStart"/>
      <w:r w:rsidR="00CB7FA4" w:rsidRPr="00B10A4F">
        <w:rPr>
          <w:lang w:val="en-GB"/>
        </w:rPr>
        <w:t>Lowveld</w:t>
      </w:r>
      <w:proofErr w:type="spellEnd"/>
      <w:r w:rsidR="00CB7FA4" w:rsidRPr="00B10A4F">
        <w:rPr>
          <w:lang w:val="en-GB"/>
        </w:rPr>
        <w:t xml:space="preserve"> plain, 300–500 m above sea level close to the foothills of the </w:t>
      </w:r>
      <w:proofErr w:type="spellStart"/>
      <w:r w:rsidR="00CB7FA4" w:rsidRPr="00B10A4F">
        <w:rPr>
          <w:lang w:val="en-GB"/>
        </w:rPr>
        <w:t>Drakensberg</w:t>
      </w:r>
      <w:proofErr w:type="spellEnd"/>
      <w:r w:rsidR="00CB7FA4" w:rsidRPr="00B10A4F">
        <w:rPr>
          <w:lang w:val="en-GB"/>
        </w:rPr>
        <w:t xml:space="preserve"> Mountains in South Africa’s Limpopo Province (30.49°S, 24.00°E). The reserve is divided into different sections (PNO, PSO, </w:t>
      </w:r>
      <w:proofErr w:type="spellStart"/>
      <w:r w:rsidR="00CB7FA4" w:rsidRPr="00B10A4F">
        <w:rPr>
          <w:lang w:val="en-GB"/>
        </w:rPr>
        <w:t>Garonga</w:t>
      </w:r>
      <w:proofErr w:type="spellEnd"/>
      <w:r w:rsidR="00CB7FA4" w:rsidRPr="00B10A4F">
        <w:rPr>
          <w:lang w:val="en-GB"/>
        </w:rPr>
        <w:t xml:space="preserve">, Twines, 26, MEA, </w:t>
      </w:r>
      <w:proofErr w:type="spellStart"/>
      <w:r w:rsidR="00CB7FA4" w:rsidRPr="00B10A4F">
        <w:rPr>
          <w:lang w:val="en-GB"/>
        </w:rPr>
        <w:t>Lufafa</w:t>
      </w:r>
      <w:proofErr w:type="spellEnd"/>
      <w:r w:rsidR="00CB7FA4" w:rsidRPr="00B10A4F">
        <w:rPr>
          <w:lang w:val="en-GB"/>
        </w:rPr>
        <w:t xml:space="preserve"> </w:t>
      </w:r>
      <w:r w:rsidR="00FE2D7B">
        <w:rPr>
          <w:lang w:val="en-GB"/>
        </w:rPr>
        <w:t>and</w:t>
      </w:r>
      <w:r w:rsidR="00CB7FA4" w:rsidRPr="00B10A4F">
        <w:rPr>
          <w:lang w:val="en-GB"/>
        </w:rPr>
        <w:t xml:space="preserve"> M5</w:t>
      </w:r>
      <w:r w:rsidRPr="00B10A4F">
        <w:rPr>
          <w:lang w:val="en-GB"/>
        </w:rPr>
        <w:t xml:space="preserve">), </w:t>
      </w:r>
      <w:r w:rsidR="00CB7FA4" w:rsidRPr="00B10A4F">
        <w:rPr>
          <w:lang w:val="en-GB"/>
        </w:rPr>
        <w:t xml:space="preserve">each with a </w:t>
      </w:r>
      <w:r w:rsidRPr="00B10A4F">
        <w:rPr>
          <w:lang w:val="en-GB"/>
        </w:rPr>
        <w:t xml:space="preserve">different </w:t>
      </w:r>
      <w:r w:rsidR="00CB7FA4" w:rsidRPr="00B10A4F">
        <w:rPr>
          <w:lang w:val="en-GB"/>
        </w:rPr>
        <w:t>owner.</w:t>
      </w:r>
    </w:p>
    <w:p w:rsidR="00CB7FA4" w:rsidRPr="00B10A4F" w:rsidRDefault="00CB7FA4" w:rsidP="002F7E4B">
      <w:pPr>
        <w:autoSpaceDE w:val="0"/>
        <w:ind w:right="-360"/>
        <w:jc w:val="both"/>
        <w:rPr>
          <w:lang w:val="en-GB"/>
        </w:rPr>
      </w:pPr>
      <w:r w:rsidRPr="00B10A4F">
        <w:rPr>
          <w:lang w:val="en-GB"/>
        </w:rPr>
        <w:t xml:space="preserve">The </w:t>
      </w:r>
      <w:proofErr w:type="spellStart"/>
      <w:r w:rsidRPr="00B10A4F">
        <w:rPr>
          <w:lang w:val="en-GB"/>
        </w:rPr>
        <w:t>Makhutswi</w:t>
      </w:r>
      <w:proofErr w:type="spellEnd"/>
      <w:r w:rsidRPr="00B10A4F">
        <w:rPr>
          <w:lang w:val="en-GB"/>
        </w:rPr>
        <w:t xml:space="preserve"> River, which originates in the </w:t>
      </w:r>
      <w:proofErr w:type="spellStart"/>
      <w:r w:rsidRPr="00B10A4F">
        <w:rPr>
          <w:lang w:val="en-GB"/>
        </w:rPr>
        <w:t>Drakensberg</w:t>
      </w:r>
      <w:proofErr w:type="spellEnd"/>
      <w:r w:rsidRPr="00B10A4F">
        <w:rPr>
          <w:lang w:val="en-GB"/>
        </w:rPr>
        <w:t xml:space="preserve"> Mountains and is a tributary of the </w:t>
      </w:r>
      <w:proofErr w:type="spellStart"/>
      <w:r w:rsidRPr="00B10A4F">
        <w:rPr>
          <w:lang w:val="en-GB"/>
        </w:rPr>
        <w:t>Olifants</w:t>
      </w:r>
      <w:proofErr w:type="spellEnd"/>
      <w:r w:rsidRPr="00B10A4F">
        <w:rPr>
          <w:lang w:val="en-GB"/>
        </w:rPr>
        <w:t xml:space="preserve"> River, bisects the park. The main vegetation type is </w:t>
      </w:r>
      <w:proofErr w:type="spellStart"/>
      <w:r w:rsidRPr="00B10A4F">
        <w:rPr>
          <w:i/>
          <w:iCs/>
          <w:lang w:val="en-GB"/>
        </w:rPr>
        <w:t>Combretum</w:t>
      </w:r>
      <w:proofErr w:type="spellEnd"/>
      <w:r w:rsidRPr="00B10A4F">
        <w:rPr>
          <w:i/>
          <w:iCs/>
          <w:lang w:val="en-GB"/>
        </w:rPr>
        <w:t xml:space="preserve"> </w:t>
      </w:r>
      <w:proofErr w:type="spellStart"/>
      <w:r w:rsidRPr="00B10A4F">
        <w:rPr>
          <w:i/>
          <w:iCs/>
          <w:lang w:val="en-GB"/>
        </w:rPr>
        <w:t>apiculatum</w:t>
      </w:r>
      <w:proofErr w:type="spellEnd"/>
      <w:r w:rsidRPr="00B10A4F">
        <w:rPr>
          <w:lang w:val="en-GB"/>
        </w:rPr>
        <w:t xml:space="preserve"> Mixed </w:t>
      </w:r>
      <w:proofErr w:type="spellStart"/>
      <w:r w:rsidRPr="00B10A4F">
        <w:rPr>
          <w:lang w:val="en-GB"/>
        </w:rPr>
        <w:t>Bushveld</w:t>
      </w:r>
      <w:proofErr w:type="spellEnd"/>
      <w:r w:rsidRPr="00B10A4F">
        <w:rPr>
          <w:lang w:val="en-GB"/>
        </w:rPr>
        <w:t xml:space="preserve"> (</w:t>
      </w:r>
      <w:proofErr w:type="spellStart"/>
      <w:r w:rsidRPr="00B10A4F">
        <w:rPr>
          <w:lang w:val="en-GB"/>
        </w:rPr>
        <w:t>Acocks</w:t>
      </w:r>
      <w:proofErr w:type="spellEnd"/>
      <w:r w:rsidRPr="00B10A4F">
        <w:rPr>
          <w:lang w:val="en-GB"/>
        </w:rPr>
        <w:t xml:space="preserve"> 1988). </w:t>
      </w:r>
      <w:r w:rsidR="00DE5691" w:rsidRPr="00B10A4F">
        <w:rPr>
          <w:lang w:val="en-GB"/>
        </w:rPr>
        <w:t xml:space="preserve">GMPGR </w:t>
      </w:r>
      <w:r w:rsidRPr="00B10A4F">
        <w:rPr>
          <w:lang w:val="en-GB"/>
        </w:rPr>
        <w:t>is located in a summer rainfall area with a mean annual precipitation of 450 mm (</w:t>
      </w:r>
      <w:proofErr w:type="spellStart"/>
      <w:r w:rsidRPr="00B10A4F">
        <w:rPr>
          <w:lang w:val="en-GB"/>
        </w:rPr>
        <w:t>Druce</w:t>
      </w:r>
      <w:proofErr w:type="spellEnd"/>
      <w:r w:rsidRPr="00B10A4F">
        <w:rPr>
          <w:lang w:val="en-GB"/>
        </w:rPr>
        <w:t xml:space="preserve"> D J 2000). The summer starts in October and ends in March, these are also the months with the highest rainfall. Temperature</w:t>
      </w:r>
      <w:r w:rsidR="00DE5691" w:rsidRPr="00B10A4F">
        <w:rPr>
          <w:lang w:val="en-GB"/>
        </w:rPr>
        <w:t>s</w:t>
      </w:r>
      <w:r w:rsidRPr="00B10A4F">
        <w:rPr>
          <w:lang w:val="en-GB"/>
        </w:rPr>
        <w:t xml:space="preserve"> </w:t>
      </w:r>
      <w:r w:rsidR="00DE5691" w:rsidRPr="00B10A4F">
        <w:rPr>
          <w:lang w:val="en-GB"/>
        </w:rPr>
        <w:t xml:space="preserve">vary </w:t>
      </w:r>
      <w:r w:rsidRPr="00B10A4F">
        <w:rPr>
          <w:lang w:val="en-GB"/>
        </w:rPr>
        <w:t>between 3 ºC in winter and 36ºC in summer (</w:t>
      </w:r>
      <w:proofErr w:type="spellStart"/>
      <w:r w:rsidRPr="00B10A4F">
        <w:rPr>
          <w:lang w:val="en-GB"/>
        </w:rPr>
        <w:t>Druce</w:t>
      </w:r>
      <w:proofErr w:type="spellEnd"/>
      <w:r w:rsidRPr="00B10A4F">
        <w:rPr>
          <w:lang w:val="en-GB"/>
        </w:rPr>
        <w:t xml:space="preserve"> 2004).</w:t>
      </w:r>
    </w:p>
    <w:p w:rsidR="00CB7FA4" w:rsidRPr="00B10A4F" w:rsidRDefault="00CB7FA4" w:rsidP="002F7E4B">
      <w:pPr>
        <w:autoSpaceDE w:val="0"/>
        <w:ind w:right="-360"/>
        <w:jc w:val="both"/>
        <w:rPr>
          <w:lang w:val="en-GB"/>
        </w:rPr>
      </w:pPr>
      <w:r w:rsidRPr="00B10A4F">
        <w:rPr>
          <w:lang w:val="en-GB"/>
        </w:rPr>
        <w:t>There are several artificial waterholes in the park</w:t>
      </w:r>
      <w:r w:rsidR="00FE2D7B">
        <w:rPr>
          <w:lang w:val="en-GB"/>
        </w:rPr>
        <w:t>,</w:t>
      </w:r>
      <w:r w:rsidRPr="00B10A4F">
        <w:rPr>
          <w:lang w:val="en-GB"/>
        </w:rPr>
        <w:t xml:space="preserve"> </w:t>
      </w:r>
      <w:r w:rsidR="00DE5691" w:rsidRPr="00B10A4F">
        <w:rPr>
          <w:lang w:val="en-GB"/>
        </w:rPr>
        <w:t>the filling of which is regulated</w:t>
      </w:r>
      <w:r w:rsidRPr="00B10A4F">
        <w:rPr>
          <w:lang w:val="en-GB"/>
        </w:rPr>
        <w:t xml:space="preserve"> to control animal movement</w:t>
      </w:r>
      <w:r w:rsidR="00DE5691" w:rsidRPr="00B10A4F">
        <w:rPr>
          <w:lang w:val="en-GB"/>
        </w:rPr>
        <w:t>s</w:t>
      </w:r>
      <w:r w:rsidRPr="00B10A4F">
        <w:rPr>
          <w:lang w:val="en-GB"/>
        </w:rPr>
        <w:t xml:space="preserve"> so that there is not too much stress on </w:t>
      </w:r>
      <w:r w:rsidR="00DE5691" w:rsidRPr="00B10A4F">
        <w:rPr>
          <w:lang w:val="en-GB"/>
        </w:rPr>
        <w:t xml:space="preserve">specific </w:t>
      </w:r>
      <w:r w:rsidRPr="00B10A4F">
        <w:rPr>
          <w:lang w:val="en-GB"/>
        </w:rPr>
        <w:t>area</w:t>
      </w:r>
      <w:r w:rsidR="00DE5691" w:rsidRPr="00B10A4F">
        <w:rPr>
          <w:lang w:val="en-GB"/>
        </w:rPr>
        <w:t>s</w:t>
      </w:r>
      <w:r w:rsidRPr="00B10A4F">
        <w:rPr>
          <w:lang w:val="en-GB"/>
        </w:rPr>
        <w:t xml:space="preserve"> </w:t>
      </w:r>
      <w:r w:rsidR="00DE5691" w:rsidRPr="00B10A4F">
        <w:rPr>
          <w:lang w:val="en-GB"/>
        </w:rPr>
        <w:t xml:space="preserve">since this </w:t>
      </w:r>
      <w:r w:rsidRPr="00B10A4F">
        <w:rPr>
          <w:lang w:val="en-GB"/>
        </w:rPr>
        <w:t xml:space="preserve">could lead to destruction of vegetation. </w:t>
      </w:r>
    </w:p>
    <w:p w:rsidR="00743D8E" w:rsidRPr="00B10A4F" w:rsidRDefault="00743D8E" w:rsidP="002F7E4B">
      <w:pPr>
        <w:autoSpaceDE w:val="0"/>
        <w:ind w:right="-360"/>
        <w:jc w:val="both"/>
        <w:rPr>
          <w:lang w:val="en-GB"/>
        </w:rPr>
      </w:pPr>
    </w:p>
    <w:p w:rsidR="00CB7FA4" w:rsidRPr="00B10A4F" w:rsidRDefault="00CB7FA4" w:rsidP="002F7E4B">
      <w:pPr>
        <w:autoSpaceDE w:val="0"/>
        <w:ind w:right="-360"/>
        <w:jc w:val="both"/>
        <w:rPr>
          <w:i/>
          <w:lang w:val="en-GB"/>
        </w:rPr>
      </w:pPr>
      <w:r w:rsidRPr="00B10A4F">
        <w:rPr>
          <w:i/>
          <w:lang w:val="en-GB"/>
        </w:rPr>
        <w:t>The elephant population:</w:t>
      </w:r>
    </w:p>
    <w:p w:rsidR="0096146C" w:rsidRPr="00B10A4F" w:rsidRDefault="001D001C" w:rsidP="002F7E4B">
      <w:pPr>
        <w:autoSpaceDE w:val="0"/>
        <w:ind w:right="-7"/>
        <w:jc w:val="both"/>
        <w:rPr>
          <w:lang w:val="en-GB"/>
        </w:rPr>
      </w:pPr>
      <w:r w:rsidRPr="00B10A4F">
        <w:rPr>
          <w:lang w:val="en-GB"/>
        </w:rPr>
        <w:t>In 1996</w:t>
      </w:r>
      <w:r w:rsidR="00DE5691" w:rsidRPr="00B10A4F">
        <w:rPr>
          <w:lang w:val="en-GB"/>
        </w:rPr>
        <w:t xml:space="preserve">, </w:t>
      </w:r>
      <w:r w:rsidRPr="00B10A4F">
        <w:rPr>
          <w:lang w:val="en-GB"/>
        </w:rPr>
        <w:t xml:space="preserve">the Kruger National Park </w:t>
      </w:r>
      <w:r w:rsidR="00C03359">
        <w:rPr>
          <w:lang w:val="en-GB"/>
        </w:rPr>
        <w:t>performed an</w:t>
      </w:r>
      <w:r w:rsidRPr="00B10A4F">
        <w:rPr>
          <w:lang w:val="en-GB"/>
        </w:rPr>
        <w:t xml:space="preserve"> initial trial of </w:t>
      </w:r>
      <w:proofErr w:type="spellStart"/>
      <w:r w:rsidR="00DE5691" w:rsidRPr="00B10A4F">
        <w:rPr>
          <w:lang w:val="en-GB"/>
        </w:rPr>
        <w:t>pZP</w:t>
      </w:r>
      <w:proofErr w:type="spellEnd"/>
      <w:r w:rsidR="00DE5691" w:rsidRPr="00B10A4F">
        <w:rPr>
          <w:lang w:val="en-GB"/>
        </w:rPr>
        <w:t xml:space="preserve"> </w:t>
      </w:r>
      <w:proofErr w:type="spellStart"/>
      <w:r w:rsidRPr="00B10A4F">
        <w:rPr>
          <w:lang w:val="en-GB"/>
        </w:rPr>
        <w:t>immunocontraception</w:t>
      </w:r>
      <w:proofErr w:type="spellEnd"/>
      <w:r w:rsidR="00DE5691" w:rsidRPr="00B10A4F">
        <w:rPr>
          <w:lang w:val="en-GB"/>
        </w:rPr>
        <w:t xml:space="preserve"> in elephants. In 1994 and 1996, </w:t>
      </w:r>
      <w:r w:rsidRPr="00B10A4F">
        <w:rPr>
          <w:lang w:val="en-GB"/>
        </w:rPr>
        <w:t>GMPGR received two herds of elephants from KNP (13 and 24 animals respectively)</w:t>
      </w:r>
      <w:r w:rsidR="0096146C" w:rsidRPr="00B10A4F">
        <w:rPr>
          <w:lang w:val="en-GB"/>
        </w:rPr>
        <w:t xml:space="preserve"> and </w:t>
      </w:r>
      <w:r w:rsidR="00DE5691" w:rsidRPr="00B10A4F">
        <w:rPr>
          <w:lang w:val="en-GB"/>
        </w:rPr>
        <w:t xml:space="preserve">embarked on </w:t>
      </w:r>
      <w:r w:rsidR="0096146C" w:rsidRPr="00B10A4F">
        <w:rPr>
          <w:lang w:val="en-GB"/>
        </w:rPr>
        <w:t xml:space="preserve">a </w:t>
      </w:r>
      <w:r w:rsidR="00DE5691" w:rsidRPr="00B10A4F">
        <w:rPr>
          <w:lang w:val="en-GB"/>
        </w:rPr>
        <w:t>follow-</w:t>
      </w:r>
      <w:r w:rsidR="0096146C" w:rsidRPr="00B10A4F">
        <w:rPr>
          <w:lang w:val="en-GB"/>
        </w:rPr>
        <w:t xml:space="preserve">up study </w:t>
      </w:r>
      <w:r w:rsidR="00DE5691" w:rsidRPr="00B10A4F">
        <w:rPr>
          <w:lang w:val="en-GB"/>
        </w:rPr>
        <w:t xml:space="preserve">on the </w:t>
      </w:r>
      <w:proofErr w:type="spellStart"/>
      <w:r w:rsidR="00DE5691" w:rsidRPr="00B10A4F">
        <w:rPr>
          <w:lang w:val="en-GB"/>
        </w:rPr>
        <w:t>efficiacy</w:t>
      </w:r>
      <w:proofErr w:type="spellEnd"/>
      <w:r w:rsidR="00DE5691" w:rsidRPr="00B10A4F">
        <w:rPr>
          <w:lang w:val="en-GB"/>
        </w:rPr>
        <w:t xml:space="preserve"> </w:t>
      </w:r>
      <w:r w:rsidR="0096146C" w:rsidRPr="00B10A4F">
        <w:rPr>
          <w:lang w:val="en-GB"/>
        </w:rPr>
        <w:t xml:space="preserve">of </w:t>
      </w:r>
      <w:proofErr w:type="spellStart"/>
      <w:r w:rsidR="00DE5691" w:rsidRPr="00B10A4F">
        <w:rPr>
          <w:lang w:val="en-GB"/>
        </w:rPr>
        <w:t>pZP</w:t>
      </w:r>
      <w:proofErr w:type="spellEnd"/>
      <w:r w:rsidR="00DE5691" w:rsidRPr="00B10A4F">
        <w:rPr>
          <w:lang w:val="en-GB"/>
        </w:rPr>
        <w:t xml:space="preserve"> </w:t>
      </w:r>
      <w:proofErr w:type="spellStart"/>
      <w:r w:rsidR="0096146C" w:rsidRPr="00B10A4F">
        <w:rPr>
          <w:lang w:val="en-GB"/>
        </w:rPr>
        <w:t>immunocontraception</w:t>
      </w:r>
      <w:proofErr w:type="spellEnd"/>
      <w:r w:rsidRPr="00B10A4F">
        <w:rPr>
          <w:lang w:val="en-GB"/>
        </w:rPr>
        <w:t>.</w:t>
      </w:r>
      <w:r w:rsidR="0096146C" w:rsidRPr="00B10A4F">
        <w:rPr>
          <w:lang w:val="en-GB"/>
        </w:rPr>
        <w:t xml:space="preserve"> </w:t>
      </w:r>
      <w:r w:rsidR="00DE5691" w:rsidRPr="00B10A4F">
        <w:rPr>
          <w:lang w:val="en-GB"/>
        </w:rPr>
        <w:t xml:space="preserve">This study has now been running for </w:t>
      </w:r>
      <w:r w:rsidRPr="00B10A4F">
        <w:rPr>
          <w:lang w:val="en-GB"/>
        </w:rPr>
        <w:t xml:space="preserve">approximately </w:t>
      </w:r>
      <w:r w:rsidR="00DE5691" w:rsidRPr="00B10A4F">
        <w:rPr>
          <w:lang w:val="en-GB"/>
        </w:rPr>
        <w:t xml:space="preserve">10 </w:t>
      </w:r>
      <w:r w:rsidRPr="00B10A4F">
        <w:rPr>
          <w:lang w:val="en-GB"/>
        </w:rPr>
        <w:t>years.</w:t>
      </w:r>
    </w:p>
    <w:p w:rsidR="00441D4F" w:rsidRPr="00B10A4F" w:rsidRDefault="00CB7FA4" w:rsidP="002F7E4B">
      <w:pPr>
        <w:jc w:val="both"/>
        <w:rPr>
          <w:lang w:val="en-GB"/>
        </w:rPr>
      </w:pPr>
      <w:r w:rsidRPr="00B10A4F">
        <w:rPr>
          <w:lang w:val="en-GB"/>
        </w:rPr>
        <w:t xml:space="preserve">In January 2006, the population </w:t>
      </w:r>
      <w:r w:rsidR="00BA5357" w:rsidRPr="00B10A4F">
        <w:rPr>
          <w:lang w:val="en-GB"/>
        </w:rPr>
        <w:t xml:space="preserve">at </w:t>
      </w:r>
      <w:proofErr w:type="spellStart"/>
      <w:r w:rsidR="00BA5357" w:rsidRPr="00B10A4F">
        <w:rPr>
          <w:lang w:val="en-GB"/>
        </w:rPr>
        <w:t>Makalali</w:t>
      </w:r>
      <w:proofErr w:type="spellEnd"/>
      <w:r w:rsidR="00BA5357" w:rsidRPr="00B10A4F">
        <w:rPr>
          <w:lang w:val="en-GB"/>
        </w:rPr>
        <w:t xml:space="preserve"> had grown to</w:t>
      </w:r>
      <w:r w:rsidRPr="00B10A4F">
        <w:rPr>
          <w:lang w:val="en-GB"/>
        </w:rPr>
        <w:t xml:space="preserve"> 73 elephants</w:t>
      </w:r>
      <w:r w:rsidR="00BA5357" w:rsidRPr="00B10A4F">
        <w:rPr>
          <w:lang w:val="en-GB"/>
        </w:rPr>
        <w:t>,</w:t>
      </w:r>
      <w:r w:rsidRPr="00B10A4F">
        <w:rPr>
          <w:lang w:val="en-GB"/>
        </w:rPr>
        <w:t xml:space="preserve"> </w:t>
      </w:r>
      <w:r w:rsidR="00BA5357" w:rsidRPr="00B10A4F">
        <w:rPr>
          <w:lang w:val="en-GB"/>
        </w:rPr>
        <w:t xml:space="preserve">comprising </w:t>
      </w:r>
      <w:r w:rsidRPr="00B10A4F">
        <w:rPr>
          <w:lang w:val="en-GB"/>
        </w:rPr>
        <w:t>28 females aged</w:t>
      </w:r>
      <w:r w:rsidR="00BA5357" w:rsidRPr="00B10A4F">
        <w:rPr>
          <w:lang w:val="en-GB"/>
        </w:rPr>
        <w:t xml:space="preserve"> </w:t>
      </w:r>
      <w:r w:rsidR="0096146C" w:rsidRPr="00B10A4F">
        <w:rPr>
          <w:lang w:val="en-GB"/>
        </w:rPr>
        <w:t>≥8 years distributed over</w:t>
      </w:r>
      <w:r w:rsidRPr="00B10A4F">
        <w:rPr>
          <w:lang w:val="en-GB"/>
        </w:rPr>
        <w:t xml:space="preserve"> four herds of 8–22 animals, and 14 independent adult males. In May 2000, all the adult females aged &gt;12 </w:t>
      </w:r>
      <w:r w:rsidR="00DE5691" w:rsidRPr="00B10A4F">
        <w:rPr>
          <w:lang w:val="en-GB"/>
        </w:rPr>
        <w:t xml:space="preserve">years </w:t>
      </w:r>
      <w:r w:rsidRPr="00B10A4F">
        <w:rPr>
          <w:lang w:val="en-GB"/>
        </w:rPr>
        <w:t>(18 animal</w:t>
      </w:r>
      <w:r w:rsidR="00BA5357" w:rsidRPr="00B10A4F">
        <w:rPr>
          <w:lang w:val="en-GB"/>
        </w:rPr>
        <w:t xml:space="preserve">s) were vaccinated with 600 </w:t>
      </w:r>
      <w:proofErr w:type="spellStart"/>
      <w:r w:rsidR="00BA5357" w:rsidRPr="00B10A4F">
        <w:rPr>
          <w:lang w:val="en-GB"/>
        </w:rPr>
        <w:t>μg</w:t>
      </w:r>
      <w:proofErr w:type="spellEnd"/>
      <w:r w:rsidR="00BA5357" w:rsidRPr="00B10A4F">
        <w:rPr>
          <w:lang w:val="en-GB"/>
        </w:rPr>
        <w:t xml:space="preserve"> </w:t>
      </w:r>
      <w:proofErr w:type="spellStart"/>
      <w:r w:rsidR="00BA5357" w:rsidRPr="00B10A4F">
        <w:rPr>
          <w:lang w:val="en-GB"/>
        </w:rPr>
        <w:t>p</w:t>
      </w:r>
      <w:r w:rsidRPr="00B10A4F">
        <w:rPr>
          <w:lang w:val="en-GB"/>
        </w:rPr>
        <w:t>ZP</w:t>
      </w:r>
      <w:proofErr w:type="spellEnd"/>
      <w:r w:rsidRPr="00B10A4F">
        <w:rPr>
          <w:lang w:val="en-GB"/>
        </w:rPr>
        <w:t xml:space="preserve"> + 0.5 ml of Freund’s Modified Adjuvant (FMA</w:t>
      </w:r>
      <w:r w:rsidR="00DE5691" w:rsidRPr="00B10A4F">
        <w:rPr>
          <w:lang w:val="en-GB"/>
        </w:rPr>
        <w:t xml:space="preserve">; </w:t>
      </w:r>
      <w:r w:rsidRPr="00B10A4F">
        <w:rPr>
          <w:lang w:val="en-GB"/>
        </w:rPr>
        <w:t>Sigma Chemical Co., St Louis) (</w:t>
      </w:r>
      <w:proofErr w:type="spellStart"/>
      <w:r w:rsidRPr="00B10A4F">
        <w:rPr>
          <w:lang w:val="en-GB"/>
        </w:rPr>
        <w:t>Delsink</w:t>
      </w:r>
      <w:proofErr w:type="spellEnd"/>
      <w:r w:rsidRPr="00B10A4F">
        <w:rPr>
          <w:lang w:val="en-GB"/>
        </w:rPr>
        <w:t xml:space="preserve"> A</w:t>
      </w:r>
      <w:r w:rsidR="00375A55" w:rsidRPr="00B10A4F">
        <w:rPr>
          <w:lang w:val="en-GB"/>
        </w:rPr>
        <w:t>.</w:t>
      </w:r>
      <w:r w:rsidRPr="00B10A4F">
        <w:rPr>
          <w:lang w:val="en-GB"/>
        </w:rPr>
        <w:t>K</w:t>
      </w:r>
      <w:r w:rsidR="00375A55" w:rsidRPr="00B10A4F">
        <w:rPr>
          <w:lang w:val="en-GB"/>
        </w:rPr>
        <w:t>.</w:t>
      </w:r>
      <w:r w:rsidRPr="00B10A4F">
        <w:rPr>
          <w:lang w:val="en-GB"/>
        </w:rPr>
        <w:t xml:space="preserve"> 2002). </w:t>
      </w:r>
      <w:r w:rsidR="00DE5691" w:rsidRPr="00B10A4F">
        <w:rPr>
          <w:lang w:val="en-GB"/>
        </w:rPr>
        <w:t>However, since b</w:t>
      </w:r>
      <w:r w:rsidRPr="00B10A4F">
        <w:rPr>
          <w:lang w:val="en-GB"/>
        </w:rPr>
        <w:t>irths have been recorded in females as young as 9–10 y</w:t>
      </w:r>
      <w:r w:rsidR="00DE5691" w:rsidRPr="00B10A4F">
        <w:rPr>
          <w:lang w:val="en-GB"/>
        </w:rPr>
        <w:t>ears</w:t>
      </w:r>
      <w:r w:rsidRPr="00B10A4F">
        <w:rPr>
          <w:lang w:val="en-GB"/>
        </w:rPr>
        <w:t xml:space="preserve">, the breeding population was classified as females ≥8 yr for subsequent vaccinations.  By July </w:t>
      </w:r>
      <w:r w:rsidR="0096146C" w:rsidRPr="00B10A4F">
        <w:rPr>
          <w:lang w:val="en-GB"/>
        </w:rPr>
        <w:t>2003, a</w:t>
      </w:r>
      <w:r w:rsidRPr="00B10A4F">
        <w:rPr>
          <w:lang w:val="en-GB"/>
        </w:rPr>
        <w:t xml:space="preserve"> total of 23 cows </w:t>
      </w:r>
      <w:r w:rsidR="0096146C" w:rsidRPr="00B10A4F">
        <w:rPr>
          <w:lang w:val="en-GB"/>
        </w:rPr>
        <w:t>had been</w:t>
      </w:r>
      <w:r w:rsidRPr="00B10A4F">
        <w:rPr>
          <w:lang w:val="en-GB"/>
        </w:rPr>
        <w:t xml:space="preserve"> vaccinated </w:t>
      </w:r>
      <w:r w:rsidR="00C03359">
        <w:rPr>
          <w:lang w:val="en-GB"/>
        </w:rPr>
        <w:t>I</w:t>
      </w:r>
      <w:r w:rsidR="00A666C4" w:rsidRPr="00B10A4F">
        <w:rPr>
          <w:lang w:val="en-GB"/>
        </w:rPr>
        <w:t>n July 2004</w:t>
      </w:r>
      <w:r w:rsidR="00DE5691" w:rsidRPr="00B10A4F">
        <w:rPr>
          <w:lang w:val="en-GB"/>
        </w:rPr>
        <w:t>,</w:t>
      </w:r>
      <w:r w:rsidR="00A666C4" w:rsidRPr="00B10A4F">
        <w:rPr>
          <w:lang w:val="en-GB"/>
        </w:rPr>
        <w:t xml:space="preserve"> it was decided not to vaccinate pre-pubertal cows or those that had not yet produced offspring until after the birth of their first calf (</w:t>
      </w:r>
      <w:proofErr w:type="spellStart"/>
      <w:r w:rsidR="00A666C4" w:rsidRPr="00B10A4F">
        <w:rPr>
          <w:lang w:val="en-GB"/>
        </w:rPr>
        <w:t>Delsink</w:t>
      </w:r>
      <w:proofErr w:type="spellEnd"/>
      <w:r w:rsidR="00A666C4" w:rsidRPr="00B10A4F">
        <w:rPr>
          <w:lang w:val="en-GB"/>
        </w:rPr>
        <w:t xml:space="preserve"> 2004).</w:t>
      </w:r>
      <w:r w:rsidR="00441D4F" w:rsidRPr="00B10A4F">
        <w:rPr>
          <w:lang w:val="en-GB"/>
        </w:rPr>
        <w:t xml:space="preserve"> In December 2007, one female (‘Smelly’) in which vaccination was deliberately stopped in 2004 after 5 years of repeated vaccination produced a calf, thereby indicating that </w:t>
      </w:r>
      <w:r w:rsidR="00C03359">
        <w:rPr>
          <w:lang w:val="en-GB"/>
        </w:rPr>
        <w:t xml:space="preserve">medium term repeated </w:t>
      </w:r>
      <w:r w:rsidR="00441D4F" w:rsidRPr="00B10A4F">
        <w:rPr>
          <w:lang w:val="en-GB"/>
        </w:rPr>
        <w:t xml:space="preserve">PZP vaccination is reversible in at least some cases. </w:t>
      </w:r>
    </w:p>
    <w:p w:rsidR="00093D64" w:rsidRDefault="00CB7FA4" w:rsidP="00093D64">
      <w:pPr>
        <w:autoSpaceDE w:val="0"/>
        <w:autoSpaceDN w:val="0"/>
        <w:adjustRightInd w:val="0"/>
        <w:ind w:right="-7"/>
        <w:rPr>
          <w:lang w:val="en-GB"/>
        </w:rPr>
      </w:pPr>
      <w:r w:rsidRPr="00B10A4F">
        <w:rPr>
          <w:lang w:val="en-GB"/>
        </w:rPr>
        <w:t>At present</w:t>
      </w:r>
      <w:r w:rsidR="00DE5691" w:rsidRPr="00B10A4F">
        <w:rPr>
          <w:lang w:val="en-GB"/>
        </w:rPr>
        <w:t>,</w:t>
      </w:r>
      <w:r w:rsidRPr="00B10A4F">
        <w:rPr>
          <w:lang w:val="en-GB"/>
        </w:rPr>
        <w:t xml:space="preserve"> the population </w:t>
      </w:r>
      <w:r w:rsidR="00C03359">
        <w:rPr>
          <w:lang w:val="en-GB"/>
        </w:rPr>
        <w:t>cons</w:t>
      </w:r>
      <w:r w:rsidRPr="00B10A4F">
        <w:rPr>
          <w:lang w:val="en-GB"/>
        </w:rPr>
        <w:t xml:space="preserve">ists of 74 elephants; 60 individuals spread over 4 herds </w:t>
      </w:r>
      <w:r w:rsidR="00441D4F" w:rsidRPr="00B10A4F">
        <w:rPr>
          <w:lang w:val="en-GB"/>
        </w:rPr>
        <w:t>led</w:t>
      </w:r>
      <w:r w:rsidRPr="00B10A4F">
        <w:rPr>
          <w:lang w:val="en-GB"/>
        </w:rPr>
        <w:t xml:space="preserve"> </w:t>
      </w:r>
      <w:r w:rsidR="00DE5691" w:rsidRPr="00B10A4F">
        <w:rPr>
          <w:lang w:val="en-GB"/>
        </w:rPr>
        <w:t xml:space="preserve">respectively </w:t>
      </w:r>
      <w:r w:rsidR="00441D4F" w:rsidRPr="00B10A4F">
        <w:rPr>
          <w:lang w:val="en-GB"/>
        </w:rPr>
        <w:t xml:space="preserve">by the matriarchs </w:t>
      </w:r>
      <w:proofErr w:type="spellStart"/>
      <w:r w:rsidRPr="00B10A4F">
        <w:rPr>
          <w:lang w:val="en-GB"/>
        </w:rPr>
        <w:t>Kwati</w:t>
      </w:r>
      <w:r w:rsidR="00441D4F" w:rsidRPr="00B10A4F">
        <w:rPr>
          <w:lang w:val="en-GB"/>
        </w:rPr>
        <w:t>le</w:t>
      </w:r>
      <w:proofErr w:type="spellEnd"/>
      <w:r w:rsidR="00441D4F" w:rsidRPr="00B10A4F">
        <w:rPr>
          <w:lang w:val="en-GB"/>
        </w:rPr>
        <w:t xml:space="preserve">, Holey ear, </w:t>
      </w:r>
      <w:proofErr w:type="spellStart"/>
      <w:r w:rsidR="00441D4F" w:rsidRPr="00B10A4F">
        <w:rPr>
          <w:lang w:val="en-GB"/>
        </w:rPr>
        <w:t>Queeny</w:t>
      </w:r>
      <w:proofErr w:type="spellEnd"/>
      <w:r w:rsidR="00441D4F" w:rsidRPr="00B10A4F">
        <w:rPr>
          <w:lang w:val="en-GB"/>
        </w:rPr>
        <w:t xml:space="preserve"> </w:t>
      </w:r>
      <w:r w:rsidR="00DE5691" w:rsidRPr="00B10A4F">
        <w:rPr>
          <w:lang w:val="en-GB"/>
        </w:rPr>
        <w:t xml:space="preserve">and </w:t>
      </w:r>
      <w:r w:rsidR="00441D4F" w:rsidRPr="00B10A4F">
        <w:rPr>
          <w:lang w:val="en-GB"/>
        </w:rPr>
        <w:t>Yvonne,</w:t>
      </w:r>
      <w:r w:rsidRPr="00B10A4F">
        <w:rPr>
          <w:lang w:val="en-GB"/>
        </w:rPr>
        <w:t xml:space="preserve"> and 14 free-roaming</w:t>
      </w:r>
      <w:r w:rsidR="00441D4F" w:rsidRPr="00B10A4F">
        <w:rPr>
          <w:lang w:val="en-GB"/>
        </w:rPr>
        <w:t xml:space="preserve"> adult bulls. In each herd, </w:t>
      </w:r>
      <w:r w:rsidRPr="00B10A4F">
        <w:rPr>
          <w:lang w:val="en-GB"/>
        </w:rPr>
        <w:t xml:space="preserve">one female </w:t>
      </w:r>
      <w:r w:rsidR="00441D4F" w:rsidRPr="00B10A4F">
        <w:rPr>
          <w:lang w:val="en-GB"/>
        </w:rPr>
        <w:t xml:space="preserve">is </w:t>
      </w:r>
      <w:r w:rsidRPr="00B10A4F">
        <w:rPr>
          <w:lang w:val="en-GB"/>
        </w:rPr>
        <w:t>fitted with a radio collar that sends a GPS</w:t>
      </w:r>
      <w:r w:rsidR="00093D64">
        <w:rPr>
          <w:lang w:val="en-GB"/>
        </w:rPr>
        <w:t xml:space="preserve"> </w:t>
      </w:r>
      <w:r w:rsidRPr="00B10A4F">
        <w:rPr>
          <w:lang w:val="en-GB"/>
        </w:rPr>
        <w:t>signal twice a day</w:t>
      </w:r>
      <w:r w:rsidR="00DE5691" w:rsidRPr="00B10A4F">
        <w:rPr>
          <w:lang w:val="en-GB"/>
        </w:rPr>
        <w:t xml:space="preserve"> </w:t>
      </w:r>
      <w:r w:rsidR="007D42B3" w:rsidRPr="00B10A4F">
        <w:rPr>
          <w:lang w:val="en-GB"/>
        </w:rPr>
        <w:t>(</w:t>
      </w:r>
      <w:proofErr w:type="spellStart"/>
      <w:r w:rsidR="007F040E" w:rsidRPr="00B10A4F">
        <w:rPr>
          <w:lang w:val="en-GB"/>
        </w:rPr>
        <w:t>Delsink</w:t>
      </w:r>
      <w:proofErr w:type="spellEnd"/>
      <w:r w:rsidR="007F040E" w:rsidRPr="00B10A4F">
        <w:rPr>
          <w:lang w:val="en-GB"/>
        </w:rPr>
        <w:t xml:space="preserve"> </w:t>
      </w:r>
      <w:r w:rsidR="00FE34EC" w:rsidRPr="00B10A4F">
        <w:rPr>
          <w:lang w:val="en-GB"/>
        </w:rPr>
        <w:t>et al. 2007)</w:t>
      </w:r>
      <w:r w:rsidR="00DE5691" w:rsidRPr="00B10A4F">
        <w:rPr>
          <w:lang w:val="en-GB"/>
        </w:rPr>
        <w:t>.</w:t>
      </w:r>
    </w:p>
    <w:p w:rsidR="00441D4F" w:rsidRPr="00B10A4F" w:rsidRDefault="00C15FBE" w:rsidP="00093D64">
      <w:pPr>
        <w:autoSpaceDE w:val="0"/>
        <w:autoSpaceDN w:val="0"/>
        <w:adjustRightInd w:val="0"/>
        <w:ind w:right="-7"/>
        <w:rPr>
          <w:lang w:val="en-GB"/>
        </w:rPr>
      </w:pPr>
      <w:r>
        <w:rPr>
          <w:noProof/>
          <w:lang w:val="nl-NL" w:eastAsia="nl-NL"/>
        </w:rPr>
        <w:lastRenderedPageBreak/>
        <w:drawing>
          <wp:inline distT="0" distB="0" distL="0" distR="0">
            <wp:extent cx="5486400" cy="25431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0" cy="2543175"/>
                    </a:xfrm>
                    <a:prstGeom prst="rect">
                      <a:avLst/>
                    </a:prstGeom>
                    <a:noFill/>
                    <a:ln w="9525">
                      <a:noFill/>
                      <a:miter lim="800000"/>
                      <a:headEnd/>
                      <a:tailEnd/>
                    </a:ln>
                  </pic:spPr>
                </pic:pic>
              </a:graphicData>
            </a:graphic>
          </wp:inline>
        </w:drawing>
      </w:r>
    </w:p>
    <w:p w:rsidR="007D42B3" w:rsidRPr="00B10A4F" w:rsidRDefault="007D42B3" w:rsidP="002F7E4B">
      <w:pPr>
        <w:autoSpaceDE w:val="0"/>
        <w:autoSpaceDN w:val="0"/>
        <w:adjustRightInd w:val="0"/>
        <w:ind w:right="-360"/>
        <w:jc w:val="both"/>
        <w:outlineLvl w:val="0"/>
        <w:rPr>
          <w:lang w:val="en-GB"/>
        </w:rPr>
      </w:pPr>
    </w:p>
    <w:p w:rsidR="00441D4F" w:rsidRPr="00B10A4F" w:rsidRDefault="00CB4D2F" w:rsidP="002F7E4B">
      <w:pPr>
        <w:autoSpaceDE w:val="0"/>
        <w:autoSpaceDN w:val="0"/>
        <w:adjustRightInd w:val="0"/>
        <w:ind w:right="-360"/>
        <w:jc w:val="both"/>
        <w:outlineLvl w:val="0"/>
        <w:rPr>
          <w:lang w:val="en-GB"/>
        </w:rPr>
      </w:pPr>
      <w:r w:rsidRPr="00B10A4F">
        <w:rPr>
          <w:i/>
          <w:lang w:val="en-GB" w:eastAsia="nl-NL"/>
        </w:rPr>
        <w:t>Table 1.</w:t>
      </w:r>
      <w:r w:rsidR="00DE5691" w:rsidRPr="00B10A4F">
        <w:rPr>
          <w:i/>
          <w:lang w:val="en-GB" w:eastAsia="nl-NL"/>
        </w:rPr>
        <w:t xml:space="preserve"> T</w:t>
      </w:r>
      <w:r w:rsidR="00441D4F" w:rsidRPr="00B10A4F">
        <w:rPr>
          <w:i/>
          <w:lang w:val="en-GB" w:eastAsia="nl-NL"/>
        </w:rPr>
        <w:t>he number of cows vaccinated bet</w:t>
      </w:r>
      <w:r w:rsidRPr="00B10A4F">
        <w:rPr>
          <w:i/>
          <w:lang w:val="en-GB" w:eastAsia="nl-NL"/>
        </w:rPr>
        <w:t>ween 2000 and 2005. See Ap</w:t>
      </w:r>
      <w:r w:rsidR="00DE5691" w:rsidRPr="00B10A4F">
        <w:rPr>
          <w:i/>
          <w:lang w:val="en-GB" w:eastAsia="nl-NL"/>
        </w:rPr>
        <w:t xml:space="preserve">pendix </w:t>
      </w:r>
      <w:r w:rsidRPr="00B10A4F">
        <w:rPr>
          <w:i/>
          <w:lang w:val="en-GB" w:eastAsia="nl-NL"/>
        </w:rPr>
        <w:t>2</w:t>
      </w:r>
      <w:r w:rsidR="00441D4F" w:rsidRPr="00B10A4F">
        <w:rPr>
          <w:i/>
          <w:lang w:val="en-GB" w:eastAsia="nl-NL"/>
        </w:rPr>
        <w:t xml:space="preserve"> for more detailed information on the vaccination schedule.</w:t>
      </w:r>
      <w:r w:rsidR="007D42B3" w:rsidRPr="00B10A4F">
        <w:rPr>
          <w:lang w:val="en-GB"/>
        </w:rPr>
        <w:t xml:space="preserve"> </w:t>
      </w:r>
    </w:p>
    <w:p w:rsidR="00CB7FA4" w:rsidRPr="00B10A4F" w:rsidRDefault="00CB7FA4" w:rsidP="002F7E4B">
      <w:pPr>
        <w:jc w:val="both"/>
        <w:rPr>
          <w:lang w:val="en-GB"/>
        </w:rPr>
      </w:pPr>
    </w:p>
    <w:p w:rsidR="007768A1" w:rsidRPr="00B10A4F" w:rsidRDefault="007768A1" w:rsidP="002F7E4B">
      <w:pPr>
        <w:suppressAutoHyphens w:val="0"/>
        <w:autoSpaceDE w:val="0"/>
        <w:autoSpaceDN w:val="0"/>
        <w:adjustRightInd w:val="0"/>
        <w:jc w:val="both"/>
        <w:rPr>
          <w:i/>
          <w:lang w:val="en-GB"/>
        </w:rPr>
      </w:pPr>
      <w:r w:rsidRPr="00B10A4F">
        <w:rPr>
          <w:i/>
          <w:lang w:val="en-GB"/>
        </w:rPr>
        <w:t>Tracking</w:t>
      </w:r>
    </w:p>
    <w:p w:rsidR="007768A1" w:rsidRPr="00B10A4F" w:rsidRDefault="000C5F56" w:rsidP="002F7E4B">
      <w:pPr>
        <w:suppressAutoHyphens w:val="0"/>
        <w:autoSpaceDE w:val="0"/>
        <w:autoSpaceDN w:val="0"/>
        <w:adjustRightInd w:val="0"/>
        <w:jc w:val="both"/>
        <w:rPr>
          <w:lang w:val="en-GB" w:eastAsia="nl-NL"/>
        </w:rPr>
      </w:pPr>
      <w:r w:rsidRPr="00B10A4F">
        <w:rPr>
          <w:lang w:val="en-GB"/>
        </w:rPr>
        <w:t xml:space="preserve">Observations were mainly </w:t>
      </w:r>
      <w:r w:rsidR="00B10A4F" w:rsidRPr="00B10A4F">
        <w:rPr>
          <w:lang w:val="en-GB"/>
        </w:rPr>
        <w:t xml:space="preserve">performed </w:t>
      </w:r>
      <w:r w:rsidRPr="00B10A4F">
        <w:rPr>
          <w:lang w:val="en-GB"/>
        </w:rPr>
        <w:t>during game drive hours</w:t>
      </w:r>
      <w:r w:rsidR="00B10A4F" w:rsidRPr="00B10A4F">
        <w:rPr>
          <w:lang w:val="en-GB"/>
        </w:rPr>
        <w:t>, i.e.</w:t>
      </w:r>
      <w:r w:rsidR="008C13EA" w:rsidRPr="00B10A4F">
        <w:rPr>
          <w:lang w:val="en-GB"/>
        </w:rPr>
        <w:t xml:space="preserve"> </w:t>
      </w:r>
      <w:r w:rsidR="00702803" w:rsidRPr="00B10A4F">
        <w:rPr>
          <w:lang w:val="en-GB"/>
        </w:rPr>
        <w:t xml:space="preserve">between </w:t>
      </w:r>
      <w:r w:rsidR="009F1D4F" w:rsidRPr="00B10A4F">
        <w:rPr>
          <w:lang w:val="en-GB"/>
        </w:rPr>
        <w:t>5:00 and 11:00 in the morning and between 15:00 and 21:00 in the afternoon</w:t>
      </w:r>
      <w:r w:rsidR="00B10A4F" w:rsidRPr="00B10A4F">
        <w:rPr>
          <w:lang w:val="en-GB"/>
        </w:rPr>
        <w:t>/</w:t>
      </w:r>
      <w:r w:rsidR="009F1D4F" w:rsidRPr="00B10A4F">
        <w:rPr>
          <w:lang w:val="en-GB"/>
        </w:rPr>
        <w:t>evening</w:t>
      </w:r>
      <w:r w:rsidR="007768A1" w:rsidRPr="00B10A4F">
        <w:rPr>
          <w:lang w:val="en-GB"/>
        </w:rPr>
        <w:t xml:space="preserve"> from Tuesday until Saturday</w:t>
      </w:r>
      <w:r w:rsidR="009F1D4F" w:rsidRPr="00B10A4F">
        <w:rPr>
          <w:lang w:val="en-GB"/>
        </w:rPr>
        <w:t xml:space="preserve">. </w:t>
      </w:r>
      <w:r w:rsidR="007768A1" w:rsidRPr="00B10A4F">
        <w:rPr>
          <w:lang w:val="en-GB" w:eastAsia="nl-NL"/>
        </w:rPr>
        <w:t>Elephants were located by means of traditional tracking methods i.e. the</w:t>
      </w:r>
      <w:r w:rsidR="00745266" w:rsidRPr="00B10A4F">
        <w:rPr>
          <w:lang w:val="en-GB" w:eastAsia="nl-NL"/>
        </w:rPr>
        <w:t xml:space="preserve"> </w:t>
      </w:r>
      <w:r w:rsidR="007768A1" w:rsidRPr="00B10A4F">
        <w:rPr>
          <w:lang w:val="en-GB" w:eastAsia="nl-NL"/>
        </w:rPr>
        <w:t>presence and freshness of spoor and dung deposits. The majority of observations were</w:t>
      </w:r>
      <w:r w:rsidR="00745266" w:rsidRPr="00B10A4F">
        <w:rPr>
          <w:lang w:val="en-GB" w:eastAsia="nl-NL"/>
        </w:rPr>
        <w:t xml:space="preserve"> </w:t>
      </w:r>
      <w:r w:rsidR="007768A1" w:rsidRPr="00B10A4F">
        <w:rPr>
          <w:lang w:val="en-GB" w:eastAsia="nl-NL"/>
        </w:rPr>
        <w:t>conducted from the vehicle</w:t>
      </w:r>
      <w:r w:rsidR="00B10A4F" w:rsidRPr="00B10A4F">
        <w:rPr>
          <w:lang w:val="en-GB" w:eastAsia="nl-NL"/>
        </w:rPr>
        <w:t>,</w:t>
      </w:r>
      <w:r w:rsidR="007768A1" w:rsidRPr="00B10A4F">
        <w:rPr>
          <w:lang w:val="en-GB" w:eastAsia="nl-NL"/>
        </w:rPr>
        <w:t xml:space="preserve"> except where conditions were </w:t>
      </w:r>
      <w:r w:rsidR="00C03359">
        <w:rPr>
          <w:lang w:val="en-GB" w:eastAsia="nl-NL"/>
        </w:rPr>
        <w:t xml:space="preserve">more </w:t>
      </w:r>
      <w:r w:rsidR="007768A1" w:rsidRPr="00B10A4F">
        <w:rPr>
          <w:lang w:val="en-GB" w:eastAsia="nl-NL"/>
        </w:rPr>
        <w:t>conducive to off-road</w:t>
      </w:r>
      <w:r w:rsidR="00745266" w:rsidRPr="00B10A4F">
        <w:rPr>
          <w:lang w:val="en-GB" w:eastAsia="nl-NL"/>
        </w:rPr>
        <w:t xml:space="preserve"> </w:t>
      </w:r>
      <w:r w:rsidR="007768A1" w:rsidRPr="00B10A4F">
        <w:rPr>
          <w:lang w:val="en-GB" w:eastAsia="nl-NL"/>
        </w:rPr>
        <w:t>viewing on foot (e.g. if elephants were in the river)</w:t>
      </w:r>
      <w:r w:rsidR="00B10A4F" w:rsidRPr="00B10A4F">
        <w:rPr>
          <w:lang w:val="en-GB"/>
        </w:rPr>
        <w:t xml:space="preserve"> </w:t>
      </w:r>
      <w:r w:rsidR="00745266" w:rsidRPr="00B10A4F">
        <w:rPr>
          <w:lang w:val="en-GB"/>
        </w:rPr>
        <w:t>(</w:t>
      </w:r>
      <w:proofErr w:type="spellStart"/>
      <w:r w:rsidR="00745266" w:rsidRPr="00B10A4F">
        <w:rPr>
          <w:lang w:val="en-GB"/>
        </w:rPr>
        <w:t>Delsink</w:t>
      </w:r>
      <w:proofErr w:type="spellEnd"/>
      <w:r w:rsidR="00745266" w:rsidRPr="00B10A4F">
        <w:rPr>
          <w:lang w:val="en-GB"/>
        </w:rPr>
        <w:t xml:space="preserve"> A K 2006)</w:t>
      </w:r>
      <w:r w:rsidR="00B10A4F" w:rsidRPr="00B10A4F">
        <w:rPr>
          <w:lang w:val="en-GB"/>
        </w:rPr>
        <w:t>.</w:t>
      </w:r>
    </w:p>
    <w:p w:rsidR="007768A1" w:rsidRPr="00B10A4F" w:rsidRDefault="007768A1" w:rsidP="002F7E4B">
      <w:pPr>
        <w:autoSpaceDE w:val="0"/>
        <w:ind w:right="-360"/>
        <w:jc w:val="both"/>
        <w:rPr>
          <w:lang w:val="en-GB"/>
        </w:rPr>
      </w:pPr>
    </w:p>
    <w:p w:rsidR="007768A1" w:rsidRPr="00B10A4F" w:rsidRDefault="007768A1" w:rsidP="002F7E4B">
      <w:pPr>
        <w:autoSpaceDE w:val="0"/>
        <w:ind w:right="-360"/>
        <w:jc w:val="both"/>
        <w:rPr>
          <w:i/>
          <w:lang w:val="en-GB"/>
        </w:rPr>
      </w:pPr>
      <w:r w:rsidRPr="00B10A4F">
        <w:rPr>
          <w:i/>
          <w:lang w:val="en-GB"/>
        </w:rPr>
        <w:t>Animal identification</w:t>
      </w:r>
    </w:p>
    <w:p w:rsidR="00CB7FA4" w:rsidRPr="00B10A4F" w:rsidRDefault="00CB7FA4" w:rsidP="002F7E4B">
      <w:pPr>
        <w:autoSpaceDE w:val="0"/>
        <w:ind w:right="-360"/>
        <w:jc w:val="both"/>
        <w:rPr>
          <w:lang w:val="en-GB"/>
        </w:rPr>
      </w:pPr>
      <w:r w:rsidRPr="00B10A4F">
        <w:rPr>
          <w:lang w:val="en-GB"/>
        </w:rPr>
        <w:t>Animals were identified according to individual characteristics including sex</w:t>
      </w:r>
      <w:r w:rsidR="006C60EF" w:rsidRPr="00B10A4F">
        <w:rPr>
          <w:lang w:val="en-GB"/>
        </w:rPr>
        <w:t>, height</w:t>
      </w:r>
      <w:r w:rsidRPr="00B10A4F">
        <w:rPr>
          <w:lang w:val="en-GB"/>
        </w:rPr>
        <w:t>, unique ear patterns comprising nicks, tears and holes, the size and shape of tusks and other distinguishing features such as growths, lumps</w:t>
      </w:r>
      <w:r w:rsidR="00B10A4F" w:rsidRPr="00B10A4F">
        <w:rPr>
          <w:lang w:val="en-GB"/>
        </w:rPr>
        <w:t xml:space="preserve"> and </w:t>
      </w:r>
      <w:r w:rsidRPr="00B10A4F">
        <w:rPr>
          <w:lang w:val="en-GB"/>
        </w:rPr>
        <w:t>scars (</w:t>
      </w:r>
      <w:proofErr w:type="spellStart"/>
      <w:r w:rsidRPr="00B10A4F">
        <w:rPr>
          <w:lang w:val="en-GB"/>
        </w:rPr>
        <w:t>Delsink</w:t>
      </w:r>
      <w:proofErr w:type="spellEnd"/>
      <w:r w:rsidRPr="00B10A4F">
        <w:rPr>
          <w:lang w:val="en-GB"/>
        </w:rPr>
        <w:t xml:space="preserve"> A</w:t>
      </w:r>
      <w:r w:rsidR="00224FF1" w:rsidRPr="00B10A4F">
        <w:rPr>
          <w:lang w:val="en-GB"/>
        </w:rPr>
        <w:t>.</w:t>
      </w:r>
      <w:r w:rsidRPr="00B10A4F">
        <w:rPr>
          <w:lang w:val="en-GB"/>
        </w:rPr>
        <w:t>K</w:t>
      </w:r>
      <w:r w:rsidR="00224FF1" w:rsidRPr="00B10A4F">
        <w:rPr>
          <w:lang w:val="en-GB"/>
        </w:rPr>
        <w:t>.</w:t>
      </w:r>
      <w:r w:rsidRPr="00B10A4F">
        <w:rPr>
          <w:lang w:val="en-GB"/>
        </w:rPr>
        <w:t xml:space="preserve"> 2006</w:t>
      </w:r>
      <w:r w:rsidR="00B10A4F" w:rsidRPr="00B10A4F">
        <w:rPr>
          <w:lang w:val="en-GB"/>
        </w:rPr>
        <w:t xml:space="preserve">; </w:t>
      </w:r>
      <w:r w:rsidRPr="00B10A4F">
        <w:rPr>
          <w:lang w:val="en-GB"/>
        </w:rPr>
        <w:t>Moss C 1996</w:t>
      </w:r>
      <w:r w:rsidR="00B10A4F" w:rsidRPr="00B10A4F">
        <w:rPr>
          <w:lang w:val="en-GB"/>
        </w:rPr>
        <w:t xml:space="preserve">; </w:t>
      </w:r>
      <w:r w:rsidRPr="00B10A4F">
        <w:rPr>
          <w:lang w:val="en-GB"/>
        </w:rPr>
        <w:t>Poole J 1996)</w:t>
      </w:r>
      <w:r w:rsidR="00B10A4F" w:rsidRPr="00B10A4F">
        <w:rPr>
          <w:lang w:val="en-GB"/>
        </w:rPr>
        <w:t>.</w:t>
      </w:r>
      <w:r w:rsidR="00131FF0" w:rsidRPr="00B10A4F">
        <w:rPr>
          <w:lang w:val="en-GB"/>
        </w:rPr>
        <w:t xml:space="preserve"> These features were recorded on individual ID-sheets. </w:t>
      </w:r>
      <w:r w:rsidR="00B10A4F" w:rsidRPr="00B10A4F">
        <w:rPr>
          <w:lang w:val="en-GB"/>
        </w:rPr>
        <w:t>During an observation,</w:t>
      </w:r>
      <w:r w:rsidRPr="00B10A4F">
        <w:rPr>
          <w:lang w:val="en-GB"/>
        </w:rPr>
        <w:t xml:space="preserve"> the herd was </w:t>
      </w:r>
      <w:r w:rsidR="00B10A4F" w:rsidRPr="00B10A4F">
        <w:rPr>
          <w:lang w:val="en-GB"/>
        </w:rPr>
        <w:t xml:space="preserve">first </w:t>
      </w:r>
      <w:r w:rsidRPr="00B10A4F">
        <w:rPr>
          <w:lang w:val="en-GB"/>
        </w:rPr>
        <w:t>ID-</w:t>
      </w:r>
      <w:proofErr w:type="spellStart"/>
      <w:r w:rsidRPr="00B10A4F">
        <w:rPr>
          <w:lang w:val="en-GB"/>
        </w:rPr>
        <w:t>ed</w:t>
      </w:r>
      <w:proofErr w:type="spellEnd"/>
      <w:r w:rsidR="00B10A4F" w:rsidRPr="00B10A4F">
        <w:rPr>
          <w:lang w:val="en-GB"/>
        </w:rPr>
        <w:t xml:space="preserve"> on the basis of</w:t>
      </w:r>
      <w:r w:rsidRPr="00B10A4F">
        <w:rPr>
          <w:lang w:val="en-GB"/>
        </w:rPr>
        <w:t xml:space="preserve"> the matriarch or </w:t>
      </w:r>
      <w:r w:rsidR="00B10A4F" w:rsidRPr="00B10A4F">
        <w:rPr>
          <w:lang w:val="en-GB"/>
        </w:rPr>
        <w:t>another</w:t>
      </w:r>
      <w:r w:rsidRPr="00B10A4F">
        <w:rPr>
          <w:lang w:val="en-GB"/>
        </w:rPr>
        <w:t xml:space="preserve"> distinctive group member.</w:t>
      </w:r>
      <w:r w:rsidR="00131FF0" w:rsidRPr="00B10A4F">
        <w:rPr>
          <w:lang w:val="en-GB"/>
        </w:rPr>
        <w:t xml:space="preserve"> Subsequently, individuals were ID-</w:t>
      </w:r>
      <w:proofErr w:type="spellStart"/>
      <w:r w:rsidR="00131FF0" w:rsidRPr="00B10A4F">
        <w:rPr>
          <w:lang w:val="en-GB"/>
        </w:rPr>
        <w:t>ed</w:t>
      </w:r>
      <w:proofErr w:type="spellEnd"/>
      <w:r w:rsidR="00131FF0" w:rsidRPr="00B10A4F">
        <w:rPr>
          <w:lang w:val="en-GB"/>
        </w:rPr>
        <w:t xml:space="preserve"> </w:t>
      </w:r>
      <w:r w:rsidR="00B10A4F" w:rsidRPr="00B10A4F">
        <w:rPr>
          <w:lang w:val="en-GB"/>
        </w:rPr>
        <w:t>using</w:t>
      </w:r>
      <w:r w:rsidR="00131FF0" w:rsidRPr="00B10A4F">
        <w:rPr>
          <w:lang w:val="en-GB"/>
        </w:rPr>
        <w:t xml:space="preserve"> the ID sheet database for the appropriate herd. </w:t>
      </w:r>
      <w:r w:rsidRPr="00B10A4F">
        <w:rPr>
          <w:lang w:val="en-GB"/>
        </w:rPr>
        <w:t xml:space="preserve">If ID sheets were not available </w:t>
      </w:r>
      <w:r w:rsidR="00B10A4F" w:rsidRPr="00B10A4F">
        <w:rPr>
          <w:lang w:val="en-GB"/>
        </w:rPr>
        <w:t xml:space="preserve">for </w:t>
      </w:r>
      <w:r w:rsidRPr="00B10A4F">
        <w:rPr>
          <w:lang w:val="en-GB"/>
        </w:rPr>
        <w:t xml:space="preserve">the individual, pictures were taken on the scene and </w:t>
      </w:r>
      <w:r w:rsidR="00B10A4F" w:rsidRPr="00B10A4F">
        <w:rPr>
          <w:lang w:val="en-GB"/>
        </w:rPr>
        <w:t>the identity confirmed later</w:t>
      </w:r>
      <w:r w:rsidRPr="00B10A4F">
        <w:rPr>
          <w:lang w:val="en-GB"/>
        </w:rPr>
        <w:t>.</w:t>
      </w:r>
    </w:p>
    <w:p w:rsidR="00CB7FA4" w:rsidRPr="00B10A4F" w:rsidRDefault="00CB7FA4" w:rsidP="002F7E4B">
      <w:pPr>
        <w:autoSpaceDE w:val="0"/>
        <w:ind w:right="-360"/>
        <w:jc w:val="both"/>
        <w:rPr>
          <w:lang w:val="en-GB"/>
        </w:rPr>
      </w:pPr>
    </w:p>
    <w:p w:rsidR="00CB7FA4" w:rsidRPr="00B10A4F" w:rsidRDefault="002A1E14" w:rsidP="002F7E4B">
      <w:pPr>
        <w:autoSpaceDE w:val="0"/>
        <w:ind w:right="-340"/>
        <w:jc w:val="both"/>
        <w:rPr>
          <w:i/>
          <w:lang w:val="en-GB"/>
        </w:rPr>
      </w:pPr>
      <w:r w:rsidRPr="00B10A4F">
        <w:rPr>
          <w:i/>
          <w:lang w:val="en-GB"/>
        </w:rPr>
        <w:t>Behavio</w:t>
      </w:r>
      <w:r w:rsidR="00C03359">
        <w:rPr>
          <w:i/>
          <w:lang w:val="en-GB"/>
        </w:rPr>
        <w:t>u</w:t>
      </w:r>
      <w:r w:rsidRPr="00B10A4F">
        <w:rPr>
          <w:i/>
          <w:lang w:val="en-GB"/>
        </w:rPr>
        <w:t>ral</w:t>
      </w:r>
      <w:r w:rsidR="00CB7FA4" w:rsidRPr="00B10A4F">
        <w:rPr>
          <w:i/>
          <w:lang w:val="en-GB"/>
        </w:rPr>
        <w:t xml:space="preserve"> Observations</w:t>
      </w:r>
    </w:p>
    <w:p w:rsidR="00156C98" w:rsidRPr="00B10A4F" w:rsidRDefault="009837E2" w:rsidP="002F7E4B">
      <w:pPr>
        <w:ind w:right="-340"/>
        <w:jc w:val="both"/>
        <w:rPr>
          <w:lang w:val="en-GB"/>
        </w:rPr>
      </w:pPr>
      <w:r w:rsidRPr="00B10A4F">
        <w:rPr>
          <w:lang w:val="en-GB"/>
        </w:rPr>
        <w:t>During every sighting of a herd</w:t>
      </w:r>
      <w:r w:rsidR="00B10A4F" w:rsidRPr="00B10A4F">
        <w:rPr>
          <w:lang w:val="en-GB"/>
        </w:rPr>
        <w:t>,</w:t>
      </w:r>
      <w:r w:rsidRPr="00B10A4F">
        <w:rPr>
          <w:lang w:val="en-GB"/>
        </w:rPr>
        <w:t xml:space="preserve"> behavio</w:t>
      </w:r>
      <w:r w:rsidR="00C03359">
        <w:rPr>
          <w:lang w:val="en-GB"/>
        </w:rPr>
        <w:t>u</w:t>
      </w:r>
      <w:r w:rsidRPr="00B10A4F">
        <w:rPr>
          <w:lang w:val="en-GB"/>
        </w:rPr>
        <w:t>ral observations and</w:t>
      </w:r>
      <w:r w:rsidR="002D57D8" w:rsidRPr="00B10A4F">
        <w:rPr>
          <w:lang w:val="en-GB"/>
        </w:rPr>
        <w:t xml:space="preserve"> </w:t>
      </w:r>
      <w:r w:rsidR="00B10A4F" w:rsidRPr="00B10A4F">
        <w:rPr>
          <w:lang w:val="en-GB"/>
        </w:rPr>
        <w:t xml:space="preserve">external </w:t>
      </w:r>
      <w:r w:rsidR="002D57D8" w:rsidRPr="00B10A4F">
        <w:rPr>
          <w:lang w:val="en-GB"/>
        </w:rPr>
        <w:t>factors that coul</w:t>
      </w:r>
      <w:r w:rsidRPr="00B10A4F">
        <w:rPr>
          <w:lang w:val="en-GB"/>
        </w:rPr>
        <w:t>d induce stress were recorded</w:t>
      </w:r>
      <w:r w:rsidR="00C61912" w:rsidRPr="00B10A4F">
        <w:rPr>
          <w:lang w:val="en-GB"/>
        </w:rPr>
        <w:t xml:space="preserve"> </w:t>
      </w:r>
      <w:r w:rsidR="00C03359">
        <w:rPr>
          <w:lang w:val="en-GB"/>
        </w:rPr>
        <w:t>using</w:t>
      </w:r>
      <w:r w:rsidR="00C03359" w:rsidRPr="00B10A4F">
        <w:rPr>
          <w:lang w:val="en-GB"/>
        </w:rPr>
        <w:t xml:space="preserve"> </w:t>
      </w:r>
      <w:r w:rsidR="00C61912" w:rsidRPr="00B10A4F">
        <w:rPr>
          <w:lang w:val="en-GB"/>
        </w:rPr>
        <w:t>a</w:t>
      </w:r>
      <w:r w:rsidR="00B10A4F" w:rsidRPr="00B10A4F">
        <w:rPr>
          <w:lang w:val="en-GB"/>
        </w:rPr>
        <w:t>n</w:t>
      </w:r>
      <w:r w:rsidR="00C61912" w:rsidRPr="00B10A4F">
        <w:rPr>
          <w:lang w:val="en-GB"/>
        </w:rPr>
        <w:t xml:space="preserve"> </w:t>
      </w:r>
      <w:proofErr w:type="spellStart"/>
      <w:r w:rsidR="00C61912" w:rsidRPr="00B10A4F">
        <w:rPr>
          <w:lang w:val="en-GB"/>
        </w:rPr>
        <w:t>ethogram</w:t>
      </w:r>
      <w:proofErr w:type="spellEnd"/>
      <w:r w:rsidR="00C61912" w:rsidRPr="00B10A4F">
        <w:rPr>
          <w:lang w:val="en-GB"/>
        </w:rPr>
        <w:t xml:space="preserve"> </w:t>
      </w:r>
      <w:r w:rsidR="00C61912" w:rsidRPr="00B10A4F">
        <w:rPr>
          <w:i/>
          <w:lang w:val="en-GB"/>
        </w:rPr>
        <w:t>(Ap</w:t>
      </w:r>
      <w:r w:rsidR="00B10A4F" w:rsidRPr="00B10A4F">
        <w:rPr>
          <w:i/>
          <w:lang w:val="en-GB"/>
        </w:rPr>
        <w:t xml:space="preserve">pendix </w:t>
      </w:r>
      <w:r w:rsidR="00C61912" w:rsidRPr="00B10A4F">
        <w:rPr>
          <w:i/>
          <w:lang w:val="en-GB"/>
        </w:rPr>
        <w:t>1)</w:t>
      </w:r>
      <w:r w:rsidRPr="00B10A4F">
        <w:rPr>
          <w:lang w:val="en-GB"/>
        </w:rPr>
        <w:t>. Behavio</w:t>
      </w:r>
      <w:r w:rsidR="00C03359">
        <w:rPr>
          <w:lang w:val="en-GB"/>
        </w:rPr>
        <w:t>u</w:t>
      </w:r>
      <w:r w:rsidRPr="00B10A4F">
        <w:rPr>
          <w:lang w:val="en-GB"/>
        </w:rPr>
        <w:t>ral observations that were recorded include</w:t>
      </w:r>
      <w:r w:rsidR="00C03359">
        <w:rPr>
          <w:lang w:val="en-GB"/>
        </w:rPr>
        <w:t>d</w:t>
      </w:r>
      <w:r w:rsidRPr="00B10A4F">
        <w:rPr>
          <w:lang w:val="en-GB"/>
        </w:rPr>
        <w:t>: herd mood</w:t>
      </w:r>
      <w:r w:rsidR="002D57D8" w:rsidRPr="00B10A4F">
        <w:rPr>
          <w:lang w:val="en-GB"/>
        </w:rPr>
        <w:t>, herd activity and female mock</w:t>
      </w:r>
      <w:r w:rsidR="00B10A4F" w:rsidRPr="00B10A4F">
        <w:rPr>
          <w:lang w:val="en-GB"/>
        </w:rPr>
        <w:t xml:space="preserve"> </w:t>
      </w:r>
      <w:r w:rsidR="002D57D8" w:rsidRPr="00B10A4F">
        <w:rPr>
          <w:lang w:val="en-GB"/>
        </w:rPr>
        <w:t>charge</w:t>
      </w:r>
      <w:r w:rsidR="00B10A4F" w:rsidRPr="00B10A4F">
        <w:rPr>
          <w:lang w:val="en-GB"/>
        </w:rPr>
        <w:t>s</w:t>
      </w:r>
      <w:r w:rsidR="002D57D8" w:rsidRPr="00B10A4F">
        <w:rPr>
          <w:lang w:val="en-GB"/>
        </w:rPr>
        <w:t xml:space="preserve">. </w:t>
      </w:r>
      <w:r w:rsidR="00B10A4F" w:rsidRPr="00B10A4F">
        <w:rPr>
          <w:lang w:val="en-GB"/>
        </w:rPr>
        <w:t xml:space="preserve">External </w:t>
      </w:r>
      <w:r w:rsidR="002D57D8" w:rsidRPr="00B10A4F">
        <w:rPr>
          <w:lang w:val="en-GB"/>
        </w:rPr>
        <w:t xml:space="preserve">factors that were </w:t>
      </w:r>
      <w:r w:rsidR="00B10A4F" w:rsidRPr="00B10A4F">
        <w:rPr>
          <w:lang w:val="en-GB"/>
        </w:rPr>
        <w:t>noted</w:t>
      </w:r>
      <w:r w:rsidR="002D57D8" w:rsidRPr="00B10A4F">
        <w:rPr>
          <w:lang w:val="en-GB"/>
        </w:rPr>
        <w:t xml:space="preserve"> </w:t>
      </w:r>
      <w:r w:rsidR="00B10A4F" w:rsidRPr="00B10A4F">
        <w:rPr>
          <w:lang w:val="en-GB"/>
        </w:rPr>
        <w:t>were</w:t>
      </w:r>
      <w:r w:rsidR="002D57D8" w:rsidRPr="00B10A4F">
        <w:rPr>
          <w:lang w:val="en-GB"/>
        </w:rPr>
        <w:t>: the presence of a bull, interaction of the bull with female</w:t>
      </w:r>
      <w:r w:rsidR="00B10A4F" w:rsidRPr="00B10A4F">
        <w:rPr>
          <w:lang w:val="en-GB"/>
        </w:rPr>
        <w:t>s</w:t>
      </w:r>
      <w:r w:rsidR="002D57D8" w:rsidRPr="00B10A4F">
        <w:rPr>
          <w:lang w:val="en-GB"/>
        </w:rPr>
        <w:t xml:space="preserve">, the mood of the bull, the </w:t>
      </w:r>
      <w:proofErr w:type="spellStart"/>
      <w:r w:rsidR="002D57D8" w:rsidRPr="00B10A4F">
        <w:rPr>
          <w:lang w:val="en-GB"/>
        </w:rPr>
        <w:t>habitat,the</w:t>
      </w:r>
      <w:proofErr w:type="spellEnd"/>
      <w:r w:rsidR="002D57D8" w:rsidRPr="00B10A4F">
        <w:rPr>
          <w:lang w:val="en-GB"/>
        </w:rPr>
        <w:t xml:space="preserve"> </w:t>
      </w:r>
      <w:r w:rsidR="002E469D" w:rsidRPr="00B10A4F">
        <w:rPr>
          <w:lang w:val="en-GB"/>
        </w:rPr>
        <w:t>weather</w:t>
      </w:r>
      <w:r w:rsidR="002D57D8" w:rsidRPr="00B10A4F">
        <w:t xml:space="preserve">, </w:t>
      </w:r>
      <w:r w:rsidR="002D57D8" w:rsidRPr="00B10A4F">
        <w:rPr>
          <w:lang w:val="en-GB"/>
        </w:rPr>
        <w:t xml:space="preserve">the presence of a helicopter or </w:t>
      </w:r>
      <w:r w:rsidR="00B10A4F" w:rsidRPr="00B10A4F">
        <w:rPr>
          <w:lang w:val="en-GB"/>
        </w:rPr>
        <w:t>aeroplane</w:t>
      </w:r>
      <w:r w:rsidR="00B10A4F">
        <w:rPr>
          <w:lang w:val="en-GB"/>
        </w:rPr>
        <w:t xml:space="preserve"> and whether</w:t>
      </w:r>
      <w:r w:rsidR="002D57D8" w:rsidRPr="00B10A4F">
        <w:rPr>
          <w:lang w:val="en-GB"/>
        </w:rPr>
        <w:t xml:space="preserve"> herds were gather</w:t>
      </w:r>
      <w:r w:rsidR="00B10A4F">
        <w:rPr>
          <w:lang w:val="en-GB"/>
        </w:rPr>
        <w:t>ed together</w:t>
      </w:r>
      <w:r w:rsidR="002D57D8" w:rsidRPr="00B10A4F">
        <w:rPr>
          <w:lang w:val="en-GB"/>
        </w:rPr>
        <w:t>.</w:t>
      </w:r>
    </w:p>
    <w:p w:rsidR="002D57D8" w:rsidRPr="00B10A4F" w:rsidRDefault="00156C98" w:rsidP="002F7E4B">
      <w:pPr>
        <w:ind w:right="-340"/>
        <w:jc w:val="both"/>
        <w:rPr>
          <w:lang w:val="en-GB"/>
        </w:rPr>
      </w:pPr>
      <w:r w:rsidRPr="00B10A4F">
        <w:rPr>
          <w:lang w:val="en-GB"/>
        </w:rPr>
        <w:t xml:space="preserve">Since the individuals of </w:t>
      </w:r>
      <w:r w:rsidR="00B10A4F">
        <w:rPr>
          <w:lang w:val="en-GB"/>
        </w:rPr>
        <w:t>a</w:t>
      </w:r>
      <w:r w:rsidR="00B10A4F" w:rsidRPr="00B10A4F">
        <w:rPr>
          <w:lang w:val="en-GB"/>
        </w:rPr>
        <w:t xml:space="preserve"> </w:t>
      </w:r>
      <w:r w:rsidRPr="00B10A4F">
        <w:rPr>
          <w:lang w:val="en-GB"/>
        </w:rPr>
        <w:t>herd adjust their behavio</w:t>
      </w:r>
      <w:r w:rsidR="00C03359">
        <w:rPr>
          <w:lang w:val="en-GB"/>
        </w:rPr>
        <w:t>u</w:t>
      </w:r>
      <w:r w:rsidRPr="00B10A4F">
        <w:rPr>
          <w:lang w:val="en-GB"/>
        </w:rPr>
        <w:t xml:space="preserve">r to the other members of the herd it </w:t>
      </w:r>
      <w:r w:rsidR="00B10A4F">
        <w:rPr>
          <w:lang w:val="en-GB"/>
        </w:rPr>
        <w:t>wa</w:t>
      </w:r>
      <w:r w:rsidR="000919C1">
        <w:rPr>
          <w:lang w:val="en-GB"/>
        </w:rPr>
        <w:t>s possible to</w:t>
      </w:r>
      <w:r w:rsidRPr="00B10A4F">
        <w:rPr>
          <w:lang w:val="en-GB"/>
        </w:rPr>
        <w:t xml:space="preserve"> assign a general </w:t>
      </w:r>
      <w:r w:rsidR="00B10A4F">
        <w:rPr>
          <w:lang w:val="en-GB"/>
        </w:rPr>
        <w:t xml:space="preserve">herd </w:t>
      </w:r>
      <w:r w:rsidRPr="00B10A4F">
        <w:rPr>
          <w:lang w:val="en-GB"/>
        </w:rPr>
        <w:t>activity and mood</w:t>
      </w:r>
      <w:r w:rsidR="00C61912" w:rsidRPr="00B10A4F">
        <w:rPr>
          <w:lang w:val="en-GB"/>
        </w:rPr>
        <w:t>.</w:t>
      </w:r>
      <w:r w:rsidRPr="00B10A4F">
        <w:rPr>
          <w:lang w:val="en-GB"/>
        </w:rPr>
        <w:t xml:space="preserve"> The herd mood was </w:t>
      </w:r>
      <w:r w:rsidR="00B10A4F">
        <w:rPr>
          <w:lang w:val="en-GB"/>
        </w:rPr>
        <w:t>classifi</w:t>
      </w:r>
      <w:r w:rsidR="00B10A4F" w:rsidRPr="00B10A4F">
        <w:rPr>
          <w:lang w:val="en-GB"/>
        </w:rPr>
        <w:t xml:space="preserve">ed </w:t>
      </w:r>
      <w:r w:rsidRPr="00B10A4F">
        <w:rPr>
          <w:lang w:val="en-GB"/>
        </w:rPr>
        <w:t xml:space="preserve">as relaxed, </w:t>
      </w:r>
      <w:r w:rsidRPr="00B10A4F">
        <w:rPr>
          <w:lang w:val="en-GB"/>
        </w:rPr>
        <w:lastRenderedPageBreak/>
        <w:t xml:space="preserve">skittish or aggressive and the herd activity as </w:t>
      </w:r>
      <w:r w:rsidR="00EF7631" w:rsidRPr="00B10A4F">
        <w:rPr>
          <w:lang w:val="en-GB"/>
        </w:rPr>
        <w:t>feeding, drinking, bathing, mobile, resting or a</w:t>
      </w:r>
      <w:r w:rsidR="00B10A4F">
        <w:rPr>
          <w:lang w:val="en-GB"/>
        </w:rPr>
        <w:t>ny</w:t>
      </w:r>
      <w:r w:rsidR="00EF7631" w:rsidRPr="00B10A4F">
        <w:rPr>
          <w:lang w:val="en-GB"/>
        </w:rPr>
        <w:t xml:space="preserve"> other activity, which was specified.</w:t>
      </w:r>
    </w:p>
    <w:p w:rsidR="00CB7FA4" w:rsidRPr="00B10A4F" w:rsidRDefault="00B10A4F" w:rsidP="002F7E4B">
      <w:pPr>
        <w:ind w:right="-340"/>
        <w:jc w:val="both"/>
        <w:rPr>
          <w:lang w:val="en-GB"/>
        </w:rPr>
      </w:pPr>
      <w:r>
        <w:rPr>
          <w:lang w:val="en-GB"/>
        </w:rPr>
        <w:t>S</w:t>
      </w:r>
      <w:r w:rsidR="002B7871" w:rsidRPr="00B10A4F">
        <w:rPr>
          <w:lang w:val="en-GB"/>
        </w:rPr>
        <w:t>pecific behavio</w:t>
      </w:r>
      <w:r w:rsidR="00C03359">
        <w:rPr>
          <w:lang w:val="en-GB"/>
        </w:rPr>
        <w:t>u</w:t>
      </w:r>
      <w:r w:rsidR="002B7871" w:rsidRPr="00B10A4F">
        <w:rPr>
          <w:lang w:val="en-GB"/>
        </w:rPr>
        <w:t>r</w:t>
      </w:r>
      <w:r>
        <w:rPr>
          <w:lang w:val="en-GB"/>
        </w:rPr>
        <w:t>s</w:t>
      </w:r>
      <w:r w:rsidR="00453539" w:rsidRPr="00B10A4F">
        <w:rPr>
          <w:lang w:val="en-GB"/>
        </w:rPr>
        <w:t xml:space="preserve"> disp</w:t>
      </w:r>
      <w:r w:rsidR="002B7871" w:rsidRPr="00B10A4F">
        <w:rPr>
          <w:lang w:val="en-GB"/>
        </w:rPr>
        <w:t xml:space="preserve">layed by a cow </w:t>
      </w:r>
      <w:r w:rsidR="00C61912" w:rsidRPr="00B10A4F">
        <w:rPr>
          <w:lang w:val="en-GB"/>
        </w:rPr>
        <w:t xml:space="preserve">that had a possible correlation with </w:t>
      </w:r>
      <w:r w:rsidR="006F5D26" w:rsidRPr="00B10A4F">
        <w:rPr>
          <w:lang w:val="en-GB"/>
        </w:rPr>
        <w:t xml:space="preserve">stress </w:t>
      </w:r>
      <w:r w:rsidRPr="00B10A4F">
        <w:rPr>
          <w:lang w:val="en-GB"/>
        </w:rPr>
        <w:t>w</w:t>
      </w:r>
      <w:r>
        <w:rPr>
          <w:lang w:val="en-GB"/>
        </w:rPr>
        <w:t>ere</w:t>
      </w:r>
      <w:r w:rsidRPr="00B10A4F">
        <w:rPr>
          <w:lang w:val="en-GB"/>
        </w:rPr>
        <w:t xml:space="preserve"> </w:t>
      </w:r>
      <w:r>
        <w:rPr>
          <w:lang w:val="en-GB"/>
        </w:rPr>
        <w:t>add</w:t>
      </w:r>
      <w:r w:rsidR="006F5D26" w:rsidRPr="00B10A4F">
        <w:rPr>
          <w:lang w:val="en-GB"/>
        </w:rPr>
        <w:t xml:space="preserve">ed to the </w:t>
      </w:r>
      <w:proofErr w:type="spellStart"/>
      <w:r w:rsidR="006F5D26" w:rsidRPr="00B10A4F">
        <w:rPr>
          <w:lang w:val="en-GB"/>
        </w:rPr>
        <w:t>e</w:t>
      </w:r>
      <w:r w:rsidR="001520BB" w:rsidRPr="00B10A4F">
        <w:rPr>
          <w:lang w:val="en-GB"/>
        </w:rPr>
        <w:t>thogram</w:t>
      </w:r>
      <w:proofErr w:type="spellEnd"/>
      <w:r w:rsidR="001520BB" w:rsidRPr="00B10A4F">
        <w:rPr>
          <w:lang w:val="en-GB"/>
        </w:rPr>
        <w:t>. These behavio</w:t>
      </w:r>
      <w:r w:rsidR="00C03359">
        <w:rPr>
          <w:lang w:val="en-GB"/>
        </w:rPr>
        <w:t>u</w:t>
      </w:r>
      <w:r w:rsidR="001520BB" w:rsidRPr="00B10A4F">
        <w:rPr>
          <w:lang w:val="en-GB"/>
        </w:rPr>
        <w:t xml:space="preserve">ral observations </w:t>
      </w:r>
      <w:r>
        <w:rPr>
          <w:lang w:val="en-GB"/>
        </w:rPr>
        <w:t>included</w:t>
      </w:r>
      <w:r w:rsidR="00453539" w:rsidRPr="00B10A4F">
        <w:rPr>
          <w:lang w:val="en-GB"/>
        </w:rPr>
        <w:t xml:space="preserve">: </w:t>
      </w:r>
      <w:r w:rsidR="001520BB" w:rsidRPr="00B10A4F">
        <w:rPr>
          <w:lang w:val="en-GB"/>
        </w:rPr>
        <w:t>f</w:t>
      </w:r>
      <w:r w:rsidR="00453539" w:rsidRPr="00B10A4F">
        <w:rPr>
          <w:lang w:val="en-GB"/>
        </w:rPr>
        <w:t>emale mock</w:t>
      </w:r>
      <w:r>
        <w:rPr>
          <w:lang w:val="en-GB"/>
        </w:rPr>
        <w:t xml:space="preserve"> </w:t>
      </w:r>
      <w:r w:rsidR="00453539" w:rsidRPr="00B10A4F">
        <w:rPr>
          <w:lang w:val="en-GB"/>
        </w:rPr>
        <w:t>charges</w:t>
      </w:r>
      <w:r w:rsidR="002B7871" w:rsidRPr="00B10A4F">
        <w:rPr>
          <w:lang w:val="en-GB"/>
        </w:rPr>
        <w:t>,</w:t>
      </w:r>
      <w:r w:rsidR="00453539" w:rsidRPr="00B10A4F">
        <w:rPr>
          <w:lang w:val="en-GB"/>
        </w:rPr>
        <w:t xml:space="preserve"> </w:t>
      </w:r>
      <w:r w:rsidRPr="00B10A4F">
        <w:rPr>
          <w:lang w:val="en-GB"/>
        </w:rPr>
        <w:t>tr</w:t>
      </w:r>
      <w:r>
        <w:rPr>
          <w:lang w:val="en-GB"/>
        </w:rPr>
        <w:t>u</w:t>
      </w:r>
      <w:r w:rsidR="000919C1">
        <w:rPr>
          <w:lang w:val="en-GB"/>
        </w:rPr>
        <w:t>mpe</w:t>
      </w:r>
      <w:r w:rsidRPr="00B10A4F">
        <w:rPr>
          <w:lang w:val="en-GB"/>
        </w:rPr>
        <w:t>ting</w:t>
      </w:r>
      <w:r w:rsidR="002B7871" w:rsidRPr="00B10A4F">
        <w:rPr>
          <w:lang w:val="en-GB"/>
        </w:rPr>
        <w:t>, temporal gland secretion and dust kicking. The female mock</w:t>
      </w:r>
      <w:r>
        <w:rPr>
          <w:lang w:val="en-GB"/>
        </w:rPr>
        <w:t xml:space="preserve"> </w:t>
      </w:r>
      <w:r w:rsidR="002B7871" w:rsidRPr="00B10A4F">
        <w:rPr>
          <w:lang w:val="en-GB"/>
        </w:rPr>
        <w:t xml:space="preserve">charges were classified as </w:t>
      </w:r>
      <w:r w:rsidR="002F584C" w:rsidRPr="00B10A4F">
        <w:rPr>
          <w:lang w:val="en-GB"/>
        </w:rPr>
        <w:t>headshaking, ear</w:t>
      </w:r>
      <w:r>
        <w:rPr>
          <w:lang w:val="en-GB"/>
        </w:rPr>
        <w:t>-</w:t>
      </w:r>
      <w:r w:rsidR="00453539" w:rsidRPr="00B10A4F">
        <w:rPr>
          <w:lang w:val="en-GB"/>
        </w:rPr>
        <w:t xml:space="preserve">flapping or charging towards a vehicle or other animal. </w:t>
      </w:r>
      <w:r w:rsidR="000F490C" w:rsidRPr="00B10A4F">
        <w:rPr>
          <w:lang w:val="en-GB"/>
        </w:rPr>
        <w:t xml:space="preserve">According to </w:t>
      </w:r>
      <w:r w:rsidR="004E495B" w:rsidRPr="00B10A4F">
        <w:rPr>
          <w:lang w:val="en-GB"/>
        </w:rPr>
        <w:t>B</w:t>
      </w:r>
      <w:r w:rsidR="000F490C" w:rsidRPr="00B10A4F">
        <w:rPr>
          <w:lang w:val="en-GB"/>
        </w:rPr>
        <w:t xml:space="preserve">uss et al. </w:t>
      </w:r>
      <w:r w:rsidR="002F584C" w:rsidRPr="00B10A4F">
        <w:rPr>
          <w:lang w:val="en-GB"/>
        </w:rPr>
        <w:t>(</w:t>
      </w:r>
      <w:r w:rsidR="000F490C" w:rsidRPr="00B10A4F">
        <w:rPr>
          <w:lang w:val="en-GB"/>
        </w:rPr>
        <w:t>1976</w:t>
      </w:r>
      <w:r w:rsidR="002F584C" w:rsidRPr="00B10A4F">
        <w:rPr>
          <w:lang w:val="en-GB"/>
        </w:rPr>
        <w:t>)</w:t>
      </w:r>
      <w:r w:rsidR="001520BB" w:rsidRPr="00B10A4F">
        <w:rPr>
          <w:lang w:val="en-GB"/>
        </w:rPr>
        <w:t xml:space="preserve"> </w:t>
      </w:r>
      <w:r w:rsidR="000F490C" w:rsidRPr="00B10A4F">
        <w:rPr>
          <w:lang w:val="en-GB"/>
        </w:rPr>
        <w:t xml:space="preserve">temporal gland secretion </w:t>
      </w:r>
      <w:r w:rsidR="001520BB" w:rsidRPr="00B10A4F">
        <w:rPr>
          <w:lang w:val="en-GB"/>
        </w:rPr>
        <w:t xml:space="preserve">is </w:t>
      </w:r>
      <w:r w:rsidR="000F490C" w:rsidRPr="00B10A4F">
        <w:rPr>
          <w:lang w:val="en-GB"/>
        </w:rPr>
        <w:t xml:space="preserve">usually associated with stress and </w:t>
      </w:r>
      <w:r w:rsidR="001520BB" w:rsidRPr="00B10A4F">
        <w:rPr>
          <w:lang w:val="en-GB"/>
        </w:rPr>
        <w:t>excitement</w:t>
      </w:r>
      <w:r w:rsidR="00FC6DFA" w:rsidRPr="00B10A4F">
        <w:rPr>
          <w:lang w:val="en-GB"/>
        </w:rPr>
        <w:t xml:space="preserve">. </w:t>
      </w:r>
      <w:r w:rsidR="00CB7FA4" w:rsidRPr="00B10A4F">
        <w:rPr>
          <w:lang w:val="en-GB"/>
        </w:rPr>
        <w:t xml:space="preserve">Temporal gland secretion </w:t>
      </w:r>
      <w:r w:rsidR="002F584C" w:rsidRPr="00B10A4F">
        <w:rPr>
          <w:lang w:val="en-GB"/>
        </w:rPr>
        <w:t xml:space="preserve">is </w:t>
      </w:r>
      <w:r>
        <w:rPr>
          <w:lang w:val="en-GB"/>
        </w:rPr>
        <w:t>characterized</w:t>
      </w:r>
      <w:r w:rsidR="00FC6DFA" w:rsidRPr="00B10A4F">
        <w:rPr>
          <w:lang w:val="en-GB"/>
        </w:rPr>
        <w:t xml:space="preserve"> by a</w:t>
      </w:r>
      <w:r w:rsidR="00CB7FA4" w:rsidRPr="00B10A4F">
        <w:rPr>
          <w:lang w:val="en-GB"/>
        </w:rPr>
        <w:t xml:space="preserve"> watery, faint-to-musky smelling secretion </w:t>
      </w:r>
      <w:r w:rsidR="002F584C" w:rsidRPr="00B10A4F">
        <w:rPr>
          <w:lang w:val="en-GB"/>
        </w:rPr>
        <w:t xml:space="preserve">that stains </w:t>
      </w:r>
      <w:r w:rsidR="00CB7FA4" w:rsidRPr="00B10A4F">
        <w:rPr>
          <w:lang w:val="en-GB"/>
        </w:rPr>
        <w:t>the cheeks below the orifice of the gland.</w:t>
      </w:r>
      <w:r w:rsidR="00FC6DFA" w:rsidRPr="00B10A4F">
        <w:rPr>
          <w:lang w:val="en-GB"/>
        </w:rPr>
        <w:t xml:space="preserve"> </w:t>
      </w:r>
      <w:r w:rsidR="00CB7FA4" w:rsidRPr="00B10A4F">
        <w:rPr>
          <w:lang w:val="en-GB"/>
        </w:rPr>
        <w:t>Trumpeting</w:t>
      </w:r>
      <w:r w:rsidR="00FC6DFA" w:rsidRPr="00B10A4F">
        <w:rPr>
          <w:lang w:val="en-GB"/>
        </w:rPr>
        <w:t xml:space="preserve"> is the</w:t>
      </w:r>
      <w:r w:rsidR="0074593C" w:rsidRPr="00B10A4F">
        <w:rPr>
          <w:lang w:val="en-GB"/>
        </w:rPr>
        <w:t xml:space="preserve"> sound produced by </w:t>
      </w:r>
      <w:r>
        <w:rPr>
          <w:lang w:val="en-GB"/>
        </w:rPr>
        <w:t xml:space="preserve">an elephant </w:t>
      </w:r>
      <w:r w:rsidR="0074593C" w:rsidRPr="00B10A4F">
        <w:rPr>
          <w:lang w:val="en-GB"/>
        </w:rPr>
        <w:t>blowing through</w:t>
      </w:r>
      <w:r w:rsidR="00CB7FA4" w:rsidRPr="00B10A4F">
        <w:rPr>
          <w:lang w:val="en-GB"/>
        </w:rPr>
        <w:t xml:space="preserve"> </w:t>
      </w:r>
      <w:r>
        <w:rPr>
          <w:lang w:val="en-GB"/>
        </w:rPr>
        <w:t>its</w:t>
      </w:r>
      <w:r w:rsidRPr="00B10A4F">
        <w:rPr>
          <w:lang w:val="en-GB"/>
        </w:rPr>
        <w:t xml:space="preserve"> </w:t>
      </w:r>
      <w:r w:rsidR="00CB7FA4" w:rsidRPr="00B10A4F">
        <w:rPr>
          <w:lang w:val="en-GB"/>
        </w:rPr>
        <w:t xml:space="preserve">nostrils hard enough to make the trunk resonate, </w:t>
      </w:r>
      <w:r>
        <w:rPr>
          <w:lang w:val="en-GB"/>
        </w:rPr>
        <w:t xml:space="preserve">while </w:t>
      </w:r>
      <w:r w:rsidR="00CB7FA4" w:rsidRPr="00B10A4F">
        <w:rPr>
          <w:lang w:val="en-GB"/>
        </w:rPr>
        <w:t>usually holding it straight down or curved slightly backward</w:t>
      </w:r>
      <w:r>
        <w:rPr>
          <w:lang w:val="en-GB"/>
        </w:rPr>
        <w:t>s</w:t>
      </w:r>
      <w:r w:rsidR="00CB7FA4" w:rsidRPr="00B10A4F">
        <w:rPr>
          <w:lang w:val="en-GB"/>
        </w:rPr>
        <w:t>. The sound can be modulated from a short blast to a prolonged reverberating cry.</w:t>
      </w:r>
      <w:r w:rsidR="00FC6DFA" w:rsidRPr="00B10A4F">
        <w:rPr>
          <w:lang w:val="en-GB"/>
        </w:rPr>
        <w:t xml:space="preserve"> </w:t>
      </w:r>
      <w:r w:rsidR="002F584C" w:rsidRPr="00B10A4F">
        <w:rPr>
          <w:lang w:val="en-GB"/>
        </w:rPr>
        <w:t>Head</w:t>
      </w:r>
      <w:r w:rsidR="00CB7FA4" w:rsidRPr="00B10A4F">
        <w:rPr>
          <w:lang w:val="en-GB"/>
        </w:rPr>
        <w:t>shaking</w:t>
      </w:r>
      <w:r w:rsidR="00FC6DFA" w:rsidRPr="00B10A4F">
        <w:rPr>
          <w:lang w:val="en-GB"/>
        </w:rPr>
        <w:t xml:space="preserve"> is </w:t>
      </w:r>
      <w:r>
        <w:rPr>
          <w:lang w:val="en-GB"/>
        </w:rPr>
        <w:t>the rapid</w:t>
      </w:r>
      <w:r w:rsidR="00CB7FA4" w:rsidRPr="00B10A4F">
        <w:rPr>
          <w:lang w:val="en-GB"/>
        </w:rPr>
        <w:t xml:space="preserve"> </w:t>
      </w:r>
      <w:r w:rsidRPr="00B10A4F">
        <w:rPr>
          <w:lang w:val="en-GB"/>
        </w:rPr>
        <w:t>rotat</w:t>
      </w:r>
      <w:r>
        <w:rPr>
          <w:lang w:val="en-GB"/>
        </w:rPr>
        <w:t>ion of the head</w:t>
      </w:r>
      <w:r w:rsidRPr="00B10A4F">
        <w:rPr>
          <w:lang w:val="en-GB"/>
        </w:rPr>
        <w:t xml:space="preserve"> </w:t>
      </w:r>
      <w:r w:rsidR="00CB7FA4" w:rsidRPr="00B10A4F">
        <w:rPr>
          <w:lang w:val="en-GB"/>
        </w:rPr>
        <w:t xml:space="preserve">from side to side, causing the ears to slap against the face with the sound of </w:t>
      </w:r>
      <w:r w:rsidR="00C03359">
        <w:rPr>
          <w:lang w:val="en-GB"/>
        </w:rPr>
        <w:t xml:space="preserve">a </w:t>
      </w:r>
      <w:r w:rsidR="00CB7FA4" w:rsidRPr="00B10A4F">
        <w:rPr>
          <w:lang w:val="en-GB"/>
        </w:rPr>
        <w:t>snapping towel.</w:t>
      </w:r>
    </w:p>
    <w:p w:rsidR="007D2A8F" w:rsidRDefault="00722801" w:rsidP="002F7E4B">
      <w:pPr>
        <w:autoSpaceDE w:val="0"/>
        <w:ind w:right="-360"/>
        <w:jc w:val="both"/>
        <w:rPr>
          <w:lang w:val="en-GB" w:eastAsia="nl-NL"/>
        </w:rPr>
      </w:pPr>
      <w:r w:rsidRPr="00B10A4F">
        <w:rPr>
          <w:lang w:val="en-GB"/>
        </w:rPr>
        <w:t>The presence of a bull was record</w:t>
      </w:r>
      <w:r w:rsidR="002F30D3" w:rsidRPr="00B10A4F">
        <w:rPr>
          <w:lang w:val="en-GB"/>
        </w:rPr>
        <w:t>ed when the bull was within the visual field</w:t>
      </w:r>
      <w:r w:rsidRPr="00B10A4F">
        <w:rPr>
          <w:lang w:val="en-GB"/>
        </w:rPr>
        <w:t xml:space="preserve"> of the herd The bull</w:t>
      </w:r>
      <w:r w:rsidR="00883D0E">
        <w:rPr>
          <w:lang w:val="en-GB"/>
        </w:rPr>
        <w:t>’s</w:t>
      </w:r>
      <w:r w:rsidRPr="00B10A4F">
        <w:rPr>
          <w:lang w:val="en-GB"/>
        </w:rPr>
        <w:t xml:space="preserve"> mood was classified as</w:t>
      </w:r>
      <w:r w:rsidR="00AE651A" w:rsidRPr="00B10A4F">
        <w:rPr>
          <w:lang w:val="en-GB"/>
        </w:rPr>
        <w:t xml:space="preserve"> </w:t>
      </w:r>
      <w:r w:rsidR="00AE651A" w:rsidRPr="00B10A4F">
        <w:rPr>
          <w:lang w:val="en-GB" w:eastAsia="nl-NL"/>
        </w:rPr>
        <w:t>skittish, relaxed or aggressive</w:t>
      </w:r>
      <w:r w:rsidR="00883D0E">
        <w:rPr>
          <w:lang w:val="en-GB" w:eastAsia="nl-NL"/>
        </w:rPr>
        <w:t>,</w:t>
      </w:r>
      <w:r w:rsidR="002522DC" w:rsidRPr="00B10A4F">
        <w:rPr>
          <w:lang w:val="en-GB" w:eastAsia="nl-NL"/>
        </w:rPr>
        <w:t xml:space="preserve"> </w:t>
      </w:r>
      <w:r w:rsidR="002F584C" w:rsidRPr="00B10A4F">
        <w:rPr>
          <w:lang w:val="en-GB" w:eastAsia="nl-NL"/>
        </w:rPr>
        <w:t xml:space="preserve">and </w:t>
      </w:r>
      <w:r w:rsidR="00883D0E">
        <w:rPr>
          <w:lang w:val="en-GB" w:eastAsia="nl-NL"/>
        </w:rPr>
        <w:t xml:space="preserve">his </w:t>
      </w:r>
      <w:r w:rsidR="002F584C" w:rsidRPr="00B10A4F">
        <w:rPr>
          <w:lang w:val="en-GB" w:eastAsia="nl-NL"/>
        </w:rPr>
        <w:t xml:space="preserve">interaction with </w:t>
      </w:r>
      <w:r w:rsidR="00883D0E" w:rsidRPr="00B10A4F">
        <w:rPr>
          <w:lang w:val="en-GB" w:eastAsia="nl-NL"/>
        </w:rPr>
        <w:t>females as</w:t>
      </w:r>
      <w:r w:rsidR="002522DC" w:rsidRPr="00B10A4F">
        <w:rPr>
          <w:lang w:val="en-GB" w:eastAsia="nl-NL"/>
        </w:rPr>
        <w:t xml:space="preserve"> testing scent, chasing or consort </w:t>
      </w:r>
      <w:r w:rsidR="002F584C" w:rsidRPr="00B10A4F">
        <w:rPr>
          <w:lang w:val="en-GB" w:eastAsia="nl-NL"/>
        </w:rPr>
        <w:t>behaviour</w:t>
      </w:r>
      <w:r w:rsidR="002522DC" w:rsidRPr="00B10A4F">
        <w:rPr>
          <w:lang w:val="en-GB" w:eastAsia="nl-NL"/>
        </w:rPr>
        <w:t>.</w:t>
      </w:r>
      <w:r w:rsidR="002F584C" w:rsidRPr="00B10A4F">
        <w:rPr>
          <w:lang w:val="en-GB" w:eastAsia="nl-NL"/>
        </w:rPr>
        <w:t xml:space="preserve"> Consort behaviour</w:t>
      </w:r>
      <w:r w:rsidR="007D2A8F" w:rsidRPr="00B10A4F">
        <w:rPr>
          <w:lang w:val="en-GB" w:eastAsia="nl-NL"/>
        </w:rPr>
        <w:t xml:space="preserve"> is characterised by affinitive behaviour, proximity and attempts to prevent other males from copulating with a female. </w:t>
      </w:r>
      <w:r w:rsidR="006852FB" w:rsidRPr="00B10A4F">
        <w:rPr>
          <w:lang w:val="en-GB" w:eastAsia="nl-NL"/>
        </w:rPr>
        <w:t>(</w:t>
      </w:r>
      <w:proofErr w:type="spellStart"/>
      <w:r w:rsidR="00C03359" w:rsidRPr="00B10A4F">
        <w:rPr>
          <w:lang w:val="en-GB" w:eastAsia="nl-NL"/>
        </w:rPr>
        <w:t>R</w:t>
      </w:r>
      <w:r w:rsidR="00C03359">
        <w:rPr>
          <w:lang w:val="en-GB" w:eastAsia="nl-NL"/>
        </w:rPr>
        <w:t>ossum</w:t>
      </w:r>
      <w:proofErr w:type="spellEnd"/>
      <w:r w:rsidR="00C03359" w:rsidRPr="00B10A4F">
        <w:rPr>
          <w:lang w:val="en-GB" w:eastAsia="nl-NL"/>
        </w:rPr>
        <w:t xml:space="preserve"> </w:t>
      </w:r>
      <w:r w:rsidR="007D2A8F" w:rsidRPr="00B10A4F">
        <w:rPr>
          <w:lang w:val="en-GB" w:eastAsia="nl-NL"/>
        </w:rPr>
        <w:t>et al.</w:t>
      </w:r>
      <w:r w:rsidR="00C03359">
        <w:rPr>
          <w:lang w:val="en-GB" w:eastAsia="nl-NL"/>
        </w:rPr>
        <w:t xml:space="preserve"> 200?</w:t>
      </w:r>
      <w:r w:rsidR="006852FB" w:rsidRPr="00B10A4F">
        <w:rPr>
          <w:lang w:val="en-GB" w:eastAsia="nl-NL"/>
        </w:rPr>
        <w:t>)</w:t>
      </w:r>
      <w:r w:rsidR="00883D0E">
        <w:rPr>
          <w:lang w:val="en-GB" w:eastAsia="nl-NL"/>
        </w:rPr>
        <w:t>.</w:t>
      </w:r>
      <w:r w:rsidR="005245EA" w:rsidRPr="00B10A4F">
        <w:rPr>
          <w:lang w:val="en-GB" w:eastAsia="nl-NL"/>
        </w:rPr>
        <w:t xml:space="preserve"> Testing scent was recorded when the bull was touching </w:t>
      </w:r>
      <w:r w:rsidR="00883D0E">
        <w:rPr>
          <w:lang w:val="en-GB" w:eastAsia="nl-NL"/>
        </w:rPr>
        <w:t>a</w:t>
      </w:r>
      <w:r w:rsidR="00883D0E" w:rsidRPr="00B10A4F">
        <w:rPr>
          <w:lang w:val="en-GB" w:eastAsia="nl-NL"/>
        </w:rPr>
        <w:t xml:space="preserve"> </w:t>
      </w:r>
      <w:r w:rsidR="005245EA" w:rsidRPr="00B10A4F">
        <w:rPr>
          <w:lang w:val="en-GB" w:eastAsia="nl-NL"/>
        </w:rPr>
        <w:t>cow</w:t>
      </w:r>
      <w:r w:rsidR="00883D0E">
        <w:rPr>
          <w:lang w:val="en-GB" w:eastAsia="nl-NL"/>
        </w:rPr>
        <w:t>’s</w:t>
      </w:r>
      <w:r w:rsidR="005245EA" w:rsidRPr="00B10A4F">
        <w:rPr>
          <w:lang w:val="en-GB" w:eastAsia="nl-NL"/>
        </w:rPr>
        <w:t xml:space="preserve"> </w:t>
      </w:r>
      <w:proofErr w:type="spellStart"/>
      <w:r w:rsidR="005245EA" w:rsidRPr="00B10A4F">
        <w:rPr>
          <w:lang w:val="en-GB" w:eastAsia="nl-NL"/>
        </w:rPr>
        <w:t>genetalia</w:t>
      </w:r>
      <w:proofErr w:type="spellEnd"/>
      <w:r w:rsidR="005245EA" w:rsidRPr="00B10A4F">
        <w:rPr>
          <w:lang w:val="en-GB" w:eastAsia="nl-NL"/>
        </w:rPr>
        <w:t xml:space="preserve"> with his trunk and subsequently putting his trunk in his mouth</w:t>
      </w:r>
      <w:r w:rsidR="00454100">
        <w:rPr>
          <w:lang w:val="en-GB" w:eastAsia="nl-NL"/>
        </w:rPr>
        <w:t>.</w:t>
      </w:r>
    </w:p>
    <w:p w:rsidR="00CB7FA4" w:rsidRPr="00B10A4F" w:rsidRDefault="00CB7FA4" w:rsidP="002F7E4B">
      <w:pPr>
        <w:jc w:val="both"/>
        <w:rPr>
          <w:lang w:val="en-GB"/>
        </w:rPr>
      </w:pPr>
    </w:p>
    <w:p w:rsidR="00CB7FA4" w:rsidRPr="00B10A4F" w:rsidRDefault="00CB7FA4" w:rsidP="002F7E4B">
      <w:pPr>
        <w:autoSpaceDE w:val="0"/>
        <w:ind w:right="-360"/>
        <w:jc w:val="both"/>
        <w:rPr>
          <w:i/>
          <w:lang w:val="en-GB"/>
        </w:rPr>
      </w:pPr>
      <w:r w:rsidRPr="00B10A4F">
        <w:rPr>
          <w:i/>
          <w:lang w:val="en-GB"/>
        </w:rPr>
        <w:t>Sample collection:</w:t>
      </w:r>
    </w:p>
    <w:p w:rsidR="00CB7FA4" w:rsidRPr="00B10A4F" w:rsidRDefault="00CB7FA4" w:rsidP="002F7E4B">
      <w:pPr>
        <w:jc w:val="both"/>
        <w:rPr>
          <w:lang w:val="en-GB"/>
        </w:rPr>
      </w:pPr>
      <w:r w:rsidRPr="00B10A4F">
        <w:rPr>
          <w:lang w:val="en-GB"/>
        </w:rPr>
        <w:t>Fresh f</w:t>
      </w:r>
      <w:r w:rsidR="00C03359">
        <w:rPr>
          <w:lang w:val="en-GB"/>
        </w:rPr>
        <w:t>a</w:t>
      </w:r>
      <w:r w:rsidRPr="00B10A4F">
        <w:rPr>
          <w:lang w:val="en-GB"/>
        </w:rPr>
        <w:t xml:space="preserve">ecal samples were collected from </w:t>
      </w:r>
      <w:r w:rsidR="00883D0E">
        <w:rPr>
          <w:lang w:val="en-GB"/>
        </w:rPr>
        <w:t>as many</w:t>
      </w:r>
      <w:r w:rsidR="00883D0E" w:rsidRPr="00B10A4F">
        <w:rPr>
          <w:lang w:val="en-GB"/>
        </w:rPr>
        <w:t xml:space="preserve"> </w:t>
      </w:r>
      <w:r w:rsidRPr="00B10A4F">
        <w:rPr>
          <w:lang w:val="en-GB"/>
        </w:rPr>
        <w:t>identified female</w:t>
      </w:r>
      <w:r w:rsidR="00883D0E">
        <w:rPr>
          <w:lang w:val="en-GB"/>
        </w:rPr>
        <w:t>s</w:t>
      </w:r>
      <w:r w:rsidRPr="00B10A4F">
        <w:rPr>
          <w:lang w:val="en-GB"/>
        </w:rPr>
        <w:t xml:space="preserve"> above the age of 8 years </w:t>
      </w:r>
      <w:r w:rsidR="00883D0E">
        <w:rPr>
          <w:lang w:val="en-GB"/>
        </w:rPr>
        <w:t xml:space="preserve">as possible, ideally </w:t>
      </w:r>
      <w:r w:rsidRPr="00B10A4F">
        <w:rPr>
          <w:lang w:val="en-GB"/>
        </w:rPr>
        <w:t>approximately tw</w:t>
      </w:r>
      <w:r w:rsidR="00883D0E">
        <w:rPr>
          <w:lang w:val="en-GB"/>
        </w:rPr>
        <w:t xml:space="preserve">ice </w:t>
      </w:r>
      <w:r w:rsidRPr="00B10A4F">
        <w:rPr>
          <w:lang w:val="en-GB"/>
        </w:rPr>
        <w:t xml:space="preserve">a week. </w:t>
      </w:r>
      <w:r w:rsidR="00883D0E">
        <w:rPr>
          <w:lang w:val="en-GB"/>
        </w:rPr>
        <w:t>Within 1 hour</w:t>
      </w:r>
      <w:r w:rsidR="00883D0E" w:rsidRPr="00B10A4F">
        <w:rPr>
          <w:lang w:val="en-GB"/>
        </w:rPr>
        <w:t xml:space="preserve"> </w:t>
      </w:r>
      <w:r w:rsidRPr="00B10A4F">
        <w:rPr>
          <w:lang w:val="en-GB"/>
        </w:rPr>
        <w:t>after defecation</w:t>
      </w:r>
      <w:r w:rsidR="00883D0E">
        <w:rPr>
          <w:lang w:val="en-GB"/>
        </w:rPr>
        <w:t>,</w:t>
      </w:r>
      <w:r w:rsidRPr="00B10A4F">
        <w:rPr>
          <w:lang w:val="en-GB"/>
        </w:rPr>
        <w:t xml:space="preserve"> a sample was </w:t>
      </w:r>
      <w:r w:rsidR="00883D0E">
        <w:rPr>
          <w:lang w:val="en-GB"/>
        </w:rPr>
        <w:t>recovered</w:t>
      </w:r>
      <w:r w:rsidR="00883D0E" w:rsidRPr="00B10A4F">
        <w:rPr>
          <w:lang w:val="en-GB"/>
        </w:rPr>
        <w:t xml:space="preserve"> </w:t>
      </w:r>
      <w:r w:rsidRPr="00B10A4F">
        <w:rPr>
          <w:lang w:val="en-GB"/>
        </w:rPr>
        <w:t xml:space="preserve">from </w:t>
      </w:r>
      <w:r w:rsidR="006D15E8" w:rsidRPr="00B10A4F">
        <w:rPr>
          <w:lang w:val="en-GB"/>
        </w:rPr>
        <w:t xml:space="preserve">the </w:t>
      </w:r>
      <w:r w:rsidR="00883D0E" w:rsidRPr="00B10A4F">
        <w:rPr>
          <w:lang w:val="en-GB"/>
        </w:rPr>
        <w:t>cent</w:t>
      </w:r>
      <w:r w:rsidR="00883D0E">
        <w:rPr>
          <w:lang w:val="en-GB"/>
        </w:rPr>
        <w:t>re</w:t>
      </w:r>
      <w:r w:rsidR="00883D0E" w:rsidRPr="00B10A4F">
        <w:rPr>
          <w:lang w:val="en-GB"/>
        </w:rPr>
        <w:t xml:space="preserve"> </w:t>
      </w:r>
      <w:r w:rsidR="006D15E8" w:rsidRPr="00B10A4F">
        <w:rPr>
          <w:lang w:val="en-GB"/>
        </w:rPr>
        <w:t xml:space="preserve">of </w:t>
      </w:r>
      <w:r w:rsidR="00883D0E">
        <w:rPr>
          <w:lang w:val="en-GB"/>
        </w:rPr>
        <w:t xml:space="preserve">a faecal </w:t>
      </w:r>
      <w:r w:rsidR="006D15E8" w:rsidRPr="00B10A4F">
        <w:rPr>
          <w:lang w:val="en-GB"/>
        </w:rPr>
        <w:t>bolus</w:t>
      </w:r>
      <w:r w:rsidRPr="00B10A4F">
        <w:rPr>
          <w:lang w:val="en-GB"/>
        </w:rPr>
        <w:t xml:space="preserve">, mixed and </w:t>
      </w:r>
      <w:r w:rsidR="00883D0E">
        <w:rPr>
          <w:lang w:val="en-GB"/>
        </w:rPr>
        <w:t>transferred</w:t>
      </w:r>
      <w:r w:rsidRPr="00B10A4F">
        <w:rPr>
          <w:lang w:val="en-GB"/>
        </w:rPr>
        <w:t xml:space="preserve"> </w:t>
      </w:r>
      <w:r w:rsidR="00C03359">
        <w:rPr>
          <w:lang w:val="en-GB"/>
        </w:rPr>
        <w:t xml:space="preserve">to </w:t>
      </w:r>
      <w:r w:rsidRPr="00B10A4F">
        <w:rPr>
          <w:lang w:val="en-GB"/>
        </w:rPr>
        <w:t xml:space="preserve">a vial. Date of collection and animal ID </w:t>
      </w:r>
      <w:r w:rsidR="00883D0E" w:rsidRPr="00B10A4F">
        <w:rPr>
          <w:lang w:val="en-GB"/>
        </w:rPr>
        <w:t>w</w:t>
      </w:r>
      <w:r w:rsidR="00883D0E">
        <w:rPr>
          <w:lang w:val="en-GB"/>
        </w:rPr>
        <w:t>ere</w:t>
      </w:r>
      <w:r w:rsidR="00883D0E" w:rsidRPr="00B10A4F">
        <w:rPr>
          <w:lang w:val="en-GB"/>
        </w:rPr>
        <w:t xml:space="preserve"> </w:t>
      </w:r>
      <w:r w:rsidRPr="00B10A4F">
        <w:rPr>
          <w:lang w:val="en-GB"/>
        </w:rPr>
        <w:t xml:space="preserve">noted. The vials were transported in a cooler box on ice and </w:t>
      </w:r>
      <w:r w:rsidR="00883D0E">
        <w:rPr>
          <w:lang w:val="en-GB"/>
        </w:rPr>
        <w:t>then transferred to and</w:t>
      </w:r>
      <w:r w:rsidR="00883D0E" w:rsidRPr="00B10A4F">
        <w:rPr>
          <w:lang w:val="en-GB"/>
        </w:rPr>
        <w:t xml:space="preserve"> </w:t>
      </w:r>
      <w:r w:rsidRPr="00B10A4F">
        <w:rPr>
          <w:lang w:val="en-GB"/>
        </w:rPr>
        <w:t>stored in a freezer until analysis.</w:t>
      </w:r>
      <w:r w:rsidR="00883D0E">
        <w:rPr>
          <w:lang w:val="en-GB"/>
        </w:rPr>
        <w:t xml:space="preserve"> </w:t>
      </w:r>
      <w:r w:rsidRPr="00B10A4F">
        <w:rPr>
          <w:lang w:val="en-GB"/>
        </w:rPr>
        <w:t xml:space="preserve">According to </w:t>
      </w:r>
      <w:proofErr w:type="spellStart"/>
      <w:r w:rsidRPr="00B10A4F">
        <w:rPr>
          <w:lang w:val="en-GB"/>
        </w:rPr>
        <w:t>Wasser</w:t>
      </w:r>
      <w:proofErr w:type="spellEnd"/>
      <w:r w:rsidRPr="00B10A4F">
        <w:rPr>
          <w:lang w:val="en-GB"/>
        </w:rPr>
        <w:t xml:space="preserve"> et al. </w:t>
      </w:r>
      <w:r w:rsidR="00883D0E">
        <w:rPr>
          <w:lang w:val="en-GB"/>
        </w:rPr>
        <w:t>(</w:t>
      </w:r>
      <w:r w:rsidRPr="00B10A4F">
        <w:rPr>
          <w:lang w:val="en-GB"/>
        </w:rPr>
        <w:t>1996) intra</w:t>
      </w:r>
      <w:r w:rsidR="00883D0E">
        <w:rPr>
          <w:lang w:val="en-GB"/>
        </w:rPr>
        <w:t>-</w:t>
      </w:r>
      <w:r w:rsidRPr="00B10A4F">
        <w:rPr>
          <w:lang w:val="en-GB"/>
        </w:rPr>
        <w:t>sample variation in f</w:t>
      </w:r>
      <w:r w:rsidR="00C03359">
        <w:rPr>
          <w:lang w:val="en-GB"/>
        </w:rPr>
        <w:t>a</w:t>
      </w:r>
      <w:r w:rsidRPr="00B10A4F">
        <w:rPr>
          <w:lang w:val="en-GB"/>
        </w:rPr>
        <w:t>ecal hormone concentrations can be substantially reduced by extracting well mixed f</w:t>
      </w:r>
      <w:r w:rsidR="00C03359">
        <w:rPr>
          <w:lang w:val="en-GB"/>
        </w:rPr>
        <w:t>a</w:t>
      </w:r>
      <w:r w:rsidRPr="00B10A4F">
        <w:rPr>
          <w:lang w:val="en-GB"/>
        </w:rPr>
        <w:t>ecal powder from freeze-dried samples taken from the central portion of the wet sample.</w:t>
      </w:r>
    </w:p>
    <w:p w:rsidR="006D15E8" w:rsidRPr="00B10A4F" w:rsidRDefault="006D15E8" w:rsidP="002F7E4B">
      <w:pPr>
        <w:jc w:val="both"/>
        <w:rPr>
          <w:i/>
          <w:lang w:val="en-GB"/>
        </w:rPr>
      </w:pPr>
    </w:p>
    <w:p w:rsidR="00CB7FA4" w:rsidRPr="00B10A4F" w:rsidRDefault="00CB7FA4" w:rsidP="002F7E4B">
      <w:pPr>
        <w:jc w:val="both"/>
        <w:rPr>
          <w:i/>
          <w:lang w:val="en-GB"/>
        </w:rPr>
      </w:pPr>
      <w:r w:rsidRPr="00B10A4F">
        <w:rPr>
          <w:i/>
          <w:lang w:val="en-GB"/>
        </w:rPr>
        <w:t xml:space="preserve">Analysis </w:t>
      </w:r>
      <w:r w:rsidR="00883D0E">
        <w:rPr>
          <w:i/>
          <w:lang w:val="en-GB"/>
        </w:rPr>
        <w:t>of</w:t>
      </w:r>
      <w:r w:rsidR="00883D0E" w:rsidRPr="00B10A4F">
        <w:rPr>
          <w:i/>
          <w:lang w:val="en-GB"/>
        </w:rPr>
        <w:t xml:space="preserve"> </w:t>
      </w:r>
      <w:r w:rsidR="00D40A74" w:rsidRPr="00B10A4F">
        <w:rPr>
          <w:i/>
          <w:lang w:val="en-GB"/>
        </w:rPr>
        <w:t>glucocorticoid metabolites</w:t>
      </w:r>
    </w:p>
    <w:p w:rsidR="006D15E8" w:rsidRPr="00B10A4F" w:rsidRDefault="0029546E" w:rsidP="002F7E4B">
      <w:pPr>
        <w:jc w:val="both"/>
        <w:rPr>
          <w:lang w:val="en-GB"/>
        </w:rPr>
      </w:pPr>
      <w:r w:rsidRPr="00B10A4F">
        <w:rPr>
          <w:lang w:val="en-GB"/>
        </w:rPr>
        <w:t xml:space="preserve">A generally accepted and </w:t>
      </w:r>
      <w:r w:rsidR="00883D0E">
        <w:rPr>
          <w:lang w:val="en-GB"/>
        </w:rPr>
        <w:t>commonly</w:t>
      </w:r>
      <w:r w:rsidR="00883D0E" w:rsidRPr="00B10A4F">
        <w:rPr>
          <w:lang w:val="en-GB"/>
        </w:rPr>
        <w:t xml:space="preserve"> </w:t>
      </w:r>
      <w:r w:rsidRPr="00B10A4F">
        <w:rPr>
          <w:lang w:val="en-GB"/>
        </w:rPr>
        <w:t xml:space="preserve">applied method </w:t>
      </w:r>
      <w:r w:rsidR="00883D0E">
        <w:rPr>
          <w:lang w:val="en-GB"/>
        </w:rPr>
        <w:t>for</w:t>
      </w:r>
      <w:r w:rsidR="00883D0E" w:rsidRPr="00B10A4F">
        <w:rPr>
          <w:lang w:val="en-GB"/>
        </w:rPr>
        <w:t xml:space="preserve"> </w:t>
      </w:r>
      <w:r w:rsidR="00883D0E">
        <w:rPr>
          <w:lang w:val="en-GB"/>
        </w:rPr>
        <w:t xml:space="preserve">estimating </w:t>
      </w:r>
      <w:r w:rsidRPr="00B10A4F">
        <w:rPr>
          <w:lang w:val="en-GB"/>
        </w:rPr>
        <w:t xml:space="preserve">stress </w:t>
      </w:r>
      <w:r w:rsidR="00883D0E">
        <w:rPr>
          <w:lang w:val="en-GB"/>
        </w:rPr>
        <w:t>in wild</w:t>
      </w:r>
      <w:r w:rsidRPr="00B10A4F">
        <w:rPr>
          <w:lang w:val="en-GB"/>
        </w:rPr>
        <w:t xml:space="preserve"> animal</w:t>
      </w:r>
      <w:r w:rsidR="00883D0E">
        <w:rPr>
          <w:lang w:val="en-GB"/>
        </w:rPr>
        <w:t>s</w:t>
      </w:r>
      <w:r w:rsidRPr="00B10A4F">
        <w:rPr>
          <w:lang w:val="en-GB"/>
        </w:rPr>
        <w:t xml:space="preserve"> is </w:t>
      </w:r>
      <w:r w:rsidR="00883D0E">
        <w:rPr>
          <w:lang w:val="en-GB"/>
        </w:rPr>
        <w:t>to measure</w:t>
      </w:r>
      <w:r w:rsidRPr="00B10A4F">
        <w:rPr>
          <w:lang w:val="en-GB"/>
        </w:rPr>
        <w:t xml:space="preserve"> f</w:t>
      </w:r>
      <w:r w:rsidR="00C03359">
        <w:rPr>
          <w:lang w:val="en-GB"/>
        </w:rPr>
        <w:t>a</w:t>
      </w:r>
      <w:r w:rsidRPr="00B10A4F">
        <w:rPr>
          <w:lang w:val="en-GB"/>
        </w:rPr>
        <w:t xml:space="preserve">ecal </w:t>
      </w:r>
      <w:proofErr w:type="spellStart"/>
      <w:r w:rsidRPr="00B10A4F">
        <w:rPr>
          <w:lang w:val="en-GB"/>
        </w:rPr>
        <w:t>glucocorticoid</w:t>
      </w:r>
      <w:proofErr w:type="spellEnd"/>
      <w:r w:rsidR="00883D0E">
        <w:rPr>
          <w:lang w:val="en-GB"/>
        </w:rPr>
        <w:t xml:space="preserve"> concentration</w:t>
      </w:r>
      <w:r w:rsidRPr="00B10A4F">
        <w:rPr>
          <w:lang w:val="en-GB"/>
        </w:rPr>
        <w:t>s combined with behavio</w:t>
      </w:r>
      <w:r w:rsidR="00C03359">
        <w:rPr>
          <w:lang w:val="en-GB"/>
        </w:rPr>
        <w:t>u</w:t>
      </w:r>
      <w:r w:rsidRPr="00B10A4F">
        <w:rPr>
          <w:lang w:val="en-GB"/>
        </w:rPr>
        <w:t>ral observations</w:t>
      </w:r>
      <w:r w:rsidR="00883D0E">
        <w:rPr>
          <w:lang w:val="en-GB"/>
        </w:rPr>
        <w:t>.</w:t>
      </w:r>
      <w:r w:rsidRPr="00B10A4F">
        <w:rPr>
          <w:lang w:val="en-GB"/>
        </w:rPr>
        <w:t xml:space="preserve"> </w:t>
      </w:r>
      <w:r w:rsidR="00883D0E">
        <w:rPr>
          <w:lang w:val="en-GB"/>
        </w:rPr>
        <w:t>D</w:t>
      </w:r>
      <w:r w:rsidRPr="00B10A4F">
        <w:rPr>
          <w:lang w:val="en-GB"/>
        </w:rPr>
        <w:t xml:space="preserve">etection of </w:t>
      </w:r>
      <w:proofErr w:type="spellStart"/>
      <w:r w:rsidRPr="00B10A4F">
        <w:rPr>
          <w:lang w:val="en-GB"/>
        </w:rPr>
        <w:t>glucocorticoids</w:t>
      </w:r>
      <w:proofErr w:type="spellEnd"/>
      <w:r w:rsidRPr="00B10A4F">
        <w:rPr>
          <w:lang w:val="en-GB"/>
        </w:rPr>
        <w:t xml:space="preserve"> in blood</w:t>
      </w:r>
      <w:r w:rsidR="00883D0E">
        <w:rPr>
          <w:lang w:val="en-GB"/>
        </w:rPr>
        <w:t>, while more sensitive, require</w:t>
      </w:r>
      <w:r w:rsidRPr="00B10A4F">
        <w:rPr>
          <w:lang w:val="en-GB"/>
        </w:rPr>
        <w:t xml:space="preserve">s sedation, </w:t>
      </w:r>
      <w:r w:rsidR="00883D0E">
        <w:rPr>
          <w:lang w:val="en-GB"/>
        </w:rPr>
        <w:t>may itself be</w:t>
      </w:r>
      <w:r w:rsidRPr="00B10A4F">
        <w:rPr>
          <w:lang w:val="en-GB"/>
        </w:rPr>
        <w:t xml:space="preserve"> </w:t>
      </w:r>
      <w:r w:rsidR="00883D0E" w:rsidRPr="00B10A4F">
        <w:rPr>
          <w:lang w:val="en-GB"/>
        </w:rPr>
        <w:t>stres</w:t>
      </w:r>
      <w:r w:rsidR="00883D0E">
        <w:rPr>
          <w:lang w:val="en-GB"/>
        </w:rPr>
        <w:t>sfu</w:t>
      </w:r>
      <w:r w:rsidR="00883D0E" w:rsidRPr="00B10A4F">
        <w:rPr>
          <w:lang w:val="en-GB"/>
        </w:rPr>
        <w:t>l</w:t>
      </w:r>
      <w:r w:rsidRPr="00B10A4F">
        <w:rPr>
          <w:lang w:val="en-GB"/>
        </w:rPr>
        <w:t xml:space="preserve"> and </w:t>
      </w:r>
      <w:r w:rsidR="00883D0E">
        <w:rPr>
          <w:lang w:val="en-GB"/>
        </w:rPr>
        <w:t>may miss more chronic</w:t>
      </w:r>
      <w:r w:rsidRPr="00B10A4F">
        <w:rPr>
          <w:lang w:val="en-GB"/>
        </w:rPr>
        <w:t xml:space="preserve"> stress because of the </w:t>
      </w:r>
      <w:proofErr w:type="spellStart"/>
      <w:r w:rsidRPr="00B10A4F">
        <w:rPr>
          <w:lang w:val="en-GB"/>
        </w:rPr>
        <w:t>pulsatile</w:t>
      </w:r>
      <w:proofErr w:type="spellEnd"/>
      <w:r w:rsidRPr="00B10A4F">
        <w:rPr>
          <w:lang w:val="en-GB"/>
        </w:rPr>
        <w:t xml:space="preserve"> excretion </w:t>
      </w:r>
      <w:r w:rsidR="00883D0E" w:rsidRPr="00B10A4F">
        <w:rPr>
          <w:lang w:val="en-GB"/>
        </w:rPr>
        <w:t>pat</w:t>
      </w:r>
      <w:r w:rsidR="00883D0E">
        <w:rPr>
          <w:lang w:val="en-GB"/>
        </w:rPr>
        <w:t>tern</w:t>
      </w:r>
      <w:r w:rsidR="00883D0E" w:rsidRPr="00B10A4F">
        <w:rPr>
          <w:lang w:val="en-GB"/>
        </w:rPr>
        <w:t xml:space="preserve"> </w:t>
      </w:r>
      <w:r w:rsidRPr="00B10A4F">
        <w:rPr>
          <w:lang w:val="en-GB"/>
        </w:rPr>
        <w:t xml:space="preserve">of </w:t>
      </w:r>
      <w:proofErr w:type="spellStart"/>
      <w:r w:rsidRPr="00B10A4F">
        <w:rPr>
          <w:lang w:val="en-GB"/>
        </w:rPr>
        <w:t>glucocorticoids</w:t>
      </w:r>
      <w:proofErr w:type="spellEnd"/>
      <w:r w:rsidRPr="00B10A4F">
        <w:rPr>
          <w:lang w:val="en-GB"/>
        </w:rPr>
        <w:t xml:space="preserve"> in</w:t>
      </w:r>
      <w:r w:rsidR="00883D0E">
        <w:rPr>
          <w:lang w:val="en-GB"/>
        </w:rPr>
        <w:t>to the blood</w:t>
      </w:r>
      <w:r w:rsidRPr="00B10A4F">
        <w:rPr>
          <w:vertAlign w:val="superscript"/>
          <w:lang w:val="en-GB"/>
        </w:rPr>
        <w:t xml:space="preserve"> </w:t>
      </w:r>
      <w:r w:rsidRPr="00B10A4F">
        <w:rPr>
          <w:lang w:val="en-GB"/>
        </w:rPr>
        <w:t xml:space="preserve">(Harper and </w:t>
      </w:r>
      <w:proofErr w:type="spellStart"/>
      <w:r w:rsidRPr="00B10A4F">
        <w:rPr>
          <w:lang w:val="en-GB"/>
        </w:rPr>
        <w:t>Austad</w:t>
      </w:r>
      <w:proofErr w:type="spellEnd"/>
      <w:r w:rsidRPr="00B10A4F">
        <w:rPr>
          <w:lang w:val="en-GB"/>
        </w:rPr>
        <w:t>, 2000</w:t>
      </w:r>
      <w:r w:rsidR="00C03359">
        <w:rPr>
          <w:lang w:val="en-GB"/>
        </w:rPr>
        <w:t xml:space="preserve">; </w:t>
      </w:r>
      <w:proofErr w:type="spellStart"/>
      <w:r w:rsidRPr="00B10A4F">
        <w:rPr>
          <w:lang w:val="en-GB"/>
        </w:rPr>
        <w:t>Monfort</w:t>
      </w:r>
      <w:proofErr w:type="spellEnd"/>
      <w:r w:rsidRPr="00B10A4F">
        <w:rPr>
          <w:lang w:val="en-GB"/>
        </w:rPr>
        <w:t xml:space="preserve"> et al., 1993; </w:t>
      </w:r>
      <w:proofErr w:type="spellStart"/>
      <w:r w:rsidRPr="00B10A4F">
        <w:rPr>
          <w:lang w:val="en-GB"/>
        </w:rPr>
        <w:t>Windle</w:t>
      </w:r>
      <w:proofErr w:type="spellEnd"/>
      <w:r w:rsidRPr="00B10A4F">
        <w:rPr>
          <w:lang w:val="en-GB"/>
        </w:rPr>
        <w:t xml:space="preserve"> et al. 1998) </w:t>
      </w:r>
      <w:r w:rsidR="00883D0E">
        <w:rPr>
          <w:lang w:val="en-GB"/>
        </w:rPr>
        <w:t>.</w:t>
      </w:r>
    </w:p>
    <w:p w:rsidR="006D15E8" w:rsidRPr="00B10A4F" w:rsidRDefault="006D15E8" w:rsidP="002F7E4B">
      <w:pPr>
        <w:autoSpaceDE w:val="0"/>
        <w:jc w:val="both"/>
        <w:rPr>
          <w:lang w:val="en-GB"/>
        </w:rPr>
      </w:pPr>
      <w:proofErr w:type="spellStart"/>
      <w:r w:rsidRPr="00B10A4F">
        <w:rPr>
          <w:lang w:val="en-GB"/>
        </w:rPr>
        <w:t>Wasser</w:t>
      </w:r>
      <w:proofErr w:type="spellEnd"/>
      <w:r w:rsidRPr="00B10A4F">
        <w:rPr>
          <w:lang w:val="en-GB"/>
        </w:rPr>
        <w:t xml:space="preserve"> et al.</w:t>
      </w:r>
      <w:r w:rsidR="00883D0E">
        <w:rPr>
          <w:lang w:val="en-GB"/>
        </w:rPr>
        <w:t xml:space="preserve"> (</w:t>
      </w:r>
      <w:r w:rsidRPr="00B10A4F">
        <w:rPr>
          <w:lang w:val="en-GB"/>
        </w:rPr>
        <w:t>2000</w:t>
      </w:r>
      <w:r w:rsidR="00883D0E">
        <w:rPr>
          <w:lang w:val="en-GB"/>
        </w:rPr>
        <w:t>)</w:t>
      </w:r>
      <w:r w:rsidR="00FD242E">
        <w:rPr>
          <w:lang w:val="en-GB"/>
        </w:rPr>
        <w:t xml:space="preserve"> found that the peak </w:t>
      </w:r>
      <w:r w:rsidR="00FD242E" w:rsidRPr="00B10A4F">
        <w:rPr>
          <w:lang w:val="en-GB"/>
        </w:rPr>
        <w:t>in</w:t>
      </w:r>
      <w:r w:rsidR="00FD242E">
        <w:rPr>
          <w:lang w:val="en-GB"/>
        </w:rPr>
        <w:t xml:space="preserve"> faecal </w:t>
      </w:r>
      <w:proofErr w:type="spellStart"/>
      <w:r w:rsidR="00FD242E" w:rsidRPr="00B10A4F">
        <w:rPr>
          <w:lang w:val="en-GB"/>
        </w:rPr>
        <w:t>cortisol</w:t>
      </w:r>
      <w:proofErr w:type="spellEnd"/>
      <w:r w:rsidR="00FD242E" w:rsidRPr="00B10A4F">
        <w:rPr>
          <w:lang w:val="en-GB"/>
        </w:rPr>
        <w:t xml:space="preserve"> metabolites </w:t>
      </w:r>
      <w:r w:rsidR="00FD242E">
        <w:rPr>
          <w:lang w:val="en-GB"/>
        </w:rPr>
        <w:t>was reached approximately</w:t>
      </w:r>
      <w:r w:rsidRPr="00B10A4F">
        <w:rPr>
          <w:lang w:val="en-GB"/>
        </w:rPr>
        <w:t xml:space="preserve"> 30 hours after an </w:t>
      </w:r>
      <w:proofErr w:type="spellStart"/>
      <w:r w:rsidRPr="00B10A4F">
        <w:rPr>
          <w:lang w:val="en-GB"/>
        </w:rPr>
        <w:t>adrenocorticotropin</w:t>
      </w:r>
      <w:proofErr w:type="spellEnd"/>
      <w:r w:rsidRPr="00B10A4F">
        <w:rPr>
          <w:lang w:val="en-GB"/>
        </w:rPr>
        <w:t xml:space="preserve"> hormone (ACTH) challenge. </w:t>
      </w:r>
      <w:r w:rsidR="00FD242E">
        <w:rPr>
          <w:lang w:val="en-GB"/>
        </w:rPr>
        <w:t>Moreover</w:t>
      </w:r>
      <w:r w:rsidRPr="00B10A4F">
        <w:rPr>
          <w:lang w:val="en-GB"/>
        </w:rPr>
        <w:t xml:space="preserve">, ACTH injection produced a four to five-fold rise in serum </w:t>
      </w:r>
      <w:proofErr w:type="spellStart"/>
      <w:r w:rsidRPr="00B10A4F">
        <w:rPr>
          <w:lang w:val="en-GB"/>
        </w:rPr>
        <w:t>cortisol</w:t>
      </w:r>
      <w:proofErr w:type="spellEnd"/>
      <w:r w:rsidR="00FD242E">
        <w:rPr>
          <w:lang w:val="en-GB"/>
        </w:rPr>
        <w:t xml:space="preserve"> followed the expected 30h later by</w:t>
      </w:r>
      <w:r w:rsidR="00FD242E" w:rsidRPr="00B10A4F">
        <w:rPr>
          <w:lang w:val="en-GB"/>
        </w:rPr>
        <w:t xml:space="preserve"> </w:t>
      </w:r>
      <w:r w:rsidRPr="00B10A4F">
        <w:rPr>
          <w:lang w:val="en-GB"/>
        </w:rPr>
        <w:t xml:space="preserve">a comparable rise in </w:t>
      </w:r>
      <w:proofErr w:type="spellStart"/>
      <w:r w:rsidRPr="00B10A4F">
        <w:rPr>
          <w:lang w:val="en-GB"/>
        </w:rPr>
        <w:t>fecal</w:t>
      </w:r>
      <w:proofErr w:type="spellEnd"/>
      <w:r w:rsidRPr="00B10A4F">
        <w:rPr>
          <w:lang w:val="en-GB"/>
        </w:rPr>
        <w:t xml:space="preserve"> </w:t>
      </w:r>
      <w:proofErr w:type="spellStart"/>
      <w:r w:rsidRPr="00B10A4F">
        <w:rPr>
          <w:lang w:val="en-GB"/>
        </w:rPr>
        <w:t>cortisol</w:t>
      </w:r>
      <w:proofErr w:type="spellEnd"/>
      <w:r w:rsidRPr="00B10A4F">
        <w:rPr>
          <w:lang w:val="en-GB"/>
        </w:rPr>
        <w:t xml:space="preserve"> metabolites</w:t>
      </w:r>
      <w:r w:rsidR="00FD242E">
        <w:rPr>
          <w:lang w:val="en-GB"/>
        </w:rPr>
        <w:t>,</w:t>
      </w:r>
      <w:r w:rsidRPr="00B10A4F">
        <w:rPr>
          <w:lang w:val="en-GB"/>
        </w:rPr>
        <w:t xml:space="preserve"> measured </w:t>
      </w:r>
      <w:r w:rsidR="00FD242E">
        <w:rPr>
          <w:lang w:val="en-GB"/>
        </w:rPr>
        <w:t xml:space="preserve">using an </w:t>
      </w:r>
      <w:r w:rsidRPr="00B10A4F">
        <w:rPr>
          <w:lang w:val="en-GB"/>
        </w:rPr>
        <w:t>I</w:t>
      </w:r>
      <w:r w:rsidR="00FD242E">
        <w:rPr>
          <w:lang w:val="en-GB"/>
        </w:rPr>
        <w:t>-</w:t>
      </w:r>
      <w:r w:rsidRPr="00B10A4F">
        <w:rPr>
          <w:lang w:val="en-GB"/>
        </w:rPr>
        <w:t xml:space="preserve">125 </w:t>
      </w:r>
      <w:proofErr w:type="spellStart"/>
      <w:r w:rsidRPr="00B10A4F">
        <w:rPr>
          <w:lang w:val="en-GB"/>
        </w:rPr>
        <w:t>corticosterone</w:t>
      </w:r>
      <w:proofErr w:type="spellEnd"/>
      <w:r w:rsidRPr="00B10A4F">
        <w:rPr>
          <w:lang w:val="en-GB"/>
        </w:rPr>
        <w:t xml:space="preserve"> assay (</w:t>
      </w:r>
      <w:proofErr w:type="spellStart"/>
      <w:r w:rsidRPr="00B10A4F">
        <w:rPr>
          <w:lang w:val="en-GB"/>
        </w:rPr>
        <w:t>Wasser</w:t>
      </w:r>
      <w:proofErr w:type="spellEnd"/>
      <w:r w:rsidRPr="00B10A4F">
        <w:rPr>
          <w:lang w:val="en-GB"/>
        </w:rPr>
        <w:t xml:space="preserve"> et al. 1996,</w:t>
      </w:r>
      <w:r w:rsidR="0094139E" w:rsidRPr="00B10A4F">
        <w:rPr>
          <w:lang w:val="en-GB"/>
        </w:rPr>
        <w:t xml:space="preserve"> </w:t>
      </w:r>
      <w:r w:rsidRPr="00B10A4F">
        <w:rPr>
          <w:lang w:val="en-GB"/>
        </w:rPr>
        <w:t>2000)</w:t>
      </w:r>
      <w:r w:rsidR="00FD242E">
        <w:rPr>
          <w:lang w:val="en-GB"/>
        </w:rPr>
        <w:t xml:space="preserve">, thereby confirming that </w:t>
      </w:r>
      <w:r w:rsidRPr="00B10A4F">
        <w:rPr>
          <w:lang w:val="en-GB"/>
        </w:rPr>
        <w:t>f</w:t>
      </w:r>
      <w:r w:rsidR="00C03359">
        <w:rPr>
          <w:lang w:val="en-GB"/>
        </w:rPr>
        <w:t>a</w:t>
      </w:r>
      <w:r w:rsidRPr="00B10A4F">
        <w:rPr>
          <w:lang w:val="en-GB"/>
        </w:rPr>
        <w:t xml:space="preserve">ecal </w:t>
      </w:r>
      <w:proofErr w:type="spellStart"/>
      <w:r w:rsidRPr="00B10A4F">
        <w:rPr>
          <w:lang w:val="en-GB"/>
        </w:rPr>
        <w:t>corticosterone</w:t>
      </w:r>
      <w:proofErr w:type="spellEnd"/>
      <w:r w:rsidR="00FD242E">
        <w:rPr>
          <w:lang w:val="en-GB"/>
        </w:rPr>
        <w:t xml:space="preserve"> concentrations</w:t>
      </w:r>
      <w:r w:rsidR="00CF2A24" w:rsidRPr="00CF2A24">
        <w:rPr>
          <w:lang w:val="en-GB"/>
        </w:rPr>
        <w:t xml:space="preserve"> provide a reliable measure of </w:t>
      </w:r>
      <w:r w:rsidR="00FD242E">
        <w:rPr>
          <w:lang w:val="en-GB"/>
        </w:rPr>
        <w:t xml:space="preserve">the </w:t>
      </w:r>
      <w:r w:rsidR="00CF2A24" w:rsidRPr="00CF2A24">
        <w:rPr>
          <w:lang w:val="en-GB"/>
        </w:rPr>
        <w:t>glucocorticoid stress response in the African elephant.</w:t>
      </w:r>
    </w:p>
    <w:p w:rsidR="006D15E8" w:rsidRPr="00B10A4F" w:rsidRDefault="00CF2A24" w:rsidP="002F7E4B">
      <w:pPr>
        <w:tabs>
          <w:tab w:val="left" w:pos="720"/>
        </w:tabs>
        <w:autoSpaceDE w:val="0"/>
        <w:ind w:right="18"/>
        <w:jc w:val="both"/>
        <w:rPr>
          <w:lang w:val="en-GB"/>
        </w:rPr>
      </w:pPr>
      <w:r w:rsidRPr="00CF2A24">
        <w:rPr>
          <w:lang w:val="en-GB"/>
        </w:rPr>
        <w:lastRenderedPageBreak/>
        <w:t>The f</w:t>
      </w:r>
      <w:r w:rsidR="00C03359">
        <w:rPr>
          <w:lang w:val="en-GB"/>
        </w:rPr>
        <w:t>a</w:t>
      </w:r>
      <w:r w:rsidRPr="00CF2A24">
        <w:rPr>
          <w:lang w:val="en-GB"/>
        </w:rPr>
        <w:t xml:space="preserve">ecal </w:t>
      </w:r>
      <w:r w:rsidR="00FD242E">
        <w:rPr>
          <w:lang w:val="en-GB"/>
        </w:rPr>
        <w:t xml:space="preserve">hormone </w:t>
      </w:r>
      <w:r w:rsidRPr="00CF2A24">
        <w:rPr>
          <w:lang w:val="en-GB"/>
        </w:rPr>
        <w:t>analysis w</w:t>
      </w:r>
      <w:r w:rsidR="00FD242E">
        <w:rPr>
          <w:lang w:val="en-GB"/>
        </w:rPr>
        <w:t xml:space="preserve">as </w:t>
      </w:r>
      <w:r w:rsidRPr="00CF2A24">
        <w:rPr>
          <w:lang w:val="en-GB"/>
        </w:rPr>
        <w:t xml:space="preserve">performed </w:t>
      </w:r>
      <w:r w:rsidR="00C03359">
        <w:rPr>
          <w:lang w:val="en-GB"/>
        </w:rPr>
        <w:t>via</w:t>
      </w:r>
      <w:r w:rsidR="00C03359" w:rsidRPr="00CF2A24">
        <w:rPr>
          <w:lang w:val="en-GB"/>
        </w:rPr>
        <w:t xml:space="preserve"> </w:t>
      </w:r>
      <w:r w:rsidRPr="00CF2A24">
        <w:rPr>
          <w:lang w:val="en-GB"/>
        </w:rPr>
        <w:t xml:space="preserve">the Section </w:t>
      </w:r>
      <w:r w:rsidR="00FD242E">
        <w:rPr>
          <w:lang w:val="en-GB"/>
        </w:rPr>
        <w:t xml:space="preserve">of </w:t>
      </w:r>
      <w:r w:rsidRPr="00CF2A24">
        <w:rPr>
          <w:lang w:val="en-GB"/>
        </w:rPr>
        <w:t xml:space="preserve">Reproduction </w:t>
      </w:r>
      <w:r w:rsidR="00FD242E">
        <w:rPr>
          <w:lang w:val="en-GB"/>
        </w:rPr>
        <w:t xml:space="preserve">of the University of </w:t>
      </w:r>
      <w:r w:rsidR="00C03359">
        <w:rPr>
          <w:lang w:val="en-GB"/>
        </w:rPr>
        <w:t xml:space="preserve">Pretoria’s </w:t>
      </w:r>
      <w:r w:rsidR="00FD242E">
        <w:rPr>
          <w:lang w:val="en-GB"/>
        </w:rPr>
        <w:t>D</w:t>
      </w:r>
      <w:r w:rsidRPr="00CF2A24">
        <w:rPr>
          <w:lang w:val="en-GB"/>
        </w:rPr>
        <w:t xml:space="preserve">epartment </w:t>
      </w:r>
      <w:r w:rsidR="00FD242E">
        <w:rPr>
          <w:lang w:val="en-GB"/>
        </w:rPr>
        <w:t xml:space="preserve">of </w:t>
      </w:r>
      <w:r w:rsidRPr="00CF2A24">
        <w:rPr>
          <w:lang w:val="en-GB"/>
        </w:rPr>
        <w:t xml:space="preserve">Production Animal Studies. </w:t>
      </w:r>
      <w:r w:rsidR="00FD242E">
        <w:rPr>
          <w:lang w:val="en-GB"/>
        </w:rPr>
        <w:t>First, f</w:t>
      </w:r>
      <w:r w:rsidR="006D15E8" w:rsidRPr="00B10A4F">
        <w:rPr>
          <w:lang w:val="en-GB"/>
        </w:rPr>
        <w:t>aecal samples were lyophilised (freeze dried), pulverised and sieved through a mesh to remove undigested faecal matter</w:t>
      </w:r>
      <w:r w:rsidR="00C03359">
        <w:rPr>
          <w:lang w:val="en-GB"/>
        </w:rPr>
        <w:t>,</w:t>
      </w:r>
      <w:r w:rsidR="006D15E8" w:rsidRPr="00B10A4F">
        <w:rPr>
          <w:lang w:val="en-GB"/>
        </w:rPr>
        <w:t xml:space="preserve"> as described by </w:t>
      </w:r>
      <w:proofErr w:type="spellStart"/>
      <w:r w:rsidR="006852FB" w:rsidRPr="00B10A4F">
        <w:rPr>
          <w:lang w:val="en-GB"/>
        </w:rPr>
        <w:t>F</w:t>
      </w:r>
      <w:r w:rsidR="006D15E8" w:rsidRPr="00B10A4F">
        <w:rPr>
          <w:lang w:val="en-GB"/>
        </w:rPr>
        <w:t>ieβ</w:t>
      </w:r>
      <w:proofErr w:type="spellEnd"/>
      <w:r w:rsidR="006852FB" w:rsidRPr="00B10A4F">
        <w:rPr>
          <w:lang w:val="en-GB"/>
        </w:rPr>
        <w:t xml:space="preserve"> et al.</w:t>
      </w:r>
      <w:r w:rsidR="00FD242E">
        <w:rPr>
          <w:lang w:val="en-GB"/>
        </w:rPr>
        <w:t xml:space="preserve"> (</w:t>
      </w:r>
      <w:r w:rsidR="006D15E8" w:rsidRPr="00B10A4F">
        <w:rPr>
          <w:lang w:val="en-GB"/>
        </w:rPr>
        <w:t xml:space="preserve">1999). Approximately 0.05 g of the faecal powder was extracted by </w:t>
      </w:r>
      <w:proofErr w:type="spellStart"/>
      <w:r w:rsidR="006D15E8" w:rsidRPr="00B10A4F">
        <w:rPr>
          <w:lang w:val="en-GB"/>
        </w:rPr>
        <w:t>vortexing</w:t>
      </w:r>
      <w:proofErr w:type="spellEnd"/>
      <w:r w:rsidR="006D15E8" w:rsidRPr="00B10A4F">
        <w:rPr>
          <w:lang w:val="en-GB"/>
        </w:rPr>
        <w:t xml:space="preserve"> for 15 min with 80% methanol in water (3 ml). Following centrifugation for 10 min at 3300 g, supernatants were transferred to a glass tube ready for hormone analysis. </w:t>
      </w:r>
    </w:p>
    <w:p w:rsidR="00D40A74" w:rsidRPr="00B10A4F" w:rsidRDefault="00CF2A24" w:rsidP="002F7E4B">
      <w:pPr>
        <w:tabs>
          <w:tab w:val="left" w:pos="8647"/>
        </w:tabs>
        <w:suppressAutoHyphens w:val="0"/>
        <w:autoSpaceDE w:val="0"/>
        <w:autoSpaceDN w:val="0"/>
        <w:adjustRightInd w:val="0"/>
        <w:jc w:val="both"/>
        <w:rPr>
          <w:lang w:val="en-GB" w:eastAsia="nl-NL"/>
        </w:rPr>
      </w:pPr>
      <w:r w:rsidRPr="00CF2A24">
        <w:rPr>
          <w:lang w:val="en-GB" w:eastAsia="nl-NL"/>
        </w:rPr>
        <w:t>F</w:t>
      </w:r>
      <w:r w:rsidR="00C03359">
        <w:rPr>
          <w:lang w:val="en-GB" w:eastAsia="nl-NL"/>
        </w:rPr>
        <w:t>a</w:t>
      </w:r>
      <w:r w:rsidRPr="00CF2A24">
        <w:rPr>
          <w:lang w:val="en-GB" w:eastAsia="nl-NL"/>
        </w:rPr>
        <w:t xml:space="preserve">ecal extracts were measured for </w:t>
      </w:r>
      <w:proofErr w:type="spellStart"/>
      <w:r w:rsidRPr="00CF2A24">
        <w:rPr>
          <w:lang w:val="en-GB" w:eastAsia="nl-NL"/>
        </w:rPr>
        <w:t>immunoreactive</w:t>
      </w:r>
      <w:proofErr w:type="spellEnd"/>
      <w:r w:rsidRPr="00CF2A24">
        <w:rPr>
          <w:lang w:val="en-GB" w:eastAsia="nl-NL"/>
        </w:rPr>
        <w:t xml:space="preserve"> </w:t>
      </w:r>
      <w:proofErr w:type="spellStart"/>
      <w:r w:rsidRPr="00CF2A24">
        <w:rPr>
          <w:lang w:val="en-GB" w:eastAsia="nl-NL"/>
        </w:rPr>
        <w:t>glucocorticoid</w:t>
      </w:r>
      <w:proofErr w:type="spellEnd"/>
      <w:r w:rsidRPr="00CF2A24">
        <w:rPr>
          <w:lang w:val="en-GB" w:eastAsia="nl-NL"/>
        </w:rPr>
        <w:t xml:space="preserve"> metabolites using an enzyme immunoassay for 3α,11oxo-cortisol metabolites (3α,11oxo-CM) (</w:t>
      </w:r>
      <w:proofErr w:type="spellStart"/>
      <w:r w:rsidRPr="00CF2A24">
        <w:rPr>
          <w:lang w:val="en-GB" w:eastAsia="nl-NL"/>
        </w:rPr>
        <w:t>Möstl</w:t>
      </w:r>
      <w:proofErr w:type="spellEnd"/>
      <w:r w:rsidRPr="00CF2A24">
        <w:rPr>
          <w:lang w:val="en-GB" w:eastAsia="nl-NL"/>
        </w:rPr>
        <w:t xml:space="preserve"> </w:t>
      </w:r>
      <w:r w:rsidRPr="00CF2A24">
        <w:rPr>
          <w:i/>
          <w:iCs/>
          <w:lang w:val="en-GB" w:eastAsia="nl-NL"/>
        </w:rPr>
        <w:t>et al</w:t>
      </w:r>
      <w:r w:rsidRPr="00CF2A24">
        <w:rPr>
          <w:lang w:val="en-GB" w:eastAsia="nl-NL"/>
        </w:rPr>
        <w:t>.</w:t>
      </w:r>
      <w:r w:rsidR="00FD242E">
        <w:rPr>
          <w:lang w:val="en-GB" w:eastAsia="nl-NL"/>
        </w:rPr>
        <w:t xml:space="preserve"> </w:t>
      </w:r>
      <w:r w:rsidR="007A0632" w:rsidRPr="007A0632">
        <w:rPr>
          <w:lang w:val="en-GB" w:eastAsia="nl-NL"/>
        </w:rPr>
        <w:t xml:space="preserve">2002), which has previously been shown to provide reliable information on </w:t>
      </w:r>
      <w:proofErr w:type="spellStart"/>
      <w:r w:rsidR="007A0632" w:rsidRPr="007A0632">
        <w:rPr>
          <w:lang w:val="en-GB" w:eastAsia="nl-NL"/>
        </w:rPr>
        <w:t>adrenocortical</w:t>
      </w:r>
      <w:proofErr w:type="spellEnd"/>
      <w:r w:rsidR="007A0632" w:rsidRPr="007A0632">
        <w:rPr>
          <w:lang w:val="en-GB" w:eastAsia="nl-NL"/>
        </w:rPr>
        <w:t xml:space="preserve"> function in the African elephant (</w:t>
      </w:r>
      <w:proofErr w:type="spellStart"/>
      <w:r w:rsidR="007A0632" w:rsidRPr="007A0632">
        <w:rPr>
          <w:lang w:val="en-GB" w:eastAsia="nl-NL"/>
        </w:rPr>
        <w:t>Ganswindt</w:t>
      </w:r>
      <w:proofErr w:type="spellEnd"/>
      <w:r w:rsidR="007A0632" w:rsidRPr="007A0632">
        <w:rPr>
          <w:lang w:val="en-GB" w:eastAsia="nl-NL"/>
        </w:rPr>
        <w:t xml:space="preserve"> </w:t>
      </w:r>
      <w:r w:rsidR="007A0632" w:rsidRPr="007A0632">
        <w:rPr>
          <w:i/>
          <w:iCs/>
          <w:lang w:val="en-GB" w:eastAsia="nl-NL"/>
        </w:rPr>
        <w:t>et al</w:t>
      </w:r>
      <w:r w:rsidR="007A0632" w:rsidRPr="007A0632">
        <w:rPr>
          <w:lang w:val="en-GB" w:eastAsia="nl-NL"/>
        </w:rPr>
        <w:t xml:space="preserve">. 2003; 2005). Briefly, 50 </w:t>
      </w:r>
      <w:proofErr w:type="spellStart"/>
      <w:r w:rsidR="007A0632" w:rsidRPr="007A0632">
        <w:rPr>
          <w:lang w:val="en-GB" w:eastAsia="nl-NL"/>
        </w:rPr>
        <w:t>μl</w:t>
      </w:r>
      <w:proofErr w:type="spellEnd"/>
      <w:r w:rsidR="007A0632" w:rsidRPr="007A0632">
        <w:rPr>
          <w:lang w:val="en-GB" w:eastAsia="nl-NL"/>
        </w:rPr>
        <w:t xml:space="preserve"> aliquots of standards, quality controls, and diluted faecal extracts were pipette</w:t>
      </w:r>
      <w:r w:rsidR="00FD242E">
        <w:rPr>
          <w:lang w:val="en-GB" w:eastAsia="nl-NL"/>
        </w:rPr>
        <w:t>d</w:t>
      </w:r>
      <w:r w:rsidR="007A0632" w:rsidRPr="007A0632">
        <w:rPr>
          <w:lang w:val="en-GB" w:eastAsia="nl-NL"/>
        </w:rPr>
        <w:t xml:space="preserve"> in duplicate into microtiter</w:t>
      </w:r>
      <w:r w:rsidR="00FD242E">
        <w:rPr>
          <w:lang w:val="en-GB" w:eastAsia="nl-NL"/>
        </w:rPr>
        <w:t xml:space="preserve"> </w:t>
      </w:r>
      <w:r w:rsidR="007A0632" w:rsidRPr="007A0632">
        <w:rPr>
          <w:lang w:val="en-GB" w:eastAsia="nl-NL"/>
        </w:rPr>
        <w:t xml:space="preserve">plate wells. A total of 100 </w:t>
      </w:r>
      <w:proofErr w:type="spellStart"/>
      <w:r w:rsidR="007A0632" w:rsidRPr="007A0632">
        <w:rPr>
          <w:lang w:val="en-GB" w:eastAsia="nl-NL"/>
        </w:rPr>
        <w:t>μl</w:t>
      </w:r>
      <w:proofErr w:type="spellEnd"/>
      <w:r w:rsidR="007A0632" w:rsidRPr="007A0632">
        <w:rPr>
          <w:lang w:val="en-GB" w:eastAsia="nl-NL"/>
        </w:rPr>
        <w:t xml:space="preserve"> of </w:t>
      </w:r>
      <w:proofErr w:type="spellStart"/>
      <w:r w:rsidR="007A0632" w:rsidRPr="007A0632">
        <w:rPr>
          <w:lang w:val="en-GB" w:eastAsia="nl-NL"/>
        </w:rPr>
        <w:t>biotinylated</w:t>
      </w:r>
      <w:proofErr w:type="spellEnd"/>
      <w:r w:rsidR="007A0632" w:rsidRPr="007A0632">
        <w:rPr>
          <w:lang w:val="en-GB" w:eastAsia="nl-NL"/>
        </w:rPr>
        <w:t xml:space="preserve"> label and antiserum (raised in a rabbit against 5β-Androstane-3α-ol-11-one-17-CMO ) were added and the plates incubated overnight at 4 °C. Following incubation, the plates were washed four times </w:t>
      </w:r>
      <w:r w:rsidR="00C03359">
        <w:rPr>
          <w:lang w:val="en-GB" w:eastAsia="nl-NL"/>
        </w:rPr>
        <w:t>after which</w:t>
      </w:r>
      <w:r w:rsidR="00C03359" w:rsidRPr="007A0632">
        <w:rPr>
          <w:lang w:val="en-GB" w:eastAsia="nl-NL"/>
        </w:rPr>
        <w:t xml:space="preserve"> </w:t>
      </w:r>
      <w:r w:rsidR="007A0632" w:rsidRPr="007A0632">
        <w:rPr>
          <w:lang w:val="en-GB" w:eastAsia="nl-NL"/>
        </w:rPr>
        <w:t xml:space="preserve">250 </w:t>
      </w:r>
      <w:proofErr w:type="spellStart"/>
      <w:r w:rsidR="007A0632" w:rsidRPr="007A0632">
        <w:rPr>
          <w:lang w:val="en-GB" w:eastAsia="nl-NL"/>
        </w:rPr>
        <w:t>μl</w:t>
      </w:r>
      <w:proofErr w:type="spellEnd"/>
      <w:r w:rsidR="007A0632" w:rsidRPr="007A0632">
        <w:rPr>
          <w:lang w:val="en-GB" w:eastAsia="nl-NL"/>
        </w:rPr>
        <w:t xml:space="preserve"> (4.2 </w:t>
      </w:r>
      <w:proofErr w:type="spellStart"/>
      <w:r w:rsidR="007A0632" w:rsidRPr="007A0632">
        <w:rPr>
          <w:lang w:val="en-GB" w:eastAsia="nl-NL"/>
        </w:rPr>
        <w:t>mU</w:t>
      </w:r>
      <w:proofErr w:type="spellEnd"/>
      <w:r w:rsidR="007A0632" w:rsidRPr="007A0632">
        <w:rPr>
          <w:lang w:val="en-GB" w:eastAsia="nl-NL"/>
        </w:rPr>
        <w:t xml:space="preserve">) of </w:t>
      </w:r>
      <w:r w:rsidR="00FD242E">
        <w:rPr>
          <w:lang w:val="en-GB" w:eastAsia="nl-NL"/>
        </w:rPr>
        <w:t xml:space="preserve">a </w:t>
      </w:r>
      <w:proofErr w:type="spellStart"/>
      <w:r w:rsidR="007A0632" w:rsidRPr="007A0632">
        <w:rPr>
          <w:lang w:val="en-GB" w:eastAsia="nl-NL"/>
        </w:rPr>
        <w:t>streptavidin</w:t>
      </w:r>
      <w:proofErr w:type="spellEnd"/>
      <w:r w:rsidR="007A0632" w:rsidRPr="007A0632">
        <w:rPr>
          <w:lang w:val="en-GB" w:eastAsia="nl-NL"/>
        </w:rPr>
        <w:t xml:space="preserve"> horseradish</w:t>
      </w:r>
      <w:r w:rsidR="00FD242E">
        <w:rPr>
          <w:lang w:val="en-GB" w:eastAsia="nl-NL"/>
        </w:rPr>
        <w:t>-</w:t>
      </w:r>
      <w:proofErr w:type="spellStart"/>
      <w:r w:rsidR="007A0632" w:rsidRPr="007A0632">
        <w:rPr>
          <w:lang w:val="en-GB" w:eastAsia="nl-NL"/>
        </w:rPr>
        <w:t>peroxidase</w:t>
      </w:r>
      <w:proofErr w:type="spellEnd"/>
      <w:r w:rsidR="007A0632" w:rsidRPr="007A0632">
        <w:rPr>
          <w:lang w:val="en-GB" w:eastAsia="nl-NL"/>
        </w:rPr>
        <w:t xml:space="preserve"> conjugate </w:t>
      </w:r>
      <w:r w:rsidR="00FD242E">
        <w:rPr>
          <w:lang w:val="en-GB" w:eastAsia="nl-NL"/>
        </w:rPr>
        <w:t xml:space="preserve">was </w:t>
      </w:r>
      <w:r w:rsidR="007A0632" w:rsidRPr="007A0632">
        <w:rPr>
          <w:lang w:val="en-GB" w:eastAsia="nl-NL"/>
        </w:rPr>
        <w:t xml:space="preserve">added to each well. Following incubation in the dark for 45 min at 4 °C, plates were washed again, before 250 </w:t>
      </w:r>
      <w:proofErr w:type="spellStart"/>
      <w:r w:rsidR="007A0632" w:rsidRPr="007A0632">
        <w:rPr>
          <w:lang w:val="en-GB" w:eastAsia="nl-NL"/>
        </w:rPr>
        <w:t>μl</w:t>
      </w:r>
      <w:proofErr w:type="spellEnd"/>
      <w:r w:rsidR="007A0632" w:rsidRPr="007A0632">
        <w:rPr>
          <w:lang w:val="en-GB" w:eastAsia="nl-NL"/>
        </w:rPr>
        <w:t xml:space="preserve"> (69.4 </w:t>
      </w:r>
      <w:proofErr w:type="spellStart"/>
      <w:r w:rsidR="007A0632" w:rsidRPr="007A0632">
        <w:rPr>
          <w:lang w:val="en-GB" w:eastAsia="nl-NL"/>
        </w:rPr>
        <w:t>nmol</w:t>
      </w:r>
      <w:proofErr w:type="spellEnd"/>
      <w:r w:rsidR="007A0632" w:rsidRPr="007A0632">
        <w:rPr>
          <w:lang w:val="en-GB" w:eastAsia="nl-NL"/>
        </w:rPr>
        <w:t xml:space="preserve">) </w:t>
      </w:r>
      <w:proofErr w:type="spellStart"/>
      <w:r w:rsidR="007A0632" w:rsidRPr="007A0632">
        <w:rPr>
          <w:lang w:val="en-GB" w:eastAsia="nl-NL"/>
        </w:rPr>
        <w:t>tetramethylbenzidine</w:t>
      </w:r>
      <w:proofErr w:type="spellEnd"/>
      <w:r w:rsidR="007A0632" w:rsidRPr="007A0632">
        <w:rPr>
          <w:lang w:val="en-GB" w:eastAsia="nl-NL"/>
        </w:rPr>
        <w:t xml:space="preserve"> was added and </w:t>
      </w:r>
      <w:r w:rsidR="00FD242E">
        <w:rPr>
          <w:lang w:val="en-GB" w:eastAsia="nl-NL"/>
        </w:rPr>
        <w:t xml:space="preserve">the </w:t>
      </w:r>
      <w:r w:rsidR="007A0632" w:rsidRPr="007A0632">
        <w:rPr>
          <w:lang w:val="en-GB" w:eastAsia="nl-NL"/>
        </w:rPr>
        <w:t xml:space="preserve">plates </w:t>
      </w:r>
      <w:r w:rsidR="00FD242E">
        <w:rPr>
          <w:lang w:val="en-GB" w:eastAsia="nl-NL"/>
        </w:rPr>
        <w:t>were</w:t>
      </w:r>
      <w:r w:rsidR="007A0632" w:rsidRPr="007A0632">
        <w:rPr>
          <w:lang w:val="en-GB" w:eastAsia="nl-NL"/>
        </w:rPr>
        <w:t xml:space="preserve"> incubated </w:t>
      </w:r>
      <w:r w:rsidR="00FD242E">
        <w:rPr>
          <w:lang w:val="en-GB" w:eastAsia="nl-NL"/>
        </w:rPr>
        <w:t xml:space="preserve">for a further </w:t>
      </w:r>
      <w:r w:rsidR="007A0632" w:rsidRPr="007A0632">
        <w:rPr>
          <w:lang w:val="en-GB" w:eastAsia="nl-NL"/>
        </w:rPr>
        <w:t>45 min</w:t>
      </w:r>
      <w:r w:rsidR="00FD242E">
        <w:rPr>
          <w:lang w:val="en-GB" w:eastAsia="nl-NL"/>
        </w:rPr>
        <w:t xml:space="preserve"> at</w:t>
      </w:r>
      <w:r w:rsidR="007A0632" w:rsidRPr="007A0632">
        <w:rPr>
          <w:lang w:val="en-GB" w:eastAsia="nl-NL"/>
        </w:rPr>
        <w:t xml:space="preserve"> 4 °C. The reaction was terminated by adding 50 </w:t>
      </w:r>
      <w:proofErr w:type="spellStart"/>
      <w:r w:rsidR="007A0632" w:rsidRPr="007A0632">
        <w:rPr>
          <w:lang w:val="en-GB" w:eastAsia="nl-NL"/>
        </w:rPr>
        <w:t>μl</w:t>
      </w:r>
      <w:proofErr w:type="spellEnd"/>
      <w:r w:rsidR="007A0632" w:rsidRPr="007A0632">
        <w:rPr>
          <w:lang w:val="en-GB" w:eastAsia="nl-NL"/>
        </w:rPr>
        <w:t xml:space="preserve"> of 2M H</w:t>
      </w:r>
      <w:r w:rsidR="007A0632" w:rsidRPr="007A0632">
        <w:rPr>
          <w:vertAlign w:val="subscript"/>
          <w:lang w:val="en-GB" w:eastAsia="nl-NL"/>
        </w:rPr>
        <w:t>2</w:t>
      </w:r>
      <w:r w:rsidR="007A0632" w:rsidRPr="007A0632">
        <w:rPr>
          <w:lang w:val="en-GB" w:eastAsia="nl-NL"/>
        </w:rPr>
        <w:t>SO</w:t>
      </w:r>
      <w:r w:rsidR="007A0632" w:rsidRPr="007A0632">
        <w:rPr>
          <w:vertAlign w:val="subscript"/>
          <w:lang w:val="en-GB" w:eastAsia="nl-NL"/>
        </w:rPr>
        <w:t>4</w:t>
      </w:r>
      <w:r w:rsidR="00FE1DB7">
        <w:rPr>
          <w:lang w:val="en-GB" w:eastAsia="nl-NL"/>
        </w:rPr>
        <w:t>;</w:t>
      </w:r>
      <w:r w:rsidR="00FE1DB7" w:rsidRPr="007A0632">
        <w:rPr>
          <w:lang w:val="en-GB" w:eastAsia="nl-NL"/>
        </w:rPr>
        <w:t xml:space="preserve"> </w:t>
      </w:r>
      <w:r w:rsidR="007A0632" w:rsidRPr="007A0632">
        <w:rPr>
          <w:lang w:val="en-GB" w:eastAsia="nl-NL"/>
        </w:rPr>
        <w:t xml:space="preserve">the absorbance </w:t>
      </w:r>
      <w:r w:rsidR="00FD242E">
        <w:rPr>
          <w:lang w:val="en-GB" w:eastAsia="nl-NL"/>
        </w:rPr>
        <w:t xml:space="preserve">was then </w:t>
      </w:r>
      <w:r w:rsidR="007A0632" w:rsidRPr="007A0632">
        <w:rPr>
          <w:lang w:val="en-GB" w:eastAsia="nl-NL"/>
        </w:rPr>
        <w:t xml:space="preserve">measured at 450 nm (reference filter: 620 nm) </w:t>
      </w:r>
      <w:r w:rsidR="00FD242E">
        <w:rPr>
          <w:lang w:val="en-GB" w:eastAsia="nl-NL"/>
        </w:rPr>
        <w:t>using</w:t>
      </w:r>
      <w:r w:rsidR="007A0632" w:rsidRPr="007A0632">
        <w:rPr>
          <w:lang w:val="en-GB" w:eastAsia="nl-NL"/>
        </w:rPr>
        <w:t xml:space="preserve"> an automated plate reader. </w:t>
      </w:r>
    </w:p>
    <w:p w:rsidR="006D15E8" w:rsidRPr="00B10A4F" w:rsidRDefault="00FD242E" w:rsidP="002F7E4B">
      <w:pPr>
        <w:tabs>
          <w:tab w:val="left" w:pos="8647"/>
        </w:tabs>
        <w:suppressAutoHyphens w:val="0"/>
        <w:autoSpaceDE w:val="0"/>
        <w:autoSpaceDN w:val="0"/>
        <w:adjustRightInd w:val="0"/>
        <w:jc w:val="both"/>
        <w:rPr>
          <w:lang w:val="en-GB" w:eastAsia="nl-NL"/>
        </w:rPr>
      </w:pPr>
      <w:r>
        <w:rPr>
          <w:lang w:val="en-GB" w:eastAsia="nl-NL"/>
        </w:rPr>
        <w:t>The s</w:t>
      </w:r>
      <w:r w:rsidR="007A0632" w:rsidRPr="007A0632">
        <w:rPr>
          <w:lang w:val="en-GB" w:eastAsia="nl-NL"/>
        </w:rPr>
        <w:t>ensitivit</w:t>
      </w:r>
      <w:r>
        <w:rPr>
          <w:lang w:val="en-GB" w:eastAsia="nl-NL"/>
        </w:rPr>
        <w:t>y</w:t>
      </w:r>
      <w:r w:rsidR="007A0632" w:rsidRPr="007A0632">
        <w:rPr>
          <w:lang w:val="en-GB" w:eastAsia="nl-NL"/>
        </w:rPr>
        <w:t xml:space="preserve"> of the assays at 90 % binding w</w:t>
      </w:r>
      <w:r>
        <w:rPr>
          <w:lang w:val="en-GB" w:eastAsia="nl-NL"/>
        </w:rPr>
        <w:t>as</w:t>
      </w:r>
      <w:r w:rsidR="007A0632" w:rsidRPr="007A0632">
        <w:rPr>
          <w:lang w:val="en-GB" w:eastAsia="nl-NL"/>
        </w:rPr>
        <w:t xml:space="preserve"> 3.0 pg/well and </w:t>
      </w:r>
      <w:r>
        <w:rPr>
          <w:lang w:val="en-GB" w:eastAsia="nl-NL"/>
        </w:rPr>
        <w:t xml:space="preserve">the </w:t>
      </w:r>
      <w:r w:rsidR="007A0632" w:rsidRPr="007A0632">
        <w:rPr>
          <w:lang w:val="en-GB" w:eastAsia="nl-NL"/>
        </w:rPr>
        <w:t xml:space="preserve">intra- and </w:t>
      </w:r>
      <w:proofErr w:type="spellStart"/>
      <w:r w:rsidR="007A0632" w:rsidRPr="007A0632">
        <w:rPr>
          <w:lang w:val="en-GB" w:eastAsia="nl-NL"/>
        </w:rPr>
        <w:t>interassay</w:t>
      </w:r>
      <w:proofErr w:type="spellEnd"/>
      <w:r w:rsidR="007A0632" w:rsidRPr="007A0632">
        <w:rPr>
          <w:lang w:val="en-GB" w:eastAsia="nl-NL"/>
        </w:rPr>
        <w:t xml:space="preserve"> coefficients of variation, determined by repeated measurements of high and low value quality controls</w:t>
      </w:r>
      <w:r>
        <w:rPr>
          <w:lang w:val="en-GB" w:eastAsia="nl-NL"/>
        </w:rPr>
        <w:t>,</w:t>
      </w:r>
      <w:r w:rsidR="007A0632" w:rsidRPr="007A0632">
        <w:rPr>
          <w:lang w:val="en-GB" w:eastAsia="nl-NL"/>
        </w:rPr>
        <w:t xml:space="preserve"> </w:t>
      </w:r>
      <w:r>
        <w:rPr>
          <w:lang w:val="en-GB" w:eastAsia="nl-NL"/>
        </w:rPr>
        <w:t>were</w:t>
      </w:r>
      <w:r w:rsidR="007A0632" w:rsidRPr="007A0632">
        <w:rPr>
          <w:lang w:val="en-GB" w:eastAsia="nl-NL"/>
        </w:rPr>
        <w:t xml:space="preserve"> 3.0 % and 12.5 %, respectively (</w:t>
      </w:r>
      <w:proofErr w:type="spellStart"/>
      <w:r w:rsidR="007A0632" w:rsidRPr="007A0632">
        <w:rPr>
          <w:lang w:val="en-GB" w:eastAsia="nl-NL"/>
        </w:rPr>
        <w:t>Ganswindt</w:t>
      </w:r>
      <w:proofErr w:type="spellEnd"/>
      <w:r w:rsidR="007A0632" w:rsidRPr="007A0632">
        <w:rPr>
          <w:lang w:val="en-GB" w:eastAsia="nl-NL"/>
        </w:rPr>
        <w:t xml:space="preserve"> A., 2003)</w:t>
      </w:r>
      <w:r w:rsidR="00FE1DB7">
        <w:rPr>
          <w:lang w:val="en-GB" w:eastAsia="nl-NL"/>
        </w:rPr>
        <w:t>.</w:t>
      </w:r>
    </w:p>
    <w:p w:rsidR="00F47C80" w:rsidRPr="00B10A4F" w:rsidRDefault="00F47C80" w:rsidP="002F7E4B">
      <w:pPr>
        <w:autoSpaceDE w:val="0"/>
        <w:jc w:val="both"/>
        <w:rPr>
          <w:lang w:val="en-GB"/>
        </w:rPr>
      </w:pPr>
    </w:p>
    <w:p w:rsidR="00F47C80" w:rsidRPr="00B10A4F" w:rsidRDefault="007A0632" w:rsidP="002F7E4B">
      <w:pPr>
        <w:autoSpaceDE w:val="0"/>
        <w:jc w:val="both"/>
        <w:rPr>
          <w:lang w:val="en-GB"/>
        </w:rPr>
      </w:pPr>
      <w:r w:rsidRPr="007A0632">
        <w:rPr>
          <w:i/>
          <w:lang w:val="en-GB"/>
        </w:rPr>
        <w:t xml:space="preserve">Analysis </w:t>
      </w:r>
      <w:r w:rsidR="00F14EFB">
        <w:rPr>
          <w:i/>
          <w:lang w:val="en-GB"/>
        </w:rPr>
        <w:t xml:space="preserve">of </w:t>
      </w:r>
      <w:proofErr w:type="spellStart"/>
      <w:r w:rsidR="00F14EFB">
        <w:rPr>
          <w:i/>
          <w:lang w:val="en-GB"/>
        </w:rPr>
        <w:t>fecal</w:t>
      </w:r>
      <w:proofErr w:type="spellEnd"/>
      <w:r w:rsidR="00F14EFB">
        <w:rPr>
          <w:i/>
          <w:lang w:val="en-GB"/>
        </w:rPr>
        <w:t xml:space="preserve"> </w:t>
      </w:r>
      <w:r w:rsidRPr="007A0632">
        <w:rPr>
          <w:i/>
          <w:lang w:val="en-GB"/>
        </w:rPr>
        <w:t>progesterone metabolite</w:t>
      </w:r>
      <w:r w:rsidR="00F14EFB">
        <w:rPr>
          <w:i/>
          <w:lang w:val="en-GB"/>
        </w:rPr>
        <w:t xml:space="preserve"> concentrations</w:t>
      </w:r>
    </w:p>
    <w:p w:rsidR="00EE658B" w:rsidRPr="00B10A4F" w:rsidRDefault="00DE6FC6" w:rsidP="002F7E4B">
      <w:pPr>
        <w:autoSpaceDE w:val="0"/>
        <w:jc w:val="both"/>
        <w:rPr>
          <w:lang w:val="en-GB"/>
        </w:rPr>
      </w:pPr>
      <w:r>
        <w:rPr>
          <w:lang w:val="en-GB"/>
        </w:rPr>
        <w:t>T</w:t>
      </w:r>
      <w:r w:rsidR="007A0632" w:rsidRPr="007A0632">
        <w:rPr>
          <w:lang w:val="en-GB"/>
        </w:rPr>
        <w:t xml:space="preserve">he </w:t>
      </w:r>
      <w:r>
        <w:rPr>
          <w:lang w:val="en-GB"/>
        </w:rPr>
        <w:t xml:space="preserve">time </w:t>
      </w:r>
      <w:r w:rsidR="007A0632" w:rsidRPr="007A0632">
        <w:rPr>
          <w:lang w:val="en-GB"/>
        </w:rPr>
        <w:t xml:space="preserve">lag time between IV injection of </w:t>
      </w:r>
      <w:r w:rsidR="007A0632" w:rsidRPr="007A0632">
        <w:rPr>
          <w:vertAlign w:val="superscript"/>
          <w:lang w:val="en-GB"/>
        </w:rPr>
        <w:t>14</w:t>
      </w:r>
      <w:r w:rsidR="007A0632" w:rsidRPr="007A0632">
        <w:rPr>
          <w:lang w:val="en-GB"/>
        </w:rPr>
        <w:t xml:space="preserve">C progesterone and </w:t>
      </w:r>
      <w:r>
        <w:rPr>
          <w:lang w:val="en-GB"/>
        </w:rPr>
        <w:t xml:space="preserve">the </w:t>
      </w:r>
      <w:r w:rsidR="007A0632" w:rsidRPr="007A0632">
        <w:rPr>
          <w:lang w:val="en-GB"/>
        </w:rPr>
        <w:t>peak excretion in the f</w:t>
      </w:r>
      <w:r w:rsidR="00FE1DB7">
        <w:rPr>
          <w:lang w:val="en-GB"/>
        </w:rPr>
        <w:t>a</w:t>
      </w:r>
      <w:r w:rsidR="007A0632" w:rsidRPr="007A0632">
        <w:rPr>
          <w:lang w:val="en-GB"/>
        </w:rPr>
        <w:t xml:space="preserve">eces </w:t>
      </w:r>
      <w:r>
        <w:rPr>
          <w:lang w:val="en-GB"/>
        </w:rPr>
        <w:t>i</w:t>
      </w:r>
      <w:r w:rsidR="007A0632" w:rsidRPr="007A0632">
        <w:rPr>
          <w:lang w:val="en-GB"/>
        </w:rPr>
        <w:t>s approximately 48 hours</w:t>
      </w:r>
      <w:r>
        <w:rPr>
          <w:lang w:val="en-GB"/>
        </w:rPr>
        <w:t xml:space="preserve"> (</w:t>
      </w:r>
      <w:proofErr w:type="spellStart"/>
      <w:r>
        <w:rPr>
          <w:lang w:val="en-GB"/>
        </w:rPr>
        <w:t>Wasser</w:t>
      </w:r>
      <w:proofErr w:type="spellEnd"/>
      <w:r>
        <w:rPr>
          <w:lang w:val="en-GB"/>
        </w:rPr>
        <w:t xml:space="preserve"> et al 1996)</w:t>
      </w:r>
      <w:r w:rsidR="007A0632" w:rsidRPr="007A0632">
        <w:rPr>
          <w:lang w:val="en-GB"/>
        </w:rPr>
        <w:t xml:space="preserve">. </w:t>
      </w:r>
      <w:r>
        <w:rPr>
          <w:lang w:val="en-GB"/>
        </w:rPr>
        <w:t>Mor</w:t>
      </w:r>
      <w:r w:rsidR="00F94749">
        <w:rPr>
          <w:lang w:val="en-GB"/>
        </w:rPr>
        <w:t>e</w:t>
      </w:r>
      <w:r>
        <w:rPr>
          <w:lang w:val="en-GB"/>
        </w:rPr>
        <w:t>over,</w:t>
      </w:r>
      <w:r w:rsidR="00F94749">
        <w:rPr>
          <w:lang w:val="en-GB"/>
        </w:rPr>
        <w:t xml:space="preserve"> </w:t>
      </w:r>
      <w:r w:rsidR="00FE1DB7">
        <w:rPr>
          <w:lang w:val="en-GB"/>
        </w:rPr>
        <w:t>t</w:t>
      </w:r>
      <w:r w:rsidR="007A0632" w:rsidRPr="007A0632">
        <w:rPr>
          <w:lang w:val="en-GB"/>
        </w:rPr>
        <w:t xml:space="preserve">he majority of progesterone metabolites </w:t>
      </w:r>
      <w:r w:rsidR="00F94749">
        <w:rPr>
          <w:lang w:val="en-GB"/>
        </w:rPr>
        <w:t>are</w:t>
      </w:r>
      <w:r w:rsidR="007A0632" w:rsidRPr="007A0632">
        <w:rPr>
          <w:lang w:val="en-GB"/>
        </w:rPr>
        <w:t xml:space="preserve"> excreted in the f</w:t>
      </w:r>
      <w:r w:rsidR="00FE1DB7">
        <w:rPr>
          <w:lang w:val="en-GB"/>
        </w:rPr>
        <w:t>a</w:t>
      </w:r>
      <w:r w:rsidR="007A0632" w:rsidRPr="007A0632">
        <w:rPr>
          <w:lang w:val="en-GB"/>
        </w:rPr>
        <w:t xml:space="preserve">eces (55%). </w:t>
      </w:r>
      <w:r w:rsidR="00F94749">
        <w:rPr>
          <w:lang w:val="en-GB"/>
        </w:rPr>
        <w:t>It is therefore accepted</w:t>
      </w:r>
      <w:r w:rsidR="007A0632" w:rsidRPr="007A0632">
        <w:rPr>
          <w:lang w:val="en-GB"/>
        </w:rPr>
        <w:t xml:space="preserve"> that analysis of f</w:t>
      </w:r>
      <w:r w:rsidR="00FE1DB7">
        <w:rPr>
          <w:lang w:val="en-GB"/>
        </w:rPr>
        <w:t>a</w:t>
      </w:r>
      <w:r w:rsidR="007A0632" w:rsidRPr="007A0632">
        <w:rPr>
          <w:lang w:val="en-GB"/>
        </w:rPr>
        <w:t xml:space="preserve">ecal </w:t>
      </w:r>
      <w:proofErr w:type="spellStart"/>
      <w:r w:rsidR="007A0632" w:rsidRPr="007A0632">
        <w:rPr>
          <w:lang w:val="en-GB"/>
        </w:rPr>
        <w:t>progestins</w:t>
      </w:r>
      <w:proofErr w:type="spellEnd"/>
      <w:r w:rsidR="007A0632" w:rsidRPr="007A0632">
        <w:rPr>
          <w:lang w:val="en-GB"/>
        </w:rPr>
        <w:t xml:space="preserve"> </w:t>
      </w:r>
      <w:r w:rsidR="00F94749">
        <w:rPr>
          <w:lang w:val="en-GB"/>
        </w:rPr>
        <w:t>is an e</w:t>
      </w:r>
      <w:r w:rsidR="007A0632" w:rsidRPr="007A0632">
        <w:rPr>
          <w:lang w:val="en-GB"/>
        </w:rPr>
        <w:t>ffective non-invasive means of characterizing ovarian activity in free ranging African elephants.</w:t>
      </w:r>
    </w:p>
    <w:p w:rsidR="007C5B8E" w:rsidRPr="00B10A4F" w:rsidRDefault="007C5B8E" w:rsidP="002F7E4B">
      <w:pPr>
        <w:jc w:val="both"/>
        <w:rPr>
          <w:lang w:val="en-GB"/>
        </w:rPr>
      </w:pPr>
      <w:r w:rsidRPr="00B10A4F">
        <w:rPr>
          <w:lang w:val="en-GB" w:eastAsia="nl-NL"/>
        </w:rPr>
        <w:t>F</w:t>
      </w:r>
      <w:r w:rsidR="00FE1DB7">
        <w:rPr>
          <w:lang w:val="en-GB" w:eastAsia="nl-NL"/>
        </w:rPr>
        <w:t>a</w:t>
      </w:r>
      <w:r w:rsidRPr="00B10A4F">
        <w:rPr>
          <w:lang w:val="en-GB" w:eastAsia="nl-NL"/>
        </w:rPr>
        <w:t xml:space="preserve">ecal extracts were examined for progesterone metabolite concentrations </w:t>
      </w:r>
      <w:r w:rsidR="007A0632" w:rsidRPr="007A0632">
        <w:rPr>
          <w:lang w:val="en-GB"/>
        </w:rPr>
        <w:t xml:space="preserve">using a competitive double antibody-enzyme immunoassay (EIA) for </w:t>
      </w:r>
      <w:proofErr w:type="spellStart"/>
      <w:r w:rsidRPr="00B10A4F">
        <w:rPr>
          <w:lang w:val="en-GB" w:eastAsia="nl-NL"/>
        </w:rPr>
        <w:t>immunoreactive</w:t>
      </w:r>
      <w:proofErr w:type="spellEnd"/>
      <w:r w:rsidRPr="00B10A4F">
        <w:rPr>
          <w:lang w:val="en-GB" w:eastAsia="nl-NL"/>
        </w:rPr>
        <w:t xml:space="preserve"> 5</w:t>
      </w:r>
      <w:r w:rsidR="007A0632" w:rsidRPr="007A0632">
        <w:rPr>
          <w:lang w:val="en-GB" w:eastAsia="nl-NL"/>
        </w:rPr>
        <w:t>α</w:t>
      </w:r>
      <w:r w:rsidRPr="00B10A4F">
        <w:rPr>
          <w:lang w:val="en-GB" w:eastAsia="nl-NL"/>
        </w:rPr>
        <w:t xml:space="preserve">-pregnane-3-ol-20-one </w:t>
      </w:r>
      <w:r w:rsidRPr="00B10A4F">
        <w:rPr>
          <w:i/>
          <w:lang w:val="en-GB" w:eastAsia="nl-NL"/>
        </w:rPr>
        <w:t>(5</w:t>
      </w:r>
      <w:r w:rsidR="007A0632" w:rsidRPr="007A0632">
        <w:rPr>
          <w:i/>
          <w:lang w:val="en-GB" w:eastAsia="nl-NL"/>
        </w:rPr>
        <w:t>α</w:t>
      </w:r>
      <w:r w:rsidRPr="00B10A4F">
        <w:rPr>
          <w:i/>
          <w:lang w:val="en-GB" w:eastAsia="nl-NL"/>
        </w:rPr>
        <w:t>-P-3-OH)</w:t>
      </w:r>
      <w:r w:rsidRPr="00B10A4F">
        <w:rPr>
          <w:lang w:val="en-GB" w:eastAsia="nl-NL"/>
        </w:rPr>
        <w:t>, which has previously been shown to provide reliable information on ovarian function and pregnancy in the African elephant (</w:t>
      </w:r>
      <w:proofErr w:type="spellStart"/>
      <w:r w:rsidRPr="00B10A4F">
        <w:rPr>
          <w:bCs/>
          <w:lang w:val="en-GB" w:eastAsia="nl-NL"/>
        </w:rPr>
        <w:t>Fie</w:t>
      </w:r>
      <w:r w:rsidR="007A0632" w:rsidRPr="007A0632">
        <w:rPr>
          <w:bCs/>
          <w:lang w:val="en-GB" w:eastAsia="nl-NL"/>
        </w:rPr>
        <w:t>β</w:t>
      </w:r>
      <w:proofErr w:type="spellEnd"/>
      <w:r w:rsidRPr="00B10A4F">
        <w:rPr>
          <w:lang w:val="en-GB" w:eastAsia="nl-NL"/>
        </w:rPr>
        <w:t xml:space="preserve"> et al., 1999; </w:t>
      </w:r>
      <w:proofErr w:type="spellStart"/>
      <w:r w:rsidRPr="00B10A4F">
        <w:rPr>
          <w:lang w:val="en-GB" w:eastAsia="nl-NL"/>
        </w:rPr>
        <w:t>Wasser</w:t>
      </w:r>
      <w:proofErr w:type="spellEnd"/>
      <w:r w:rsidRPr="00B10A4F">
        <w:rPr>
          <w:lang w:val="en-GB" w:eastAsia="nl-NL"/>
        </w:rPr>
        <w:t xml:space="preserve"> et al. 1996). The </w:t>
      </w:r>
      <w:r w:rsidR="00F14EFB" w:rsidRPr="00B10A4F">
        <w:rPr>
          <w:lang w:val="en-GB" w:eastAsia="nl-NL"/>
        </w:rPr>
        <w:t>antibod</w:t>
      </w:r>
      <w:r w:rsidR="00F14EFB">
        <w:rPr>
          <w:lang w:val="en-GB" w:eastAsia="nl-NL"/>
        </w:rPr>
        <w:t>y</w:t>
      </w:r>
      <w:r w:rsidR="00F14EFB" w:rsidRPr="00B10A4F">
        <w:rPr>
          <w:lang w:val="en-GB" w:eastAsia="nl-NL"/>
        </w:rPr>
        <w:t xml:space="preserve"> </w:t>
      </w:r>
      <w:r w:rsidRPr="00B10A4F">
        <w:rPr>
          <w:lang w:val="en-GB" w:eastAsia="nl-NL"/>
        </w:rPr>
        <w:t xml:space="preserve">for the EIA </w:t>
      </w:r>
      <w:r w:rsidR="00F14EFB">
        <w:rPr>
          <w:lang w:val="en-GB" w:eastAsia="nl-NL"/>
        </w:rPr>
        <w:t>was</w:t>
      </w:r>
      <w:r w:rsidR="00F14EFB" w:rsidRPr="00B10A4F">
        <w:rPr>
          <w:lang w:val="en-GB" w:eastAsia="nl-NL"/>
        </w:rPr>
        <w:t xml:space="preserve"> </w:t>
      </w:r>
      <w:r w:rsidRPr="00B10A4F">
        <w:rPr>
          <w:lang w:val="en-GB" w:eastAsia="nl-NL"/>
        </w:rPr>
        <w:t xml:space="preserve">raised in </w:t>
      </w:r>
      <w:r w:rsidR="00F14EFB">
        <w:rPr>
          <w:lang w:val="en-GB" w:eastAsia="nl-NL"/>
        </w:rPr>
        <w:t xml:space="preserve">a </w:t>
      </w:r>
      <w:r w:rsidRPr="00B10A4F">
        <w:rPr>
          <w:lang w:val="en-GB" w:eastAsia="nl-NL"/>
        </w:rPr>
        <w:t>rabbit against 5 β-pregnane-3</w:t>
      </w:r>
      <w:r w:rsidR="007A0632" w:rsidRPr="007A0632">
        <w:rPr>
          <w:i/>
          <w:lang w:val="en-GB" w:eastAsia="nl-NL"/>
        </w:rPr>
        <w:t>α</w:t>
      </w:r>
      <w:r w:rsidRPr="00B10A4F">
        <w:rPr>
          <w:lang w:val="en-GB" w:eastAsia="nl-NL"/>
        </w:rPr>
        <w:t>-ol-20-one. 5</w:t>
      </w:r>
      <w:r w:rsidRPr="00B10A4F">
        <w:rPr>
          <w:i/>
          <w:lang w:val="en-GB" w:eastAsia="nl-NL"/>
        </w:rPr>
        <w:t xml:space="preserve"> </w:t>
      </w:r>
      <w:r w:rsidR="007A0632" w:rsidRPr="007A0632">
        <w:rPr>
          <w:i/>
          <w:lang w:val="en-GB" w:eastAsia="nl-NL"/>
        </w:rPr>
        <w:t>α</w:t>
      </w:r>
      <w:r w:rsidRPr="00B10A4F">
        <w:rPr>
          <w:lang w:val="en-GB" w:eastAsia="nl-NL"/>
        </w:rPr>
        <w:t xml:space="preserve">-pregnane-3β-ol-20-one-3HS:DADOO-B was used as label. Progesterone </w:t>
      </w:r>
      <w:r w:rsidRPr="00B10A4F">
        <w:rPr>
          <w:i/>
          <w:lang w:val="en-GB" w:eastAsia="nl-NL"/>
        </w:rPr>
        <w:t>(4-pregnene-3,20-dione)</w:t>
      </w:r>
      <w:r w:rsidRPr="00B10A4F">
        <w:rPr>
          <w:lang w:val="en-GB" w:eastAsia="nl-NL"/>
        </w:rPr>
        <w:t xml:space="preserve"> was used as a standard, and serial dilutions of f</w:t>
      </w:r>
      <w:r w:rsidR="00FE1DB7">
        <w:rPr>
          <w:lang w:val="en-GB" w:eastAsia="nl-NL"/>
        </w:rPr>
        <w:t>a</w:t>
      </w:r>
      <w:r w:rsidRPr="00B10A4F">
        <w:rPr>
          <w:lang w:val="en-GB" w:eastAsia="nl-NL"/>
        </w:rPr>
        <w:t>ecal extracts gave a displacement curve parallel to that of the standard curve (</w:t>
      </w:r>
      <w:proofErr w:type="spellStart"/>
      <w:r w:rsidRPr="00B10A4F">
        <w:rPr>
          <w:lang w:val="en-GB" w:eastAsia="nl-NL"/>
        </w:rPr>
        <w:t>Schwarzenberger</w:t>
      </w:r>
      <w:proofErr w:type="spellEnd"/>
      <w:r w:rsidRPr="00B10A4F">
        <w:rPr>
          <w:lang w:val="en-GB" w:eastAsia="nl-NL"/>
        </w:rPr>
        <w:t xml:space="preserve"> 1996).</w:t>
      </w:r>
      <w:r w:rsidR="00F14EFB">
        <w:rPr>
          <w:lang w:val="en-GB" w:eastAsia="nl-NL"/>
        </w:rPr>
        <w:t xml:space="preserve"> </w:t>
      </w:r>
      <w:r w:rsidRPr="00B10A4F">
        <w:rPr>
          <w:lang w:val="en-GB" w:eastAsia="nl-NL"/>
        </w:rPr>
        <w:t xml:space="preserve">For the assay, duplicate 50 </w:t>
      </w:r>
      <w:proofErr w:type="spellStart"/>
      <w:r w:rsidR="007A0632" w:rsidRPr="007A0632">
        <w:rPr>
          <w:lang w:val="en-GB" w:eastAsia="nl-NL"/>
        </w:rPr>
        <w:t>μ</w:t>
      </w:r>
      <w:r w:rsidRPr="00B10A4F">
        <w:rPr>
          <w:lang w:val="en-GB" w:eastAsia="nl-NL"/>
        </w:rPr>
        <w:t>l</w:t>
      </w:r>
      <w:proofErr w:type="spellEnd"/>
      <w:r w:rsidRPr="00B10A4F">
        <w:rPr>
          <w:lang w:val="en-GB" w:eastAsia="nl-NL"/>
        </w:rPr>
        <w:t xml:space="preserve"> aliquots of the 5</w:t>
      </w:r>
      <w:r w:rsidR="007A0632" w:rsidRPr="007A0632">
        <w:rPr>
          <w:lang w:val="en-GB" w:eastAsia="nl-NL"/>
        </w:rPr>
        <w:t>α</w:t>
      </w:r>
      <w:r w:rsidRPr="00B10A4F">
        <w:rPr>
          <w:lang w:val="en-GB" w:eastAsia="nl-NL"/>
        </w:rPr>
        <w:t>-P-3-OH standards (range 9.8–2500 pg), quality controls, and diluted f</w:t>
      </w:r>
      <w:r w:rsidR="00FE1DB7">
        <w:rPr>
          <w:lang w:val="en-GB" w:eastAsia="nl-NL"/>
        </w:rPr>
        <w:t>a</w:t>
      </w:r>
      <w:r w:rsidRPr="00B10A4F">
        <w:rPr>
          <w:lang w:val="en-GB" w:eastAsia="nl-NL"/>
        </w:rPr>
        <w:t xml:space="preserve">ecal extracts were </w:t>
      </w:r>
      <w:proofErr w:type="spellStart"/>
      <w:r w:rsidRPr="00B10A4F">
        <w:rPr>
          <w:lang w:val="en-GB" w:eastAsia="nl-NL"/>
        </w:rPr>
        <w:t>pipetted</w:t>
      </w:r>
      <w:proofErr w:type="spellEnd"/>
      <w:r w:rsidRPr="00B10A4F">
        <w:rPr>
          <w:lang w:val="en-GB" w:eastAsia="nl-NL"/>
        </w:rPr>
        <w:t xml:space="preserve"> into coated </w:t>
      </w:r>
      <w:proofErr w:type="spellStart"/>
      <w:r w:rsidRPr="00B10A4F">
        <w:rPr>
          <w:lang w:val="en-GB" w:eastAsia="nl-NL"/>
        </w:rPr>
        <w:t>microtiter</w:t>
      </w:r>
      <w:proofErr w:type="spellEnd"/>
      <w:r w:rsidRPr="00B10A4F">
        <w:rPr>
          <w:lang w:val="en-GB" w:eastAsia="nl-NL"/>
        </w:rPr>
        <w:t xml:space="preserve"> plate wells, 50 </w:t>
      </w:r>
      <w:proofErr w:type="spellStart"/>
      <w:r w:rsidR="007A0632" w:rsidRPr="007A0632">
        <w:rPr>
          <w:lang w:val="en-GB" w:eastAsia="nl-NL"/>
        </w:rPr>
        <w:t>μ</w:t>
      </w:r>
      <w:r w:rsidRPr="00B10A4F">
        <w:rPr>
          <w:lang w:val="en-GB" w:eastAsia="nl-NL"/>
        </w:rPr>
        <w:t>l</w:t>
      </w:r>
      <w:proofErr w:type="spellEnd"/>
      <w:r w:rsidRPr="00B10A4F">
        <w:rPr>
          <w:lang w:val="en-GB" w:eastAsia="nl-NL"/>
        </w:rPr>
        <w:t xml:space="preserve"> of label (DADOO-B) and antiserum were added, and the plates were incubated overnight at 4°C. Following incubation, the plates were emptied, washed four times and blotted dry before 150 </w:t>
      </w:r>
      <w:proofErr w:type="spellStart"/>
      <w:r w:rsidR="007A0632" w:rsidRPr="007A0632">
        <w:rPr>
          <w:lang w:val="en-GB" w:eastAsia="nl-NL"/>
        </w:rPr>
        <w:t>μ</w:t>
      </w:r>
      <w:r w:rsidRPr="00B10A4F">
        <w:rPr>
          <w:lang w:val="en-GB" w:eastAsia="nl-NL"/>
        </w:rPr>
        <w:t>l</w:t>
      </w:r>
      <w:proofErr w:type="spellEnd"/>
      <w:r w:rsidRPr="00B10A4F">
        <w:rPr>
          <w:lang w:val="en-GB" w:eastAsia="nl-NL"/>
        </w:rPr>
        <w:t xml:space="preserve"> (20 </w:t>
      </w:r>
      <w:proofErr w:type="spellStart"/>
      <w:r w:rsidRPr="00B10A4F">
        <w:rPr>
          <w:lang w:val="en-GB" w:eastAsia="nl-NL"/>
        </w:rPr>
        <w:t>ng</w:t>
      </w:r>
      <w:proofErr w:type="spellEnd"/>
      <w:r w:rsidRPr="00B10A4F">
        <w:rPr>
          <w:lang w:val="en-GB" w:eastAsia="nl-NL"/>
        </w:rPr>
        <w:t xml:space="preserve">) of </w:t>
      </w:r>
      <w:proofErr w:type="spellStart"/>
      <w:r w:rsidRPr="00B10A4F">
        <w:rPr>
          <w:lang w:val="en-GB" w:eastAsia="nl-NL"/>
        </w:rPr>
        <w:t>streptavidin–peroxidase</w:t>
      </w:r>
      <w:proofErr w:type="spellEnd"/>
      <w:r w:rsidRPr="00B10A4F">
        <w:rPr>
          <w:lang w:val="en-GB" w:eastAsia="nl-NL"/>
        </w:rPr>
        <w:t xml:space="preserve"> was added to each well, followed by incubation for 45 min. Next the plates were emptied, washed and dried again and substrate (</w:t>
      </w:r>
      <w:proofErr w:type="spellStart"/>
      <w:r w:rsidRPr="00B10A4F">
        <w:rPr>
          <w:lang w:val="en-GB" w:eastAsia="nl-NL"/>
        </w:rPr>
        <w:t>tetramethylbenzidine</w:t>
      </w:r>
      <w:proofErr w:type="spellEnd"/>
      <w:r w:rsidRPr="00B10A4F">
        <w:rPr>
          <w:lang w:val="en-GB" w:eastAsia="nl-NL"/>
        </w:rPr>
        <w:t xml:space="preserve">) was added, </w:t>
      </w:r>
      <w:r w:rsidRPr="00B10A4F">
        <w:rPr>
          <w:lang w:val="en-GB" w:eastAsia="nl-NL"/>
        </w:rPr>
        <w:lastRenderedPageBreak/>
        <w:t xml:space="preserve">followed by incubation in the dark for 30-60 min. at 4°C, with the exact duration determined by the rate of colour change. The reaction was terminated by adding 50 </w:t>
      </w:r>
      <w:proofErr w:type="spellStart"/>
      <w:r w:rsidR="007A0632" w:rsidRPr="007A0632">
        <w:rPr>
          <w:lang w:val="en-GB" w:eastAsia="nl-NL"/>
        </w:rPr>
        <w:t>μ</w:t>
      </w:r>
      <w:r w:rsidRPr="00B10A4F">
        <w:rPr>
          <w:lang w:val="en-GB" w:eastAsia="nl-NL"/>
        </w:rPr>
        <w:t>l</w:t>
      </w:r>
      <w:proofErr w:type="spellEnd"/>
      <w:r w:rsidRPr="00B10A4F">
        <w:rPr>
          <w:lang w:val="en-GB" w:eastAsia="nl-NL"/>
        </w:rPr>
        <w:t xml:space="preserve"> of 4M H</w:t>
      </w:r>
      <w:r w:rsidRPr="00B10A4F">
        <w:rPr>
          <w:vertAlign w:val="subscript"/>
          <w:lang w:val="en-GB" w:eastAsia="nl-NL"/>
        </w:rPr>
        <w:t>2</w:t>
      </w:r>
      <w:r w:rsidRPr="00B10A4F">
        <w:rPr>
          <w:lang w:val="en-GB" w:eastAsia="nl-NL"/>
        </w:rPr>
        <w:t>SO4, and the absorbance was measured at 450 nm.</w:t>
      </w:r>
    </w:p>
    <w:p w:rsidR="00CB7FA4" w:rsidRDefault="007A0632" w:rsidP="002F7E4B">
      <w:pPr>
        <w:jc w:val="both"/>
        <w:rPr>
          <w:lang w:val="en-GB"/>
        </w:rPr>
      </w:pPr>
      <w:r w:rsidRPr="007A0632">
        <w:rPr>
          <w:lang w:val="en-GB"/>
        </w:rPr>
        <w:t xml:space="preserve">Sensitivity of the assay at 90% binding was 0.3 pg/well. Inter- and intra-assay coefficients of variation, determined by repeated measurements of high and low value quality controls </w:t>
      </w:r>
      <w:r w:rsidR="00F14EFB">
        <w:rPr>
          <w:lang w:val="en-GB"/>
        </w:rPr>
        <w:t>were</w:t>
      </w:r>
      <w:r w:rsidRPr="007A0632">
        <w:rPr>
          <w:lang w:val="en-GB"/>
        </w:rPr>
        <w:t xml:space="preserve"> 6.4% and 10.5%.</w:t>
      </w:r>
    </w:p>
    <w:p w:rsidR="00454100" w:rsidRPr="00454100" w:rsidRDefault="00454100" w:rsidP="002F7E4B">
      <w:pPr>
        <w:jc w:val="both"/>
        <w:rPr>
          <w:lang w:val="en-GB"/>
        </w:rPr>
      </w:pPr>
    </w:p>
    <w:p w:rsidR="005F32DD" w:rsidRPr="00B10A4F" w:rsidRDefault="005F32DD" w:rsidP="002F7E4B">
      <w:pPr>
        <w:jc w:val="both"/>
        <w:rPr>
          <w:i/>
          <w:lang w:val="en-GB"/>
        </w:rPr>
      </w:pPr>
    </w:p>
    <w:p w:rsidR="00CB7FA4" w:rsidRPr="00454100" w:rsidRDefault="007A0632" w:rsidP="002F7E4B">
      <w:pPr>
        <w:jc w:val="both"/>
        <w:rPr>
          <w:i/>
          <w:lang w:val="en-GB"/>
        </w:rPr>
      </w:pPr>
      <w:r w:rsidRPr="007A0632">
        <w:rPr>
          <w:i/>
          <w:lang w:val="en-GB"/>
        </w:rPr>
        <w:t>Statistics</w:t>
      </w:r>
    </w:p>
    <w:p w:rsidR="002145C6" w:rsidRPr="00B10A4F" w:rsidRDefault="007A0632" w:rsidP="002F7E4B">
      <w:pPr>
        <w:jc w:val="both"/>
        <w:rPr>
          <w:lang w:val="en-GB"/>
        </w:rPr>
      </w:pPr>
      <w:r w:rsidRPr="007A0632">
        <w:rPr>
          <w:lang w:val="en-GB"/>
        </w:rPr>
        <w:t>To test the correlation between the behavio</w:t>
      </w:r>
      <w:r w:rsidR="00FE1DB7">
        <w:rPr>
          <w:lang w:val="en-GB"/>
        </w:rPr>
        <w:t>u</w:t>
      </w:r>
      <w:r w:rsidRPr="007A0632">
        <w:rPr>
          <w:lang w:val="en-GB"/>
        </w:rPr>
        <w:t>r</w:t>
      </w:r>
      <w:r w:rsidR="00F14EFB">
        <w:rPr>
          <w:lang w:val="en-GB"/>
        </w:rPr>
        <w:t xml:space="preserve">s thought to indicate </w:t>
      </w:r>
      <w:r w:rsidRPr="007A0632">
        <w:rPr>
          <w:lang w:val="en-GB"/>
        </w:rPr>
        <w:t>stress (temp</w:t>
      </w:r>
      <w:r w:rsidR="00F14EFB">
        <w:rPr>
          <w:lang w:val="en-GB"/>
        </w:rPr>
        <w:t>o</w:t>
      </w:r>
      <w:r w:rsidRPr="007A0632">
        <w:rPr>
          <w:lang w:val="en-GB"/>
        </w:rPr>
        <w:t>ral gland secretion, trumpeting, dust</w:t>
      </w:r>
      <w:r w:rsidR="00F14EFB">
        <w:rPr>
          <w:lang w:val="en-GB"/>
        </w:rPr>
        <w:t xml:space="preserve"> </w:t>
      </w:r>
      <w:r w:rsidR="00F14EFB" w:rsidRPr="00B10A4F">
        <w:rPr>
          <w:lang w:val="en-GB"/>
        </w:rPr>
        <w:t>kicking</w:t>
      </w:r>
      <w:r w:rsidRPr="007A0632">
        <w:rPr>
          <w:lang w:val="en-GB"/>
        </w:rPr>
        <w:t>, headshaking, ear</w:t>
      </w:r>
      <w:r w:rsidR="00FE1DB7">
        <w:rPr>
          <w:lang w:val="en-GB"/>
        </w:rPr>
        <w:t>-</w:t>
      </w:r>
      <w:r w:rsidRPr="007A0632">
        <w:rPr>
          <w:lang w:val="en-GB"/>
        </w:rPr>
        <w:t>flapping and mock</w:t>
      </w:r>
      <w:r w:rsidR="00F14EFB">
        <w:rPr>
          <w:lang w:val="en-GB"/>
        </w:rPr>
        <w:t xml:space="preserve"> </w:t>
      </w:r>
      <w:r w:rsidRPr="007A0632">
        <w:rPr>
          <w:lang w:val="en-GB"/>
        </w:rPr>
        <w:t xml:space="preserve">charging) and the presence of </w:t>
      </w:r>
      <w:r w:rsidR="00F14EFB">
        <w:rPr>
          <w:lang w:val="en-GB"/>
        </w:rPr>
        <w:t xml:space="preserve">a </w:t>
      </w:r>
      <w:r w:rsidRPr="007A0632">
        <w:rPr>
          <w:lang w:val="en-GB"/>
        </w:rPr>
        <w:t>bull</w:t>
      </w:r>
      <w:r w:rsidR="00F14EFB">
        <w:rPr>
          <w:lang w:val="en-GB"/>
        </w:rPr>
        <w:t>, t</w:t>
      </w:r>
      <w:r w:rsidRPr="007A0632">
        <w:rPr>
          <w:lang w:val="en-GB"/>
        </w:rPr>
        <w:t xml:space="preserve">he chi squared test </w:t>
      </w:r>
      <w:r w:rsidR="00F14EFB">
        <w:rPr>
          <w:lang w:val="en-GB"/>
        </w:rPr>
        <w:t>was used</w:t>
      </w:r>
      <w:r w:rsidRPr="007A0632">
        <w:rPr>
          <w:lang w:val="en-GB"/>
        </w:rPr>
        <w:t>.</w:t>
      </w:r>
    </w:p>
    <w:p w:rsidR="009C4291" w:rsidRPr="00B10A4F" w:rsidRDefault="009C4291" w:rsidP="002F7E4B">
      <w:pPr>
        <w:jc w:val="both"/>
        <w:rPr>
          <w:lang w:val="en-GB"/>
        </w:rPr>
      </w:pPr>
    </w:p>
    <w:p w:rsidR="009C4291" w:rsidRPr="00B10A4F" w:rsidRDefault="00C15FBE" w:rsidP="002F7E4B">
      <w:pPr>
        <w:jc w:val="both"/>
        <w:rPr>
          <w:lang w:val="en-GB"/>
        </w:rPr>
      </w:pPr>
      <w:r>
        <w:rPr>
          <w:noProof/>
          <w:lang w:val="nl-NL" w:eastAsia="nl-NL"/>
        </w:rPr>
        <w:drawing>
          <wp:inline distT="0" distB="0" distL="0" distR="0">
            <wp:extent cx="3390900" cy="457200"/>
            <wp:effectExtent l="19050" t="0" r="0" b="0"/>
            <wp:docPr id="2" name="Afbeelding 2" descr="Image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65"/>
                    <pic:cNvPicPr>
                      <a:picLocks noChangeAspect="1" noChangeArrowheads="1"/>
                    </pic:cNvPicPr>
                  </pic:nvPicPr>
                  <pic:blipFill>
                    <a:blip r:embed="rId7" cstate="print"/>
                    <a:srcRect/>
                    <a:stretch>
                      <a:fillRect/>
                    </a:stretch>
                  </pic:blipFill>
                  <pic:spPr bwMode="auto">
                    <a:xfrm>
                      <a:off x="0" y="0"/>
                      <a:ext cx="3390900" cy="457200"/>
                    </a:xfrm>
                    <a:prstGeom prst="rect">
                      <a:avLst/>
                    </a:prstGeom>
                    <a:noFill/>
                    <a:ln w="9525">
                      <a:noFill/>
                      <a:miter lim="800000"/>
                      <a:headEnd/>
                      <a:tailEnd/>
                    </a:ln>
                  </pic:spPr>
                </pic:pic>
              </a:graphicData>
            </a:graphic>
          </wp:inline>
        </w:drawing>
      </w:r>
    </w:p>
    <w:p w:rsidR="009C4291" w:rsidRPr="00B10A4F" w:rsidRDefault="009C4291" w:rsidP="002F7E4B">
      <w:pPr>
        <w:jc w:val="both"/>
        <w:rPr>
          <w:lang w:val="en-GB"/>
        </w:rPr>
      </w:pPr>
    </w:p>
    <w:p w:rsidR="002145C6" w:rsidRPr="00B10A4F" w:rsidRDefault="00F21917" w:rsidP="002F7E4B">
      <w:pPr>
        <w:jc w:val="both"/>
        <w:rPr>
          <w:lang w:val="en-GB"/>
        </w:rPr>
      </w:pPr>
      <w:r>
        <w:rPr>
          <w:lang w:val="en-GB"/>
        </w:rPr>
        <w:t>Using</w:t>
      </w:r>
      <w:r w:rsidR="007A0632" w:rsidRPr="007A0632">
        <w:rPr>
          <w:lang w:val="en-GB"/>
        </w:rPr>
        <w:t xml:space="preserve"> the assumption that no more than 20 % of the observed and expected frequencies may have a count smaller than 5 and that the absolute minimum count per frequency </w:t>
      </w:r>
      <w:r>
        <w:rPr>
          <w:lang w:val="en-GB"/>
        </w:rPr>
        <w:t xml:space="preserve">is </w:t>
      </w:r>
      <w:r w:rsidR="007A0632" w:rsidRPr="007A0632">
        <w:rPr>
          <w:lang w:val="en-GB"/>
        </w:rPr>
        <w:t>1, the chi square</w:t>
      </w:r>
      <w:r w:rsidR="00FE1DB7">
        <w:rPr>
          <w:lang w:val="en-GB"/>
        </w:rPr>
        <w:t>d</w:t>
      </w:r>
      <w:r w:rsidR="007A0632" w:rsidRPr="007A0632">
        <w:rPr>
          <w:lang w:val="en-GB"/>
        </w:rPr>
        <w:t xml:space="preserve"> test c</w:t>
      </w:r>
      <w:r>
        <w:rPr>
          <w:lang w:val="en-GB"/>
        </w:rPr>
        <w:t>ould n</w:t>
      </w:r>
      <w:r w:rsidR="007A0632" w:rsidRPr="007A0632">
        <w:rPr>
          <w:lang w:val="en-GB"/>
        </w:rPr>
        <w:t xml:space="preserve">ot be used to </w:t>
      </w:r>
      <w:r>
        <w:rPr>
          <w:lang w:val="en-GB"/>
        </w:rPr>
        <w:t>examine</w:t>
      </w:r>
      <w:r w:rsidR="007A0632" w:rsidRPr="007A0632">
        <w:rPr>
          <w:lang w:val="en-GB"/>
        </w:rPr>
        <w:t xml:space="preserve"> the correlation between the presence of </w:t>
      </w:r>
      <w:r>
        <w:rPr>
          <w:lang w:val="en-GB"/>
        </w:rPr>
        <w:t xml:space="preserve">a </w:t>
      </w:r>
      <w:r w:rsidR="007A0632" w:rsidRPr="007A0632">
        <w:rPr>
          <w:lang w:val="en-GB"/>
        </w:rPr>
        <w:t xml:space="preserve">bull and </w:t>
      </w:r>
      <w:r>
        <w:rPr>
          <w:lang w:val="en-GB"/>
        </w:rPr>
        <w:t xml:space="preserve">the frequency of </w:t>
      </w:r>
      <w:r w:rsidR="007A0632" w:rsidRPr="007A0632">
        <w:rPr>
          <w:lang w:val="en-GB"/>
        </w:rPr>
        <w:t>mock</w:t>
      </w:r>
      <w:r>
        <w:rPr>
          <w:lang w:val="en-GB"/>
        </w:rPr>
        <w:t xml:space="preserve"> </w:t>
      </w:r>
      <w:r w:rsidR="007A0632" w:rsidRPr="007A0632">
        <w:rPr>
          <w:lang w:val="en-GB"/>
        </w:rPr>
        <w:t>charging</w:t>
      </w:r>
      <w:r>
        <w:rPr>
          <w:lang w:val="en-GB"/>
        </w:rPr>
        <w:t xml:space="preserve"> because </w:t>
      </w:r>
      <w:r w:rsidR="007A0632" w:rsidRPr="007A0632">
        <w:rPr>
          <w:lang w:val="en-GB"/>
        </w:rPr>
        <w:t xml:space="preserve">the number of </w:t>
      </w:r>
      <w:r>
        <w:rPr>
          <w:lang w:val="en-GB"/>
        </w:rPr>
        <w:t>mock charges in the presence of a bull was</w:t>
      </w:r>
      <w:r w:rsidR="007A0632" w:rsidRPr="007A0632">
        <w:rPr>
          <w:lang w:val="en-GB"/>
        </w:rPr>
        <w:t xml:space="preserve"> zero.</w:t>
      </w:r>
    </w:p>
    <w:p w:rsidR="00316DE6" w:rsidRPr="00B10A4F" w:rsidRDefault="007A0632" w:rsidP="002F7E4B">
      <w:pPr>
        <w:jc w:val="both"/>
        <w:rPr>
          <w:lang w:val="en-GB"/>
        </w:rPr>
      </w:pPr>
      <w:r w:rsidRPr="007A0632">
        <w:rPr>
          <w:lang w:val="en-GB"/>
        </w:rPr>
        <w:t xml:space="preserve">The degrees of freedom used </w:t>
      </w:r>
      <w:r w:rsidR="00F21917">
        <w:rPr>
          <w:lang w:val="en-GB"/>
        </w:rPr>
        <w:t>for each chi squared test</w:t>
      </w:r>
      <w:r w:rsidRPr="007A0632">
        <w:rPr>
          <w:lang w:val="en-GB"/>
        </w:rPr>
        <w:t xml:space="preserve"> </w:t>
      </w:r>
      <w:r w:rsidR="00F21917">
        <w:rPr>
          <w:lang w:val="en-GB"/>
        </w:rPr>
        <w:t xml:space="preserve">was </w:t>
      </w:r>
      <w:r w:rsidRPr="007A0632">
        <w:rPr>
          <w:lang w:val="en-GB"/>
        </w:rPr>
        <w:t>1</w:t>
      </w:r>
      <w:r w:rsidR="00F21917">
        <w:rPr>
          <w:lang w:val="en-GB"/>
        </w:rPr>
        <w:t>,</w:t>
      </w:r>
      <w:r w:rsidRPr="007A0632">
        <w:rPr>
          <w:lang w:val="en-GB"/>
        </w:rPr>
        <w:t xml:space="preserve"> and </w:t>
      </w:r>
      <w:r w:rsidR="00F21917">
        <w:rPr>
          <w:lang w:val="en-GB"/>
        </w:rPr>
        <w:t>statistical</w:t>
      </w:r>
      <w:r w:rsidRPr="007A0632">
        <w:rPr>
          <w:lang w:val="en-GB"/>
        </w:rPr>
        <w:t xml:space="preserve"> significance </w:t>
      </w:r>
      <w:r w:rsidR="00F21917">
        <w:rPr>
          <w:lang w:val="en-GB"/>
        </w:rPr>
        <w:t>was assumed at p&lt;</w:t>
      </w:r>
      <w:r w:rsidRPr="007A0632">
        <w:rPr>
          <w:lang w:val="en-GB"/>
        </w:rPr>
        <w:t xml:space="preserve"> 0</w:t>
      </w:r>
      <w:r w:rsidR="00F21917">
        <w:rPr>
          <w:lang w:val="en-GB"/>
        </w:rPr>
        <w:t>.</w:t>
      </w:r>
      <w:r w:rsidRPr="007A0632">
        <w:rPr>
          <w:lang w:val="en-GB"/>
        </w:rPr>
        <w:t>05.</w:t>
      </w:r>
    </w:p>
    <w:p w:rsidR="00EC0ACA" w:rsidRPr="00B10A4F" w:rsidRDefault="00EC0ACA" w:rsidP="002F7E4B">
      <w:pPr>
        <w:jc w:val="both"/>
        <w:rPr>
          <w:lang w:val="en-GB"/>
        </w:rPr>
      </w:pPr>
    </w:p>
    <w:p w:rsidR="006928B5" w:rsidRPr="00B10A4F" w:rsidRDefault="007A0632" w:rsidP="002F7E4B">
      <w:pPr>
        <w:jc w:val="both"/>
        <w:rPr>
          <w:lang w:val="en-GB"/>
        </w:rPr>
      </w:pPr>
      <w:r w:rsidRPr="007A0632">
        <w:rPr>
          <w:lang w:val="en-GB"/>
        </w:rPr>
        <w:t xml:space="preserve">To test the correlation between the </w:t>
      </w:r>
      <w:proofErr w:type="spellStart"/>
      <w:r w:rsidRPr="007A0632">
        <w:rPr>
          <w:lang w:val="en-GB"/>
        </w:rPr>
        <w:t>cortisol</w:t>
      </w:r>
      <w:proofErr w:type="spellEnd"/>
      <w:r w:rsidRPr="007A0632">
        <w:rPr>
          <w:lang w:val="en-GB"/>
        </w:rPr>
        <w:t xml:space="preserve"> concentration in the f</w:t>
      </w:r>
      <w:r w:rsidR="00FE1DB7">
        <w:rPr>
          <w:lang w:val="en-GB"/>
        </w:rPr>
        <w:t>a</w:t>
      </w:r>
      <w:r w:rsidR="00F21917">
        <w:rPr>
          <w:lang w:val="en-GB"/>
        </w:rPr>
        <w:t>e</w:t>
      </w:r>
      <w:r w:rsidRPr="007A0632">
        <w:rPr>
          <w:lang w:val="en-GB"/>
        </w:rPr>
        <w:t xml:space="preserve">ces and </w:t>
      </w:r>
      <w:r w:rsidR="00F21917">
        <w:rPr>
          <w:lang w:val="en-GB"/>
        </w:rPr>
        <w:t>external</w:t>
      </w:r>
      <w:r w:rsidRPr="007A0632">
        <w:rPr>
          <w:lang w:val="en-GB"/>
        </w:rPr>
        <w:t xml:space="preserve"> factor</w:t>
      </w:r>
      <w:r w:rsidR="00F21917">
        <w:rPr>
          <w:lang w:val="en-GB"/>
        </w:rPr>
        <w:t>s,</w:t>
      </w:r>
      <w:r w:rsidRPr="007A0632">
        <w:rPr>
          <w:lang w:val="en-GB"/>
        </w:rPr>
        <w:t xml:space="preserve"> independent two</w:t>
      </w:r>
      <w:r w:rsidR="00F21917">
        <w:rPr>
          <w:lang w:val="en-GB"/>
        </w:rPr>
        <w:t>-</w:t>
      </w:r>
      <w:r w:rsidRPr="007A0632">
        <w:rPr>
          <w:lang w:val="en-GB"/>
        </w:rPr>
        <w:t>sample t-test</w:t>
      </w:r>
      <w:r w:rsidR="00F21917">
        <w:rPr>
          <w:lang w:val="en-GB"/>
        </w:rPr>
        <w:t>s</w:t>
      </w:r>
      <w:r w:rsidRPr="007A0632">
        <w:rPr>
          <w:lang w:val="en-GB"/>
        </w:rPr>
        <w:t xml:space="preserve"> w</w:t>
      </w:r>
      <w:r w:rsidR="00F21917">
        <w:rPr>
          <w:lang w:val="en-GB"/>
        </w:rPr>
        <w:t>ere</w:t>
      </w:r>
      <w:r w:rsidRPr="007A0632">
        <w:rPr>
          <w:lang w:val="en-GB"/>
        </w:rPr>
        <w:t xml:space="preserve"> used.</w:t>
      </w:r>
    </w:p>
    <w:p w:rsidR="00CB7FA4" w:rsidRPr="00B10A4F" w:rsidRDefault="007A0632" w:rsidP="002F7E4B">
      <w:pPr>
        <w:jc w:val="both"/>
        <w:rPr>
          <w:lang w:val="en-GB"/>
        </w:rPr>
      </w:pPr>
      <w:r w:rsidRPr="007A0632">
        <w:rPr>
          <w:lang w:val="en-GB"/>
        </w:rPr>
        <w:t>T-test</w:t>
      </w:r>
      <w:r w:rsidR="00F21917">
        <w:rPr>
          <w:lang w:val="en-GB"/>
        </w:rPr>
        <w:t>:</w:t>
      </w:r>
    </w:p>
    <w:p w:rsidR="006928B5" w:rsidRPr="00B10A4F" w:rsidRDefault="006928B5" w:rsidP="002F7E4B">
      <w:pPr>
        <w:jc w:val="both"/>
        <w:rPr>
          <w:b/>
          <w:lang w:val="en-GB"/>
        </w:rPr>
      </w:pPr>
    </w:p>
    <w:p w:rsidR="006928B5" w:rsidRPr="00B10A4F" w:rsidRDefault="00C15FBE" w:rsidP="002F7E4B">
      <w:pPr>
        <w:jc w:val="both"/>
        <w:rPr>
          <w:b/>
          <w:lang w:val="en-GB"/>
        </w:rPr>
      </w:pPr>
      <w:r>
        <w:rPr>
          <w:b/>
          <w:noProof/>
          <w:lang w:val="nl-NL" w:eastAsia="nl-NL"/>
        </w:rPr>
        <w:drawing>
          <wp:inline distT="0" distB="0" distL="0" distR="0">
            <wp:extent cx="1038225" cy="485775"/>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38225" cy="485775"/>
                    </a:xfrm>
                    <a:prstGeom prst="rect">
                      <a:avLst/>
                    </a:prstGeom>
                    <a:noFill/>
                    <a:ln w="9525">
                      <a:noFill/>
                      <a:miter lim="800000"/>
                      <a:headEnd/>
                      <a:tailEnd/>
                    </a:ln>
                  </pic:spPr>
                </pic:pic>
              </a:graphicData>
            </a:graphic>
          </wp:inline>
        </w:drawing>
      </w:r>
    </w:p>
    <w:p w:rsidR="00AA6EB7" w:rsidRPr="00B10A4F" w:rsidRDefault="00AA6EB7" w:rsidP="002F7E4B">
      <w:pPr>
        <w:jc w:val="both"/>
        <w:rPr>
          <w:b/>
          <w:lang w:val="en-GB"/>
        </w:rPr>
      </w:pPr>
    </w:p>
    <w:p w:rsidR="003C1D50" w:rsidRPr="00B10A4F" w:rsidRDefault="00F21917" w:rsidP="002F7E4B">
      <w:pPr>
        <w:jc w:val="both"/>
        <w:rPr>
          <w:lang w:val="en-GB"/>
        </w:rPr>
      </w:pPr>
      <w:r>
        <w:rPr>
          <w:lang w:val="en-GB"/>
        </w:rPr>
        <w:t>Wh</w:t>
      </w:r>
      <w:r w:rsidR="007A0632" w:rsidRPr="007A0632">
        <w:rPr>
          <w:lang w:val="en-GB"/>
        </w:rPr>
        <w:t xml:space="preserve">ere </w:t>
      </w:r>
      <w:r w:rsidR="00C15FBE">
        <w:rPr>
          <w:noProof/>
          <w:lang w:val="nl-NL" w:eastAsia="nl-NL"/>
        </w:rPr>
        <w:drawing>
          <wp:inline distT="0" distB="0" distL="0" distR="0">
            <wp:extent cx="161925" cy="200025"/>
            <wp:effectExtent l="1905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007A0632" w:rsidRPr="007A0632">
        <w:rPr>
          <w:lang w:val="en-GB"/>
        </w:rPr>
        <w:t xml:space="preserve"> </w:t>
      </w:r>
      <w:r>
        <w:rPr>
          <w:lang w:val="en-GB"/>
        </w:rPr>
        <w:t>wa</w:t>
      </w:r>
      <w:r w:rsidR="007A0632" w:rsidRPr="007A0632">
        <w:rPr>
          <w:lang w:val="en-GB"/>
        </w:rPr>
        <w:t xml:space="preserve">s the mean </w:t>
      </w:r>
      <w:proofErr w:type="spellStart"/>
      <w:r w:rsidR="007A0632" w:rsidRPr="007A0632">
        <w:rPr>
          <w:lang w:val="en-GB"/>
        </w:rPr>
        <w:t>cortisol</w:t>
      </w:r>
      <w:proofErr w:type="spellEnd"/>
      <w:r w:rsidR="007A0632" w:rsidRPr="007A0632">
        <w:rPr>
          <w:lang w:val="en-GB"/>
        </w:rPr>
        <w:t xml:space="preserve"> level in the presence of a s</w:t>
      </w:r>
      <w:r>
        <w:rPr>
          <w:lang w:val="en-GB"/>
        </w:rPr>
        <w:t>pecified external</w:t>
      </w:r>
      <w:r w:rsidR="007A0632" w:rsidRPr="007A0632">
        <w:rPr>
          <w:lang w:val="en-GB"/>
        </w:rPr>
        <w:t xml:space="preserve"> factor, </w:t>
      </w:r>
      <w:r w:rsidR="00C15FBE">
        <w:rPr>
          <w:noProof/>
          <w:lang w:val="nl-NL" w:eastAsia="nl-NL"/>
        </w:rPr>
        <w:drawing>
          <wp:inline distT="0" distB="0" distL="0" distR="0">
            <wp:extent cx="152400" cy="209550"/>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007A0632" w:rsidRPr="007A0632">
        <w:rPr>
          <w:lang w:val="en-GB"/>
        </w:rPr>
        <w:t xml:space="preserve"> </w:t>
      </w:r>
      <w:r>
        <w:rPr>
          <w:lang w:val="en-GB"/>
        </w:rPr>
        <w:t>wa</w:t>
      </w:r>
      <w:r w:rsidR="007A0632" w:rsidRPr="007A0632">
        <w:rPr>
          <w:lang w:val="en-GB"/>
        </w:rPr>
        <w:t xml:space="preserve">s the mean </w:t>
      </w:r>
      <w:proofErr w:type="spellStart"/>
      <w:r w:rsidR="007A0632" w:rsidRPr="007A0632">
        <w:rPr>
          <w:lang w:val="en-GB"/>
        </w:rPr>
        <w:t>cortisol</w:t>
      </w:r>
      <w:proofErr w:type="spellEnd"/>
      <w:r w:rsidR="007A0632" w:rsidRPr="007A0632">
        <w:rPr>
          <w:lang w:val="en-GB"/>
        </w:rPr>
        <w:t xml:space="preserve"> level in the absence of </w:t>
      </w:r>
      <w:r>
        <w:rPr>
          <w:lang w:val="en-GB"/>
        </w:rPr>
        <w:t>that</w:t>
      </w:r>
      <w:r w:rsidR="007A0632" w:rsidRPr="007A0632">
        <w:rPr>
          <w:lang w:val="en-GB"/>
        </w:rPr>
        <w:t xml:space="preserve"> factor, S </w:t>
      </w:r>
      <w:r>
        <w:rPr>
          <w:lang w:val="en-GB"/>
        </w:rPr>
        <w:t>was</w:t>
      </w:r>
      <w:r w:rsidR="007A0632" w:rsidRPr="007A0632">
        <w:rPr>
          <w:lang w:val="en-GB"/>
        </w:rPr>
        <w:t xml:space="preserve"> the pooled standard deviation, n </w:t>
      </w:r>
      <w:r>
        <w:rPr>
          <w:lang w:val="en-GB"/>
        </w:rPr>
        <w:t>wa</w:t>
      </w:r>
      <w:r w:rsidR="007A0632" w:rsidRPr="007A0632">
        <w:rPr>
          <w:lang w:val="en-GB"/>
        </w:rPr>
        <w:t xml:space="preserve">s the number of </w:t>
      </w:r>
      <w:r w:rsidR="008363FC">
        <w:rPr>
          <w:lang w:val="en-GB"/>
        </w:rPr>
        <w:t>observation</w:t>
      </w:r>
      <w:r w:rsidR="007A0632" w:rsidRPr="007A0632">
        <w:rPr>
          <w:lang w:val="en-GB"/>
        </w:rPr>
        <w:t xml:space="preserve">s in the presence of a </w:t>
      </w:r>
      <w:r>
        <w:rPr>
          <w:lang w:val="en-GB"/>
        </w:rPr>
        <w:t>given</w:t>
      </w:r>
      <w:r w:rsidR="007A0632" w:rsidRPr="007A0632">
        <w:rPr>
          <w:lang w:val="en-GB"/>
        </w:rPr>
        <w:t xml:space="preserve"> factor and m </w:t>
      </w:r>
      <w:r w:rsidR="008363FC">
        <w:rPr>
          <w:lang w:val="en-GB"/>
        </w:rPr>
        <w:t>wa</w:t>
      </w:r>
      <w:r w:rsidR="007A0632" w:rsidRPr="007A0632">
        <w:rPr>
          <w:lang w:val="en-GB"/>
        </w:rPr>
        <w:t xml:space="preserve">s the number of </w:t>
      </w:r>
      <w:r w:rsidR="008363FC">
        <w:rPr>
          <w:lang w:val="en-GB"/>
        </w:rPr>
        <w:t>observation</w:t>
      </w:r>
      <w:r w:rsidR="007A0632" w:rsidRPr="007A0632">
        <w:rPr>
          <w:lang w:val="en-GB"/>
        </w:rPr>
        <w:t xml:space="preserve">s in the absence of the factor. </w:t>
      </w:r>
    </w:p>
    <w:p w:rsidR="003C1D50" w:rsidRPr="00B10A4F" w:rsidRDefault="007A0632" w:rsidP="002F7E4B">
      <w:pPr>
        <w:jc w:val="both"/>
        <w:rPr>
          <w:lang w:val="en-GB"/>
        </w:rPr>
      </w:pPr>
      <w:r w:rsidRPr="007A0632">
        <w:rPr>
          <w:lang w:val="en-GB"/>
        </w:rPr>
        <w:t xml:space="preserve">The </w:t>
      </w:r>
      <w:r w:rsidR="008363FC">
        <w:rPr>
          <w:lang w:val="en-GB"/>
        </w:rPr>
        <w:t>external</w:t>
      </w:r>
      <w:r w:rsidRPr="007A0632">
        <w:rPr>
          <w:lang w:val="en-GB"/>
        </w:rPr>
        <w:t xml:space="preserve"> factors </w:t>
      </w:r>
      <w:r w:rsidR="008363FC">
        <w:rPr>
          <w:lang w:val="en-GB"/>
        </w:rPr>
        <w:t>examined were</w:t>
      </w:r>
      <w:r w:rsidRPr="007A0632">
        <w:rPr>
          <w:lang w:val="en-GB"/>
        </w:rPr>
        <w:t>:</w:t>
      </w:r>
    </w:p>
    <w:p w:rsidR="00F52B19" w:rsidRPr="00B10A4F" w:rsidRDefault="007A0632" w:rsidP="002F7E4B">
      <w:pPr>
        <w:numPr>
          <w:ilvl w:val="0"/>
          <w:numId w:val="7"/>
        </w:numPr>
        <w:jc w:val="both"/>
        <w:rPr>
          <w:lang w:val="en-GB"/>
        </w:rPr>
      </w:pPr>
      <w:r w:rsidRPr="007A0632">
        <w:rPr>
          <w:lang w:val="en-GB"/>
        </w:rPr>
        <w:t xml:space="preserve">a bull </w:t>
      </w:r>
      <w:r w:rsidR="008363FC">
        <w:rPr>
          <w:lang w:val="en-GB"/>
        </w:rPr>
        <w:t>with</w:t>
      </w:r>
      <w:r w:rsidRPr="007A0632">
        <w:rPr>
          <w:lang w:val="en-GB"/>
        </w:rPr>
        <w:t xml:space="preserve"> the herd</w:t>
      </w:r>
    </w:p>
    <w:p w:rsidR="00F52B19" w:rsidRPr="00B10A4F" w:rsidRDefault="007A0632" w:rsidP="002F7E4B">
      <w:pPr>
        <w:numPr>
          <w:ilvl w:val="0"/>
          <w:numId w:val="7"/>
        </w:numPr>
        <w:jc w:val="both"/>
        <w:rPr>
          <w:lang w:val="en-GB"/>
        </w:rPr>
      </w:pPr>
      <w:r w:rsidRPr="007A0632">
        <w:rPr>
          <w:lang w:val="en-GB"/>
        </w:rPr>
        <w:t>consort behavio</w:t>
      </w:r>
      <w:r w:rsidR="00FE1DB7">
        <w:rPr>
          <w:lang w:val="en-GB"/>
        </w:rPr>
        <w:t>u</w:t>
      </w:r>
      <w:r w:rsidRPr="007A0632">
        <w:rPr>
          <w:lang w:val="en-GB"/>
        </w:rPr>
        <w:t>r</w:t>
      </w:r>
    </w:p>
    <w:p w:rsidR="00F52B19" w:rsidRPr="00B10A4F" w:rsidRDefault="007A0632" w:rsidP="002F7E4B">
      <w:pPr>
        <w:numPr>
          <w:ilvl w:val="0"/>
          <w:numId w:val="7"/>
        </w:numPr>
        <w:jc w:val="both"/>
        <w:rPr>
          <w:lang w:val="en-GB"/>
        </w:rPr>
      </w:pPr>
      <w:r w:rsidRPr="007A0632">
        <w:rPr>
          <w:lang w:val="en-GB"/>
        </w:rPr>
        <w:t>bulls testing the scent of cows</w:t>
      </w:r>
    </w:p>
    <w:p w:rsidR="003C1D50" w:rsidRPr="00B10A4F" w:rsidRDefault="007A0632" w:rsidP="002F7E4B">
      <w:pPr>
        <w:jc w:val="both"/>
        <w:rPr>
          <w:lang w:val="en-GB"/>
        </w:rPr>
      </w:pPr>
      <w:r w:rsidRPr="007A0632">
        <w:rPr>
          <w:lang w:val="en-GB"/>
        </w:rPr>
        <w:t xml:space="preserve">Because </w:t>
      </w:r>
      <w:proofErr w:type="spellStart"/>
      <w:r w:rsidRPr="007A0632">
        <w:rPr>
          <w:lang w:val="en-GB"/>
        </w:rPr>
        <w:t>cortisol</w:t>
      </w:r>
      <w:proofErr w:type="spellEnd"/>
      <w:r w:rsidRPr="007A0632">
        <w:rPr>
          <w:lang w:val="en-GB"/>
        </w:rPr>
        <w:t xml:space="preserve"> has a 30 hour excretion lag time, the </w:t>
      </w:r>
      <w:proofErr w:type="spellStart"/>
      <w:r w:rsidRPr="007A0632">
        <w:rPr>
          <w:lang w:val="en-GB"/>
        </w:rPr>
        <w:t>cortisol</w:t>
      </w:r>
      <w:proofErr w:type="spellEnd"/>
      <w:r w:rsidRPr="007A0632">
        <w:rPr>
          <w:lang w:val="en-GB"/>
        </w:rPr>
        <w:t xml:space="preserve"> level detected in the f</w:t>
      </w:r>
      <w:r w:rsidR="00FE1DB7">
        <w:rPr>
          <w:lang w:val="en-GB"/>
        </w:rPr>
        <w:t>a</w:t>
      </w:r>
      <w:r w:rsidRPr="007A0632">
        <w:rPr>
          <w:lang w:val="en-GB"/>
        </w:rPr>
        <w:t xml:space="preserve">eces was coupled to </w:t>
      </w:r>
      <w:r w:rsidR="008363FC">
        <w:rPr>
          <w:lang w:val="en-GB"/>
        </w:rPr>
        <w:t>external</w:t>
      </w:r>
      <w:r w:rsidRPr="007A0632">
        <w:rPr>
          <w:lang w:val="en-GB"/>
        </w:rPr>
        <w:t xml:space="preserve"> factor</w:t>
      </w:r>
      <w:r w:rsidR="008363FC">
        <w:rPr>
          <w:lang w:val="en-GB"/>
        </w:rPr>
        <w:t>s recorded</w:t>
      </w:r>
      <w:r w:rsidRPr="007A0632">
        <w:rPr>
          <w:lang w:val="en-GB"/>
        </w:rPr>
        <w:t xml:space="preserve"> </w:t>
      </w:r>
      <w:r w:rsidR="008363FC">
        <w:rPr>
          <w:lang w:val="en-GB"/>
        </w:rPr>
        <w:t>approximately</w:t>
      </w:r>
      <w:r w:rsidR="00AF239B">
        <w:rPr>
          <w:lang w:val="en-GB"/>
        </w:rPr>
        <w:t xml:space="preserve"> </w:t>
      </w:r>
      <w:r w:rsidRPr="007A0632">
        <w:rPr>
          <w:lang w:val="en-GB"/>
        </w:rPr>
        <w:t>30 hours before the dung sample was collected.</w:t>
      </w:r>
    </w:p>
    <w:p w:rsidR="00AA4910" w:rsidRPr="00B10A4F" w:rsidRDefault="008363FC" w:rsidP="002F7E4B">
      <w:pPr>
        <w:jc w:val="both"/>
        <w:rPr>
          <w:lang w:val="en-GB"/>
        </w:rPr>
      </w:pPr>
      <w:r>
        <w:rPr>
          <w:lang w:val="en-GB"/>
        </w:rPr>
        <w:t>The</w:t>
      </w:r>
      <w:r w:rsidR="007A0632" w:rsidRPr="007A0632">
        <w:rPr>
          <w:lang w:val="en-GB"/>
        </w:rPr>
        <w:t xml:space="preserve"> significance </w:t>
      </w:r>
      <w:r w:rsidR="00AF239B">
        <w:rPr>
          <w:lang w:val="en-GB"/>
        </w:rPr>
        <w:t xml:space="preserve">level was </w:t>
      </w:r>
      <w:r>
        <w:rPr>
          <w:lang w:val="en-GB"/>
        </w:rPr>
        <w:t>again set at p&lt;</w:t>
      </w:r>
      <w:r w:rsidR="007A0632" w:rsidRPr="007A0632">
        <w:rPr>
          <w:lang w:val="en-GB"/>
        </w:rPr>
        <w:t xml:space="preserve"> 0</w:t>
      </w:r>
      <w:r>
        <w:rPr>
          <w:lang w:val="en-GB"/>
        </w:rPr>
        <w:t>.</w:t>
      </w:r>
      <w:r w:rsidR="007A0632" w:rsidRPr="007A0632">
        <w:rPr>
          <w:lang w:val="en-GB"/>
        </w:rPr>
        <w:t xml:space="preserve">05. </w:t>
      </w:r>
    </w:p>
    <w:p w:rsidR="006928B5" w:rsidRPr="00B10A4F" w:rsidRDefault="006928B5" w:rsidP="002F7E4B">
      <w:pPr>
        <w:jc w:val="both"/>
        <w:rPr>
          <w:lang w:val="en-GB"/>
        </w:rPr>
      </w:pPr>
    </w:p>
    <w:p w:rsidR="006928B5" w:rsidRPr="00B10A4F" w:rsidRDefault="007A0632" w:rsidP="002F7E4B">
      <w:pPr>
        <w:jc w:val="both"/>
        <w:rPr>
          <w:lang w:val="en-GB"/>
        </w:rPr>
      </w:pPr>
      <w:r w:rsidRPr="007A0632">
        <w:rPr>
          <w:lang w:val="en-GB"/>
        </w:rPr>
        <w:lastRenderedPageBreak/>
        <w:t xml:space="preserve">To test the correlation between progesterone concentration and </w:t>
      </w:r>
      <w:proofErr w:type="spellStart"/>
      <w:r w:rsidRPr="007A0632">
        <w:rPr>
          <w:lang w:val="en-GB"/>
        </w:rPr>
        <w:t>cortisol</w:t>
      </w:r>
      <w:proofErr w:type="spellEnd"/>
      <w:r w:rsidRPr="007A0632">
        <w:rPr>
          <w:lang w:val="en-GB"/>
        </w:rPr>
        <w:t xml:space="preserve"> concentration</w:t>
      </w:r>
      <w:r w:rsidR="008363FC">
        <w:rPr>
          <w:lang w:val="en-GB"/>
        </w:rPr>
        <w:t>s</w:t>
      </w:r>
      <w:r w:rsidRPr="007A0632">
        <w:rPr>
          <w:lang w:val="en-GB"/>
        </w:rPr>
        <w:t xml:space="preserve"> in the f</w:t>
      </w:r>
      <w:r w:rsidR="00FE1DB7">
        <w:rPr>
          <w:lang w:val="en-GB"/>
        </w:rPr>
        <w:t>a</w:t>
      </w:r>
      <w:r w:rsidRPr="007A0632">
        <w:rPr>
          <w:lang w:val="en-GB"/>
        </w:rPr>
        <w:t xml:space="preserve">eces </w:t>
      </w:r>
      <w:r w:rsidR="008363FC">
        <w:rPr>
          <w:lang w:val="en-GB"/>
        </w:rPr>
        <w:t>‘</w:t>
      </w:r>
      <w:r w:rsidRPr="007A0632">
        <w:rPr>
          <w:lang w:val="en-GB"/>
        </w:rPr>
        <w:t>Pearson</w:t>
      </w:r>
      <w:r w:rsidR="00FE1DB7">
        <w:rPr>
          <w:lang w:val="en-GB"/>
        </w:rPr>
        <w:t>’s R</w:t>
      </w:r>
      <w:r w:rsidRPr="007A0632">
        <w:rPr>
          <w:lang w:val="en-GB"/>
        </w:rPr>
        <w:t xml:space="preserve"> test</w:t>
      </w:r>
      <w:r w:rsidR="008363FC">
        <w:rPr>
          <w:lang w:val="en-GB"/>
        </w:rPr>
        <w:t>’</w:t>
      </w:r>
      <w:r w:rsidRPr="007A0632">
        <w:rPr>
          <w:lang w:val="en-GB"/>
        </w:rPr>
        <w:t xml:space="preserve"> was used. </w:t>
      </w:r>
    </w:p>
    <w:p w:rsidR="006928B5" w:rsidRPr="00B10A4F" w:rsidRDefault="00FE1DB7" w:rsidP="002F7E4B">
      <w:pPr>
        <w:jc w:val="both"/>
        <w:rPr>
          <w:lang w:val="en-GB"/>
        </w:rPr>
      </w:pPr>
      <w:r>
        <w:rPr>
          <w:lang w:val="en-GB"/>
        </w:rPr>
        <w:t>P</w:t>
      </w:r>
      <w:r w:rsidR="007A0632" w:rsidRPr="007A0632">
        <w:rPr>
          <w:lang w:val="en-GB"/>
        </w:rPr>
        <w:t>earson</w:t>
      </w:r>
      <w:r>
        <w:rPr>
          <w:lang w:val="en-GB"/>
        </w:rPr>
        <w:t>’s</w:t>
      </w:r>
      <w:r w:rsidR="007A0632" w:rsidRPr="007A0632">
        <w:rPr>
          <w:lang w:val="en-GB"/>
        </w:rPr>
        <w:t xml:space="preserve"> test:</w:t>
      </w:r>
    </w:p>
    <w:p w:rsidR="006928B5" w:rsidRPr="00B10A4F" w:rsidRDefault="006928B5" w:rsidP="002F7E4B">
      <w:pPr>
        <w:jc w:val="both"/>
        <w:rPr>
          <w:lang w:val="en-GB"/>
        </w:rPr>
      </w:pPr>
    </w:p>
    <w:p w:rsidR="006928B5" w:rsidRPr="00B10A4F" w:rsidRDefault="00C15FBE" w:rsidP="002F7E4B">
      <w:pPr>
        <w:jc w:val="both"/>
        <w:rPr>
          <w:lang w:val="en-GB"/>
        </w:rPr>
      </w:pPr>
      <w:r>
        <w:rPr>
          <w:noProof/>
          <w:lang w:val="nl-NL" w:eastAsia="nl-NL"/>
        </w:rPr>
        <w:drawing>
          <wp:inline distT="0" distB="0" distL="0" distR="0">
            <wp:extent cx="3105150" cy="561975"/>
            <wp:effectExtent l="19050" t="0" r="0" b="0"/>
            <wp:docPr id="6" name="Afbeelding 6" descr="r = \frac{\sum ^n _{i=1}(X_i - \bar{X})(Y_i - \bar{Y})}{\sqrt{\sum ^n _{i=1}(X_i - \bar{X})^2} \sqrt{\sum ^n _{i=1}(Y_i - \bar{Y})^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 = \frac{\sum ^n _{i=1}(X_i - \bar{X})(Y_i - \bar{Y})}{\sqrt{\sum ^n _{i=1}(X_i - \bar{X})^2} \sqrt{\sum ^n _{i=1}(Y_i - \bar{Y})^2}}.  "/>
                    <pic:cNvPicPr>
                      <a:picLocks noChangeAspect="1" noChangeArrowheads="1"/>
                    </pic:cNvPicPr>
                  </pic:nvPicPr>
                  <pic:blipFill>
                    <a:blip r:embed="rId11" cstate="print"/>
                    <a:srcRect/>
                    <a:stretch>
                      <a:fillRect/>
                    </a:stretch>
                  </pic:blipFill>
                  <pic:spPr bwMode="auto">
                    <a:xfrm>
                      <a:off x="0" y="0"/>
                      <a:ext cx="3105150" cy="561975"/>
                    </a:xfrm>
                    <a:prstGeom prst="rect">
                      <a:avLst/>
                    </a:prstGeom>
                    <a:noFill/>
                    <a:ln w="9525">
                      <a:noFill/>
                      <a:miter lim="800000"/>
                      <a:headEnd/>
                      <a:tailEnd/>
                    </a:ln>
                  </pic:spPr>
                </pic:pic>
              </a:graphicData>
            </a:graphic>
          </wp:inline>
        </w:drawing>
      </w:r>
    </w:p>
    <w:p w:rsidR="00EC4E53" w:rsidRPr="00B10A4F" w:rsidRDefault="00EC4E53" w:rsidP="002F7E4B">
      <w:pPr>
        <w:jc w:val="both"/>
        <w:rPr>
          <w:lang w:val="en-GB"/>
        </w:rPr>
      </w:pPr>
    </w:p>
    <w:p w:rsidR="002B4789" w:rsidRPr="00B10A4F" w:rsidRDefault="007A0632" w:rsidP="002F7E4B">
      <w:pPr>
        <w:jc w:val="both"/>
        <w:rPr>
          <w:lang w:val="en-GB"/>
        </w:rPr>
      </w:pPr>
      <w:r w:rsidRPr="007A0632">
        <w:rPr>
          <w:lang w:val="en-GB"/>
        </w:rPr>
        <w:t xml:space="preserve">The Pearson correlation coefficient is a measure of the correlation between two variables </w:t>
      </w:r>
      <w:r w:rsidR="008363FC">
        <w:rPr>
          <w:lang w:val="en-GB"/>
        </w:rPr>
        <w:t>(</w:t>
      </w:r>
      <w:r w:rsidRPr="007A0632">
        <w:rPr>
          <w:lang w:val="en-GB"/>
        </w:rPr>
        <w:t>X and Y</w:t>
      </w:r>
      <w:r w:rsidR="008363FC">
        <w:rPr>
          <w:lang w:val="en-GB"/>
        </w:rPr>
        <w:t>)</w:t>
      </w:r>
      <w:r w:rsidRPr="007A0632">
        <w:rPr>
          <w:lang w:val="en-GB"/>
        </w:rPr>
        <w:t xml:space="preserve">. In this case Xi was used for </w:t>
      </w:r>
      <w:r w:rsidR="008363FC">
        <w:rPr>
          <w:lang w:val="en-GB"/>
        </w:rPr>
        <w:t xml:space="preserve">the </w:t>
      </w:r>
      <w:proofErr w:type="spellStart"/>
      <w:r w:rsidRPr="007A0632">
        <w:rPr>
          <w:lang w:val="en-GB"/>
        </w:rPr>
        <w:t>cortisol</w:t>
      </w:r>
      <w:proofErr w:type="spellEnd"/>
      <w:r w:rsidRPr="007A0632">
        <w:rPr>
          <w:lang w:val="en-GB"/>
        </w:rPr>
        <w:t xml:space="preserve"> concentration, Yi for the progesteron</w:t>
      </w:r>
      <w:r w:rsidR="008363FC">
        <w:rPr>
          <w:lang w:val="en-GB"/>
        </w:rPr>
        <w:t>e</w:t>
      </w:r>
      <w:r w:rsidRPr="007A0632">
        <w:rPr>
          <w:lang w:val="en-GB"/>
        </w:rPr>
        <w:t xml:space="preserve"> concentration, </w:t>
      </w:r>
      <w:r w:rsidR="00C15FBE">
        <w:rPr>
          <w:noProof/>
          <w:lang w:val="nl-NL" w:eastAsia="nl-NL"/>
        </w:rPr>
        <w:drawing>
          <wp:inline distT="0" distB="0" distL="0" distR="0">
            <wp:extent cx="161925" cy="200025"/>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7A0632">
        <w:rPr>
          <w:lang w:val="en-GB"/>
        </w:rPr>
        <w:t xml:space="preserve"> for the mean </w:t>
      </w:r>
      <w:proofErr w:type="spellStart"/>
      <w:r w:rsidRPr="007A0632">
        <w:rPr>
          <w:lang w:val="en-GB"/>
        </w:rPr>
        <w:t>cortisol</w:t>
      </w:r>
      <w:proofErr w:type="spellEnd"/>
      <w:r w:rsidRPr="007A0632">
        <w:rPr>
          <w:lang w:val="en-GB"/>
        </w:rPr>
        <w:t xml:space="preserve"> concentration and </w:t>
      </w:r>
      <w:r w:rsidR="00C15FBE">
        <w:rPr>
          <w:noProof/>
          <w:lang w:val="nl-NL" w:eastAsia="nl-NL"/>
        </w:rPr>
        <w:drawing>
          <wp:inline distT="0" distB="0" distL="0" distR="0">
            <wp:extent cx="152400" cy="209550"/>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Pr="007A0632">
        <w:rPr>
          <w:lang w:val="en-GB"/>
        </w:rPr>
        <w:t xml:space="preserve"> for the mean progesterone concentration. The correlation coefficient ranges from -1 to 1. A value of -1 implies a linear equation that describes the relation between X and Y perfectly, with al</w:t>
      </w:r>
      <w:r w:rsidR="008363FC">
        <w:rPr>
          <w:lang w:val="en-GB"/>
        </w:rPr>
        <w:t>l</w:t>
      </w:r>
      <w:r w:rsidRPr="007A0632">
        <w:rPr>
          <w:lang w:val="en-GB"/>
        </w:rPr>
        <w:t xml:space="preserve"> data points lying on a line for which Y increases as X increases. A value of 0 implies that there is no linear correlation between the variables. </w:t>
      </w:r>
    </w:p>
    <w:p w:rsidR="002F6DF0" w:rsidRPr="00B10A4F" w:rsidRDefault="007A0632" w:rsidP="002F7E4B">
      <w:pPr>
        <w:jc w:val="both"/>
        <w:rPr>
          <w:lang w:val="en-GB"/>
        </w:rPr>
      </w:pPr>
      <w:r w:rsidRPr="007A0632">
        <w:rPr>
          <w:lang w:val="en-GB"/>
        </w:rPr>
        <w:br w:type="page"/>
      </w:r>
      <w:r w:rsidRPr="007A0632">
        <w:rPr>
          <w:b/>
          <w:bCs/>
          <w:lang w:val="en-GB"/>
        </w:rPr>
        <w:lastRenderedPageBreak/>
        <w:t>Results:</w:t>
      </w:r>
    </w:p>
    <w:p w:rsidR="00AC62E3" w:rsidRPr="00B10A4F" w:rsidRDefault="00AC62E3" w:rsidP="002F7E4B">
      <w:pPr>
        <w:jc w:val="both"/>
        <w:rPr>
          <w:i/>
          <w:lang w:val="en-GB"/>
        </w:rPr>
      </w:pPr>
    </w:p>
    <w:p w:rsidR="00AC62E3" w:rsidRPr="00B10A4F" w:rsidRDefault="00CE72A9" w:rsidP="002F7E4B">
      <w:pPr>
        <w:jc w:val="both"/>
        <w:rPr>
          <w:i/>
          <w:lang w:val="en-GB"/>
        </w:rPr>
      </w:pPr>
      <w:r>
        <w:rPr>
          <w:i/>
          <w:lang w:val="en-GB"/>
        </w:rPr>
        <w:t xml:space="preserve">Correlation </w:t>
      </w:r>
      <w:r w:rsidR="00AD5CD2">
        <w:rPr>
          <w:i/>
          <w:lang w:val="en-GB"/>
        </w:rPr>
        <w:t xml:space="preserve">between </w:t>
      </w:r>
      <w:proofErr w:type="spellStart"/>
      <w:r>
        <w:rPr>
          <w:i/>
          <w:lang w:val="en-GB"/>
        </w:rPr>
        <w:t>behavi</w:t>
      </w:r>
      <w:r w:rsidR="00AD5CD2">
        <w:rPr>
          <w:i/>
          <w:lang w:val="en-GB"/>
        </w:rPr>
        <w:t>u</w:t>
      </w:r>
      <w:r>
        <w:rPr>
          <w:i/>
          <w:lang w:val="en-GB"/>
        </w:rPr>
        <w:t>o</w:t>
      </w:r>
      <w:r w:rsidRPr="007A0632">
        <w:rPr>
          <w:i/>
          <w:lang w:val="en-GB"/>
        </w:rPr>
        <w:t>ral</w:t>
      </w:r>
      <w:proofErr w:type="spellEnd"/>
      <w:r w:rsidR="007A0632" w:rsidRPr="007A0632">
        <w:rPr>
          <w:i/>
          <w:lang w:val="en-GB"/>
        </w:rPr>
        <w:t xml:space="preserve"> ob</w:t>
      </w:r>
      <w:r>
        <w:rPr>
          <w:i/>
          <w:lang w:val="en-GB"/>
        </w:rPr>
        <w:t>servations</w:t>
      </w:r>
      <w:r w:rsidR="002F7E4B">
        <w:rPr>
          <w:i/>
          <w:lang w:val="en-GB"/>
        </w:rPr>
        <w:t xml:space="preserve"> </w:t>
      </w:r>
      <w:r w:rsidR="00AD5CD2">
        <w:rPr>
          <w:i/>
          <w:lang w:val="en-GB"/>
        </w:rPr>
        <w:t xml:space="preserve">and </w:t>
      </w:r>
      <w:r w:rsidR="002F7E4B">
        <w:rPr>
          <w:i/>
          <w:lang w:val="en-GB"/>
        </w:rPr>
        <w:t xml:space="preserve">the presence of </w:t>
      </w:r>
      <w:r w:rsidR="00AD5CD2">
        <w:rPr>
          <w:i/>
          <w:lang w:val="en-GB"/>
        </w:rPr>
        <w:t xml:space="preserve">a </w:t>
      </w:r>
      <w:r w:rsidR="002F7E4B">
        <w:rPr>
          <w:i/>
          <w:lang w:val="en-GB"/>
        </w:rPr>
        <w:t>bull</w:t>
      </w:r>
    </w:p>
    <w:p w:rsidR="002B4789" w:rsidRPr="00B10A4F" w:rsidRDefault="002B4789" w:rsidP="002F7E4B">
      <w:pPr>
        <w:jc w:val="both"/>
        <w:rPr>
          <w:i/>
          <w:lang w:val="en-GB"/>
        </w:rPr>
      </w:pPr>
    </w:p>
    <w:p w:rsidR="002B4789" w:rsidRPr="00B10A4F" w:rsidRDefault="00C15FBE" w:rsidP="002F7E4B">
      <w:pPr>
        <w:jc w:val="both"/>
        <w:rPr>
          <w:i/>
          <w:lang w:val="en-GB"/>
        </w:rPr>
      </w:pPr>
      <w:r>
        <w:rPr>
          <w:i/>
          <w:noProof/>
          <w:lang w:val="nl-NL" w:eastAsia="nl-NL"/>
        </w:rPr>
        <w:drawing>
          <wp:inline distT="0" distB="0" distL="0" distR="0">
            <wp:extent cx="4572762" cy="2746629"/>
            <wp:effectExtent l="12192" t="6096" r="6096" b="0"/>
            <wp:docPr id="9" name="Grafi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5CD2" w:rsidRDefault="00AD5CD2" w:rsidP="002F7E4B">
      <w:pPr>
        <w:jc w:val="both"/>
        <w:rPr>
          <w:i/>
          <w:lang w:val="en-GB"/>
        </w:rPr>
      </w:pPr>
    </w:p>
    <w:p w:rsidR="002B4789" w:rsidRPr="004E3F04" w:rsidRDefault="007A0632" w:rsidP="002F7E4B">
      <w:pPr>
        <w:jc w:val="both"/>
        <w:rPr>
          <w:i/>
        </w:rPr>
      </w:pPr>
      <w:r w:rsidRPr="007A0632">
        <w:rPr>
          <w:i/>
          <w:lang w:val="en-GB"/>
        </w:rPr>
        <w:t xml:space="preserve">Figure 1. Frequencies of </w:t>
      </w:r>
      <w:r w:rsidR="008363FC">
        <w:rPr>
          <w:i/>
          <w:lang w:val="en-GB"/>
        </w:rPr>
        <w:t>recorded behavioural patterns</w:t>
      </w:r>
      <w:r w:rsidRPr="007A0632">
        <w:rPr>
          <w:i/>
          <w:lang w:val="en-GB"/>
        </w:rPr>
        <w:t xml:space="preserve"> in the presence </w:t>
      </w:r>
      <w:r w:rsidR="008363FC">
        <w:rPr>
          <w:i/>
          <w:lang w:val="en-GB"/>
        </w:rPr>
        <w:t>or</w:t>
      </w:r>
      <w:r w:rsidRPr="007A0632">
        <w:rPr>
          <w:i/>
          <w:lang w:val="en-GB"/>
        </w:rPr>
        <w:t xml:space="preserve"> absence of bulls</w:t>
      </w:r>
      <w:r w:rsidR="00BA063C">
        <w:rPr>
          <w:i/>
          <w:lang w:val="en-GB"/>
        </w:rPr>
        <w:t xml:space="preserve"> (TGS=Temporal Gland Secretion)</w:t>
      </w:r>
      <w:r w:rsidRPr="007A0632">
        <w:rPr>
          <w:i/>
          <w:lang w:val="en-GB"/>
        </w:rPr>
        <w:t>.</w:t>
      </w:r>
    </w:p>
    <w:tbl>
      <w:tblPr>
        <w:tblW w:w="6460" w:type="dxa"/>
        <w:tblInd w:w="55" w:type="dxa"/>
        <w:tblCellMar>
          <w:left w:w="70" w:type="dxa"/>
          <w:right w:w="70" w:type="dxa"/>
        </w:tblCellMar>
        <w:tblLook w:val="04A0"/>
      </w:tblPr>
      <w:tblGrid>
        <w:gridCol w:w="1720"/>
        <w:gridCol w:w="1720"/>
        <w:gridCol w:w="2020"/>
        <w:gridCol w:w="1000"/>
      </w:tblGrid>
      <w:tr w:rsidR="00AC62E3" w:rsidRPr="00B10A4F" w:rsidTr="00AC62E3">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C62E3" w:rsidRPr="004E3F04" w:rsidRDefault="007A0632" w:rsidP="002F7E4B">
            <w:pPr>
              <w:suppressAutoHyphens w:val="0"/>
              <w:jc w:val="both"/>
              <w:rPr>
                <w:b/>
                <w:bCs/>
                <w:lang w:eastAsia="nl-NL"/>
              </w:rPr>
            </w:pPr>
            <w:r w:rsidRPr="004E3F04">
              <w:rPr>
                <w:b/>
                <w:bCs/>
                <w:lang w:eastAsia="nl-NL"/>
              </w:rPr>
              <w:t> </w:t>
            </w:r>
          </w:p>
        </w:tc>
        <w:tc>
          <w:tcPr>
            <w:tcW w:w="1720" w:type="dxa"/>
            <w:tcBorders>
              <w:top w:val="single" w:sz="4" w:space="0" w:color="auto"/>
              <w:left w:val="nil"/>
              <w:bottom w:val="single" w:sz="4" w:space="0" w:color="auto"/>
              <w:right w:val="single" w:sz="4" w:space="0" w:color="auto"/>
            </w:tcBorders>
            <w:shd w:val="clear" w:color="auto" w:fill="auto"/>
            <w:vAlign w:val="center"/>
          </w:tcPr>
          <w:p w:rsidR="00AC62E3" w:rsidRPr="00B10A4F" w:rsidRDefault="007A0632" w:rsidP="002F7E4B">
            <w:pPr>
              <w:suppressAutoHyphens w:val="0"/>
              <w:jc w:val="both"/>
              <w:rPr>
                <w:b/>
                <w:bCs/>
                <w:lang w:val="en-GB" w:eastAsia="nl-NL"/>
              </w:rPr>
            </w:pPr>
            <w:r w:rsidRPr="007A0632">
              <w:rPr>
                <w:b/>
                <w:bCs/>
                <w:lang w:val="en-GB" w:eastAsia="nl-NL"/>
              </w:rPr>
              <w:t>Bulls present</w:t>
            </w:r>
          </w:p>
        </w:tc>
        <w:tc>
          <w:tcPr>
            <w:tcW w:w="2020" w:type="dxa"/>
            <w:tcBorders>
              <w:top w:val="single" w:sz="4" w:space="0" w:color="auto"/>
              <w:left w:val="nil"/>
              <w:bottom w:val="single" w:sz="4" w:space="0" w:color="auto"/>
              <w:right w:val="single" w:sz="4" w:space="0" w:color="auto"/>
            </w:tcBorders>
            <w:shd w:val="clear" w:color="auto" w:fill="auto"/>
            <w:vAlign w:val="center"/>
          </w:tcPr>
          <w:p w:rsidR="00AC62E3" w:rsidRPr="00B10A4F" w:rsidRDefault="007A0632" w:rsidP="002F7E4B">
            <w:pPr>
              <w:suppressAutoHyphens w:val="0"/>
              <w:jc w:val="both"/>
              <w:rPr>
                <w:b/>
                <w:bCs/>
                <w:lang w:val="en-GB" w:eastAsia="nl-NL"/>
              </w:rPr>
            </w:pPr>
            <w:r w:rsidRPr="007A0632">
              <w:rPr>
                <w:b/>
                <w:bCs/>
                <w:lang w:val="en-GB" w:eastAsia="nl-NL"/>
              </w:rPr>
              <w:t>No bulls present</w:t>
            </w:r>
          </w:p>
        </w:tc>
        <w:tc>
          <w:tcPr>
            <w:tcW w:w="1000" w:type="dxa"/>
            <w:tcBorders>
              <w:top w:val="single" w:sz="4" w:space="0" w:color="auto"/>
              <w:left w:val="nil"/>
              <w:bottom w:val="single" w:sz="4" w:space="0" w:color="auto"/>
              <w:right w:val="single" w:sz="4" w:space="0" w:color="auto"/>
            </w:tcBorders>
            <w:shd w:val="clear" w:color="auto" w:fill="auto"/>
            <w:vAlign w:val="center"/>
          </w:tcPr>
          <w:p w:rsidR="00AC62E3" w:rsidRPr="00B10A4F" w:rsidRDefault="007A0632" w:rsidP="002F7E4B">
            <w:pPr>
              <w:suppressAutoHyphens w:val="0"/>
              <w:jc w:val="both"/>
              <w:rPr>
                <w:b/>
                <w:bCs/>
                <w:lang w:val="en-GB" w:eastAsia="nl-NL"/>
              </w:rPr>
            </w:pPr>
            <w:r w:rsidRPr="007A0632">
              <w:rPr>
                <w:b/>
                <w:bCs/>
                <w:lang w:val="en-GB" w:eastAsia="nl-NL"/>
              </w:rPr>
              <w:t> </w:t>
            </w:r>
          </w:p>
        </w:tc>
      </w:tr>
      <w:tr w:rsidR="00AC62E3" w:rsidRPr="00B10A4F" w:rsidTr="00AC62E3">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b/>
                <w:bCs/>
                <w:lang w:val="en-GB" w:eastAsia="nl-NL"/>
              </w:rPr>
            </w:pPr>
            <w:r w:rsidRPr="007A0632">
              <w:rPr>
                <w:b/>
                <w:bCs/>
                <w:lang w:val="en-GB" w:eastAsia="nl-NL"/>
              </w:rPr>
              <w:t>TGS</w:t>
            </w:r>
          </w:p>
        </w:tc>
        <w:tc>
          <w:tcPr>
            <w:tcW w:w="1720" w:type="dxa"/>
            <w:tcBorders>
              <w:top w:val="nil"/>
              <w:left w:val="nil"/>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lang w:val="en-GB" w:eastAsia="nl-NL"/>
              </w:rPr>
            </w:pPr>
            <w:r w:rsidRPr="007A0632">
              <w:rPr>
                <w:lang w:val="en-GB" w:eastAsia="nl-NL"/>
              </w:rPr>
              <w:t>8</w:t>
            </w:r>
          </w:p>
        </w:tc>
        <w:tc>
          <w:tcPr>
            <w:tcW w:w="2020" w:type="dxa"/>
            <w:tcBorders>
              <w:top w:val="nil"/>
              <w:left w:val="nil"/>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lang w:val="en-GB" w:eastAsia="nl-NL"/>
              </w:rPr>
            </w:pPr>
            <w:r w:rsidRPr="007A0632">
              <w:rPr>
                <w:lang w:val="en-GB" w:eastAsia="nl-NL"/>
              </w:rPr>
              <w:t>2</w:t>
            </w:r>
          </w:p>
        </w:tc>
        <w:tc>
          <w:tcPr>
            <w:tcW w:w="1000" w:type="dxa"/>
            <w:tcBorders>
              <w:top w:val="nil"/>
              <w:left w:val="nil"/>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lang w:val="en-GB" w:eastAsia="nl-NL"/>
              </w:rPr>
            </w:pPr>
            <w:r w:rsidRPr="007A0632">
              <w:rPr>
                <w:lang w:val="en-GB" w:eastAsia="nl-NL"/>
              </w:rPr>
              <w:t>10</w:t>
            </w:r>
          </w:p>
        </w:tc>
      </w:tr>
      <w:tr w:rsidR="00AC62E3" w:rsidRPr="00B10A4F" w:rsidTr="00AC62E3">
        <w:trPr>
          <w:trHeight w:val="27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b/>
                <w:bCs/>
                <w:lang w:val="en-GB" w:eastAsia="nl-NL"/>
              </w:rPr>
            </w:pPr>
            <w:r w:rsidRPr="007A0632">
              <w:rPr>
                <w:b/>
                <w:bCs/>
                <w:lang w:val="en-GB" w:eastAsia="nl-NL"/>
              </w:rPr>
              <w:t>No TGS</w:t>
            </w:r>
          </w:p>
        </w:tc>
        <w:tc>
          <w:tcPr>
            <w:tcW w:w="1720" w:type="dxa"/>
            <w:tcBorders>
              <w:top w:val="nil"/>
              <w:left w:val="nil"/>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lang w:val="en-GB" w:eastAsia="nl-NL"/>
              </w:rPr>
            </w:pPr>
            <w:r w:rsidRPr="007A0632">
              <w:rPr>
                <w:lang w:val="en-GB" w:eastAsia="nl-NL"/>
              </w:rPr>
              <w:t>36</w:t>
            </w:r>
          </w:p>
        </w:tc>
        <w:tc>
          <w:tcPr>
            <w:tcW w:w="2020" w:type="dxa"/>
            <w:tcBorders>
              <w:top w:val="nil"/>
              <w:left w:val="nil"/>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lang w:val="en-GB" w:eastAsia="nl-NL"/>
              </w:rPr>
            </w:pPr>
            <w:r w:rsidRPr="007A0632">
              <w:rPr>
                <w:lang w:val="en-GB" w:eastAsia="nl-NL"/>
              </w:rPr>
              <w:t>27</w:t>
            </w:r>
          </w:p>
        </w:tc>
        <w:tc>
          <w:tcPr>
            <w:tcW w:w="1000" w:type="dxa"/>
            <w:tcBorders>
              <w:top w:val="nil"/>
              <w:left w:val="nil"/>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lang w:val="en-GB" w:eastAsia="nl-NL"/>
              </w:rPr>
            </w:pPr>
            <w:r w:rsidRPr="007A0632">
              <w:rPr>
                <w:lang w:val="en-GB" w:eastAsia="nl-NL"/>
              </w:rPr>
              <w:t>63</w:t>
            </w:r>
          </w:p>
        </w:tc>
      </w:tr>
      <w:tr w:rsidR="00AC62E3" w:rsidRPr="00B10A4F" w:rsidTr="00AC62E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lang w:val="en-GB" w:eastAsia="nl-NL"/>
              </w:rPr>
            </w:pPr>
            <w:r w:rsidRPr="007A0632">
              <w:rPr>
                <w:lang w:val="en-GB" w:eastAsia="nl-NL"/>
              </w:rPr>
              <w:t> </w:t>
            </w:r>
          </w:p>
        </w:tc>
        <w:tc>
          <w:tcPr>
            <w:tcW w:w="1720" w:type="dxa"/>
            <w:tcBorders>
              <w:top w:val="nil"/>
              <w:left w:val="nil"/>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lang w:val="en-GB" w:eastAsia="nl-NL"/>
              </w:rPr>
            </w:pPr>
            <w:r w:rsidRPr="007A0632">
              <w:rPr>
                <w:lang w:val="en-GB" w:eastAsia="nl-NL"/>
              </w:rPr>
              <w:t>44</w:t>
            </w:r>
          </w:p>
        </w:tc>
        <w:tc>
          <w:tcPr>
            <w:tcW w:w="2020" w:type="dxa"/>
            <w:tcBorders>
              <w:top w:val="nil"/>
              <w:left w:val="nil"/>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lang w:val="en-GB" w:eastAsia="nl-NL"/>
              </w:rPr>
            </w:pPr>
            <w:r w:rsidRPr="007A0632">
              <w:rPr>
                <w:lang w:val="en-GB" w:eastAsia="nl-NL"/>
              </w:rPr>
              <w:t>29</w:t>
            </w:r>
          </w:p>
        </w:tc>
        <w:tc>
          <w:tcPr>
            <w:tcW w:w="1000" w:type="dxa"/>
            <w:tcBorders>
              <w:top w:val="nil"/>
              <w:left w:val="nil"/>
              <w:bottom w:val="single" w:sz="4" w:space="0" w:color="auto"/>
              <w:right w:val="single" w:sz="4" w:space="0" w:color="auto"/>
            </w:tcBorders>
            <w:shd w:val="clear" w:color="auto" w:fill="auto"/>
            <w:noWrap/>
            <w:vAlign w:val="bottom"/>
          </w:tcPr>
          <w:p w:rsidR="00AC62E3" w:rsidRPr="00B10A4F" w:rsidRDefault="007A0632" w:rsidP="002F7E4B">
            <w:pPr>
              <w:suppressAutoHyphens w:val="0"/>
              <w:jc w:val="both"/>
              <w:rPr>
                <w:lang w:val="en-GB" w:eastAsia="nl-NL"/>
              </w:rPr>
            </w:pPr>
            <w:r w:rsidRPr="007A0632">
              <w:rPr>
                <w:lang w:val="en-GB" w:eastAsia="nl-NL"/>
              </w:rPr>
              <w:t>73</w:t>
            </w:r>
          </w:p>
        </w:tc>
      </w:tr>
    </w:tbl>
    <w:p w:rsidR="00AC62E3" w:rsidRPr="00B10A4F" w:rsidRDefault="007A0632" w:rsidP="002F7E4B">
      <w:pPr>
        <w:jc w:val="both"/>
        <w:rPr>
          <w:i/>
          <w:lang w:val="en-GB"/>
        </w:rPr>
      </w:pPr>
      <w:r w:rsidRPr="007A0632">
        <w:rPr>
          <w:i/>
          <w:lang w:val="en-GB"/>
        </w:rPr>
        <w:t>Table 2. Frequenc</w:t>
      </w:r>
      <w:r w:rsidR="008363FC">
        <w:rPr>
          <w:i/>
          <w:lang w:val="en-GB"/>
        </w:rPr>
        <w:t>y</w:t>
      </w:r>
      <w:r w:rsidRPr="007A0632">
        <w:rPr>
          <w:i/>
          <w:lang w:val="en-GB"/>
        </w:rPr>
        <w:t xml:space="preserve"> of </w:t>
      </w:r>
      <w:r w:rsidR="008363FC" w:rsidRPr="00B10A4F">
        <w:rPr>
          <w:i/>
          <w:lang w:val="en-GB"/>
        </w:rPr>
        <w:t>temporal gland secretion (TGS</w:t>
      </w:r>
      <w:r w:rsidR="008363FC">
        <w:rPr>
          <w:i/>
          <w:lang w:val="en-GB"/>
        </w:rPr>
        <w:t>)</w:t>
      </w:r>
      <w:r w:rsidR="008363FC" w:rsidRPr="00B10A4F">
        <w:rPr>
          <w:i/>
          <w:lang w:val="en-GB"/>
        </w:rPr>
        <w:t xml:space="preserve"> </w:t>
      </w:r>
      <w:r w:rsidRPr="007A0632">
        <w:rPr>
          <w:i/>
          <w:lang w:val="en-GB"/>
        </w:rPr>
        <w:t>sightings in the presence and absence of bulls.</w:t>
      </w:r>
    </w:p>
    <w:p w:rsidR="00AE798F" w:rsidRDefault="00AE798F" w:rsidP="002F7E4B">
      <w:pPr>
        <w:jc w:val="both"/>
        <w:rPr>
          <w:lang w:val="en-GB"/>
        </w:rPr>
      </w:pPr>
    </w:p>
    <w:p w:rsidR="00AC62E3" w:rsidRPr="00B10A4F" w:rsidRDefault="007A0632" w:rsidP="002F7E4B">
      <w:pPr>
        <w:jc w:val="both"/>
        <w:rPr>
          <w:lang w:val="en-GB"/>
        </w:rPr>
      </w:pPr>
      <w:r w:rsidRPr="007A0632">
        <w:rPr>
          <w:lang w:val="en-GB"/>
        </w:rPr>
        <w:t xml:space="preserve">The presence of bulls </w:t>
      </w:r>
      <w:r w:rsidR="008363FC">
        <w:rPr>
          <w:lang w:val="en-GB"/>
        </w:rPr>
        <w:t>wa</w:t>
      </w:r>
      <w:r w:rsidRPr="007A0632">
        <w:rPr>
          <w:lang w:val="en-GB"/>
        </w:rPr>
        <w:t>s correlated with temporal gland secretion</w:t>
      </w:r>
      <w:r w:rsidR="008363FC">
        <w:rPr>
          <w:lang w:val="en-GB"/>
        </w:rPr>
        <w:t>s (p&lt;0.05)</w:t>
      </w:r>
      <w:r w:rsidRPr="007A0632">
        <w:rPr>
          <w:lang w:val="en-GB"/>
        </w:rPr>
        <w:t>.</w:t>
      </w:r>
    </w:p>
    <w:p w:rsidR="002F6DF0" w:rsidRPr="00B10A4F" w:rsidRDefault="002F6DF0" w:rsidP="002F7E4B">
      <w:pPr>
        <w:jc w:val="both"/>
        <w:rPr>
          <w:lang w:val="en-GB"/>
        </w:rPr>
      </w:pPr>
    </w:p>
    <w:tbl>
      <w:tblPr>
        <w:tblW w:w="6460" w:type="dxa"/>
        <w:tblInd w:w="55" w:type="dxa"/>
        <w:tblCellMar>
          <w:left w:w="70" w:type="dxa"/>
          <w:right w:w="70" w:type="dxa"/>
        </w:tblCellMar>
        <w:tblLook w:val="04A0"/>
      </w:tblPr>
      <w:tblGrid>
        <w:gridCol w:w="1720"/>
        <w:gridCol w:w="1720"/>
        <w:gridCol w:w="2020"/>
        <w:gridCol w:w="1000"/>
      </w:tblGrid>
      <w:tr w:rsidR="002F6DF0" w:rsidRPr="00B10A4F" w:rsidTr="002F6DF0">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2F6DF0" w:rsidRPr="00B10A4F" w:rsidRDefault="007A0632" w:rsidP="002F7E4B">
            <w:pPr>
              <w:suppressAutoHyphens w:val="0"/>
              <w:jc w:val="both"/>
              <w:rPr>
                <w:b/>
                <w:bCs/>
                <w:lang w:val="en-GB" w:eastAsia="nl-NL"/>
              </w:rPr>
            </w:pPr>
            <w:r w:rsidRPr="007A0632">
              <w:rPr>
                <w:b/>
                <w:bCs/>
                <w:lang w:val="en-GB" w:eastAsia="nl-NL"/>
              </w:rPr>
              <w:t> </w:t>
            </w:r>
          </w:p>
        </w:tc>
        <w:tc>
          <w:tcPr>
            <w:tcW w:w="1720" w:type="dxa"/>
            <w:tcBorders>
              <w:top w:val="single" w:sz="4" w:space="0" w:color="auto"/>
              <w:left w:val="nil"/>
              <w:bottom w:val="single" w:sz="4" w:space="0" w:color="auto"/>
              <w:right w:val="single" w:sz="4" w:space="0" w:color="auto"/>
            </w:tcBorders>
            <w:shd w:val="clear" w:color="auto" w:fill="auto"/>
            <w:vAlign w:val="center"/>
          </w:tcPr>
          <w:p w:rsidR="002F6DF0" w:rsidRPr="00B10A4F" w:rsidRDefault="007A0632" w:rsidP="002F7E4B">
            <w:pPr>
              <w:suppressAutoHyphens w:val="0"/>
              <w:jc w:val="both"/>
              <w:rPr>
                <w:b/>
                <w:bCs/>
                <w:lang w:val="en-GB" w:eastAsia="nl-NL"/>
              </w:rPr>
            </w:pPr>
            <w:r w:rsidRPr="007A0632">
              <w:rPr>
                <w:b/>
                <w:bCs/>
                <w:lang w:val="en-GB" w:eastAsia="nl-NL"/>
              </w:rPr>
              <w:t>Bulls present</w:t>
            </w:r>
          </w:p>
        </w:tc>
        <w:tc>
          <w:tcPr>
            <w:tcW w:w="2020" w:type="dxa"/>
            <w:tcBorders>
              <w:top w:val="single" w:sz="4" w:space="0" w:color="auto"/>
              <w:left w:val="nil"/>
              <w:bottom w:val="single" w:sz="4" w:space="0" w:color="auto"/>
              <w:right w:val="single" w:sz="4" w:space="0" w:color="auto"/>
            </w:tcBorders>
            <w:shd w:val="clear" w:color="auto" w:fill="auto"/>
            <w:vAlign w:val="center"/>
          </w:tcPr>
          <w:p w:rsidR="002F6DF0" w:rsidRPr="00B10A4F" w:rsidRDefault="007A0632" w:rsidP="002F7E4B">
            <w:pPr>
              <w:suppressAutoHyphens w:val="0"/>
              <w:jc w:val="both"/>
              <w:rPr>
                <w:b/>
                <w:bCs/>
                <w:lang w:val="en-GB" w:eastAsia="nl-NL"/>
              </w:rPr>
            </w:pPr>
            <w:r w:rsidRPr="007A0632">
              <w:rPr>
                <w:b/>
                <w:bCs/>
                <w:lang w:val="en-GB" w:eastAsia="nl-NL"/>
              </w:rPr>
              <w:t>No bulls present</w:t>
            </w:r>
          </w:p>
        </w:tc>
        <w:tc>
          <w:tcPr>
            <w:tcW w:w="1000" w:type="dxa"/>
            <w:tcBorders>
              <w:top w:val="single" w:sz="4" w:space="0" w:color="auto"/>
              <w:left w:val="nil"/>
              <w:bottom w:val="single" w:sz="4" w:space="0" w:color="auto"/>
              <w:right w:val="single" w:sz="4" w:space="0" w:color="auto"/>
            </w:tcBorders>
            <w:shd w:val="clear" w:color="auto" w:fill="auto"/>
            <w:vAlign w:val="center"/>
          </w:tcPr>
          <w:p w:rsidR="002F6DF0" w:rsidRPr="00B10A4F" w:rsidRDefault="007A0632" w:rsidP="002F7E4B">
            <w:pPr>
              <w:suppressAutoHyphens w:val="0"/>
              <w:jc w:val="both"/>
              <w:rPr>
                <w:b/>
                <w:bCs/>
                <w:lang w:val="en-GB" w:eastAsia="nl-NL"/>
              </w:rPr>
            </w:pPr>
            <w:r w:rsidRPr="007A0632">
              <w:rPr>
                <w:b/>
                <w:bCs/>
                <w:lang w:val="en-GB" w:eastAsia="nl-NL"/>
              </w:rPr>
              <w:t> </w:t>
            </w:r>
          </w:p>
        </w:tc>
      </w:tr>
      <w:tr w:rsidR="002F6DF0" w:rsidRPr="00B10A4F" w:rsidTr="002F6DF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b/>
                <w:bCs/>
                <w:lang w:val="en-GB" w:eastAsia="nl-NL"/>
              </w:rPr>
            </w:pPr>
            <w:r w:rsidRPr="007A0632">
              <w:rPr>
                <w:b/>
                <w:bCs/>
                <w:lang w:val="en-GB" w:eastAsia="nl-NL"/>
              </w:rPr>
              <w:t>Tr</w:t>
            </w:r>
            <w:r w:rsidR="008363FC">
              <w:rPr>
                <w:b/>
                <w:bCs/>
                <w:lang w:val="en-GB" w:eastAsia="nl-NL"/>
              </w:rPr>
              <w:t>u</w:t>
            </w:r>
            <w:r w:rsidRPr="007A0632">
              <w:rPr>
                <w:b/>
                <w:bCs/>
                <w:lang w:val="en-GB" w:eastAsia="nl-NL"/>
              </w:rPr>
              <w:t>mpeting</w:t>
            </w:r>
          </w:p>
        </w:tc>
        <w:tc>
          <w:tcPr>
            <w:tcW w:w="1720" w:type="dxa"/>
            <w:tcBorders>
              <w:top w:val="nil"/>
              <w:left w:val="nil"/>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lang w:val="en-GB" w:eastAsia="nl-NL"/>
              </w:rPr>
            </w:pPr>
            <w:r w:rsidRPr="007A0632">
              <w:rPr>
                <w:lang w:val="en-GB" w:eastAsia="nl-NL"/>
              </w:rPr>
              <w:t>8</w:t>
            </w:r>
          </w:p>
        </w:tc>
        <w:tc>
          <w:tcPr>
            <w:tcW w:w="2020" w:type="dxa"/>
            <w:tcBorders>
              <w:top w:val="nil"/>
              <w:left w:val="nil"/>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lang w:val="en-GB" w:eastAsia="nl-NL"/>
              </w:rPr>
            </w:pPr>
            <w:r w:rsidRPr="007A0632">
              <w:rPr>
                <w:lang w:val="en-GB" w:eastAsia="nl-NL"/>
              </w:rPr>
              <w:t>1</w:t>
            </w:r>
          </w:p>
        </w:tc>
        <w:tc>
          <w:tcPr>
            <w:tcW w:w="1000" w:type="dxa"/>
            <w:tcBorders>
              <w:top w:val="nil"/>
              <w:left w:val="nil"/>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lang w:val="en-GB" w:eastAsia="nl-NL"/>
              </w:rPr>
            </w:pPr>
            <w:r w:rsidRPr="007A0632">
              <w:rPr>
                <w:lang w:val="en-GB" w:eastAsia="nl-NL"/>
              </w:rPr>
              <w:t>9</w:t>
            </w:r>
          </w:p>
        </w:tc>
      </w:tr>
      <w:tr w:rsidR="002F6DF0" w:rsidRPr="00B10A4F" w:rsidTr="002F6DF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b/>
                <w:bCs/>
                <w:lang w:val="en-GB" w:eastAsia="nl-NL"/>
              </w:rPr>
            </w:pPr>
            <w:r w:rsidRPr="007A0632">
              <w:rPr>
                <w:b/>
                <w:bCs/>
                <w:lang w:val="en-GB" w:eastAsia="nl-NL"/>
              </w:rPr>
              <w:t>No tr</w:t>
            </w:r>
            <w:r w:rsidR="008363FC">
              <w:rPr>
                <w:b/>
                <w:bCs/>
                <w:lang w:val="en-GB" w:eastAsia="nl-NL"/>
              </w:rPr>
              <w:t>u</w:t>
            </w:r>
            <w:r w:rsidRPr="007A0632">
              <w:rPr>
                <w:b/>
                <w:bCs/>
                <w:lang w:val="en-GB" w:eastAsia="nl-NL"/>
              </w:rPr>
              <w:t>mpeting</w:t>
            </w:r>
          </w:p>
        </w:tc>
        <w:tc>
          <w:tcPr>
            <w:tcW w:w="1720" w:type="dxa"/>
            <w:tcBorders>
              <w:top w:val="nil"/>
              <w:left w:val="nil"/>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lang w:val="en-GB" w:eastAsia="nl-NL"/>
              </w:rPr>
            </w:pPr>
            <w:r w:rsidRPr="007A0632">
              <w:rPr>
                <w:lang w:val="en-GB" w:eastAsia="nl-NL"/>
              </w:rPr>
              <w:t>36</w:t>
            </w:r>
          </w:p>
        </w:tc>
        <w:tc>
          <w:tcPr>
            <w:tcW w:w="2020" w:type="dxa"/>
            <w:tcBorders>
              <w:top w:val="nil"/>
              <w:left w:val="nil"/>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lang w:val="en-GB" w:eastAsia="nl-NL"/>
              </w:rPr>
            </w:pPr>
            <w:r w:rsidRPr="007A0632">
              <w:rPr>
                <w:lang w:val="en-GB" w:eastAsia="nl-NL"/>
              </w:rPr>
              <w:t>28</w:t>
            </w:r>
          </w:p>
        </w:tc>
        <w:tc>
          <w:tcPr>
            <w:tcW w:w="1000" w:type="dxa"/>
            <w:tcBorders>
              <w:top w:val="nil"/>
              <w:left w:val="nil"/>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lang w:val="en-GB" w:eastAsia="nl-NL"/>
              </w:rPr>
            </w:pPr>
            <w:r w:rsidRPr="007A0632">
              <w:rPr>
                <w:lang w:val="en-GB" w:eastAsia="nl-NL"/>
              </w:rPr>
              <w:t>64</w:t>
            </w:r>
          </w:p>
        </w:tc>
      </w:tr>
      <w:tr w:rsidR="002F6DF0" w:rsidRPr="00B10A4F" w:rsidTr="002F6DF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lang w:val="en-GB" w:eastAsia="nl-NL"/>
              </w:rPr>
            </w:pPr>
            <w:r w:rsidRPr="007A0632">
              <w:rPr>
                <w:lang w:val="en-GB" w:eastAsia="nl-NL"/>
              </w:rPr>
              <w:t> </w:t>
            </w:r>
          </w:p>
        </w:tc>
        <w:tc>
          <w:tcPr>
            <w:tcW w:w="1720" w:type="dxa"/>
            <w:tcBorders>
              <w:top w:val="nil"/>
              <w:left w:val="nil"/>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lang w:val="en-GB" w:eastAsia="nl-NL"/>
              </w:rPr>
            </w:pPr>
            <w:r w:rsidRPr="007A0632">
              <w:rPr>
                <w:lang w:val="en-GB" w:eastAsia="nl-NL"/>
              </w:rPr>
              <w:t>44</w:t>
            </w:r>
          </w:p>
        </w:tc>
        <w:tc>
          <w:tcPr>
            <w:tcW w:w="2020" w:type="dxa"/>
            <w:tcBorders>
              <w:top w:val="nil"/>
              <w:left w:val="nil"/>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lang w:val="en-GB" w:eastAsia="nl-NL"/>
              </w:rPr>
            </w:pPr>
            <w:r w:rsidRPr="007A0632">
              <w:rPr>
                <w:lang w:val="en-GB" w:eastAsia="nl-NL"/>
              </w:rPr>
              <w:t>29</w:t>
            </w:r>
          </w:p>
        </w:tc>
        <w:tc>
          <w:tcPr>
            <w:tcW w:w="1000" w:type="dxa"/>
            <w:tcBorders>
              <w:top w:val="nil"/>
              <w:left w:val="nil"/>
              <w:bottom w:val="single" w:sz="4" w:space="0" w:color="auto"/>
              <w:right w:val="single" w:sz="4" w:space="0" w:color="auto"/>
            </w:tcBorders>
            <w:shd w:val="clear" w:color="auto" w:fill="auto"/>
            <w:noWrap/>
            <w:vAlign w:val="bottom"/>
          </w:tcPr>
          <w:p w:rsidR="002F6DF0" w:rsidRPr="00B10A4F" w:rsidRDefault="007A0632" w:rsidP="002F7E4B">
            <w:pPr>
              <w:suppressAutoHyphens w:val="0"/>
              <w:jc w:val="both"/>
              <w:rPr>
                <w:lang w:val="en-GB" w:eastAsia="nl-NL"/>
              </w:rPr>
            </w:pPr>
            <w:r w:rsidRPr="007A0632">
              <w:rPr>
                <w:lang w:val="en-GB" w:eastAsia="nl-NL"/>
              </w:rPr>
              <w:t>73</w:t>
            </w:r>
          </w:p>
        </w:tc>
      </w:tr>
    </w:tbl>
    <w:p w:rsidR="002F6DF0" w:rsidRPr="00B10A4F" w:rsidRDefault="007A0632" w:rsidP="002F7E4B">
      <w:pPr>
        <w:jc w:val="both"/>
        <w:rPr>
          <w:i/>
          <w:lang w:val="en-GB"/>
        </w:rPr>
      </w:pPr>
      <w:r w:rsidRPr="007A0632">
        <w:rPr>
          <w:i/>
          <w:lang w:val="en-GB"/>
        </w:rPr>
        <w:t xml:space="preserve">Table 3 . Frequencies of </w:t>
      </w:r>
      <w:r w:rsidR="008363FC">
        <w:rPr>
          <w:i/>
          <w:lang w:val="en-GB"/>
        </w:rPr>
        <w:t>trumpeting</w:t>
      </w:r>
      <w:r w:rsidRPr="007A0632">
        <w:rPr>
          <w:i/>
          <w:lang w:val="en-GB"/>
        </w:rPr>
        <w:t xml:space="preserve"> in the presence and absence of bulls.</w:t>
      </w:r>
    </w:p>
    <w:p w:rsidR="002B4789" w:rsidRPr="00B10A4F" w:rsidRDefault="002B4789" w:rsidP="002F7E4B">
      <w:pPr>
        <w:jc w:val="both"/>
        <w:rPr>
          <w:i/>
          <w:lang w:val="en-GB"/>
        </w:rPr>
      </w:pPr>
    </w:p>
    <w:p w:rsidR="00CE249D" w:rsidRDefault="007A0632" w:rsidP="002F7E4B">
      <w:pPr>
        <w:jc w:val="both"/>
        <w:rPr>
          <w:lang w:val="en-GB"/>
        </w:rPr>
      </w:pPr>
      <w:r w:rsidRPr="007A0632">
        <w:rPr>
          <w:lang w:val="en-GB"/>
        </w:rPr>
        <w:t xml:space="preserve">The presence of bulls </w:t>
      </w:r>
      <w:r w:rsidR="008363FC">
        <w:rPr>
          <w:lang w:val="en-GB"/>
        </w:rPr>
        <w:t>wa</w:t>
      </w:r>
      <w:r w:rsidRPr="007A0632">
        <w:rPr>
          <w:lang w:val="en-GB"/>
        </w:rPr>
        <w:t>s correlated with trumpeting</w:t>
      </w:r>
      <w:r w:rsidR="008363FC">
        <w:rPr>
          <w:lang w:val="en-GB"/>
        </w:rPr>
        <w:t xml:space="preserve"> (p&lt;0.05)</w:t>
      </w:r>
      <w:r w:rsidRPr="007A0632">
        <w:rPr>
          <w:lang w:val="en-GB"/>
        </w:rPr>
        <w:t>.</w:t>
      </w:r>
    </w:p>
    <w:p w:rsidR="004607CC" w:rsidRPr="00B10A4F" w:rsidRDefault="004607CC" w:rsidP="002F7E4B">
      <w:pPr>
        <w:jc w:val="both"/>
        <w:rPr>
          <w:lang w:val="en-GB"/>
        </w:rPr>
      </w:pPr>
    </w:p>
    <w:tbl>
      <w:tblPr>
        <w:tblW w:w="6809" w:type="dxa"/>
        <w:tblInd w:w="65" w:type="dxa"/>
        <w:tblLayout w:type="fixed"/>
        <w:tblCellMar>
          <w:left w:w="70" w:type="dxa"/>
          <w:right w:w="70" w:type="dxa"/>
        </w:tblCellMar>
        <w:tblLook w:val="04A0"/>
      </w:tblPr>
      <w:tblGrid>
        <w:gridCol w:w="1990"/>
        <w:gridCol w:w="1701"/>
        <w:gridCol w:w="2268"/>
        <w:gridCol w:w="850"/>
      </w:tblGrid>
      <w:tr w:rsidR="00CE249D" w:rsidRPr="00B10A4F" w:rsidTr="00467F8C">
        <w:trPr>
          <w:trHeight w:val="274"/>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CE249D" w:rsidRPr="00B10A4F" w:rsidRDefault="007A0632" w:rsidP="002F7E4B">
            <w:pPr>
              <w:suppressAutoHyphens w:val="0"/>
              <w:jc w:val="both"/>
              <w:rPr>
                <w:b/>
                <w:bCs/>
                <w:lang w:val="en-GB" w:eastAsia="nl-NL"/>
              </w:rPr>
            </w:pPr>
            <w:r w:rsidRPr="007A0632">
              <w:rPr>
                <w:b/>
                <w:bCs/>
                <w:lang w:val="en-GB" w:eastAsia="nl-NL"/>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CE249D" w:rsidRPr="00B10A4F" w:rsidRDefault="007A0632" w:rsidP="002F7E4B">
            <w:pPr>
              <w:suppressAutoHyphens w:val="0"/>
              <w:jc w:val="both"/>
              <w:rPr>
                <w:b/>
                <w:bCs/>
                <w:lang w:val="en-GB" w:eastAsia="nl-NL"/>
              </w:rPr>
            </w:pPr>
            <w:r w:rsidRPr="007A0632">
              <w:rPr>
                <w:b/>
                <w:bCs/>
                <w:lang w:val="en-GB" w:eastAsia="nl-NL"/>
              </w:rPr>
              <w:t>Bulls present</w:t>
            </w:r>
          </w:p>
        </w:tc>
        <w:tc>
          <w:tcPr>
            <w:tcW w:w="2268" w:type="dxa"/>
            <w:tcBorders>
              <w:top w:val="single" w:sz="4" w:space="0" w:color="auto"/>
              <w:left w:val="nil"/>
              <w:bottom w:val="single" w:sz="4" w:space="0" w:color="auto"/>
              <w:right w:val="single" w:sz="4" w:space="0" w:color="auto"/>
            </w:tcBorders>
            <w:shd w:val="clear" w:color="auto" w:fill="auto"/>
            <w:vAlign w:val="center"/>
          </w:tcPr>
          <w:p w:rsidR="00CE249D" w:rsidRPr="00B10A4F" w:rsidRDefault="007A0632" w:rsidP="002F7E4B">
            <w:pPr>
              <w:suppressAutoHyphens w:val="0"/>
              <w:jc w:val="both"/>
              <w:rPr>
                <w:b/>
                <w:bCs/>
                <w:lang w:val="en-GB" w:eastAsia="nl-NL"/>
              </w:rPr>
            </w:pPr>
            <w:r w:rsidRPr="007A0632">
              <w:rPr>
                <w:b/>
                <w:bCs/>
                <w:lang w:val="en-GB" w:eastAsia="nl-NL"/>
              </w:rPr>
              <w:t>No bulls present</w:t>
            </w:r>
          </w:p>
        </w:tc>
        <w:tc>
          <w:tcPr>
            <w:tcW w:w="850" w:type="dxa"/>
            <w:tcBorders>
              <w:top w:val="single" w:sz="4" w:space="0" w:color="auto"/>
              <w:left w:val="nil"/>
              <w:bottom w:val="single" w:sz="4" w:space="0" w:color="auto"/>
              <w:right w:val="single" w:sz="4" w:space="0" w:color="auto"/>
            </w:tcBorders>
            <w:shd w:val="clear" w:color="auto" w:fill="auto"/>
            <w:vAlign w:val="center"/>
          </w:tcPr>
          <w:p w:rsidR="00CE249D" w:rsidRPr="00B10A4F" w:rsidRDefault="007A0632" w:rsidP="002F7E4B">
            <w:pPr>
              <w:suppressAutoHyphens w:val="0"/>
              <w:jc w:val="both"/>
              <w:rPr>
                <w:b/>
                <w:bCs/>
                <w:lang w:val="en-GB" w:eastAsia="nl-NL"/>
              </w:rPr>
            </w:pPr>
            <w:r w:rsidRPr="007A0632">
              <w:rPr>
                <w:b/>
                <w:bCs/>
                <w:lang w:val="en-GB" w:eastAsia="nl-NL"/>
              </w:rPr>
              <w:t> </w:t>
            </w:r>
          </w:p>
        </w:tc>
      </w:tr>
      <w:tr w:rsidR="00CE249D" w:rsidRPr="00B10A4F" w:rsidTr="00467F8C">
        <w:trPr>
          <w:trHeight w:val="255"/>
        </w:trPr>
        <w:tc>
          <w:tcPr>
            <w:tcW w:w="1990" w:type="dxa"/>
            <w:tcBorders>
              <w:top w:val="nil"/>
              <w:left w:val="single" w:sz="4" w:space="0" w:color="auto"/>
              <w:bottom w:val="single" w:sz="4" w:space="0" w:color="auto"/>
              <w:right w:val="single" w:sz="4" w:space="0" w:color="auto"/>
            </w:tcBorders>
            <w:shd w:val="clear" w:color="000000" w:fill="FFFFFF"/>
            <w:vAlign w:val="center"/>
          </w:tcPr>
          <w:p w:rsidR="00CE249D" w:rsidRPr="00B10A4F" w:rsidRDefault="007A0632" w:rsidP="002F7E4B">
            <w:pPr>
              <w:suppressAutoHyphens w:val="0"/>
              <w:jc w:val="both"/>
              <w:rPr>
                <w:b/>
                <w:bCs/>
                <w:lang w:val="en-GB" w:eastAsia="nl-NL"/>
              </w:rPr>
            </w:pPr>
            <w:r w:rsidRPr="007A0632">
              <w:rPr>
                <w:b/>
                <w:bCs/>
                <w:lang w:val="en-GB" w:eastAsia="nl-NL"/>
              </w:rPr>
              <w:t>Headshaking</w:t>
            </w:r>
          </w:p>
        </w:tc>
        <w:tc>
          <w:tcPr>
            <w:tcW w:w="1701" w:type="dxa"/>
            <w:tcBorders>
              <w:top w:val="nil"/>
              <w:left w:val="nil"/>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lang w:val="en-GB" w:eastAsia="nl-NL"/>
              </w:rPr>
            </w:pPr>
            <w:r w:rsidRPr="007A0632">
              <w:rPr>
                <w:lang w:val="en-GB" w:eastAsia="nl-NL"/>
              </w:rPr>
              <w:t>5</w:t>
            </w:r>
          </w:p>
        </w:tc>
        <w:tc>
          <w:tcPr>
            <w:tcW w:w="2268" w:type="dxa"/>
            <w:tcBorders>
              <w:top w:val="nil"/>
              <w:left w:val="nil"/>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lang w:val="en-GB" w:eastAsia="nl-NL"/>
              </w:rPr>
            </w:pPr>
            <w:r w:rsidRPr="007A0632">
              <w:rPr>
                <w:lang w:val="en-GB" w:eastAsia="nl-NL"/>
              </w:rPr>
              <w:t>3</w:t>
            </w:r>
          </w:p>
        </w:tc>
        <w:tc>
          <w:tcPr>
            <w:tcW w:w="850" w:type="dxa"/>
            <w:tcBorders>
              <w:top w:val="nil"/>
              <w:left w:val="nil"/>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lang w:val="en-GB" w:eastAsia="nl-NL"/>
              </w:rPr>
            </w:pPr>
            <w:r w:rsidRPr="007A0632">
              <w:rPr>
                <w:lang w:val="en-GB" w:eastAsia="nl-NL"/>
              </w:rPr>
              <w:t>8</w:t>
            </w:r>
          </w:p>
        </w:tc>
      </w:tr>
      <w:tr w:rsidR="00CE249D" w:rsidRPr="00B10A4F" w:rsidTr="00467F8C">
        <w:trPr>
          <w:trHeight w:val="255"/>
        </w:trPr>
        <w:tc>
          <w:tcPr>
            <w:tcW w:w="1990" w:type="dxa"/>
            <w:tcBorders>
              <w:top w:val="nil"/>
              <w:left w:val="single" w:sz="4" w:space="0" w:color="auto"/>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b/>
                <w:bCs/>
                <w:lang w:val="en-GB" w:eastAsia="nl-NL"/>
              </w:rPr>
            </w:pPr>
            <w:r w:rsidRPr="007A0632">
              <w:rPr>
                <w:b/>
                <w:bCs/>
                <w:lang w:val="en-GB" w:eastAsia="nl-NL"/>
              </w:rPr>
              <w:t>No headshaking</w:t>
            </w:r>
          </w:p>
        </w:tc>
        <w:tc>
          <w:tcPr>
            <w:tcW w:w="1701" w:type="dxa"/>
            <w:tcBorders>
              <w:top w:val="nil"/>
              <w:left w:val="nil"/>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lang w:val="en-GB" w:eastAsia="nl-NL"/>
              </w:rPr>
            </w:pPr>
            <w:r w:rsidRPr="007A0632">
              <w:rPr>
                <w:lang w:val="en-GB" w:eastAsia="nl-NL"/>
              </w:rPr>
              <w:t>39</w:t>
            </w:r>
          </w:p>
        </w:tc>
        <w:tc>
          <w:tcPr>
            <w:tcW w:w="2268" w:type="dxa"/>
            <w:tcBorders>
              <w:top w:val="nil"/>
              <w:left w:val="nil"/>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lang w:val="en-GB" w:eastAsia="nl-NL"/>
              </w:rPr>
            </w:pPr>
            <w:r w:rsidRPr="007A0632">
              <w:rPr>
                <w:lang w:val="en-GB" w:eastAsia="nl-NL"/>
              </w:rPr>
              <w:t>26</w:t>
            </w:r>
          </w:p>
        </w:tc>
        <w:tc>
          <w:tcPr>
            <w:tcW w:w="850" w:type="dxa"/>
            <w:tcBorders>
              <w:top w:val="nil"/>
              <w:left w:val="nil"/>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lang w:val="en-GB" w:eastAsia="nl-NL"/>
              </w:rPr>
            </w:pPr>
            <w:r w:rsidRPr="007A0632">
              <w:rPr>
                <w:lang w:val="en-GB" w:eastAsia="nl-NL"/>
              </w:rPr>
              <w:t>65</w:t>
            </w:r>
          </w:p>
        </w:tc>
      </w:tr>
      <w:tr w:rsidR="00CE249D" w:rsidRPr="00B10A4F" w:rsidTr="00467F8C">
        <w:trPr>
          <w:trHeight w:val="255"/>
        </w:trPr>
        <w:tc>
          <w:tcPr>
            <w:tcW w:w="1990" w:type="dxa"/>
            <w:tcBorders>
              <w:top w:val="nil"/>
              <w:left w:val="single" w:sz="4" w:space="0" w:color="auto"/>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lang w:val="en-GB" w:eastAsia="nl-NL"/>
              </w:rPr>
            </w:pPr>
            <w:r w:rsidRPr="007A0632">
              <w:rPr>
                <w:lang w:val="en-GB" w:eastAsia="nl-NL"/>
              </w:rPr>
              <w:t> </w:t>
            </w:r>
          </w:p>
        </w:tc>
        <w:tc>
          <w:tcPr>
            <w:tcW w:w="1701" w:type="dxa"/>
            <w:tcBorders>
              <w:top w:val="nil"/>
              <w:left w:val="nil"/>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lang w:val="en-GB" w:eastAsia="nl-NL"/>
              </w:rPr>
            </w:pPr>
            <w:r w:rsidRPr="007A0632">
              <w:rPr>
                <w:lang w:val="en-GB" w:eastAsia="nl-NL"/>
              </w:rPr>
              <w:t>44</w:t>
            </w:r>
          </w:p>
        </w:tc>
        <w:tc>
          <w:tcPr>
            <w:tcW w:w="2268" w:type="dxa"/>
            <w:tcBorders>
              <w:top w:val="nil"/>
              <w:left w:val="nil"/>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lang w:val="en-GB" w:eastAsia="nl-NL"/>
              </w:rPr>
            </w:pPr>
            <w:r w:rsidRPr="007A0632">
              <w:rPr>
                <w:lang w:val="en-GB" w:eastAsia="nl-NL"/>
              </w:rPr>
              <w:t>29</w:t>
            </w:r>
          </w:p>
        </w:tc>
        <w:tc>
          <w:tcPr>
            <w:tcW w:w="850" w:type="dxa"/>
            <w:tcBorders>
              <w:top w:val="nil"/>
              <w:left w:val="nil"/>
              <w:bottom w:val="single" w:sz="4" w:space="0" w:color="auto"/>
              <w:right w:val="single" w:sz="4" w:space="0" w:color="auto"/>
            </w:tcBorders>
            <w:shd w:val="clear" w:color="auto" w:fill="auto"/>
            <w:noWrap/>
            <w:vAlign w:val="bottom"/>
          </w:tcPr>
          <w:p w:rsidR="00CE249D" w:rsidRPr="00B10A4F" w:rsidRDefault="007A0632" w:rsidP="002F7E4B">
            <w:pPr>
              <w:suppressAutoHyphens w:val="0"/>
              <w:jc w:val="both"/>
              <w:rPr>
                <w:lang w:val="en-GB" w:eastAsia="nl-NL"/>
              </w:rPr>
            </w:pPr>
            <w:r w:rsidRPr="007A0632">
              <w:rPr>
                <w:lang w:val="en-GB" w:eastAsia="nl-NL"/>
              </w:rPr>
              <w:t>73</w:t>
            </w:r>
          </w:p>
        </w:tc>
      </w:tr>
    </w:tbl>
    <w:p w:rsidR="00CE249D" w:rsidRPr="00B10A4F" w:rsidRDefault="007A0632" w:rsidP="002F7E4B">
      <w:pPr>
        <w:jc w:val="both"/>
        <w:rPr>
          <w:i/>
          <w:lang w:val="en-GB"/>
        </w:rPr>
      </w:pPr>
      <w:r w:rsidRPr="007A0632">
        <w:rPr>
          <w:i/>
          <w:lang w:val="en-GB"/>
        </w:rPr>
        <w:t xml:space="preserve">Table 4. Frequencies of </w:t>
      </w:r>
      <w:r w:rsidR="008363FC">
        <w:rPr>
          <w:i/>
          <w:lang w:val="en-GB"/>
        </w:rPr>
        <w:t>h</w:t>
      </w:r>
      <w:r w:rsidR="008363FC" w:rsidRPr="00B10A4F">
        <w:rPr>
          <w:i/>
          <w:lang w:val="en-GB"/>
        </w:rPr>
        <w:t>eadshaking</w:t>
      </w:r>
      <w:r w:rsidRPr="007A0632">
        <w:rPr>
          <w:i/>
          <w:lang w:val="en-GB"/>
        </w:rPr>
        <w:t xml:space="preserve"> in the presence and absence of bulls.</w:t>
      </w:r>
    </w:p>
    <w:p w:rsidR="00CE249D" w:rsidRPr="00B10A4F" w:rsidRDefault="00CE249D" w:rsidP="002F7E4B">
      <w:pPr>
        <w:jc w:val="both"/>
        <w:rPr>
          <w:lang w:val="en-GB"/>
        </w:rPr>
      </w:pPr>
    </w:p>
    <w:p w:rsidR="00CE249D" w:rsidRPr="00B10A4F" w:rsidRDefault="007A0632" w:rsidP="002F7E4B">
      <w:pPr>
        <w:jc w:val="both"/>
        <w:rPr>
          <w:lang w:val="en-GB"/>
        </w:rPr>
      </w:pPr>
      <w:r w:rsidRPr="007A0632">
        <w:rPr>
          <w:lang w:val="en-GB"/>
        </w:rPr>
        <w:lastRenderedPageBreak/>
        <w:t xml:space="preserve">The presence of bulls </w:t>
      </w:r>
      <w:r w:rsidR="008363FC">
        <w:rPr>
          <w:lang w:val="en-GB"/>
        </w:rPr>
        <w:t>wa</w:t>
      </w:r>
      <w:r w:rsidRPr="007A0632">
        <w:rPr>
          <w:lang w:val="en-GB"/>
        </w:rPr>
        <w:t>s not correlated with headshaking.</w:t>
      </w:r>
    </w:p>
    <w:p w:rsidR="000C7DD1" w:rsidRPr="00B10A4F" w:rsidRDefault="000C7DD1" w:rsidP="002F7E4B">
      <w:pPr>
        <w:jc w:val="both"/>
        <w:rPr>
          <w:lang w:val="en-GB"/>
        </w:rPr>
      </w:pPr>
    </w:p>
    <w:tbl>
      <w:tblPr>
        <w:tblW w:w="6809" w:type="dxa"/>
        <w:tblInd w:w="65" w:type="dxa"/>
        <w:tblCellMar>
          <w:left w:w="70" w:type="dxa"/>
          <w:right w:w="70" w:type="dxa"/>
        </w:tblCellMar>
        <w:tblLook w:val="04A0"/>
      </w:tblPr>
      <w:tblGrid>
        <w:gridCol w:w="1990"/>
        <w:gridCol w:w="1701"/>
        <w:gridCol w:w="2268"/>
        <w:gridCol w:w="850"/>
      </w:tblGrid>
      <w:tr w:rsidR="000C7DD1" w:rsidRPr="00B10A4F" w:rsidTr="00467F8C">
        <w:trPr>
          <w:trHeight w:val="299"/>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0C7DD1" w:rsidRPr="00B10A4F" w:rsidRDefault="007A0632" w:rsidP="002F7E4B">
            <w:pPr>
              <w:suppressAutoHyphens w:val="0"/>
              <w:jc w:val="both"/>
              <w:rPr>
                <w:b/>
                <w:bCs/>
                <w:lang w:val="en-GB" w:eastAsia="nl-NL"/>
              </w:rPr>
            </w:pPr>
            <w:r w:rsidRPr="007A0632">
              <w:rPr>
                <w:b/>
                <w:bCs/>
                <w:lang w:val="en-GB" w:eastAsia="nl-NL"/>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0C7DD1" w:rsidRPr="00B10A4F" w:rsidRDefault="007A0632" w:rsidP="002F7E4B">
            <w:pPr>
              <w:suppressAutoHyphens w:val="0"/>
              <w:jc w:val="both"/>
              <w:rPr>
                <w:b/>
                <w:bCs/>
                <w:lang w:val="en-GB" w:eastAsia="nl-NL"/>
              </w:rPr>
            </w:pPr>
            <w:r w:rsidRPr="007A0632">
              <w:rPr>
                <w:b/>
                <w:bCs/>
                <w:lang w:val="en-GB" w:eastAsia="nl-NL"/>
              </w:rPr>
              <w:t>Bulls present</w:t>
            </w:r>
          </w:p>
        </w:tc>
        <w:tc>
          <w:tcPr>
            <w:tcW w:w="2268" w:type="dxa"/>
            <w:tcBorders>
              <w:top w:val="single" w:sz="4" w:space="0" w:color="auto"/>
              <w:left w:val="nil"/>
              <w:bottom w:val="single" w:sz="4" w:space="0" w:color="auto"/>
              <w:right w:val="single" w:sz="4" w:space="0" w:color="auto"/>
            </w:tcBorders>
            <w:shd w:val="clear" w:color="auto" w:fill="auto"/>
            <w:vAlign w:val="center"/>
          </w:tcPr>
          <w:p w:rsidR="000C7DD1" w:rsidRPr="00B10A4F" w:rsidRDefault="007A0632" w:rsidP="002F7E4B">
            <w:pPr>
              <w:suppressAutoHyphens w:val="0"/>
              <w:jc w:val="both"/>
              <w:rPr>
                <w:b/>
                <w:bCs/>
                <w:lang w:val="en-GB" w:eastAsia="nl-NL"/>
              </w:rPr>
            </w:pPr>
            <w:r w:rsidRPr="007A0632">
              <w:rPr>
                <w:b/>
                <w:bCs/>
                <w:lang w:val="en-GB" w:eastAsia="nl-NL"/>
              </w:rPr>
              <w:t>No bulls present</w:t>
            </w:r>
          </w:p>
        </w:tc>
        <w:tc>
          <w:tcPr>
            <w:tcW w:w="850" w:type="dxa"/>
            <w:tcBorders>
              <w:top w:val="single" w:sz="4" w:space="0" w:color="auto"/>
              <w:left w:val="nil"/>
              <w:bottom w:val="single" w:sz="4" w:space="0" w:color="auto"/>
              <w:right w:val="single" w:sz="4" w:space="0" w:color="auto"/>
            </w:tcBorders>
            <w:shd w:val="clear" w:color="auto" w:fill="auto"/>
            <w:vAlign w:val="center"/>
          </w:tcPr>
          <w:p w:rsidR="000C7DD1" w:rsidRPr="00B10A4F" w:rsidRDefault="007A0632" w:rsidP="002F7E4B">
            <w:pPr>
              <w:suppressAutoHyphens w:val="0"/>
              <w:jc w:val="both"/>
              <w:rPr>
                <w:b/>
                <w:bCs/>
                <w:lang w:val="en-GB" w:eastAsia="nl-NL"/>
              </w:rPr>
            </w:pPr>
            <w:r w:rsidRPr="007A0632">
              <w:rPr>
                <w:b/>
                <w:bCs/>
                <w:lang w:val="en-GB" w:eastAsia="nl-NL"/>
              </w:rPr>
              <w:t> </w:t>
            </w:r>
          </w:p>
        </w:tc>
      </w:tr>
      <w:tr w:rsidR="000C7DD1" w:rsidRPr="00B10A4F" w:rsidTr="00467F8C">
        <w:trPr>
          <w:trHeight w:val="255"/>
        </w:trPr>
        <w:tc>
          <w:tcPr>
            <w:tcW w:w="1990" w:type="dxa"/>
            <w:tcBorders>
              <w:top w:val="nil"/>
              <w:left w:val="single" w:sz="4" w:space="0" w:color="auto"/>
              <w:bottom w:val="single" w:sz="4" w:space="0" w:color="auto"/>
              <w:right w:val="single" w:sz="4" w:space="0" w:color="auto"/>
            </w:tcBorders>
            <w:shd w:val="clear" w:color="000000" w:fill="FFFFFF"/>
            <w:vAlign w:val="center"/>
          </w:tcPr>
          <w:p w:rsidR="000C7DD1" w:rsidRPr="00B10A4F" w:rsidRDefault="007A0632" w:rsidP="002F7E4B">
            <w:pPr>
              <w:suppressAutoHyphens w:val="0"/>
              <w:jc w:val="both"/>
              <w:rPr>
                <w:b/>
                <w:bCs/>
                <w:lang w:val="en-GB" w:eastAsia="nl-NL"/>
              </w:rPr>
            </w:pPr>
            <w:r w:rsidRPr="007A0632">
              <w:rPr>
                <w:b/>
                <w:bCs/>
                <w:lang w:val="en-GB" w:eastAsia="nl-NL"/>
              </w:rPr>
              <w:t>Ear</w:t>
            </w:r>
            <w:r w:rsidR="008363FC">
              <w:rPr>
                <w:b/>
                <w:bCs/>
                <w:lang w:val="en-GB" w:eastAsia="nl-NL"/>
              </w:rPr>
              <w:t xml:space="preserve"> </w:t>
            </w:r>
            <w:r w:rsidRPr="007A0632">
              <w:rPr>
                <w:b/>
                <w:bCs/>
                <w:lang w:val="en-GB" w:eastAsia="nl-NL"/>
              </w:rPr>
              <w:t>flapping</w:t>
            </w:r>
          </w:p>
        </w:tc>
        <w:tc>
          <w:tcPr>
            <w:tcW w:w="1701" w:type="dxa"/>
            <w:tcBorders>
              <w:top w:val="nil"/>
              <w:left w:val="nil"/>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lang w:val="en-GB" w:eastAsia="nl-NL"/>
              </w:rPr>
            </w:pPr>
            <w:r w:rsidRPr="007A0632">
              <w:rPr>
                <w:lang w:val="en-GB" w:eastAsia="nl-NL"/>
              </w:rPr>
              <w:t>6</w:t>
            </w:r>
          </w:p>
        </w:tc>
        <w:tc>
          <w:tcPr>
            <w:tcW w:w="2268" w:type="dxa"/>
            <w:tcBorders>
              <w:top w:val="nil"/>
              <w:left w:val="nil"/>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lang w:val="en-GB" w:eastAsia="nl-NL"/>
              </w:rPr>
            </w:pPr>
            <w:r w:rsidRPr="007A0632">
              <w:rPr>
                <w:lang w:val="en-GB" w:eastAsia="nl-NL"/>
              </w:rPr>
              <w:t>3</w:t>
            </w:r>
          </w:p>
        </w:tc>
        <w:tc>
          <w:tcPr>
            <w:tcW w:w="850" w:type="dxa"/>
            <w:tcBorders>
              <w:top w:val="nil"/>
              <w:left w:val="nil"/>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lang w:val="en-GB" w:eastAsia="nl-NL"/>
              </w:rPr>
            </w:pPr>
            <w:r w:rsidRPr="007A0632">
              <w:rPr>
                <w:lang w:val="en-GB" w:eastAsia="nl-NL"/>
              </w:rPr>
              <w:t>9</w:t>
            </w:r>
          </w:p>
        </w:tc>
      </w:tr>
      <w:tr w:rsidR="000C7DD1" w:rsidRPr="00B10A4F" w:rsidTr="00467F8C">
        <w:trPr>
          <w:trHeight w:val="255"/>
        </w:trPr>
        <w:tc>
          <w:tcPr>
            <w:tcW w:w="1990" w:type="dxa"/>
            <w:tcBorders>
              <w:top w:val="nil"/>
              <w:left w:val="single" w:sz="4" w:space="0" w:color="auto"/>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b/>
                <w:bCs/>
                <w:lang w:val="en-GB" w:eastAsia="nl-NL"/>
              </w:rPr>
            </w:pPr>
            <w:r w:rsidRPr="007A0632">
              <w:rPr>
                <w:b/>
                <w:bCs/>
                <w:lang w:val="en-GB" w:eastAsia="nl-NL"/>
              </w:rPr>
              <w:t>No ear</w:t>
            </w:r>
            <w:r w:rsidR="008363FC">
              <w:rPr>
                <w:b/>
                <w:bCs/>
                <w:lang w:val="en-GB" w:eastAsia="nl-NL"/>
              </w:rPr>
              <w:t xml:space="preserve"> </w:t>
            </w:r>
            <w:r w:rsidRPr="007A0632">
              <w:rPr>
                <w:b/>
                <w:bCs/>
                <w:lang w:val="en-GB" w:eastAsia="nl-NL"/>
              </w:rPr>
              <w:t>flapping</w:t>
            </w:r>
          </w:p>
        </w:tc>
        <w:tc>
          <w:tcPr>
            <w:tcW w:w="1701" w:type="dxa"/>
            <w:tcBorders>
              <w:top w:val="nil"/>
              <w:left w:val="nil"/>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lang w:val="en-GB" w:eastAsia="nl-NL"/>
              </w:rPr>
            </w:pPr>
            <w:r w:rsidRPr="007A0632">
              <w:rPr>
                <w:lang w:val="en-GB" w:eastAsia="nl-NL"/>
              </w:rPr>
              <w:t>38</w:t>
            </w:r>
          </w:p>
        </w:tc>
        <w:tc>
          <w:tcPr>
            <w:tcW w:w="2268" w:type="dxa"/>
            <w:tcBorders>
              <w:top w:val="nil"/>
              <w:left w:val="nil"/>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lang w:val="en-GB" w:eastAsia="nl-NL"/>
              </w:rPr>
            </w:pPr>
            <w:r w:rsidRPr="007A0632">
              <w:rPr>
                <w:lang w:val="en-GB" w:eastAsia="nl-NL"/>
              </w:rPr>
              <w:t>26</w:t>
            </w:r>
          </w:p>
        </w:tc>
        <w:tc>
          <w:tcPr>
            <w:tcW w:w="850" w:type="dxa"/>
            <w:tcBorders>
              <w:top w:val="nil"/>
              <w:left w:val="nil"/>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lang w:val="en-GB" w:eastAsia="nl-NL"/>
              </w:rPr>
            </w:pPr>
            <w:r w:rsidRPr="007A0632">
              <w:rPr>
                <w:lang w:val="en-GB" w:eastAsia="nl-NL"/>
              </w:rPr>
              <w:t>64</w:t>
            </w:r>
          </w:p>
        </w:tc>
      </w:tr>
      <w:tr w:rsidR="000C7DD1" w:rsidRPr="00B10A4F" w:rsidTr="00467F8C">
        <w:trPr>
          <w:trHeight w:val="255"/>
        </w:trPr>
        <w:tc>
          <w:tcPr>
            <w:tcW w:w="1990" w:type="dxa"/>
            <w:tcBorders>
              <w:top w:val="nil"/>
              <w:left w:val="single" w:sz="4" w:space="0" w:color="auto"/>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lang w:val="en-GB" w:eastAsia="nl-NL"/>
              </w:rPr>
            </w:pPr>
            <w:r w:rsidRPr="007A0632">
              <w:rPr>
                <w:lang w:val="en-GB" w:eastAsia="nl-NL"/>
              </w:rPr>
              <w:t> </w:t>
            </w:r>
          </w:p>
        </w:tc>
        <w:tc>
          <w:tcPr>
            <w:tcW w:w="1701" w:type="dxa"/>
            <w:tcBorders>
              <w:top w:val="nil"/>
              <w:left w:val="nil"/>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lang w:val="en-GB" w:eastAsia="nl-NL"/>
              </w:rPr>
            </w:pPr>
            <w:r w:rsidRPr="007A0632">
              <w:rPr>
                <w:lang w:val="en-GB" w:eastAsia="nl-NL"/>
              </w:rPr>
              <w:t>44</w:t>
            </w:r>
          </w:p>
        </w:tc>
        <w:tc>
          <w:tcPr>
            <w:tcW w:w="2268" w:type="dxa"/>
            <w:tcBorders>
              <w:top w:val="nil"/>
              <w:left w:val="nil"/>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lang w:val="en-GB" w:eastAsia="nl-NL"/>
              </w:rPr>
            </w:pPr>
            <w:r w:rsidRPr="007A0632">
              <w:rPr>
                <w:lang w:val="en-GB" w:eastAsia="nl-NL"/>
              </w:rPr>
              <w:t>29</w:t>
            </w:r>
          </w:p>
        </w:tc>
        <w:tc>
          <w:tcPr>
            <w:tcW w:w="850" w:type="dxa"/>
            <w:tcBorders>
              <w:top w:val="nil"/>
              <w:left w:val="nil"/>
              <w:bottom w:val="single" w:sz="4" w:space="0" w:color="auto"/>
              <w:right w:val="single" w:sz="4" w:space="0" w:color="auto"/>
            </w:tcBorders>
            <w:shd w:val="clear" w:color="auto" w:fill="auto"/>
            <w:noWrap/>
            <w:vAlign w:val="bottom"/>
          </w:tcPr>
          <w:p w:rsidR="000C7DD1" w:rsidRPr="00B10A4F" w:rsidRDefault="007A0632" w:rsidP="002F7E4B">
            <w:pPr>
              <w:suppressAutoHyphens w:val="0"/>
              <w:jc w:val="both"/>
              <w:rPr>
                <w:lang w:val="en-GB" w:eastAsia="nl-NL"/>
              </w:rPr>
            </w:pPr>
            <w:r w:rsidRPr="007A0632">
              <w:rPr>
                <w:lang w:val="en-GB" w:eastAsia="nl-NL"/>
              </w:rPr>
              <w:t>73</w:t>
            </w:r>
          </w:p>
        </w:tc>
      </w:tr>
    </w:tbl>
    <w:p w:rsidR="000C7DD1" w:rsidRPr="00B10A4F" w:rsidRDefault="007A0632" w:rsidP="002F7E4B">
      <w:pPr>
        <w:jc w:val="both"/>
        <w:rPr>
          <w:lang w:val="en-GB"/>
        </w:rPr>
      </w:pPr>
      <w:r w:rsidRPr="007A0632">
        <w:rPr>
          <w:i/>
          <w:lang w:val="en-GB"/>
        </w:rPr>
        <w:t xml:space="preserve">Table 5. Frequencies of </w:t>
      </w:r>
      <w:r w:rsidR="008363FC" w:rsidRPr="00B10A4F">
        <w:rPr>
          <w:i/>
          <w:lang w:val="en-GB"/>
        </w:rPr>
        <w:t>ear</w:t>
      </w:r>
      <w:r w:rsidR="008363FC">
        <w:rPr>
          <w:i/>
          <w:lang w:val="en-GB"/>
        </w:rPr>
        <w:t>-</w:t>
      </w:r>
      <w:r w:rsidR="008363FC" w:rsidRPr="00B10A4F">
        <w:rPr>
          <w:i/>
          <w:lang w:val="en-GB"/>
        </w:rPr>
        <w:t>flapping</w:t>
      </w:r>
      <w:r w:rsidRPr="007A0632">
        <w:rPr>
          <w:i/>
          <w:lang w:val="en-GB"/>
        </w:rPr>
        <w:t xml:space="preserve"> in the presence and absence of bulls</w:t>
      </w:r>
      <w:r w:rsidR="008363FC">
        <w:rPr>
          <w:i/>
          <w:lang w:val="en-GB"/>
        </w:rPr>
        <w:t>.</w:t>
      </w:r>
    </w:p>
    <w:p w:rsidR="000C7DD1" w:rsidRPr="00B10A4F" w:rsidRDefault="000C7DD1" w:rsidP="002F7E4B">
      <w:pPr>
        <w:jc w:val="both"/>
        <w:rPr>
          <w:lang w:val="en-GB"/>
        </w:rPr>
      </w:pPr>
    </w:p>
    <w:p w:rsidR="000C7DD1" w:rsidRPr="00B10A4F" w:rsidRDefault="007A0632" w:rsidP="002F7E4B">
      <w:pPr>
        <w:jc w:val="both"/>
        <w:rPr>
          <w:lang w:val="en-GB"/>
        </w:rPr>
      </w:pPr>
      <w:r w:rsidRPr="007A0632">
        <w:rPr>
          <w:lang w:val="en-GB"/>
        </w:rPr>
        <w:t xml:space="preserve">The presence of bulls </w:t>
      </w:r>
      <w:r w:rsidR="008363FC">
        <w:rPr>
          <w:lang w:val="en-GB"/>
        </w:rPr>
        <w:t>wa</w:t>
      </w:r>
      <w:r w:rsidRPr="007A0632">
        <w:rPr>
          <w:lang w:val="en-GB"/>
        </w:rPr>
        <w:t>s correlated with ear</w:t>
      </w:r>
      <w:r w:rsidR="008363FC">
        <w:rPr>
          <w:lang w:val="en-GB"/>
        </w:rPr>
        <w:t>-</w:t>
      </w:r>
      <w:r w:rsidRPr="007A0632">
        <w:rPr>
          <w:lang w:val="en-GB"/>
        </w:rPr>
        <w:t>flapping</w:t>
      </w:r>
      <w:r w:rsidR="008363FC">
        <w:rPr>
          <w:lang w:val="en-GB"/>
        </w:rPr>
        <w:t xml:space="preserve"> (p&lt;0.05)</w:t>
      </w:r>
      <w:r w:rsidRPr="007A0632">
        <w:rPr>
          <w:lang w:val="en-GB"/>
        </w:rPr>
        <w:t>.</w:t>
      </w:r>
    </w:p>
    <w:p w:rsidR="004607CC" w:rsidRDefault="004607CC" w:rsidP="002F7E4B">
      <w:pPr>
        <w:jc w:val="both"/>
        <w:rPr>
          <w:lang w:val="en-GB"/>
        </w:rPr>
      </w:pPr>
    </w:p>
    <w:p w:rsidR="002B4789" w:rsidRPr="00B10A4F" w:rsidRDefault="00CE72A9" w:rsidP="002F7E4B">
      <w:pPr>
        <w:jc w:val="both"/>
        <w:rPr>
          <w:i/>
          <w:lang w:val="en-GB"/>
        </w:rPr>
      </w:pPr>
      <w:r>
        <w:rPr>
          <w:i/>
          <w:lang w:val="en-GB"/>
        </w:rPr>
        <w:t xml:space="preserve">Correlation </w:t>
      </w:r>
      <w:r w:rsidR="001E26D5">
        <w:rPr>
          <w:i/>
          <w:lang w:val="en-GB"/>
        </w:rPr>
        <w:t xml:space="preserve">between </w:t>
      </w:r>
      <w:proofErr w:type="spellStart"/>
      <w:r>
        <w:rPr>
          <w:i/>
          <w:lang w:val="en-GB"/>
        </w:rPr>
        <w:t>c</w:t>
      </w:r>
      <w:r w:rsidR="007A0632" w:rsidRPr="007A0632">
        <w:rPr>
          <w:i/>
          <w:lang w:val="en-GB"/>
        </w:rPr>
        <w:t>ortis</w:t>
      </w:r>
      <w:r>
        <w:rPr>
          <w:i/>
          <w:lang w:val="en-GB"/>
        </w:rPr>
        <w:t>ol</w:t>
      </w:r>
      <w:proofErr w:type="spellEnd"/>
      <w:r>
        <w:rPr>
          <w:i/>
          <w:lang w:val="en-GB"/>
        </w:rPr>
        <w:t xml:space="preserve"> measurements</w:t>
      </w:r>
      <w:r w:rsidR="002F7E4B">
        <w:rPr>
          <w:i/>
          <w:lang w:val="en-GB"/>
        </w:rPr>
        <w:t xml:space="preserve"> </w:t>
      </w:r>
      <w:r w:rsidR="001E26D5">
        <w:rPr>
          <w:i/>
          <w:lang w:val="en-GB"/>
        </w:rPr>
        <w:t xml:space="preserve">and </w:t>
      </w:r>
      <w:r w:rsidR="002F7E4B">
        <w:rPr>
          <w:i/>
          <w:lang w:val="en-GB"/>
        </w:rPr>
        <w:t>the presence of bulls.</w:t>
      </w:r>
    </w:p>
    <w:p w:rsidR="00B87AEA" w:rsidRPr="00B10A4F" w:rsidRDefault="00B87AEA" w:rsidP="002F7E4B">
      <w:pPr>
        <w:jc w:val="both"/>
        <w:rPr>
          <w:i/>
          <w:lang w:val="en-GB"/>
        </w:rPr>
      </w:pPr>
    </w:p>
    <w:p w:rsidR="00131403" w:rsidRPr="00B10A4F" w:rsidRDefault="00C15FBE" w:rsidP="002F7E4B">
      <w:pPr>
        <w:jc w:val="both"/>
        <w:rPr>
          <w:lang w:val="en-GB"/>
        </w:rPr>
      </w:pPr>
      <w:r>
        <w:rPr>
          <w:noProof/>
          <w:lang w:val="nl-NL" w:eastAsia="nl-NL"/>
        </w:rPr>
        <w:drawing>
          <wp:inline distT="0" distB="0" distL="0" distR="0">
            <wp:extent cx="4572762" cy="2746629"/>
            <wp:effectExtent l="12192" t="6096" r="6096" b="0"/>
            <wp:docPr id="10" name="Grafie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7AEA" w:rsidRPr="00B10A4F" w:rsidRDefault="00B87AEA" w:rsidP="002F7E4B">
      <w:pPr>
        <w:jc w:val="both"/>
        <w:rPr>
          <w:lang w:val="en-GB"/>
        </w:rPr>
      </w:pPr>
    </w:p>
    <w:p w:rsidR="00131403" w:rsidRPr="00B10A4F" w:rsidRDefault="007A0632" w:rsidP="002F7E4B">
      <w:pPr>
        <w:jc w:val="both"/>
        <w:rPr>
          <w:i/>
          <w:lang w:val="en-GB"/>
        </w:rPr>
      </w:pPr>
      <w:r w:rsidRPr="007A0632">
        <w:rPr>
          <w:i/>
          <w:lang w:val="en-GB"/>
        </w:rPr>
        <w:t xml:space="preserve">Figure 2. Mean </w:t>
      </w:r>
      <w:proofErr w:type="spellStart"/>
      <w:r w:rsidRPr="007A0632">
        <w:rPr>
          <w:i/>
          <w:lang w:val="en-GB"/>
        </w:rPr>
        <w:t>Cortisol</w:t>
      </w:r>
      <w:proofErr w:type="spellEnd"/>
      <w:r w:rsidRPr="007A0632">
        <w:rPr>
          <w:i/>
          <w:lang w:val="en-GB"/>
        </w:rPr>
        <w:t xml:space="preserve"> concentration ((</w:t>
      </w:r>
      <w:proofErr w:type="spellStart"/>
      <w:r w:rsidRPr="007A0632">
        <w:rPr>
          <w:i/>
          <w:lang w:val="en-GB"/>
        </w:rPr>
        <w:t>Ugr</w:t>
      </w:r>
      <w:proofErr w:type="spellEnd"/>
      <w:r w:rsidRPr="007A0632">
        <w:rPr>
          <w:i/>
          <w:lang w:val="en-GB"/>
        </w:rPr>
        <w:t>/</w:t>
      </w:r>
      <w:proofErr w:type="spellStart"/>
      <w:r w:rsidRPr="007A0632">
        <w:rPr>
          <w:i/>
          <w:lang w:val="en-GB"/>
        </w:rPr>
        <w:t>gr</w:t>
      </w:r>
      <w:proofErr w:type="spellEnd"/>
      <w:r w:rsidRPr="007A0632">
        <w:rPr>
          <w:i/>
          <w:lang w:val="en-GB"/>
        </w:rPr>
        <w:t xml:space="preserve">) in the presence and absence of bulls, </w:t>
      </w:r>
      <w:r w:rsidR="001144D3">
        <w:rPr>
          <w:i/>
          <w:lang w:val="en-GB"/>
        </w:rPr>
        <w:t xml:space="preserve">of </w:t>
      </w:r>
      <w:r w:rsidRPr="007A0632">
        <w:rPr>
          <w:i/>
          <w:lang w:val="en-GB"/>
        </w:rPr>
        <w:t>consort behavio</w:t>
      </w:r>
      <w:r w:rsidR="001E26D5">
        <w:rPr>
          <w:i/>
          <w:lang w:val="en-GB"/>
        </w:rPr>
        <w:t>u</w:t>
      </w:r>
      <w:r w:rsidRPr="007A0632">
        <w:rPr>
          <w:i/>
          <w:lang w:val="en-GB"/>
        </w:rPr>
        <w:t>r and</w:t>
      </w:r>
      <w:r w:rsidR="001144D3">
        <w:rPr>
          <w:i/>
          <w:lang w:val="en-GB"/>
        </w:rPr>
        <w:t xml:space="preserve"> of </w:t>
      </w:r>
      <w:r w:rsidR="008363FC">
        <w:rPr>
          <w:i/>
          <w:lang w:val="en-GB"/>
        </w:rPr>
        <w:t xml:space="preserve">a </w:t>
      </w:r>
      <w:r w:rsidR="001144D3">
        <w:rPr>
          <w:i/>
          <w:lang w:val="en-GB"/>
        </w:rPr>
        <w:t>bull</w:t>
      </w:r>
      <w:r w:rsidR="008363FC">
        <w:rPr>
          <w:i/>
          <w:lang w:val="en-GB"/>
        </w:rPr>
        <w:t xml:space="preserve"> </w:t>
      </w:r>
      <w:r w:rsidRPr="007A0632">
        <w:rPr>
          <w:i/>
          <w:lang w:val="en-GB"/>
        </w:rPr>
        <w:t>testing scent.</w:t>
      </w:r>
    </w:p>
    <w:p w:rsidR="00205D37" w:rsidRPr="00B10A4F" w:rsidRDefault="00205D37" w:rsidP="002F7E4B">
      <w:pPr>
        <w:jc w:val="both"/>
        <w:rPr>
          <w:lang w:val="en-GB"/>
        </w:rPr>
      </w:pPr>
    </w:p>
    <w:p w:rsidR="00272D76" w:rsidRPr="00B10A4F" w:rsidRDefault="008363FC" w:rsidP="002F7E4B">
      <w:pPr>
        <w:jc w:val="both"/>
        <w:rPr>
          <w:lang w:val="en-GB"/>
        </w:rPr>
      </w:pPr>
      <w:r>
        <w:rPr>
          <w:lang w:val="en-GB"/>
        </w:rPr>
        <w:t xml:space="preserve">When the </w:t>
      </w:r>
      <w:r w:rsidR="007A0632" w:rsidRPr="007A0632">
        <w:rPr>
          <w:lang w:val="en-GB"/>
        </w:rPr>
        <w:t xml:space="preserve">herd </w:t>
      </w:r>
      <w:r>
        <w:rPr>
          <w:lang w:val="en-GB"/>
        </w:rPr>
        <w:t>was accompanied by a bull</w:t>
      </w:r>
      <w:r w:rsidR="0015654E">
        <w:rPr>
          <w:lang w:val="en-GB"/>
        </w:rPr>
        <w:t xml:space="preserve"> displaying consort behavio</w:t>
      </w:r>
      <w:r w:rsidR="001E26D5">
        <w:rPr>
          <w:lang w:val="en-GB"/>
        </w:rPr>
        <w:t>u</w:t>
      </w:r>
      <w:r w:rsidR="0015654E">
        <w:rPr>
          <w:lang w:val="en-GB"/>
        </w:rPr>
        <w:t>r</w:t>
      </w:r>
      <w:r>
        <w:rPr>
          <w:lang w:val="en-GB"/>
        </w:rPr>
        <w:t xml:space="preserve">, </w:t>
      </w:r>
      <w:r w:rsidR="007A0632" w:rsidRPr="007A0632">
        <w:rPr>
          <w:lang w:val="en-GB"/>
        </w:rPr>
        <w:t xml:space="preserve">the mean </w:t>
      </w:r>
      <w:r>
        <w:rPr>
          <w:lang w:val="en-GB"/>
        </w:rPr>
        <w:t>f</w:t>
      </w:r>
      <w:r w:rsidR="001E26D5">
        <w:rPr>
          <w:lang w:val="en-GB"/>
        </w:rPr>
        <w:t>a</w:t>
      </w:r>
      <w:r>
        <w:rPr>
          <w:lang w:val="en-GB"/>
        </w:rPr>
        <w:t xml:space="preserve">ecal </w:t>
      </w:r>
      <w:proofErr w:type="spellStart"/>
      <w:r w:rsidR="007A0632" w:rsidRPr="007A0632">
        <w:rPr>
          <w:lang w:val="en-GB"/>
        </w:rPr>
        <w:t>cortisol</w:t>
      </w:r>
      <w:proofErr w:type="spellEnd"/>
      <w:r w:rsidR="007A0632" w:rsidRPr="007A0632">
        <w:rPr>
          <w:lang w:val="en-GB"/>
        </w:rPr>
        <w:t xml:space="preserve"> </w:t>
      </w:r>
      <w:r>
        <w:rPr>
          <w:lang w:val="en-GB"/>
        </w:rPr>
        <w:t>concentration</w:t>
      </w:r>
      <w:r w:rsidR="007A0632" w:rsidRPr="007A0632">
        <w:rPr>
          <w:lang w:val="en-GB"/>
        </w:rPr>
        <w:t xml:space="preserve"> was 0</w:t>
      </w:r>
      <w:r>
        <w:rPr>
          <w:lang w:val="en-GB"/>
        </w:rPr>
        <w:t>.</w:t>
      </w:r>
      <w:r w:rsidR="007A0632" w:rsidRPr="007A0632">
        <w:rPr>
          <w:lang w:val="en-GB"/>
        </w:rPr>
        <w:t xml:space="preserve">2 µg/g, </w:t>
      </w:r>
      <w:r>
        <w:rPr>
          <w:lang w:val="en-GB"/>
        </w:rPr>
        <w:t xml:space="preserve">i.e. </w:t>
      </w:r>
      <w:r w:rsidR="007A0632" w:rsidRPr="007A0632">
        <w:rPr>
          <w:lang w:val="en-GB"/>
        </w:rPr>
        <w:t>0</w:t>
      </w:r>
      <w:r>
        <w:rPr>
          <w:lang w:val="en-GB"/>
        </w:rPr>
        <w:t>.</w:t>
      </w:r>
      <w:r w:rsidR="00C24903">
        <w:rPr>
          <w:lang w:val="en-GB"/>
        </w:rPr>
        <w:t xml:space="preserve">1 µg/g </w:t>
      </w:r>
      <w:r w:rsidR="007A0632" w:rsidRPr="007A0632">
        <w:rPr>
          <w:lang w:val="en-GB"/>
        </w:rPr>
        <w:t>lower than in the absence of a bull. When there was a bull testing the scent of a cow</w:t>
      </w:r>
      <w:r>
        <w:rPr>
          <w:lang w:val="en-GB"/>
        </w:rPr>
        <w:t>,</w:t>
      </w:r>
      <w:r w:rsidR="007A0632" w:rsidRPr="007A0632">
        <w:rPr>
          <w:lang w:val="en-GB"/>
        </w:rPr>
        <w:t xml:space="preserve"> the </w:t>
      </w:r>
      <w:proofErr w:type="spellStart"/>
      <w:r w:rsidR="007A0632" w:rsidRPr="007A0632">
        <w:rPr>
          <w:lang w:val="en-GB"/>
        </w:rPr>
        <w:t>cortisol</w:t>
      </w:r>
      <w:proofErr w:type="spellEnd"/>
      <w:r w:rsidR="007A0632" w:rsidRPr="007A0632">
        <w:rPr>
          <w:lang w:val="en-GB"/>
        </w:rPr>
        <w:t xml:space="preserve"> level was 0</w:t>
      </w:r>
      <w:r>
        <w:rPr>
          <w:lang w:val="en-GB"/>
        </w:rPr>
        <w:t>.</w:t>
      </w:r>
      <w:r w:rsidR="007A0632" w:rsidRPr="007A0632">
        <w:rPr>
          <w:lang w:val="en-GB"/>
        </w:rPr>
        <w:t xml:space="preserve">23 µg/g higher than </w:t>
      </w:r>
      <w:r>
        <w:rPr>
          <w:lang w:val="en-GB"/>
        </w:rPr>
        <w:t>when no scent testing was recorded</w:t>
      </w:r>
      <w:r w:rsidR="007A0632" w:rsidRPr="007A0632">
        <w:rPr>
          <w:lang w:val="en-GB"/>
        </w:rPr>
        <w:t>. In the absence of a bull</w:t>
      </w:r>
      <w:r>
        <w:rPr>
          <w:lang w:val="en-GB"/>
        </w:rPr>
        <w:t>,</w:t>
      </w:r>
      <w:r w:rsidR="007A0632" w:rsidRPr="007A0632">
        <w:rPr>
          <w:lang w:val="en-GB"/>
        </w:rPr>
        <w:t xml:space="preserve"> the </w:t>
      </w:r>
      <w:proofErr w:type="spellStart"/>
      <w:r w:rsidR="007A0632" w:rsidRPr="007A0632">
        <w:rPr>
          <w:lang w:val="en-GB"/>
        </w:rPr>
        <w:t>cortisol</w:t>
      </w:r>
      <w:proofErr w:type="spellEnd"/>
      <w:r w:rsidR="007A0632" w:rsidRPr="007A0632">
        <w:rPr>
          <w:lang w:val="en-GB"/>
        </w:rPr>
        <w:t xml:space="preserve"> level was 0</w:t>
      </w:r>
      <w:r>
        <w:rPr>
          <w:lang w:val="en-GB"/>
        </w:rPr>
        <w:t>.</w:t>
      </w:r>
      <w:r w:rsidR="007A0632" w:rsidRPr="007A0632">
        <w:rPr>
          <w:lang w:val="en-GB"/>
        </w:rPr>
        <w:t>05 µg/g higher than in the presence of a bull.</w:t>
      </w:r>
      <w:r w:rsidR="0015654E">
        <w:rPr>
          <w:lang w:val="en-GB"/>
        </w:rPr>
        <w:t xml:space="preserve"> </w:t>
      </w:r>
      <w:r w:rsidR="007A0632" w:rsidRPr="007A0632">
        <w:rPr>
          <w:lang w:val="en-GB"/>
        </w:rPr>
        <w:t>However</w:t>
      </w:r>
      <w:r w:rsidR="0015654E">
        <w:rPr>
          <w:lang w:val="en-GB"/>
        </w:rPr>
        <w:t xml:space="preserve">, none of </w:t>
      </w:r>
      <w:r w:rsidR="007A0632" w:rsidRPr="007A0632">
        <w:rPr>
          <w:lang w:val="en-GB"/>
        </w:rPr>
        <w:t>the difference</w:t>
      </w:r>
      <w:r w:rsidR="0015654E">
        <w:rPr>
          <w:lang w:val="en-GB"/>
        </w:rPr>
        <w:t>s</w:t>
      </w:r>
      <w:r w:rsidR="007A0632" w:rsidRPr="007A0632">
        <w:rPr>
          <w:lang w:val="en-GB"/>
        </w:rPr>
        <w:t xml:space="preserve"> w</w:t>
      </w:r>
      <w:r w:rsidR="0015654E">
        <w:rPr>
          <w:lang w:val="en-GB"/>
        </w:rPr>
        <w:t>ere</w:t>
      </w:r>
      <w:r w:rsidR="007A0632" w:rsidRPr="007A0632">
        <w:rPr>
          <w:lang w:val="en-GB"/>
        </w:rPr>
        <w:t xml:space="preserve"> </w:t>
      </w:r>
      <w:r w:rsidR="0015654E">
        <w:rPr>
          <w:lang w:val="en-GB"/>
        </w:rPr>
        <w:t xml:space="preserve">statistically </w:t>
      </w:r>
      <w:r w:rsidR="007A0632" w:rsidRPr="007A0632">
        <w:rPr>
          <w:lang w:val="en-GB"/>
        </w:rPr>
        <w:t>significant</w:t>
      </w:r>
      <w:r w:rsidR="0015654E">
        <w:rPr>
          <w:lang w:val="en-GB"/>
        </w:rPr>
        <w:t>.</w:t>
      </w:r>
    </w:p>
    <w:p w:rsidR="00D37F34" w:rsidRPr="00B10A4F" w:rsidRDefault="00D37F34" w:rsidP="002F7E4B">
      <w:pPr>
        <w:jc w:val="both"/>
        <w:rPr>
          <w:lang w:val="en-GB"/>
        </w:rPr>
      </w:pPr>
    </w:p>
    <w:p w:rsidR="00272D76" w:rsidRPr="00B10A4F" w:rsidRDefault="00272D76" w:rsidP="002F7E4B">
      <w:pPr>
        <w:jc w:val="both"/>
        <w:rPr>
          <w:lang w:val="en-GB"/>
        </w:rPr>
      </w:pPr>
    </w:p>
    <w:p w:rsidR="00D37F34" w:rsidRPr="00B10A4F" w:rsidRDefault="002F7E4B" w:rsidP="002F7E4B">
      <w:pPr>
        <w:jc w:val="both"/>
        <w:rPr>
          <w:i/>
          <w:lang w:val="en-GB"/>
        </w:rPr>
      </w:pPr>
      <w:r>
        <w:rPr>
          <w:i/>
          <w:lang w:val="en-GB"/>
        </w:rPr>
        <w:t xml:space="preserve">The interrelationship </w:t>
      </w:r>
      <w:r w:rsidR="001E26D5">
        <w:rPr>
          <w:i/>
          <w:lang w:val="en-GB"/>
        </w:rPr>
        <w:t xml:space="preserve">between </w:t>
      </w:r>
      <w:proofErr w:type="spellStart"/>
      <w:r>
        <w:rPr>
          <w:i/>
          <w:lang w:val="en-GB"/>
        </w:rPr>
        <w:t>cortisol</w:t>
      </w:r>
      <w:proofErr w:type="spellEnd"/>
      <w:r>
        <w:rPr>
          <w:i/>
          <w:lang w:val="en-GB"/>
        </w:rPr>
        <w:t xml:space="preserve"> and </w:t>
      </w:r>
      <w:r w:rsidR="007A0632" w:rsidRPr="007A0632">
        <w:rPr>
          <w:i/>
          <w:lang w:val="en-GB"/>
        </w:rPr>
        <w:t>progesterone measurements</w:t>
      </w:r>
    </w:p>
    <w:p w:rsidR="00131403" w:rsidRPr="00B10A4F" w:rsidRDefault="00131403" w:rsidP="002F7E4B">
      <w:pPr>
        <w:jc w:val="both"/>
        <w:rPr>
          <w:lang w:val="en-GB"/>
        </w:rPr>
      </w:pPr>
    </w:p>
    <w:p w:rsidR="00BE5EFC" w:rsidRPr="00B10A4F" w:rsidRDefault="007A0632" w:rsidP="002F7E4B">
      <w:pPr>
        <w:jc w:val="both"/>
        <w:rPr>
          <w:lang w:val="en-GB"/>
        </w:rPr>
      </w:pPr>
      <w:r w:rsidRPr="007A0632">
        <w:rPr>
          <w:lang w:val="en-GB"/>
        </w:rPr>
        <w:t>The calculated r had a positive value of 0</w:t>
      </w:r>
      <w:r w:rsidR="0015654E">
        <w:rPr>
          <w:lang w:val="en-GB"/>
        </w:rPr>
        <w:t>.</w:t>
      </w:r>
      <w:r w:rsidRPr="007A0632">
        <w:rPr>
          <w:lang w:val="en-GB"/>
        </w:rPr>
        <w:t>34</w:t>
      </w:r>
      <w:r w:rsidR="0015654E">
        <w:rPr>
          <w:lang w:val="en-GB"/>
        </w:rPr>
        <w:t>, i.e.</w:t>
      </w:r>
      <w:r w:rsidRPr="007A0632">
        <w:rPr>
          <w:lang w:val="en-GB"/>
        </w:rPr>
        <w:t xml:space="preserve"> there </w:t>
      </w:r>
      <w:r w:rsidR="0015654E">
        <w:rPr>
          <w:lang w:val="en-GB"/>
        </w:rPr>
        <w:t>was</w:t>
      </w:r>
      <w:r w:rsidRPr="007A0632">
        <w:rPr>
          <w:lang w:val="en-GB"/>
        </w:rPr>
        <w:t xml:space="preserve"> a </w:t>
      </w:r>
      <w:r w:rsidR="0015654E">
        <w:rPr>
          <w:lang w:val="en-GB"/>
        </w:rPr>
        <w:t xml:space="preserve">marginal </w:t>
      </w:r>
      <w:r w:rsidRPr="007A0632">
        <w:rPr>
          <w:lang w:val="en-GB"/>
        </w:rPr>
        <w:t xml:space="preserve">tendency </w:t>
      </w:r>
      <w:r w:rsidR="0015654E">
        <w:rPr>
          <w:lang w:val="en-GB"/>
        </w:rPr>
        <w:t>for</w:t>
      </w:r>
      <w:r w:rsidRPr="007A0632">
        <w:rPr>
          <w:lang w:val="en-GB"/>
        </w:rPr>
        <w:t xml:space="preserve"> high</w:t>
      </w:r>
      <w:r w:rsidR="0015654E">
        <w:rPr>
          <w:lang w:val="en-GB"/>
        </w:rPr>
        <w:t>er</w:t>
      </w:r>
      <w:r w:rsidRPr="007A0632">
        <w:rPr>
          <w:lang w:val="en-GB"/>
        </w:rPr>
        <w:t xml:space="preserve"> </w:t>
      </w:r>
      <w:proofErr w:type="spellStart"/>
      <w:r w:rsidRPr="007A0632">
        <w:rPr>
          <w:lang w:val="en-GB"/>
        </w:rPr>
        <w:t>cortisol</w:t>
      </w:r>
      <w:proofErr w:type="spellEnd"/>
      <w:r w:rsidRPr="007A0632">
        <w:rPr>
          <w:lang w:val="en-GB"/>
        </w:rPr>
        <w:t xml:space="preserve"> concentration</w:t>
      </w:r>
      <w:r w:rsidR="0015654E">
        <w:rPr>
          <w:lang w:val="en-GB"/>
        </w:rPr>
        <w:t>s to be</w:t>
      </w:r>
      <w:r w:rsidRPr="007A0632">
        <w:rPr>
          <w:lang w:val="en-GB"/>
        </w:rPr>
        <w:t xml:space="preserve"> associated with high</w:t>
      </w:r>
      <w:r w:rsidR="0015654E">
        <w:rPr>
          <w:lang w:val="en-GB"/>
        </w:rPr>
        <w:t xml:space="preserve">er </w:t>
      </w:r>
      <w:r w:rsidRPr="007A0632">
        <w:rPr>
          <w:lang w:val="en-GB"/>
        </w:rPr>
        <w:t>progesterone concentration</w:t>
      </w:r>
      <w:r w:rsidR="0015654E">
        <w:rPr>
          <w:lang w:val="en-GB"/>
        </w:rPr>
        <w:t>s.</w:t>
      </w:r>
    </w:p>
    <w:p w:rsidR="00CB7FA4" w:rsidRPr="00B10A4F" w:rsidRDefault="007A0632" w:rsidP="002F7E4B">
      <w:pPr>
        <w:jc w:val="both"/>
        <w:rPr>
          <w:lang w:val="en-GB"/>
        </w:rPr>
      </w:pPr>
      <w:r w:rsidRPr="007A0632">
        <w:rPr>
          <w:lang w:val="en-GB"/>
        </w:rPr>
        <w:lastRenderedPageBreak/>
        <w:t xml:space="preserve">R squared is the proportion of the variability that can be predicted from, or explained </w:t>
      </w:r>
      <w:r w:rsidR="0015654E">
        <w:rPr>
          <w:lang w:val="en-GB"/>
        </w:rPr>
        <w:t>by</w:t>
      </w:r>
      <w:r w:rsidRPr="007A0632">
        <w:rPr>
          <w:lang w:val="en-GB"/>
        </w:rPr>
        <w:t xml:space="preserve"> X. In this case r</w:t>
      </w:r>
      <w:r w:rsidRPr="007A0632">
        <w:rPr>
          <w:vertAlign w:val="superscript"/>
          <w:lang w:val="en-GB"/>
        </w:rPr>
        <w:t>2</w:t>
      </w:r>
      <w:r w:rsidRPr="007A0632">
        <w:rPr>
          <w:lang w:val="en-GB"/>
        </w:rPr>
        <w:t xml:space="preserve"> </w:t>
      </w:r>
      <w:r w:rsidR="0015654E">
        <w:rPr>
          <w:lang w:val="en-GB"/>
        </w:rPr>
        <w:t>was</w:t>
      </w:r>
      <w:r w:rsidRPr="007A0632">
        <w:rPr>
          <w:lang w:val="en-GB"/>
        </w:rPr>
        <w:t xml:space="preserve"> 0</w:t>
      </w:r>
      <w:r w:rsidR="0015654E">
        <w:rPr>
          <w:lang w:val="en-GB"/>
        </w:rPr>
        <w:t>.</w:t>
      </w:r>
      <w:r w:rsidRPr="007A0632">
        <w:rPr>
          <w:lang w:val="en-GB"/>
        </w:rPr>
        <w:t xml:space="preserve">12, </w:t>
      </w:r>
      <w:r w:rsidR="0015654E">
        <w:rPr>
          <w:lang w:val="en-GB"/>
        </w:rPr>
        <w:t>i.e. only</w:t>
      </w:r>
      <w:r w:rsidRPr="007A0632">
        <w:rPr>
          <w:lang w:val="en-GB"/>
        </w:rPr>
        <w:t xml:space="preserve"> 12% of the variance in the progesterone concentration c</w:t>
      </w:r>
      <w:r w:rsidR="0015654E">
        <w:rPr>
          <w:lang w:val="en-GB"/>
        </w:rPr>
        <w:t>ould</w:t>
      </w:r>
      <w:r w:rsidRPr="007A0632">
        <w:rPr>
          <w:lang w:val="en-GB"/>
        </w:rPr>
        <w:t xml:space="preserve"> be accounted </w:t>
      </w:r>
      <w:r w:rsidR="0015654E">
        <w:rPr>
          <w:lang w:val="en-GB"/>
        </w:rPr>
        <w:t>for by</w:t>
      </w:r>
      <w:r w:rsidRPr="007A0632">
        <w:rPr>
          <w:lang w:val="en-GB"/>
        </w:rPr>
        <w:t xml:space="preserve"> changes</w:t>
      </w:r>
      <w:r w:rsidR="0015654E">
        <w:rPr>
          <w:lang w:val="en-GB"/>
        </w:rPr>
        <w:t xml:space="preserve"> in</w:t>
      </w:r>
      <w:r w:rsidRPr="007A0632">
        <w:rPr>
          <w:lang w:val="en-GB"/>
        </w:rPr>
        <w:t xml:space="preserve"> </w:t>
      </w:r>
      <w:proofErr w:type="spellStart"/>
      <w:r w:rsidRPr="007A0632">
        <w:rPr>
          <w:lang w:val="en-GB"/>
        </w:rPr>
        <w:t>cortisol</w:t>
      </w:r>
      <w:proofErr w:type="spellEnd"/>
      <w:r w:rsidRPr="007A0632">
        <w:rPr>
          <w:lang w:val="en-GB"/>
        </w:rPr>
        <w:t xml:space="preserve"> concentration</w:t>
      </w:r>
      <w:r w:rsidR="0015654E">
        <w:rPr>
          <w:lang w:val="en-GB"/>
        </w:rPr>
        <w:t>s</w:t>
      </w:r>
      <w:r w:rsidRPr="007A0632">
        <w:rPr>
          <w:lang w:val="en-GB"/>
        </w:rPr>
        <w:t>.</w:t>
      </w:r>
    </w:p>
    <w:p w:rsidR="000E3F82" w:rsidRPr="00B10A4F" w:rsidRDefault="000E3F82" w:rsidP="002F7E4B">
      <w:pPr>
        <w:jc w:val="both"/>
        <w:rPr>
          <w:lang w:val="en-GB" w:eastAsia="nl-NL"/>
        </w:rPr>
      </w:pPr>
    </w:p>
    <w:p w:rsidR="00D2574D" w:rsidRPr="00B10A4F" w:rsidRDefault="00D2574D" w:rsidP="002F7E4B">
      <w:pPr>
        <w:jc w:val="both"/>
        <w:rPr>
          <w:lang w:val="en-GB"/>
        </w:rPr>
      </w:pPr>
    </w:p>
    <w:p w:rsidR="00250CE6" w:rsidRPr="00B10A4F" w:rsidRDefault="007A0632" w:rsidP="002F7E4B">
      <w:pPr>
        <w:jc w:val="both"/>
        <w:rPr>
          <w:i/>
          <w:lang w:val="en-GB"/>
        </w:rPr>
      </w:pPr>
      <w:r w:rsidRPr="007A0632">
        <w:rPr>
          <w:i/>
          <w:lang w:val="en-GB"/>
        </w:rPr>
        <w:t xml:space="preserve">Figure 3. Correlation between </w:t>
      </w:r>
      <w:r w:rsidR="0015654E">
        <w:rPr>
          <w:i/>
          <w:lang w:val="en-GB"/>
        </w:rPr>
        <w:t xml:space="preserve">mean </w:t>
      </w:r>
      <w:proofErr w:type="spellStart"/>
      <w:r w:rsidR="0015654E">
        <w:rPr>
          <w:i/>
          <w:lang w:val="en-GB"/>
        </w:rPr>
        <w:t>fecal</w:t>
      </w:r>
      <w:proofErr w:type="spellEnd"/>
      <w:r w:rsidR="0015654E">
        <w:rPr>
          <w:i/>
          <w:lang w:val="en-GB"/>
        </w:rPr>
        <w:t xml:space="preserve"> </w:t>
      </w:r>
      <w:proofErr w:type="spellStart"/>
      <w:r w:rsidRPr="007A0632">
        <w:rPr>
          <w:i/>
          <w:lang w:val="en-GB"/>
        </w:rPr>
        <w:t>cortisol</w:t>
      </w:r>
      <w:proofErr w:type="spellEnd"/>
      <w:r w:rsidRPr="007A0632">
        <w:rPr>
          <w:i/>
          <w:lang w:val="en-GB"/>
        </w:rPr>
        <w:t xml:space="preserve"> and progesterone concentration</w:t>
      </w:r>
      <w:r w:rsidR="0015654E">
        <w:rPr>
          <w:i/>
          <w:lang w:val="en-GB"/>
        </w:rPr>
        <w:t>s</w:t>
      </w:r>
      <w:r w:rsidRPr="007A0632">
        <w:rPr>
          <w:i/>
          <w:lang w:val="en-GB"/>
        </w:rPr>
        <w:t>.</w:t>
      </w:r>
    </w:p>
    <w:p w:rsidR="00D2574D" w:rsidRPr="00B10A4F" w:rsidRDefault="00D2574D" w:rsidP="002F7E4B">
      <w:pPr>
        <w:jc w:val="both"/>
        <w:rPr>
          <w:i/>
          <w:lang w:val="en-GB"/>
        </w:rPr>
      </w:pPr>
    </w:p>
    <w:p w:rsidR="00D2574D" w:rsidRPr="00B10A4F" w:rsidRDefault="00C15FBE" w:rsidP="002F7E4B">
      <w:pPr>
        <w:jc w:val="both"/>
        <w:rPr>
          <w:lang w:val="en-GB"/>
        </w:rPr>
      </w:pPr>
      <w:r>
        <w:rPr>
          <w:noProof/>
          <w:lang w:val="nl-NL" w:eastAsia="nl-NL"/>
        </w:rPr>
        <w:drawing>
          <wp:inline distT="0" distB="0" distL="0" distR="0">
            <wp:extent cx="5019115" cy="4284211"/>
            <wp:effectExtent l="6096" t="0" r="3989" b="2039"/>
            <wp:docPr id="1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2574D" w:rsidRPr="00B10A4F">
        <w:br w:type="page"/>
      </w:r>
    </w:p>
    <w:p w:rsidR="000647E3" w:rsidRDefault="007A0632" w:rsidP="002F7E4B">
      <w:pPr>
        <w:tabs>
          <w:tab w:val="left" w:pos="0"/>
        </w:tabs>
        <w:jc w:val="both"/>
        <w:rPr>
          <w:b/>
          <w:bCs/>
          <w:lang w:val="en-GB"/>
        </w:rPr>
      </w:pPr>
      <w:r w:rsidRPr="007A0632">
        <w:rPr>
          <w:b/>
          <w:bCs/>
          <w:lang w:val="en-GB"/>
        </w:rPr>
        <w:lastRenderedPageBreak/>
        <w:t>Discussion</w:t>
      </w:r>
      <w:r w:rsidR="00234D7D">
        <w:rPr>
          <w:b/>
          <w:bCs/>
          <w:lang w:val="en-GB"/>
        </w:rPr>
        <w:t xml:space="preserve"> </w:t>
      </w:r>
    </w:p>
    <w:p w:rsidR="00CA5D79" w:rsidRDefault="00CA5D79" w:rsidP="002F7E4B">
      <w:pPr>
        <w:tabs>
          <w:tab w:val="left" w:pos="0"/>
        </w:tabs>
        <w:jc w:val="both"/>
        <w:rPr>
          <w:b/>
          <w:bCs/>
          <w:lang w:val="en-GB"/>
        </w:rPr>
      </w:pPr>
    </w:p>
    <w:p w:rsidR="00CA5D79" w:rsidRDefault="00CA5D79" w:rsidP="002F7E4B">
      <w:pPr>
        <w:jc w:val="both"/>
        <w:outlineLvl w:val="0"/>
        <w:rPr>
          <w:i/>
        </w:rPr>
      </w:pPr>
      <w:r>
        <w:rPr>
          <w:i/>
        </w:rPr>
        <w:t>Fecal sample collection</w:t>
      </w:r>
    </w:p>
    <w:p w:rsidR="00C166F0" w:rsidRDefault="00C166F0" w:rsidP="002F7E4B">
      <w:pPr>
        <w:jc w:val="both"/>
      </w:pPr>
      <w:r>
        <w:t xml:space="preserve">To draw any statistical conclusions it was </w:t>
      </w:r>
      <w:r w:rsidR="001E26D5">
        <w:t xml:space="preserve">necessary </w:t>
      </w:r>
      <w:r>
        <w:t>to collect at least 5 samples per individual</w:t>
      </w:r>
      <w:r w:rsidRPr="00C166F0">
        <w:t xml:space="preserve">. In most cases this </w:t>
      </w:r>
      <w:r w:rsidR="001E26D5">
        <w:t>was not achiev</w:t>
      </w:r>
      <w:r w:rsidR="001E26D5" w:rsidRPr="00C166F0">
        <w:t>ed</w:t>
      </w:r>
      <w:r w:rsidRPr="00C166F0">
        <w:t>.</w:t>
      </w:r>
    </w:p>
    <w:p w:rsidR="00CA5D79" w:rsidRPr="004E3761" w:rsidRDefault="003617D8" w:rsidP="002F7E4B">
      <w:pPr>
        <w:jc w:val="both"/>
      </w:pPr>
      <w:r>
        <w:t>Seven</w:t>
      </w:r>
      <w:r w:rsidR="00CA5D79" w:rsidRPr="004E3761">
        <w:t xml:space="preserve"> reasons why it was difficult to </w:t>
      </w:r>
      <w:r w:rsidR="001E26D5" w:rsidRPr="004E3761">
        <w:t>spen</w:t>
      </w:r>
      <w:r w:rsidR="001E26D5">
        <w:t>d</w:t>
      </w:r>
      <w:r w:rsidR="001E26D5" w:rsidRPr="004E3761">
        <w:t xml:space="preserve"> </w:t>
      </w:r>
      <w:r w:rsidR="00CA5D79" w:rsidRPr="004E3761">
        <w:t>more time with the elephants:</w:t>
      </w:r>
    </w:p>
    <w:p w:rsidR="00CA5D79" w:rsidRPr="004E3761" w:rsidRDefault="00CA5D79" w:rsidP="002F7E4B">
      <w:pPr>
        <w:numPr>
          <w:ilvl w:val="0"/>
          <w:numId w:val="1"/>
        </w:numPr>
        <w:tabs>
          <w:tab w:val="left" w:pos="540"/>
        </w:tabs>
        <w:ind w:left="540"/>
        <w:jc w:val="both"/>
        <w:rPr>
          <w:color w:val="FF0000"/>
        </w:rPr>
      </w:pPr>
      <w:r w:rsidRPr="004E3761">
        <w:t xml:space="preserve">Elephants </w:t>
      </w:r>
      <w:r w:rsidR="001E26D5">
        <w:t>a</w:t>
      </w:r>
      <w:r w:rsidRPr="004E3761">
        <w:t xml:space="preserve">re hard to track. There are days </w:t>
      </w:r>
      <w:r w:rsidR="001E26D5">
        <w:t>on which</w:t>
      </w:r>
      <w:r w:rsidRPr="004E3761">
        <w:t xml:space="preserve"> no elephants </w:t>
      </w:r>
      <w:r w:rsidR="001E26D5">
        <w:t xml:space="preserve">were </w:t>
      </w:r>
      <w:r w:rsidR="00C166F0">
        <w:t>found.</w:t>
      </w:r>
    </w:p>
    <w:p w:rsidR="00CA5D79" w:rsidRPr="00C166F0" w:rsidRDefault="00CA5D79" w:rsidP="002F7E4B">
      <w:pPr>
        <w:numPr>
          <w:ilvl w:val="0"/>
          <w:numId w:val="1"/>
        </w:numPr>
        <w:tabs>
          <w:tab w:val="left" w:pos="540"/>
        </w:tabs>
        <w:ind w:left="540"/>
        <w:jc w:val="both"/>
      </w:pPr>
      <w:r w:rsidRPr="004E3761">
        <w:t xml:space="preserve">Not every drive </w:t>
      </w:r>
      <w:r w:rsidR="001E26D5" w:rsidRPr="004E3761">
        <w:t>ha</w:t>
      </w:r>
      <w:r w:rsidR="001E26D5">
        <w:t>d</w:t>
      </w:r>
      <w:r w:rsidR="001E26D5" w:rsidRPr="004E3761">
        <w:t xml:space="preserve"> </w:t>
      </w:r>
      <w:r w:rsidRPr="004E3761">
        <w:t>the priority o</w:t>
      </w:r>
      <w:r w:rsidR="001E26D5">
        <w:t>f</w:t>
      </w:r>
      <w:r w:rsidRPr="004E3761">
        <w:t xml:space="preserve"> find</w:t>
      </w:r>
      <w:r w:rsidR="001E26D5">
        <w:t>ing</w:t>
      </w:r>
      <w:r w:rsidRPr="004E3761">
        <w:t xml:space="preserve"> elephants, during the elephant drives other species also needed to be </w:t>
      </w:r>
      <w:proofErr w:type="spellStart"/>
      <w:r w:rsidRPr="004E3761">
        <w:t>inventarised</w:t>
      </w:r>
      <w:proofErr w:type="spellEnd"/>
      <w:r w:rsidRPr="00C166F0">
        <w:t xml:space="preserve">. We estimate that around 14 hours a week </w:t>
      </w:r>
      <w:r w:rsidR="001E26D5">
        <w:t>wa</w:t>
      </w:r>
      <w:r w:rsidR="001E26D5" w:rsidRPr="00C166F0">
        <w:t xml:space="preserve">s </w:t>
      </w:r>
      <w:r w:rsidRPr="00C166F0">
        <w:t>specifically dedicated to track</w:t>
      </w:r>
      <w:r w:rsidR="001E26D5">
        <w:t>ing</w:t>
      </w:r>
      <w:r w:rsidRPr="00C166F0">
        <w:t xml:space="preserve"> elephants.</w:t>
      </w:r>
    </w:p>
    <w:p w:rsidR="00CA5D79" w:rsidRPr="004E3761" w:rsidRDefault="00CA5D79" w:rsidP="002F7E4B">
      <w:pPr>
        <w:numPr>
          <w:ilvl w:val="0"/>
          <w:numId w:val="1"/>
        </w:numPr>
        <w:tabs>
          <w:tab w:val="left" w:pos="540"/>
        </w:tabs>
        <w:ind w:left="540"/>
        <w:jc w:val="both"/>
      </w:pPr>
      <w:r w:rsidRPr="004E3761">
        <w:t>Even after localization of the elephants</w:t>
      </w:r>
      <w:r w:rsidR="001E26D5">
        <w:t>,</w:t>
      </w:r>
      <w:r w:rsidRPr="004E3761">
        <w:t xml:space="preserve"> it is hard to identify them because of impaired visibility </w:t>
      </w:r>
      <w:r w:rsidR="001E26D5">
        <w:t>due to</w:t>
      </w:r>
      <w:r w:rsidR="001E26D5" w:rsidRPr="004E3761">
        <w:t xml:space="preserve"> </w:t>
      </w:r>
      <w:r w:rsidRPr="004E3761">
        <w:t xml:space="preserve">dense vegetation, other elephants or because the ID sheets </w:t>
      </w:r>
      <w:r w:rsidR="001E26D5">
        <w:t>we</w:t>
      </w:r>
      <w:r w:rsidRPr="004E3761">
        <w:t xml:space="preserve">re not present (only the major cows had their own sheets) or </w:t>
      </w:r>
      <w:r w:rsidR="001E26D5">
        <w:t xml:space="preserve">were </w:t>
      </w:r>
      <w:r w:rsidRPr="004E3761">
        <w:t>outdated.</w:t>
      </w:r>
    </w:p>
    <w:p w:rsidR="00CA5D79" w:rsidRPr="007275AB" w:rsidRDefault="00CA5D79" w:rsidP="002F7E4B">
      <w:pPr>
        <w:numPr>
          <w:ilvl w:val="0"/>
          <w:numId w:val="1"/>
        </w:numPr>
        <w:tabs>
          <w:tab w:val="left" w:pos="540"/>
        </w:tabs>
        <w:ind w:left="540"/>
        <w:jc w:val="both"/>
      </w:pPr>
      <w:r w:rsidRPr="004E3761">
        <w:t>Sometimes</w:t>
      </w:r>
      <w:r w:rsidR="001E26D5">
        <w:t>,</w:t>
      </w:r>
      <w:r w:rsidRPr="004E3761">
        <w:t xml:space="preserve"> after finding the elephants</w:t>
      </w:r>
      <w:r w:rsidR="001E26D5">
        <w:t>,</w:t>
      </w:r>
      <w:r w:rsidRPr="004E3761">
        <w:t xml:space="preserve"> we were unable to stay with them the whole time either because we had to leave for the other vehicles on game drive</w:t>
      </w:r>
      <w:r w:rsidR="001E26D5">
        <w:t>s</w:t>
      </w:r>
      <w:r w:rsidRPr="004E3761">
        <w:t>, which we tried to solve by letting them go to the sighting first so we would be the last ones in, or because the elephants seek shelter in thick bush when it is getting hot. Also if the animals seemed to be too stressed we chose to leave them</w:t>
      </w:r>
      <w:r w:rsidR="007275AB">
        <w:t xml:space="preserve">. </w:t>
      </w:r>
      <w:r w:rsidR="007275AB" w:rsidRPr="007275AB">
        <w:t>T</w:t>
      </w:r>
      <w:r w:rsidRPr="007275AB">
        <w:t xml:space="preserve">he mean </w:t>
      </w:r>
      <w:proofErr w:type="spellStart"/>
      <w:r w:rsidR="001E26D5">
        <w:t>obervation</w:t>
      </w:r>
      <w:proofErr w:type="spellEnd"/>
      <w:r w:rsidR="001E26D5" w:rsidRPr="007275AB">
        <w:t xml:space="preserve"> </w:t>
      </w:r>
      <w:r w:rsidRPr="007275AB">
        <w:t>time was 34</w:t>
      </w:r>
      <w:r w:rsidR="001E26D5">
        <w:t>.</w:t>
      </w:r>
      <w:r w:rsidRPr="007275AB">
        <w:t>4</w:t>
      </w:r>
      <w:r w:rsidR="007275AB" w:rsidRPr="007275AB">
        <w:t xml:space="preserve"> </w:t>
      </w:r>
      <w:proofErr w:type="spellStart"/>
      <w:r w:rsidR="007275AB" w:rsidRPr="007275AB">
        <w:t>mins</w:t>
      </w:r>
      <w:proofErr w:type="spellEnd"/>
      <w:r w:rsidRPr="007275AB">
        <w:t>.</w:t>
      </w:r>
    </w:p>
    <w:p w:rsidR="00CA5D79" w:rsidRPr="004E3761" w:rsidRDefault="00CA5D79" w:rsidP="002F7E4B">
      <w:pPr>
        <w:numPr>
          <w:ilvl w:val="0"/>
          <w:numId w:val="1"/>
        </w:numPr>
        <w:tabs>
          <w:tab w:val="left" w:pos="540"/>
        </w:tabs>
        <w:ind w:left="540"/>
        <w:jc w:val="both"/>
      </w:pPr>
      <w:r w:rsidRPr="004E3761">
        <w:t xml:space="preserve">If the elephants disappear out of sight it is difficult to follow them in the dense vegetation and in </w:t>
      </w:r>
      <w:proofErr w:type="spellStart"/>
      <w:r w:rsidRPr="004E3761">
        <w:t>Pidwa</w:t>
      </w:r>
      <w:proofErr w:type="spellEnd"/>
      <w:r w:rsidRPr="004E3761">
        <w:t>, a big area in the north of the reserve, it is prohibited to go off-road.</w:t>
      </w:r>
    </w:p>
    <w:p w:rsidR="00CA5D79" w:rsidRPr="007275AB" w:rsidRDefault="00CA5D79" w:rsidP="002F7E4B">
      <w:pPr>
        <w:numPr>
          <w:ilvl w:val="0"/>
          <w:numId w:val="1"/>
        </w:numPr>
        <w:tabs>
          <w:tab w:val="left" w:pos="540"/>
        </w:tabs>
        <w:ind w:left="540"/>
        <w:jc w:val="both"/>
      </w:pPr>
      <w:r w:rsidRPr="004E3761">
        <w:t xml:space="preserve">After identification of the elephants it is not always possible to collect a </w:t>
      </w:r>
      <w:proofErr w:type="spellStart"/>
      <w:r w:rsidRPr="004E3761">
        <w:t>f</w:t>
      </w:r>
      <w:r w:rsidR="001E26D5">
        <w:t>a</w:t>
      </w:r>
      <w:r w:rsidRPr="004E3761">
        <w:t>ecal</w:t>
      </w:r>
      <w:proofErr w:type="spellEnd"/>
      <w:r w:rsidRPr="004E3761">
        <w:t xml:space="preserve"> sample, simply because the elephant does not always defecate or because it is not possible to find the </w:t>
      </w:r>
      <w:r w:rsidR="007275AB">
        <w:t xml:space="preserve">corresponding dung sample. This </w:t>
      </w:r>
      <w:r w:rsidRPr="004E3761">
        <w:t xml:space="preserve">could be because the area is </w:t>
      </w:r>
      <w:r w:rsidR="007275AB" w:rsidRPr="004E3761">
        <w:t>too</w:t>
      </w:r>
      <w:r w:rsidRPr="004E3761">
        <w:t xml:space="preserve"> dangerous to </w:t>
      </w:r>
      <w:r w:rsidR="001E26D5">
        <w:t>leave the vehicle</w:t>
      </w:r>
      <w:r w:rsidRPr="004E3761">
        <w:t xml:space="preserve"> to collect or because there is more than one dung sample and it is hard to find out which one be</w:t>
      </w:r>
      <w:r w:rsidR="007275AB">
        <w:t>longs to the identified animal.</w:t>
      </w:r>
      <w:r>
        <w:t xml:space="preserve"> </w:t>
      </w:r>
      <w:r w:rsidRPr="007275AB">
        <w:t>In 43% of the elephant sightings it was possible to collect a dung sample.</w:t>
      </w:r>
    </w:p>
    <w:p w:rsidR="00E13B30" w:rsidRDefault="00CA5D79" w:rsidP="00E13B30">
      <w:pPr>
        <w:numPr>
          <w:ilvl w:val="0"/>
          <w:numId w:val="1"/>
        </w:numPr>
        <w:tabs>
          <w:tab w:val="left" w:pos="540"/>
        </w:tabs>
        <w:ind w:left="540"/>
        <w:jc w:val="both"/>
      </w:pPr>
      <w:r w:rsidRPr="004E3761">
        <w:t xml:space="preserve">The </w:t>
      </w:r>
      <w:proofErr w:type="spellStart"/>
      <w:r w:rsidRPr="004E3761">
        <w:t>behavio</w:t>
      </w:r>
      <w:r w:rsidR="001E26D5">
        <w:t>u</w:t>
      </w:r>
      <w:r w:rsidRPr="004E3761">
        <w:t>ral</w:t>
      </w:r>
      <w:proofErr w:type="spellEnd"/>
      <w:r w:rsidRPr="004E3761">
        <w:t xml:space="preserve"> observations </w:t>
      </w:r>
      <w:r w:rsidR="001E26D5">
        <w:t>we</w:t>
      </w:r>
      <w:r w:rsidR="001E26D5" w:rsidRPr="004E3761">
        <w:t xml:space="preserve">re </w:t>
      </w:r>
      <w:r w:rsidRPr="004E3761">
        <w:t xml:space="preserve">very difficult because there are a lot of external factors that play a role, like the weather conditions and the presence of cars for example, including our own. These factors </w:t>
      </w:r>
      <w:r w:rsidR="001E26D5">
        <w:t>we</w:t>
      </w:r>
      <w:r w:rsidR="001E26D5" w:rsidRPr="004E3761">
        <w:t xml:space="preserve">re </w:t>
      </w:r>
      <w:r w:rsidR="001E26D5">
        <w:t>recorded</w:t>
      </w:r>
      <w:r w:rsidRPr="004E3761">
        <w:t xml:space="preserve"> so that they </w:t>
      </w:r>
      <w:r w:rsidR="001E26D5" w:rsidRPr="004E3761">
        <w:t>c</w:t>
      </w:r>
      <w:r w:rsidR="001E26D5">
        <w:t>ould</w:t>
      </w:r>
      <w:r w:rsidR="001E26D5" w:rsidRPr="004E3761">
        <w:t xml:space="preserve"> </w:t>
      </w:r>
      <w:r w:rsidRPr="004E3761">
        <w:t>be taken into account during interpretation of the data.</w:t>
      </w:r>
    </w:p>
    <w:p w:rsidR="00E13B30" w:rsidRDefault="00E13B30" w:rsidP="00CE72A9">
      <w:pPr>
        <w:jc w:val="both"/>
        <w:rPr>
          <w:i/>
          <w:lang w:val="en-GB"/>
        </w:rPr>
      </w:pPr>
    </w:p>
    <w:p w:rsidR="00CE72A9" w:rsidRDefault="00CE72A9" w:rsidP="00CE72A9">
      <w:pPr>
        <w:jc w:val="both"/>
        <w:rPr>
          <w:i/>
          <w:lang w:val="en-GB"/>
        </w:rPr>
      </w:pPr>
      <w:r>
        <w:rPr>
          <w:i/>
          <w:lang w:val="en-GB"/>
        </w:rPr>
        <w:t xml:space="preserve">Correlation </w:t>
      </w:r>
      <w:r w:rsidR="001E26D5">
        <w:rPr>
          <w:i/>
          <w:lang w:val="en-GB"/>
        </w:rPr>
        <w:t xml:space="preserve">between </w:t>
      </w:r>
      <w:r>
        <w:rPr>
          <w:i/>
          <w:lang w:val="en-GB"/>
        </w:rPr>
        <w:t>presence of bulls</w:t>
      </w:r>
      <w:r w:rsidR="001E26D5">
        <w:rPr>
          <w:i/>
          <w:lang w:val="en-GB"/>
        </w:rPr>
        <w:t>,</w:t>
      </w:r>
      <w:r w:rsidR="00454100">
        <w:rPr>
          <w:i/>
          <w:lang w:val="en-GB"/>
        </w:rPr>
        <w:t xml:space="preserve"> </w:t>
      </w:r>
      <w:r w:rsidR="001E26D5">
        <w:rPr>
          <w:i/>
          <w:lang w:val="en-GB"/>
        </w:rPr>
        <w:t xml:space="preserve">behavioural </w:t>
      </w:r>
      <w:r w:rsidR="00454100">
        <w:rPr>
          <w:i/>
          <w:lang w:val="en-GB"/>
        </w:rPr>
        <w:t xml:space="preserve">observations and </w:t>
      </w:r>
      <w:proofErr w:type="spellStart"/>
      <w:r w:rsidR="00454100">
        <w:rPr>
          <w:i/>
          <w:lang w:val="en-GB"/>
        </w:rPr>
        <w:t>cortisol</w:t>
      </w:r>
      <w:proofErr w:type="spellEnd"/>
      <w:r w:rsidR="00454100">
        <w:rPr>
          <w:i/>
          <w:lang w:val="en-GB"/>
        </w:rPr>
        <w:t xml:space="preserve"> levels</w:t>
      </w:r>
      <w:r>
        <w:rPr>
          <w:i/>
          <w:lang w:val="en-GB"/>
        </w:rPr>
        <w:t>.</w:t>
      </w:r>
    </w:p>
    <w:p w:rsidR="00985001" w:rsidRDefault="008B0F6C" w:rsidP="000919C1">
      <w:pPr>
        <w:jc w:val="both"/>
        <w:rPr>
          <w:lang w:val="en-GB"/>
        </w:rPr>
      </w:pPr>
      <w:r>
        <w:t>There was</w:t>
      </w:r>
      <w:r w:rsidR="000919C1">
        <w:t xml:space="preserve"> a significant correlation between the presence of bulls and temporal gland secretion and trumpeting </w:t>
      </w:r>
      <w:r w:rsidR="001E26D5">
        <w:t xml:space="preserve">by </w:t>
      </w:r>
      <w:r w:rsidR="000919C1">
        <w:t xml:space="preserve">cows </w:t>
      </w:r>
      <w:r w:rsidR="000919C1">
        <w:rPr>
          <w:lang w:val="en-GB"/>
        </w:rPr>
        <w:t>(p&lt;0.05).</w:t>
      </w:r>
      <w:r w:rsidR="00E930FC">
        <w:rPr>
          <w:lang w:val="en-GB"/>
        </w:rPr>
        <w:t xml:space="preserve"> </w:t>
      </w:r>
      <w:r w:rsidR="000919C1">
        <w:rPr>
          <w:lang w:val="en-GB"/>
        </w:rPr>
        <w:t xml:space="preserve">Temporal gland secretion and trumpeting could be indicators of stress. </w:t>
      </w:r>
      <w:r w:rsidR="00454100">
        <w:rPr>
          <w:lang w:val="en-GB"/>
        </w:rPr>
        <w:t>Conversely there</w:t>
      </w:r>
      <w:r w:rsidR="00454100" w:rsidRPr="00454100">
        <w:rPr>
          <w:lang w:val="en-GB"/>
        </w:rPr>
        <w:t xml:space="preserve"> </w:t>
      </w:r>
      <w:r w:rsidR="00454100">
        <w:rPr>
          <w:lang w:val="en-GB"/>
        </w:rPr>
        <w:t xml:space="preserve">was no significant correlation found between the presence of a bull </w:t>
      </w:r>
      <w:r w:rsidR="001E26D5">
        <w:rPr>
          <w:lang w:val="en-GB"/>
        </w:rPr>
        <w:t>near a</w:t>
      </w:r>
      <w:r w:rsidR="00454100">
        <w:rPr>
          <w:lang w:val="en-GB"/>
        </w:rPr>
        <w:t xml:space="preserve"> herd and </w:t>
      </w:r>
      <w:proofErr w:type="spellStart"/>
      <w:r w:rsidR="00454100">
        <w:rPr>
          <w:lang w:val="en-GB"/>
        </w:rPr>
        <w:t>cortisol</w:t>
      </w:r>
      <w:proofErr w:type="spellEnd"/>
      <w:r w:rsidR="00454100">
        <w:rPr>
          <w:lang w:val="en-GB"/>
        </w:rPr>
        <w:t xml:space="preserve"> level</w:t>
      </w:r>
      <w:r w:rsidR="001E26D5">
        <w:rPr>
          <w:lang w:val="en-GB"/>
        </w:rPr>
        <w:t>s</w:t>
      </w:r>
      <w:r w:rsidR="00454100">
        <w:rPr>
          <w:lang w:val="en-GB"/>
        </w:rPr>
        <w:t>.</w:t>
      </w:r>
      <w:r w:rsidR="00B005C0">
        <w:rPr>
          <w:lang w:val="en-GB"/>
        </w:rPr>
        <w:t xml:space="preserve"> </w:t>
      </w:r>
      <w:r w:rsidR="00E465EF">
        <w:rPr>
          <w:lang w:val="en-GB"/>
        </w:rPr>
        <w:t>With the small set of data obtained</w:t>
      </w:r>
      <w:r w:rsidR="00B005C0">
        <w:rPr>
          <w:lang w:val="en-GB"/>
        </w:rPr>
        <w:t xml:space="preserve"> however</w:t>
      </w:r>
      <w:r w:rsidR="00E465EF">
        <w:rPr>
          <w:lang w:val="en-GB"/>
        </w:rPr>
        <w:t xml:space="preserve">, it is important to be careful in making any </w:t>
      </w:r>
      <w:r w:rsidR="00B005C0">
        <w:rPr>
          <w:lang w:val="en-GB"/>
        </w:rPr>
        <w:t>conclusions.</w:t>
      </w:r>
    </w:p>
    <w:p w:rsidR="00DA30EA" w:rsidRPr="00985001" w:rsidRDefault="00B005C0" w:rsidP="000919C1">
      <w:pPr>
        <w:jc w:val="both"/>
      </w:pPr>
      <w:r>
        <w:rPr>
          <w:lang w:val="en-GB"/>
        </w:rPr>
        <w:t>T</w:t>
      </w:r>
      <w:r w:rsidR="008B0F6C">
        <w:t xml:space="preserve">he time spent with the herd to observe their </w:t>
      </w:r>
      <w:proofErr w:type="spellStart"/>
      <w:r w:rsidR="008B0F6C">
        <w:t>behavio</w:t>
      </w:r>
      <w:r w:rsidR="001E26D5">
        <w:t>u</w:t>
      </w:r>
      <w:r w:rsidR="008B0F6C">
        <w:t>r</w:t>
      </w:r>
      <w:proofErr w:type="spellEnd"/>
      <w:r w:rsidR="008B0F6C">
        <w:t xml:space="preserve"> (Appendix 3.</w:t>
      </w:r>
      <w:r w:rsidR="008B0F6C" w:rsidRPr="002F7E4B">
        <w:t xml:space="preserve">) </w:t>
      </w:r>
      <w:r w:rsidR="008B0F6C">
        <w:t xml:space="preserve">was only a small portion of their total activity. Of all our game drive hours (624) only about 41 hours (6%) </w:t>
      </w:r>
      <w:r w:rsidR="001E26D5">
        <w:t xml:space="preserve">were </w:t>
      </w:r>
      <w:proofErr w:type="spellStart"/>
      <w:r w:rsidR="001E26D5">
        <w:t>actuallly</w:t>
      </w:r>
      <w:proofErr w:type="spellEnd"/>
      <w:r w:rsidR="001E26D5">
        <w:t xml:space="preserve"> </w:t>
      </w:r>
      <w:r w:rsidR="008B0F6C">
        <w:t>spent observin</w:t>
      </w:r>
      <w:r w:rsidR="00E930FC">
        <w:t>g elephants. Also the game drives only took</w:t>
      </w:r>
      <w:r w:rsidR="008B0F6C">
        <w:t xml:space="preserve"> 8 hours a day maximum, meaning 16 hours of </w:t>
      </w:r>
      <w:r w:rsidR="001E26D5">
        <w:t xml:space="preserve">daily </w:t>
      </w:r>
      <w:r w:rsidR="008B0F6C">
        <w:t xml:space="preserve">activity </w:t>
      </w:r>
      <w:r w:rsidR="00621BBF">
        <w:t xml:space="preserve">was </w:t>
      </w:r>
      <w:r w:rsidR="001E26D5">
        <w:t xml:space="preserve">inevitably </w:t>
      </w:r>
      <w:r w:rsidR="00621BBF">
        <w:t>missed</w:t>
      </w:r>
      <w:r w:rsidR="008B0F6C">
        <w:t xml:space="preserve">. </w:t>
      </w:r>
      <w:r w:rsidR="00A464D1">
        <w:t>In this 16 hours</w:t>
      </w:r>
      <w:r w:rsidR="001E26D5">
        <w:t>,</w:t>
      </w:r>
      <w:r w:rsidR="008B0F6C">
        <w:t xml:space="preserve"> </w:t>
      </w:r>
      <w:r w:rsidR="001E26D5">
        <w:t xml:space="preserve">environmental </w:t>
      </w:r>
      <w:r w:rsidR="00A464D1">
        <w:t xml:space="preserve">factors could have influenced the stress level of the cows without being recorded. </w:t>
      </w:r>
    </w:p>
    <w:p w:rsidR="007130B7" w:rsidRPr="0008092D" w:rsidRDefault="00622E88" w:rsidP="0008092D">
      <w:pPr>
        <w:tabs>
          <w:tab w:val="left" w:pos="0"/>
        </w:tabs>
        <w:jc w:val="both"/>
      </w:pPr>
      <w:r>
        <w:rPr>
          <w:lang w:val="en-GB"/>
        </w:rPr>
        <w:lastRenderedPageBreak/>
        <w:t>Seasonal factors are also of influence on stress level</w:t>
      </w:r>
      <w:r w:rsidR="00DB3EC0">
        <w:rPr>
          <w:lang w:val="en-GB"/>
        </w:rPr>
        <w:t>s</w:t>
      </w:r>
      <w:r>
        <w:rPr>
          <w:lang w:val="en-GB"/>
        </w:rPr>
        <w:t>.</w:t>
      </w:r>
      <w:r w:rsidR="00E465EF">
        <w:rPr>
          <w:lang w:val="en-GB"/>
        </w:rPr>
        <w:t xml:space="preserve"> In a study </w:t>
      </w:r>
      <w:r w:rsidR="00DB3EC0">
        <w:rPr>
          <w:lang w:val="en-GB"/>
        </w:rPr>
        <w:t xml:space="preserve">by </w:t>
      </w:r>
      <w:proofErr w:type="spellStart"/>
      <w:r w:rsidR="00E465EF">
        <w:rPr>
          <w:lang w:val="en-GB"/>
        </w:rPr>
        <w:t>Viljoen</w:t>
      </w:r>
      <w:proofErr w:type="spellEnd"/>
      <w:r w:rsidR="00E465EF">
        <w:rPr>
          <w:lang w:val="en-GB"/>
        </w:rPr>
        <w:t xml:space="preserve"> et al. </w:t>
      </w:r>
      <w:r w:rsidR="00DB3EC0">
        <w:rPr>
          <w:lang w:val="en-GB"/>
        </w:rPr>
        <w:t>(</w:t>
      </w:r>
      <w:r w:rsidR="00E465EF">
        <w:rPr>
          <w:lang w:val="en-GB"/>
        </w:rPr>
        <w:t>2008</w:t>
      </w:r>
      <w:r w:rsidR="00DB3EC0">
        <w:rPr>
          <w:lang w:val="en-GB"/>
        </w:rPr>
        <w:t>)</w:t>
      </w:r>
      <w:r w:rsidR="00E465EF">
        <w:rPr>
          <w:lang w:val="en-GB"/>
        </w:rPr>
        <w:t xml:space="preserve"> the</w:t>
      </w:r>
      <w:r w:rsidR="00E465EF" w:rsidRPr="00E465EF">
        <w:t xml:space="preserve"> </w:t>
      </w:r>
      <w:r w:rsidR="00E465EF">
        <w:t xml:space="preserve">mean 3α,11oxo-CM </w:t>
      </w:r>
      <w:r w:rsidR="00DB3EC0">
        <w:t xml:space="preserve">concentrations in </w:t>
      </w:r>
      <w:proofErr w:type="spellStart"/>
      <w:r w:rsidR="00DB3EC0">
        <w:t>faeces</w:t>
      </w:r>
      <w:proofErr w:type="spellEnd"/>
      <w:r w:rsidR="00DB3EC0">
        <w:t xml:space="preserve"> </w:t>
      </w:r>
      <w:r w:rsidR="00E465EF">
        <w:t>samples collected from African elephants (</w:t>
      </w:r>
      <w:proofErr w:type="spellStart"/>
      <w:r w:rsidR="00E465EF">
        <w:rPr>
          <w:i/>
          <w:iCs/>
        </w:rPr>
        <w:t>Loxodonta</w:t>
      </w:r>
      <w:proofErr w:type="spellEnd"/>
      <w:r w:rsidR="00E465EF">
        <w:rPr>
          <w:i/>
          <w:iCs/>
        </w:rPr>
        <w:t xml:space="preserve"> </w:t>
      </w:r>
      <w:proofErr w:type="spellStart"/>
      <w:r w:rsidR="00E465EF">
        <w:rPr>
          <w:i/>
          <w:iCs/>
        </w:rPr>
        <w:t>Africane</w:t>
      </w:r>
      <w:proofErr w:type="spellEnd"/>
      <w:r w:rsidR="00E465EF" w:rsidRPr="00E465EF">
        <w:rPr>
          <w:iCs/>
        </w:rPr>
        <w:t>) from the Kruger National park</w:t>
      </w:r>
      <w:r w:rsidR="00E465EF">
        <w:rPr>
          <w:i/>
          <w:iCs/>
        </w:rPr>
        <w:t xml:space="preserve"> </w:t>
      </w:r>
      <w:r w:rsidR="00E465EF">
        <w:t xml:space="preserve">in the dry season (n=196) were significantly higher than in the wet season (n=178) (u=15206.06; p= 0.032). </w:t>
      </w:r>
      <w:r w:rsidR="00DB3EC0">
        <w:t xml:space="preserve">A </w:t>
      </w:r>
      <w:r>
        <w:t xml:space="preserve">study </w:t>
      </w:r>
      <w:r w:rsidR="00DB3EC0">
        <w:t xml:space="preserve">by </w:t>
      </w:r>
      <w:r w:rsidR="0008092D">
        <w:t xml:space="preserve">Foley et al. </w:t>
      </w:r>
      <w:r w:rsidR="00DB3EC0">
        <w:t>(</w:t>
      </w:r>
      <w:r w:rsidR="0008092D">
        <w:t>2001</w:t>
      </w:r>
      <w:r w:rsidR="00DB3EC0">
        <w:t xml:space="preserve">) </w:t>
      </w:r>
      <w:r>
        <w:t>confirmed this</w:t>
      </w:r>
      <w:r w:rsidR="00581FB6">
        <w:t xml:space="preserve"> </w:t>
      </w:r>
      <w:r w:rsidR="00DB3EC0">
        <w:t>finding</w:t>
      </w:r>
      <w:r>
        <w:t xml:space="preserve">. </w:t>
      </w:r>
      <w:proofErr w:type="spellStart"/>
      <w:r>
        <w:rPr>
          <w:color w:val="000000"/>
        </w:rPr>
        <w:t>F</w:t>
      </w:r>
      <w:r w:rsidR="00E465EF">
        <w:rPr>
          <w:color w:val="000000"/>
        </w:rPr>
        <w:t>e</w:t>
      </w:r>
      <w:r w:rsidR="00DB3EC0">
        <w:rPr>
          <w:color w:val="000000"/>
        </w:rPr>
        <w:t>a</w:t>
      </w:r>
      <w:r w:rsidR="00E465EF">
        <w:rPr>
          <w:color w:val="000000"/>
        </w:rPr>
        <w:t>cal</w:t>
      </w:r>
      <w:proofErr w:type="spellEnd"/>
      <w:r w:rsidR="00E465EF">
        <w:rPr>
          <w:color w:val="000000"/>
        </w:rPr>
        <w:t xml:space="preserve"> </w:t>
      </w:r>
      <w:proofErr w:type="spellStart"/>
      <w:r w:rsidR="00E465EF">
        <w:rPr>
          <w:color w:val="000000"/>
        </w:rPr>
        <w:t>cortisol</w:t>
      </w:r>
      <w:proofErr w:type="spellEnd"/>
      <w:r w:rsidR="00E465EF">
        <w:rPr>
          <w:color w:val="000000"/>
        </w:rPr>
        <w:t xml:space="preserve"> metabolite concentrations showed significantly higher levels in the dry season</w:t>
      </w:r>
      <w:r w:rsidR="00B005C0">
        <w:rPr>
          <w:color w:val="000000"/>
        </w:rPr>
        <w:t>. Foley</w:t>
      </w:r>
      <w:r>
        <w:rPr>
          <w:color w:val="000000"/>
        </w:rPr>
        <w:t xml:space="preserve"> also found a</w:t>
      </w:r>
      <w:r w:rsidR="00DB3EC0">
        <w:rPr>
          <w:color w:val="000000"/>
        </w:rPr>
        <w:t>n</w:t>
      </w:r>
      <w:r>
        <w:rPr>
          <w:color w:val="000000"/>
        </w:rPr>
        <w:t xml:space="preserve"> inverse relationship with</w:t>
      </w:r>
      <w:r w:rsidR="00E465EF">
        <w:rPr>
          <w:color w:val="000000"/>
        </w:rPr>
        <w:t xml:space="preserve"> rainfall across seasons. </w:t>
      </w:r>
      <w:r>
        <w:rPr>
          <w:lang w:val="en-GB"/>
        </w:rPr>
        <w:t xml:space="preserve">The samples in the </w:t>
      </w:r>
      <w:r w:rsidRPr="00B10A4F">
        <w:rPr>
          <w:lang w:val="en-GB"/>
        </w:rPr>
        <w:t>GMPGR</w:t>
      </w:r>
      <w:r>
        <w:rPr>
          <w:lang w:val="en-GB"/>
        </w:rPr>
        <w:t xml:space="preserve"> were taken in the months </w:t>
      </w:r>
      <w:r w:rsidR="00DB3EC0">
        <w:rPr>
          <w:lang w:val="en-GB"/>
        </w:rPr>
        <w:t>M</w:t>
      </w:r>
      <w:r>
        <w:rPr>
          <w:lang w:val="en-GB"/>
        </w:rPr>
        <w:t>arch</w:t>
      </w:r>
      <w:r w:rsidR="00DB3EC0">
        <w:rPr>
          <w:lang w:val="en-GB"/>
        </w:rPr>
        <w:t>--J</w:t>
      </w:r>
      <w:r>
        <w:rPr>
          <w:lang w:val="en-GB"/>
        </w:rPr>
        <w:t xml:space="preserve">une, just after the rainy season, </w:t>
      </w:r>
      <w:r w:rsidR="00DB3EC0">
        <w:rPr>
          <w:lang w:val="en-GB"/>
        </w:rPr>
        <w:t xml:space="preserve">but </w:t>
      </w:r>
      <w:r>
        <w:rPr>
          <w:lang w:val="en-GB"/>
        </w:rPr>
        <w:t xml:space="preserve">it’s not clear how this influenced </w:t>
      </w:r>
      <w:proofErr w:type="spellStart"/>
      <w:r w:rsidR="00DB3EC0">
        <w:rPr>
          <w:lang w:val="en-GB"/>
        </w:rPr>
        <w:t>cortisol</w:t>
      </w:r>
      <w:proofErr w:type="spellEnd"/>
      <w:r w:rsidR="00DB3EC0">
        <w:rPr>
          <w:lang w:val="en-GB"/>
        </w:rPr>
        <w:t xml:space="preserve"> metabolite</w:t>
      </w:r>
      <w:r>
        <w:rPr>
          <w:lang w:val="en-GB"/>
        </w:rPr>
        <w:t xml:space="preserve"> level</w:t>
      </w:r>
      <w:r w:rsidR="00DB3EC0">
        <w:rPr>
          <w:lang w:val="en-GB"/>
        </w:rPr>
        <w:t>s</w:t>
      </w:r>
      <w:r>
        <w:rPr>
          <w:lang w:val="en-GB"/>
        </w:rPr>
        <w:t>.</w:t>
      </w:r>
    </w:p>
    <w:p w:rsidR="00E465EF" w:rsidRDefault="00E465EF" w:rsidP="002F7E4B">
      <w:pPr>
        <w:tabs>
          <w:tab w:val="left" w:pos="0"/>
        </w:tabs>
        <w:jc w:val="both"/>
      </w:pPr>
    </w:p>
    <w:p w:rsidR="00CA5D79" w:rsidRDefault="00CA5D79" w:rsidP="002F7E4B">
      <w:pPr>
        <w:tabs>
          <w:tab w:val="left" w:pos="0"/>
        </w:tabs>
        <w:jc w:val="both"/>
        <w:rPr>
          <w:bCs/>
          <w:i/>
        </w:rPr>
      </w:pPr>
      <w:proofErr w:type="spellStart"/>
      <w:r w:rsidRPr="0073023D">
        <w:rPr>
          <w:bCs/>
          <w:i/>
        </w:rPr>
        <w:t>F</w:t>
      </w:r>
      <w:r w:rsidR="00495947">
        <w:rPr>
          <w:bCs/>
          <w:i/>
        </w:rPr>
        <w:t>a</w:t>
      </w:r>
      <w:r w:rsidRPr="0073023D">
        <w:rPr>
          <w:bCs/>
          <w:i/>
        </w:rPr>
        <w:t>ecal</w:t>
      </w:r>
      <w:proofErr w:type="spellEnd"/>
      <w:r w:rsidRPr="0073023D">
        <w:rPr>
          <w:bCs/>
          <w:i/>
        </w:rPr>
        <w:t xml:space="preserve"> </w:t>
      </w:r>
      <w:r w:rsidR="00CE72A9">
        <w:rPr>
          <w:bCs/>
          <w:i/>
        </w:rPr>
        <w:t>p</w:t>
      </w:r>
      <w:r w:rsidRPr="0073023D">
        <w:rPr>
          <w:bCs/>
          <w:i/>
        </w:rPr>
        <w:t>rogesteron</w:t>
      </w:r>
      <w:r w:rsidR="00495947">
        <w:rPr>
          <w:bCs/>
          <w:i/>
        </w:rPr>
        <w:t>e</w:t>
      </w:r>
      <w:r w:rsidRPr="0073023D">
        <w:rPr>
          <w:bCs/>
          <w:i/>
        </w:rPr>
        <w:t xml:space="preserve"> </w:t>
      </w:r>
      <w:r w:rsidR="0073023D" w:rsidRPr="0073023D">
        <w:rPr>
          <w:bCs/>
          <w:i/>
        </w:rPr>
        <w:t xml:space="preserve">and </w:t>
      </w:r>
      <w:proofErr w:type="spellStart"/>
      <w:r w:rsidR="00CE72A9">
        <w:rPr>
          <w:bCs/>
          <w:i/>
        </w:rPr>
        <w:t>c</w:t>
      </w:r>
      <w:r w:rsidR="0073023D" w:rsidRPr="0073023D">
        <w:rPr>
          <w:bCs/>
          <w:i/>
        </w:rPr>
        <w:t>ortisol</w:t>
      </w:r>
      <w:proofErr w:type="spellEnd"/>
      <w:r w:rsidR="0073023D" w:rsidRPr="0073023D">
        <w:rPr>
          <w:bCs/>
          <w:i/>
        </w:rPr>
        <w:t xml:space="preserve"> </w:t>
      </w:r>
      <w:r w:rsidR="00CE72A9">
        <w:rPr>
          <w:bCs/>
          <w:i/>
        </w:rPr>
        <w:t>m</w:t>
      </w:r>
      <w:r w:rsidR="00CE72A9" w:rsidRPr="0073023D">
        <w:rPr>
          <w:bCs/>
          <w:i/>
        </w:rPr>
        <w:t>easurements</w:t>
      </w:r>
    </w:p>
    <w:p w:rsidR="000647E3" w:rsidRPr="00913C55" w:rsidRDefault="00B005C0" w:rsidP="00913C55">
      <w:pPr>
        <w:jc w:val="both"/>
        <w:rPr>
          <w:lang w:val="en-GB"/>
        </w:rPr>
      </w:pPr>
      <w:r>
        <w:t>One</w:t>
      </w:r>
      <w:r w:rsidR="00CE72A9" w:rsidRPr="00B10A4F">
        <w:rPr>
          <w:lang w:val="en-GB"/>
        </w:rPr>
        <w:t xml:space="preserve"> of </w:t>
      </w:r>
      <w:r>
        <w:rPr>
          <w:lang w:val="en-GB"/>
        </w:rPr>
        <w:t xml:space="preserve">aims of </w:t>
      </w:r>
      <w:r w:rsidR="00CE72A9" w:rsidRPr="00B10A4F">
        <w:rPr>
          <w:lang w:val="en-GB"/>
        </w:rPr>
        <w:t>the study was to</w:t>
      </w:r>
      <w:r w:rsidR="00CE72A9" w:rsidRPr="00B10A4F">
        <w:rPr>
          <w:i/>
          <w:lang w:val="en-GB"/>
        </w:rPr>
        <w:t xml:space="preserve"> </w:t>
      </w:r>
      <w:r w:rsidR="00CE72A9" w:rsidRPr="00B10A4F">
        <w:rPr>
          <w:lang w:val="en-GB"/>
        </w:rPr>
        <w:t>determine whether there was a correlation between the progesterone concentration (i.e. phase of the cycle) of pZP vaccinated elephants and their stress levels.</w:t>
      </w:r>
      <w:r w:rsidR="00621BBF">
        <w:rPr>
          <w:lang w:val="en-GB"/>
        </w:rPr>
        <w:t xml:space="preserve"> </w:t>
      </w:r>
      <w:r w:rsidR="00913C55">
        <w:rPr>
          <w:lang w:val="en-GB"/>
        </w:rPr>
        <w:t>Only</w:t>
      </w:r>
      <w:r w:rsidR="00913C55" w:rsidRPr="007A0632">
        <w:rPr>
          <w:lang w:val="en-GB"/>
        </w:rPr>
        <w:t xml:space="preserve"> 12% of the variance in the progesterone concentration c</w:t>
      </w:r>
      <w:r w:rsidR="00913C55">
        <w:rPr>
          <w:lang w:val="en-GB"/>
        </w:rPr>
        <w:t>ould</w:t>
      </w:r>
      <w:r w:rsidR="00913C55" w:rsidRPr="007A0632">
        <w:rPr>
          <w:lang w:val="en-GB"/>
        </w:rPr>
        <w:t xml:space="preserve"> be accounted </w:t>
      </w:r>
      <w:r w:rsidR="00913C55">
        <w:rPr>
          <w:lang w:val="en-GB"/>
        </w:rPr>
        <w:t>for by</w:t>
      </w:r>
      <w:r w:rsidR="00913C55" w:rsidRPr="007A0632">
        <w:rPr>
          <w:lang w:val="en-GB"/>
        </w:rPr>
        <w:t xml:space="preserve"> changes</w:t>
      </w:r>
      <w:r w:rsidR="00913C55">
        <w:rPr>
          <w:lang w:val="en-GB"/>
        </w:rPr>
        <w:t xml:space="preserve"> in</w:t>
      </w:r>
      <w:r w:rsidR="00913C55" w:rsidRPr="007A0632">
        <w:rPr>
          <w:lang w:val="en-GB"/>
        </w:rPr>
        <w:t xml:space="preserve"> </w:t>
      </w:r>
      <w:proofErr w:type="spellStart"/>
      <w:r w:rsidR="00913C55" w:rsidRPr="007A0632">
        <w:rPr>
          <w:lang w:val="en-GB"/>
        </w:rPr>
        <w:t>cortisol</w:t>
      </w:r>
      <w:proofErr w:type="spellEnd"/>
      <w:r w:rsidR="00913C55" w:rsidRPr="007A0632">
        <w:rPr>
          <w:lang w:val="en-GB"/>
        </w:rPr>
        <w:t xml:space="preserve"> concentration</w:t>
      </w:r>
      <w:r w:rsidR="00913C55">
        <w:rPr>
          <w:lang w:val="en-GB"/>
        </w:rPr>
        <w:t>s</w:t>
      </w:r>
      <w:r w:rsidR="00913C55" w:rsidRPr="007A0632">
        <w:rPr>
          <w:lang w:val="en-GB"/>
        </w:rPr>
        <w:t>.</w:t>
      </w:r>
      <w:r w:rsidR="00913C55">
        <w:rPr>
          <w:lang w:val="en-GB"/>
        </w:rPr>
        <w:t xml:space="preserve"> </w:t>
      </w:r>
      <w:r w:rsidR="00FB44E7">
        <w:rPr>
          <w:lang w:val="en-GB"/>
        </w:rPr>
        <w:t>However</w:t>
      </w:r>
      <w:r w:rsidR="00495947">
        <w:rPr>
          <w:lang w:val="en-GB"/>
        </w:rPr>
        <w:t>,</w:t>
      </w:r>
      <w:r w:rsidR="00FB44E7" w:rsidRPr="00FB44E7">
        <w:t xml:space="preserve"> </w:t>
      </w:r>
      <w:r w:rsidR="00FB44E7">
        <w:t xml:space="preserve">all of the </w:t>
      </w:r>
      <w:r w:rsidR="00913C55">
        <w:t xml:space="preserve">progesterone measurements </w:t>
      </w:r>
      <w:r w:rsidR="00495947">
        <w:t xml:space="preserve">were </w:t>
      </w:r>
      <w:r w:rsidR="00FB44E7" w:rsidRPr="000108C9">
        <w:t xml:space="preserve">far below </w:t>
      </w:r>
      <w:r w:rsidR="00FB44E7">
        <w:rPr>
          <w:lang w:val="en-GB" w:eastAsia="nl-NL"/>
        </w:rPr>
        <w:t>3</w:t>
      </w:r>
      <w:r w:rsidR="00FB44E7" w:rsidRPr="00163164">
        <w:rPr>
          <w:lang w:val="en-GB" w:eastAsia="nl-NL"/>
        </w:rPr>
        <w:t xml:space="preserve"> </w:t>
      </w:r>
      <w:r w:rsidR="00FB44E7" w:rsidRPr="00163164">
        <w:rPr>
          <w:lang w:val="nl-NL" w:eastAsia="nl-NL"/>
        </w:rPr>
        <w:t>μ</w:t>
      </w:r>
      <w:r w:rsidR="00FB44E7" w:rsidRPr="00163164">
        <w:rPr>
          <w:lang w:val="en-GB" w:eastAsia="nl-NL"/>
        </w:rPr>
        <w:t>g/g</w:t>
      </w:r>
      <w:r w:rsidR="00495947">
        <w:rPr>
          <w:lang w:val="en-GB" w:eastAsia="nl-NL"/>
        </w:rPr>
        <w:t xml:space="preserve"> (a level previously reported to be consistent with </w:t>
      </w:r>
      <w:proofErr w:type="spellStart"/>
      <w:r w:rsidR="00495947">
        <w:rPr>
          <w:lang w:val="en-GB" w:eastAsia="nl-NL"/>
        </w:rPr>
        <w:t>luteal</w:t>
      </w:r>
      <w:proofErr w:type="spellEnd"/>
      <w:r w:rsidR="00495947">
        <w:rPr>
          <w:lang w:val="en-GB" w:eastAsia="nl-NL"/>
        </w:rPr>
        <w:t xml:space="preserve"> activity) and</w:t>
      </w:r>
      <w:r w:rsidR="00FB44E7">
        <w:rPr>
          <w:lang w:val="en-GB" w:eastAsia="nl-NL"/>
        </w:rPr>
        <w:t xml:space="preserve"> it is not</w:t>
      </w:r>
      <w:r w:rsidR="00495947">
        <w:rPr>
          <w:lang w:val="en-GB" w:eastAsia="nl-NL"/>
        </w:rPr>
        <w:t>, therefore,</w:t>
      </w:r>
      <w:r w:rsidR="00FB44E7">
        <w:rPr>
          <w:lang w:val="en-GB" w:eastAsia="nl-NL"/>
        </w:rPr>
        <w:t xml:space="preserve"> </w:t>
      </w:r>
      <w:r w:rsidR="00FB44E7" w:rsidRPr="00FB44E7">
        <w:t xml:space="preserve">possible to draw conclusions </w:t>
      </w:r>
      <w:r w:rsidR="00495947">
        <w:t xml:space="preserve">about an affect of cycle stage </w:t>
      </w:r>
      <w:r w:rsidR="00FB44E7" w:rsidRPr="00FB44E7">
        <w:t xml:space="preserve">based </w:t>
      </w:r>
      <w:r w:rsidR="00913C55">
        <w:t xml:space="preserve">these </w:t>
      </w:r>
      <w:r w:rsidR="00495947">
        <w:t xml:space="preserve">on </w:t>
      </w:r>
      <w:r w:rsidR="00913C55">
        <w:t>results</w:t>
      </w:r>
      <w:r w:rsidR="00913C55">
        <w:rPr>
          <w:lang w:val="en-GB" w:eastAsia="nl-NL"/>
        </w:rPr>
        <w:t xml:space="preserve">. </w:t>
      </w:r>
      <w:r w:rsidR="00913C55">
        <w:t xml:space="preserve">Possibly </w:t>
      </w:r>
      <w:r w:rsidR="00FB44E7" w:rsidRPr="000108C9">
        <w:t xml:space="preserve">the test results somehow underestimated the progesterone values. </w:t>
      </w:r>
      <w:r w:rsidR="00FB44E7" w:rsidRPr="00FB44E7">
        <w:br/>
      </w:r>
    </w:p>
    <w:p w:rsidR="000647E3" w:rsidRPr="00B10A4F" w:rsidRDefault="007A0632" w:rsidP="002F7E4B">
      <w:pPr>
        <w:tabs>
          <w:tab w:val="left" w:pos="0"/>
        </w:tabs>
        <w:jc w:val="both"/>
        <w:rPr>
          <w:b/>
          <w:bCs/>
          <w:lang w:val="en-GB"/>
        </w:rPr>
      </w:pPr>
      <w:r w:rsidRPr="007A0632">
        <w:rPr>
          <w:b/>
          <w:bCs/>
          <w:lang w:val="en-GB"/>
        </w:rPr>
        <w:t>Conclusion</w:t>
      </w:r>
    </w:p>
    <w:p w:rsidR="00D02A61" w:rsidRPr="00D02A61" w:rsidRDefault="00D02A61" w:rsidP="00C43A2E">
      <w:pPr>
        <w:jc w:val="both"/>
        <w:rPr>
          <w:lang w:val="en-GB" w:eastAsia="nl-NL"/>
        </w:rPr>
      </w:pPr>
      <w:r w:rsidRPr="00D02A61">
        <w:rPr>
          <w:lang w:val="en-GB"/>
        </w:rPr>
        <w:t xml:space="preserve">In the current study, </w:t>
      </w:r>
      <w:proofErr w:type="spellStart"/>
      <w:r w:rsidRPr="00D02A61">
        <w:rPr>
          <w:lang w:val="en-GB"/>
        </w:rPr>
        <w:t>fecal</w:t>
      </w:r>
      <w:proofErr w:type="spellEnd"/>
      <w:r w:rsidRPr="00D02A61">
        <w:rPr>
          <w:lang w:val="en-GB"/>
        </w:rPr>
        <w:t xml:space="preserve"> 11-oxo-cortisol didn’t indicate a significant stress response to the presence of a bull near a matriarchal herd. However, the approach described provides a useful basis for further studies on the influence of pZP vaccination, and resulting increased frequency of bull presence, on stress in elephant cows.</w:t>
      </w:r>
    </w:p>
    <w:p w:rsidR="003617D8" w:rsidRDefault="003617D8" w:rsidP="00C43A2E">
      <w:pPr>
        <w:jc w:val="both"/>
      </w:pPr>
    </w:p>
    <w:p w:rsidR="003617D8" w:rsidRPr="003617D8" w:rsidRDefault="003617D8" w:rsidP="003617D8">
      <w:pPr>
        <w:autoSpaceDE w:val="0"/>
        <w:autoSpaceDN w:val="0"/>
        <w:adjustRightInd w:val="0"/>
        <w:jc w:val="both"/>
        <w:outlineLvl w:val="0"/>
        <w:rPr>
          <w:b/>
          <w:lang w:val="en-GB"/>
        </w:rPr>
      </w:pPr>
      <w:r w:rsidRPr="003617D8">
        <w:rPr>
          <w:b/>
          <w:lang w:val="en-GB"/>
        </w:rPr>
        <w:t>Acknowledgements</w:t>
      </w:r>
    </w:p>
    <w:p w:rsidR="003617D8" w:rsidRPr="00AE3516" w:rsidRDefault="003617D8" w:rsidP="003617D8">
      <w:pPr>
        <w:autoSpaceDE w:val="0"/>
        <w:autoSpaceDN w:val="0"/>
        <w:adjustRightInd w:val="0"/>
        <w:jc w:val="both"/>
        <w:rPr>
          <w:lang w:val="en-GB"/>
        </w:rPr>
      </w:pPr>
      <w:r w:rsidRPr="00AE3516">
        <w:rPr>
          <w:lang w:val="en-GB"/>
        </w:rPr>
        <w:t xml:space="preserve">First of all I would like to thank my supervisors Prof. Tom Stout, </w:t>
      </w:r>
      <w:r w:rsidRPr="00AE3516">
        <w:t xml:space="preserve">Department of Equine Sciences, Faculty of Veterinary Medicine, </w:t>
      </w:r>
      <w:smartTag w:uri="urn:schemas-microsoft-com:office:smarttags" w:element="place">
        <w:smartTag w:uri="urn:schemas-microsoft-com:office:smarttags" w:element="PlaceName">
          <w:r w:rsidRPr="00AE3516">
            <w:t>Utrecht</w:t>
          </w:r>
        </w:smartTag>
        <w:r w:rsidRPr="00AE3516">
          <w:t xml:space="preserve"> </w:t>
        </w:r>
        <w:smartTag w:uri="urn:schemas-microsoft-com:office:smarttags" w:element="PlaceType">
          <w:r w:rsidRPr="00AE3516">
            <w:t>University</w:t>
          </w:r>
        </w:smartTag>
      </w:smartTag>
      <w:r w:rsidRPr="00AE3516">
        <w:t>, The Netherlands</w:t>
      </w:r>
      <w:r w:rsidRPr="00AE3516">
        <w:rPr>
          <w:lang w:val="en-GB"/>
        </w:rPr>
        <w:t xml:space="preserve"> and Prof. H.J</w:t>
      </w:r>
      <w:r>
        <w:rPr>
          <w:lang w:val="en-GB"/>
        </w:rPr>
        <w:t>.</w:t>
      </w:r>
      <w:r w:rsidRPr="00AE3516">
        <w:rPr>
          <w:lang w:val="en-GB"/>
        </w:rPr>
        <w:t xml:space="preserve"> </w:t>
      </w:r>
      <w:proofErr w:type="spellStart"/>
      <w:r w:rsidRPr="00AE3516">
        <w:rPr>
          <w:lang w:val="en-GB"/>
        </w:rPr>
        <w:t>Bertschinger</w:t>
      </w:r>
      <w:proofErr w:type="spellEnd"/>
      <w:r w:rsidRPr="00AE3516">
        <w:rPr>
          <w:lang w:val="en-GB"/>
        </w:rPr>
        <w:t xml:space="preserve">, Dept. of Production Animal Studies, Section of reproduction, </w:t>
      </w:r>
      <w:smartTag w:uri="urn:schemas-microsoft-com:office:smarttags" w:element="place">
        <w:smartTag w:uri="urn:schemas-microsoft-com:office:smarttags" w:element="City">
          <w:r w:rsidRPr="00AE3516">
            <w:rPr>
              <w:lang w:val="en-GB"/>
            </w:rPr>
            <w:t>University of Pretoria</w:t>
          </w:r>
        </w:smartTag>
        <w:r w:rsidRPr="00AE3516">
          <w:rPr>
            <w:lang w:val="en-GB"/>
          </w:rPr>
          <w:t xml:space="preserve">, </w:t>
        </w:r>
        <w:smartTag w:uri="urn:schemas-microsoft-com:office:smarttags" w:element="country-region">
          <w:r w:rsidRPr="00AE3516">
            <w:rPr>
              <w:lang w:val="en-GB"/>
            </w:rPr>
            <w:t>South Africa</w:t>
          </w:r>
        </w:smartTag>
      </w:smartTag>
      <w:r w:rsidRPr="00AE3516">
        <w:rPr>
          <w:lang w:val="en-GB"/>
        </w:rPr>
        <w:t>.</w:t>
      </w:r>
    </w:p>
    <w:p w:rsidR="003617D8" w:rsidRPr="00AE3516" w:rsidRDefault="003617D8" w:rsidP="003617D8">
      <w:pPr>
        <w:autoSpaceDE w:val="0"/>
        <w:autoSpaceDN w:val="0"/>
        <w:adjustRightInd w:val="0"/>
        <w:jc w:val="both"/>
        <w:rPr>
          <w:lang w:val="en-GB"/>
        </w:rPr>
      </w:pPr>
      <w:r w:rsidRPr="00AE3516">
        <w:rPr>
          <w:lang w:val="en-GB"/>
        </w:rPr>
        <w:t>I would also like to thank:</w:t>
      </w:r>
    </w:p>
    <w:p w:rsidR="003617D8" w:rsidRPr="00AE3516" w:rsidRDefault="003617D8" w:rsidP="003617D8">
      <w:pPr>
        <w:autoSpaceDE w:val="0"/>
        <w:autoSpaceDN w:val="0"/>
        <w:adjustRightInd w:val="0"/>
        <w:jc w:val="both"/>
        <w:rPr>
          <w:lang w:val="en-GB"/>
        </w:rPr>
      </w:pPr>
      <w:r w:rsidRPr="00AE3516">
        <w:rPr>
          <w:lang w:val="en-GB"/>
        </w:rPr>
        <w:t xml:space="preserve">The staff at the Department of Production Animal Studies, Section of </w:t>
      </w:r>
      <w:r>
        <w:rPr>
          <w:lang w:val="en-GB"/>
        </w:rPr>
        <w:t>V</w:t>
      </w:r>
      <w:r w:rsidRPr="00AE3516">
        <w:rPr>
          <w:lang w:val="en-GB"/>
        </w:rPr>
        <w:t xml:space="preserve">eterinary </w:t>
      </w:r>
      <w:r>
        <w:rPr>
          <w:lang w:val="en-GB"/>
        </w:rPr>
        <w:t>W</w:t>
      </w:r>
      <w:r w:rsidRPr="00AE3516">
        <w:rPr>
          <w:lang w:val="en-GB"/>
        </w:rPr>
        <w:t xml:space="preserve">ildlife </w:t>
      </w:r>
      <w:r>
        <w:rPr>
          <w:lang w:val="en-GB"/>
        </w:rPr>
        <w:t>S</w:t>
      </w:r>
      <w:r w:rsidRPr="00AE3516">
        <w:rPr>
          <w:lang w:val="en-GB"/>
        </w:rPr>
        <w:t xml:space="preserve">tudies, </w:t>
      </w:r>
      <w:r>
        <w:rPr>
          <w:lang w:val="en-GB"/>
        </w:rPr>
        <w:t>F</w:t>
      </w:r>
      <w:r w:rsidRPr="00AE3516">
        <w:rPr>
          <w:lang w:val="en-GB"/>
        </w:rPr>
        <w:t xml:space="preserve">aculty of </w:t>
      </w:r>
      <w:r>
        <w:rPr>
          <w:lang w:val="en-GB"/>
        </w:rPr>
        <w:t>V</w:t>
      </w:r>
      <w:r w:rsidRPr="00AE3516">
        <w:rPr>
          <w:lang w:val="en-GB"/>
        </w:rPr>
        <w:t xml:space="preserve">eterinary </w:t>
      </w:r>
      <w:r>
        <w:rPr>
          <w:lang w:val="en-GB"/>
        </w:rPr>
        <w:t>S</w:t>
      </w:r>
      <w:r w:rsidRPr="00AE3516">
        <w:rPr>
          <w:lang w:val="en-GB"/>
        </w:rPr>
        <w:t xml:space="preserve">cience, </w:t>
      </w:r>
      <w:smartTag w:uri="urn:schemas-microsoft-com:office:smarttags" w:element="place">
        <w:smartTag w:uri="urn:schemas-microsoft-com:office:smarttags" w:element="PlaceType">
          <w:r w:rsidRPr="00AE3516">
            <w:rPr>
              <w:lang w:val="en-GB"/>
            </w:rPr>
            <w:t>University</w:t>
          </w:r>
        </w:smartTag>
        <w:r w:rsidRPr="00AE3516">
          <w:rPr>
            <w:lang w:val="en-GB"/>
          </w:rPr>
          <w:t xml:space="preserve"> of </w:t>
        </w:r>
        <w:smartTag w:uri="urn:schemas-microsoft-com:office:smarttags" w:element="PlaceName">
          <w:r w:rsidRPr="00AE3516">
            <w:rPr>
              <w:lang w:val="en-GB"/>
            </w:rPr>
            <w:t>Pretoria</w:t>
          </w:r>
        </w:smartTag>
      </w:smartTag>
      <w:r w:rsidRPr="00AE3516">
        <w:rPr>
          <w:lang w:val="en-GB"/>
        </w:rPr>
        <w:t xml:space="preserve"> and, in particular</w:t>
      </w:r>
      <w:r>
        <w:rPr>
          <w:lang w:val="en-GB"/>
        </w:rPr>
        <w:t>,</w:t>
      </w:r>
      <w:r w:rsidRPr="00AE3516">
        <w:rPr>
          <w:lang w:val="en-GB"/>
        </w:rPr>
        <w:t xml:space="preserve"> Dr. Andre </w:t>
      </w:r>
      <w:proofErr w:type="spellStart"/>
      <w:r w:rsidRPr="00AE3516">
        <w:rPr>
          <w:lang w:val="en-GB"/>
        </w:rPr>
        <w:t>Ganswindt</w:t>
      </w:r>
      <w:proofErr w:type="spellEnd"/>
      <w:r w:rsidRPr="00AE3516">
        <w:rPr>
          <w:lang w:val="en-GB"/>
        </w:rPr>
        <w:t>.</w:t>
      </w:r>
    </w:p>
    <w:p w:rsidR="006972F4" w:rsidRDefault="003617D8" w:rsidP="002F7E4B">
      <w:pPr>
        <w:tabs>
          <w:tab w:val="left" w:pos="0"/>
        </w:tabs>
        <w:jc w:val="both"/>
        <w:rPr>
          <w:lang w:val="en-GB"/>
        </w:rPr>
      </w:pPr>
      <w:r w:rsidRPr="00AE3516">
        <w:rPr>
          <w:lang w:val="en-GB"/>
        </w:rPr>
        <w:t xml:space="preserve">The Department of Production Animal Studies, Section of </w:t>
      </w:r>
      <w:r>
        <w:rPr>
          <w:lang w:val="en-GB"/>
        </w:rPr>
        <w:t>R</w:t>
      </w:r>
      <w:r w:rsidRPr="00AE3516">
        <w:rPr>
          <w:lang w:val="en-GB"/>
        </w:rPr>
        <w:t>eproduction, Faculty of Veterinary Science, University of Pretoria, Veterinary Hormone laboratory; in particular Marissa Grant for assisting with the hormone analysis</w:t>
      </w:r>
      <w:r w:rsidR="006972F4">
        <w:rPr>
          <w:lang w:val="en-GB"/>
        </w:rPr>
        <w:t>.</w:t>
      </w:r>
    </w:p>
    <w:p w:rsidR="00F9272D" w:rsidRPr="00B10A4F" w:rsidRDefault="007A0632" w:rsidP="002F7E4B">
      <w:pPr>
        <w:tabs>
          <w:tab w:val="left" w:pos="0"/>
        </w:tabs>
        <w:jc w:val="both"/>
        <w:rPr>
          <w:b/>
          <w:bCs/>
          <w:lang w:val="en-GB"/>
        </w:rPr>
      </w:pPr>
      <w:r w:rsidRPr="007A0632">
        <w:rPr>
          <w:b/>
          <w:bCs/>
          <w:lang w:val="en-GB"/>
        </w:rPr>
        <w:t>References</w:t>
      </w:r>
    </w:p>
    <w:p w:rsidR="00A81A3C" w:rsidRPr="00B10A4F" w:rsidRDefault="00A81A3C" w:rsidP="002F7E4B">
      <w:pPr>
        <w:tabs>
          <w:tab w:val="left" w:pos="0"/>
        </w:tabs>
        <w:ind w:firstLine="720"/>
        <w:jc w:val="both"/>
        <w:rPr>
          <w:b/>
          <w:bCs/>
          <w:lang w:val="en-GB"/>
        </w:rPr>
      </w:pPr>
    </w:p>
    <w:p w:rsidR="000A4168" w:rsidRPr="00B10A4F" w:rsidRDefault="007A0632" w:rsidP="002F7E4B">
      <w:pPr>
        <w:autoSpaceDE w:val="0"/>
        <w:ind w:right="-360"/>
        <w:jc w:val="both"/>
        <w:rPr>
          <w:lang w:val="en-GB"/>
        </w:rPr>
      </w:pPr>
      <w:proofErr w:type="spellStart"/>
      <w:r w:rsidRPr="007A0632">
        <w:rPr>
          <w:lang w:val="en-GB"/>
        </w:rPr>
        <w:t>Acocks</w:t>
      </w:r>
      <w:proofErr w:type="spellEnd"/>
      <w:r w:rsidRPr="007A0632">
        <w:rPr>
          <w:lang w:val="en-GB"/>
        </w:rPr>
        <w:t xml:space="preserve"> J.P.H. 1988 </w:t>
      </w:r>
      <w:proofErr w:type="spellStart"/>
      <w:r w:rsidRPr="007A0632">
        <w:rPr>
          <w:iCs/>
          <w:lang w:val="en-GB"/>
        </w:rPr>
        <w:t>Veld</w:t>
      </w:r>
      <w:proofErr w:type="spellEnd"/>
      <w:r w:rsidRPr="007A0632">
        <w:rPr>
          <w:iCs/>
          <w:lang w:val="en-GB"/>
        </w:rPr>
        <w:t xml:space="preserve"> Types of South Africa. Memoirs of the Botanical Survey of South Africa </w:t>
      </w:r>
      <w:r w:rsidRPr="007A0632">
        <w:rPr>
          <w:lang w:val="en-GB"/>
        </w:rPr>
        <w:t xml:space="preserve">(3rd </w:t>
      </w:r>
      <w:proofErr w:type="spellStart"/>
      <w:r w:rsidRPr="007A0632">
        <w:rPr>
          <w:lang w:val="en-GB"/>
        </w:rPr>
        <w:t>edn</w:t>
      </w:r>
      <w:proofErr w:type="spellEnd"/>
      <w:r w:rsidRPr="007A0632">
        <w:rPr>
          <w:lang w:val="en-GB"/>
        </w:rPr>
        <w:t>). Botanical Research Institute, Department</w:t>
      </w:r>
      <w:r w:rsidRPr="007A0632">
        <w:rPr>
          <w:iCs/>
          <w:lang w:val="en-GB"/>
        </w:rPr>
        <w:t xml:space="preserve"> </w:t>
      </w:r>
      <w:r w:rsidRPr="007A0632">
        <w:rPr>
          <w:lang w:val="en-GB"/>
        </w:rPr>
        <w:t>of Agriculture and Water Supply,</w:t>
      </w:r>
      <w:r w:rsidRPr="007A0632">
        <w:rPr>
          <w:iCs/>
          <w:lang w:val="en-GB"/>
        </w:rPr>
        <w:t xml:space="preserve"> </w:t>
      </w:r>
      <w:r w:rsidRPr="007A0632">
        <w:rPr>
          <w:lang w:val="en-GB"/>
        </w:rPr>
        <w:t>South Africa</w:t>
      </w:r>
    </w:p>
    <w:p w:rsidR="000A4168" w:rsidRPr="00B10A4F" w:rsidRDefault="000A4168" w:rsidP="002F7E4B">
      <w:pPr>
        <w:autoSpaceDE w:val="0"/>
        <w:jc w:val="both"/>
        <w:rPr>
          <w:lang w:val="en-GB"/>
        </w:rPr>
      </w:pPr>
    </w:p>
    <w:p w:rsidR="00277302" w:rsidRPr="00B10A4F" w:rsidRDefault="007A0632" w:rsidP="002F7E4B">
      <w:pPr>
        <w:autoSpaceDE w:val="0"/>
        <w:jc w:val="both"/>
        <w:rPr>
          <w:lang w:val="en-GB"/>
        </w:rPr>
      </w:pPr>
      <w:r w:rsidRPr="007A0632">
        <w:rPr>
          <w:lang w:val="en-GB"/>
        </w:rPr>
        <w:lastRenderedPageBreak/>
        <w:t xml:space="preserve">Barber MR, </w:t>
      </w:r>
      <w:proofErr w:type="spellStart"/>
      <w:r w:rsidRPr="007A0632">
        <w:rPr>
          <w:lang w:val="en-GB"/>
        </w:rPr>
        <w:t>Fayrer-Hosken</w:t>
      </w:r>
      <w:proofErr w:type="spellEnd"/>
      <w:r w:rsidRPr="007A0632">
        <w:rPr>
          <w:lang w:val="en-GB"/>
        </w:rPr>
        <w:t xml:space="preserve"> R.A. 2000b. Evaluation of somatic and reproductive </w:t>
      </w:r>
      <w:proofErr w:type="spellStart"/>
      <w:r w:rsidRPr="007A0632">
        <w:rPr>
          <w:lang w:val="en-GB"/>
        </w:rPr>
        <w:t>immunotoxic</w:t>
      </w:r>
      <w:proofErr w:type="spellEnd"/>
      <w:r w:rsidRPr="007A0632">
        <w:rPr>
          <w:lang w:val="en-GB"/>
        </w:rPr>
        <w:t xml:space="preserve"> effects of the porcine </w:t>
      </w:r>
      <w:proofErr w:type="spellStart"/>
      <w:r w:rsidRPr="007A0632">
        <w:rPr>
          <w:lang w:val="en-GB"/>
        </w:rPr>
        <w:t>zona</w:t>
      </w:r>
      <w:proofErr w:type="spellEnd"/>
      <w:r w:rsidRPr="007A0632">
        <w:rPr>
          <w:lang w:val="en-GB"/>
        </w:rPr>
        <w:t xml:space="preserve"> </w:t>
      </w:r>
      <w:proofErr w:type="spellStart"/>
      <w:r w:rsidRPr="007A0632">
        <w:rPr>
          <w:lang w:val="en-GB"/>
        </w:rPr>
        <w:t>pellucida</w:t>
      </w:r>
      <w:proofErr w:type="spellEnd"/>
      <w:r w:rsidRPr="007A0632">
        <w:rPr>
          <w:lang w:val="en-GB"/>
        </w:rPr>
        <w:t xml:space="preserve"> vaccination. </w:t>
      </w:r>
      <w:r w:rsidRPr="007A0632">
        <w:rPr>
          <w:iCs/>
          <w:lang w:val="en-GB"/>
        </w:rPr>
        <w:t xml:space="preserve">Journal of Experimental Zoology </w:t>
      </w:r>
      <w:r w:rsidRPr="007A0632">
        <w:rPr>
          <w:lang w:val="en-GB"/>
        </w:rPr>
        <w:t>286:641–646.</w:t>
      </w:r>
    </w:p>
    <w:p w:rsidR="00277302" w:rsidRPr="00B10A4F" w:rsidRDefault="00277302" w:rsidP="002F7E4B">
      <w:pPr>
        <w:autoSpaceDE w:val="0"/>
        <w:autoSpaceDN w:val="0"/>
        <w:adjustRightInd w:val="0"/>
        <w:jc w:val="both"/>
        <w:rPr>
          <w:lang w:val="en-GB"/>
        </w:rPr>
      </w:pPr>
    </w:p>
    <w:p w:rsidR="003353FD" w:rsidRPr="00B10A4F" w:rsidRDefault="007A0632" w:rsidP="002F7E4B">
      <w:pPr>
        <w:autoSpaceDE w:val="0"/>
        <w:autoSpaceDN w:val="0"/>
        <w:adjustRightInd w:val="0"/>
        <w:jc w:val="both"/>
        <w:rPr>
          <w:lang w:val="en-GB"/>
        </w:rPr>
      </w:pPr>
      <w:proofErr w:type="spellStart"/>
      <w:r w:rsidRPr="007A0632">
        <w:rPr>
          <w:lang w:val="en-GB"/>
        </w:rPr>
        <w:t>Borchert</w:t>
      </w:r>
      <w:proofErr w:type="spellEnd"/>
      <w:r w:rsidRPr="007A0632">
        <w:rPr>
          <w:lang w:val="en-GB"/>
        </w:rPr>
        <w:t xml:space="preserve"> S. 2007. Special Report Elephant. African Geographic October: 36-55.</w:t>
      </w:r>
    </w:p>
    <w:p w:rsidR="006B5E97" w:rsidRPr="00B10A4F" w:rsidRDefault="006B5E97" w:rsidP="002F7E4B">
      <w:pPr>
        <w:autoSpaceDE w:val="0"/>
        <w:autoSpaceDN w:val="0"/>
        <w:adjustRightInd w:val="0"/>
        <w:jc w:val="both"/>
        <w:rPr>
          <w:lang w:val="en-GB"/>
        </w:rPr>
      </w:pPr>
    </w:p>
    <w:p w:rsidR="006B5E97" w:rsidRPr="00B10A4F" w:rsidRDefault="007A0632" w:rsidP="002F7E4B">
      <w:pPr>
        <w:autoSpaceDE w:val="0"/>
        <w:ind w:right="-360"/>
        <w:jc w:val="both"/>
        <w:rPr>
          <w:lang w:val="en-GB"/>
        </w:rPr>
      </w:pPr>
      <w:r w:rsidRPr="007A0632">
        <w:rPr>
          <w:lang w:val="en-GB"/>
        </w:rPr>
        <w:t xml:space="preserve">Buss et. al., The role of stress and individual recognition in the function of the African elephant’s temporal gland. </w:t>
      </w:r>
      <w:proofErr w:type="spellStart"/>
      <w:r w:rsidRPr="007A0632">
        <w:rPr>
          <w:lang w:val="en-GB"/>
        </w:rPr>
        <w:t>Mammalia</w:t>
      </w:r>
      <w:proofErr w:type="spellEnd"/>
      <w:r w:rsidRPr="007A0632">
        <w:rPr>
          <w:lang w:val="en-GB"/>
        </w:rPr>
        <w:t xml:space="preserve"> 1976; 40:437-451</w:t>
      </w:r>
    </w:p>
    <w:p w:rsidR="003353FD" w:rsidRPr="00B10A4F" w:rsidRDefault="003353FD" w:rsidP="002F7E4B">
      <w:pPr>
        <w:autoSpaceDE w:val="0"/>
        <w:jc w:val="both"/>
        <w:rPr>
          <w:lang w:val="en-GB"/>
        </w:rPr>
      </w:pPr>
    </w:p>
    <w:p w:rsidR="00A81A3C" w:rsidRPr="00B10A4F" w:rsidRDefault="007A0632" w:rsidP="002F7E4B">
      <w:pPr>
        <w:autoSpaceDE w:val="0"/>
        <w:jc w:val="both"/>
        <w:rPr>
          <w:lang w:val="en-GB"/>
        </w:rPr>
      </w:pPr>
      <w:proofErr w:type="spellStart"/>
      <w:r w:rsidRPr="007A0632">
        <w:rPr>
          <w:lang w:val="en-GB"/>
        </w:rPr>
        <w:t>Chromatogr</w:t>
      </w:r>
      <w:proofErr w:type="spellEnd"/>
      <w:r w:rsidRPr="007A0632">
        <w:rPr>
          <w:lang w:val="en-GB"/>
        </w:rPr>
        <w:t xml:space="preserve"> 1993;614: 77-86.</w:t>
      </w:r>
    </w:p>
    <w:p w:rsidR="00B945CF" w:rsidRPr="00B10A4F" w:rsidRDefault="00B945CF" w:rsidP="002F7E4B">
      <w:pPr>
        <w:autoSpaceDE w:val="0"/>
        <w:jc w:val="both"/>
        <w:rPr>
          <w:lang w:val="en-GB"/>
        </w:rPr>
      </w:pPr>
    </w:p>
    <w:p w:rsidR="00B945CF" w:rsidRPr="00B10A4F" w:rsidRDefault="007A0632" w:rsidP="002F7E4B">
      <w:pPr>
        <w:autoSpaceDE w:val="0"/>
        <w:jc w:val="both"/>
        <w:rPr>
          <w:lang w:val="en-GB"/>
        </w:rPr>
      </w:pPr>
      <w:proofErr w:type="spellStart"/>
      <w:r w:rsidRPr="007A0632">
        <w:rPr>
          <w:lang w:val="en-GB"/>
        </w:rPr>
        <w:t>Delsink</w:t>
      </w:r>
      <w:proofErr w:type="spellEnd"/>
      <w:r w:rsidRPr="007A0632">
        <w:rPr>
          <w:lang w:val="en-GB"/>
        </w:rPr>
        <w:t xml:space="preserve"> A.K., van </w:t>
      </w:r>
      <w:proofErr w:type="spellStart"/>
      <w:r w:rsidRPr="007A0632">
        <w:rPr>
          <w:lang w:val="en-GB"/>
        </w:rPr>
        <w:t>Altena</w:t>
      </w:r>
      <w:proofErr w:type="spellEnd"/>
      <w:r w:rsidRPr="007A0632">
        <w:rPr>
          <w:lang w:val="en-GB"/>
        </w:rPr>
        <w:t xml:space="preserve"> J.J., Kirkpatrick J.F., </w:t>
      </w:r>
      <w:proofErr w:type="spellStart"/>
      <w:r w:rsidRPr="007A0632">
        <w:rPr>
          <w:lang w:val="en-GB"/>
        </w:rPr>
        <w:t>Grobler</w:t>
      </w:r>
      <w:proofErr w:type="spellEnd"/>
      <w:r w:rsidRPr="007A0632">
        <w:rPr>
          <w:lang w:val="en-GB"/>
        </w:rPr>
        <w:t xml:space="preserve"> D. and </w:t>
      </w:r>
      <w:proofErr w:type="spellStart"/>
      <w:r w:rsidRPr="007A0632">
        <w:rPr>
          <w:lang w:val="en-GB"/>
        </w:rPr>
        <w:t>Fayrer-Hosken</w:t>
      </w:r>
      <w:proofErr w:type="spellEnd"/>
      <w:r w:rsidRPr="007A0632">
        <w:rPr>
          <w:lang w:val="en-GB"/>
        </w:rPr>
        <w:t xml:space="preserve"> R.(2002). Field applications of </w:t>
      </w:r>
      <w:proofErr w:type="spellStart"/>
      <w:r w:rsidRPr="007A0632">
        <w:rPr>
          <w:lang w:val="en-GB"/>
        </w:rPr>
        <w:t>immunocontraception</w:t>
      </w:r>
      <w:proofErr w:type="spellEnd"/>
      <w:r w:rsidRPr="007A0632">
        <w:rPr>
          <w:lang w:val="en-GB"/>
        </w:rPr>
        <w:t xml:space="preserve"> in African elephants</w:t>
      </w:r>
      <w:r w:rsidRPr="007A0632">
        <w:rPr>
          <w:iCs/>
          <w:lang w:val="en-GB"/>
        </w:rPr>
        <w:t>(</w:t>
      </w:r>
      <w:proofErr w:type="spellStart"/>
      <w:r w:rsidRPr="007A0632">
        <w:rPr>
          <w:iCs/>
          <w:lang w:val="en-GB"/>
        </w:rPr>
        <w:t>Loxodonta</w:t>
      </w:r>
      <w:proofErr w:type="spellEnd"/>
      <w:r w:rsidRPr="007A0632">
        <w:rPr>
          <w:iCs/>
          <w:lang w:val="en-GB"/>
        </w:rPr>
        <w:t xml:space="preserve"> </w:t>
      </w:r>
      <w:proofErr w:type="spellStart"/>
      <w:r w:rsidRPr="007A0632">
        <w:rPr>
          <w:iCs/>
          <w:lang w:val="en-GB"/>
        </w:rPr>
        <w:t>africana</w:t>
      </w:r>
      <w:proofErr w:type="spellEnd"/>
      <w:r w:rsidRPr="007A0632">
        <w:rPr>
          <w:iCs/>
          <w:lang w:val="en-GB"/>
        </w:rPr>
        <w:t xml:space="preserve">). Reproduction </w:t>
      </w:r>
      <w:r w:rsidRPr="007A0632">
        <w:rPr>
          <w:bCs/>
          <w:lang w:val="en-GB"/>
        </w:rPr>
        <w:t>60</w:t>
      </w:r>
      <w:r w:rsidRPr="007A0632">
        <w:rPr>
          <w:lang w:val="en-GB"/>
        </w:rPr>
        <w:t>, 117–124.</w:t>
      </w:r>
    </w:p>
    <w:p w:rsidR="00D26813" w:rsidRPr="00B10A4F" w:rsidRDefault="00D26813" w:rsidP="002F7E4B">
      <w:pPr>
        <w:autoSpaceDE w:val="0"/>
        <w:jc w:val="both"/>
        <w:rPr>
          <w:lang w:val="en-GB"/>
        </w:rPr>
      </w:pPr>
    </w:p>
    <w:p w:rsidR="00D26813" w:rsidRPr="00B10A4F" w:rsidRDefault="007A0632" w:rsidP="002F7E4B">
      <w:pPr>
        <w:autoSpaceDE w:val="0"/>
        <w:autoSpaceDN w:val="0"/>
        <w:adjustRightInd w:val="0"/>
        <w:jc w:val="both"/>
        <w:rPr>
          <w:lang w:val="en-GB"/>
        </w:rPr>
      </w:pPr>
      <w:proofErr w:type="spellStart"/>
      <w:r w:rsidRPr="007A0632">
        <w:rPr>
          <w:lang w:val="en-GB"/>
        </w:rPr>
        <w:t>Delsink</w:t>
      </w:r>
      <w:proofErr w:type="spellEnd"/>
      <w:r w:rsidRPr="007A0632">
        <w:rPr>
          <w:lang w:val="en-GB"/>
        </w:rPr>
        <w:t xml:space="preserve"> A.K. (2003), </w:t>
      </w:r>
      <w:proofErr w:type="spellStart"/>
      <w:r w:rsidRPr="007A0632">
        <w:rPr>
          <w:lang w:val="en-GB"/>
        </w:rPr>
        <w:t>Bertschinger</w:t>
      </w:r>
      <w:proofErr w:type="spellEnd"/>
      <w:r w:rsidRPr="007A0632">
        <w:rPr>
          <w:lang w:val="en-GB"/>
        </w:rPr>
        <w:t xml:space="preserve"> HJ, Kirkpatrick JF; Contraception of African elephant cows in two private conservancies using porcine </w:t>
      </w:r>
      <w:proofErr w:type="spellStart"/>
      <w:r w:rsidRPr="007A0632">
        <w:rPr>
          <w:lang w:val="en-GB"/>
        </w:rPr>
        <w:t>zona</w:t>
      </w:r>
      <w:proofErr w:type="spellEnd"/>
      <w:r w:rsidRPr="007A0632">
        <w:rPr>
          <w:lang w:val="en-GB"/>
        </w:rPr>
        <w:t xml:space="preserve"> </w:t>
      </w:r>
      <w:proofErr w:type="spellStart"/>
      <w:r w:rsidRPr="007A0632">
        <w:rPr>
          <w:lang w:val="en-GB"/>
        </w:rPr>
        <w:t>pellucida</w:t>
      </w:r>
      <w:proofErr w:type="spellEnd"/>
      <w:r w:rsidRPr="007A0632">
        <w:rPr>
          <w:lang w:val="en-GB"/>
        </w:rPr>
        <w:t xml:space="preserve"> vaccine, and the control of aggressive behaviour in elephant bulls with a </w:t>
      </w:r>
      <w:proofErr w:type="spellStart"/>
      <w:r w:rsidRPr="007A0632">
        <w:rPr>
          <w:lang w:val="en-GB"/>
        </w:rPr>
        <w:t>GnRH</w:t>
      </w:r>
      <w:proofErr w:type="spellEnd"/>
      <w:r w:rsidRPr="007A0632">
        <w:rPr>
          <w:lang w:val="en-GB"/>
        </w:rPr>
        <w:t xml:space="preserve"> vaccine. In: </w:t>
      </w:r>
      <w:proofErr w:type="spellStart"/>
      <w:r w:rsidRPr="007A0632">
        <w:rPr>
          <w:lang w:val="en-GB"/>
        </w:rPr>
        <w:t>Colenbrander</w:t>
      </w:r>
      <w:proofErr w:type="spellEnd"/>
      <w:r w:rsidRPr="007A0632">
        <w:rPr>
          <w:lang w:val="en-GB"/>
        </w:rPr>
        <w:t xml:space="preserve"> B, De </w:t>
      </w:r>
      <w:proofErr w:type="spellStart"/>
      <w:r w:rsidRPr="007A0632">
        <w:rPr>
          <w:lang w:val="en-GB"/>
        </w:rPr>
        <w:t>Gooijer</w:t>
      </w:r>
      <w:proofErr w:type="spellEnd"/>
      <w:r w:rsidRPr="007A0632">
        <w:rPr>
          <w:lang w:val="en-GB"/>
        </w:rPr>
        <w:t xml:space="preserve"> J, Paling R, Stout SS, Stout T, Allen WR, eds., </w:t>
      </w:r>
      <w:r w:rsidRPr="007A0632">
        <w:rPr>
          <w:iCs/>
          <w:lang w:val="en-GB"/>
        </w:rPr>
        <w:t>Managing African elephant populations: act or</w:t>
      </w:r>
      <w:r w:rsidRPr="007A0632">
        <w:rPr>
          <w:lang w:val="en-GB"/>
        </w:rPr>
        <w:t xml:space="preserve"> </w:t>
      </w:r>
      <w:r w:rsidRPr="007A0632">
        <w:rPr>
          <w:iCs/>
          <w:lang w:val="en-GB"/>
        </w:rPr>
        <w:t>let die? Proceedings of an Expert Consultation on the</w:t>
      </w:r>
      <w:r w:rsidRPr="007A0632">
        <w:rPr>
          <w:lang w:val="en-GB"/>
        </w:rPr>
        <w:t xml:space="preserve"> </w:t>
      </w:r>
      <w:r w:rsidRPr="007A0632">
        <w:rPr>
          <w:iCs/>
          <w:lang w:val="en-GB"/>
        </w:rPr>
        <w:t>Control of Wild Elephant Populations</w:t>
      </w:r>
      <w:r w:rsidRPr="007A0632">
        <w:rPr>
          <w:lang w:val="en-GB"/>
        </w:rPr>
        <w:t xml:space="preserve">. Organized by the Faculty of Veterinary Medicine, Utrecht University, The Netherlands, held at </w:t>
      </w:r>
      <w:proofErr w:type="spellStart"/>
      <w:r w:rsidRPr="007A0632">
        <w:rPr>
          <w:lang w:val="en-GB"/>
        </w:rPr>
        <w:t>Beekbergen</w:t>
      </w:r>
      <w:proofErr w:type="spellEnd"/>
      <w:r w:rsidRPr="007A0632">
        <w:rPr>
          <w:lang w:val="en-GB"/>
        </w:rPr>
        <w:t>, 7–8 November 2003. p. 69–72.</w:t>
      </w:r>
    </w:p>
    <w:p w:rsidR="005308B2" w:rsidRPr="00B10A4F" w:rsidRDefault="005308B2" w:rsidP="002F7E4B">
      <w:pPr>
        <w:autoSpaceDE w:val="0"/>
        <w:autoSpaceDN w:val="0"/>
        <w:adjustRightInd w:val="0"/>
        <w:jc w:val="both"/>
        <w:rPr>
          <w:lang w:val="en-GB"/>
        </w:rPr>
      </w:pPr>
    </w:p>
    <w:p w:rsidR="005308B2" w:rsidRPr="00B10A4F" w:rsidRDefault="00563B08" w:rsidP="002F7E4B">
      <w:pPr>
        <w:autoSpaceDE w:val="0"/>
        <w:autoSpaceDN w:val="0"/>
        <w:adjustRightInd w:val="0"/>
        <w:jc w:val="both"/>
        <w:rPr>
          <w:lang w:val="en-GB" w:eastAsia="nl-NL"/>
        </w:rPr>
      </w:pPr>
      <w:proofErr w:type="spellStart"/>
      <w:r w:rsidRPr="00B10A4F">
        <w:rPr>
          <w:lang w:val="en-GB" w:eastAsia="nl-NL"/>
        </w:rPr>
        <w:t>Delsink</w:t>
      </w:r>
      <w:proofErr w:type="spellEnd"/>
      <w:r w:rsidRPr="00B10A4F">
        <w:rPr>
          <w:lang w:val="en-GB" w:eastAsia="nl-NL"/>
        </w:rPr>
        <w:t xml:space="preserve"> A.K. 2004 </w:t>
      </w:r>
      <w:r w:rsidR="005308B2" w:rsidRPr="00B10A4F">
        <w:rPr>
          <w:lang w:val="en-GB" w:eastAsia="nl-NL"/>
        </w:rPr>
        <w:t xml:space="preserve">, </w:t>
      </w:r>
      <w:proofErr w:type="spellStart"/>
      <w:r w:rsidR="005308B2" w:rsidRPr="00B10A4F">
        <w:rPr>
          <w:lang w:val="en-GB" w:eastAsia="nl-NL"/>
        </w:rPr>
        <w:t>Bertschinger</w:t>
      </w:r>
      <w:proofErr w:type="spellEnd"/>
      <w:r w:rsidR="005308B2" w:rsidRPr="00B10A4F">
        <w:rPr>
          <w:lang w:val="en-GB" w:eastAsia="nl-NL"/>
        </w:rPr>
        <w:t xml:space="preserve"> HJ, Kirkpatrick JF, </w:t>
      </w:r>
      <w:proofErr w:type="spellStart"/>
      <w:r w:rsidR="005308B2" w:rsidRPr="00B10A4F">
        <w:rPr>
          <w:lang w:val="en-GB" w:eastAsia="nl-NL"/>
        </w:rPr>
        <w:t>Grobler</w:t>
      </w:r>
      <w:proofErr w:type="spellEnd"/>
      <w:r w:rsidR="005308B2" w:rsidRPr="00B10A4F">
        <w:rPr>
          <w:lang w:val="en-GB" w:eastAsia="nl-NL"/>
        </w:rPr>
        <w:t xml:space="preserve"> D, van </w:t>
      </w:r>
      <w:proofErr w:type="spellStart"/>
      <w:r w:rsidR="005308B2" w:rsidRPr="00B10A4F">
        <w:rPr>
          <w:lang w:val="en-GB" w:eastAsia="nl-NL"/>
        </w:rPr>
        <w:t>Altena</w:t>
      </w:r>
      <w:proofErr w:type="spellEnd"/>
      <w:r w:rsidR="005308B2" w:rsidRPr="00B10A4F">
        <w:rPr>
          <w:lang w:val="en-GB" w:eastAsia="nl-NL"/>
        </w:rPr>
        <w:t xml:space="preserve"> JJ, </w:t>
      </w:r>
      <w:proofErr w:type="spellStart"/>
      <w:r w:rsidR="005308B2" w:rsidRPr="00B10A4F">
        <w:rPr>
          <w:lang w:val="en-GB" w:eastAsia="nl-NL"/>
        </w:rPr>
        <w:t>Slotow</w:t>
      </w:r>
      <w:proofErr w:type="spellEnd"/>
      <w:r w:rsidR="005308B2" w:rsidRPr="00B10A4F">
        <w:rPr>
          <w:lang w:val="en-GB" w:eastAsia="nl-NL"/>
        </w:rPr>
        <w:t xml:space="preserve"> R. The preliminary behavioural and population dynamic response of African elephants to </w:t>
      </w:r>
      <w:proofErr w:type="spellStart"/>
      <w:r w:rsidR="005308B2" w:rsidRPr="00B10A4F">
        <w:rPr>
          <w:lang w:val="en-GB" w:eastAsia="nl-NL"/>
        </w:rPr>
        <w:t>immunocontraception</w:t>
      </w:r>
      <w:proofErr w:type="spellEnd"/>
      <w:r w:rsidR="005308B2" w:rsidRPr="00B10A4F">
        <w:rPr>
          <w:lang w:val="en-GB" w:eastAsia="nl-NL"/>
        </w:rPr>
        <w:t>. Management of elephant reproduction; Proceedings on an expert consultation on the Control of Wild Elephant Populations, Utrecht, The Netherlands, 2004;19-22.</w:t>
      </w:r>
    </w:p>
    <w:p w:rsidR="00F13D6C" w:rsidRPr="00B10A4F" w:rsidRDefault="00F13D6C" w:rsidP="002F7E4B">
      <w:pPr>
        <w:autoSpaceDE w:val="0"/>
        <w:autoSpaceDN w:val="0"/>
        <w:adjustRightInd w:val="0"/>
        <w:jc w:val="both"/>
        <w:rPr>
          <w:lang w:val="en-GB" w:eastAsia="nl-NL"/>
        </w:rPr>
      </w:pPr>
    </w:p>
    <w:p w:rsidR="00F13D6C" w:rsidRPr="00B10A4F" w:rsidRDefault="007A0632" w:rsidP="002F7E4B">
      <w:pPr>
        <w:autoSpaceDE w:val="0"/>
        <w:ind w:right="-360"/>
        <w:jc w:val="both"/>
        <w:rPr>
          <w:lang w:val="en-GB"/>
        </w:rPr>
      </w:pPr>
      <w:proofErr w:type="spellStart"/>
      <w:r w:rsidRPr="007A0632">
        <w:rPr>
          <w:lang w:val="en-GB"/>
        </w:rPr>
        <w:t>Delsink</w:t>
      </w:r>
      <w:proofErr w:type="spellEnd"/>
      <w:r w:rsidRPr="007A0632">
        <w:rPr>
          <w:lang w:val="en-GB"/>
        </w:rPr>
        <w:t xml:space="preserve"> A.K. 2006 The costs and consequences of </w:t>
      </w:r>
      <w:proofErr w:type="spellStart"/>
      <w:r w:rsidRPr="007A0632">
        <w:rPr>
          <w:lang w:val="en-GB"/>
        </w:rPr>
        <w:t>immunocontraception</w:t>
      </w:r>
      <w:proofErr w:type="spellEnd"/>
      <w:r w:rsidRPr="007A0632">
        <w:rPr>
          <w:lang w:val="en-GB"/>
        </w:rPr>
        <w:t xml:space="preserve"> </w:t>
      </w:r>
      <w:proofErr w:type="spellStart"/>
      <w:r w:rsidRPr="007A0632">
        <w:rPr>
          <w:lang w:val="en-GB"/>
        </w:rPr>
        <w:t>implementationin</w:t>
      </w:r>
      <w:proofErr w:type="spellEnd"/>
      <w:r w:rsidRPr="007A0632">
        <w:rPr>
          <w:lang w:val="en-GB"/>
        </w:rPr>
        <w:t xml:space="preserve"> African elephants at </w:t>
      </w:r>
      <w:proofErr w:type="spellStart"/>
      <w:r w:rsidRPr="007A0632">
        <w:rPr>
          <w:lang w:val="en-GB"/>
        </w:rPr>
        <w:t>Makalali</w:t>
      </w:r>
      <w:proofErr w:type="spellEnd"/>
      <w:r w:rsidRPr="007A0632">
        <w:rPr>
          <w:lang w:val="en-GB"/>
        </w:rPr>
        <w:t xml:space="preserve"> Conservancy, South Africa. M.Sc. thesis, University of KwaZulu-Natal, Durban</w:t>
      </w:r>
    </w:p>
    <w:p w:rsidR="00F13D6C" w:rsidRPr="00B10A4F" w:rsidRDefault="00F13D6C" w:rsidP="002F7E4B">
      <w:pPr>
        <w:autoSpaceDE w:val="0"/>
        <w:jc w:val="both"/>
        <w:rPr>
          <w:lang w:val="en-GB"/>
        </w:rPr>
      </w:pPr>
    </w:p>
    <w:p w:rsidR="00F13D6C" w:rsidRPr="00B10A4F" w:rsidRDefault="007A0632" w:rsidP="002F7E4B">
      <w:pPr>
        <w:autoSpaceDE w:val="0"/>
        <w:jc w:val="both"/>
        <w:rPr>
          <w:lang w:val="en-GB"/>
        </w:rPr>
      </w:pPr>
      <w:proofErr w:type="spellStart"/>
      <w:r w:rsidRPr="007A0632">
        <w:rPr>
          <w:lang w:val="en-GB"/>
        </w:rPr>
        <w:t>Delsink</w:t>
      </w:r>
      <w:proofErr w:type="spellEnd"/>
      <w:r w:rsidRPr="007A0632">
        <w:rPr>
          <w:lang w:val="en-GB"/>
        </w:rPr>
        <w:t xml:space="preserve"> A.K. 2006 Regulation of a small, discrete African elephant population through </w:t>
      </w:r>
      <w:proofErr w:type="spellStart"/>
      <w:r w:rsidRPr="007A0632">
        <w:rPr>
          <w:lang w:val="en-GB"/>
        </w:rPr>
        <w:t>immunocontraceptionin</w:t>
      </w:r>
      <w:proofErr w:type="spellEnd"/>
      <w:r w:rsidRPr="007A0632">
        <w:rPr>
          <w:lang w:val="en-GB"/>
        </w:rPr>
        <w:t xml:space="preserve"> the </w:t>
      </w:r>
      <w:proofErr w:type="spellStart"/>
      <w:r w:rsidRPr="007A0632">
        <w:rPr>
          <w:lang w:val="en-GB"/>
        </w:rPr>
        <w:t>Makalali</w:t>
      </w:r>
      <w:proofErr w:type="spellEnd"/>
      <w:r w:rsidRPr="007A0632">
        <w:rPr>
          <w:lang w:val="en-GB"/>
        </w:rPr>
        <w:t xml:space="preserve"> Conservancy, Limpopo, South Africa. South African Journal of Science 102, September/October 2006.</w:t>
      </w:r>
    </w:p>
    <w:p w:rsidR="00563B08" w:rsidRPr="00B10A4F" w:rsidRDefault="00563B08" w:rsidP="002F7E4B">
      <w:pPr>
        <w:autoSpaceDE w:val="0"/>
        <w:jc w:val="both"/>
        <w:rPr>
          <w:lang w:val="en-GB"/>
        </w:rPr>
      </w:pPr>
    </w:p>
    <w:p w:rsidR="00563B08" w:rsidRPr="00B10A4F" w:rsidRDefault="007A0632" w:rsidP="002F7E4B">
      <w:pPr>
        <w:autoSpaceDE w:val="0"/>
        <w:autoSpaceDN w:val="0"/>
        <w:adjustRightInd w:val="0"/>
        <w:ind w:right="-360"/>
        <w:jc w:val="both"/>
        <w:rPr>
          <w:lang w:val="en-GB"/>
        </w:rPr>
      </w:pPr>
      <w:proofErr w:type="spellStart"/>
      <w:r w:rsidRPr="007A0632">
        <w:rPr>
          <w:lang w:val="en-GB"/>
        </w:rPr>
        <w:t>Delsink</w:t>
      </w:r>
      <w:proofErr w:type="spellEnd"/>
      <w:r w:rsidRPr="007A0632">
        <w:rPr>
          <w:lang w:val="en-GB"/>
        </w:rPr>
        <w:t xml:space="preserve"> et al. 2007 Implementing </w:t>
      </w:r>
      <w:proofErr w:type="spellStart"/>
      <w:r w:rsidRPr="007A0632">
        <w:rPr>
          <w:lang w:val="en-GB"/>
        </w:rPr>
        <w:t>immunocontraception</w:t>
      </w:r>
      <w:proofErr w:type="spellEnd"/>
      <w:r w:rsidRPr="007A0632">
        <w:rPr>
          <w:lang w:val="en-GB"/>
        </w:rPr>
        <w:t xml:space="preserve"> in free-ranging African elephants at </w:t>
      </w:r>
      <w:proofErr w:type="spellStart"/>
      <w:r w:rsidRPr="007A0632">
        <w:rPr>
          <w:lang w:val="en-GB"/>
        </w:rPr>
        <w:t>Makalali</w:t>
      </w:r>
      <w:proofErr w:type="spellEnd"/>
      <w:r w:rsidRPr="007A0632">
        <w:rPr>
          <w:lang w:val="en-GB"/>
        </w:rPr>
        <w:t xml:space="preserve"> Conservancy. S. </w:t>
      </w:r>
      <w:proofErr w:type="spellStart"/>
      <w:r w:rsidRPr="007A0632">
        <w:rPr>
          <w:lang w:val="en-GB"/>
        </w:rPr>
        <w:t>Afr.vet.ass</w:t>
      </w:r>
      <w:proofErr w:type="spellEnd"/>
      <w:r w:rsidRPr="007A0632">
        <w:rPr>
          <w:lang w:val="en-GB"/>
        </w:rPr>
        <w:t>. 78(1): 25-30</w:t>
      </w:r>
    </w:p>
    <w:p w:rsidR="000A4168" w:rsidRPr="00B10A4F" w:rsidRDefault="000A4168" w:rsidP="002F7E4B">
      <w:pPr>
        <w:autoSpaceDE w:val="0"/>
        <w:autoSpaceDN w:val="0"/>
        <w:adjustRightInd w:val="0"/>
        <w:jc w:val="both"/>
        <w:rPr>
          <w:lang w:val="en-GB"/>
        </w:rPr>
      </w:pPr>
    </w:p>
    <w:p w:rsidR="000A4168" w:rsidRPr="00B10A4F" w:rsidRDefault="007A0632" w:rsidP="002F7E4B">
      <w:pPr>
        <w:autoSpaceDE w:val="0"/>
        <w:ind w:right="-360"/>
        <w:jc w:val="both"/>
        <w:rPr>
          <w:lang w:val="en-GB"/>
        </w:rPr>
      </w:pPr>
      <w:proofErr w:type="spellStart"/>
      <w:r w:rsidRPr="007A0632">
        <w:rPr>
          <w:lang w:val="en-GB"/>
        </w:rPr>
        <w:t>Druce</w:t>
      </w:r>
      <w:proofErr w:type="spellEnd"/>
      <w:r w:rsidRPr="007A0632">
        <w:rPr>
          <w:lang w:val="en-GB"/>
        </w:rPr>
        <w:t xml:space="preserve"> D.J. 2000 Factors affecting millipede, centipede, and scorpion diversity in a </w:t>
      </w:r>
      <w:proofErr w:type="spellStart"/>
      <w:r w:rsidRPr="007A0632">
        <w:rPr>
          <w:lang w:val="en-GB"/>
        </w:rPr>
        <w:t>savanna</w:t>
      </w:r>
      <w:proofErr w:type="spellEnd"/>
      <w:r w:rsidRPr="007A0632">
        <w:rPr>
          <w:lang w:val="en-GB"/>
        </w:rPr>
        <w:t xml:space="preserve"> environment. MSc thesis, University of Natal, Durban.</w:t>
      </w:r>
    </w:p>
    <w:p w:rsidR="002F5094" w:rsidRPr="00B10A4F" w:rsidRDefault="002F5094" w:rsidP="002F7E4B">
      <w:pPr>
        <w:autoSpaceDE w:val="0"/>
        <w:ind w:right="-360"/>
        <w:jc w:val="both"/>
        <w:rPr>
          <w:lang w:val="en-GB"/>
        </w:rPr>
      </w:pPr>
    </w:p>
    <w:p w:rsidR="002F5094" w:rsidRPr="00B10A4F" w:rsidRDefault="007A0632" w:rsidP="002F7E4B">
      <w:pPr>
        <w:jc w:val="both"/>
        <w:rPr>
          <w:lang w:val="en-GB"/>
        </w:rPr>
      </w:pPr>
      <w:proofErr w:type="spellStart"/>
      <w:r w:rsidRPr="007A0632">
        <w:rPr>
          <w:lang w:val="en-GB"/>
        </w:rPr>
        <w:t>Druce</w:t>
      </w:r>
      <w:proofErr w:type="spellEnd"/>
      <w:r w:rsidRPr="007A0632">
        <w:rPr>
          <w:lang w:val="en-GB"/>
        </w:rPr>
        <w:t xml:space="preserve"> D. et al; Population demography and </w:t>
      </w:r>
      <w:proofErr w:type="spellStart"/>
      <w:r w:rsidRPr="007A0632">
        <w:rPr>
          <w:lang w:val="en-GB"/>
        </w:rPr>
        <w:t>spacial</w:t>
      </w:r>
      <w:proofErr w:type="spellEnd"/>
      <w:r w:rsidRPr="007A0632">
        <w:rPr>
          <w:lang w:val="en-GB"/>
        </w:rPr>
        <w:t xml:space="preserve"> ecology of a reintroduced  lion population in the Greater </w:t>
      </w:r>
      <w:proofErr w:type="spellStart"/>
      <w:r w:rsidRPr="007A0632">
        <w:rPr>
          <w:lang w:val="en-GB"/>
        </w:rPr>
        <w:t>Makalali</w:t>
      </w:r>
      <w:proofErr w:type="spellEnd"/>
      <w:r w:rsidRPr="007A0632">
        <w:rPr>
          <w:lang w:val="en-GB"/>
        </w:rPr>
        <w:t xml:space="preserve"> Conservancy, South Africa, </w:t>
      </w:r>
      <w:proofErr w:type="spellStart"/>
      <w:r w:rsidRPr="007A0632">
        <w:rPr>
          <w:lang w:val="en-GB"/>
        </w:rPr>
        <w:t>Koedoe</w:t>
      </w:r>
      <w:proofErr w:type="spellEnd"/>
      <w:r w:rsidRPr="007A0632">
        <w:rPr>
          <w:lang w:val="en-GB"/>
        </w:rPr>
        <w:t xml:space="preserve"> 47: 103-118 2004</w:t>
      </w:r>
    </w:p>
    <w:p w:rsidR="007D43DF" w:rsidRPr="00B10A4F" w:rsidRDefault="007D43DF" w:rsidP="002F7E4B">
      <w:pPr>
        <w:autoSpaceDE w:val="0"/>
        <w:jc w:val="both"/>
        <w:rPr>
          <w:lang w:val="en-GB"/>
        </w:rPr>
      </w:pPr>
    </w:p>
    <w:p w:rsidR="007D43DF" w:rsidRPr="00B10A4F" w:rsidRDefault="007A0632" w:rsidP="002F7E4B">
      <w:pPr>
        <w:autoSpaceDE w:val="0"/>
        <w:jc w:val="both"/>
        <w:rPr>
          <w:lang w:val="en-GB"/>
        </w:rPr>
      </w:pPr>
      <w:r w:rsidRPr="007A0632">
        <w:rPr>
          <w:lang w:val="en-GB"/>
        </w:rPr>
        <w:lastRenderedPageBreak/>
        <w:t xml:space="preserve">Dublin H.T. Cooperation and Reproductive Competition among Female African Elephants. In: </w:t>
      </w:r>
      <w:proofErr w:type="spellStart"/>
      <w:r w:rsidRPr="007A0632">
        <w:rPr>
          <w:lang w:val="en-GB"/>
        </w:rPr>
        <w:t>Wasser</w:t>
      </w:r>
      <w:proofErr w:type="spellEnd"/>
      <w:r w:rsidRPr="007A0632">
        <w:rPr>
          <w:lang w:val="en-GB"/>
        </w:rPr>
        <w:t xml:space="preserve"> SK (</w:t>
      </w:r>
      <w:proofErr w:type="spellStart"/>
      <w:r w:rsidRPr="007A0632">
        <w:rPr>
          <w:lang w:val="en-GB"/>
        </w:rPr>
        <w:t>ed</w:t>
      </w:r>
      <w:proofErr w:type="spellEnd"/>
      <w:r w:rsidRPr="007A0632">
        <w:rPr>
          <w:lang w:val="en-GB"/>
        </w:rPr>
        <w:t xml:space="preserve">)., Social </w:t>
      </w:r>
      <w:proofErr w:type="spellStart"/>
      <w:r w:rsidRPr="007A0632">
        <w:rPr>
          <w:lang w:val="en-GB"/>
        </w:rPr>
        <w:t>Behavior</w:t>
      </w:r>
      <w:proofErr w:type="spellEnd"/>
      <w:r w:rsidRPr="007A0632">
        <w:rPr>
          <w:lang w:val="en-GB"/>
        </w:rPr>
        <w:t xml:space="preserve"> of Female Vertebrates: Academic Press Inc., 1983;291-313.</w:t>
      </w:r>
    </w:p>
    <w:p w:rsidR="008F30AF" w:rsidRPr="00B10A4F" w:rsidRDefault="008F30AF" w:rsidP="002F7E4B">
      <w:pPr>
        <w:autoSpaceDE w:val="0"/>
        <w:jc w:val="both"/>
        <w:rPr>
          <w:lang w:val="en-GB"/>
        </w:rPr>
      </w:pPr>
    </w:p>
    <w:p w:rsidR="008F30AF" w:rsidRPr="00B10A4F" w:rsidRDefault="007A0632" w:rsidP="002F7E4B">
      <w:pPr>
        <w:autoSpaceDE w:val="0"/>
        <w:jc w:val="both"/>
        <w:rPr>
          <w:lang w:val="en-GB"/>
        </w:rPr>
      </w:pPr>
      <w:proofErr w:type="spellStart"/>
      <w:r w:rsidRPr="007A0632">
        <w:rPr>
          <w:lang w:val="en-GB"/>
        </w:rPr>
        <w:t>Fayrer-Hosken</w:t>
      </w:r>
      <w:proofErr w:type="spellEnd"/>
      <w:r w:rsidRPr="007A0632">
        <w:rPr>
          <w:lang w:val="en-GB"/>
        </w:rPr>
        <w:t xml:space="preserve"> R.A, Brooks P, </w:t>
      </w:r>
      <w:proofErr w:type="spellStart"/>
      <w:r w:rsidRPr="007A0632">
        <w:rPr>
          <w:lang w:val="en-GB"/>
        </w:rPr>
        <w:t>Bertschinger</w:t>
      </w:r>
      <w:proofErr w:type="spellEnd"/>
      <w:r w:rsidRPr="007A0632">
        <w:rPr>
          <w:lang w:val="en-GB"/>
        </w:rPr>
        <w:t xml:space="preserve"> HJ, Kirkpatrick JF, Turner JW, Liu IKM. 1997. Management of African elephant populations by </w:t>
      </w:r>
      <w:proofErr w:type="spellStart"/>
      <w:r w:rsidRPr="007A0632">
        <w:rPr>
          <w:lang w:val="en-GB"/>
        </w:rPr>
        <w:t>immunocontraception</w:t>
      </w:r>
      <w:proofErr w:type="spellEnd"/>
      <w:r w:rsidRPr="007A0632">
        <w:rPr>
          <w:lang w:val="en-GB"/>
        </w:rPr>
        <w:t xml:space="preserve">. </w:t>
      </w:r>
      <w:r w:rsidRPr="007A0632">
        <w:rPr>
          <w:iCs/>
          <w:lang w:val="en-GB"/>
        </w:rPr>
        <w:t>Wildlife</w:t>
      </w:r>
      <w:r w:rsidRPr="007A0632">
        <w:rPr>
          <w:lang w:val="en-GB"/>
        </w:rPr>
        <w:t xml:space="preserve"> </w:t>
      </w:r>
      <w:r w:rsidRPr="007A0632">
        <w:rPr>
          <w:iCs/>
          <w:lang w:val="en-GB"/>
        </w:rPr>
        <w:t xml:space="preserve">Society Bulletin </w:t>
      </w:r>
      <w:r w:rsidRPr="007A0632">
        <w:rPr>
          <w:lang w:val="en-GB"/>
        </w:rPr>
        <w:t>25–1:18–21</w:t>
      </w:r>
    </w:p>
    <w:p w:rsidR="00A849E9" w:rsidRPr="00B10A4F" w:rsidRDefault="00A849E9" w:rsidP="002F7E4B">
      <w:pPr>
        <w:autoSpaceDE w:val="0"/>
        <w:jc w:val="both"/>
        <w:rPr>
          <w:lang w:val="en-GB"/>
        </w:rPr>
      </w:pPr>
    </w:p>
    <w:p w:rsidR="00A849E9" w:rsidRPr="00B10A4F" w:rsidRDefault="007A0632" w:rsidP="002F7E4B">
      <w:pPr>
        <w:autoSpaceDE w:val="0"/>
        <w:jc w:val="both"/>
        <w:rPr>
          <w:lang w:val="en-GB"/>
        </w:rPr>
      </w:pPr>
      <w:proofErr w:type="spellStart"/>
      <w:r w:rsidRPr="007A0632">
        <w:rPr>
          <w:lang w:val="en-GB"/>
        </w:rPr>
        <w:t>Fayrer-Hosken</w:t>
      </w:r>
      <w:proofErr w:type="spellEnd"/>
      <w:r w:rsidRPr="007A0632">
        <w:rPr>
          <w:lang w:val="en-GB"/>
        </w:rPr>
        <w:t xml:space="preserve"> R.A., </w:t>
      </w:r>
      <w:proofErr w:type="spellStart"/>
      <w:r w:rsidRPr="007A0632">
        <w:rPr>
          <w:lang w:val="en-GB"/>
        </w:rPr>
        <w:t>Bertschinger</w:t>
      </w:r>
      <w:proofErr w:type="spellEnd"/>
      <w:r w:rsidRPr="007A0632">
        <w:rPr>
          <w:lang w:val="en-GB"/>
        </w:rPr>
        <w:t xml:space="preserve"> HJ, Kirkpatrick JF, </w:t>
      </w:r>
      <w:proofErr w:type="spellStart"/>
      <w:r w:rsidRPr="007A0632">
        <w:rPr>
          <w:lang w:val="en-GB"/>
        </w:rPr>
        <w:t>Grobler</w:t>
      </w:r>
      <w:proofErr w:type="spellEnd"/>
      <w:r w:rsidRPr="007A0632">
        <w:rPr>
          <w:lang w:val="en-GB"/>
        </w:rPr>
        <w:t xml:space="preserve"> D, </w:t>
      </w:r>
      <w:proofErr w:type="spellStart"/>
      <w:r w:rsidRPr="007A0632">
        <w:rPr>
          <w:lang w:val="en-GB"/>
        </w:rPr>
        <w:t>Lamberski</w:t>
      </w:r>
      <w:proofErr w:type="spellEnd"/>
      <w:r w:rsidRPr="007A0632">
        <w:rPr>
          <w:lang w:val="en-GB"/>
        </w:rPr>
        <w:t xml:space="preserve"> N, </w:t>
      </w:r>
      <w:proofErr w:type="spellStart"/>
      <w:r w:rsidRPr="007A0632">
        <w:rPr>
          <w:lang w:val="en-GB"/>
        </w:rPr>
        <w:t>Honneyman</w:t>
      </w:r>
      <w:proofErr w:type="spellEnd"/>
      <w:r w:rsidRPr="007A0632">
        <w:rPr>
          <w:lang w:val="en-GB"/>
        </w:rPr>
        <w:t xml:space="preserve"> G, Ulrich T. 1999. Contraceptive potential of the porcine </w:t>
      </w:r>
      <w:proofErr w:type="spellStart"/>
      <w:r w:rsidRPr="007A0632">
        <w:rPr>
          <w:lang w:val="en-GB"/>
        </w:rPr>
        <w:t>zona</w:t>
      </w:r>
      <w:proofErr w:type="spellEnd"/>
      <w:r w:rsidRPr="007A0632">
        <w:rPr>
          <w:lang w:val="en-GB"/>
        </w:rPr>
        <w:t xml:space="preserve"> </w:t>
      </w:r>
      <w:proofErr w:type="spellStart"/>
      <w:r w:rsidRPr="007A0632">
        <w:rPr>
          <w:lang w:val="en-GB"/>
        </w:rPr>
        <w:t>pellucida</w:t>
      </w:r>
      <w:proofErr w:type="spellEnd"/>
      <w:r w:rsidRPr="007A0632">
        <w:rPr>
          <w:lang w:val="en-GB"/>
        </w:rPr>
        <w:t xml:space="preserve"> vaccine in the African elephant. </w:t>
      </w:r>
      <w:proofErr w:type="spellStart"/>
      <w:r w:rsidRPr="007A0632">
        <w:rPr>
          <w:iCs/>
          <w:lang w:val="en-GB"/>
        </w:rPr>
        <w:t>Theriogenology</w:t>
      </w:r>
      <w:proofErr w:type="spellEnd"/>
      <w:r w:rsidRPr="007A0632">
        <w:rPr>
          <w:lang w:val="en-GB"/>
        </w:rPr>
        <w:t xml:space="preserve"> 52:835–846.</w:t>
      </w:r>
    </w:p>
    <w:p w:rsidR="00CF36D1" w:rsidRPr="00B10A4F" w:rsidRDefault="00CF36D1" w:rsidP="002F7E4B">
      <w:pPr>
        <w:autoSpaceDE w:val="0"/>
        <w:jc w:val="both"/>
        <w:rPr>
          <w:lang w:val="en-GB"/>
        </w:rPr>
      </w:pPr>
    </w:p>
    <w:p w:rsidR="00CF36D1" w:rsidRPr="00B10A4F" w:rsidRDefault="007A0632" w:rsidP="002F7E4B">
      <w:pPr>
        <w:autoSpaceDE w:val="0"/>
        <w:autoSpaceDN w:val="0"/>
        <w:adjustRightInd w:val="0"/>
        <w:jc w:val="both"/>
        <w:rPr>
          <w:lang w:val="en-GB"/>
        </w:rPr>
      </w:pPr>
      <w:proofErr w:type="spellStart"/>
      <w:r w:rsidRPr="007A0632">
        <w:rPr>
          <w:lang w:val="en-GB"/>
        </w:rPr>
        <w:t>Fayrer-Hosken</w:t>
      </w:r>
      <w:proofErr w:type="spellEnd"/>
      <w:r w:rsidRPr="007A0632">
        <w:rPr>
          <w:lang w:val="en-GB"/>
        </w:rPr>
        <w:t xml:space="preserve"> R.A. , </w:t>
      </w:r>
      <w:proofErr w:type="spellStart"/>
      <w:r w:rsidRPr="007A0632">
        <w:rPr>
          <w:lang w:val="en-GB"/>
        </w:rPr>
        <w:t>Grobler</w:t>
      </w:r>
      <w:proofErr w:type="spellEnd"/>
      <w:r w:rsidRPr="007A0632">
        <w:rPr>
          <w:lang w:val="en-GB"/>
        </w:rPr>
        <w:t xml:space="preserve"> D, Van </w:t>
      </w:r>
      <w:proofErr w:type="spellStart"/>
      <w:r w:rsidRPr="007A0632">
        <w:rPr>
          <w:lang w:val="en-GB"/>
        </w:rPr>
        <w:t>Altena</w:t>
      </w:r>
      <w:proofErr w:type="spellEnd"/>
      <w:r w:rsidRPr="007A0632">
        <w:rPr>
          <w:lang w:val="en-GB"/>
        </w:rPr>
        <w:t xml:space="preserve"> JJ, </w:t>
      </w:r>
      <w:proofErr w:type="spellStart"/>
      <w:r w:rsidRPr="007A0632">
        <w:rPr>
          <w:lang w:val="en-GB"/>
        </w:rPr>
        <w:t>Bertschinger</w:t>
      </w:r>
      <w:proofErr w:type="spellEnd"/>
      <w:r w:rsidRPr="007A0632">
        <w:rPr>
          <w:lang w:val="en-GB"/>
        </w:rPr>
        <w:t xml:space="preserve"> HJ, Kirkpatrick JF. 2000. </w:t>
      </w:r>
      <w:proofErr w:type="spellStart"/>
      <w:r w:rsidRPr="007A0632">
        <w:rPr>
          <w:lang w:val="en-GB"/>
        </w:rPr>
        <w:t>Immunocontraception</w:t>
      </w:r>
      <w:proofErr w:type="spellEnd"/>
      <w:r w:rsidRPr="007A0632">
        <w:rPr>
          <w:lang w:val="en-GB"/>
        </w:rPr>
        <w:t xml:space="preserve"> of African elephants, a humane method to control animal populations without behavioural side effects. </w:t>
      </w:r>
      <w:r w:rsidRPr="007A0632">
        <w:rPr>
          <w:iCs/>
          <w:lang w:val="en-GB"/>
        </w:rPr>
        <w:t>Nature</w:t>
      </w:r>
      <w:r w:rsidRPr="007A0632">
        <w:rPr>
          <w:lang w:val="en-GB"/>
        </w:rPr>
        <w:t xml:space="preserve"> 407:149.</w:t>
      </w:r>
    </w:p>
    <w:p w:rsidR="001B0FB2" w:rsidRPr="00B10A4F" w:rsidRDefault="001B0FB2" w:rsidP="002F7E4B">
      <w:pPr>
        <w:autoSpaceDE w:val="0"/>
        <w:autoSpaceDN w:val="0"/>
        <w:adjustRightInd w:val="0"/>
        <w:jc w:val="both"/>
        <w:rPr>
          <w:lang w:val="en-GB"/>
        </w:rPr>
      </w:pPr>
    </w:p>
    <w:p w:rsidR="001B0FB2" w:rsidRDefault="001B0FB2" w:rsidP="002F7E4B">
      <w:pPr>
        <w:jc w:val="both"/>
        <w:rPr>
          <w:lang w:val="en-GB"/>
        </w:rPr>
      </w:pPr>
      <w:proofErr w:type="spellStart"/>
      <w:r w:rsidRPr="00B10A4F">
        <w:rPr>
          <w:lang w:val="en-GB"/>
        </w:rPr>
        <w:t>Fieβ</w:t>
      </w:r>
      <w:proofErr w:type="spellEnd"/>
      <w:r w:rsidRPr="00B10A4F">
        <w:rPr>
          <w:lang w:val="en-GB"/>
        </w:rPr>
        <w:t xml:space="preserve">, M., </w:t>
      </w:r>
      <w:proofErr w:type="spellStart"/>
      <w:r w:rsidRPr="00B10A4F">
        <w:rPr>
          <w:lang w:val="en-GB"/>
        </w:rPr>
        <w:t>Heistermann</w:t>
      </w:r>
      <w:proofErr w:type="spellEnd"/>
      <w:r w:rsidRPr="00B10A4F">
        <w:rPr>
          <w:lang w:val="en-GB"/>
        </w:rPr>
        <w:t xml:space="preserve">, M., Hodges, J.K., 1999 Patterns of urinary and </w:t>
      </w:r>
      <w:proofErr w:type="spellStart"/>
      <w:r w:rsidRPr="00B10A4F">
        <w:rPr>
          <w:lang w:val="en-GB"/>
        </w:rPr>
        <w:t>fecal</w:t>
      </w:r>
      <w:proofErr w:type="spellEnd"/>
      <w:r w:rsidRPr="00B10A4F">
        <w:rPr>
          <w:lang w:val="en-GB"/>
        </w:rPr>
        <w:t xml:space="preserve"> steroid extraction during ovarian cycle and pregnancy in the African elephant (</w:t>
      </w:r>
      <w:proofErr w:type="spellStart"/>
      <w:r w:rsidRPr="00B10A4F">
        <w:rPr>
          <w:lang w:val="en-GB"/>
        </w:rPr>
        <w:t>Loxodonto</w:t>
      </w:r>
      <w:proofErr w:type="spellEnd"/>
      <w:r w:rsidRPr="00B10A4F">
        <w:rPr>
          <w:lang w:val="en-GB"/>
        </w:rPr>
        <w:t xml:space="preserve"> Africana). Gen. Comp. </w:t>
      </w:r>
      <w:proofErr w:type="spellStart"/>
      <w:r w:rsidRPr="00B10A4F">
        <w:rPr>
          <w:lang w:val="en-GB"/>
        </w:rPr>
        <w:t>Endocrin</w:t>
      </w:r>
      <w:proofErr w:type="spellEnd"/>
      <w:r w:rsidRPr="00B10A4F">
        <w:rPr>
          <w:lang w:val="en-GB"/>
        </w:rPr>
        <w:t>. 115:76-89</w:t>
      </w:r>
      <w:r w:rsidR="00C72046" w:rsidRPr="00B10A4F">
        <w:rPr>
          <w:lang w:val="en-GB"/>
        </w:rPr>
        <w:t>.</w:t>
      </w:r>
    </w:p>
    <w:p w:rsidR="0008092D" w:rsidRDefault="0008092D" w:rsidP="002F7E4B">
      <w:pPr>
        <w:jc w:val="both"/>
        <w:rPr>
          <w:lang w:val="en-GB"/>
        </w:rPr>
      </w:pPr>
    </w:p>
    <w:p w:rsidR="0008092D" w:rsidRPr="0008092D" w:rsidRDefault="0008092D" w:rsidP="002F7E4B">
      <w:pPr>
        <w:jc w:val="both"/>
        <w:rPr>
          <w:lang w:val="en-GB"/>
        </w:rPr>
      </w:pPr>
      <w:r w:rsidRPr="00077D78">
        <w:t xml:space="preserve">Foley C.A.H. et al. 2001. </w:t>
      </w:r>
      <w:proofErr w:type="spellStart"/>
      <w:r w:rsidRPr="0008092D">
        <w:rPr>
          <w:lang w:val="en-GB"/>
        </w:rPr>
        <w:t>Noninvasive</w:t>
      </w:r>
      <w:proofErr w:type="spellEnd"/>
      <w:r w:rsidRPr="0008092D">
        <w:rPr>
          <w:lang w:val="en-GB"/>
        </w:rPr>
        <w:t xml:space="preserve"> stress and reproductive measures of social and ecological pressures in free-ranging African elephants</w:t>
      </w:r>
      <w:r w:rsidR="0043333D">
        <w:rPr>
          <w:lang w:val="en-GB"/>
        </w:rPr>
        <w:t>.</w:t>
      </w:r>
    </w:p>
    <w:p w:rsidR="00C72046" w:rsidRPr="00B10A4F" w:rsidRDefault="00C72046" w:rsidP="002F7E4B">
      <w:pPr>
        <w:jc w:val="both"/>
        <w:rPr>
          <w:lang w:val="en-GB"/>
        </w:rPr>
      </w:pPr>
    </w:p>
    <w:p w:rsidR="00C72046" w:rsidRPr="00B10A4F" w:rsidRDefault="007A0632" w:rsidP="002F7E4B">
      <w:pPr>
        <w:suppressAutoHyphens w:val="0"/>
        <w:autoSpaceDE w:val="0"/>
        <w:autoSpaceDN w:val="0"/>
        <w:adjustRightInd w:val="0"/>
        <w:jc w:val="both"/>
        <w:rPr>
          <w:lang w:val="en-GB" w:eastAsia="nl-NL"/>
        </w:rPr>
      </w:pPr>
      <w:proofErr w:type="spellStart"/>
      <w:r w:rsidRPr="007A0632">
        <w:rPr>
          <w:lang w:val="en-GB" w:eastAsia="nl-NL"/>
        </w:rPr>
        <w:t>Ganswindt</w:t>
      </w:r>
      <w:proofErr w:type="spellEnd"/>
      <w:r w:rsidRPr="007A0632">
        <w:rPr>
          <w:lang w:val="en-GB" w:eastAsia="nl-NL"/>
        </w:rPr>
        <w:t xml:space="preserve"> A., </w:t>
      </w:r>
      <w:proofErr w:type="spellStart"/>
      <w:r w:rsidRPr="007A0632">
        <w:rPr>
          <w:lang w:val="en-GB" w:eastAsia="nl-NL"/>
        </w:rPr>
        <w:t>Heistermann</w:t>
      </w:r>
      <w:proofErr w:type="spellEnd"/>
      <w:r w:rsidRPr="007A0632">
        <w:rPr>
          <w:lang w:val="en-GB" w:eastAsia="nl-NL"/>
        </w:rPr>
        <w:t xml:space="preserve">, M., Palme, R., </w:t>
      </w:r>
      <w:proofErr w:type="spellStart"/>
      <w:r w:rsidRPr="007A0632">
        <w:rPr>
          <w:lang w:val="en-GB" w:eastAsia="nl-NL"/>
        </w:rPr>
        <w:t>Borragan</w:t>
      </w:r>
      <w:proofErr w:type="spellEnd"/>
      <w:r w:rsidRPr="007A0632">
        <w:rPr>
          <w:lang w:val="en-GB" w:eastAsia="nl-NL"/>
        </w:rPr>
        <w:t>, S. &amp; Hodges, J.K. 2003. Non-invasive assessment of adrenal function in the male African elephant (</w:t>
      </w:r>
      <w:proofErr w:type="spellStart"/>
      <w:r w:rsidRPr="007A0632">
        <w:rPr>
          <w:i/>
          <w:iCs/>
          <w:lang w:val="en-GB" w:eastAsia="nl-NL"/>
        </w:rPr>
        <w:t>Loxodonta</w:t>
      </w:r>
      <w:proofErr w:type="spellEnd"/>
      <w:r w:rsidRPr="007A0632">
        <w:rPr>
          <w:i/>
          <w:iCs/>
          <w:lang w:val="en-GB" w:eastAsia="nl-NL"/>
        </w:rPr>
        <w:t xml:space="preserve"> </w:t>
      </w:r>
      <w:proofErr w:type="spellStart"/>
      <w:r w:rsidRPr="007A0632">
        <w:rPr>
          <w:i/>
          <w:iCs/>
          <w:lang w:val="en-GB" w:eastAsia="nl-NL"/>
        </w:rPr>
        <w:t>africana</w:t>
      </w:r>
      <w:proofErr w:type="spellEnd"/>
      <w:r w:rsidRPr="007A0632">
        <w:rPr>
          <w:lang w:val="en-GB" w:eastAsia="nl-NL"/>
        </w:rPr>
        <w:t xml:space="preserve">) and its relation to </w:t>
      </w:r>
      <w:proofErr w:type="spellStart"/>
      <w:r w:rsidRPr="007A0632">
        <w:rPr>
          <w:lang w:val="en-GB" w:eastAsia="nl-NL"/>
        </w:rPr>
        <w:t>musth</w:t>
      </w:r>
      <w:proofErr w:type="spellEnd"/>
      <w:r w:rsidRPr="007A0632">
        <w:rPr>
          <w:lang w:val="en-GB" w:eastAsia="nl-NL"/>
        </w:rPr>
        <w:t xml:space="preserve">. </w:t>
      </w:r>
      <w:r w:rsidRPr="007A0632">
        <w:rPr>
          <w:iCs/>
          <w:lang w:val="en-GB" w:eastAsia="nl-NL"/>
        </w:rPr>
        <w:t>Gen Comp Endocrinal</w:t>
      </w:r>
      <w:r w:rsidRPr="007A0632">
        <w:rPr>
          <w:i/>
          <w:iCs/>
          <w:lang w:val="en-GB" w:eastAsia="nl-NL"/>
        </w:rPr>
        <w:t xml:space="preserve"> </w:t>
      </w:r>
      <w:r w:rsidRPr="007A0632">
        <w:rPr>
          <w:lang w:val="en-GB" w:eastAsia="nl-NL"/>
        </w:rPr>
        <w:t xml:space="preserve">134: 156–166. </w:t>
      </w:r>
    </w:p>
    <w:p w:rsidR="00C72046" w:rsidRPr="00B10A4F" w:rsidRDefault="00C72046" w:rsidP="002F7E4B">
      <w:pPr>
        <w:suppressAutoHyphens w:val="0"/>
        <w:autoSpaceDE w:val="0"/>
        <w:autoSpaceDN w:val="0"/>
        <w:adjustRightInd w:val="0"/>
        <w:jc w:val="both"/>
        <w:rPr>
          <w:lang w:val="en-GB" w:eastAsia="nl-NL"/>
        </w:rPr>
      </w:pPr>
    </w:p>
    <w:p w:rsidR="00FD612E" w:rsidRPr="00B10A4F" w:rsidRDefault="007A0632" w:rsidP="002F7E4B">
      <w:pPr>
        <w:suppressAutoHyphens w:val="0"/>
        <w:autoSpaceDE w:val="0"/>
        <w:autoSpaceDN w:val="0"/>
        <w:adjustRightInd w:val="0"/>
        <w:jc w:val="both"/>
        <w:rPr>
          <w:lang w:val="en-GB" w:eastAsia="nl-NL"/>
        </w:rPr>
      </w:pPr>
      <w:proofErr w:type="spellStart"/>
      <w:r w:rsidRPr="007A0632">
        <w:rPr>
          <w:lang w:val="en-GB" w:eastAsia="nl-NL"/>
        </w:rPr>
        <w:t>Ganswindt</w:t>
      </w:r>
      <w:proofErr w:type="spellEnd"/>
      <w:r w:rsidRPr="007A0632">
        <w:rPr>
          <w:lang w:val="en-GB" w:eastAsia="nl-NL"/>
        </w:rPr>
        <w:t xml:space="preserve">, A., Rasmussen, H.B., </w:t>
      </w:r>
      <w:proofErr w:type="spellStart"/>
      <w:r w:rsidRPr="007A0632">
        <w:rPr>
          <w:lang w:val="en-GB" w:eastAsia="nl-NL"/>
        </w:rPr>
        <w:t>Heistermann</w:t>
      </w:r>
      <w:proofErr w:type="spellEnd"/>
      <w:r w:rsidRPr="007A0632">
        <w:rPr>
          <w:lang w:val="en-GB" w:eastAsia="nl-NL"/>
        </w:rPr>
        <w:t>, M. &amp; Hodges, J.K. 2005. The sexually active states of free-ranging male African elephants (</w:t>
      </w:r>
      <w:proofErr w:type="spellStart"/>
      <w:r w:rsidRPr="007A0632">
        <w:rPr>
          <w:i/>
          <w:iCs/>
          <w:lang w:val="en-GB" w:eastAsia="nl-NL"/>
        </w:rPr>
        <w:t>Loxodonta</w:t>
      </w:r>
      <w:proofErr w:type="spellEnd"/>
      <w:r w:rsidRPr="007A0632">
        <w:rPr>
          <w:i/>
          <w:iCs/>
          <w:lang w:val="en-GB" w:eastAsia="nl-NL"/>
        </w:rPr>
        <w:t xml:space="preserve"> </w:t>
      </w:r>
      <w:proofErr w:type="spellStart"/>
      <w:r w:rsidRPr="007A0632">
        <w:rPr>
          <w:i/>
          <w:iCs/>
          <w:lang w:val="en-GB" w:eastAsia="nl-NL"/>
        </w:rPr>
        <w:t>africana</w:t>
      </w:r>
      <w:proofErr w:type="spellEnd"/>
      <w:r w:rsidRPr="007A0632">
        <w:rPr>
          <w:lang w:val="en-GB" w:eastAsia="nl-NL"/>
        </w:rPr>
        <w:t xml:space="preserve">): Defining </w:t>
      </w:r>
      <w:proofErr w:type="spellStart"/>
      <w:r w:rsidRPr="007A0632">
        <w:rPr>
          <w:lang w:val="en-GB" w:eastAsia="nl-NL"/>
        </w:rPr>
        <w:t>musth</w:t>
      </w:r>
      <w:proofErr w:type="spellEnd"/>
      <w:r w:rsidRPr="007A0632">
        <w:rPr>
          <w:lang w:val="en-GB" w:eastAsia="nl-NL"/>
        </w:rPr>
        <w:t xml:space="preserve"> and non-</w:t>
      </w:r>
      <w:proofErr w:type="spellStart"/>
      <w:r w:rsidRPr="007A0632">
        <w:rPr>
          <w:lang w:val="en-GB" w:eastAsia="nl-NL"/>
        </w:rPr>
        <w:t>musth</w:t>
      </w:r>
      <w:proofErr w:type="spellEnd"/>
      <w:r w:rsidRPr="007A0632">
        <w:rPr>
          <w:lang w:val="en-GB" w:eastAsia="nl-NL"/>
        </w:rPr>
        <w:t xml:space="preserve"> using endocrinology, physical signals, and behaviour. </w:t>
      </w:r>
      <w:proofErr w:type="spellStart"/>
      <w:r w:rsidRPr="007A0632">
        <w:rPr>
          <w:iCs/>
          <w:lang w:val="en-GB" w:eastAsia="nl-NL"/>
        </w:rPr>
        <w:t>Horm</w:t>
      </w:r>
      <w:proofErr w:type="spellEnd"/>
      <w:r w:rsidRPr="007A0632">
        <w:rPr>
          <w:iCs/>
          <w:lang w:val="en-GB" w:eastAsia="nl-NL"/>
        </w:rPr>
        <w:t xml:space="preserve"> </w:t>
      </w:r>
      <w:proofErr w:type="spellStart"/>
      <w:r w:rsidRPr="007A0632">
        <w:rPr>
          <w:iCs/>
          <w:lang w:val="en-GB" w:eastAsia="nl-NL"/>
        </w:rPr>
        <w:t>Behav</w:t>
      </w:r>
      <w:proofErr w:type="spellEnd"/>
      <w:r w:rsidRPr="007A0632">
        <w:rPr>
          <w:iCs/>
          <w:lang w:val="en-GB" w:eastAsia="nl-NL"/>
        </w:rPr>
        <w:t xml:space="preserve"> </w:t>
      </w:r>
      <w:r w:rsidRPr="007A0632">
        <w:rPr>
          <w:lang w:val="en-GB" w:eastAsia="nl-NL"/>
        </w:rPr>
        <w:t>47 (1): 83–91.</w:t>
      </w:r>
      <w:r w:rsidRPr="007A0632">
        <w:rPr>
          <w:lang w:val="en-GB"/>
        </w:rPr>
        <w:tab/>
      </w:r>
    </w:p>
    <w:p w:rsidR="00C72046" w:rsidRPr="00B10A4F" w:rsidRDefault="00C72046" w:rsidP="002F7E4B">
      <w:pPr>
        <w:tabs>
          <w:tab w:val="left" w:pos="3570"/>
        </w:tabs>
        <w:autoSpaceDE w:val="0"/>
        <w:ind w:firstLine="720"/>
        <w:jc w:val="both"/>
        <w:rPr>
          <w:lang w:val="en-GB"/>
        </w:rPr>
      </w:pPr>
    </w:p>
    <w:p w:rsidR="00E67347" w:rsidRPr="00B10A4F" w:rsidRDefault="007A0632" w:rsidP="002F7E4B">
      <w:pPr>
        <w:autoSpaceDE w:val="0"/>
        <w:autoSpaceDN w:val="0"/>
        <w:adjustRightInd w:val="0"/>
        <w:jc w:val="both"/>
        <w:outlineLvl w:val="0"/>
        <w:rPr>
          <w:lang w:val="en-GB"/>
        </w:rPr>
      </w:pPr>
      <w:r w:rsidRPr="007A0632">
        <w:rPr>
          <w:lang w:val="en-GB"/>
        </w:rPr>
        <w:t>Hall-Martin A.J. Elephants of Africa: New Holland Publishers, London, 1989.</w:t>
      </w:r>
    </w:p>
    <w:p w:rsidR="008F30AF" w:rsidRPr="00B10A4F" w:rsidRDefault="008F30AF" w:rsidP="002F7E4B">
      <w:pPr>
        <w:autoSpaceDE w:val="0"/>
        <w:autoSpaceDN w:val="0"/>
        <w:adjustRightInd w:val="0"/>
        <w:jc w:val="both"/>
        <w:outlineLvl w:val="0"/>
        <w:rPr>
          <w:lang w:val="en-GB"/>
        </w:rPr>
      </w:pPr>
    </w:p>
    <w:p w:rsidR="008F30AF" w:rsidRPr="00B10A4F" w:rsidRDefault="007A0632" w:rsidP="002F7E4B">
      <w:pPr>
        <w:autoSpaceDE w:val="0"/>
        <w:jc w:val="both"/>
        <w:rPr>
          <w:lang w:val="en-GB"/>
        </w:rPr>
      </w:pPr>
      <w:r w:rsidRPr="007A0632">
        <w:rPr>
          <w:lang w:val="en-GB"/>
        </w:rPr>
        <w:t xml:space="preserve">Kirkpatrick J.F., Turner J.W. 1991. Reversible contraception in nondomestic animals. </w:t>
      </w:r>
      <w:r w:rsidRPr="007A0632">
        <w:rPr>
          <w:iCs/>
          <w:lang w:val="en-GB"/>
        </w:rPr>
        <w:t>Journal of Zoo and Wildlife</w:t>
      </w:r>
      <w:r w:rsidRPr="007A0632">
        <w:rPr>
          <w:lang w:val="en-GB"/>
        </w:rPr>
        <w:t xml:space="preserve"> </w:t>
      </w:r>
      <w:r w:rsidRPr="007A0632">
        <w:rPr>
          <w:iCs/>
          <w:lang w:val="en-GB"/>
        </w:rPr>
        <w:t xml:space="preserve">Medicine </w:t>
      </w:r>
      <w:r w:rsidRPr="007A0632">
        <w:rPr>
          <w:lang w:val="en-GB"/>
        </w:rPr>
        <w:t>22:392–408</w:t>
      </w:r>
    </w:p>
    <w:p w:rsidR="009D17E0" w:rsidRPr="00B10A4F" w:rsidRDefault="009D17E0" w:rsidP="002F7E4B">
      <w:pPr>
        <w:autoSpaceDE w:val="0"/>
        <w:jc w:val="both"/>
        <w:rPr>
          <w:lang w:val="en-GB"/>
        </w:rPr>
      </w:pPr>
    </w:p>
    <w:p w:rsidR="009D17E0" w:rsidRPr="00B10A4F" w:rsidRDefault="007A0632" w:rsidP="002F7E4B">
      <w:pPr>
        <w:autoSpaceDE w:val="0"/>
        <w:jc w:val="both"/>
        <w:rPr>
          <w:lang w:val="en-GB"/>
        </w:rPr>
      </w:pPr>
      <w:r w:rsidRPr="007A0632">
        <w:rPr>
          <w:lang w:val="en-GB"/>
        </w:rPr>
        <w:t xml:space="preserve">Kirkpatrick J.F., Liu I.K.M., Turner J.W. </w:t>
      </w:r>
      <w:proofErr w:type="spellStart"/>
      <w:r w:rsidRPr="007A0632">
        <w:rPr>
          <w:lang w:val="en-GB"/>
        </w:rPr>
        <w:t>Jr</w:t>
      </w:r>
      <w:proofErr w:type="spellEnd"/>
      <w:r w:rsidRPr="007A0632">
        <w:rPr>
          <w:lang w:val="en-GB"/>
        </w:rPr>
        <w:t xml:space="preserve">, </w:t>
      </w:r>
      <w:proofErr w:type="spellStart"/>
      <w:r w:rsidRPr="007A0632">
        <w:rPr>
          <w:lang w:val="en-GB"/>
        </w:rPr>
        <w:t>Naugle</w:t>
      </w:r>
      <w:proofErr w:type="spellEnd"/>
      <w:r w:rsidRPr="007A0632">
        <w:rPr>
          <w:lang w:val="en-GB"/>
        </w:rPr>
        <w:t xml:space="preserve"> R., </w:t>
      </w:r>
      <w:proofErr w:type="spellStart"/>
      <w:r w:rsidRPr="007A0632">
        <w:rPr>
          <w:lang w:val="en-GB"/>
        </w:rPr>
        <w:t>Keiper</w:t>
      </w:r>
      <w:proofErr w:type="spellEnd"/>
      <w:r w:rsidRPr="007A0632">
        <w:rPr>
          <w:lang w:val="en-GB"/>
        </w:rPr>
        <w:t xml:space="preserve"> R. 1992. Long-term effects of porcine </w:t>
      </w:r>
      <w:proofErr w:type="spellStart"/>
      <w:r w:rsidRPr="007A0632">
        <w:rPr>
          <w:lang w:val="en-GB"/>
        </w:rPr>
        <w:t>zonae</w:t>
      </w:r>
      <w:proofErr w:type="spellEnd"/>
      <w:r w:rsidRPr="007A0632">
        <w:rPr>
          <w:lang w:val="en-GB"/>
        </w:rPr>
        <w:t xml:space="preserve"> </w:t>
      </w:r>
      <w:proofErr w:type="spellStart"/>
      <w:r w:rsidRPr="007A0632">
        <w:rPr>
          <w:lang w:val="en-GB"/>
        </w:rPr>
        <w:t>pellucida</w:t>
      </w:r>
      <w:proofErr w:type="spellEnd"/>
      <w:r w:rsidRPr="007A0632">
        <w:rPr>
          <w:lang w:val="en-GB"/>
        </w:rPr>
        <w:t xml:space="preserve"> </w:t>
      </w:r>
      <w:proofErr w:type="spellStart"/>
      <w:r w:rsidRPr="007A0632">
        <w:rPr>
          <w:lang w:val="en-GB"/>
        </w:rPr>
        <w:t>immunocontraception</w:t>
      </w:r>
      <w:proofErr w:type="spellEnd"/>
      <w:r w:rsidRPr="007A0632">
        <w:rPr>
          <w:lang w:val="en-GB"/>
        </w:rPr>
        <w:t xml:space="preserve"> on ovarian function in feral horses (</w:t>
      </w:r>
      <w:proofErr w:type="spellStart"/>
      <w:r w:rsidRPr="007A0632">
        <w:rPr>
          <w:iCs/>
          <w:lang w:val="en-GB"/>
        </w:rPr>
        <w:t>Equus</w:t>
      </w:r>
      <w:proofErr w:type="spellEnd"/>
      <w:r w:rsidRPr="007A0632">
        <w:rPr>
          <w:iCs/>
          <w:lang w:val="en-GB"/>
        </w:rPr>
        <w:t xml:space="preserve"> </w:t>
      </w:r>
      <w:proofErr w:type="spellStart"/>
      <w:r w:rsidRPr="007A0632">
        <w:rPr>
          <w:iCs/>
          <w:lang w:val="en-GB"/>
        </w:rPr>
        <w:t>caballus</w:t>
      </w:r>
      <w:proofErr w:type="spellEnd"/>
      <w:r w:rsidRPr="007A0632">
        <w:rPr>
          <w:lang w:val="en-GB"/>
        </w:rPr>
        <w:t xml:space="preserve">). </w:t>
      </w:r>
      <w:r w:rsidRPr="007A0632">
        <w:rPr>
          <w:iCs/>
          <w:lang w:val="en-GB"/>
        </w:rPr>
        <w:t>Journal of Reproduction and</w:t>
      </w:r>
      <w:r w:rsidRPr="007A0632">
        <w:rPr>
          <w:lang w:val="en-GB"/>
        </w:rPr>
        <w:t xml:space="preserve"> </w:t>
      </w:r>
      <w:r w:rsidRPr="007A0632">
        <w:rPr>
          <w:iCs/>
          <w:lang w:val="en-GB"/>
        </w:rPr>
        <w:t xml:space="preserve">Fertility </w:t>
      </w:r>
      <w:r w:rsidRPr="007A0632">
        <w:rPr>
          <w:lang w:val="en-GB"/>
        </w:rPr>
        <w:t>94:437–444.</w:t>
      </w:r>
    </w:p>
    <w:p w:rsidR="00300E6D" w:rsidRPr="00B10A4F" w:rsidRDefault="00300E6D" w:rsidP="002F7E4B">
      <w:pPr>
        <w:autoSpaceDE w:val="0"/>
        <w:jc w:val="both"/>
        <w:rPr>
          <w:lang w:val="en-GB"/>
        </w:rPr>
      </w:pPr>
    </w:p>
    <w:p w:rsidR="00300E6D" w:rsidRPr="00B10A4F" w:rsidRDefault="007A0632" w:rsidP="002F7E4B">
      <w:pPr>
        <w:suppressAutoHyphens w:val="0"/>
        <w:autoSpaceDE w:val="0"/>
        <w:autoSpaceDN w:val="0"/>
        <w:adjustRightInd w:val="0"/>
        <w:jc w:val="both"/>
        <w:rPr>
          <w:lang w:val="en-GB" w:eastAsia="nl-NL"/>
        </w:rPr>
      </w:pPr>
      <w:r w:rsidRPr="007A0632">
        <w:rPr>
          <w:lang w:val="en-GB" w:eastAsia="nl-NL"/>
        </w:rPr>
        <w:t xml:space="preserve">Kirkpatrick J.F., Turner J.W. Jr., Liu IKM, </w:t>
      </w:r>
      <w:proofErr w:type="spellStart"/>
      <w:r w:rsidRPr="007A0632">
        <w:rPr>
          <w:lang w:val="en-GB" w:eastAsia="nl-NL"/>
        </w:rPr>
        <w:t>Fayrer-Hosken</w:t>
      </w:r>
      <w:proofErr w:type="spellEnd"/>
      <w:r w:rsidRPr="007A0632">
        <w:rPr>
          <w:lang w:val="en-GB" w:eastAsia="nl-NL"/>
        </w:rPr>
        <w:t xml:space="preserve"> R, </w:t>
      </w:r>
      <w:proofErr w:type="spellStart"/>
      <w:r w:rsidRPr="007A0632">
        <w:rPr>
          <w:lang w:val="en-GB" w:eastAsia="nl-NL"/>
        </w:rPr>
        <w:t>Rutberg</w:t>
      </w:r>
      <w:proofErr w:type="spellEnd"/>
      <w:r w:rsidRPr="007A0632">
        <w:rPr>
          <w:lang w:val="en-GB" w:eastAsia="nl-NL"/>
        </w:rPr>
        <w:t xml:space="preserve"> AT. 1997. Case studies in wildlife </w:t>
      </w:r>
      <w:proofErr w:type="spellStart"/>
      <w:r w:rsidRPr="007A0632">
        <w:rPr>
          <w:lang w:val="en-GB" w:eastAsia="nl-NL"/>
        </w:rPr>
        <w:t>immunocontraception</w:t>
      </w:r>
      <w:proofErr w:type="spellEnd"/>
      <w:r w:rsidRPr="007A0632">
        <w:rPr>
          <w:lang w:val="en-GB" w:eastAsia="nl-NL"/>
        </w:rPr>
        <w:t xml:space="preserve">: wild and feral </w:t>
      </w:r>
      <w:proofErr w:type="spellStart"/>
      <w:r w:rsidRPr="007A0632">
        <w:rPr>
          <w:lang w:val="en-GB" w:eastAsia="nl-NL"/>
        </w:rPr>
        <w:t>equids</w:t>
      </w:r>
      <w:proofErr w:type="spellEnd"/>
      <w:r w:rsidRPr="007A0632">
        <w:rPr>
          <w:lang w:val="en-GB" w:eastAsia="nl-NL"/>
        </w:rPr>
        <w:t xml:space="preserve"> and white-tailed deer. </w:t>
      </w:r>
      <w:r w:rsidRPr="007A0632">
        <w:rPr>
          <w:iCs/>
          <w:lang w:val="en-GB" w:eastAsia="nl-NL"/>
        </w:rPr>
        <w:t xml:space="preserve">Reproduction, Fertility and Development </w:t>
      </w:r>
      <w:r w:rsidRPr="007A0632">
        <w:rPr>
          <w:lang w:val="en-GB" w:eastAsia="nl-NL"/>
        </w:rPr>
        <w:t>9:105–110.</w:t>
      </w:r>
    </w:p>
    <w:p w:rsidR="0089036E" w:rsidRPr="00B10A4F" w:rsidRDefault="0089036E" w:rsidP="002F7E4B">
      <w:pPr>
        <w:autoSpaceDE w:val="0"/>
        <w:jc w:val="both"/>
        <w:rPr>
          <w:lang w:val="en-GB"/>
        </w:rPr>
      </w:pPr>
    </w:p>
    <w:p w:rsidR="00200164" w:rsidRPr="00B10A4F" w:rsidRDefault="007A0632" w:rsidP="002F7E4B">
      <w:pPr>
        <w:autoSpaceDE w:val="0"/>
        <w:jc w:val="both"/>
        <w:rPr>
          <w:lang w:val="en-GB"/>
        </w:rPr>
      </w:pPr>
      <w:r w:rsidRPr="007A0632">
        <w:rPr>
          <w:lang w:val="en-GB"/>
        </w:rPr>
        <w:lastRenderedPageBreak/>
        <w:t xml:space="preserve">Kirkpatrick J.F., </w:t>
      </w:r>
      <w:proofErr w:type="spellStart"/>
      <w:r w:rsidRPr="007A0632">
        <w:rPr>
          <w:lang w:val="en-GB"/>
        </w:rPr>
        <w:t>Rutberg</w:t>
      </w:r>
      <w:proofErr w:type="spellEnd"/>
      <w:r w:rsidRPr="007A0632">
        <w:rPr>
          <w:lang w:val="en-GB"/>
        </w:rPr>
        <w:t xml:space="preserve"> A.T. 2001. Fertility control in animals, from mortality control to fertility control (chapter 12). In: Salem D, Rowan A, eds., </w:t>
      </w:r>
      <w:r w:rsidRPr="007A0632">
        <w:rPr>
          <w:iCs/>
          <w:lang w:val="en-GB"/>
        </w:rPr>
        <w:t xml:space="preserve">The state of the animals. </w:t>
      </w:r>
      <w:r w:rsidRPr="007A0632">
        <w:rPr>
          <w:lang w:val="en-GB"/>
        </w:rPr>
        <w:t>Humane Society Press. p. 183–198.</w:t>
      </w:r>
    </w:p>
    <w:p w:rsidR="001C0268" w:rsidRPr="00B10A4F" w:rsidRDefault="001C0268" w:rsidP="002F7E4B">
      <w:pPr>
        <w:autoSpaceDE w:val="0"/>
        <w:jc w:val="both"/>
        <w:rPr>
          <w:lang w:val="en-GB"/>
        </w:rPr>
      </w:pPr>
    </w:p>
    <w:p w:rsidR="001C0268" w:rsidRPr="00B10A4F" w:rsidRDefault="007A0632" w:rsidP="002F7E4B">
      <w:pPr>
        <w:autoSpaceDE w:val="0"/>
        <w:jc w:val="both"/>
        <w:rPr>
          <w:lang w:val="en-GB"/>
        </w:rPr>
      </w:pPr>
      <w:proofErr w:type="spellStart"/>
      <w:r w:rsidRPr="007A0632">
        <w:rPr>
          <w:lang w:val="en-GB"/>
        </w:rPr>
        <w:t>McShea</w:t>
      </w:r>
      <w:proofErr w:type="spellEnd"/>
      <w:r w:rsidRPr="007A0632">
        <w:rPr>
          <w:lang w:val="en-GB"/>
        </w:rPr>
        <w:t xml:space="preserve"> W.J. , </w:t>
      </w:r>
      <w:proofErr w:type="spellStart"/>
      <w:r w:rsidRPr="007A0632">
        <w:rPr>
          <w:lang w:val="en-GB"/>
        </w:rPr>
        <w:t>Monfort</w:t>
      </w:r>
      <w:proofErr w:type="spellEnd"/>
      <w:r w:rsidRPr="007A0632">
        <w:rPr>
          <w:lang w:val="en-GB"/>
        </w:rPr>
        <w:t xml:space="preserve"> S.L. , Hakim S. , Kirkpatrick J. , Liu I. , Turner J.W. Jr., </w:t>
      </w:r>
      <w:proofErr w:type="spellStart"/>
      <w:r w:rsidRPr="007A0632">
        <w:rPr>
          <w:lang w:val="en-GB"/>
        </w:rPr>
        <w:t>Chassy</w:t>
      </w:r>
      <w:proofErr w:type="spellEnd"/>
      <w:r w:rsidRPr="007A0632">
        <w:rPr>
          <w:lang w:val="en-GB"/>
        </w:rPr>
        <w:t xml:space="preserve"> L. , Munson L. 1997. The effect of </w:t>
      </w:r>
      <w:proofErr w:type="spellStart"/>
      <w:r w:rsidRPr="007A0632">
        <w:rPr>
          <w:lang w:val="en-GB"/>
        </w:rPr>
        <w:t>immunocontraception</w:t>
      </w:r>
      <w:proofErr w:type="spellEnd"/>
      <w:r w:rsidRPr="007A0632">
        <w:rPr>
          <w:lang w:val="en-GB"/>
        </w:rPr>
        <w:t xml:space="preserve"> on the </w:t>
      </w:r>
      <w:proofErr w:type="spellStart"/>
      <w:r w:rsidRPr="007A0632">
        <w:rPr>
          <w:lang w:val="en-GB"/>
        </w:rPr>
        <w:t>behavior</w:t>
      </w:r>
      <w:proofErr w:type="spellEnd"/>
      <w:r w:rsidRPr="007A0632">
        <w:rPr>
          <w:lang w:val="en-GB"/>
        </w:rPr>
        <w:t xml:space="preserve"> and reproduction of white-tailed deer. </w:t>
      </w:r>
      <w:r w:rsidRPr="007A0632">
        <w:rPr>
          <w:iCs/>
          <w:lang w:val="en-GB"/>
        </w:rPr>
        <w:t>Journal of Wildlife Management</w:t>
      </w:r>
      <w:r w:rsidRPr="007A0632">
        <w:rPr>
          <w:lang w:val="en-GB"/>
        </w:rPr>
        <w:t xml:space="preserve"> 61:560–569.</w:t>
      </w:r>
    </w:p>
    <w:p w:rsidR="00D53B27" w:rsidRPr="00B10A4F" w:rsidRDefault="00D53B27" w:rsidP="002F7E4B">
      <w:pPr>
        <w:autoSpaceDE w:val="0"/>
        <w:jc w:val="both"/>
        <w:rPr>
          <w:lang w:val="en-GB"/>
        </w:rPr>
      </w:pPr>
    </w:p>
    <w:p w:rsidR="00D53B27" w:rsidRPr="00B10A4F" w:rsidRDefault="007A0632" w:rsidP="002F7E4B">
      <w:pPr>
        <w:autoSpaceDE w:val="0"/>
        <w:jc w:val="both"/>
        <w:rPr>
          <w:lang w:val="en-GB"/>
        </w:rPr>
      </w:pPr>
      <w:r w:rsidRPr="007A0632">
        <w:rPr>
          <w:lang w:val="en-GB"/>
        </w:rPr>
        <w:t xml:space="preserve">Miller L.A. , Johns B.E. , Killian G.J. 2000. Long-term effects of </w:t>
      </w:r>
      <w:proofErr w:type="spellStart"/>
      <w:r w:rsidRPr="007A0632">
        <w:rPr>
          <w:lang w:val="en-GB"/>
        </w:rPr>
        <w:t>pZP-immunocontraception</w:t>
      </w:r>
      <w:proofErr w:type="spellEnd"/>
      <w:r w:rsidRPr="007A0632">
        <w:rPr>
          <w:lang w:val="en-GB"/>
        </w:rPr>
        <w:t xml:space="preserve"> on reproduction in </w:t>
      </w:r>
      <w:proofErr w:type="spellStart"/>
      <w:r w:rsidRPr="007A0632">
        <w:rPr>
          <w:lang w:val="en-GB"/>
        </w:rPr>
        <w:t>whitetailed</w:t>
      </w:r>
      <w:proofErr w:type="spellEnd"/>
      <w:r w:rsidRPr="007A0632">
        <w:rPr>
          <w:lang w:val="en-GB"/>
        </w:rPr>
        <w:t xml:space="preserve"> deer. </w:t>
      </w:r>
      <w:r w:rsidRPr="007A0632">
        <w:rPr>
          <w:iCs/>
          <w:lang w:val="en-GB"/>
        </w:rPr>
        <w:t xml:space="preserve">Vaccine </w:t>
      </w:r>
      <w:r w:rsidRPr="007A0632">
        <w:rPr>
          <w:lang w:val="en-GB"/>
        </w:rPr>
        <w:t>18:568–574.</w:t>
      </w:r>
    </w:p>
    <w:p w:rsidR="00695F9A" w:rsidRPr="00B10A4F" w:rsidRDefault="00695F9A" w:rsidP="002F7E4B">
      <w:pPr>
        <w:autoSpaceDE w:val="0"/>
        <w:jc w:val="both"/>
        <w:rPr>
          <w:lang w:val="en-GB"/>
        </w:rPr>
      </w:pPr>
    </w:p>
    <w:p w:rsidR="00695F9A" w:rsidRPr="00B10A4F" w:rsidRDefault="007A0632" w:rsidP="002F7E4B">
      <w:pPr>
        <w:autoSpaceDE w:val="0"/>
        <w:autoSpaceDN w:val="0"/>
        <w:adjustRightInd w:val="0"/>
        <w:jc w:val="both"/>
        <w:rPr>
          <w:lang w:val="en-GB"/>
        </w:rPr>
      </w:pPr>
      <w:r w:rsidRPr="007A0632">
        <w:rPr>
          <w:lang w:val="en-GB"/>
        </w:rPr>
        <w:t xml:space="preserve">Miller L.A., </w:t>
      </w:r>
      <w:proofErr w:type="spellStart"/>
      <w:r w:rsidRPr="007A0632">
        <w:rPr>
          <w:lang w:val="en-GB"/>
        </w:rPr>
        <w:t>Crance</w:t>
      </w:r>
      <w:proofErr w:type="spellEnd"/>
      <w:r w:rsidRPr="007A0632">
        <w:rPr>
          <w:lang w:val="en-GB"/>
        </w:rPr>
        <w:t xml:space="preserve"> K., Gaddis S., Killian G.J. 2001. Porcine </w:t>
      </w:r>
      <w:proofErr w:type="spellStart"/>
      <w:r w:rsidRPr="007A0632">
        <w:rPr>
          <w:lang w:val="en-GB"/>
        </w:rPr>
        <w:t>zona</w:t>
      </w:r>
      <w:proofErr w:type="spellEnd"/>
      <w:r w:rsidRPr="007A0632">
        <w:rPr>
          <w:lang w:val="en-GB"/>
        </w:rPr>
        <w:t xml:space="preserve"> </w:t>
      </w:r>
      <w:proofErr w:type="spellStart"/>
      <w:r w:rsidRPr="007A0632">
        <w:rPr>
          <w:lang w:val="en-GB"/>
        </w:rPr>
        <w:t>pellucida</w:t>
      </w:r>
      <w:proofErr w:type="spellEnd"/>
      <w:r w:rsidRPr="007A0632">
        <w:rPr>
          <w:lang w:val="en-GB"/>
        </w:rPr>
        <w:t xml:space="preserve"> </w:t>
      </w:r>
      <w:proofErr w:type="spellStart"/>
      <w:r w:rsidRPr="007A0632">
        <w:rPr>
          <w:lang w:val="en-GB"/>
        </w:rPr>
        <w:t>immunocontraception</w:t>
      </w:r>
      <w:proofErr w:type="spellEnd"/>
      <w:r w:rsidRPr="007A0632">
        <w:rPr>
          <w:lang w:val="en-GB"/>
        </w:rPr>
        <w:t xml:space="preserve">: long-term health effects on white-tailed deer. </w:t>
      </w:r>
      <w:r w:rsidRPr="007A0632">
        <w:rPr>
          <w:iCs/>
          <w:lang w:val="en-GB"/>
        </w:rPr>
        <w:t>Journal of Wildlife Management</w:t>
      </w:r>
      <w:r w:rsidRPr="007A0632">
        <w:rPr>
          <w:lang w:val="en-GB"/>
        </w:rPr>
        <w:t xml:space="preserve"> 65:942–945.</w:t>
      </w:r>
    </w:p>
    <w:p w:rsidR="000A4168" w:rsidRPr="00B10A4F" w:rsidRDefault="000A4168" w:rsidP="002F7E4B">
      <w:pPr>
        <w:autoSpaceDE w:val="0"/>
        <w:autoSpaceDN w:val="0"/>
        <w:adjustRightInd w:val="0"/>
        <w:jc w:val="both"/>
        <w:rPr>
          <w:lang w:val="en-GB"/>
        </w:rPr>
      </w:pPr>
    </w:p>
    <w:p w:rsidR="000A4168" w:rsidRPr="00B10A4F" w:rsidRDefault="007A0632" w:rsidP="002F7E4B">
      <w:pPr>
        <w:autoSpaceDE w:val="0"/>
        <w:jc w:val="both"/>
        <w:rPr>
          <w:lang w:val="en-GB"/>
        </w:rPr>
      </w:pPr>
      <w:r w:rsidRPr="007A0632">
        <w:rPr>
          <w:lang w:val="en-GB"/>
        </w:rPr>
        <w:t xml:space="preserve">Moss C.J. 1983. Oestrous behaviour and female choice in the African elephant. </w:t>
      </w:r>
      <w:r w:rsidRPr="007A0632">
        <w:rPr>
          <w:iCs/>
          <w:lang w:val="en-GB"/>
        </w:rPr>
        <w:t xml:space="preserve">Behaviour </w:t>
      </w:r>
      <w:r w:rsidRPr="007A0632">
        <w:rPr>
          <w:lang w:val="en-GB"/>
        </w:rPr>
        <w:t>86:167–196.</w:t>
      </w:r>
    </w:p>
    <w:p w:rsidR="009A479D" w:rsidRPr="00B10A4F" w:rsidRDefault="009A479D" w:rsidP="002F7E4B">
      <w:pPr>
        <w:autoSpaceDE w:val="0"/>
        <w:jc w:val="both"/>
        <w:rPr>
          <w:lang w:val="en-GB"/>
        </w:rPr>
      </w:pPr>
    </w:p>
    <w:p w:rsidR="009A479D" w:rsidRPr="00B10A4F" w:rsidRDefault="007A0632" w:rsidP="002F7E4B">
      <w:pPr>
        <w:autoSpaceDE w:val="0"/>
        <w:ind w:right="-360"/>
        <w:jc w:val="both"/>
        <w:rPr>
          <w:lang w:val="en-GB"/>
        </w:rPr>
      </w:pPr>
      <w:r w:rsidRPr="007A0632">
        <w:rPr>
          <w:lang w:val="en-GB"/>
        </w:rPr>
        <w:t xml:space="preserve">Moss C 1996 Getting to know a population In </w:t>
      </w:r>
      <w:proofErr w:type="spellStart"/>
      <w:r w:rsidRPr="007A0632">
        <w:rPr>
          <w:lang w:val="en-GB"/>
        </w:rPr>
        <w:t>Kangwana</w:t>
      </w:r>
      <w:proofErr w:type="spellEnd"/>
      <w:r w:rsidRPr="007A0632">
        <w:rPr>
          <w:lang w:val="en-GB"/>
        </w:rPr>
        <w:t xml:space="preserve"> K (ed.) </w:t>
      </w:r>
      <w:r w:rsidRPr="007A0632">
        <w:rPr>
          <w:iCs/>
          <w:lang w:val="en-GB"/>
        </w:rPr>
        <w:t xml:space="preserve">Studying elephants. </w:t>
      </w:r>
      <w:r w:rsidRPr="007A0632">
        <w:rPr>
          <w:lang w:val="en-GB"/>
        </w:rPr>
        <w:t>African Wildlife Foundation, Nairobi, Kenya: 58–74</w:t>
      </w:r>
    </w:p>
    <w:p w:rsidR="00135CBC" w:rsidRPr="00B10A4F" w:rsidRDefault="00135CBC" w:rsidP="002F7E4B">
      <w:pPr>
        <w:autoSpaceDE w:val="0"/>
        <w:ind w:right="-360" w:firstLine="720"/>
        <w:jc w:val="both"/>
        <w:rPr>
          <w:lang w:val="en-GB"/>
        </w:rPr>
      </w:pPr>
    </w:p>
    <w:p w:rsidR="00135CBC" w:rsidRPr="00B10A4F" w:rsidRDefault="007A0632" w:rsidP="002F7E4B">
      <w:pPr>
        <w:suppressAutoHyphens w:val="0"/>
        <w:autoSpaceDE w:val="0"/>
        <w:autoSpaceDN w:val="0"/>
        <w:adjustRightInd w:val="0"/>
        <w:jc w:val="both"/>
        <w:rPr>
          <w:lang w:val="en-GB" w:eastAsia="nl-NL"/>
        </w:rPr>
      </w:pPr>
      <w:proofErr w:type="spellStart"/>
      <w:r w:rsidRPr="007A0632">
        <w:rPr>
          <w:lang w:val="en-GB" w:eastAsia="nl-NL"/>
        </w:rPr>
        <w:t>Möstl</w:t>
      </w:r>
      <w:proofErr w:type="spellEnd"/>
      <w:r w:rsidRPr="007A0632">
        <w:rPr>
          <w:lang w:val="en-GB" w:eastAsia="nl-NL"/>
        </w:rPr>
        <w:t xml:space="preserve">, E., </w:t>
      </w:r>
      <w:proofErr w:type="spellStart"/>
      <w:r w:rsidRPr="007A0632">
        <w:rPr>
          <w:lang w:val="en-GB" w:eastAsia="nl-NL"/>
        </w:rPr>
        <w:t>Maggs</w:t>
      </w:r>
      <w:proofErr w:type="spellEnd"/>
      <w:r w:rsidRPr="007A0632">
        <w:rPr>
          <w:lang w:val="en-GB" w:eastAsia="nl-NL"/>
        </w:rPr>
        <w:t xml:space="preserve">, J.L., </w:t>
      </w:r>
      <w:proofErr w:type="spellStart"/>
      <w:r w:rsidRPr="007A0632">
        <w:rPr>
          <w:lang w:val="en-GB" w:eastAsia="nl-NL"/>
        </w:rPr>
        <w:t>Schrötter</w:t>
      </w:r>
      <w:proofErr w:type="spellEnd"/>
      <w:r w:rsidRPr="007A0632">
        <w:rPr>
          <w:lang w:val="en-GB" w:eastAsia="nl-NL"/>
        </w:rPr>
        <w:t xml:space="preserve">, G., </w:t>
      </w:r>
      <w:proofErr w:type="spellStart"/>
      <w:r w:rsidRPr="007A0632">
        <w:rPr>
          <w:lang w:val="en-GB" w:eastAsia="nl-NL"/>
        </w:rPr>
        <w:t>Besenfelder</w:t>
      </w:r>
      <w:proofErr w:type="spellEnd"/>
      <w:r w:rsidRPr="007A0632">
        <w:rPr>
          <w:lang w:val="en-GB" w:eastAsia="nl-NL"/>
        </w:rPr>
        <w:t xml:space="preserve">, U.&amp; Palme, R. 2002. Measurement of </w:t>
      </w:r>
      <w:proofErr w:type="spellStart"/>
      <w:r w:rsidRPr="007A0632">
        <w:rPr>
          <w:lang w:val="en-GB" w:eastAsia="nl-NL"/>
        </w:rPr>
        <w:t>cortisol</w:t>
      </w:r>
      <w:proofErr w:type="spellEnd"/>
      <w:r w:rsidRPr="007A0632">
        <w:rPr>
          <w:lang w:val="en-GB" w:eastAsia="nl-NL"/>
        </w:rPr>
        <w:t xml:space="preserve"> metabolites in faeces of ruminants. </w:t>
      </w:r>
      <w:r w:rsidRPr="007A0632">
        <w:rPr>
          <w:iCs/>
          <w:lang w:val="en-GB" w:eastAsia="nl-NL"/>
        </w:rPr>
        <w:t xml:space="preserve">Vet Res </w:t>
      </w:r>
      <w:proofErr w:type="spellStart"/>
      <w:r w:rsidRPr="007A0632">
        <w:rPr>
          <w:iCs/>
          <w:lang w:val="en-GB" w:eastAsia="nl-NL"/>
        </w:rPr>
        <w:t>Commun</w:t>
      </w:r>
      <w:proofErr w:type="spellEnd"/>
      <w:r w:rsidRPr="007A0632">
        <w:rPr>
          <w:iCs/>
          <w:lang w:val="en-GB" w:eastAsia="nl-NL"/>
        </w:rPr>
        <w:t xml:space="preserve"> </w:t>
      </w:r>
      <w:r w:rsidRPr="007A0632">
        <w:rPr>
          <w:lang w:val="en-GB" w:eastAsia="nl-NL"/>
        </w:rPr>
        <w:t>26: 127–39.</w:t>
      </w:r>
    </w:p>
    <w:p w:rsidR="00277302" w:rsidRPr="00B10A4F" w:rsidRDefault="00277302" w:rsidP="002F7E4B">
      <w:pPr>
        <w:autoSpaceDE w:val="0"/>
        <w:jc w:val="both"/>
        <w:rPr>
          <w:lang w:val="en-GB"/>
        </w:rPr>
      </w:pPr>
    </w:p>
    <w:p w:rsidR="00277302" w:rsidRPr="00B10A4F" w:rsidRDefault="007A0632" w:rsidP="002F7E4B">
      <w:pPr>
        <w:autoSpaceDE w:val="0"/>
        <w:jc w:val="both"/>
        <w:rPr>
          <w:lang w:val="en-GB"/>
        </w:rPr>
      </w:pPr>
      <w:r w:rsidRPr="007A0632">
        <w:rPr>
          <w:lang w:val="en-GB"/>
        </w:rPr>
        <w:t xml:space="preserve">Muller L.I., Warren R.J., Evans D.L. 1997. Theory and practice of </w:t>
      </w:r>
      <w:proofErr w:type="spellStart"/>
      <w:r w:rsidRPr="007A0632">
        <w:rPr>
          <w:lang w:val="en-GB"/>
        </w:rPr>
        <w:t>immunocontraception</w:t>
      </w:r>
      <w:proofErr w:type="spellEnd"/>
      <w:r w:rsidRPr="007A0632">
        <w:rPr>
          <w:lang w:val="en-GB"/>
        </w:rPr>
        <w:t xml:space="preserve"> in wild mammals. </w:t>
      </w:r>
      <w:r w:rsidRPr="007A0632">
        <w:rPr>
          <w:iCs/>
          <w:lang w:val="en-GB"/>
        </w:rPr>
        <w:t>Wildlife</w:t>
      </w:r>
      <w:r w:rsidRPr="007A0632">
        <w:rPr>
          <w:lang w:val="en-GB"/>
        </w:rPr>
        <w:t xml:space="preserve"> </w:t>
      </w:r>
      <w:r w:rsidRPr="007A0632">
        <w:rPr>
          <w:iCs/>
          <w:lang w:val="en-GB"/>
        </w:rPr>
        <w:t xml:space="preserve">Society Bulletin </w:t>
      </w:r>
      <w:r w:rsidRPr="007A0632">
        <w:rPr>
          <w:lang w:val="en-GB"/>
        </w:rPr>
        <w:t>25:504–514.</w:t>
      </w:r>
    </w:p>
    <w:p w:rsidR="00695F9A" w:rsidRPr="00B10A4F" w:rsidRDefault="00695F9A" w:rsidP="002F7E4B">
      <w:pPr>
        <w:autoSpaceDE w:val="0"/>
        <w:jc w:val="both"/>
        <w:rPr>
          <w:lang w:val="en-GB"/>
        </w:rPr>
      </w:pPr>
    </w:p>
    <w:p w:rsidR="00695F9A" w:rsidRPr="00B10A4F" w:rsidRDefault="007A0632" w:rsidP="002F7E4B">
      <w:pPr>
        <w:autoSpaceDE w:val="0"/>
        <w:jc w:val="both"/>
        <w:rPr>
          <w:iCs/>
          <w:lang w:val="en-GB"/>
        </w:rPr>
      </w:pPr>
      <w:r w:rsidRPr="007A0632">
        <w:rPr>
          <w:lang w:val="en-GB"/>
        </w:rPr>
        <w:t xml:space="preserve">Nettles V.F. 1997. Potential consequences and problems with wildlife contraceptives. </w:t>
      </w:r>
      <w:r w:rsidRPr="007A0632">
        <w:rPr>
          <w:iCs/>
          <w:lang w:val="en-GB"/>
        </w:rPr>
        <w:t xml:space="preserve">Reproduction Fertility and Development </w:t>
      </w:r>
      <w:r w:rsidRPr="007A0632">
        <w:rPr>
          <w:lang w:val="en-GB"/>
        </w:rPr>
        <w:t>9:137–143.</w:t>
      </w:r>
    </w:p>
    <w:p w:rsidR="00095909" w:rsidRPr="00B10A4F" w:rsidRDefault="00095909" w:rsidP="002F7E4B">
      <w:pPr>
        <w:autoSpaceDE w:val="0"/>
        <w:jc w:val="both"/>
        <w:rPr>
          <w:lang w:val="en-GB"/>
        </w:rPr>
      </w:pPr>
    </w:p>
    <w:p w:rsidR="00095909" w:rsidRPr="00B10A4F" w:rsidRDefault="007A0632" w:rsidP="002F7E4B">
      <w:pPr>
        <w:autoSpaceDE w:val="0"/>
        <w:jc w:val="both"/>
        <w:rPr>
          <w:lang w:val="en-GB"/>
        </w:rPr>
      </w:pPr>
      <w:r w:rsidRPr="007A0632">
        <w:rPr>
          <w:lang w:val="en-GB"/>
        </w:rPr>
        <w:t xml:space="preserve">Powel D.M. , </w:t>
      </w:r>
      <w:proofErr w:type="spellStart"/>
      <w:r w:rsidRPr="007A0632">
        <w:rPr>
          <w:lang w:val="en-GB"/>
        </w:rPr>
        <w:t>Monfort</w:t>
      </w:r>
      <w:proofErr w:type="spellEnd"/>
      <w:r w:rsidRPr="007A0632">
        <w:rPr>
          <w:lang w:val="en-GB"/>
        </w:rPr>
        <w:t xml:space="preserve"> S.L. 2001. Assessment: effects of porcine </w:t>
      </w:r>
      <w:proofErr w:type="spellStart"/>
      <w:r w:rsidRPr="007A0632">
        <w:rPr>
          <w:lang w:val="en-GB"/>
        </w:rPr>
        <w:t>zona</w:t>
      </w:r>
      <w:proofErr w:type="spellEnd"/>
      <w:r w:rsidRPr="007A0632">
        <w:rPr>
          <w:lang w:val="en-GB"/>
        </w:rPr>
        <w:t xml:space="preserve"> </w:t>
      </w:r>
      <w:proofErr w:type="spellStart"/>
      <w:r w:rsidRPr="007A0632">
        <w:rPr>
          <w:lang w:val="en-GB"/>
        </w:rPr>
        <w:t>pellucida</w:t>
      </w:r>
      <w:proofErr w:type="spellEnd"/>
      <w:r w:rsidRPr="007A0632">
        <w:rPr>
          <w:lang w:val="en-GB"/>
        </w:rPr>
        <w:t xml:space="preserve"> </w:t>
      </w:r>
      <w:proofErr w:type="spellStart"/>
      <w:r w:rsidRPr="007A0632">
        <w:rPr>
          <w:lang w:val="en-GB"/>
        </w:rPr>
        <w:t>immunocontraception</w:t>
      </w:r>
      <w:proofErr w:type="spellEnd"/>
      <w:r w:rsidRPr="007A0632">
        <w:rPr>
          <w:lang w:val="en-GB"/>
        </w:rPr>
        <w:t xml:space="preserve"> on </w:t>
      </w:r>
      <w:proofErr w:type="spellStart"/>
      <w:r w:rsidRPr="007A0632">
        <w:rPr>
          <w:lang w:val="en-GB"/>
        </w:rPr>
        <w:t>estrous</w:t>
      </w:r>
      <w:proofErr w:type="spellEnd"/>
      <w:r w:rsidRPr="007A0632">
        <w:rPr>
          <w:lang w:val="en-GB"/>
        </w:rPr>
        <w:t xml:space="preserve"> </w:t>
      </w:r>
      <w:proofErr w:type="spellStart"/>
      <w:r w:rsidRPr="007A0632">
        <w:rPr>
          <w:lang w:val="en-GB"/>
        </w:rPr>
        <w:t>cyclicity</w:t>
      </w:r>
      <w:proofErr w:type="spellEnd"/>
      <w:r w:rsidRPr="007A0632">
        <w:rPr>
          <w:lang w:val="en-GB"/>
        </w:rPr>
        <w:t xml:space="preserve"> in feral horses. </w:t>
      </w:r>
      <w:r w:rsidRPr="007A0632">
        <w:rPr>
          <w:iCs/>
          <w:lang w:val="en-GB"/>
        </w:rPr>
        <w:t>Journal of Applied Animal</w:t>
      </w:r>
      <w:r w:rsidRPr="007A0632">
        <w:rPr>
          <w:lang w:val="en-GB"/>
        </w:rPr>
        <w:t xml:space="preserve"> </w:t>
      </w:r>
      <w:r w:rsidRPr="007A0632">
        <w:rPr>
          <w:iCs/>
          <w:lang w:val="en-GB"/>
        </w:rPr>
        <w:t xml:space="preserve">Welfare Science </w:t>
      </w:r>
      <w:r w:rsidRPr="007A0632">
        <w:rPr>
          <w:lang w:val="en-GB"/>
        </w:rPr>
        <w:t>4:271–284.</w:t>
      </w:r>
    </w:p>
    <w:p w:rsidR="00E67347" w:rsidRPr="00B10A4F" w:rsidRDefault="00E67347" w:rsidP="002F7E4B">
      <w:pPr>
        <w:autoSpaceDE w:val="0"/>
        <w:autoSpaceDN w:val="0"/>
        <w:adjustRightInd w:val="0"/>
        <w:jc w:val="both"/>
        <w:outlineLvl w:val="0"/>
        <w:rPr>
          <w:lang w:val="en-GB"/>
        </w:rPr>
      </w:pPr>
    </w:p>
    <w:p w:rsidR="008F30AF" w:rsidRDefault="007A0632" w:rsidP="002F7E4B">
      <w:pPr>
        <w:jc w:val="both"/>
        <w:rPr>
          <w:lang w:val="en-GB"/>
        </w:rPr>
      </w:pPr>
      <w:proofErr w:type="spellStart"/>
      <w:r w:rsidRPr="007A0632">
        <w:rPr>
          <w:lang w:val="en-GB"/>
        </w:rPr>
        <w:t>Perdok</w:t>
      </w:r>
      <w:proofErr w:type="spellEnd"/>
      <w:r w:rsidRPr="007A0632">
        <w:rPr>
          <w:lang w:val="en-GB"/>
        </w:rPr>
        <w:t xml:space="preserve"> A.A, W.F. de Boer, T.A.E. Stout. </w:t>
      </w:r>
      <w:r w:rsidR="00E67347" w:rsidRPr="00B10A4F">
        <w:rPr>
          <w:lang w:val="en-GB"/>
        </w:rPr>
        <w:t xml:space="preserve">Prospects for managing African elephant population growth by </w:t>
      </w:r>
      <w:proofErr w:type="spellStart"/>
      <w:r w:rsidR="00E67347" w:rsidRPr="00B10A4F">
        <w:rPr>
          <w:lang w:val="en-GB"/>
        </w:rPr>
        <w:t>immunocontraception</w:t>
      </w:r>
      <w:proofErr w:type="spellEnd"/>
      <w:r w:rsidR="00E67347" w:rsidRPr="00B10A4F">
        <w:rPr>
          <w:lang w:val="en-GB"/>
        </w:rPr>
        <w:t>: a review. Pachyderm No. 42 January-June 2007</w:t>
      </w:r>
    </w:p>
    <w:p w:rsidR="00495947" w:rsidRPr="00B10A4F" w:rsidRDefault="00495947" w:rsidP="002F7E4B">
      <w:pPr>
        <w:jc w:val="both"/>
        <w:rPr>
          <w:lang w:val="en-GB"/>
        </w:rPr>
      </w:pPr>
    </w:p>
    <w:p w:rsidR="000313F7" w:rsidRDefault="007A0632" w:rsidP="002F7E4B">
      <w:pPr>
        <w:pStyle w:val="Normaalweb"/>
        <w:spacing w:before="0" w:beforeAutospacing="0" w:after="0" w:afterAutospacing="0"/>
        <w:jc w:val="both"/>
        <w:rPr>
          <w:rStyle w:val="Zwaar"/>
          <w:b w:val="0"/>
          <w:color w:val="auto"/>
          <w:lang w:val="en-GB"/>
        </w:rPr>
      </w:pPr>
      <w:proofErr w:type="spellStart"/>
      <w:r w:rsidRPr="007A0632">
        <w:rPr>
          <w:rStyle w:val="Zwaar"/>
          <w:b w:val="0"/>
          <w:color w:val="auto"/>
          <w:lang w:val="en-GB"/>
        </w:rPr>
        <w:t>Ramakrishnan</w:t>
      </w:r>
      <w:proofErr w:type="spellEnd"/>
      <w:r w:rsidRPr="007A0632">
        <w:rPr>
          <w:rStyle w:val="Zwaar"/>
          <w:b w:val="0"/>
          <w:color w:val="auto"/>
          <w:lang w:val="en-GB"/>
        </w:rPr>
        <w:t xml:space="preserve"> U. 2002.</w:t>
      </w:r>
      <w:r w:rsidRPr="007A0632">
        <w:rPr>
          <w:bCs/>
          <w:color w:val="auto"/>
          <w:lang w:val="en-GB"/>
        </w:rPr>
        <w:t xml:space="preserve"> Non-lethal Methods of Controlling Deer Population Growth</w:t>
      </w:r>
      <w:r w:rsidRPr="007A0632">
        <w:rPr>
          <w:color w:val="auto"/>
          <w:lang w:val="en-GB"/>
        </w:rPr>
        <w:t xml:space="preserve">. </w:t>
      </w:r>
      <w:r w:rsidRPr="007A0632">
        <w:rPr>
          <w:rStyle w:val="Zwaar"/>
          <w:b w:val="0"/>
          <w:color w:val="auto"/>
          <w:lang w:val="en-GB"/>
        </w:rPr>
        <w:t>Plant Science Day.</w:t>
      </w:r>
    </w:p>
    <w:p w:rsidR="000313F7" w:rsidRDefault="000313F7" w:rsidP="002F7E4B">
      <w:pPr>
        <w:pStyle w:val="Normaalweb"/>
        <w:spacing w:before="0" w:beforeAutospacing="0" w:after="0" w:afterAutospacing="0"/>
        <w:jc w:val="both"/>
        <w:rPr>
          <w:lang w:val="en-GB"/>
        </w:rPr>
      </w:pPr>
    </w:p>
    <w:p w:rsidR="00A81A3C" w:rsidRPr="000313F7" w:rsidRDefault="007A0632" w:rsidP="002F7E4B">
      <w:pPr>
        <w:pStyle w:val="Normaalweb"/>
        <w:spacing w:before="0" w:beforeAutospacing="0" w:after="0" w:afterAutospacing="0"/>
        <w:jc w:val="both"/>
        <w:rPr>
          <w:color w:val="auto"/>
          <w:lang w:val="en-GB"/>
        </w:rPr>
      </w:pPr>
      <w:r w:rsidRPr="007A0632">
        <w:rPr>
          <w:lang w:val="en-GB"/>
        </w:rPr>
        <w:t>Rasmussen L.E. , Schulte BA. 1998 Chemical signals in the reproduction of Asian (</w:t>
      </w:r>
      <w:proofErr w:type="spellStart"/>
      <w:r w:rsidRPr="007A0632">
        <w:rPr>
          <w:lang w:val="en-GB"/>
        </w:rPr>
        <w:t>Elephas</w:t>
      </w:r>
      <w:proofErr w:type="spellEnd"/>
      <w:r w:rsidRPr="007A0632">
        <w:rPr>
          <w:lang w:val="en-GB"/>
        </w:rPr>
        <w:t xml:space="preserve"> </w:t>
      </w:r>
      <w:proofErr w:type="spellStart"/>
      <w:r w:rsidRPr="007A0632">
        <w:rPr>
          <w:lang w:val="en-GB"/>
        </w:rPr>
        <w:t>maximus</w:t>
      </w:r>
      <w:proofErr w:type="spellEnd"/>
      <w:r w:rsidRPr="007A0632">
        <w:rPr>
          <w:lang w:val="en-GB"/>
        </w:rPr>
        <w:t>). and African (</w:t>
      </w:r>
      <w:proofErr w:type="spellStart"/>
      <w:r w:rsidRPr="007A0632">
        <w:rPr>
          <w:lang w:val="en-GB"/>
        </w:rPr>
        <w:t>Loxodonta</w:t>
      </w:r>
      <w:proofErr w:type="spellEnd"/>
      <w:r w:rsidRPr="007A0632">
        <w:rPr>
          <w:lang w:val="en-GB"/>
        </w:rPr>
        <w:t xml:space="preserve"> </w:t>
      </w:r>
      <w:proofErr w:type="spellStart"/>
      <w:r w:rsidRPr="007A0632">
        <w:rPr>
          <w:lang w:val="en-GB"/>
        </w:rPr>
        <w:t>africana</w:t>
      </w:r>
      <w:proofErr w:type="spellEnd"/>
      <w:r w:rsidRPr="007A0632">
        <w:rPr>
          <w:lang w:val="en-GB"/>
        </w:rPr>
        <w:t xml:space="preserve">). elephants. </w:t>
      </w:r>
      <w:proofErr w:type="spellStart"/>
      <w:r w:rsidRPr="007A0632">
        <w:rPr>
          <w:lang w:val="en-GB"/>
        </w:rPr>
        <w:t>Anim</w:t>
      </w:r>
      <w:proofErr w:type="spellEnd"/>
      <w:r w:rsidRPr="007A0632">
        <w:rPr>
          <w:lang w:val="en-GB"/>
        </w:rPr>
        <w:t xml:space="preserve"> </w:t>
      </w:r>
      <w:proofErr w:type="spellStart"/>
      <w:r w:rsidRPr="007A0632">
        <w:rPr>
          <w:lang w:val="en-GB"/>
        </w:rPr>
        <w:t>Reprod</w:t>
      </w:r>
      <w:proofErr w:type="spellEnd"/>
      <w:r w:rsidRPr="007A0632">
        <w:rPr>
          <w:i/>
          <w:lang w:val="en-GB"/>
        </w:rPr>
        <w:t xml:space="preserve"> </w:t>
      </w:r>
      <w:r w:rsidRPr="007A0632">
        <w:rPr>
          <w:lang w:val="en-GB"/>
        </w:rPr>
        <w:t>Sci;53: 19-34.</w:t>
      </w:r>
    </w:p>
    <w:p w:rsidR="006B5E97" w:rsidRPr="00B10A4F" w:rsidRDefault="006B5E97" w:rsidP="002F7E4B">
      <w:pPr>
        <w:autoSpaceDE w:val="0"/>
        <w:jc w:val="both"/>
        <w:rPr>
          <w:lang w:val="en-GB"/>
        </w:rPr>
      </w:pPr>
    </w:p>
    <w:p w:rsidR="006B5E97" w:rsidRPr="00B10A4F" w:rsidRDefault="00495947" w:rsidP="002F7E4B">
      <w:pPr>
        <w:autoSpaceDE w:val="0"/>
        <w:jc w:val="both"/>
        <w:rPr>
          <w:bCs/>
          <w:lang w:val="en-GB" w:eastAsia="nl-NL"/>
        </w:rPr>
      </w:pPr>
      <w:proofErr w:type="spellStart"/>
      <w:r>
        <w:rPr>
          <w:bCs/>
          <w:lang w:val="en-GB" w:eastAsia="nl-NL"/>
        </w:rPr>
        <w:t>Rossum</w:t>
      </w:r>
      <w:proofErr w:type="spellEnd"/>
      <w:r>
        <w:rPr>
          <w:bCs/>
          <w:lang w:val="en-GB" w:eastAsia="nl-NL"/>
        </w:rPr>
        <w:t>?</w:t>
      </w:r>
      <w:r w:rsidR="007A0632" w:rsidRPr="007A0632">
        <w:rPr>
          <w:bCs/>
          <w:lang w:val="en-GB" w:eastAsia="nl-NL"/>
        </w:rPr>
        <w:t>. 2.3.3, Elephant reproduction, Oestrus</w:t>
      </w:r>
    </w:p>
    <w:p w:rsidR="0094139E" w:rsidRPr="00B10A4F" w:rsidRDefault="0094139E" w:rsidP="002F7E4B">
      <w:pPr>
        <w:autoSpaceDE w:val="0"/>
        <w:jc w:val="both"/>
        <w:rPr>
          <w:bCs/>
          <w:lang w:val="en-GB" w:eastAsia="nl-NL"/>
        </w:rPr>
      </w:pPr>
    </w:p>
    <w:p w:rsidR="0094139E" w:rsidRPr="00B10A4F" w:rsidRDefault="007A0632" w:rsidP="002F7E4B">
      <w:pPr>
        <w:autoSpaceDE w:val="0"/>
        <w:autoSpaceDN w:val="0"/>
        <w:adjustRightInd w:val="0"/>
        <w:jc w:val="both"/>
        <w:rPr>
          <w:lang w:val="en-GB"/>
        </w:rPr>
      </w:pPr>
      <w:proofErr w:type="spellStart"/>
      <w:r w:rsidRPr="007A0632">
        <w:rPr>
          <w:lang w:val="en-GB"/>
        </w:rPr>
        <w:t>Schwartzenberger</w:t>
      </w:r>
      <w:proofErr w:type="spellEnd"/>
      <w:r w:rsidRPr="007A0632">
        <w:rPr>
          <w:lang w:val="en-GB"/>
        </w:rPr>
        <w:t xml:space="preserve"> et. al 1996. Measurements of </w:t>
      </w:r>
      <w:proofErr w:type="spellStart"/>
      <w:r w:rsidRPr="007A0632">
        <w:rPr>
          <w:lang w:val="en-GB"/>
        </w:rPr>
        <w:t>fecal</w:t>
      </w:r>
      <w:proofErr w:type="spellEnd"/>
      <w:r w:rsidRPr="007A0632">
        <w:rPr>
          <w:lang w:val="en-GB"/>
        </w:rPr>
        <w:t xml:space="preserve"> steroids in the Black rhinoceros (</w:t>
      </w:r>
      <w:proofErr w:type="spellStart"/>
      <w:r w:rsidRPr="007A0632">
        <w:rPr>
          <w:lang w:val="en-GB"/>
        </w:rPr>
        <w:t>Diceros</w:t>
      </w:r>
      <w:proofErr w:type="spellEnd"/>
      <w:r w:rsidRPr="007A0632">
        <w:rPr>
          <w:lang w:val="en-GB"/>
        </w:rPr>
        <w:t xml:space="preserve"> </w:t>
      </w:r>
      <w:proofErr w:type="spellStart"/>
      <w:r w:rsidRPr="007A0632">
        <w:rPr>
          <w:lang w:val="en-GB"/>
        </w:rPr>
        <w:t>bicornis</w:t>
      </w:r>
      <w:proofErr w:type="spellEnd"/>
      <w:r w:rsidRPr="007A0632">
        <w:rPr>
          <w:lang w:val="en-GB"/>
        </w:rPr>
        <w:t xml:space="preserve">) using group specific enzyme immunoassays for 20-oxo-pregnanes. </w:t>
      </w:r>
      <w:r w:rsidRPr="007A0632">
        <w:rPr>
          <w:i/>
          <w:lang w:val="en-GB"/>
        </w:rPr>
        <w:t>Zoo biology</w:t>
      </w:r>
      <w:r w:rsidRPr="007A0632">
        <w:rPr>
          <w:lang w:val="en-GB"/>
        </w:rPr>
        <w:t xml:space="preserve"> 15; 159-171 (1996)</w:t>
      </w:r>
    </w:p>
    <w:p w:rsidR="00885468" w:rsidRPr="00B10A4F" w:rsidRDefault="00885468" w:rsidP="002F7E4B">
      <w:pPr>
        <w:autoSpaceDE w:val="0"/>
        <w:jc w:val="both"/>
        <w:rPr>
          <w:lang w:val="en-GB"/>
        </w:rPr>
      </w:pPr>
    </w:p>
    <w:p w:rsidR="00885468" w:rsidRDefault="007A0632" w:rsidP="002F7E4B">
      <w:pPr>
        <w:autoSpaceDE w:val="0"/>
        <w:jc w:val="both"/>
        <w:rPr>
          <w:lang w:val="en-GB"/>
        </w:rPr>
      </w:pPr>
      <w:r w:rsidRPr="007A0632">
        <w:rPr>
          <w:lang w:val="en-GB"/>
        </w:rPr>
        <w:t xml:space="preserve">Turner J.W. </w:t>
      </w:r>
      <w:proofErr w:type="spellStart"/>
      <w:r w:rsidRPr="007A0632">
        <w:rPr>
          <w:lang w:val="en-GB"/>
        </w:rPr>
        <w:t>Jr</w:t>
      </w:r>
      <w:proofErr w:type="spellEnd"/>
      <w:r w:rsidRPr="007A0632">
        <w:rPr>
          <w:lang w:val="en-GB"/>
        </w:rPr>
        <w:t xml:space="preserve">, Liu I.K.M. , Kirkpatrick J.F. 1996. Remotely delivered </w:t>
      </w:r>
      <w:proofErr w:type="spellStart"/>
      <w:r w:rsidRPr="007A0632">
        <w:rPr>
          <w:lang w:val="en-GB"/>
        </w:rPr>
        <w:t>immunocontraception</w:t>
      </w:r>
      <w:proofErr w:type="spellEnd"/>
      <w:r w:rsidRPr="007A0632">
        <w:rPr>
          <w:lang w:val="en-GB"/>
        </w:rPr>
        <w:t xml:space="preserve"> in free-roaming feral burros (</w:t>
      </w:r>
      <w:proofErr w:type="spellStart"/>
      <w:r w:rsidRPr="007A0632">
        <w:rPr>
          <w:iCs/>
          <w:lang w:val="en-GB"/>
        </w:rPr>
        <w:t>Equus</w:t>
      </w:r>
      <w:proofErr w:type="spellEnd"/>
      <w:r w:rsidRPr="007A0632">
        <w:rPr>
          <w:iCs/>
          <w:lang w:val="en-GB"/>
        </w:rPr>
        <w:t xml:space="preserve"> </w:t>
      </w:r>
      <w:proofErr w:type="spellStart"/>
      <w:r w:rsidRPr="007A0632">
        <w:rPr>
          <w:iCs/>
          <w:lang w:val="en-GB"/>
        </w:rPr>
        <w:t>asinus</w:t>
      </w:r>
      <w:proofErr w:type="spellEnd"/>
      <w:r w:rsidRPr="007A0632">
        <w:rPr>
          <w:lang w:val="en-GB"/>
        </w:rPr>
        <w:t xml:space="preserve">). </w:t>
      </w:r>
      <w:r w:rsidRPr="007A0632">
        <w:rPr>
          <w:iCs/>
          <w:lang w:val="en-GB"/>
        </w:rPr>
        <w:t xml:space="preserve">Journal of Reproduction and Fertility </w:t>
      </w:r>
      <w:r w:rsidRPr="007A0632">
        <w:rPr>
          <w:lang w:val="en-GB"/>
        </w:rPr>
        <w:t>107:31–35.</w:t>
      </w:r>
    </w:p>
    <w:p w:rsidR="00E465EF" w:rsidRDefault="00E465EF" w:rsidP="002F7E4B">
      <w:pPr>
        <w:autoSpaceDE w:val="0"/>
        <w:jc w:val="both"/>
        <w:rPr>
          <w:lang w:val="en-GB"/>
        </w:rPr>
      </w:pPr>
    </w:p>
    <w:p w:rsidR="00E465EF" w:rsidRPr="00E465EF" w:rsidRDefault="00E465EF" w:rsidP="00E465EF">
      <w:pPr>
        <w:jc w:val="both"/>
      </w:pPr>
      <w:proofErr w:type="spellStart"/>
      <w:r w:rsidRPr="00E465EF">
        <w:t>Viljoen</w:t>
      </w:r>
      <w:proofErr w:type="spellEnd"/>
      <w:r w:rsidRPr="00E465EF">
        <w:t xml:space="preserve"> J. et al. 2008. Measurement of concentrations of </w:t>
      </w:r>
      <w:proofErr w:type="spellStart"/>
      <w:r w:rsidRPr="00E465EF">
        <w:t>faecal</w:t>
      </w:r>
      <w:proofErr w:type="spellEnd"/>
      <w:r w:rsidRPr="00E465EF">
        <w:t xml:space="preserve"> </w:t>
      </w:r>
      <w:proofErr w:type="spellStart"/>
      <w:r w:rsidRPr="00E465EF">
        <w:t>glucocorticoid</w:t>
      </w:r>
      <w:proofErr w:type="spellEnd"/>
      <w:r w:rsidRPr="00E465EF">
        <w:t xml:space="preserve"> metabolites in free ranging African elephants within the Kruger National Park. </w:t>
      </w:r>
      <w:r w:rsidRPr="00E465EF">
        <w:rPr>
          <w:i/>
          <w:iCs/>
        </w:rPr>
        <w:t xml:space="preserve">African Protected Area Conservation and Science </w:t>
      </w:r>
      <w:r w:rsidRPr="00E465EF">
        <w:t>50 (1).</w:t>
      </w:r>
    </w:p>
    <w:p w:rsidR="00AF3A13" w:rsidRPr="00B10A4F" w:rsidRDefault="00AF3A13" w:rsidP="002F7E4B">
      <w:pPr>
        <w:autoSpaceDE w:val="0"/>
        <w:jc w:val="both"/>
        <w:rPr>
          <w:lang w:val="en-GB"/>
        </w:rPr>
      </w:pPr>
    </w:p>
    <w:p w:rsidR="00AF3A13" w:rsidRPr="00B10A4F" w:rsidRDefault="007A0632" w:rsidP="002F7E4B">
      <w:pPr>
        <w:autoSpaceDE w:val="0"/>
        <w:jc w:val="both"/>
        <w:rPr>
          <w:lang w:val="en-GB"/>
        </w:rPr>
      </w:pPr>
      <w:proofErr w:type="spellStart"/>
      <w:r w:rsidRPr="007A0632">
        <w:rPr>
          <w:lang w:val="en-GB"/>
        </w:rPr>
        <w:t>Wasser</w:t>
      </w:r>
      <w:proofErr w:type="spellEnd"/>
      <w:r w:rsidRPr="007A0632">
        <w:rPr>
          <w:lang w:val="en-GB"/>
        </w:rPr>
        <w:t xml:space="preserve"> et al. 1996 excretory fate of </w:t>
      </w:r>
      <w:proofErr w:type="spellStart"/>
      <w:r w:rsidRPr="007A0632">
        <w:rPr>
          <w:lang w:val="en-GB"/>
        </w:rPr>
        <w:t>Estradiol</w:t>
      </w:r>
      <w:proofErr w:type="spellEnd"/>
      <w:r w:rsidRPr="007A0632">
        <w:rPr>
          <w:lang w:val="en-GB"/>
        </w:rPr>
        <w:t xml:space="preserve"> and progesterone in the African Elephant (</w:t>
      </w:r>
      <w:proofErr w:type="spellStart"/>
      <w:r w:rsidRPr="007A0632">
        <w:rPr>
          <w:lang w:val="en-GB"/>
        </w:rPr>
        <w:t>loxodonta</w:t>
      </w:r>
      <w:proofErr w:type="spellEnd"/>
      <w:r w:rsidRPr="007A0632">
        <w:rPr>
          <w:lang w:val="en-GB"/>
        </w:rPr>
        <w:t xml:space="preserve"> Africana) and patterns of </w:t>
      </w:r>
      <w:proofErr w:type="spellStart"/>
      <w:r w:rsidRPr="007A0632">
        <w:rPr>
          <w:lang w:val="en-GB"/>
        </w:rPr>
        <w:t>fecal</w:t>
      </w:r>
      <w:proofErr w:type="spellEnd"/>
      <w:r w:rsidRPr="007A0632">
        <w:rPr>
          <w:lang w:val="en-GB"/>
        </w:rPr>
        <w:t xml:space="preserve"> steroid concentrations throughout the </w:t>
      </w:r>
      <w:proofErr w:type="spellStart"/>
      <w:r w:rsidRPr="007A0632">
        <w:rPr>
          <w:lang w:val="en-GB"/>
        </w:rPr>
        <w:t>estrous</w:t>
      </w:r>
      <w:proofErr w:type="spellEnd"/>
      <w:r w:rsidRPr="007A0632">
        <w:rPr>
          <w:lang w:val="en-GB"/>
        </w:rPr>
        <w:t xml:space="preserve"> cycle. General and comparative endocrinology 102, 255-262</w:t>
      </w:r>
    </w:p>
    <w:p w:rsidR="009749C8" w:rsidRPr="00B10A4F" w:rsidRDefault="009749C8" w:rsidP="002F7E4B">
      <w:pPr>
        <w:autoSpaceDE w:val="0"/>
        <w:jc w:val="both"/>
        <w:rPr>
          <w:lang w:val="en-GB"/>
        </w:rPr>
      </w:pPr>
    </w:p>
    <w:p w:rsidR="009749C8" w:rsidRPr="00B10A4F" w:rsidRDefault="009749C8" w:rsidP="002F7E4B">
      <w:pPr>
        <w:autoSpaceDE w:val="0"/>
        <w:jc w:val="both"/>
        <w:rPr>
          <w:lang w:val="en-GB"/>
        </w:rPr>
      </w:pPr>
      <w:proofErr w:type="spellStart"/>
      <w:r w:rsidRPr="00B10A4F">
        <w:rPr>
          <w:lang w:val="en-GB"/>
        </w:rPr>
        <w:t>Wasser</w:t>
      </w:r>
      <w:proofErr w:type="spellEnd"/>
      <w:r w:rsidRPr="00B10A4F">
        <w:rPr>
          <w:lang w:val="en-GB"/>
        </w:rPr>
        <w:t xml:space="preserve">, S. K., K. E. Hunt, J. L. Brown, K. Cooper, C. M. Crockett, U. </w:t>
      </w:r>
      <w:proofErr w:type="spellStart"/>
      <w:r w:rsidRPr="00B10A4F">
        <w:rPr>
          <w:lang w:val="en-GB"/>
        </w:rPr>
        <w:t>Bechert</w:t>
      </w:r>
      <w:proofErr w:type="spellEnd"/>
      <w:r w:rsidRPr="00B10A4F">
        <w:rPr>
          <w:lang w:val="en-GB"/>
        </w:rPr>
        <w:t xml:space="preserve">, J. </w:t>
      </w:r>
      <w:proofErr w:type="spellStart"/>
      <w:r w:rsidRPr="00B10A4F">
        <w:rPr>
          <w:lang w:val="en-GB"/>
        </w:rPr>
        <w:t>Millspaugh</w:t>
      </w:r>
      <w:proofErr w:type="spellEnd"/>
      <w:r w:rsidRPr="00B10A4F">
        <w:rPr>
          <w:lang w:val="en-GB"/>
        </w:rPr>
        <w:t xml:space="preserve">, S. Larson, and S. L. </w:t>
      </w:r>
      <w:proofErr w:type="spellStart"/>
      <w:r w:rsidRPr="00B10A4F">
        <w:rPr>
          <w:lang w:val="en-GB"/>
        </w:rPr>
        <w:t>Monfort</w:t>
      </w:r>
      <w:proofErr w:type="spellEnd"/>
      <w:r w:rsidRPr="00B10A4F">
        <w:rPr>
          <w:lang w:val="en-GB"/>
        </w:rPr>
        <w:t>. 2000.</w:t>
      </w:r>
      <w:r w:rsidR="00437AA5" w:rsidRPr="00B10A4F">
        <w:rPr>
          <w:lang w:val="en-GB"/>
        </w:rPr>
        <w:t xml:space="preserve"> </w:t>
      </w:r>
      <w:r w:rsidRPr="00B10A4F">
        <w:rPr>
          <w:lang w:val="en-GB"/>
        </w:rPr>
        <w:t xml:space="preserve"> A generalised </w:t>
      </w:r>
      <w:proofErr w:type="spellStart"/>
      <w:r w:rsidRPr="00B10A4F">
        <w:rPr>
          <w:lang w:val="en-GB"/>
        </w:rPr>
        <w:t>fecal</w:t>
      </w:r>
      <w:proofErr w:type="spellEnd"/>
      <w:r w:rsidRPr="00B10A4F">
        <w:rPr>
          <w:lang w:val="en-GB"/>
        </w:rPr>
        <w:t xml:space="preserve"> </w:t>
      </w:r>
      <w:proofErr w:type="spellStart"/>
      <w:r w:rsidRPr="00B10A4F">
        <w:rPr>
          <w:lang w:val="en-GB"/>
        </w:rPr>
        <w:t>glucocorticoid</w:t>
      </w:r>
      <w:proofErr w:type="spellEnd"/>
      <w:r w:rsidRPr="00B10A4F">
        <w:rPr>
          <w:lang w:val="en-GB"/>
        </w:rPr>
        <w:t xml:space="preserve"> assay for use in diverse array of nondomestic mammalian and avian species. General and Comparative Endocrinology 120:260-275</w:t>
      </w:r>
    </w:p>
    <w:p w:rsidR="00A81A3C" w:rsidRPr="00B10A4F" w:rsidRDefault="007A0632" w:rsidP="002F7E4B">
      <w:pPr>
        <w:tabs>
          <w:tab w:val="left" w:pos="5985"/>
        </w:tabs>
        <w:autoSpaceDE w:val="0"/>
        <w:jc w:val="both"/>
        <w:rPr>
          <w:lang w:val="en-GB"/>
        </w:rPr>
      </w:pPr>
      <w:r w:rsidRPr="007A0632">
        <w:rPr>
          <w:lang w:val="en-GB"/>
        </w:rPr>
        <w:tab/>
      </w:r>
    </w:p>
    <w:p w:rsidR="000313F7" w:rsidRDefault="007A0632" w:rsidP="002F7E4B">
      <w:pPr>
        <w:autoSpaceDE w:val="0"/>
        <w:jc w:val="both"/>
        <w:rPr>
          <w:lang w:val="en-GB"/>
        </w:rPr>
      </w:pPr>
      <w:r w:rsidRPr="007A0632">
        <w:rPr>
          <w:lang w:val="en-GB"/>
        </w:rPr>
        <w:t xml:space="preserve">Whyte IJ. The feasibility of current options for the management of wild elephant populations. Managing African elephant populations; Proceedings on an expert consultation on the Control of Wild Elephant Populations, </w:t>
      </w:r>
      <w:proofErr w:type="spellStart"/>
      <w:r w:rsidRPr="007A0632">
        <w:rPr>
          <w:lang w:val="en-GB"/>
        </w:rPr>
        <w:t>Beekbergen</w:t>
      </w:r>
      <w:proofErr w:type="spellEnd"/>
      <w:r w:rsidRPr="007A0632">
        <w:rPr>
          <w:lang w:val="en-GB"/>
        </w:rPr>
        <w:t>, The Netherlands, 2003.</w:t>
      </w:r>
    </w:p>
    <w:p w:rsidR="000313F7" w:rsidRDefault="000313F7" w:rsidP="002F7E4B">
      <w:pPr>
        <w:suppressAutoHyphens w:val="0"/>
        <w:jc w:val="both"/>
        <w:rPr>
          <w:lang w:val="en-GB"/>
        </w:rPr>
      </w:pPr>
      <w:r>
        <w:rPr>
          <w:lang w:val="en-GB"/>
        </w:rPr>
        <w:br w:type="page"/>
      </w:r>
    </w:p>
    <w:tbl>
      <w:tblPr>
        <w:tblpPr w:leftFromText="141" w:rightFromText="141" w:horzAnchor="margin" w:tblpXSpec="center" w:tblpY="-1620"/>
        <w:tblW w:w="5128" w:type="pct"/>
        <w:tblCellMar>
          <w:left w:w="70" w:type="dxa"/>
          <w:right w:w="70" w:type="dxa"/>
        </w:tblCellMar>
        <w:tblLook w:val="04A0"/>
      </w:tblPr>
      <w:tblGrid>
        <w:gridCol w:w="1420"/>
        <w:gridCol w:w="1340"/>
        <w:gridCol w:w="1073"/>
        <w:gridCol w:w="1220"/>
        <w:gridCol w:w="1260"/>
        <w:gridCol w:w="1047"/>
        <w:gridCol w:w="1034"/>
        <w:gridCol w:w="1220"/>
      </w:tblGrid>
      <w:tr w:rsidR="000313F7" w:rsidRPr="00B10A4F" w:rsidTr="008E4195">
        <w:trPr>
          <w:trHeight w:val="187"/>
        </w:trPr>
        <w:tc>
          <w:tcPr>
            <w:tcW w:w="708"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p w:rsidR="000313F7" w:rsidRPr="00B10A4F" w:rsidRDefault="000313F7" w:rsidP="002F7E4B">
            <w:pPr>
              <w:suppressAutoHyphens w:val="0"/>
              <w:jc w:val="both"/>
              <w:rPr>
                <w:lang w:val="en-GB" w:eastAsia="nl-NL"/>
              </w:rPr>
            </w:pPr>
          </w:p>
          <w:p w:rsidR="000313F7" w:rsidRPr="00B10A4F" w:rsidRDefault="000313F7" w:rsidP="002F7E4B">
            <w:pPr>
              <w:suppressAutoHyphens w:val="0"/>
              <w:jc w:val="both"/>
              <w:rPr>
                <w:b/>
                <w:lang w:val="en-GB" w:eastAsia="nl-NL"/>
              </w:rPr>
            </w:pPr>
            <w:proofErr w:type="spellStart"/>
            <w:r w:rsidRPr="007A0632">
              <w:rPr>
                <w:b/>
                <w:lang w:val="en-GB" w:eastAsia="nl-NL"/>
              </w:rPr>
              <w:t>Apendix</w:t>
            </w:r>
            <w:proofErr w:type="spellEnd"/>
            <w:r w:rsidRPr="007A0632">
              <w:rPr>
                <w:b/>
                <w:lang w:val="en-GB" w:eastAsia="nl-NL"/>
              </w:rPr>
              <w:t xml:space="preserve"> 1. </w:t>
            </w:r>
          </w:p>
          <w:p w:rsidR="000313F7" w:rsidRPr="00B10A4F" w:rsidRDefault="000313F7" w:rsidP="002F7E4B">
            <w:pPr>
              <w:suppressAutoHyphens w:val="0"/>
              <w:jc w:val="both"/>
              <w:rPr>
                <w:lang w:val="en-GB" w:eastAsia="nl-NL"/>
              </w:rPr>
            </w:pPr>
          </w:p>
        </w:tc>
        <w:tc>
          <w:tcPr>
            <w:tcW w:w="72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6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5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2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3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r>
      <w:tr w:rsidR="000313F7" w:rsidRPr="00B10A4F" w:rsidTr="008E4195">
        <w:trPr>
          <w:trHeight w:val="561"/>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ELEPHANT HERD ID AND BEHAVIOR SHEET</w:t>
            </w:r>
          </w:p>
        </w:tc>
      </w:tr>
      <w:tr w:rsidR="000313F7" w:rsidRPr="00B10A4F" w:rsidTr="008E4195">
        <w:trPr>
          <w:trHeight w:val="187"/>
        </w:trPr>
        <w:tc>
          <w:tcPr>
            <w:tcW w:w="708"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72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6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5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2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3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r>
      <w:tr w:rsidR="000313F7" w:rsidRPr="00B10A4F" w:rsidTr="008E4195">
        <w:trPr>
          <w:trHeight w:val="187"/>
        </w:trPr>
        <w:tc>
          <w:tcPr>
            <w:tcW w:w="708"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72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6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5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2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3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r>
      <w:tr w:rsidR="000313F7" w:rsidRPr="00B10A4F" w:rsidTr="008E4195">
        <w:trPr>
          <w:trHeight w:val="524"/>
        </w:trPr>
        <w:tc>
          <w:tcPr>
            <w:tcW w:w="708" w:type="pct"/>
            <w:tcBorders>
              <w:top w:val="single" w:sz="4" w:space="0" w:color="auto"/>
              <w:left w:val="single" w:sz="4" w:space="0" w:color="auto"/>
              <w:bottom w:val="single" w:sz="4" w:space="0" w:color="auto"/>
              <w:right w:val="nil"/>
            </w:tcBorders>
            <w:shd w:val="clear" w:color="auto" w:fill="auto"/>
          </w:tcPr>
          <w:p w:rsidR="000313F7" w:rsidRPr="00B10A4F" w:rsidRDefault="000313F7" w:rsidP="002F7E4B">
            <w:pPr>
              <w:suppressAutoHyphens w:val="0"/>
              <w:jc w:val="both"/>
              <w:rPr>
                <w:b/>
                <w:bCs/>
                <w:lang w:val="en-GB" w:eastAsia="nl-NL"/>
              </w:rPr>
            </w:pPr>
            <w:r w:rsidRPr="007A0632">
              <w:rPr>
                <w:b/>
                <w:bCs/>
                <w:lang w:val="en-GB" w:eastAsia="nl-NL"/>
              </w:rPr>
              <w:t>Date:</w:t>
            </w:r>
          </w:p>
        </w:tc>
        <w:tc>
          <w:tcPr>
            <w:tcW w:w="725" w:type="pct"/>
            <w:tcBorders>
              <w:top w:val="single" w:sz="4" w:space="0" w:color="auto"/>
              <w:left w:val="nil"/>
              <w:bottom w:val="single" w:sz="4" w:space="0" w:color="auto"/>
              <w:right w:val="single" w:sz="4" w:space="0" w:color="auto"/>
            </w:tcBorders>
            <w:shd w:val="clear" w:color="auto" w:fill="auto"/>
          </w:tcPr>
          <w:p w:rsidR="000313F7" w:rsidRPr="00B10A4F" w:rsidRDefault="000313F7" w:rsidP="002F7E4B">
            <w:pPr>
              <w:suppressAutoHyphens w:val="0"/>
              <w:jc w:val="both"/>
              <w:rPr>
                <w:lang w:val="en-GB" w:eastAsia="nl-NL"/>
              </w:rPr>
            </w:pPr>
            <w:r w:rsidRPr="007A0632">
              <w:rPr>
                <w:lang w:val="en-GB" w:eastAsia="nl-NL"/>
              </w:rPr>
              <w:t> </w:t>
            </w:r>
          </w:p>
        </w:tc>
        <w:tc>
          <w:tcPr>
            <w:tcW w:w="564" w:type="pct"/>
            <w:tcBorders>
              <w:top w:val="single" w:sz="4" w:space="0" w:color="auto"/>
              <w:left w:val="nil"/>
              <w:bottom w:val="single" w:sz="4" w:space="0" w:color="auto"/>
              <w:right w:val="nil"/>
            </w:tcBorders>
            <w:shd w:val="clear" w:color="auto" w:fill="auto"/>
          </w:tcPr>
          <w:p w:rsidR="000313F7" w:rsidRPr="00B10A4F" w:rsidRDefault="000313F7" w:rsidP="002F7E4B">
            <w:pPr>
              <w:suppressAutoHyphens w:val="0"/>
              <w:jc w:val="both"/>
              <w:rPr>
                <w:b/>
                <w:bCs/>
                <w:lang w:val="en-GB" w:eastAsia="nl-NL"/>
              </w:rPr>
            </w:pPr>
            <w:r w:rsidRPr="007A0632">
              <w:rPr>
                <w:b/>
                <w:bCs/>
                <w:lang w:val="en-GB" w:eastAsia="nl-NL"/>
              </w:rPr>
              <w:t>Time:</w:t>
            </w:r>
          </w:p>
        </w:tc>
        <w:tc>
          <w:tcPr>
            <w:tcW w:w="645" w:type="pct"/>
            <w:tcBorders>
              <w:top w:val="single" w:sz="4" w:space="0" w:color="auto"/>
              <w:left w:val="nil"/>
              <w:bottom w:val="single" w:sz="4" w:space="0" w:color="auto"/>
              <w:right w:val="nil"/>
            </w:tcBorders>
            <w:shd w:val="clear" w:color="auto" w:fill="auto"/>
          </w:tcPr>
          <w:p w:rsidR="000313F7" w:rsidRPr="00B10A4F" w:rsidRDefault="000313F7" w:rsidP="002F7E4B">
            <w:pPr>
              <w:suppressAutoHyphens w:val="0"/>
              <w:jc w:val="both"/>
              <w:rPr>
                <w:lang w:val="en-GB" w:eastAsia="nl-NL"/>
              </w:rPr>
            </w:pPr>
            <w:r w:rsidRPr="007A0632">
              <w:rPr>
                <w:lang w:val="en-GB" w:eastAsia="nl-NL"/>
              </w:rPr>
              <w:t> </w:t>
            </w:r>
          </w:p>
        </w:tc>
        <w:tc>
          <w:tcPr>
            <w:tcW w:w="1178" w:type="pct"/>
            <w:gridSpan w:val="2"/>
            <w:tcBorders>
              <w:top w:val="single" w:sz="4" w:space="0" w:color="auto"/>
              <w:left w:val="single" w:sz="4" w:space="0" w:color="auto"/>
              <w:bottom w:val="single" w:sz="4" w:space="0" w:color="auto"/>
              <w:right w:val="single" w:sz="4" w:space="0" w:color="000000"/>
            </w:tcBorders>
            <w:shd w:val="clear" w:color="auto" w:fill="auto"/>
          </w:tcPr>
          <w:p w:rsidR="000313F7" w:rsidRPr="00B10A4F" w:rsidRDefault="000313F7" w:rsidP="002F7E4B">
            <w:pPr>
              <w:suppressAutoHyphens w:val="0"/>
              <w:jc w:val="both"/>
              <w:rPr>
                <w:b/>
                <w:bCs/>
                <w:lang w:val="en-GB" w:eastAsia="nl-NL"/>
              </w:rPr>
            </w:pPr>
            <w:r w:rsidRPr="007A0632">
              <w:rPr>
                <w:b/>
                <w:bCs/>
                <w:lang w:val="en-GB" w:eastAsia="nl-NL"/>
              </w:rPr>
              <w:t>Position: (road name)</w:t>
            </w:r>
          </w:p>
        </w:tc>
        <w:tc>
          <w:tcPr>
            <w:tcW w:w="1180" w:type="pct"/>
            <w:gridSpan w:val="2"/>
            <w:tcBorders>
              <w:top w:val="single" w:sz="4" w:space="0" w:color="auto"/>
              <w:left w:val="nil"/>
              <w:bottom w:val="single" w:sz="4" w:space="0" w:color="auto"/>
              <w:right w:val="single" w:sz="4" w:space="0" w:color="000000"/>
            </w:tcBorders>
            <w:shd w:val="clear" w:color="auto" w:fill="auto"/>
          </w:tcPr>
          <w:p w:rsidR="000313F7" w:rsidRPr="00B10A4F" w:rsidRDefault="000313F7" w:rsidP="002F7E4B">
            <w:pPr>
              <w:suppressAutoHyphens w:val="0"/>
              <w:jc w:val="both"/>
              <w:rPr>
                <w:b/>
                <w:bCs/>
                <w:lang w:val="en-GB" w:eastAsia="nl-NL"/>
              </w:rPr>
            </w:pPr>
            <w:r w:rsidRPr="007A0632">
              <w:rPr>
                <w:b/>
                <w:bCs/>
                <w:lang w:val="en-GB" w:eastAsia="nl-NL"/>
              </w:rPr>
              <w:t>Position Precision*:                          A     B     C    D     E</w:t>
            </w:r>
          </w:p>
        </w:tc>
      </w:tr>
      <w:tr w:rsidR="000313F7" w:rsidRPr="00B10A4F" w:rsidTr="008E4195">
        <w:trPr>
          <w:trHeight w:val="524"/>
        </w:trPr>
        <w:tc>
          <w:tcPr>
            <w:tcW w:w="708" w:type="pct"/>
            <w:tcBorders>
              <w:top w:val="nil"/>
              <w:left w:val="single" w:sz="4" w:space="0" w:color="auto"/>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Observer  (initials):</w:t>
            </w:r>
          </w:p>
        </w:tc>
        <w:tc>
          <w:tcPr>
            <w:tcW w:w="725"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564" w:type="pct"/>
            <w:tcBorders>
              <w:top w:val="nil"/>
              <w:left w:val="nil"/>
              <w:bottom w:val="nil"/>
              <w:right w:val="nil"/>
            </w:tcBorders>
            <w:shd w:val="clear" w:color="auto" w:fill="auto"/>
          </w:tcPr>
          <w:p w:rsidR="000313F7" w:rsidRPr="00B10A4F" w:rsidRDefault="000313F7" w:rsidP="002F7E4B">
            <w:pPr>
              <w:suppressAutoHyphens w:val="0"/>
              <w:jc w:val="both"/>
              <w:rPr>
                <w:b/>
                <w:bCs/>
                <w:lang w:val="en-GB" w:eastAsia="nl-NL"/>
              </w:rPr>
            </w:pPr>
            <w:r w:rsidRPr="007A0632">
              <w:rPr>
                <w:b/>
                <w:bCs/>
                <w:lang w:val="en-GB" w:eastAsia="nl-NL"/>
              </w:rPr>
              <w:t>Map:</w:t>
            </w:r>
          </w:p>
        </w:tc>
        <w:tc>
          <w:tcPr>
            <w:tcW w:w="645"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654" w:type="pct"/>
            <w:tcBorders>
              <w:top w:val="nil"/>
              <w:left w:val="nil"/>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GPS East        (30)</w:t>
            </w:r>
          </w:p>
        </w:tc>
        <w:tc>
          <w:tcPr>
            <w:tcW w:w="524"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535" w:type="pct"/>
            <w:tcBorders>
              <w:top w:val="nil"/>
              <w:left w:val="nil"/>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GPS South    (-24.)</w:t>
            </w:r>
          </w:p>
        </w:tc>
        <w:tc>
          <w:tcPr>
            <w:tcW w:w="645"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r>
      <w:tr w:rsidR="000313F7" w:rsidRPr="00B10A4F" w:rsidTr="008E4195">
        <w:trPr>
          <w:trHeight w:val="524"/>
        </w:trPr>
        <w:tc>
          <w:tcPr>
            <w:tcW w:w="708" w:type="pct"/>
            <w:tcBorders>
              <w:top w:val="single" w:sz="4" w:space="0" w:color="auto"/>
              <w:left w:val="single" w:sz="4" w:space="0" w:color="auto"/>
              <w:bottom w:val="single" w:sz="4" w:space="0" w:color="auto"/>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Herd/s Identified :</w:t>
            </w:r>
          </w:p>
        </w:tc>
        <w:tc>
          <w:tcPr>
            <w:tcW w:w="725"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proofErr w:type="spellStart"/>
            <w:r w:rsidRPr="007A0632">
              <w:rPr>
                <w:lang w:val="en-GB" w:eastAsia="nl-NL"/>
              </w:rPr>
              <w:t>Queeny</w:t>
            </w:r>
            <w:proofErr w:type="spellEnd"/>
          </w:p>
        </w:tc>
        <w:tc>
          <w:tcPr>
            <w:tcW w:w="564"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Holey Ear</w:t>
            </w:r>
          </w:p>
        </w:tc>
        <w:tc>
          <w:tcPr>
            <w:tcW w:w="645"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Yvonne's</w:t>
            </w:r>
          </w:p>
        </w:tc>
        <w:tc>
          <w:tcPr>
            <w:tcW w:w="654"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proofErr w:type="spellStart"/>
            <w:r w:rsidRPr="007A0632">
              <w:rPr>
                <w:lang w:val="en-GB" w:eastAsia="nl-NL"/>
              </w:rPr>
              <w:t>Kwatile</w:t>
            </w:r>
            <w:proofErr w:type="spellEnd"/>
          </w:p>
        </w:tc>
        <w:tc>
          <w:tcPr>
            <w:tcW w:w="524"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535"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 </w:t>
            </w:r>
          </w:p>
        </w:tc>
        <w:tc>
          <w:tcPr>
            <w:tcW w:w="645" w:type="pct"/>
            <w:tcBorders>
              <w:top w:val="single" w:sz="4" w:space="0" w:color="auto"/>
              <w:left w:val="nil"/>
              <w:bottom w:val="single" w:sz="4" w:space="0" w:color="auto"/>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r>
      <w:tr w:rsidR="000313F7" w:rsidRPr="00B10A4F" w:rsidTr="008E4195">
        <w:trPr>
          <w:trHeight w:val="524"/>
        </w:trPr>
        <w:tc>
          <w:tcPr>
            <w:tcW w:w="708" w:type="pct"/>
            <w:tcBorders>
              <w:top w:val="nil"/>
              <w:left w:val="single" w:sz="4" w:space="0" w:color="auto"/>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Bulls Present:</w:t>
            </w:r>
          </w:p>
        </w:tc>
        <w:tc>
          <w:tcPr>
            <w:tcW w:w="72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6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654" w:type="pct"/>
            <w:tcBorders>
              <w:top w:val="nil"/>
              <w:left w:val="nil"/>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Total No. of animals:</w:t>
            </w:r>
          </w:p>
        </w:tc>
        <w:tc>
          <w:tcPr>
            <w:tcW w:w="524"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535" w:type="pct"/>
            <w:tcBorders>
              <w:top w:val="nil"/>
              <w:left w:val="nil"/>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Total No. of infants:</w:t>
            </w:r>
          </w:p>
        </w:tc>
        <w:tc>
          <w:tcPr>
            <w:tcW w:w="645" w:type="pct"/>
            <w:tcBorders>
              <w:top w:val="nil"/>
              <w:left w:val="nil"/>
              <w:bottom w:val="single" w:sz="4" w:space="0" w:color="auto"/>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r>
      <w:tr w:rsidR="000313F7" w:rsidRPr="00B10A4F" w:rsidTr="008E4195">
        <w:trPr>
          <w:trHeight w:val="551"/>
        </w:trPr>
        <w:tc>
          <w:tcPr>
            <w:tcW w:w="708" w:type="pct"/>
            <w:tcBorders>
              <w:top w:val="single" w:sz="4" w:space="0" w:color="auto"/>
              <w:left w:val="single" w:sz="4" w:space="0" w:color="auto"/>
              <w:bottom w:val="single" w:sz="4" w:space="0" w:color="auto"/>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Herd Mood:</w:t>
            </w:r>
          </w:p>
        </w:tc>
        <w:tc>
          <w:tcPr>
            <w:tcW w:w="725"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Relaxed</w:t>
            </w:r>
          </w:p>
        </w:tc>
        <w:tc>
          <w:tcPr>
            <w:tcW w:w="564"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Skittish</w:t>
            </w:r>
          </w:p>
        </w:tc>
        <w:tc>
          <w:tcPr>
            <w:tcW w:w="645" w:type="pct"/>
            <w:tcBorders>
              <w:top w:val="single" w:sz="4" w:space="0" w:color="auto"/>
              <w:left w:val="nil"/>
              <w:bottom w:val="single" w:sz="4" w:space="0" w:color="auto"/>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Aggressive</w:t>
            </w:r>
          </w:p>
        </w:tc>
        <w:tc>
          <w:tcPr>
            <w:tcW w:w="654" w:type="pct"/>
            <w:tcBorders>
              <w:top w:val="single" w:sz="4" w:space="0" w:color="auto"/>
              <w:left w:val="nil"/>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Bull interaction with females:</w:t>
            </w:r>
          </w:p>
        </w:tc>
        <w:tc>
          <w:tcPr>
            <w:tcW w:w="524" w:type="pct"/>
            <w:tcBorders>
              <w:top w:val="single" w:sz="4" w:space="0" w:color="auto"/>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Testing scent</w:t>
            </w:r>
          </w:p>
        </w:tc>
        <w:tc>
          <w:tcPr>
            <w:tcW w:w="535" w:type="pct"/>
            <w:tcBorders>
              <w:top w:val="single" w:sz="4" w:space="0" w:color="auto"/>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Chasing</w:t>
            </w:r>
          </w:p>
        </w:tc>
        <w:tc>
          <w:tcPr>
            <w:tcW w:w="645"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Consort behaviour</w:t>
            </w:r>
          </w:p>
        </w:tc>
      </w:tr>
      <w:tr w:rsidR="000313F7" w:rsidRPr="00B10A4F" w:rsidTr="008E4195">
        <w:trPr>
          <w:trHeight w:val="551"/>
        </w:trPr>
        <w:tc>
          <w:tcPr>
            <w:tcW w:w="708" w:type="pct"/>
            <w:tcBorders>
              <w:top w:val="nil"/>
              <w:left w:val="single" w:sz="4" w:space="0" w:color="auto"/>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Herd Activity:</w:t>
            </w:r>
          </w:p>
        </w:tc>
        <w:tc>
          <w:tcPr>
            <w:tcW w:w="72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Feeding</w:t>
            </w:r>
          </w:p>
        </w:tc>
        <w:tc>
          <w:tcPr>
            <w:tcW w:w="56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Drinking</w:t>
            </w:r>
          </w:p>
        </w:tc>
        <w:tc>
          <w:tcPr>
            <w:tcW w:w="645"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Bathing</w:t>
            </w:r>
          </w:p>
        </w:tc>
        <w:tc>
          <w:tcPr>
            <w:tcW w:w="65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2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3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r>
      <w:tr w:rsidR="000313F7" w:rsidRPr="00B10A4F" w:rsidTr="008E4195">
        <w:trPr>
          <w:trHeight w:val="551"/>
        </w:trPr>
        <w:tc>
          <w:tcPr>
            <w:tcW w:w="708" w:type="pct"/>
            <w:tcBorders>
              <w:top w:val="nil"/>
              <w:left w:val="single" w:sz="4" w:space="0" w:color="auto"/>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 </w:t>
            </w:r>
          </w:p>
        </w:tc>
        <w:tc>
          <w:tcPr>
            <w:tcW w:w="725" w:type="pct"/>
            <w:tcBorders>
              <w:top w:val="nil"/>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Mobile       (Specify)</w:t>
            </w:r>
          </w:p>
        </w:tc>
        <w:tc>
          <w:tcPr>
            <w:tcW w:w="56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Resting</w:t>
            </w:r>
          </w:p>
        </w:tc>
        <w:tc>
          <w:tcPr>
            <w:tcW w:w="64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Other (Specify)</w:t>
            </w:r>
          </w:p>
        </w:tc>
        <w:tc>
          <w:tcPr>
            <w:tcW w:w="654" w:type="pct"/>
            <w:tcBorders>
              <w:top w:val="single" w:sz="4" w:space="0" w:color="auto"/>
              <w:left w:val="single" w:sz="4" w:space="0" w:color="auto"/>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 </w:t>
            </w:r>
          </w:p>
        </w:tc>
        <w:tc>
          <w:tcPr>
            <w:tcW w:w="524" w:type="pct"/>
            <w:tcBorders>
              <w:top w:val="single" w:sz="4" w:space="0" w:color="auto"/>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535" w:type="pct"/>
            <w:tcBorders>
              <w:top w:val="single" w:sz="4" w:space="0" w:color="auto"/>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645" w:type="pct"/>
            <w:tcBorders>
              <w:top w:val="single" w:sz="4" w:space="0" w:color="auto"/>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r>
      <w:tr w:rsidR="000313F7" w:rsidRPr="00B10A4F" w:rsidTr="008E4195">
        <w:trPr>
          <w:trHeight w:val="522"/>
        </w:trPr>
        <w:tc>
          <w:tcPr>
            <w:tcW w:w="708" w:type="pct"/>
            <w:tcBorders>
              <w:top w:val="single" w:sz="4" w:space="0" w:color="auto"/>
              <w:left w:val="single" w:sz="4" w:space="0" w:color="auto"/>
              <w:bottom w:val="single" w:sz="4" w:space="0" w:color="auto"/>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Female Behaviour:</w:t>
            </w:r>
          </w:p>
        </w:tc>
        <w:tc>
          <w:tcPr>
            <w:tcW w:w="725" w:type="pct"/>
            <w:tcBorders>
              <w:top w:val="nil"/>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Urinating</w:t>
            </w:r>
          </w:p>
        </w:tc>
        <w:tc>
          <w:tcPr>
            <w:tcW w:w="564"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Oestrous walk</w:t>
            </w:r>
          </w:p>
        </w:tc>
        <w:tc>
          <w:tcPr>
            <w:tcW w:w="645" w:type="pct"/>
            <w:tcBorders>
              <w:top w:val="single" w:sz="4" w:space="0" w:color="auto"/>
              <w:left w:val="nil"/>
              <w:bottom w:val="single" w:sz="4" w:space="0" w:color="auto"/>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Running</w:t>
            </w:r>
          </w:p>
        </w:tc>
        <w:tc>
          <w:tcPr>
            <w:tcW w:w="654"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Bull Mood:</w:t>
            </w:r>
          </w:p>
        </w:tc>
        <w:tc>
          <w:tcPr>
            <w:tcW w:w="524"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Relaxed</w:t>
            </w:r>
          </w:p>
        </w:tc>
        <w:tc>
          <w:tcPr>
            <w:tcW w:w="535"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Skittish</w:t>
            </w:r>
          </w:p>
        </w:tc>
        <w:tc>
          <w:tcPr>
            <w:tcW w:w="645" w:type="pct"/>
            <w:tcBorders>
              <w:top w:val="single" w:sz="4" w:space="0" w:color="auto"/>
              <w:left w:val="nil"/>
              <w:bottom w:val="single" w:sz="4" w:space="0" w:color="auto"/>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Aggressive</w:t>
            </w:r>
          </w:p>
        </w:tc>
      </w:tr>
      <w:tr w:rsidR="000313F7" w:rsidRPr="00B10A4F" w:rsidTr="008E4195">
        <w:trPr>
          <w:trHeight w:val="522"/>
        </w:trPr>
        <w:tc>
          <w:tcPr>
            <w:tcW w:w="708" w:type="pct"/>
            <w:tcBorders>
              <w:top w:val="nil"/>
              <w:left w:val="single" w:sz="4" w:space="0" w:color="auto"/>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 xml:space="preserve">Female </w:t>
            </w:r>
            <w:proofErr w:type="spellStart"/>
            <w:r w:rsidRPr="007A0632">
              <w:rPr>
                <w:b/>
                <w:bCs/>
                <w:lang w:val="en-GB" w:eastAsia="nl-NL"/>
              </w:rPr>
              <w:t>Mockcharge</w:t>
            </w:r>
            <w:proofErr w:type="spellEnd"/>
          </w:p>
        </w:tc>
        <w:tc>
          <w:tcPr>
            <w:tcW w:w="72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xml:space="preserve">Head </w:t>
            </w:r>
            <w:proofErr w:type="spellStart"/>
            <w:r w:rsidRPr="007A0632">
              <w:rPr>
                <w:lang w:val="en-GB" w:eastAsia="nl-NL"/>
              </w:rPr>
              <w:t>chaking</w:t>
            </w:r>
            <w:proofErr w:type="spellEnd"/>
          </w:p>
        </w:tc>
        <w:tc>
          <w:tcPr>
            <w:tcW w:w="56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Ear flapping</w:t>
            </w:r>
          </w:p>
        </w:tc>
        <w:tc>
          <w:tcPr>
            <w:tcW w:w="64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Charging</w:t>
            </w:r>
          </w:p>
        </w:tc>
        <w:tc>
          <w:tcPr>
            <w:tcW w:w="65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24" w:type="pct"/>
            <w:tcBorders>
              <w:top w:val="nil"/>
              <w:left w:val="nil"/>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Towards</w:t>
            </w:r>
          </w:p>
        </w:tc>
        <w:tc>
          <w:tcPr>
            <w:tcW w:w="53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Vehicle</w:t>
            </w:r>
          </w:p>
        </w:tc>
        <w:tc>
          <w:tcPr>
            <w:tcW w:w="645"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Other Animal*</w:t>
            </w:r>
          </w:p>
        </w:tc>
      </w:tr>
      <w:tr w:rsidR="000313F7" w:rsidRPr="00B10A4F" w:rsidTr="008E4195">
        <w:trPr>
          <w:trHeight w:val="522"/>
        </w:trPr>
        <w:tc>
          <w:tcPr>
            <w:tcW w:w="708" w:type="pct"/>
            <w:tcBorders>
              <w:top w:val="nil"/>
              <w:left w:val="single" w:sz="4" w:space="0" w:color="auto"/>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 </w:t>
            </w:r>
          </w:p>
        </w:tc>
        <w:tc>
          <w:tcPr>
            <w:tcW w:w="72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roofErr w:type="spellStart"/>
            <w:r w:rsidRPr="007A0632">
              <w:rPr>
                <w:lang w:val="en-GB" w:eastAsia="nl-NL"/>
              </w:rPr>
              <w:t>Trompetting</w:t>
            </w:r>
            <w:proofErr w:type="spellEnd"/>
          </w:p>
        </w:tc>
        <w:tc>
          <w:tcPr>
            <w:tcW w:w="56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Temporal gland secretion</w:t>
            </w:r>
          </w:p>
        </w:tc>
        <w:tc>
          <w:tcPr>
            <w:tcW w:w="64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xml:space="preserve">Dust kicking </w:t>
            </w:r>
          </w:p>
        </w:tc>
        <w:tc>
          <w:tcPr>
            <w:tcW w:w="65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2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3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r>
      <w:tr w:rsidR="000313F7" w:rsidRPr="00B10A4F" w:rsidTr="008E4195">
        <w:trPr>
          <w:trHeight w:val="524"/>
        </w:trPr>
        <w:tc>
          <w:tcPr>
            <w:tcW w:w="708" w:type="pct"/>
            <w:tcBorders>
              <w:top w:val="single" w:sz="4" w:space="0" w:color="auto"/>
              <w:left w:val="single" w:sz="4" w:space="0" w:color="auto"/>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Habitat:</w:t>
            </w:r>
          </w:p>
        </w:tc>
        <w:tc>
          <w:tcPr>
            <w:tcW w:w="725" w:type="pct"/>
            <w:tcBorders>
              <w:top w:val="single" w:sz="4" w:space="0" w:color="auto"/>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Closed Woodland</w:t>
            </w:r>
          </w:p>
        </w:tc>
        <w:tc>
          <w:tcPr>
            <w:tcW w:w="564" w:type="pct"/>
            <w:tcBorders>
              <w:top w:val="single" w:sz="4" w:space="0" w:color="auto"/>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Dam</w:t>
            </w:r>
          </w:p>
        </w:tc>
        <w:tc>
          <w:tcPr>
            <w:tcW w:w="645" w:type="pct"/>
            <w:tcBorders>
              <w:top w:val="single" w:sz="4" w:space="0" w:color="auto"/>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Open Grassland</w:t>
            </w:r>
          </w:p>
        </w:tc>
        <w:tc>
          <w:tcPr>
            <w:tcW w:w="654" w:type="pct"/>
            <w:tcBorders>
              <w:top w:val="single" w:sz="4" w:space="0" w:color="auto"/>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Open Woodland</w:t>
            </w:r>
          </w:p>
        </w:tc>
        <w:tc>
          <w:tcPr>
            <w:tcW w:w="524" w:type="pct"/>
            <w:tcBorders>
              <w:top w:val="single" w:sz="4" w:space="0" w:color="auto"/>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River</w:t>
            </w:r>
          </w:p>
        </w:tc>
        <w:tc>
          <w:tcPr>
            <w:tcW w:w="535"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645" w:type="pct"/>
            <w:tcBorders>
              <w:top w:val="single" w:sz="4" w:space="0" w:color="auto"/>
              <w:left w:val="nil"/>
              <w:bottom w:val="single" w:sz="4" w:space="0" w:color="auto"/>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r>
      <w:tr w:rsidR="000313F7" w:rsidRPr="00B10A4F" w:rsidTr="008E4195">
        <w:trPr>
          <w:trHeight w:val="524"/>
        </w:trPr>
        <w:tc>
          <w:tcPr>
            <w:tcW w:w="708" w:type="pct"/>
            <w:tcBorders>
              <w:top w:val="single" w:sz="4" w:space="0" w:color="auto"/>
              <w:left w:val="single" w:sz="4" w:space="0" w:color="auto"/>
              <w:bottom w:val="single" w:sz="4" w:space="0" w:color="auto"/>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Weather:</w:t>
            </w:r>
          </w:p>
        </w:tc>
        <w:tc>
          <w:tcPr>
            <w:tcW w:w="725"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Hot/Sunny</w:t>
            </w:r>
          </w:p>
        </w:tc>
        <w:tc>
          <w:tcPr>
            <w:tcW w:w="564"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Windy</w:t>
            </w:r>
          </w:p>
        </w:tc>
        <w:tc>
          <w:tcPr>
            <w:tcW w:w="645"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Overcast</w:t>
            </w:r>
          </w:p>
        </w:tc>
        <w:tc>
          <w:tcPr>
            <w:tcW w:w="654" w:type="pct"/>
            <w:tcBorders>
              <w:top w:val="single" w:sz="4" w:space="0" w:color="auto"/>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Raining</w:t>
            </w:r>
          </w:p>
        </w:tc>
        <w:tc>
          <w:tcPr>
            <w:tcW w:w="524" w:type="pct"/>
            <w:tcBorders>
              <w:top w:val="single" w:sz="4" w:space="0" w:color="auto"/>
              <w:left w:val="nil"/>
              <w:bottom w:val="single" w:sz="4" w:space="0" w:color="auto"/>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535" w:type="pct"/>
            <w:tcBorders>
              <w:top w:val="nil"/>
              <w:left w:val="nil"/>
              <w:bottom w:val="single" w:sz="4" w:space="0" w:color="auto"/>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Elapsed time of sighting:</w:t>
            </w:r>
          </w:p>
        </w:tc>
        <w:tc>
          <w:tcPr>
            <w:tcW w:w="645" w:type="pct"/>
            <w:tcBorders>
              <w:top w:val="nil"/>
              <w:left w:val="nil"/>
              <w:bottom w:val="single" w:sz="4" w:space="0" w:color="auto"/>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r>
      <w:tr w:rsidR="000313F7" w:rsidRPr="00B10A4F" w:rsidTr="008E4195">
        <w:trPr>
          <w:trHeight w:val="52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 xml:space="preserve">*Comments: (Reaction to Vehicle or Helicopter, New Ear </w:t>
            </w:r>
            <w:proofErr w:type="spellStart"/>
            <w:r w:rsidRPr="007A0632">
              <w:rPr>
                <w:b/>
                <w:bCs/>
                <w:lang w:val="en-GB" w:eastAsia="nl-NL"/>
              </w:rPr>
              <w:t>markings,Granuloma's</w:t>
            </w:r>
            <w:proofErr w:type="spellEnd"/>
            <w:r w:rsidRPr="007A0632">
              <w:rPr>
                <w:b/>
                <w:bCs/>
                <w:lang w:val="en-GB" w:eastAsia="nl-NL"/>
              </w:rPr>
              <w:t>, Mobile direction etc.)</w:t>
            </w:r>
          </w:p>
        </w:tc>
      </w:tr>
      <w:tr w:rsidR="000313F7" w:rsidRPr="00B10A4F" w:rsidTr="008E4195">
        <w:trPr>
          <w:trHeight w:val="524"/>
        </w:trPr>
        <w:tc>
          <w:tcPr>
            <w:tcW w:w="708" w:type="pct"/>
            <w:tcBorders>
              <w:top w:val="nil"/>
              <w:left w:val="single" w:sz="4" w:space="0" w:color="auto"/>
              <w:bottom w:val="nil"/>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72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6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5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24"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535" w:type="pct"/>
            <w:tcBorders>
              <w:top w:val="nil"/>
              <w:left w:val="nil"/>
              <w:bottom w:val="nil"/>
              <w:right w:val="nil"/>
            </w:tcBorders>
            <w:shd w:val="clear" w:color="auto" w:fill="auto"/>
            <w:vAlign w:val="center"/>
          </w:tcPr>
          <w:p w:rsidR="000313F7" w:rsidRPr="00B10A4F" w:rsidRDefault="000313F7" w:rsidP="002F7E4B">
            <w:pPr>
              <w:suppressAutoHyphens w:val="0"/>
              <w:jc w:val="both"/>
              <w:rPr>
                <w:lang w:val="en-GB" w:eastAsia="nl-NL"/>
              </w:rPr>
            </w:pPr>
          </w:p>
        </w:tc>
        <w:tc>
          <w:tcPr>
            <w:tcW w:w="645" w:type="pct"/>
            <w:tcBorders>
              <w:top w:val="nil"/>
              <w:left w:val="nil"/>
              <w:bottom w:val="nil"/>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r>
      <w:tr w:rsidR="000313F7" w:rsidRPr="00B10A4F" w:rsidTr="008E4195">
        <w:trPr>
          <w:trHeight w:val="524"/>
        </w:trPr>
        <w:tc>
          <w:tcPr>
            <w:tcW w:w="708" w:type="pct"/>
            <w:tcBorders>
              <w:top w:val="nil"/>
              <w:left w:val="single" w:sz="4" w:space="0" w:color="auto"/>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725" w:type="pct"/>
            <w:tcBorders>
              <w:top w:val="nil"/>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564" w:type="pct"/>
            <w:tcBorders>
              <w:top w:val="nil"/>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645" w:type="pct"/>
            <w:tcBorders>
              <w:top w:val="nil"/>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654" w:type="pct"/>
            <w:tcBorders>
              <w:top w:val="nil"/>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524" w:type="pct"/>
            <w:tcBorders>
              <w:top w:val="nil"/>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535" w:type="pct"/>
            <w:tcBorders>
              <w:top w:val="nil"/>
              <w:left w:val="nil"/>
              <w:bottom w:val="single" w:sz="4" w:space="0" w:color="auto"/>
              <w:right w:val="nil"/>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c>
          <w:tcPr>
            <w:tcW w:w="645" w:type="pct"/>
            <w:tcBorders>
              <w:top w:val="nil"/>
              <w:left w:val="nil"/>
              <w:bottom w:val="single" w:sz="4" w:space="0" w:color="auto"/>
              <w:right w:val="single" w:sz="4" w:space="0" w:color="auto"/>
            </w:tcBorders>
            <w:shd w:val="clear" w:color="auto" w:fill="auto"/>
            <w:vAlign w:val="center"/>
          </w:tcPr>
          <w:p w:rsidR="000313F7" w:rsidRPr="00B10A4F" w:rsidRDefault="000313F7" w:rsidP="002F7E4B">
            <w:pPr>
              <w:suppressAutoHyphens w:val="0"/>
              <w:jc w:val="both"/>
              <w:rPr>
                <w:lang w:val="en-GB" w:eastAsia="nl-NL"/>
              </w:rPr>
            </w:pPr>
            <w:r w:rsidRPr="007A0632">
              <w:rPr>
                <w:lang w:val="en-GB" w:eastAsia="nl-NL"/>
              </w:rPr>
              <w:t> </w:t>
            </w:r>
          </w:p>
        </w:tc>
      </w:tr>
      <w:tr w:rsidR="000313F7" w:rsidRPr="00B10A4F" w:rsidTr="008E4195">
        <w:trPr>
          <w:trHeight w:val="524"/>
        </w:trPr>
        <w:tc>
          <w:tcPr>
            <w:tcW w:w="5000" w:type="pct"/>
            <w:gridSpan w:val="8"/>
            <w:tcBorders>
              <w:top w:val="nil"/>
              <w:left w:val="nil"/>
              <w:bottom w:val="nil"/>
              <w:right w:val="nil"/>
            </w:tcBorders>
            <w:shd w:val="clear" w:color="auto" w:fill="auto"/>
            <w:vAlign w:val="center"/>
          </w:tcPr>
          <w:p w:rsidR="000313F7" w:rsidRPr="00B10A4F" w:rsidRDefault="000313F7" w:rsidP="002F7E4B">
            <w:pPr>
              <w:suppressAutoHyphens w:val="0"/>
              <w:jc w:val="both"/>
              <w:rPr>
                <w:b/>
                <w:bCs/>
                <w:lang w:val="en-GB" w:eastAsia="nl-NL"/>
              </w:rPr>
            </w:pPr>
            <w:r w:rsidRPr="007A0632">
              <w:rPr>
                <w:b/>
                <w:bCs/>
                <w:lang w:val="en-GB" w:eastAsia="nl-NL"/>
              </w:rPr>
              <w:t xml:space="preserve">*Position Precision: A = 0-50m   B = 50-100m  C = 100-200m   D = &gt;200m   E = </w:t>
            </w:r>
            <w:proofErr w:type="spellStart"/>
            <w:r w:rsidRPr="007A0632">
              <w:rPr>
                <w:b/>
                <w:bCs/>
                <w:lang w:val="en-GB" w:eastAsia="nl-NL"/>
              </w:rPr>
              <w:t>Cartalinx</w:t>
            </w:r>
            <w:proofErr w:type="spellEnd"/>
          </w:p>
        </w:tc>
      </w:tr>
    </w:tbl>
    <w:p w:rsidR="00A81A3C" w:rsidRPr="000313F7" w:rsidRDefault="00A81A3C" w:rsidP="002F7E4B">
      <w:pPr>
        <w:autoSpaceDE w:val="0"/>
        <w:jc w:val="both"/>
      </w:pPr>
    </w:p>
    <w:p w:rsidR="00A81A3C" w:rsidRPr="00B10A4F" w:rsidRDefault="00A81A3C" w:rsidP="002F7E4B">
      <w:pPr>
        <w:autoSpaceDE w:val="0"/>
        <w:jc w:val="both"/>
        <w:rPr>
          <w:lang w:val="en-GB"/>
        </w:rPr>
      </w:pPr>
    </w:p>
    <w:p w:rsidR="00A81A3C" w:rsidRPr="00B10A4F" w:rsidRDefault="00A81A3C" w:rsidP="002F7E4B">
      <w:pPr>
        <w:autoSpaceDE w:val="0"/>
        <w:jc w:val="both"/>
        <w:rPr>
          <w:lang w:val="en-GB"/>
        </w:rPr>
      </w:pPr>
    </w:p>
    <w:p w:rsidR="00005230" w:rsidRPr="00B10A4F" w:rsidRDefault="00005230" w:rsidP="002F7E4B">
      <w:pPr>
        <w:jc w:val="both"/>
        <w:rPr>
          <w:b/>
          <w:u w:val="single"/>
          <w:lang w:val="en-GB"/>
        </w:rPr>
      </w:pPr>
    </w:p>
    <w:p w:rsidR="00005230" w:rsidRPr="00B10A4F" w:rsidRDefault="007A0632" w:rsidP="002F7E4B">
      <w:pPr>
        <w:jc w:val="both"/>
        <w:rPr>
          <w:b/>
          <w:lang w:val="en-GB"/>
        </w:rPr>
      </w:pPr>
      <w:r w:rsidRPr="007A0632">
        <w:rPr>
          <w:b/>
          <w:u w:val="single"/>
          <w:lang w:val="en-GB"/>
        </w:rPr>
        <w:br w:type="page"/>
      </w:r>
      <w:proofErr w:type="spellStart"/>
      <w:r w:rsidRPr="007A0632">
        <w:rPr>
          <w:b/>
          <w:lang w:val="en-GB"/>
        </w:rPr>
        <w:lastRenderedPageBreak/>
        <w:t>Apendix</w:t>
      </w:r>
      <w:proofErr w:type="spellEnd"/>
      <w:r w:rsidRPr="007A0632">
        <w:rPr>
          <w:b/>
          <w:lang w:val="en-GB"/>
        </w:rPr>
        <w:t xml:space="preserve"> 2. </w:t>
      </w:r>
      <w:r w:rsidRPr="007A0632">
        <w:rPr>
          <w:lang w:val="en-GB"/>
        </w:rPr>
        <w:t>Vaccination schedule elephants in GMPGR</w:t>
      </w:r>
    </w:p>
    <w:p w:rsidR="00D12F9D" w:rsidRPr="00B10A4F" w:rsidRDefault="00D12F9D" w:rsidP="002F7E4B">
      <w:pPr>
        <w:jc w:val="both"/>
        <w:rPr>
          <w:b/>
          <w:u w:val="single"/>
          <w:lang w:val="en-GB"/>
        </w:rPr>
      </w:pPr>
    </w:p>
    <w:p w:rsidR="00005230" w:rsidRPr="00B10A4F" w:rsidRDefault="007A0632" w:rsidP="002F7E4B">
      <w:pPr>
        <w:jc w:val="both"/>
        <w:outlineLvl w:val="0"/>
        <w:rPr>
          <w:b/>
          <w:u w:val="single"/>
          <w:lang w:val="en-GB"/>
        </w:rPr>
      </w:pPr>
      <w:proofErr w:type="spellStart"/>
      <w:r w:rsidRPr="007A0632">
        <w:rPr>
          <w:b/>
          <w:u w:val="single"/>
          <w:lang w:val="en-GB"/>
        </w:rPr>
        <w:t>Queeny’s</w:t>
      </w:r>
      <w:proofErr w:type="spellEnd"/>
      <w:r w:rsidRPr="007A0632">
        <w:rPr>
          <w:b/>
          <w:u w:val="single"/>
          <w:lang w:val="en-GB"/>
        </w:rPr>
        <w:t xml:space="preserve"> Herd</w:t>
      </w:r>
    </w:p>
    <w:p w:rsidR="00005230" w:rsidRPr="00B10A4F" w:rsidRDefault="00005230" w:rsidP="002F7E4B">
      <w:pPr>
        <w:jc w:val="both"/>
        <w:rPr>
          <w:b/>
          <w:lang w:val="en-GB"/>
        </w:rPr>
      </w:pPr>
    </w:p>
    <w:tbl>
      <w:tblPr>
        <w:tblW w:w="102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614"/>
        <w:gridCol w:w="1080"/>
        <w:gridCol w:w="1363"/>
        <w:gridCol w:w="1541"/>
        <w:gridCol w:w="2337"/>
      </w:tblGrid>
      <w:tr w:rsidR="00005230" w:rsidRPr="00B10A4F" w:rsidTr="00826BBB">
        <w:trPr>
          <w:trHeight w:val="467"/>
        </w:trPr>
        <w:tc>
          <w:tcPr>
            <w:tcW w:w="2340" w:type="dxa"/>
          </w:tcPr>
          <w:p w:rsidR="00005230" w:rsidRPr="00B10A4F" w:rsidRDefault="007A0632" w:rsidP="002F7E4B">
            <w:pPr>
              <w:jc w:val="both"/>
              <w:rPr>
                <w:b/>
                <w:lang w:val="en-GB"/>
              </w:rPr>
            </w:pPr>
            <w:r w:rsidRPr="007A0632">
              <w:rPr>
                <w:b/>
                <w:lang w:val="en-GB"/>
              </w:rPr>
              <w:t>Name</w:t>
            </w:r>
          </w:p>
        </w:tc>
        <w:tc>
          <w:tcPr>
            <w:tcW w:w="1614" w:type="dxa"/>
          </w:tcPr>
          <w:p w:rsidR="00005230" w:rsidRPr="00B10A4F" w:rsidRDefault="007A0632" w:rsidP="002F7E4B">
            <w:pPr>
              <w:jc w:val="both"/>
              <w:rPr>
                <w:b/>
                <w:lang w:val="en-GB"/>
              </w:rPr>
            </w:pPr>
            <w:r w:rsidRPr="007A0632">
              <w:rPr>
                <w:b/>
                <w:lang w:val="en-GB"/>
              </w:rPr>
              <w:t>Status</w:t>
            </w:r>
          </w:p>
        </w:tc>
        <w:tc>
          <w:tcPr>
            <w:tcW w:w="1080" w:type="dxa"/>
          </w:tcPr>
          <w:p w:rsidR="00005230" w:rsidRPr="00B10A4F" w:rsidRDefault="007A0632" w:rsidP="002F7E4B">
            <w:pPr>
              <w:jc w:val="both"/>
              <w:rPr>
                <w:b/>
                <w:lang w:val="en-GB"/>
              </w:rPr>
            </w:pPr>
            <w:r w:rsidRPr="007A0632">
              <w:rPr>
                <w:b/>
                <w:lang w:val="en-GB"/>
              </w:rPr>
              <w:t>Age</w:t>
            </w:r>
          </w:p>
        </w:tc>
        <w:tc>
          <w:tcPr>
            <w:tcW w:w="1363" w:type="dxa"/>
          </w:tcPr>
          <w:p w:rsidR="00005230" w:rsidRPr="00B10A4F" w:rsidRDefault="007A0632" w:rsidP="002F7E4B">
            <w:pPr>
              <w:jc w:val="both"/>
              <w:rPr>
                <w:b/>
                <w:lang w:val="en-GB"/>
              </w:rPr>
            </w:pPr>
            <w:r w:rsidRPr="007A0632">
              <w:rPr>
                <w:b/>
                <w:lang w:val="en-GB"/>
              </w:rPr>
              <w:t>Vaccinated since</w:t>
            </w:r>
          </w:p>
        </w:tc>
        <w:tc>
          <w:tcPr>
            <w:tcW w:w="1541" w:type="dxa"/>
          </w:tcPr>
          <w:p w:rsidR="00005230" w:rsidRPr="00B10A4F" w:rsidRDefault="007A0632" w:rsidP="002F7E4B">
            <w:pPr>
              <w:jc w:val="both"/>
              <w:rPr>
                <w:b/>
                <w:lang w:val="en-GB"/>
              </w:rPr>
            </w:pPr>
            <w:r w:rsidRPr="007A0632">
              <w:rPr>
                <w:b/>
                <w:lang w:val="en-GB"/>
              </w:rPr>
              <w:t>Last vaccination</w:t>
            </w:r>
          </w:p>
        </w:tc>
        <w:tc>
          <w:tcPr>
            <w:tcW w:w="2337" w:type="dxa"/>
          </w:tcPr>
          <w:p w:rsidR="00005230" w:rsidRPr="00B10A4F" w:rsidRDefault="007A0632" w:rsidP="002F7E4B">
            <w:pPr>
              <w:jc w:val="both"/>
              <w:rPr>
                <w:b/>
                <w:lang w:val="en-GB"/>
              </w:rPr>
            </w:pPr>
            <w:r w:rsidRPr="007A0632">
              <w:rPr>
                <w:b/>
                <w:lang w:val="en-GB"/>
              </w:rPr>
              <w:t>Calves born since 2000 vaccinations</w:t>
            </w:r>
          </w:p>
        </w:tc>
      </w:tr>
      <w:tr w:rsidR="00005230" w:rsidRPr="00B10A4F" w:rsidTr="00826BBB">
        <w:trPr>
          <w:trHeight w:val="226"/>
        </w:trPr>
        <w:tc>
          <w:tcPr>
            <w:tcW w:w="2340" w:type="dxa"/>
          </w:tcPr>
          <w:p w:rsidR="00005230" w:rsidRPr="00B10A4F" w:rsidRDefault="007A0632" w:rsidP="002F7E4B">
            <w:pPr>
              <w:jc w:val="both"/>
              <w:rPr>
                <w:lang w:val="en-GB"/>
              </w:rPr>
            </w:pPr>
            <w:r w:rsidRPr="007A0632">
              <w:rPr>
                <w:lang w:val="en-GB"/>
              </w:rPr>
              <w:t xml:space="preserve">1.  </w:t>
            </w:r>
            <w:proofErr w:type="spellStart"/>
            <w:r w:rsidRPr="007A0632">
              <w:rPr>
                <w:lang w:val="en-GB"/>
              </w:rPr>
              <w:t>Queeny</w:t>
            </w:r>
            <w:proofErr w:type="spellEnd"/>
          </w:p>
        </w:tc>
        <w:tc>
          <w:tcPr>
            <w:tcW w:w="1614" w:type="dxa"/>
          </w:tcPr>
          <w:p w:rsidR="00005230" w:rsidRPr="00B10A4F" w:rsidRDefault="007A0632" w:rsidP="002F7E4B">
            <w:pPr>
              <w:jc w:val="both"/>
              <w:rPr>
                <w:lang w:val="en-GB"/>
              </w:rPr>
            </w:pPr>
            <w:r w:rsidRPr="007A0632">
              <w:rPr>
                <w:lang w:val="en-GB"/>
              </w:rPr>
              <w:t>AF Matriarch</w:t>
            </w:r>
          </w:p>
        </w:tc>
        <w:tc>
          <w:tcPr>
            <w:tcW w:w="1080" w:type="dxa"/>
          </w:tcPr>
          <w:p w:rsidR="00005230" w:rsidRPr="00B10A4F" w:rsidRDefault="007A0632" w:rsidP="002F7E4B">
            <w:pPr>
              <w:jc w:val="both"/>
              <w:rPr>
                <w:lang w:val="en-GB"/>
              </w:rPr>
            </w:pPr>
            <w:r w:rsidRPr="007A0632">
              <w:rPr>
                <w:lang w:val="en-GB"/>
              </w:rPr>
              <w:t>&gt;40 yr</w:t>
            </w:r>
          </w:p>
        </w:tc>
        <w:tc>
          <w:tcPr>
            <w:tcW w:w="1363" w:type="dxa"/>
          </w:tcPr>
          <w:p w:rsidR="00005230" w:rsidRPr="00B10A4F" w:rsidRDefault="007A0632" w:rsidP="002F7E4B">
            <w:pPr>
              <w:jc w:val="both"/>
              <w:rPr>
                <w:lang w:val="en-GB"/>
              </w:rPr>
            </w:pPr>
            <w:r w:rsidRPr="007A0632">
              <w:rPr>
                <w:lang w:val="en-GB"/>
              </w:rPr>
              <w:t>2000</w:t>
            </w:r>
          </w:p>
        </w:tc>
        <w:tc>
          <w:tcPr>
            <w:tcW w:w="1541"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w:t>
            </w:r>
          </w:p>
        </w:tc>
      </w:tr>
      <w:tr w:rsidR="00005230" w:rsidRPr="00B10A4F" w:rsidTr="00826BBB">
        <w:trPr>
          <w:trHeight w:val="226"/>
        </w:trPr>
        <w:tc>
          <w:tcPr>
            <w:tcW w:w="2340" w:type="dxa"/>
          </w:tcPr>
          <w:p w:rsidR="00005230" w:rsidRPr="00B10A4F" w:rsidRDefault="007A0632" w:rsidP="002F7E4B">
            <w:pPr>
              <w:jc w:val="both"/>
              <w:rPr>
                <w:lang w:val="en-GB"/>
              </w:rPr>
            </w:pPr>
            <w:r w:rsidRPr="007A0632">
              <w:rPr>
                <w:lang w:val="en-GB"/>
              </w:rPr>
              <w:t>2.  Friendly</w:t>
            </w:r>
          </w:p>
        </w:tc>
        <w:tc>
          <w:tcPr>
            <w:tcW w:w="1614" w:type="dxa"/>
          </w:tcPr>
          <w:p w:rsidR="00005230" w:rsidRPr="00B10A4F" w:rsidRDefault="007A0632" w:rsidP="002F7E4B">
            <w:pPr>
              <w:jc w:val="both"/>
              <w:rPr>
                <w:lang w:val="en-GB"/>
              </w:rPr>
            </w:pPr>
            <w:r w:rsidRPr="007A0632">
              <w:rPr>
                <w:lang w:val="en-GB"/>
              </w:rPr>
              <w:t>AF Sub Matriarch</w:t>
            </w:r>
          </w:p>
        </w:tc>
        <w:tc>
          <w:tcPr>
            <w:tcW w:w="1080" w:type="dxa"/>
          </w:tcPr>
          <w:p w:rsidR="00005230" w:rsidRPr="00B10A4F" w:rsidRDefault="007A0632" w:rsidP="002F7E4B">
            <w:pPr>
              <w:jc w:val="both"/>
              <w:rPr>
                <w:lang w:val="en-GB"/>
              </w:rPr>
            </w:pPr>
            <w:r w:rsidRPr="007A0632">
              <w:rPr>
                <w:lang w:val="en-GB"/>
              </w:rPr>
              <w:t>&gt; 40 yr</w:t>
            </w:r>
          </w:p>
        </w:tc>
        <w:tc>
          <w:tcPr>
            <w:tcW w:w="1363" w:type="dxa"/>
          </w:tcPr>
          <w:p w:rsidR="00005230" w:rsidRPr="00B10A4F" w:rsidRDefault="007A0632" w:rsidP="002F7E4B">
            <w:pPr>
              <w:jc w:val="both"/>
              <w:rPr>
                <w:lang w:val="en-GB"/>
              </w:rPr>
            </w:pPr>
            <w:r w:rsidRPr="007A0632">
              <w:rPr>
                <w:lang w:val="en-GB"/>
              </w:rPr>
              <w:t>2000</w:t>
            </w:r>
          </w:p>
        </w:tc>
        <w:tc>
          <w:tcPr>
            <w:tcW w:w="1541"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April 2002</w:t>
            </w:r>
          </w:p>
        </w:tc>
      </w:tr>
      <w:tr w:rsidR="00005230" w:rsidRPr="00B10A4F" w:rsidTr="00826BBB">
        <w:trPr>
          <w:trHeight w:val="226"/>
        </w:trPr>
        <w:tc>
          <w:tcPr>
            <w:tcW w:w="2340" w:type="dxa"/>
          </w:tcPr>
          <w:p w:rsidR="00005230" w:rsidRPr="00B10A4F" w:rsidRDefault="007A0632" w:rsidP="002F7E4B">
            <w:pPr>
              <w:jc w:val="both"/>
              <w:rPr>
                <w:lang w:val="en-GB"/>
              </w:rPr>
            </w:pPr>
            <w:r w:rsidRPr="007A0632">
              <w:rPr>
                <w:lang w:val="en-GB"/>
              </w:rPr>
              <w:t>3.   Stripper</w:t>
            </w:r>
          </w:p>
        </w:tc>
        <w:tc>
          <w:tcPr>
            <w:tcW w:w="1614" w:type="dxa"/>
          </w:tcPr>
          <w:p w:rsidR="00005230" w:rsidRPr="00B10A4F" w:rsidRDefault="007A0632" w:rsidP="002F7E4B">
            <w:pPr>
              <w:jc w:val="both"/>
              <w:rPr>
                <w:lang w:val="en-GB"/>
              </w:rPr>
            </w:pPr>
            <w:r w:rsidRPr="007A0632">
              <w:rPr>
                <w:lang w:val="en-GB"/>
              </w:rPr>
              <w:t>AF</w:t>
            </w:r>
          </w:p>
        </w:tc>
        <w:tc>
          <w:tcPr>
            <w:tcW w:w="1080" w:type="dxa"/>
          </w:tcPr>
          <w:p w:rsidR="00005230" w:rsidRPr="00B10A4F" w:rsidRDefault="007A0632" w:rsidP="002F7E4B">
            <w:pPr>
              <w:jc w:val="both"/>
              <w:rPr>
                <w:lang w:val="en-GB"/>
              </w:rPr>
            </w:pPr>
            <w:r w:rsidRPr="007A0632">
              <w:rPr>
                <w:lang w:val="en-GB"/>
              </w:rPr>
              <w:t>&gt; 40 yr</w:t>
            </w:r>
          </w:p>
        </w:tc>
        <w:tc>
          <w:tcPr>
            <w:tcW w:w="1363" w:type="dxa"/>
          </w:tcPr>
          <w:p w:rsidR="00005230" w:rsidRPr="00B10A4F" w:rsidRDefault="007A0632" w:rsidP="002F7E4B">
            <w:pPr>
              <w:jc w:val="both"/>
              <w:rPr>
                <w:lang w:val="en-GB"/>
              </w:rPr>
            </w:pPr>
            <w:r w:rsidRPr="007A0632">
              <w:rPr>
                <w:lang w:val="en-GB"/>
              </w:rPr>
              <w:t>2000</w:t>
            </w:r>
          </w:p>
        </w:tc>
        <w:tc>
          <w:tcPr>
            <w:tcW w:w="1541"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Sept 2000</w:t>
            </w:r>
          </w:p>
        </w:tc>
      </w:tr>
      <w:tr w:rsidR="00005230" w:rsidRPr="00B10A4F" w:rsidTr="00826BBB">
        <w:trPr>
          <w:trHeight w:val="241"/>
        </w:trPr>
        <w:tc>
          <w:tcPr>
            <w:tcW w:w="2340" w:type="dxa"/>
          </w:tcPr>
          <w:p w:rsidR="00005230" w:rsidRPr="00B10A4F" w:rsidRDefault="007A0632" w:rsidP="002F7E4B">
            <w:pPr>
              <w:jc w:val="both"/>
              <w:rPr>
                <w:lang w:val="en-GB"/>
              </w:rPr>
            </w:pPr>
            <w:r w:rsidRPr="007A0632">
              <w:rPr>
                <w:lang w:val="en-GB"/>
              </w:rPr>
              <w:t>4.  Waves</w:t>
            </w:r>
          </w:p>
        </w:tc>
        <w:tc>
          <w:tcPr>
            <w:tcW w:w="1614" w:type="dxa"/>
          </w:tcPr>
          <w:p w:rsidR="00005230" w:rsidRPr="00B10A4F" w:rsidRDefault="007A0632" w:rsidP="002F7E4B">
            <w:pPr>
              <w:jc w:val="both"/>
              <w:rPr>
                <w:lang w:val="en-GB"/>
              </w:rPr>
            </w:pPr>
            <w:r w:rsidRPr="007A0632">
              <w:rPr>
                <w:lang w:val="en-GB"/>
              </w:rPr>
              <w:t>AF</w:t>
            </w:r>
          </w:p>
        </w:tc>
        <w:tc>
          <w:tcPr>
            <w:tcW w:w="1080" w:type="dxa"/>
          </w:tcPr>
          <w:p w:rsidR="00005230" w:rsidRPr="00B10A4F" w:rsidRDefault="007A0632" w:rsidP="002F7E4B">
            <w:pPr>
              <w:jc w:val="both"/>
              <w:rPr>
                <w:lang w:val="en-GB"/>
              </w:rPr>
            </w:pPr>
            <w:r w:rsidRPr="007A0632">
              <w:rPr>
                <w:lang w:val="en-GB"/>
              </w:rPr>
              <w:t>&gt; 40 yr</w:t>
            </w:r>
          </w:p>
        </w:tc>
        <w:tc>
          <w:tcPr>
            <w:tcW w:w="1363" w:type="dxa"/>
          </w:tcPr>
          <w:p w:rsidR="00005230" w:rsidRPr="00B10A4F" w:rsidRDefault="007A0632" w:rsidP="002F7E4B">
            <w:pPr>
              <w:jc w:val="both"/>
              <w:rPr>
                <w:lang w:val="en-GB"/>
              </w:rPr>
            </w:pPr>
            <w:r w:rsidRPr="007A0632">
              <w:rPr>
                <w:lang w:val="en-GB"/>
              </w:rPr>
              <w:t>2000</w:t>
            </w:r>
          </w:p>
        </w:tc>
        <w:tc>
          <w:tcPr>
            <w:tcW w:w="1541"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March 2001</w:t>
            </w:r>
          </w:p>
        </w:tc>
      </w:tr>
      <w:tr w:rsidR="00005230" w:rsidRPr="00B10A4F" w:rsidTr="00826BBB">
        <w:trPr>
          <w:trHeight w:val="226"/>
        </w:trPr>
        <w:tc>
          <w:tcPr>
            <w:tcW w:w="2340" w:type="dxa"/>
          </w:tcPr>
          <w:p w:rsidR="00005230" w:rsidRPr="00B10A4F" w:rsidRDefault="007A0632" w:rsidP="002F7E4B">
            <w:pPr>
              <w:jc w:val="both"/>
              <w:rPr>
                <w:lang w:val="en-GB"/>
              </w:rPr>
            </w:pPr>
            <w:r w:rsidRPr="007A0632">
              <w:rPr>
                <w:lang w:val="en-GB"/>
              </w:rPr>
              <w:t>5.   Plain Jane</w:t>
            </w:r>
          </w:p>
        </w:tc>
        <w:tc>
          <w:tcPr>
            <w:tcW w:w="1614" w:type="dxa"/>
          </w:tcPr>
          <w:p w:rsidR="00005230" w:rsidRPr="00B10A4F" w:rsidRDefault="007A0632" w:rsidP="002F7E4B">
            <w:pPr>
              <w:jc w:val="both"/>
              <w:rPr>
                <w:lang w:val="en-GB"/>
              </w:rPr>
            </w:pPr>
            <w:r w:rsidRPr="007A0632">
              <w:rPr>
                <w:lang w:val="en-GB"/>
              </w:rPr>
              <w:t>AF</w:t>
            </w:r>
          </w:p>
        </w:tc>
        <w:tc>
          <w:tcPr>
            <w:tcW w:w="1080" w:type="dxa"/>
          </w:tcPr>
          <w:p w:rsidR="00005230" w:rsidRPr="00B10A4F" w:rsidRDefault="007A0632" w:rsidP="002F7E4B">
            <w:pPr>
              <w:jc w:val="both"/>
              <w:rPr>
                <w:lang w:val="en-GB"/>
              </w:rPr>
            </w:pPr>
            <w:r w:rsidRPr="007A0632">
              <w:rPr>
                <w:lang w:val="en-GB"/>
              </w:rPr>
              <w:t>&gt; 20 yr</w:t>
            </w:r>
          </w:p>
        </w:tc>
        <w:tc>
          <w:tcPr>
            <w:tcW w:w="1363" w:type="dxa"/>
          </w:tcPr>
          <w:p w:rsidR="00005230" w:rsidRPr="00B10A4F" w:rsidRDefault="007A0632" w:rsidP="002F7E4B">
            <w:pPr>
              <w:jc w:val="both"/>
              <w:rPr>
                <w:lang w:val="en-GB"/>
              </w:rPr>
            </w:pPr>
            <w:r w:rsidRPr="007A0632">
              <w:rPr>
                <w:lang w:val="en-GB"/>
              </w:rPr>
              <w:t>2000</w:t>
            </w:r>
          </w:p>
        </w:tc>
        <w:tc>
          <w:tcPr>
            <w:tcW w:w="1541"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w:t>
            </w:r>
          </w:p>
        </w:tc>
      </w:tr>
      <w:tr w:rsidR="00005230" w:rsidRPr="00B10A4F" w:rsidTr="00826BBB">
        <w:trPr>
          <w:trHeight w:val="226"/>
        </w:trPr>
        <w:tc>
          <w:tcPr>
            <w:tcW w:w="2340" w:type="dxa"/>
          </w:tcPr>
          <w:p w:rsidR="00005230" w:rsidRPr="00B10A4F" w:rsidRDefault="007A0632" w:rsidP="002F7E4B">
            <w:pPr>
              <w:jc w:val="both"/>
              <w:rPr>
                <w:lang w:val="en-GB"/>
              </w:rPr>
            </w:pPr>
            <w:r w:rsidRPr="007A0632">
              <w:rPr>
                <w:lang w:val="en-GB"/>
              </w:rPr>
              <w:t>6.   Smelly</w:t>
            </w:r>
          </w:p>
        </w:tc>
        <w:tc>
          <w:tcPr>
            <w:tcW w:w="1614" w:type="dxa"/>
          </w:tcPr>
          <w:p w:rsidR="00005230" w:rsidRPr="00B10A4F" w:rsidRDefault="007A0632" w:rsidP="002F7E4B">
            <w:pPr>
              <w:jc w:val="both"/>
              <w:rPr>
                <w:lang w:val="en-GB"/>
              </w:rPr>
            </w:pPr>
            <w:r w:rsidRPr="007A0632">
              <w:rPr>
                <w:lang w:val="en-GB"/>
              </w:rPr>
              <w:t>AF</w:t>
            </w:r>
          </w:p>
        </w:tc>
        <w:tc>
          <w:tcPr>
            <w:tcW w:w="1080" w:type="dxa"/>
          </w:tcPr>
          <w:p w:rsidR="00005230" w:rsidRPr="00B10A4F" w:rsidRDefault="007A0632" w:rsidP="002F7E4B">
            <w:pPr>
              <w:jc w:val="both"/>
              <w:rPr>
                <w:lang w:val="en-GB"/>
              </w:rPr>
            </w:pPr>
            <w:r w:rsidRPr="007A0632">
              <w:rPr>
                <w:lang w:val="en-GB"/>
              </w:rPr>
              <w:t>&gt; 20 yr</w:t>
            </w:r>
          </w:p>
        </w:tc>
        <w:tc>
          <w:tcPr>
            <w:tcW w:w="1363" w:type="dxa"/>
          </w:tcPr>
          <w:p w:rsidR="00005230" w:rsidRPr="00B10A4F" w:rsidRDefault="007A0632" w:rsidP="002F7E4B">
            <w:pPr>
              <w:jc w:val="both"/>
              <w:rPr>
                <w:lang w:val="en-GB"/>
              </w:rPr>
            </w:pPr>
            <w:r w:rsidRPr="007A0632">
              <w:rPr>
                <w:lang w:val="en-GB"/>
              </w:rPr>
              <w:t>2000</w:t>
            </w:r>
          </w:p>
        </w:tc>
        <w:tc>
          <w:tcPr>
            <w:tcW w:w="1541" w:type="dxa"/>
          </w:tcPr>
          <w:p w:rsidR="00005230" w:rsidRPr="00B10A4F" w:rsidRDefault="007A0632" w:rsidP="002F7E4B">
            <w:pPr>
              <w:jc w:val="both"/>
              <w:rPr>
                <w:lang w:val="en-GB"/>
              </w:rPr>
            </w:pPr>
            <w:r w:rsidRPr="007A0632">
              <w:rPr>
                <w:lang w:val="en-GB"/>
              </w:rPr>
              <w:t>2004</w:t>
            </w:r>
          </w:p>
        </w:tc>
        <w:tc>
          <w:tcPr>
            <w:tcW w:w="2337" w:type="dxa"/>
          </w:tcPr>
          <w:p w:rsidR="00005230" w:rsidRPr="00B10A4F" w:rsidRDefault="007A0632" w:rsidP="002F7E4B">
            <w:pPr>
              <w:jc w:val="both"/>
              <w:rPr>
                <w:lang w:val="en-GB"/>
              </w:rPr>
            </w:pPr>
            <w:r w:rsidRPr="007A0632">
              <w:rPr>
                <w:lang w:val="en-GB"/>
              </w:rPr>
              <w:t>Dec 2007</w:t>
            </w:r>
          </w:p>
        </w:tc>
      </w:tr>
      <w:tr w:rsidR="00005230" w:rsidRPr="00B10A4F" w:rsidTr="00826BBB">
        <w:trPr>
          <w:trHeight w:val="226"/>
        </w:trPr>
        <w:tc>
          <w:tcPr>
            <w:tcW w:w="2340" w:type="dxa"/>
          </w:tcPr>
          <w:p w:rsidR="00005230" w:rsidRPr="00B10A4F" w:rsidRDefault="007A0632" w:rsidP="002F7E4B">
            <w:pPr>
              <w:jc w:val="both"/>
              <w:rPr>
                <w:lang w:val="en-GB"/>
              </w:rPr>
            </w:pPr>
            <w:r w:rsidRPr="007A0632">
              <w:rPr>
                <w:lang w:val="en-GB"/>
              </w:rPr>
              <w:t xml:space="preserve">7. </w:t>
            </w:r>
            <w:proofErr w:type="spellStart"/>
            <w:r w:rsidRPr="007A0632">
              <w:rPr>
                <w:lang w:val="en-GB"/>
              </w:rPr>
              <w:t>Pokerhontas</w:t>
            </w:r>
            <w:proofErr w:type="spellEnd"/>
          </w:p>
        </w:tc>
        <w:tc>
          <w:tcPr>
            <w:tcW w:w="1614" w:type="dxa"/>
          </w:tcPr>
          <w:p w:rsidR="00005230" w:rsidRPr="00B10A4F" w:rsidRDefault="007A0632" w:rsidP="002F7E4B">
            <w:pPr>
              <w:jc w:val="both"/>
              <w:rPr>
                <w:lang w:val="en-GB"/>
              </w:rPr>
            </w:pPr>
            <w:r w:rsidRPr="007A0632">
              <w:rPr>
                <w:lang w:val="en-GB"/>
              </w:rPr>
              <w:t>AF</w:t>
            </w:r>
          </w:p>
        </w:tc>
        <w:tc>
          <w:tcPr>
            <w:tcW w:w="1080" w:type="dxa"/>
          </w:tcPr>
          <w:p w:rsidR="00005230" w:rsidRPr="00B10A4F" w:rsidRDefault="007A0632" w:rsidP="002F7E4B">
            <w:pPr>
              <w:jc w:val="both"/>
              <w:rPr>
                <w:lang w:val="en-GB"/>
              </w:rPr>
            </w:pPr>
            <w:r w:rsidRPr="007A0632">
              <w:rPr>
                <w:lang w:val="en-GB"/>
              </w:rPr>
              <w:t>&gt; 20 yr</w:t>
            </w:r>
          </w:p>
        </w:tc>
        <w:tc>
          <w:tcPr>
            <w:tcW w:w="1363" w:type="dxa"/>
          </w:tcPr>
          <w:p w:rsidR="00005230" w:rsidRPr="00B10A4F" w:rsidRDefault="007A0632" w:rsidP="002F7E4B">
            <w:pPr>
              <w:jc w:val="both"/>
              <w:rPr>
                <w:lang w:val="en-GB"/>
              </w:rPr>
            </w:pPr>
            <w:r w:rsidRPr="007A0632">
              <w:rPr>
                <w:lang w:val="en-GB"/>
              </w:rPr>
              <w:t>2000</w:t>
            </w:r>
          </w:p>
        </w:tc>
        <w:tc>
          <w:tcPr>
            <w:tcW w:w="1541"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w:t>
            </w:r>
          </w:p>
        </w:tc>
      </w:tr>
      <w:tr w:rsidR="00005230" w:rsidRPr="00B10A4F" w:rsidTr="00826BBB">
        <w:trPr>
          <w:trHeight w:val="692"/>
        </w:trPr>
        <w:tc>
          <w:tcPr>
            <w:tcW w:w="2340" w:type="dxa"/>
          </w:tcPr>
          <w:p w:rsidR="00005230" w:rsidRPr="00B10A4F" w:rsidRDefault="007A0632" w:rsidP="002F7E4B">
            <w:pPr>
              <w:jc w:val="both"/>
              <w:rPr>
                <w:lang w:val="en-GB"/>
              </w:rPr>
            </w:pPr>
            <w:r w:rsidRPr="007A0632">
              <w:rPr>
                <w:lang w:val="en-GB"/>
              </w:rPr>
              <w:t>8.  Cheeky</w:t>
            </w:r>
          </w:p>
        </w:tc>
        <w:tc>
          <w:tcPr>
            <w:tcW w:w="1614" w:type="dxa"/>
          </w:tcPr>
          <w:p w:rsidR="00005230" w:rsidRPr="00B10A4F" w:rsidRDefault="007A0632" w:rsidP="002F7E4B">
            <w:pPr>
              <w:jc w:val="both"/>
              <w:rPr>
                <w:lang w:val="en-GB"/>
              </w:rPr>
            </w:pPr>
            <w:r w:rsidRPr="007A0632">
              <w:rPr>
                <w:lang w:val="en-GB"/>
              </w:rPr>
              <w:t>AF</w:t>
            </w:r>
          </w:p>
        </w:tc>
        <w:tc>
          <w:tcPr>
            <w:tcW w:w="1080" w:type="dxa"/>
          </w:tcPr>
          <w:p w:rsidR="00005230" w:rsidRPr="00B10A4F" w:rsidRDefault="007A0632" w:rsidP="002F7E4B">
            <w:pPr>
              <w:jc w:val="both"/>
              <w:rPr>
                <w:lang w:val="en-GB"/>
              </w:rPr>
            </w:pPr>
            <w:r w:rsidRPr="007A0632">
              <w:rPr>
                <w:lang w:val="en-GB"/>
              </w:rPr>
              <w:t>&gt; 20 yr</w:t>
            </w:r>
          </w:p>
        </w:tc>
        <w:tc>
          <w:tcPr>
            <w:tcW w:w="1363" w:type="dxa"/>
          </w:tcPr>
          <w:p w:rsidR="00005230" w:rsidRPr="00B10A4F" w:rsidRDefault="007A0632" w:rsidP="002F7E4B">
            <w:pPr>
              <w:jc w:val="both"/>
              <w:rPr>
                <w:lang w:val="en-GB"/>
              </w:rPr>
            </w:pPr>
            <w:r w:rsidRPr="007A0632">
              <w:rPr>
                <w:lang w:val="en-GB"/>
              </w:rPr>
              <w:t>2001</w:t>
            </w:r>
          </w:p>
        </w:tc>
        <w:tc>
          <w:tcPr>
            <w:tcW w:w="1541" w:type="dxa"/>
          </w:tcPr>
          <w:p w:rsidR="00005230" w:rsidRPr="00B10A4F" w:rsidRDefault="007A0632" w:rsidP="002F7E4B">
            <w:pPr>
              <w:jc w:val="both"/>
              <w:rPr>
                <w:lang w:val="en-GB"/>
              </w:rPr>
            </w:pPr>
            <w:r w:rsidRPr="007A0632">
              <w:rPr>
                <w:lang w:val="en-GB"/>
              </w:rPr>
              <w:t xml:space="preserve">2004 </w:t>
            </w:r>
          </w:p>
          <w:p w:rsidR="00005230" w:rsidRPr="00B10A4F" w:rsidRDefault="007A0632" w:rsidP="002F7E4B">
            <w:pPr>
              <w:jc w:val="both"/>
              <w:rPr>
                <w:lang w:val="en-GB"/>
              </w:rPr>
            </w:pPr>
            <w:r w:rsidRPr="007A0632">
              <w:rPr>
                <w:lang w:val="en-GB"/>
              </w:rPr>
              <w:t>(accidentally vaccinated in 2006)</w:t>
            </w:r>
          </w:p>
        </w:tc>
        <w:tc>
          <w:tcPr>
            <w:tcW w:w="2337" w:type="dxa"/>
          </w:tcPr>
          <w:p w:rsidR="00005230" w:rsidRPr="00B10A4F" w:rsidRDefault="007A0632" w:rsidP="002F7E4B">
            <w:pPr>
              <w:jc w:val="both"/>
              <w:rPr>
                <w:lang w:val="en-GB"/>
              </w:rPr>
            </w:pPr>
            <w:r w:rsidRPr="007A0632">
              <w:rPr>
                <w:lang w:val="en-GB"/>
              </w:rPr>
              <w:t>Oct 2001</w:t>
            </w:r>
          </w:p>
        </w:tc>
      </w:tr>
      <w:tr w:rsidR="00005230" w:rsidRPr="00B10A4F" w:rsidTr="00826BBB">
        <w:trPr>
          <w:trHeight w:val="226"/>
        </w:trPr>
        <w:tc>
          <w:tcPr>
            <w:tcW w:w="2340" w:type="dxa"/>
          </w:tcPr>
          <w:p w:rsidR="00005230" w:rsidRPr="00B10A4F" w:rsidRDefault="007A0632" w:rsidP="002F7E4B">
            <w:pPr>
              <w:jc w:val="both"/>
              <w:rPr>
                <w:lang w:val="en-GB"/>
              </w:rPr>
            </w:pPr>
            <w:r w:rsidRPr="007A0632">
              <w:rPr>
                <w:lang w:val="en-GB"/>
              </w:rPr>
              <w:t>9.   Tiny</w:t>
            </w:r>
          </w:p>
        </w:tc>
        <w:tc>
          <w:tcPr>
            <w:tcW w:w="1614" w:type="dxa"/>
          </w:tcPr>
          <w:p w:rsidR="00005230" w:rsidRPr="00B10A4F" w:rsidRDefault="007A0632" w:rsidP="002F7E4B">
            <w:pPr>
              <w:jc w:val="both"/>
              <w:rPr>
                <w:lang w:val="en-GB"/>
              </w:rPr>
            </w:pPr>
            <w:r w:rsidRPr="007A0632">
              <w:rPr>
                <w:lang w:val="en-GB"/>
              </w:rPr>
              <w:t>AF</w:t>
            </w:r>
          </w:p>
        </w:tc>
        <w:tc>
          <w:tcPr>
            <w:tcW w:w="1080" w:type="dxa"/>
          </w:tcPr>
          <w:p w:rsidR="00005230" w:rsidRPr="00B10A4F" w:rsidRDefault="007A0632" w:rsidP="002F7E4B">
            <w:pPr>
              <w:jc w:val="both"/>
              <w:rPr>
                <w:lang w:val="en-GB"/>
              </w:rPr>
            </w:pPr>
            <w:r w:rsidRPr="007A0632">
              <w:rPr>
                <w:lang w:val="en-GB"/>
              </w:rPr>
              <w:t>&gt; 12 yr</w:t>
            </w:r>
          </w:p>
        </w:tc>
        <w:tc>
          <w:tcPr>
            <w:tcW w:w="1363" w:type="dxa"/>
          </w:tcPr>
          <w:p w:rsidR="00005230" w:rsidRPr="00B10A4F" w:rsidRDefault="007A0632" w:rsidP="002F7E4B">
            <w:pPr>
              <w:jc w:val="both"/>
              <w:rPr>
                <w:lang w:val="en-GB"/>
              </w:rPr>
            </w:pPr>
            <w:r w:rsidRPr="007A0632">
              <w:rPr>
                <w:lang w:val="en-GB"/>
              </w:rPr>
              <w:t>2000</w:t>
            </w:r>
          </w:p>
        </w:tc>
        <w:tc>
          <w:tcPr>
            <w:tcW w:w="1541" w:type="dxa"/>
          </w:tcPr>
          <w:p w:rsidR="00005230" w:rsidRPr="00B10A4F" w:rsidRDefault="007A0632" w:rsidP="002F7E4B">
            <w:pPr>
              <w:jc w:val="both"/>
              <w:rPr>
                <w:lang w:val="en-GB"/>
              </w:rPr>
            </w:pPr>
            <w:r w:rsidRPr="007A0632">
              <w:rPr>
                <w:lang w:val="en-GB"/>
              </w:rPr>
              <w:t>2004</w:t>
            </w:r>
          </w:p>
        </w:tc>
        <w:tc>
          <w:tcPr>
            <w:tcW w:w="2337" w:type="dxa"/>
          </w:tcPr>
          <w:p w:rsidR="00005230" w:rsidRPr="00B10A4F" w:rsidRDefault="007A0632" w:rsidP="002F7E4B">
            <w:pPr>
              <w:jc w:val="both"/>
              <w:rPr>
                <w:lang w:val="en-GB"/>
              </w:rPr>
            </w:pPr>
            <w:r w:rsidRPr="007A0632">
              <w:rPr>
                <w:lang w:val="en-GB"/>
              </w:rPr>
              <w:t>-</w:t>
            </w:r>
          </w:p>
        </w:tc>
      </w:tr>
      <w:tr w:rsidR="00005230" w:rsidRPr="00B10A4F" w:rsidTr="00826BBB">
        <w:trPr>
          <w:trHeight w:val="226"/>
        </w:trPr>
        <w:tc>
          <w:tcPr>
            <w:tcW w:w="2340" w:type="dxa"/>
          </w:tcPr>
          <w:p w:rsidR="00005230" w:rsidRPr="00B10A4F" w:rsidRDefault="007A0632" w:rsidP="002F7E4B">
            <w:pPr>
              <w:jc w:val="both"/>
              <w:rPr>
                <w:lang w:val="en-GB"/>
              </w:rPr>
            </w:pPr>
            <w:r w:rsidRPr="007A0632">
              <w:rPr>
                <w:lang w:val="en-GB"/>
              </w:rPr>
              <w:t>10.  Cindy</w:t>
            </w:r>
          </w:p>
        </w:tc>
        <w:tc>
          <w:tcPr>
            <w:tcW w:w="1614" w:type="dxa"/>
          </w:tcPr>
          <w:p w:rsidR="00005230" w:rsidRPr="00B10A4F" w:rsidRDefault="007A0632" w:rsidP="002F7E4B">
            <w:pPr>
              <w:jc w:val="both"/>
              <w:rPr>
                <w:lang w:val="en-GB"/>
              </w:rPr>
            </w:pPr>
            <w:r w:rsidRPr="007A0632">
              <w:rPr>
                <w:lang w:val="en-GB"/>
              </w:rPr>
              <w:t>AF</w:t>
            </w:r>
          </w:p>
        </w:tc>
        <w:tc>
          <w:tcPr>
            <w:tcW w:w="1080" w:type="dxa"/>
          </w:tcPr>
          <w:p w:rsidR="00005230" w:rsidRPr="00B10A4F" w:rsidRDefault="007A0632" w:rsidP="002F7E4B">
            <w:pPr>
              <w:jc w:val="both"/>
              <w:rPr>
                <w:lang w:val="en-GB"/>
              </w:rPr>
            </w:pPr>
            <w:r w:rsidRPr="007A0632">
              <w:rPr>
                <w:lang w:val="en-GB"/>
              </w:rPr>
              <w:t>&gt; 12 yr</w:t>
            </w:r>
          </w:p>
        </w:tc>
        <w:tc>
          <w:tcPr>
            <w:tcW w:w="1363" w:type="dxa"/>
          </w:tcPr>
          <w:p w:rsidR="00005230" w:rsidRPr="00B10A4F" w:rsidRDefault="007A0632" w:rsidP="002F7E4B">
            <w:pPr>
              <w:jc w:val="both"/>
              <w:rPr>
                <w:lang w:val="en-GB"/>
              </w:rPr>
            </w:pPr>
            <w:r w:rsidRPr="007A0632">
              <w:rPr>
                <w:lang w:val="en-GB"/>
              </w:rPr>
              <w:t>2002</w:t>
            </w:r>
          </w:p>
        </w:tc>
        <w:tc>
          <w:tcPr>
            <w:tcW w:w="1541"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June 2002</w:t>
            </w:r>
          </w:p>
        </w:tc>
      </w:tr>
      <w:tr w:rsidR="00005230" w:rsidRPr="00B10A4F" w:rsidTr="00826BBB">
        <w:trPr>
          <w:trHeight w:val="226"/>
        </w:trPr>
        <w:tc>
          <w:tcPr>
            <w:tcW w:w="2340" w:type="dxa"/>
          </w:tcPr>
          <w:p w:rsidR="00005230" w:rsidRPr="00B10A4F" w:rsidRDefault="007A0632" w:rsidP="002F7E4B">
            <w:pPr>
              <w:jc w:val="both"/>
              <w:rPr>
                <w:lang w:val="en-GB"/>
              </w:rPr>
            </w:pPr>
            <w:r w:rsidRPr="007A0632">
              <w:rPr>
                <w:lang w:val="en-GB"/>
              </w:rPr>
              <w:t>11. Madame M</w:t>
            </w:r>
          </w:p>
        </w:tc>
        <w:tc>
          <w:tcPr>
            <w:tcW w:w="1614" w:type="dxa"/>
          </w:tcPr>
          <w:p w:rsidR="00005230" w:rsidRPr="00B10A4F" w:rsidRDefault="007A0632" w:rsidP="002F7E4B">
            <w:pPr>
              <w:jc w:val="both"/>
              <w:rPr>
                <w:lang w:val="en-GB"/>
              </w:rPr>
            </w:pPr>
            <w:r w:rsidRPr="007A0632">
              <w:rPr>
                <w:lang w:val="en-GB"/>
              </w:rPr>
              <w:t>SAF</w:t>
            </w:r>
          </w:p>
        </w:tc>
        <w:tc>
          <w:tcPr>
            <w:tcW w:w="1080" w:type="dxa"/>
          </w:tcPr>
          <w:p w:rsidR="00005230" w:rsidRPr="00B10A4F" w:rsidRDefault="007A0632" w:rsidP="002F7E4B">
            <w:pPr>
              <w:jc w:val="both"/>
              <w:rPr>
                <w:lang w:val="en-GB"/>
              </w:rPr>
            </w:pPr>
            <w:r w:rsidRPr="007A0632">
              <w:rPr>
                <w:lang w:val="en-GB"/>
              </w:rPr>
              <w:t>&gt; 12 yr</w:t>
            </w:r>
          </w:p>
        </w:tc>
        <w:tc>
          <w:tcPr>
            <w:tcW w:w="1363" w:type="dxa"/>
          </w:tcPr>
          <w:p w:rsidR="00005230" w:rsidRPr="00B10A4F" w:rsidRDefault="007A0632" w:rsidP="002F7E4B">
            <w:pPr>
              <w:jc w:val="both"/>
              <w:rPr>
                <w:lang w:val="en-GB"/>
              </w:rPr>
            </w:pPr>
            <w:r w:rsidRPr="007A0632">
              <w:rPr>
                <w:lang w:val="en-GB"/>
              </w:rPr>
              <w:t>2001</w:t>
            </w:r>
          </w:p>
        </w:tc>
        <w:tc>
          <w:tcPr>
            <w:tcW w:w="1541"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August 2002</w:t>
            </w:r>
          </w:p>
        </w:tc>
      </w:tr>
      <w:tr w:rsidR="00005230" w:rsidRPr="00B10A4F" w:rsidTr="00826BBB">
        <w:trPr>
          <w:trHeight w:val="241"/>
        </w:trPr>
        <w:tc>
          <w:tcPr>
            <w:tcW w:w="2340" w:type="dxa"/>
          </w:tcPr>
          <w:p w:rsidR="00005230" w:rsidRPr="00B10A4F" w:rsidRDefault="007A0632" w:rsidP="002F7E4B">
            <w:pPr>
              <w:jc w:val="both"/>
              <w:rPr>
                <w:lang w:val="en-GB"/>
              </w:rPr>
            </w:pPr>
            <w:r w:rsidRPr="007A0632">
              <w:rPr>
                <w:lang w:val="en-GB"/>
              </w:rPr>
              <w:t>12. Bubbles</w:t>
            </w:r>
          </w:p>
        </w:tc>
        <w:tc>
          <w:tcPr>
            <w:tcW w:w="1614" w:type="dxa"/>
          </w:tcPr>
          <w:p w:rsidR="00005230" w:rsidRPr="00B10A4F" w:rsidRDefault="007A0632" w:rsidP="002F7E4B">
            <w:pPr>
              <w:jc w:val="both"/>
              <w:rPr>
                <w:lang w:val="en-GB"/>
              </w:rPr>
            </w:pPr>
            <w:r w:rsidRPr="007A0632">
              <w:rPr>
                <w:lang w:val="en-GB"/>
              </w:rPr>
              <w:t>SAF</w:t>
            </w:r>
          </w:p>
        </w:tc>
        <w:tc>
          <w:tcPr>
            <w:tcW w:w="1080" w:type="dxa"/>
          </w:tcPr>
          <w:p w:rsidR="00005230" w:rsidRPr="00B10A4F" w:rsidRDefault="007A0632" w:rsidP="002F7E4B">
            <w:pPr>
              <w:jc w:val="both"/>
              <w:rPr>
                <w:lang w:val="en-GB"/>
              </w:rPr>
            </w:pPr>
            <w:r w:rsidRPr="007A0632">
              <w:rPr>
                <w:lang w:val="en-GB"/>
              </w:rPr>
              <w:t>&gt; 12 yr</w:t>
            </w:r>
          </w:p>
        </w:tc>
        <w:tc>
          <w:tcPr>
            <w:tcW w:w="1363" w:type="dxa"/>
          </w:tcPr>
          <w:p w:rsidR="00005230" w:rsidRPr="00B10A4F" w:rsidRDefault="007A0632" w:rsidP="002F7E4B">
            <w:pPr>
              <w:jc w:val="both"/>
              <w:rPr>
                <w:lang w:val="en-GB"/>
              </w:rPr>
            </w:pPr>
            <w:r w:rsidRPr="007A0632">
              <w:rPr>
                <w:lang w:val="en-GB"/>
              </w:rPr>
              <w:t>2005</w:t>
            </w:r>
          </w:p>
        </w:tc>
        <w:tc>
          <w:tcPr>
            <w:tcW w:w="1541"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Nov 2005</w:t>
            </w:r>
          </w:p>
        </w:tc>
      </w:tr>
      <w:tr w:rsidR="00005230" w:rsidRPr="00B10A4F" w:rsidTr="00826BBB">
        <w:trPr>
          <w:trHeight w:val="226"/>
        </w:trPr>
        <w:tc>
          <w:tcPr>
            <w:tcW w:w="2340" w:type="dxa"/>
          </w:tcPr>
          <w:p w:rsidR="00005230" w:rsidRPr="00B10A4F" w:rsidRDefault="007A0632" w:rsidP="002F7E4B">
            <w:pPr>
              <w:jc w:val="both"/>
              <w:rPr>
                <w:lang w:val="en-GB"/>
              </w:rPr>
            </w:pPr>
            <w:r w:rsidRPr="007A0632">
              <w:rPr>
                <w:lang w:val="en-GB"/>
              </w:rPr>
              <w:t xml:space="preserve">13. </w:t>
            </w:r>
            <w:proofErr w:type="spellStart"/>
            <w:r w:rsidRPr="007A0632">
              <w:rPr>
                <w:lang w:val="en-GB"/>
              </w:rPr>
              <w:t>Tinkerbell</w:t>
            </w:r>
            <w:proofErr w:type="spellEnd"/>
          </w:p>
        </w:tc>
        <w:tc>
          <w:tcPr>
            <w:tcW w:w="1614" w:type="dxa"/>
          </w:tcPr>
          <w:p w:rsidR="00005230" w:rsidRPr="00B10A4F" w:rsidRDefault="007A0632" w:rsidP="002F7E4B">
            <w:pPr>
              <w:jc w:val="both"/>
              <w:rPr>
                <w:lang w:val="en-GB"/>
              </w:rPr>
            </w:pPr>
            <w:r w:rsidRPr="007A0632">
              <w:rPr>
                <w:lang w:val="en-GB"/>
              </w:rPr>
              <w:t>SAF</w:t>
            </w:r>
          </w:p>
        </w:tc>
        <w:tc>
          <w:tcPr>
            <w:tcW w:w="1080" w:type="dxa"/>
          </w:tcPr>
          <w:p w:rsidR="00005230" w:rsidRPr="00B10A4F" w:rsidRDefault="007A0632" w:rsidP="002F7E4B">
            <w:pPr>
              <w:jc w:val="both"/>
              <w:rPr>
                <w:lang w:val="en-GB"/>
              </w:rPr>
            </w:pPr>
            <w:r w:rsidRPr="007A0632">
              <w:rPr>
                <w:lang w:val="en-GB"/>
              </w:rPr>
              <w:t>&gt; 12 yr</w:t>
            </w:r>
          </w:p>
        </w:tc>
        <w:tc>
          <w:tcPr>
            <w:tcW w:w="1363" w:type="dxa"/>
          </w:tcPr>
          <w:p w:rsidR="00005230" w:rsidRPr="00B10A4F" w:rsidRDefault="007A0632" w:rsidP="002F7E4B">
            <w:pPr>
              <w:jc w:val="both"/>
              <w:rPr>
                <w:lang w:val="en-GB"/>
              </w:rPr>
            </w:pPr>
            <w:r w:rsidRPr="007A0632">
              <w:rPr>
                <w:lang w:val="en-GB"/>
              </w:rPr>
              <w:t>2005</w:t>
            </w:r>
          </w:p>
        </w:tc>
        <w:tc>
          <w:tcPr>
            <w:tcW w:w="1541"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Dec 2004</w:t>
            </w:r>
          </w:p>
        </w:tc>
      </w:tr>
    </w:tbl>
    <w:p w:rsidR="00005230" w:rsidRPr="00B10A4F" w:rsidRDefault="00005230" w:rsidP="002F7E4B">
      <w:pPr>
        <w:jc w:val="both"/>
        <w:rPr>
          <w:b/>
          <w:u w:val="single"/>
          <w:lang w:val="en-GB"/>
        </w:rPr>
      </w:pPr>
    </w:p>
    <w:p w:rsidR="00005230" w:rsidRPr="00B10A4F" w:rsidRDefault="007A0632" w:rsidP="002F7E4B">
      <w:pPr>
        <w:jc w:val="both"/>
        <w:outlineLvl w:val="0"/>
        <w:rPr>
          <w:b/>
          <w:u w:val="single"/>
          <w:lang w:val="en-GB"/>
        </w:rPr>
      </w:pPr>
      <w:proofErr w:type="spellStart"/>
      <w:r w:rsidRPr="007A0632">
        <w:rPr>
          <w:b/>
          <w:u w:val="single"/>
          <w:lang w:val="en-GB"/>
        </w:rPr>
        <w:t>Kwatile’s</w:t>
      </w:r>
      <w:proofErr w:type="spellEnd"/>
      <w:r w:rsidRPr="007A0632">
        <w:rPr>
          <w:b/>
          <w:u w:val="single"/>
          <w:lang w:val="en-GB"/>
        </w:rPr>
        <w:t xml:space="preserve"> herd</w:t>
      </w:r>
    </w:p>
    <w:p w:rsidR="00005230" w:rsidRPr="00B10A4F" w:rsidRDefault="00005230" w:rsidP="002F7E4B">
      <w:pPr>
        <w:jc w:val="both"/>
        <w:rPr>
          <w:b/>
          <w:u w:val="single"/>
          <w:lang w:val="en-G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620"/>
        <w:gridCol w:w="1080"/>
        <w:gridCol w:w="1440"/>
        <w:gridCol w:w="1443"/>
        <w:gridCol w:w="2337"/>
      </w:tblGrid>
      <w:tr w:rsidR="00005230" w:rsidRPr="00B10A4F" w:rsidTr="00826BBB">
        <w:tc>
          <w:tcPr>
            <w:tcW w:w="2340" w:type="dxa"/>
          </w:tcPr>
          <w:p w:rsidR="00005230" w:rsidRPr="00B10A4F" w:rsidRDefault="007A0632" w:rsidP="002F7E4B">
            <w:pPr>
              <w:jc w:val="both"/>
              <w:rPr>
                <w:b/>
                <w:lang w:val="en-GB"/>
              </w:rPr>
            </w:pPr>
            <w:r w:rsidRPr="007A0632">
              <w:rPr>
                <w:b/>
                <w:lang w:val="en-GB"/>
              </w:rPr>
              <w:t>Name</w:t>
            </w:r>
          </w:p>
        </w:tc>
        <w:tc>
          <w:tcPr>
            <w:tcW w:w="1620" w:type="dxa"/>
          </w:tcPr>
          <w:p w:rsidR="00005230" w:rsidRPr="00B10A4F" w:rsidRDefault="007A0632" w:rsidP="002F7E4B">
            <w:pPr>
              <w:jc w:val="both"/>
              <w:rPr>
                <w:b/>
                <w:lang w:val="en-GB"/>
              </w:rPr>
            </w:pPr>
            <w:r w:rsidRPr="007A0632">
              <w:rPr>
                <w:b/>
                <w:lang w:val="en-GB"/>
              </w:rPr>
              <w:t>Status</w:t>
            </w:r>
          </w:p>
        </w:tc>
        <w:tc>
          <w:tcPr>
            <w:tcW w:w="1080" w:type="dxa"/>
          </w:tcPr>
          <w:p w:rsidR="00005230" w:rsidRPr="00B10A4F" w:rsidRDefault="007A0632" w:rsidP="002F7E4B">
            <w:pPr>
              <w:jc w:val="both"/>
              <w:rPr>
                <w:b/>
                <w:lang w:val="en-GB"/>
              </w:rPr>
            </w:pPr>
            <w:r w:rsidRPr="007A0632">
              <w:rPr>
                <w:b/>
                <w:lang w:val="en-GB"/>
              </w:rPr>
              <w:t>Age</w:t>
            </w:r>
          </w:p>
        </w:tc>
        <w:tc>
          <w:tcPr>
            <w:tcW w:w="1440" w:type="dxa"/>
          </w:tcPr>
          <w:p w:rsidR="00005230" w:rsidRPr="00B10A4F" w:rsidRDefault="007A0632" w:rsidP="002F7E4B">
            <w:pPr>
              <w:jc w:val="both"/>
              <w:rPr>
                <w:b/>
                <w:lang w:val="en-GB"/>
              </w:rPr>
            </w:pPr>
            <w:r w:rsidRPr="007A0632">
              <w:rPr>
                <w:b/>
                <w:lang w:val="en-GB"/>
              </w:rPr>
              <w:t>Vaccinated since</w:t>
            </w:r>
          </w:p>
        </w:tc>
        <w:tc>
          <w:tcPr>
            <w:tcW w:w="1443" w:type="dxa"/>
          </w:tcPr>
          <w:p w:rsidR="00005230" w:rsidRPr="00B10A4F" w:rsidRDefault="007A0632" w:rsidP="002F7E4B">
            <w:pPr>
              <w:jc w:val="both"/>
              <w:rPr>
                <w:b/>
                <w:lang w:val="en-GB"/>
              </w:rPr>
            </w:pPr>
            <w:r w:rsidRPr="007A0632">
              <w:rPr>
                <w:b/>
                <w:lang w:val="en-GB"/>
              </w:rPr>
              <w:t>Last Vaccination</w:t>
            </w:r>
          </w:p>
        </w:tc>
        <w:tc>
          <w:tcPr>
            <w:tcW w:w="2337" w:type="dxa"/>
          </w:tcPr>
          <w:p w:rsidR="00005230" w:rsidRPr="00B10A4F" w:rsidRDefault="007A0632" w:rsidP="002F7E4B">
            <w:pPr>
              <w:jc w:val="both"/>
              <w:rPr>
                <w:b/>
                <w:lang w:val="en-GB"/>
              </w:rPr>
            </w:pPr>
            <w:r w:rsidRPr="007A0632">
              <w:rPr>
                <w:b/>
                <w:lang w:val="en-GB"/>
              </w:rPr>
              <w:t>Calves born since 2000 vaccinations</w:t>
            </w:r>
          </w:p>
        </w:tc>
      </w:tr>
      <w:tr w:rsidR="00005230" w:rsidRPr="00B10A4F" w:rsidTr="00826BBB">
        <w:tc>
          <w:tcPr>
            <w:tcW w:w="2340" w:type="dxa"/>
          </w:tcPr>
          <w:p w:rsidR="00005230" w:rsidRPr="00B10A4F" w:rsidRDefault="007A0632" w:rsidP="002F7E4B">
            <w:pPr>
              <w:jc w:val="both"/>
              <w:rPr>
                <w:lang w:val="en-GB"/>
              </w:rPr>
            </w:pPr>
            <w:r w:rsidRPr="007A0632">
              <w:rPr>
                <w:lang w:val="en-GB"/>
              </w:rPr>
              <w:t xml:space="preserve">1. </w:t>
            </w:r>
            <w:proofErr w:type="spellStart"/>
            <w:r w:rsidRPr="007A0632">
              <w:rPr>
                <w:lang w:val="en-GB"/>
              </w:rPr>
              <w:t>Kwatile</w:t>
            </w:r>
            <w:proofErr w:type="spellEnd"/>
          </w:p>
        </w:tc>
        <w:tc>
          <w:tcPr>
            <w:tcW w:w="1620" w:type="dxa"/>
          </w:tcPr>
          <w:p w:rsidR="00005230" w:rsidRPr="00B10A4F" w:rsidRDefault="007A0632" w:rsidP="002F7E4B">
            <w:pPr>
              <w:jc w:val="both"/>
              <w:rPr>
                <w:lang w:val="en-GB"/>
              </w:rPr>
            </w:pPr>
            <w:r w:rsidRPr="007A0632">
              <w:rPr>
                <w:lang w:val="en-GB"/>
              </w:rPr>
              <w:t>AF Matriarch</w:t>
            </w:r>
          </w:p>
        </w:tc>
        <w:tc>
          <w:tcPr>
            <w:tcW w:w="1080" w:type="dxa"/>
          </w:tcPr>
          <w:p w:rsidR="00005230" w:rsidRPr="00B10A4F" w:rsidRDefault="007A0632" w:rsidP="002F7E4B">
            <w:pPr>
              <w:jc w:val="both"/>
              <w:rPr>
                <w:lang w:val="en-GB"/>
              </w:rPr>
            </w:pPr>
            <w:r w:rsidRPr="007A0632">
              <w:rPr>
                <w:lang w:val="en-GB"/>
              </w:rPr>
              <w:t>&gt; 55 yrs</w:t>
            </w:r>
          </w:p>
        </w:tc>
        <w:tc>
          <w:tcPr>
            <w:tcW w:w="144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w:t>
            </w:r>
          </w:p>
        </w:tc>
      </w:tr>
      <w:tr w:rsidR="00005230" w:rsidRPr="00B10A4F" w:rsidTr="00826BBB">
        <w:tc>
          <w:tcPr>
            <w:tcW w:w="2340" w:type="dxa"/>
          </w:tcPr>
          <w:p w:rsidR="00005230" w:rsidRPr="00B10A4F" w:rsidRDefault="007A0632" w:rsidP="002F7E4B">
            <w:pPr>
              <w:jc w:val="both"/>
              <w:rPr>
                <w:lang w:val="en-GB"/>
              </w:rPr>
            </w:pPr>
            <w:r w:rsidRPr="007A0632">
              <w:rPr>
                <w:lang w:val="en-GB"/>
              </w:rPr>
              <w:t>2. Anna</w:t>
            </w:r>
          </w:p>
        </w:tc>
        <w:tc>
          <w:tcPr>
            <w:tcW w:w="1620" w:type="dxa"/>
          </w:tcPr>
          <w:p w:rsidR="00005230" w:rsidRPr="00B10A4F" w:rsidRDefault="007A0632" w:rsidP="002F7E4B">
            <w:pPr>
              <w:jc w:val="both"/>
              <w:rPr>
                <w:lang w:val="en-GB"/>
              </w:rPr>
            </w:pPr>
            <w:r w:rsidRPr="007A0632">
              <w:rPr>
                <w:lang w:val="en-GB"/>
              </w:rPr>
              <w:t>AF- collar</w:t>
            </w:r>
          </w:p>
        </w:tc>
        <w:tc>
          <w:tcPr>
            <w:tcW w:w="1080" w:type="dxa"/>
          </w:tcPr>
          <w:p w:rsidR="00005230" w:rsidRPr="00B10A4F" w:rsidRDefault="007A0632" w:rsidP="002F7E4B">
            <w:pPr>
              <w:jc w:val="both"/>
              <w:rPr>
                <w:lang w:val="en-GB"/>
              </w:rPr>
            </w:pPr>
            <w:r w:rsidRPr="007A0632">
              <w:rPr>
                <w:lang w:val="en-GB"/>
              </w:rPr>
              <w:t>&gt;30 yrs</w:t>
            </w:r>
          </w:p>
        </w:tc>
        <w:tc>
          <w:tcPr>
            <w:tcW w:w="144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Sept 2000</w:t>
            </w:r>
          </w:p>
        </w:tc>
      </w:tr>
      <w:tr w:rsidR="00005230" w:rsidRPr="00B10A4F" w:rsidTr="00826BBB">
        <w:tc>
          <w:tcPr>
            <w:tcW w:w="2340" w:type="dxa"/>
          </w:tcPr>
          <w:p w:rsidR="00005230" w:rsidRPr="00B10A4F" w:rsidRDefault="007A0632" w:rsidP="002F7E4B">
            <w:pPr>
              <w:jc w:val="both"/>
              <w:rPr>
                <w:lang w:val="en-GB"/>
              </w:rPr>
            </w:pPr>
            <w:r w:rsidRPr="007A0632">
              <w:rPr>
                <w:lang w:val="en-GB"/>
              </w:rPr>
              <w:t>3. Dracula</w:t>
            </w:r>
          </w:p>
        </w:tc>
        <w:tc>
          <w:tcPr>
            <w:tcW w:w="1620" w:type="dxa"/>
          </w:tcPr>
          <w:p w:rsidR="00005230" w:rsidRPr="00B10A4F" w:rsidRDefault="007A0632" w:rsidP="002F7E4B">
            <w:pPr>
              <w:jc w:val="both"/>
              <w:rPr>
                <w:lang w:val="en-GB"/>
              </w:rPr>
            </w:pPr>
            <w:r w:rsidRPr="007A0632">
              <w:rPr>
                <w:lang w:val="en-GB"/>
              </w:rPr>
              <w:t>AF</w:t>
            </w:r>
          </w:p>
        </w:tc>
        <w:tc>
          <w:tcPr>
            <w:tcW w:w="1080" w:type="dxa"/>
          </w:tcPr>
          <w:p w:rsidR="00005230" w:rsidRPr="00B10A4F" w:rsidRDefault="007A0632" w:rsidP="002F7E4B">
            <w:pPr>
              <w:jc w:val="both"/>
              <w:rPr>
                <w:lang w:val="en-GB"/>
              </w:rPr>
            </w:pPr>
            <w:r w:rsidRPr="007A0632">
              <w:rPr>
                <w:lang w:val="en-GB"/>
              </w:rPr>
              <w:t>&gt; 40 yrs</w:t>
            </w:r>
          </w:p>
        </w:tc>
        <w:tc>
          <w:tcPr>
            <w:tcW w:w="144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Oct 2000</w:t>
            </w:r>
          </w:p>
        </w:tc>
      </w:tr>
      <w:tr w:rsidR="00005230" w:rsidRPr="00B10A4F" w:rsidTr="00826BBB">
        <w:tc>
          <w:tcPr>
            <w:tcW w:w="2340" w:type="dxa"/>
          </w:tcPr>
          <w:p w:rsidR="00005230" w:rsidRPr="00B10A4F" w:rsidRDefault="007A0632" w:rsidP="002F7E4B">
            <w:pPr>
              <w:jc w:val="both"/>
              <w:rPr>
                <w:lang w:val="en-GB"/>
              </w:rPr>
            </w:pPr>
            <w:r w:rsidRPr="007A0632">
              <w:rPr>
                <w:lang w:val="en-GB"/>
              </w:rPr>
              <w:t>4. Connie</w:t>
            </w:r>
          </w:p>
        </w:tc>
        <w:tc>
          <w:tcPr>
            <w:tcW w:w="1620" w:type="dxa"/>
          </w:tcPr>
          <w:p w:rsidR="00005230" w:rsidRPr="00B10A4F" w:rsidRDefault="007A0632" w:rsidP="002F7E4B">
            <w:pPr>
              <w:jc w:val="both"/>
              <w:rPr>
                <w:lang w:val="en-GB"/>
              </w:rPr>
            </w:pPr>
            <w:r w:rsidRPr="007A0632">
              <w:rPr>
                <w:lang w:val="en-GB"/>
              </w:rPr>
              <w:t>SAF</w:t>
            </w:r>
          </w:p>
        </w:tc>
        <w:tc>
          <w:tcPr>
            <w:tcW w:w="1080" w:type="dxa"/>
          </w:tcPr>
          <w:p w:rsidR="00005230" w:rsidRPr="00B10A4F" w:rsidRDefault="007A0632" w:rsidP="002F7E4B">
            <w:pPr>
              <w:jc w:val="both"/>
              <w:rPr>
                <w:lang w:val="en-GB"/>
              </w:rPr>
            </w:pPr>
            <w:r w:rsidRPr="007A0632">
              <w:rPr>
                <w:lang w:val="en-GB"/>
              </w:rPr>
              <w:t>9-12 yr</w:t>
            </w:r>
          </w:p>
        </w:tc>
        <w:tc>
          <w:tcPr>
            <w:tcW w:w="1440" w:type="dxa"/>
          </w:tcPr>
          <w:p w:rsidR="00005230" w:rsidRPr="00B10A4F" w:rsidRDefault="007A0632" w:rsidP="002F7E4B">
            <w:pPr>
              <w:jc w:val="both"/>
              <w:rPr>
                <w:lang w:val="en-GB"/>
              </w:rPr>
            </w:pPr>
            <w:r w:rsidRPr="007A0632">
              <w:rPr>
                <w:lang w:val="en-GB"/>
              </w:rPr>
              <w:t>2002</w:t>
            </w:r>
          </w:p>
        </w:tc>
        <w:tc>
          <w:tcPr>
            <w:tcW w:w="1443" w:type="dxa"/>
          </w:tcPr>
          <w:p w:rsidR="00005230" w:rsidRPr="00B10A4F" w:rsidRDefault="007A0632" w:rsidP="002F7E4B">
            <w:pPr>
              <w:jc w:val="both"/>
              <w:rPr>
                <w:lang w:val="en-GB"/>
              </w:rPr>
            </w:pPr>
            <w:r w:rsidRPr="007A0632">
              <w:rPr>
                <w:lang w:val="en-GB"/>
              </w:rPr>
              <w:t>2004</w:t>
            </w:r>
          </w:p>
        </w:tc>
        <w:tc>
          <w:tcPr>
            <w:tcW w:w="2337" w:type="dxa"/>
          </w:tcPr>
          <w:p w:rsidR="00005230" w:rsidRPr="00B10A4F" w:rsidRDefault="007A0632" w:rsidP="002F7E4B">
            <w:pPr>
              <w:jc w:val="both"/>
              <w:rPr>
                <w:lang w:val="en-GB"/>
              </w:rPr>
            </w:pPr>
            <w:r w:rsidRPr="007A0632">
              <w:rPr>
                <w:lang w:val="en-GB"/>
              </w:rPr>
              <w:t>Dec 2001</w:t>
            </w:r>
          </w:p>
        </w:tc>
      </w:tr>
      <w:tr w:rsidR="00005230" w:rsidRPr="00B10A4F" w:rsidTr="00826BBB">
        <w:tc>
          <w:tcPr>
            <w:tcW w:w="2340" w:type="dxa"/>
          </w:tcPr>
          <w:p w:rsidR="00005230" w:rsidRPr="00B10A4F" w:rsidRDefault="007A0632" w:rsidP="002F7E4B">
            <w:pPr>
              <w:jc w:val="both"/>
              <w:rPr>
                <w:lang w:val="en-GB"/>
              </w:rPr>
            </w:pPr>
            <w:r w:rsidRPr="007A0632">
              <w:rPr>
                <w:lang w:val="en-GB"/>
              </w:rPr>
              <w:t>5. Wanda</w:t>
            </w:r>
          </w:p>
        </w:tc>
        <w:tc>
          <w:tcPr>
            <w:tcW w:w="1620" w:type="dxa"/>
          </w:tcPr>
          <w:p w:rsidR="00005230" w:rsidRPr="00B10A4F" w:rsidRDefault="007A0632" w:rsidP="002F7E4B">
            <w:pPr>
              <w:jc w:val="both"/>
              <w:rPr>
                <w:lang w:val="en-GB"/>
              </w:rPr>
            </w:pPr>
            <w:r w:rsidRPr="007A0632">
              <w:rPr>
                <w:lang w:val="en-GB"/>
              </w:rPr>
              <w:t>SAF</w:t>
            </w:r>
          </w:p>
        </w:tc>
        <w:tc>
          <w:tcPr>
            <w:tcW w:w="1080" w:type="dxa"/>
          </w:tcPr>
          <w:p w:rsidR="00005230" w:rsidRPr="00B10A4F" w:rsidRDefault="007A0632" w:rsidP="002F7E4B">
            <w:pPr>
              <w:jc w:val="both"/>
              <w:rPr>
                <w:lang w:val="en-GB"/>
              </w:rPr>
            </w:pPr>
            <w:r w:rsidRPr="007A0632">
              <w:rPr>
                <w:lang w:val="en-GB"/>
              </w:rPr>
              <w:t>9-12 yr</w:t>
            </w:r>
          </w:p>
        </w:tc>
        <w:tc>
          <w:tcPr>
            <w:tcW w:w="1440" w:type="dxa"/>
          </w:tcPr>
          <w:p w:rsidR="00005230" w:rsidRPr="00B10A4F" w:rsidRDefault="007A0632" w:rsidP="002F7E4B">
            <w:pPr>
              <w:jc w:val="both"/>
              <w:rPr>
                <w:lang w:val="en-GB"/>
              </w:rPr>
            </w:pPr>
            <w:r w:rsidRPr="007A0632">
              <w:rPr>
                <w:lang w:val="en-GB"/>
              </w:rPr>
              <w:t>2006</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Jan 2004</w:t>
            </w:r>
          </w:p>
        </w:tc>
      </w:tr>
    </w:tbl>
    <w:p w:rsidR="00005230" w:rsidRPr="00B10A4F" w:rsidRDefault="00005230" w:rsidP="002F7E4B">
      <w:pPr>
        <w:jc w:val="both"/>
        <w:rPr>
          <w:lang w:val="en-GB"/>
        </w:rPr>
      </w:pPr>
    </w:p>
    <w:p w:rsidR="00005230" w:rsidRPr="00B10A4F" w:rsidRDefault="007A0632" w:rsidP="002F7E4B">
      <w:pPr>
        <w:jc w:val="both"/>
        <w:outlineLvl w:val="0"/>
        <w:rPr>
          <w:b/>
          <w:u w:val="single"/>
          <w:lang w:val="en-GB"/>
        </w:rPr>
      </w:pPr>
      <w:r w:rsidRPr="007A0632">
        <w:rPr>
          <w:b/>
          <w:u w:val="single"/>
          <w:lang w:val="en-GB"/>
        </w:rPr>
        <w:t>Yvonne’s herd</w:t>
      </w:r>
    </w:p>
    <w:p w:rsidR="00005230" w:rsidRPr="00B10A4F" w:rsidRDefault="00005230" w:rsidP="002F7E4B">
      <w:pPr>
        <w:jc w:val="both"/>
        <w:rPr>
          <w:b/>
          <w:u w:val="single"/>
          <w:lang w:val="en-G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620"/>
        <w:gridCol w:w="1080"/>
        <w:gridCol w:w="1440"/>
        <w:gridCol w:w="1443"/>
        <w:gridCol w:w="2337"/>
      </w:tblGrid>
      <w:tr w:rsidR="00005230" w:rsidRPr="00B10A4F" w:rsidTr="00826BBB">
        <w:tc>
          <w:tcPr>
            <w:tcW w:w="2340" w:type="dxa"/>
          </w:tcPr>
          <w:p w:rsidR="00005230" w:rsidRPr="00B10A4F" w:rsidRDefault="007A0632" w:rsidP="002F7E4B">
            <w:pPr>
              <w:jc w:val="both"/>
              <w:rPr>
                <w:b/>
                <w:lang w:val="en-GB"/>
              </w:rPr>
            </w:pPr>
            <w:r w:rsidRPr="007A0632">
              <w:rPr>
                <w:b/>
                <w:lang w:val="en-GB"/>
              </w:rPr>
              <w:t>Name</w:t>
            </w:r>
          </w:p>
        </w:tc>
        <w:tc>
          <w:tcPr>
            <w:tcW w:w="1620" w:type="dxa"/>
          </w:tcPr>
          <w:p w:rsidR="00005230" w:rsidRPr="00B10A4F" w:rsidRDefault="007A0632" w:rsidP="002F7E4B">
            <w:pPr>
              <w:jc w:val="both"/>
              <w:rPr>
                <w:b/>
                <w:lang w:val="en-GB"/>
              </w:rPr>
            </w:pPr>
            <w:r w:rsidRPr="007A0632">
              <w:rPr>
                <w:b/>
                <w:lang w:val="en-GB"/>
              </w:rPr>
              <w:t>Status</w:t>
            </w:r>
          </w:p>
        </w:tc>
        <w:tc>
          <w:tcPr>
            <w:tcW w:w="1080" w:type="dxa"/>
          </w:tcPr>
          <w:p w:rsidR="00005230" w:rsidRPr="00B10A4F" w:rsidRDefault="007A0632" w:rsidP="002F7E4B">
            <w:pPr>
              <w:jc w:val="both"/>
              <w:rPr>
                <w:b/>
                <w:lang w:val="en-GB"/>
              </w:rPr>
            </w:pPr>
            <w:r w:rsidRPr="007A0632">
              <w:rPr>
                <w:b/>
                <w:lang w:val="en-GB"/>
              </w:rPr>
              <w:t>Age</w:t>
            </w:r>
          </w:p>
        </w:tc>
        <w:tc>
          <w:tcPr>
            <w:tcW w:w="1440" w:type="dxa"/>
          </w:tcPr>
          <w:p w:rsidR="00005230" w:rsidRPr="00B10A4F" w:rsidRDefault="007A0632" w:rsidP="002F7E4B">
            <w:pPr>
              <w:jc w:val="both"/>
              <w:rPr>
                <w:b/>
                <w:lang w:val="en-GB"/>
              </w:rPr>
            </w:pPr>
            <w:r w:rsidRPr="007A0632">
              <w:rPr>
                <w:b/>
                <w:lang w:val="en-GB"/>
              </w:rPr>
              <w:t>Vaccinated since</w:t>
            </w:r>
          </w:p>
        </w:tc>
        <w:tc>
          <w:tcPr>
            <w:tcW w:w="1443" w:type="dxa"/>
          </w:tcPr>
          <w:p w:rsidR="00005230" w:rsidRPr="00B10A4F" w:rsidRDefault="007A0632" w:rsidP="002F7E4B">
            <w:pPr>
              <w:jc w:val="both"/>
              <w:rPr>
                <w:b/>
                <w:lang w:val="en-GB"/>
              </w:rPr>
            </w:pPr>
            <w:r w:rsidRPr="007A0632">
              <w:rPr>
                <w:b/>
                <w:lang w:val="en-GB"/>
              </w:rPr>
              <w:t>Last Vaccination</w:t>
            </w:r>
          </w:p>
        </w:tc>
        <w:tc>
          <w:tcPr>
            <w:tcW w:w="2337" w:type="dxa"/>
          </w:tcPr>
          <w:p w:rsidR="00005230" w:rsidRPr="00B10A4F" w:rsidRDefault="007A0632" w:rsidP="002F7E4B">
            <w:pPr>
              <w:jc w:val="both"/>
              <w:rPr>
                <w:b/>
                <w:lang w:val="en-GB"/>
              </w:rPr>
            </w:pPr>
            <w:r w:rsidRPr="007A0632">
              <w:rPr>
                <w:b/>
                <w:lang w:val="en-GB"/>
              </w:rPr>
              <w:t>Calves born since 2000 vaccinations</w:t>
            </w:r>
          </w:p>
        </w:tc>
      </w:tr>
      <w:tr w:rsidR="00005230" w:rsidRPr="00B10A4F" w:rsidTr="00826BBB">
        <w:tc>
          <w:tcPr>
            <w:tcW w:w="2340" w:type="dxa"/>
          </w:tcPr>
          <w:p w:rsidR="00005230" w:rsidRPr="00B10A4F" w:rsidRDefault="007A0632" w:rsidP="002F7E4B">
            <w:pPr>
              <w:jc w:val="both"/>
              <w:rPr>
                <w:lang w:val="en-GB"/>
              </w:rPr>
            </w:pPr>
            <w:r w:rsidRPr="007A0632">
              <w:rPr>
                <w:lang w:val="en-GB"/>
              </w:rPr>
              <w:t>1. Yvonne</w:t>
            </w:r>
          </w:p>
        </w:tc>
        <w:tc>
          <w:tcPr>
            <w:tcW w:w="1620" w:type="dxa"/>
          </w:tcPr>
          <w:p w:rsidR="00005230" w:rsidRPr="00B10A4F" w:rsidRDefault="007A0632" w:rsidP="002F7E4B">
            <w:pPr>
              <w:jc w:val="both"/>
              <w:rPr>
                <w:lang w:val="en-GB"/>
              </w:rPr>
            </w:pPr>
            <w:r w:rsidRPr="007A0632">
              <w:rPr>
                <w:lang w:val="en-GB"/>
              </w:rPr>
              <w:t>AF Matriarch</w:t>
            </w:r>
          </w:p>
        </w:tc>
        <w:tc>
          <w:tcPr>
            <w:tcW w:w="1080" w:type="dxa"/>
          </w:tcPr>
          <w:p w:rsidR="00005230" w:rsidRPr="00B10A4F" w:rsidRDefault="007A0632" w:rsidP="002F7E4B">
            <w:pPr>
              <w:jc w:val="both"/>
              <w:rPr>
                <w:lang w:val="en-GB"/>
              </w:rPr>
            </w:pPr>
            <w:r w:rsidRPr="007A0632">
              <w:rPr>
                <w:lang w:val="en-GB"/>
              </w:rPr>
              <w:t>&gt; 40 yrs</w:t>
            </w:r>
          </w:p>
        </w:tc>
        <w:tc>
          <w:tcPr>
            <w:tcW w:w="144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2004</w:t>
            </w:r>
          </w:p>
        </w:tc>
        <w:tc>
          <w:tcPr>
            <w:tcW w:w="2337" w:type="dxa"/>
          </w:tcPr>
          <w:p w:rsidR="00005230" w:rsidRPr="00B10A4F" w:rsidRDefault="007A0632" w:rsidP="002F7E4B">
            <w:pPr>
              <w:jc w:val="both"/>
              <w:rPr>
                <w:lang w:val="en-GB"/>
              </w:rPr>
            </w:pPr>
            <w:r w:rsidRPr="007A0632">
              <w:rPr>
                <w:lang w:val="en-GB"/>
              </w:rPr>
              <w:t>-</w:t>
            </w:r>
          </w:p>
        </w:tc>
      </w:tr>
      <w:tr w:rsidR="00005230" w:rsidRPr="00B10A4F" w:rsidTr="00826BBB">
        <w:tc>
          <w:tcPr>
            <w:tcW w:w="2340" w:type="dxa"/>
          </w:tcPr>
          <w:p w:rsidR="00005230" w:rsidRPr="00B10A4F" w:rsidRDefault="007A0632" w:rsidP="002F7E4B">
            <w:pPr>
              <w:jc w:val="both"/>
              <w:rPr>
                <w:lang w:val="en-GB"/>
              </w:rPr>
            </w:pPr>
            <w:r w:rsidRPr="007A0632">
              <w:rPr>
                <w:lang w:val="en-GB"/>
              </w:rPr>
              <w:t xml:space="preserve">2. </w:t>
            </w:r>
            <w:proofErr w:type="spellStart"/>
            <w:r w:rsidRPr="007A0632">
              <w:rPr>
                <w:lang w:val="en-GB"/>
              </w:rPr>
              <w:t>Markina</w:t>
            </w:r>
            <w:proofErr w:type="spellEnd"/>
          </w:p>
        </w:tc>
        <w:tc>
          <w:tcPr>
            <w:tcW w:w="1620" w:type="dxa"/>
          </w:tcPr>
          <w:p w:rsidR="00005230" w:rsidRPr="00B10A4F" w:rsidRDefault="007A0632" w:rsidP="002F7E4B">
            <w:pPr>
              <w:jc w:val="both"/>
              <w:rPr>
                <w:lang w:val="en-GB"/>
              </w:rPr>
            </w:pPr>
            <w:r w:rsidRPr="007A0632">
              <w:rPr>
                <w:lang w:val="en-GB"/>
              </w:rPr>
              <w:t>AF- collar</w:t>
            </w:r>
          </w:p>
        </w:tc>
        <w:tc>
          <w:tcPr>
            <w:tcW w:w="1080" w:type="dxa"/>
          </w:tcPr>
          <w:p w:rsidR="00005230" w:rsidRPr="00B10A4F" w:rsidRDefault="007A0632" w:rsidP="002F7E4B">
            <w:pPr>
              <w:jc w:val="both"/>
              <w:rPr>
                <w:lang w:val="en-GB"/>
              </w:rPr>
            </w:pPr>
            <w:r w:rsidRPr="007A0632">
              <w:rPr>
                <w:lang w:val="en-GB"/>
              </w:rPr>
              <w:t>&gt; 40 yrs</w:t>
            </w:r>
          </w:p>
        </w:tc>
        <w:tc>
          <w:tcPr>
            <w:tcW w:w="144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Sept 2001</w:t>
            </w:r>
          </w:p>
        </w:tc>
      </w:tr>
      <w:tr w:rsidR="00005230" w:rsidRPr="00B10A4F" w:rsidTr="00826BBB">
        <w:tc>
          <w:tcPr>
            <w:tcW w:w="2340" w:type="dxa"/>
          </w:tcPr>
          <w:p w:rsidR="00005230" w:rsidRPr="00B10A4F" w:rsidRDefault="007A0632" w:rsidP="002F7E4B">
            <w:pPr>
              <w:jc w:val="both"/>
              <w:rPr>
                <w:lang w:val="en-GB"/>
              </w:rPr>
            </w:pPr>
            <w:r w:rsidRPr="007A0632">
              <w:rPr>
                <w:lang w:val="en-GB"/>
              </w:rPr>
              <w:t>3. Enigma</w:t>
            </w:r>
          </w:p>
        </w:tc>
        <w:tc>
          <w:tcPr>
            <w:tcW w:w="1620" w:type="dxa"/>
          </w:tcPr>
          <w:p w:rsidR="00005230" w:rsidRPr="00B10A4F" w:rsidRDefault="007A0632" w:rsidP="002F7E4B">
            <w:pPr>
              <w:jc w:val="both"/>
              <w:rPr>
                <w:lang w:val="en-GB"/>
              </w:rPr>
            </w:pPr>
            <w:r w:rsidRPr="007A0632">
              <w:rPr>
                <w:lang w:val="en-GB"/>
              </w:rPr>
              <w:t>AF</w:t>
            </w:r>
          </w:p>
        </w:tc>
        <w:tc>
          <w:tcPr>
            <w:tcW w:w="1080" w:type="dxa"/>
          </w:tcPr>
          <w:p w:rsidR="00005230" w:rsidRPr="00B10A4F" w:rsidRDefault="007A0632" w:rsidP="002F7E4B">
            <w:pPr>
              <w:jc w:val="both"/>
              <w:rPr>
                <w:lang w:val="en-GB"/>
              </w:rPr>
            </w:pPr>
            <w:r w:rsidRPr="007A0632">
              <w:rPr>
                <w:lang w:val="en-GB"/>
              </w:rPr>
              <w:t>&gt; 12 yrs</w:t>
            </w:r>
          </w:p>
        </w:tc>
        <w:tc>
          <w:tcPr>
            <w:tcW w:w="144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Aug 2002</w:t>
            </w:r>
          </w:p>
        </w:tc>
      </w:tr>
      <w:tr w:rsidR="00005230" w:rsidRPr="00B10A4F" w:rsidTr="00826BBB">
        <w:tc>
          <w:tcPr>
            <w:tcW w:w="2340" w:type="dxa"/>
          </w:tcPr>
          <w:p w:rsidR="00005230" w:rsidRPr="00B10A4F" w:rsidRDefault="007A0632" w:rsidP="002F7E4B">
            <w:pPr>
              <w:jc w:val="both"/>
              <w:rPr>
                <w:lang w:val="en-GB"/>
              </w:rPr>
            </w:pPr>
            <w:r w:rsidRPr="007A0632">
              <w:rPr>
                <w:lang w:val="en-GB"/>
              </w:rPr>
              <w:t>4. Raton</w:t>
            </w:r>
          </w:p>
        </w:tc>
        <w:tc>
          <w:tcPr>
            <w:tcW w:w="1620" w:type="dxa"/>
          </w:tcPr>
          <w:p w:rsidR="00005230" w:rsidRPr="00B10A4F" w:rsidRDefault="007A0632" w:rsidP="002F7E4B">
            <w:pPr>
              <w:jc w:val="both"/>
              <w:rPr>
                <w:lang w:val="en-GB"/>
              </w:rPr>
            </w:pPr>
            <w:r w:rsidRPr="007A0632">
              <w:rPr>
                <w:lang w:val="en-GB"/>
              </w:rPr>
              <w:t>SAM</w:t>
            </w:r>
          </w:p>
        </w:tc>
        <w:tc>
          <w:tcPr>
            <w:tcW w:w="1080" w:type="dxa"/>
          </w:tcPr>
          <w:p w:rsidR="00005230" w:rsidRPr="00B10A4F" w:rsidRDefault="007A0632" w:rsidP="002F7E4B">
            <w:pPr>
              <w:jc w:val="both"/>
              <w:rPr>
                <w:lang w:val="en-GB"/>
              </w:rPr>
            </w:pPr>
            <w:r w:rsidRPr="007A0632">
              <w:rPr>
                <w:lang w:val="en-GB"/>
              </w:rPr>
              <w:t>9-12 yr</w:t>
            </w:r>
          </w:p>
        </w:tc>
        <w:tc>
          <w:tcPr>
            <w:tcW w:w="1440" w:type="dxa"/>
          </w:tcPr>
          <w:p w:rsidR="00005230" w:rsidRPr="00B10A4F" w:rsidRDefault="007A0632" w:rsidP="002F7E4B">
            <w:pPr>
              <w:jc w:val="both"/>
              <w:rPr>
                <w:lang w:val="en-GB"/>
              </w:rPr>
            </w:pPr>
            <w:r w:rsidRPr="007A0632">
              <w:rPr>
                <w:lang w:val="en-GB"/>
              </w:rPr>
              <w:t>2002</w:t>
            </w:r>
          </w:p>
        </w:tc>
        <w:tc>
          <w:tcPr>
            <w:tcW w:w="1443" w:type="dxa"/>
          </w:tcPr>
          <w:p w:rsidR="00005230" w:rsidRPr="00B10A4F" w:rsidRDefault="007A0632" w:rsidP="002F7E4B">
            <w:pPr>
              <w:jc w:val="both"/>
              <w:rPr>
                <w:lang w:val="en-GB"/>
              </w:rPr>
            </w:pPr>
            <w:r w:rsidRPr="007A0632">
              <w:rPr>
                <w:lang w:val="en-GB"/>
              </w:rPr>
              <w:t>2004</w:t>
            </w:r>
          </w:p>
        </w:tc>
        <w:tc>
          <w:tcPr>
            <w:tcW w:w="2337" w:type="dxa"/>
          </w:tcPr>
          <w:p w:rsidR="00005230" w:rsidRPr="00B10A4F" w:rsidRDefault="007A0632" w:rsidP="002F7E4B">
            <w:pPr>
              <w:jc w:val="both"/>
              <w:rPr>
                <w:lang w:val="en-GB"/>
              </w:rPr>
            </w:pPr>
            <w:r w:rsidRPr="007A0632">
              <w:rPr>
                <w:lang w:val="en-GB"/>
              </w:rPr>
              <w:t>-</w:t>
            </w:r>
          </w:p>
        </w:tc>
      </w:tr>
    </w:tbl>
    <w:p w:rsidR="00005230" w:rsidRPr="00B10A4F" w:rsidRDefault="00005230" w:rsidP="002F7E4B">
      <w:pPr>
        <w:jc w:val="both"/>
        <w:rPr>
          <w:b/>
          <w:u w:val="single"/>
          <w:lang w:val="en-GB"/>
        </w:rPr>
      </w:pPr>
    </w:p>
    <w:p w:rsidR="00CB4D2F" w:rsidRPr="00B10A4F" w:rsidRDefault="00CB4D2F" w:rsidP="002F7E4B">
      <w:pPr>
        <w:jc w:val="both"/>
        <w:outlineLvl w:val="0"/>
        <w:rPr>
          <w:b/>
          <w:u w:val="single"/>
          <w:lang w:val="en-GB"/>
        </w:rPr>
      </w:pPr>
    </w:p>
    <w:p w:rsidR="00CB4D2F" w:rsidRPr="00B10A4F" w:rsidRDefault="00CB4D2F" w:rsidP="002F7E4B">
      <w:pPr>
        <w:jc w:val="both"/>
        <w:outlineLvl w:val="0"/>
        <w:rPr>
          <w:b/>
          <w:u w:val="single"/>
          <w:lang w:val="en-GB"/>
        </w:rPr>
      </w:pPr>
    </w:p>
    <w:p w:rsidR="00005230" w:rsidRPr="00B10A4F" w:rsidRDefault="007A0632" w:rsidP="002F7E4B">
      <w:pPr>
        <w:jc w:val="both"/>
        <w:outlineLvl w:val="0"/>
        <w:rPr>
          <w:b/>
          <w:u w:val="single"/>
          <w:lang w:val="en-GB"/>
        </w:rPr>
      </w:pPr>
      <w:r w:rsidRPr="007A0632">
        <w:rPr>
          <w:b/>
          <w:u w:val="single"/>
          <w:lang w:val="en-GB"/>
        </w:rPr>
        <w:lastRenderedPageBreak/>
        <w:t>Holey Ear’s herd</w:t>
      </w:r>
    </w:p>
    <w:p w:rsidR="00005230" w:rsidRPr="00B10A4F" w:rsidRDefault="00005230" w:rsidP="002F7E4B">
      <w:pPr>
        <w:jc w:val="both"/>
        <w:rPr>
          <w:b/>
          <w:u w:val="single"/>
          <w:lang w:val="en-G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1260"/>
        <w:gridCol w:w="1620"/>
        <w:gridCol w:w="1443"/>
        <w:gridCol w:w="2337"/>
      </w:tblGrid>
      <w:tr w:rsidR="00005230" w:rsidRPr="00B10A4F" w:rsidTr="00826BBB">
        <w:tc>
          <w:tcPr>
            <w:tcW w:w="2340" w:type="dxa"/>
          </w:tcPr>
          <w:p w:rsidR="00005230" w:rsidRPr="00B10A4F" w:rsidRDefault="007A0632" w:rsidP="002F7E4B">
            <w:pPr>
              <w:jc w:val="both"/>
              <w:rPr>
                <w:b/>
                <w:lang w:val="en-GB"/>
              </w:rPr>
            </w:pPr>
            <w:r w:rsidRPr="007A0632">
              <w:rPr>
                <w:b/>
                <w:lang w:val="en-GB"/>
              </w:rPr>
              <w:t>Name</w:t>
            </w:r>
          </w:p>
        </w:tc>
        <w:tc>
          <w:tcPr>
            <w:tcW w:w="1620" w:type="dxa"/>
          </w:tcPr>
          <w:p w:rsidR="00005230" w:rsidRPr="00B10A4F" w:rsidRDefault="007A0632" w:rsidP="002F7E4B">
            <w:pPr>
              <w:jc w:val="both"/>
              <w:rPr>
                <w:b/>
                <w:lang w:val="en-GB"/>
              </w:rPr>
            </w:pPr>
            <w:r w:rsidRPr="007A0632">
              <w:rPr>
                <w:b/>
                <w:lang w:val="en-GB"/>
              </w:rPr>
              <w:t>Status</w:t>
            </w:r>
          </w:p>
        </w:tc>
        <w:tc>
          <w:tcPr>
            <w:tcW w:w="1260" w:type="dxa"/>
          </w:tcPr>
          <w:p w:rsidR="00005230" w:rsidRPr="00B10A4F" w:rsidRDefault="007A0632" w:rsidP="002F7E4B">
            <w:pPr>
              <w:jc w:val="both"/>
              <w:rPr>
                <w:b/>
                <w:lang w:val="en-GB"/>
              </w:rPr>
            </w:pPr>
            <w:r w:rsidRPr="007A0632">
              <w:rPr>
                <w:b/>
                <w:lang w:val="en-GB"/>
              </w:rPr>
              <w:t>Age</w:t>
            </w:r>
          </w:p>
        </w:tc>
        <w:tc>
          <w:tcPr>
            <w:tcW w:w="1620" w:type="dxa"/>
          </w:tcPr>
          <w:p w:rsidR="00005230" w:rsidRPr="00B10A4F" w:rsidRDefault="007A0632" w:rsidP="002F7E4B">
            <w:pPr>
              <w:jc w:val="both"/>
              <w:rPr>
                <w:b/>
                <w:lang w:val="en-GB"/>
              </w:rPr>
            </w:pPr>
            <w:r w:rsidRPr="007A0632">
              <w:rPr>
                <w:b/>
                <w:lang w:val="en-GB"/>
              </w:rPr>
              <w:t>Vaccinated since</w:t>
            </w:r>
          </w:p>
        </w:tc>
        <w:tc>
          <w:tcPr>
            <w:tcW w:w="1443" w:type="dxa"/>
          </w:tcPr>
          <w:p w:rsidR="00005230" w:rsidRPr="00B10A4F" w:rsidRDefault="007A0632" w:rsidP="002F7E4B">
            <w:pPr>
              <w:jc w:val="both"/>
              <w:rPr>
                <w:b/>
                <w:lang w:val="en-GB"/>
              </w:rPr>
            </w:pPr>
            <w:r w:rsidRPr="007A0632">
              <w:rPr>
                <w:b/>
                <w:lang w:val="en-GB"/>
              </w:rPr>
              <w:t>Last Vaccination</w:t>
            </w:r>
          </w:p>
        </w:tc>
        <w:tc>
          <w:tcPr>
            <w:tcW w:w="2337" w:type="dxa"/>
          </w:tcPr>
          <w:p w:rsidR="00005230" w:rsidRPr="00B10A4F" w:rsidRDefault="007A0632" w:rsidP="002F7E4B">
            <w:pPr>
              <w:jc w:val="both"/>
              <w:rPr>
                <w:b/>
                <w:lang w:val="en-GB"/>
              </w:rPr>
            </w:pPr>
            <w:r w:rsidRPr="007A0632">
              <w:rPr>
                <w:b/>
                <w:lang w:val="en-GB"/>
              </w:rPr>
              <w:t>Calves born since 2000 vaccinations</w:t>
            </w:r>
          </w:p>
        </w:tc>
      </w:tr>
      <w:tr w:rsidR="00005230" w:rsidRPr="00B10A4F" w:rsidTr="00826BBB">
        <w:tc>
          <w:tcPr>
            <w:tcW w:w="2340" w:type="dxa"/>
          </w:tcPr>
          <w:p w:rsidR="00005230" w:rsidRPr="00B10A4F" w:rsidRDefault="007A0632" w:rsidP="002F7E4B">
            <w:pPr>
              <w:jc w:val="both"/>
              <w:rPr>
                <w:lang w:val="en-GB"/>
              </w:rPr>
            </w:pPr>
            <w:r w:rsidRPr="007A0632">
              <w:rPr>
                <w:lang w:val="en-GB"/>
              </w:rPr>
              <w:t>1. Holey Ear</w:t>
            </w:r>
          </w:p>
        </w:tc>
        <w:tc>
          <w:tcPr>
            <w:tcW w:w="1620" w:type="dxa"/>
          </w:tcPr>
          <w:p w:rsidR="00005230" w:rsidRPr="00B10A4F" w:rsidRDefault="007A0632" w:rsidP="002F7E4B">
            <w:pPr>
              <w:jc w:val="both"/>
              <w:rPr>
                <w:lang w:val="en-GB"/>
              </w:rPr>
            </w:pPr>
            <w:r w:rsidRPr="007A0632">
              <w:rPr>
                <w:lang w:val="en-GB"/>
              </w:rPr>
              <w:t>AF Matriarch</w:t>
            </w:r>
          </w:p>
        </w:tc>
        <w:tc>
          <w:tcPr>
            <w:tcW w:w="1260" w:type="dxa"/>
          </w:tcPr>
          <w:p w:rsidR="00005230" w:rsidRPr="00B10A4F" w:rsidRDefault="007A0632" w:rsidP="002F7E4B">
            <w:pPr>
              <w:jc w:val="both"/>
              <w:rPr>
                <w:lang w:val="en-GB"/>
              </w:rPr>
            </w:pPr>
            <w:r w:rsidRPr="007A0632">
              <w:rPr>
                <w:lang w:val="en-GB"/>
              </w:rPr>
              <w:t>&gt; 40 yrs</w:t>
            </w:r>
          </w:p>
        </w:tc>
        <w:tc>
          <w:tcPr>
            <w:tcW w:w="162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Aug 2000</w:t>
            </w:r>
          </w:p>
        </w:tc>
      </w:tr>
      <w:tr w:rsidR="00005230" w:rsidRPr="00B10A4F" w:rsidTr="00826BBB">
        <w:tc>
          <w:tcPr>
            <w:tcW w:w="2340" w:type="dxa"/>
          </w:tcPr>
          <w:p w:rsidR="00005230" w:rsidRPr="00B10A4F" w:rsidRDefault="007A0632" w:rsidP="002F7E4B">
            <w:pPr>
              <w:jc w:val="both"/>
              <w:rPr>
                <w:lang w:val="en-GB"/>
              </w:rPr>
            </w:pPr>
            <w:r w:rsidRPr="007A0632">
              <w:rPr>
                <w:lang w:val="en-GB"/>
              </w:rPr>
              <w:t>2. Toni</w:t>
            </w:r>
          </w:p>
        </w:tc>
        <w:tc>
          <w:tcPr>
            <w:tcW w:w="1620" w:type="dxa"/>
          </w:tcPr>
          <w:p w:rsidR="00005230" w:rsidRPr="00B10A4F" w:rsidRDefault="007A0632" w:rsidP="002F7E4B">
            <w:pPr>
              <w:jc w:val="both"/>
              <w:rPr>
                <w:lang w:val="en-GB"/>
              </w:rPr>
            </w:pPr>
            <w:r w:rsidRPr="007A0632">
              <w:rPr>
                <w:lang w:val="en-GB"/>
              </w:rPr>
              <w:t>AF- collar</w:t>
            </w:r>
          </w:p>
        </w:tc>
        <w:tc>
          <w:tcPr>
            <w:tcW w:w="1260" w:type="dxa"/>
          </w:tcPr>
          <w:p w:rsidR="00005230" w:rsidRPr="00B10A4F" w:rsidRDefault="007A0632" w:rsidP="002F7E4B">
            <w:pPr>
              <w:jc w:val="both"/>
              <w:rPr>
                <w:lang w:val="en-GB"/>
              </w:rPr>
            </w:pPr>
            <w:r w:rsidRPr="007A0632">
              <w:rPr>
                <w:lang w:val="en-GB"/>
              </w:rPr>
              <w:t>&gt; 40 yrs</w:t>
            </w:r>
          </w:p>
        </w:tc>
        <w:tc>
          <w:tcPr>
            <w:tcW w:w="162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Dec 2001</w:t>
            </w:r>
          </w:p>
        </w:tc>
      </w:tr>
      <w:tr w:rsidR="00005230" w:rsidRPr="00B10A4F" w:rsidTr="00826BBB">
        <w:tc>
          <w:tcPr>
            <w:tcW w:w="2340" w:type="dxa"/>
          </w:tcPr>
          <w:p w:rsidR="00005230" w:rsidRPr="00B10A4F" w:rsidRDefault="007A0632" w:rsidP="002F7E4B">
            <w:pPr>
              <w:jc w:val="both"/>
              <w:rPr>
                <w:lang w:val="en-GB"/>
              </w:rPr>
            </w:pPr>
            <w:r w:rsidRPr="007A0632">
              <w:rPr>
                <w:lang w:val="en-GB"/>
              </w:rPr>
              <w:t>3. #2</w:t>
            </w:r>
          </w:p>
        </w:tc>
        <w:tc>
          <w:tcPr>
            <w:tcW w:w="1620" w:type="dxa"/>
          </w:tcPr>
          <w:p w:rsidR="00005230" w:rsidRPr="00B10A4F" w:rsidRDefault="007A0632" w:rsidP="002F7E4B">
            <w:pPr>
              <w:jc w:val="both"/>
              <w:rPr>
                <w:lang w:val="en-GB"/>
              </w:rPr>
            </w:pPr>
            <w:r w:rsidRPr="007A0632">
              <w:rPr>
                <w:lang w:val="en-GB"/>
              </w:rPr>
              <w:t>AF</w:t>
            </w:r>
          </w:p>
        </w:tc>
        <w:tc>
          <w:tcPr>
            <w:tcW w:w="1260" w:type="dxa"/>
          </w:tcPr>
          <w:p w:rsidR="00005230" w:rsidRPr="00B10A4F" w:rsidRDefault="007A0632" w:rsidP="002F7E4B">
            <w:pPr>
              <w:jc w:val="both"/>
              <w:rPr>
                <w:lang w:val="en-GB"/>
              </w:rPr>
            </w:pPr>
            <w:r w:rsidRPr="007A0632">
              <w:rPr>
                <w:lang w:val="en-GB"/>
              </w:rPr>
              <w:t>&gt; 20 yrs</w:t>
            </w:r>
          </w:p>
        </w:tc>
        <w:tc>
          <w:tcPr>
            <w:tcW w:w="162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Nov 2001</w:t>
            </w:r>
          </w:p>
        </w:tc>
      </w:tr>
      <w:tr w:rsidR="00005230" w:rsidRPr="00B10A4F" w:rsidTr="00826BBB">
        <w:tc>
          <w:tcPr>
            <w:tcW w:w="2340" w:type="dxa"/>
          </w:tcPr>
          <w:p w:rsidR="00005230" w:rsidRPr="00B10A4F" w:rsidRDefault="007A0632" w:rsidP="002F7E4B">
            <w:pPr>
              <w:jc w:val="both"/>
              <w:rPr>
                <w:lang w:val="en-GB"/>
              </w:rPr>
            </w:pPr>
            <w:r w:rsidRPr="007A0632">
              <w:rPr>
                <w:lang w:val="en-GB"/>
              </w:rPr>
              <w:t>4. U-Boat</w:t>
            </w:r>
          </w:p>
        </w:tc>
        <w:tc>
          <w:tcPr>
            <w:tcW w:w="1620" w:type="dxa"/>
          </w:tcPr>
          <w:p w:rsidR="00005230" w:rsidRPr="00B10A4F" w:rsidRDefault="007A0632" w:rsidP="002F7E4B">
            <w:pPr>
              <w:jc w:val="both"/>
              <w:rPr>
                <w:lang w:val="en-GB"/>
              </w:rPr>
            </w:pPr>
            <w:r w:rsidRPr="007A0632">
              <w:rPr>
                <w:lang w:val="en-GB"/>
              </w:rPr>
              <w:t>AF</w:t>
            </w:r>
          </w:p>
        </w:tc>
        <w:tc>
          <w:tcPr>
            <w:tcW w:w="1260" w:type="dxa"/>
          </w:tcPr>
          <w:p w:rsidR="00005230" w:rsidRPr="00B10A4F" w:rsidRDefault="007A0632" w:rsidP="002F7E4B">
            <w:pPr>
              <w:jc w:val="both"/>
              <w:rPr>
                <w:lang w:val="en-GB"/>
              </w:rPr>
            </w:pPr>
            <w:r w:rsidRPr="007A0632">
              <w:rPr>
                <w:lang w:val="en-GB"/>
              </w:rPr>
              <w:t>&gt; 20 yrs</w:t>
            </w:r>
          </w:p>
        </w:tc>
        <w:tc>
          <w:tcPr>
            <w:tcW w:w="162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Feb 2001</w:t>
            </w:r>
          </w:p>
        </w:tc>
      </w:tr>
      <w:tr w:rsidR="00005230" w:rsidRPr="00B10A4F" w:rsidTr="00826BBB">
        <w:tc>
          <w:tcPr>
            <w:tcW w:w="2340" w:type="dxa"/>
          </w:tcPr>
          <w:p w:rsidR="00005230" w:rsidRPr="00B10A4F" w:rsidRDefault="007A0632" w:rsidP="002F7E4B">
            <w:pPr>
              <w:jc w:val="both"/>
              <w:rPr>
                <w:lang w:val="en-GB"/>
              </w:rPr>
            </w:pPr>
            <w:r w:rsidRPr="007A0632">
              <w:rPr>
                <w:lang w:val="en-GB"/>
              </w:rPr>
              <w:t xml:space="preserve">5. </w:t>
            </w:r>
            <w:proofErr w:type="spellStart"/>
            <w:r w:rsidRPr="007A0632">
              <w:rPr>
                <w:lang w:val="en-GB"/>
              </w:rPr>
              <w:t>Knop</w:t>
            </w:r>
            <w:proofErr w:type="spellEnd"/>
            <w:r w:rsidRPr="007A0632">
              <w:rPr>
                <w:lang w:val="en-GB"/>
              </w:rPr>
              <w:t>-kop</w:t>
            </w:r>
          </w:p>
        </w:tc>
        <w:tc>
          <w:tcPr>
            <w:tcW w:w="1620" w:type="dxa"/>
          </w:tcPr>
          <w:p w:rsidR="00005230" w:rsidRPr="00B10A4F" w:rsidRDefault="007A0632" w:rsidP="002F7E4B">
            <w:pPr>
              <w:jc w:val="both"/>
              <w:rPr>
                <w:lang w:val="en-GB"/>
              </w:rPr>
            </w:pPr>
            <w:r w:rsidRPr="007A0632">
              <w:rPr>
                <w:lang w:val="en-GB"/>
              </w:rPr>
              <w:t>AF</w:t>
            </w:r>
          </w:p>
        </w:tc>
        <w:tc>
          <w:tcPr>
            <w:tcW w:w="1260" w:type="dxa"/>
          </w:tcPr>
          <w:p w:rsidR="00005230" w:rsidRPr="00B10A4F" w:rsidRDefault="007A0632" w:rsidP="002F7E4B">
            <w:pPr>
              <w:jc w:val="both"/>
              <w:rPr>
                <w:lang w:val="en-GB"/>
              </w:rPr>
            </w:pPr>
            <w:r w:rsidRPr="007A0632">
              <w:rPr>
                <w:lang w:val="en-GB"/>
              </w:rPr>
              <w:t>12-15 yrs</w:t>
            </w:r>
          </w:p>
        </w:tc>
        <w:tc>
          <w:tcPr>
            <w:tcW w:w="1620" w:type="dxa"/>
          </w:tcPr>
          <w:p w:rsidR="00005230" w:rsidRPr="00B10A4F" w:rsidRDefault="007A0632" w:rsidP="002F7E4B">
            <w:pPr>
              <w:jc w:val="both"/>
              <w:rPr>
                <w:lang w:val="en-GB"/>
              </w:rPr>
            </w:pPr>
            <w:r w:rsidRPr="007A0632">
              <w:rPr>
                <w:lang w:val="en-GB"/>
              </w:rPr>
              <w:t>2000</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Oct 2001</w:t>
            </w:r>
          </w:p>
        </w:tc>
      </w:tr>
      <w:tr w:rsidR="00005230" w:rsidRPr="00B10A4F" w:rsidTr="00826BBB">
        <w:tc>
          <w:tcPr>
            <w:tcW w:w="2340" w:type="dxa"/>
          </w:tcPr>
          <w:p w:rsidR="00005230" w:rsidRPr="00B10A4F" w:rsidRDefault="007A0632" w:rsidP="002F7E4B">
            <w:pPr>
              <w:jc w:val="both"/>
              <w:rPr>
                <w:lang w:val="en-GB"/>
              </w:rPr>
            </w:pPr>
            <w:r w:rsidRPr="007A0632">
              <w:rPr>
                <w:lang w:val="en-GB"/>
              </w:rPr>
              <w:t xml:space="preserve">6. </w:t>
            </w:r>
            <w:proofErr w:type="spellStart"/>
            <w:r w:rsidRPr="007A0632">
              <w:rPr>
                <w:lang w:val="en-GB"/>
              </w:rPr>
              <w:t>Quizzy</w:t>
            </w:r>
            <w:proofErr w:type="spellEnd"/>
            <w:r w:rsidRPr="007A0632">
              <w:rPr>
                <w:lang w:val="en-GB"/>
              </w:rPr>
              <w:t xml:space="preserve"> </w:t>
            </w:r>
            <w:proofErr w:type="spellStart"/>
            <w:r w:rsidRPr="007A0632">
              <w:rPr>
                <w:lang w:val="en-GB"/>
              </w:rPr>
              <w:t>Lizzy</w:t>
            </w:r>
            <w:proofErr w:type="spellEnd"/>
          </w:p>
        </w:tc>
        <w:tc>
          <w:tcPr>
            <w:tcW w:w="1620" w:type="dxa"/>
          </w:tcPr>
          <w:p w:rsidR="00005230" w:rsidRPr="00B10A4F" w:rsidRDefault="007A0632" w:rsidP="002F7E4B">
            <w:pPr>
              <w:jc w:val="both"/>
              <w:rPr>
                <w:lang w:val="en-GB"/>
              </w:rPr>
            </w:pPr>
            <w:r w:rsidRPr="007A0632">
              <w:rPr>
                <w:lang w:val="en-GB"/>
              </w:rPr>
              <w:t>AF</w:t>
            </w:r>
          </w:p>
        </w:tc>
        <w:tc>
          <w:tcPr>
            <w:tcW w:w="1260" w:type="dxa"/>
          </w:tcPr>
          <w:p w:rsidR="00005230" w:rsidRPr="00B10A4F" w:rsidRDefault="007A0632" w:rsidP="002F7E4B">
            <w:pPr>
              <w:jc w:val="both"/>
              <w:rPr>
                <w:lang w:val="en-GB"/>
              </w:rPr>
            </w:pPr>
            <w:r w:rsidRPr="007A0632">
              <w:rPr>
                <w:lang w:val="en-GB"/>
              </w:rPr>
              <w:t>9-12 yrs</w:t>
            </w:r>
          </w:p>
        </w:tc>
        <w:tc>
          <w:tcPr>
            <w:tcW w:w="1620" w:type="dxa"/>
          </w:tcPr>
          <w:p w:rsidR="00005230" w:rsidRPr="00B10A4F" w:rsidRDefault="007A0632" w:rsidP="002F7E4B">
            <w:pPr>
              <w:jc w:val="both"/>
              <w:rPr>
                <w:lang w:val="en-GB"/>
              </w:rPr>
            </w:pPr>
            <w:r w:rsidRPr="007A0632">
              <w:rPr>
                <w:lang w:val="en-GB"/>
              </w:rPr>
              <w:t>2005</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Jan 2005</w:t>
            </w:r>
          </w:p>
        </w:tc>
      </w:tr>
      <w:tr w:rsidR="00005230" w:rsidRPr="00B10A4F" w:rsidTr="00826BBB">
        <w:tc>
          <w:tcPr>
            <w:tcW w:w="2340" w:type="dxa"/>
          </w:tcPr>
          <w:p w:rsidR="00005230" w:rsidRPr="00B10A4F" w:rsidRDefault="007A0632" w:rsidP="002F7E4B">
            <w:pPr>
              <w:jc w:val="both"/>
              <w:rPr>
                <w:lang w:val="en-GB"/>
              </w:rPr>
            </w:pPr>
            <w:r w:rsidRPr="007A0632">
              <w:rPr>
                <w:lang w:val="en-GB"/>
              </w:rPr>
              <w:t>7. Fin</w:t>
            </w:r>
          </w:p>
        </w:tc>
        <w:tc>
          <w:tcPr>
            <w:tcW w:w="1620" w:type="dxa"/>
          </w:tcPr>
          <w:p w:rsidR="00005230" w:rsidRPr="00B10A4F" w:rsidRDefault="007A0632" w:rsidP="002F7E4B">
            <w:pPr>
              <w:jc w:val="both"/>
              <w:rPr>
                <w:lang w:val="en-GB"/>
              </w:rPr>
            </w:pPr>
            <w:r w:rsidRPr="007A0632">
              <w:rPr>
                <w:lang w:val="en-GB"/>
              </w:rPr>
              <w:t>AF</w:t>
            </w:r>
          </w:p>
        </w:tc>
        <w:tc>
          <w:tcPr>
            <w:tcW w:w="1260" w:type="dxa"/>
          </w:tcPr>
          <w:p w:rsidR="00005230" w:rsidRPr="00B10A4F" w:rsidRDefault="007A0632" w:rsidP="002F7E4B">
            <w:pPr>
              <w:jc w:val="both"/>
              <w:rPr>
                <w:lang w:val="en-GB"/>
              </w:rPr>
            </w:pPr>
            <w:r w:rsidRPr="007A0632">
              <w:rPr>
                <w:lang w:val="en-GB"/>
              </w:rPr>
              <w:t>9-12 yrs</w:t>
            </w:r>
          </w:p>
        </w:tc>
        <w:tc>
          <w:tcPr>
            <w:tcW w:w="1620" w:type="dxa"/>
          </w:tcPr>
          <w:p w:rsidR="00005230" w:rsidRPr="00B10A4F" w:rsidRDefault="007A0632" w:rsidP="002F7E4B">
            <w:pPr>
              <w:jc w:val="both"/>
              <w:rPr>
                <w:lang w:val="en-GB"/>
              </w:rPr>
            </w:pPr>
            <w:r w:rsidRPr="007A0632">
              <w:rPr>
                <w:lang w:val="en-GB"/>
              </w:rPr>
              <w:t>2005</w:t>
            </w:r>
          </w:p>
        </w:tc>
        <w:tc>
          <w:tcPr>
            <w:tcW w:w="1443" w:type="dxa"/>
          </w:tcPr>
          <w:p w:rsidR="00005230" w:rsidRPr="00B10A4F" w:rsidRDefault="007A0632" w:rsidP="002F7E4B">
            <w:pPr>
              <w:jc w:val="both"/>
              <w:rPr>
                <w:lang w:val="en-GB"/>
              </w:rPr>
            </w:pPr>
            <w:r w:rsidRPr="007A0632">
              <w:rPr>
                <w:lang w:val="en-GB"/>
              </w:rPr>
              <w:t>2007</w:t>
            </w:r>
          </w:p>
        </w:tc>
        <w:tc>
          <w:tcPr>
            <w:tcW w:w="2337" w:type="dxa"/>
          </w:tcPr>
          <w:p w:rsidR="00005230" w:rsidRPr="00B10A4F" w:rsidRDefault="007A0632" w:rsidP="002F7E4B">
            <w:pPr>
              <w:jc w:val="both"/>
              <w:rPr>
                <w:lang w:val="en-GB"/>
              </w:rPr>
            </w:pPr>
            <w:r w:rsidRPr="007A0632">
              <w:rPr>
                <w:lang w:val="en-GB"/>
              </w:rPr>
              <w:t>Jan 2004</w:t>
            </w:r>
          </w:p>
        </w:tc>
      </w:tr>
    </w:tbl>
    <w:p w:rsidR="007A5C73" w:rsidRPr="00B10A4F" w:rsidRDefault="007A5C73" w:rsidP="002F7E4B">
      <w:pPr>
        <w:jc w:val="both"/>
        <w:rPr>
          <w:lang w:val="en-GB"/>
        </w:rPr>
      </w:pPr>
    </w:p>
    <w:p w:rsidR="00CB4D2F" w:rsidRPr="00B10A4F" w:rsidRDefault="00CB4D2F" w:rsidP="002F7E4B">
      <w:pPr>
        <w:autoSpaceDE w:val="0"/>
        <w:autoSpaceDN w:val="0"/>
        <w:adjustRightInd w:val="0"/>
        <w:ind w:left="-540"/>
        <w:jc w:val="both"/>
        <w:rPr>
          <w:rFonts w:ascii="ZapfCalligraphic801BT-Roman" w:hAnsi="ZapfCalligraphic801BT-Roman" w:cs="ZapfCalligraphic801BT-Roman"/>
          <w:lang w:val="en-GB" w:eastAsia="nl-NL"/>
        </w:rPr>
      </w:pPr>
      <w:r w:rsidRPr="00B10A4F">
        <w:rPr>
          <w:rFonts w:ascii="ZapfCalligraphic801BT-Roman" w:hAnsi="ZapfCalligraphic801BT-Roman" w:cs="ZapfCalligraphic801BT-Roman"/>
          <w:lang w:val="en-GB" w:eastAsia="nl-NL"/>
        </w:rPr>
        <w:t>(</w:t>
      </w:r>
      <w:proofErr w:type="spellStart"/>
      <w:r w:rsidRPr="00B10A4F">
        <w:rPr>
          <w:rFonts w:ascii="ZapfCalligraphic801BT-Roman" w:hAnsi="ZapfCalligraphic801BT-Roman" w:cs="ZapfCalligraphic801BT-Roman"/>
          <w:lang w:val="en-GB" w:eastAsia="nl-NL"/>
        </w:rPr>
        <w:t>Delsink</w:t>
      </w:r>
      <w:proofErr w:type="spellEnd"/>
      <w:r w:rsidRPr="00B10A4F">
        <w:rPr>
          <w:rFonts w:ascii="ZapfCalligraphic801BT-Roman" w:hAnsi="ZapfCalligraphic801BT-Roman" w:cs="ZapfCalligraphic801BT-Roman"/>
          <w:lang w:val="en-GB" w:eastAsia="nl-NL"/>
        </w:rPr>
        <w:t xml:space="preserve"> et al 2007)</w:t>
      </w:r>
    </w:p>
    <w:p w:rsidR="00CB4D2F" w:rsidRPr="00B10A4F" w:rsidRDefault="00CB4D2F" w:rsidP="002F7E4B">
      <w:pPr>
        <w:jc w:val="both"/>
        <w:rPr>
          <w:lang w:val="en-GB"/>
        </w:rPr>
      </w:pPr>
    </w:p>
    <w:p w:rsidR="00A91934" w:rsidRPr="00B10A4F" w:rsidRDefault="00A91934" w:rsidP="002F7E4B">
      <w:pPr>
        <w:jc w:val="both"/>
        <w:rPr>
          <w:lang w:val="en-GB"/>
        </w:rPr>
      </w:pPr>
    </w:p>
    <w:p w:rsidR="00005230" w:rsidRPr="00B10A4F" w:rsidRDefault="007A0632" w:rsidP="002F7E4B">
      <w:pPr>
        <w:jc w:val="both"/>
        <w:rPr>
          <w:lang w:val="en-GB"/>
        </w:rPr>
      </w:pPr>
      <w:proofErr w:type="spellStart"/>
      <w:r w:rsidRPr="007A0632">
        <w:rPr>
          <w:b/>
          <w:lang w:val="en-GB"/>
        </w:rPr>
        <w:t>Apendix</w:t>
      </w:r>
      <w:proofErr w:type="spellEnd"/>
      <w:r w:rsidRPr="007A0632">
        <w:rPr>
          <w:b/>
          <w:lang w:val="en-GB"/>
        </w:rPr>
        <w:t xml:space="preserve"> 3. </w:t>
      </w:r>
      <w:r w:rsidRPr="007A0632">
        <w:rPr>
          <w:lang w:val="en-GB"/>
        </w:rPr>
        <w:t>Time schedule</w:t>
      </w:r>
    </w:p>
    <w:p w:rsidR="00D12F9D" w:rsidRPr="00B10A4F" w:rsidRDefault="00D12F9D" w:rsidP="002F7E4B">
      <w:pPr>
        <w:jc w:val="both"/>
        <w:rPr>
          <w:lang w:val="en-GB"/>
        </w:rPr>
      </w:pPr>
    </w:p>
    <w:tbl>
      <w:tblPr>
        <w:tblW w:w="6242" w:type="dxa"/>
        <w:tblInd w:w="65" w:type="dxa"/>
        <w:tblCellMar>
          <w:left w:w="70" w:type="dxa"/>
          <w:right w:w="70" w:type="dxa"/>
        </w:tblCellMar>
        <w:tblLook w:val="0000"/>
      </w:tblPr>
      <w:tblGrid>
        <w:gridCol w:w="5392"/>
        <w:gridCol w:w="850"/>
      </w:tblGrid>
      <w:tr w:rsidR="00005230" w:rsidRPr="00B10A4F" w:rsidTr="00757EA3">
        <w:trPr>
          <w:trHeight w:val="160"/>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Total elephant sightings nr.</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72</w:t>
            </w:r>
          </w:p>
        </w:tc>
      </w:tr>
      <w:tr w:rsidR="00005230" w:rsidRPr="00B10A4F" w:rsidTr="00757EA3">
        <w:trPr>
          <w:trHeight w:val="16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Total nr sightings with dung collection</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31</w:t>
            </w:r>
          </w:p>
        </w:tc>
      </w:tr>
      <w:tr w:rsidR="00005230" w:rsidRPr="00B10A4F" w:rsidTr="00757EA3">
        <w:trPr>
          <w:trHeight w:val="16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Percentage of elephant sightings with dung collected</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43</w:t>
            </w:r>
          </w:p>
        </w:tc>
      </w:tr>
      <w:tr w:rsidR="00005230" w:rsidRPr="00B10A4F" w:rsidTr="00757EA3">
        <w:trPr>
          <w:trHeight w:val="168"/>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Mean sighting time (hours)</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34.4</w:t>
            </w:r>
          </w:p>
        </w:tc>
      </w:tr>
      <w:tr w:rsidR="00005230" w:rsidRPr="00B10A4F" w:rsidTr="00757EA3">
        <w:trPr>
          <w:trHeight w:val="319"/>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Total sighting time incl. no time noted (min)</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2476</w:t>
            </w:r>
          </w:p>
        </w:tc>
      </w:tr>
      <w:tr w:rsidR="00005230" w:rsidRPr="00B10A4F" w:rsidTr="00757EA3">
        <w:trPr>
          <w:trHeight w:val="241"/>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Tot. elephant sighting (hours)</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41.3</w:t>
            </w:r>
          </w:p>
        </w:tc>
      </w:tr>
      <w:tr w:rsidR="00005230" w:rsidRPr="00B10A4F" w:rsidTr="00757EA3">
        <w:trPr>
          <w:trHeight w:val="32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Tot. Game drive (hours)</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624</w:t>
            </w:r>
          </w:p>
        </w:tc>
      </w:tr>
      <w:tr w:rsidR="00005230" w:rsidRPr="00B10A4F" w:rsidTr="00757EA3">
        <w:trPr>
          <w:trHeight w:val="267"/>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Drives spent on elephant sighting (%)</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6.6</w:t>
            </w:r>
          </w:p>
        </w:tc>
      </w:tr>
      <w:tr w:rsidR="00005230" w:rsidRPr="00B10A4F" w:rsidTr="00757EA3">
        <w:trPr>
          <w:trHeight w:val="332"/>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Mean hours of elephant drives per week</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14</w:t>
            </w:r>
          </w:p>
        </w:tc>
      </w:tr>
      <w:tr w:rsidR="00005230" w:rsidRPr="00B10A4F" w:rsidTr="00757EA3">
        <w:trPr>
          <w:trHeight w:val="16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Mean elephant drives per day (hours)</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2.8</w:t>
            </w:r>
          </w:p>
        </w:tc>
      </w:tr>
      <w:tr w:rsidR="00005230" w:rsidRPr="00B10A4F" w:rsidTr="00757EA3">
        <w:trPr>
          <w:trHeight w:val="16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Total elephant drive (hours)</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218.4</w:t>
            </w:r>
          </w:p>
        </w:tc>
      </w:tr>
      <w:tr w:rsidR="00005230" w:rsidRPr="00B10A4F" w:rsidTr="00757EA3">
        <w:trPr>
          <w:trHeight w:val="16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Total elephant sighting (hours)</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41.3</w:t>
            </w:r>
          </w:p>
        </w:tc>
      </w:tr>
      <w:tr w:rsidR="00005230" w:rsidRPr="00B10A4F" w:rsidTr="00757EA3">
        <w:trPr>
          <w:trHeight w:val="16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Elephant drives spent on sightings (%)</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18.9</w:t>
            </w:r>
          </w:p>
        </w:tc>
      </w:tr>
      <w:tr w:rsidR="00005230" w:rsidRPr="00B10A4F" w:rsidTr="00757EA3">
        <w:trPr>
          <w:trHeight w:val="160"/>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Days spent on game drive</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78</w:t>
            </w:r>
          </w:p>
        </w:tc>
      </w:tr>
      <w:tr w:rsidR="00005230" w:rsidRPr="00B10A4F" w:rsidTr="00757EA3">
        <w:trPr>
          <w:trHeight w:val="44"/>
        </w:trPr>
        <w:tc>
          <w:tcPr>
            <w:tcW w:w="5392" w:type="dxa"/>
            <w:tcBorders>
              <w:top w:val="nil"/>
              <w:left w:val="single" w:sz="4" w:space="0" w:color="auto"/>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Estimated total number of elephant drives</w:t>
            </w:r>
          </w:p>
        </w:tc>
        <w:tc>
          <w:tcPr>
            <w:tcW w:w="850" w:type="dxa"/>
            <w:tcBorders>
              <w:top w:val="nil"/>
              <w:left w:val="nil"/>
              <w:bottom w:val="single" w:sz="4" w:space="0" w:color="auto"/>
              <w:right w:val="single" w:sz="4" w:space="0" w:color="auto"/>
            </w:tcBorders>
            <w:shd w:val="clear" w:color="auto" w:fill="auto"/>
            <w:noWrap/>
            <w:vAlign w:val="bottom"/>
          </w:tcPr>
          <w:p w:rsidR="00005230" w:rsidRPr="00B10A4F" w:rsidRDefault="007A0632" w:rsidP="002F7E4B">
            <w:pPr>
              <w:jc w:val="both"/>
              <w:rPr>
                <w:lang w:val="en-GB"/>
              </w:rPr>
            </w:pPr>
            <w:r w:rsidRPr="007A0632">
              <w:rPr>
                <w:lang w:val="en-GB"/>
              </w:rPr>
              <w:t>55</w:t>
            </w:r>
          </w:p>
        </w:tc>
      </w:tr>
    </w:tbl>
    <w:p w:rsidR="00005230" w:rsidRPr="00B10A4F" w:rsidRDefault="00005230" w:rsidP="002F7E4B">
      <w:pPr>
        <w:jc w:val="both"/>
        <w:rPr>
          <w:lang w:val="en-GB"/>
        </w:rPr>
      </w:pPr>
    </w:p>
    <w:sectPr w:rsidR="00005230" w:rsidRPr="00B10A4F" w:rsidSect="00E21007">
      <w:footnotePr>
        <w:pos w:val="beneathText"/>
      </w:footnotePr>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ZapfCalligraphic801BT-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1789070"/>
    <w:name w:val="WW8Num1"/>
    <w:lvl w:ilvl="0">
      <w:start w:val="1"/>
      <w:numFmt w:val="decimal"/>
      <w:lvlText w:val="%1."/>
      <w:lvlJc w:val="left"/>
      <w:pPr>
        <w:tabs>
          <w:tab w:val="num" w:pos="720"/>
        </w:tabs>
        <w:ind w:left="720" w:hanging="360"/>
      </w:pPr>
      <w:rPr>
        <w:color w:val="auto"/>
      </w:rPr>
    </w:lvl>
  </w:abstractNum>
  <w:abstractNum w:abstractNumId="1">
    <w:nsid w:val="00000002"/>
    <w:multiLevelType w:val="multilevel"/>
    <w:tmpl w:val="48B4A244"/>
    <w:name w:val="WW8Num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D0E06A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A26C3B"/>
    <w:multiLevelType w:val="hybridMultilevel"/>
    <w:tmpl w:val="9E90736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
    <w:nsid w:val="2E8F6214"/>
    <w:multiLevelType w:val="hybridMultilevel"/>
    <w:tmpl w:val="D6F289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10264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B0859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64C25B5"/>
    <w:multiLevelType w:val="hybridMultilevel"/>
    <w:tmpl w:val="7DC216C4"/>
    <w:name w:val="WW8Num12"/>
    <w:lvl w:ilvl="0" w:tplc="C1789070">
      <w:start w:val="1"/>
      <w:numFmt w:val="decimal"/>
      <w:lvlText w:val="%1."/>
      <w:lvlJc w:val="left"/>
      <w:pPr>
        <w:tabs>
          <w:tab w:val="num" w:pos="720"/>
        </w:tabs>
        <w:ind w:left="720" w:hanging="360"/>
      </w:pPr>
      <w:rPr>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CE635F"/>
    <w:multiLevelType w:val="multilevel"/>
    <w:tmpl w:val="7DC216C4"/>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32E578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9"/>
  </w:num>
  <w:num w:numId="9">
    <w:abstractNumId w:val="10"/>
  </w:num>
  <w:num w:numId="10">
    <w:abstractNumId w:val="1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trackRevisions/>
  <w:doNotTrackMoves/>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CB7FA4"/>
    <w:rsid w:val="00000094"/>
    <w:rsid w:val="00005230"/>
    <w:rsid w:val="0001341F"/>
    <w:rsid w:val="00014228"/>
    <w:rsid w:val="00021BF2"/>
    <w:rsid w:val="0002461E"/>
    <w:rsid w:val="000313F7"/>
    <w:rsid w:val="000404E4"/>
    <w:rsid w:val="000455ED"/>
    <w:rsid w:val="00054B43"/>
    <w:rsid w:val="00062425"/>
    <w:rsid w:val="000647E3"/>
    <w:rsid w:val="00067CCA"/>
    <w:rsid w:val="00077D78"/>
    <w:rsid w:val="0008092D"/>
    <w:rsid w:val="000919C1"/>
    <w:rsid w:val="00093D64"/>
    <w:rsid w:val="00095909"/>
    <w:rsid w:val="000A1074"/>
    <w:rsid w:val="000A20CE"/>
    <w:rsid w:val="000A23DF"/>
    <w:rsid w:val="000A2C39"/>
    <w:rsid w:val="000A4168"/>
    <w:rsid w:val="000A7DBA"/>
    <w:rsid w:val="000C38FC"/>
    <w:rsid w:val="000C5A81"/>
    <w:rsid w:val="000C5F56"/>
    <w:rsid w:val="000C7B9A"/>
    <w:rsid w:val="000C7DD1"/>
    <w:rsid w:val="000E0E6C"/>
    <w:rsid w:val="000E3F82"/>
    <w:rsid w:val="000F490C"/>
    <w:rsid w:val="000F706E"/>
    <w:rsid w:val="001076CC"/>
    <w:rsid w:val="001144D3"/>
    <w:rsid w:val="001253A0"/>
    <w:rsid w:val="00131403"/>
    <w:rsid w:val="00131FF0"/>
    <w:rsid w:val="00135CBC"/>
    <w:rsid w:val="001520BB"/>
    <w:rsid w:val="0015654E"/>
    <w:rsid w:val="00156C98"/>
    <w:rsid w:val="00164BC5"/>
    <w:rsid w:val="00172777"/>
    <w:rsid w:val="00181B61"/>
    <w:rsid w:val="00185850"/>
    <w:rsid w:val="00196240"/>
    <w:rsid w:val="001B0FB2"/>
    <w:rsid w:val="001B67D3"/>
    <w:rsid w:val="001C0268"/>
    <w:rsid w:val="001D001C"/>
    <w:rsid w:val="001D34D7"/>
    <w:rsid w:val="001D52C4"/>
    <w:rsid w:val="001D7FE0"/>
    <w:rsid w:val="001E26D5"/>
    <w:rsid w:val="001F1661"/>
    <w:rsid w:val="001F72A5"/>
    <w:rsid w:val="001F72CB"/>
    <w:rsid w:val="00200164"/>
    <w:rsid w:val="00203DC5"/>
    <w:rsid w:val="00204502"/>
    <w:rsid w:val="00205D37"/>
    <w:rsid w:val="002145C6"/>
    <w:rsid w:val="00216624"/>
    <w:rsid w:val="00224FF1"/>
    <w:rsid w:val="00226E76"/>
    <w:rsid w:val="00227A3B"/>
    <w:rsid w:val="002324F7"/>
    <w:rsid w:val="00234D7D"/>
    <w:rsid w:val="00250CE6"/>
    <w:rsid w:val="002522DC"/>
    <w:rsid w:val="00261208"/>
    <w:rsid w:val="00272D76"/>
    <w:rsid w:val="0027608F"/>
    <w:rsid w:val="00277302"/>
    <w:rsid w:val="00286C89"/>
    <w:rsid w:val="0029546E"/>
    <w:rsid w:val="0029672E"/>
    <w:rsid w:val="002A1E14"/>
    <w:rsid w:val="002A652C"/>
    <w:rsid w:val="002B39D2"/>
    <w:rsid w:val="002B4789"/>
    <w:rsid w:val="002B4D97"/>
    <w:rsid w:val="002B7871"/>
    <w:rsid w:val="002D0C7F"/>
    <w:rsid w:val="002D4917"/>
    <w:rsid w:val="002D57D8"/>
    <w:rsid w:val="002E0AA5"/>
    <w:rsid w:val="002E469D"/>
    <w:rsid w:val="002E478C"/>
    <w:rsid w:val="002F30D3"/>
    <w:rsid w:val="002F5094"/>
    <w:rsid w:val="002F584C"/>
    <w:rsid w:val="002F6BFE"/>
    <w:rsid w:val="002F6DF0"/>
    <w:rsid w:val="002F7E4B"/>
    <w:rsid w:val="002F7F4A"/>
    <w:rsid w:val="00300E6D"/>
    <w:rsid w:val="00310A8E"/>
    <w:rsid w:val="00316DE6"/>
    <w:rsid w:val="00323949"/>
    <w:rsid w:val="003353FD"/>
    <w:rsid w:val="00354956"/>
    <w:rsid w:val="003617D8"/>
    <w:rsid w:val="00365D99"/>
    <w:rsid w:val="00371026"/>
    <w:rsid w:val="00375A55"/>
    <w:rsid w:val="003924A3"/>
    <w:rsid w:val="003940DC"/>
    <w:rsid w:val="003942E7"/>
    <w:rsid w:val="003B0599"/>
    <w:rsid w:val="003B16FB"/>
    <w:rsid w:val="003B3F1D"/>
    <w:rsid w:val="003C1D50"/>
    <w:rsid w:val="003C2F45"/>
    <w:rsid w:val="003F74F6"/>
    <w:rsid w:val="004235EA"/>
    <w:rsid w:val="00427040"/>
    <w:rsid w:val="00431D77"/>
    <w:rsid w:val="0043333D"/>
    <w:rsid w:val="00435483"/>
    <w:rsid w:val="00437AA5"/>
    <w:rsid w:val="00441D4F"/>
    <w:rsid w:val="004532F0"/>
    <w:rsid w:val="00453539"/>
    <w:rsid w:val="00454100"/>
    <w:rsid w:val="004607CC"/>
    <w:rsid w:val="00467F8C"/>
    <w:rsid w:val="004901AB"/>
    <w:rsid w:val="00495947"/>
    <w:rsid w:val="00496A52"/>
    <w:rsid w:val="004A485B"/>
    <w:rsid w:val="004B4E6D"/>
    <w:rsid w:val="004B57FA"/>
    <w:rsid w:val="004C3AE0"/>
    <w:rsid w:val="004C4064"/>
    <w:rsid w:val="004D13F6"/>
    <w:rsid w:val="004E3761"/>
    <w:rsid w:val="004E3F04"/>
    <w:rsid w:val="004E495B"/>
    <w:rsid w:val="005002E9"/>
    <w:rsid w:val="00522556"/>
    <w:rsid w:val="005245EA"/>
    <w:rsid w:val="00526C13"/>
    <w:rsid w:val="005308B2"/>
    <w:rsid w:val="00534341"/>
    <w:rsid w:val="005437D1"/>
    <w:rsid w:val="00547896"/>
    <w:rsid w:val="005545D8"/>
    <w:rsid w:val="00557CDE"/>
    <w:rsid w:val="00563B08"/>
    <w:rsid w:val="00581FB6"/>
    <w:rsid w:val="0058649D"/>
    <w:rsid w:val="00587490"/>
    <w:rsid w:val="005A0497"/>
    <w:rsid w:val="005B32A0"/>
    <w:rsid w:val="005B3733"/>
    <w:rsid w:val="005E2C91"/>
    <w:rsid w:val="005F2556"/>
    <w:rsid w:val="005F32DD"/>
    <w:rsid w:val="005F5018"/>
    <w:rsid w:val="00611442"/>
    <w:rsid w:val="00614B36"/>
    <w:rsid w:val="00621BBF"/>
    <w:rsid w:val="006224F6"/>
    <w:rsid w:val="00622E88"/>
    <w:rsid w:val="00625862"/>
    <w:rsid w:val="00636572"/>
    <w:rsid w:val="00636CB5"/>
    <w:rsid w:val="00647AC8"/>
    <w:rsid w:val="00660565"/>
    <w:rsid w:val="00672B7A"/>
    <w:rsid w:val="006852FB"/>
    <w:rsid w:val="006928B5"/>
    <w:rsid w:val="00695F9A"/>
    <w:rsid w:val="006972F4"/>
    <w:rsid w:val="0069762A"/>
    <w:rsid w:val="006A41B1"/>
    <w:rsid w:val="006B0474"/>
    <w:rsid w:val="006B5E97"/>
    <w:rsid w:val="006C31D0"/>
    <w:rsid w:val="006C60EF"/>
    <w:rsid w:val="006D15E8"/>
    <w:rsid w:val="006D390F"/>
    <w:rsid w:val="006E0A59"/>
    <w:rsid w:val="006F47A6"/>
    <w:rsid w:val="006F4A45"/>
    <w:rsid w:val="006F5D26"/>
    <w:rsid w:val="00702803"/>
    <w:rsid w:val="007130B7"/>
    <w:rsid w:val="00713259"/>
    <w:rsid w:val="00717195"/>
    <w:rsid w:val="00722801"/>
    <w:rsid w:val="00723AA3"/>
    <w:rsid w:val="00725961"/>
    <w:rsid w:val="007275AB"/>
    <w:rsid w:val="0073023D"/>
    <w:rsid w:val="00740B4F"/>
    <w:rsid w:val="00743D8E"/>
    <w:rsid w:val="00743F96"/>
    <w:rsid w:val="00745266"/>
    <w:rsid w:val="0074593C"/>
    <w:rsid w:val="00757EA3"/>
    <w:rsid w:val="00766299"/>
    <w:rsid w:val="007768A1"/>
    <w:rsid w:val="007A0632"/>
    <w:rsid w:val="007A5C73"/>
    <w:rsid w:val="007B4AD3"/>
    <w:rsid w:val="007C3B36"/>
    <w:rsid w:val="007C5B8E"/>
    <w:rsid w:val="007C750A"/>
    <w:rsid w:val="007D1C6B"/>
    <w:rsid w:val="007D2A8F"/>
    <w:rsid w:val="007D42B3"/>
    <w:rsid w:val="007D43DF"/>
    <w:rsid w:val="007D7449"/>
    <w:rsid w:val="007E42DB"/>
    <w:rsid w:val="007F040E"/>
    <w:rsid w:val="00806BCF"/>
    <w:rsid w:val="00814418"/>
    <w:rsid w:val="00815A37"/>
    <w:rsid w:val="008247CB"/>
    <w:rsid w:val="00826BBB"/>
    <w:rsid w:val="0083291D"/>
    <w:rsid w:val="008363FC"/>
    <w:rsid w:val="00841CB1"/>
    <w:rsid w:val="008423F7"/>
    <w:rsid w:val="00863B04"/>
    <w:rsid w:val="008762AC"/>
    <w:rsid w:val="00883D0E"/>
    <w:rsid w:val="00885468"/>
    <w:rsid w:val="0089036E"/>
    <w:rsid w:val="008917C3"/>
    <w:rsid w:val="008952B4"/>
    <w:rsid w:val="00895945"/>
    <w:rsid w:val="00896088"/>
    <w:rsid w:val="00896E91"/>
    <w:rsid w:val="008B0F6C"/>
    <w:rsid w:val="008C13EA"/>
    <w:rsid w:val="008D02DD"/>
    <w:rsid w:val="008E0FC0"/>
    <w:rsid w:val="008E4195"/>
    <w:rsid w:val="008F30AF"/>
    <w:rsid w:val="008F7710"/>
    <w:rsid w:val="00903E1F"/>
    <w:rsid w:val="00913C55"/>
    <w:rsid w:val="00917ED9"/>
    <w:rsid w:val="0092543D"/>
    <w:rsid w:val="00930A60"/>
    <w:rsid w:val="00931B0F"/>
    <w:rsid w:val="0094139E"/>
    <w:rsid w:val="00952318"/>
    <w:rsid w:val="00952D11"/>
    <w:rsid w:val="009553F4"/>
    <w:rsid w:val="0096146C"/>
    <w:rsid w:val="00965CAA"/>
    <w:rsid w:val="00973A01"/>
    <w:rsid w:val="009749C8"/>
    <w:rsid w:val="00982F81"/>
    <w:rsid w:val="009837E2"/>
    <w:rsid w:val="00985001"/>
    <w:rsid w:val="00985C86"/>
    <w:rsid w:val="00985D61"/>
    <w:rsid w:val="009A1439"/>
    <w:rsid w:val="009A3918"/>
    <w:rsid w:val="009A479D"/>
    <w:rsid w:val="009B44D0"/>
    <w:rsid w:val="009C4291"/>
    <w:rsid w:val="009D17E0"/>
    <w:rsid w:val="009D44FE"/>
    <w:rsid w:val="009E6685"/>
    <w:rsid w:val="009F1D4F"/>
    <w:rsid w:val="009F7B35"/>
    <w:rsid w:val="00A02120"/>
    <w:rsid w:val="00A021E2"/>
    <w:rsid w:val="00A16261"/>
    <w:rsid w:val="00A33531"/>
    <w:rsid w:val="00A42BF0"/>
    <w:rsid w:val="00A464D1"/>
    <w:rsid w:val="00A467D7"/>
    <w:rsid w:val="00A666C4"/>
    <w:rsid w:val="00A81A3C"/>
    <w:rsid w:val="00A849E9"/>
    <w:rsid w:val="00A91934"/>
    <w:rsid w:val="00AA4910"/>
    <w:rsid w:val="00AA6EB7"/>
    <w:rsid w:val="00AB319F"/>
    <w:rsid w:val="00AC377E"/>
    <w:rsid w:val="00AC62E3"/>
    <w:rsid w:val="00AC6523"/>
    <w:rsid w:val="00AD3EA4"/>
    <w:rsid w:val="00AD5CD2"/>
    <w:rsid w:val="00AD76CD"/>
    <w:rsid w:val="00AE51E5"/>
    <w:rsid w:val="00AE651A"/>
    <w:rsid w:val="00AE798F"/>
    <w:rsid w:val="00AF239B"/>
    <w:rsid w:val="00AF3A13"/>
    <w:rsid w:val="00B005C0"/>
    <w:rsid w:val="00B10A4F"/>
    <w:rsid w:val="00B247F5"/>
    <w:rsid w:val="00B31950"/>
    <w:rsid w:val="00B50EBB"/>
    <w:rsid w:val="00B60606"/>
    <w:rsid w:val="00B62837"/>
    <w:rsid w:val="00B76AE2"/>
    <w:rsid w:val="00B83B04"/>
    <w:rsid w:val="00B87AEA"/>
    <w:rsid w:val="00B93772"/>
    <w:rsid w:val="00B945CF"/>
    <w:rsid w:val="00BA063C"/>
    <w:rsid w:val="00BA5357"/>
    <w:rsid w:val="00BB2D5E"/>
    <w:rsid w:val="00BB779D"/>
    <w:rsid w:val="00BD240C"/>
    <w:rsid w:val="00BD33FA"/>
    <w:rsid w:val="00BE1099"/>
    <w:rsid w:val="00BE5DC9"/>
    <w:rsid w:val="00BE5EFC"/>
    <w:rsid w:val="00C0296A"/>
    <w:rsid w:val="00C03359"/>
    <w:rsid w:val="00C05E60"/>
    <w:rsid w:val="00C15FBE"/>
    <w:rsid w:val="00C166F0"/>
    <w:rsid w:val="00C17BAD"/>
    <w:rsid w:val="00C21BB5"/>
    <w:rsid w:val="00C24903"/>
    <w:rsid w:val="00C4396F"/>
    <w:rsid w:val="00C43A2E"/>
    <w:rsid w:val="00C44121"/>
    <w:rsid w:val="00C55A35"/>
    <w:rsid w:val="00C61912"/>
    <w:rsid w:val="00C64C7E"/>
    <w:rsid w:val="00C72046"/>
    <w:rsid w:val="00C9094C"/>
    <w:rsid w:val="00CA4786"/>
    <w:rsid w:val="00CA5D79"/>
    <w:rsid w:val="00CB4D2F"/>
    <w:rsid w:val="00CB5EAF"/>
    <w:rsid w:val="00CB7FA4"/>
    <w:rsid w:val="00CD59C5"/>
    <w:rsid w:val="00CE249D"/>
    <w:rsid w:val="00CE72A9"/>
    <w:rsid w:val="00CE758C"/>
    <w:rsid w:val="00CF2A24"/>
    <w:rsid w:val="00CF36D1"/>
    <w:rsid w:val="00D01306"/>
    <w:rsid w:val="00D02A61"/>
    <w:rsid w:val="00D12F9D"/>
    <w:rsid w:val="00D21D50"/>
    <w:rsid w:val="00D2574D"/>
    <w:rsid w:val="00D26813"/>
    <w:rsid w:val="00D37F34"/>
    <w:rsid w:val="00D40A74"/>
    <w:rsid w:val="00D514F3"/>
    <w:rsid w:val="00D5216E"/>
    <w:rsid w:val="00D53B27"/>
    <w:rsid w:val="00D57806"/>
    <w:rsid w:val="00D64021"/>
    <w:rsid w:val="00D678F6"/>
    <w:rsid w:val="00D7090B"/>
    <w:rsid w:val="00D72571"/>
    <w:rsid w:val="00DA30EA"/>
    <w:rsid w:val="00DB3EC0"/>
    <w:rsid w:val="00DB5CE1"/>
    <w:rsid w:val="00DE3E7A"/>
    <w:rsid w:val="00DE41A2"/>
    <w:rsid w:val="00DE5597"/>
    <w:rsid w:val="00DE5691"/>
    <w:rsid w:val="00DE6FC6"/>
    <w:rsid w:val="00E13B30"/>
    <w:rsid w:val="00E21007"/>
    <w:rsid w:val="00E246AC"/>
    <w:rsid w:val="00E24BA4"/>
    <w:rsid w:val="00E37621"/>
    <w:rsid w:val="00E465EF"/>
    <w:rsid w:val="00E540F5"/>
    <w:rsid w:val="00E67347"/>
    <w:rsid w:val="00E83883"/>
    <w:rsid w:val="00E916D3"/>
    <w:rsid w:val="00E9280E"/>
    <w:rsid w:val="00E930FC"/>
    <w:rsid w:val="00EA131A"/>
    <w:rsid w:val="00EB6C0F"/>
    <w:rsid w:val="00EC0ACA"/>
    <w:rsid w:val="00EC4E53"/>
    <w:rsid w:val="00EE2CEC"/>
    <w:rsid w:val="00EE658B"/>
    <w:rsid w:val="00EF3168"/>
    <w:rsid w:val="00EF7631"/>
    <w:rsid w:val="00F077E6"/>
    <w:rsid w:val="00F10DA4"/>
    <w:rsid w:val="00F114A6"/>
    <w:rsid w:val="00F13D6C"/>
    <w:rsid w:val="00F14EFB"/>
    <w:rsid w:val="00F21917"/>
    <w:rsid w:val="00F23788"/>
    <w:rsid w:val="00F244B5"/>
    <w:rsid w:val="00F360DA"/>
    <w:rsid w:val="00F3706E"/>
    <w:rsid w:val="00F4517C"/>
    <w:rsid w:val="00F47C80"/>
    <w:rsid w:val="00F52B19"/>
    <w:rsid w:val="00F54EE4"/>
    <w:rsid w:val="00F72CC7"/>
    <w:rsid w:val="00F73871"/>
    <w:rsid w:val="00F819E7"/>
    <w:rsid w:val="00F84567"/>
    <w:rsid w:val="00F9272D"/>
    <w:rsid w:val="00F94749"/>
    <w:rsid w:val="00FB07E1"/>
    <w:rsid w:val="00FB44E7"/>
    <w:rsid w:val="00FB4913"/>
    <w:rsid w:val="00FB70F1"/>
    <w:rsid w:val="00FC6DFA"/>
    <w:rsid w:val="00FD242E"/>
    <w:rsid w:val="00FD3507"/>
    <w:rsid w:val="00FD612E"/>
    <w:rsid w:val="00FE1DB7"/>
    <w:rsid w:val="00FE2D7B"/>
    <w:rsid w:val="00FE34EC"/>
    <w:rsid w:val="00FE64E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F2A24"/>
    <w:pPr>
      <w:suppressAutoHyphens/>
    </w:pPr>
    <w:rPr>
      <w:sz w:val="24"/>
      <w:szCs w:val="24"/>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CF2A24"/>
  </w:style>
  <w:style w:type="character" w:customStyle="1" w:styleId="WW8Num2z0">
    <w:name w:val="WW8Num2z0"/>
    <w:rsid w:val="00CF2A24"/>
    <w:rPr>
      <w:rFonts w:ascii="Symbol" w:hAnsi="Symbol"/>
    </w:rPr>
  </w:style>
  <w:style w:type="character" w:customStyle="1" w:styleId="WW8Num2z1">
    <w:name w:val="WW8Num2z1"/>
    <w:rsid w:val="00CF2A24"/>
    <w:rPr>
      <w:rFonts w:ascii="Courier New" w:hAnsi="Courier New" w:cs="Courier New"/>
    </w:rPr>
  </w:style>
  <w:style w:type="character" w:customStyle="1" w:styleId="WW8Num2z2">
    <w:name w:val="WW8Num2z2"/>
    <w:rsid w:val="00CF2A24"/>
    <w:rPr>
      <w:rFonts w:ascii="Wingdings" w:hAnsi="Wingdings"/>
    </w:rPr>
  </w:style>
  <w:style w:type="character" w:customStyle="1" w:styleId="Standaardalinea-lettertype1">
    <w:name w:val="Standaardalinea-lettertype1"/>
    <w:rsid w:val="00CF2A24"/>
  </w:style>
  <w:style w:type="character" w:styleId="Hyperlink">
    <w:name w:val="Hyperlink"/>
    <w:basedOn w:val="Standaardalinea-lettertype1"/>
    <w:rsid w:val="00CF2A24"/>
    <w:rPr>
      <w:color w:val="0000FF"/>
      <w:u w:val="single"/>
    </w:rPr>
  </w:style>
  <w:style w:type="paragraph" w:customStyle="1" w:styleId="Kop">
    <w:name w:val="Kop"/>
    <w:basedOn w:val="Standaard"/>
    <w:next w:val="Plattetekst"/>
    <w:rsid w:val="00CF2A24"/>
    <w:pPr>
      <w:keepNext/>
      <w:spacing w:before="240" w:after="120"/>
    </w:pPr>
    <w:rPr>
      <w:rFonts w:ascii="Arial" w:eastAsia="Lucida Sans Unicode" w:hAnsi="Arial" w:cs="Tahoma"/>
      <w:sz w:val="28"/>
      <w:szCs w:val="28"/>
    </w:rPr>
  </w:style>
  <w:style w:type="paragraph" w:styleId="Plattetekst">
    <w:name w:val="Body Text"/>
    <w:basedOn w:val="Standaard"/>
    <w:rsid w:val="00CF2A24"/>
    <w:pPr>
      <w:spacing w:after="120"/>
    </w:pPr>
  </w:style>
  <w:style w:type="paragraph" w:styleId="Lijst">
    <w:name w:val="List"/>
    <w:basedOn w:val="Plattetekst"/>
    <w:rsid w:val="00CF2A24"/>
    <w:rPr>
      <w:rFonts w:cs="Tahoma"/>
    </w:rPr>
  </w:style>
  <w:style w:type="paragraph" w:customStyle="1" w:styleId="Bijschrift1">
    <w:name w:val="Bijschrift1"/>
    <w:basedOn w:val="Standaard"/>
    <w:rsid w:val="00CF2A24"/>
    <w:pPr>
      <w:suppressLineNumbers/>
      <w:spacing w:before="120" w:after="120"/>
    </w:pPr>
    <w:rPr>
      <w:rFonts w:cs="Tahoma"/>
      <w:i/>
      <w:iCs/>
    </w:rPr>
  </w:style>
  <w:style w:type="paragraph" w:customStyle="1" w:styleId="Index">
    <w:name w:val="Index"/>
    <w:basedOn w:val="Standaard"/>
    <w:rsid w:val="00CF2A24"/>
    <w:pPr>
      <w:suppressLineNumbers/>
    </w:pPr>
    <w:rPr>
      <w:rFonts w:cs="Tahoma"/>
    </w:rPr>
  </w:style>
  <w:style w:type="paragraph" w:customStyle="1" w:styleId="Normaalweb1">
    <w:name w:val="Normaal (web)1"/>
    <w:basedOn w:val="Standaard"/>
    <w:rsid w:val="00CF2A24"/>
    <w:pPr>
      <w:spacing w:after="180" w:line="288" w:lineRule="atLeast"/>
    </w:pPr>
    <w:rPr>
      <w:rFonts w:ascii="Arial" w:hAnsi="Arial" w:cs="Arial"/>
      <w:sz w:val="29"/>
      <w:szCs w:val="29"/>
      <w:lang w:val="nl-NL"/>
    </w:rPr>
  </w:style>
  <w:style w:type="paragraph" w:customStyle="1" w:styleId="Inhoudtabel">
    <w:name w:val="Inhoud tabel"/>
    <w:basedOn w:val="Standaard"/>
    <w:rsid w:val="00CF2A24"/>
    <w:pPr>
      <w:suppressLineNumbers/>
    </w:pPr>
  </w:style>
  <w:style w:type="paragraph" w:customStyle="1" w:styleId="Tabelkop">
    <w:name w:val="Tabelkop"/>
    <w:basedOn w:val="Inhoudtabel"/>
    <w:rsid w:val="00CF2A24"/>
    <w:pPr>
      <w:jc w:val="center"/>
    </w:pPr>
    <w:rPr>
      <w:b/>
      <w:bCs/>
    </w:rPr>
  </w:style>
  <w:style w:type="character" w:styleId="Zwaar">
    <w:name w:val="Strong"/>
    <w:basedOn w:val="Standaardalinea-lettertype"/>
    <w:uiPriority w:val="22"/>
    <w:qFormat/>
    <w:rsid w:val="000A20CE"/>
    <w:rPr>
      <w:b/>
      <w:bCs/>
    </w:rPr>
  </w:style>
  <w:style w:type="paragraph" w:styleId="Normaalweb">
    <w:name w:val="Normal (Web)"/>
    <w:basedOn w:val="Standaard"/>
    <w:uiPriority w:val="99"/>
    <w:unhideWhenUsed/>
    <w:rsid w:val="000A20CE"/>
    <w:pPr>
      <w:suppressAutoHyphens w:val="0"/>
      <w:spacing w:before="100" w:beforeAutospacing="1" w:after="100" w:afterAutospacing="1"/>
    </w:pPr>
    <w:rPr>
      <w:color w:val="000000"/>
      <w:lang w:val="nl-NL" w:eastAsia="nl-NL"/>
    </w:rPr>
  </w:style>
  <w:style w:type="character" w:customStyle="1" w:styleId="bodycopy1">
    <w:name w:val="bodycopy1"/>
    <w:basedOn w:val="Standaardalinea-lettertype"/>
    <w:rsid w:val="0058649D"/>
    <w:rPr>
      <w:rFonts w:ascii="Georgia" w:hAnsi="Georgia" w:hint="default"/>
      <w:strike w:val="0"/>
      <w:dstrike w:val="0"/>
      <w:color w:val="333333"/>
      <w:sz w:val="18"/>
      <w:szCs w:val="18"/>
      <w:u w:val="none"/>
      <w:effect w:val="none"/>
    </w:rPr>
  </w:style>
  <w:style w:type="paragraph" w:styleId="Ballontekst">
    <w:name w:val="Balloon Text"/>
    <w:basedOn w:val="Standaard"/>
    <w:link w:val="BallontekstChar"/>
    <w:rsid w:val="00E83883"/>
    <w:rPr>
      <w:rFonts w:ascii="Tahoma" w:hAnsi="Tahoma" w:cs="Tahoma"/>
      <w:sz w:val="16"/>
      <w:szCs w:val="16"/>
    </w:rPr>
  </w:style>
  <w:style w:type="character" w:customStyle="1" w:styleId="BallontekstChar">
    <w:name w:val="Ballontekst Char"/>
    <w:basedOn w:val="Standaardalinea-lettertype"/>
    <w:link w:val="Ballontekst"/>
    <w:rsid w:val="00E83883"/>
    <w:rPr>
      <w:rFonts w:ascii="Tahoma" w:hAnsi="Tahoma" w:cs="Tahoma"/>
      <w:sz w:val="16"/>
      <w:szCs w:val="16"/>
      <w:lang w:val="en-US" w:eastAsia="ar-SA"/>
    </w:rPr>
  </w:style>
  <w:style w:type="paragraph" w:styleId="Lijstalinea">
    <w:name w:val="List Paragraph"/>
    <w:basedOn w:val="Standaard"/>
    <w:uiPriority w:val="34"/>
    <w:qFormat/>
    <w:rsid w:val="00D02A61"/>
    <w:pPr>
      <w:ind w:left="720"/>
      <w:contextualSpacing/>
    </w:pPr>
  </w:style>
</w:styles>
</file>

<file path=word/webSettings.xml><?xml version="1.0" encoding="utf-8"?>
<w:webSettings xmlns:r="http://schemas.openxmlformats.org/officeDocument/2006/relationships" xmlns:w="http://schemas.openxmlformats.org/wordprocessingml/2006/main">
  <w:divs>
    <w:div w:id="76023943">
      <w:bodyDiv w:val="1"/>
      <w:marLeft w:val="0"/>
      <w:marRight w:val="0"/>
      <w:marTop w:val="0"/>
      <w:marBottom w:val="0"/>
      <w:divBdr>
        <w:top w:val="none" w:sz="0" w:space="0" w:color="auto"/>
        <w:left w:val="none" w:sz="0" w:space="0" w:color="auto"/>
        <w:bottom w:val="none" w:sz="0" w:space="0" w:color="auto"/>
        <w:right w:val="none" w:sz="0" w:space="0" w:color="auto"/>
      </w:divBdr>
    </w:div>
    <w:div w:id="77530497">
      <w:bodyDiv w:val="1"/>
      <w:marLeft w:val="0"/>
      <w:marRight w:val="0"/>
      <w:marTop w:val="0"/>
      <w:marBottom w:val="0"/>
      <w:divBdr>
        <w:top w:val="none" w:sz="0" w:space="0" w:color="auto"/>
        <w:left w:val="none" w:sz="0" w:space="0" w:color="auto"/>
        <w:bottom w:val="none" w:sz="0" w:space="0" w:color="auto"/>
        <w:right w:val="none" w:sz="0" w:space="0" w:color="auto"/>
      </w:divBdr>
    </w:div>
    <w:div w:id="101187952">
      <w:bodyDiv w:val="1"/>
      <w:marLeft w:val="0"/>
      <w:marRight w:val="0"/>
      <w:marTop w:val="0"/>
      <w:marBottom w:val="0"/>
      <w:divBdr>
        <w:top w:val="none" w:sz="0" w:space="0" w:color="auto"/>
        <w:left w:val="none" w:sz="0" w:space="0" w:color="auto"/>
        <w:bottom w:val="none" w:sz="0" w:space="0" w:color="auto"/>
        <w:right w:val="none" w:sz="0" w:space="0" w:color="auto"/>
      </w:divBdr>
    </w:div>
    <w:div w:id="427695222">
      <w:bodyDiv w:val="1"/>
      <w:marLeft w:val="0"/>
      <w:marRight w:val="0"/>
      <w:marTop w:val="0"/>
      <w:marBottom w:val="0"/>
      <w:divBdr>
        <w:top w:val="none" w:sz="0" w:space="0" w:color="auto"/>
        <w:left w:val="none" w:sz="0" w:space="0" w:color="auto"/>
        <w:bottom w:val="none" w:sz="0" w:space="0" w:color="auto"/>
        <w:right w:val="none" w:sz="0" w:space="0" w:color="auto"/>
      </w:divBdr>
    </w:div>
    <w:div w:id="630749472">
      <w:bodyDiv w:val="1"/>
      <w:marLeft w:val="0"/>
      <w:marRight w:val="0"/>
      <w:marTop w:val="0"/>
      <w:marBottom w:val="0"/>
      <w:divBdr>
        <w:top w:val="none" w:sz="0" w:space="0" w:color="auto"/>
        <w:left w:val="none" w:sz="0" w:space="0" w:color="auto"/>
        <w:bottom w:val="none" w:sz="0" w:space="0" w:color="auto"/>
        <w:right w:val="none" w:sz="0" w:space="0" w:color="auto"/>
      </w:divBdr>
    </w:div>
    <w:div w:id="673532528">
      <w:bodyDiv w:val="1"/>
      <w:marLeft w:val="0"/>
      <w:marRight w:val="0"/>
      <w:marTop w:val="0"/>
      <w:marBottom w:val="0"/>
      <w:divBdr>
        <w:top w:val="none" w:sz="0" w:space="0" w:color="auto"/>
        <w:left w:val="none" w:sz="0" w:space="0" w:color="auto"/>
        <w:bottom w:val="none" w:sz="0" w:space="0" w:color="auto"/>
        <w:right w:val="none" w:sz="0" w:space="0" w:color="auto"/>
      </w:divBdr>
    </w:div>
    <w:div w:id="750346910">
      <w:bodyDiv w:val="1"/>
      <w:marLeft w:val="0"/>
      <w:marRight w:val="0"/>
      <w:marTop w:val="0"/>
      <w:marBottom w:val="0"/>
      <w:divBdr>
        <w:top w:val="none" w:sz="0" w:space="0" w:color="auto"/>
        <w:left w:val="none" w:sz="0" w:space="0" w:color="auto"/>
        <w:bottom w:val="none" w:sz="0" w:space="0" w:color="auto"/>
        <w:right w:val="none" w:sz="0" w:space="0" w:color="auto"/>
      </w:divBdr>
    </w:div>
    <w:div w:id="761992552">
      <w:bodyDiv w:val="1"/>
      <w:marLeft w:val="0"/>
      <w:marRight w:val="0"/>
      <w:marTop w:val="0"/>
      <w:marBottom w:val="0"/>
      <w:divBdr>
        <w:top w:val="none" w:sz="0" w:space="0" w:color="auto"/>
        <w:left w:val="none" w:sz="0" w:space="0" w:color="auto"/>
        <w:bottom w:val="none" w:sz="0" w:space="0" w:color="auto"/>
        <w:right w:val="none" w:sz="0" w:space="0" w:color="auto"/>
      </w:divBdr>
    </w:div>
    <w:div w:id="818887636">
      <w:bodyDiv w:val="1"/>
      <w:marLeft w:val="0"/>
      <w:marRight w:val="0"/>
      <w:marTop w:val="0"/>
      <w:marBottom w:val="0"/>
      <w:divBdr>
        <w:top w:val="none" w:sz="0" w:space="0" w:color="auto"/>
        <w:left w:val="none" w:sz="0" w:space="0" w:color="auto"/>
        <w:bottom w:val="none" w:sz="0" w:space="0" w:color="auto"/>
        <w:right w:val="none" w:sz="0" w:space="0" w:color="auto"/>
      </w:divBdr>
      <w:divsChild>
        <w:div w:id="3021590">
          <w:marLeft w:val="0"/>
          <w:marRight w:val="0"/>
          <w:marTop w:val="0"/>
          <w:marBottom w:val="0"/>
          <w:divBdr>
            <w:top w:val="none" w:sz="0" w:space="0" w:color="auto"/>
            <w:left w:val="none" w:sz="0" w:space="0" w:color="auto"/>
            <w:bottom w:val="none" w:sz="0" w:space="0" w:color="auto"/>
            <w:right w:val="none" w:sz="0" w:space="0" w:color="auto"/>
          </w:divBdr>
          <w:divsChild>
            <w:div w:id="593166975">
              <w:marLeft w:val="0"/>
              <w:marRight w:val="0"/>
              <w:marTop w:val="0"/>
              <w:marBottom w:val="0"/>
              <w:divBdr>
                <w:top w:val="none" w:sz="0" w:space="0" w:color="auto"/>
                <w:left w:val="none" w:sz="0" w:space="0" w:color="auto"/>
                <w:bottom w:val="none" w:sz="0" w:space="0" w:color="auto"/>
                <w:right w:val="none" w:sz="0" w:space="0" w:color="auto"/>
              </w:divBdr>
            </w:div>
            <w:div w:id="1045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3356">
      <w:bodyDiv w:val="1"/>
      <w:marLeft w:val="0"/>
      <w:marRight w:val="0"/>
      <w:marTop w:val="0"/>
      <w:marBottom w:val="0"/>
      <w:divBdr>
        <w:top w:val="none" w:sz="0" w:space="0" w:color="auto"/>
        <w:left w:val="none" w:sz="0" w:space="0" w:color="auto"/>
        <w:bottom w:val="none" w:sz="0" w:space="0" w:color="auto"/>
        <w:right w:val="none" w:sz="0" w:space="0" w:color="auto"/>
      </w:divBdr>
    </w:div>
    <w:div w:id="1397971798">
      <w:bodyDiv w:val="1"/>
      <w:marLeft w:val="0"/>
      <w:marRight w:val="0"/>
      <w:marTop w:val="0"/>
      <w:marBottom w:val="0"/>
      <w:divBdr>
        <w:top w:val="none" w:sz="0" w:space="0" w:color="auto"/>
        <w:left w:val="none" w:sz="0" w:space="0" w:color="auto"/>
        <w:bottom w:val="none" w:sz="0" w:space="0" w:color="auto"/>
        <w:right w:val="none" w:sz="0" w:space="0" w:color="auto"/>
      </w:divBdr>
    </w:div>
    <w:div w:id="1465661215">
      <w:bodyDiv w:val="1"/>
      <w:marLeft w:val="0"/>
      <w:marRight w:val="0"/>
      <w:marTop w:val="0"/>
      <w:marBottom w:val="0"/>
      <w:divBdr>
        <w:top w:val="none" w:sz="0" w:space="0" w:color="auto"/>
        <w:left w:val="none" w:sz="0" w:space="0" w:color="auto"/>
        <w:bottom w:val="none" w:sz="0" w:space="0" w:color="auto"/>
        <w:right w:val="none" w:sz="0" w:space="0" w:color="auto"/>
      </w:divBdr>
    </w:div>
    <w:div w:id="1553032493">
      <w:bodyDiv w:val="1"/>
      <w:marLeft w:val="0"/>
      <w:marRight w:val="0"/>
      <w:marTop w:val="0"/>
      <w:marBottom w:val="0"/>
      <w:divBdr>
        <w:top w:val="none" w:sz="0" w:space="0" w:color="auto"/>
        <w:left w:val="none" w:sz="0" w:space="0" w:color="auto"/>
        <w:bottom w:val="none" w:sz="0" w:space="0" w:color="auto"/>
        <w:right w:val="none" w:sz="0" w:space="0" w:color="auto"/>
      </w:divBdr>
      <w:divsChild>
        <w:div w:id="1060061217">
          <w:marLeft w:val="0"/>
          <w:marRight w:val="0"/>
          <w:marTop w:val="0"/>
          <w:marBottom w:val="0"/>
          <w:divBdr>
            <w:top w:val="none" w:sz="0" w:space="0" w:color="auto"/>
            <w:left w:val="none" w:sz="0" w:space="0" w:color="auto"/>
            <w:bottom w:val="none" w:sz="0" w:space="0" w:color="auto"/>
            <w:right w:val="none" w:sz="0" w:space="0" w:color="auto"/>
          </w:divBdr>
          <w:divsChild>
            <w:div w:id="1422753717">
              <w:marLeft w:val="0"/>
              <w:marRight w:val="0"/>
              <w:marTop w:val="0"/>
              <w:marBottom w:val="0"/>
              <w:divBdr>
                <w:top w:val="none" w:sz="0" w:space="0" w:color="auto"/>
                <w:left w:val="none" w:sz="0" w:space="0" w:color="auto"/>
                <w:bottom w:val="none" w:sz="0" w:space="0" w:color="auto"/>
                <w:right w:val="none" w:sz="0" w:space="0" w:color="auto"/>
              </w:divBdr>
            </w:div>
            <w:div w:id="15917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6661">
      <w:bodyDiv w:val="1"/>
      <w:marLeft w:val="0"/>
      <w:marRight w:val="0"/>
      <w:marTop w:val="0"/>
      <w:marBottom w:val="0"/>
      <w:divBdr>
        <w:top w:val="none" w:sz="0" w:space="0" w:color="auto"/>
        <w:left w:val="none" w:sz="0" w:space="0" w:color="auto"/>
        <w:bottom w:val="none" w:sz="0" w:space="0" w:color="auto"/>
        <w:right w:val="none" w:sz="0" w:space="0" w:color="auto"/>
      </w:divBdr>
      <w:divsChild>
        <w:div w:id="873150901">
          <w:marLeft w:val="0"/>
          <w:marRight w:val="0"/>
          <w:marTop w:val="0"/>
          <w:marBottom w:val="0"/>
          <w:divBdr>
            <w:top w:val="none" w:sz="0" w:space="0" w:color="auto"/>
            <w:left w:val="none" w:sz="0" w:space="0" w:color="auto"/>
            <w:bottom w:val="none" w:sz="0" w:space="0" w:color="auto"/>
            <w:right w:val="none" w:sz="0" w:space="0" w:color="auto"/>
          </w:divBdr>
        </w:div>
      </w:divsChild>
    </w:div>
    <w:div w:id="1673988020">
      <w:bodyDiv w:val="1"/>
      <w:marLeft w:val="0"/>
      <w:marRight w:val="0"/>
      <w:marTop w:val="0"/>
      <w:marBottom w:val="0"/>
      <w:divBdr>
        <w:top w:val="none" w:sz="0" w:space="0" w:color="auto"/>
        <w:left w:val="none" w:sz="0" w:space="0" w:color="auto"/>
        <w:bottom w:val="none" w:sz="0" w:space="0" w:color="auto"/>
        <w:right w:val="none" w:sz="0" w:space="0" w:color="auto"/>
      </w:divBdr>
    </w:div>
    <w:div w:id="17219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r\Mijn%20documenten\Diergeneeskunde\Onderzoekstage\Presence%20of%20bulls%20combined%20with%20behavioral%20observation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ar\Mijn%20documenten\Diergeneeskunde\Onderzoekstage\Kopie%20van%20Copy%20of%20Kopie%20van%20cortisol%20waarde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ar\Mijn%20documenten\Diergeneeskunde\Onderzoekstage\Kopie%20van%20Copy%20of%20Kopie%20van%20cortisol%20waard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4"/>
  <c:chart>
    <c:plotArea>
      <c:layout/>
      <c:barChart>
        <c:barDir val="col"/>
        <c:grouping val="clustered"/>
        <c:ser>
          <c:idx val="0"/>
          <c:order val="0"/>
          <c:tx>
            <c:strRef>
              <c:f>Blad1!$B$76</c:f>
              <c:strCache>
                <c:ptCount val="1"/>
                <c:pt idx="0">
                  <c:v>bulls present</c:v>
                </c:pt>
              </c:strCache>
            </c:strRef>
          </c:tx>
          <c:cat>
            <c:strRef>
              <c:f>Blad1!$A$77:$A$88</c:f>
              <c:strCache>
                <c:ptCount val="12"/>
                <c:pt idx="0">
                  <c:v>TGS</c:v>
                </c:pt>
                <c:pt idx="1">
                  <c:v>no TGS</c:v>
                </c:pt>
                <c:pt idx="2">
                  <c:v>Mockcharge</c:v>
                </c:pt>
                <c:pt idx="3">
                  <c:v>no Mockcharge</c:v>
                </c:pt>
                <c:pt idx="4">
                  <c:v>trompetting</c:v>
                </c:pt>
                <c:pt idx="5">
                  <c:v>no trompetting</c:v>
                </c:pt>
                <c:pt idx="6">
                  <c:v>Kicking dust</c:v>
                </c:pt>
                <c:pt idx="7">
                  <c:v>no Dust Kicking</c:v>
                </c:pt>
                <c:pt idx="8">
                  <c:v>Headshaking</c:v>
                </c:pt>
                <c:pt idx="9">
                  <c:v>no Headshaking</c:v>
                </c:pt>
                <c:pt idx="10">
                  <c:v>Earflapping</c:v>
                </c:pt>
                <c:pt idx="11">
                  <c:v>no Earflapping</c:v>
                </c:pt>
              </c:strCache>
            </c:strRef>
          </c:cat>
          <c:val>
            <c:numRef>
              <c:f>Blad1!$B$77:$B$88</c:f>
              <c:numCache>
                <c:formatCode>General</c:formatCode>
                <c:ptCount val="12"/>
                <c:pt idx="0">
                  <c:v>8</c:v>
                </c:pt>
                <c:pt idx="1">
                  <c:v>36</c:v>
                </c:pt>
                <c:pt idx="2">
                  <c:v>3</c:v>
                </c:pt>
                <c:pt idx="3">
                  <c:v>41</c:v>
                </c:pt>
                <c:pt idx="4">
                  <c:v>8</c:v>
                </c:pt>
                <c:pt idx="5">
                  <c:v>36</c:v>
                </c:pt>
                <c:pt idx="6">
                  <c:v>0</c:v>
                </c:pt>
                <c:pt idx="7">
                  <c:v>44</c:v>
                </c:pt>
                <c:pt idx="8">
                  <c:v>5</c:v>
                </c:pt>
                <c:pt idx="9">
                  <c:v>39</c:v>
                </c:pt>
                <c:pt idx="10">
                  <c:v>6</c:v>
                </c:pt>
                <c:pt idx="11">
                  <c:v>38</c:v>
                </c:pt>
              </c:numCache>
            </c:numRef>
          </c:val>
        </c:ser>
        <c:ser>
          <c:idx val="1"/>
          <c:order val="1"/>
          <c:tx>
            <c:strRef>
              <c:f>Blad1!$C$76</c:f>
              <c:strCache>
                <c:ptCount val="1"/>
                <c:pt idx="0">
                  <c:v>no bulls present</c:v>
                </c:pt>
              </c:strCache>
            </c:strRef>
          </c:tx>
          <c:cat>
            <c:strRef>
              <c:f>Blad1!$A$77:$A$88</c:f>
              <c:strCache>
                <c:ptCount val="12"/>
                <c:pt idx="0">
                  <c:v>TGS</c:v>
                </c:pt>
                <c:pt idx="1">
                  <c:v>no TGS</c:v>
                </c:pt>
                <c:pt idx="2">
                  <c:v>Mockcharge</c:v>
                </c:pt>
                <c:pt idx="3">
                  <c:v>no Mockcharge</c:v>
                </c:pt>
                <c:pt idx="4">
                  <c:v>trompetting</c:v>
                </c:pt>
                <c:pt idx="5">
                  <c:v>no trompetting</c:v>
                </c:pt>
                <c:pt idx="6">
                  <c:v>Kicking dust</c:v>
                </c:pt>
                <c:pt idx="7">
                  <c:v>no Dust Kicking</c:v>
                </c:pt>
                <c:pt idx="8">
                  <c:v>Headshaking</c:v>
                </c:pt>
                <c:pt idx="9">
                  <c:v>no Headshaking</c:v>
                </c:pt>
                <c:pt idx="10">
                  <c:v>Earflapping</c:v>
                </c:pt>
                <c:pt idx="11">
                  <c:v>no Earflapping</c:v>
                </c:pt>
              </c:strCache>
            </c:strRef>
          </c:cat>
          <c:val>
            <c:numRef>
              <c:f>Blad1!$C$77:$C$88</c:f>
              <c:numCache>
                <c:formatCode>General</c:formatCode>
                <c:ptCount val="12"/>
                <c:pt idx="0">
                  <c:v>2</c:v>
                </c:pt>
                <c:pt idx="1">
                  <c:v>27</c:v>
                </c:pt>
                <c:pt idx="2">
                  <c:v>0</c:v>
                </c:pt>
                <c:pt idx="3">
                  <c:v>29</c:v>
                </c:pt>
                <c:pt idx="4">
                  <c:v>1</c:v>
                </c:pt>
                <c:pt idx="5">
                  <c:v>28</c:v>
                </c:pt>
                <c:pt idx="6">
                  <c:v>2</c:v>
                </c:pt>
                <c:pt idx="7">
                  <c:v>27</c:v>
                </c:pt>
                <c:pt idx="8">
                  <c:v>3</c:v>
                </c:pt>
                <c:pt idx="9">
                  <c:v>26</c:v>
                </c:pt>
                <c:pt idx="10">
                  <c:v>3</c:v>
                </c:pt>
                <c:pt idx="11">
                  <c:v>26</c:v>
                </c:pt>
              </c:numCache>
            </c:numRef>
          </c:val>
        </c:ser>
        <c:axId val="136599040"/>
        <c:axId val="105668992"/>
      </c:barChart>
      <c:catAx>
        <c:axId val="136599040"/>
        <c:scaling>
          <c:orientation val="minMax"/>
        </c:scaling>
        <c:axPos val="b"/>
        <c:tickLblPos val="nextTo"/>
        <c:crossAx val="105668992"/>
        <c:crosses val="autoZero"/>
        <c:auto val="1"/>
        <c:lblAlgn val="ctr"/>
        <c:lblOffset val="100"/>
      </c:catAx>
      <c:valAx>
        <c:axId val="105668992"/>
        <c:scaling>
          <c:orientation val="minMax"/>
        </c:scaling>
        <c:axPos val="l"/>
        <c:majorGridlines/>
        <c:numFmt formatCode="General" sourceLinked="1"/>
        <c:tickLblPos val="nextTo"/>
        <c:crossAx val="1365990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style val="4"/>
  <c:chart>
    <c:plotArea>
      <c:layout/>
      <c:barChart>
        <c:barDir val="col"/>
        <c:grouping val="clustered"/>
        <c:ser>
          <c:idx val="0"/>
          <c:order val="0"/>
          <c:tx>
            <c:strRef>
              <c:f>Sheet2!$F$1</c:f>
              <c:strCache>
                <c:ptCount val="1"/>
                <c:pt idx="0">
                  <c:v>Present</c:v>
                </c:pt>
              </c:strCache>
            </c:strRef>
          </c:tx>
          <c:cat>
            <c:strRef>
              <c:f>Sheet2!$E$2:$E$4</c:f>
              <c:strCache>
                <c:ptCount val="3"/>
                <c:pt idx="0">
                  <c:v>Bulls </c:v>
                </c:pt>
                <c:pt idx="1">
                  <c:v>Consort behavior</c:v>
                </c:pt>
                <c:pt idx="2">
                  <c:v>Testing scent</c:v>
                </c:pt>
              </c:strCache>
            </c:strRef>
          </c:cat>
          <c:val>
            <c:numRef>
              <c:f>Sheet2!$F$2:$F$4</c:f>
              <c:numCache>
                <c:formatCode>General</c:formatCode>
                <c:ptCount val="3"/>
                <c:pt idx="0">
                  <c:v>0.26784428600000032</c:v>
                </c:pt>
                <c:pt idx="1">
                  <c:v>0.20038666699999988</c:v>
                </c:pt>
                <c:pt idx="2">
                  <c:v>0.29632000000000114</c:v>
                </c:pt>
              </c:numCache>
            </c:numRef>
          </c:val>
        </c:ser>
        <c:ser>
          <c:idx val="1"/>
          <c:order val="1"/>
          <c:tx>
            <c:strRef>
              <c:f>Sheet2!$G$1</c:f>
              <c:strCache>
                <c:ptCount val="1"/>
                <c:pt idx="0">
                  <c:v>Abscent</c:v>
                </c:pt>
              </c:strCache>
            </c:strRef>
          </c:tx>
          <c:cat>
            <c:strRef>
              <c:f>Sheet2!$E$2:$E$4</c:f>
              <c:strCache>
                <c:ptCount val="3"/>
                <c:pt idx="0">
                  <c:v>Bulls </c:v>
                </c:pt>
                <c:pt idx="1">
                  <c:v>Consort behavior</c:v>
                </c:pt>
                <c:pt idx="2">
                  <c:v>Testing scent</c:v>
                </c:pt>
              </c:strCache>
            </c:strRef>
          </c:cat>
          <c:val>
            <c:numRef>
              <c:f>Sheet2!$G$2:$G$4</c:f>
              <c:numCache>
                <c:formatCode>General</c:formatCode>
                <c:ptCount val="3"/>
                <c:pt idx="0">
                  <c:v>0.31916250000000101</c:v>
                </c:pt>
                <c:pt idx="1">
                  <c:v>0.3019733330000009</c:v>
                </c:pt>
                <c:pt idx="2">
                  <c:v>0.27377000000000001</c:v>
                </c:pt>
              </c:numCache>
            </c:numRef>
          </c:val>
        </c:ser>
        <c:axId val="105680256"/>
        <c:axId val="105698432"/>
      </c:barChart>
      <c:catAx>
        <c:axId val="105680256"/>
        <c:scaling>
          <c:orientation val="minMax"/>
        </c:scaling>
        <c:axPos val="b"/>
        <c:tickLblPos val="nextTo"/>
        <c:crossAx val="105698432"/>
        <c:crosses val="autoZero"/>
        <c:auto val="1"/>
        <c:lblAlgn val="ctr"/>
        <c:lblOffset val="100"/>
      </c:catAx>
      <c:valAx>
        <c:axId val="105698432"/>
        <c:scaling>
          <c:orientation val="minMax"/>
        </c:scaling>
        <c:axPos val="l"/>
        <c:majorGridlines/>
        <c:numFmt formatCode="General" sourceLinked="1"/>
        <c:tickLblPos val="nextTo"/>
        <c:crossAx val="1056802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sz="1200" b="1" i="0" u="none" strike="noStrike" baseline="0">
                <a:solidFill>
                  <a:srgbClr val="000000"/>
                </a:solidFill>
                <a:latin typeface="Arial"/>
                <a:ea typeface="Arial"/>
                <a:cs typeface="Arial"/>
              </a:defRPr>
            </a:pPr>
            <a:r>
              <a:rPr lang="nl-NL"/>
              <a:t>Correlation Prog-Cort</a:t>
            </a:r>
          </a:p>
        </c:rich>
      </c:tx>
      <c:layout>
        <c:manualLayout>
          <c:xMode val="edge"/>
          <c:yMode val="edge"/>
          <c:x val="0.37191650853890057"/>
          <c:y val="3.0172413793103481E-2"/>
        </c:manualLayout>
      </c:layout>
      <c:spPr>
        <a:noFill/>
        <a:ln w="25400">
          <a:noFill/>
        </a:ln>
      </c:spPr>
    </c:title>
    <c:plotArea>
      <c:layout>
        <c:manualLayout>
          <c:layoutTarget val="inner"/>
          <c:xMode val="edge"/>
          <c:yMode val="edge"/>
          <c:x val="0.14421252371916521"/>
          <c:y val="0.15732758620689671"/>
          <c:w val="0.80834914611005693"/>
          <c:h val="0.69396551724138145"/>
        </c:manualLayout>
      </c:layout>
      <c:scatterChart>
        <c:scatterStyle val="lineMarker"/>
        <c:ser>
          <c:idx val="0"/>
          <c:order val="0"/>
          <c:tx>
            <c:strRef>
              <c:f>Sheet1!$J$109</c:f>
              <c:strCache>
                <c:ptCount val="1"/>
                <c:pt idx="0">
                  <c:v>gem. [Prog.] Ugr/gr</c:v>
                </c:pt>
              </c:strCache>
            </c:strRef>
          </c:tx>
          <c:spPr>
            <a:ln w="28575">
              <a:noFill/>
            </a:ln>
          </c:spPr>
          <c:marker>
            <c:symbol val="diamond"/>
            <c:size val="5"/>
            <c:spPr>
              <a:solidFill>
                <a:srgbClr val="000080"/>
              </a:solidFill>
              <a:ln>
                <a:solidFill>
                  <a:srgbClr val="000080"/>
                </a:solidFill>
                <a:prstDash val="solid"/>
              </a:ln>
            </c:spPr>
          </c:marker>
          <c:xVal>
            <c:numRef>
              <c:f>Sheet1!$H$110:$H$163</c:f>
              <c:numCache>
                <c:formatCode>General</c:formatCode>
                <c:ptCount val="54"/>
                <c:pt idx="0">
                  <c:v>0.10577999999999999</c:v>
                </c:pt>
                <c:pt idx="1">
                  <c:v>0.25599</c:v>
                </c:pt>
                <c:pt idx="3">
                  <c:v>0.27435000000000032</c:v>
                </c:pt>
                <c:pt idx="4">
                  <c:v>0.27180000000000032</c:v>
                </c:pt>
                <c:pt idx="5">
                  <c:v>0.3084000000000009</c:v>
                </c:pt>
                <c:pt idx="7">
                  <c:v>0.21642000000000045</c:v>
                </c:pt>
                <c:pt idx="8">
                  <c:v>0.47988000000000114</c:v>
                </c:pt>
                <c:pt idx="10">
                  <c:v>0.22817999999999997</c:v>
                </c:pt>
                <c:pt idx="11">
                  <c:v>0.27534000000000008</c:v>
                </c:pt>
                <c:pt idx="13">
                  <c:v>0.20004000000000041</c:v>
                </c:pt>
                <c:pt idx="14">
                  <c:v>0.17027999999999999</c:v>
                </c:pt>
                <c:pt idx="15">
                  <c:v>0.15630000000000024</c:v>
                </c:pt>
                <c:pt idx="16">
                  <c:v>0.32484000000000102</c:v>
                </c:pt>
                <c:pt idx="17">
                  <c:v>0.12554999999999999</c:v>
                </c:pt>
                <c:pt idx="19">
                  <c:v>0.22625999999999996</c:v>
                </c:pt>
                <c:pt idx="20">
                  <c:v>0.25515000000000004</c:v>
                </c:pt>
                <c:pt idx="22">
                  <c:v>0.18948000000000051</c:v>
                </c:pt>
                <c:pt idx="23">
                  <c:v>0.14405999999999999</c:v>
                </c:pt>
                <c:pt idx="24">
                  <c:v>0.27492000000000077</c:v>
                </c:pt>
                <c:pt idx="27">
                  <c:v>0.24897000000000041</c:v>
                </c:pt>
                <c:pt idx="29">
                  <c:v>0.34920000000000001</c:v>
                </c:pt>
                <c:pt idx="31">
                  <c:v>0.54336000000000007</c:v>
                </c:pt>
                <c:pt idx="33">
                  <c:v>0.47952000000000078</c:v>
                </c:pt>
                <c:pt idx="35">
                  <c:v>0.38007000000000102</c:v>
                </c:pt>
                <c:pt idx="37">
                  <c:v>0.37305000000000038</c:v>
                </c:pt>
                <c:pt idx="40">
                  <c:v>0.14433000000000001</c:v>
                </c:pt>
                <c:pt idx="42">
                  <c:v>0.19836000000000001</c:v>
                </c:pt>
                <c:pt idx="43">
                  <c:v>0.12756000000000001</c:v>
                </c:pt>
                <c:pt idx="45">
                  <c:v>1.1038199999999998</c:v>
                </c:pt>
                <c:pt idx="47">
                  <c:v>0.47508000000000083</c:v>
                </c:pt>
                <c:pt idx="48">
                  <c:v>0.70626000000000011</c:v>
                </c:pt>
                <c:pt idx="49">
                  <c:v>0.16458</c:v>
                </c:pt>
                <c:pt idx="50">
                  <c:v>0.20988000000000001</c:v>
                </c:pt>
                <c:pt idx="51">
                  <c:v>9.6600000000000005E-2</c:v>
                </c:pt>
                <c:pt idx="52">
                  <c:v>0.17915999999999999</c:v>
                </c:pt>
              </c:numCache>
            </c:numRef>
          </c:xVal>
          <c:yVal>
            <c:numRef>
              <c:f>Sheet1!$J$110:$J$163</c:f>
              <c:numCache>
                <c:formatCode>General</c:formatCode>
                <c:ptCount val="54"/>
                <c:pt idx="0">
                  <c:v>8.7660000000000043E-2</c:v>
                </c:pt>
                <c:pt idx="1">
                  <c:v>0.16727999999999998</c:v>
                </c:pt>
                <c:pt idx="3">
                  <c:v>8.3700000000000066E-2</c:v>
                </c:pt>
                <c:pt idx="5">
                  <c:v>0.12324000000000021</c:v>
                </c:pt>
                <c:pt idx="7">
                  <c:v>7.6619999999999994E-2</c:v>
                </c:pt>
                <c:pt idx="8">
                  <c:v>5.0760000000000034E-2</c:v>
                </c:pt>
                <c:pt idx="10">
                  <c:v>6.2880000000000033E-2</c:v>
                </c:pt>
                <c:pt idx="11">
                  <c:v>0.14735999999999999</c:v>
                </c:pt>
                <c:pt idx="14">
                  <c:v>8.1120000000000025E-2</c:v>
                </c:pt>
                <c:pt idx="15">
                  <c:v>9.8580000000000223E-2</c:v>
                </c:pt>
                <c:pt idx="16">
                  <c:v>0.12570000000000001</c:v>
                </c:pt>
                <c:pt idx="17">
                  <c:v>7.1910000000000002E-2</c:v>
                </c:pt>
                <c:pt idx="19">
                  <c:v>5.3879999999999997E-2</c:v>
                </c:pt>
                <c:pt idx="20">
                  <c:v>6.5100000000000019E-2</c:v>
                </c:pt>
                <c:pt idx="22">
                  <c:v>0.11760000000000002</c:v>
                </c:pt>
                <c:pt idx="23">
                  <c:v>8.7780000000000011E-2</c:v>
                </c:pt>
                <c:pt idx="24">
                  <c:v>0.10758000000000002</c:v>
                </c:pt>
                <c:pt idx="27">
                  <c:v>0.12510000000000002</c:v>
                </c:pt>
                <c:pt idx="29">
                  <c:v>9.1500000000000026E-2</c:v>
                </c:pt>
                <c:pt idx="31">
                  <c:v>7.8839999999999993E-2</c:v>
                </c:pt>
                <c:pt idx="33">
                  <c:v>6.9540000000000018E-2</c:v>
                </c:pt>
                <c:pt idx="35">
                  <c:v>8.7030000000000024E-2</c:v>
                </c:pt>
                <c:pt idx="37">
                  <c:v>0.13058999999999998</c:v>
                </c:pt>
                <c:pt idx="39">
                  <c:v>8.1660000000000024E-2</c:v>
                </c:pt>
                <c:pt idx="40">
                  <c:v>8.1540000000000001E-2</c:v>
                </c:pt>
                <c:pt idx="42">
                  <c:v>8.7360000000000021E-2</c:v>
                </c:pt>
                <c:pt idx="43">
                  <c:v>0.14415</c:v>
                </c:pt>
                <c:pt idx="45">
                  <c:v>0.22955999999999999</c:v>
                </c:pt>
                <c:pt idx="47">
                  <c:v>0.14592000000000024</c:v>
                </c:pt>
                <c:pt idx="48">
                  <c:v>9.8580000000000223E-2</c:v>
                </c:pt>
                <c:pt idx="49">
                  <c:v>0.11838</c:v>
                </c:pt>
                <c:pt idx="50">
                  <c:v>0.1125</c:v>
                </c:pt>
                <c:pt idx="51">
                  <c:v>0.10566000000000021</c:v>
                </c:pt>
                <c:pt idx="52">
                  <c:v>0.14892000000000039</c:v>
                </c:pt>
              </c:numCache>
            </c:numRef>
          </c:yVal>
        </c:ser>
        <c:axId val="156144768"/>
        <c:axId val="156147072"/>
      </c:scatterChart>
      <c:valAx>
        <c:axId val="156144768"/>
        <c:scaling>
          <c:orientation val="minMax"/>
        </c:scaling>
        <c:axPos val="b"/>
        <c:title>
          <c:tx>
            <c:rich>
              <a:bodyPr/>
              <a:lstStyle/>
              <a:p>
                <a:pPr>
                  <a:defRPr sz="1000" b="1" i="0" u="none" strike="noStrike" baseline="0">
                    <a:solidFill>
                      <a:srgbClr val="000000"/>
                    </a:solidFill>
                    <a:latin typeface="Arial"/>
                    <a:ea typeface="Arial"/>
                    <a:cs typeface="Arial"/>
                  </a:defRPr>
                </a:pPr>
                <a:r>
                  <a:rPr lang="nl-NL"/>
                  <a:t>Mean[Cort.] (Ugr/gr)</a:t>
                </a:r>
              </a:p>
            </c:rich>
          </c:tx>
          <c:layout>
            <c:manualLayout>
              <c:xMode val="edge"/>
              <c:yMode val="edge"/>
              <c:x val="0.43074003795066518"/>
              <c:y val="0.9181034482758621"/>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l-NL"/>
          </a:p>
        </c:txPr>
        <c:crossAx val="156147072"/>
        <c:crosses val="autoZero"/>
        <c:crossBetween val="midCat"/>
      </c:valAx>
      <c:valAx>
        <c:axId val="156147072"/>
        <c:scaling>
          <c:orientation val="minMax"/>
          <c:max val="0.25"/>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nl-NL"/>
                  <a:t>Mean[Prog.] (Ugr/gr)</a:t>
                </a:r>
              </a:p>
            </c:rich>
          </c:tx>
          <c:layout>
            <c:manualLayout>
              <c:xMode val="edge"/>
              <c:yMode val="edge"/>
              <c:x val="3.0360531309297795E-2"/>
              <c:y val="0.3663793103448296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l-NL"/>
          </a:p>
        </c:txPr>
        <c:crossAx val="156144768"/>
        <c:crosses val="autoZero"/>
        <c:crossBetween val="midCat"/>
      </c:valAx>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l-NL"/>
    </a:p>
  </c:tx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2349-EA91-418E-9EA5-BC70BED2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7300</Words>
  <Characters>40151</Characters>
  <Application>Microsoft Office Word</Application>
  <DocSecurity>0</DocSecurity>
  <Lines>334</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Introduction and background</vt:lpstr>
      <vt:lpstr>Introduction and background</vt:lpstr>
    </vt:vector>
  </TitlesOfParts>
  <Company>Utrecht University</Company>
  <LinksUpToDate>false</LinksUpToDate>
  <CharactersWithSpaces>47357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background</dc:title>
  <dc:subject/>
  <dc:creator>Siyafunda</dc:creator>
  <cp:keywords/>
  <cp:lastModifiedBy>marianne</cp:lastModifiedBy>
  <cp:revision>2</cp:revision>
  <cp:lastPrinted>2112-12-31T23:00:00Z</cp:lastPrinted>
  <dcterms:created xsi:type="dcterms:W3CDTF">2010-08-20T13:50:00Z</dcterms:created>
  <dcterms:modified xsi:type="dcterms:W3CDTF">2010-08-20T13:50:00Z</dcterms:modified>
</cp:coreProperties>
</file>