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2A28" w14:textId="77777777" w:rsidR="00CF661C" w:rsidRPr="00821578" w:rsidRDefault="00CF661C" w:rsidP="00CF661C">
      <w:pPr>
        <w:jc w:val="center"/>
        <w:rPr>
          <w:b/>
          <w:bCs/>
          <w:color w:val="000000" w:themeColor="text1"/>
          <w:sz w:val="28"/>
          <w:szCs w:val="28"/>
          <w:lang w:val="en-US"/>
        </w:rPr>
      </w:pPr>
    </w:p>
    <w:p w14:paraId="19878241" w14:textId="77777777" w:rsidR="00CF661C" w:rsidRPr="00821578" w:rsidRDefault="00CF661C" w:rsidP="00CF661C">
      <w:pPr>
        <w:jc w:val="center"/>
        <w:rPr>
          <w:b/>
          <w:bCs/>
          <w:color w:val="000000" w:themeColor="text1"/>
          <w:sz w:val="28"/>
          <w:szCs w:val="28"/>
          <w:lang w:val="en-US"/>
        </w:rPr>
      </w:pPr>
    </w:p>
    <w:p w14:paraId="5F6CF436" w14:textId="77777777" w:rsidR="00CF661C" w:rsidRPr="00821578" w:rsidRDefault="00CF661C" w:rsidP="00CF661C">
      <w:pPr>
        <w:jc w:val="center"/>
        <w:rPr>
          <w:b/>
          <w:bCs/>
          <w:color w:val="000000" w:themeColor="text1"/>
          <w:sz w:val="28"/>
          <w:szCs w:val="28"/>
          <w:lang w:val="en-US"/>
        </w:rPr>
      </w:pPr>
    </w:p>
    <w:p w14:paraId="76C4F473" w14:textId="77777777" w:rsidR="00CF661C" w:rsidRPr="00821578" w:rsidRDefault="00CF661C" w:rsidP="00CF661C">
      <w:pPr>
        <w:jc w:val="center"/>
        <w:rPr>
          <w:b/>
          <w:bCs/>
          <w:color w:val="000000" w:themeColor="text1"/>
          <w:sz w:val="28"/>
          <w:szCs w:val="28"/>
          <w:lang w:val="en-US"/>
        </w:rPr>
      </w:pPr>
    </w:p>
    <w:p w14:paraId="2C0BD570" w14:textId="71E1995A" w:rsidR="004D0ACE" w:rsidRPr="00821578" w:rsidRDefault="004D0ACE" w:rsidP="00CF661C">
      <w:pPr>
        <w:jc w:val="center"/>
        <w:rPr>
          <w:b/>
          <w:bCs/>
          <w:color w:val="000000" w:themeColor="text1"/>
          <w:sz w:val="28"/>
          <w:szCs w:val="28"/>
          <w:lang w:val="en-US"/>
        </w:rPr>
      </w:pPr>
      <w:r w:rsidRPr="00821578">
        <w:rPr>
          <w:b/>
          <w:bCs/>
          <w:color w:val="000000" w:themeColor="text1"/>
          <w:sz w:val="28"/>
          <w:szCs w:val="28"/>
          <w:lang w:val="en-US"/>
        </w:rPr>
        <w:t xml:space="preserve">‘Interaction on peak, child can speak: The relationship between </w:t>
      </w:r>
      <w:r w:rsidR="00D06C25" w:rsidRPr="00821578">
        <w:rPr>
          <w:b/>
          <w:bCs/>
          <w:color w:val="000000" w:themeColor="text1"/>
          <w:sz w:val="28"/>
          <w:szCs w:val="28"/>
          <w:lang w:val="en-US"/>
        </w:rPr>
        <w:t>P</w:t>
      </w:r>
      <w:r w:rsidRPr="00821578">
        <w:rPr>
          <w:b/>
          <w:bCs/>
          <w:color w:val="000000" w:themeColor="text1"/>
          <w:sz w:val="28"/>
          <w:szCs w:val="28"/>
          <w:lang w:val="en-US"/>
        </w:rPr>
        <w:t>arent-</w:t>
      </w:r>
      <w:r w:rsidR="00D06C25" w:rsidRPr="00821578">
        <w:rPr>
          <w:b/>
          <w:bCs/>
          <w:color w:val="000000" w:themeColor="text1"/>
          <w:sz w:val="28"/>
          <w:szCs w:val="28"/>
          <w:lang w:val="en-US"/>
        </w:rPr>
        <w:t>C</w:t>
      </w:r>
      <w:r w:rsidRPr="00821578">
        <w:rPr>
          <w:b/>
          <w:bCs/>
          <w:color w:val="000000" w:themeColor="text1"/>
          <w:sz w:val="28"/>
          <w:szCs w:val="28"/>
          <w:lang w:val="en-US"/>
        </w:rPr>
        <w:t xml:space="preserve">hild </w:t>
      </w:r>
      <w:r w:rsidR="00D06C25" w:rsidRPr="00821578">
        <w:rPr>
          <w:b/>
          <w:bCs/>
          <w:color w:val="000000" w:themeColor="text1"/>
          <w:sz w:val="28"/>
          <w:szCs w:val="28"/>
          <w:lang w:val="en-US"/>
        </w:rPr>
        <w:t>I</w:t>
      </w:r>
      <w:r w:rsidRPr="00821578">
        <w:rPr>
          <w:b/>
          <w:bCs/>
          <w:color w:val="000000" w:themeColor="text1"/>
          <w:sz w:val="28"/>
          <w:szCs w:val="28"/>
          <w:lang w:val="en-US"/>
        </w:rPr>
        <w:t xml:space="preserve">nteraction and </w:t>
      </w:r>
      <w:r w:rsidR="00D06C25" w:rsidRPr="00821578">
        <w:rPr>
          <w:b/>
          <w:bCs/>
          <w:color w:val="000000" w:themeColor="text1"/>
          <w:sz w:val="28"/>
          <w:szCs w:val="28"/>
          <w:lang w:val="en-US"/>
        </w:rPr>
        <w:t>C</w:t>
      </w:r>
      <w:r w:rsidRPr="00821578">
        <w:rPr>
          <w:b/>
          <w:bCs/>
          <w:color w:val="000000" w:themeColor="text1"/>
          <w:sz w:val="28"/>
          <w:szCs w:val="28"/>
          <w:lang w:val="en-US"/>
        </w:rPr>
        <w:t xml:space="preserve">hild’s </w:t>
      </w:r>
      <w:r w:rsidR="00D06C25" w:rsidRPr="00821578">
        <w:rPr>
          <w:b/>
          <w:bCs/>
          <w:color w:val="000000" w:themeColor="text1"/>
          <w:sz w:val="28"/>
          <w:szCs w:val="28"/>
          <w:lang w:val="en-US"/>
        </w:rPr>
        <w:t>L</w:t>
      </w:r>
      <w:r w:rsidRPr="00821578">
        <w:rPr>
          <w:b/>
          <w:bCs/>
          <w:color w:val="000000" w:themeColor="text1"/>
          <w:sz w:val="28"/>
          <w:szCs w:val="28"/>
          <w:lang w:val="en-US"/>
        </w:rPr>
        <w:t xml:space="preserve">anguage </w:t>
      </w:r>
      <w:r w:rsidR="00D06C25" w:rsidRPr="00821578">
        <w:rPr>
          <w:b/>
          <w:bCs/>
          <w:color w:val="000000" w:themeColor="text1"/>
          <w:sz w:val="28"/>
          <w:szCs w:val="28"/>
          <w:lang w:val="en-US"/>
        </w:rPr>
        <w:t>D</w:t>
      </w:r>
      <w:r w:rsidRPr="00821578">
        <w:rPr>
          <w:b/>
          <w:bCs/>
          <w:color w:val="000000" w:themeColor="text1"/>
          <w:sz w:val="28"/>
          <w:szCs w:val="28"/>
          <w:lang w:val="en-US"/>
        </w:rPr>
        <w:t xml:space="preserve">evelopment with the moderating role of </w:t>
      </w:r>
      <w:r w:rsidR="00D06C25" w:rsidRPr="00821578">
        <w:rPr>
          <w:b/>
          <w:bCs/>
          <w:color w:val="000000" w:themeColor="text1"/>
          <w:sz w:val="28"/>
          <w:szCs w:val="28"/>
          <w:lang w:val="en-US"/>
        </w:rPr>
        <w:t>P</w:t>
      </w:r>
      <w:r w:rsidRPr="00821578">
        <w:rPr>
          <w:b/>
          <w:bCs/>
          <w:color w:val="000000" w:themeColor="text1"/>
          <w:sz w:val="28"/>
          <w:szCs w:val="28"/>
          <w:lang w:val="en-US"/>
        </w:rPr>
        <w:t xml:space="preserve">erceived </w:t>
      </w:r>
      <w:r w:rsidR="00D06C25" w:rsidRPr="00821578">
        <w:rPr>
          <w:b/>
          <w:bCs/>
          <w:color w:val="000000" w:themeColor="text1"/>
          <w:sz w:val="28"/>
          <w:szCs w:val="28"/>
          <w:lang w:val="en-US"/>
        </w:rPr>
        <w:t>S</w:t>
      </w:r>
      <w:r w:rsidRPr="00821578">
        <w:rPr>
          <w:b/>
          <w:bCs/>
          <w:color w:val="000000" w:themeColor="text1"/>
          <w:sz w:val="28"/>
          <w:szCs w:val="28"/>
          <w:lang w:val="en-US"/>
        </w:rPr>
        <w:t xml:space="preserve">tress and </w:t>
      </w:r>
      <w:r w:rsidR="00D06C25" w:rsidRPr="00821578">
        <w:rPr>
          <w:b/>
          <w:bCs/>
          <w:color w:val="000000" w:themeColor="text1"/>
          <w:sz w:val="28"/>
          <w:szCs w:val="28"/>
          <w:lang w:val="en-US"/>
        </w:rPr>
        <w:t>W</w:t>
      </w:r>
      <w:r w:rsidRPr="00821578">
        <w:rPr>
          <w:b/>
          <w:bCs/>
          <w:color w:val="000000" w:themeColor="text1"/>
          <w:sz w:val="28"/>
          <w:szCs w:val="28"/>
          <w:lang w:val="en-US"/>
        </w:rPr>
        <w:t xml:space="preserve">orking at </w:t>
      </w:r>
      <w:r w:rsidR="00D06C25" w:rsidRPr="00821578">
        <w:rPr>
          <w:b/>
          <w:bCs/>
          <w:color w:val="000000" w:themeColor="text1"/>
          <w:sz w:val="28"/>
          <w:szCs w:val="28"/>
          <w:lang w:val="en-US"/>
        </w:rPr>
        <w:t>H</w:t>
      </w:r>
      <w:r w:rsidRPr="00821578">
        <w:rPr>
          <w:b/>
          <w:bCs/>
          <w:color w:val="000000" w:themeColor="text1"/>
          <w:sz w:val="28"/>
          <w:szCs w:val="28"/>
          <w:lang w:val="en-US"/>
        </w:rPr>
        <w:t xml:space="preserve">ome or on </w:t>
      </w:r>
      <w:r w:rsidR="00D06C25" w:rsidRPr="00821578">
        <w:rPr>
          <w:b/>
          <w:bCs/>
          <w:color w:val="000000" w:themeColor="text1"/>
          <w:sz w:val="28"/>
          <w:szCs w:val="28"/>
          <w:lang w:val="en-US"/>
        </w:rPr>
        <w:t>L</w:t>
      </w:r>
      <w:r w:rsidRPr="00821578">
        <w:rPr>
          <w:b/>
          <w:bCs/>
          <w:color w:val="000000" w:themeColor="text1"/>
          <w:sz w:val="28"/>
          <w:szCs w:val="28"/>
          <w:lang w:val="en-US"/>
        </w:rPr>
        <w:t>ocation.’</w:t>
      </w:r>
    </w:p>
    <w:p w14:paraId="5D07E867" w14:textId="77777777" w:rsidR="004D0ACE" w:rsidRPr="00821578" w:rsidRDefault="004D0ACE" w:rsidP="004D0ACE">
      <w:pPr>
        <w:rPr>
          <w:color w:val="000000" w:themeColor="text1"/>
          <w:lang w:val="en-US"/>
        </w:rPr>
      </w:pPr>
    </w:p>
    <w:p w14:paraId="136B9289" w14:textId="7CE2C933" w:rsidR="004D0ACE" w:rsidRPr="00821578" w:rsidRDefault="004D0ACE" w:rsidP="004D0ACE">
      <w:pPr>
        <w:rPr>
          <w:color w:val="000000" w:themeColor="text1"/>
          <w:lang w:val="en-US"/>
        </w:rPr>
      </w:pPr>
    </w:p>
    <w:p w14:paraId="234D993F" w14:textId="72FCD921" w:rsidR="00CF661C" w:rsidRPr="00821578" w:rsidRDefault="00CF661C" w:rsidP="004D0ACE">
      <w:pPr>
        <w:rPr>
          <w:color w:val="000000" w:themeColor="text1"/>
          <w:lang w:val="en-US"/>
        </w:rPr>
      </w:pPr>
    </w:p>
    <w:p w14:paraId="6922BF9F" w14:textId="77777777" w:rsidR="00CF661C" w:rsidRPr="00821578" w:rsidRDefault="00CF661C" w:rsidP="004D0ACE">
      <w:pPr>
        <w:rPr>
          <w:color w:val="000000" w:themeColor="text1"/>
          <w:lang w:val="en-US"/>
        </w:rPr>
      </w:pPr>
    </w:p>
    <w:p w14:paraId="20E14074" w14:textId="77777777" w:rsidR="004D0ACE" w:rsidRPr="00821578" w:rsidRDefault="004D0ACE" w:rsidP="004D0ACE">
      <w:pPr>
        <w:rPr>
          <w:color w:val="000000" w:themeColor="text1"/>
          <w:lang w:val="en-US"/>
        </w:rPr>
      </w:pPr>
    </w:p>
    <w:p w14:paraId="7C725BD5" w14:textId="69B004D6" w:rsidR="004D0ACE" w:rsidRPr="00821578" w:rsidRDefault="004D0ACE" w:rsidP="00CF661C">
      <w:pPr>
        <w:spacing w:line="480" w:lineRule="auto"/>
        <w:jc w:val="center"/>
        <w:rPr>
          <w:color w:val="000000" w:themeColor="text1"/>
          <w:lang w:val="en-US"/>
        </w:rPr>
      </w:pPr>
      <w:r w:rsidRPr="00821578">
        <w:rPr>
          <w:color w:val="000000" w:themeColor="text1"/>
          <w:lang w:val="en-US"/>
        </w:rPr>
        <w:t>Marilou Bartels</w:t>
      </w:r>
    </w:p>
    <w:p w14:paraId="20B67EC1" w14:textId="3E250507" w:rsidR="00CF661C" w:rsidRPr="00821578" w:rsidRDefault="00CF661C" w:rsidP="00CF661C">
      <w:pPr>
        <w:spacing w:line="480" w:lineRule="auto"/>
        <w:jc w:val="center"/>
        <w:rPr>
          <w:color w:val="000000" w:themeColor="text1"/>
          <w:lang w:val="en-US"/>
        </w:rPr>
      </w:pPr>
      <w:r w:rsidRPr="00821578">
        <w:rPr>
          <w:color w:val="000000" w:themeColor="text1"/>
          <w:lang w:val="en-US"/>
        </w:rPr>
        <w:t>6279902</w:t>
      </w:r>
    </w:p>
    <w:p w14:paraId="2D3EBE47" w14:textId="45F061A4" w:rsidR="00CF661C" w:rsidRPr="00821578" w:rsidRDefault="00CF661C" w:rsidP="00CF661C">
      <w:pPr>
        <w:spacing w:line="480" w:lineRule="auto"/>
        <w:jc w:val="center"/>
        <w:rPr>
          <w:color w:val="000000" w:themeColor="text1"/>
          <w:lang w:val="en-US"/>
        </w:rPr>
      </w:pPr>
      <w:r w:rsidRPr="00821578">
        <w:rPr>
          <w:color w:val="000000" w:themeColor="text1"/>
          <w:lang w:val="en-US"/>
        </w:rPr>
        <w:t>Faculty of Social Sciences, Utrecht University</w:t>
      </w:r>
    </w:p>
    <w:p w14:paraId="31DEAEC4" w14:textId="12D66F95" w:rsidR="00CF661C" w:rsidRPr="00821578" w:rsidRDefault="00CF661C" w:rsidP="00CF661C">
      <w:pPr>
        <w:spacing w:line="480" w:lineRule="auto"/>
        <w:jc w:val="center"/>
        <w:rPr>
          <w:color w:val="000000" w:themeColor="text1"/>
          <w:lang w:val="en-US"/>
        </w:rPr>
      </w:pPr>
      <w:r w:rsidRPr="00821578">
        <w:rPr>
          <w:color w:val="000000" w:themeColor="text1"/>
          <w:lang w:val="en-US"/>
        </w:rPr>
        <w:t xml:space="preserve">201800479: Master Thesis Clinical Child and Adolescent Psychology </w:t>
      </w:r>
    </w:p>
    <w:p w14:paraId="47835E33" w14:textId="75395BEF" w:rsidR="00CF661C" w:rsidRPr="00821578" w:rsidRDefault="00CF661C" w:rsidP="00CF661C">
      <w:pPr>
        <w:spacing w:line="480" w:lineRule="auto"/>
        <w:jc w:val="center"/>
        <w:rPr>
          <w:color w:val="000000" w:themeColor="text1"/>
          <w:lang w:val="en-US"/>
        </w:rPr>
      </w:pPr>
      <w:r w:rsidRPr="00821578">
        <w:rPr>
          <w:color w:val="000000" w:themeColor="text1"/>
          <w:lang w:val="en-US"/>
        </w:rPr>
        <w:t>Evelien Dirks</w:t>
      </w:r>
    </w:p>
    <w:p w14:paraId="3488CFFE" w14:textId="256AEB2C" w:rsidR="00CF661C" w:rsidRPr="00821578" w:rsidRDefault="00CF661C" w:rsidP="00CF661C">
      <w:pPr>
        <w:spacing w:line="480" w:lineRule="auto"/>
        <w:jc w:val="center"/>
        <w:rPr>
          <w:color w:val="000000" w:themeColor="text1"/>
          <w:lang w:val="en-US"/>
        </w:rPr>
      </w:pPr>
      <w:proofErr w:type="spellStart"/>
      <w:r w:rsidRPr="00821578">
        <w:rPr>
          <w:color w:val="000000" w:themeColor="text1"/>
          <w:lang w:val="en-US"/>
        </w:rPr>
        <w:t>Hend</w:t>
      </w:r>
      <w:proofErr w:type="spellEnd"/>
      <w:r w:rsidRPr="00821578">
        <w:rPr>
          <w:color w:val="000000" w:themeColor="text1"/>
          <w:lang w:val="en-US"/>
        </w:rPr>
        <w:t xml:space="preserve"> </w:t>
      </w:r>
      <w:proofErr w:type="spellStart"/>
      <w:r w:rsidRPr="00821578">
        <w:rPr>
          <w:color w:val="000000" w:themeColor="text1"/>
          <w:lang w:val="en-US"/>
        </w:rPr>
        <w:t>Eltanamly</w:t>
      </w:r>
      <w:proofErr w:type="spellEnd"/>
    </w:p>
    <w:p w14:paraId="11CCB15B" w14:textId="6458863A" w:rsidR="00CF661C" w:rsidRPr="00821578" w:rsidRDefault="00CF661C" w:rsidP="00CF661C">
      <w:pPr>
        <w:spacing w:line="480" w:lineRule="auto"/>
        <w:jc w:val="center"/>
        <w:rPr>
          <w:color w:val="000000" w:themeColor="text1"/>
          <w:lang w:val="en-US"/>
        </w:rPr>
      </w:pPr>
      <w:r w:rsidRPr="00821578">
        <w:rPr>
          <w:color w:val="000000" w:themeColor="text1"/>
          <w:lang w:val="en-US"/>
        </w:rPr>
        <w:t>June 20, 2022</w:t>
      </w:r>
    </w:p>
    <w:p w14:paraId="09FEE8DE" w14:textId="751E21AE" w:rsidR="004D0ACE" w:rsidRPr="00821578" w:rsidRDefault="004D0ACE" w:rsidP="004D0ACE">
      <w:pPr>
        <w:rPr>
          <w:color w:val="000000" w:themeColor="text1"/>
          <w:lang w:val="en-US"/>
        </w:rPr>
      </w:pPr>
    </w:p>
    <w:p w14:paraId="1FFF1822" w14:textId="184D9703" w:rsidR="00CF661C" w:rsidRPr="00821578" w:rsidRDefault="00CF661C" w:rsidP="004D0ACE">
      <w:pPr>
        <w:rPr>
          <w:color w:val="000000" w:themeColor="text1"/>
          <w:lang w:val="en-US"/>
        </w:rPr>
      </w:pPr>
    </w:p>
    <w:p w14:paraId="73A70C94" w14:textId="6A9A7656" w:rsidR="00CF661C" w:rsidRPr="00821578" w:rsidRDefault="00CF661C" w:rsidP="004D0ACE">
      <w:pPr>
        <w:rPr>
          <w:color w:val="000000" w:themeColor="text1"/>
          <w:lang w:val="en-US"/>
        </w:rPr>
      </w:pPr>
    </w:p>
    <w:p w14:paraId="42BAA2B9" w14:textId="0D01791D" w:rsidR="00CF661C" w:rsidRPr="00821578" w:rsidRDefault="00CF661C" w:rsidP="004D0ACE">
      <w:pPr>
        <w:rPr>
          <w:color w:val="000000" w:themeColor="text1"/>
          <w:lang w:val="en-US"/>
        </w:rPr>
      </w:pPr>
    </w:p>
    <w:p w14:paraId="0C900237" w14:textId="0BB19FB2" w:rsidR="00CF661C" w:rsidRPr="00821578" w:rsidRDefault="00CF661C" w:rsidP="004D0ACE">
      <w:pPr>
        <w:rPr>
          <w:color w:val="000000" w:themeColor="text1"/>
          <w:lang w:val="en-US"/>
        </w:rPr>
      </w:pPr>
    </w:p>
    <w:p w14:paraId="38482D7B" w14:textId="44059BE7" w:rsidR="00CF661C" w:rsidRPr="00821578" w:rsidRDefault="00CF661C" w:rsidP="004D0ACE">
      <w:pPr>
        <w:rPr>
          <w:color w:val="000000" w:themeColor="text1"/>
          <w:lang w:val="en-US"/>
        </w:rPr>
      </w:pPr>
    </w:p>
    <w:p w14:paraId="263ACD0E" w14:textId="38D94749" w:rsidR="00CF661C" w:rsidRPr="00821578" w:rsidRDefault="00CF661C" w:rsidP="004D0ACE">
      <w:pPr>
        <w:rPr>
          <w:color w:val="000000" w:themeColor="text1"/>
          <w:lang w:val="en-US"/>
        </w:rPr>
      </w:pPr>
    </w:p>
    <w:p w14:paraId="02909404" w14:textId="7F8AFE6B" w:rsidR="00CF661C" w:rsidRPr="00821578" w:rsidRDefault="00CF661C" w:rsidP="004D0ACE">
      <w:pPr>
        <w:rPr>
          <w:color w:val="000000" w:themeColor="text1"/>
          <w:lang w:val="en-US"/>
        </w:rPr>
      </w:pPr>
    </w:p>
    <w:p w14:paraId="124F4C15" w14:textId="072679C1" w:rsidR="00CF661C" w:rsidRPr="00821578" w:rsidRDefault="00CF661C" w:rsidP="004D0ACE">
      <w:pPr>
        <w:rPr>
          <w:color w:val="000000" w:themeColor="text1"/>
          <w:lang w:val="en-US"/>
        </w:rPr>
      </w:pPr>
    </w:p>
    <w:p w14:paraId="6A199676" w14:textId="72AE134B" w:rsidR="00CF661C" w:rsidRPr="00821578" w:rsidRDefault="00CF661C" w:rsidP="004D0ACE">
      <w:pPr>
        <w:rPr>
          <w:color w:val="000000" w:themeColor="text1"/>
          <w:lang w:val="en-US"/>
        </w:rPr>
      </w:pPr>
    </w:p>
    <w:p w14:paraId="1B2709B4" w14:textId="43ABEFC5" w:rsidR="00CF661C" w:rsidRPr="00821578" w:rsidRDefault="00CF661C" w:rsidP="004D0ACE">
      <w:pPr>
        <w:rPr>
          <w:color w:val="000000" w:themeColor="text1"/>
          <w:lang w:val="en-US"/>
        </w:rPr>
      </w:pPr>
    </w:p>
    <w:p w14:paraId="361A26F1" w14:textId="2454C53E" w:rsidR="00CF661C" w:rsidRPr="00821578" w:rsidRDefault="00CF661C" w:rsidP="004D0ACE">
      <w:pPr>
        <w:rPr>
          <w:color w:val="000000" w:themeColor="text1"/>
          <w:lang w:val="en-US"/>
        </w:rPr>
      </w:pPr>
    </w:p>
    <w:p w14:paraId="631F9F42" w14:textId="4F2D889C" w:rsidR="00CF661C" w:rsidRPr="00821578" w:rsidRDefault="00CF661C" w:rsidP="004D0ACE">
      <w:pPr>
        <w:rPr>
          <w:color w:val="000000" w:themeColor="text1"/>
          <w:lang w:val="en-US"/>
        </w:rPr>
      </w:pPr>
    </w:p>
    <w:p w14:paraId="20DE9626" w14:textId="1633029A" w:rsidR="00CF661C" w:rsidRPr="00821578" w:rsidRDefault="00CF661C" w:rsidP="004D0ACE">
      <w:pPr>
        <w:rPr>
          <w:color w:val="000000" w:themeColor="text1"/>
          <w:lang w:val="en-US"/>
        </w:rPr>
      </w:pPr>
    </w:p>
    <w:p w14:paraId="3DF79CC5" w14:textId="5F460EB3" w:rsidR="00CF661C" w:rsidRPr="00821578" w:rsidRDefault="00CF661C" w:rsidP="004D0ACE">
      <w:pPr>
        <w:rPr>
          <w:color w:val="000000" w:themeColor="text1"/>
          <w:lang w:val="en-US"/>
        </w:rPr>
      </w:pPr>
    </w:p>
    <w:p w14:paraId="1DAEE0C4" w14:textId="58F17CB8" w:rsidR="00CF661C" w:rsidRPr="00821578" w:rsidRDefault="00CF661C" w:rsidP="004D0ACE">
      <w:pPr>
        <w:rPr>
          <w:color w:val="000000" w:themeColor="text1"/>
          <w:lang w:val="en-US"/>
        </w:rPr>
      </w:pPr>
    </w:p>
    <w:p w14:paraId="1BD8642C" w14:textId="5787AC32" w:rsidR="00CF661C" w:rsidRPr="00821578" w:rsidRDefault="00CF661C" w:rsidP="004D0ACE">
      <w:pPr>
        <w:rPr>
          <w:color w:val="000000" w:themeColor="text1"/>
          <w:lang w:val="en-US"/>
        </w:rPr>
      </w:pPr>
    </w:p>
    <w:p w14:paraId="0AE5ED8F" w14:textId="31D72FF0" w:rsidR="00CF661C" w:rsidRPr="00821578" w:rsidRDefault="00CF661C" w:rsidP="004D0ACE">
      <w:pPr>
        <w:rPr>
          <w:color w:val="000000" w:themeColor="text1"/>
          <w:lang w:val="en-US"/>
        </w:rPr>
      </w:pPr>
    </w:p>
    <w:p w14:paraId="2756CB60" w14:textId="47C4FCC3" w:rsidR="00CF661C" w:rsidRPr="00821578" w:rsidRDefault="00CF661C" w:rsidP="004D0ACE">
      <w:pPr>
        <w:rPr>
          <w:color w:val="000000" w:themeColor="text1"/>
          <w:lang w:val="en-US"/>
        </w:rPr>
      </w:pPr>
    </w:p>
    <w:p w14:paraId="6B21AB57" w14:textId="05B71508" w:rsidR="00CF661C" w:rsidRPr="00821578" w:rsidRDefault="00CF661C" w:rsidP="004D0ACE">
      <w:pPr>
        <w:rPr>
          <w:color w:val="000000" w:themeColor="text1"/>
          <w:lang w:val="en-US"/>
        </w:rPr>
      </w:pPr>
    </w:p>
    <w:p w14:paraId="5BAE8116" w14:textId="77777777" w:rsidR="00CF661C" w:rsidRPr="00821578" w:rsidRDefault="00CF661C" w:rsidP="004D0ACE">
      <w:pPr>
        <w:rPr>
          <w:color w:val="000000" w:themeColor="text1"/>
          <w:lang w:val="en-US"/>
        </w:rPr>
      </w:pPr>
    </w:p>
    <w:p w14:paraId="133848E5" w14:textId="77777777" w:rsidR="004D0ACE" w:rsidRPr="00821578" w:rsidRDefault="004D0ACE" w:rsidP="004D0ACE">
      <w:pPr>
        <w:rPr>
          <w:color w:val="000000" w:themeColor="text1"/>
          <w:lang w:val="en-US"/>
        </w:rPr>
      </w:pPr>
    </w:p>
    <w:p w14:paraId="5264EB35" w14:textId="1371D8E5" w:rsidR="004D0ACE" w:rsidRPr="00821578" w:rsidRDefault="004D0ACE" w:rsidP="00E233C0">
      <w:pPr>
        <w:rPr>
          <w:b/>
          <w:bCs/>
          <w:color w:val="000000" w:themeColor="text1"/>
          <w:lang w:val="en-US"/>
        </w:rPr>
      </w:pPr>
    </w:p>
    <w:p w14:paraId="0E95B6BD" w14:textId="7EBFE4C6" w:rsidR="004D0ACE" w:rsidRPr="001D5ED9" w:rsidRDefault="004D0ACE" w:rsidP="001D5ED9">
      <w:pPr>
        <w:spacing w:line="360" w:lineRule="auto"/>
        <w:jc w:val="center"/>
        <w:rPr>
          <w:b/>
          <w:bCs/>
          <w:color w:val="000000" w:themeColor="text1"/>
          <w:sz w:val="22"/>
          <w:szCs w:val="22"/>
          <w:lang w:val="en-US"/>
        </w:rPr>
      </w:pPr>
      <w:r w:rsidRPr="001D5ED9">
        <w:rPr>
          <w:b/>
          <w:bCs/>
          <w:color w:val="000000" w:themeColor="text1"/>
          <w:sz w:val="22"/>
          <w:szCs w:val="22"/>
          <w:lang w:val="en-US"/>
        </w:rPr>
        <w:lastRenderedPageBreak/>
        <w:t>Abstract</w:t>
      </w:r>
    </w:p>
    <w:p w14:paraId="20903A77" w14:textId="6A21DB59" w:rsidR="004D0ACE" w:rsidRPr="001D5ED9" w:rsidRDefault="004D0ACE" w:rsidP="001D5ED9">
      <w:pPr>
        <w:spacing w:line="360" w:lineRule="auto"/>
        <w:jc w:val="both"/>
        <w:rPr>
          <w:color w:val="000000" w:themeColor="text1"/>
          <w:sz w:val="22"/>
          <w:szCs w:val="22"/>
          <w:lang w:val="en-US"/>
        </w:rPr>
      </w:pPr>
      <w:r w:rsidRPr="001D5ED9">
        <w:rPr>
          <w:color w:val="000000" w:themeColor="text1"/>
          <w:sz w:val="22"/>
          <w:szCs w:val="22"/>
          <w:lang w:val="en-US"/>
        </w:rPr>
        <w:t>It is known that the interaction between parent and child plays an important role in the early and later language development of young children and that the perceived stress of parents can influence both aspects negatively. To determine if perceived stress can influence this relationship, this research investigate</w:t>
      </w:r>
      <w:r w:rsidR="006D2AEE" w:rsidRPr="001D5ED9">
        <w:rPr>
          <w:color w:val="000000" w:themeColor="text1"/>
          <w:sz w:val="22"/>
          <w:szCs w:val="22"/>
          <w:lang w:val="en-US"/>
        </w:rPr>
        <w:t>s</w:t>
      </w:r>
      <w:r w:rsidRPr="001D5ED9">
        <w:rPr>
          <w:color w:val="000000" w:themeColor="text1"/>
          <w:sz w:val="22"/>
          <w:szCs w:val="22"/>
          <w:lang w:val="en-US"/>
        </w:rPr>
        <w:t xml:space="preserve"> the moderating role of perceived stress of parents in the relationship between parent-child interaction and the language development of young children, looking at the difference between parents that work mostly at home and parents that work mostly on location. In a correlational research design, 224 parents of Dutch babies born during the first lockdown of the Covid-19 pandemic in the Netherlands and aged between 20 and 25 months old, completed a survey about the different subjects. The results show that parent-child interaction is related to child’s language development of children under the age of two. No effect </w:t>
      </w:r>
      <w:r w:rsidR="006D2AEE" w:rsidRPr="001D5ED9">
        <w:rPr>
          <w:color w:val="000000" w:themeColor="text1"/>
          <w:sz w:val="22"/>
          <w:szCs w:val="22"/>
          <w:lang w:val="en-US"/>
        </w:rPr>
        <w:t>is</w:t>
      </w:r>
      <w:r w:rsidRPr="001D5ED9">
        <w:rPr>
          <w:color w:val="000000" w:themeColor="text1"/>
          <w:sz w:val="22"/>
          <w:szCs w:val="22"/>
          <w:lang w:val="en-US"/>
        </w:rPr>
        <w:t xml:space="preserve"> found for the moderating role of perceived stress. In addition, no effect </w:t>
      </w:r>
      <w:r w:rsidR="006D2AEE" w:rsidRPr="001D5ED9">
        <w:rPr>
          <w:color w:val="000000" w:themeColor="text1"/>
          <w:sz w:val="22"/>
          <w:szCs w:val="22"/>
          <w:lang w:val="en-US"/>
        </w:rPr>
        <w:t>is</w:t>
      </w:r>
      <w:r w:rsidRPr="001D5ED9">
        <w:rPr>
          <w:color w:val="000000" w:themeColor="text1"/>
          <w:sz w:val="22"/>
          <w:szCs w:val="22"/>
          <w:lang w:val="en-US"/>
        </w:rPr>
        <w:t xml:space="preserve"> found for working at home or on location. As a result, it can be concluded that there is a relationship between parent-child interaction and a child’s language development. In order to clarify and counteract the negative consequences, follow-up research </w:t>
      </w:r>
      <w:r w:rsidR="006D2AEE" w:rsidRPr="001D5ED9">
        <w:rPr>
          <w:color w:val="000000" w:themeColor="text1"/>
          <w:sz w:val="22"/>
          <w:szCs w:val="22"/>
          <w:lang w:val="en-US"/>
        </w:rPr>
        <w:t>is recommended.</w:t>
      </w:r>
    </w:p>
    <w:p w14:paraId="581FBDD9" w14:textId="4B359AE4" w:rsidR="004D0ACE" w:rsidRPr="001D5ED9" w:rsidRDefault="004D0ACE" w:rsidP="001D5ED9">
      <w:pPr>
        <w:spacing w:line="360" w:lineRule="auto"/>
        <w:ind w:firstLine="708"/>
        <w:jc w:val="both"/>
        <w:rPr>
          <w:color w:val="000000" w:themeColor="text1"/>
          <w:sz w:val="22"/>
          <w:szCs w:val="22"/>
          <w:lang w:val="en-US"/>
        </w:rPr>
      </w:pPr>
      <w:r w:rsidRPr="001D5ED9">
        <w:rPr>
          <w:i/>
          <w:iCs/>
          <w:color w:val="000000" w:themeColor="text1"/>
          <w:sz w:val="22"/>
          <w:szCs w:val="22"/>
          <w:lang w:val="en-US"/>
        </w:rPr>
        <w:t>Keywords</w:t>
      </w:r>
      <w:r w:rsidRPr="001D5ED9">
        <w:rPr>
          <w:color w:val="000000" w:themeColor="text1"/>
          <w:sz w:val="22"/>
          <w:szCs w:val="22"/>
          <w:lang w:val="en-US"/>
        </w:rPr>
        <w:t>:</w:t>
      </w:r>
      <w:r w:rsidR="00914100">
        <w:rPr>
          <w:color w:val="000000" w:themeColor="text1"/>
          <w:sz w:val="22"/>
          <w:szCs w:val="22"/>
          <w:lang w:val="en-US"/>
        </w:rPr>
        <w:t xml:space="preserve"> </w:t>
      </w:r>
      <w:r w:rsidR="00914100" w:rsidRPr="001D5ED9">
        <w:rPr>
          <w:color w:val="000000" w:themeColor="text1"/>
          <w:sz w:val="22"/>
          <w:szCs w:val="22"/>
          <w:lang w:val="en-US"/>
        </w:rPr>
        <w:t>language development,</w:t>
      </w:r>
      <w:r w:rsidR="00914100">
        <w:rPr>
          <w:color w:val="000000" w:themeColor="text1"/>
          <w:sz w:val="22"/>
          <w:szCs w:val="22"/>
          <w:lang w:val="en-US"/>
        </w:rPr>
        <w:t xml:space="preserve"> </w:t>
      </w:r>
      <w:r w:rsidRPr="001D5ED9">
        <w:rPr>
          <w:color w:val="000000" w:themeColor="text1"/>
          <w:sz w:val="22"/>
          <w:szCs w:val="22"/>
          <w:lang w:val="en-US"/>
        </w:rPr>
        <w:t xml:space="preserve">parent-child interaction, young children, perceived </w:t>
      </w:r>
    </w:p>
    <w:p w14:paraId="54C306C5" w14:textId="5479F10E" w:rsidR="004D0ACE" w:rsidRPr="001D5ED9" w:rsidRDefault="004D0ACE" w:rsidP="001D5ED9">
      <w:pPr>
        <w:spacing w:line="360" w:lineRule="auto"/>
        <w:ind w:firstLine="708"/>
        <w:jc w:val="both"/>
        <w:rPr>
          <w:color w:val="000000" w:themeColor="text1"/>
          <w:sz w:val="22"/>
          <w:szCs w:val="22"/>
          <w:lang w:val="en-US"/>
        </w:rPr>
      </w:pPr>
      <w:r w:rsidRPr="001D5ED9">
        <w:rPr>
          <w:color w:val="000000" w:themeColor="text1"/>
          <w:sz w:val="22"/>
          <w:szCs w:val="22"/>
          <w:lang w:val="en-US"/>
        </w:rPr>
        <w:t>stress, Covid-19</w:t>
      </w:r>
    </w:p>
    <w:p w14:paraId="65218C70" w14:textId="5315832C" w:rsidR="001E47FF" w:rsidRPr="001D5ED9" w:rsidRDefault="001E47FF" w:rsidP="001D5ED9">
      <w:pPr>
        <w:spacing w:line="360" w:lineRule="auto"/>
        <w:ind w:firstLine="708"/>
        <w:jc w:val="both"/>
        <w:rPr>
          <w:color w:val="000000" w:themeColor="text1"/>
          <w:sz w:val="22"/>
          <w:szCs w:val="22"/>
          <w:lang w:val="en-US"/>
        </w:rPr>
      </w:pPr>
    </w:p>
    <w:p w14:paraId="7B560AB1" w14:textId="2EE53518" w:rsidR="001E47FF" w:rsidRPr="001D5ED9" w:rsidRDefault="001E47FF" w:rsidP="001D5ED9">
      <w:pPr>
        <w:spacing w:line="360" w:lineRule="auto"/>
        <w:ind w:firstLine="708"/>
        <w:jc w:val="both"/>
        <w:rPr>
          <w:color w:val="000000" w:themeColor="text1"/>
          <w:sz w:val="22"/>
          <w:szCs w:val="22"/>
          <w:lang w:val="en-US"/>
        </w:rPr>
      </w:pPr>
    </w:p>
    <w:p w14:paraId="2A3298E3" w14:textId="721FF4A9" w:rsidR="001E47FF" w:rsidRPr="001D5ED9" w:rsidRDefault="001E47FF" w:rsidP="001D5ED9">
      <w:pPr>
        <w:spacing w:line="360" w:lineRule="auto"/>
        <w:ind w:firstLine="708"/>
        <w:jc w:val="both"/>
        <w:rPr>
          <w:color w:val="000000" w:themeColor="text1"/>
          <w:sz w:val="22"/>
          <w:szCs w:val="22"/>
          <w:lang w:val="en-US"/>
        </w:rPr>
      </w:pPr>
    </w:p>
    <w:p w14:paraId="4EF9DA13" w14:textId="622FED48" w:rsidR="001E47FF" w:rsidRPr="001D5ED9" w:rsidRDefault="001E47FF" w:rsidP="001D5ED9">
      <w:pPr>
        <w:spacing w:line="360" w:lineRule="auto"/>
        <w:ind w:firstLine="708"/>
        <w:jc w:val="both"/>
        <w:rPr>
          <w:color w:val="000000" w:themeColor="text1"/>
          <w:sz w:val="22"/>
          <w:szCs w:val="22"/>
          <w:lang w:val="en-US"/>
        </w:rPr>
      </w:pPr>
    </w:p>
    <w:p w14:paraId="63AECFF3" w14:textId="446C9397" w:rsidR="001E47FF" w:rsidRPr="001D5ED9" w:rsidRDefault="001E47FF" w:rsidP="001D5ED9">
      <w:pPr>
        <w:spacing w:line="360" w:lineRule="auto"/>
        <w:ind w:firstLine="708"/>
        <w:jc w:val="both"/>
        <w:rPr>
          <w:color w:val="000000" w:themeColor="text1"/>
          <w:sz w:val="22"/>
          <w:szCs w:val="22"/>
          <w:lang w:val="en-US"/>
        </w:rPr>
      </w:pPr>
    </w:p>
    <w:p w14:paraId="1466DA6E" w14:textId="149F639F" w:rsidR="001E47FF" w:rsidRDefault="001E47FF" w:rsidP="001D5ED9">
      <w:pPr>
        <w:spacing w:line="360" w:lineRule="auto"/>
        <w:ind w:firstLine="708"/>
        <w:jc w:val="both"/>
        <w:rPr>
          <w:color w:val="000000" w:themeColor="text1"/>
          <w:sz w:val="22"/>
          <w:szCs w:val="22"/>
          <w:lang w:val="en-US"/>
        </w:rPr>
      </w:pPr>
    </w:p>
    <w:p w14:paraId="41BD7519" w14:textId="1C420B9D" w:rsidR="001D5ED9" w:rsidRDefault="001D5ED9" w:rsidP="001D5ED9">
      <w:pPr>
        <w:spacing w:line="360" w:lineRule="auto"/>
        <w:ind w:firstLine="708"/>
        <w:jc w:val="both"/>
        <w:rPr>
          <w:color w:val="000000" w:themeColor="text1"/>
          <w:sz w:val="22"/>
          <w:szCs w:val="22"/>
          <w:lang w:val="en-US"/>
        </w:rPr>
      </w:pPr>
    </w:p>
    <w:p w14:paraId="2CC43D1C" w14:textId="7F69220D" w:rsidR="001D5ED9" w:rsidRDefault="001D5ED9" w:rsidP="001D5ED9">
      <w:pPr>
        <w:spacing w:line="360" w:lineRule="auto"/>
        <w:ind w:firstLine="708"/>
        <w:jc w:val="both"/>
        <w:rPr>
          <w:color w:val="000000" w:themeColor="text1"/>
          <w:sz w:val="22"/>
          <w:szCs w:val="22"/>
          <w:lang w:val="en-US"/>
        </w:rPr>
      </w:pPr>
    </w:p>
    <w:p w14:paraId="7F4C467A" w14:textId="2C38BCF8" w:rsidR="001D5ED9" w:rsidRDefault="001D5ED9" w:rsidP="001D5ED9">
      <w:pPr>
        <w:spacing w:line="360" w:lineRule="auto"/>
        <w:ind w:firstLine="708"/>
        <w:jc w:val="both"/>
        <w:rPr>
          <w:color w:val="000000" w:themeColor="text1"/>
          <w:sz w:val="22"/>
          <w:szCs w:val="22"/>
          <w:lang w:val="en-US"/>
        </w:rPr>
      </w:pPr>
    </w:p>
    <w:p w14:paraId="17B6394F" w14:textId="44C13C8D" w:rsidR="001D5ED9" w:rsidRDefault="001D5ED9" w:rsidP="001D5ED9">
      <w:pPr>
        <w:spacing w:line="360" w:lineRule="auto"/>
        <w:ind w:firstLine="708"/>
        <w:jc w:val="both"/>
        <w:rPr>
          <w:color w:val="000000" w:themeColor="text1"/>
          <w:sz w:val="22"/>
          <w:szCs w:val="22"/>
          <w:lang w:val="en-US"/>
        </w:rPr>
      </w:pPr>
    </w:p>
    <w:p w14:paraId="443CD78C" w14:textId="6D25E608" w:rsidR="001D5ED9" w:rsidRDefault="001D5ED9" w:rsidP="001D5ED9">
      <w:pPr>
        <w:spacing w:line="360" w:lineRule="auto"/>
        <w:ind w:firstLine="708"/>
        <w:jc w:val="both"/>
        <w:rPr>
          <w:color w:val="000000" w:themeColor="text1"/>
          <w:sz w:val="22"/>
          <w:szCs w:val="22"/>
          <w:lang w:val="en-US"/>
        </w:rPr>
      </w:pPr>
    </w:p>
    <w:p w14:paraId="61F6A861" w14:textId="4EA68B98" w:rsidR="001D5ED9" w:rsidRDefault="001D5ED9" w:rsidP="001D5ED9">
      <w:pPr>
        <w:spacing w:line="360" w:lineRule="auto"/>
        <w:ind w:firstLine="708"/>
        <w:jc w:val="both"/>
        <w:rPr>
          <w:color w:val="000000" w:themeColor="text1"/>
          <w:sz w:val="22"/>
          <w:szCs w:val="22"/>
          <w:lang w:val="en-US"/>
        </w:rPr>
      </w:pPr>
    </w:p>
    <w:p w14:paraId="664637CF" w14:textId="2ED7E820" w:rsidR="001D5ED9" w:rsidRDefault="001D5ED9" w:rsidP="001D5ED9">
      <w:pPr>
        <w:spacing w:line="360" w:lineRule="auto"/>
        <w:ind w:firstLine="708"/>
        <w:jc w:val="both"/>
        <w:rPr>
          <w:color w:val="000000" w:themeColor="text1"/>
          <w:sz w:val="22"/>
          <w:szCs w:val="22"/>
          <w:lang w:val="en-US"/>
        </w:rPr>
      </w:pPr>
    </w:p>
    <w:p w14:paraId="2BF0EAFE" w14:textId="5473E42B" w:rsidR="001D5ED9" w:rsidRDefault="001D5ED9" w:rsidP="001D5ED9">
      <w:pPr>
        <w:spacing w:line="360" w:lineRule="auto"/>
        <w:ind w:firstLine="708"/>
        <w:jc w:val="both"/>
        <w:rPr>
          <w:color w:val="000000" w:themeColor="text1"/>
          <w:sz w:val="22"/>
          <w:szCs w:val="22"/>
          <w:lang w:val="en-US"/>
        </w:rPr>
      </w:pPr>
    </w:p>
    <w:p w14:paraId="7D0533EA" w14:textId="4BA5803C" w:rsidR="001D5ED9" w:rsidRDefault="001D5ED9" w:rsidP="001D5ED9">
      <w:pPr>
        <w:spacing w:line="360" w:lineRule="auto"/>
        <w:ind w:firstLine="708"/>
        <w:jc w:val="both"/>
        <w:rPr>
          <w:color w:val="000000" w:themeColor="text1"/>
          <w:sz w:val="22"/>
          <w:szCs w:val="22"/>
          <w:lang w:val="en-US"/>
        </w:rPr>
      </w:pPr>
    </w:p>
    <w:p w14:paraId="27354AC0" w14:textId="42817022" w:rsidR="001D5ED9" w:rsidRDefault="001D5ED9" w:rsidP="001D5ED9">
      <w:pPr>
        <w:spacing w:line="360" w:lineRule="auto"/>
        <w:ind w:firstLine="708"/>
        <w:jc w:val="both"/>
        <w:rPr>
          <w:color w:val="000000" w:themeColor="text1"/>
          <w:sz w:val="22"/>
          <w:szCs w:val="22"/>
          <w:lang w:val="en-US"/>
        </w:rPr>
      </w:pPr>
    </w:p>
    <w:p w14:paraId="7AB78DA8" w14:textId="6EC266E8" w:rsidR="001D5ED9" w:rsidRDefault="001D5ED9" w:rsidP="001D5ED9">
      <w:pPr>
        <w:spacing w:line="360" w:lineRule="auto"/>
        <w:ind w:firstLine="708"/>
        <w:jc w:val="both"/>
        <w:rPr>
          <w:color w:val="000000" w:themeColor="text1"/>
          <w:sz w:val="22"/>
          <w:szCs w:val="22"/>
          <w:lang w:val="en-US"/>
        </w:rPr>
      </w:pPr>
    </w:p>
    <w:p w14:paraId="32F2BC4E" w14:textId="252ED713" w:rsidR="001D5ED9" w:rsidRDefault="001D5ED9" w:rsidP="001D5ED9">
      <w:pPr>
        <w:spacing w:line="360" w:lineRule="auto"/>
        <w:ind w:firstLine="708"/>
        <w:jc w:val="both"/>
        <w:rPr>
          <w:color w:val="000000" w:themeColor="text1"/>
          <w:sz w:val="22"/>
          <w:szCs w:val="22"/>
          <w:lang w:val="en-US"/>
        </w:rPr>
      </w:pPr>
    </w:p>
    <w:p w14:paraId="10FDCC79" w14:textId="77777777" w:rsidR="001D5ED9" w:rsidRPr="001D5ED9" w:rsidRDefault="001D5ED9" w:rsidP="001D5ED9">
      <w:pPr>
        <w:spacing w:line="360" w:lineRule="auto"/>
        <w:ind w:firstLine="708"/>
        <w:jc w:val="both"/>
        <w:rPr>
          <w:color w:val="000000" w:themeColor="text1"/>
          <w:sz w:val="22"/>
          <w:szCs w:val="22"/>
          <w:lang w:val="en-US"/>
        </w:rPr>
      </w:pPr>
    </w:p>
    <w:p w14:paraId="4828E596" w14:textId="77777777" w:rsidR="001E47FF" w:rsidRPr="001D5ED9" w:rsidRDefault="001E47FF" w:rsidP="001D5ED9">
      <w:pPr>
        <w:spacing w:line="360" w:lineRule="auto"/>
        <w:jc w:val="both"/>
        <w:rPr>
          <w:color w:val="000000" w:themeColor="text1"/>
          <w:sz w:val="22"/>
          <w:szCs w:val="22"/>
          <w:lang w:val="en-US"/>
        </w:rPr>
      </w:pPr>
    </w:p>
    <w:p w14:paraId="259CF206" w14:textId="6B5FA400" w:rsidR="004D0ACE" w:rsidRPr="00581EEE" w:rsidRDefault="004D0ACE" w:rsidP="001D5ED9">
      <w:pPr>
        <w:spacing w:line="360" w:lineRule="auto"/>
        <w:jc w:val="both"/>
        <w:rPr>
          <w:color w:val="000000" w:themeColor="text1"/>
          <w:sz w:val="22"/>
          <w:szCs w:val="22"/>
          <w:lang w:val="en-US"/>
        </w:rPr>
      </w:pPr>
      <w:r w:rsidRPr="00581EEE">
        <w:rPr>
          <w:color w:val="000000" w:themeColor="text1"/>
          <w:sz w:val="22"/>
          <w:szCs w:val="22"/>
          <w:lang w:val="en-US"/>
        </w:rPr>
        <w:t xml:space="preserve">A 2-year-old girl </w:t>
      </w:r>
      <w:r w:rsidR="007B08EF" w:rsidRPr="001D5ED9">
        <w:rPr>
          <w:color w:val="000000" w:themeColor="text1"/>
          <w:sz w:val="22"/>
          <w:szCs w:val="22"/>
          <w:lang w:val="en-US"/>
        </w:rPr>
        <w:t>came</w:t>
      </w:r>
      <w:r w:rsidRPr="00581EEE">
        <w:rPr>
          <w:color w:val="000000" w:themeColor="text1"/>
          <w:sz w:val="22"/>
          <w:szCs w:val="22"/>
          <w:lang w:val="en-US"/>
        </w:rPr>
        <w:t xml:space="preserve"> to a psychologist because she hardly </w:t>
      </w:r>
      <w:r w:rsidR="007B08EF" w:rsidRPr="001D5ED9">
        <w:rPr>
          <w:color w:val="000000" w:themeColor="text1"/>
          <w:sz w:val="22"/>
          <w:szCs w:val="22"/>
          <w:lang w:val="en-US"/>
        </w:rPr>
        <w:t>spoke</w:t>
      </w:r>
      <w:r w:rsidRPr="00581EEE">
        <w:rPr>
          <w:color w:val="000000" w:themeColor="text1"/>
          <w:sz w:val="22"/>
          <w:szCs w:val="22"/>
          <w:lang w:val="en-US"/>
        </w:rPr>
        <w:t xml:space="preserve">. Despite good advice from the speech therapist, it didn't get better. After observations, the psychologist found out that the parent-child interaction was overinvolved. </w:t>
      </w:r>
      <w:r w:rsidR="004667CF" w:rsidRPr="001D5ED9">
        <w:rPr>
          <w:color w:val="000000" w:themeColor="text1"/>
          <w:sz w:val="22"/>
          <w:szCs w:val="22"/>
          <w:lang w:val="en-US"/>
        </w:rPr>
        <w:t>The m</w:t>
      </w:r>
      <w:r w:rsidRPr="00581EEE">
        <w:rPr>
          <w:color w:val="000000" w:themeColor="text1"/>
          <w:sz w:val="22"/>
          <w:szCs w:val="22"/>
          <w:lang w:val="en-US"/>
        </w:rPr>
        <w:t>other was always on top of it because of her wish to get her daughter to talk. As a result, her child had so little space that she could hardly speak (</w:t>
      </w:r>
      <w:proofErr w:type="spellStart"/>
      <w:r w:rsidRPr="00581EEE">
        <w:rPr>
          <w:color w:val="000000" w:themeColor="text1"/>
          <w:sz w:val="22"/>
          <w:szCs w:val="22"/>
          <w:lang w:val="en-US"/>
        </w:rPr>
        <w:t>Vakbladvroeg</w:t>
      </w:r>
      <w:proofErr w:type="spellEnd"/>
      <w:r w:rsidRPr="00581EEE">
        <w:rPr>
          <w:color w:val="000000" w:themeColor="text1"/>
          <w:sz w:val="22"/>
          <w:szCs w:val="22"/>
          <w:lang w:val="en-US"/>
        </w:rPr>
        <w:t>, 2017). Such examples are more often seen in families with young children. It shows that the way the parent interacts with the child can impact a child's development.</w:t>
      </w:r>
    </w:p>
    <w:p w14:paraId="10FD9DF5" w14:textId="4E822626" w:rsidR="004D0ACE" w:rsidRPr="001D5ED9" w:rsidRDefault="004D0ACE" w:rsidP="001D5ED9">
      <w:pPr>
        <w:spacing w:line="360" w:lineRule="auto"/>
        <w:ind w:firstLine="700"/>
        <w:jc w:val="both"/>
        <w:rPr>
          <w:color w:val="000000" w:themeColor="text1"/>
          <w:sz w:val="22"/>
          <w:szCs w:val="22"/>
          <w:lang w:val="en-US"/>
        </w:rPr>
      </w:pPr>
      <w:r w:rsidRPr="00581EEE">
        <w:rPr>
          <w:color w:val="000000" w:themeColor="text1"/>
          <w:sz w:val="22"/>
          <w:szCs w:val="22"/>
          <w:lang w:val="en-US"/>
        </w:rPr>
        <w:t xml:space="preserve">From a literary point of view, it is known that the interaction between parent and child plays an important role in the early and later development of the child. A high-quality interaction between parent and child can protect the child against possible negative influences and can contribute to </w:t>
      </w:r>
      <w:r w:rsidRPr="001D5ED9">
        <w:rPr>
          <w:color w:val="000000" w:themeColor="text1"/>
          <w:sz w:val="22"/>
          <w:szCs w:val="22"/>
          <w:lang w:val="en-US"/>
        </w:rPr>
        <w:t>the</w:t>
      </w:r>
      <w:r w:rsidRPr="00581EEE">
        <w:rPr>
          <w:color w:val="000000" w:themeColor="text1"/>
          <w:sz w:val="22"/>
          <w:szCs w:val="22"/>
          <w:lang w:val="en-US"/>
        </w:rPr>
        <w:t xml:space="preserve"> positive development of the child (van </w:t>
      </w:r>
      <w:proofErr w:type="spellStart"/>
      <w:r w:rsidRPr="00581EEE">
        <w:rPr>
          <w:color w:val="000000" w:themeColor="text1"/>
          <w:sz w:val="22"/>
          <w:szCs w:val="22"/>
          <w:lang w:val="en-US"/>
        </w:rPr>
        <w:t>Bakel</w:t>
      </w:r>
      <w:proofErr w:type="spellEnd"/>
      <w:r w:rsidRPr="00581EEE">
        <w:rPr>
          <w:color w:val="000000" w:themeColor="text1"/>
          <w:sz w:val="22"/>
          <w:szCs w:val="22"/>
          <w:lang w:val="en-US"/>
        </w:rPr>
        <w:t xml:space="preserve"> &amp; </w:t>
      </w:r>
      <w:proofErr w:type="spellStart"/>
      <w:r w:rsidRPr="00581EEE">
        <w:rPr>
          <w:color w:val="000000" w:themeColor="text1"/>
          <w:sz w:val="22"/>
          <w:szCs w:val="22"/>
          <w:lang w:val="en-US"/>
        </w:rPr>
        <w:t>Riksen-Walraven</w:t>
      </w:r>
      <w:proofErr w:type="spellEnd"/>
      <w:r w:rsidRPr="00581EEE">
        <w:rPr>
          <w:color w:val="000000" w:themeColor="text1"/>
          <w:sz w:val="22"/>
          <w:szCs w:val="22"/>
          <w:lang w:val="en-US"/>
        </w:rPr>
        <w:t xml:space="preserve">, 2002; Bernstein et al., 2005). High-quality parent-child interaction includes a high degree of sensitivity, responsiveness, warmth, eye contact, and physical presence (van </w:t>
      </w:r>
      <w:proofErr w:type="spellStart"/>
      <w:r w:rsidRPr="00581EEE">
        <w:rPr>
          <w:color w:val="000000" w:themeColor="text1"/>
          <w:sz w:val="22"/>
          <w:szCs w:val="22"/>
          <w:lang w:val="en-US"/>
        </w:rPr>
        <w:t>Bakel</w:t>
      </w:r>
      <w:proofErr w:type="spellEnd"/>
      <w:r w:rsidRPr="00581EEE">
        <w:rPr>
          <w:color w:val="000000" w:themeColor="text1"/>
          <w:sz w:val="22"/>
          <w:szCs w:val="22"/>
          <w:lang w:val="en-US"/>
        </w:rPr>
        <w:t xml:space="preserve"> &amp; </w:t>
      </w:r>
      <w:proofErr w:type="spellStart"/>
      <w:r w:rsidRPr="00581EEE">
        <w:rPr>
          <w:color w:val="000000" w:themeColor="text1"/>
          <w:sz w:val="22"/>
          <w:szCs w:val="22"/>
          <w:lang w:val="en-US"/>
        </w:rPr>
        <w:t>Riksen-Walraven</w:t>
      </w:r>
      <w:proofErr w:type="spellEnd"/>
      <w:r w:rsidRPr="00581EEE">
        <w:rPr>
          <w:color w:val="000000" w:themeColor="text1"/>
          <w:sz w:val="22"/>
          <w:szCs w:val="22"/>
          <w:lang w:val="en-US"/>
        </w:rPr>
        <w:t xml:space="preserve">, 2002; Bowlby, 1988). When these conditions are not sufficiently present, it can affect the development of the child </w:t>
      </w:r>
      <w:r w:rsidRPr="001D5ED9">
        <w:rPr>
          <w:color w:val="000000" w:themeColor="text1"/>
          <w:sz w:val="22"/>
          <w:szCs w:val="22"/>
          <w:lang w:val="en-US"/>
        </w:rPr>
        <w:t>negatively</w:t>
      </w:r>
      <w:r w:rsidRPr="001D5ED9">
        <w:rPr>
          <w:b/>
          <w:bCs/>
          <w:color w:val="000000" w:themeColor="text1"/>
          <w:sz w:val="22"/>
          <w:szCs w:val="22"/>
          <w:lang w:val="en-US"/>
        </w:rPr>
        <w:t xml:space="preserve"> </w:t>
      </w:r>
      <w:r w:rsidRPr="00581EEE">
        <w:rPr>
          <w:color w:val="000000" w:themeColor="text1"/>
          <w:sz w:val="22"/>
          <w:szCs w:val="22"/>
          <w:lang w:val="en-US"/>
        </w:rPr>
        <w:t xml:space="preserve">(Altman &amp; Wohlwill, 1978; </w:t>
      </w:r>
      <w:proofErr w:type="spellStart"/>
      <w:r w:rsidRPr="00581EEE">
        <w:rPr>
          <w:color w:val="000000" w:themeColor="text1"/>
          <w:sz w:val="22"/>
          <w:szCs w:val="22"/>
          <w:lang w:val="en-US"/>
        </w:rPr>
        <w:t>Beardslee</w:t>
      </w:r>
      <w:proofErr w:type="spellEnd"/>
      <w:r w:rsidRPr="00581EEE">
        <w:rPr>
          <w:color w:val="000000" w:themeColor="text1"/>
          <w:sz w:val="22"/>
          <w:szCs w:val="22"/>
          <w:lang w:val="en-US"/>
        </w:rPr>
        <w:t xml:space="preserve">, 1998; </w:t>
      </w:r>
      <w:proofErr w:type="spellStart"/>
      <w:r w:rsidRPr="00581EEE">
        <w:rPr>
          <w:color w:val="000000" w:themeColor="text1"/>
          <w:sz w:val="22"/>
          <w:szCs w:val="22"/>
          <w:lang w:val="en-US"/>
        </w:rPr>
        <w:t>Breeuwsma</w:t>
      </w:r>
      <w:proofErr w:type="spellEnd"/>
      <w:r w:rsidRPr="00581EEE">
        <w:rPr>
          <w:color w:val="000000" w:themeColor="text1"/>
          <w:sz w:val="22"/>
          <w:szCs w:val="22"/>
          <w:lang w:val="en-US"/>
        </w:rPr>
        <w:t>, 2005; Coyne et al., 2007; Wai Wan &amp; Green, 2009). Variables outside the direct parent-child interaction could also cause individual differences in a child’s early development. The model of parenthood presumes that parental functioning is multiply determined and describes different child and parent characteristics that can influence the development of the child</w:t>
      </w:r>
      <w:r w:rsidR="00AD142F" w:rsidRPr="001D5ED9">
        <w:rPr>
          <w:color w:val="000000" w:themeColor="text1"/>
          <w:sz w:val="22"/>
          <w:szCs w:val="22"/>
          <w:lang w:val="en-US"/>
        </w:rPr>
        <w:t>, see Figure 1</w:t>
      </w:r>
      <w:r w:rsidRPr="00581EEE">
        <w:rPr>
          <w:color w:val="000000" w:themeColor="text1"/>
          <w:sz w:val="22"/>
          <w:szCs w:val="22"/>
          <w:lang w:val="en-US"/>
        </w:rPr>
        <w:t xml:space="preserve"> (Belsky, 1984). According to this model, factors that influence parental functioning, like perceived stress, can also influence the relationship between parent-child interaction and a child's development.</w:t>
      </w:r>
    </w:p>
    <w:p w14:paraId="09C3078C" w14:textId="1A0540C1" w:rsidR="00E233C0" w:rsidRPr="001D5ED9" w:rsidRDefault="00E233C0" w:rsidP="001D5ED9">
      <w:pPr>
        <w:spacing w:line="360" w:lineRule="auto"/>
        <w:jc w:val="both"/>
        <w:rPr>
          <w:color w:val="000000" w:themeColor="text1"/>
          <w:sz w:val="22"/>
          <w:szCs w:val="22"/>
          <w:lang w:val="en-US"/>
        </w:rPr>
      </w:pPr>
    </w:p>
    <w:p w14:paraId="263CFC7B" w14:textId="77777777" w:rsidR="00AD142F" w:rsidRPr="001D5ED9" w:rsidRDefault="00AD142F" w:rsidP="001D5ED9">
      <w:pPr>
        <w:spacing w:line="360" w:lineRule="auto"/>
        <w:jc w:val="both"/>
        <w:rPr>
          <w:b/>
          <w:bCs/>
          <w:color w:val="000000" w:themeColor="text1"/>
          <w:sz w:val="22"/>
          <w:szCs w:val="22"/>
          <w:lang w:val="en-US"/>
        </w:rPr>
      </w:pPr>
      <w:r w:rsidRPr="001D5ED9">
        <w:rPr>
          <w:b/>
          <w:bCs/>
          <w:color w:val="000000" w:themeColor="text1"/>
          <w:sz w:val="22"/>
          <w:szCs w:val="22"/>
          <w:lang w:val="en-US"/>
        </w:rPr>
        <w:t>Figure 1</w:t>
      </w:r>
    </w:p>
    <w:p w14:paraId="0CAEC59E" w14:textId="77777777" w:rsidR="00AD142F" w:rsidRPr="001D5ED9" w:rsidRDefault="00AD142F" w:rsidP="001D5ED9">
      <w:pPr>
        <w:spacing w:line="360" w:lineRule="auto"/>
        <w:jc w:val="both"/>
        <w:rPr>
          <w:i/>
          <w:iCs/>
          <w:color w:val="000000" w:themeColor="text1"/>
          <w:sz w:val="22"/>
          <w:szCs w:val="22"/>
          <w:lang w:val="en-US"/>
        </w:rPr>
      </w:pPr>
      <w:r w:rsidRPr="001D5ED9">
        <w:rPr>
          <w:i/>
          <w:iCs/>
          <w:color w:val="000000" w:themeColor="text1"/>
          <w:sz w:val="22"/>
          <w:szCs w:val="22"/>
          <w:lang w:val="en-US"/>
        </w:rPr>
        <w:t>Model of Parenthood</w:t>
      </w:r>
    </w:p>
    <w:p w14:paraId="27DFE417" w14:textId="77777777" w:rsidR="00AD142F" w:rsidRPr="001D5ED9" w:rsidRDefault="00AD142F" w:rsidP="001D5ED9">
      <w:pPr>
        <w:spacing w:line="360" w:lineRule="auto"/>
        <w:jc w:val="both"/>
        <w:rPr>
          <w:color w:val="000000" w:themeColor="text1"/>
          <w:sz w:val="22"/>
          <w:szCs w:val="22"/>
          <w:lang w:val="en-US"/>
        </w:rPr>
      </w:pPr>
      <w:r w:rsidRPr="001D5ED9">
        <w:rPr>
          <w:noProof/>
          <w:color w:val="000000" w:themeColor="text1"/>
          <w:sz w:val="22"/>
          <w:szCs w:val="22"/>
          <w:lang w:val="en-US"/>
        </w:rPr>
        <w:drawing>
          <wp:inline distT="0" distB="0" distL="0" distR="0" wp14:anchorId="0DBFB9DF" wp14:editId="65C1D831">
            <wp:extent cx="5537200" cy="190500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5537200" cy="1905000"/>
                    </a:xfrm>
                    <a:prstGeom prst="rect">
                      <a:avLst/>
                    </a:prstGeom>
                  </pic:spPr>
                </pic:pic>
              </a:graphicData>
            </a:graphic>
          </wp:inline>
        </w:drawing>
      </w:r>
    </w:p>
    <w:p w14:paraId="045E06F1" w14:textId="1DBF59B0" w:rsidR="00AD142F" w:rsidRPr="001D5ED9" w:rsidRDefault="00AD142F" w:rsidP="001D5ED9">
      <w:pPr>
        <w:spacing w:line="360" w:lineRule="auto"/>
        <w:jc w:val="both"/>
        <w:rPr>
          <w:color w:val="000000" w:themeColor="text1"/>
          <w:sz w:val="22"/>
          <w:szCs w:val="22"/>
          <w:lang w:val="en-US"/>
        </w:rPr>
      </w:pPr>
      <w:r w:rsidRPr="001D5ED9">
        <w:rPr>
          <w:i/>
          <w:iCs/>
          <w:color w:val="000000" w:themeColor="text1"/>
          <w:sz w:val="22"/>
          <w:szCs w:val="22"/>
          <w:lang w:val="en-US"/>
        </w:rPr>
        <w:t>Note</w:t>
      </w:r>
      <w:r w:rsidRPr="001D5ED9">
        <w:rPr>
          <w:color w:val="000000" w:themeColor="text1"/>
          <w:sz w:val="22"/>
          <w:szCs w:val="22"/>
          <w:lang w:val="en-US"/>
        </w:rPr>
        <w:t xml:space="preserve">. Reprinted from “The determinants of parenting: A process model”, by J. Belsky, 1984, </w:t>
      </w:r>
      <w:r w:rsidRPr="001D5ED9">
        <w:rPr>
          <w:i/>
          <w:iCs/>
          <w:color w:val="000000" w:themeColor="text1"/>
          <w:sz w:val="22"/>
          <w:szCs w:val="22"/>
          <w:lang w:val="en-US"/>
        </w:rPr>
        <w:t xml:space="preserve">Child </w:t>
      </w:r>
      <w:r w:rsidR="00914100">
        <w:rPr>
          <w:i/>
          <w:iCs/>
          <w:color w:val="000000" w:themeColor="text1"/>
          <w:sz w:val="22"/>
          <w:szCs w:val="22"/>
          <w:lang w:val="en-US"/>
        </w:rPr>
        <w:t>Development</w:t>
      </w:r>
      <w:r w:rsidRPr="001D5ED9">
        <w:rPr>
          <w:i/>
          <w:iCs/>
          <w:color w:val="000000" w:themeColor="text1"/>
          <w:sz w:val="22"/>
          <w:szCs w:val="22"/>
          <w:lang w:val="en-US"/>
        </w:rPr>
        <w:t xml:space="preserve">, </w:t>
      </w:r>
      <w:r w:rsidRPr="001D5ED9">
        <w:rPr>
          <w:color w:val="000000" w:themeColor="text1"/>
          <w:sz w:val="22"/>
          <w:szCs w:val="22"/>
          <w:lang w:val="en-US"/>
        </w:rPr>
        <w:t>83-96.</w:t>
      </w:r>
    </w:p>
    <w:p w14:paraId="3C563DE7" w14:textId="77777777" w:rsidR="008F4FE8" w:rsidRPr="00581EEE" w:rsidRDefault="008F4FE8" w:rsidP="001D5ED9">
      <w:pPr>
        <w:spacing w:line="360" w:lineRule="auto"/>
        <w:jc w:val="both"/>
        <w:rPr>
          <w:color w:val="000000" w:themeColor="text1"/>
          <w:sz w:val="22"/>
          <w:szCs w:val="22"/>
          <w:lang w:val="en-US"/>
        </w:rPr>
      </w:pPr>
    </w:p>
    <w:p w14:paraId="6CA1884F" w14:textId="1FD1A09E" w:rsidR="004D0ACE" w:rsidRPr="00581EEE" w:rsidRDefault="004D0ACE" w:rsidP="001D5ED9">
      <w:pPr>
        <w:spacing w:line="360" w:lineRule="auto"/>
        <w:ind w:firstLine="700"/>
        <w:jc w:val="both"/>
        <w:rPr>
          <w:color w:val="000000" w:themeColor="text1"/>
          <w:sz w:val="22"/>
          <w:szCs w:val="22"/>
          <w:lang w:val="en-US"/>
        </w:rPr>
      </w:pPr>
      <w:r w:rsidRPr="00581EEE">
        <w:rPr>
          <w:color w:val="000000" w:themeColor="text1"/>
          <w:sz w:val="22"/>
          <w:szCs w:val="22"/>
          <w:lang w:val="en-US"/>
        </w:rPr>
        <w:t>An important part of a child's development is language development. It is known that language has a wider impact on people's lives than their linguistic system and use of it alone. Language delay can cause an increase in the risk of emotional and educational difficulties which can result in emotional distress, reduced participation in activities, problems affecting family life, isolation, and low-</w:t>
      </w:r>
      <w:r w:rsidRPr="001D5ED9">
        <w:rPr>
          <w:color w:val="000000" w:themeColor="text1"/>
          <w:sz w:val="22"/>
          <w:szCs w:val="22"/>
          <w:lang w:val="en-US"/>
        </w:rPr>
        <w:t>self-confidence</w:t>
      </w:r>
      <w:r w:rsidRPr="00581EEE">
        <w:rPr>
          <w:color w:val="000000" w:themeColor="text1"/>
          <w:sz w:val="22"/>
          <w:szCs w:val="22"/>
          <w:lang w:val="en-US"/>
        </w:rPr>
        <w:t xml:space="preserve"> (</w:t>
      </w:r>
      <w:proofErr w:type="spellStart"/>
      <w:r w:rsidRPr="00581EEE">
        <w:rPr>
          <w:color w:val="000000" w:themeColor="text1"/>
          <w:sz w:val="22"/>
          <w:szCs w:val="22"/>
          <w:lang w:val="en-US"/>
        </w:rPr>
        <w:t>Snowling</w:t>
      </w:r>
      <w:proofErr w:type="spellEnd"/>
      <w:r w:rsidRPr="00581EEE">
        <w:rPr>
          <w:color w:val="000000" w:themeColor="text1"/>
          <w:sz w:val="22"/>
          <w:szCs w:val="22"/>
          <w:lang w:val="en-US"/>
        </w:rPr>
        <w:t xml:space="preserve"> et al., 2001; Conti-Ramsden et al., 2001; </w:t>
      </w:r>
      <w:proofErr w:type="spellStart"/>
      <w:r w:rsidRPr="00581EEE">
        <w:rPr>
          <w:color w:val="000000" w:themeColor="text1"/>
          <w:sz w:val="22"/>
          <w:szCs w:val="22"/>
          <w:lang w:val="en-US"/>
        </w:rPr>
        <w:t>Hilari</w:t>
      </w:r>
      <w:proofErr w:type="spellEnd"/>
      <w:r w:rsidRPr="00581EEE">
        <w:rPr>
          <w:color w:val="000000" w:themeColor="text1"/>
          <w:sz w:val="22"/>
          <w:szCs w:val="22"/>
          <w:lang w:val="en-US"/>
        </w:rPr>
        <w:t xml:space="preserve"> et al., 2003). When looking at a child's development, language impairment has high rates of comorbidity with behavioral problems in children. Around half of the children with language impairment</w:t>
      </w:r>
      <w:r w:rsidR="00E7698E" w:rsidRPr="001D5ED9">
        <w:rPr>
          <w:color w:val="000000" w:themeColor="text1"/>
          <w:sz w:val="22"/>
          <w:szCs w:val="22"/>
          <w:lang w:val="en-US"/>
        </w:rPr>
        <w:t xml:space="preserve"> </w:t>
      </w:r>
      <w:r w:rsidRPr="00581EEE">
        <w:rPr>
          <w:color w:val="000000" w:themeColor="text1"/>
          <w:sz w:val="22"/>
          <w:szCs w:val="22"/>
          <w:lang w:val="en-US"/>
        </w:rPr>
        <w:t xml:space="preserve">are diagnosed with at least one co-occurring behavioral disorder (Benner et al., 2002; Cohen, 2001; </w:t>
      </w:r>
      <w:proofErr w:type="spellStart"/>
      <w:r w:rsidRPr="00581EEE">
        <w:rPr>
          <w:color w:val="000000" w:themeColor="text1"/>
          <w:sz w:val="22"/>
          <w:szCs w:val="22"/>
          <w:lang w:val="en-US"/>
        </w:rPr>
        <w:t>Tempel</w:t>
      </w:r>
      <w:proofErr w:type="spellEnd"/>
      <w:r w:rsidRPr="00581EEE">
        <w:rPr>
          <w:color w:val="000000" w:themeColor="text1"/>
          <w:sz w:val="22"/>
          <w:szCs w:val="22"/>
          <w:lang w:val="en-US"/>
        </w:rPr>
        <w:t xml:space="preserve"> et al., 2009). Longitudinal investigations show that language impairments in early childhood tend to persist throughout late childhood, adolescence, and adulthood (Atkinson et al., 1999; </w:t>
      </w:r>
      <w:proofErr w:type="spellStart"/>
      <w:r w:rsidRPr="00581EEE">
        <w:rPr>
          <w:color w:val="000000" w:themeColor="text1"/>
          <w:sz w:val="22"/>
          <w:szCs w:val="22"/>
          <w:lang w:val="en-US"/>
        </w:rPr>
        <w:t>Beitchman</w:t>
      </w:r>
      <w:proofErr w:type="spellEnd"/>
      <w:r w:rsidRPr="00581EEE">
        <w:rPr>
          <w:color w:val="000000" w:themeColor="text1"/>
          <w:sz w:val="22"/>
          <w:szCs w:val="22"/>
          <w:lang w:val="en-US"/>
        </w:rPr>
        <w:t xml:space="preserve"> et al., 2008; Conti-Ramsden et al., 2001</w:t>
      </w:r>
      <w:r w:rsidRPr="00581EEE">
        <w:rPr>
          <w:b/>
          <w:bCs/>
          <w:color w:val="000000" w:themeColor="text1"/>
          <w:sz w:val="22"/>
          <w:szCs w:val="22"/>
          <w:lang w:val="en-US"/>
        </w:rPr>
        <w:t>).</w:t>
      </w:r>
      <w:r w:rsidRPr="00581EEE">
        <w:rPr>
          <w:color w:val="000000" w:themeColor="text1"/>
          <w:sz w:val="22"/>
          <w:szCs w:val="22"/>
          <w:lang w:val="en-US"/>
        </w:rPr>
        <w:t xml:space="preserve"> When children have these persistent language impairments, they show problems  including poor literacy development, low educational attainment, lower IQ scores, poor-quality friendships, aggression, problematic interactions, attention deficits, and internalizing and externalizing behavioral problems (</w:t>
      </w:r>
      <w:proofErr w:type="spellStart"/>
      <w:r w:rsidRPr="00581EEE">
        <w:rPr>
          <w:color w:val="000000" w:themeColor="text1"/>
          <w:sz w:val="22"/>
          <w:szCs w:val="22"/>
          <w:lang w:val="en-US"/>
        </w:rPr>
        <w:t>Beitchman</w:t>
      </w:r>
      <w:proofErr w:type="spellEnd"/>
      <w:r w:rsidRPr="00581EEE">
        <w:rPr>
          <w:color w:val="000000" w:themeColor="text1"/>
          <w:sz w:val="22"/>
          <w:szCs w:val="22"/>
          <w:lang w:val="en-US"/>
        </w:rPr>
        <w:t xml:space="preserve"> et al., 1996; </w:t>
      </w:r>
      <w:proofErr w:type="spellStart"/>
      <w:r w:rsidRPr="00581EEE">
        <w:rPr>
          <w:color w:val="000000" w:themeColor="text1"/>
          <w:sz w:val="22"/>
          <w:szCs w:val="22"/>
          <w:lang w:val="en-US"/>
        </w:rPr>
        <w:t>Beitchman</w:t>
      </w:r>
      <w:proofErr w:type="spellEnd"/>
      <w:r w:rsidRPr="00581EEE">
        <w:rPr>
          <w:color w:val="000000" w:themeColor="text1"/>
          <w:sz w:val="22"/>
          <w:szCs w:val="22"/>
          <w:lang w:val="en-US"/>
        </w:rPr>
        <w:t xml:space="preserve"> et al., 2001; Durkin &amp; Conti-Ramsden, 2007; Hart &amp; </w:t>
      </w:r>
      <w:proofErr w:type="spellStart"/>
      <w:r w:rsidRPr="00581EEE">
        <w:rPr>
          <w:color w:val="000000" w:themeColor="text1"/>
          <w:sz w:val="22"/>
          <w:szCs w:val="22"/>
          <w:lang w:val="en-US"/>
        </w:rPr>
        <w:t>Risley</w:t>
      </w:r>
      <w:proofErr w:type="spellEnd"/>
      <w:r w:rsidRPr="00581EEE">
        <w:rPr>
          <w:color w:val="000000" w:themeColor="text1"/>
          <w:sz w:val="22"/>
          <w:szCs w:val="22"/>
          <w:lang w:val="en-US"/>
        </w:rPr>
        <w:t xml:space="preserve">, 1995; Nation &amp; </w:t>
      </w:r>
      <w:proofErr w:type="spellStart"/>
      <w:r w:rsidRPr="00581EEE">
        <w:rPr>
          <w:color w:val="000000" w:themeColor="text1"/>
          <w:sz w:val="22"/>
          <w:szCs w:val="22"/>
          <w:lang w:val="en-US"/>
        </w:rPr>
        <w:t>Snowling</w:t>
      </w:r>
      <w:proofErr w:type="spellEnd"/>
      <w:r w:rsidRPr="00581EEE">
        <w:rPr>
          <w:color w:val="000000" w:themeColor="text1"/>
          <w:sz w:val="22"/>
          <w:szCs w:val="22"/>
          <w:lang w:val="en-US"/>
        </w:rPr>
        <w:t xml:space="preserve">, 2000; </w:t>
      </w:r>
      <w:proofErr w:type="spellStart"/>
      <w:r w:rsidRPr="00581EEE">
        <w:rPr>
          <w:color w:val="000000" w:themeColor="text1"/>
          <w:sz w:val="22"/>
          <w:szCs w:val="22"/>
          <w:lang w:val="en-US"/>
        </w:rPr>
        <w:t>Snowling</w:t>
      </w:r>
      <w:proofErr w:type="spellEnd"/>
      <w:r w:rsidRPr="00581EEE">
        <w:rPr>
          <w:color w:val="000000" w:themeColor="text1"/>
          <w:sz w:val="22"/>
          <w:szCs w:val="22"/>
          <w:lang w:val="en-US"/>
        </w:rPr>
        <w:t xml:space="preserve"> et al., 2001; Spackman et al., 2006; Tomblin et al., 2000). The persistence of language impairment and the negative consequences </w:t>
      </w:r>
      <w:r w:rsidR="00E7698E" w:rsidRPr="001D5ED9">
        <w:rPr>
          <w:color w:val="000000" w:themeColor="text1"/>
          <w:sz w:val="22"/>
          <w:szCs w:val="22"/>
          <w:lang w:val="en-US"/>
        </w:rPr>
        <w:t xml:space="preserve">are of considerable importance to </w:t>
      </w:r>
      <w:r w:rsidRPr="00581EEE">
        <w:rPr>
          <w:color w:val="000000" w:themeColor="text1"/>
          <w:sz w:val="22"/>
          <w:szCs w:val="22"/>
          <w:lang w:val="en-US"/>
        </w:rPr>
        <w:t>language development in early childhood and to focus on the risk and protective factors.</w:t>
      </w:r>
    </w:p>
    <w:p w14:paraId="0BF72368" w14:textId="758E318C" w:rsidR="004D0ACE" w:rsidRPr="00581EEE" w:rsidRDefault="004D0ACE" w:rsidP="001D5ED9">
      <w:pPr>
        <w:spacing w:line="360" w:lineRule="auto"/>
        <w:ind w:firstLine="700"/>
        <w:jc w:val="both"/>
        <w:rPr>
          <w:b/>
          <w:bCs/>
          <w:color w:val="000000" w:themeColor="text1"/>
          <w:sz w:val="22"/>
          <w:szCs w:val="22"/>
          <w:lang w:val="en-US"/>
        </w:rPr>
      </w:pPr>
      <w:r w:rsidRPr="00581EEE">
        <w:rPr>
          <w:color w:val="000000" w:themeColor="text1"/>
          <w:sz w:val="22"/>
          <w:szCs w:val="22"/>
          <w:lang w:val="en-US"/>
        </w:rPr>
        <w:t>It is proven that environmental factors can influence the language development of children. Parent-child interaction is an important</w:t>
      </w:r>
      <w:r w:rsidR="006D2AEE" w:rsidRPr="001D5ED9">
        <w:rPr>
          <w:color w:val="000000" w:themeColor="text1"/>
          <w:sz w:val="22"/>
          <w:szCs w:val="22"/>
          <w:lang w:val="en-US"/>
        </w:rPr>
        <w:t xml:space="preserve"> environmental</w:t>
      </w:r>
      <w:r w:rsidRPr="00581EEE">
        <w:rPr>
          <w:color w:val="000000" w:themeColor="text1"/>
          <w:sz w:val="22"/>
          <w:szCs w:val="22"/>
          <w:lang w:val="en-US"/>
        </w:rPr>
        <w:t xml:space="preserve"> factor. The quantity and quality of parent-child communication can predict vocabulary acquisition and language development (</w:t>
      </w:r>
      <w:proofErr w:type="spellStart"/>
      <w:r w:rsidRPr="00581EEE">
        <w:rPr>
          <w:color w:val="000000" w:themeColor="text1"/>
          <w:sz w:val="22"/>
          <w:szCs w:val="22"/>
          <w:lang w:val="en-US"/>
        </w:rPr>
        <w:t>Huttenloc</w:t>
      </w:r>
      <w:r w:rsidR="00D9498E" w:rsidRPr="001D5ED9">
        <w:rPr>
          <w:color w:val="000000" w:themeColor="text1"/>
          <w:sz w:val="22"/>
          <w:szCs w:val="22"/>
          <w:lang w:val="en-US"/>
        </w:rPr>
        <w:t>h</w:t>
      </w:r>
      <w:r w:rsidRPr="00581EEE">
        <w:rPr>
          <w:color w:val="000000" w:themeColor="text1"/>
          <w:sz w:val="22"/>
          <w:szCs w:val="22"/>
          <w:lang w:val="en-US"/>
        </w:rPr>
        <w:t>er</w:t>
      </w:r>
      <w:proofErr w:type="spellEnd"/>
      <w:r w:rsidRPr="00581EEE">
        <w:rPr>
          <w:color w:val="000000" w:themeColor="text1"/>
          <w:sz w:val="22"/>
          <w:szCs w:val="22"/>
          <w:lang w:val="en-US"/>
        </w:rPr>
        <w:t xml:space="preserve"> et al., 1991</w:t>
      </w:r>
      <w:r w:rsidRPr="00581EEE">
        <w:rPr>
          <w:b/>
          <w:bCs/>
          <w:color w:val="000000" w:themeColor="text1"/>
          <w:sz w:val="22"/>
          <w:szCs w:val="22"/>
          <w:lang w:val="en-US"/>
        </w:rPr>
        <w:t xml:space="preserve">). </w:t>
      </w:r>
      <w:r w:rsidRPr="00581EEE">
        <w:rPr>
          <w:color w:val="000000" w:themeColor="text1"/>
          <w:sz w:val="22"/>
          <w:szCs w:val="22"/>
          <w:lang w:val="en-US"/>
        </w:rPr>
        <w:t>Early and consistent participation in learning activities with parent and child, such as reading stories, interacting about stories</w:t>
      </w:r>
      <w:r w:rsidRPr="001D5ED9">
        <w:rPr>
          <w:color w:val="000000" w:themeColor="text1"/>
          <w:sz w:val="22"/>
          <w:szCs w:val="22"/>
          <w:lang w:val="en-US"/>
        </w:rPr>
        <w:t>,</w:t>
      </w:r>
      <w:r w:rsidRPr="00581EEE">
        <w:rPr>
          <w:color w:val="000000" w:themeColor="text1"/>
          <w:sz w:val="22"/>
          <w:szCs w:val="22"/>
          <w:lang w:val="en-US"/>
        </w:rPr>
        <w:t xml:space="preserve"> and teaching vocabulary, provide children with a foundation for early learning, language growth</w:t>
      </w:r>
      <w:r w:rsidRPr="001D5ED9">
        <w:rPr>
          <w:color w:val="000000" w:themeColor="text1"/>
          <w:sz w:val="22"/>
          <w:szCs w:val="22"/>
          <w:lang w:val="en-US"/>
        </w:rPr>
        <w:t>,</w:t>
      </w:r>
      <w:r w:rsidRPr="00581EEE">
        <w:rPr>
          <w:color w:val="000000" w:themeColor="text1"/>
          <w:sz w:val="22"/>
          <w:szCs w:val="22"/>
          <w:lang w:val="en-US"/>
        </w:rPr>
        <w:t xml:space="preserve"> and emergent literacy (</w:t>
      </w:r>
      <w:proofErr w:type="spellStart"/>
      <w:r w:rsidRPr="00581EEE">
        <w:rPr>
          <w:color w:val="000000" w:themeColor="text1"/>
          <w:sz w:val="22"/>
          <w:szCs w:val="22"/>
          <w:lang w:val="en-US"/>
        </w:rPr>
        <w:t>Saracho</w:t>
      </w:r>
      <w:proofErr w:type="spellEnd"/>
      <w:r w:rsidRPr="00581EEE">
        <w:rPr>
          <w:color w:val="000000" w:themeColor="text1"/>
          <w:sz w:val="22"/>
          <w:szCs w:val="22"/>
          <w:lang w:val="en-US"/>
        </w:rPr>
        <w:t xml:space="preserve">, 2002). </w:t>
      </w:r>
      <w:r w:rsidRPr="001D5ED9">
        <w:rPr>
          <w:color w:val="000000" w:themeColor="text1"/>
          <w:sz w:val="22"/>
          <w:szCs w:val="22"/>
          <w:lang w:val="en-US"/>
        </w:rPr>
        <w:t>In addition</w:t>
      </w:r>
      <w:r w:rsidRPr="00581EEE">
        <w:rPr>
          <w:color w:val="000000" w:themeColor="text1"/>
          <w:sz w:val="22"/>
          <w:szCs w:val="22"/>
          <w:lang w:val="en-US"/>
        </w:rPr>
        <w:t xml:space="preserve">, the amount and style of language that parents use when conversing with their children are strong predictors of children's early language and learning. When adult speech is varied and rich in information about objects and events in the </w:t>
      </w:r>
      <w:r w:rsidRPr="001D5ED9">
        <w:rPr>
          <w:color w:val="000000" w:themeColor="text1"/>
          <w:sz w:val="22"/>
          <w:szCs w:val="22"/>
          <w:lang w:val="en-US"/>
        </w:rPr>
        <w:t>environment</w:t>
      </w:r>
      <w:r w:rsidRPr="00581EEE">
        <w:rPr>
          <w:color w:val="000000" w:themeColor="text1"/>
          <w:sz w:val="22"/>
          <w:szCs w:val="22"/>
          <w:lang w:val="en-US"/>
        </w:rPr>
        <w:t>, it positively affects the child's language development (Evans et al., 1999; Tamis-</w:t>
      </w:r>
      <w:proofErr w:type="spellStart"/>
      <w:r w:rsidRPr="00581EEE">
        <w:rPr>
          <w:color w:val="000000" w:themeColor="text1"/>
          <w:sz w:val="22"/>
          <w:szCs w:val="22"/>
          <w:lang w:val="en-US"/>
        </w:rPr>
        <w:t>LeMonda</w:t>
      </w:r>
      <w:proofErr w:type="spellEnd"/>
      <w:r w:rsidRPr="00581EEE">
        <w:rPr>
          <w:color w:val="000000" w:themeColor="text1"/>
          <w:sz w:val="22"/>
          <w:szCs w:val="22"/>
          <w:lang w:val="en-US"/>
        </w:rPr>
        <w:t xml:space="preserve"> &amp; Bornstein, 2002). If parents respond to their children's verbal and exploratory initiatives through verbal descriptions and questions, children tend to have more advanced receptive and productive language and phonological awareness (</w:t>
      </w:r>
      <w:proofErr w:type="spellStart"/>
      <w:r w:rsidRPr="00581EEE">
        <w:rPr>
          <w:color w:val="000000" w:themeColor="text1"/>
          <w:sz w:val="22"/>
          <w:szCs w:val="22"/>
          <w:lang w:val="en-US"/>
        </w:rPr>
        <w:t>Silven</w:t>
      </w:r>
      <w:proofErr w:type="spellEnd"/>
      <w:r w:rsidRPr="00581EEE">
        <w:rPr>
          <w:color w:val="000000" w:themeColor="text1"/>
          <w:sz w:val="22"/>
          <w:szCs w:val="22"/>
          <w:lang w:val="en-US"/>
        </w:rPr>
        <w:t xml:space="preserve"> et al., 2002; Tamis-</w:t>
      </w:r>
      <w:proofErr w:type="spellStart"/>
      <w:r w:rsidRPr="00581EEE">
        <w:rPr>
          <w:color w:val="000000" w:themeColor="text1"/>
          <w:sz w:val="22"/>
          <w:szCs w:val="22"/>
          <w:lang w:val="en-US"/>
        </w:rPr>
        <w:t>LeMonda</w:t>
      </w:r>
      <w:proofErr w:type="spellEnd"/>
      <w:r w:rsidRPr="00581EEE">
        <w:rPr>
          <w:color w:val="000000" w:themeColor="text1"/>
          <w:sz w:val="22"/>
          <w:szCs w:val="22"/>
          <w:lang w:val="en-US"/>
        </w:rPr>
        <w:t xml:space="preserve"> et al., 2001). </w:t>
      </w:r>
      <w:r w:rsidR="006D2AEE" w:rsidRPr="001D5ED9">
        <w:rPr>
          <w:color w:val="000000" w:themeColor="text1"/>
          <w:sz w:val="22"/>
          <w:szCs w:val="22"/>
          <w:lang w:val="en-US"/>
        </w:rPr>
        <w:t>Moreover</w:t>
      </w:r>
      <w:r w:rsidRPr="00581EEE">
        <w:rPr>
          <w:color w:val="000000" w:themeColor="text1"/>
          <w:sz w:val="22"/>
          <w:szCs w:val="22"/>
          <w:lang w:val="en-US"/>
        </w:rPr>
        <w:t xml:space="preserve">, </w:t>
      </w:r>
      <w:r w:rsidRPr="001D5ED9">
        <w:rPr>
          <w:color w:val="000000" w:themeColor="text1"/>
          <w:sz w:val="22"/>
          <w:szCs w:val="22"/>
          <w:lang w:val="en-US"/>
        </w:rPr>
        <w:t xml:space="preserve">parents </w:t>
      </w:r>
      <w:r w:rsidRPr="00581EEE">
        <w:rPr>
          <w:color w:val="000000" w:themeColor="text1"/>
          <w:sz w:val="22"/>
          <w:szCs w:val="22"/>
          <w:lang w:val="en-US"/>
        </w:rPr>
        <w:t>with a high amount of negative control strategies had children who used the shortest sentences and fewest grammatical word types</w:t>
      </w:r>
      <w:r w:rsidRPr="001D5ED9">
        <w:rPr>
          <w:color w:val="000000" w:themeColor="text1"/>
          <w:sz w:val="22"/>
          <w:szCs w:val="22"/>
          <w:lang w:val="en-US"/>
        </w:rPr>
        <w:t>,</w:t>
      </w:r>
      <w:r w:rsidRPr="00581EEE">
        <w:rPr>
          <w:color w:val="000000" w:themeColor="text1"/>
          <w:sz w:val="22"/>
          <w:szCs w:val="22"/>
          <w:lang w:val="en-US"/>
        </w:rPr>
        <w:t xml:space="preserve"> and </w:t>
      </w:r>
      <w:r w:rsidRPr="001D5ED9">
        <w:rPr>
          <w:color w:val="000000" w:themeColor="text1"/>
          <w:sz w:val="22"/>
          <w:szCs w:val="22"/>
          <w:lang w:val="en-US"/>
        </w:rPr>
        <w:t xml:space="preserve">a </w:t>
      </w:r>
      <w:r w:rsidRPr="00581EEE">
        <w:rPr>
          <w:color w:val="000000" w:themeColor="text1"/>
          <w:sz w:val="22"/>
          <w:szCs w:val="22"/>
          <w:lang w:val="en-US"/>
        </w:rPr>
        <w:t>number of different word roots (Taylor et al., 2009</w:t>
      </w:r>
      <w:r w:rsidRPr="001D5ED9">
        <w:rPr>
          <w:color w:val="000000" w:themeColor="text1"/>
          <w:sz w:val="22"/>
          <w:szCs w:val="22"/>
          <w:lang w:val="en-US"/>
        </w:rPr>
        <w:t xml:space="preserve">). </w:t>
      </w:r>
      <w:r w:rsidR="006D2AEE" w:rsidRPr="001D5ED9">
        <w:rPr>
          <w:color w:val="000000" w:themeColor="text1"/>
          <w:sz w:val="22"/>
          <w:szCs w:val="22"/>
          <w:lang w:val="en-US"/>
        </w:rPr>
        <w:t>Due to</w:t>
      </w:r>
      <w:r w:rsidRPr="00581EEE">
        <w:rPr>
          <w:color w:val="000000" w:themeColor="text1"/>
          <w:sz w:val="22"/>
          <w:szCs w:val="22"/>
          <w:lang w:val="en-US"/>
        </w:rPr>
        <w:t xml:space="preserve"> the literature-supported relationship</w:t>
      </w:r>
      <w:r w:rsidRPr="001D5ED9">
        <w:rPr>
          <w:color w:val="000000" w:themeColor="text1"/>
          <w:sz w:val="22"/>
          <w:szCs w:val="22"/>
          <w:lang w:val="en-US"/>
        </w:rPr>
        <w:t xml:space="preserve"> </w:t>
      </w:r>
      <w:r w:rsidRPr="00581EEE">
        <w:rPr>
          <w:color w:val="000000" w:themeColor="text1"/>
          <w:sz w:val="22"/>
          <w:szCs w:val="22"/>
          <w:lang w:val="en-US"/>
        </w:rPr>
        <w:t>and</w:t>
      </w:r>
      <w:r w:rsidRPr="001D5ED9">
        <w:rPr>
          <w:color w:val="000000" w:themeColor="text1"/>
          <w:sz w:val="22"/>
          <w:szCs w:val="22"/>
          <w:lang w:val="en-US"/>
        </w:rPr>
        <w:t xml:space="preserve"> the</w:t>
      </w:r>
      <w:r w:rsidRPr="00581EEE">
        <w:rPr>
          <w:color w:val="000000" w:themeColor="text1"/>
          <w:sz w:val="22"/>
          <w:szCs w:val="22"/>
          <w:lang w:val="en-US"/>
        </w:rPr>
        <w:t xml:space="preserve"> </w:t>
      </w:r>
      <w:r w:rsidRPr="001D5ED9">
        <w:rPr>
          <w:color w:val="000000" w:themeColor="text1"/>
          <w:sz w:val="22"/>
          <w:szCs w:val="22"/>
          <w:lang w:val="en-US"/>
        </w:rPr>
        <w:t xml:space="preserve">important </w:t>
      </w:r>
      <w:r w:rsidRPr="00581EEE">
        <w:rPr>
          <w:color w:val="000000" w:themeColor="text1"/>
          <w:sz w:val="22"/>
          <w:szCs w:val="22"/>
          <w:lang w:val="en-US"/>
        </w:rPr>
        <w:t>consequences</w:t>
      </w:r>
      <w:r w:rsidRPr="001D5ED9">
        <w:rPr>
          <w:color w:val="000000" w:themeColor="text1"/>
          <w:sz w:val="22"/>
          <w:szCs w:val="22"/>
          <w:lang w:val="en-US"/>
        </w:rPr>
        <w:t xml:space="preserve"> of parent-child interaction</w:t>
      </w:r>
      <w:r w:rsidRPr="00581EEE">
        <w:rPr>
          <w:color w:val="000000" w:themeColor="text1"/>
          <w:sz w:val="22"/>
          <w:szCs w:val="22"/>
          <w:lang w:val="en-US"/>
        </w:rPr>
        <w:t>, the current study will focus on the relationship between parent-child interaction and child language development.</w:t>
      </w:r>
      <w:r w:rsidRPr="001D5ED9">
        <w:rPr>
          <w:color w:val="000000" w:themeColor="text1"/>
          <w:sz w:val="22"/>
          <w:szCs w:val="22"/>
          <w:lang w:val="en-US"/>
        </w:rPr>
        <w:t xml:space="preserve"> </w:t>
      </w:r>
    </w:p>
    <w:p w14:paraId="2316050E" w14:textId="0347F797" w:rsidR="004D0ACE" w:rsidRPr="00581EEE" w:rsidRDefault="004D0ACE" w:rsidP="001D5ED9">
      <w:pPr>
        <w:spacing w:line="360" w:lineRule="auto"/>
        <w:ind w:firstLine="700"/>
        <w:jc w:val="both"/>
        <w:rPr>
          <w:color w:val="000000" w:themeColor="text1"/>
          <w:sz w:val="22"/>
          <w:szCs w:val="22"/>
          <w:lang w:val="en-US"/>
        </w:rPr>
      </w:pPr>
      <w:r w:rsidRPr="00581EEE">
        <w:rPr>
          <w:color w:val="000000" w:themeColor="text1"/>
          <w:sz w:val="22"/>
          <w:szCs w:val="22"/>
          <w:lang w:val="en-US"/>
        </w:rPr>
        <w:t>An important aspect of both parent-child interaction and child language development is the perceived stress by parents. According to the model of parenthood mentioned before, parental characteristics can influence the child’s development (Belsky, 1984). Previous research has shown that perceived stress by parents affects the parent-child interaction negatively (</w:t>
      </w:r>
      <w:proofErr w:type="spellStart"/>
      <w:r w:rsidRPr="00581EEE">
        <w:rPr>
          <w:color w:val="000000" w:themeColor="text1"/>
          <w:sz w:val="22"/>
          <w:szCs w:val="22"/>
          <w:lang w:val="en-US"/>
        </w:rPr>
        <w:t>Anoil</w:t>
      </w:r>
      <w:proofErr w:type="spellEnd"/>
      <w:r w:rsidRPr="00581EEE">
        <w:rPr>
          <w:color w:val="000000" w:themeColor="text1"/>
          <w:sz w:val="22"/>
          <w:szCs w:val="22"/>
          <w:lang w:val="en-US"/>
        </w:rPr>
        <w:t xml:space="preserve"> et al., 2004; Belsky, 1984; Farmer &amp; Lee, 2011; Xu et al., 2005).</w:t>
      </w:r>
      <w:r w:rsidRPr="00581EEE">
        <w:rPr>
          <w:b/>
          <w:bCs/>
          <w:color w:val="000000" w:themeColor="text1"/>
          <w:sz w:val="22"/>
          <w:szCs w:val="22"/>
          <w:lang w:val="en-US"/>
        </w:rPr>
        <w:t xml:space="preserve"> </w:t>
      </w:r>
      <w:r w:rsidR="004A3641" w:rsidRPr="001D5ED9">
        <w:rPr>
          <w:color w:val="000000" w:themeColor="text1"/>
          <w:sz w:val="22"/>
          <w:szCs w:val="22"/>
          <w:lang w:val="en-US"/>
        </w:rPr>
        <w:t>Furthermore</w:t>
      </w:r>
      <w:r w:rsidRPr="00581EEE">
        <w:rPr>
          <w:color w:val="000000" w:themeColor="text1"/>
          <w:sz w:val="22"/>
          <w:szCs w:val="22"/>
          <w:lang w:val="en-US"/>
        </w:rPr>
        <w:t>, previous research shows that parental stress is negatively linked to a child's language development (Deniz Can &amp; Dilara, 2010; Noel et al., 2008).</w:t>
      </w:r>
      <w:r w:rsidRPr="001D5ED9">
        <w:rPr>
          <w:b/>
          <w:bCs/>
          <w:color w:val="000000" w:themeColor="text1"/>
          <w:sz w:val="22"/>
          <w:szCs w:val="22"/>
          <w:lang w:val="en-US"/>
        </w:rPr>
        <w:t xml:space="preserve"> </w:t>
      </w:r>
      <w:r w:rsidRPr="00581EEE">
        <w:rPr>
          <w:color w:val="000000" w:themeColor="text1"/>
          <w:sz w:val="22"/>
          <w:szCs w:val="22"/>
          <w:lang w:val="en-US"/>
        </w:rPr>
        <w:t>Stress</w:t>
      </w:r>
      <w:r w:rsidR="004943C6">
        <w:rPr>
          <w:color w:val="000000" w:themeColor="text1"/>
          <w:sz w:val="22"/>
          <w:szCs w:val="22"/>
          <w:lang w:val="en-US"/>
        </w:rPr>
        <w:t xml:space="preserve"> therefore </w:t>
      </w:r>
      <w:r w:rsidRPr="00581EEE">
        <w:rPr>
          <w:color w:val="000000" w:themeColor="text1"/>
          <w:sz w:val="22"/>
          <w:szCs w:val="22"/>
          <w:lang w:val="en-US"/>
        </w:rPr>
        <w:t xml:space="preserve">influences the parent-child interaction and is negatively related to the child's language development. </w:t>
      </w:r>
      <w:r w:rsidRPr="001D5ED9">
        <w:rPr>
          <w:color w:val="000000" w:themeColor="text1"/>
          <w:sz w:val="22"/>
          <w:szCs w:val="22"/>
          <w:lang w:val="en-US"/>
        </w:rPr>
        <w:t xml:space="preserve">However, most studies only focus on mothers </w:t>
      </w:r>
      <w:r w:rsidRPr="00581EEE">
        <w:rPr>
          <w:color w:val="000000" w:themeColor="text1"/>
          <w:sz w:val="22"/>
          <w:szCs w:val="22"/>
          <w:lang w:val="en-US"/>
        </w:rPr>
        <w:t>(Farmer &amp; Lee, 2011; Noel et al., 2008; Xu et al., 2005) and not specific on children under the age of two (</w:t>
      </w:r>
      <w:proofErr w:type="spellStart"/>
      <w:r w:rsidRPr="00581EEE">
        <w:rPr>
          <w:color w:val="000000" w:themeColor="text1"/>
          <w:sz w:val="22"/>
          <w:szCs w:val="22"/>
          <w:lang w:val="en-US"/>
        </w:rPr>
        <w:t>Anoil</w:t>
      </w:r>
      <w:proofErr w:type="spellEnd"/>
      <w:r w:rsidRPr="00581EEE">
        <w:rPr>
          <w:color w:val="000000" w:themeColor="text1"/>
          <w:sz w:val="22"/>
          <w:szCs w:val="22"/>
          <w:lang w:val="en-US"/>
        </w:rPr>
        <w:t xml:space="preserve"> et al., 2004; Belsky, 1984; Deniz Can &amp; Dilara, 2010; Noel et al., 2008)</w:t>
      </w:r>
      <w:r w:rsidRPr="001D5ED9">
        <w:rPr>
          <w:color w:val="000000" w:themeColor="text1"/>
          <w:sz w:val="22"/>
          <w:szCs w:val="22"/>
          <w:lang w:val="en-US"/>
        </w:rPr>
        <w:t>. Few</w:t>
      </w:r>
      <w:r w:rsidRPr="00581EEE">
        <w:rPr>
          <w:color w:val="000000" w:themeColor="text1"/>
          <w:sz w:val="22"/>
          <w:szCs w:val="22"/>
          <w:lang w:val="en-US"/>
        </w:rPr>
        <w:t xml:space="preserve"> </w:t>
      </w:r>
      <w:r w:rsidR="00B2722E" w:rsidRPr="001D5ED9">
        <w:rPr>
          <w:color w:val="000000" w:themeColor="text1"/>
          <w:sz w:val="22"/>
          <w:szCs w:val="22"/>
          <w:lang w:val="en-US"/>
        </w:rPr>
        <w:t>research</w:t>
      </w:r>
      <w:r w:rsidRPr="00581EEE">
        <w:rPr>
          <w:color w:val="000000" w:themeColor="text1"/>
          <w:sz w:val="22"/>
          <w:szCs w:val="22"/>
          <w:lang w:val="en-US"/>
        </w:rPr>
        <w:t xml:space="preserve"> </w:t>
      </w:r>
      <w:r w:rsidR="00B2722E" w:rsidRPr="001D5ED9">
        <w:rPr>
          <w:color w:val="000000" w:themeColor="text1"/>
          <w:sz w:val="22"/>
          <w:szCs w:val="22"/>
          <w:lang w:val="en-US"/>
        </w:rPr>
        <w:t>is</w:t>
      </w:r>
      <w:r w:rsidRPr="00581EEE">
        <w:rPr>
          <w:color w:val="000000" w:themeColor="text1"/>
          <w:sz w:val="22"/>
          <w:szCs w:val="22"/>
          <w:lang w:val="en-US"/>
        </w:rPr>
        <w:t xml:space="preserve"> available on how the relationship between parent-child interaction and child language development can be moderated by perceived stress by parents. The moderating role remains unclear and the studies about the relationship between stress and parent-child interaction, and stress and a child's language development are limited. Based on the model of Belsky (1984) mentioned before, it can be assumed that perceived stress by parents influences the relationship between parent-child interaction and child language development. </w:t>
      </w:r>
      <w:r w:rsidR="006D2AEE" w:rsidRPr="001D5ED9">
        <w:rPr>
          <w:color w:val="000000" w:themeColor="text1"/>
          <w:sz w:val="22"/>
          <w:szCs w:val="22"/>
          <w:lang w:val="en-US"/>
        </w:rPr>
        <w:t>Due to</w:t>
      </w:r>
      <w:r w:rsidRPr="00581EEE">
        <w:rPr>
          <w:color w:val="000000" w:themeColor="text1"/>
          <w:sz w:val="22"/>
          <w:szCs w:val="22"/>
          <w:lang w:val="en-US"/>
        </w:rPr>
        <w:t xml:space="preserve"> the important role of stress and the gap in the literature, the moderating role of stress in the relationship between parent-child interaction and child language development will be further investigated.</w:t>
      </w:r>
    </w:p>
    <w:p w14:paraId="1ECCAD60" w14:textId="321BE071" w:rsidR="004D0ACE" w:rsidRPr="00581EEE" w:rsidRDefault="004D0ACE" w:rsidP="001D5ED9">
      <w:pPr>
        <w:spacing w:line="360" w:lineRule="auto"/>
        <w:ind w:firstLine="700"/>
        <w:jc w:val="both"/>
        <w:rPr>
          <w:color w:val="000000" w:themeColor="text1"/>
          <w:sz w:val="22"/>
          <w:szCs w:val="22"/>
          <w:lang w:val="en-US"/>
        </w:rPr>
      </w:pPr>
      <w:r w:rsidRPr="00581EEE">
        <w:rPr>
          <w:color w:val="000000" w:themeColor="text1"/>
          <w:sz w:val="22"/>
          <w:szCs w:val="22"/>
          <w:lang w:val="en-US"/>
        </w:rPr>
        <w:t>Perceived stress by parents can increase by stressful events like the Covid-19 pandemic. This recent pandemic has created stressors in many households. More than 40% of the people in the Netherlands work from home due to Covid-19 (</w:t>
      </w:r>
      <w:proofErr w:type="spellStart"/>
      <w:r w:rsidRPr="00581EEE">
        <w:rPr>
          <w:color w:val="000000" w:themeColor="text1"/>
          <w:sz w:val="22"/>
          <w:szCs w:val="22"/>
          <w:lang w:val="en-US"/>
        </w:rPr>
        <w:t>Timmers</w:t>
      </w:r>
      <w:proofErr w:type="spellEnd"/>
      <w:r w:rsidRPr="00581EEE">
        <w:rPr>
          <w:color w:val="000000" w:themeColor="text1"/>
          <w:sz w:val="22"/>
          <w:szCs w:val="22"/>
          <w:lang w:val="en-US"/>
        </w:rPr>
        <w:t xml:space="preserve"> et al., 2020). Parents have to juggle between </w:t>
      </w:r>
      <w:r w:rsidRPr="001D5ED9">
        <w:rPr>
          <w:color w:val="000000" w:themeColor="text1"/>
          <w:sz w:val="22"/>
          <w:szCs w:val="22"/>
          <w:lang w:val="en-US"/>
        </w:rPr>
        <w:t>homeschooling</w:t>
      </w:r>
      <w:r w:rsidRPr="00581EEE">
        <w:rPr>
          <w:color w:val="000000" w:themeColor="text1"/>
          <w:sz w:val="22"/>
          <w:szCs w:val="22"/>
          <w:lang w:val="en-US"/>
        </w:rPr>
        <w:t xml:space="preserve"> children, working remotely</w:t>
      </w:r>
      <w:r w:rsidRPr="001D5ED9">
        <w:rPr>
          <w:color w:val="000000" w:themeColor="text1"/>
          <w:sz w:val="22"/>
          <w:szCs w:val="22"/>
          <w:lang w:val="en-US"/>
        </w:rPr>
        <w:t>,</w:t>
      </w:r>
      <w:r w:rsidRPr="00581EEE">
        <w:rPr>
          <w:color w:val="000000" w:themeColor="text1"/>
          <w:sz w:val="22"/>
          <w:szCs w:val="22"/>
          <w:lang w:val="en-US"/>
        </w:rPr>
        <w:t xml:space="preserve"> or being unable to work at all, while worrying about possible financial and health concerns for the family (</w:t>
      </w:r>
      <w:proofErr w:type="spellStart"/>
      <w:r w:rsidRPr="00581EEE">
        <w:rPr>
          <w:color w:val="000000" w:themeColor="text1"/>
          <w:sz w:val="22"/>
          <w:szCs w:val="22"/>
          <w:lang w:val="en-US"/>
        </w:rPr>
        <w:t>Cluver</w:t>
      </w:r>
      <w:proofErr w:type="spellEnd"/>
      <w:r w:rsidRPr="00581EEE">
        <w:rPr>
          <w:color w:val="000000" w:themeColor="text1"/>
          <w:sz w:val="22"/>
          <w:szCs w:val="22"/>
          <w:lang w:val="en-US"/>
        </w:rPr>
        <w:t xml:space="preserve">, 2020). Stress </w:t>
      </w:r>
      <w:r w:rsidR="00A03551" w:rsidRPr="001D5ED9">
        <w:rPr>
          <w:color w:val="000000" w:themeColor="text1"/>
          <w:sz w:val="22"/>
          <w:szCs w:val="22"/>
          <w:lang w:val="en-US"/>
        </w:rPr>
        <w:t>for</w:t>
      </w:r>
      <w:r w:rsidRPr="00581EEE">
        <w:rPr>
          <w:color w:val="000000" w:themeColor="text1"/>
          <w:sz w:val="22"/>
          <w:szCs w:val="22"/>
          <w:lang w:val="en-US"/>
        </w:rPr>
        <w:t xml:space="preserve"> parents increases, causing the parent characteristics to change which, according to the model of parenthood, </w:t>
      </w:r>
      <w:r w:rsidR="00A03551" w:rsidRPr="001D5ED9">
        <w:rPr>
          <w:color w:val="000000" w:themeColor="text1"/>
          <w:sz w:val="22"/>
          <w:szCs w:val="22"/>
          <w:lang w:val="en-US"/>
        </w:rPr>
        <w:t>influences</w:t>
      </w:r>
      <w:r w:rsidRPr="00581EEE">
        <w:rPr>
          <w:color w:val="000000" w:themeColor="text1"/>
          <w:sz w:val="22"/>
          <w:szCs w:val="22"/>
          <w:lang w:val="en-US"/>
        </w:rPr>
        <w:t xml:space="preserve"> the relationship between parent-child interaction and the child’s language development (Belsky, 1984). The sample used in the current study is part of large-scale research which was set up during the first lockdown of Covid-19.</w:t>
      </w:r>
      <w:r w:rsidRPr="00581EEE">
        <w:rPr>
          <w:b/>
          <w:bCs/>
          <w:color w:val="000000" w:themeColor="text1"/>
          <w:sz w:val="22"/>
          <w:szCs w:val="22"/>
          <w:lang w:val="en-US"/>
        </w:rPr>
        <w:t xml:space="preserve"> </w:t>
      </w:r>
      <w:r w:rsidR="00A03551" w:rsidRPr="001D5ED9">
        <w:rPr>
          <w:color w:val="000000" w:themeColor="text1"/>
          <w:sz w:val="22"/>
          <w:szCs w:val="22"/>
          <w:lang w:val="en-US"/>
        </w:rPr>
        <w:t>Therefore, it is</w:t>
      </w:r>
      <w:r w:rsidRPr="00581EEE">
        <w:rPr>
          <w:color w:val="000000" w:themeColor="text1"/>
          <w:sz w:val="22"/>
          <w:szCs w:val="22"/>
          <w:lang w:val="en-US"/>
        </w:rPr>
        <w:t xml:space="preserve"> interesting to look at the potential difference between home workers and </w:t>
      </w:r>
      <w:r w:rsidRPr="001D5ED9">
        <w:rPr>
          <w:color w:val="000000" w:themeColor="text1"/>
          <w:sz w:val="22"/>
          <w:szCs w:val="22"/>
          <w:lang w:val="en-US"/>
        </w:rPr>
        <w:t>on-location</w:t>
      </w:r>
      <w:r w:rsidRPr="00581EEE">
        <w:rPr>
          <w:color w:val="000000" w:themeColor="text1"/>
          <w:sz w:val="22"/>
          <w:szCs w:val="22"/>
          <w:lang w:val="en-US"/>
        </w:rPr>
        <w:t xml:space="preserve"> workers in the moderating role that stress has on the relationship between parent-child interaction and child language development.</w:t>
      </w:r>
    </w:p>
    <w:p w14:paraId="2D23F3B3" w14:textId="7A93189B" w:rsidR="004D0ACE" w:rsidRPr="001D5ED9" w:rsidRDefault="004D0ACE" w:rsidP="001D5ED9">
      <w:pPr>
        <w:spacing w:line="360" w:lineRule="auto"/>
        <w:ind w:firstLine="700"/>
        <w:jc w:val="both"/>
        <w:rPr>
          <w:color w:val="000000" w:themeColor="text1"/>
          <w:sz w:val="22"/>
          <w:szCs w:val="22"/>
          <w:lang w:val="en-US"/>
        </w:rPr>
      </w:pPr>
      <w:r w:rsidRPr="00581EEE">
        <w:rPr>
          <w:color w:val="000000" w:themeColor="text1"/>
          <w:sz w:val="22"/>
          <w:szCs w:val="22"/>
          <w:lang w:val="en-US"/>
        </w:rPr>
        <w:t xml:space="preserve">The relationship between working from home </w:t>
      </w:r>
      <w:r w:rsidRPr="001D5ED9">
        <w:rPr>
          <w:color w:val="000000" w:themeColor="text1"/>
          <w:sz w:val="22"/>
          <w:szCs w:val="22"/>
          <w:lang w:val="en-US"/>
        </w:rPr>
        <w:t xml:space="preserve">or </w:t>
      </w:r>
      <w:r w:rsidR="004C7800" w:rsidRPr="001D5ED9">
        <w:rPr>
          <w:color w:val="000000" w:themeColor="text1"/>
          <w:sz w:val="22"/>
          <w:szCs w:val="22"/>
          <w:lang w:val="en-US"/>
        </w:rPr>
        <w:t>on-</w:t>
      </w:r>
      <w:r w:rsidRPr="001D5ED9">
        <w:rPr>
          <w:color w:val="000000" w:themeColor="text1"/>
          <w:sz w:val="22"/>
          <w:szCs w:val="22"/>
          <w:lang w:val="en-US"/>
        </w:rPr>
        <w:t xml:space="preserve">location </w:t>
      </w:r>
      <w:r w:rsidRPr="00581EEE">
        <w:rPr>
          <w:color w:val="000000" w:themeColor="text1"/>
          <w:sz w:val="22"/>
          <w:szCs w:val="22"/>
          <w:lang w:val="en-US"/>
        </w:rPr>
        <w:t xml:space="preserve">and stress is unclear in the current literature. </w:t>
      </w:r>
      <w:r w:rsidR="00A85336" w:rsidRPr="001D5ED9">
        <w:rPr>
          <w:color w:val="000000" w:themeColor="text1"/>
          <w:sz w:val="22"/>
          <w:szCs w:val="22"/>
          <w:lang w:val="en-US"/>
        </w:rPr>
        <w:t xml:space="preserve">The inconsistency </w:t>
      </w:r>
      <w:r w:rsidR="004C7800" w:rsidRPr="001D5ED9">
        <w:rPr>
          <w:color w:val="000000" w:themeColor="text1"/>
          <w:sz w:val="22"/>
          <w:szCs w:val="22"/>
          <w:lang w:val="en-US"/>
        </w:rPr>
        <w:t>was</w:t>
      </w:r>
      <w:r w:rsidR="00A85336" w:rsidRPr="001D5ED9">
        <w:rPr>
          <w:color w:val="000000" w:themeColor="text1"/>
          <w:sz w:val="22"/>
          <w:szCs w:val="22"/>
          <w:lang w:val="en-US"/>
        </w:rPr>
        <w:t xml:space="preserve"> found </w:t>
      </w:r>
      <w:r w:rsidRPr="00581EEE">
        <w:rPr>
          <w:color w:val="000000" w:themeColor="text1"/>
          <w:sz w:val="22"/>
          <w:szCs w:val="22"/>
          <w:lang w:val="en-US"/>
        </w:rPr>
        <w:t xml:space="preserve">that fathers have lower stress </w:t>
      </w:r>
      <w:r w:rsidRPr="001D5ED9">
        <w:rPr>
          <w:color w:val="000000" w:themeColor="text1"/>
          <w:sz w:val="22"/>
          <w:szCs w:val="22"/>
          <w:lang w:val="en-US"/>
        </w:rPr>
        <w:t>levels</w:t>
      </w:r>
      <w:r w:rsidRPr="00581EEE">
        <w:rPr>
          <w:color w:val="000000" w:themeColor="text1"/>
          <w:sz w:val="22"/>
          <w:szCs w:val="22"/>
          <w:lang w:val="en-US"/>
        </w:rPr>
        <w:t xml:space="preserve"> and mothers have higher stress levels when working at home (Schneider &amp; </w:t>
      </w:r>
      <w:proofErr w:type="spellStart"/>
      <w:r w:rsidRPr="00581EEE">
        <w:rPr>
          <w:color w:val="000000" w:themeColor="text1"/>
          <w:sz w:val="22"/>
          <w:szCs w:val="22"/>
          <w:lang w:val="en-US"/>
        </w:rPr>
        <w:t>Ainbinder</w:t>
      </w:r>
      <w:proofErr w:type="spellEnd"/>
      <w:r w:rsidRPr="00581EEE">
        <w:rPr>
          <w:color w:val="000000" w:themeColor="text1"/>
          <w:sz w:val="22"/>
          <w:szCs w:val="22"/>
          <w:lang w:val="en-US"/>
        </w:rPr>
        <w:t>, 2004). </w:t>
      </w:r>
      <w:r w:rsidR="004943C6">
        <w:rPr>
          <w:color w:val="000000" w:themeColor="text1"/>
          <w:sz w:val="22"/>
          <w:szCs w:val="22"/>
          <w:lang w:val="en-US"/>
        </w:rPr>
        <w:t>Few studies have looked specifically at parents</w:t>
      </w:r>
      <w:r w:rsidRPr="001D5ED9">
        <w:rPr>
          <w:color w:val="000000" w:themeColor="text1"/>
          <w:sz w:val="22"/>
          <w:szCs w:val="22"/>
          <w:lang w:val="en-US"/>
        </w:rPr>
        <w:t>, but when looking at people in general, we also see a lot of inconsistency.</w:t>
      </w:r>
      <w:r w:rsidRPr="00581EEE">
        <w:rPr>
          <w:color w:val="000000" w:themeColor="text1"/>
          <w:sz w:val="22"/>
          <w:szCs w:val="22"/>
          <w:lang w:val="en-US"/>
        </w:rPr>
        <w:t xml:space="preserve"> Some research shows that office workers experience more stress than home workers due to, among other things, office politics and transport and traveling to work, and home workers experience less stress due to the perception of having control over the work (Hobbs &amp; Armstrong, 1998; Montreuil &amp; </w:t>
      </w:r>
      <w:proofErr w:type="spellStart"/>
      <w:r w:rsidRPr="00581EEE">
        <w:rPr>
          <w:color w:val="000000" w:themeColor="text1"/>
          <w:sz w:val="22"/>
          <w:szCs w:val="22"/>
          <w:lang w:val="en-US"/>
        </w:rPr>
        <w:t>Lippel</w:t>
      </w:r>
      <w:proofErr w:type="spellEnd"/>
      <w:r w:rsidRPr="00581EEE">
        <w:rPr>
          <w:color w:val="000000" w:themeColor="text1"/>
          <w:sz w:val="22"/>
          <w:szCs w:val="22"/>
          <w:lang w:val="en-US"/>
        </w:rPr>
        <w:t>, 2003). One study shows conflicting results in which on the one hand office workers experience higher levels of stress</w:t>
      </w:r>
      <w:r w:rsidR="004C7800" w:rsidRPr="001D5ED9">
        <w:rPr>
          <w:color w:val="000000" w:themeColor="text1"/>
          <w:sz w:val="22"/>
          <w:szCs w:val="22"/>
          <w:lang w:val="en-US"/>
        </w:rPr>
        <w:t>,</w:t>
      </w:r>
      <w:r w:rsidRPr="00581EEE">
        <w:rPr>
          <w:color w:val="000000" w:themeColor="text1"/>
          <w:sz w:val="22"/>
          <w:szCs w:val="22"/>
          <w:lang w:val="en-US"/>
        </w:rPr>
        <w:t xml:space="preserve"> but home workers show more symptoms of stress (Mann &amp; Holdsworth, 2003).</w:t>
      </w:r>
      <w:r w:rsidRPr="00581EEE">
        <w:rPr>
          <w:b/>
          <w:bCs/>
          <w:color w:val="000000" w:themeColor="text1"/>
          <w:sz w:val="22"/>
          <w:szCs w:val="22"/>
          <w:lang w:val="en-US"/>
        </w:rPr>
        <w:t xml:space="preserve"> </w:t>
      </w:r>
      <w:r w:rsidRPr="00581EEE">
        <w:rPr>
          <w:color w:val="000000" w:themeColor="text1"/>
          <w:sz w:val="22"/>
          <w:szCs w:val="22"/>
          <w:lang w:val="en-US"/>
        </w:rPr>
        <w:t>This inconsistency is also reflected in other studies where some studies state that working from home reduces stress (</w:t>
      </w:r>
      <w:proofErr w:type="spellStart"/>
      <w:r w:rsidRPr="00581EEE">
        <w:rPr>
          <w:color w:val="000000" w:themeColor="text1"/>
          <w:sz w:val="22"/>
          <w:szCs w:val="22"/>
          <w:lang w:val="en-US"/>
        </w:rPr>
        <w:t>Kröll</w:t>
      </w:r>
      <w:proofErr w:type="spellEnd"/>
      <w:r w:rsidRPr="00581EEE">
        <w:rPr>
          <w:color w:val="000000" w:themeColor="text1"/>
          <w:sz w:val="22"/>
          <w:szCs w:val="22"/>
          <w:lang w:val="en-US"/>
        </w:rPr>
        <w:t xml:space="preserve"> et al., 2017; Thompson &amp; </w:t>
      </w:r>
      <w:proofErr w:type="spellStart"/>
      <w:r w:rsidRPr="00581EEE">
        <w:rPr>
          <w:color w:val="000000" w:themeColor="text1"/>
          <w:sz w:val="22"/>
          <w:szCs w:val="22"/>
          <w:lang w:val="en-US"/>
        </w:rPr>
        <w:t>Prottas</w:t>
      </w:r>
      <w:proofErr w:type="spellEnd"/>
      <w:r w:rsidRPr="00581EEE">
        <w:rPr>
          <w:color w:val="000000" w:themeColor="text1"/>
          <w:sz w:val="22"/>
          <w:szCs w:val="22"/>
          <w:lang w:val="en-US"/>
        </w:rPr>
        <w:t>, 2006), and other studies state that working from home increases stress (</w:t>
      </w:r>
      <w:proofErr w:type="spellStart"/>
      <w:r w:rsidRPr="00581EEE">
        <w:rPr>
          <w:color w:val="000000" w:themeColor="text1"/>
          <w:sz w:val="22"/>
          <w:szCs w:val="22"/>
          <w:lang w:val="en-US"/>
        </w:rPr>
        <w:t>Timmers</w:t>
      </w:r>
      <w:proofErr w:type="spellEnd"/>
      <w:r w:rsidRPr="00581EEE">
        <w:rPr>
          <w:color w:val="000000" w:themeColor="text1"/>
          <w:sz w:val="22"/>
          <w:szCs w:val="22"/>
          <w:lang w:val="en-US"/>
        </w:rPr>
        <w:t xml:space="preserve"> et al., 2020). The inconsistency and the fact that almost all studies are not specifically aimed at parents </w:t>
      </w:r>
      <w:r w:rsidRPr="001D5ED9">
        <w:rPr>
          <w:color w:val="000000" w:themeColor="text1"/>
          <w:sz w:val="22"/>
          <w:szCs w:val="22"/>
          <w:lang w:val="en-US"/>
        </w:rPr>
        <w:t>make</w:t>
      </w:r>
      <w:r w:rsidRPr="00581EEE">
        <w:rPr>
          <w:color w:val="000000" w:themeColor="text1"/>
          <w:sz w:val="22"/>
          <w:szCs w:val="22"/>
          <w:lang w:val="en-US"/>
        </w:rPr>
        <w:t xml:space="preserve"> further research important. Therefore, the difference in stress between home workers and </w:t>
      </w:r>
      <w:r w:rsidRPr="001D5ED9">
        <w:rPr>
          <w:color w:val="000000" w:themeColor="text1"/>
          <w:sz w:val="22"/>
          <w:szCs w:val="22"/>
          <w:lang w:val="en-US"/>
        </w:rPr>
        <w:t>on-location</w:t>
      </w:r>
      <w:r w:rsidRPr="00581EEE">
        <w:rPr>
          <w:color w:val="000000" w:themeColor="text1"/>
          <w:sz w:val="22"/>
          <w:szCs w:val="22"/>
          <w:lang w:val="en-US"/>
        </w:rPr>
        <w:t xml:space="preserve"> workers in the moderating role mentioned before will be investigated in the current study to gain more clarity on this topic.</w:t>
      </w:r>
    </w:p>
    <w:p w14:paraId="7BBDCBE5" w14:textId="03984ED7" w:rsidR="004D0ACE" w:rsidRPr="001D5ED9" w:rsidRDefault="004D0ACE" w:rsidP="001D5ED9">
      <w:pPr>
        <w:spacing w:line="360" w:lineRule="auto"/>
        <w:ind w:firstLine="700"/>
        <w:jc w:val="both"/>
        <w:rPr>
          <w:color w:val="000000" w:themeColor="text1"/>
          <w:sz w:val="22"/>
          <w:szCs w:val="22"/>
          <w:lang w:val="en-US"/>
        </w:rPr>
      </w:pPr>
      <w:r w:rsidRPr="00581EEE">
        <w:rPr>
          <w:color w:val="000000" w:themeColor="text1"/>
          <w:sz w:val="22"/>
          <w:szCs w:val="22"/>
          <w:lang w:val="en-US"/>
        </w:rPr>
        <w:t>Based on the current literature,</w:t>
      </w:r>
      <w:r w:rsidRPr="001D5ED9">
        <w:rPr>
          <w:color w:val="000000" w:themeColor="text1"/>
          <w:sz w:val="22"/>
          <w:szCs w:val="22"/>
          <w:lang w:val="en-US"/>
        </w:rPr>
        <w:t xml:space="preserve"> the importance of child language development, parent-child interaction</w:t>
      </w:r>
      <w:r w:rsidR="004943C6">
        <w:rPr>
          <w:color w:val="000000" w:themeColor="text1"/>
          <w:sz w:val="22"/>
          <w:szCs w:val="22"/>
          <w:lang w:val="en-US"/>
        </w:rPr>
        <w:t>,</w:t>
      </w:r>
      <w:r w:rsidRPr="001D5ED9">
        <w:rPr>
          <w:color w:val="000000" w:themeColor="text1"/>
          <w:sz w:val="22"/>
          <w:szCs w:val="22"/>
          <w:lang w:val="en-US"/>
        </w:rPr>
        <w:t xml:space="preserve"> and stress, </w:t>
      </w:r>
      <w:r w:rsidRPr="00581EEE">
        <w:rPr>
          <w:color w:val="000000" w:themeColor="text1"/>
          <w:sz w:val="22"/>
          <w:szCs w:val="22"/>
          <w:lang w:val="en-US"/>
        </w:rPr>
        <w:t xml:space="preserve">the following hypotheses have been formulated. First, it is expected that parent-child interaction is </w:t>
      </w:r>
      <w:r w:rsidRPr="001D5ED9">
        <w:rPr>
          <w:color w:val="000000" w:themeColor="text1"/>
          <w:sz w:val="22"/>
          <w:szCs w:val="22"/>
          <w:lang w:val="en-US"/>
        </w:rPr>
        <w:t xml:space="preserve">positively </w:t>
      </w:r>
      <w:r w:rsidRPr="00581EEE">
        <w:rPr>
          <w:color w:val="000000" w:themeColor="text1"/>
          <w:sz w:val="22"/>
          <w:szCs w:val="22"/>
          <w:lang w:val="en-US"/>
        </w:rPr>
        <w:t xml:space="preserve">related to </w:t>
      </w:r>
      <w:r w:rsidR="004943C6">
        <w:rPr>
          <w:color w:val="000000" w:themeColor="text1"/>
          <w:sz w:val="22"/>
          <w:szCs w:val="22"/>
          <w:lang w:val="en-US"/>
        </w:rPr>
        <w:t xml:space="preserve">the </w:t>
      </w:r>
      <w:r w:rsidRPr="00581EEE">
        <w:rPr>
          <w:color w:val="000000" w:themeColor="text1"/>
          <w:sz w:val="22"/>
          <w:szCs w:val="22"/>
          <w:lang w:val="en-US"/>
        </w:rPr>
        <w:t>language development of</w:t>
      </w:r>
      <w:r w:rsidRPr="001D5ED9">
        <w:rPr>
          <w:color w:val="000000" w:themeColor="text1"/>
          <w:sz w:val="22"/>
          <w:szCs w:val="22"/>
          <w:lang w:val="en-US"/>
        </w:rPr>
        <w:t xml:space="preserve"> Dutch</w:t>
      </w:r>
      <w:r w:rsidRPr="00581EEE">
        <w:rPr>
          <w:color w:val="000000" w:themeColor="text1"/>
          <w:sz w:val="22"/>
          <w:szCs w:val="22"/>
          <w:lang w:val="en-US"/>
        </w:rPr>
        <w:t xml:space="preserve"> children under the age of two. Second, it is expected that</w:t>
      </w:r>
      <w:r w:rsidRPr="001D5ED9">
        <w:rPr>
          <w:color w:val="000000" w:themeColor="text1"/>
          <w:sz w:val="22"/>
          <w:szCs w:val="22"/>
          <w:lang w:val="en-US"/>
        </w:rPr>
        <w:t xml:space="preserve"> </w:t>
      </w:r>
      <w:r w:rsidR="004943C6">
        <w:rPr>
          <w:color w:val="000000" w:themeColor="text1"/>
          <w:sz w:val="22"/>
          <w:szCs w:val="22"/>
          <w:lang w:val="en-US"/>
        </w:rPr>
        <w:t xml:space="preserve">the </w:t>
      </w:r>
      <w:r w:rsidRPr="001D5ED9">
        <w:rPr>
          <w:color w:val="000000" w:themeColor="text1"/>
          <w:sz w:val="22"/>
          <w:szCs w:val="22"/>
          <w:lang w:val="en-US"/>
        </w:rPr>
        <w:t>perceived</w:t>
      </w:r>
      <w:r w:rsidRPr="00581EEE">
        <w:rPr>
          <w:color w:val="000000" w:themeColor="text1"/>
          <w:sz w:val="22"/>
          <w:szCs w:val="22"/>
          <w:lang w:val="en-US"/>
        </w:rPr>
        <w:t xml:space="preserve"> stress </w:t>
      </w:r>
      <w:r w:rsidRPr="001D5ED9">
        <w:rPr>
          <w:color w:val="000000" w:themeColor="text1"/>
          <w:sz w:val="22"/>
          <w:szCs w:val="22"/>
          <w:lang w:val="en-US"/>
        </w:rPr>
        <w:t xml:space="preserve">of parents </w:t>
      </w:r>
      <w:r w:rsidRPr="00581EEE">
        <w:rPr>
          <w:color w:val="000000" w:themeColor="text1"/>
          <w:sz w:val="22"/>
          <w:szCs w:val="22"/>
          <w:lang w:val="en-US"/>
        </w:rPr>
        <w:t xml:space="preserve">has a moderating effect on the relationship between parent-child interaction and the child's language development of children under the age of two. </w:t>
      </w:r>
      <w:r w:rsidR="00A85336" w:rsidRPr="001D5ED9">
        <w:rPr>
          <w:color w:val="000000" w:themeColor="text1"/>
          <w:sz w:val="22"/>
          <w:szCs w:val="22"/>
          <w:lang w:val="en-US"/>
        </w:rPr>
        <w:t>Finally</w:t>
      </w:r>
      <w:r w:rsidRPr="00581EEE">
        <w:rPr>
          <w:color w:val="000000" w:themeColor="text1"/>
          <w:sz w:val="22"/>
          <w:szCs w:val="22"/>
          <w:lang w:val="en-US"/>
        </w:rPr>
        <w:t xml:space="preserve">, it is expected that the moderation effect mentioned before, is stronger amongst parents who work from home compared to parents who work on location. </w:t>
      </w:r>
      <w:r w:rsidR="006D2AEE" w:rsidRPr="001D5ED9">
        <w:rPr>
          <w:color w:val="000000" w:themeColor="text1"/>
          <w:sz w:val="22"/>
          <w:szCs w:val="22"/>
          <w:lang w:val="en-US"/>
        </w:rPr>
        <w:t>Due to</w:t>
      </w:r>
      <w:r w:rsidRPr="00581EEE">
        <w:rPr>
          <w:color w:val="000000" w:themeColor="text1"/>
          <w:sz w:val="22"/>
          <w:szCs w:val="22"/>
          <w:lang w:val="en-US"/>
        </w:rPr>
        <w:t xml:space="preserve"> the interest in correlation and the fact that there is no comparison group, a correlational research design will be used including correlational and moderating analysis. </w:t>
      </w:r>
    </w:p>
    <w:p w14:paraId="2C91047B" w14:textId="77777777" w:rsidR="00A86C07" w:rsidRPr="00581EEE" w:rsidRDefault="00A86C07" w:rsidP="001D5ED9">
      <w:pPr>
        <w:spacing w:line="360" w:lineRule="auto"/>
        <w:ind w:firstLine="700"/>
        <w:jc w:val="both"/>
        <w:rPr>
          <w:b/>
          <w:bCs/>
          <w:color w:val="000000" w:themeColor="text1"/>
          <w:sz w:val="22"/>
          <w:szCs w:val="22"/>
          <w:lang w:val="en-US"/>
        </w:rPr>
      </w:pPr>
    </w:p>
    <w:p w14:paraId="3D4CC367" w14:textId="1E5CBCDC" w:rsidR="004D0ACE" w:rsidRPr="00581EEE" w:rsidRDefault="004D0ACE" w:rsidP="001D5ED9">
      <w:pPr>
        <w:spacing w:line="360" w:lineRule="auto"/>
        <w:jc w:val="center"/>
        <w:rPr>
          <w:color w:val="000000" w:themeColor="text1"/>
          <w:sz w:val="22"/>
          <w:szCs w:val="22"/>
          <w:lang w:val="en-US"/>
        </w:rPr>
      </w:pPr>
      <w:r w:rsidRPr="00581EEE">
        <w:rPr>
          <w:b/>
          <w:bCs/>
          <w:color w:val="000000" w:themeColor="text1"/>
          <w:sz w:val="22"/>
          <w:szCs w:val="22"/>
          <w:lang w:val="en-US"/>
        </w:rPr>
        <w:t>Method</w:t>
      </w:r>
      <w:r w:rsidRPr="00581EEE">
        <w:rPr>
          <w:i/>
          <w:iCs/>
          <w:color w:val="000000" w:themeColor="text1"/>
          <w:sz w:val="22"/>
          <w:szCs w:val="22"/>
          <w:lang w:val="en-US"/>
        </w:rPr>
        <w:t> </w:t>
      </w:r>
    </w:p>
    <w:p w14:paraId="44F12C2C" w14:textId="77777777" w:rsidR="004D0ACE" w:rsidRPr="00581EEE" w:rsidRDefault="004D0ACE" w:rsidP="001D5ED9">
      <w:pPr>
        <w:spacing w:line="360" w:lineRule="auto"/>
        <w:jc w:val="both"/>
        <w:rPr>
          <w:color w:val="000000" w:themeColor="text1"/>
          <w:sz w:val="22"/>
          <w:szCs w:val="22"/>
          <w:lang w:val="en-US"/>
        </w:rPr>
      </w:pPr>
      <w:r w:rsidRPr="00581EEE">
        <w:rPr>
          <w:b/>
          <w:bCs/>
          <w:color w:val="000000" w:themeColor="text1"/>
          <w:sz w:val="22"/>
          <w:szCs w:val="22"/>
          <w:lang w:val="en-US"/>
        </w:rPr>
        <w:t>Participants</w:t>
      </w:r>
    </w:p>
    <w:p w14:paraId="5C110605" w14:textId="73538CBC" w:rsidR="00A86C07" w:rsidRPr="001D5ED9" w:rsidRDefault="004D0ACE" w:rsidP="001D5ED9">
      <w:pPr>
        <w:spacing w:line="360" w:lineRule="auto"/>
        <w:jc w:val="both"/>
        <w:rPr>
          <w:color w:val="000000" w:themeColor="text1"/>
          <w:sz w:val="22"/>
          <w:szCs w:val="22"/>
          <w:lang w:val="en-US"/>
        </w:rPr>
      </w:pPr>
      <w:r w:rsidRPr="00581EEE">
        <w:rPr>
          <w:color w:val="000000" w:themeColor="text1"/>
          <w:sz w:val="22"/>
          <w:szCs w:val="22"/>
          <w:lang w:val="en-US"/>
        </w:rPr>
        <w:t>The total group of participants consists of 224 Dutch babies and their parents who participated in the longitudinal Baby2020 Study</w:t>
      </w:r>
      <w:r w:rsidR="00520E4C" w:rsidRPr="001D5ED9">
        <w:rPr>
          <w:color w:val="000000" w:themeColor="text1"/>
          <w:sz w:val="22"/>
          <w:szCs w:val="22"/>
          <w:lang w:val="en-US"/>
        </w:rPr>
        <w:t xml:space="preserve"> from the NSDSK</w:t>
      </w:r>
      <w:r w:rsidRPr="00581EEE">
        <w:rPr>
          <w:color w:val="000000" w:themeColor="text1"/>
          <w:sz w:val="22"/>
          <w:szCs w:val="22"/>
          <w:lang w:val="en-US"/>
        </w:rPr>
        <w:t xml:space="preserve">. All these babies were born during the first lockdown of the Covid-19 pandemic in the Netherlands in the spring of 2020. At the moment of data collection during </w:t>
      </w:r>
      <w:r w:rsidRPr="001D5ED9">
        <w:rPr>
          <w:color w:val="000000" w:themeColor="text1"/>
          <w:sz w:val="22"/>
          <w:szCs w:val="22"/>
          <w:lang w:val="en-US"/>
        </w:rPr>
        <w:t>w</w:t>
      </w:r>
      <w:r w:rsidRPr="00581EEE">
        <w:rPr>
          <w:color w:val="000000" w:themeColor="text1"/>
          <w:sz w:val="22"/>
          <w:szCs w:val="22"/>
          <w:lang w:val="en-US"/>
        </w:rPr>
        <w:t xml:space="preserve">ave </w:t>
      </w:r>
      <w:r w:rsidR="0060158E" w:rsidRPr="001D5ED9">
        <w:rPr>
          <w:color w:val="000000" w:themeColor="text1"/>
          <w:sz w:val="22"/>
          <w:szCs w:val="22"/>
          <w:lang w:val="en-US"/>
        </w:rPr>
        <w:t>three</w:t>
      </w:r>
      <w:r w:rsidRPr="00581EEE">
        <w:rPr>
          <w:color w:val="000000" w:themeColor="text1"/>
          <w:sz w:val="22"/>
          <w:szCs w:val="22"/>
          <w:lang w:val="en-US"/>
        </w:rPr>
        <w:t xml:space="preserve"> of the </w:t>
      </w:r>
      <w:r w:rsidR="004C7800" w:rsidRPr="001D5ED9">
        <w:rPr>
          <w:color w:val="000000" w:themeColor="text1"/>
          <w:sz w:val="22"/>
          <w:szCs w:val="22"/>
          <w:lang w:val="en-US"/>
        </w:rPr>
        <w:t xml:space="preserve">Baby2020 </w:t>
      </w:r>
      <w:r w:rsidRPr="00581EEE">
        <w:rPr>
          <w:color w:val="000000" w:themeColor="text1"/>
          <w:sz w:val="22"/>
          <w:szCs w:val="22"/>
          <w:lang w:val="en-US"/>
        </w:rPr>
        <w:t xml:space="preserve">study, the 224 babies were between 20 and 25 months old (age in years: </w:t>
      </w:r>
      <w:r w:rsidRPr="00581EEE">
        <w:rPr>
          <w:i/>
          <w:iCs/>
          <w:color w:val="000000" w:themeColor="text1"/>
          <w:sz w:val="22"/>
          <w:szCs w:val="22"/>
          <w:lang w:val="en-US"/>
        </w:rPr>
        <w:t>M</w:t>
      </w:r>
      <w:r w:rsidRPr="00581EEE">
        <w:rPr>
          <w:color w:val="000000" w:themeColor="text1"/>
          <w:sz w:val="22"/>
          <w:szCs w:val="22"/>
          <w:lang w:val="en-US"/>
        </w:rPr>
        <w:t xml:space="preserve"> = 22.69, </w:t>
      </w:r>
      <w:r w:rsidRPr="00581EEE">
        <w:rPr>
          <w:i/>
          <w:iCs/>
          <w:color w:val="000000" w:themeColor="text1"/>
          <w:sz w:val="22"/>
          <w:szCs w:val="22"/>
          <w:lang w:val="en-US"/>
        </w:rPr>
        <w:t>SD</w:t>
      </w:r>
      <w:r w:rsidRPr="00581EEE">
        <w:rPr>
          <w:color w:val="000000" w:themeColor="text1"/>
          <w:sz w:val="22"/>
          <w:szCs w:val="22"/>
          <w:lang w:val="en-US"/>
        </w:rPr>
        <w:t xml:space="preserve"> = .911), among which 115 boys and 109 girls. The rest of the demographic data can be seen in Table 1.</w:t>
      </w:r>
      <w:r w:rsidRPr="001D5ED9">
        <w:rPr>
          <w:color w:val="000000" w:themeColor="text1"/>
          <w:sz w:val="22"/>
          <w:szCs w:val="22"/>
          <w:lang w:val="en-US"/>
        </w:rPr>
        <w:t xml:space="preserve"> Besides the missing data on the question work mostly at home or on</w:t>
      </w:r>
      <w:r w:rsidR="004C7800" w:rsidRPr="001D5ED9">
        <w:rPr>
          <w:color w:val="000000" w:themeColor="text1"/>
          <w:sz w:val="22"/>
          <w:szCs w:val="22"/>
          <w:lang w:val="en-US"/>
        </w:rPr>
        <w:t>-</w:t>
      </w:r>
      <w:r w:rsidRPr="001D5ED9">
        <w:rPr>
          <w:color w:val="000000" w:themeColor="text1"/>
          <w:sz w:val="22"/>
          <w:szCs w:val="22"/>
          <w:lang w:val="en-US"/>
        </w:rPr>
        <w:t>location, there</w:t>
      </w:r>
      <w:r w:rsidRPr="00581EEE">
        <w:rPr>
          <w:color w:val="000000" w:themeColor="text1"/>
          <w:sz w:val="22"/>
          <w:szCs w:val="22"/>
          <w:lang w:val="en-US"/>
        </w:rPr>
        <w:t xml:space="preserve"> was no missing data.  Notable is the skewed distribution between the 220 mothers that participated and the only four participating fathers.</w:t>
      </w:r>
      <w:r w:rsidRPr="001D5ED9">
        <w:rPr>
          <w:color w:val="000000" w:themeColor="text1"/>
          <w:sz w:val="22"/>
          <w:szCs w:val="22"/>
          <w:lang w:val="en-US"/>
        </w:rPr>
        <w:t xml:space="preserve"> In addition, it is notable that only 41 participants work mostly at home and 142 participants work mostly on location.</w:t>
      </w:r>
    </w:p>
    <w:p w14:paraId="349B6B17" w14:textId="77777777" w:rsidR="00A85336" w:rsidRPr="001D5ED9" w:rsidRDefault="00A85336" w:rsidP="001D5ED9">
      <w:pPr>
        <w:spacing w:before="240" w:after="240" w:line="360" w:lineRule="auto"/>
        <w:rPr>
          <w:i/>
          <w:iCs/>
          <w:color w:val="000000" w:themeColor="text1"/>
          <w:sz w:val="22"/>
          <w:szCs w:val="22"/>
          <w:lang w:val="en-US"/>
        </w:rPr>
      </w:pPr>
      <w:r w:rsidRPr="001D5ED9">
        <w:rPr>
          <w:b/>
          <w:bCs/>
          <w:color w:val="000000" w:themeColor="text1"/>
          <w:sz w:val="22"/>
          <w:szCs w:val="22"/>
          <w:lang w:val="en-US"/>
        </w:rPr>
        <w:t>Table 1</w:t>
      </w:r>
      <w:r w:rsidRPr="001D5ED9">
        <w:rPr>
          <w:color w:val="000000" w:themeColor="text1"/>
          <w:sz w:val="22"/>
          <w:szCs w:val="22"/>
          <w:lang w:val="en-US"/>
        </w:rPr>
        <w:br/>
      </w:r>
      <w:r w:rsidRPr="001D5ED9">
        <w:rPr>
          <w:i/>
          <w:iCs/>
          <w:color w:val="000000" w:themeColor="text1"/>
          <w:sz w:val="22"/>
          <w:szCs w:val="22"/>
          <w:lang w:val="en-US"/>
        </w:rPr>
        <w:t>Demographic data participants (parents)</w:t>
      </w:r>
    </w:p>
    <w:tbl>
      <w:tblPr>
        <w:tblStyle w:val="Onopgemaaktetabel2"/>
        <w:tblW w:w="0" w:type="auto"/>
        <w:tblLook w:val="04A0" w:firstRow="1" w:lastRow="0" w:firstColumn="1" w:lastColumn="0" w:noHBand="0" w:noVBand="1"/>
      </w:tblPr>
      <w:tblGrid>
        <w:gridCol w:w="2694"/>
        <w:gridCol w:w="3118"/>
        <w:gridCol w:w="2410"/>
      </w:tblGrid>
      <w:tr w:rsidR="00A85336" w:rsidRPr="001D5ED9" w14:paraId="750EEA02" w14:textId="77777777" w:rsidTr="00A85336">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tcBorders>
          </w:tcPr>
          <w:p w14:paraId="49681BD5" w14:textId="77777777" w:rsidR="00A85336" w:rsidRPr="001D5ED9" w:rsidRDefault="00A85336" w:rsidP="001D5ED9">
            <w:pPr>
              <w:spacing w:line="360" w:lineRule="auto"/>
              <w:jc w:val="both"/>
              <w:rPr>
                <w:b w:val="0"/>
                <w:sz w:val="22"/>
                <w:szCs w:val="22"/>
                <w:lang w:val="en-US"/>
              </w:rPr>
            </w:pPr>
          </w:p>
        </w:tc>
        <w:tc>
          <w:tcPr>
            <w:tcW w:w="3118" w:type="dxa"/>
            <w:tcBorders>
              <w:top w:val="single" w:sz="4" w:space="0" w:color="auto"/>
              <w:bottom w:val="single" w:sz="4" w:space="0" w:color="auto"/>
            </w:tcBorders>
          </w:tcPr>
          <w:p w14:paraId="3A00A959" w14:textId="77777777" w:rsidR="00A85336" w:rsidRPr="001D5ED9" w:rsidRDefault="00A85336" w:rsidP="001D5ED9">
            <w:pPr>
              <w:spacing w:line="360" w:lineRule="auto"/>
              <w:jc w:val="both"/>
              <w:cnfStyle w:val="100000000000" w:firstRow="1" w:lastRow="0" w:firstColumn="0" w:lastColumn="0" w:oddVBand="0" w:evenVBand="0" w:oddHBand="0" w:evenHBand="0" w:firstRowFirstColumn="0" w:firstRowLastColumn="0" w:lastRowFirstColumn="0" w:lastRowLastColumn="0"/>
              <w:rPr>
                <w:b w:val="0"/>
                <w:sz w:val="22"/>
                <w:szCs w:val="22"/>
                <w:lang w:val="en-US"/>
              </w:rPr>
            </w:pPr>
          </w:p>
        </w:tc>
        <w:tc>
          <w:tcPr>
            <w:tcW w:w="2410" w:type="dxa"/>
            <w:tcBorders>
              <w:top w:val="single" w:sz="4" w:space="0" w:color="auto"/>
              <w:bottom w:val="single" w:sz="4" w:space="0" w:color="auto"/>
            </w:tcBorders>
          </w:tcPr>
          <w:p w14:paraId="466D958C" w14:textId="3C16D1DB" w:rsidR="00A85336" w:rsidRPr="001D5ED9" w:rsidRDefault="00A85336" w:rsidP="001D5ED9">
            <w:pPr>
              <w:spacing w:line="360" w:lineRule="auto"/>
              <w:jc w:val="both"/>
              <w:cnfStyle w:val="100000000000" w:firstRow="1" w:lastRow="0" w:firstColumn="0" w:lastColumn="0" w:oddVBand="0" w:evenVBand="0" w:oddHBand="0" w:evenHBand="0" w:firstRowFirstColumn="0" w:firstRowLastColumn="0" w:lastRowFirstColumn="0" w:lastRowLastColumn="0"/>
              <w:rPr>
                <w:bCs w:val="0"/>
                <w:sz w:val="22"/>
                <w:szCs w:val="22"/>
              </w:rPr>
            </w:pPr>
            <w:r w:rsidRPr="001D5ED9">
              <w:rPr>
                <w:b w:val="0"/>
                <w:i/>
                <w:iCs/>
                <w:sz w:val="22"/>
                <w:szCs w:val="22"/>
              </w:rPr>
              <w:t>n</w:t>
            </w:r>
            <w:r w:rsidRPr="001D5ED9">
              <w:rPr>
                <w:b w:val="0"/>
                <w:sz w:val="22"/>
                <w:szCs w:val="22"/>
              </w:rPr>
              <w:t xml:space="preserve"> (%) </w:t>
            </w:r>
          </w:p>
        </w:tc>
      </w:tr>
      <w:tr w:rsidR="00A85336" w:rsidRPr="001D5ED9" w14:paraId="60CF810D" w14:textId="77777777" w:rsidTr="00A85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nil"/>
            </w:tcBorders>
          </w:tcPr>
          <w:p w14:paraId="583439DF" w14:textId="77777777" w:rsidR="00A85336" w:rsidRPr="001D5ED9" w:rsidRDefault="00A85336" w:rsidP="001D5ED9">
            <w:pPr>
              <w:spacing w:line="360" w:lineRule="auto"/>
              <w:jc w:val="both"/>
              <w:rPr>
                <w:b w:val="0"/>
                <w:sz w:val="22"/>
                <w:szCs w:val="22"/>
              </w:rPr>
            </w:pPr>
            <w:proofErr w:type="spellStart"/>
            <w:r w:rsidRPr="001D5ED9">
              <w:rPr>
                <w:b w:val="0"/>
                <w:sz w:val="22"/>
                <w:szCs w:val="22"/>
              </w:rPr>
              <w:t>Sex</w:t>
            </w:r>
            <w:proofErr w:type="spellEnd"/>
            <w:r w:rsidRPr="001D5ED9">
              <w:rPr>
                <w:b w:val="0"/>
                <w:sz w:val="22"/>
                <w:szCs w:val="22"/>
              </w:rPr>
              <w:t xml:space="preserve"> </w:t>
            </w:r>
          </w:p>
        </w:tc>
        <w:tc>
          <w:tcPr>
            <w:tcW w:w="3118" w:type="dxa"/>
            <w:tcBorders>
              <w:top w:val="single" w:sz="4" w:space="0" w:color="auto"/>
              <w:bottom w:val="nil"/>
            </w:tcBorders>
          </w:tcPr>
          <w:p w14:paraId="669D169F" w14:textId="77777777" w:rsidR="00A85336" w:rsidRPr="001D5ED9" w:rsidRDefault="00A85336" w:rsidP="001D5ED9">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1D5ED9">
              <w:rPr>
                <w:sz w:val="22"/>
                <w:szCs w:val="22"/>
              </w:rPr>
              <w:t>Father</w:t>
            </w:r>
            <w:proofErr w:type="spellEnd"/>
          </w:p>
        </w:tc>
        <w:tc>
          <w:tcPr>
            <w:tcW w:w="2410" w:type="dxa"/>
            <w:tcBorders>
              <w:top w:val="single" w:sz="4" w:space="0" w:color="auto"/>
              <w:bottom w:val="nil"/>
            </w:tcBorders>
          </w:tcPr>
          <w:p w14:paraId="3379C035" w14:textId="77777777" w:rsidR="00A85336" w:rsidRPr="001D5ED9" w:rsidRDefault="00A85336" w:rsidP="001D5ED9">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1D5ED9">
              <w:rPr>
                <w:sz w:val="22"/>
                <w:szCs w:val="22"/>
              </w:rPr>
              <w:t>4 (1.8%)</w:t>
            </w:r>
          </w:p>
        </w:tc>
      </w:tr>
      <w:tr w:rsidR="00A85336" w:rsidRPr="001D5ED9" w14:paraId="618AC9D8" w14:textId="77777777" w:rsidTr="001A5DE4">
        <w:trPr>
          <w:trHeight w:val="346"/>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tcPr>
          <w:p w14:paraId="1396BAB9" w14:textId="77777777" w:rsidR="00A85336" w:rsidRPr="001D5ED9" w:rsidRDefault="00A85336" w:rsidP="001D5ED9">
            <w:pPr>
              <w:spacing w:line="360" w:lineRule="auto"/>
              <w:jc w:val="both"/>
              <w:rPr>
                <w:b w:val="0"/>
                <w:sz w:val="22"/>
                <w:szCs w:val="22"/>
              </w:rPr>
            </w:pPr>
          </w:p>
        </w:tc>
        <w:tc>
          <w:tcPr>
            <w:tcW w:w="3118" w:type="dxa"/>
            <w:tcBorders>
              <w:top w:val="nil"/>
              <w:bottom w:val="nil"/>
            </w:tcBorders>
          </w:tcPr>
          <w:p w14:paraId="18860D5F" w14:textId="77777777" w:rsidR="00A85336" w:rsidRPr="001D5ED9" w:rsidRDefault="00A85336" w:rsidP="001D5ED9">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1D5ED9">
              <w:rPr>
                <w:sz w:val="22"/>
                <w:szCs w:val="22"/>
              </w:rPr>
              <w:t>Mother</w:t>
            </w:r>
            <w:proofErr w:type="spellEnd"/>
          </w:p>
        </w:tc>
        <w:tc>
          <w:tcPr>
            <w:tcW w:w="2410" w:type="dxa"/>
            <w:tcBorders>
              <w:top w:val="nil"/>
              <w:bottom w:val="nil"/>
            </w:tcBorders>
          </w:tcPr>
          <w:p w14:paraId="69BBB7E5" w14:textId="77777777" w:rsidR="00A85336" w:rsidRPr="001D5ED9" w:rsidRDefault="00A85336" w:rsidP="001D5ED9">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1D5ED9">
              <w:rPr>
                <w:sz w:val="22"/>
                <w:szCs w:val="22"/>
              </w:rPr>
              <w:t>220 (98.2%)</w:t>
            </w:r>
          </w:p>
        </w:tc>
      </w:tr>
      <w:tr w:rsidR="00A85336" w:rsidRPr="001D5ED9" w14:paraId="70A5359B" w14:textId="77777777" w:rsidTr="001A5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tcPr>
          <w:p w14:paraId="246E54C3" w14:textId="77777777" w:rsidR="00A85336" w:rsidRPr="001D5ED9" w:rsidRDefault="00A85336" w:rsidP="001D5ED9">
            <w:pPr>
              <w:spacing w:line="360" w:lineRule="auto"/>
              <w:jc w:val="both"/>
              <w:rPr>
                <w:b w:val="0"/>
                <w:sz w:val="22"/>
                <w:szCs w:val="22"/>
              </w:rPr>
            </w:pPr>
            <w:r w:rsidRPr="001D5ED9">
              <w:rPr>
                <w:b w:val="0"/>
                <w:sz w:val="22"/>
                <w:szCs w:val="22"/>
              </w:rPr>
              <w:t xml:space="preserve">Age </w:t>
            </w:r>
          </w:p>
        </w:tc>
        <w:tc>
          <w:tcPr>
            <w:tcW w:w="3118" w:type="dxa"/>
            <w:tcBorders>
              <w:top w:val="nil"/>
              <w:bottom w:val="nil"/>
            </w:tcBorders>
          </w:tcPr>
          <w:p w14:paraId="37B688E5" w14:textId="77777777" w:rsidR="00A85336" w:rsidRPr="001D5ED9" w:rsidRDefault="00A85336" w:rsidP="001D5ED9">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1D5ED9">
              <w:rPr>
                <w:sz w:val="22"/>
                <w:szCs w:val="22"/>
              </w:rPr>
              <w:t xml:space="preserve">24-29 </w:t>
            </w:r>
            <w:proofErr w:type="spellStart"/>
            <w:r w:rsidRPr="001D5ED9">
              <w:rPr>
                <w:sz w:val="22"/>
                <w:szCs w:val="22"/>
              </w:rPr>
              <w:t>years</w:t>
            </w:r>
            <w:proofErr w:type="spellEnd"/>
            <w:r w:rsidRPr="001D5ED9">
              <w:rPr>
                <w:sz w:val="22"/>
                <w:szCs w:val="22"/>
              </w:rPr>
              <w:t xml:space="preserve"> </w:t>
            </w:r>
            <w:proofErr w:type="spellStart"/>
            <w:r w:rsidRPr="001D5ED9">
              <w:rPr>
                <w:sz w:val="22"/>
                <w:szCs w:val="22"/>
              </w:rPr>
              <w:t>old</w:t>
            </w:r>
            <w:proofErr w:type="spellEnd"/>
          </w:p>
        </w:tc>
        <w:tc>
          <w:tcPr>
            <w:tcW w:w="2410" w:type="dxa"/>
            <w:tcBorders>
              <w:top w:val="nil"/>
              <w:bottom w:val="nil"/>
            </w:tcBorders>
          </w:tcPr>
          <w:p w14:paraId="70AE7AAD" w14:textId="77777777" w:rsidR="00A85336" w:rsidRPr="001D5ED9" w:rsidRDefault="00A85336" w:rsidP="001D5ED9">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1D5ED9">
              <w:rPr>
                <w:sz w:val="22"/>
                <w:szCs w:val="22"/>
              </w:rPr>
              <w:t>15 (6.7%)</w:t>
            </w:r>
          </w:p>
        </w:tc>
      </w:tr>
      <w:tr w:rsidR="00A85336" w:rsidRPr="001D5ED9" w14:paraId="6223BCE9" w14:textId="77777777" w:rsidTr="001A5DE4">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tcPr>
          <w:p w14:paraId="0D0677C5" w14:textId="77777777" w:rsidR="00A85336" w:rsidRPr="001D5ED9" w:rsidRDefault="00A85336" w:rsidP="001D5ED9">
            <w:pPr>
              <w:spacing w:line="360" w:lineRule="auto"/>
              <w:jc w:val="both"/>
              <w:rPr>
                <w:b w:val="0"/>
                <w:sz w:val="22"/>
                <w:szCs w:val="22"/>
              </w:rPr>
            </w:pPr>
          </w:p>
        </w:tc>
        <w:tc>
          <w:tcPr>
            <w:tcW w:w="3118" w:type="dxa"/>
            <w:tcBorders>
              <w:top w:val="nil"/>
              <w:bottom w:val="nil"/>
            </w:tcBorders>
          </w:tcPr>
          <w:p w14:paraId="4C2D68CD" w14:textId="77777777" w:rsidR="00A85336" w:rsidRPr="001D5ED9" w:rsidRDefault="00A85336" w:rsidP="001D5ED9">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1D5ED9">
              <w:rPr>
                <w:sz w:val="22"/>
                <w:szCs w:val="22"/>
              </w:rPr>
              <w:t xml:space="preserve">30-39 </w:t>
            </w:r>
            <w:proofErr w:type="spellStart"/>
            <w:r w:rsidRPr="001D5ED9">
              <w:rPr>
                <w:sz w:val="22"/>
                <w:szCs w:val="22"/>
              </w:rPr>
              <w:t>years</w:t>
            </w:r>
            <w:proofErr w:type="spellEnd"/>
            <w:r w:rsidRPr="001D5ED9">
              <w:rPr>
                <w:sz w:val="22"/>
                <w:szCs w:val="22"/>
              </w:rPr>
              <w:t xml:space="preserve"> </w:t>
            </w:r>
            <w:proofErr w:type="spellStart"/>
            <w:r w:rsidRPr="001D5ED9">
              <w:rPr>
                <w:sz w:val="22"/>
                <w:szCs w:val="22"/>
              </w:rPr>
              <w:t>old</w:t>
            </w:r>
            <w:proofErr w:type="spellEnd"/>
          </w:p>
        </w:tc>
        <w:tc>
          <w:tcPr>
            <w:tcW w:w="2410" w:type="dxa"/>
            <w:tcBorders>
              <w:top w:val="nil"/>
              <w:bottom w:val="nil"/>
            </w:tcBorders>
          </w:tcPr>
          <w:p w14:paraId="051A6F12" w14:textId="77777777" w:rsidR="00A85336" w:rsidRPr="001D5ED9" w:rsidRDefault="00A85336" w:rsidP="001D5ED9">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1D5ED9">
              <w:rPr>
                <w:sz w:val="22"/>
                <w:szCs w:val="22"/>
              </w:rPr>
              <w:t>128 (57.3%)</w:t>
            </w:r>
          </w:p>
        </w:tc>
      </w:tr>
      <w:tr w:rsidR="00A85336" w:rsidRPr="001D5ED9" w14:paraId="7A1AB626" w14:textId="77777777" w:rsidTr="001A5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tcPr>
          <w:p w14:paraId="10131967" w14:textId="77777777" w:rsidR="00A85336" w:rsidRPr="001D5ED9" w:rsidRDefault="00A85336" w:rsidP="001D5ED9">
            <w:pPr>
              <w:spacing w:line="360" w:lineRule="auto"/>
              <w:jc w:val="both"/>
              <w:rPr>
                <w:b w:val="0"/>
                <w:sz w:val="22"/>
                <w:szCs w:val="22"/>
              </w:rPr>
            </w:pPr>
          </w:p>
        </w:tc>
        <w:tc>
          <w:tcPr>
            <w:tcW w:w="3118" w:type="dxa"/>
            <w:tcBorders>
              <w:top w:val="nil"/>
              <w:bottom w:val="nil"/>
            </w:tcBorders>
          </w:tcPr>
          <w:p w14:paraId="47C24754" w14:textId="77777777" w:rsidR="00A85336" w:rsidRPr="001D5ED9" w:rsidRDefault="00A85336" w:rsidP="001D5ED9">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1D5ED9">
              <w:rPr>
                <w:sz w:val="22"/>
                <w:szCs w:val="22"/>
              </w:rPr>
              <w:t xml:space="preserve">40 - 45 </w:t>
            </w:r>
            <w:proofErr w:type="spellStart"/>
            <w:r w:rsidRPr="001D5ED9">
              <w:rPr>
                <w:sz w:val="22"/>
                <w:szCs w:val="22"/>
              </w:rPr>
              <w:t>years</w:t>
            </w:r>
            <w:proofErr w:type="spellEnd"/>
            <w:r w:rsidRPr="001D5ED9">
              <w:rPr>
                <w:sz w:val="22"/>
                <w:szCs w:val="22"/>
              </w:rPr>
              <w:t xml:space="preserve"> </w:t>
            </w:r>
            <w:proofErr w:type="spellStart"/>
            <w:r w:rsidRPr="001D5ED9">
              <w:rPr>
                <w:sz w:val="22"/>
                <w:szCs w:val="22"/>
              </w:rPr>
              <w:t>old</w:t>
            </w:r>
            <w:proofErr w:type="spellEnd"/>
          </w:p>
        </w:tc>
        <w:tc>
          <w:tcPr>
            <w:tcW w:w="2410" w:type="dxa"/>
            <w:tcBorders>
              <w:top w:val="nil"/>
              <w:bottom w:val="nil"/>
            </w:tcBorders>
          </w:tcPr>
          <w:p w14:paraId="0337433A" w14:textId="77777777" w:rsidR="00A85336" w:rsidRPr="001D5ED9" w:rsidRDefault="00A85336" w:rsidP="001D5ED9">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1D5ED9">
              <w:rPr>
                <w:sz w:val="22"/>
                <w:szCs w:val="22"/>
              </w:rPr>
              <w:t>14 (6.1%)</w:t>
            </w:r>
          </w:p>
        </w:tc>
      </w:tr>
      <w:tr w:rsidR="00A85336" w:rsidRPr="001D5ED9" w14:paraId="389A739F" w14:textId="77777777" w:rsidTr="001A5DE4">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tcPr>
          <w:p w14:paraId="6DCAC4D8" w14:textId="77777777" w:rsidR="00A85336" w:rsidRPr="001D5ED9" w:rsidRDefault="00A85336" w:rsidP="001D5ED9">
            <w:pPr>
              <w:spacing w:line="360" w:lineRule="auto"/>
              <w:jc w:val="both"/>
              <w:rPr>
                <w:b w:val="0"/>
                <w:sz w:val="22"/>
                <w:szCs w:val="22"/>
              </w:rPr>
            </w:pPr>
          </w:p>
        </w:tc>
        <w:tc>
          <w:tcPr>
            <w:tcW w:w="3118" w:type="dxa"/>
            <w:tcBorders>
              <w:top w:val="nil"/>
              <w:bottom w:val="nil"/>
            </w:tcBorders>
          </w:tcPr>
          <w:p w14:paraId="16EE78C0" w14:textId="77777777" w:rsidR="00A85336" w:rsidRPr="001D5ED9" w:rsidRDefault="00A85336" w:rsidP="001D5ED9">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1D5ED9">
              <w:rPr>
                <w:sz w:val="22"/>
                <w:szCs w:val="22"/>
              </w:rPr>
              <w:t>Other</w:t>
            </w:r>
            <w:proofErr w:type="spellEnd"/>
          </w:p>
        </w:tc>
        <w:tc>
          <w:tcPr>
            <w:tcW w:w="2410" w:type="dxa"/>
            <w:tcBorders>
              <w:top w:val="nil"/>
              <w:bottom w:val="nil"/>
            </w:tcBorders>
          </w:tcPr>
          <w:p w14:paraId="559B0EFA" w14:textId="77777777" w:rsidR="00A85336" w:rsidRPr="001D5ED9" w:rsidRDefault="00A85336" w:rsidP="001D5ED9">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1D5ED9">
              <w:rPr>
                <w:sz w:val="22"/>
                <w:szCs w:val="22"/>
              </w:rPr>
              <w:t>67 (29.7%)</w:t>
            </w:r>
          </w:p>
        </w:tc>
      </w:tr>
      <w:tr w:rsidR="00A85336" w:rsidRPr="001D5ED9" w14:paraId="7201A881" w14:textId="77777777" w:rsidTr="001A5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tcPr>
          <w:p w14:paraId="18527CB2" w14:textId="77777777" w:rsidR="00A85336" w:rsidRPr="001D5ED9" w:rsidRDefault="00A85336" w:rsidP="001D5ED9">
            <w:pPr>
              <w:spacing w:line="360" w:lineRule="auto"/>
              <w:jc w:val="both"/>
              <w:rPr>
                <w:b w:val="0"/>
                <w:sz w:val="22"/>
                <w:szCs w:val="22"/>
              </w:rPr>
            </w:pPr>
            <w:proofErr w:type="spellStart"/>
            <w:r w:rsidRPr="001D5ED9">
              <w:rPr>
                <w:b w:val="0"/>
                <w:sz w:val="22"/>
                <w:szCs w:val="22"/>
              </w:rPr>
              <w:t>Educational</w:t>
            </w:r>
            <w:proofErr w:type="spellEnd"/>
            <w:r w:rsidRPr="001D5ED9">
              <w:rPr>
                <w:b w:val="0"/>
                <w:sz w:val="22"/>
                <w:szCs w:val="22"/>
              </w:rPr>
              <w:t xml:space="preserve"> </w:t>
            </w:r>
            <w:proofErr w:type="spellStart"/>
            <w:r w:rsidRPr="001D5ED9">
              <w:rPr>
                <w:b w:val="0"/>
                <w:sz w:val="22"/>
                <w:szCs w:val="22"/>
              </w:rPr>
              <w:t>attainment</w:t>
            </w:r>
            <w:proofErr w:type="spellEnd"/>
          </w:p>
        </w:tc>
        <w:tc>
          <w:tcPr>
            <w:tcW w:w="3118" w:type="dxa"/>
            <w:tcBorders>
              <w:top w:val="nil"/>
              <w:bottom w:val="nil"/>
            </w:tcBorders>
          </w:tcPr>
          <w:p w14:paraId="2F867BA7" w14:textId="77777777" w:rsidR="00A85336" w:rsidRPr="001D5ED9" w:rsidRDefault="00A85336" w:rsidP="001D5ED9">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1D5ED9">
              <w:rPr>
                <w:sz w:val="22"/>
                <w:szCs w:val="22"/>
              </w:rPr>
              <w:t>LBO/MAVO/VMBO</w:t>
            </w:r>
          </w:p>
        </w:tc>
        <w:tc>
          <w:tcPr>
            <w:tcW w:w="2410" w:type="dxa"/>
            <w:tcBorders>
              <w:top w:val="nil"/>
              <w:bottom w:val="nil"/>
            </w:tcBorders>
          </w:tcPr>
          <w:p w14:paraId="554277FB" w14:textId="77777777" w:rsidR="00A85336" w:rsidRPr="001D5ED9" w:rsidRDefault="00A85336" w:rsidP="001D5ED9">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1D5ED9">
              <w:rPr>
                <w:sz w:val="22"/>
                <w:szCs w:val="22"/>
              </w:rPr>
              <w:t>3 (1.3%)</w:t>
            </w:r>
          </w:p>
        </w:tc>
      </w:tr>
      <w:tr w:rsidR="00A85336" w:rsidRPr="001D5ED9" w14:paraId="5A92A1A0" w14:textId="77777777" w:rsidTr="001A5DE4">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tcPr>
          <w:p w14:paraId="44AA5247" w14:textId="77777777" w:rsidR="00A85336" w:rsidRPr="001D5ED9" w:rsidRDefault="00A85336" w:rsidP="001D5ED9">
            <w:pPr>
              <w:spacing w:line="360" w:lineRule="auto"/>
              <w:jc w:val="both"/>
              <w:rPr>
                <w:b w:val="0"/>
                <w:sz w:val="22"/>
                <w:szCs w:val="22"/>
              </w:rPr>
            </w:pPr>
          </w:p>
        </w:tc>
        <w:tc>
          <w:tcPr>
            <w:tcW w:w="3118" w:type="dxa"/>
            <w:tcBorders>
              <w:top w:val="nil"/>
              <w:bottom w:val="nil"/>
            </w:tcBorders>
          </w:tcPr>
          <w:p w14:paraId="5523398B" w14:textId="77777777" w:rsidR="00A85336" w:rsidRPr="001D5ED9" w:rsidRDefault="00A85336" w:rsidP="001D5ED9">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1D5ED9">
              <w:rPr>
                <w:sz w:val="22"/>
                <w:szCs w:val="22"/>
              </w:rPr>
              <w:t>HAVO/VWO</w:t>
            </w:r>
          </w:p>
        </w:tc>
        <w:tc>
          <w:tcPr>
            <w:tcW w:w="2410" w:type="dxa"/>
            <w:tcBorders>
              <w:top w:val="nil"/>
              <w:bottom w:val="nil"/>
            </w:tcBorders>
          </w:tcPr>
          <w:p w14:paraId="43637BD6" w14:textId="77777777" w:rsidR="00A85336" w:rsidRPr="001D5ED9" w:rsidRDefault="00A85336" w:rsidP="001D5ED9">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1D5ED9">
              <w:rPr>
                <w:sz w:val="22"/>
                <w:szCs w:val="22"/>
              </w:rPr>
              <w:t>2 (0.9%)</w:t>
            </w:r>
          </w:p>
        </w:tc>
      </w:tr>
      <w:tr w:rsidR="00A85336" w:rsidRPr="001D5ED9" w14:paraId="12658A2E" w14:textId="77777777" w:rsidTr="001A5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tcPr>
          <w:p w14:paraId="464F4BA5" w14:textId="77777777" w:rsidR="00A85336" w:rsidRPr="001D5ED9" w:rsidRDefault="00A85336" w:rsidP="001D5ED9">
            <w:pPr>
              <w:spacing w:line="360" w:lineRule="auto"/>
              <w:jc w:val="both"/>
              <w:rPr>
                <w:b w:val="0"/>
                <w:sz w:val="22"/>
                <w:szCs w:val="22"/>
              </w:rPr>
            </w:pPr>
          </w:p>
        </w:tc>
        <w:tc>
          <w:tcPr>
            <w:tcW w:w="3118" w:type="dxa"/>
            <w:tcBorders>
              <w:top w:val="nil"/>
              <w:bottom w:val="nil"/>
            </w:tcBorders>
          </w:tcPr>
          <w:p w14:paraId="6B15CE95" w14:textId="77777777" w:rsidR="00A85336" w:rsidRPr="001D5ED9" w:rsidRDefault="00A85336" w:rsidP="001D5ED9">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1D5ED9">
              <w:rPr>
                <w:sz w:val="22"/>
                <w:szCs w:val="22"/>
              </w:rPr>
              <w:t>MBO</w:t>
            </w:r>
          </w:p>
        </w:tc>
        <w:tc>
          <w:tcPr>
            <w:tcW w:w="2410" w:type="dxa"/>
            <w:tcBorders>
              <w:top w:val="nil"/>
              <w:bottom w:val="nil"/>
            </w:tcBorders>
          </w:tcPr>
          <w:p w14:paraId="3EA31B92" w14:textId="77777777" w:rsidR="00A85336" w:rsidRPr="001D5ED9" w:rsidRDefault="00A85336" w:rsidP="001D5ED9">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1D5ED9">
              <w:rPr>
                <w:sz w:val="22"/>
                <w:szCs w:val="22"/>
              </w:rPr>
              <w:t>37 (16.5%)</w:t>
            </w:r>
          </w:p>
        </w:tc>
      </w:tr>
      <w:tr w:rsidR="00A85336" w:rsidRPr="001D5ED9" w14:paraId="5ED6C3DD" w14:textId="77777777" w:rsidTr="001A5DE4">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tcPr>
          <w:p w14:paraId="5C72CDE4" w14:textId="77777777" w:rsidR="00A85336" w:rsidRPr="001D5ED9" w:rsidRDefault="00A85336" w:rsidP="001D5ED9">
            <w:pPr>
              <w:spacing w:line="360" w:lineRule="auto"/>
              <w:jc w:val="both"/>
              <w:rPr>
                <w:b w:val="0"/>
                <w:sz w:val="22"/>
                <w:szCs w:val="22"/>
              </w:rPr>
            </w:pPr>
          </w:p>
        </w:tc>
        <w:tc>
          <w:tcPr>
            <w:tcW w:w="3118" w:type="dxa"/>
            <w:tcBorders>
              <w:top w:val="nil"/>
              <w:bottom w:val="nil"/>
            </w:tcBorders>
          </w:tcPr>
          <w:p w14:paraId="3B519319" w14:textId="77777777" w:rsidR="00A85336" w:rsidRPr="001D5ED9" w:rsidRDefault="00A85336" w:rsidP="001D5ED9">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1D5ED9">
              <w:rPr>
                <w:sz w:val="22"/>
                <w:szCs w:val="22"/>
              </w:rPr>
              <w:t>HBO</w:t>
            </w:r>
          </w:p>
        </w:tc>
        <w:tc>
          <w:tcPr>
            <w:tcW w:w="2410" w:type="dxa"/>
            <w:tcBorders>
              <w:top w:val="nil"/>
              <w:bottom w:val="nil"/>
            </w:tcBorders>
          </w:tcPr>
          <w:p w14:paraId="4384F5CE" w14:textId="77777777" w:rsidR="00A85336" w:rsidRPr="001D5ED9" w:rsidRDefault="00A85336" w:rsidP="001D5ED9">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1D5ED9">
              <w:rPr>
                <w:sz w:val="22"/>
                <w:szCs w:val="22"/>
              </w:rPr>
              <w:t>96 (42.9%)</w:t>
            </w:r>
          </w:p>
        </w:tc>
      </w:tr>
      <w:tr w:rsidR="00A85336" w:rsidRPr="001D5ED9" w14:paraId="3BEBC9FE" w14:textId="77777777" w:rsidTr="001A5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tcPr>
          <w:p w14:paraId="7024E1EE" w14:textId="77777777" w:rsidR="00A85336" w:rsidRPr="001D5ED9" w:rsidRDefault="00A85336" w:rsidP="001D5ED9">
            <w:pPr>
              <w:spacing w:line="360" w:lineRule="auto"/>
              <w:jc w:val="both"/>
              <w:rPr>
                <w:b w:val="0"/>
                <w:sz w:val="22"/>
                <w:szCs w:val="22"/>
              </w:rPr>
            </w:pPr>
          </w:p>
        </w:tc>
        <w:tc>
          <w:tcPr>
            <w:tcW w:w="3118" w:type="dxa"/>
            <w:tcBorders>
              <w:top w:val="nil"/>
              <w:bottom w:val="nil"/>
            </w:tcBorders>
          </w:tcPr>
          <w:p w14:paraId="51FC4FD6" w14:textId="77777777" w:rsidR="00A85336" w:rsidRPr="001D5ED9" w:rsidRDefault="00A85336" w:rsidP="001D5ED9">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1D5ED9">
              <w:rPr>
                <w:sz w:val="22"/>
                <w:szCs w:val="22"/>
              </w:rPr>
              <w:t>University</w:t>
            </w:r>
          </w:p>
        </w:tc>
        <w:tc>
          <w:tcPr>
            <w:tcW w:w="2410" w:type="dxa"/>
            <w:tcBorders>
              <w:top w:val="nil"/>
              <w:bottom w:val="nil"/>
            </w:tcBorders>
          </w:tcPr>
          <w:p w14:paraId="578F9FA1" w14:textId="77777777" w:rsidR="00A85336" w:rsidRPr="001D5ED9" w:rsidRDefault="00A85336" w:rsidP="001D5ED9">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1D5ED9">
              <w:rPr>
                <w:sz w:val="22"/>
                <w:szCs w:val="22"/>
              </w:rPr>
              <w:t>58 (25.9%)</w:t>
            </w:r>
          </w:p>
        </w:tc>
      </w:tr>
      <w:tr w:rsidR="00A85336" w:rsidRPr="001D5ED9" w14:paraId="79A4D9A2" w14:textId="77777777" w:rsidTr="001A5DE4">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tcPr>
          <w:p w14:paraId="5FB0DB54" w14:textId="77777777" w:rsidR="00A85336" w:rsidRPr="001D5ED9" w:rsidRDefault="00A85336" w:rsidP="001D5ED9">
            <w:pPr>
              <w:spacing w:line="360" w:lineRule="auto"/>
              <w:jc w:val="both"/>
              <w:rPr>
                <w:b w:val="0"/>
                <w:sz w:val="22"/>
                <w:szCs w:val="22"/>
              </w:rPr>
            </w:pPr>
          </w:p>
        </w:tc>
        <w:tc>
          <w:tcPr>
            <w:tcW w:w="3118" w:type="dxa"/>
            <w:tcBorders>
              <w:top w:val="nil"/>
              <w:bottom w:val="nil"/>
            </w:tcBorders>
          </w:tcPr>
          <w:p w14:paraId="1EDB1F5A" w14:textId="77777777" w:rsidR="00A85336" w:rsidRPr="001D5ED9" w:rsidRDefault="00A85336" w:rsidP="001D5ED9">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1D5ED9">
              <w:rPr>
                <w:sz w:val="22"/>
                <w:szCs w:val="22"/>
              </w:rPr>
              <w:t>Postgraduate</w:t>
            </w:r>
            <w:proofErr w:type="spellEnd"/>
          </w:p>
        </w:tc>
        <w:tc>
          <w:tcPr>
            <w:tcW w:w="2410" w:type="dxa"/>
            <w:tcBorders>
              <w:top w:val="nil"/>
              <w:bottom w:val="nil"/>
            </w:tcBorders>
          </w:tcPr>
          <w:p w14:paraId="574E8082" w14:textId="77777777" w:rsidR="00A85336" w:rsidRPr="001D5ED9" w:rsidRDefault="00A85336" w:rsidP="001D5ED9">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1D5ED9">
              <w:rPr>
                <w:sz w:val="22"/>
                <w:szCs w:val="22"/>
              </w:rPr>
              <w:t>28 (12.5%)</w:t>
            </w:r>
          </w:p>
        </w:tc>
      </w:tr>
      <w:tr w:rsidR="00A85336" w:rsidRPr="001D5ED9" w14:paraId="06D9D3FB" w14:textId="77777777" w:rsidTr="001A5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tcPr>
          <w:p w14:paraId="443E16F5" w14:textId="77777777" w:rsidR="00A85336" w:rsidRPr="001D5ED9" w:rsidRDefault="00A85336" w:rsidP="001D5ED9">
            <w:pPr>
              <w:spacing w:line="360" w:lineRule="auto"/>
              <w:jc w:val="both"/>
              <w:rPr>
                <w:b w:val="0"/>
                <w:sz w:val="22"/>
                <w:szCs w:val="22"/>
              </w:rPr>
            </w:pPr>
            <w:proofErr w:type="spellStart"/>
            <w:r w:rsidRPr="001D5ED9">
              <w:rPr>
                <w:b w:val="0"/>
                <w:sz w:val="22"/>
                <w:szCs w:val="22"/>
              </w:rPr>
              <w:t>Nationality</w:t>
            </w:r>
            <w:proofErr w:type="spellEnd"/>
          </w:p>
        </w:tc>
        <w:tc>
          <w:tcPr>
            <w:tcW w:w="3118" w:type="dxa"/>
            <w:tcBorders>
              <w:top w:val="nil"/>
              <w:bottom w:val="nil"/>
            </w:tcBorders>
          </w:tcPr>
          <w:p w14:paraId="1D039FA1" w14:textId="77777777" w:rsidR="00A85336" w:rsidRPr="001D5ED9" w:rsidRDefault="00A85336" w:rsidP="001D5ED9">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1D5ED9">
              <w:rPr>
                <w:sz w:val="22"/>
                <w:szCs w:val="22"/>
              </w:rPr>
              <w:t>Dutch</w:t>
            </w:r>
          </w:p>
        </w:tc>
        <w:tc>
          <w:tcPr>
            <w:tcW w:w="2410" w:type="dxa"/>
            <w:tcBorders>
              <w:top w:val="nil"/>
              <w:bottom w:val="nil"/>
            </w:tcBorders>
          </w:tcPr>
          <w:p w14:paraId="2F0FA92C" w14:textId="77777777" w:rsidR="00A85336" w:rsidRPr="001D5ED9" w:rsidRDefault="00A85336" w:rsidP="001D5ED9">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1D5ED9">
              <w:rPr>
                <w:sz w:val="22"/>
                <w:szCs w:val="22"/>
              </w:rPr>
              <w:t>221 (98.7%)</w:t>
            </w:r>
          </w:p>
        </w:tc>
      </w:tr>
      <w:tr w:rsidR="00A85336" w:rsidRPr="001D5ED9" w14:paraId="6D9E7DCE" w14:textId="77777777" w:rsidTr="001A5DE4">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tcPr>
          <w:p w14:paraId="6DA5F33C" w14:textId="77777777" w:rsidR="00A85336" w:rsidRPr="001D5ED9" w:rsidRDefault="00A85336" w:rsidP="001D5ED9">
            <w:pPr>
              <w:spacing w:line="360" w:lineRule="auto"/>
              <w:jc w:val="both"/>
              <w:rPr>
                <w:b w:val="0"/>
                <w:sz w:val="22"/>
                <w:szCs w:val="22"/>
              </w:rPr>
            </w:pPr>
          </w:p>
        </w:tc>
        <w:tc>
          <w:tcPr>
            <w:tcW w:w="3118" w:type="dxa"/>
            <w:tcBorders>
              <w:top w:val="nil"/>
              <w:bottom w:val="nil"/>
            </w:tcBorders>
          </w:tcPr>
          <w:p w14:paraId="127147B3" w14:textId="77777777" w:rsidR="00A85336" w:rsidRPr="001D5ED9" w:rsidRDefault="00A85336" w:rsidP="001D5ED9">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1D5ED9">
              <w:rPr>
                <w:sz w:val="22"/>
                <w:szCs w:val="22"/>
              </w:rPr>
              <w:t>Other</w:t>
            </w:r>
            <w:proofErr w:type="spellEnd"/>
          </w:p>
        </w:tc>
        <w:tc>
          <w:tcPr>
            <w:tcW w:w="2410" w:type="dxa"/>
            <w:tcBorders>
              <w:top w:val="nil"/>
              <w:bottom w:val="nil"/>
            </w:tcBorders>
          </w:tcPr>
          <w:p w14:paraId="1ED85E18" w14:textId="77777777" w:rsidR="00A85336" w:rsidRPr="001D5ED9" w:rsidRDefault="00A85336" w:rsidP="001D5ED9">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1D5ED9">
              <w:rPr>
                <w:sz w:val="22"/>
                <w:szCs w:val="22"/>
              </w:rPr>
              <w:t>3 (1.3%)</w:t>
            </w:r>
          </w:p>
        </w:tc>
      </w:tr>
      <w:tr w:rsidR="00A85336" w:rsidRPr="001D5ED9" w14:paraId="5F8D5779" w14:textId="77777777" w:rsidTr="001A5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val="restart"/>
            <w:tcBorders>
              <w:top w:val="nil"/>
            </w:tcBorders>
          </w:tcPr>
          <w:p w14:paraId="744D45CA" w14:textId="77777777" w:rsidR="00A85336" w:rsidRPr="001D5ED9" w:rsidRDefault="00A85336" w:rsidP="001D5ED9">
            <w:pPr>
              <w:spacing w:line="360" w:lineRule="auto"/>
              <w:jc w:val="both"/>
              <w:rPr>
                <w:b w:val="0"/>
                <w:sz w:val="22"/>
                <w:szCs w:val="22"/>
                <w:lang w:val="en-US"/>
              </w:rPr>
            </w:pPr>
            <w:r w:rsidRPr="001D5ED9">
              <w:rPr>
                <w:b w:val="0"/>
                <w:sz w:val="22"/>
                <w:szCs w:val="22"/>
                <w:lang w:val="en-US"/>
              </w:rPr>
              <w:t>Work mostly at home vs work mostly on location</w:t>
            </w:r>
          </w:p>
        </w:tc>
        <w:tc>
          <w:tcPr>
            <w:tcW w:w="3118" w:type="dxa"/>
            <w:tcBorders>
              <w:top w:val="nil"/>
              <w:bottom w:val="nil"/>
            </w:tcBorders>
          </w:tcPr>
          <w:p w14:paraId="537B3D42" w14:textId="77777777" w:rsidR="00A85336" w:rsidRPr="001D5ED9" w:rsidRDefault="00A85336" w:rsidP="001D5ED9">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1D5ED9">
              <w:rPr>
                <w:sz w:val="22"/>
                <w:szCs w:val="22"/>
                <w:lang w:val="en-US"/>
              </w:rPr>
              <w:t>Home</w:t>
            </w:r>
          </w:p>
        </w:tc>
        <w:tc>
          <w:tcPr>
            <w:tcW w:w="2410" w:type="dxa"/>
            <w:tcBorders>
              <w:top w:val="nil"/>
              <w:bottom w:val="nil"/>
            </w:tcBorders>
          </w:tcPr>
          <w:p w14:paraId="39E9F5F4" w14:textId="77777777" w:rsidR="00A85336" w:rsidRPr="001D5ED9" w:rsidRDefault="00A85336" w:rsidP="001D5ED9">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1D5ED9">
              <w:rPr>
                <w:sz w:val="22"/>
                <w:szCs w:val="22"/>
                <w:lang w:val="en-US"/>
              </w:rPr>
              <w:t>41 (18.3%)</w:t>
            </w:r>
          </w:p>
        </w:tc>
      </w:tr>
      <w:tr w:rsidR="00A85336" w:rsidRPr="001D5ED9" w14:paraId="5426EB98" w14:textId="77777777" w:rsidTr="001A5DE4">
        <w:tc>
          <w:tcPr>
            <w:cnfStyle w:val="001000000000" w:firstRow="0" w:lastRow="0" w:firstColumn="1" w:lastColumn="0" w:oddVBand="0" w:evenVBand="0" w:oddHBand="0" w:evenHBand="0" w:firstRowFirstColumn="0" w:firstRowLastColumn="0" w:lastRowFirstColumn="0" w:lastRowLastColumn="0"/>
            <w:tcW w:w="2694" w:type="dxa"/>
            <w:vMerge/>
          </w:tcPr>
          <w:p w14:paraId="4C61A1E3" w14:textId="77777777" w:rsidR="00A85336" w:rsidRPr="001D5ED9" w:rsidRDefault="00A85336" w:rsidP="001D5ED9">
            <w:pPr>
              <w:spacing w:line="360" w:lineRule="auto"/>
              <w:jc w:val="both"/>
              <w:rPr>
                <w:b w:val="0"/>
                <w:sz w:val="22"/>
                <w:szCs w:val="22"/>
                <w:lang w:val="en-US"/>
              </w:rPr>
            </w:pPr>
          </w:p>
        </w:tc>
        <w:tc>
          <w:tcPr>
            <w:tcW w:w="3118" w:type="dxa"/>
            <w:tcBorders>
              <w:top w:val="nil"/>
              <w:bottom w:val="nil"/>
            </w:tcBorders>
          </w:tcPr>
          <w:p w14:paraId="588C4EA4" w14:textId="77777777" w:rsidR="00A85336" w:rsidRPr="001D5ED9" w:rsidRDefault="00A85336" w:rsidP="001D5ED9">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1D5ED9">
              <w:rPr>
                <w:sz w:val="22"/>
                <w:szCs w:val="22"/>
                <w:lang w:val="en-US"/>
              </w:rPr>
              <w:t>Location</w:t>
            </w:r>
          </w:p>
        </w:tc>
        <w:tc>
          <w:tcPr>
            <w:tcW w:w="2410" w:type="dxa"/>
            <w:tcBorders>
              <w:top w:val="nil"/>
              <w:bottom w:val="nil"/>
            </w:tcBorders>
          </w:tcPr>
          <w:p w14:paraId="19B1C6DE" w14:textId="77777777" w:rsidR="00A85336" w:rsidRPr="001D5ED9" w:rsidRDefault="00A85336" w:rsidP="001D5ED9">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1D5ED9">
              <w:rPr>
                <w:sz w:val="22"/>
                <w:szCs w:val="22"/>
                <w:lang w:val="en-US"/>
              </w:rPr>
              <w:t>142 (63.4%)</w:t>
            </w:r>
          </w:p>
        </w:tc>
      </w:tr>
      <w:tr w:rsidR="00A85336" w:rsidRPr="001D5ED9" w14:paraId="32903881" w14:textId="77777777" w:rsidTr="001A5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tcBorders>
              <w:bottom w:val="single" w:sz="4" w:space="0" w:color="auto"/>
            </w:tcBorders>
          </w:tcPr>
          <w:p w14:paraId="742901DA" w14:textId="77777777" w:rsidR="00A85336" w:rsidRPr="001D5ED9" w:rsidRDefault="00A85336" w:rsidP="001D5ED9">
            <w:pPr>
              <w:spacing w:line="360" w:lineRule="auto"/>
              <w:jc w:val="both"/>
              <w:rPr>
                <w:b w:val="0"/>
                <w:sz w:val="22"/>
                <w:szCs w:val="22"/>
                <w:lang w:val="en-US"/>
              </w:rPr>
            </w:pPr>
          </w:p>
        </w:tc>
        <w:tc>
          <w:tcPr>
            <w:tcW w:w="3118" w:type="dxa"/>
            <w:tcBorders>
              <w:top w:val="nil"/>
              <w:bottom w:val="single" w:sz="4" w:space="0" w:color="auto"/>
            </w:tcBorders>
          </w:tcPr>
          <w:p w14:paraId="64390E04" w14:textId="77777777" w:rsidR="00A85336" w:rsidRPr="001D5ED9" w:rsidRDefault="00A85336" w:rsidP="001D5ED9">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1D5ED9">
              <w:rPr>
                <w:sz w:val="22"/>
                <w:szCs w:val="22"/>
                <w:lang w:val="en-US"/>
              </w:rPr>
              <w:t>Missing</w:t>
            </w:r>
          </w:p>
        </w:tc>
        <w:tc>
          <w:tcPr>
            <w:tcW w:w="2410" w:type="dxa"/>
            <w:tcBorders>
              <w:top w:val="nil"/>
              <w:bottom w:val="single" w:sz="4" w:space="0" w:color="auto"/>
            </w:tcBorders>
          </w:tcPr>
          <w:p w14:paraId="7BDB992C" w14:textId="77777777" w:rsidR="00A85336" w:rsidRPr="001D5ED9" w:rsidRDefault="00A85336" w:rsidP="001D5ED9">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1D5ED9">
              <w:rPr>
                <w:sz w:val="22"/>
                <w:szCs w:val="22"/>
                <w:lang w:val="en-US"/>
              </w:rPr>
              <w:t>41 (18.3%)</w:t>
            </w:r>
          </w:p>
        </w:tc>
      </w:tr>
    </w:tbl>
    <w:p w14:paraId="37E6141B" w14:textId="77777777" w:rsidR="00E233C0" w:rsidRPr="001D5ED9" w:rsidRDefault="00E233C0" w:rsidP="001D5ED9">
      <w:pPr>
        <w:spacing w:line="360" w:lineRule="auto"/>
        <w:jc w:val="both"/>
        <w:rPr>
          <w:b/>
          <w:bCs/>
          <w:color w:val="000000" w:themeColor="text1"/>
          <w:sz w:val="22"/>
          <w:szCs w:val="22"/>
        </w:rPr>
      </w:pPr>
    </w:p>
    <w:p w14:paraId="03BB93FE" w14:textId="5551A2F9" w:rsidR="004D0ACE" w:rsidRPr="00581EEE" w:rsidRDefault="004D0ACE" w:rsidP="001D5ED9">
      <w:pPr>
        <w:spacing w:line="360" w:lineRule="auto"/>
        <w:jc w:val="both"/>
        <w:rPr>
          <w:color w:val="000000" w:themeColor="text1"/>
          <w:sz w:val="22"/>
          <w:szCs w:val="22"/>
        </w:rPr>
      </w:pPr>
      <w:r w:rsidRPr="00581EEE">
        <w:rPr>
          <w:b/>
          <w:bCs/>
          <w:color w:val="000000" w:themeColor="text1"/>
          <w:sz w:val="22"/>
          <w:szCs w:val="22"/>
        </w:rPr>
        <w:t>Procedures</w:t>
      </w:r>
    </w:p>
    <w:p w14:paraId="4E291791" w14:textId="77777777" w:rsidR="004D0ACE" w:rsidRPr="00581EEE" w:rsidRDefault="004D0ACE" w:rsidP="001D5ED9">
      <w:pPr>
        <w:spacing w:line="360" w:lineRule="auto"/>
        <w:jc w:val="both"/>
        <w:rPr>
          <w:color w:val="000000" w:themeColor="text1"/>
          <w:sz w:val="22"/>
          <w:szCs w:val="22"/>
          <w:lang w:val="en-US"/>
        </w:rPr>
      </w:pPr>
      <w:r w:rsidRPr="00581EEE">
        <w:rPr>
          <w:color w:val="000000" w:themeColor="text1"/>
          <w:sz w:val="22"/>
          <w:szCs w:val="22"/>
          <w:lang w:val="en-US"/>
        </w:rPr>
        <w:t>This study was approved by the Ethics Review Board of the School of Social and Behavioral Sciences of Tilburg University (ERB) and by the Ethical Review Board of the Faculty of Social and Behavioral Sciences of Utrecht University (FERB).</w:t>
      </w:r>
    </w:p>
    <w:p w14:paraId="7650DD70" w14:textId="4F7DAB1F" w:rsidR="004D0ACE" w:rsidRPr="001D5ED9" w:rsidRDefault="004D0ACE" w:rsidP="001D5ED9">
      <w:pPr>
        <w:spacing w:line="360" w:lineRule="auto"/>
        <w:jc w:val="both"/>
        <w:rPr>
          <w:color w:val="000000" w:themeColor="text1"/>
          <w:sz w:val="22"/>
          <w:szCs w:val="22"/>
          <w:lang w:val="en-US"/>
        </w:rPr>
      </w:pPr>
      <w:r w:rsidRPr="00581EEE">
        <w:rPr>
          <w:color w:val="000000" w:themeColor="text1"/>
          <w:sz w:val="22"/>
          <w:szCs w:val="22"/>
          <w:lang w:val="en-US"/>
        </w:rPr>
        <w:t>        </w:t>
      </w:r>
      <w:r w:rsidRPr="00581EEE">
        <w:rPr>
          <w:color w:val="000000" w:themeColor="text1"/>
          <w:sz w:val="22"/>
          <w:szCs w:val="22"/>
          <w:lang w:val="en-US"/>
        </w:rPr>
        <w:tab/>
        <w:t xml:space="preserve">The Baby2020 Study, </w:t>
      </w:r>
      <w:r w:rsidRPr="001D5ED9">
        <w:rPr>
          <w:color w:val="000000" w:themeColor="text1"/>
          <w:sz w:val="22"/>
          <w:szCs w:val="22"/>
          <w:lang w:val="en-US"/>
        </w:rPr>
        <w:t>on which</w:t>
      </w:r>
      <w:r w:rsidRPr="00581EEE">
        <w:rPr>
          <w:color w:val="000000" w:themeColor="text1"/>
          <w:sz w:val="22"/>
          <w:szCs w:val="22"/>
          <w:lang w:val="en-US"/>
        </w:rPr>
        <w:t xml:space="preserve"> this paper is based, consists of multiple data waves of which the first wave started in the spring of 2020. This paper is based on </w:t>
      </w:r>
      <w:r w:rsidR="0060158E" w:rsidRPr="001D5ED9">
        <w:rPr>
          <w:color w:val="000000" w:themeColor="text1"/>
          <w:sz w:val="22"/>
          <w:szCs w:val="22"/>
          <w:lang w:val="en-US"/>
        </w:rPr>
        <w:t>w</w:t>
      </w:r>
      <w:r w:rsidRPr="00581EEE">
        <w:rPr>
          <w:color w:val="000000" w:themeColor="text1"/>
          <w:sz w:val="22"/>
          <w:szCs w:val="22"/>
          <w:lang w:val="en-US"/>
        </w:rPr>
        <w:t xml:space="preserve">ave </w:t>
      </w:r>
      <w:r w:rsidR="0060158E" w:rsidRPr="001D5ED9">
        <w:rPr>
          <w:color w:val="000000" w:themeColor="text1"/>
          <w:sz w:val="22"/>
          <w:szCs w:val="22"/>
          <w:lang w:val="en-US"/>
        </w:rPr>
        <w:t>three</w:t>
      </w:r>
      <w:r w:rsidRPr="00581EEE">
        <w:rPr>
          <w:color w:val="000000" w:themeColor="text1"/>
          <w:sz w:val="22"/>
          <w:szCs w:val="22"/>
          <w:lang w:val="en-US"/>
        </w:rPr>
        <w:t>.</w:t>
      </w:r>
      <w:r w:rsidR="00307F79" w:rsidRPr="001D5ED9">
        <w:rPr>
          <w:color w:val="000000" w:themeColor="text1"/>
          <w:sz w:val="22"/>
          <w:szCs w:val="22"/>
          <w:lang w:val="en-US"/>
        </w:rPr>
        <w:t xml:space="preserve"> For the first wave,</w:t>
      </w:r>
      <w:r w:rsidRPr="00581EEE">
        <w:rPr>
          <w:color w:val="000000" w:themeColor="text1"/>
          <w:sz w:val="22"/>
          <w:szCs w:val="22"/>
          <w:lang w:val="en-US"/>
        </w:rPr>
        <w:t xml:space="preserve"> </w:t>
      </w:r>
      <w:r w:rsidR="00307F79" w:rsidRPr="001D5ED9">
        <w:rPr>
          <w:color w:val="000000" w:themeColor="text1"/>
          <w:sz w:val="22"/>
          <w:szCs w:val="22"/>
          <w:lang w:val="en-US"/>
        </w:rPr>
        <w:t>t</w:t>
      </w:r>
      <w:r w:rsidRPr="00581EEE">
        <w:rPr>
          <w:color w:val="000000" w:themeColor="text1"/>
          <w:sz w:val="22"/>
          <w:szCs w:val="22"/>
          <w:lang w:val="en-US"/>
        </w:rPr>
        <w:t xml:space="preserve">he participants were recruited by social media and by flyers in Well baby clinics between </w:t>
      </w:r>
      <w:r w:rsidRPr="001D5ED9">
        <w:rPr>
          <w:color w:val="000000" w:themeColor="text1"/>
          <w:sz w:val="22"/>
          <w:szCs w:val="22"/>
          <w:lang w:val="en-US"/>
        </w:rPr>
        <w:t>June</w:t>
      </w:r>
      <w:r w:rsidRPr="00581EEE">
        <w:rPr>
          <w:color w:val="000000" w:themeColor="text1"/>
          <w:sz w:val="22"/>
          <w:szCs w:val="22"/>
          <w:lang w:val="en-US"/>
        </w:rPr>
        <w:t xml:space="preserve"> and </w:t>
      </w:r>
      <w:r w:rsidRPr="001D5ED9">
        <w:rPr>
          <w:color w:val="000000" w:themeColor="text1"/>
          <w:sz w:val="22"/>
          <w:szCs w:val="22"/>
          <w:lang w:val="en-US"/>
        </w:rPr>
        <w:t>September</w:t>
      </w:r>
      <w:r w:rsidRPr="00581EEE">
        <w:rPr>
          <w:color w:val="000000" w:themeColor="text1"/>
          <w:sz w:val="22"/>
          <w:szCs w:val="22"/>
          <w:lang w:val="en-US"/>
        </w:rPr>
        <w:t xml:space="preserve"> 2020. If they scanned the code or link, they were sent to the NSDSK website and on the website there was a link to the </w:t>
      </w:r>
      <w:r w:rsidR="00E46C0D">
        <w:rPr>
          <w:color w:val="000000" w:themeColor="text1"/>
          <w:sz w:val="22"/>
          <w:szCs w:val="22"/>
          <w:lang w:val="en-US"/>
        </w:rPr>
        <w:t>survey</w:t>
      </w:r>
      <w:r w:rsidRPr="00581EEE">
        <w:rPr>
          <w:color w:val="000000" w:themeColor="text1"/>
          <w:sz w:val="22"/>
          <w:szCs w:val="22"/>
          <w:lang w:val="en-US"/>
        </w:rPr>
        <w:t xml:space="preserve">. The participants should be parents of children that were born during the first Covid-19 lockdown in the Netherlands. They also should be able to understand and read </w:t>
      </w:r>
      <w:r w:rsidRPr="001D5ED9">
        <w:rPr>
          <w:color w:val="000000" w:themeColor="text1"/>
          <w:sz w:val="22"/>
          <w:szCs w:val="22"/>
          <w:lang w:val="en-US"/>
        </w:rPr>
        <w:t>Dutch</w:t>
      </w:r>
      <w:r w:rsidRPr="00581EEE">
        <w:rPr>
          <w:color w:val="000000" w:themeColor="text1"/>
          <w:sz w:val="22"/>
          <w:szCs w:val="22"/>
          <w:lang w:val="en-US"/>
        </w:rPr>
        <w:t xml:space="preserve"> because the </w:t>
      </w:r>
      <w:r w:rsidR="00E46C0D">
        <w:rPr>
          <w:color w:val="000000" w:themeColor="text1"/>
          <w:sz w:val="22"/>
          <w:szCs w:val="22"/>
          <w:lang w:val="en-US"/>
        </w:rPr>
        <w:t>survey</w:t>
      </w:r>
      <w:r w:rsidRPr="001D5ED9">
        <w:rPr>
          <w:color w:val="000000" w:themeColor="text1"/>
          <w:sz w:val="22"/>
          <w:szCs w:val="22"/>
          <w:lang w:val="en-US"/>
        </w:rPr>
        <w:t xml:space="preserve"> is </w:t>
      </w:r>
      <w:r w:rsidRPr="00581EEE">
        <w:rPr>
          <w:color w:val="000000" w:themeColor="text1"/>
          <w:sz w:val="22"/>
          <w:szCs w:val="22"/>
          <w:lang w:val="en-US"/>
        </w:rPr>
        <w:t xml:space="preserve">written in </w:t>
      </w:r>
      <w:r w:rsidRPr="001D5ED9">
        <w:rPr>
          <w:color w:val="000000" w:themeColor="text1"/>
          <w:sz w:val="22"/>
          <w:szCs w:val="22"/>
          <w:lang w:val="en-US"/>
        </w:rPr>
        <w:t>Dutch</w:t>
      </w:r>
      <w:r w:rsidRPr="00581EEE">
        <w:rPr>
          <w:color w:val="000000" w:themeColor="text1"/>
          <w:sz w:val="22"/>
          <w:szCs w:val="22"/>
          <w:lang w:val="en-US"/>
        </w:rPr>
        <w:t xml:space="preserve">. After the first and second </w:t>
      </w:r>
      <w:r w:rsidRPr="001D5ED9">
        <w:rPr>
          <w:color w:val="000000" w:themeColor="text1"/>
          <w:sz w:val="22"/>
          <w:szCs w:val="22"/>
          <w:lang w:val="en-US"/>
        </w:rPr>
        <w:t>waves</w:t>
      </w:r>
      <w:r w:rsidRPr="00581EEE">
        <w:rPr>
          <w:color w:val="000000" w:themeColor="text1"/>
          <w:sz w:val="22"/>
          <w:szCs w:val="22"/>
          <w:lang w:val="en-US"/>
        </w:rPr>
        <w:t xml:space="preserve">, parents could indicate whether they wanted to participate in </w:t>
      </w:r>
      <w:r w:rsidRPr="001D5ED9">
        <w:rPr>
          <w:color w:val="000000" w:themeColor="text1"/>
          <w:sz w:val="22"/>
          <w:szCs w:val="22"/>
          <w:lang w:val="en-US"/>
        </w:rPr>
        <w:t>w</w:t>
      </w:r>
      <w:r w:rsidRPr="00581EEE">
        <w:rPr>
          <w:color w:val="000000" w:themeColor="text1"/>
          <w:sz w:val="22"/>
          <w:szCs w:val="22"/>
          <w:lang w:val="en-US"/>
        </w:rPr>
        <w:t xml:space="preserve">ave </w:t>
      </w:r>
      <w:r w:rsidR="0060158E" w:rsidRPr="001D5ED9">
        <w:rPr>
          <w:color w:val="000000" w:themeColor="text1"/>
          <w:sz w:val="22"/>
          <w:szCs w:val="22"/>
          <w:lang w:val="en-US"/>
        </w:rPr>
        <w:t>three</w:t>
      </w:r>
      <w:r w:rsidRPr="00581EEE">
        <w:rPr>
          <w:color w:val="000000" w:themeColor="text1"/>
          <w:sz w:val="22"/>
          <w:szCs w:val="22"/>
          <w:lang w:val="en-US"/>
        </w:rPr>
        <w:t xml:space="preserve">. When they wanted this, they received an email with a link to Qualtrics. After they opened the link to the survey, they were first given an information letter and if they wanted to participate in the study, they gave informed consent. After </w:t>
      </w:r>
      <w:r w:rsidRPr="001D5ED9">
        <w:rPr>
          <w:color w:val="000000" w:themeColor="text1"/>
          <w:sz w:val="22"/>
          <w:szCs w:val="22"/>
          <w:lang w:val="en-US"/>
        </w:rPr>
        <w:t xml:space="preserve">the </w:t>
      </w:r>
      <w:r w:rsidRPr="00581EEE">
        <w:rPr>
          <w:color w:val="000000" w:themeColor="text1"/>
          <w:sz w:val="22"/>
          <w:szCs w:val="22"/>
          <w:lang w:val="en-US"/>
        </w:rPr>
        <w:t xml:space="preserve">approval of the participant, the digital </w:t>
      </w:r>
      <w:r w:rsidR="00E46C0D">
        <w:rPr>
          <w:color w:val="000000" w:themeColor="text1"/>
          <w:sz w:val="22"/>
          <w:szCs w:val="22"/>
          <w:lang w:val="en-US"/>
        </w:rPr>
        <w:t>survey</w:t>
      </w:r>
      <w:r w:rsidRPr="00581EEE">
        <w:rPr>
          <w:color w:val="000000" w:themeColor="text1"/>
          <w:sz w:val="22"/>
          <w:szCs w:val="22"/>
          <w:lang w:val="en-US"/>
        </w:rPr>
        <w:t xml:space="preserve"> started. O</w:t>
      </w:r>
      <w:r w:rsidR="00A85AE1" w:rsidRPr="001D5ED9">
        <w:rPr>
          <w:color w:val="000000" w:themeColor="text1"/>
          <w:sz w:val="22"/>
          <w:szCs w:val="22"/>
          <w:lang w:val="en-US"/>
        </w:rPr>
        <w:t>ut o</w:t>
      </w:r>
      <w:r w:rsidRPr="00581EEE">
        <w:rPr>
          <w:color w:val="000000" w:themeColor="text1"/>
          <w:sz w:val="22"/>
          <w:szCs w:val="22"/>
          <w:lang w:val="en-US"/>
        </w:rPr>
        <w:t xml:space="preserve">f the 550 parents who agreed to participate in wave </w:t>
      </w:r>
      <w:r w:rsidR="0060158E" w:rsidRPr="001D5ED9">
        <w:rPr>
          <w:color w:val="000000" w:themeColor="text1"/>
          <w:sz w:val="22"/>
          <w:szCs w:val="22"/>
          <w:lang w:val="en-US"/>
        </w:rPr>
        <w:t>two</w:t>
      </w:r>
      <w:r w:rsidRPr="00581EEE">
        <w:rPr>
          <w:color w:val="000000" w:themeColor="text1"/>
          <w:sz w:val="22"/>
          <w:szCs w:val="22"/>
          <w:lang w:val="en-US"/>
        </w:rPr>
        <w:t xml:space="preserve">, 224 parents (40.7%) </w:t>
      </w:r>
      <w:r w:rsidR="00A85AE1" w:rsidRPr="001D5ED9">
        <w:rPr>
          <w:color w:val="000000" w:themeColor="text1"/>
          <w:sz w:val="22"/>
          <w:szCs w:val="22"/>
          <w:lang w:val="en-US"/>
        </w:rPr>
        <w:t xml:space="preserve">eventually </w:t>
      </w:r>
      <w:r w:rsidRPr="00581EEE">
        <w:rPr>
          <w:color w:val="000000" w:themeColor="text1"/>
          <w:sz w:val="22"/>
          <w:szCs w:val="22"/>
          <w:lang w:val="en-US"/>
        </w:rPr>
        <w:t xml:space="preserve">participated in and agreed to wave </w:t>
      </w:r>
      <w:r w:rsidR="0060158E" w:rsidRPr="001D5ED9">
        <w:rPr>
          <w:color w:val="000000" w:themeColor="text1"/>
          <w:sz w:val="22"/>
          <w:szCs w:val="22"/>
          <w:lang w:val="en-US"/>
        </w:rPr>
        <w:t>three</w:t>
      </w:r>
      <w:r w:rsidRPr="00581EEE">
        <w:rPr>
          <w:color w:val="000000" w:themeColor="text1"/>
          <w:sz w:val="22"/>
          <w:szCs w:val="22"/>
          <w:lang w:val="en-US"/>
        </w:rPr>
        <w:t xml:space="preserve">. At the beginning of the </w:t>
      </w:r>
      <w:r w:rsidR="00E46C0D">
        <w:rPr>
          <w:color w:val="000000" w:themeColor="text1"/>
          <w:sz w:val="22"/>
          <w:szCs w:val="22"/>
          <w:lang w:val="en-US"/>
        </w:rPr>
        <w:t>survey</w:t>
      </w:r>
      <w:r w:rsidRPr="00581EEE">
        <w:rPr>
          <w:color w:val="000000" w:themeColor="text1"/>
          <w:sz w:val="22"/>
          <w:szCs w:val="22"/>
          <w:lang w:val="en-US"/>
        </w:rPr>
        <w:t xml:space="preserve"> (see </w:t>
      </w:r>
      <w:r w:rsidR="00240858" w:rsidRPr="001D5ED9">
        <w:rPr>
          <w:color w:val="000000" w:themeColor="text1"/>
          <w:sz w:val="22"/>
          <w:szCs w:val="22"/>
          <w:lang w:val="en-US"/>
        </w:rPr>
        <w:t xml:space="preserve">section </w:t>
      </w:r>
      <w:r w:rsidRPr="00581EEE">
        <w:rPr>
          <w:color w:val="000000" w:themeColor="text1"/>
          <w:sz w:val="22"/>
          <w:szCs w:val="22"/>
          <w:lang w:val="en-US"/>
        </w:rPr>
        <w:t xml:space="preserve">Measures), first </w:t>
      </w:r>
      <w:r w:rsidR="00A85AE1" w:rsidRPr="001D5ED9">
        <w:rPr>
          <w:color w:val="000000" w:themeColor="text1"/>
          <w:sz w:val="22"/>
          <w:szCs w:val="22"/>
          <w:lang w:val="en-US"/>
        </w:rPr>
        <w:t xml:space="preserve">there were questions about the </w:t>
      </w:r>
      <w:r w:rsidRPr="00581EEE">
        <w:rPr>
          <w:color w:val="000000" w:themeColor="text1"/>
          <w:sz w:val="22"/>
          <w:szCs w:val="22"/>
          <w:lang w:val="en-US"/>
        </w:rPr>
        <w:t>demographic</w:t>
      </w:r>
      <w:r w:rsidR="00A85AE1" w:rsidRPr="001D5ED9">
        <w:rPr>
          <w:color w:val="000000" w:themeColor="text1"/>
          <w:sz w:val="22"/>
          <w:szCs w:val="22"/>
          <w:lang w:val="en-US"/>
        </w:rPr>
        <w:t xml:space="preserve"> data. </w:t>
      </w:r>
      <w:r w:rsidRPr="00581EEE">
        <w:rPr>
          <w:color w:val="000000" w:themeColor="text1"/>
          <w:sz w:val="22"/>
          <w:szCs w:val="22"/>
          <w:lang w:val="en-US"/>
        </w:rPr>
        <w:t xml:space="preserve">Second, questions </w:t>
      </w:r>
      <w:r w:rsidR="00A85AE1" w:rsidRPr="001D5ED9">
        <w:rPr>
          <w:color w:val="000000" w:themeColor="text1"/>
          <w:sz w:val="22"/>
          <w:szCs w:val="22"/>
          <w:lang w:val="en-US"/>
        </w:rPr>
        <w:t xml:space="preserve">were asked </w:t>
      </w:r>
      <w:r w:rsidRPr="00581EEE">
        <w:rPr>
          <w:color w:val="000000" w:themeColor="text1"/>
          <w:sz w:val="22"/>
          <w:szCs w:val="22"/>
          <w:lang w:val="en-US"/>
        </w:rPr>
        <w:t>about specifically the Covid-19 pandemic</w:t>
      </w:r>
      <w:r w:rsidR="00A85AE1" w:rsidRPr="001D5ED9">
        <w:rPr>
          <w:color w:val="000000" w:themeColor="text1"/>
          <w:sz w:val="22"/>
          <w:szCs w:val="22"/>
          <w:lang w:val="en-US"/>
        </w:rPr>
        <w:t xml:space="preserve">. </w:t>
      </w:r>
      <w:r w:rsidRPr="00581EEE">
        <w:rPr>
          <w:color w:val="000000" w:themeColor="text1"/>
          <w:sz w:val="22"/>
          <w:szCs w:val="22"/>
          <w:lang w:val="en-US"/>
        </w:rPr>
        <w:t>Subsequently,</w:t>
      </w:r>
      <w:r w:rsidR="00A85AE1" w:rsidRPr="001D5ED9">
        <w:rPr>
          <w:color w:val="000000" w:themeColor="text1"/>
          <w:sz w:val="22"/>
          <w:szCs w:val="22"/>
          <w:lang w:val="en-US"/>
        </w:rPr>
        <w:t xml:space="preserve"> questions were asked on </w:t>
      </w:r>
      <w:r w:rsidRPr="00581EEE">
        <w:rPr>
          <w:color w:val="000000" w:themeColor="text1"/>
          <w:sz w:val="22"/>
          <w:szCs w:val="22"/>
          <w:lang w:val="en-US"/>
        </w:rPr>
        <w:t>several topics including</w:t>
      </w:r>
      <w:r w:rsidR="00914100">
        <w:rPr>
          <w:color w:val="000000" w:themeColor="text1"/>
          <w:sz w:val="22"/>
          <w:szCs w:val="22"/>
          <w:lang w:val="en-US"/>
        </w:rPr>
        <w:t xml:space="preserve"> child</w:t>
      </w:r>
      <w:r w:rsidRPr="00581EEE">
        <w:rPr>
          <w:color w:val="000000" w:themeColor="text1"/>
          <w:sz w:val="22"/>
          <w:szCs w:val="22"/>
          <w:lang w:val="en-US"/>
        </w:rPr>
        <w:t xml:space="preserve"> language </w:t>
      </w:r>
      <w:r w:rsidR="00914100">
        <w:rPr>
          <w:color w:val="000000" w:themeColor="text1"/>
          <w:sz w:val="22"/>
          <w:szCs w:val="22"/>
          <w:lang w:val="en-US"/>
        </w:rPr>
        <w:t>development,</w:t>
      </w:r>
      <w:r w:rsidRPr="001D5ED9">
        <w:rPr>
          <w:color w:val="000000" w:themeColor="text1"/>
          <w:sz w:val="22"/>
          <w:szCs w:val="22"/>
          <w:lang w:val="en-US"/>
        </w:rPr>
        <w:t xml:space="preserve"> </w:t>
      </w:r>
      <w:r w:rsidRPr="00581EEE">
        <w:rPr>
          <w:color w:val="000000" w:themeColor="text1"/>
          <w:sz w:val="22"/>
          <w:szCs w:val="22"/>
          <w:lang w:val="en-US"/>
        </w:rPr>
        <w:t>parent-child interaction</w:t>
      </w:r>
      <w:r w:rsidRPr="001D5ED9">
        <w:rPr>
          <w:color w:val="000000" w:themeColor="text1"/>
          <w:sz w:val="22"/>
          <w:szCs w:val="22"/>
          <w:lang w:val="en-US"/>
        </w:rPr>
        <w:t xml:space="preserve">, and </w:t>
      </w:r>
      <w:r w:rsidRPr="00581EEE">
        <w:rPr>
          <w:color w:val="000000" w:themeColor="text1"/>
          <w:sz w:val="22"/>
          <w:szCs w:val="22"/>
          <w:lang w:val="en-US"/>
        </w:rPr>
        <w:t>parental perceived stress. Participating in the study was voluntary, digital</w:t>
      </w:r>
      <w:r w:rsidR="00A85AE1" w:rsidRPr="001D5ED9">
        <w:rPr>
          <w:color w:val="000000" w:themeColor="text1"/>
          <w:sz w:val="22"/>
          <w:szCs w:val="22"/>
          <w:lang w:val="en-US"/>
        </w:rPr>
        <w:t>,</w:t>
      </w:r>
      <w:r w:rsidRPr="00581EEE">
        <w:rPr>
          <w:color w:val="000000" w:themeColor="text1"/>
          <w:sz w:val="22"/>
          <w:szCs w:val="22"/>
          <w:lang w:val="en-US"/>
        </w:rPr>
        <w:t xml:space="preserve"> and anonymous. The duration of the </w:t>
      </w:r>
      <w:r w:rsidR="00E46C0D">
        <w:rPr>
          <w:color w:val="000000" w:themeColor="text1"/>
          <w:sz w:val="22"/>
          <w:szCs w:val="22"/>
          <w:lang w:val="en-US"/>
        </w:rPr>
        <w:t>survey</w:t>
      </w:r>
      <w:r w:rsidRPr="00581EEE">
        <w:rPr>
          <w:color w:val="000000" w:themeColor="text1"/>
          <w:sz w:val="22"/>
          <w:szCs w:val="22"/>
          <w:lang w:val="en-US"/>
        </w:rPr>
        <w:t xml:space="preserve"> was between fifteen and 25 minutes. At the end of the </w:t>
      </w:r>
      <w:r w:rsidR="00E46C0D">
        <w:rPr>
          <w:color w:val="000000" w:themeColor="text1"/>
          <w:sz w:val="22"/>
          <w:szCs w:val="22"/>
          <w:lang w:val="en-US"/>
        </w:rPr>
        <w:t>survey</w:t>
      </w:r>
      <w:r w:rsidRPr="00581EEE">
        <w:rPr>
          <w:color w:val="000000" w:themeColor="text1"/>
          <w:sz w:val="22"/>
          <w:szCs w:val="22"/>
          <w:lang w:val="en-US"/>
        </w:rPr>
        <w:t xml:space="preserve">, the participants were asked to participate again in the next </w:t>
      </w:r>
      <w:r w:rsidRPr="001D5ED9">
        <w:rPr>
          <w:color w:val="000000" w:themeColor="text1"/>
          <w:sz w:val="22"/>
          <w:szCs w:val="22"/>
          <w:lang w:val="en-US"/>
        </w:rPr>
        <w:t>w</w:t>
      </w:r>
      <w:r w:rsidRPr="00581EEE">
        <w:rPr>
          <w:color w:val="000000" w:themeColor="text1"/>
          <w:sz w:val="22"/>
          <w:szCs w:val="22"/>
          <w:lang w:val="en-US"/>
        </w:rPr>
        <w:t>ave.</w:t>
      </w:r>
    </w:p>
    <w:p w14:paraId="4B3BCB50" w14:textId="77777777" w:rsidR="00A86C07" w:rsidRPr="00581EEE" w:rsidRDefault="00A86C07" w:rsidP="001D5ED9">
      <w:pPr>
        <w:spacing w:line="360" w:lineRule="auto"/>
        <w:jc w:val="both"/>
        <w:rPr>
          <w:color w:val="000000" w:themeColor="text1"/>
          <w:sz w:val="22"/>
          <w:szCs w:val="22"/>
          <w:lang w:val="en-US"/>
        </w:rPr>
      </w:pPr>
    </w:p>
    <w:p w14:paraId="174C16FD" w14:textId="77777777" w:rsidR="004D0ACE" w:rsidRPr="00581EEE" w:rsidRDefault="004D0ACE" w:rsidP="001D5ED9">
      <w:pPr>
        <w:spacing w:line="360" w:lineRule="auto"/>
        <w:jc w:val="both"/>
        <w:rPr>
          <w:color w:val="000000" w:themeColor="text1"/>
          <w:sz w:val="22"/>
          <w:szCs w:val="22"/>
          <w:lang w:val="en-US"/>
        </w:rPr>
      </w:pPr>
      <w:r w:rsidRPr="00581EEE">
        <w:rPr>
          <w:b/>
          <w:bCs/>
          <w:color w:val="000000" w:themeColor="text1"/>
          <w:sz w:val="22"/>
          <w:szCs w:val="22"/>
          <w:lang w:val="en-US"/>
        </w:rPr>
        <w:t>Measures</w:t>
      </w:r>
    </w:p>
    <w:p w14:paraId="5D1AA0C7" w14:textId="605B02A4" w:rsidR="004D0ACE" w:rsidRPr="00581EEE" w:rsidRDefault="004D0ACE" w:rsidP="001D5ED9">
      <w:pPr>
        <w:spacing w:line="360" w:lineRule="auto"/>
        <w:jc w:val="both"/>
        <w:rPr>
          <w:color w:val="000000" w:themeColor="text1"/>
          <w:sz w:val="22"/>
          <w:szCs w:val="22"/>
          <w:lang w:val="en-US"/>
        </w:rPr>
      </w:pPr>
      <w:r w:rsidRPr="00581EEE">
        <w:rPr>
          <w:color w:val="000000" w:themeColor="text1"/>
          <w:sz w:val="22"/>
          <w:szCs w:val="22"/>
          <w:lang w:val="en-US"/>
        </w:rPr>
        <w:t xml:space="preserve">An online </w:t>
      </w:r>
      <w:r w:rsidR="00E46C0D">
        <w:rPr>
          <w:color w:val="000000" w:themeColor="text1"/>
          <w:sz w:val="22"/>
          <w:szCs w:val="22"/>
          <w:lang w:val="en-US"/>
        </w:rPr>
        <w:t>survey</w:t>
      </w:r>
      <w:r w:rsidRPr="00581EEE">
        <w:rPr>
          <w:color w:val="000000" w:themeColor="text1"/>
          <w:sz w:val="22"/>
          <w:szCs w:val="22"/>
          <w:lang w:val="en-US"/>
        </w:rPr>
        <w:t xml:space="preserve"> was used to measure </w:t>
      </w:r>
      <w:r w:rsidR="00914100">
        <w:rPr>
          <w:color w:val="000000" w:themeColor="text1"/>
          <w:sz w:val="22"/>
          <w:szCs w:val="22"/>
          <w:lang w:val="en-US"/>
        </w:rPr>
        <w:t xml:space="preserve">a </w:t>
      </w:r>
      <w:r w:rsidRPr="00581EEE">
        <w:rPr>
          <w:color w:val="000000" w:themeColor="text1"/>
          <w:sz w:val="22"/>
          <w:szCs w:val="22"/>
          <w:lang w:val="en-US"/>
        </w:rPr>
        <w:t>child’s language development, parent-child interaction</w:t>
      </w:r>
      <w:r w:rsidR="00914100">
        <w:rPr>
          <w:color w:val="000000" w:themeColor="text1"/>
          <w:sz w:val="22"/>
          <w:szCs w:val="22"/>
          <w:lang w:val="en-US"/>
        </w:rPr>
        <w:t>,</w:t>
      </w:r>
      <w:r w:rsidRPr="00581EEE">
        <w:rPr>
          <w:color w:val="000000" w:themeColor="text1"/>
          <w:sz w:val="22"/>
          <w:szCs w:val="22"/>
          <w:lang w:val="en-US"/>
        </w:rPr>
        <w:t xml:space="preserve"> and perceived stress of parents.</w:t>
      </w:r>
    </w:p>
    <w:p w14:paraId="4D520188" w14:textId="6463968C" w:rsidR="00A86C07" w:rsidRPr="001D5ED9" w:rsidRDefault="004D0ACE" w:rsidP="001D5ED9">
      <w:pPr>
        <w:spacing w:line="360" w:lineRule="auto"/>
        <w:jc w:val="both"/>
        <w:rPr>
          <w:color w:val="000000" w:themeColor="text1"/>
          <w:sz w:val="22"/>
          <w:szCs w:val="22"/>
          <w:lang w:val="en-US"/>
        </w:rPr>
      </w:pPr>
      <w:r w:rsidRPr="00581EEE">
        <w:rPr>
          <w:b/>
          <w:bCs/>
          <w:i/>
          <w:iCs/>
          <w:color w:val="000000" w:themeColor="text1"/>
          <w:sz w:val="22"/>
          <w:szCs w:val="22"/>
          <w:lang w:val="en-US"/>
        </w:rPr>
        <w:t>Child’s language development</w:t>
      </w:r>
    </w:p>
    <w:p w14:paraId="6196ED53" w14:textId="578EB7C9" w:rsidR="004D0ACE" w:rsidRPr="00581EEE" w:rsidRDefault="004D0ACE" w:rsidP="001D5ED9">
      <w:pPr>
        <w:spacing w:line="360" w:lineRule="auto"/>
        <w:jc w:val="both"/>
        <w:rPr>
          <w:color w:val="000000" w:themeColor="text1"/>
          <w:sz w:val="22"/>
          <w:szCs w:val="22"/>
          <w:lang w:val="en-US"/>
        </w:rPr>
      </w:pPr>
      <w:r w:rsidRPr="00581EEE">
        <w:rPr>
          <w:color w:val="000000" w:themeColor="text1"/>
          <w:sz w:val="22"/>
          <w:szCs w:val="22"/>
          <w:lang w:val="en-US"/>
        </w:rPr>
        <w:t xml:space="preserve">The child’s language development was measured by a </w:t>
      </w:r>
      <w:r w:rsidR="0060158E" w:rsidRPr="001D5ED9">
        <w:rPr>
          <w:color w:val="000000" w:themeColor="text1"/>
          <w:sz w:val="22"/>
          <w:szCs w:val="22"/>
          <w:lang w:val="en-US"/>
        </w:rPr>
        <w:t>Dutch</w:t>
      </w:r>
      <w:r w:rsidRPr="00581EEE">
        <w:rPr>
          <w:color w:val="000000" w:themeColor="text1"/>
          <w:sz w:val="22"/>
          <w:szCs w:val="22"/>
          <w:lang w:val="en-US"/>
        </w:rPr>
        <w:t xml:space="preserve"> version of the LENA Developmental Snapshot (</w:t>
      </w:r>
      <w:proofErr w:type="spellStart"/>
      <w:r w:rsidRPr="00581EEE">
        <w:rPr>
          <w:color w:val="000000" w:themeColor="text1"/>
          <w:sz w:val="22"/>
          <w:szCs w:val="22"/>
          <w:lang w:val="en-US"/>
        </w:rPr>
        <w:t>Gilkerson</w:t>
      </w:r>
      <w:proofErr w:type="spellEnd"/>
      <w:r w:rsidRPr="00581EEE">
        <w:rPr>
          <w:color w:val="000000" w:themeColor="text1"/>
          <w:sz w:val="22"/>
          <w:szCs w:val="22"/>
          <w:lang w:val="en-US"/>
        </w:rPr>
        <w:t xml:space="preserve"> &amp; Richards, 2008). This is a parent-completed measurement of infants’ and toddlers’ progress in acquiring language skills. This scale consists of 42 items. An example of an item is ‘Imitates your child sounds made by you or others?’. The answer options per item </w:t>
      </w:r>
      <w:r w:rsidR="00C8171C" w:rsidRPr="001D5ED9">
        <w:rPr>
          <w:color w:val="000000" w:themeColor="text1"/>
          <w:sz w:val="22"/>
          <w:szCs w:val="22"/>
          <w:lang w:val="en-US"/>
        </w:rPr>
        <w:t>were</w:t>
      </w:r>
      <w:r w:rsidRPr="00581EEE">
        <w:rPr>
          <w:color w:val="000000" w:themeColor="text1"/>
          <w:sz w:val="22"/>
          <w:szCs w:val="22"/>
          <w:lang w:val="en-US"/>
        </w:rPr>
        <w:t xml:space="preserve"> ‘yes’ (1) or ‘not yet’ (2). All items were added together, and the sum score was used for the analyses. The intern consistency was good, with a Cronbach’s Alpha of </w:t>
      </w:r>
      <w:r w:rsidRPr="00581EEE">
        <w:rPr>
          <w:rFonts w:ascii="Cambria Math" w:hAnsi="Cambria Math" w:cs="Cambria Math"/>
          <w:i/>
          <w:iCs/>
          <w:color w:val="000000" w:themeColor="text1"/>
          <w:sz w:val="22"/>
          <w:szCs w:val="22"/>
          <w:lang w:val="en-US"/>
        </w:rPr>
        <w:t>⍺</w:t>
      </w:r>
      <w:r w:rsidRPr="00581EEE">
        <w:rPr>
          <w:color w:val="000000" w:themeColor="text1"/>
          <w:sz w:val="22"/>
          <w:szCs w:val="22"/>
          <w:lang w:val="en-US"/>
        </w:rPr>
        <w:t xml:space="preserve"> = .851. </w:t>
      </w:r>
    </w:p>
    <w:p w14:paraId="1DA8456E" w14:textId="77777777" w:rsidR="00A86C07" w:rsidRPr="001D5ED9" w:rsidRDefault="004D0ACE" w:rsidP="001D5ED9">
      <w:pPr>
        <w:spacing w:line="360" w:lineRule="auto"/>
        <w:jc w:val="both"/>
        <w:rPr>
          <w:b/>
          <w:bCs/>
          <w:i/>
          <w:iCs/>
          <w:color w:val="000000" w:themeColor="text1"/>
          <w:sz w:val="22"/>
          <w:szCs w:val="22"/>
          <w:lang w:val="en-US"/>
        </w:rPr>
      </w:pPr>
      <w:r w:rsidRPr="00581EEE">
        <w:rPr>
          <w:b/>
          <w:bCs/>
          <w:i/>
          <w:iCs/>
          <w:color w:val="000000" w:themeColor="text1"/>
          <w:sz w:val="22"/>
          <w:szCs w:val="22"/>
          <w:lang w:val="en-US"/>
        </w:rPr>
        <w:t>Parent-child interaction</w:t>
      </w:r>
    </w:p>
    <w:p w14:paraId="761B6CBB" w14:textId="58A0802B" w:rsidR="004D0ACE" w:rsidRPr="00581EEE" w:rsidRDefault="004D0ACE" w:rsidP="001D5ED9">
      <w:pPr>
        <w:spacing w:line="360" w:lineRule="auto"/>
        <w:jc w:val="both"/>
        <w:rPr>
          <w:color w:val="000000" w:themeColor="text1"/>
          <w:sz w:val="22"/>
          <w:szCs w:val="22"/>
          <w:lang w:val="en-US"/>
        </w:rPr>
      </w:pPr>
      <w:r w:rsidRPr="00581EEE">
        <w:rPr>
          <w:color w:val="000000" w:themeColor="text1"/>
          <w:sz w:val="22"/>
          <w:szCs w:val="22"/>
          <w:lang w:val="en-US"/>
        </w:rPr>
        <w:t xml:space="preserve">The parent-child interaction was measured by a </w:t>
      </w:r>
      <w:r w:rsidR="0060158E" w:rsidRPr="001D5ED9">
        <w:rPr>
          <w:color w:val="000000" w:themeColor="text1"/>
          <w:sz w:val="22"/>
          <w:szCs w:val="22"/>
          <w:lang w:val="en-US"/>
        </w:rPr>
        <w:t>Dutch</w:t>
      </w:r>
      <w:r w:rsidRPr="00581EEE">
        <w:rPr>
          <w:color w:val="000000" w:themeColor="text1"/>
          <w:sz w:val="22"/>
          <w:szCs w:val="22"/>
          <w:lang w:val="en-US"/>
        </w:rPr>
        <w:t xml:space="preserve"> version of the  Brigance Parent-Child Interactions scale (BPCIS) (</w:t>
      </w:r>
      <w:proofErr w:type="spellStart"/>
      <w:r w:rsidRPr="00581EEE">
        <w:rPr>
          <w:color w:val="000000" w:themeColor="text1"/>
          <w:sz w:val="22"/>
          <w:szCs w:val="22"/>
          <w:lang w:val="en-US"/>
        </w:rPr>
        <w:t>Glascoe</w:t>
      </w:r>
      <w:proofErr w:type="spellEnd"/>
      <w:r w:rsidRPr="00581EEE">
        <w:rPr>
          <w:color w:val="000000" w:themeColor="text1"/>
          <w:sz w:val="22"/>
          <w:szCs w:val="22"/>
          <w:lang w:val="en-US"/>
        </w:rPr>
        <w:t xml:space="preserve">, 2002). The BPCIS is a surveillance tool designed to identify positive versus problematic parent-child interactions, well before delays emerge. This scale consists of 18 items. An example of an item is ‘I watch and read books with my child’. The answer options per item </w:t>
      </w:r>
      <w:r w:rsidR="00C8171C" w:rsidRPr="001D5ED9">
        <w:rPr>
          <w:color w:val="000000" w:themeColor="text1"/>
          <w:sz w:val="22"/>
          <w:szCs w:val="22"/>
          <w:lang w:val="en-US"/>
        </w:rPr>
        <w:t>were</w:t>
      </w:r>
      <w:r w:rsidRPr="00581EEE">
        <w:rPr>
          <w:color w:val="000000" w:themeColor="text1"/>
          <w:sz w:val="22"/>
          <w:szCs w:val="22"/>
          <w:lang w:val="en-US"/>
        </w:rPr>
        <w:t xml:space="preserve"> based on a 5-point-Likert scale and varied from ‘(almost) never’ to ‘(almost) ever’. After item 3 and item 15 were reversed coded, all items were added together and the sum score was used for the analyses. The intern consistency was acceptable, with a Cronbach’s Alpha of </w:t>
      </w:r>
      <w:r w:rsidRPr="00581EEE">
        <w:rPr>
          <w:rFonts w:ascii="Cambria Math" w:hAnsi="Cambria Math" w:cs="Cambria Math"/>
          <w:i/>
          <w:iCs/>
          <w:color w:val="000000" w:themeColor="text1"/>
          <w:sz w:val="22"/>
          <w:szCs w:val="22"/>
          <w:lang w:val="en-US"/>
        </w:rPr>
        <w:t>⍺</w:t>
      </w:r>
      <w:r w:rsidRPr="00581EEE">
        <w:rPr>
          <w:color w:val="000000" w:themeColor="text1"/>
          <w:sz w:val="22"/>
          <w:szCs w:val="22"/>
          <w:lang w:val="en-US"/>
        </w:rPr>
        <w:t>  = .752.</w:t>
      </w:r>
    </w:p>
    <w:p w14:paraId="27ADD62D" w14:textId="77777777" w:rsidR="00A86C07" w:rsidRPr="001D5ED9" w:rsidRDefault="004D0ACE" w:rsidP="001D5ED9">
      <w:pPr>
        <w:spacing w:line="360" w:lineRule="auto"/>
        <w:jc w:val="both"/>
        <w:rPr>
          <w:b/>
          <w:bCs/>
          <w:i/>
          <w:iCs/>
          <w:color w:val="000000" w:themeColor="text1"/>
          <w:sz w:val="22"/>
          <w:szCs w:val="22"/>
          <w:lang w:val="en-US"/>
        </w:rPr>
      </w:pPr>
      <w:r w:rsidRPr="00581EEE">
        <w:rPr>
          <w:b/>
          <w:bCs/>
          <w:i/>
          <w:iCs/>
          <w:color w:val="000000" w:themeColor="text1"/>
          <w:sz w:val="22"/>
          <w:szCs w:val="22"/>
          <w:lang w:val="en-US"/>
        </w:rPr>
        <w:t>Perceived stress of parents</w:t>
      </w:r>
    </w:p>
    <w:p w14:paraId="15272B23" w14:textId="11A097F8" w:rsidR="004D0ACE" w:rsidRPr="00581EEE" w:rsidRDefault="004D0ACE" w:rsidP="001D5ED9">
      <w:pPr>
        <w:spacing w:line="360" w:lineRule="auto"/>
        <w:jc w:val="both"/>
        <w:rPr>
          <w:color w:val="000000" w:themeColor="text1"/>
          <w:sz w:val="22"/>
          <w:szCs w:val="22"/>
          <w:lang w:val="en-US"/>
        </w:rPr>
      </w:pPr>
      <w:r w:rsidRPr="00581EEE">
        <w:rPr>
          <w:color w:val="000000" w:themeColor="text1"/>
          <w:sz w:val="22"/>
          <w:szCs w:val="22"/>
          <w:lang w:val="en-US"/>
        </w:rPr>
        <w:t xml:space="preserve">The perceived stress of the parents was measured by a </w:t>
      </w:r>
      <w:r w:rsidR="00A008E8" w:rsidRPr="001D5ED9">
        <w:rPr>
          <w:color w:val="000000" w:themeColor="text1"/>
          <w:sz w:val="22"/>
          <w:szCs w:val="22"/>
          <w:lang w:val="en-US"/>
        </w:rPr>
        <w:t>Dutch</w:t>
      </w:r>
      <w:r w:rsidRPr="00581EEE">
        <w:rPr>
          <w:color w:val="000000" w:themeColor="text1"/>
          <w:sz w:val="22"/>
          <w:szCs w:val="22"/>
          <w:lang w:val="en-US"/>
        </w:rPr>
        <w:t xml:space="preserve"> version of the Perceived Stress Scale (Cohen</w:t>
      </w:r>
      <w:r w:rsidR="00A008E8" w:rsidRPr="001D5ED9">
        <w:rPr>
          <w:color w:val="000000" w:themeColor="text1"/>
          <w:sz w:val="22"/>
          <w:szCs w:val="22"/>
          <w:lang w:val="en-US"/>
        </w:rPr>
        <w:t xml:space="preserve"> et al., </w:t>
      </w:r>
      <w:r w:rsidRPr="00581EEE">
        <w:rPr>
          <w:color w:val="000000" w:themeColor="text1"/>
          <w:sz w:val="22"/>
          <w:szCs w:val="22"/>
          <w:lang w:val="en-US"/>
        </w:rPr>
        <w:t>1983; Cohen</w:t>
      </w:r>
      <w:r w:rsidR="00996C42">
        <w:rPr>
          <w:color w:val="000000" w:themeColor="text1"/>
          <w:sz w:val="22"/>
          <w:szCs w:val="22"/>
          <w:lang w:val="en-US"/>
        </w:rPr>
        <w:t xml:space="preserve">, </w:t>
      </w:r>
      <w:r w:rsidRPr="00581EEE">
        <w:rPr>
          <w:color w:val="000000" w:themeColor="text1"/>
          <w:sz w:val="22"/>
          <w:szCs w:val="22"/>
          <w:lang w:val="en-US"/>
        </w:rPr>
        <w:t xml:space="preserve">1988). This is the most widely used psychological instrument for measuring the perception of stress. This scale consists of 10 items. An example of an item is ‘In the past month, how often have you felt nervous and stressed?’. The answer options per item </w:t>
      </w:r>
      <w:r w:rsidR="00C8171C" w:rsidRPr="001D5ED9">
        <w:rPr>
          <w:color w:val="000000" w:themeColor="text1"/>
          <w:sz w:val="22"/>
          <w:szCs w:val="22"/>
          <w:lang w:val="en-US"/>
        </w:rPr>
        <w:t>were</w:t>
      </w:r>
      <w:r w:rsidRPr="00581EEE">
        <w:rPr>
          <w:color w:val="000000" w:themeColor="text1"/>
          <w:sz w:val="22"/>
          <w:szCs w:val="22"/>
          <w:lang w:val="en-US"/>
        </w:rPr>
        <w:t xml:space="preserve"> based on a 5-point-Likert scale and varied from ‘never’ to ‘very often’. After item 4, 5, 7 and 8 were reversed coded, all items were added together and the sum score was used for the analyses. The intern consistency was excellent, with a Cronbach’s Alpha of </w:t>
      </w:r>
      <w:r w:rsidRPr="00581EEE">
        <w:rPr>
          <w:rFonts w:ascii="Cambria Math" w:hAnsi="Cambria Math" w:cs="Cambria Math"/>
          <w:i/>
          <w:iCs/>
          <w:color w:val="000000" w:themeColor="text1"/>
          <w:sz w:val="22"/>
          <w:szCs w:val="22"/>
          <w:lang w:val="en-US"/>
        </w:rPr>
        <w:t>⍺</w:t>
      </w:r>
      <w:r w:rsidRPr="00581EEE">
        <w:rPr>
          <w:i/>
          <w:iCs/>
          <w:color w:val="000000" w:themeColor="text1"/>
          <w:sz w:val="22"/>
          <w:szCs w:val="22"/>
          <w:lang w:val="en-US"/>
        </w:rPr>
        <w:t xml:space="preserve"> = </w:t>
      </w:r>
      <w:r w:rsidRPr="00581EEE">
        <w:rPr>
          <w:color w:val="000000" w:themeColor="text1"/>
          <w:sz w:val="22"/>
          <w:szCs w:val="22"/>
          <w:lang w:val="en-US"/>
        </w:rPr>
        <w:t>.911.</w:t>
      </w:r>
    </w:p>
    <w:p w14:paraId="0B2C7C59" w14:textId="77777777" w:rsidR="00A86C07" w:rsidRPr="001D5ED9" w:rsidRDefault="004D0ACE" w:rsidP="001D5ED9">
      <w:pPr>
        <w:spacing w:line="360" w:lineRule="auto"/>
        <w:jc w:val="both"/>
        <w:rPr>
          <w:color w:val="000000" w:themeColor="text1"/>
          <w:sz w:val="22"/>
          <w:szCs w:val="22"/>
          <w:lang w:val="en-US"/>
        </w:rPr>
      </w:pPr>
      <w:r w:rsidRPr="00581EEE">
        <w:rPr>
          <w:b/>
          <w:bCs/>
          <w:i/>
          <w:iCs/>
          <w:color w:val="000000" w:themeColor="text1"/>
          <w:sz w:val="22"/>
          <w:szCs w:val="22"/>
          <w:lang w:val="en-US"/>
        </w:rPr>
        <w:t>Home vs location working</w:t>
      </w:r>
    </w:p>
    <w:p w14:paraId="362754EC" w14:textId="5E419E66" w:rsidR="004D0ACE" w:rsidRPr="001D5ED9" w:rsidRDefault="00A6756E" w:rsidP="001D5ED9">
      <w:pPr>
        <w:spacing w:line="360" w:lineRule="auto"/>
        <w:jc w:val="both"/>
        <w:rPr>
          <w:sz w:val="22"/>
          <w:szCs w:val="22"/>
          <w:lang w:val="en-US"/>
        </w:rPr>
      </w:pPr>
      <w:r w:rsidRPr="001D5ED9">
        <w:rPr>
          <w:color w:val="000000" w:themeColor="text1"/>
          <w:sz w:val="22"/>
          <w:szCs w:val="22"/>
          <w:lang w:val="en-US"/>
        </w:rPr>
        <w:t xml:space="preserve">First a question was asked about if the participant worked: ‘Do you currently have a paid job / work?’. Of all participants, </w:t>
      </w:r>
      <w:r w:rsidRPr="001D5ED9">
        <w:rPr>
          <w:color w:val="000000" w:themeColor="text1"/>
          <w:sz w:val="22"/>
          <w:szCs w:val="22"/>
          <w:lang w:val="en-US"/>
        </w:rPr>
        <w:t xml:space="preserve">95.6% </w:t>
      </w:r>
      <w:r w:rsidRPr="001D5ED9">
        <w:rPr>
          <w:color w:val="000000" w:themeColor="text1"/>
          <w:sz w:val="22"/>
          <w:szCs w:val="22"/>
          <w:lang w:val="en-US"/>
        </w:rPr>
        <w:t>worked at that time. Subsequently, t</w:t>
      </w:r>
      <w:r w:rsidR="004D0ACE" w:rsidRPr="00581EEE">
        <w:rPr>
          <w:color w:val="000000" w:themeColor="text1"/>
          <w:sz w:val="22"/>
          <w:szCs w:val="22"/>
          <w:lang w:val="en-US"/>
        </w:rPr>
        <w:t>wo questions were asked about working at home vs working on</w:t>
      </w:r>
      <w:r w:rsidR="00C8171C" w:rsidRPr="001D5ED9">
        <w:rPr>
          <w:color w:val="000000" w:themeColor="text1"/>
          <w:sz w:val="22"/>
          <w:szCs w:val="22"/>
          <w:lang w:val="en-US"/>
        </w:rPr>
        <w:t>-</w:t>
      </w:r>
      <w:r w:rsidR="004D0ACE" w:rsidRPr="00581EEE">
        <w:rPr>
          <w:color w:val="000000" w:themeColor="text1"/>
          <w:sz w:val="22"/>
          <w:szCs w:val="22"/>
          <w:lang w:val="en-US"/>
        </w:rPr>
        <w:t>location: ‘How many days a week do you work at home?’ and ‘How many days a week do you work on</w:t>
      </w:r>
      <w:r w:rsidR="00C8171C" w:rsidRPr="001D5ED9">
        <w:rPr>
          <w:color w:val="000000" w:themeColor="text1"/>
          <w:sz w:val="22"/>
          <w:szCs w:val="22"/>
          <w:lang w:val="en-US"/>
        </w:rPr>
        <w:t>-</w:t>
      </w:r>
      <w:r w:rsidR="004D0ACE" w:rsidRPr="00581EEE">
        <w:rPr>
          <w:color w:val="000000" w:themeColor="text1"/>
          <w:sz w:val="22"/>
          <w:szCs w:val="22"/>
          <w:lang w:val="en-US"/>
        </w:rPr>
        <w:t>location?’. To measure the difference between participants who work mostly at home and mostly on</w:t>
      </w:r>
      <w:r w:rsidR="00C8171C" w:rsidRPr="001D5ED9">
        <w:rPr>
          <w:color w:val="000000" w:themeColor="text1"/>
          <w:sz w:val="22"/>
          <w:szCs w:val="22"/>
          <w:lang w:val="en-US"/>
        </w:rPr>
        <w:t>-</w:t>
      </w:r>
      <w:r w:rsidR="004D0ACE" w:rsidRPr="00581EEE">
        <w:rPr>
          <w:color w:val="000000" w:themeColor="text1"/>
          <w:sz w:val="22"/>
          <w:szCs w:val="22"/>
          <w:lang w:val="en-US"/>
        </w:rPr>
        <w:t xml:space="preserve">location, the group was divided. </w:t>
      </w:r>
      <w:r w:rsidRPr="001D5ED9">
        <w:rPr>
          <w:color w:val="000000" w:themeColor="text1"/>
          <w:sz w:val="22"/>
          <w:szCs w:val="22"/>
          <w:lang w:val="en-US"/>
        </w:rPr>
        <w:t>Based on the group of working participants, two subgroups were created. The subgroups</w:t>
      </w:r>
      <w:r w:rsidR="004D0ACE" w:rsidRPr="00581EEE">
        <w:rPr>
          <w:color w:val="000000" w:themeColor="text1"/>
          <w:sz w:val="22"/>
          <w:szCs w:val="22"/>
          <w:lang w:val="en-US"/>
        </w:rPr>
        <w:t xml:space="preserve"> </w:t>
      </w:r>
      <w:r w:rsidRPr="001D5ED9">
        <w:rPr>
          <w:color w:val="000000" w:themeColor="text1"/>
          <w:sz w:val="22"/>
          <w:szCs w:val="22"/>
          <w:lang w:val="en-US"/>
        </w:rPr>
        <w:t>consisted</w:t>
      </w:r>
      <w:r w:rsidR="004D0ACE" w:rsidRPr="00581EEE">
        <w:rPr>
          <w:color w:val="000000" w:themeColor="text1"/>
          <w:sz w:val="22"/>
          <w:szCs w:val="22"/>
          <w:lang w:val="en-US"/>
        </w:rPr>
        <w:t xml:space="preserve"> of a home-working subgroup of participants who work more than 50% at home, and an on-location-working subgroup of participants who work more than 50% o</w:t>
      </w:r>
      <w:r w:rsidR="00C8171C" w:rsidRPr="001D5ED9">
        <w:rPr>
          <w:color w:val="000000" w:themeColor="text1"/>
          <w:sz w:val="22"/>
          <w:szCs w:val="22"/>
          <w:lang w:val="en-US"/>
        </w:rPr>
        <w:t>n-</w:t>
      </w:r>
      <w:r w:rsidR="004D0ACE" w:rsidRPr="00581EEE">
        <w:rPr>
          <w:color w:val="000000" w:themeColor="text1"/>
          <w:sz w:val="22"/>
          <w:szCs w:val="22"/>
          <w:lang w:val="en-US"/>
        </w:rPr>
        <w:t>location.</w:t>
      </w:r>
      <w:r w:rsidR="004D0ACE" w:rsidRPr="001D5ED9">
        <w:rPr>
          <w:color w:val="000000" w:themeColor="text1"/>
          <w:sz w:val="22"/>
          <w:szCs w:val="22"/>
          <w:lang w:val="en-US"/>
        </w:rPr>
        <w:t xml:space="preserve"> </w:t>
      </w:r>
    </w:p>
    <w:p w14:paraId="4DEC24D9" w14:textId="77777777" w:rsidR="00A6756E" w:rsidRPr="00581EEE" w:rsidRDefault="00A6756E" w:rsidP="001D5ED9">
      <w:pPr>
        <w:spacing w:line="360" w:lineRule="auto"/>
        <w:jc w:val="both"/>
        <w:rPr>
          <w:sz w:val="22"/>
          <w:szCs w:val="22"/>
          <w:lang w:val="en-US"/>
        </w:rPr>
      </w:pPr>
    </w:p>
    <w:p w14:paraId="1DF1B009" w14:textId="77777777" w:rsidR="004D0ACE" w:rsidRPr="00581EEE" w:rsidRDefault="004D0ACE" w:rsidP="001D5ED9">
      <w:pPr>
        <w:spacing w:line="360" w:lineRule="auto"/>
        <w:jc w:val="both"/>
        <w:rPr>
          <w:color w:val="000000" w:themeColor="text1"/>
          <w:sz w:val="22"/>
          <w:szCs w:val="22"/>
          <w:lang w:val="en-US"/>
        </w:rPr>
      </w:pPr>
      <w:r w:rsidRPr="00581EEE">
        <w:rPr>
          <w:b/>
          <w:bCs/>
          <w:color w:val="000000" w:themeColor="text1"/>
          <w:sz w:val="22"/>
          <w:szCs w:val="22"/>
          <w:lang w:val="en-US"/>
        </w:rPr>
        <w:t>Data-analysis</w:t>
      </w:r>
    </w:p>
    <w:p w14:paraId="5BFB1BFD" w14:textId="77777777" w:rsidR="004D0ACE" w:rsidRPr="00581EEE" w:rsidRDefault="004D0ACE" w:rsidP="001D5ED9">
      <w:pPr>
        <w:spacing w:line="360" w:lineRule="auto"/>
        <w:jc w:val="both"/>
        <w:rPr>
          <w:color w:val="000000" w:themeColor="text1"/>
          <w:sz w:val="22"/>
          <w:szCs w:val="22"/>
          <w:lang w:val="en-US"/>
        </w:rPr>
      </w:pPr>
      <w:r w:rsidRPr="00581EEE">
        <w:rPr>
          <w:color w:val="000000" w:themeColor="text1"/>
          <w:sz w:val="22"/>
          <w:szCs w:val="22"/>
          <w:lang w:val="en-US"/>
        </w:rPr>
        <w:t xml:space="preserve">The raw data was exported from Qualtrics to SPSS. After reverse coding, sum scores were made of the items of the variables ‘child language development’, ‘parent-child interaction’ and ‘perceived stress of parents’. A data inspection was performed to determine if there were any missing values, outliers or other notable scores. </w:t>
      </w:r>
    </w:p>
    <w:p w14:paraId="5C4507E2" w14:textId="5C0E1F6E" w:rsidR="004D0ACE" w:rsidRPr="001D5ED9" w:rsidRDefault="004D0ACE" w:rsidP="001D5ED9">
      <w:pPr>
        <w:spacing w:line="360" w:lineRule="auto"/>
        <w:ind w:firstLine="708"/>
        <w:jc w:val="both"/>
        <w:rPr>
          <w:color w:val="000000" w:themeColor="text1"/>
          <w:sz w:val="22"/>
          <w:szCs w:val="22"/>
          <w:lang w:val="en-US"/>
        </w:rPr>
      </w:pPr>
      <w:r w:rsidRPr="00581EEE">
        <w:rPr>
          <w:color w:val="000000" w:themeColor="text1"/>
          <w:sz w:val="22"/>
          <w:szCs w:val="22"/>
          <w:lang w:val="en-US"/>
        </w:rPr>
        <w:t xml:space="preserve">After reliability analyses and assumption testing, the hypotheses were tested. The hypothesis that parent-child interaction is related to a child’s language development of children under the age of two was tested using a Pearson correlation analysis. The hypothesis that stress has a moderating effect on this relationship and the hypothesis that this moderation effect is stronger amongst parents who work from home compared to parents who work on location, were tested using </w:t>
      </w:r>
      <w:r w:rsidR="0033249C">
        <w:rPr>
          <w:color w:val="000000" w:themeColor="text1"/>
          <w:sz w:val="22"/>
          <w:szCs w:val="22"/>
          <w:lang w:val="en-US"/>
        </w:rPr>
        <w:t xml:space="preserve">multiple </w:t>
      </w:r>
      <w:r w:rsidR="00A43B5B">
        <w:rPr>
          <w:color w:val="000000" w:themeColor="text1"/>
          <w:sz w:val="22"/>
          <w:szCs w:val="22"/>
          <w:lang w:val="en-US"/>
        </w:rPr>
        <w:t>regression</w:t>
      </w:r>
      <w:r w:rsidRPr="00581EEE">
        <w:rPr>
          <w:color w:val="000000" w:themeColor="text1"/>
          <w:sz w:val="22"/>
          <w:szCs w:val="22"/>
          <w:lang w:val="en-US"/>
        </w:rPr>
        <w:t xml:space="preserve"> analys</w:t>
      </w:r>
      <w:r w:rsidR="00C8171C" w:rsidRPr="001D5ED9">
        <w:rPr>
          <w:color w:val="000000" w:themeColor="text1"/>
          <w:sz w:val="22"/>
          <w:szCs w:val="22"/>
          <w:lang w:val="en-US"/>
        </w:rPr>
        <w:t>i</w:t>
      </w:r>
      <w:r w:rsidRPr="00581EEE">
        <w:rPr>
          <w:color w:val="000000" w:themeColor="text1"/>
          <w:sz w:val="22"/>
          <w:szCs w:val="22"/>
          <w:lang w:val="en-US"/>
        </w:rPr>
        <w:t>s. All analyses were performed using the SPSS Statistics 28 program (IBM Corp, 2021). </w:t>
      </w:r>
    </w:p>
    <w:p w14:paraId="570BABDB" w14:textId="77777777" w:rsidR="00CF661C" w:rsidRPr="00581EEE" w:rsidRDefault="00CF661C" w:rsidP="001D5ED9">
      <w:pPr>
        <w:spacing w:line="360" w:lineRule="auto"/>
        <w:ind w:firstLine="708"/>
        <w:jc w:val="both"/>
        <w:rPr>
          <w:color w:val="000000" w:themeColor="text1"/>
          <w:sz w:val="22"/>
          <w:szCs w:val="22"/>
          <w:lang w:val="en-US"/>
        </w:rPr>
      </w:pPr>
    </w:p>
    <w:p w14:paraId="5F4C5080" w14:textId="77777777" w:rsidR="004D0ACE" w:rsidRPr="00581EEE" w:rsidRDefault="004D0ACE" w:rsidP="001D5ED9">
      <w:pPr>
        <w:spacing w:line="360" w:lineRule="auto"/>
        <w:jc w:val="center"/>
        <w:rPr>
          <w:b/>
          <w:bCs/>
          <w:color w:val="000000" w:themeColor="text1"/>
          <w:sz w:val="22"/>
          <w:szCs w:val="22"/>
          <w:lang w:val="en-US"/>
        </w:rPr>
      </w:pPr>
      <w:r w:rsidRPr="00581EEE">
        <w:rPr>
          <w:b/>
          <w:bCs/>
          <w:color w:val="000000" w:themeColor="text1"/>
          <w:sz w:val="22"/>
          <w:szCs w:val="22"/>
          <w:lang w:val="en-US"/>
        </w:rPr>
        <w:t>Results</w:t>
      </w:r>
    </w:p>
    <w:p w14:paraId="0DB931D1" w14:textId="6A86A022" w:rsidR="004D0ACE" w:rsidRPr="00581EEE" w:rsidRDefault="004D0ACE" w:rsidP="001D5ED9">
      <w:pPr>
        <w:spacing w:line="360" w:lineRule="auto"/>
        <w:jc w:val="both"/>
        <w:rPr>
          <w:color w:val="000000" w:themeColor="text1"/>
          <w:sz w:val="22"/>
          <w:szCs w:val="22"/>
          <w:lang w:val="en-US"/>
        </w:rPr>
      </w:pPr>
      <w:r w:rsidRPr="001D5ED9">
        <w:rPr>
          <w:color w:val="000000" w:themeColor="text1"/>
          <w:sz w:val="22"/>
          <w:szCs w:val="22"/>
          <w:lang w:val="en-US"/>
        </w:rPr>
        <w:t>In the current study</w:t>
      </w:r>
      <w:r w:rsidR="00A43B5B">
        <w:rPr>
          <w:color w:val="000000" w:themeColor="text1"/>
          <w:sz w:val="22"/>
          <w:szCs w:val="22"/>
          <w:lang w:val="en-US"/>
        </w:rPr>
        <w:t>,</w:t>
      </w:r>
      <w:r w:rsidRPr="00581EEE">
        <w:rPr>
          <w:color w:val="000000" w:themeColor="text1"/>
          <w:sz w:val="22"/>
          <w:szCs w:val="22"/>
          <w:lang w:val="en-US"/>
        </w:rPr>
        <w:t xml:space="preserve"> the relationship between parent-child interaction and child’s language development and if perceived stress of parents acts as a moderating variable in this relationship</w:t>
      </w:r>
      <w:r w:rsidRPr="001D5ED9">
        <w:rPr>
          <w:color w:val="000000" w:themeColor="text1"/>
          <w:sz w:val="22"/>
          <w:szCs w:val="22"/>
          <w:lang w:val="en-US"/>
        </w:rPr>
        <w:t xml:space="preserve"> was examined.</w:t>
      </w:r>
    </w:p>
    <w:p w14:paraId="14B8E74F" w14:textId="7C91AD50" w:rsidR="004D0ACE" w:rsidRPr="001D5ED9" w:rsidRDefault="007449A0" w:rsidP="001D5ED9">
      <w:pPr>
        <w:spacing w:line="360" w:lineRule="auto"/>
        <w:ind w:firstLine="708"/>
        <w:jc w:val="both"/>
        <w:rPr>
          <w:color w:val="000000" w:themeColor="text1"/>
          <w:sz w:val="22"/>
          <w:szCs w:val="22"/>
          <w:lang w:val="en-US"/>
        </w:rPr>
      </w:pPr>
      <w:r w:rsidRPr="001D5ED9">
        <w:rPr>
          <w:color w:val="000000" w:themeColor="text1"/>
          <w:sz w:val="22"/>
          <w:szCs w:val="22"/>
          <w:lang w:val="en-US"/>
        </w:rPr>
        <w:t>It</w:t>
      </w:r>
      <w:r w:rsidR="004D0ACE" w:rsidRPr="00581EEE">
        <w:rPr>
          <w:color w:val="000000" w:themeColor="text1"/>
          <w:sz w:val="22"/>
          <w:szCs w:val="22"/>
          <w:lang w:val="en-US"/>
        </w:rPr>
        <w:t xml:space="preserve"> was hypothesized that parent-child interaction is related to child’s language development of children under the age of two. A correlation analysis was carried out to test this hypothesis</w:t>
      </w:r>
      <w:r w:rsidR="004D0ACE" w:rsidRPr="001D5ED9">
        <w:rPr>
          <w:color w:val="000000" w:themeColor="text1"/>
          <w:sz w:val="22"/>
          <w:szCs w:val="22"/>
          <w:lang w:val="en-US"/>
        </w:rPr>
        <w:t xml:space="preserve">. </w:t>
      </w:r>
      <w:r w:rsidR="004D0ACE" w:rsidRPr="00581EEE">
        <w:rPr>
          <w:color w:val="000000" w:themeColor="text1"/>
          <w:sz w:val="22"/>
          <w:szCs w:val="22"/>
          <w:lang w:val="en-US"/>
        </w:rPr>
        <w:t>This showed</w:t>
      </w:r>
      <w:r w:rsidR="00C8171C" w:rsidRPr="001D5ED9">
        <w:rPr>
          <w:color w:val="000000" w:themeColor="text1"/>
          <w:sz w:val="22"/>
          <w:szCs w:val="22"/>
          <w:lang w:val="en-US"/>
        </w:rPr>
        <w:t xml:space="preserve"> </w:t>
      </w:r>
      <w:r w:rsidR="004D0ACE" w:rsidRPr="00581EEE">
        <w:rPr>
          <w:color w:val="000000" w:themeColor="text1"/>
          <w:sz w:val="22"/>
          <w:szCs w:val="22"/>
          <w:lang w:val="en-US"/>
        </w:rPr>
        <w:t>a positive significant relationship between parent-child interaction (</w:t>
      </w:r>
      <w:r w:rsidR="004D0ACE" w:rsidRPr="00581EEE">
        <w:rPr>
          <w:i/>
          <w:iCs/>
          <w:color w:val="000000" w:themeColor="text1"/>
          <w:sz w:val="22"/>
          <w:szCs w:val="22"/>
          <w:lang w:val="en-US"/>
        </w:rPr>
        <w:t>M</w:t>
      </w:r>
      <w:r w:rsidR="004D0ACE" w:rsidRPr="00581EEE">
        <w:rPr>
          <w:color w:val="000000" w:themeColor="text1"/>
          <w:sz w:val="22"/>
          <w:szCs w:val="22"/>
          <w:lang w:val="en-US"/>
        </w:rPr>
        <w:t xml:space="preserve"> = 4.11 , </w:t>
      </w:r>
      <w:r w:rsidR="004D0ACE" w:rsidRPr="00581EEE">
        <w:rPr>
          <w:i/>
          <w:iCs/>
          <w:color w:val="000000" w:themeColor="text1"/>
          <w:sz w:val="22"/>
          <w:szCs w:val="22"/>
          <w:lang w:val="en-US"/>
        </w:rPr>
        <w:t>SD</w:t>
      </w:r>
      <w:r w:rsidR="004D0ACE" w:rsidRPr="00581EEE">
        <w:rPr>
          <w:color w:val="000000" w:themeColor="text1"/>
          <w:sz w:val="22"/>
          <w:szCs w:val="22"/>
          <w:lang w:val="en-US"/>
        </w:rPr>
        <w:t xml:space="preserve"> = 0.30) and a child’s language development (</w:t>
      </w:r>
      <w:r w:rsidR="004D0ACE" w:rsidRPr="00581EEE">
        <w:rPr>
          <w:i/>
          <w:iCs/>
          <w:color w:val="000000" w:themeColor="text1"/>
          <w:sz w:val="22"/>
          <w:szCs w:val="22"/>
          <w:lang w:val="en-US"/>
        </w:rPr>
        <w:t>M</w:t>
      </w:r>
      <w:r w:rsidR="004D0ACE" w:rsidRPr="00581EEE">
        <w:rPr>
          <w:color w:val="000000" w:themeColor="text1"/>
          <w:sz w:val="22"/>
          <w:szCs w:val="22"/>
          <w:lang w:val="en-US"/>
        </w:rPr>
        <w:t xml:space="preserve"> = 1.80 , </w:t>
      </w:r>
      <w:r w:rsidR="004D0ACE" w:rsidRPr="00581EEE">
        <w:rPr>
          <w:i/>
          <w:iCs/>
          <w:color w:val="000000" w:themeColor="text1"/>
          <w:sz w:val="22"/>
          <w:szCs w:val="22"/>
          <w:lang w:val="en-US"/>
        </w:rPr>
        <w:t>SD</w:t>
      </w:r>
      <w:r w:rsidR="004D0ACE" w:rsidRPr="00581EEE">
        <w:rPr>
          <w:color w:val="000000" w:themeColor="text1"/>
          <w:sz w:val="22"/>
          <w:szCs w:val="22"/>
          <w:lang w:val="en-US"/>
        </w:rPr>
        <w:t xml:space="preserve"> = 0.10 ), </w:t>
      </w:r>
      <w:r w:rsidR="004D0ACE" w:rsidRPr="00581EEE">
        <w:rPr>
          <w:i/>
          <w:iCs/>
          <w:color w:val="000000" w:themeColor="text1"/>
          <w:sz w:val="22"/>
          <w:szCs w:val="22"/>
          <w:lang w:val="en-US"/>
        </w:rPr>
        <w:t>r</w:t>
      </w:r>
      <w:r w:rsidR="004D0ACE" w:rsidRPr="00581EEE">
        <w:rPr>
          <w:color w:val="000000" w:themeColor="text1"/>
          <w:sz w:val="22"/>
          <w:szCs w:val="22"/>
          <w:lang w:val="en-US"/>
        </w:rPr>
        <w:t xml:space="preserve"> = .252 , </w:t>
      </w:r>
      <w:r w:rsidR="004D0ACE" w:rsidRPr="00581EEE">
        <w:rPr>
          <w:i/>
          <w:iCs/>
          <w:color w:val="000000" w:themeColor="text1"/>
          <w:sz w:val="22"/>
          <w:szCs w:val="22"/>
          <w:lang w:val="en-US"/>
        </w:rPr>
        <w:t>p</w:t>
      </w:r>
      <w:r w:rsidR="004D0ACE" w:rsidRPr="00581EEE">
        <w:rPr>
          <w:color w:val="000000" w:themeColor="text1"/>
          <w:sz w:val="22"/>
          <w:szCs w:val="22"/>
          <w:lang w:val="en-US"/>
        </w:rPr>
        <w:t xml:space="preserve"> &lt; .001, indicating an almost medium effect. This means that parent-child interaction is </w:t>
      </w:r>
      <w:r w:rsidR="004D0ACE" w:rsidRPr="001D5ED9">
        <w:rPr>
          <w:color w:val="000000" w:themeColor="text1"/>
          <w:sz w:val="22"/>
          <w:szCs w:val="22"/>
          <w:lang w:val="en-US"/>
        </w:rPr>
        <w:t>positively</w:t>
      </w:r>
      <w:r w:rsidR="004D0ACE" w:rsidRPr="001D5ED9">
        <w:rPr>
          <w:b/>
          <w:bCs/>
          <w:color w:val="000000" w:themeColor="text1"/>
          <w:sz w:val="22"/>
          <w:szCs w:val="22"/>
          <w:lang w:val="en-US"/>
        </w:rPr>
        <w:t xml:space="preserve"> </w:t>
      </w:r>
      <w:r w:rsidR="004D0ACE" w:rsidRPr="00581EEE">
        <w:rPr>
          <w:color w:val="000000" w:themeColor="text1"/>
          <w:sz w:val="22"/>
          <w:szCs w:val="22"/>
          <w:lang w:val="en-US"/>
        </w:rPr>
        <w:t xml:space="preserve">related to </w:t>
      </w:r>
      <w:r w:rsidR="00914100">
        <w:rPr>
          <w:color w:val="000000" w:themeColor="text1"/>
          <w:sz w:val="22"/>
          <w:szCs w:val="22"/>
          <w:lang w:val="en-US"/>
        </w:rPr>
        <w:t xml:space="preserve">the </w:t>
      </w:r>
      <w:r w:rsidR="004D0ACE" w:rsidRPr="00581EEE">
        <w:rPr>
          <w:color w:val="000000" w:themeColor="text1"/>
          <w:sz w:val="22"/>
          <w:szCs w:val="22"/>
          <w:lang w:val="en-US"/>
        </w:rPr>
        <w:t>language development of children under the age of two in this sample.</w:t>
      </w:r>
    </w:p>
    <w:p w14:paraId="148E8703" w14:textId="7ADB1772" w:rsidR="004D0ACE" w:rsidRPr="00581EEE" w:rsidRDefault="007449A0" w:rsidP="001D5ED9">
      <w:pPr>
        <w:spacing w:line="360" w:lineRule="auto"/>
        <w:ind w:firstLine="708"/>
        <w:jc w:val="both"/>
        <w:rPr>
          <w:color w:val="000000" w:themeColor="text1"/>
          <w:sz w:val="22"/>
          <w:szCs w:val="22"/>
          <w:lang w:val="en-US"/>
        </w:rPr>
      </w:pPr>
      <w:r w:rsidRPr="001D5ED9">
        <w:rPr>
          <w:color w:val="000000" w:themeColor="text1"/>
          <w:sz w:val="22"/>
          <w:szCs w:val="22"/>
          <w:lang w:val="en-US"/>
        </w:rPr>
        <w:t>Furthermore</w:t>
      </w:r>
      <w:r w:rsidR="004D0ACE" w:rsidRPr="00581EEE">
        <w:rPr>
          <w:color w:val="000000" w:themeColor="text1"/>
          <w:sz w:val="22"/>
          <w:szCs w:val="22"/>
          <w:lang w:val="en-US"/>
        </w:rPr>
        <w:t xml:space="preserve">, it was hypothesized that </w:t>
      </w:r>
      <w:r w:rsidR="004D0ACE" w:rsidRPr="001D5ED9">
        <w:rPr>
          <w:color w:val="000000" w:themeColor="text1"/>
          <w:sz w:val="22"/>
          <w:szCs w:val="22"/>
          <w:lang w:val="en-US"/>
        </w:rPr>
        <w:t xml:space="preserve">the </w:t>
      </w:r>
      <w:r w:rsidR="004D0ACE" w:rsidRPr="00581EEE">
        <w:rPr>
          <w:color w:val="000000" w:themeColor="text1"/>
          <w:sz w:val="22"/>
          <w:szCs w:val="22"/>
          <w:lang w:val="en-US"/>
        </w:rPr>
        <w:t xml:space="preserve">perceived stress of parents has a moderating effect on the relationship between parent-child interaction and the child’s language development. A multiple regression analysis was carried out to test this hypothesis, see </w:t>
      </w:r>
      <w:r w:rsidRPr="001D5ED9">
        <w:rPr>
          <w:color w:val="000000" w:themeColor="text1"/>
          <w:sz w:val="22"/>
          <w:szCs w:val="22"/>
          <w:lang w:val="en-US"/>
        </w:rPr>
        <w:t>Ta</w:t>
      </w:r>
      <w:r w:rsidR="004D0ACE" w:rsidRPr="00581EEE">
        <w:rPr>
          <w:color w:val="000000" w:themeColor="text1"/>
          <w:sz w:val="22"/>
          <w:szCs w:val="22"/>
          <w:lang w:val="en-US"/>
        </w:rPr>
        <w:t xml:space="preserve">ble </w:t>
      </w:r>
      <w:r w:rsidR="00F0537D">
        <w:rPr>
          <w:color w:val="000000" w:themeColor="text1"/>
          <w:sz w:val="22"/>
          <w:szCs w:val="22"/>
          <w:lang w:val="en-US"/>
        </w:rPr>
        <w:t>2</w:t>
      </w:r>
      <w:r w:rsidR="004D0ACE" w:rsidRPr="00581EEE">
        <w:rPr>
          <w:color w:val="000000" w:themeColor="text1"/>
          <w:sz w:val="22"/>
          <w:szCs w:val="22"/>
          <w:lang w:val="en-US"/>
        </w:rPr>
        <w:t>. Individually, parent-child interaction positively predicted a child's language development (</w:t>
      </w:r>
      <w:r w:rsidR="004D0ACE" w:rsidRPr="00581EEE">
        <w:rPr>
          <w:i/>
          <w:iCs/>
          <w:color w:val="000000" w:themeColor="text1"/>
          <w:sz w:val="22"/>
          <w:szCs w:val="22"/>
          <w:lang w:val="en-US"/>
        </w:rPr>
        <w:t>B</w:t>
      </w:r>
      <w:r w:rsidR="004D0ACE" w:rsidRPr="00581EEE">
        <w:rPr>
          <w:color w:val="000000" w:themeColor="text1"/>
          <w:sz w:val="22"/>
          <w:szCs w:val="22"/>
          <w:lang w:val="en-US"/>
        </w:rPr>
        <w:t xml:space="preserve"> = 0.10, </w:t>
      </w:r>
      <w:r w:rsidR="004D0ACE" w:rsidRPr="00581EEE">
        <w:rPr>
          <w:i/>
          <w:iCs/>
          <w:color w:val="000000" w:themeColor="text1"/>
          <w:sz w:val="22"/>
          <w:szCs w:val="22"/>
          <w:lang w:val="en-US"/>
        </w:rPr>
        <w:t>SE</w:t>
      </w:r>
      <w:r w:rsidR="004D0ACE" w:rsidRPr="00581EEE">
        <w:rPr>
          <w:color w:val="000000" w:themeColor="text1"/>
          <w:sz w:val="22"/>
          <w:szCs w:val="22"/>
          <w:lang w:val="en-US"/>
        </w:rPr>
        <w:t xml:space="preserve"> =.03, </w:t>
      </w:r>
      <w:r w:rsidR="004D0ACE" w:rsidRPr="00581EEE">
        <w:rPr>
          <w:i/>
          <w:iCs/>
          <w:color w:val="000000" w:themeColor="text1"/>
          <w:sz w:val="22"/>
          <w:szCs w:val="22"/>
          <w:lang w:val="en-US"/>
        </w:rPr>
        <w:t>p</w:t>
      </w:r>
      <w:r w:rsidR="004D0ACE" w:rsidRPr="00581EEE">
        <w:rPr>
          <w:color w:val="000000" w:themeColor="text1"/>
          <w:sz w:val="22"/>
          <w:szCs w:val="22"/>
          <w:lang w:val="en-US"/>
        </w:rPr>
        <w:t xml:space="preserve"> &lt; .001). On the other hand, perceived stress of parents (</w:t>
      </w:r>
      <w:r w:rsidR="004D0ACE" w:rsidRPr="00581EEE">
        <w:rPr>
          <w:i/>
          <w:iCs/>
          <w:color w:val="000000" w:themeColor="text1"/>
          <w:sz w:val="22"/>
          <w:szCs w:val="22"/>
          <w:lang w:val="en-US"/>
        </w:rPr>
        <w:t>M</w:t>
      </w:r>
      <w:r w:rsidR="004D0ACE" w:rsidRPr="00581EEE">
        <w:rPr>
          <w:color w:val="000000" w:themeColor="text1"/>
          <w:sz w:val="22"/>
          <w:szCs w:val="22"/>
          <w:lang w:val="en-US"/>
        </w:rPr>
        <w:t xml:space="preserve"> = 2.37, </w:t>
      </w:r>
      <w:r w:rsidR="004D0ACE" w:rsidRPr="00581EEE">
        <w:rPr>
          <w:i/>
          <w:iCs/>
          <w:color w:val="000000" w:themeColor="text1"/>
          <w:sz w:val="22"/>
          <w:szCs w:val="22"/>
          <w:lang w:val="en-US"/>
        </w:rPr>
        <w:t>SD</w:t>
      </w:r>
      <w:r w:rsidR="004D0ACE" w:rsidRPr="00581EEE">
        <w:rPr>
          <w:color w:val="000000" w:themeColor="text1"/>
          <w:sz w:val="22"/>
          <w:szCs w:val="22"/>
          <w:lang w:val="en-US"/>
        </w:rPr>
        <w:t xml:space="preserve"> = 0.64) was not predictive for child's language development, </w:t>
      </w:r>
      <w:r w:rsidR="004D0ACE" w:rsidRPr="00581EEE">
        <w:rPr>
          <w:i/>
          <w:iCs/>
          <w:color w:val="000000" w:themeColor="text1"/>
          <w:sz w:val="22"/>
          <w:szCs w:val="22"/>
          <w:lang w:val="en-US"/>
        </w:rPr>
        <w:t>p</w:t>
      </w:r>
      <w:r w:rsidR="004D0ACE" w:rsidRPr="00581EEE">
        <w:rPr>
          <w:color w:val="000000" w:themeColor="text1"/>
          <w:sz w:val="22"/>
          <w:szCs w:val="22"/>
          <w:lang w:val="en-US"/>
        </w:rPr>
        <w:t xml:space="preserve"> = .400. The results also show that stress did not moderate the relationship between parent-child interaction and </w:t>
      </w:r>
      <w:r w:rsidR="004D0ACE" w:rsidRPr="001D5ED9">
        <w:rPr>
          <w:color w:val="000000" w:themeColor="text1"/>
          <w:sz w:val="22"/>
          <w:szCs w:val="22"/>
          <w:lang w:val="en-US"/>
        </w:rPr>
        <w:t xml:space="preserve">a </w:t>
      </w:r>
      <w:r w:rsidR="004D0ACE" w:rsidRPr="00581EEE">
        <w:rPr>
          <w:color w:val="000000" w:themeColor="text1"/>
          <w:sz w:val="22"/>
          <w:szCs w:val="22"/>
          <w:lang w:val="en-US"/>
        </w:rPr>
        <w:t xml:space="preserve">child’s language development, </w:t>
      </w:r>
      <w:r w:rsidR="004D0ACE" w:rsidRPr="00581EEE">
        <w:rPr>
          <w:i/>
          <w:iCs/>
          <w:color w:val="000000" w:themeColor="text1"/>
          <w:sz w:val="22"/>
          <w:szCs w:val="22"/>
          <w:lang w:val="en-US"/>
        </w:rPr>
        <w:t>p</w:t>
      </w:r>
      <w:r w:rsidR="004D0ACE" w:rsidRPr="00581EEE">
        <w:rPr>
          <w:color w:val="000000" w:themeColor="text1"/>
          <w:sz w:val="22"/>
          <w:szCs w:val="22"/>
          <w:lang w:val="en-US"/>
        </w:rPr>
        <w:t xml:space="preserve"> = .151. This means that no moderation effect was found. As a result, the </w:t>
      </w:r>
      <w:r w:rsidR="0033249C">
        <w:rPr>
          <w:color w:val="000000" w:themeColor="text1"/>
          <w:sz w:val="22"/>
          <w:szCs w:val="22"/>
          <w:lang w:val="en-US"/>
        </w:rPr>
        <w:t>found correlation</w:t>
      </w:r>
      <w:r w:rsidR="004D0ACE" w:rsidRPr="00581EEE">
        <w:rPr>
          <w:color w:val="000000" w:themeColor="text1"/>
          <w:sz w:val="22"/>
          <w:szCs w:val="22"/>
          <w:lang w:val="en-US"/>
        </w:rPr>
        <w:t xml:space="preserve"> between parent-child interaction and the child’s language development of children under the age of two does not become higher or lower because of stress in this sample.</w:t>
      </w:r>
    </w:p>
    <w:p w14:paraId="498A3DBD" w14:textId="5138B9AC" w:rsidR="004D0ACE" w:rsidRPr="001D5ED9" w:rsidRDefault="007449A0" w:rsidP="001D5ED9">
      <w:pPr>
        <w:spacing w:line="360" w:lineRule="auto"/>
        <w:ind w:firstLine="708"/>
        <w:jc w:val="both"/>
        <w:rPr>
          <w:color w:val="000000" w:themeColor="text1"/>
          <w:sz w:val="22"/>
          <w:szCs w:val="22"/>
          <w:lang w:val="en-US"/>
        </w:rPr>
      </w:pPr>
      <w:r w:rsidRPr="001D5ED9">
        <w:rPr>
          <w:color w:val="000000" w:themeColor="text1"/>
          <w:sz w:val="22"/>
          <w:szCs w:val="22"/>
          <w:lang w:val="en-US"/>
        </w:rPr>
        <w:t>Finally</w:t>
      </w:r>
      <w:r w:rsidR="004D0ACE" w:rsidRPr="00581EEE">
        <w:rPr>
          <w:color w:val="000000" w:themeColor="text1"/>
          <w:sz w:val="22"/>
          <w:szCs w:val="22"/>
          <w:lang w:val="en-US"/>
        </w:rPr>
        <w:t xml:space="preserve">, it was hypothesized that this moderating effect would be stronger for parents who work mostly at home, compared with parents who work mostly on location. Besides that there was </w:t>
      </w:r>
      <w:r w:rsidR="004D0ACE" w:rsidRPr="001D5ED9">
        <w:rPr>
          <w:color w:val="000000" w:themeColor="text1"/>
          <w:sz w:val="22"/>
          <w:szCs w:val="22"/>
          <w:lang w:val="en-US"/>
        </w:rPr>
        <w:t>no</w:t>
      </w:r>
      <w:r w:rsidR="004D0ACE" w:rsidRPr="00581EEE">
        <w:rPr>
          <w:color w:val="000000" w:themeColor="text1"/>
          <w:sz w:val="22"/>
          <w:szCs w:val="22"/>
          <w:lang w:val="en-US"/>
        </w:rPr>
        <w:t xml:space="preserve"> moderating effect, there was also no effect of parents that work at home, </w:t>
      </w:r>
      <w:r w:rsidR="004D0ACE" w:rsidRPr="00581EEE">
        <w:rPr>
          <w:i/>
          <w:iCs/>
          <w:color w:val="000000" w:themeColor="text1"/>
          <w:sz w:val="22"/>
          <w:szCs w:val="22"/>
          <w:lang w:val="en-US"/>
        </w:rPr>
        <w:t>p</w:t>
      </w:r>
      <w:r w:rsidR="004D0ACE" w:rsidRPr="00581EEE">
        <w:rPr>
          <w:color w:val="000000" w:themeColor="text1"/>
          <w:sz w:val="22"/>
          <w:szCs w:val="22"/>
          <w:lang w:val="en-US"/>
        </w:rPr>
        <w:t xml:space="preserve"> = .797. This means that there was no moderation effect and it was also not stronger for parents who work at home compared to parents who work on location.</w:t>
      </w:r>
    </w:p>
    <w:p w14:paraId="5F123402" w14:textId="77777777" w:rsidR="004C1F19" w:rsidRPr="001D5ED9" w:rsidRDefault="004C1F19" w:rsidP="001D5ED9">
      <w:pPr>
        <w:spacing w:line="360" w:lineRule="auto"/>
        <w:rPr>
          <w:color w:val="000000" w:themeColor="text1"/>
          <w:sz w:val="22"/>
          <w:szCs w:val="22"/>
          <w:lang w:val="en-US"/>
        </w:rPr>
      </w:pPr>
    </w:p>
    <w:p w14:paraId="576F4D68" w14:textId="4796DC0A" w:rsidR="004D0ACE" w:rsidRPr="001D5ED9" w:rsidRDefault="004D0ACE" w:rsidP="00914100">
      <w:pPr>
        <w:spacing w:line="360" w:lineRule="auto"/>
        <w:jc w:val="both"/>
        <w:rPr>
          <w:b/>
          <w:bCs/>
          <w:color w:val="000000" w:themeColor="text1"/>
          <w:sz w:val="22"/>
          <w:szCs w:val="22"/>
          <w:lang w:val="en-US"/>
        </w:rPr>
      </w:pPr>
      <w:r w:rsidRPr="001D5ED9">
        <w:rPr>
          <w:b/>
          <w:bCs/>
          <w:color w:val="000000" w:themeColor="text1"/>
          <w:sz w:val="22"/>
          <w:szCs w:val="22"/>
          <w:lang w:val="en-US"/>
        </w:rPr>
        <w:t xml:space="preserve">Table </w:t>
      </w:r>
      <w:r w:rsidR="00C16F06">
        <w:rPr>
          <w:b/>
          <w:bCs/>
          <w:color w:val="000000" w:themeColor="text1"/>
          <w:sz w:val="22"/>
          <w:szCs w:val="22"/>
          <w:lang w:val="en-US"/>
        </w:rPr>
        <w:t>2</w:t>
      </w:r>
    </w:p>
    <w:p w14:paraId="63F96F23" w14:textId="259A5DDF" w:rsidR="004D0ACE" w:rsidRDefault="004D0ACE" w:rsidP="00914100">
      <w:pPr>
        <w:spacing w:line="360" w:lineRule="auto"/>
        <w:jc w:val="both"/>
        <w:rPr>
          <w:i/>
          <w:iCs/>
          <w:color w:val="000000" w:themeColor="text1"/>
          <w:sz w:val="22"/>
          <w:szCs w:val="22"/>
          <w:lang w:val="en-US"/>
        </w:rPr>
      </w:pPr>
      <w:r w:rsidRPr="001D5ED9">
        <w:rPr>
          <w:i/>
          <w:iCs/>
          <w:color w:val="000000" w:themeColor="text1"/>
          <w:sz w:val="22"/>
          <w:szCs w:val="22"/>
          <w:lang w:val="en-US"/>
        </w:rPr>
        <w:t>Regression Analysis Summary for</w:t>
      </w:r>
      <w:r w:rsidR="00914100">
        <w:rPr>
          <w:i/>
          <w:iCs/>
          <w:color w:val="000000" w:themeColor="text1"/>
          <w:sz w:val="22"/>
          <w:szCs w:val="22"/>
          <w:lang w:val="en-US"/>
        </w:rPr>
        <w:t xml:space="preserve"> the dependent variable Child Language Development</w:t>
      </w:r>
    </w:p>
    <w:p w14:paraId="2E0FEC22" w14:textId="77777777" w:rsidR="00914100" w:rsidRPr="001D5ED9" w:rsidRDefault="00914100" w:rsidP="00914100">
      <w:pPr>
        <w:spacing w:line="360" w:lineRule="auto"/>
        <w:jc w:val="both"/>
        <w:rPr>
          <w:i/>
          <w:iCs/>
          <w:color w:val="000000" w:themeColor="text1"/>
          <w:sz w:val="22"/>
          <w:szCs w:val="22"/>
          <w:lang w:val="en-US"/>
        </w:rPr>
      </w:pPr>
    </w:p>
    <w:tbl>
      <w:tblPr>
        <w:tblStyle w:val="Tabelraster"/>
        <w:tblW w:w="0" w:type="auto"/>
        <w:tblLook w:val="04A0" w:firstRow="1" w:lastRow="0" w:firstColumn="1" w:lastColumn="0" w:noHBand="0" w:noVBand="1"/>
      </w:tblPr>
      <w:tblGrid>
        <w:gridCol w:w="2441"/>
        <w:gridCol w:w="1310"/>
        <w:gridCol w:w="1310"/>
        <w:gridCol w:w="1310"/>
        <w:gridCol w:w="1360"/>
        <w:gridCol w:w="1335"/>
      </w:tblGrid>
      <w:tr w:rsidR="00821578" w:rsidRPr="001D5ED9" w14:paraId="2A0F6B8B" w14:textId="77777777" w:rsidTr="001A5DE4">
        <w:tc>
          <w:tcPr>
            <w:tcW w:w="2442" w:type="dxa"/>
            <w:tcBorders>
              <w:left w:val="nil"/>
              <w:bottom w:val="single" w:sz="4" w:space="0" w:color="auto"/>
              <w:right w:val="nil"/>
            </w:tcBorders>
          </w:tcPr>
          <w:p w14:paraId="7329822E" w14:textId="77777777" w:rsidR="004D0ACE" w:rsidRPr="001D5ED9" w:rsidRDefault="004D0ACE" w:rsidP="00914100">
            <w:pPr>
              <w:spacing w:line="360" w:lineRule="auto"/>
              <w:jc w:val="both"/>
              <w:rPr>
                <w:color w:val="000000" w:themeColor="text1"/>
                <w:lang w:val="en-US"/>
              </w:rPr>
            </w:pPr>
            <w:r w:rsidRPr="001D5ED9">
              <w:rPr>
                <w:color w:val="000000" w:themeColor="text1"/>
                <w:lang w:val="en-US"/>
              </w:rPr>
              <w:t>Variable</w:t>
            </w:r>
          </w:p>
        </w:tc>
        <w:tc>
          <w:tcPr>
            <w:tcW w:w="1311" w:type="dxa"/>
            <w:tcBorders>
              <w:left w:val="nil"/>
              <w:bottom w:val="single" w:sz="4" w:space="0" w:color="auto"/>
              <w:right w:val="nil"/>
            </w:tcBorders>
          </w:tcPr>
          <w:p w14:paraId="1A741134" w14:textId="2ED22929" w:rsidR="004D0ACE" w:rsidRPr="001D5ED9" w:rsidRDefault="004D0ACE" w:rsidP="00914100">
            <w:pPr>
              <w:spacing w:line="360" w:lineRule="auto"/>
              <w:jc w:val="center"/>
              <w:rPr>
                <w:color w:val="000000" w:themeColor="text1"/>
                <w:lang w:val="en-US"/>
              </w:rPr>
            </w:pPr>
            <w:r w:rsidRPr="001D5ED9">
              <w:rPr>
                <w:color w:val="000000" w:themeColor="text1"/>
                <w:lang w:val="en-US"/>
              </w:rPr>
              <w:t>B</w:t>
            </w:r>
          </w:p>
        </w:tc>
        <w:tc>
          <w:tcPr>
            <w:tcW w:w="1311" w:type="dxa"/>
            <w:tcBorders>
              <w:left w:val="nil"/>
              <w:bottom w:val="single" w:sz="4" w:space="0" w:color="auto"/>
              <w:right w:val="nil"/>
            </w:tcBorders>
          </w:tcPr>
          <w:p w14:paraId="71C4C058" w14:textId="77777777" w:rsidR="004D0ACE" w:rsidRPr="001D5ED9" w:rsidRDefault="004D0ACE" w:rsidP="00914100">
            <w:pPr>
              <w:spacing w:line="360" w:lineRule="auto"/>
              <w:jc w:val="center"/>
              <w:rPr>
                <w:color w:val="000000" w:themeColor="text1"/>
                <w:lang w:val="en-US"/>
              </w:rPr>
            </w:pPr>
            <w:r w:rsidRPr="001D5ED9">
              <w:rPr>
                <w:color w:val="000000" w:themeColor="text1"/>
                <w:lang w:val="en-US"/>
              </w:rPr>
              <w:t>SE</w:t>
            </w:r>
          </w:p>
        </w:tc>
        <w:tc>
          <w:tcPr>
            <w:tcW w:w="1311" w:type="dxa"/>
            <w:tcBorders>
              <w:left w:val="nil"/>
              <w:bottom w:val="single" w:sz="4" w:space="0" w:color="auto"/>
              <w:right w:val="nil"/>
            </w:tcBorders>
          </w:tcPr>
          <w:p w14:paraId="2413E29C" w14:textId="4F81E754" w:rsidR="004D0ACE" w:rsidRPr="001D5ED9" w:rsidRDefault="004D0ACE" w:rsidP="00914100">
            <w:pPr>
              <w:spacing w:line="360" w:lineRule="auto"/>
              <w:jc w:val="center"/>
              <w:rPr>
                <w:color w:val="000000" w:themeColor="text1"/>
              </w:rPr>
            </w:pPr>
            <w:r w:rsidRPr="001D5ED9">
              <w:rPr>
                <w:color w:val="000000" w:themeColor="text1"/>
              </w:rPr>
              <w:t>β</w:t>
            </w:r>
          </w:p>
        </w:tc>
        <w:tc>
          <w:tcPr>
            <w:tcW w:w="1361" w:type="dxa"/>
            <w:tcBorders>
              <w:left w:val="nil"/>
              <w:bottom w:val="single" w:sz="4" w:space="0" w:color="auto"/>
              <w:right w:val="nil"/>
            </w:tcBorders>
          </w:tcPr>
          <w:p w14:paraId="29E95137" w14:textId="77777777" w:rsidR="004D0ACE" w:rsidRPr="001D5ED9" w:rsidRDefault="004D0ACE" w:rsidP="00914100">
            <w:pPr>
              <w:spacing w:line="360" w:lineRule="auto"/>
              <w:jc w:val="center"/>
              <w:rPr>
                <w:color w:val="000000" w:themeColor="text1"/>
                <w:lang w:val="en-US"/>
              </w:rPr>
            </w:pPr>
            <w:r w:rsidRPr="001D5ED9">
              <w:rPr>
                <w:color w:val="000000" w:themeColor="text1"/>
                <w:lang w:val="en-US"/>
              </w:rPr>
              <w:t>t</w:t>
            </w:r>
          </w:p>
        </w:tc>
        <w:tc>
          <w:tcPr>
            <w:tcW w:w="1336" w:type="dxa"/>
            <w:tcBorders>
              <w:left w:val="nil"/>
              <w:bottom w:val="single" w:sz="4" w:space="0" w:color="auto"/>
              <w:right w:val="nil"/>
            </w:tcBorders>
          </w:tcPr>
          <w:p w14:paraId="76DD7CF3" w14:textId="77777777" w:rsidR="004D0ACE" w:rsidRPr="001D5ED9" w:rsidRDefault="004D0ACE" w:rsidP="00914100">
            <w:pPr>
              <w:spacing w:line="360" w:lineRule="auto"/>
              <w:jc w:val="center"/>
              <w:rPr>
                <w:color w:val="000000" w:themeColor="text1"/>
                <w:lang w:val="en-US"/>
              </w:rPr>
            </w:pPr>
            <w:r w:rsidRPr="001D5ED9">
              <w:rPr>
                <w:color w:val="000000" w:themeColor="text1"/>
                <w:lang w:val="en-US"/>
              </w:rPr>
              <w:t>p</w:t>
            </w:r>
          </w:p>
        </w:tc>
      </w:tr>
      <w:tr w:rsidR="00821578" w:rsidRPr="001D5ED9" w14:paraId="2F690984" w14:textId="77777777" w:rsidTr="001A5DE4">
        <w:tc>
          <w:tcPr>
            <w:tcW w:w="2442" w:type="dxa"/>
            <w:tcBorders>
              <w:top w:val="single" w:sz="4" w:space="0" w:color="auto"/>
              <w:left w:val="nil"/>
              <w:bottom w:val="nil"/>
              <w:right w:val="nil"/>
            </w:tcBorders>
          </w:tcPr>
          <w:p w14:paraId="2C9D7150" w14:textId="77777777" w:rsidR="004D0ACE" w:rsidRPr="001D5ED9" w:rsidRDefault="004D0ACE" w:rsidP="001D5ED9">
            <w:pPr>
              <w:spacing w:line="360" w:lineRule="auto"/>
              <w:jc w:val="both"/>
              <w:rPr>
                <w:color w:val="000000" w:themeColor="text1"/>
                <w:lang w:val="en-US"/>
              </w:rPr>
            </w:pPr>
            <w:r w:rsidRPr="001D5ED9">
              <w:rPr>
                <w:color w:val="000000" w:themeColor="text1"/>
                <w:lang w:val="en-US"/>
              </w:rPr>
              <w:t>(Constant)</w:t>
            </w:r>
          </w:p>
        </w:tc>
        <w:tc>
          <w:tcPr>
            <w:tcW w:w="1311" w:type="dxa"/>
            <w:tcBorders>
              <w:top w:val="single" w:sz="4" w:space="0" w:color="auto"/>
              <w:left w:val="nil"/>
              <w:bottom w:val="nil"/>
              <w:right w:val="nil"/>
            </w:tcBorders>
          </w:tcPr>
          <w:p w14:paraId="2F10DE49" w14:textId="45946EC3" w:rsidR="004D0ACE" w:rsidRPr="001D5ED9" w:rsidRDefault="004D0ACE" w:rsidP="001D5ED9">
            <w:pPr>
              <w:spacing w:line="360" w:lineRule="auto"/>
              <w:jc w:val="center"/>
              <w:rPr>
                <w:color w:val="000000" w:themeColor="text1"/>
                <w:lang w:val="en-US"/>
              </w:rPr>
            </w:pPr>
            <w:r w:rsidRPr="001D5ED9">
              <w:rPr>
                <w:color w:val="000000" w:themeColor="text1"/>
                <w:lang w:val="en-US"/>
              </w:rPr>
              <w:t>1.79</w:t>
            </w:r>
          </w:p>
        </w:tc>
        <w:tc>
          <w:tcPr>
            <w:tcW w:w="1311" w:type="dxa"/>
            <w:tcBorders>
              <w:top w:val="single" w:sz="4" w:space="0" w:color="auto"/>
              <w:left w:val="nil"/>
              <w:bottom w:val="nil"/>
              <w:right w:val="nil"/>
            </w:tcBorders>
          </w:tcPr>
          <w:p w14:paraId="352C504A" w14:textId="77777777" w:rsidR="004D0ACE" w:rsidRPr="001D5ED9" w:rsidRDefault="004D0ACE" w:rsidP="001D5ED9">
            <w:pPr>
              <w:spacing w:line="360" w:lineRule="auto"/>
              <w:jc w:val="center"/>
              <w:rPr>
                <w:color w:val="000000" w:themeColor="text1"/>
                <w:lang w:val="en-US"/>
              </w:rPr>
            </w:pPr>
            <w:r w:rsidRPr="001D5ED9">
              <w:rPr>
                <w:color w:val="000000" w:themeColor="text1"/>
                <w:lang w:val="en-US"/>
              </w:rPr>
              <w:t>0.01</w:t>
            </w:r>
          </w:p>
        </w:tc>
        <w:tc>
          <w:tcPr>
            <w:tcW w:w="1311" w:type="dxa"/>
            <w:tcBorders>
              <w:top w:val="single" w:sz="4" w:space="0" w:color="auto"/>
              <w:left w:val="nil"/>
              <w:bottom w:val="nil"/>
              <w:right w:val="nil"/>
            </w:tcBorders>
          </w:tcPr>
          <w:p w14:paraId="00110273" w14:textId="77777777" w:rsidR="004D0ACE" w:rsidRPr="001D5ED9" w:rsidRDefault="004D0ACE" w:rsidP="001D5ED9">
            <w:pPr>
              <w:spacing w:line="360" w:lineRule="auto"/>
              <w:jc w:val="center"/>
              <w:rPr>
                <w:color w:val="000000" w:themeColor="text1"/>
                <w:lang w:val="en-US"/>
              </w:rPr>
            </w:pPr>
          </w:p>
        </w:tc>
        <w:tc>
          <w:tcPr>
            <w:tcW w:w="1361" w:type="dxa"/>
            <w:tcBorders>
              <w:top w:val="single" w:sz="4" w:space="0" w:color="auto"/>
              <w:left w:val="nil"/>
              <w:bottom w:val="nil"/>
              <w:right w:val="nil"/>
            </w:tcBorders>
          </w:tcPr>
          <w:p w14:paraId="2797A7E8" w14:textId="77777777" w:rsidR="004D0ACE" w:rsidRPr="001D5ED9" w:rsidRDefault="004D0ACE" w:rsidP="001D5ED9">
            <w:pPr>
              <w:spacing w:line="360" w:lineRule="auto"/>
              <w:jc w:val="center"/>
              <w:rPr>
                <w:color w:val="000000" w:themeColor="text1"/>
                <w:lang w:val="en-US"/>
              </w:rPr>
            </w:pPr>
            <w:r w:rsidRPr="001D5ED9">
              <w:rPr>
                <w:color w:val="000000" w:themeColor="text1"/>
                <w:lang w:val="en-US"/>
              </w:rPr>
              <w:t>231.63</w:t>
            </w:r>
          </w:p>
        </w:tc>
        <w:tc>
          <w:tcPr>
            <w:tcW w:w="1336" w:type="dxa"/>
            <w:tcBorders>
              <w:top w:val="single" w:sz="4" w:space="0" w:color="auto"/>
              <w:left w:val="nil"/>
              <w:bottom w:val="nil"/>
              <w:right w:val="nil"/>
            </w:tcBorders>
          </w:tcPr>
          <w:p w14:paraId="0011369E" w14:textId="77777777" w:rsidR="004D0ACE" w:rsidRPr="001D5ED9" w:rsidRDefault="004D0ACE" w:rsidP="001D5ED9">
            <w:pPr>
              <w:spacing w:line="360" w:lineRule="auto"/>
              <w:jc w:val="center"/>
              <w:rPr>
                <w:color w:val="000000" w:themeColor="text1"/>
                <w:lang w:val="en-US"/>
              </w:rPr>
            </w:pPr>
            <w:r w:rsidRPr="001D5ED9">
              <w:rPr>
                <w:color w:val="000000" w:themeColor="text1"/>
                <w:lang w:val="en-US"/>
              </w:rPr>
              <w:t>&lt;.001</w:t>
            </w:r>
          </w:p>
        </w:tc>
      </w:tr>
      <w:tr w:rsidR="00821578" w:rsidRPr="001D5ED9" w14:paraId="163D6914" w14:textId="77777777" w:rsidTr="001A5DE4">
        <w:tc>
          <w:tcPr>
            <w:tcW w:w="2442" w:type="dxa"/>
            <w:tcBorders>
              <w:top w:val="nil"/>
              <w:left w:val="nil"/>
              <w:bottom w:val="nil"/>
              <w:right w:val="nil"/>
            </w:tcBorders>
          </w:tcPr>
          <w:p w14:paraId="6B9ED6AE" w14:textId="77777777" w:rsidR="004D0ACE" w:rsidRPr="001D5ED9" w:rsidRDefault="004D0ACE" w:rsidP="001D5ED9">
            <w:pPr>
              <w:spacing w:line="360" w:lineRule="auto"/>
              <w:jc w:val="both"/>
              <w:rPr>
                <w:color w:val="000000" w:themeColor="text1"/>
                <w:lang w:val="en-US"/>
              </w:rPr>
            </w:pPr>
            <w:r w:rsidRPr="001D5ED9">
              <w:rPr>
                <w:color w:val="000000" w:themeColor="text1"/>
                <w:lang w:val="en-US"/>
              </w:rPr>
              <w:t>Interaction</w:t>
            </w:r>
          </w:p>
        </w:tc>
        <w:tc>
          <w:tcPr>
            <w:tcW w:w="1311" w:type="dxa"/>
            <w:tcBorders>
              <w:top w:val="nil"/>
              <w:left w:val="nil"/>
              <w:bottom w:val="nil"/>
              <w:right w:val="nil"/>
            </w:tcBorders>
          </w:tcPr>
          <w:p w14:paraId="479ED4DC" w14:textId="6A6A023C" w:rsidR="004D0ACE" w:rsidRPr="001D5ED9" w:rsidRDefault="004D0ACE" w:rsidP="001D5ED9">
            <w:pPr>
              <w:spacing w:line="360" w:lineRule="auto"/>
              <w:jc w:val="center"/>
              <w:rPr>
                <w:color w:val="000000" w:themeColor="text1"/>
                <w:lang w:val="en-US"/>
              </w:rPr>
            </w:pPr>
            <w:r w:rsidRPr="001D5ED9">
              <w:rPr>
                <w:color w:val="000000" w:themeColor="text1"/>
                <w:lang w:val="en-US"/>
              </w:rPr>
              <w:t>0.10</w:t>
            </w:r>
          </w:p>
        </w:tc>
        <w:tc>
          <w:tcPr>
            <w:tcW w:w="1311" w:type="dxa"/>
            <w:tcBorders>
              <w:top w:val="nil"/>
              <w:left w:val="nil"/>
              <w:bottom w:val="nil"/>
              <w:right w:val="nil"/>
            </w:tcBorders>
          </w:tcPr>
          <w:p w14:paraId="3358DB4F" w14:textId="77777777" w:rsidR="004D0ACE" w:rsidRPr="001D5ED9" w:rsidRDefault="004D0ACE" w:rsidP="001D5ED9">
            <w:pPr>
              <w:spacing w:line="360" w:lineRule="auto"/>
              <w:jc w:val="center"/>
              <w:rPr>
                <w:color w:val="000000" w:themeColor="text1"/>
                <w:lang w:val="en-US"/>
              </w:rPr>
            </w:pPr>
            <w:r w:rsidRPr="001D5ED9">
              <w:rPr>
                <w:color w:val="000000" w:themeColor="text1"/>
                <w:lang w:val="en-US"/>
              </w:rPr>
              <w:t>0.03</w:t>
            </w:r>
          </w:p>
        </w:tc>
        <w:tc>
          <w:tcPr>
            <w:tcW w:w="1311" w:type="dxa"/>
            <w:tcBorders>
              <w:top w:val="nil"/>
              <w:left w:val="nil"/>
              <w:bottom w:val="nil"/>
              <w:right w:val="nil"/>
            </w:tcBorders>
          </w:tcPr>
          <w:p w14:paraId="72E221F0" w14:textId="7FE49800" w:rsidR="004D0ACE" w:rsidRPr="001D5ED9" w:rsidRDefault="004D0ACE" w:rsidP="001D5ED9">
            <w:pPr>
              <w:spacing w:line="360" w:lineRule="auto"/>
              <w:jc w:val="center"/>
              <w:rPr>
                <w:color w:val="000000" w:themeColor="text1"/>
                <w:lang w:val="en-US"/>
              </w:rPr>
            </w:pPr>
            <w:r w:rsidRPr="001D5ED9">
              <w:rPr>
                <w:color w:val="000000" w:themeColor="text1"/>
                <w:lang w:val="en-US"/>
              </w:rPr>
              <w:t>0.28</w:t>
            </w:r>
          </w:p>
        </w:tc>
        <w:tc>
          <w:tcPr>
            <w:tcW w:w="1361" w:type="dxa"/>
            <w:tcBorders>
              <w:top w:val="nil"/>
              <w:left w:val="nil"/>
              <w:bottom w:val="nil"/>
              <w:right w:val="nil"/>
            </w:tcBorders>
          </w:tcPr>
          <w:p w14:paraId="683CF5E3" w14:textId="7FA840E4" w:rsidR="004D0ACE" w:rsidRPr="001D5ED9" w:rsidRDefault="004D0ACE" w:rsidP="001D5ED9">
            <w:pPr>
              <w:spacing w:line="360" w:lineRule="auto"/>
              <w:jc w:val="center"/>
              <w:rPr>
                <w:color w:val="000000" w:themeColor="text1"/>
                <w:lang w:val="en-US"/>
              </w:rPr>
            </w:pPr>
            <w:r w:rsidRPr="001D5ED9">
              <w:rPr>
                <w:color w:val="000000" w:themeColor="text1"/>
                <w:lang w:val="en-US"/>
              </w:rPr>
              <w:t>3.78</w:t>
            </w:r>
          </w:p>
        </w:tc>
        <w:tc>
          <w:tcPr>
            <w:tcW w:w="1336" w:type="dxa"/>
            <w:tcBorders>
              <w:top w:val="nil"/>
              <w:left w:val="nil"/>
              <w:bottom w:val="nil"/>
              <w:right w:val="nil"/>
            </w:tcBorders>
          </w:tcPr>
          <w:p w14:paraId="05B1EF7E" w14:textId="77777777" w:rsidR="004D0ACE" w:rsidRPr="001D5ED9" w:rsidRDefault="004D0ACE" w:rsidP="001D5ED9">
            <w:pPr>
              <w:spacing w:line="360" w:lineRule="auto"/>
              <w:jc w:val="center"/>
              <w:rPr>
                <w:color w:val="000000" w:themeColor="text1"/>
                <w:lang w:val="en-US"/>
              </w:rPr>
            </w:pPr>
            <w:r w:rsidRPr="001D5ED9">
              <w:rPr>
                <w:color w:val="000000" w:themeColor="text1"/>
                <w:lang w:val="en-US"/>
              </w:rPr>
              <w:t>&lt;.001</w:t>
            </w:r>
          </w:p>
        </w:tc>
      </w:tr>
      <w:tr w:rsidR="00821578" w:rsidRPr="001D5ED9" w14:paraId="39D4C8AE" w14:textId="77777777" w:rsidTr="001A5DE4">
        <w:tc>
          <w:tcPr>
            <w:tcW w:w="2442" w:type="dxa"/>
            <w:tcBorders>
              <w:top w:val="nil"/>
              <w:left w:val="nil"/>
              <w:bottom w:val="nil"/>
              <w:right w:val="nil"/>
            </w:tcBorders>
          </w:tcPr>
          <w:p w14:paraId="4CF4CF80" w14:textId="77777777" w:rsidR="004D0ACE" w:rsidRPr="001D5ED9" w:rsidRDefault="004D0ACE" w:rsidP="001D5ED9">
            <w:pPr>
              <w:spacing w:line="360" w:lineRule="auto"/>
              <w:jc w:val="both"/>
              <w:rPr>
                <w:color w:val="000000" w:themeColor="text1"/>
                <w:lang w:val="en-US"/>
              </w:rPr>
            </w:pPr>
            <w:r w:rsidRPr="001D5ED9">
              <w:rPr>
                <w:color w:val="000000" w:themeColor="text1"/>
                <w:lang w:val="en-US"/>
              </w:rPr>
              <w:t>Stress</w:t>
            </w:r>
          </w:p>
        </w:tc>
        <w:tc>
          <w:tcPr>
            <w:tcW w:w="1311" w:type="dxa"/>
            <w:tcBorders>
              <w:top w:val="nil"/>
              <w:left w:val="nil"/>
              <w:bottom w:val="nil"/>
              <w:right w:val="nil"/>
            </w:tcBorders>
          </w:tcPr>
          <w:p w14:paraId="66C933EB" w14:textId="791E9B1E" w:rsidR="004D0ACE" w:rsidRPr="001D5ED9" w:rsidRDefault="004D0ACE" w:rsidP="001D5ED9">
            <w:pPr>
              <w:spacing w:line="360" w:lineRule="auto"/>
              <w:jc w:val="center"/>
              <w:rPr>
                <w:color w:val="000000" w:themeColor="text1"/>
                <w:lang w:val="en-US"/>
              </w:rPr>
            </w:pPr>
            <w:r w:rsidRPr="001D5ED9">
              <w:rPr>
                <w:color w:val="000000" w:themeColor="text1"/>
                <w:lang w:val="en-US"/>
              </w:rPr>
              <w:t>-</w:t>
            </w:r>
            <w:r w:rsidR="004D3E91" w:rsidRPr="001D5ED9">
              <w:rPr>
                <w:color w:val="000000" w:themeColor="text1"/>
                <w:lang w:val="en-US"/>
              </w:rPr>
              <w:t xml:space="preserve"> </w:t>
            </w:r>
            <w:r w:rsidRPr="001D5ED9">
              <w:rPr>
                <w:color w:val="000000" w:themeColor="text1"/>
                <w:lang w:val="en-US"/>
              </w:rPr>
              <w:t>0.01</w:t>
            </w:r>
          </w:p>
        </w:tc>
        <w:tc>
          <w:tcPr>
            <w:tcW w:w="1311" w:type="dxa"/>
            <w:tcBorders>
              <w:top w:val="nil"/>
              <w:left w:val="nil"/>
              <w:bottom w:val="nil"/>
              <w:right w:val="nil"/>
            </w:tcBorders>
          </w:tcPr>
          <w:p w14:paraId="4FD9B714" w14:textId="77777777" w:rsidR="004D0ACE" w:rsidRPr="001D5ED9" w:rsidRDefault="004D0ACE" w:rsidP="001D5ED9">
            <w:pPr>
              <w:spacing w:line="360" w:lineRule="auto"/>
              <w:jc w:val="center"/>
              <w:rPr>
                <w:color w:val="000000" w:themeColor="text1"/>
                <w:lang w:val="en-US"/>
              </w:rPr>
            </w:pPr>
            <w:r w:rsidRPr="001D5ED9">
              <w:rPr>
                <w:color w:val="000000" w:themeColor="text1"/>
                <w:lang w:val="en-US"/>
              </w:rPr>
              <w:t>0.01</w:t>
            </w:r>
          </w:p>
        </w:tc>
        <w:tc>
          <w:tcPr>
            <w:tcW w:w="1311" w:type="dxa"/>
            <w:tcBorders>
              <w:top w:val="nil"/>
              <w:left w:val="nil"/>
              <w:bottom w:val="nil"/>
              <w:right w:val="nil"/>
            </w:tcBorders>
          </w:tcPr>
          <w:p w14:paraId="6E516C01" w14:textId="131FBE9B" w:rsidR="004D0ACE" w:rsidRPr="001D5ED9" w:rsidRDefault="004D0ACE" w:rsidP="001D5ED9">
            <w:pPr>
              <w:spacing w:line="360" w:lineRule="auto"/>
              <w:jc w:val="center"/>
              <w:rPr>
                <w:color w:val="000000" w:themeColor="text1"/>
                <w:lang w:val="en-US"/>
              </w:rPr>
            </w:pPr>
            <w:r w:rsidRPr="001D5ED9">
              <w:rPr>
                <w:color w:val="000000" w:themeColor="text1"/>
                <w:lang w:val="en-US"/>
              </w:rPr>
              <w:t>-</w:t>
            </w:r>
            <w:r w:rsidR="004D3E91" w:rsidRPr="001D5ED9">
              <w:rPr>
                <w:color w:val="000000" w:themeColor="text1"/>
                <w:lang w:val="en-US"/>
              </w:rPr>
              <w:t xml:space="preserve"> </w:t>
            </w:r>
            <w:r w:rsidRPr="001D5ED9">
              <w:rPr>
                <w:color w:val="000000" w:themeColor="text1"/>
                <w:lang w:val="en-US"/>
              </w:rPr>
              <w:t>0.06</w:t>
            </w:r>
          </w:p>
        </w:tc>
        <w:tc>
          <w:tcPr>
            <w:tcW w:w="1361" w:type="dxa"/>
            <w:tcBorders>
              <w:top w:val="nil"/>
              <w:left w:val="nil"/>
              <w:bottom w:val="nil"/>
              <w:right w:val="nil"/>
            </w:tcBorders>
          </w:tcPr>
          <w:p w14:paraId="44A9583A" w14:textId="74CE65A2" w:rsidR="004D0ACE" w:rsidRPr="001D5ED9" w:rsidRDefault="004D0ACE" w:rsidP="001D5ED9">
            <w:pPr>
              <w:spacing w:line="360" w:lineRule="auto"/>
              <w:jc w:val="center"/>
              <w:rPr>
                <w:color w:val="000000" w:themeColor="text1"/>
                <w:lang w:val="en-US"/>
              </w:rPr>
            </w:pPr>
            <w:r w:rsidRPr="001D5ED9">
              <w:rPr>
                <w:color w:val="000000" w:themeColor="text1"/>
                <w:lang w:val="en-US"/>
              </w:rPr>
              <w:t>-</w:t>
            </w:r>
            <w:r w:rsidR="004D3E91" w:rsidRPr="001D5ED9">
              <w:rPr>
                <w:color w:val="000000" w:themeColor="text1"/>
                <w:lang w:val="en-US"/>
              </w:rPr>
              <w:t xml:space="preserve"> </w:t>
            </w:r>
            <w:r w:rsidRPr="001D5ED9">
              <w:rPr>
                <w:color w:val="000000" w:themeColor="text1"/>
                <w:lang w:val="en-US"/>
              </w:rPr>
              <w:t>0.84</w:t>
            </w:r>
          </w:p>
        </w:tc>
        <w:tc>
          <w:tcPr>
            <w:tcW w:w="1336" w:type="dxa"/>
            <w:tcBorders>
              <w:top w:val="nil"/>
              <w:left w:val="nil"/>
              <w:bottom w:val="nil"/>
              <w:right w:val="nil"/>
            </w:tcBorders>
          </w:tcPr>
          <w:p w14:paraId="2FAA7845" w14:textId="77777777" w:rsidR="004D0ACE" w:rsidRPr="001D5ED9" w:rsidRDefault="004D0ACE" w:rsidP="001D5ED9">
            <w:pPr>
              <w:spacing w:line="360" w:lineRule="auto"/>
              <w:jc w:val="center"/>
              <w:rPr>
                <w:color w:val="000000" w:themeColor="text1"/>
                <w:lang w:val="en-US"/>
              </w:rPr>
            </w:pPr>
            <w:r w:rsidRPr="001D5ED9">
              <w:rPr>
                <w:color w:val="000000" w:themeColor="text1"/>
                <w:lang w:val="en-US"/>
              </w:rPr>
              <w:t>.400</w:t>
            </w:r>
          </w:p>
        </w:tc>
      </w:tr>
      <w:tr w:rsidR="00821578" w:rsidRPr="001D5ED9" w14:paraId="008189E0" w14:textId="77777777" w:rsidTr="001A5DE4">
        <w:tc>
          <w:tcPr>
            <w:tcW w:w="2442" w:type="dxa"/>
            <w:tcBorders>
              <w:top w:val="nil"/>
              <w:left w:val="nil"/>
              <w:bottom w:val="nil"/>
              <w:right w:val="nil"/>
            </w:tcBorders>
          </w:tcPr>
          <w:p w14:paraId="33239E58" w14:textId="77777777" w:rsidR="004D0ACE" w:rsidRPr="001D5ED9" w:rsidRDefault="004D0ACE" w:rsidP="001D5ED9">
            <w:pPr>
              <w:spacing w:line="360" w:lineRule="auto"/>
              <w:jc w:val="both"/>
              <w:rPr>
                <w:color w:val="000000" w:themeColor="text1"/>
                <w:lang w:val="en-US"/>
              </w:rPr>
            </w:pPr>
            <w:r w:rsidRPr="001D5ED9">
              <w:rPr>
                <w:color w:val="000000" w:themeColor="text1"/>
                <w:lang w:val="en-US"/>
              </w:rPr>
              <w:t>Work</w:t>
            </w:r>
          </w:p>
        </w:tc>
        <w:tc>
          <w:tcPr>
            <w:tcW w:w="1311" w:type="dxa"/>
            <w:tcBorders>
              <w:top w:val="nil"/>
              <w:left w:val="nil"/>
              <w:bottom w:val="nil"/>
              <w:right w:val="nil"/>
            </w:tcBorders>
          </w:tcPr>
          <w:p w14:paraId="787E555B" w14:textId="2D1DECF7" w:rsidR="004D0ACE" w:rsidRPr="001D5ED9" w:rsidRDefault="004D0ACE" w:rsidP="001D5ED9">
            <w:pPr>
              <w:spacing w:line="360" w:lineRule="auto"/>
              <w:jc w:val="center"/>
              <w:rPr>
                <w:color w:val="000000" w:themeColor="text1"/>
                <w:lang w:val="en-US"/>
              </w:rPr>
            </w:pPr>
            <w:r w:rsidRPr="001D5ED9">
              <w:rPr>
                <w:color w:val="000000" w:themeColor="text1"/>
                <w:lang w:val="en-US"/>
              </w:rPr>
              <w:t>0.01</w:t>
            </w:r>
          </w:p>
        </w:tc>
        <w:tc>
          <w:tcPr>
            <w:tcW w:w="1311" w:type="dxa"/>
            <w:tcBorders>
              <w:top w:val="nil"/>
              <w:left w:val="nil"/>
              <w:bottom w:val="nil"/>
              <w:right w:val="nil"/>
            </w:tcBorders>
          </w:tcPr>
          <w:p w14:paraId="219D7786" w14:textId="77777777" w:rsidR="004D0ACE" w:rsidRPr="001D5ED9" w:rsidRDefault="004D0ACE" w:rsidP="001D5ED9">
            <w:pPr>
              <w:spacing w:line="360" w:lineRule="auto"/>
              <w:jc w:val="center"/>
              <w:rPr>
                <w:color w:val="000000" w:themeColor="text1"/>
                <w:lang w:val="en-US"/>
              </w:rPr>
            </w:pPr>
            <w:r w:rsidRPr="001D5ED9">
              <w:rPr>
                <w:color w:val="000000" w:themeColor="text1"/>
                <w:lang w:val="en-US"/>
              </w:rPr>
              <w:t>0.02</w:t>
            </w:r>
          </w:p>
        </w:tc>
        <w:tc>
          <w:tcPr>
            <w:tcW w:w="1311" w:type="dxa"/>
            <w:tcBorders>
              <w:top w:val="nil"/>
              <w:left w:val="nil"/>
              <w:bottom w:val="nil"/>
              <w:right w:val="nil"/>
            </w:tcBorders>
          </w:tcPr>
          <w:p w14:paraId="30FF2613" w14:textId="701895F8" w:rsidR="004D0ACE" w:rsidRPr="001D5ED9" w:rsidRDefault="004D0ACE" w:rsidP="001D5ED9">
            <w:pPr>
              <w:spacing w:line="360" w:lineRule="auto"/>
              <w:jc w:val="center"/>
              <w:rPr>
                <w:color w:val="000000" w:themeColor="text1"/>
                <w:lang w:val="en-US"/>
              </w:rPr>
            </w:pPr>
            <w:r w:rsidRPr="001D5ED9">
              <w:rPr>
                <w:color w:val="000000" w:themeColor="text1"/>
                <w:lang w:val="en-US"/>
              </w:rPr>
              <w:t>0.04</w:t>
            </w:r>
          </w:p>
        </w:tc>
        <w:tc>
          <w:tcPr>
            <w:tcW w:w="1361" w:type="dxa"/>
            <w:tcBorders>
              <w:top w:val="nil"/>
              <w:left w:val="nil"/>
              <w:bottom w:val="nil"/>
              <w:right w:val="nil"/>
            </w:tcBorders>
          </w:tcPr>
          <w:p w14:paraId="47646AF0" w14:textId="7A3E4DEA" w:rsidR="004D0ACE" w:rsidRPr="001D5ED9" w:rsidRDefault="004D0ACE" w:rsidP="001D5ED9">
            <w:pPr>
              <w:spacing w:line="360" w:lineRule="auto"/>
              <w:jc w:val="center"/>
              <w:rPr>
                <w:color w:val="000000" w:themeColor="text1"/>
                <w:lang w:val="en-US"/>
              </w:rPr>
            </w:pPr>
            <w:r w:rsidRPr="001D5ED9">
              <w:rPr>
                <w:color w:val="000000" w:themeColor="text1"/>
                <w:lang w:val="en-US"/>
              </w:rPr>
              <w:t>0.51</w:t>
            </w:r>
          </w:p>
        </w:tc>
        <w:tc>
          <w:tcPr>
            <w:tcW w:w="1336" w:type="dxa"/>
            <w:tcBorders>
              <w:top w:val="nil"/>
              <w:left w:val="nil"/>
              <w:bottom w:val="nil"/>
              <w:right w:val="nil"/>
            </w:tcBorders>
          </w:tcPr>
          <w:p w14:paraId="72675054" w14:textId="77777777" w:rsidR="004D0ACE" w:rsidRPr="001D5ED9" w:rsidRDefault="004D0ACE" w:rsidP="001D5ED9">
            <w:pPr>
              <w:spacing w:line="360" w:lineRule="auto"/>
              <w:jc w:val="center"/>
              <w:rPr>
                <w:color w:val="000000" w:themeColor="text1"/>
                <w:lang w:val="en-US"/>
              </w:rPr>
            </w:pPr>
            <w:r w:rsidRPr="001D5ED9">
              <w:rPr>
                <w:color w:val="000000" w:themeColor="text1"/>
                <w:lang w:val="en-US"/>
              </w:rPr>
              <w:t>.611</w:t>
            </w:r>
          </w:p>
        </w:tc>
      </w:tr>
      <w:tr w:rsidR="00821578" w:rsidRPr="001D5ED9" w14:paraId="7FD8A612" w14:textId="77777777" w:rsidTr="001A5DE4">
        <w:tc>
          <w:tcPr>
            <w:tcW w:w="2442" w:type="dxa"/>
            <w:tcBorders>
              <w:top w:val="nil"/>
              <w:left w:val="nil"/>
              <w:bottom w:val="nil"/>
              <w:right w:val="nil"/>
            </w:tcBorders>
          </w:tcPr>
          <w:p w14:paraId="04930476" w14:textId="77777777" w:rsidR="004D0ACE" w:rsidRPr="001D5ED9" w:rsidRDefault="004D0ACE" w:rsidP="001D5ED9">
            <w:pPr>
              <w:spacing w:line="360" w:lineRule="auto"/>
              <w:jc w:val="both"/>
              <w:rPr>
                <w:color w:val="000000" w:themeColor="text1"/>
                <w:lang w:val="en-US"/>
              </w:rPr>
            </w:pPr>
            <w:r w:rsidRPr="001D5ED9">
              <w:rPr>
                <w:color w:val="000000" w:themeColor="text1"/>
                <w:lang w:val="en-US"/>
              </w:rPr>
              <w:t>Interaction*Stress</w:t>
            </w:r>
          </w:p>
        </w:tc>
        <w:tc>
          <w:tcPr>
            <w:tcW w:w="1311" w:type="dxa"/>
            <w:tcBorders>
              <w:top w:val="nil"/>
              <w:left w:val="nil"/>
              <w:bottom w:val="nil"/>
              <w:right w:val="nil"/>
            </w:tcBorders>
          </w:tcPr>
          <w:p w14:paraId="171ECB2F" w14:textId="2781CB9A" w:rsidR="004D0ACE" w:rsidRPr="001D5ED9" w:rsidRDefault="004D0ACE" w:rsidP="001D5ED9">
            <w:pPr>
              <w:spacing w:line="360" w:lineRule="auto"/>
              <w:jc w:val="center"/>
              <w:rPr>
                <w:color w:val="000000" w:themeColor="text1"/>
                <w:lang w:val="en-US"/>
              </w:rPr>
            </w:pPr>
            <w:r w:rsidRPr="001D5ED9">
              <w:rPr>
                <w:color w:val="000000" w:themeColor="text1"/>
                <w:lang w:val="en-US"/>
              </w:rPr>
              <w:t>-</w:t>
            </w:r>
            <w:r w:rsidR="004D3E91" w:rsidRPr="001D5ED9">
              <w:rPr>
                <w:color w:val="000000" w:themeColor="text1"/>
                <w:lang w:val="en-US"/>
              </w:rPr>
              <w:t xml:space="preserve"> </w:t>
            </w:r>
            <w:r w:rsidRPr="001D5ED9">
              <w:rPr>
                <w:color w:val="000000" w:themeColor="text1"/>
                <w:lang w:val="en-US"/>
              </w:rPr>
              <w:t>0.7</w:t>
            </w:r>
            <w:r w:rsidR="004D3E91" w:rsidRPr="001D5ED9">
              <w:rPr>
                <w:color w:val="000000" w:themeColor="text1"/>
                <w:lang w:val="en-US"/>
              </w:rPr>
              <w:t>0</w:t>
            </w:r>
          </w:p>
        </w:tc>
        <w:tc>
          <w:tcPr>
            <w:tcW w:w="1311" w:type="dxa"/>
            <w:tcBorders>
              <w:top w:val="nil"/>
              <w:left w:val="nil"/>
              <w:bottom w:val="nil"/>
              <w:right w:val="nil"/>
            </w:tcBorders>
          </w:tcPr>
          <w:p w14:paraId="13657E69" w14:textId="77777777" w:rsidR="004D0ACE" w:rsidRPr="001D5ED9" w:rsidRDefault="004D0ACE" w:rsidP="001D5ED9">
            <w:pPr>
              <w:spacing w:line="360" w:lineRule="auto"/>
              <w:jc w:val="center"/>
              <w:rPr>
                <w:color w:val="000000" w:themeColor="text1"/>
                <w:lang w:val="en-US"/>
              </w:rPr>
            </w:pPr>
            <w:r w:rsidRPr="001D5ED9">
              <w:rPr>
                <w:color w:val="000000" w:themeColor="text1"/>
                <w:lang w:val="en-US"/>
              </w:rPr>
              <w:t>0.05</w:t>
            </w:r>
          </w:p>
        </w:tc>
        <w:tc>
          <w:tcPr>
            <w:tcW w:w="1311" w:type="dxa"/>
            <w:tcBorders>
              <w:top w:val="nil"/>
              <w:left w:val="nil"/>
              <w:bottom w:val="nil"/>
              <w:right w:val="nil"/>
            </w:tcBorders>
          </w:tcPr>
          <w:p w14:paraId="37AF3C6C" w14:textId="7D08573B" w:rsidR="004D0ACE" w:rsidRPr="001D5ED9" w:rsidRDefault="004D0ACE" w:rsidP="001D5ED9">
            <w:pPr>
              <w:spacing w:line="360" w:lineRule="auto"/>
              <w:jc w:val="center"/>
              <w:rPr>
                <w:color w:val="000000" w:themeColor="text1"/>
                <w:lang w:val="en-US"/>
              </w:rPr>
            </w:pPr>
            <w:r w:rsidRPr="001D5ED9">
              <w:rPr>
                <w:color w:val="000000" w:themeColor="text1"/>
                <w:lang w:val="en-US"/>
              </w:rPr>
              <w:t>-</w:t>
            </w:r>
            <w:r w:rsidR="004D3E91" w:rsidRPr="001D5ED9">
              <w:rPr>
                <w:color w:val="000000" w:themeColor="text1"/>
                <w:lang w:val="en-US"/>
              </w:rPr>
              <w:t xml:space="preserve"> </w:t>
            </w:r>
            <w:r w:rsidRPr="001D5ED9">
              <w:rPr>
                <w:color w:val="000000" w:themeColor="text1"/>
                <w:lang w:val="en-US"/>
              </w:rPr>
              <w:t>0.12</w:t>
            </w:r>
          </w:p>
        </w:tc>
        <w:tc>
          <w:tcPr>
            <w:tcW w:w="1361" w:type="dxa"/>
            <w:tcBorders>
              <w:top w:val="nil"/>
              <w:left w:val="nil"/>
              <w:bottom w:val="nil"/>
              <w:right w:val="nil"/>
            </w:tcBorders>
          </w:tcPr>
          <w:p w14:paraId="58ADC2B2" w14:textId="43400FE8" w:rsidR="004D0ACE" w:rsidRPr="001D5ED9" w:rsidRDefault="004D0ACE" w:rsidP="001D5ED9">
            <w:pPr>
              <w:spacing w:line="360" w:lineRule="auto"/>
              <w:jc w:val="center"/>
              <w:rPr>
                <w:color w:val="000000" w:themeColor="text1"/>
                <w:lang w:val="en-US"/>
              </w:rPr>
            </w:pPr>
            <w:r w:rsidRPr="001D5ED9">
              <w:rPr>
                <w:color w:val="000000" w:themeColor="text1"/>
                <w:lang w:val="en-US"/>
              </w:rPr>
              <w:t>-</w:t>
            </w:r>
            <w:r w:rsidR="004D3E91" w:rsidRPr="001D5ED9">
              <w:rPr>
                <w:color w:val="000000" w:themeColor="text1"/>
                <w:lang w:val="en-US"/>
              </w:rPr>
              <w:t xml:space="preserve"> </w:t>
            </w:r>
            <w:r w:rsidRPr="001D5ED9">
              <w:rPr>
                <w:color w:val="000000" w:themeColor="text1"/>
                <w:lang w:val="en-US"/>
              </w:rPr>
              <w:t>1.44</w:t>
            </w:r>
          </w:p>
        </w:tc>
        <w:tc>
          <w:tcPr>
            <w:tcW w:w="1336" w:type="dxa"/>
            <w:tcBorders>
              <w:top w:val="nil"/>
              <w:left w:val="nil"/>
              <w:bottom w:val="nil"/>
              <w:right w:val="nil"/>
            </w:tcBorders>
          </w:tcPr>
          <w:p w14:paraId="1D131350" w14:textId="77777777" w:rsidR="004D0ACE" w:rsidRPr="001D5ED9" w:rsidRDefault="004D0ACE" w:rsidP="001D5ED9">
            <w:pPr>
              <w:spacing w:line="360" w:lineRule="auto"/>
              <w:jc w:val="center"/>
              <w:rPr>
                <w:color w:val="000000" w:themeColor="text1"/>
                <w:lang w:val="en-US"/>
              </w:rPr>
            </w:pPr>
            <w:r w:rsidRPr="001D5ED9">
              <w:rPr>
                <w:color w:val="000000" w:themeColor="text1"/>
                <w:lang w:val="en-US"/>
              </w:rPr>
              <w:t>.151</w:t>
            </w:r>
          </w:p>
        </w:tc>
      </w:tr>
      <w:tr w:rsidR="00821578" w:rsidRPr="001D5ED9" w14:paraId="74F1DD36" w14:textId="77777777" w:rsidTr="001A5DE4">
        <w:tc>
          <w:tcPr>
            <w:tcW w:w="2442" w:type="dxa"/>
            <w:tcBorders>
              <w:top w:val="nil"/>
              <w:left w:val="nil"/>
              <w:bottom w:val="single" w:sz="4" w:space="0" w:color="auto"/>
              <w:right w:val="nil"/>
            </w:tcBorders>
          </w:tcPr>
          <w:p w14:paraId="356801B7" w14:textId="77777777" w:rsidR="004D0ACE" w:rsidRPr="001D5ED9" w:rsidRDefault="004D0ACE" w:rsidP="001D5ED9">
            <w:pPr>
              <w:spacing w:line="360" w:lineRule="auto"/>
              <w:jc w:val="both"/>
              <w:rPr>
                <w:color w:val="000000" w:themeColor="text1"/>
                <w:lang w:val="en-US"/>
              </w:rPr>
            </w:pPr>
            <w:r w:rsidRPr="001D5ED9">
              <w:rPr>
                <w:color w:val="000000" w:themeColor="text1"/>
                <w:lang w:val="en-US"/>
              </w:rPr>
              <w:t>Interaction*Stress*Work</w:t>
            </w:r>
          </w:p>
        </w:tc>
        <w:tc>
          <w:tcPr>
            <w:tcW w:w="1311" w:type="dxa"/>
            <w:tcBorders>
              <w:top w:val="nil"/>
              <w:left w:val="nil"/>
              <w:bottom w:val="single" w:sz="4" w:space="0" w:color="auto"/>
              <w:right w:val="nil"/>
            </w:tcBorders>
          </w:tcPr>
          <w:p w14:paraId="7216A903" w14:textId="0BAF018A" w:rsidR="004D0ACE" w:rsidRPr="001D5ED9" w:rsidRDefault="004D0ACE" w:rsidP="001D5ED9">
            <w:pPr>
              <w:spacing w:line="360" w:lineRule="auto"/>
              <w:jc w:val="center"/>
              <w:rPr>
                <w:color w:val="000000" w:themeColor="text1"/>
                <w:lang w:val="en-US"/>
              </w:rPr>
            </w:pPr>
            <w:r w:rsidRPr="001D5ED9">
              <w:rPr>
                <w:color w:val="000000" w:themeColor="text1"/>
                <w:lang w:val="en-US"/>
              </w:rPr>
              <w:t>0.04</w:t>
            </w:r>
          </w:p>
        </w:tc>
        <w:tc>
          <w:tcPr>
            <w:tcW w:w="1311" w:type="dxa"/>
            <w:tcBorders>
              <w:top w:val="nil"/>
              <w:left w:val="nil"/>
              <w:bottom w:val="single" w:sz="4" w:space="0" w:color="auto"/>
              <w:right w:val="nil"/>
            </w:tcBorders>
          </w:tcPr>
          <w:p w14:paraId="6A5EC8A1" w14:textId="77777777" w:rsidR="004D0ACE" w:rsidRPr="001D5ED9" w:rsidRDefault="004D0ACE" w:rsidP="001D5ED9">
            <w:pPr>
              <w:spacing w:line="360" w:lineRule="auto"/>
              <w:jc w:val="center"/>
              <w:rPr>
                <w:color w:val="000000" w:themeColor="text1"/>
                <w:lang w:val="en-US"/>
              </w:rPr>
            </w:pPr>
            <w:r w:rsidRPr="001D5ED9">
              <w:rPr>
                <w:color w:val="000000" w:themeColor="text1"/>
                <w:lang w:val="en-US"/>
              </w:rPr>
              <w:t>0.14</w:t>
            </w:r>
          </w:p>
        </w:tc>
        <w:tc>
          <w:tcPr>
            <w:tcW w:w="1311" w:type="dxa"/>
            <w:tcBorders>
              <w:top w:val="nil"/>
              <w:left w:val="nil"/>
              <w:bottom w:val="single" w:sz="4" w:space="0" w:color="auto"/>
              <w:right w:val="nil"/>
            </w:tcBorders>
          </w:tcPr>
          <w:p w14:paraId="5143C219" w14:textId="53DABED5" w:rsidR="004D0ACE" w:rsidRPr="001D5ED9" w:rsidRDefault="004D0ACE" w:rsidP="001D5ED9">
            <w:pPr>
              <w:spacing w:line="360" w:lineRule="auto"/>
              <w:jc w:val="center"/>
              <w:rPr>
                <w:color w:val="000000" w:themeColor="text1"/>
                <w:lang w:val="en-US"/>
              </w:rPr>
            </w:pPr>
            <w:r w:rsidRPr="001D5ED9">
              <w:rPr>
                <w:color w:val="000000" w:themeColor="text1"/>
                <w:lang w:val="en-US"/>
              </w:rPr>
              <w:t>0.02</w:t>
            </w:r>
          </w:p>
        </w:tc>
        <w:tc>
          <w:tcPr>
            <w:tcW w:w="1361" w:type="dxa"/>
            <w:tcBorders>
              <w:top w:val="nil"/>
              <w:left w:val="nil"/>
              <w:bottom w:val="single" w:sz="4" w:space="0" w:color="auto"/>
              <w:right w:val="nil"/>
            </w:tcBorders>
          </w:tcPr>
          <w:p w14:paraId="2F7A0B5B" w14:textId="09D7D7F6" w:rsidR="004D0ACE" w:rsidRPr="001D5ED9" w:rsidRDefault="004D0ACE" w:rsidP="001D5ED9">
            <w:pPr>
              <w:spacing w:line="360" w:lineRule="auto"/>
              <w:jc w:val="center"/>
              <w:rPr>
                <w:color w:val="000000" w:themeColor="text1"/>
                <w:lang w:val="en-US"/>
              </w:rPr>
            </w:pPr>
            <w:r w:rsidRPr="001D5ED9">
              <w:rPr>
                <w:color w:val="000000" w:themeColor="text1"/>
                <w:lang w:val="en-US"/>
              </w:rPr>
              <w:t>0.26</w:t>
            </w:r>
          </w:p>
        </w:tc>
        <w:tc>
          <w:tcPr>
            <w:tcW w:w="1336" w:type="dxa"/>
            <w:tcBorders>
              <w:top w:val="nil"/>
              <w:left w:val="nil"/>
              <w:bottom w:val="single" w:sz="4" w:space="0" w:color="auto"/>
              <w:right w:val="nil"/>
            </w:tcBorders>
          </w:tcPr>
          <w:p w14:paraId="78126677" w14:textId="77777777" w:rsidR="004D0ACE" w:rsidRPr="001D5ED9" w:rsidRDefault="004D0ACE" w:rsidP="001D5ED9">
            <w:pPr>
              <w:spacing w:line="360" w:lineRule="auto"/>
              <w:jc w:val="center"/>
              <w:rPr>
                <w:color w:val="000000" w:themeColor="text1"/>
                <w:lang w:val="en-US"/>
              </w:rPr>
            </w:pPr>
            <w:r w:rsidRPr="001D5ED9">
              <w:rPr>
                <w:color w:val="000000" w:themeColor="text1"/>
                <w:lang w:val="en-US"/>
              </w:rPr>
              <w:t>.797</w:t>
            </w:r>
          </w:p>
        </w:tc>
      </w:tr>
    </w:tbl>
    <w:p w14:paraId="56A5BD2D" w14:textId="3BB5127E" w:rsidR="004D0ACE" w:rsidRPr="00581EEE" w:rsidRDefault="004D0ACE" w:rsidP="001D5ED9">
      <w:pPr>
        <w:spacing w:line="360" w:lineRule="auto"/>
        <w:jc w:val="both"/>
        <w:rPr>
          <w:color w:val="000000" w:themeColor="text1"/>
          <w:sz w:val="22"/>
          <w:szCs w:val="22"/>
          <w:lang w:val="en-US"/>
        </w:rPr>
      </w:pPr>
      <w:r w:rsidRPr="001D5ED9">
        <w:rPr>
          <w:i/>
          <w:iCs/>
          <w:color w:val="000000" w:themeColor="text1"/>
          <w:sz w:val="22"/>
          <w:szCs w:val="22"/>
          <w:lang w:val="en-US"/>
        </w:rPr>
        <w:t>Note</w:t>
      </w:r>
      <w:r w:rsidRPr="001D5ED9">
        <w:rPr>
          <w:color w:val="000000" w:themeColor="text1"/>
          <w:sz w:val="22"/>
          <w:szCs w:val="22"/>
          <w:lang w:val="en-US"/>
        </w:rPr>
        <w:t>. R² = 0.09</w:t>
      </w:r>
    </w:p>
    <w:p w14:paraId="2F5743E3" w14:textId="77777777" w:rsidR="004D0ACE" w:rsidRPr="00581EEE" w:rsidRDefault="004D0ACE" w:rsidP="001D5ED9">
      <w:pPr>
        <w:spacing w:line="360" w:lineRule="auto"/>
        <w:jc w:val="both"/>
        <w:rPr>
          <w:color w:val="000000" w:themeColor="text1"/>
          <w:sz w:val="22"/>
          <w:szCs w:val="22"/>
          <w:lang w:val="en-US"/>
        </w:rPr>
      </w:pPr>
    </w:p>
    <w:p w14:paraId="0731E900" w14:textId="77777777" w:rsidR="004D0ACE" w:rsidRPr="00581EEE" w:rsidRDefault="004D0ACE" w:rsidP="001D5ED9">
      <w:pPr>
        <w:spacing w:line="360" w:lineRule="auto"/>
        <w:jc w:val="center"/>
        <w:rPr>
          <w:b/>
          <w:bCs/>
          <w:color w:val="000000" w:themeColor="text1"/>
          <w:sz w:val="22"/>
          <w:szCs w:val="22"/>
          <w:lang w:val="en-US"/>
        </w:rPr>
      </w:pPr>
      <w:r w:rsidRPr="001D5ED9">
        <w:rPr>
          <w:b/>
          <w:bCs/>
          <w:color w:val="000000" w:themeColor="text1"/>
          <w:sz w:val="22"/>
          <w:szCs w:val="22"/>
          <w:lang w:val="en-US"/>
        </w:rPr>
        <w:t>Discussion</w:t>
      </w:r>
    </w:p>
    <w:p w14:paraId="20C4654A" w14:textId="46FEC33E" w:rsidR="004D0ACE" w:rsidRPr="001D5ED9" w:rsidRDefault="004D0ACE" w:rsidP="001D5ED9">
      <w:pPr>
        <w:spacing w:line="360" w:lineRule="auto"/>
        <w:jc w:val="both"/>
        <w:rPr>
          <w:color w:val="000000" w:themeColor="text1"/>
          <w:sz w:val="22"/>
          <w:szCs w:val="22"/>
          <w:lang w:val="en-US"/>
        </w:rPr>
      </w:pPr>
      <w:r w:rsidRPr="00581EEE">
        <w:rPr>
          <w:color w:val="000000" w:themeColor="text1"/>
          <w:sz w:val="22"/>
          <w:szCs w:val="22"/>
          <w:lang w:val="en-US"/>
        </w:rPr>
        <w:t xml:space="preserve">This study was conducted to investigate the relationship between parent-child interaction and </w:t>
      </w:r>
      <w:r w:rsidRPr="001D5ED9">
        <w:rPr>
          <w:color w:val="000000" w:themeColor="text1"/>
          <w:sz w:val="22"/>
          <w:szCs w:val="22"/>
          <w:lang w:val="en-US"/>
        </w:rPr>
        <w:t xml:space="preserve">a </w:t>
      </w:r>
      <w:r w:rsidRPr="00581EEE">
        <w:rPr>
          <w:color w:val="000000" w:themeColor="text1"/>
          <w:sz w:val="22"/>
          <w:szCs w:val="22"/>
          <w:lang w:val="en-US"/>
        </w:rPr>
        <w:t xml:space="preserve">child’s language development and to investigate if perceived stress by parents acts as a moderating factor in this relationship. Additionally, it was investigated if this moderating effect was stronger for parents who work at home compared to parents who work </w:t>
      </w:r>
      <w:r w:rsidR="00C119ED" w:rsidRPr="001D5ED9">
        <w:rPr>
          <w:color w:val="000000" w:themeColor="text1"/>
          <w:sz w:val="22"/>
          <w:szCs w:val="22"/>
          <w:lang w:val="en-US"/>
        </w:rPr>
        <w:t>on location</w:t>
      </w:r>
      <w:r w:rsidRPr="00581EEE">
        <w:rPr>
          <w:color w:val="000000" w:themeColor="text1"/>
          <w:sz w:val="22"/>
          <w:szCs w:val="22"/>
          <w:lang w:val="en-US"/>
        </w:rPr>
        <w:t xml:space="preserve">. Based on the results, </w:t>
      </w:r>
      <w:r w:rsidR="007449A0" w:rsidRPr="001D5ED9">
        <w:rPr>
          <w:color w:val="000000" w:themeColor="text1"/>
          <w:sz w:val="22"/>
          <w:szCs w:val="22"/>
          <w:lang w:val="en-US"/>
        </w:rPr>
        <w:t xml:space="preserve">it has been confirmed </w:t>
      </w:r>
      <w:r w:rsidRPr="00581EEE">
        <w:rPr>
          <w:color w:val="000000" w:themeColor="text1"/>
          <w:sz w:val="22"/>
          <w:szCs w:val="22"/>
          <w:lang w:val="en-US"/>
        </w:rPr>
        <w:t>that there is a</w:t>
      </w:r>
      <w:r w:rsidRPr="001D5ED9">
        <w:rPr>
          <w:color w:val="000000" w:themeColor="text1"/>
          <w:sz w:val="22"/>
          <w:szCs w:val="22"/>
          <w:lang w:val="en-US"/>
        </w:rPr>
        <w:t xml:space="preserve"> positive</w:t>
      </w:r>
      <w:r w:rsidRPr="00581EEE">
        <w:rPr>
          <w:color w:val="000000" w:themeColor="text1"/>
          <w:sz w:val="22"/>
          <w:szCs w:val="22"/>
          <w:lang w:val="en-US"/>
        </w:rPr>
        <w:t xml:space="preserve"> relationship between parent-child interaction and language development of children under the age of tw</w:t>
      </w:r>
      <w:r w:rsidR="007449A0" w:rsidRPr="001D5ED9">
        <w:rPr>
          <w:color w:val="000000" w:themeColor="text1"/>
          <w:sz w:val="22"/>
          <w:szCs w:val="22"/>
          <w:lang w:val="en-US"/>
        </w:rPr>
        <w:t>o</w:t>
      </w:r>
      <w:r w:rsidRPr="00581EEE">
        <w:rPr>
          <w:color w:val="000000" w:themeColor="text1"/>
          <w:sz w:val="22"/>
          <w:szCs w:val="22"/>
          <w:lang w:val="en-US"/>
        </w:rPr>
        <w:t>. However,</w:t>
      </w:r>
      <w:r w:rsidRPr="001D5ED9">
        <w:rPr>
          <w:color w:val="000000" w:themeColor="text1"/>
          <w:sz w:val="22"/>
          <w:szCs w:val="22"/>
          <w:lang w:val="en-US"/>
        </w:rPr>
        <w:t xml:space="preserve"> this relationship was not moderated by stress. There was also no difference found in this moderation for working at home.</w:t>
      </w:r>
    </w:p>
    <w:p w14:paraId="296E9BE1" w14:textId="69DA7759" w:rsidR="004D0ACE" w:rsidRPr="00581EEE" w:rsidRDefault="004D0ACE" w:rsidP="001D5ED9">
      <w:pPr>
        <w:spacing w:line="360" w:lineRule="auto"/>
        <w:ind w:firstLine="708"/>
        <w:jc w:val="both"/>
        <w:rPr>
          <w:b/>
          <w:bCs/>
          <w:color w:val="000000" w:themeColor="text1"/>
          <w:sz w:val="22"/>
          <w:szCs w:val="22"/>
          <w:lang w:val="en-US"/>
        </w:rPr>
      </w:pPr>
      <w:r w:rsidRPr="00581EEE">
        <w:rPr>
          <w:color w:val="000000" w:themeColor="text1"/>
          <w:sz w:val="22"/>
          <w:szCs w:val="22"/>
          <w:lang w:val="en-US"/>
        </w:rPr>
        <w:t xml:space="preserve">The found relationship between parent-child interaction and a child’s language development was consistent with previous research (Evans et al., 1999; </w:t>
      </w:r>
      <w:proofErr w:type="spellStart"/>
      <w:r w:rsidRPr="00581EEE">
        <w:rPr>
          <w:color w:val="000000" w:themeColor="text1"/>
          <w:sz w:val="22"/>
          <w:szCs w:val="22"/>
          <w:lang w:val="en-US"/>
        </w:rPr>
        <w:t>Huttenloc</w:t>
      </w:r>
      <w:r w:rsidR="00D9498E" w:rsidRPr="001D5ED9">
        <w:rPr>
          <w:color w:val="000000" w:themeColor="text1"/>
          <w:sz w:val="22"/>
          <w:szCs w:val="22"/>
          <w:lang w:val="en-US"/>
        </w:rPr>
        <w:t>h</w:t>
      </w:r>
      <w:r w:rsidRPr="00581EEE">
        <w:rPr>
          <w:color w:val="000000" w:themeColor="text1"/>
          <w:sz w:val="22"/>
          <w:szCs w:val="22"/>
          <w:lang w:val="en-US"/>
        </w:rPr>
        <w:t>er</w:t>
      </w:r>
      <w:proofErr w:type="spellEnd"/>
      <w:r w:rsidRPr="00581EEE">
        <w:rPr>
          <w:color w:val="000000" w:themeColor="text1"/>
          <w:sz w:val="22"/>
          <w:szCs w:val="22"/>
          <w:lang w:val="en-US"/>
        </w:rPr>
        <w:t xml:space="preserve"> et al., 1991; </w:t>
      </w:r>
      <w:proofErr w:type="spellStart"/>
      <w:r w:rsidRPr="00581EEE">
        <w:rPr>
          <w:color w:val="000000" w:themeColor="text1"/>
          <w:sz w:val="22"/>
          <w:szCs w:val="22"/>
          <w:lang w:val="en-US"/>
        </w:rPr>
        <w:t>Saracho</w:t>
      </w:r>
      <w:proofErr w:type="spellEnd"/>
      <w:r w:rsidRPr="00581EEE">
        <w:rPr>
          <w:color w:val="000000" w:themeColor="text1"/>
          <w:sz w:val="22"/>
          <w:szCs w:val="22"/>
          <w:lang w:val="en-US"/>
        </w:rPr>
        <w:t xml:space="preserve"> 2002; </w:t>
      </w:r>
      <w:proofErr w:type="spellStart"/>
      <w:r w:rsidRPr="00581EEE">
        <w:rPr>
          <w:color w:val="000000" w:themeColor="text1"/>
          <w:sz w:val="22"/>
          <w:szCs w:val="22"/>
          <w:lang w:val="en-US"/>
        </w:rPr>
        <w:t>Silven</w:t>
      </w:r>
      <w:proofErr w:type="spellEnd"/>
      <w:r w:rsidRPr="00581EEE">
        <w:rPr>
          <w:color w:val="000000" w:themeColor="text1"/>
          <w:sz w:val="22"/>
          <w:szCs w:val="22"/>
          <w:lang w:val="en-US"/>
        </w:rPr>
        <w:t xml:space="preserve"> et al., 2002; Tamis-</w:t>
      </w:r>
      <w:proofErr w:type="spellStart"/>
      <w:r w:rsidRPr="00581EEE">
        <w:rPr>
          <w:color w:val="000000" w:themeColor="text1"/>
          <w:sz w:val="22"/>
          <w:szCs w:val="22"/>
          <w:lang w:val="en-US"/>
        </w:rPr>
        <w:t>LeMonda</w:t>
      </w:r>
      <w:proofErr w:type="spellEnd"/>
      <w:r w:rsidRPr="00581EEE">
        <w:rPr>
          <w:color w:val="000000" w:themeColor="text1"/>
          <w:sz w:val="22"/>
          <w:szCs w:val="22"/>
          <w:lang w:val="en-US"/>
        </w:rPr>
        <w:t xml:space="preserve"> &amp; Bornstein, 2002; Tamis-</w:t>
      </w:r>
      <w:proofErr w:type="spellStart"/>
      <w:r w:rsidRPr="00581EEE">
        <w:rPr>
          <w:color w:val="000000" w:themeColor="text1"/>
          <w:sz w:val="22"/>
          <w:szCs w:val="22"/>
          <w:lang w:val="en-US"/>
        </w:rPr>
        <w:t>LeMonda</w:t>
      </w:r>
      <w:proofErr w:type="spellEnd"/>
      <w:r w:rsidRPr="00581EEE">
        <w:rPr>
          <w:color w:val="000000" w:themeColor="text1"/>
          <w:sz w:val="22"/>
          <w:szCs w:val="22"/>
          <w:lang w:val="en-US"/>
        </w:rPr>
        <w:t xml:space="preserve"> et al., 2001; Taylor et al., 2009).</w:t>
      </w:r>
      <w:r w:rsidRPr="001D5ED9">
        <w:rPr>
          <w:b/>
          <w:bCs/>
          <w:color w:val="000000" w:themeColor="text1"/>
          <w:sz w:val="22"/>
          <w:szCs w:val="22"/>
          <w:lang w:val="en-US"/>
        </w:rPr>
        <w:t xml:space="preserve"> </w:t>
      </w:r>
      <w:r w:rsidRPr="001D5ED9">
        <w:rPr>
          <w:color w:val="000000" w:themeColor="text1"/>
          <w:sz w:val="22"/>
          <w:szCs w:val="22"/>
          <w:lang w:val="en-US"/>
        </w:rPr>
        <w:t xml:space="preserve">Those studies show that interaction focused on early and consistent participation in learning activities, the amount, style, and variation of language, and answering by parents through verbal descriptions and questions are positively related to the language development of children around the two years old. These aspects result in for example a foundation for early learning, more advanced receptive and productive language, and more phonological awareness in children. Previous research examined the relationship through home visits and videotaping. The current study used </w:t>
      </w:r>
      <w:r w:rsidR="00E46C0D">
        <w:rPr>
          <w:color w:val="000000" w:themeColor="text1"/>
          <w:sz w:val="22"/>
          <w:szCs w:val="22"/>
          <w:lang w:val="en-US"/>
        </w:rPr>
        <w:t>a survey</w:t>
      </w:r>
      <w:r w:rsidRPr="001D5ED9">
        <w:rPr>
          <w:color w:val="000000" w:themeColor="text1"/>
          <w:sz w:val="22"/>
          <w:szCs w:val="22"/>
          <w:lang w:val="en-US"/>
        </w:rPr>
        <w:t xml:space="preserve"> and, in contrast with the previous studies, took place in the Netherlands, making it an important contribution to the previous studies</w:t>
      </w:r>
      <w:r w:rsidR="00064103" w:rsidRPr="001D5ED9">
        <w:rPr>
          <w:color w:val="000000" w:themeColor="text1"/>
          <w:sz w:val="22"/>
          <w:szCs w:val="22"/>
          <w:lang w:val="en-US"/>
        </w:rPr>
        <w:t xml:space="preserve">. </w:t>
      </w:r>
      <w:r w:rsidRPr="001D5ED9">
        <w:rPr>
          <w:color w:val="000000" w:themeColor="text1"/>
          <w:sz w:val="22"/>
          <w:szCs w:val="22"/>
          <w:lang w:val="en-US"/>
        </w:rPr>
        <w:t xml:space="preserve">Up to now, almost all previous studies have focused </w:t>
      </w:r>
      <w:r w:rsidR="00C119ED" w:rsidRPr="001D5ED9">
        <w:rPr>
          <w:color w:val="000000" w:themeColor="text1"/>
          <w:sz w:val="22"/>
          <w:szCs w:val="22"/>
          <w:lang w:val="en-US"/>
        </w:rPr>
        <w:t>solely</w:t>
      </w:r>
      <w:r w:rsidRPr="001D5ED9">
        <w:rPr>
          <w:color w:val="000000" w:themeColor="text1"/>
          <w:sz w:val="22"/>
          <w:szCs w:val="22"/>
          <w:lang w:val="en-US"/>
        </w:rPr>
        <w:t xml:space="preserve"> on mothers. Other studies show that there are several differences between mothers and fathers in the language input </w:t>
      </w:r>
      <w:r w:rsidR="00C119ED" w:rsidRPr="001D5ED9">
        <w:rPr>
          <w:color w:val="000000" w:themeColor="text1"/>
          <w:sz w:val="22"/>
          <w:szCs w:val="22"/>
          <w:lang w:val="en-US"/>
        </w:rPr>
        <w:t>on</w:t>
      </w:r>
      <w:r w:rsidRPr="001D5ED9">
        <w:rPr>
          <w:color w:val="000000" w:themeColor="text1"/>
          <w:sz w:val="22"/>
          <w:szCs w:val="22"/>
          <w:lang w:val="en-US"/>
        </w:rPr>
        <w:t xml:space="preserve"> their young children. For example, it shows that fathers’ language input </w:t>
      </w:r>
      <w:r w:rsidR="00C119ED" w:rsidRPr="001D5ED9">
        <w:rPr>
          <w:color w:val="000000" w:themeColor="text1"/>
          <w:sz w:val="22"/>
          <w:szCs w:val="22"/>
          <w:lang w:val="en-US"/>
        </w:rPr>
        <w:t>on</w:t>
      </w:r>
      <w:r w:rsidRPr="001D5ED9">
        <w:rPr>
          <w:color w:val="000000" w:themeColor="text1"/>
          <w:sz w:val="22"/>
          <w:szCs w:val="22"/>
          <w:lang w:val="en-US"/>
        </w:rPr>
        <w:t xml:space="preserve"> their children, like more diverse vocabulary in interactions, made a unique contribution and was related to the more advanced language development of their young children, such as more advanced communication skills and expressive language development (</w:t>
      </w:r>
      <w:proofErr w:type="spellStart"/>
      <w:r w:rsidRPr="001D5ED9">
        <w:rPr>
          <w:color w:val="000000" w:themeColor="text1"/>
          <w:sz w:val="22"/>
          <w:szCs w:val="22"/>
          <w:lang w:val="en-US"/>
        </w:rPr>
        <w:t>Pancsofar</w:t>
      </w:r>
      <w:proofErr w:type="spellEnd"/>
      <w:r w:rsidRPr="001D5ED9">
        <w:rPr>
          <w:color w:val="000000" w:themeColor="text1"/>
          <w:sz w:val="22"/>
          <w:szCs w:val="22"/>
          <w:lang w:val="en-US"/>
        </w:rPr>
        <w:t xml:space="preserve"> &amp; Vernon-</w:t>
      </w:r>
      <w:proofErr w:type="spellStart"/>
      <w:r w:rsidRPr="001D5ED9">
        <w:rPr>
          <w:color w:val="000000" w:themeColor="text1"/>
          <w:sz w:val="22"/>
          <w:szCs w:val="22"/>
          <w:lang w:val="en-US"/>
        </w:rPr>
        <w:t>Feagans</w:t>
      </w:r>
      <w:proofErr w:type="spellEnd"/>
      <w:r w:rsidRPr="001D5ED9">
        <w:rPr>
          <w:color w:val="000000" w:themeColor="text1"/>
          <w:sz w:val="22"/>
          <w:szCs w:val="22"/>
          <w:lang w:val="en-US"/>
        </w:rPr>
        <w:t xml:space="preserve">, 2006; </w:t>
      </w:r>
      <w:proofErr w:type="spellStart"/>
      <w:r w:rsidRPr="001D5ED9">
        <w:rPr>
          <w:color w:val="000000" w:themeColor="text1"/>
          <w:sz w:val="22"/>
          <w:szCs w:val="22"/>
          <w:lang w:val="en-US"/>
        </w:rPr>
        <w:t>Pancsofar</w:t>
      </w:r>
      <w:proofErr w:type="spellEnd"/>
      <w:r w:rsidR="00064103" w:rsidRPr="001D5ED9">
        <w:rPr>
          <w:color w:val="000000" w:themeColor="text1"/>
          <w:sz w:val="22"/>
          <w:szCs w:val="22"/>
          <w:lang w:val="en-US"/>
        </w:rPr>
        <w:t xml:space="preserve"> et al.</w:t>
      </w:r>
      <w:r w:rsidRPr="001D5ED9">
        <w:rPr>
          <w:color w:val="000000" w:themeColor="text1"/>
          <w:sz w:val="22"/>
          <w:szCs w:val="22"/>
          <w:lang w:val="en-US"/>
        </w:rPr>
        <w:t>, 2010</w:t>
      </w:r>
      <w:r w:rsidR="00064103" w:rsidRPr="001D5ED9">
        <w:rPr>
          <w:color w:val="000000" w:themeColor="text1"/>
          <w:sz w:val="22"/>
          <w:szCs w:val="22"/>
          <w:lang w:val="en-US"/>
        </w:rPr>
        <w:t>;</w:t>
      </w:r>
      <w:r w:rsidRPr="001D5ED9">
        <w:rPr>
          <w:color w:val="000000" w:themeColor="text1"/>
          <w:sz w:val="22"/>
          <w:szCs w:val="22"/>
          <w:lang w:val="en-US"/>
        </w:rPr>
        <w:t xml:space="preserve"> </w:t>
      </w:r>
      <w:proofErr w:type="spellStart"/>
      <w:r w:rsidRPr="001D5ED9">
        <w:rPr>
          <w:color w:val="000000" w:themeColor="text1"/>
          <w:sz w:val="22"/>
          <w:szCs w:val="22"/>
          <w:lang w:val="en-US"/>
        </w:rPr>
        <w:t>Rondal</w:t>
      </w:r>
      <w:proofErr w:type="spellEnd"/>
      <w:r w:rsidRPr="001D5ED9">
        <w:rPr>
          <w:color w:val="000000" w:themeColor="text1"/>
          <w:sz w:val="22"/>
          <w:szCs w:val="22"/>
          <w:lang w:val="en-US"/>
        </w:rPr>
        <w:t xml:space="preserve">, 1980). The current study focuses on mothers and fathers, but only a few fathers participated. This skewed distribution between mothers and fathers may have influenced the results. Therefore, </w:t>
      </w:r>
      <w:r w:rsidR="00C119ED" w:rsidRPr="001D5ED9">
        <w:rPr>
          <w:color w:val="000000" w:themeColor="text1"/>
          <w:sz w:val="22"/>
          <w:szCs w:val="22"/>
          <w:lang w:val="en-US"/>
        </w:rPr>
        <w:t xml:space="preserve">in future research </w:t>
      </w:r>
      <w:r w:rsidRPr="00581EEE">
        <w:rPr>
          <w:color w:val="000000" w:themeColor="text1"/>
          <w:sz w:val="22"/>
          <w:szCs w:val="22"/>
          <w:lang w:val="en-US"/>
        </w:rPr>
        <w:t xml:space="preserve">it is important to focus on an equal distribution between mothers and fathers. </w:t>
      </w:r>
    </w:p>
    <w:p w14:paraId="135ED1F8" w14:textId="099FC95E" w:rsidR="004D0ACE" w:rsidRPr="00581EEE" w:rsidRDefault="004D0ACE" w:rsidP="001D5ED9">
      <w:pPr>
        <w:spacing w:line="360" w:lineRule="auto"/>
        <w:ind w:firstLine="708"/>
        <w:jc w:val="both"/>
        <w:rPr>
          <w:b/>
          <w:bCs/>
          <w:color w:val="000000" w:themeColor="text1"/>
          <w:sz w:val="22"/>
          <w:szCs w:val="22"/>
          <w:lang w:val="en-US"/>
        </w:rPr>
      </w:pPr>
      <w:r w:rsidRPr="00581EEE">
        <w:rPr>
          <w:color w:val="000000" w:themeColor="text1"/>
          <w:sz w:val="22"/>
          <w:szCs w:val="22"/>
          <w:lang w:val="en-US"/>
        </w:rPr>
        <w:t xml:space="preserve">The fact that </w:t>
      </w:r>
      <w:r w:rsidRPr="001D5ED9">
        <w:rPr>
          <w:color w:val="000000" w:themeColor="text1"/>
          <w:sz w:val="22"/>
          <w:szCs w:val="22"/>
          <w:lang w:val="en-US"/>
        </w:rPr>
        <w:t xml:space="preserve">the </w:t>
      </w:r>
      <w:r w:rsidRPr="00581EEE">
        <w:rPr>
          <w:color w:val="000000" w:themeColor="text1"/>
          <w:sz w:val="22"/>
          <w:szCs w:val="22"/>
          <w:lang w:val="en-US"/>
        </w:rPr>
        <w:t xml:space="preserve">perceived stress of parents did not have a moderating effect on the relationship between parent-child interaction </w:t>
      </w:r>
      <w:r w:rsidR="00FF14E6">
        <w:rPr>
          <w:color w:val="000000" w:themeColor="text1"/>
          <w:sz w:val="22"/>
          <w:szCs w:val="22"/>
          <w:lang w:val="en-US"/>
        </w:rPr>
        <w:t>and</w:t>
      </w:r>
      <w:r w:rsidR="006A6F68" w:rsidRPr="001D5ED9">
        <w:rPr>
          <w:color w:val="000000" w:themeColor="text1"/>
          <w:sz w:val="22"/>
          <w:szCs w:val="22"/>
          <w:lang w:val="en-US"/>
        </w:rPr>
        <w:t xml:space="preserve"> a</w:t>
      </w:r>
      <w:r w:rsidRPr="001D5ED9">
        <w:rPr>
          <w:color w:val="000000" w:themeColor="text1"/>
          <w:sz w:val="22"/>
          <w:szCs w:val="22"/>
          <w:lang w:val="en-US"/>
        </w:rPr>
        <w:t xml:space="preserve"> </w:t>
      </w:r>
      <w:r w:rsidRPr="00581EEE">
        <w:rPr>
          <w:color w:val="000000" w:themeColor="text1"/>
          <w:sz w:val="22"/>
          <w:szCs w:val="22"/>
          <w:lang w:val="en-US"/>
        </w:rPr>
        <w:t>child’s language development was in</w:t>
      </w:r>
      <w:r w:rsidRPr="001D5ED9">
        <w:rPr>
          <w:color w:val="000000" w:themeColor="text1"/>
          <w:sz w:val="22"/>
          <w:szCs w:val="22"/>
          <w:lang w:val="en-US"/>
        </w:rPr>
        <w:t xml:space="preserve"> contrast to our expectation. Previous studies had not examined this moderating effect but they showed</w:t>
      </w:r>
      <w:r w:rsidRPr="001D5ED9">
        <w:rPr>
          <w:b/>
          <w:bCs/>
          <w:color w:val="000000" w:themeColor="text1"/>
          <w:sz w:val="22"/>
          <w:szCs w:val="22"/>
          <w:lang w:val="en-US"/>
        </w:rPr>
        <w:t xml:space="preserve"> </w:t>
      </w:r>
      <w:r w:rsidRPr="001D5ED9">
        <w:rPr>
          <w:color w:val="000000" w:themeColor="text1"/>
          <w:sz w:val="22"/>
          <w:szCs w:val="22"/>
          <w:lang w:val="en-US"/>
        </w:rPr>
        <w:t>individual relationships between stress and a child’s language development and between stress and parent-child interaction (</w:t>
      </w:r>
      <w:proofErr w:type="spellStart"/>
      <w:r w:rsidRPr="00581EEE">
        <w:rPr>
          <w:color w:val="000000" w:themeColor="text1"/>
          <w:sz w:val="22"/>
          <w:szCs w:val="22"/>
          <w:lang w:val="en-US"/>
        </w:rPr>
        <w:t>Anoil</w:t>
      </w:r>
      <w:proofErr w:type="spellEnd"/>
      <w:r w:rsidRPr="00581EEE">
        <w:rPr>
          <w:color w:val="000000" w:themeColor="text1"/>
          <w:sz w:val="22"/>
          <w:szCs w:val="22"/>
          <w:lang w:val="en-US"/>
        </w:rPr>
        <w:t xml:space="preserve"> et al., 2004; Belsky, 1984; Deniz Can &amp; Dilara, 2010; Farmer &amp; Lee, 2011; Noel et al., 2008; Xu et al., 2005</w:t>
      </w:r>
      <w:r w:rsidRPr="001D5ED9">
        <w:rPr>
          <w:color w:val="000000" w:themeColor="text1"/>
          <w:sz w:val="22"/>
          <w:szCs w:val="22"/>
          <w:lang w:val="en-US"/>
        </w:rPr>
        <w:t xml:space="preserve">). </w:t>
      </w:r>
      <w:r w:rsidR="006D2AEE" w:rsidRPr="001D5ED9">
        <w:rPr>
          <w:color w:val="000000" w:themeColor="text1"/>
          <w:sz w:val="22"/>
          <w:szCs w:val="22"/>
          <w:lang w:val="en-US"/>
        </w:rPr>
        <w:t>By reason</w:t>
      </w:r>
      <w:r w:rsidRPr="001D5ED9">
        <w:rPr>
          <w:color w:val="000000" w:themeColor="text1"/>
          <w:sz w:val="22"/>
          <w:szCs w:val="22"/>
          <w:lang w:val="en-US"/>
        </w:rPr>
        <w:t xml:space="preserve"> of this and based on the model of parenthood, the moderating role of stress was expected (Belsky, 1984). One explanation why the result was not as expected is that the target group was different compared to previous studies. The current study focuses on children under the age of two, but most previous studies have not specifically focused on this group </w:t>
      </w:r>
      <w:r w:rsidRPr="00581EEE">
        <w:rPr>
          <w:color w:val="000000" w:themeColor="text1"/>
          <w:sz w:val="22"/>
          <w:szCs w:val="22"/>
          <w:lang w:val="en-US"/>
        </w:rPr>
        <w:t>(</w:t>
      </w:r>
      <w:proofErr w:type="spellStart"/>
      <w:r w:rsidRPr="00581EEE">
        <w:rPr>
          <w:color w:val="000000" w:themeColor="text1"/>
          <w:sz w:val="22"/>
          <w:szCs w:val="22"/>
          <w:lang w:val="en-US"/>
        </w:rPr>
        <w:t>Anoil</w:t>
      </w:r>
      <w:proofErr w:type="spellEnd"/>
      <w:r w:rsidRPr="00581EEE">
        <w:rPr>
          <w:color w:val="000000" w:themeColor="text1"/>
          <w:sz w:val="22"/>
          <w:szCs w:val="22"/>
          <w:lang w:val="en-US"/>
        </w:rPr>
        <w:t xml:space="preserve"> et al., 2004; Belsky, 1984; Deniz Can &amp; Dilara, 2010; Noel et al., 2008)</w:t>
      </w:r>
      <w:r w:rsidRPr="001D5ED9">
        <w:rPr>
          <w:color w:val="000000" w:themeColor="text1"/>
          <w:sz w:val="22"/>
          <w:szCs w:val="22"/>
          <w:lang w:val="en-US"/>
        </w:rPr>
        <w:t>.</w:t>
      </w:r>
      <w:r w:rsidRPr="001D5ED9">
        <w:rPr>
          <w:b/>
          <w:bCs/>
          <w:color w:val="000000" w:themeColor="text1"/>
          <w:sz w:val="22"/>
          <w:szCs w:val="22"/>
          <w:lang w:val="en-US"/>
        </w:rPr>
        <w:t xml:space="preserve"> </w:t>
      </w:r>
      <w:r w:rsidRPr="00581EEE">
        <w:rPr>
          <w:color w:val="000000" w:themeColor="text1"/>
          <w:sz w:val="22"/>
          <w:szCs w:val="22"/>
          <w:lang w:val="en-US"/>
        </w:rPr>
        <w:t xml:space="preserve">In addition, it </w:t>
      </w:r>
      <w:r w:rsidRPr="001D5ED9">
        <w:rPr>
          <w:color w:val="000000" w:themeColor="text1"/>
          <w:sz w:val="22"/>
          <w:szCs w:val="22"/>
          <w:lang w:val="en-US"/>
        </w:rPr>
        <w:t xml:space="preserve">could be </w:t>
      </w:r>
      <w:r w:rsidRPr="00581EEE">
        <w:rPr>
          <w:color w:val="000000" w:themeColor="text1"/>
          <w:sz w:val="22"/>
          <w:szCs w:val="22"/>
          <w:lang w:val="en-US"/>
        </w:rPr>
        <w:t xml:space="preserve">that the </w:t>
      </w:r>
      <w:r w:rsidRPr="001D5ED9">
        <w:rPr>
          <w:color w:val="000000" w:themeColor="text1"/>
          <w:sz w:val="22"/>
          <w:szCs w:val="22"/>
          <w:lang w:val="en-US"/>
        </w:rPr>
        <w:t>moderating role</w:t>
      </w:r>
      <w:r w:rsidRPr="00581EEE">
        <w:rPr>
          <w:color w:val="000000" w:themeColor="text1"/>
          <w:sz w:val="22"/>
          <w:szCs w:val="22"/>
          <w:lang w:val="en-US"/>
        </w:rPr>
        <w:t xml:space="preserve"> of stress </w:t>
      </w:r>
      <w:r w:rsidRPr="001D5ED9">
        <w:rPr>
          <w:color w:val="000000" w:themeColor="text1"/>
          <w:sz w:val="22"/>
          <w:szCs w:val="22"/>
          <w:lang w:val="en-US"/>
        </w:rPr>
        <w:t>becomes</w:t>
      </w:r>
      <w:r w:rsidRPr="00581EEE">
        <w:rPr>
          <w:color w:val="000000" w:themeColor="text1"/>
          <w:sz w:val="22"/>
          <w:szCs w:val="22"/>
          <w:lang w:val="en-US"/>
        </w:rPr>
        <w:t xml:space="preserve"> visible late</w:t>
      </w:r>
      <w:r w:rsidRPr="001D5ED9">
        <w:rPr>
          <w:color w:val="000000" w:themeColor="text1"/>
          <w:sz w:val="22"/>
          <w:szCs w:val="22"/>
          <w:lang w:val="en-US"/>
        </w:rPr>
        <w:t>r</w:t>
      </w:r>
      <w:r w:rsidRPr="00581EEE">
        <w:rPr>
          <w:color w:val="000000" w:themeColor="text1"/>
          <w:sz w:val="22"/>
          <w:szCs w:val="22"/>
          <w:lang w:val="en-US"/>
        </w:rPr>
        <w:t xml:space="preserve"> </w:t>
      </w:r>
      <w:r w:rsidRPr="001D5ED9">
        <w:rPr>
          <w:color w:val="000000" w:themeColor="text1"/>
          <w:sz w:val="22"/>
          <w:szCs w:val="22"/>
          <w:lang w:val="en-US"/>
        </w:rPr>
        <w:t xml:space="preserve">in life </w:t>
      </w:r>
      <w:r w:rsidRPr="00581EEE">
        <w:rPr>
          <w:color w:val="000000" w:themeColor="text1"/>
          <w:sz w:val="22"/>
          <w:szCs w:val="22"/>
          <w:lang w:val="en-US"/>
        </w:rPr>
        <w:t>(</w:t>
      </w:r>
      <w:r w:rsidRPr="001D5ED9">
        <w:rPr>
          <w:color w:val="000000" w:themeColor="text1"/>
          <w:sz w:val="22"/>
          <w:szCs w:val="22"/>
          <w:lang w:val="en-US"/>
        </w:rPr>
        <w:t>Dobbins et al., 2012</w:t>
      </w:r>
      <w:r w:rsidRPr="00581EEE">
        <w:rPr>
          <w:color w:val="000000" w:themeColor="text1"/>
          <w:sz w:val="22"/>
          <w:szCs w:val="22"/>
          <w:lang w:val="en-US"/>
        </w:rPr>
        <w:t xml:space="preserve">). </w:t>
      </w:r>
      <w:r w:rsidRPr="001D5ED9">
        <w:rPr>
          <w:color w:val="000000" w:themeColor="text1"/>
          <w:sz w:val="22"/>
          <w:szCs w:val="22"/>
          <w:lang w:val="en-US"/>
        </w:rPr>
        <w:t xml:space="preserve"> </w:t>
      </w:r>
      <w:r w:rsidR="006D2AEE" w:rsidRPr="001D5ED9">
        <w:rPr>
          <w:color w:val="000000" w:themeColor="text1"/>
          <w:sz w:val="22"/>
          <w:szCs w:val="22"/>
          <w:lang w:val="en-US"/>
        </w:rPr>
        <w:t>As a consequence of the fact that</w:t>
      </w:r>
      <w:r w:rsidRPr="00581EEE">
        <w:rPr>
          <w:color w:val="000000" w:themeColor="text1"/>
          <w:sz w:val="22"/>
          <w:szCs w:val="22"/>
          <w:lang w:val="en-US"/>
        </w:rPr>
        <w:t xml:space="preserve"> the children in this study were still very young, </w:t>
      </w:r>
      <w:r w:rsidRPr="001D5ED9">
        <w:rPr>
          <w:color w:val="000000" w:themeColor="text1"/>
          <w:sz w:val="22"/>
          <w:szCs w:val="22"/>
          <w:lang w:val="en-US"/>
        </w:rPr>
        <w:t>it is possible</w:t>
      </w:r>
      <w:r w:rsidRPr="00581EEE">
        <w:rPr>
          <w:color w:val="000000" w:themeColor="text1"/>
          <w:sz w:val="22"/>
          <w:szCs w:val="22"/>
          <w:lang w:val="en-US"/>
        </w:rPr>
        <w:t xml:space="preserve"> that it is too early to see the effects of stress</w:t>
      </w:r>
      <w:r w:rsidRPr="001D5ED9">
        <w:rPr>
          <w:color w:val="000000" w:themeColor="text1"/>
          <w:sz w:val="22"/>
          <w:szCs w:val="22"/>
          <w:lang w:val="en-US"/>
        </w:rPr>
        <w:t xml:space="preserve">. The </w:t>
      </w:r>
      <w:r w:rsidR="002472B0" w:rsidRPr="001D5ED9">
        <w:rPr>
          <w:color w:val="000000" w:themeColor="text1"/>
          <w:sz w:val="22"/>
          <w:szCs w:val="22"/>
          <w:lang w:val="en-US"/>
        </w:rPr>
        <w:t>B</w:t>
      </w:r>
      <w:r w:rsidRPr="001D5ED9">
        <w:rPr>
          <w:color w:val="000000" w:themeColor="text1"/>
          <w:sz w:val="22"/>
          <w:szCs w:val="22"/>
          <w:lang w:val="en-US"/>
        </w:rPr>
        <w:t>aby2020 study is a longitudinal study. This makes it possible to determine</w:t>
      </w:r>
      <w:r w:rsidR="006A6F68" w:rsidRPr="001D5ED9">
        <w:rPr>
          <w:color w:val="000000" w:themeColor="text1"/>
          <w:sz w:val="22"/>
          <w:szCs w:val="22"/>
          <w:lang w:val="en-US"/>
        </w:rPr>
        <w:t xml:space="preserve"> whether</w:t>
      </w:r>
      <w:r w:rsidRPr="001D5ED9">
        <w:rPr>
          <w:color w:val="000000" w:themeColor="text1"/>
          <w:sz w:val="22"/>
          <w:szCs w:val="22"/>
          <w:lang w:val="en-US"/>
        </w:rPr>
        <w:t xml:space="preserve"> stress has a moderating role in this group of children later in life. </w:t>
      </w:r>
      <w:r w:rsidRPr="00581EEE">
        <w:rPr>
          <w:color w:val="000000" w:themeColor="text1"/>
          <w:sz w:val="22"/>
          <w:szCs w:val="22"/>
          <w:lang w:val="en-US"/>
        </w:rPr>
        <w:t xml:space="preserve">Another </w:t>
      </w:r>
      <w:r w:rsidRPr="001D5ED9">
        <w:rPr>
          <w:color w:val="000000" w:themeColor="text1"/>
          <w:sz w:val="22"/>
          <w:szCs w:val="22"/>
          <w:lang w:val="en-US"/>
        </w:rPr>
        <w:t xml:space="preserve">explanation is the way stress was operationalized. In the previous studies, stress was always measured by the Parenting Stress Index – short form (Abidin, 1995). This questionnaire consists of the subscales Parental Distress, Parent-Child Dysfunctional Interaction, and Difficult Child. The current study specifically focused on perceived parental stress, which may explain the difference in outcomes. </w:t>
      </w:r>
      <w:r w:rsidR="004A3641" w:rsidRPr="001D5ED9">
        <w:rPr>
          <w:color w:val="000000" w:themeColor="text1"/>
          <w:sz w:val="22"/>
          <w:szCs w:val="22"/>
          <w:lang w:val="en-US"/>
        </w:rPr>
        <w:t>Moreover</w:t>
      </w:r>
      <w:r w:rsidRPr="001D5ED9">
        <w:rPr>
          <w:color w:val="000000" w:themeColor="text1"/>
          <w:sz w:val="22"/>
          <w:szCs w:val="22"/>
          <w:lang w:val="en-US"/>
        </w:rPr>
        <w:t>, perceived stress was in the current study measured at a general level but not specifically about perceived stress in raising children.</w:t>
      </w:r>
      <w:r w:rsidRPr="00581EEE">
        <w:rPr>
          <w:color w:val="000000" w:themeColor="text1"/>
          <w:sz w:val="22"/>
          <w:szCs w:val="22"/>
          <w:lang w:val="en-US"/>
        </w:rPr>
        <w:t xml:space="preserve"> It is possible that this could influence the results.</w:t>
      </w:r>
      <w:r w:rsidR="00C31344" w:rsidRPr="001D5ED9">
        <w:rPr>
          <w:color w:val="000000" w:themeColor="text1"/>
          <w:sz w:val="22"/>
          <w:szCs w:val="22"/>
          <w:lang w:val="en-US"/>
        </w:rPr>
        <w:t xml:space="preserve"> Therefore, it is recommended for future research to </w:t>
      </w:r>
      <w:r w:rsidRPr="00581EEE">
        <w:rPr>
          <w:color w:val="000000" w:themeColor="text1"/>
          <w:sz w:val="22"/>
          <w:szCs w:val="22"/>
          <w:lang w:val="en-US"/>
        </w:rPr>
        <w:t>use a measurement</w:t>
      </w:r>
      <w:r w:rsidR="006A6F68" w:rsidRPr="001D5ED9">
        <w:rPr>
          <w:color w:val="000000" w:themeColor="text1"/>
          <w:sz w:val="22"/>
          <w:szCs w:val="22"/>
          <w:lang w:val="en-US"/>
        </w:rPr>
        <w:t xml:space="preserve"> tool</w:t>
      </w:r>
      <w:r w:rsidRPr="00581EEE">
        <w:rPr>
          <w:color w:val="000000" w:themeColor="text1"/>
          <w:sz w:val="22"/>
          <w:szCs w:val="22"/>
          <w:lang w:val="en-US"/>
        </w:rPr>
        <w:t xml:space="preserve"> that focuses </w:t>
      </w:r>
      <w:r w:rsidRPr="001D5ED9">
        <w:rPr>
          <w:color w:val="000000" w:themeColor="text1"/>
          <w:sz w:val="22"/>
          <w:szCs w:val="22"/>
          <w:lang w:val="en-US"/>
        </w:rPr>
        <w:t xml:space="preserve">both </w:t>
      </w:r>
      <w:r w:rsidRPr="00581EEE">
        <w:rPr>
          <w:color w:val="000000" w:themeColor="text1"/>
          <w:sz w:val="22"/>
          <w:szCs w:val="22"/>
          <w:lang w:val="en-US"/>
        </w:rPr>
        <w:t>on perceived stress</w:t>
      </w:r>
      <w:r w:rsidRPr="001D5ED9">
        <w:rPr>
          <w:color w:val="000000" w:themeColor="text1"/>
          <w:sz w:val="22"/>
          <w:szCs w:val="22"/>
          <w:lang w:val="en-US"/>
        </w:rPr>
        <w:t xml:space="preserve"> at a general level and on perceived stress concerning</w:t>
      </w:r>
      <w:r w:rsidRPr="001D5ED9">
        <w:rPr>
          <w:b/>
          <w:bCs/>
          <w:color w:val="000000" w:themeColor="text1"/>
          <w:sz w:val="22"/>
          <w:szCs w:val="22"/>
          <w:lang w:val="en-US"/>
        </w:rPr>
        <w:t xml:space="preserve"> </w:t>
      </w:r>
      <w:r w:rsidRPr="001D5ED9">
        <w:rPr>
          <w:color w:val="000000" w:themeColor="text1"/>
          <w:sz w:val="22"/>
          <w:szCs w:val="22"/>
          <w:lang w:val="en-US"/>
        </w:rPr>
        <w:t>raising</w:t>
      </w:r>
      <w:r w:rsidRPr="00581EEE">
        <w:rPr>
          <w:color w:val="000000" w:themeColor="text1"/>
          <w:sz w:val="22"/>
          <w:szCs w:val="22"/>
          <w:lang w:val="en-US"/>
        </w:rPr>
        <w:t xml:space="preserve"> </w:t>
      </w:r>
      <w:r w:rsidRPr="001D5ED9">
        <w:rPr>
          <w:color w:val="000000" w:themeColor="text1"/>
          <w:sz w:val="22"/>
          <w:szCs w:val="22"/>
          <w:lang w:val="en-US"/>
        </w:rPr>
        <w:t xml:space="preserve">children. </w:t>
      </w:r>
    </w:p>
    <w:p w14:paraId="1C659B49" w14:textId="74CC0349" w:rsidR="0007715C" w:rsidRPr="001D5ED9" w:rsidRDefault="004D0ACE" w:rsidP="001D5ED9">
      <w:pPr>
        <w:spacing w:line="360" w:lineRule="auto"/>
        <w:ind w:firstLine="708"/>
        <w:jc w:val="both"/>
        <w:rPr>
          <w:color w:val="000000" w:themeColor="text1"/>
          <w:sz w:val="22"/>
          <w:szCs w:val="22"/>
          <w:lang w:val="en-US"/>
        </w:rPr>
      </w:pPr>
      <w:r w:rsidRPr="00581EEE">
        <w:rPr>
          <w:color w:val="000000" w:themeColor="text1"/>
          <w:sz w:val="22"/>
          <w:szCs w:val="22"/>
          <w:lang w:val="en-US"/>
        </w:rPr>
        <w:t>Lastly, the fact tha</w:t>
      </w:r>
      <w:r w:rsidRPr="001D5ED9">
        <w:rPr>
          <w:color w:val="000000" w:themeColor="text1"/>
          <w:sz w:val="22"/>
          <w:szCs w:val="22"/>
          <w:lang w:val="en-US"/>
        </w:rPr>
        <w:t>t</w:t>
      </w:r>
      <w:r w:rsidRPr="00581EEE">
        <w:rPr>
          <w:color w:val="000000" w:themeColor="text1"/>
          <w:sz w:val="22"/>
          <w:szCs w:val="22"/>
          <w:lang w:val="en-US"/>
        </w:rPr>
        <w:t xml:space="preserve"> the moderation effect </w:t>
      </w:r>
      <w:r w:rsidRPr="001D5ED9">
        <w:rPr>
          <w:color w:val="000000" w:themeColor="text1"/>
          <w:sz w:val="22"/>
          <w:szCs w:val="22"/>
          <w:lang w:val="en-US"/>
        </w:rPr>
        <w:t>was not</w:t>
      </w:r>
      <w:r w:rsidRPr="00581EEE">
        <w:rPr>
          <w:color w:val="000000" w:themeColor="text1"/>
          <w:sz w:val="22"/>
          <w:szCs w:val="22"/>
          <w:lang w:val="en-US"/>
        </w:rPr>
        <w:t xml:space="preserve"> stronger amongst parents who work from home compared to parents who work on</w:t>
      </w:r>
      <w:r w:rsidR="0007715C" w:rsidRPr="001D5ED9">
        <w:rPr>
          <w:color w:val="000000" w:themeColor="text1"/>
          <w:sz w:val="22"/>
          <w:szCs w:val="22"/>
          <w:lang w:val="en-US"/>
        </w:rPr>
        <w:t>-</w:t>
      </w:r>
      <w:r w:rsidRPr="00581EEE">
        <w:rPr>
          <w:color w:val="000000" w:themeColor="text1"/>
          <w:sz w:val="22"/>
          <w:szCs w:val="22"/>
          <w:lang w:val="en-US"/>
        </w:rPr>
        <w:t xml:space="preserve">location was also in </w:t>
      </w:r>
      <w:r w:rsidRPr="001D5ED9">
        <w:rPr>
          <w:color w:val="000000" w:themeColor="text1"/>
          <w:sz w:val="22"/>
          <w:szCs w:val="22"/>
          <w:lang w:val="en-US"/>
        </w:rPr>
        <w:t>contrast to our expectations. Previous studies also showed inconsistent findings</w:t>
      </w:r>
      <w:r w:rsidR="00FB45AA">
        <w:rPr>
          <w:color w:val="000000" w:themeColor="text1"/>
          <w:sz w:val="22"/>
          <w:szCs w:val="22"/>
          <w:lang w:val="en-US"/>
        </w:rPr>
        <w:t>, but d</w:t>
      </w:r>
      <w:r w:rsidRPr="00581EEE">
        <w:rPr>
          <w:color w:val="000000" w:themeColor="text1"/>
          <w:sz w:val="22"/>
          <w:szCs w:val="22"/>
          <w:lang w:val="en-US"/>
        </w:rPr>
        <w:t>ue to the increasing stressors in households during the Covid-19 pandemic</w:t>
      </w:r>
      <w:r w:rsidRPr="001D5ED9">
        <w:rPr>
          <w:color w:val="000000" w:themeColor="text1"/>
          <w:sz w:val="22"/>
          <w:szCs w:val="22"/>
          <w:lang w:val="en-US"/>
        </w:rPr>
        <w:t>,</w:t>
      </w:r>
      <w:r w:rsidRPr="00581EEE">
        <w:rPr>
          <w:color w:val="000000" w:themeColor="text1"/>
          <w:sz w:val="22"/>
          <w:szCs w:val="22"/>
          <w:lang w:val="en-US"/>
        </w:rPr>
        <w:t xml:space="preserve"> this result was not expected (</w:t>
      </w:r>
      <w:proofErr w:type="spellStart"/>
      <w:r w:rsidRPr="00581EEE">
        <w:rPr>
          <w:color w:val="000000" w:themeColor="text1"/>
          <w:sz w:val="22"/>
          <w:szCs w:val="22"/>
          <w:lang w:val="en-US"/>
        </w:rPr>
        <w:t>Cluver</w:t>
      </w:r>
      <w:proofErr w:type="spellEnd"/>
      <w:r w:rsidRPr="00581EEE">
        <w:rPr>
          <w:color w:val="000000" w:themeColor="text1"/>
          <w:sz w:val="22"/>
          <w:szCs w:val="22"/>
          <w:lang w:val="en-US"/>
        </w:rPr>
        <w:t xml:space="preserve">, 2020; </w:t>
      </w:r>
      <w:proofErr w:type="spellStart"/>
      <w:r w:rsidRPr="00581EEE">
        <w:rPr>
          <w:color w:val="000000" w:themeColor="text1"/>
          <w:sz w:val="22"/>
          <w:szCs w:val="22"/>
          <w:lang w:val="en-US"/>
        </w:rPr>
        <w:t>Timmers</w:t>
      </w:r>
      <w:proofErr w:type="spellEnd"/>
      <w:r w:rsidRPr="00581EEE">
        <w:rPr>
          <w:color w:val="000000" w:themeColor="text1"/>
          <w:sz w:val="22"/>
          <w:szCs w:val="22"/>
          <w:lang w:val="en-US"/>
        </w:rPr>
        <w:t xml:space="preserve"> et al., 2020). </w:t>
      </w:r>
      <w:r w:rsidRPr="001D5ED9">
        <w:rPr>
          <w:color w:val="000000" w:themeColor="text1"/>
          <w:sz w:val="22"/>
          <w:szCs w:val="22"/>
          <w:lang w:val="en-US"/>
        </w:rPr>
        <w:t xml:space="preserve">However, this topic was until recently not examined and most previous studies were not specific about parents that work. </w:t>
      </w:r>
      <w:r w:rsidRPr="00581EEE">
        <w:rPr>
          <w:color w:val="000000" w:themeColor="text1"/>
          <w:sz w:val="22"/>
          <w:szCs w:val="22"/>
          <w:lang w:val="en-US"/>
        </w:rPr>
        <w:t>A possible explanation for th</w:t>
      </w:r>
      <w:r w:rsidR="0007715C" w:rsidRPr="001D5ED9">
        <w:rPr>
          <w:color w:val="000000" w:themeColor="text1"/>
          <w:sz w:val="22"/>
          <w:szCs w:val="22"/>
          <w:lang w:val="en-US"/>
        </w:rPr>
        <w:t>is contradicting result</w:t>
      </w:r>
      <w:r w:rsidRPr="00581EEE">
        <w:rPr>
          <w:color w:val="000000" w:themeColor="text1"/>
          <w:sz w:val="22"/>
          <w:szCs w:val="22"/>
          <w:lang w:val="en-US"/>
        </w:rPr>
        <w:t xml:space="preserve"> is</w:t>
      </w:r>
      <w:r w:rsidR="0007715C" w:rsidRPr="001D5ED9">
        <w:rPr>
          <w:color w:val="000000" w:themeColor="text1"/>
          <w:sz w:val="22"/>
          <w:szCs w:val="22"/>
          <w:lang w:val="en-US"/>
        </w:rPr>
        <w:t xml:space="preserve"> that the sample consists of more parents that worked </w:t>
      </w:r>
      <w:r w:rsidR="00FB45AA">
        <w:rPr>
          <w:color w:val="000000" w:themeColor="text1"/>
          <w:sz w:val="22"/>
          <w:szCs w:val="22"/>
          <w:lang w:val="en-US"/>
        </w:rPr>
        <w:t>on location</w:t>
      </w:r>
      <w:r w:rsidR="0007715C" w:rsidRPr="001D5ED9">
        <w:rPr>
          <w:color w:val="000000" w:themeColor="text1"/>
          <w:sz w:val="22"/>
          <w:szCs w:val="22"/>
          <w:lang w:val="en-US"/>
        </w:rPr>
        <w:t xml:space="preserve"> compared to parents that worked at home.</w:t>
      </w:r>
      <w:r w:rsidR="00FB45AA">
        <w:rPr>
          <w:color w:val="000000" w:themeColor="text1"/>
          <w:sz w:val="22"/>
          <w:szCs w:val="22"/>
          <w:lang w:val="en-US"/>
        </w:rPr>
        <w:t xml:space="preserve"> </w:t>
      </w:r>
      <w:r w:rsidRPr="001D5ED9">
        <w:rPr>
          <w:color w:val="000000" w:themeColor="text1"/>
          <w:sz w:val="22"/>
          <w:szCs w:val="22"/>
          <w:lang w:val="en-US"/>
        </w:rPr>
        <w:t>This skewed distribution might have influenced the outcomes of the results.</w:t>
      </w:r>
    </w:p>
    <w:p w14:paraId="09E97C67" w14:textId="7C5D0E50" w:rsidR="004D0ACE" w:rsidRPr="00581EEE" w:rsidRDefault="004D0ACE" w:rsidP="001D5ED9">
      <w:pPr>
        <w:spacing w:line="360" w:lineRule="auto"/>
        <w:ind w:firstLine="708"/>
        <w:jc w:val="both"/>
        <w:rPr>
          <w:color w:val="000000" w:themeColor="text1"/>
          <w:sz w:val="22"/>
          <w:szCs w:val="22"/>
          <w:lang w:val="en-US"/>
        </w:rPr>
      </w:pPr>
      <w:r w:rsidRPr="001D5ED9">
        <w:rPr>
          <w:color w:val="000000" w:themeColor="text1"/>
          <w:sz w:val="22"/>
          <w:szCs w:val="22"/>
          <w:lang w:val="en-US"/>
        </w:rPr>
        <w:t>The current research has several strengths.</w:t>
      </w:r>
      <w:r w:rsidRPr="00581EEE">
        <w:rPr>
          <w:color w:val="000000" w:themeColor="text1"/>
          <w:sz w:val="22"/>
          <w:szCs w:val="22"/>
          <w:lang w:val="en-US"/>
        </w:rPr>
        <w:t xml:space="preserve"> One strong point is that the chance of socially desirable answers has decreased because the survey was conducted online (Comley, 2003). </w:t>
      </w:r>
      <w:r w:rsidR="006D2AEE" w:rsidRPr="001D5ED9">
        <w:rPr>
          <w:color w:val="000000" w:themeColor="text1"/>
          <w:sz w:val="22"/>
          <w:szCs w:val="22"/>
          <w:lang w:val="en-US"/>
        </w:rPr>
        <w:t>Due to the fact that</w:t>
      </w:r>
      <w:r w:rsidRPr="00581EEE">
        <w:rPr>
          <w:color w:val="000000" w:themeColor="text1"/>
          <w:sz w:val="22"/>
          <w:szCs w:val="22"/>
          <w:lang w:val="en-US"/>
        </w:rPr>
        <w:t xml:space="preserve"> an online </w:t>
      </w:r>
      <w:r w:rsidRPr="001D5ED9">
        <w:rPr>
          <w:color w:val="000000" w:themeColor="text1"/>
          <w:sz w:val="22"/>
          <w:szCs w:val="22"/>
          <w:lang w:val="en-US"/>
        </w:rPr>
        <w:t>survey</w:t>
      </w:r>
      <w:r w:rsidRPr="00581EEE">
        <w:rPr>
          <w:color w:val="000000" w:themeColor="text1"/>
          <w:sz w:val="22"/>
          <w:szCs w:val="22"/>
          <w:lang w:val="en-US"/>
        </w:rPr>
        <w:t xml:space="preserve"> was used, no one was watching directly and the anonymity was greater, resulting in </w:t>
      </w:r>
      <w:r w:rsidRPr="001D5ED9">
        <w:rPr>
          <w:color w:val="000000" w:themeColor="text1"/>
          <w:sz w:val="22"/>
          <w:szCs w:val="22"/>
          <w:lang w:val="en-US"/>
        </w:rPr>
        <w:t>a decrease in</w:t>
      </w:r>
      <w:r w:rsidRPr="00581EEE">
        <w:rPr>
          <w:color w:val="000000" w:themeColor="text1"/>
          <w:sz w:val="22"/>
          <w:szCs w:val="22"/>
          <w:lang w:val="en-US"/>
        </w:rPr>
        <w:t xml:space="preserve"> socially desirable answers, making the results of this research more valid.</w:t>
      </w:r>
      <w:r w:rsidRPr="001D5ED9">
        <w:rPr>
          <w:color w:val="000000" w:themeColor="text1"/>
          <w:sz w:val="22"/>
          <w:szCs w:val="22"/>
          <w:lang w:val="en-US"/>
        </w:rPr>
        <w:t xml:space="preserve"> </w:t>
      </w:r>
      <w:r w:rsidRPr="00581EEE">
        <w:rPr>
          <w:color w:val="000000" w:themeColor="text1"/>
          <w:sz w:val="22"/>
          <w:szCs w:val="22"/>
          <w:lang w:val="en-US"/>
        </w:rPr>
        <w:t xml:space="preserve">Another strong point is that all the individual </w:t>
      </w:r>
      <w:r w:rsidRPr="001D5ED9">
        <w:rPr>
          <w:color w:val="000000" w:themeColor="text1"/>
          <w:sz w:val="22"/>
          <w:szCs w:val="22"/>
          <w:lang w:val="en-US"/>
        </w:rPr>
        <w:t>constructs</w:t>
      </w:r>
      <w:r w:rsidRPr="00581EEE">
        <w:rPr>
          <w:color w:val="000000" w:themeColor="text1"/>
          <w:sz w:val="22"/>
          <w:szCs w:val="22"/>
          <w:lang w:val="en-US"/>
        </w:rPr>
        <w:t xml:space="preserve"> in the </w:t>
      </w:r>
      <w:r w:rsidR="00E46C0D">
        <w:rPr>
          <w:color w:val="000000" w:themeColor="text1"/>
          <w:sz w:val="22"/>
          <w:szCs w:val="22"/>
          <w:lang w:val="en-US"/>
        </w:rPr>
        <w:t>survey</w:t>
      </w:r>
      <w:r w:rsidRPr="00581EEE">
        <w:rPr>
          <w:color w:val="000000" w:themeColor="text1"/>
          <w:sz w:val="22"/>
          <w:szCs w:val="22"/>
          <w:lang w:val="en-US"/>
        </w:rPr>
        <w:t xml:space="preserve"> </w:t>
      </w:r>
      <w:r w:rsidR="0007715C" w:rsidRPr="001D5ED9">
        <w:rPr>
          <w:color w:val="000000" w:themeColor="text1"/>
          <w:sz w:val="22"/>
          <w:szCs w:val="22"/>
          <w:lang w:val="en-US"/>
        </w:rPr>
        <w:t>have</w:t>
      </w:r>
      <w:r w:rsidRPr="00581EEE">
        <w:rPr>
          <w:color w:val="000000" w:themeColor="text1"/>
          <w:sz w:val="22"/>
          <w:szCs w:val="22"/>
          <w:lang w:val="en-US"/>
        </w:rPr>
        <w:t xml:space="preserve"> a strong internal consistency</w:t>
      </w:r>
      <w:r w:rsidRPr="001D5ED9">
        <w:rPr>
          <w:color w:val="000000" w:themeColor="text1"/>
          <w:sz w:val="22"/>
          <w:szCs w:val="22"/>
          <w:lang w:val="en-US"/>
        </w:rPr>
        <w:t xml:space="preserve">. </w:t>
      </w:r>
      <w:r w:rsidRPr="00581EEE">
        <w:rPr>
          <w:color w:val="000000" w:themeColor="text1"/>
          <w:sz w:val="22"/>
          <w:szCs w:val="22"/>
          <w:lang w:val="en-US"/>
        </w:rPr>
        <w:t>All of the intern consistencies were acceptable or higher, indicating a high degree of reliability (</w:t>
      </w:r>
      <w:r w:rsidR="00D9498E" w:rsidRPr="001D5ED9">
        <w:rPr>
          <w:color w:val="000000" w:themeColor="text1"/>
          <w:sz w:val="22"/>
          <w:szCs w:val="22"/>
          <w:lang w:val="en-US"/>
        </w:rPr>
        <w:t xml:space="preserve">Altman &amp; </w:t>
      </w:r>
      <w:r w:rsidRPr="00581EEE">
        <w:rPr>
          <w:color w:val="000000" w:themeColor="text1"/>
          <w:sz w:val="22"/>
          <w:szCs w:val="22"/>
          <w:lang w:val="en-US"/>
        </w:rPr>
        <w:t>Bland, 1997).</w:t>
      </w:r>
      <w:r w:rsidRPr="001D5ED9">
        <w:rPr>
          <w:color w:val="000000" w:themeColor="text1"/>
          <w:sz w:val="22"/>
          <w:szCs w:val="22"/>
          <w:lang w:val="en-US"/>
        </w:rPr>
        <w:t xml:space="preserve"> </w:t>
      </w:r>
    </w:p>
    <w:p w14:paraId="5D5626F3" w14:textId="2F2A049C" w:rsidR="004D0ACE" w:rsidRPr="001D5ED9" w:rsidRDefault="004A3641" w:rsidP="001D5ED9">
      <w:pPr>
        <w:spacing w:line="360" w:lineRule="auto"/>
        <w:ind w:firstLine="708"/>
        <w:jc w:val="both"/>
        <w:rPr>
          <w:color w:val="000000" w:themeColor="text1"/>
          <w:sz w:val="22"/>
          <w:szCs w:val="22"/>
          <w:lang w:val="en-US"/>
        </w:rPr>
      </w:pPr>
      <w:r w:rsidRPr="001D5ED9">
        <w:rPr>
          <w:color w:val="000000" w:themeColor="text1"/>
          <w:sz w:val="22"/>
          <w:szCs w:val="22"/>
          <w:lang w:val="en-US"/>
        </w:rPr>
        <w:t>Besides</w:t>
      </w:r>
      <w:r w:rsidR="004D0ACE" w:rsidRPr="00581EEE">
        <w:rPr>
          <w:color w:val="000000" w:themeColor="text1"/>
          <w:sz w:val="22"/>
          <w:szCs w:val="22"/>
          <w:lang w:val="en-US"/>
        </w:rPr>
        <w:t xml:space="preserve"> the strengths of our study, there are some limitations </w:t>
      </w:r>
      <w:r w:rsidR="0007715C" w:rsidRPr="001D5ED9">
        <w:rPr>
          <w:color w:val="000000" w:themeColor="text1"/>
          <w:sz w:val="22"/>
          <w:szCs w:val="22"/>
          <w:lang w:val="en-US"/>
        </w:rPr>
        <w:t>to</w:t>
      </w:r>
      <w:r w:rsidR="004D0ACE" w:rsidRPr="00581EEE">
        <w:rPr>
          <w:color w:val="000000" w:themeColor="text1"/>
          <w:sz w:val="22"/>
          <w:szCs w:val="22"/>
          <w:lang w:val="en-US"/>
        </w:rPr>
        <w:t xml:space="preserve"> this research.</w:t>
      </w:r>
      <w:r w:rsidR="004D0ACE" w:rsidRPr="001D5ED9">
        <w:rPr>
          <w:color w:val="000000" w:themeColor="text1"/>
          <w:sz w:val="22"/>
          <w:szCs w:val="22"/>
          <w:lang w:val="en-US"/>
        </w:rPr>
        <w:t xml:space="preserve"> </w:t>
      </w:r>
      <w:r w:rsidR="004D0ACE" w:rsidRPr="00581EEE">
        <w:rPr>
          <w:color w:val="000000" w:themeColor="text1"/>
          <w:sz w:val="22"/>
          <w:szCs w:val="22"/>
          <w:lang w:val="en-US"/>
        </w:rPr>
        <w:t>One of the</w:t>
      </w:r>
      <w:r w:rsidR="004D0ACE" w:rsidRPr="001D5ED9">
        <w:rPr>
          <w:color w:val="000000" w:themeColor="text1"/>
          <w:sz w:val="22"/>
          <w:szCs w:val="22"/>
          <w:lang w:val="en-US"/>
        </w:rPr>
        <w:t xml:space="preserve"> </w:t>
      </w:r>
      <w:r w:rsidR="004D0ACE" w:rsidRPr="00581EEE">
        <w:rPr>
          <w:color w:val="000000" w:themeColor="text1"/>
          <w:sz w:val="22"/>
          <w:szCs w:val="22"/>
          <w:lang w:val="en-US"/>
        </w:rPr>
        <w:t>limitations</w:t>
      </w:r>
      <w:r w:rsidR="0007715C" w:rsidRPr="001D5ED9">
        <w:rPr>
          <w:color w:val="000000" w:themeColor="text1"/>
          <w:sz w:val="22"/>
          <w:szCs w:val="22"/>
          <w:lang w:val="en-US"/>
        </w:rPr>
        <w:t xml:space="preserve"> is the relatively larger sample of the group of highly educated people in contrast to the group of low-educated people.</w:t>
      </w:r>
      <w:r w:rsidR="004D0ACE" w:rsidRPr="00581EEE">
        <w:rPr>
          <w:color w:val="000000" w:themeColor="text1"/>
          <w:sz w:val="22"/>
          <w:szCs w:val="22"/>
          <w:lang w:val="en-US"/>
        </w:rPr>
        <w:t xml:space="preserve"> </w:t>
      </w:r>
      <w:r w:rsidR="004D0ACE" w:rsidRPr="001D5ED9">
        <w:rPr>
          <w:color w:val="000000" w:themeColor="text1"/>
          <w:sz w:val="22"/>
          <w:szCs w:val="22"/>
          <w:lang w:val="en-US"/>
        </w:rPr>
        <w:t>In the Netherlands, only 30 percent of the people between the ages of fifteen and 75 are highly educated (</w:t>
      </w:r>
      <w:proofErr w:type="spellStart"/>
      <w:r w:rsidR="004D0ACE" w:rsidRPr="001D5ED9">
        <w:rPr>
          <w:color w:val="000000" w:themeColor="text1"/>
          <w:sz w:val="22"/>
          <w:szCs w:val="22"/>
          <w:lang w:val="en-US"/>
        </w:rPr>
        <w:t>Centraal</w:t>
      </w:r>
      <w:proofErr w:type="spellEnd"/>
      <w:r w:rsidR="004D0ACE" w:rsidRPr="001D5ED9">
        <w:rPr>
          <w:color w:val="000000" w:themeColor="text1"/>
          <w:sz w:val="22"/>
          <w:szCs w:val="22"/>
          <w:lang w:val="en-US"/>
        </w:rPr>
        <w:t xml:space="preserve"> Bureau </w:t>
      </w:r>
      <w:proofErr w:type="spellStart"/>
      <w:r w:rsidR="004D0ACE" w:rsidRPr="001D5ED9">
        <w:rPr>
          <w:color w:val="000000" w:themeColor="text1"/>
          <w:sz w:val="22"/>
          <w:szCs w:val="22"/>
          <w:lang w:val="en-US"/>
        </w:rPr>
        <w:t>voor</w:t>
      </w:r>
      <w:proofErr w:type="spellEnd"/>
      <w:r w:rsidR="004D0ACE" w:rsidRPr="001D5ED9">
        <w:rPr>
          <w:color w:val="000000" w:themeColor="text1"/>
          <w:sz w:val="22"/>
          <w:szCs w:val="22"/>
          <w:lang w:val="en-US"/>
        </w:rPr>
        <w:t xml:space="preserve"> de </w:t>
      </w:r>
      <w:proofErr w:type="spellStart"/>
      <w:r w:rsidR="004D0ACE" w:rsidRPr="001D5ED9">
        <w:rPr>
          <w:color w:val="000000" w:themeColor="text1"/>
          <w:sz w:val="22"/>
          <w:szCs w:val="22"/>
          <w:lang w:val="en-US"/>
        </w:rPr>
        <w:t>Statistiek</w:t>
      </w:r>
      <w:proofErr w:type="spellEnd"/>
      <w:r w:rsidR="004D0ACE" w:rsidRPr="001D5ED9">
        <w:rPr>
          <w:color w:val="000000" w:themeColor="text1"/>
          <w:sz w:val="22"/>
          <w:szCs w:val="22"/>
          <w:lang w:val="en-US"/>
        </w:rPr>
        <w:t xml:space="preserve">, 2018). In our sample, this was over 80 percent. This makes our results less </w:t>
      </w:r>
      <w:r w:rsidR="00CC5FF7" w:rsidRPr="001D5ED9">
        <w:rPr>
          <w:color w:val="000000" w:themeColor="text1"/>
          <w:sz w:val="22"/>
          <w:szCs w:val="22"/>
          <w:lang w:val="en-US"/>
        </w:rPr>
        <w:t>representative</w:t>
      </w:r>
      <w:r w:rsidR="00CA755E">
        <w:rPr>
          <w:color w:val="000000" w:themeColor="text1"/>
          <w:sz w:val="22"/>
          <w:szCs w:val="22"/>
          <w:lang w:val="en-US"/>
        </w:rPr>
        <w:t xml:space="preserve"> for the target group</w:t>
      </w:r>
      <w:r w:rsidR="004D0ACE" w:rsidRPr="001D5ED9">
        <w:rPr>
          <w:color w:val="000000" w:themeColor="text1"/>
          <w:sz w:val="22"/>
          <w:szCs w:val="22"/>
          <w:lang w:val="en-US"/>
        </w:rPr>
        <w:t>.</w:t>
      </w:r>
    </w:p>
    <w:p w14:paraId="090125A4" w14:textId="77777777" w:rsidR="00064103" w:rsidRPr="001D5ED9" w:rsidRDefault="004D0ACE" w:rsidP="001D5ED9">
      <w:pPr>
        <w:spacing w:line="360" w:lineRule="auto"/>
        <w:jc w:val="both"/>
        <w:rPr>
          <w:color w:val="000000" w:themeColor="text1"/>
          <w:sz w:val="22"/>
          <w:szCs w:val="22"/>
          <w:lang w:val="en-US"/>
        </w:rPr>
      </w:pPr>
      <w:r w:rsidRPr="00581EEE">
        <w:rPr>
          <w:color w:val="000000" w:themeColor="text1"/>
          <w:sz w:val="22"/>
          <w:szCs w:val="22"/>
          <w:lang w:val="en-US"/>
        </w:rPr>
        <w:tab/>
        <w:t>A second limitation is</w:t>
      </w:r>
      <w:r w:rsidRPr="001D5ED9">
        <w:rPr>
          <w:color w:val="000000" w:themeColor="text1"/>
          <w:sz w:val="22"/>
          <w:szCs w:val="22"/>
          <w:lang w:val="en-US"/>
        </w:rPr>
        <w:t xml:space="preserve">, as mentioned before, </w:t>
      </w:r>
      <w:r w:rsidRPr="00581EEE">
        <w:rPr>
          <w:color w:val="000000" w:themeColor="text1"/>
          <w:sz w:val="22"/>
          <w:szCs w:val="22"/>
          <w:lang w:val="en-US"/>
        </w:rPr>
        <w:t xml:space="preserve">a skewed distribution in the </w:t>
      </w:r>
      <w:r w:rsidRPr="001D5ED9">
        <w:rPr>
          <w:color w:val="000000" w:themeColor="text1"/>
          <w:sz w:val="22"/>
          <w:szCs w:val="22"/>
          <w:lang w:val="en-US"/>
        </w:rPr>
        <w:t>number</w:t>
      </w:r>
      <w:r w:rsidRPr="00581EEE">
        <w:rPr>
          <w:color w:val="000000" w:themeColor="text1"/>
          <w:sz w:val="22"/>
          <w:szCs w:val="22"/>
          <w:lang w:val="en-US"/>
        </w:rPr>
        <w:t xml:space="preserve"> of fathers and mothers that participated in this study. This </w:t>
      </w:r>
      <w:r w:rsidRPr="001D5ED9">
        <w:rPr>
          <w:color w:val="000000" w:themeColor="text1"/>
          <w:sz w:val="22"/>
          <w:szCs w:val="22"/>
          <w:lang w:val="en-US"/>
        </w:rPr>
        <w:t xml:space="preserve">could have influenced the results. For example, the stress levels of working from home may differ between mothers and fathers (Schneider &amp; </w:t>
      </w:r>
      <w:proofErr w:type="spellStart"/>
      <w:r w:rsidRPr="001D5ED9">
        <w:rPr>
          <w:color w:val="000000" w:themeColor="text1"/>
          <w:sz w:val="22"/>
          <w:szCs w:val="22"/>
          <w:lang w:val="en-US"/>
        </w:rPr>
        <w:t>Ainbinder</w:t>
      </w:r>
      <w:proofErr w:type="spellEnd"/>
      <w:r w:rsidRPr="001D5ED9">
        <w:rPr>
          <w:color w:val="000000" w:themeColor="text1"/>
          <w:sz w:val="22"/>
          <w:szCs w:val="22"/>
          <w:lang w:val="en-US"/>
        </w:rPr>
        <w:t xml:space="preserve">, 2004). </w:t>
      </w:r>
      <w:r w:rsidRPr="00581EEE">
        <w:rPr>
          <w:color w:val="000000" w:themeColor="text1"/>
          <w:sz w:val="22"/>
          <w:szCs w:val="22"/>
          <w:lang w:val="en-US"/>
        </w:rPr>
        <w:t>For future research, there should be more focus on an equal distribution of fathers and mothers participating in the study.</w:t>
      </w:r>
    </w:p>
    <w:p w14:paraId="0BD19745" w14:textId="3D700DBD" w:rsidR="004D0ACE" w:rsidRPr="001D5ED9" w:rsidRDefault="004A3641" w:rsidP="001D5ED9">
      <w:pPr>
        <w:spacing w:line="360" w:lineRule="auto"/>
        <w:ind w:firstLine="708"/>
        <w:jc w:val="both"/>
        <w:rPr>
          <w:color w:val="000000" w:themeColor="text1"/>
          <w:sz w:val="22"/>
          <w:szCs w:val="22"/>
          <w:lang w:val="en-US"/>
        </w:rPr>
      </w:pPr>
      <w:r w:rsidRPr="001D5ED9">
        <w:rPr>
          <w:color w:val="000000" w:themeColor="text1"/>
          <w:sz w:val="22"/>
          <w:szCs w:val="22"/>
          <w:lang w:val="en-US"/>
        </w:rPr>
        <w:t>The</w:t>
      </w:r>
      <w:r w:rsidR="004D0ACE" w:rsidRPr="00581EEE">
        <w:rPr>
          <w:color w:val="000000" w:themeColor="text1"/>
          <w:sz w:val="22"/>
          <w:szCs w:val="22"/>
          <w:lang w:val="en-US"/>
        </w:rPr>
        <w:t xml:space="preserve"> </w:t>
      </w:r>
      <w:r w:rsidRPr="001D5ED9">
        <w:rPr>
          <w:color w:val="000000" w:themeColor="text1"/>
          <w:sz w:val="22"/>
          <w:szCs w:val="22"/>
          <w:lang w:val="en-US"/>
        </w:rPr>
        <w:t xml:space="preserve">last limitation </w:t>
      </w:r>
      <w:r w:rsidR="004D0ACE" w:rsidRPr="00581EEE">
        <w:rPr>
          <w:color w:val="000000" w:themeColor="text1"/>
          <w:sz w:val="22"/>
          <w:szCs w:val="22"/>
          <w:lang w:val="en-US"/>
        </w:rPr>
        <w:t>is that this research was conducted digitally.</w:t>
      </w:r>
      <w:r w:rsidR="004D0ACE" w:rsidRPr="001D5ED9">
        <w:rPr>
          <w:color w:val="000000" w:themeColor="text1"/>
          <w:sz w:val="22"/>
          <w:szCs w:val="22"/>
          <w:lang w:val="en-US"/>
        </w:rPr>
        <w:t xml:space="preserve"> </w:t>
      </w:r>
      <w:r w:rsidR="004D0ACE" w:rsidRPr="00581EEE">
        <w:rPr>
          <w:color w:val="000000" w:themeColor="text1"/>
          <w:sz w:val="22"/>
          <w:szCs w:val="22"/>
          <w:lang w:val="en-US"/>
        </w:rPr>
        <w:t xml:space="preserve">Although there are also some </w:t>
      </w:r>
      <w:r w:rsidR="004D0ACE" w:rsidRPr="001D5ED9">
        <w:rPr>
          <w:color w:val="000000" w:themeColor="text1"/>
          <w:sz w:val="22"/>
          <w:szCs w:val="22"/>
          <w:lang w:val="en-US"/>
        </w:rPr>
        <w:t>advantages</w:t>
      </w:r>
      <w:r w:rsidR="004D0ACE" w:rsidRPr="00581EEE">
        <w:rPr>
          <w:color w:val="000000" w:themeColor="text1"/>
          <w:sz w:val="22"/>
          <w:szCs w:val="22"/>
          <w:lang w:val="en-US"/>
        </w:rPr>
        <w:t xml:space="preserve"> to this </w:t>
      </w:r>
      <w:r w:rsidR="0007715C" w:rsidRPr="001D5ED9">
        <w:rPr>
          <w:color w:val="000000" w:themeColor="text1"/>
          <w:sz w:val="22"/>
          <w:szCs w:val="22"/>
          <w:lang w:val="en-US"/>
        </w:rPr>
        <w:t xml:space="preserve">method, </w:t>
      </w:r>
      <w:r w:rsidR="007771B1">
        <w:rPr>
          <w:color w:val="000000" w:themeColor="text1"/>
          <w:sz w:val="22"/>
          <w:szCs w:val="22"/>
          <w:lang w:val="en-US"/>
        </w:rPr>
        <w:t>such as</w:t>
      </w:r>
      <w:r w:rsidR="004D0ACE" w:rsidRPr="00581EEE">
        <w:rPr>
          <w:color w:val="000000" w:themeColor="text1"/>
          <w:sz w:val="22"/>
          <w:szCs w:val="22"/>
          <w:lang w:val="en-US"/>
        </w:rPr>
        <w:t xml:space="preserve"> the reduced chance of socially desirable answers, there are also some disadvantages. </w:t>
      </w:r>
      <w:r w:rsidR="006D2AEE" w:rsidRPr="001D5ED9">
        <w:rPr>
          <w:color w:val="000000" w:themeColor="text1"/>
          <w:sz w:val="22"/>
          <w:szCs w:val="22"/>
          <w:lang w:val="en-US"/>
        </w:rPr>
        <w:t>As a consequence</w:t>
      </w:r>
      <w:r w:rsidR="004D0ACE" w:rsidRPr="001D5ED9">
        <w:rPr>
          <w:color w:val="000000" w:themeColor="text1"/>
          <w:sz w:val="22"/>
          <w:szCs w:val="22"/>
          <w:lang w:val="en-US"/>
        </w:rPr>
        <w:t xml:space="preserve"> of the Covid-19 pandemic, this research could not take place through home observations, but only through surveys. Observational techniques provide a window on real behavior, including parent-child interaction. Where surveys are more likely to be affected by systematic personal biases, direct observations are more consistent and reliable, and invaluable tools for interaction (Gardner, 2000). It is recommended to </w:t>
      </w:r>
      <w:r w:rsidR="0007715C" w:rsidRPr="001D5ED9">
        <w:rPr>
          <w:color w:val="000000" w:themeColor="text1"/>
          <w:sz w:val="22"/>
          <w:szCs w:val="22"/>
          <w:lang w:val="en-US"/>
        </w:rPr>
        <w:t xml:space="preserve">use </w:t>
      </w:r>
      <w:r w:rsidR="004D0ACE" w:rsidRPr="001D5ED9">
        <w:rPr>
          <w:color w:val="000000" w:themeColor="text1"/>
          <w:sz w:val="22"/>
          <w:szCs w:val="22"/>
          <w:lang w:val="en-US"/>
        </w:rPr>
        <w:t xml:space="preserve">both </w:t>
      </w:r>
      <w:r w:rsidR="00E46C0D">
        <w:rPr>
          <w:color w:val="000000" w:themeColor="text1"/>
          <w:sz w:val="22"/>
          <w:szCs w:val="22"/>
          <w:lang w:val="en-US"/>
        </w:rPr>
        <w:t>surveys</w:t>
      </w:r>
      <w:r w:rsidR="004D0ACE" w:rsidRPr="001D5ED9">
        <w:rPr>
          <w:color w:val="000000" w:themeColor="text1"/>
          <w:sz w:val="22"/>
          <w:szCs w:val="22"/>
          <w:lang w:val="en-US"/>
        </w:rPr>
        <w:t xml:space="preserve"> and real-life observations</w:t>
      </w:r>
      <w:r w:rsidR="0007715C" w:rsidRPr="001D5ED9">
        <w:rPr>
          <w:color w:val="000000" w:themeColor="text1"/>
          <w:sz w:val="22"/>
          <w:szCs w:val="22"/>
          <w:lang w:val="en-US"/>
        </w:rPr>
        <w:t xml:space="preserve"> in future research</w:t>
      </w:r>
      <w:r w:rsidR="004D0ACE" w:rsidRPr="001D5ED9">
        <w:rPr>
          <w:color w:val="000000" w:themeColor="text1"/>
          <w:sz w:val="22"/>
          <w:szCs w:val="22"/>
          <w:lang w:val="en-US"/>
        </w:rPr>
        <w:t>.</w:t>
      </w:r>
    </w:p>
    <w:p w14:paraId="02A4D895" w14:textId="2A5CB5B6" w:rsidR="004D0ACE" w:rsidRPr="001D5ED9" w:rsidRDefault="004D0ACE" w:rsidP="001D5ED9">
      <w:pPr>
        <w:spacing w:line="360" w:lineRule="auto"/>
        <w:jc w:val="both"/>
        <w:rPr>
          <w:color w:val="000000" w:themeColor="text1"/>
          <w:sz w:val="22"/>
          <w:szCs w:val="22"/>
          <w:lang w:val="en-US"/>
        </w:rPr>
      </w:pPr>
      <w:r w:rsidRPr="00581EEE">
        <w:rPr>
          <w:color w:val="000000" w:themeColor="text1"/>
          <w:sz w:val="22"/>
          <w:szCs w:val="22"/>
          <w:lang w:val="en-US"/>
        </w:rPr>
        <w:tab/>
      </w:r>
      <w:r w:rsidRPr="001D5ED9">
        <w:rPr>
          <w:color w:val="000000" w:themeColor="text1"/>
          <w:sz w:val="22"/>
          <w:szCs w:val="22"/>
          <w:lang w:val="en-US"/>
        </w:rPr>
        <w:t>This</w:t>
      </w:r>
      <w:r w:rsidRPr="00581EEE">
        <w:rPr>
          <w:color w:val="000000" w:themeColor="text1"/>
          <w:sz w:val="22"/>
          <w:szCs w:val="22"/>
          <w:lang w:val="en-US"/>
        </w:rPr>
        <w:t xml:space="preserve"> </w:t>
      </w:r>
      <w:r w:rsidRPr="001D5ED9">
        <w:rPr>
          <w:color w:val="000000" w:themeColor="text1"/>
          <w:sz w:val="22"/>
          <w:szCs w:val="22"/>
          <w:lang w:val="en-US"/>
        </w:rPr>
        <w:t>study</w:t>
      </w:r>
      <w:r w:rsidRPr="00581EEE">
        <w:rPr>
          <w:color w:val="000000" w:themeColor="text1"/>
          <w:sz w:val="22"/>
          <w:szCs w:val="22"/>
          <w:lang w:val="en-US"/>
        </w:rPr>
        <w:t xml:space="preserve"> reveals the importance of parent-child interactions in children’s language development and contributes to clarifying and understanding the children’s language development</w:t>
      </w:r>
      <w:r w:rsidRPr="001D5ED9">
        <w:rPr>
          <w:b/>
          <w:bCs/>
          <w:color w:val="000000" w:themeColor="text1"/>
          <w:sz w:val="22"/>
          <w:szCs w:val="22"/>
          <w:lang w:val="en-US"/>
        </w:rPr>
        <w:t>.</w:t>
      </w:r>
      <w:r w:rsidRPr="00581EEE">
        <w:rPr>
          <w:color w:val="000000" w:themeColor="text1"/>
          <w:sz w:val="22"/>
          <w:szCs w:val="22"/>
          <w:lang w:val="en-US"/>
        </w:rPr>
        <w:t xml:space="preserve"> </w:t>
      </w:r>
      <w:r w:rsidRPr="001D5ED9">
        <w:rPr>
          <w:color w:val="000000" w:themeColor="text1"/>
          <w:sz w:val="22"/>
          <w:szCs w:val="22"/>
          <w:lang w:val="en-US"/>
        </w:rPr>
        <w:t xml:space="preserve">It is recommended to repeat a similar study with both </w:t>
      </w:r>
      <w:r w:rsidR="009D65AD">
        <w:rPr>
          <w:color w:val="000000" w:themeColor="text1"/>
          <w:sz w:val="22"/>
          <w:szCs w:val="22"/>
          <w:lang w:val="en-US"/>
        </w:rPr>
        <w:t>survey</w:t>
      </w:r>
      <w:r w:rsidRPr="001D5ED9">
        <w:rPr>
          <w:color w:val="000000" w:themeColor="text1"/>
          <w:sz w:val="22"/>
          <w:szCs w:val="22"/>
          <w:lang w:val="en-US"/>
        </w:rPr>
        <w:t xml:space="preserve"> and real-life observations when the Covid-19 pandemic is completely over. Given the critical role that interaction between parent and child plays in their children’s language development, it is important to focus on this interaction when a child has a language delay. By teaching parents strategies to support language development, these strategies can form an effective early language intervention. Parent-implemented interventions including parental strategies have positive effects on children’s language outcomes (Roberts &amp; Kaiser, 2011). Strategies such as child communication, balancing adult-child turns, and using language models showed an increase in receptive and expressive language skills, receptive and expressive vocabulary, and rate of communication in children. By focusing on these strategies and improving parent-child interaction in young children with language delays, language development can be improved in many children.</w:t>
      </w:r>
    </w:p>
    <w:p w14:paraId="13177B67" w14:textId="41B3D5CB" w:rsidR="00975B85" w:rsidRDefault="00975B85" w:rsidP="004D0ACE">
      <w:pPr>
        <w:spacing w:line="360" w:lineRule="auto"/>
        <w:jc w:val="both"/>
        <w:rPr>
          <w:color w:val="000000" w:themeColor="text1"/>
          <w:sz w:val="22"/>
          <w:szCs w:val="22"/>
          <w:lang w:val="en-US"/>
        </w:rPr>
      </w:pPr>
    </w:p>
    <w:p w14:paraId="2B1D9BF2" w14:textId="29F46C88" w:rsidR="009D65AD" w:rsidRDefault="009D65AD" w:rsidP="004D0ACE">
      <w:pPr>
        <w:spacing w:line="360" w:lineRule="auto"/>
        <w:jc w:val="both"/>
        <w:rPr>
          <w:color w:val="000000" w:themeColor="text1"/>
          <w:sz w:val="22"/>
          <w:szCs w:val="22"/>
          <w:lang w:val="en-US"/>
        </w:rPr>
      </w:pPr>
    </w:p>
    <w:p w14:paraId="20F45A2D" w14:textId="59342FBC" w:rsidR="009D65AD" w:rsidRDefault="009D65AD" w:rsidP="004D0ACE">
      <w:pPr>
        <w:spacing w:line="360" w:lineRule="auto"/>
        <w:jc w:val="both"/>
        <w:rPr>
          <w:color w:val="000000" w:themeColor="text1"/>
          <w:sz w:val="22"/>
          <w:szCs w:val="22"/>
          <w:lang w:val="en-US"/>
        </w:rPr>
      </w:pPr>
    </w:p>
    <w:p w14:paraId="421832C3" w14:textId="35603929" w:rsidR="009D65AD" w:rsidRDefault="009D65AD" w:rsidP="004D0ACE">
      <w:pPr>
        <w:spacing w:line="360" w:lineRule="auto"/>
        <w:jc w:val="both"/>
        <w:rPr>
          <w:color w:val="000000" w:themeColor="text1"/>
          <w:sz w:val="22"/>
          <w:szCs w:val="22"/>
          <w:lang w:val="en-US"/>
        </w:rPr>
      </w:pPr>
    </w:p>
    <w:p w14:paraId="477D96F6" w14:textId="381536A1" w:rsidR="009D65AD" w:rsidRDefault="009D65AD" w:rsidP="004D0ACE">
      <w:pPr>
        <w:spacing w:line="360" w:lineRule="auto"/>
        <w:jc w:val="both"/>
        <w:rPr>
          <w:color w:val="000000" w:themeColor="text1"/>
          <w:sz w:val="22"/>
          <w:szCs w:val="22"/>
          <w:lang w:val="en-US"/>
        </w:rPr>
      </w:pPr>
    </w:p>
    <w:p w14:paraId="20DDA179" w14:textId="454A36EC" w:rsidR="009D65AD" w:rsidRDefault="009D65AD" w:rsidP="004D0ACE">
      <w:pPr>
        <w:spacing w:line="360" w:lineRule="auto"/>
        <w:jc w:val="both"/>
        <w:rPr>
          <w:color w:val="000000" w:themeColor="text1"/>
          <w:sz w:val="22"/>
          <w:szCs w:val="22"/>
          <w:lang w:val="en-US"/>
        </w:rPr>
      </w:pPr>
    </w:p>
    <w:p w14:paraId="4B29C3F7" w14:textId="77777777" w:rsidR="007B35E5" w:rsidRDefault="007B35E5" w:rsidP="004D0ACE">
      <w:pPr>
        <w:spacing w:line="360" w:lineRule="auto"/>
        <w:jc w:val="both"/>
        <w:rPr>
          <w:color w:val="000000" w:themeColor="text1"/>
          <w:sz w:val="22"/>
          <w:szCs w:val="22"/>
          <w:lang w:val="en-US"/>
        </w:rPr>
      </w:pPr>
    </w:p>
    <w:p w14:paraId="1581A17E" w14:textId="77777777" w:rsidR="009D65AD" w:rsidRDefault="009D65AD" w:rsidP="004D0ACE">
      <w:pPr>
        <w:spacing w:line="360" w:lineRule="auto"/>
        <w:jc w:val="both"/>
        <w:rPr>
          <w:color w:val="000000" w:themeColor="text1"/>
          <w:lang w:val="en-US"/>
        </w:rPr>
      </w:pPr>
    </w:p>
    <w:p w14:paraId="382B2174" w14:textId="69AF298B" w:rsidR="00975B85" w:rsidRDefault="00975B85" w:rsidP="004D0ACE">
      <w:pPr>
        <w:spacing w:line="360" w:lineRule="auto"/>
        <w:jc w:val="both"/>
        <w:rPr>
          <w:color w:val="000000" w:themeColor="text1"/>
          <w:lang w:val="en-US"/>
        </w:rPr>
      </w:pPr>
    </w:p>
    <w:p w14:paraId="7FD9A17E" w14:textId="5B156378" w:rsidR="00975B85" w:rsidRDefault="00975B85" w:rsidP="004D0ACE">
      <w:pPr>
        <w:spacing w:line="360" w:lineRule="auto"/>
        <w:jc w:val="both"/>
        <w:rPr>
          <w:color w:val="000000" w:themeColor="text1"/>
          <w:lang w:val="en-US"/>
        </w:rPr>
      </w:pPr>
    </w:p>
    <w:p w14:paraId="5E95E6CE" w14:textId="37C46279" w:rsidR="00975B85" w:rsidRDefault="00975B85" w:rsidP="004D0ACE">
      <w:pPr>
        <w:spacing w:line="360" w:lineRule="auto"/>
        <w:jc w:val="both"/>
        <w:rPr>
          <w:color w:val="000000" w:themeColor="text1"/>
          <w:lang w:val="en-US"/>
        </w:rPr>
      </w:pPr>
    </w:p>
    <w:p w14:paraId="68690034" w14:textId="77777777" w:rsidR="00975B85" w:rsidRPr="00821578" w:rsidRDefault="00975B85" w:rsidP="004D0ACE">
      <w:pPr>
        <w:spacing w:line="360" w:lineRule="auto"/>
        <w:jc w:val="both"/>
        <w:rPr>
          <w:color w:val="000000" w:themeColor="text1"/>
          <w:lang w:val="en-US"/>
        </w:rPr>
      </w:pPr>
    </w:p>
    <w:p w14:paraId="34468C41" w14:textId="04C44554" w:rsidR="002D277A" w:rsidRPr="00975B85" w:rsidRDefault="004D0ACE" w:rsidP="00975B85">
      <w:pPr>
        <w:spacing w:line="360" w:lineRule="auto"/>
        <w:jc w:val="center"/>
        <w:rPr>
          <w:b/>
          <w:bCs/>
          <w:color w:val="000000" w:themeColor="text1"/>
          <w:sz w:val="22"/>
          <w:szCs w:val="22"/>
        </w:rPr>
      </w:pPr>
      <w:proofErr w:type="spellStart"/>
      <w:r w:rsidRPr="00821578">
        <w:rPr>
          <w:b/>
          <w:bCs/>
          <w:color w:val="000000" w:themeColor="text1"/>
          <w:sz w:val="22"/>
          <w:szCs w:val="22"/>
        </w:rPr>
        <w:t>References</w:t>
      </w:r>
      <w:proofErr w:type="spellEnd"/>
    </w:p>
    <w:p w14:paraId="2DF46A51" w14:textId="77777777" w:rsidR="001D5ED9" w:rsidRPr="00975B85" w:rsidRDefault="001D5ED9" w:rsidP="00975B85">
      <w:pPr>
        <w:spacing w:line="360" w:lineRule="auto"/>
        <w:contextualSpacing/>
        <w:rPr>
          <w:i/>
          <w:iCs/>
          <w:color w:val="000000" w:themeColor="text1"/>
          <w:sz w:val="22"/>
          <w:szCs w:val="22"/>
          <w:lang w:val="en-US"/>
        </w:rPr>
      </w:pPr>
      <w:r w:rsidRPr="001D5ED9">
        <w:rPr>
          <w:color w:val="000000" w:themeColor="text1"/>
          <w:sz w:val="22"/>
          <w:szCs w:val="22"/>
          <w:lang w:val="en-US"/>
        </w:rPr>
        <w:t xml:space="preserve">Abidin, R. R. (1995). Parenting stress index third edition: Professional manual. </w:t>
      </w:r>
      <w:r w:rsidRPr="001D5ED9">
        <w:rPr>
          <w:i/>
          <w:iCs/>
          <w:color w:val="000000" w:themeColor="text1"/>
          <w:sz w:val="22"/>
          <w:szCs w:val="22"/>
          <w:lang w:val="en-US"/>
        </w:rPr>
        <w:t xml:space="preserve">Lutz, FL: </w:t>
      </w:r>
    </w:p>
    <w:p w14:paraId="2F061329" w14:textId="51F7E40B" w:rsidR="001D5ED9" w:rsidRPr="001D5ED9" w:rsidRDefault="001D5ED9" w:rsidP="00975B85">
      <w:pPr>
        <w:spacing w:line="360" w:lineRule="auto"/>
        <w:ind w:firstLine="708"/>
        <w:contextualSpacing/>
        <w:rPr>
          <w:color w:val="000000" w:themeColor="text1"/>
          <w:sz w:val="22"/>
          <w:szCs w:val="22"/>
          <w:lang w:val="en-US"/>
        </w:rPr>
      </w:pPr>
      <w:r w:rsidRPr="001D5ED9">
        <w:rPr>
          <w:i/>
          <w:iCs/>
          <w:color w:val="000000" w:themeColor="text1"/>
          <w:sz w:val="22"/>
          <w:szCs w:val="22"/>
          <w:lang w:val="en-US"/>
        </w:rPr>
        <w:t>Psychological Assessment Resources.</w:t>
      </w:r>
    </w:p>
    <w:p w14:paraId="3BE7382F" w14:textId="4CB042BF" w:rsidR="00E476E0" w:rsidRPr="00975B85" w:rsidRDefault="00E476E0" w:rsidP="00975B85">
      <w:pPr>
        <w:spacing w:line="360" w:lineRule="auto"/>
        <w:contextualSpacing/>
        <w:rPr>
          <w:color w:val="000000" w:themeColor="text1"/>
          <w:sz w:val="22"/>
          <w:szCs w:val="22"/>
          <w:lang w:val="en-US"/>
        </w:rPr>
      </w:pPr>
      <w:r w:rsidRPr="00975B85">
        <w:rPr>
          <w:color w:val="000000" w:themeColor="text1"/>
          <w:sz w:val="22"/>
          <w:szCs w:val="22"/>
          <w:lang w:val="en-US"/>
        </w:rPr>
        <w:t>Altman, D. G.</w:t>
      </w:r>
      <w:r w:rsidRPr="00975B85">
        <w:rPr>
          <w:color w:val="000000" w:themeColor="text1"/>
          <w:sz w:val="22"/>
          <w:szCs w:val="22"/>
          <w:lang w:val="en-US"/>
        </w:rPr>
        <w:t xml:space="preserve">, &amp; </w:t>
      </w:r>
      <w:r w:rsidRPr="00975B85">
        <w:rPr>
          <w:color w:val="000000" w:themeColor="text1"/>
          <w:sz w:val="22"/>
          <w:szCs w:val="22"/>
          <w:lang w:val="en-US"/>
        </w:rPr>
        <w:t>Bland, J. M. (1997). Statistics notes: Cronbach's alpha.</w:t>
      </w:r>
      <w:r w:rsidRPr="00975B85">
        <w:rPr>
          <w:i/>
          <w:iCs/>
          <w:color w:val="000000" w:themeColor="text1"/>
          <w:sz w:val="22"/>
          <w:szCs w:val="22"/>
          <w:lang w:val="en-US"/>
        </w:rPr>
        <w:t> </w:t>
      </w:r>
      <w:proofErr w:type="spellStart"/>
      <w:r w:rsidRPr="00975B85">
        <w:rPr>
          <w:i/>
          <w:iCs/>
          <w:color w:val="000000" w:themeColor="text1"/>
          <w:sz w:val="22"/>
          <w:szCs w:val="22"/>
          <w:lang w:val="en-US"/>
        </w:rPr>
        <w:t>Bmj</w:t>
      </w:r>
      <w:proofErr w:type="spellEnd"/>
      <w:r w:rsidRPr="00975B85">
        <w:rPr>
          <w:i/>
          <w:iCs/>
          <w:color w:val="000000" w:themeColor="text1"/>
          <w:sz w:val="22"/>
          <w:szCs w:val="22"/>
          <w:lang w:val="en-US"/>
        </w:rPr>
        <w:t>, 314</w:t>
      </w:r>
      <w:r w:rsidRPr="00975B85">
        <w:rPr>
          <w:color w:val="000000" w:themeColor="text1"/>
          <w:sz w:val="22"/>
          <w:szCs w:val="22"/>
          <w:lang w:val="en-US"/>
        </w:rPr>
        <w:t xml:space="preserve">(7080), </w:t>
      </w:r>
    </w:p>
    <w:p w14:paraId="3D608BFD" w14:textId="555D4745" w:rsidR="00E476E0" w:rsidRPr="00975B85" w:rsidRDefault="00E476E0" w:rsidP="00975B85">
      <w:pPr>
        <w:spacing w:line="360" w:lineRule="auto"/>
        <w:ind w:firstLine="708"/>
        <w:contextualSpacing/>
        <w:rPr>
          <w:color w:val="000000" w:themeColor="text1"/>
          <w:sz w:val="22"/>
          <w:szCs w:val="22"/>
          <w:lang w:val="en-US"/>
        </w:rPr>
      </w:pPr>
      <w:r w:rsidRPr="00975B85">
        <w:rPr>
          <w:color w:val="000000" w:themeColor="text1"/>
          <w:sz w:val="22"/>
          <w:szCs w:val="22"/>
          <w:lang w:val="en-US"/>
        </w:rPr>
        <w:t xml:space="preserve">572. </w:t>
      </w:r>
      <w:hyperlink r:id="rId8" w:history="1">
        <w:r w:rsidR="001D5ED9" w:rsidRPr="00975B85">
          <w:rPr>
            <w:rStyle w:val="Hyperlink"/>
            <w:sz w:val="22"/>
            <w:szCs w:val="22"/>
            <w:lang w:val="en-US"/>
          </w:rPr>
          <w:t>https://doi.org/10.1136/bmj.314.7080.572</w:t>
        </w:r>
      </w:hyperlink>
    </w:p>
    <w:p w14:paraId="5C4D9B75" w14:textId="78A46255" w:rsidR="002D277A" w:rsidRPr="002D277A" w:rsidRDefault="002D277A" w:rsidP="00975B85">
      <w:pPr>
        <w:spacing w:line="360" w:lineRule="auto"/>
        <w:jc w:val="both"/>
        <w:rPr>
          <w:i/>
          <w:iCs/>
          <w:color w:val="000000" w:themeColor="text1"/>
          <w:sz w:val="22"/>
          <w:szCs w:val="22"/>
          <w:lang w:val="en-US"/>
        </w:rPr>
      </w:pPr>
      <w:r w:rsidRPr="002D277A">
        <w:rPr>
          <w:color w:val="000000" w:themeColor="text1"/>
          <w:sz w:val="22"/>
          <w:szCs w:val="22"/>
          <w:lang w:val="en-US"/>
        </w:rPr>
        <w:t>Altman, I.</w:t>
      </w:r>
      <w:r w:rsidR="00975B85">
        <w:rPr>
          <w:color w:val="000000" w:themeColor="text1"/>
          <w:sz w:val="22"/>
          <w:szCs w:val="22"/>
          <w:lang w:val="en-US"/>
        </w:rPr>
        <w:t>,</w:t>
      </w:r>
      <w:r w:rsidRPr="002D277A">
        <w:rPr>
          <w:color w:val="000000" w:themeColor="text1"/>
          <w:sz w:val="22"/>
          <w:szCs w:val="22"/>
          <w:lang w:val="en-US"/>
        </w:rPr>
        <w:t xml:space="preserve"> &amp; Wohlwill, J.F. (1978</w:t>
      </w:r>
      <w:r w:rsidRPr="002D277A">
        <w:rPr>
          <w:i/>
          <w:iCs/>
          <w:color w:val="000000" w:themeColor="text1"/>
          <w:sz w:val="22"/>
          <w:szCs w:val="22"/>
          <w:lang w:val="en-US"/>
        </w:rPr>
        <w:t>). Human behavior and the environment; Children and the</w:t>
      </w:r>
    </w:p>
    <w:p w14:paraId="2851BBD6" w14:textId="77777777" w:rsidR="002D277A" w:rsidRPr="002D277A" w:rsidRDefault="002D277A" w:rsidP="00975B85">
      <w:pPr>
        <w:spacing w:line="360" w:lineRule="auto"/>
        <w:ind w:firstLine="700"/>
        <w:jc w:val="both"/>
        <w:rPr>
          <w:color w:val="000000" w:themeColor="text1"/>
          <w:sz w:val="22"/>
          <w:szCs w:val="22"/>
          <w:lang w:val="en-US"/>
        </w:rPr>
      </w:pPr>
      <w:r w:rsidRPr="002D277A">
        <w:rPr>
          <w:i/>
          <w:iCs/>
          <w:color w:val="000000" w:themeColor="text1"/>
          <w:sz w:val="22"/>
          <w:szCs w:val="22"/>
          <w:lang w:val="en-US"/>
        </w:rPr>
        <w:t>environment (volume 3).</w:t>
      </w:r>
      <w:r w:rsidRPr="002D277A">
        <w:rPr>
          <w:color w:val="000000" w:themeColor="text1"/>
          <w:sz w:val="22"/>
          <w:szCs w:val="22"/>
          <w:lang w:val="en-US"/>
        </w:rPr>
        <w:t xml:space="preserve"> New York and London: Plenum Press.</w:t>
      </w:r>
    </w:p>
    <w:p w14:paraId="629FBC88" w14:textId="77777777" w:rsidR="002D277A" w:rsidRPr="002D277A" w:rsidRDefault="002D277A" w:rsidP="00975B85">
      <w:pPr>
        <w:spacing w:line="360" w:lineRule="auto"/>
        <w:jc w:val="both"/>
        <w:rPr>
          <w:color w:val="000000" w:themeColor="text1"/>
          <w:sz w:val="22"/>
          <w:szCs w:val="22"/>
          <w:lang w:val="en-US"/>
        </w:rPr>
      </w:pPr>
      <w:proofErr w:type="spellStart"/>
      <w:r w:rsidRPr="002D277A">
        <w:rPr>
          <w:color w:val="000000" w:themeColor="text1"/>
          <w:sz w:val="22"/>
          <w:szCs w:val="22"/>
          <w:lang w:val="en-US"/>
        </w:rPr>
        <w:t>Anoil</w:t>
      </w:r>
      <w:proofErr w:type="spellEnd"/>
      <w:r w:rsidRPr="002D277A">
        <w:rPr>
          <w:color w:val="000000" w:themeColor="text1"/>
          <w:sz w:val="22"/>
          <w:szCs w:val="22"/>
          <w:lang w:val="en-US"/>
        </w:rPr>
        <w:t>, K., Mullins, L. L., Page, M. C., Boyd, M. L., &amp; Chaney, J. M. (2004). The relationship between</w:t>
      </w:r>
    </w:p>
    <w:p w14:paraId="2510ABAA" w14:textId="77777777" w:rsidR="002D277A" w:rsidRPr="002D277A"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respite care and child abuse potential in parents of children with developmental disabilities: A</w:t>
      </w:r>
    </w:p>
    <w:p w14:paraId="144EC3AE" w14:textId="77777777" w:rsidR="008230EA"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preliminary report</w:t>
      </w:r>
      <w:r w:rsidRPr="002D277A">
        <w:rPr>
          <w:i/>
          <w:iCs/>
          <w:color w:val="000000" w:themeColor="text1"/>
          <w:sz w:val="22"/>
          <w:szCs w:val="22"/>
          <w:lang w:val="en-US"/>
        </w:rPr>
        <w:t>. Journal of Developmental and Physical Disabilities, 16,</w:t>
      </w:r>
      <w:r w:rsidRPr="002D277A">
        <w:rPr>
          <w:color w:val="000000" w:themeColor="text1"/>
          <w:sz w:val="22"/>
          <w:szCs w:val="22"/>
          <w:lang w:val="en-US"/>
        </w:rPr>
        <w:t xml:space="preserve"> 273–285.</w:t>
      </w:r>
      <w:r w:rsidR="008230EA">
        <w:rPr>
          <w:color w:val="000000" w:themeColor="text1"/>
          <w:sz w:val="22"/>
          <w:szCs w:val="22"/>
          <w:lang w:val="en-US"/>
        </w:rPr>
        <w:t xml:space="preserve"> </w:t>
      </w:r>
    </w:p>
    <w:p w14:paraId="0B964EB6" w14:textId="49349D71" w:rsidR="002D277A" w:rsidRPr="00975B85" w:rsidRDefault="008230EA" w:rsidP="00975B85">
      <w:pPr>
        <w:spacing w:line="360" w:lineRule="auto"/>
        <w:ind w:firstLine="700"/>
        <w:jc w:val="both"/>
        <w:rPr>
          <w:color w:val="000000" w:themeColor="text1"/>
          <w:sz w:val="22"/>
          <w:szCs w:val="22"/>
          <w:lang w:val="en-US"/>
        </w:rPr>
      </w:pPr>
      <w:hyperlink r:id="rId9" w:history="1">
        <w:r w:rsidRPr="00CB3904">
          <w:rPr>
            <w:rStyle w:val="Hyperlink"/>
            <w:sz w:val="22"/>
            <w:szCs w:val="22"/>
            <w:lang w:val="en-US"/>
          </w:rPr>
          <w:t>https://doi.org/</w:t>
        </w:r>
        <w:r w:rsidRPr="00CB3904">
          <w:rPr>
            <w:rStyle w:val="Hyperlink"/>
            <w:sz w:val="22"/>
            <w:szCs w:val="22"/>
            <w:lang w:val="en-US"/>
          </w:rPr>
          <w:t>10.1023/B:JODD.0000032302.61601.99</w:t>
        </w:r>
      </w:hyperlink>
      <w:r>
        <w:rPr>
          <w:color w:val="000000" w:themeColor="text1"/>
          <w:sz w:val="22"/>
          <w:szCs w:val="22"/>
          <w:lang w:val="en-US"/>
        </w:rPr>
        <w:t xml:space="preserve"> </w:t>
      </w:r>
    </w:p>
    <w:p w14:paraId="39947AB3" w14:textId="77777777" w:rsidR="0064544F" w:rsidRPr="00975B85" w:rsidRDefault="0064544F" w:rsidP="00975B85">
      <w:pPr>
        <w:spacing w:line="360" w:lineRule="auto"/>
        <w:jc w:val="both"/>
        <w:rPr>
          <w:color w:val="000000" w:themeColor="text1"/>
          <w:sz w:val="22"/>
          <w:szCs w:val="22"/>
          <w:lang w:val="en-US"/>
        </w:rPr>
      </w:pPr>
      <w:r w:rsidRPr="0064544F">
        <w:rPr>
          <w:color w:val="000000" w:themeColor="text1"/>
          <w:sz w:val="22"/>
          <w:szCs w:val="22"/>
          <w:lang w:val="en-US"/>
        </w:rPr>
        <w:t>Atkinson, L.,</w:t>
      </w:r>
      <w:r w:rsidRPr="00975B85">
        <w:rPr>
          <w:color w:val="000000" w:themeColor="text1"/>
          <w:sz w:val="22"/>
          <w:szCs w:val="22"/>
          <w:lang w:val="en-US"/>
        </w:rPr>
        <w:t xml:space="preserve"> </w:t>
      </w:r>
      <w:proofErr w:type="spellStart"/>
      <w:r w:rsidRPr="0064544F">
        <w:rPr>
          <w:color w:val="000000" w:themeColor="text1"/>
          <w:sz w:val="22"/>
          <w:szCs w:val="22"/>
          <w:lang w:val="en-US"/>
        </w:rPr>
        <w:t>Beitchman</w:t>
      </w:r>
      <w:proofErr w:type="spellEnd"/>
      <w:r w:rsidRPr="0064544F">
        <w:rPr>
          <w:color w:val="000000" w:themeColor="text1"/>
          <w:sz w:val="22"/>
          <w:szCs w:val="22"/>
          <w:lang w:val="en-US"/>
        </w:rPr>
        <w:t xml:space="preserve">, J., </w:t>
      </w:r>
      <w:proofErr w:type="spellStart"/>
      <w:r w:rsidRPr="00975B85">
        <w:rPr>
          <w:color w:val="000000" w:themeColor="text1"/>
          <w:sz w:val="22"/>
          <w:szCs w:val="22"/>
          <w:lang w:val="en-US"/>
        </w:rPr>
        <w:t>Brownlie</w:t>
      </w:r>
      <w:proofErr w:type="spellEnd"/>
      <w:r w:rsidRPr="00975B85">
        <w:rPr>
          <w:color w:val="000000" w:themeColor="text1"/>
          <w:sz w:val="22"/>
          <w:szCs w:val="22"/>
          <w:lang w:val="en-US"/>
        </w:rPr>
        <w:t xml:space="preserve">, E. B., Douglas, L., </w:t>
      </w:r>
      <w:r w:rsidRPr="0064544F">
        <w:rPr>
          <w:color w:val="000000" w:themeColor="text1"/>
          <w:sz w:val="22"/>
          <w:szCs w:val="22"/>
          <w:lang w:val="en-US"/>
        </w:rPr>
        <w:t>Escobar, M.,  Johnson, C.,</w:t>
      </w:r>
      <w:r w:rsidRPr="00975B85">
        <w:rPr>
          <w:color w:val="000000" w:themeColor="text1"/>
          <w:sz w:val="22"/>
          <w:szCs w:val="22"/>
          <w:lang w:val="en-US"/>
        </w:rPr>
        <w:t xml:space="preserve"> Lam, I., </w:t>
      </w:r>
      <w:proofErr w:type="spellStart"/>
      <w:r w:rsidRPr="00975B85">
        <w:rPr>
          <w:color w:val="000000" w:themeColor="text1"/>
          <w:sz w:val="22"/>
          <w:szCs w:val="22"/>
          <w:lang w:val="en-US"/>
        </w:rPr>
        <w:t>Taback</w:t>
      </w:r>
      <w:proofErr w:type="spellEnd"/>
      <w:r w:rsidRPr="00975B85">
        <w:rPr>
          <w:color w:val="000000" w:themeColor="text1"/>
          <w:sz w:val="22"/>
          <w:szCs w:val="22"/>
          <w:lang w:val="en-US"/>
        </w:rPr>
        <w:t xml:space="preserve">, </w:t>
      </w:r>
    </w:p>
    <w:p w14:paraId="79621867" w14:textId="1DE29FC0" w:rsidR="0064544F" w:rsidRPr="00975B85" w:rsidRDefault="0064544F" w:rsidP="00975B85">
      <w:pPr>
        <w:spacing w:line="360" w:lineRule="auto"/>
        <w:ind w:firstLine="700"/>
        <w:jc w:val="both"/>
        <w:rPr>
          <w:color w:val="000000" w:themeColor="text1"/>
          <w:sz w:val="22"/>
          <w:szCs w:val="22"/>
          <w:lang w:val="en-US"/>
        </w:rPr>
      </w:pPr>
      <w:r w:rsidRPr="00975B85">
        <w:rPr>
          <w:color w:val="000000" w:themeColor="text1"/>
          <w:sz w:val="22"/>
          <w:szCs w:val="22"/>
          <w:lang w:val="en-US"/>
        </w:rPr>
        <w:t xml:space="preserve">N., Wang, M., </w:t>
      </w:r>
      <w:r w:rsidRPr="0064544F">
        <w:rPr>
          <w:color w:val="000000" w:themeColor="text1"/>
          <w:sz w:val="22"/>
          <w:szCs w:val="22"/>
          <w:lang w:val="en-US"/>
        </w:rPr>
        <w:t xml:space="preserve">Wilson, B.,  Young, A. (1999). Fourteen-year follow-up of children with </w:t>
      </w:r>
    </w:p>
    <w:p w14:paraId="50229FC0" w14:textId="77777777" w:rsidR="0064544F" w:rsidRPr="00975B85" w:rsidRDefault="0064544F" w:rsidP="00975B85">
      <w:pPr>
        <w:spacing w:line="360" w:lineRule="auto"/>
        <w:ind w:firstLine="708"/>
        <w:jc w:val="both"/>
        <w:rPr>
          <w:i/>
          <w:iCs/>
          <w:color w:val="000000" w:themeColor="text1"/>
          <w:sz w:val="22"/>
          <w:szCs w:val="22"/>
          <w:lang w:val="en-US"/>
        </w:rPr>
      </w:pPr>
      <w:r w:rsidRPr="0064544F">
        <w:rPr>
          <w:color w:val="000000" w:themeColor="text1"/>
          <w:sz w:val="22"/>
          <w:szCs w:val="22"/>
          <w:lang w:val="en-US"/>
        </w:rPr>
        <w:t>and without speech/language impairments: Speech/language</w:t>
      </w:r>
      <w:r w:rsidRPr="00975B85">
        <w:rPr>
          <w:color w:val="000000" w:themeColor="text1"/>
          <w:sz w:val="22"/>
          <w:szCs w:val="22"/>
          <w:lang w:val="en-US"/>
        </w:rPr>
        <w:t xml:space="preserve"> </w:t>
      </w:r>
      <w:r w:rsidRPr="0064544F">
        <w:rPr>
          <w:color w:val="000000" w:themeColor="text1"/>
          <w:sz w:val="22"/>
          <w:szCs w:val="22"/>
          <w:lang w:val="en-US"/>
        </w:rPr>
        <w:t xml:space="preserve">stability and outcomes. </w:t>
      </w:r>
      <w:r w:rsidRPr="0064544F">
        <w:rPr>
          <w:i/>
          <w:iCs/>
          <w:color w:val="000000" w:themeColor="text1"/>
          <w:sz w:val="22"/>
          <w:szCs w:val="22"/>
          <w:lang w:val="en-US"/>
        </w:rPr>
        <w:t xml:space="preserve">Journal of </w:t>
      </w:r>
    </w:p>
    <w:p w14:paraId="64C5358B" w14:textId="77777777" w:rsidR="008230EA" w:rsidRDefault="0064544F" w:rsidP="00975B85">
      <w:pPr>
        <w:spacing w:line="360" w:lineRule="auto"/>
        <w:ind w:firstLine="708"/>
        <w:jc w:val="both"/>
        <w:rPr>
          <w:color w:val="000000" w:themeColor="text1"/>
          <w:sz w:val="22"/>
          <w:szCs w:val="22"/>
          <w:lang w:val="en-US"/>
        </w:rPr>
      </w:pPr>
      <w:r w:rsidRPr="0064544F">
        <w:rPr>
          <w:i/>
          <w:iCs/>
          <w:color w:val="000000" w:themeColor="text1"/>
          <w:sz w:val="22"/>
          <w:szCs w:val="22"/>
          <w:lang w:val="en-US"/>
        </w:rPr>
        <w:t>Speech, Language, and Hearing Research, 42</w:t>
      </w:r>
      <w:r w:rsidRPr="0064544F">
        <w:rPr>
          <w:color w:val="000000" w:themeColor="text1"/>
          <w:sz w:val="22"/>
          <w:szCs w:val="22"/>
          <w:lang w:val="en-US"/>
        </w:rPr>
        <w:t>(3), 744-760.</w:t>
      </w:r>
      <w:r w:rsidR="008230EA">
        <w:rPr>
          <w:color w:val="000000" w:themeColor="text1"/>
          <w:sz w:val="22"/>
          <w:szCs w:val="22"/>
          <w:lang w:val="en-US"/>
        </w:rPr>
        <w:t xml:space="preserve"> </w:t>
      </w:r>
    </w:p>
    <w:p w14:paraId="30E13379" w14:textId="046D0485" w:rsidR="0064544F" w:rsidRPr="002D277A" w:rsidRDefault="008230EA" w:rsidP="00975B85">
      <w:pPr>
        <w:spacing w:line="360" w:lineRule="auto"/>
        <w:ind w:firstLine="708"/>
        <w:jc w:val="both"/>
        <w:rPr>
          <w:color w:val="000000" w:themeColor="text1"/>
          <w:sz w:val="22"/>
          <w:szCs w:val="22"/>
          <w:lang w:val="en-US"/>
        </w:rPr>
      </w:pPr>
      <w:hyperlink r:id="rId10" w:history="1">
        <w:r w:rsidRPr="00CB3904">
          <w:rPr>
            <w:rStyle w:val="Hyperlink"/>
            <w:sz w:val="22"/>
            <w:szCs w:val="22"/>
            <w:lang w:val="en-US"/>
          </w:rPr>
          <w:t>https://doi.org/</w:t>
        </w:r>
        <w:r w:rsidRPr="00CB3904">
          <w:rPr>
            <w:rStyle w:val="Hyperlink"/>
            <w:sz w:val="22"/>
            <w:szCs w:val="22"/>
            <w:lang w:val="en-US"/>
          </w:rPr>
          <w:t>10.1044/jslhr.4203.744</w:t>
        </w:r>
      </w:hyperlink>
      <w:r>
        <w:rPr>
          <w:color w:val="000000" w:themeColor="text1"/>
          <w:sz w:val="22"/>
          <w:szCs w:val="22"/>
          <w:lang w:val="en-US"/>
        </w:rPr>
        <w:t xml:space="preserve"> </w:t>
      </w:r>
    </w:p>
    <w:p w14:paraId="20564734" w14:textId="011D0237" w:rsidR="002D277A" w:rsidRPr="002D277A" w:rsidRDefault="002D277A" w:rsidP="00975B85">
      <w:pPr>
        <w:spacing w:line="360" w:lineRule="auto"/>
        <w:jc w:val="both"/>
        <w:rPr>
          <w:color w:val="000000" w:themeColor="text1"/>
          <w:sz w:val="22"/>
          <w:szCs w:val="22"/>
          <w:lang w:val="en-US"/>
        </w:rPr>
      </w:pPr>
      <w:r w:rsidRPr="002D277A">
        <w:rPr>
          <w:color w:val="000000" w:themeColor="text1"/>
          <w:sz w:val="22"/>
          <w:szCs w:val="22"/>
        </w:rPr>
        <w:t xml:space="preserve">van Bakel, H.J.A. &amp; Riksen-Walraven, J.M. (2002). </w:t>
      </w:r>
      <w:r w:rsidRPr="002D277A">
        <w:rPr>
          <w:color w:val="000000" w:themeColor="text1"/>
          <w:sz w:val="22"/>
          <w:szCs w:val="22"/>
          <w:lang w:val="en-US"/>
        </w:rPr>
        <w:t xml:space="preserve">Parenting and development of </w:t>
      </w:r>
      <w:r w:rsidR="008230EA">
        <w:rPr>
          <w:color w:val="000000" w:themeColor="text1"/>
          <w:sz w:val="22"/>
          <w:szCs w:val="22"/>
          <w:lang w:val="en-US"/>
        </w:rPr>
        <w:t>one-year</w:t>
      </w:r>
      <w:r w:rsidRPr="002D277A">
        <w:rPr>
          <w:color w:val="000000" w:themeColor="text1"/>
          <w:sz w:val="22"/>
          <w:szCs w:val="22"/>
          <w:lang w:val="en-US"/>
        </w:rPr>
        <w:t>-olds:</w:t>
      </w:r>
    </w:p>
    <w:p w14:paraId="229CC096" w14:textId="77777777" w:rsidR="008230EA"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 xml:space="preserve">Links with parental, contextual and child characteristics. </w:t>
      </w:r>
      <w:r w:rsidRPr="002D277A">
        <w:rPr>
          <w:i/>
          <w:iCs/>
          <w:color w:val="000000" w:themeColor="text1"/>
          <w:sz w:val="22"/>
          <w:szCs w:val="22"/>
          <w:lang w:val="en-US"/>
        </w:rPr>
        <w:t>Child development, 73,</w:t>
      </w:r>
      <w:r w:rsidRPr="002D277A">
        <w:rPr>
          <w:color w:val="000000" w:themeColor="text1"/>
          <w:sz w:val="22"/>
          <w:szCs w:val="22"/>
          <w:lang w:val="en-US"/>
        </w:rPr>
        <w:t xml:space="preserve"> (1), 256-273.</w:t>
      </w:r>
      <w:r w:rsidR="008230EA">
        <w:rPr>
          <w:color w:val="000000" w:themeColor="text1"/>
          <w:sz w:val="22"/>
          <w:szCs w:val="22"/>
          <w:lang w:val="en-US"/>
        </w:rPr>
        <w:t xml:space="preserve"> </w:t>
      </w:r>
    </w:p>
    <w:p w14:paraId="28F65A60" w14:textId="569BABF0" w:rsidR="002D277A" w:rsidRPr="002D277A" w:rsidRDefault="008230EA" w:rsidP="00975B85">
      <w:pPr>
        <w:spacing w:line="360" w:lineRule="auto"/>
        <w:ind w:firstLine="700"/>
        <w:jc w:val="both"/>
        <w:rPr>
          <w:color w:val="000000" w:themeColor="text1"/>
          <w:sz w:val="22"/>
          <w:szCs w:val="22"/>
          <w:lang w:val="en-US"/>
        </w:rPr>
      </w:pPr>
      <w:hyperlink r:id="rId11" w:history="1">
        <w:r w:rsidRPr="00CB3904">
          <w:rPr>
            <w:rStyle w:val="Hyperlink"/>
            <w:sz w:val="22"/>
            <w:szCs w:val="22"/>
            <w:lang w:val="en-US"/>
          </w:rPr>
          <w:t>https://doi.org/</w:t>
        </w:r>
        <w:r w:rsidRPr="00CB3904">
          <w:rPr>
            <w:rStyle w:val="Hyperlink"/>
            <w:sz w:val="22"/>
            <w:szCs w:val="22"/>
            <w:lang w:val="en-US"/>
          </w:rPr>
          <w:t>10.1111/1467-8624.00404</w:t>
        </w:r>
      </w:hyperlink>
      <w:r>
        <w:rPr>
          <w:color w:val="000000" w:themeColor="text1"/>
          <w:sz w:val="22"/>
          <w:szCs w:val="22"/>
          <w:lang w:val="en-US"/>
        </w:rPr>
        <w:t xml:space="preserve"> </w:t>
      </w:r>
    </w:p>
    <w:p w14:paraId="7CE3FCB8" w14:textId="77777777" w:rsidR="002D277A" w:rsidRPr="002D277A" w:rsidRDefault="002D277A" w:rsidP="00975B85">
      <w:pPr>
        <w:spacing w:line="360" w:lineRule="auto"/>
        <w:jc w:val="both"/>
        <w:rPr>
          <w:color w:val="000000" w:themeColor="text1"/>
          <w:sz w:val="22"/>
          <w:szCs w:val="22"/>
          <w:lang w:val="en-US"/>
        </w:rPr>
      </w:pPr>
      <w:proofErr w:type="spellStart"/>
      <w:r w:rsidRPr="002D277A">
        <w:rPr>
          <w:color w:val="000000" w:themeColor="text1"/>
          <w:sz w:val="22"/>
          <w:szCs w:val="22"/>
          <w:lang w:val="en-US"/>
        </w:rPr>
        <w:t>Beardslee</w:t>
      </w:r>
      <w:proofErr w:type="spellEnd"/>
      <w:r w:rsidRPr="002D277A">
        <w:rPr>
          <w:color w:val="000000" w:themeColor="text1"/>
          <w:sz w:val="22"/>
          <w:szCs w:val="22"/>
          <w:lang w:val="en-US"/>
        </w:rPr>
        <w:t xml:space="preserve">, W.R., </w:t>
      </w:r>
      <w:proofErr w:type="spellStart"/>
      <w:r w:rsidRPr="002D277A">
        <w:rPr>
          <w:color w:val="000000" w:themeColor="text1"/>
          <w:sz w:val="22"/>
          <w:szCs w:val="22"/>
          <w:lang w:val="en-US"/>
        </w:rPr>
        <w:t>Versage</w:t>
      </w:r>
      <w:proofErr w:type="spellEnd"/>
      <w:r w:rsidRPr="002D277A">
        <w:rPr>
          <w:color w:val="000000" w:themeColor="text1"/>
          <w:sz w:val="22"/>
          <w:szCs w:val="22"/>
          <w:lang w:val="en-US"/>
        </w:rPr>
        <w:t>, E.M., &amp; Gladstone, T.R.G. (1998). Children of affectively ill parents: A</w:t>
      </w:r>
    </w:p>
    <w:p w14:paraId="5163275D" w14:textId="77777777" w:rsidR="002D277A" w:rsidRPr="002D277A" w:rsidRDefault="002D277A" w:rsidP="00975B85">
      <w:pPr>
        <w:spacing w:line="360" w:lineRule="auto"/>
        <w:ind w:firstLine="700"/>
        <w:jc w:val="both"/>
        <w:rPr>
          <w:i/>
          <w:iCs/>
          <w:color w:val="000000" w:themeColor="text1"/>
          <w:sz w:val="22"/>
          <w:szCs w:val="22"/>
          <w:lang w:val="en-US"/>
        </w:rPr>
      </w:pPr>
      <w:r w:rsidRPr="002D277A">
        <w:rPr>
          <w:color w:val="000000" w:themeColor="text1"/>
          <w:sz w:val="22"/>
          <w:szCs w:val="22"/>
          <w:lang w:val="en-US"/>
        </w:rPr>
        <w:t xml:space="preserve">review of the past 10 years. </w:t>
      </w:r>
      <w:r w:rsidRPr="002D277A">
        <w:rPr>
          <w:i/>
          <w:iCs/>
          <w:color w:val="000000" w:themeColor="text1"/>
          <w:sz w:val="22"/>
          <w:szCs w:val="22"/>
          <w:lang w:val="en-US"/>
        </w:rPr>
        <w:t>Journal American Academy of Child &amp; Adolescent Psychiatry,</w:t>
      </w:r>
    </w:p>
    <w:p w14:paraId="63EA09C1" w14:textId="20082B05" w:rsidR="002D277A" w:rsidRPr="002D277A" w:rsidRDefault="002D277A" w:rsidP="00975B85">
      <w:pPr>
        <w:spacing w:line="360" w:lineRule="auto"/>
        <w:ind w:firstLine="700"/>
        <w:jc w:val="both"/>
        <w:rPr>
          <w:color w:val="000000" w:themeColor="text1"/>
          <w:sz w:val="22"/>
          <w:szCs w:val="22"/>
          <w:lang w:val="en-US"/>
        </w:rPr>
      </w:pPr>
      <w:r w:rsidRPr="002D277A">
        <w:rPr>
          <w:i/>
          <w:iCs/>
          <w:color w:val="000000" w:themeColor="text1"/>
          <w:sz w:val="22"/>
          <w:szCs w:val="22"/>
          <w:lang w:val="en-US"/>
        </w:rPr>
        <w:t xml:space="preserve">37, </w:t>
      </w:r>
      <w:r w:rsidRPr="002D277A">
        <w:rPr>
          <w:color w:val="000000" w:themeColor="text1"/>
          <w:sz w:val="22"/>
          <w:szCs w:val="22"/>
          <w:lang w:val="en-US"/>
        </w:rPr>
        <w:t>(11), 1134-1141.</w:t>
      </w:r>
      <w:r w:rsidR="001160DB">
        <w:rPr>
          <w:color w:val="000000" w:themeColor="text1"/>
          <w:sz w:val="22"/>
          <w:szCs w:val="22"/>
          <w:lang w:val="en-US"/>
        </w:rPr>
        <w:t xml:space="preserve"> </w:t>
      </w:r>
      <w:hyperlink r:id="rId12" w:history="1">
        <w:r w:rsidR="001160DB" w:rsidRPr="00CB3904">
          <w:rPr>
            <w:rStyle w:val="Hyperlink"/>
            <w:sz w:val="22"/>
            <w:szCs w:val="22"/>
            <w:lang w:val="en-US"/>
          </w:rPr>
          <w:t>https://doi.org/</w:t>
        </w:r>
        <w:r w:rsidR="001160DB" w:rsidRPr="00CB3904">
          <w:rPr>
            <w:rStyle w:val="Hyperlink"/>
            <w:sz w:val="22"/>
            <w:szCs w:val="22"/>
            <w:lang w:val="en-US"/>
          </w:rPr>
          <w:t>10.1097/00004583-199811000-00012</w:t>
        </w:r>
      </w:hyperlink>
      <w:r w:rsidR="001160DB">
        <w:rPr>
          <w:color w:val="000000" w:themeColor="text1"/>
          <w:sz w:val="22"/>
          <w:szCs w:val="22"/>
          <w:lang w:val="en-US"/>
        </w:rPr>
        <w:t xml:space="preserve"> </w:t>
      </w:r>
    </w:p>
    <w:p w14:paraId="24850B54" w14:textId="77777777" w:rsidR="002D277A" w:rsidRPr="002D277A" w:rsidRDefault="002D277A" w:rsidP="00975B85">
      <w:pPr>
        <w:spacing w:line="360" w:lineRule="auto"/>
        <w:jc w:val="both"/>
        <w:rPr>
          <w:color w:val="000000" w:themeColor="text1"/>
          <w:sz w:val="22"/>
          <w:szCs w:val="22"/>
          <w:lang w:val="en-US"/>
        </w:rPr>
      </w:pPr>
      <w:proofErr w:type="spellStart"/>
      <w:r w:rsidRPr="002D277A">
        <w:rPr>
          <w:color w:val="000000" w:themeColor="text1"/>
          <w:sz w:val="22"/>
          <w:szCs w:val="22"/>
          <w:lang w:val="en-US"/>
        </w:rPr>
        <w:t>Beitchman</w:t>
      </w:r>
      <w:proofErr w:type="spellEnd"/>
      <w:r w:rsidRPr="002D277A">
        <w:rPr>
          <w:color w:val="000000" w:themeColor="text1"/>
          <w:sz w:val="22"/>
          <w:szCs w:val="22"/>
          <w:lang w:val="en-US"/>
        </w:rPr>
        <w:t xml:space="preserve">, J., </w:t>
      </w:r>
      <w:proofErr w:type="spellStart"/>
      <w:r w:rsidRPr="002D277A">
        <w:rPr>
          <w:color w:val="000000" w:themeColor="text1"/>
          <w:sz w:val="22"/>
          <w:szCs w:val="22"/>
          <w:lang w:val="en-US"/>
        </w:rPr>
        <w:t>Brownlie</w:t>
      </w:r>
      <w:proofErr w:type="spellEnd"/>
      <w:r w:rsidRPr="002D277A">
        <w:rPr>
          <w:color w:val="000000" w:themeColor="text1"/>
          <w:sz w:val="22"/>
          <w:szCs w:val="22"/>
          <w:lang w:val="en-US"/>
        </w:rPr>
        <w:t>, E., &amp; Wilson, B. (1996). Linguistic impairment and psychiatric disorder:</w:t>
      </w:r>
    </w:p>
    <w:p w14:paraId="1F1063AB" w14:textId="77777777" w:rsidR="002D277A" w:rsidRPr="002D277A"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 xml:space="preserve">Pathways to outcome. </w:t>
      </w:r>
      <w:r w:rsidRPr="002D277A">
        <w:rPr>
          <w:i/>
          <w:iCs/>
          <w:color w:val="000000" w:themeColor="text1"/>
          <w:sz w:val="22"/>
          <w:szCs w:val="22"/>
          <w:lang w:val="en-US"/>
        </w:rPr>
        <w:t>Language, learning, and behavior disorders: Developmental,</w:t>
      </w:r>
    </w:p>
    <w:p w14:paraId="52CC5BE8" w14:textId="77777777" w:rsidR="002D277A" w:rsidRPr="002D277A" w:rsidRDefault="002D277A" w:rsidP="00975B85">
      <w:pPr>
        <w:spacing w:line="360" w:lineRule="auto"/>
        <w:ind w:firstLine="700"/>
        <w:jc w:val="both"/>
        <w:rPr>
          <w:color w:val="000000" w:themeColor="text1"/>
          <w:sz w:val="22"/>
          <w:szCs w:val="22"/>
          <w:lang w:val="en-US"/>
        </w:rPr>
      </w:pPr>
      <w:r w:rsidRPr="002D277A">
        <w:rPr>
          <w:i/>
          <w:iCs/>
          <w:color w:val="000000" w:themeColor="text1"/>
          <w:sz w:val="22"/>
          <w:szCs w:val="22"/>
          <w:lang w:val="en-US"/>
        </w:rPr>
        <w:t>biological, and clinical perspectives</w:t>
      </w:r>
      <w:r w:rsidRPr="002D277A">
        <w:rPr>
          <w:color w:val="000000" w:themeColor="text1"/>
          <w:sz w:val="22"/>
          <w:szCs w:val="22"/>
          <w:lang w:val="en-US"/>
        </w:rPr>
        <w:t xml:space="preserve"> (pp. 493-514). New York, NY, US: Cambridge</w:t>
      </w:r>
    </w:p>
    <w:p w14:paraId="04EEA362" w14:textId="77777777" w:rsidR="002D277A" w:rsidRPr="002D277A"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University Press.</w:t>
      </w:r>
    </w:p>
    <w:p w14:paraId="6C89C009" w14:textId="77777777" w:rsidR="002D277A" w:rsidRPr="002D277A" w:rsidRDefault="002D277A" w:rsidP="00975B85">
      <w:pPr>
        <w:spacing w:line="360" w:lineRule="auto"/>
        <w:jc w:val="both"/>
        <w:rPr>
          <w:color w:val="000000" w:themeColor="text1"/>
          <w:sz w:val="22"/>
          <w:szCs w:val="22"/>
          <w:lang w:val="en-US"/>
        </w:rPr>
      </w:pPr>
      <w:proofErr w:type="spellStart"/>
      <w:r w:rsidRPr="002D277A">
        <w:rPr>
          <w:color w:val="000000" w:themeColor="text1"/>
          <w:sz w:val="22"/>
          <w:szCs w:val="22"/>
          <w:lang w:val="en-US"/>
        </w:rPr>
        <w:t>Beitchman</w:t>
      </w:r>
      <w:proofErr w:type="spellEnd"/>
      <w:r w:rsidRPr="002D277A">
        <w:rPr>
          <w:color w:val="000000" w:themeColor="text1"/>
          <w:sz w:val="22"/>
          <w:szCs w:val="22"/>
          <w:lang w:val="en-US"/>
        </w:rPr>
        <w:t>, J.H., Jiang, H., Koyama, E., Johnson, C.J., Escobar, M., Atkinson, L., et al. (2008).</w:t>
      </w:r>
    </w:p>
    <w:p w14:paraId="7B9904DD" w14:textId="77777777" w:rsidR="002D277A" w:rsidRPr="002D277A"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 xml:space="preserve">Models and determinants of vocabulary growth from kindergarten to adulthood. </w:t>
      </w:r>
      <w:r w:rsidRPr="002D277A">
        <w:rPr>
          <w:i/>
          <w:iCs/>
          <w:color w:val="000000" w:themeColor="text1"/>
          <w:sz w:val="22"/>
          <w:szCs w:val="22"/>
          <w:lang w:val="en-US"/>
        </w:rPr>
        <w:t>The Journal</w:t>
      </w:r>
    </w:p>
    <w:p w14:paraId="19B52901" w14:textId="44FB2AC5" w:rsidR="00996C42" w:rsidRPr="002D277A" w:rsidRDefault="002D277A" w:rsidP="00996C42">
      <w:pPr>
        <w:spacing w:line="360" w:lineRule="auto"/>
        <w:ind w:left="700"/>
        <w:jc w:val="both"/>
        <w:rPr>
          <w:color w:val="000000" w:themeColor="text1"/>
          <w:sz w:val="22"/>
          <w:szCs w:val="22"/>
          <w:lang w:val="en-US"/>
        </w:rPr>
      </w:pPr>
      <w:r w:rsidRPr="002D277A">
        <w:rPr>
          <w:i/>
          <w:iCs/>
          <w:color w:val="000000" w:themeColor="text1"/>
          <w:sz w:val="22"/>
          <w:szCs w:val="22"/>
          <w:lang w:val="en-US"/>
        </w:rPr>
        <w:t>of Child Psychology and Psychiatry</w:t>
      </w:r>
      <w:r w:rsidRPr="002D277A">
        <w:rPr>
          <w:color w:val="000000" w:themeColor="text1"/>
          <w:sz w:val="22"/>
          <w:szCs w:val="22"/>
          <w:lang w:val="en-US"/>
        </w:rPr>
        <w:t>, 49(6),626-634.</w:t>
      </w:r>
      <w:r w:rsidR="00996C42">
        <w:rPr>
          <w:color w:val="000000" w:themeColor="text1"/>
          <w:sz w:val="22"/>
          <w:szCs w:val="22"/>
          <w:lang w:val="en-US"/>
        </w:rPr>
        <w:t xml:space="preserve"> </w:t>
      </w:r>
      <w:hyperlink r:id="rId13" w:history="1">
        <w:r w:rsidR="00996C42" w:rsidRPr="00CB3904">
          <w:rPr>
            <w:rStyle w:val="Hyperlink"/>
            <w:sz w:val="22"/>
            <w:szCs w:val="22"/>
            <w:lang w:val="en-US"/>
          </w:rPr>
          <w:t>https://doi.org/</w:t>
        </w:r>
        <w:r w:rsidR="00996C42" w:rsidRPr="00CB3904">
          <w:rPr>
            <w:rStyle w:val="Hyperlink"/>
            <w:sz w:val="22"/>
            <w:szCs w:val="22"/>
            <w:lang w:val="en-US"/>
          </w:rPr>
          <w:t>10.1111/j.1469-</w:t>
        </w:r>
        <w:r w:rsidR="00996C42" w:rsidRPr="00CB3904">
          <w:rPr>
            <w:rStyle w:val="Hyperlink"/>
            <w:sz w:val="22"/>
            <w:szCs w:val="22"/>
            <w:lang w:val="en-US"/>
          </w:rPr>
          <w:t>7</w:t>
        </w:r>
        <w:r w:rsidR="00996C42" w:rsidRPr="00CB3904">
          <w:rPr>
            <w:rStyle w:val="Hyperlink"/>
            <w:sz w:val="22"/>
            <w:szCs w:val="22"/>
            <w:lang w:val="en-US"/>
          </w:rPr>
          <w:t>610.2008.01878.x</w:t>
        </w:r>
      </w:hyperlink>
    </w:p>
    <w:p w14:paraId="517B2205" w14:textId="77777777" w:rsidR="002D277A" w:rsidRPr="002D277A" w:rsidRDefault="002D277A" w:rsidP="00975B85">
      <w:pPr>
        <w:spacing w:line="360" w:lineRule="auto"/>
        <w:jc w:val="both"/>
        <w:rPr>
          <w:color w:val="000000" w:themeColor="text1"/>
          <w:sz w:val="22"/>
          <w:szCs w:val="22"/>
          <w:lang w:val="en-US"/>
        </w:rPr>
      </w:pPr>
      <w:proofErr w:type="spellStart"/>
      <w:r w:rsidRPr="002D277A">
        <w:rPr>
          <w:color w:val="000000" w:themeColor="text1"/>
          <w:sz w:val="22"/>
          <w:szCs w:val="22"/>
          <w:lang w:val="en-US"/>
        </w:rPr>
        <w:t>Beitchman</w:t>
      </w:r>
      <w:proofErr w:type="spellEnd"/>
      <w:r w:rsidRPr="002D277A">
        <w:rPr>
          <w:color w:val="000000" w:themeColor="text1"/>
          <w:sz w:val="22"/>
          <w:szCs w:val="22"/>
          <w:lang w:val="en-US"/>
        </w:rPr>
        <w:t xml:space="preserve">, J.H., Wilson, B., Douglas, L., Young, A., &amp; </w:t>
      </w:r>
      <w:proofErr w:type="spellStart"/>
      <w:r w:rsidRPr="002D277A">
        <w:rPr>
          <w:color w:val="000000" w:themeColor="text1"/>
          <w:sz w:val="22"/>
          <w:szCs w:val="22"/>
          <w:lang w:val="en-US"/>
        </w:rPr>
        <w:t>Adlaf</w:t>
      </w:r>
      <w:proofErr w:type="spellEnd"/>
      <w:r w:rsidRPr="002D277A">
        <w:rPr>
          <w:color w:val="000000" w:themeColor="text1"/>
          <w:sz w:val="22"/>
          <w:szCs w:val="22"/>
          <w:lang w:val="en-US"/>
        </w:rPr>
        <w:t>, E. (2001). Substance use disorders in</w:t>
      </w:r>
    </w:p>
    <w:p w14:paraId="7BD4FB12" w14:textId="77777777" w:rsidR="002D277A" w:rsidRPr="002D277A"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 xml:space="preserve">young adults with and without LD: Predictive and concurrent relationships. </w:t>
      </w:r>
      <w:r w:rsidRPr="002D277A">
        <w:rPr>
          <w:i/>
          <w:iCs/>
          <w:color w:val="000000" w:themeColor="text1"/>
          <w:sz w:val="22"/>
          <w:szCs w:val="22"/>
          <w:lang w:val="en-US"/>
        </w:rPr>
        <w:t>Journal of</w:t>
      </w:r>
    </w:p>
    <w:p w14:paraId="34B0D8E7" w14:textId="465BD345" w:rsidR="002D277A" w:rsidRPr="002D277A" w:rsidRDefault="002D277A" w:rsidP="00975B85">
      <w:pPr>
        <w:spacing w:line="360" w:lineRule="auto"/>
        <w:ind w:firstLine="700"/>
        <w:jc w:val="both"/>
        <w:rPr>
          <w:color w:val="000000" w:themeColor="text1"/>
          <w:sz w:val="22"/>
          <w:szCs w:val="22"/>
          <w:lang w:val="en-US"/>
        </w:rPr>
      </w:pPr>
      <w:r w:rsidRPr="002D277A">
        <w:rPr>
          <w:i/>
          <w:iCs/>
          <w:color w:val="000000" w:themeColor="text1"/>
          <w:sz w:val="22"/>
          <w:szCs w:val="22"/>
          <w:lang w:val="en-US"/>
        </w:rPr>
        <w:t>Learning Disabilities</w:t>
      </w:r>
      <w:r w:rsidRPr="002D277A">
        <w:rPr>
          <w:color w:val="000000" w:themeColor="text1"/>
          <w:sz w:val="22"/>
          <w:szCs w:val="22"/>
          <w:lang w:val="en-US"/>
        </w:rPr>
        <w:t>, 34(4),317-332.</w:t>
      </w:r>
      <w:r w:rsidR="00996C42">
        <w:rPr>
          <w:color w:val="000000" w:themeColor="text1"/>
          <w:sz w:val="22"/>
          <w:szCs w:val="22"/>
          <w:lang w:val="en-US"/>
        </w:rPr>
        <w:t xml:space="preserve"> </w:t>
      </w:r>
      <w:hyperlink r:id="rId14" w:history="1">
        <w:r w:rsidR="00996C42" w:rsidRPr="00CB3904">
          <w:rPr>
            <w:rStyle w:val="Hyperlink"/>
            <w:sz w:val="22"/>
            <w:szCs w:val="22"/>
            <w:lang w:val="en-US"/>
          </w:rPr>
          <w:t>https://doi.org/</w:t>
        </w:r>
        <w:r w:rsidR="00996C42" w:rsidRPr="00CB3904">
          <w:rPr>
            <w:rStyle w:val="Hyperlink"/>
            <w:sz w:val="22"/>
            <w:szCs w:val="22"/>
            <w:lang w:val="en-US"/>
          </w:rPr>
          <w:t>10.1177/002221940103400407</w:t>
        </w:r>
      </w:hyperlink>
      <w:r w:rsidR="00996C42">
        <w:rPr>
          <w:color w:val="000000" w:themeColor="text1"/>
          <w:sz w:val="22"/>
          <w:szCs w:val="22"/>
          <w:lang w:val="en-US"/>
        </w:rPr>
        <w:t xml:space="preserve"> </w:t>
      </w:r>
    </w:p>
    <w:p w14:paraId="778A4EA6" w14:textId="5CB106D9" w:rsidR="00996C42" w:rsidRDefault="002D277A" w:rsidP="00975B85">
      <w:pPr>
        <w:spacing w:line="360" w:lineRule="auto"/>
        <w:jc w:val="both"/>
        <w:rPr>
          <w:color w:val="000000" w:themeColor="text1"/>
          <w:sz w:val="22"/>
          <w:szCs w:val="22"/>
          <w:lang w:val="en-US"/>
        </w:rPr>
      </w:pPr>
      <w:r w:rsidRPr="002D277A">
        <w:rPr>
          <w:color w:val="000000" w:themeColor="text1"/>
          <w:sz w:val="22"/>
          <w:szCs w:val="22"/>
          <w:lang w:val="en-US"/>
        </w:rPr>
        <w:t>Belsky, J. (1984). The determinants of parenting: A process model. Child Development, 55, 83–96.</w:t>
      </w:r>
      <w:r w:rsidR="00996C42">
        <w:rPr>
          <w:color w:val="000000" w:themeColor="text1"/>
          <w:sz w:val="22"/>
          <w:szCs w:val="22"/>
          <w:lang w:val="en-US"/>
        </w:rPr>
        <w:t xml:space="preserve"> </w:t>
      </w:r>
    </w:p>
    <w:p w14:paraId="5B63B7C0" w14:textId="77777777" w:rsidR="00996C42" w:rsidRDefault="00996C42" w:rsidP="00996C42">
      <w:pPr>
        <w:spacing w:line="360" w:lineRule="auto"/>
        <w:ind w:left="708"/>
        <w:jc w:val="both"/>
        <w:rPr>
          <w:color w:val="000000" w:themeColor="text1"/>
          <w:sz w:val="22"/>
          <w:szCs w:val="22"/>
          <w:lang w:val="en-US"/>
        </w:rPr>
      </w:pPr>
      <w:r>
        <w:rPr>
          <w:color w:val="000000" w:themeColor="text1"/>
          <w:sz w:val="22"/>
          <w:szCs w:val="22"/>
          <w:lang w:val="en-US"/>
        </w:rPr>
        <w:fldChar w:fldCharType="begin"/>
      </w:r>
      <w:r>
        <w:rPr>
          <w:color w:val="000000" w:themeColor="text1"/>
          <w:sz w:val="22"/>
          <w:szCs w:val="22"/>
          <w:lang w:val="en-US"/>
        </w:rPr>
        <w:instrText xml:space="preserve"> HYPERLINK "</w:instrText>
      </w:r>
      <w:r w:rsidRPr="00996C42">
        <w:rPr>
          <w:color w:val="000000" w:themeColor="text1"/>
          <w:sz w:val="22"/>
          <w:szCs w:val="22"/>
          <w:lang w:val="en-US"/>
        </w:rPr>
        <w:instrText>https://www.jstor.org/stable/pdf/1129836.pdf?casa_token=U0SkwM8rWe4AAAAA:fdcc8wK_jIuEDAdOq1lgJ6e8DmZS_PXgLKMR0gcJq2KD52wk1lmf93GQ3NUOYeiD6nhkZ6YKQc9cpv9Jjo3EDwBGv0jRs6DaYnWeGlP5K_Vm1EFSnnO</w:instrText>
      </w:r>
      <w:r>
        <w:rPr>
          <w:color w:val="000000" w:themeColor="text1"/>
          <w:sz w:val="22"/>
          <w:szCs w:val="22"/>
          <w:lang w:val="en-US"/>
        </w:rPr>
        <w:instrText xml:space="preserve">" </w:instrText>
      </w:r>
      <w:r>
        <w:rPr>
          <w:color w:val="000000" w:themeColor="text1"/>
          <w:sz w:val="22"/>
          <w:szCs w:val="22"/>
          <w:lang w:val="en-US"/>
        </w:rPr>
        <w:fldChar w:fldCharType="separate"/>
      </w:r>
      <w:r w:rsidRPr="00CB3904">
        <w:rPr>
          <w:rStyle w:val="Hyperlink"/>
          <w:sz w:val="22"/>
          <w:szCs w:val="22"/>
          <w:lang w:val="en-US"/>
        </w:rPr>
        <w:t>https://www.jstor.org/stable/pdf/1129836.pdf?casa_token=U0SkwM8rWe4AAAAA:fdcc8wK</w:t>
      </w:r>
      <w:r w:rsidRPr="00CB3904">
        <w:rPr>
          <w:rStyle w:val="Hyperlink"/>
          <w:sz w:val="22"/>
          <w:szCs w:val="22"/>
          <w:lang w:val="en-US"/>
        </w:rPr>
        <w:t>_</w:t>
      </w:r>
      <w:r w:rsidRPr="00CB3904">
        <w:rPr>
          <w:rStyle w:val="Hyperlink"/>
          <w:sz w:val="22"/>
          <w:szCs w:val="22"/>
          <w:lang w:val="en-US"/>
        </w:rPr>
        <w:t>jIuEDAdOq1lgJ6e8DmZS_PXgLKMR0gcJq2KD52wk1lmf93GQ3NUOYeiD6nhkZ6YKQc9cpv9Jjo3EDwBGv0jRs6DaYnWeGlP5K_Vm1EFSnnO</w:t>
      </w:r>
      <w:r>
        <w:rPr>
          <w:color w:val="000000" w:themeColor="text1"/>
          <w:sz w:val="22"/>
          <w:szCs w:val="22"/>
          <w:lang w:val="en-US"/>
        </w:rPr>
        <w:fldChar w:fldCharType="end"/>
      </w:r>
      <w:r>
        <w:rPr>
          <w:color w:val="000000" w:themeColor="text1"/>
          <w:sz w:val="22"/>
          <w:szCs w:val="22"/>
          <w:lang w:val="en-US"/>
        </w:rPr>
        <w:t xml:space="preserve"> </w:t>
      </w:r>
    </w:p>
    <w:p w14:paraId="19AF21D4" w14:textId="6FBB4ED3" w:rsidR="002D277A" w:rsidRPr="002D277A" w:rsidRDefault="002D277A" w:rsidP="00996C42">
      <w:pPr>
        <w:spacing w:line="360" w:lineRule="auto"/>
        <w:jc w:val="both"/>
        <w:rPr>
          <w:color w:val="000000" w:themeColor="text1"/>
          <w:sz w:val="22"/>
          <w:szCs w:val="22"/>
          <w:lang w:val="en-US"/>
        </w:rPr>
      </w:pPr>
      <w:proofErr w:type="spellStart"/>
      <w:r w:rsidRPr="002D277A">
        <w:rPr>
          <w:color w:val="000000" w:themeColor="text1"/>
          <w:sz w:val="22"/>
          <w:szCs w:val="22"/>
        </w:rPr>
        <w:t>Benner</w:t>
      </w:r>
      <w:proofErr w:type="spellEnd"/>
      <w:r w:rsidRPr="002D277A">
        <w:rPr>
          <w:color w:val="000000" w:themeColor="text1"/>
          <w:sz w:val="22"/>
          <w:szCs w:val="22"/>
        </w:rPr>
        <w:t xml:space="preserve">, G., Nelson, J., &amp; </w:t>
      </w:r>
      <w:proofErr w:type="spellStart"/>
      <w:r w:rsidRPr="002D277A">
        <w:rPr>
          <w:color w:val="000000" w:themeColor="text1"/>
          <w:sz w:val="22"/>
          <w:szCs w:val="22"/>
        </w:rPr>
        <w:t>Epstein</w:t>
      </w:r>
      <w:proofErr w:type="spellEnd"/>
      <w:r w:rsidRPr="002D277A">
        <w:rPr>
          <w:color w:val="000000" w:themeColor="text1"/>
          <w:sz w:val="22"/>
          <w:szCs w:val="22"/>
        </w:rPr>
        <w:t xml:space="preserve">, M. (2002). </w:t>
      </w:r>
      <w:r w:rsidRPr="002D277A">
        <w:rPr>
          <w:color w:val="000000" w:themeColor="text1"/>
          <w:sz w:val="22"/>
          <w:szCs w:val="22"/>
          <w:lang w:val="en-US"/>
        </w:rPr>
        <w:t>Language skills of children with EBD: A</w:t>
      </w:r>
    </w:p>
    <w:p w14:paraId="721F1083" w14:textId="77777777" w:rsidR="00996C42"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 xml:space="preserve">literature review. </w:t>
      </w:r>
      <w:r w:rsidRPr="002D277A">
        <w:rPr>
          <w:i/>
          <w:iCs/>
          <w:color w:val="000000" w:themeColor="text1"/>
          <w:sz w:val="22"/>
          <w:szCs w:val="22"/>
          <w:lang w:val="en-US"/>
        </w:rPr>
        <w:t>Journal of Emotional and Behavioral Disorders</w:t>
      </w:r>
      <w:r w:rsidRPr="002D277A">
        <w:rPr>
          <w:color w:val="000000" w:themeColor="text1"/>
          <w:sz w:val="22"/>
          <w:szCs w:val="22"/>
          <w:lang w:val="en-US"/>
        </w:rPr>
        <w:t>, 10(1), 43-59.</w:t>
      </w:r>
      <w:r w:rsidR="00996C42">
        <w:rPr>
          <w:color w:val="000000" w:themeColor="text1"/>
          <w:sz w:val="22"/>
          <w:szCs w:val="22"/>
          <w:lang w:val="en-US"/>
        </w:rPr>
        <w:t xml:space="preserve"> </w:t>
      </w:r>
    </w:p>
    <w:p w14:paraId="6EB18646" w14:textId="3348E2E3" w:rsidR="002D277A" w:rsidRPr="002D277A" w:rsidRDefault="00996C42" w:rsidP="00975B85">
      <w:pPr>
        <w:spacing w:line="360" w:lineRule="auto"/>
        <w:ind w:firstLine="700"/>
        <w:jc w:val="both"/>
        <w:rPr>
          <w:color w:val="000000" w:themeColor="text1"/>
          <w:sz w:val="22"/>
          <w:szCs w:val="22"/>
          <w:lang w:val="en-US"/>
        </w:rPr>
      </w:pPr>
      <w:hyperlink r:id="rId15" w:history="1">
        <w:r w:rsidRPr="00CB3904">
          <w:rPr>
            <w:rStyle w:val="Hyperlink"/>
            <w:sz w:val="22"/>
            <w:szCs w:val="22"/>
            <w:lang w:val="en-US"/>
          </w:rPr>
          <w:t>https://doi.org/</w:t>
        </w:r>
        <w:r w:rsidRPr="00CB3904">
          <w:rPr>
            <w:rStyle w:val="Hyperlink"/>
            <w:sz w:val="22"/>
            <w:szCs w:val="22"/>
            <w:lang w:val="en-US"/>
          </w:rPr>
          <w:t>10.1177/106342660201000105</w:t>
        </w:r>
      </w:hyperlink>
      <w:r>
        <w:rPr>
          <w:color w:val="000000" w:themeColor="text1"/>
          <w:sz w:val="22"/>
          <w:szCs w:val="22"/>
          <w:lang w:val="en-US"/>
        </w:rPr>
        <w:t xml:space="preserve"> </w:t>
      </w:r>
    </w:p>
    <w:p w14:paraId="2B79177A" w14:textId="77777777" w:rsidR="002D277A" w:rsidRPr="002D277A" w:rsidRDefault="002D277A" w:rsidP="00975B85">
      <w:pPr>
        <w:spacing w:line="360" w:lineRule="auto"/>
        <w:jc w:val="both"/>
        <w:rPr>
          <w:color w:val="000000" w:themeColor="text1"/>
          <w:sz w:val="22"/>
          <w:szCs w:val="22"/>
          <w:lang w:val="en-US"/>
        </w:rPr>
      </w:pPr>
      <w:r w:rsidRPr="002D277A">
        <w:rPr>
          <w:color w:val="000000" w:themeColor="text1"/>
          <w:sz w:val="22"/>
          <w:szCs w:val="22"/>
          <w:lang w:val="en-US"/>
        </w:rPr>
        <w:t xml:space="preserve">Bernstein, V.J., Harris, E.J., </w:t>
      </w:r>
      <w:proofErr w:type="spellStart"/>
      <w:r w:rsidRPr="002D277A">
        <w:rPr>
          <w:color w:val="000000" w:themeColor="text1"/>
          <w:sz w:val="22"/>
          <w:szCs w:val="22"/>
          <w:lang w:val="en-US"/>
        </w:rPr>
        <w:t>WeLaLa</w:t>
      </w:r>
      <w:proofErr w:type="spellEnd"/>
      <w:r w:rsidRPr="002D277A">
        <w:rPr>
          <w:color w:val="000000" w:themeColor="text1"/>
          <w:sz w:val="22"/>
          <w:szCs w:val="22"/>
          <w:lang w:val="en-US"/>
        </w:rPr>
        <w:t xml:space="preserve"> Long, C. Iida, E. &amp; Hans, S.L. (2005). Issues in the multi-</w:t>
      </w:r>
    </w:p>
    <w:p w14:paraId="5F867A76" w14:textId="77777777" w:rsidR="002D277A" w:rsidRPr="002D277A"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cultural assessment of parent-child interaction: An exploratory study from the starting early</w:t>
      </w:r>
    </w:p>
    <w:p w14:paraId="126506EC" w14:textId="77777777" w:rsidR="00996C42"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 xml:space="preserve">starting smart collaboration. </w:t>
      </w:r>
      <w:r w:rsidRPr="002D277A">
        <w:rPr>
          <w:i/>
          <w:iCs/>
          <w:color w:val="000000" w:themeColor="text1"/>
          <w:sz w:val="22"/>
          <w:szCs w:val="22"/>
          <w:lang w:val="en-US"/>
        </w:rPr>
        <w:t>Applied Developmental Psychology, 26</w:t>
      </w:r>
      <w:r w:rsidRPr="002D277A">
        <w:rPr>
          <w:color w:val="000000" w:themeColor="text1"/>
          <w:sz w:val="22"/>
          <w:szCs w:val="22"/>
          <w:lang w:val="en-US"/>
        </w:rPr>
        <w:t>, 241-275.</w:t>
      </w:r>
      <w:r w:rsidR="00996C42">
        <w:rPr>
          <w:color w:val="000000" w:themeColor="text1"/>
          <w:sz w:val="22"/>
          <w:szCs w:val="22"/>
          <w:lang w:val="en-US"/>
        </w:rPr>
        <w:t xml:space="preserve"> </w:t>
      </w:r>
    </w:p>
    <w:p w14:paraId="4514E439" w14:textId="1DEC3C77" w:rsidR="002D277A" w:rsidRPr="002D277A" w:rsidRDefault="00996C42" w:rsidP="00975B85">
      <w:pPr>
        <w:spacing w:line="360" w:lineRule="auto"/>
        <w:ind w:firstLine="700"/>
        <w:jc w:val="both"/>
        <w:rPr>
          <w:color w:val="000000" w:themeColor="text1"/>
          <w:sz w:val="22"/>
          <w:szCs w:val="22"/>
          <w:lang w:val="en-US"/>
        </w:rPr>
      </w:pPr>
      <w:hyperlink r:id="rId16" w:history="1">
        <w:r w:rsidRPr="00CB3904">
          <w:rPr>
            <w:rStyle w:val="Hyperlink"/>
            <w:sz w:val="22"/>
            <w:szCs w:val="22"/>
            <w:lang w:val="en-US"/>
          </w:rPr>
          <w:t>https://doi.org/</w:t>
        </w:r>
        <w:r w:rsidRPr="00CB3904">
          <w:rPr>
            <w:rStyle w:val="Hyperlink"/>
            <w:sz w:val="22"/>
            <w:szCs w:val="22"/>
            <w:lang w:val="en-US"/>
          </w:rPr>
          <w:t>10.1016/j.appdev.2005.02.002</w:t>
        </w:r>
      </w:hyperlink>
      <w:r>
        <w:rPr>
          <w:color w:val="000000" w:themeColor="text1"/>
          <w:sz w:val="22"/>
          <w:szCs w:val="22"/>
          <w:lang w:val="en-US"/>
        </w:rPr>
        <w:t xml:space="preserve"> </w:t>
      </w:r>
    </w:p>
    <w:p w14:paraId="4D843300" w14:textId="77777777" w:rsidR="002D277A" w:rsidRPr="002D277A" w:rsidRDefault="002D277A" w:rsidP="00975B85">
      <w:pPr>
        <w:spacing w:line="360" w:lineRule="auto"/>
        <w:jc w:val="both"/>
        <w:rPr>
          <w:color w:val="000000" w:themeColor="text1"/>
          <w:sz w:val="22"/>
          <w:szCs w:val="22"/>
        </w:rPr>
      </w:pPr>
      <w:r w:rsidRPr="002D277A">
        <w:rPr>
          <w:color w:val="000000" w:themeColor="text1"/>
          <w:sz w:val="22"/>
          <w:szCs w:val="22"/>
          <w:lang w:val="en-US"/>
        </w:rPr>
        <w:t xml:space="preserve">Bowlby, J. (1988). A secure base; clinical applications of attachment theory. </w:t>
      </w:r>
      <w:r w:rsidRPr="002D277A">
        <w:rPr>
          <w:color w:val="000000" w:themeColor="text1"/>
          <w:sz w:val="22"/>
          <w:szCs w:val="22"/>
        </w:rPr>
        <w:t>London:</w:t>
      </w:r>
    </w:p>
    <w:p w14:paraId="63A56E19" w14:textId="58993D26" w:rsidR="002D277A" w:rsidRPr="002D277A" w:rsidRDefault="002D277A" w:rsidP="00975B85">
      <w:pPr>
        <w:spacing w:line="360" w:lineRule="auto"/>
        <w:ind w:firstLine="700"/>
        <w:jc w:val="both"/>
        <w:rPr>
          <w:color w:val="000000" w:themeColor="text1"/>
          <w:sz w:val="22"/>
          <w:szCs w:val="22"/>
          <w:lang w:val="en-US"/>
        </w:rPr>
      </w:pPr>
      <w:proofErr w:type="spellStart"/>
      <w:r w:rsidRPr="002D277A">
        <w:rPr>
          <w:color w:val="000000" w:themeColor="text1"/>
          <w:sz w:val="22"/>
          <w:szCs w:val="22"/>
          <w:lang w:val="en-US"/>
        </w:rPr>
        <w:t>Tavistock</w:t>
      </w:r>
      <w:proofErr w:type="spellEnd"/>
      <w:r w:rsidRPr="002D277A">
        <w:rPr>
          <w:color w:val="000000" w:themeColor="text1"/>
          <w:sz w:val="22"/>
          <w:szCs w:val="22"/>
          <w:lang w:val="en-US"/>
        </w:rPr>
        <w:t>/Routledge.</w:t>
      </w:r>
      <w:r w:rsidR="00996C42" w:rsidRPr="00996C42">
        <w:rPr>
          <w:color w:val="000000" w:themeColor="text1"/>
          <w:sz w:val="22"/>
          <w:szCs w:val="22"/>
          <w:lang w:val="en-US"/>
        </w:rPr>
        <w:t xml:space="preserve"> </w:t>
      </w:r>
      <w:hyperlink r:id="rId17" w:history="1">
        <w:r w:rsidR="00996C42" w:rsidRPr="00CB3904">
          <w:rPr>
            <w:rStyle w:val="Hyperlink"/>
            <w:sz w:val="22"/>
            <w:szCs w:val="22"/>
            <w:lang w:val="en-US"/>
          </w:rPr>
          <w:t>https://doi.org/</w:t>
        </w:r>
        <w:r w:rsidR="00996C42" w:rsidRPr="00CB3904">
          <w:rPr>
            <w:rStyle w:val="Hyperlink"/>
            <w:sz w:val="22"/>
            <w:szCs w:val="22"/>
            <w:lang w:val="en-US"/>
          </w:rPr>
          <w:t>10.1192/S0007125000224197</w:t>
        </w:r>
      </w:hyperlink>
      <w:r w:rsidR="00996C42">
        <w:rPr>
          <w:color w:val="000000" w:themeColor="text1"/>
          <w:sz w:val="22"/>
          <w:szCs w:val="22"/>
          <w:lang w:val="en-US"/>
        </w:rPr>
        <w:t xml:space="preserve"> </w:t>
      </w:r>
    </w:p>
    <w:p w14:paraId="5C7DB2E3" w14:textId="77777777" w:rsidR="002D277A" w:rsidRPr="002D277A" w:rsidRDefault="002D277A" w:rsidP="00975B85">
      <w:pPr>
        <w:spacing w:line="360" w:lineRule="auto"/>
        <w:jc w:val="both"/>
        <w:rPr>
          <w:color w:val="000000" w:themeColor="text1"/>
          <w:sz w:val="22"/>
          <w:szCs w:val="22"/>
        </w:rPr>
      </w:pPr>
      <w:proofErr w:type="spellStart"/>
      <w:r w:rsidRPr="002D277A">
        <w:rPr>
          <w:color w:val="000000" w:themeColor="text1"/>
          <w:sz w:val="22"/>
          <w:szCs w:val="22"/>
        </w:rPr>
        <w:t>Breeuwsma</w:t>
      </w:r>
      <w:proofErr w:type="spellEnd"/>
      <w:r w:rsidRPr="002D277A">
        <w:rPr>
          <w:color w:val="000000" w:themeColor="text1"/>
          <w:sz w:val="22"/>
          <w:szCs w:val="22"/>
        </w:rPr>
        <w:t xml:space="preserve">, G. &amp; </w:t>
      </w:r>
      <w:proofErr w:type="spellStart"/>
      <w:r w:rsidRPr="002D277A">
        <w:rPr>
          <w:color w:val="000000" w:themeColor="text1"/>
          <w:sz w:val="22"/>
          <w:szCs w:val="22"/>
        </w:rPr>
        <w:t>Loth</w:t>
      </w:r>
      <w:proofErr w:type="spellEnd"/>
      <w:r w:rsidRPr="002D277A">
        <w:rPr>
          <w:color w:val="000000" w:themeColor="text1"/>
          <w:sz w:val="22"/>
          <w:szCs w:val="22"/>
        </w:rPr>
        <w:t xml:space="preserve">, F. (2005). </w:t>
      </w:r>
      <w:r w:rsidRPr="002D277A">
        <w:rPr>
          <w:i/>
          <w:iCs/>
          <w:color w:val="000000" w:themeColor="text1"/>
          <w:sz w:val="22"/>
          <w:szCs w:val="22"/>
        </w:rPr>
        <w:t>De constructie van de levensloop</w:t>
      </w:r>
      <w:r w:rsidRPr="002D277A">
        <w:rPr>
          <w:color w:val="000000" w:themeColor="text1"/>
          <w:sz w:val="22"/>
          <w:szCs w:val="22"/>
        </w:rPr>
        <w:t xml:space="preserve"> (6e uitgave) (p 51- 185).</w:t>
      </w:r>
    </w:p>
    <w:p w14:paraId="5D448754" w14:textId="6B2B80F9" w:rsidR="002D277A" w:rsidRPr="00975B85" w:rsidRDefault="002D277A" w:rsidP="00975B85">
      <w:pPr>
        <w:spacing w:line="360" w:lineRule="auto"/>
        <w:ind w:firstLine="700"/>
        <w:jc w:val="both"/>
        <w:rPr>
          <w:color w:val="000000" w:themeColor="text1"/>
          <w:sz w:val="22"/>
          <w:szCs w:val="22"/>
        </w:rPr>
      </w:pPr>
      <w:r w:rsidRPr="002D277A">
        <w:rPr>
          <w:color w:val="000000" w:themeColor="text1"/>
          <w:sz w:val="22"/>
          <w:szCs w:val="22"/>
        </w:rPr>
        <w:t>Amsterdam: Boom, Open Universiteit.</w:t>
      </w:r>
    </w:p>
    <w:p w14:paraId="205C9BB4" w14:textId="77777777" w:rsidR="00996C42" w:rsidRDefault="00996C42" w:rsidP="00996C42">
      <w:pPr>
        <w:spacing w:line="360" w:lineRule="auto"/>
        <w:rPr>
          <w:i/>
          <w:iCs/>
          <w:color w:val="000000" w:themeColor="text1"/>
          <w:sz w:val="22"/>
          <w:szCs w:val="22"/>
          <w:lang w:val="en-US"/>
        </w:rPr>
      </w:pPr>
      <w:proofErr w:type="spellStart"/>
      <w:r w:rsidRPr="00996C42">
        <w:rPr>
          <w:color w:val="000000" w:themeColor="text1"/>
          <w:sz w:val="22"/>
          <w:szCs w:val="22"/>
          <w:lang w:val="en-US"/>
        </w:rPr>
        <w:t>Glascoe</w:t>
      </w:r>
      <w:proofErr w:type="spellEnd"/>
      <w:r w:rsidRPr="00996C42">
        <w:rPr>
          <w:color w:val="000000" w:themeColor="text1"/>
          <w:sz w:val="22"/>
          <w:szCs w:val="22"/>
          <w:lang w:val="en-US"/>
        </w:rPr>
        <w:t>, F. P. (2002). The Brigance infant and toddler screen: Standardization and validation. </w:t>
      </w:r>
      <w:r w:rsidRPr="00996C42">
        <w:rPr>
          <w:i/>
          <w:iCs/>
          <w:color w:val="000000" w:themeColor="text1"/>
          <w:sz w:val="22"/>
          <w:szCs w:val="22"/>
          <w:lang w:val="en-US"/>
        </w:rPr>
        <w:t xml:space="preserve">Journal </w:t>
      </w:r>
    </w:p>
    <w:p w14:paraId="5AF18004" w14:textId="78D7A864" w:rsidR="00996C42" w:rsidRPr="00996C42" w:rsidRDefault="00996C42" w:rsidP="00996C42">
      <w:pPr>
        <w:spacing w:line="360" w:lineRule="auto"/>
        <w:ind w:left="708"/>
        <w:rPr>
          <w:color w:val="000000" w:themeColor="text1"/>
          <w:sz w:val="22"/>
          <w:szCs w:val="22"/>
          <w:lang w:val="en-US"/>
        </w:rPr>
      </w:pPr>
      <w:r w:rsidRPr="00996C42">
        <w:rPr>
          <w:i/>
          <w:iCs/>
          <w:color w:val="000000" w:themeColor="text1"/>
          <w:sz w:val="22"/>
          <w:szCs w:val="22"/>
          <w:lang w:val="en-US"/>
        </w:rPr>
        <w:t>of Developmental &amp; Behavioral Pediatrics</w:t>
      </w:r>
      <w:r w:rsidRPr="00996C42">
        <w:rPr>
          <w:color w:val="000000" w:themeColor="text1"/>
          <w:sz w:val="22"/>
          <w:szCs w:val="22"/>
          <w:lang w:val="en-US"/>
        </w:rPr>
        <w:t>, </w:t>
      </w:r>
      <w:r w:rsidRPr="00996C42">
        <w:rPr>
          <w:i/>
          <w:iCs/>
          <w:color w:val="000000" w:themeColor="text1"/>
          <w:sz w:val="22"/>
          <w:szCs w:val="22"/>
          <w:lang w:val="en-US"/>
        </w:rPr>
        <w:t>23</w:t>
      </w:r>
      <w:r w:rsidRPr="00996C42">
        <w:rPr>
          <w:color w:val="000000" w:themeColor="text1"/>
          <w:sz w:val="22"/>
          <w:szCs w:val="22"/>
          <w:lang w:val="en-US"/>
        </w:rPr>
        <w:t>(3), 145-150.</w:t>
      </w:r>
      <w:r w:rsidRPr="00996C42">
        <w:rPr>
          <w:color w:val="000000" w:themeColor="text1"/>
          <w:sz w:val="22"/>
          <w:szCs w:val="22"/>
          <w:lang w:val="en-US"/>
        </w:rPr>
        <w:t xml:space="preserve"> </w:t>
      </w:r>
      <w:hyperlink r:id="rId18" w:history="1">
        <w:r w:rsidRPr="00CB3904">
          <w:rPr>
            <w:rStyle w:val="Hyperlink"/>
            <w:sz w:val="22"/>
            <w:szCs w:val="22"/>
            <w:lang w:val="en-US"/>
          </w:rPr>
          <w:t>https://oce-ovid-</w:t>
        </w:r>
        <w:r w:rsidRPr="00CB3904">
          <w:rPr>
            <w:rStyle w:val="Hyperlink"/>
            <w:sz w:val="22"/>
            <w:szCs w:val="22"/>
            <w:lang w:val="en-US"/>
          </w:rPr>
          <w:t>c</w:t>
        </w:r>
        <w:r w:rsidRPr="00CB3904">
          <w:rPr>
            <w:rStyle w:val="Hyperlink"/>
            <w:sz w:val="22"/>
            <w:szCs w:val="22"/>
            <w:lang w:val="en-US"/>
          </w:rPr>
          <w:t>om.proxy.library.uu.nl/article/00004703-200206000-00003/HTML</w:t>
        </w:r>
      </w:hyperlink>
      <w:r>
        <w:rPr>
          <w:color w:val="000000" w:themeColor="text1"/>
          <w:sz w:val="22"/>
          <w:szCs w:val="22"/>
          <w:lang w:val="en-US"/>
        </w:rPr>
        <w:t xml:space="preserve"> </w:t>
      </w:r>
    </w:p>
    <w:p w14:paraId="0826542A" w14:textId="5956A430" w:rsidR="00996C42" w:rsidRDefault="009807DC" w:rsidP="00975B85">
      <w:pPr>
        <w:spacing w:line="360" w:lineRule="auto"/>
        <w:rPr>
          <w:color w:val="000000" w:themeColor="text1"/>
          <w:sz w:val="22"/>
          <w:szCs w:val="22"/>
          <w:lang w:val="en-US"/>
        </w:rPr>
      </w:pPr>
      <w:proofErr w:type="spellStart"/>
      <w:r w:rsidRPr="00996C42">
        <w:rPr>
          <w:color w:val="000000" w:themeColor="text1"/>
          <w:sz w:val="22"/>
          <w:szCs w:val="22"/>
          <w:lang w:val="en-US"/>
        </w:rPr>
        <w:t>Centraal</w:t>
      </w:r>
      <w:proofErr w:type="spellEnd"/>
      <w:r w:rsidRPr="00996C42">
        <w:rPr>
          <w:color w:val="000000" w:themeColor="text1"/>
          <w:sz w:val="22"/>
          <w:szCs w:val="22"/>
          <w:lang w:val="en-US"/>
        </w:rPr>
        <w:t xml:space="preserve"> Bureau </w:t>
      </w:r>
      <w:proofErr w:type="spellStart"/>
      <w:r w:rsidRPr="00996C42">
        <w:rPr>
          <w:color w:val="000000" w:themeColor="text1"/>
          <w:sz w:val="22"/>
          <w:szCs w:val="22"/>
          <w:lang w:val="en-US"/>
        </w:rPr>
        <w:t>voor</w:t>
      </w:r>
      <w:proofErr w:type="spellEnd"/>
      <w:r w:rsidRPr="00996C42">
        <w:rPr>
          <w:color w:val="000000" w:themeColor="text1"/>
          <w:sz w:val="22"/>
          <w:szCs w:val="22"/>
          <w:lang w:val="en-US"/>
        </w:rPr>
        <w:t xml:space="preserve"> de </w:t>
      </w:r>
      <w:proofErr w:type="spellStart"/>
      <w:r w:rsidRPr="00996C42">
        <w:rPr>
          <w:color w:val="000000" w:themeColor="text1"/>
          <w:sz w:val="22"/>
          <w:szCs w:val="22"/>
          <w:lang w:val="en-US"/>
        </w:rPr>
        <w:t>Statistiek</w:t>
      </w:r>
      <w:proofErr w:type="spellEnd"/>
      <w:r w:rsidRPr="00996C42">
        <w:rPr>
          <w:color w:val="000000" w:themeColor="text1"/>
          <w:sz w:val="22"/>
          <w:szCs w:val="22"/>
          <w:lang w:val="en-US"/>
        </w:rPr>
        <w:t xml:space="preserve">. </w:t>
      </w:r>
      <w:r w:rsidRPr="00975B85">
        <w:rPr>
          <w:color w:val="000000" w:themeColor="text1"/>
          <w:sz w:val="22"/>
          <w:szCs w:val="22"/>
          <w:lang w:val="en-US"/>
        </w:rPr>
        <w:t xml:space="preserve">(2018). </w:t>
      </w:r>
      <w:r w:rsidRPr="00975B85">
        <w:rPr>
          <w:i/>
          <w:iCs/>
          <w:color w:val="000000" w:themeColor="text1"/>
          <w:sz w:val="22"/>
          <w:szCs w:val="22"/>
          <w:lang w:val="en-US"/>
        </w:rPr>
        <w:t>Trends in Nederland 2018</w:t>
      </w:r>
      <w:r w:rsidRPr="00975B85">
        <w:rPr>
          <w:color w:val="000000" w:themeColor="text1"/>
          <w:sz w:val="22"/>
          <w:szCs w:val="22"/>
          <w:lang w:val="en-US"/>
        </w:rPr>
        <w:t xml:space="preserve">. Consulted on </w:t>
      </w:r>
      <w:r w:rsidR="00996C42">
        <w:rPr>
          <w:color w:val="000000" w:themeColor="text1"/>
          <w:sz w:val="22"/>
          <w:szCs w:val="22"/>
          <w:lang w:val="en-US"/>
        </w:rPr>
        <w:t>June</w:t>
      </w:r>
      <w:r w:rsidRPr="00975B85">
        <w:rPr>
          <w:color w:val="000000" w:themeColor="text1"/>
          <w:sz w:val="22"/>
          <w:szCs w:val="22"/>
          <w:lang w:val="en-US"/>
        </w:rPr>
        <w:t xml:space="preserve"> 19 2022, </w:t>
      </w:r>
    </w:p>
    <w:p w14:paraId="1E4CF596" w14:textId="77777777" w:rsidR="00996C42" w:rsidRDefault="009807DC" w:rsidP="00996C42">
      <w:pPr>
        <w:spacing w:line="360" w:lineRule="auto"/>
        <w:ind w:firstLine="708"/>
        <w:rPr>
          <w:color w:val="000000" w:themeColor="text1"/>
          <w:sz w:val="22"/>
          <w:szCs w:val="22"/>
          <w:lang w:val="en-US"/>
        </w:rPr>
      </w:pPr>
      <w:r w:rsidRPr="00975B85">
        <w:rPr>
          <w:color w:val="000000" w:themeColor="text1"/>
          <w:sz w:val="22"/>
          <w:szCs w:val="22"/>
          <w:lang w:val="en-US"/>
        </w:rPr>
        <w:t>from</w:t>
      </w:r>
      <w:r w:rsidRPr="00975B85">
        <w:rPr>
          <w:color w:val="000000" w:themeColor="text1"/>
          <w:sz w:val="22"/>
          <w:szCs w:val="22"/>
          <w:lang w:val="en-US"/>
        </w:rPr>
        <w:t xml:space="preserve"> </w:t>
      </w:r>
    </w:p>
    <w:p w14:paraId="788B495D" w14:textId="45B60A3F" w:rsidR="009807DC" w:rsidRPr="00975B85" w:rsidRDefault="00996C42" w:rsidP="00996C42">
      <w:pPr>
        <w:spacing w:line="360" w:lineRule="auto"/>
        <w:ind w:left="708"/>
        <w:rPr>
          <w:color w:val="000000" w:themeColor="text1"/>
          <w:sz w:val="22"/>
          <w:szCs w:val="22"/>
          <w:lang w:val="en-US"/>
        </w:rPr>
      </w:pPr>
      <w:hyperlink r:id="rId19" w:history="1">
        <w:r w:rsidRPr="00CB3904">
          <w:rPr>
            <w:rStyle w:val="Hyperlink"/>
            <w:sz w:val="22"/>
            <w:szCs w:val="22"/>
            <w:lang w:val="en-US"/>
          </w:rPr>
          <w:t>https://longreads.cbs.nl/trends18/maatschappij/cijfers/onderwijs/#:~:text=Link%20naar%20de</w:t>
        </w:r>
        <w:r w:rsidRPr="00CB3904">
          <w:rPr>
            <w:rStyle w:val="Hyperlink"/>
            <w:sz w:val="22"/>
            <w:szCs w:val="22"/>
            <w:lang w:val="en-US"/>
          </w:rPr>
          <w:t>z</w:t>
        </w:r>
        <w:r w:rsidRPr="00CB3904">
          <w:rPr>
            <w:rStyle w:val="Hyperlink"/>
            <w:sz w:val="22"/>
            <w:szCs w:val="22"/>
            <w:lang w:val="en-US"/>
          </w:rPr>
          <w:t>e%20cijfers&amp;text=In%20Nederland%20heeft%20bijna%2040,heen%20in%20omvang%20vrij%20stabiel</w:t>
        </w:r>
      </w:hyperlink>
      <w:r w:rsidR="009807DC" w:rsidRPr="00975B85">
        <w:rPr>
          <w:color w:val="000000" w:themeColor="text1"/>
          <w:sz w:val="22"/>
          <w:szCs w:val="22"/>
          <w:lang w:val="en-US"/>
        </w:rPr>
        <w:t xml:space="preserve">. </w:t>
      </w:r>
    </w:p>
    <w:p w14:paraId="0B1D58BC" w14:textId="77777777" w:rsidR="00996C42" w:rsidRDefault="00996C42" w:rsidP="00996C42">
      <w:pPr>
        <w:spacing w:line="360" w:lineRule="auto"/>
        <w:jc w:val="both"/>
        <w:rPr>
          <w:color w:val="000000" w:themeColor="text1"/>
          <w:sz w:val="22"/>
          <w:szCs w:val="22"/>
        </w:rPr>
      </w:pPr>
      <w:proofErr w:type="spellStart"/>
      <w:r w:rsidRPr="00996C42">
        <w:rPr>
          <w:color w:val="000000" w:themeColor="text1"/>
          <w:sz w:val="22"/>
          <w:szCs w:val="22"/>
          <w:lang w:val="en-US"/>
        </w:rPr>
        <w:t>Cluver</w:t>
      </w:r>
      <w:proofErr w:type="spellEnd"/>
      <w:r w:rsidRPr="00996C42">
        <w:rPr>
          <w:color w:val="000000" w:themeColor="text1"/>
          <w:sz w:val="22"/>
          <w:szCs w:val="22"/>
          <w:lang w:val="en-US"/>
        </w:rPr>
        <w:t>, L.</w:t>
      </w:r>
      <w:r>
        <w:rPr>
          <w:color w:val="000000" w:themeColor="text1"/>
          <w:sz w:val="22"/>
          <w:szCs w:val="22"/>
          <w:lang w:val="en-US"/>
        </w:rPr>
        <w:t xml:space="preserve">, et al. </w:t>
      </w:r>
      <w:r w:rsidRPr="00996C42">
        <w:rPr>
          <w:color w:val="000000" w:themeColor="text1"/>
          <w:sz w:val="22"/>
          <w:szCs w:val="22"/>
          <w:lang w:val="en-US"/>
        </w:rPr>
        <w:t>(2020). Parenting in a time of COVID-19. </w:t>
      </w:r>
      <w:r w:rsidRPr="00996C42">
        <w:rPr>
          <w:i/>
          <w:iCs/>
          <w:color w:val="000000" w:themeColor="text1"/>
          <w:sz w:val="22"/>
          <w:szCs w:val="22"/>
        </w:rPr>
        <w:t>Lancet</w:t>
      </w:r>
      <w:r w:rsidRPr="00996C42">
        <w:rPr>
          <w:color w:val="000000" w:themeColor="text1"/>
          <w:sz w:val="22"/>
          <w:szCs w:val="22"/>
        </w:rPr>
        <w:t>, </w:t>
      </w:r>
      <w:r w:rsidRPr="00996C42">
        <w:rPr>
          <w:i/>
          <w:iCs/>
          <w:color w:val="000000" w:themeColor="text1"/>
          <w:sz w:val="22"/>
          <w:szCs w:val="22"/>
        </w:rPr>
        <w:t>395</w:t>
      </w:r>
      <w:r w:rsidRPr="00996C42">
        <w:rPr>
          <w:color w:val="000000" w:themeColor="text1"/>
          <w:sz w:val="22"/>
          <w:szCs w:val="22"/>
        </w:rPr>
        <w:t>(10231).</w:t>
      </w:r>
      <w:r>
        <w:rPr>
          <w:color w:val="000000" w:themeColor="text1"/>
          <w:sz w:val="22"/>
          <w:szCs w:val="22"/>
        </w:rPr>
        <w:t xml:space="preserve"> </w:t>
      </w:r>
    </w:p>
    <w:p w14:paraId="2B34F130" w14:textId="0E5309A9" w:rsidR="00996C42" w:rsidRPr="00996C42" w:rsidRDefault="00996C42" w:rsidP="00996C42">
      <w:pPr>
        <w:spacing w:line="360" w:lineRule="auto"/>
        <w:ind w:firstLine="708"/>
        <w:jc w:val="both"/>
        <w:rPr>
          <w:color w:val="000000" w:themeColor="text1"/>
          <w:sz w:val="22"/>
          <w:szCs w:val="22"/>
        </w:rPr>
      </w:pPr>
      <w:hyperlink r:id="rId20" w:history="1">
        <w:r w:rsidRPr="00CB3904">
          <w:rPr>
            <w:rStyle w:val="Hyperlink"/>
            <w:sz w:val="22"/>
            <w:szCs w:val="22"/>
          </w:rPr>
          <w:t>https://doi.org/</w:t>
        </w:r>
        <w:r w:rsidRPr="00CB3904">
          <w:rPr>
            <w:rStyle w:val="Hyperlink"/>
            <w:sz w:val="22"/>
            <w:szCs w:val="22"/>
          </w:rPr>
          <w:t>10.1016/S0140-6736(20)30736-4</w:t>
        </w:r>
      </w:hyperlink>
      <w:r>
        <w:rPr>
          <w:color w:val="000000" w:themeColor="text1"/>
          <w:sz w:val="22"/>
          <w:szCs w:val="22"/>
        </w:rPr>
        <w:t xml:space="preserve"> </w:t>
      </w:r>
    </w:p>
    <w:p w14:paraId="47E3C78A" w14:textId="77777777" w:rsidR="002D277A" w:rsidRPr="002D277A" w:rsidRDefault="002D277A" w:rsidP="00975B85">
      <w:pPr>
        <w:spacing w:line="360" w:lineRule="auto"/>
        <w:jc w:val="both"/>
        <w:rPr>
          <w:color w:val="000000" w:themeColor="text1"/>
          <w:sz w:val="22"/>
          <w:szCs w:val="22"/>
          <w:lang w:val="en-US"/>
        </w:rPr>
      </w:pPr>
      <w:r w:rsidRPr="002D277A">
        <w:rPr>
          <w:color w:val="000000" w:themeColor="text1"/>
          <w:sz w:val="22"/>
          <w:szCs w:val="22"/>
        </w:rPr>
        <w:t xml:space="preserve">Cohen, N.J. (2001). </w:t>
      </w:r>
      <w:r w:rsidRPr="002D277A">
        <w:rPr>
          <w:i/>
          <w:iCs/>
          <w:color w:val="000000" w:themeColor="text1"/>
          <w:sz w:val="22"/>
          <w:szCs w:val="22"/>
          <w:lang w:val="en-US"/>
        </w:rPr>
        <w:t>Language impairment and psychopathology in infants, children, and adolescents.</w:t>
      </w:r>
    </w:p>
    <w:p w14:paraId="3F7BF4EE" w14:textId="77777777" w:rsidR="00996C42"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Thousand Oaks, CA: Sage</w:t>
      </w:r>
      <w:r w:rsidR="00996C42">
        <w:rPr>
          <w:color w:val="000000" w:themeColor="text1"/>
          <w:sz w:val="22"/>
          <w:szCs w:val="22"/>
          <w:lang w:val="en-US"/>
        </w:rPr>
        <w:t xml:space="preserve"> </w:t>
      </w:r>
    </w:p>
    <w:p w14:paraId="086AC27E" w14:textId="59AF7C81" w:rsidR="002D277A" w:rsidRDefault="00996C42" w:rsidP="00996C42">
      <w:pPr>
        <w:spacing w:line="360" w:lineRule="auto"/>
        <w:ind w:left="700"/>
        <w:jc w:val="both"/>
        <w:rPr>
          <w:color w:val="000000" w:themeColor="text1"/>
          <w:sz w:val="22"/>
          <w:szCs w:val="22"/>
          <w:lang w:val="en-US"/>
        </w:rPr>
      </w:pPr>
      <w:hyperlink r:id="rId21" w:history="1">
        <w:r w:rsidRPr="00CB3904">
          <w:rPr>
            <w:rStyle w:val="Hyperlink"/>
            <w:sz w:val="22"/>
            <w:szCs w:val="22"/>
            <w:lang w:val="en-US"/>
          </w:rPr>
          <w:t>https://books.google.nl/books?hl=nl&amp;lr=&amp;id=wkc1jTLVKfAC&amp;oi=fnd&amp;pg=PR7&amp;dq=Cohen,+N.J.+(2001).+Language+impairment+and+psychopathology+in+infants,+children,+and+adolescents.+Thousand+Oaks,+CA:+Sage&amp;ots=DuaSeIt1ey&amp;sig=bGKkQh__rWoFtYjXr_VD1KXTfhs#v=onepage&amp;q&amp;f=false</w:t>
        </w:r>
      </w:hyperlink>
      <w:r>
        <w:rPr>
          <w:color w:val="000000" w:themeColor="text1"/>
          <w:sz w:val="22"/>
          <w:szCs w:val="22"/>
          <w:lang w:val="en-US"/>
        </w:rPr>
        <w:t xml:space="preserve"> </w:t>
      </w:r>
    </w:p>
    <w:p w14:paraId="446FF159" w14:textId="77777777" w:rsidR="00996C42" w:rsidRDefault="00996C42" w:rsidP="00996C42">
      <w:pPr>
        <w:spacing w:line="360" w:lineRule="auto"/>
        <w:jc w:val="both"/>
        <w:rPr>
          <w:i/>
          <w:iCs/>
          <w:color w:val="000000" w:themeColor="text1"/>
          <w:sz w:val="22"/>
          <w:szCs w:val="22"/>
          <w:lang w:val="en-US"/>
        </w:rPr>
      </w:pPr>
      <w:r w:rsidRPr="00996C42">
        <w:rPr>
          <w:color w:val="000000" w:themeColor="text1"/>
          <w:sz w:val="22"/>
          <w:szCs w:val="22"/>
        </w:rPr>
        <w:t xml:space="preserve">Cohen, S., </w:t>
      </w:r>
      <w:proofErr w:type="spellStart"/>
      <w:r w:rsidRPr="00996C42">
        <w:rPr>
          <w:color w:val="000000" w:themeColor="text1"/>
          <w:sz w:val="22"/>
          <w:szCs w:val="22"/>
        </w:rPr>
        <w:t>Kamarck</w:t>
      </w:r>
      <w:proofErr w:type="spellEnd"/>
      <w:r w:rsidRPr="00996C42">
        <w:rPr>
          <w:color w:val="000000" w:themeColor="text1"/>
          <w:sz w:val="22"/>
          <w:szCs w:val="22"/>
        </w:rPr>
        <w:t xml:space="preserve">, T., &amp; </w:t>
      </w:r>
      <w:proofErr w:type="spellStart"/>
      <w:r w:rsidRPr="00996C42">
        <w:rPr>
          <w:color w:val="000000" w:themeColor="text1"/>
          <w:sz w:val="22"/>
          <w:szCs w:val="22"/>
        </w:rPr>
        <w:t>Mermelstein</w:t>
      </w:r>
      <w:proofErr w:type="spellEnd"/>
      <w:r w:rsidRPr="00996C42">
        <w:rPr>
          <w:color w:val="000000" w:themeColor="text1"/>
          <w:sz w:val="22"/>
          <w:szCs w:val="22"/>
        </w:rPr>
        <w:t>, R. (</w:t>
      </w:r>
      <w:r>
        <w:rPr>
          <w:color w:val="000000" w:themeColor="text1"/>
          <w:sz w:val="22"/>
          <w:szCs w:val="22"/>
        </w:rPr>
        <w:t xml:space="preserve">1983). </w:t>
      </w:r>
      <w:r w:rsidRPr="00996C42">
        <w:rPr>
          <w:color w:val="000000" w:themeColor="text1"/>
          <w:sz w:val="22"/>
          <w:szCs w:val="22"/>
          <w:lang w:val="en-US"/>
        </w:rPr>
        <w:t xml:space="preserve">A global measure of perceived stress. </w:t>
      </w:r>
      <w:r w:rsidRPr="00996C42">
        <w:rPr>
          <w:i/>
          <w:iCs/>
          <w:color w:val="000000" w:themeColor="text1"/>
          <w:sz w:val="22"/>
          <w:szCs w:val="22"/>
          <w:lang w:val="en-US"/>
        </w:rPr>
        <w:t xml:space="preserve">Journal of </w:t>
      </w:r>
    </w:p>
    <w:p w14:paraId="3C484E42" w14:textId="046D7EC8" w:rsidR="00996C42" w:rsidRPr="00996C42" w:rsidRDefault="00996C42" w:rsidP="00996C42">
      <w:pPr>
        <w:spacing w:line="360" w:lineRule="auto"/>
        <w:ind w:left="708"/>
        <w:jc w:val="both"/>
        <w:rPr>
          <w:color w:val="000000" w:themeColor="text1"/>
          <w:sz w:val="22"/>
          <w:szCs w:val="22"/>
          <w:lang w:val="en-US"/>
        </w:rPr>
      </w:pPr>
      <w:r w:rsidRPr="00996C42">
        <w:rPr>
          <w:i/>
          <w:iCs/>
          <w:color w:val="000000" w:themeColor="text1"/>
          <w:sz w:val="22"/>
          <w:szCs w:val="22"/>
          <w:lang w:val="en-US"/>
        </w:rPr>
        <w:t xml:space="preserve">health and social behavior, </w:t>
      </w:r>
      <w:r w:rsidRPr="00996C42">
        <w:rPr>
          <w:color w:val="000000" w:themeColor="text1"/>
          <w:sz w:val="22"/>
          <w:szCs w:val="22"/>
          <w:lang w:val="en-US"/>
        </w:rPr>
        <w:t xml:space="preserve">385-396. </w:t>
      </w:r>
      <w:r>
        <w:rPr>
          <w:color w:val="000000" w:themeColor="text1"/>
          <w:sz w:val="22"/>
          <w:szCs w:val="22"/>
          <w:lang w:val="en-US"/>
        </w:rPr>
        <w:fldChar w:fldCharType="begin"/>
      </w:r>
      <w:r>
        <w:rPr>
          <w:color w:val="000000" w:themeColor="text1"/>
          <w:sz w:val="22"/>
          <w:szCs w:val="22"/>
          <w:lang w:val="en-US"/>
        </w:rPr>
        <w:instrText xml:space="preserve"> HYPERLINK "</w:instrText>
      </w:r>
      <w:r w:rsidRPr="00996C42">
        <w:rPr>
          <w:color w:val="000000" w:themeColor="text1"/>
          <w:sz w:val="22"/>
          <w:szCs w:val="22"/>
          <w:lang w:val="en-US"/>
        </w:rPr>
        <w:instrText>https://www.jstor.org/stable/pdf/2136404.pdf?casa_token=tHe4xgNTMhIAAAAA:iXCE0kjUJDuebk5NnicT6gCDcvT2i_0SInVgK94yE4k_x4ThhQmkaq84TvsgcN-psbrXHpbzOPXSSfKbfNX-N9otvMNPk1Gt-xpLm6YWWRe8GdG5rGmM</w:instrText>
      </w:r>
      <w:r>
        <w:rPr>
          <w:color w:val="000000" w:themeColor="text1"/>
          <w:sz w:val="22"/>
          <w:szCs w:val="22"/>
          <w:lang w:val="en-US"/>
        </w:rPr>
        <w:instrText xml:space="preserve">" </w:instrText>
      </w:r>
      <w:r>
        <w:rPr>
          <w:color w:val="000000" w:themeColor="text1"/>
          <w:sz w:val="22"/>
          <w:szCs w:val="22"/>
          <w:lang w:val="en-US"/>
        </w:rPr>
        <w:fldChar w:fldCharType="separate"/>
      </w:r>
      <w:r w:rsidRPr="00CB3904">
        <w:rPr>
          <w:rStyle w:val="Hyperlink"/>
          <w:sz w:val="22"/>
          <w:szCs w:val="22"/>
          <w:lang w:val="en-US"/>
        </w:rPr>
        <w:t>https://www.jstor.org/stable/pdf/2136404.pdf?casa_token=tHe4xgNTMhIAAAAA:iXCE0kjUJDuebk5NnicT6gCDcvT2i_0SInVgK94yE4k_x4ThhQmkaq84TvsgcN-psbrXHpbzOPXSSfKbfNX-N9otvMNPk1Gt-xpLm6YWWRe8GdG5rGmM</w:t>
      </w:r>
      <w:r>
        <w:rPr>
          <w:color w:val="000000" w:themeColor="text1"/>
          <w:sz w:val="22"/>
          <w:szCs w:val="22"/>
          <w:lang w:val="en-US"/>
        </w:rPr>
        <w:fldChar w:fldCharType="end"/>
      </w:r>
    </w:p>
    <w:tbl>
      <w:tblPr>
        <w:tblW w:w="6564" w:type="dxa"/>
        <w:shd w:val="clear" w:color="auto" w:fill="FFFFFF"/>
        <w:tblCellMar>
          <w:left w:w="0" w:type="dxa"/>
          <w:right w:w="0" w:type="dxa"/>
        </w:tblCellMar>
        <w:tblLook w:val="04A0" w:firstRow="1" w:lastRow="0" w:firstColumn="1" w:lastColumn="0" w:noHBand="0" w:noVBand="1"/>
      </w:tblPr>
      <w:tblGrid>
        <w:gridCol w:w="6564"/>
      </w:tblGrid>
      <w:tr w:rsidR="00996C42" w:rsidRPr="00996C42" w14:paraId="2F50AE76" w14:textId="77777777" w:rsidTr="00996C42">
        <w:tc>
          <w:tcPr>
            <w:tcW w:w="0" w:type="auto"/>
            <w:shd w:val="clear" w:color="auto" w:fill="FFFFFF"/>
            <w:vAlign w:val="center"/>
            <w:hideMark/>
          </w:tcPr>
          <w:p w14:paraId="53604555" w14:textId="77777777" w:rsidR="00996C42" w:rsidRPr="00996C42" w:rsidRDefault="00996C42" w:rsidP="00996C42">
            <w:pPr>
              <w:spacing w:line="360" w:lineRule="auto"/>
              <w:jc w:val="both"/>
              <w:rPr>
                <w:color w:val="000000" w:themeColor="text1"/>
                <w:sz w:val="22"/>
                <w:szCs w:val="22"/>
                <w:lang w:val="en-US"/>
              </w:rPr>
            </w:pPr>
          </w:p>
        </w:tc>
      </w:tr>
    </w:tbl>
    <w:p w14:paraId="33709E67" w14:textId="77777777" w:rsidR="00996C42" w:rsidRDefault="00996C42" w:rsidP="00996C42">
      <w:pPr>
        <w:spacing w:line="360" w:lineRule="auto"/>
        <w:jc w:val="both"/>
        <w:rPr>
          <w:color w:val="000000" w:themeColor="text1"/>
          <w:sz w:val="22"/>
          <w:szCs w:val="22"/>
          <w:lang w:val="en-US"/>
        </w:rPr>
      </w:pPr>
      <w:r w:rsidRPr="00996C42">
        <w:rPr>
          <w:color w:val="000000" w:themeColor="text1"/>
          <w:sz w:val="22"/>
          <w:szCs w:val="22"/>
          <w:lang w:val="en-US"/>
        </w:rPr>
        <w:t>Cohen, S. (1988). Perceived stress in a probability sample of the United States.</w:t>
      </w:r>
      <w:r>
        <w:rPr>
          <w:color w:val="000000" w:themeColor="text1"/>
          <w:sz w:val="22"/>
          <w:szCs w:val="22"/>
          <w:lang w:val="en-US"/>
        </w:rPr>
        <w:t xml:space="preserve"> </w:t>
      </w:r>
    </w:p>
    <w:p w14:paraId="42ED1727" w14:textId="1F3C7006" w:rsidR="00996C42" w:rsidRPr="00996C42" w:rsidRDefault="00996C42" w:rsidP="00996C42">
      <w:pPr>
        <w:spacing w:line="360" w:lineRule="auto"/>
        <w:ind w:left="708"/>
        <w:jc w:val="both"/>
        <w:rPr>
          <w:color w:val="000000" w:themeColor="text1"/>
          <w:sz w:val="22"/>
          <w:szCs w:val="22"/>
          <w:lang w:val="en-US"/>
        </w:rPr>
      </w:pPr>
      <w:hyperlink r:id="rId22" w:history="1">
        <w:r w:rsidRPr="00CB3904">
          <w:rPr>
            <w:rStyle w:val="Hyperlink"/>
            <w:sz w:val="22"/>
            <w:szCs w:val="22"/>
            <w:lang w:val="en-US"/>
          </w:rPr>
          <w:t>https://psycnet.apa.org/record/198898838002?email=RlFUZ1JKSTJwWWxtNFN4M05KRGU0MFdvbXJVcDZSZ1l3WUR5R0RxV21SMD0tLTlOSFd5Q2VacHFQSHg1ME5ONVB6bXc9PQ%3D%3D--9dfeb6e1fdc172d071f735152115700206acc5db&amp;utm_campaign=production-campaign-1643&amp;utm_medium=email&amp;utm_source=bulk_mailer</w:t>
        </w:r>
      </w:hyperlink>
      <w:r>
        <w:rPr>
          <w:color w:val="000000" w:themeColor="text1"/>
          <w:sz w:val="22"/>
          <w:szCs w:val="22"/>
          <w:lang w:val="en-US"/>
        </w:rPr>
        <w:t xml:space="preserve"> </w:t>
      </w:r>
    </w:p>
    <w:p w14:paraId="668AF9E9" w14:textId="77777777" w:rsidR="00643F95" w:rsidRPr="00643F95" w:rsidRDefault="00643F95" w:rsidP="00975B85">
      <w:pPr>
        <w:spacing w:line="360" w:lineRule="auto"/>
        <w:jc w:val="both"/>
        <w:rPr>
          <w:i/>
          <w:iCs/>
          <w:color w:val="000000" w:themeColor="text1"/>
          <w:sz w:val="22"/>
          <w:szCs w:val="22"/>
          <w:lang w:val="en-US"/>
        </w:rPr>
      </w:pPr>
      <w:r w:rsidRPr="00643F95">
        <w:rPr>
          <w:color w:val="000000" w:themeColor="text1"/>
          <w:sz w:val="22"/>
          <w:szCs w:val="22"/>
          <w:lang w:val="en-US"/>
        </w:rPr>
        <w:t>Comley, P. (2003). Innovation in online research – who needs online panels?,</w:t>
      </w:r>
      <w:r w:rsidRPr="00643F95">
        <w:rPr>
          <w:i/>
          <w:iCs/>
          <w:color w:val="000000" w:themeColor="text1"/>
          <w:sz w:val="22"/>
          <w:szCs w:val="22"/>
          <w:lang w:val="en-US"/>
        </w:rPr>
        <w:t xml:space="preserve"> MRS Research </w:t>
      </w:r>
    </w:p>
    <w:p w14:paraId="3FEDDBB2" w14:textId="2CFAF2F5" w:rsidR="00643F95" w:rsidRPr="00996C42" w:rsidRDefault="00643F95" w:rsidP="00975B85">
      <w:pPr>
        <w:spacing w:line="360" w:lineRule="auto"/>
        <w:ind w:firstLine="708"/>
        <w:jc w:val="both"/>
        <w:rPr>
          <w:color w:val="000000" w:themeColor="text1"/>
          <w:sz w:val="22"/>
          <w:szCs w:val="22"/>
          <w:lang w:val="en-US"/>
        </w:rPr>
      </w:pPr>
      <w:r w:rsidRPr="00643F95">
        <w:rPr>
          <w:i/>
          <w:iCs/>
          <w:color w:val="000000" w:themeColor="text1"/>
          <w:sz w:val="22"/>
          <w:szCs w:val="22"/>
          <w:lang w:val="en-US"/>
        </w:rPr>
        <w:t>Conference Paper 36</w:t>
      </w:r>
      <w:r w:rsidRPr="00643F95">
        <w:rPr>
          <w:color w:val="000000" w:themeColor="text1"/>
          <w:sz w:val="22"/>
          <w:szCs w:val="22"/>
          <w:lang w:val="en-US"/>
        </w:rPr>
        <w:t xml:space="preserve">. </w:t>
      </w:r>
      <w:r w:rsidR="00996C42" w:rsidRPr="00996C42">
        <w:rPr>
          <w:color w:val="000000" w:themeColor="text1"/>
          <w:sz w:val="22"/>
          <w:szCs w:val="22"/>
          <w:lang w:val="en-US"/>
        </w:rPr>
        <w:t>Retrieved from</w:t>
      </w:r>
      <w:r w:rsidRPr="00643F95">
        <w:rPr>
          <w:color w:val="000000" w:themeColor="text1"/>
          <w:sz w:val="22"/>
          <w:szCs w:val="22"/>
          <w:lang w:val="en-US"/>
        </w:rPr>
        <w:t>:</w:t>
      </w:r>
      <w:r w:rsidRPr="00996C42">
        <w:rPr>
          <w:color w:val="000000" w:themeColor="text1"/>
          <w:sz w:val="22"/>
          <w:szCs w:val="22"/>
          <w:lang w:val="en-US"/>
        </w:rPr>
        <w:t xml:space="preserve"> </w:t>
      </w:r>
    </w:p>
    <w:p w14:paraId="54DFFB94" w14:textId="797776B3" w:rsidR="00643F95" w:rsidRPr="002D277A" w:rsidRDefault="00643F95" w:rsidP="00996C42">
      <w:pPr>
        <w:spacing w:line="360" w:lineRule="auto"/>
        <w:ind w:firstLine="708"/>
        <w:jc w:val="both"/>
        <w:rPr>
          <w:color w:val="000000" w:themeColor="text1"/>
          <w:sz w:val="22"/>
          <w:szCs w:val="22"/>
          <w:lang w:val="en-US"/>
        </w:rPr>
      </w:pPr>
      <w:hyperlink r:id="rId23" w:history="1">
        <w:r w:rsidRPr="00643F95">
          <w:rPr>
            <w:rStyle w:val="Hyperlink"/>
            <w:color w:val="000000" w:themeColor="text1"/>
            <w:sz w:val="22"/>
            <w:szCs w:val="22"/>
            <w:lang w:val="en-US"/>
          </w:rPr>
          <w:t>http://citeseerx.ist.psu.edu/viewdoc/download?doi=10.1.1.133.4877&amp;rep=rep1&amp;type=</w:t>
        </w:r>
      </w:hyperlink>
      <w:r w:rsidRPr="00643F95">
        <w:rPr>
          <w:color w:val="000000" w:themeColor="text1"/>
          <w:sz w:val="22"/>
          <w:szCs w:val="22"/>
          <w:lang w:val="en-US"/>
        </w:rPr>
        <w:t xml:space="preserve"> pdf</w:t>
      </w:r>
      <w:r w:rsidR="00996C42">
        <w:rPr>
          <w:color w:val="000000" w:themeColor="text1"/>
          <w:sz w:val="22"/>
          <w:szCs w:val="22"/>
          <w:lang w:val="en-US"/>
        </w:rPr>
        <w:t xml:space="preserve"> </w:t>
      </w:r>
      <w:r w:rsidRPr="00643F95">
        <w:rPr>
          <w:color w:val="000000" w:themeColor="text1"/>
          <w:sz w:val="22"/>
          <w:szCs w:val="22"/>
          <w:lang w:val="en-US"/>
        </w:rPr>
        <w:t xml:space="preserve"> </w:t>
      </w:r>
    </w:p>
    <w:p w14:paraId="02B40896" w14:textId="77777777" w:rsidR="002D277A" w:rsidRPr="002D277A" w:rsidRDefault="002D277A" w:rsidP="00975B85">
      <w:pPr>
        <w:spacing w:line="360" w:lineRule="auto"/>
        <w:jc w:val="both"/>
        <w:rPr>
          <w:color w:val="000000" w:themeColor="text1"/>
          <w:sz w:val="22"/>
          <w:szCs w:val="22"/>
          <w:lang w:val="en-US"/>
        </w:rPr>
      </w:pPr>
      <w:r w:rsidRPr="002D277A">
        <w:rPr>
          <w:color w:val="000000" w:themeColor="text1"/>
          <w:sz w:val="22"/>
          <w:szCs w:val="22"/>
          <w:lang w:val="en-US"/>
        </w:rPr>
        <w:t>Conti-Ramsden, G., Botting, N., Simkin, Z., &amp; Knox, E. (2001). Follow-up of children attending</w:t>
      </w:r>
    </w:p>
    <w:p w14:paraId="4FBA076E" w14:textId="77777777" w:rsidR="002D277A" w:rsidRPr="002D277A"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 xml:space="preserve">infant language units: Outcomes at 11 years of age. </w:t>
      </w:r>
      <w:r w:rsidRPr="002D277A">
        <w:rPr>
          <w:i/>
          <w:iCs/>
          <w:color w:val="000000" w:themeColor="text1"/>
          <w:sz w:val="22"/>
          <w:szCs w:val="22"/>
          <w:lang w:val="en-US"/>
        </w:rPr>
        <w:t>International Journal of Language and</w:t>
      </w:r>
    </w:p>
    <w:p w14:paraId="2EBBF5DC" w14:textId="508626B6" w:rsidR="002D277A" w:rsidRPr="00975B85" w:rsidRDefault="002D277A" w:rsidP="00975B85">
      <w:pPr>
        <w:spacing w:line="360" w:lineRule="auto"/>
        <w:ind w:firstLine="700"/>
        <w:jc w:val="both"/>
        <w:rPr>
          <w:color w:val="000000" w:themeColor="text1"/>
          <w:sz w:val="22"/>
          <w:szCs w:val="22"/>
          <w:lang w:val="en-US"/>
        </w:rPr>
      </w:pPr>
      <w:r w:rsidRPr="002D277A">
        <w:rPr>
          <w:i/>
          <w:iCs/>
          <w:color w:val="000000" w:themeColor="text1"/>
          <w:sz w:val="22"/>
          <w:szCs w:val="22"/>
          <w:lang w:val="en-US"/>
        </w:rPr>
        <w:t>Communication Disorders</w:t>
      </w:r>
      <w:r w:rsidRPr="002D277A">
        <w:rPr>
          <w:color w:val="000000" w:themeColor="text1"/>
          <w:sz w:val="22"/>
          <w:szCs w:val="22"/>
          <w:lang w:val="en-US"/>
        </w:rPr>
        <w:t xml:space="preserve">, </w:t>
      </w:r>
      <w:r w:rsidRPr="002D277A">
        <w:rPr>
          <w:i/>
          <w:iCs/>
          <w:color w:val="000000" w:themeColor="text1"/>
          <w:sz w:val="22"/>
          <w:szCs w:val="22"/>
          <w:lang w:val="en-US"/>
        </w:rPr>
        <w:t>36</w:t>
      </w:r>
      <w:r w:rsidRPr="002D277A">
        <w:rPr>
          <w:color w:val="000000" w:themeColor="text1"/>
          <w:sz w:val="22"/>
          <w:szCs w:val="22"/>
          <w:lang w:val="en-US"/>
        </w:rPr>
        <w:t>(2),207-219</w:t>
      </w:r>
      <w:r w:rsidR="00996C42">
        <w:rPr>
          <w:color w:val="000000" w:themeColor="text1"/>
          <w:sz w:val="22"/>
          <w:szCs w:val="22"/>
          <w:lang w:val="en-US"/>
        </w:rPr>
        <w:t xml:space="preserve">. </w:t>
      </w:r>
      <w:hyperlink r:id="rId24" w:history="1">
        <w:r w:rsidR="00996C42" w:rsidRPr="00CB3904">
          <w:rPr>
            <w:rStyle w:val="Hyperlink"/>
            <w:sz w:val="22"/>
            <w:szCs w:val="22"/>
            <w:lang w:val="en-US"/>
          </w:rPr>
          <w:t>https://doi.org/</w:t>
        </w:r>
        <w:r w:rsidR="00996C42" w:rsidRPr="00CB3904">
          <w:rPr>
            <w:rStyle w:val="Hyperlink"/>
            <w:sz w:val="22"/>
            <w:szCs w:val="22"/>
            <w:lang w:val="en-US"/>
          </w:rPr>
          <w:t>10.1080/13682820121213</w:t>
        </w:r>
      </w:hyperlink>
      <w:r w:rsidR="00996C42">
        <w:rPr>
          <w:color w:val="000000" w:themeColor="text1"/>
          <w:sz w:val="22"/>
          <w:szCs w:val="22"/>
          <w:lang w:val="en-US"/>
        </w:rPr>
        <w:t xml:space="preserve"> </w:t>
      </w:r>
    </w:p>
    <w:p w14:paraId="314EF2F3" w14:textId="77777777" w:rsidR="00D9498E" w:rsidRPr="002D277A" w:rsidRDefault="00D9498E" w:rsidP="00975B85">
      <w:pPr>
        <w:spacing w:line="360" w:lineRule="auto"/>
        <w:jc w:val="both"/>
        <w:rPr>
          <w:color w:val="000000" w:themeColor="text1"/>
          <w:sz w:val="22"/>
          <w:szCs w:val="22"/>
          <w:lang w:val="en-US"/>
        </w:rPr>
      </w:pPr>
      <w:r w:rsidRPr="00975B85">
        <w:rPr>
          <w:color w:val="000000" w:themeColor="text1"/>
          <w:sz w:val="22"/>
          <w:szCs w:val="22"/>
          <w:lang w:val="en-US"/>
        </w:rPr>
        <w:t xml:space="preserve">Conti-Ramsden, G., &amp; </w:t>
      </w:r>
      <w:r w:rsidRPr="002D277A">
        <w:rPr>
          <w:color w:val="000000" w:themeColor="text1"/>
          <w:sz w:val="22"/>
          <w:szCs w:val="22"/>
          <w:lang w:val="en-US"/>
        </w:rPr>
        <w:t>Durkin, K.</w:t>
      </w:r>
      <w:r w:rsidRPr="00975B85">
        <w:rPr>
          <w:color w:val="000000" w:themeColor="text1"/>
          <w:sz w:val="22"/>
          <w:szCs w:val="22"/>
          <w:lang w:val="en-US"/>
        </w:rPr>
        <w:t xml:space="preserve"> </w:t>
      </w:r>
      <w:r w:rsidRPr="002D277A">
        <w:rPr>
          <w:color w:val="000000" w:themeColor="text1"/>
          <w:sz w:val="22"/>
          <w:szCs w:val="22"/>
          <w:lang w:val="en-US"/>
        </w:rPr>
        <w:t>(2007). Language, social behavior, and the quality of friendships in</w:t>
      </w:r>
    </w:p>
    <w:p w14:paraId="3CCB1DA2" w14:textId="77777777" w:rsidR="00D9498E" w:rsidRPr="002D277A" w:rsidRDefault="00D9498E"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 xml:space="preserve">adolescents with and without a history of specific language impairment. </w:t>
      </w:r>
      <w:r w:rsidRPr="002D277A">
        <w:rPr>
          <w:i/>
          <w:iCs/>
          <w:color w:val="000000" w:themeColor="text1"/>
          <w:sz w:val="22"/>
          <w:szCs w:val="22"/>
          <w:lang w:val="en-US"/>
        </w:rPr>
        <w:t>Child Development</w:t>
      </w:r>
      <w:r w:rsidRPr="002D277A">
        <w:rPr>
          <w:color w:val="000000" w:themeColor="text1"/>
          <w:sz w:val="22"/>
          <w:szCs w:val="22"/>
          <w:lang w:val="en-US"/>
        </w:rPr>
        <w:t>,</w:t>
      </w:r>
    </w:p>
    <w:p w14:paraId="7D07DA4F" w14:textId="71BDB350" w:rsidR="00D9498E" w:rsidRPr="002D277A" w:rsidRDefault="00D9498E"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78(5), 1441-1457.</w:t>
      </w:r>
      <w:r w:rsidR="00996C42">
        <w:rPr>
          <w:color w:val="000000" w:themeColor="text1"/>
          <w:sz w:val="22"/>
          <w:szCs w:val="22"/>
          <w:lang w:val="en-US"/>
        </w:rPr>
        <w:t xml:space="preserve"> </w:t>
      </w:r>
      <w:hyperlink r:id="rId25" w:history="1">
        <w:r w:rsidR="00996C42" w:rsidRPr="00CB3904">
          <w:rPr>
            <w:rStyle w:val="Hyperlink"/>
            <w:sz w:val="22"/>
            <w:szCs w:val="22"/>
            <w:lang w:val="en-US"/>
          </w:rPr>
          <w:t>https://doi.org/</w:t>
        </w:r>
        <w:r w:rsidR="00996C42" w:rsidRPr="00CB3904">
          <w:rPr>
            <w:rStyle w:val="Hyperlink"/>
            <w:sz w:val="22"/>
            <w:szCs w:val="22"/>
            <w:lang w:val="en-US"/>
          </w:rPr>
          <w:t>10.1111/j.1467-8624.2007.01076.x</w:t>
        </w:r>
      </w:hyperlink>
      <w:r w:rsidR="00996C42">
        <w:rPr>
          <w:color w:val="000000" w:themeColor="text1"/>
          <w:sz w:val="22"/>
          <w:szCs w:val="22"/>
          <w:lang w:val="en-US"/>
        </w:rPr>
        <w:t xml:space="preserve"> </w:t>
      </w:r>
    </w:p>
    <w:p w14:paraId="7BD3BCCE" w14:textId="77777777" w:rsidR="002D277A" w:rsidRPr="002D277A" w:rsidRDefault="002D277A" w:rsidP="00975B85">
      <w:pPr>
        <w:spacing w:line="360" w:lineRule="auto"/>
        <w:jc w:val="both"/>
        <w:rPr>
          <w:color w:val="000000" w:themeColor="text1"/>
          <w:sz w:val="22"/>
          <w:szCs w:val="22"/>
          <w:lang w:val="en-US"/>
        </w:rPr>
      </w:pPr>
      <w:r w:rsidRPr="002D277A">
        <w:rPr>
          <w:color w:val="000000" w:themeColor="text1"/>
          <w:sz w:val="22"/>
          <w:szCs w:val="22"/>
          <w:lang w:val="en-US"/>
        </w:rPr>
        <w:t xml:space="preserve">Coyne, L.W., Low, C.M., Miller, A.L., </w:t>
      </w:r>
      <w:proofErr w:type="spellStart"/>
      <w:r w:rsidRPr="002D277A">
        <w:rPr>
          <w:color w:val="000000" w:themeColor="text1"/>
          <w:sz w:val="22"/>
          <w:szCs w:val="22"/>
          <w:lang w:val="en-US"/>
        </w:rPr>
        <w:t>Seifer</w:t>
      </w:r>
      <w:proofErr w:type="spellEnd"/>
      <w:r w:rsidRPr="002D277A">
        <w:rPr>
          <w:color w:val="000000" w:themeColor="text1"/>
          <w:sz w:val="22"/>
          <w:szCs w:val="22"/>
          <w:lang w:val="en-US"/>
        </w:rPr>
        <w:t>, R. &amp; Dickstein, S. (2007). Mother's empathic</w:t>
      </w:r>
    </w:p>
    <w:p w14:paraId="04FF1A68" w14:textId="77777777" w:rsidR="002D277A" w:rsidRPr="002D277A"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 xml:space="preserve">understanding of their toddlers: Associations with maternal depression and sensitivity. </w:t>
      </w:r>
      <w:r w:rsidRPr="002D277A">
        <w:rPr>
          <w:i/>
          <w:iCs/>
          <w:color w:val="000000" w:themeColor="text1"/>
          <w:sz w:val="22"/>
          <w:szCs w:val="22"/>
          <w:lang w:val="en-US"/>
        </w:rPr>
        <w:t>Journal</w:t>
      </w:r>
    </w:p>
    <w:p w14:paraId="49A4CD17" w14:textId="12753996" w:rsidR="002D277A" w:rsidRPr="002D277A" w:rsidRDefault="002D277A" w:rsidP="00975B85">
      <w:pPr>
        <w:spacing w:line="360" w:lineRule="auto"/>
        <w:ind w:firstLine="700"/>
        <w:jc w:val="both"/>
        <w:rPr>
          <w:color w:val="000000" w:themeColor="text1"/>
          <w:sz w:val="22"/>
          <w:szCs w:val="22"/>
          <w:lang w:val="en-US"/>
        </w:rPr>
      </w:pPr>
      <w:r w:rsidRPr="002D277A">
        <w:rPr>
          <w:i/>
          <w:iCs/>
          <w:color w:val="000000" w:themeColor="text1"/>
          <w:sz w:val="22"/>
          <w:szCs w:val="22"/>
          <w:lang w:val="en-US"/>
        </w:rPr>
        <w:t>of Child and Family Studies,</w:t>
      </w:r>
      <w:r w:rsidRPr="002D277A">
        <w:rPr>
          <w:color w:val="000000" w:themeColor="text1"/>
          <w:sz w:val="22"/>
          <w:szCs w:val="22"/>
          <w:lang w:val="en-US"/>
        </w:rPr>
        <w:t xml:space="preserve"> </w:t>
      </w:r>
      <w:r w:rsidRPr="002D277A">
        <w:rPr>
          <w:i/>
          <w:iCs/>
          <w:color w:val="000000" w:themeColor="text1"/>
          <w:sz w:val="22"/>
          <w:szCs w:val="22"/>
          <w:lang w:val="en-US"/>
        </w:rPr>
        <w:t>16</w:t>
      </w:r>
      <w:r w:rsidRPr="002D277A">
        <w:rPr>
          <w:color w:val="000000" w:themeColor="text1"/>
          <w:sz w:val="22"/>
          <w:szCs w:val="22"/>
          <w:lang w:val="en-US"/>
        </w:rPr>
        <w:t>, 483-497.</w:t>
      </w:r>
      <w:r w:rsidR="00B51414">
        <w:rPr>
          <w:color w:val="000000" w:themeColor="text1"/>
          <w:sz w:val="22"/>
          <w:szCs w:val="22"/>
          <w:lang w:val="en-US"/>
        </w:rPr>
        <w:t xml:space="preserve"> </w:t>
      </w:r>
      <w:hyperlink r:id="rId26" w:history="1">
        <w:r w:rsidR="00B51414" w:rsidRPr="00CB3904">
          <w:rPr>
            <w:rStyle w:val="Hyperlink"/>
            <w:sz w:val="22"/>
            <w:szCs w:val="22"/>
            <w:lang w:val="en-US"/>
          </w:rPr>
          <w:t>https://doi.org/</w:t>
        </w:r>
        <w:r w:rsidR="00B51414" w:rsidRPr="00CB3904">
          <w:rPr>
            <w:rStyle w:val="Hyperlink"/>
            <w:sz w:val="22"/>
            <w:szCs w:val="22"/>
            <w:lang w:val="en-US"/>
          </w:rPr>
          <w:t>10.1007/s10826-006-9099-9</w:t>
        </w:r>
      </w:hyperlink>
      <w:r w:rsidR="00B51414">
        <w:rPr>
          <w:color w:val="000000" w:themeColor="text1"/>
          <w:sz w:val="22"/>
          <w:szCs w:val="22"/>
          <w:lang w:val="en-US"/>
        </w:rPr>
        <w:t xml:space="preserve"> </w:t>
      </w:r>
    </w:p>
    <w:p w14:paraId="525CC5DE" w14:textId="77777777" w:rsidR="002D277A" w:rsidRPr="002D277A" w:rsidRDefault="002D277A" w:rsidP="00975B85">
      <w:pPr>
        <w:spacing w:line="360" w:lineRule="auto"/>
        <w:jc w:val="both"/>
        <w:rPr>
          <w:color w:val="000000" w:themeColor="text1"/>
          <w:sz w:val="22"/>
          <w:szCs w:val="22"/>
          <w:lang w:val="en-US"/>
        </w:rPr>
      </w:pPr>
      <w:r w:rsidRPr="002D277A">
        <w:rPr>
          <w:color w:val="000000" w:themeColor="text1"/>
          <w:sz w:val="22"/>
          <w:szCs w:val="22"/>
          <w:lang w:val="en-US"/>
        </w:rPr>
        <w:t>Deniz Can, Dilara. (2010). Dimensions of parenting stress: Effects on parents' educational</w:t>
      </w:r>
    </w:p>
    <w:p w14:paraId="4C1FBFAC" w14:textId="77777777" w:rsidR="002D277A" w:rsidRPr="002D277A" w:rsidRDefault="002D277A" w:rsidP="00975B85">
      <w:pPr>
        <w:spacing w:line="360" w:lineRule="auto"/>
        <w:ind w:firstLine="700"/>
        <w:jc w:val="both"/>
        <w:rPr>
          <w:i/>
          <w:iCs/>
          <w:color w:val="000000" w:themeColor="text1"/>
          <w:sz w:val="22"/>
          <w:szCs w:val="22"/>
          <w:lang w:val="en-US"/>
        </w:rPr>
      </w:pPr>
      <w:r w:rsidRPr="002D277A">
        <w:rPr>
          <w:color w:val="000000" w:themeColor="text1"/>
          <w:sz w:val="22"/>
          <w:szCs w:val="22"/>
          <w:lang w:val="en-US"/>
        </w:rPr>
        <w:t>involvement and young children's language/literacy performance.</w:t>
      </w:r>
      <w:r w:rsidRPr="002D277A">
        <w:rPr>
          <w:i/>
          <w:iCs/>
          <w:color w:val="000000" w:themeColor="text1"/>
          <w:sz w:val="22"/>
          <w:szCs w:val="22"/>
          <w:lang w:val="en-US"/>
        </w:rPr>
        <w:t xml:space="preserve"> Dissertation Abstracts</w:t>
      </w:r>
    </w:p>
    <w:p w14:paraId="5E14FE2E" w14:textId="77777777" w:rsidR="00B51414" w:rsidRDefault="002D277A" w:rsidP="00975B85">
      <w:pPr>
        <w:spacing w:line="360" w:lineRule="auto"/>
        <w:ind w:firstLine="700"/>
        <w:jc w:val="both"/>
        <w:rPr>
          <w:color w:val="000000" w:themeColor="text1"/>
          <w:sz w:val="22"/>
          <w:szCs w:val="22"/>
          <w:lang w:val="en-US"/>
        </w:rPr>
      </w:pPr>
      <w:r w:rsidRPr="002D277A">
        <w:rPr>
          <w:i/>
          <w:iCs/>
          <w:color w:val="000000" w:themeColor="text1"/>
          <w:sz w:val="22"/>
          <w:szCs w:val="22"/>
          <w:lang w:val="en-US"/>
        </w:rPr>
        <w:t>International Section A: Humanities and Social Sciences, 71</w:t>
      </w:r>
      <w:r w:rsidRPr="002D277A">
        <w:rPr>
          <w:color w:val="000000" w:themeColor="text1"/>
          <w:sz w:val="22"/>
          <w:szCs w:val="22"/>
          <w:lang w:val="en-US"/>
        </w:rPr>
        <w:t>(4-A) , 1184.</w:t>
      </w:r>
      <w:r w:rsidR="00B51414">
        <w:rPr>
          <w:color w:val="000000" w:themeColor="text1"/>
          <w:sz w:val="22"/>
          <w:szCs w:val="22"/>
          <w:lang w:val="en-US"/>
        </w:rPr>
        <w:t xml:space="preserve"> </w:t>
      </w:r>
    </w:p>
    <w:p w14:paraId="79090425" w14:textId="33F51C58" w:rsidR="002D277A" w:rsidRPr="00975B85" w:rsidRDefault="00B51414" w:rsidP="00975B85">
      <w:pPr>
        <w:spacing w:line="360" w:lineRule="auto"/>
        <w:ind w:firstLine="700"/>
        <w:jc w:val="both"/>
        <w:rPr>
          <w:color w:val="000000" w:themeColor="text1"/>
          <w:sz w:val="22"/>
          <w:szCs w:val="22"/>
          <w:lang w:val="en-US"/>
        </w:rPr>
      </w:pPr>
      <w:hyperlink r:id="rId27" w:history="1">
        <w:r w:rsidRPr="00CB3904">
          <w:rPr>
            <w:rStyle w:val="Hyperlink"/>
            <w:sz w:val="22"/>
            <w:szCs w:val="22"/>
            <w:lang w:val="en-US"/>
          </w:rPr>
          <w:t>https://psycnet.apa.org/record/2010-99190-306</w:t>
        </w:r>
      </w:hyperlink>
      <w:r>
        <w:rPr>
          <w:color w:val="000000" w:themeColor="text1"/>
          <w:sz w:val="22"/>
          <w:szCs w:val="22"/>
          <w:lang w:val="en-US"/>
        </w:rPr>
        <w:t xml:space="preserve"> </w:t>
      </w:r>
    </w:p>
    <w:p w14:paraId="2B20A5DF" w14:textId="7D35DCB7" w:rsidR="002D277A" w:rsidRPr="00975B85" w:rsidRDefault="002D277A" w:rsidP="00975B85">
      <w:pPr>
        <w:spacing w:line="360" w:lineRule="auto"/>
        <w:jc w:val="both"/>
        <w:rPr>
          <w:color w:val="000000" w:themeColor="text1"/>
          <w:sz w:val="22"/>
          <w:szCs w:val="22"/>
          <w:lang w:val="en-US"/>
        </w:rPr>
      </w:pPr>
      <w:r w:rsidRPr="002D277A">
        <w:rPr>
          <w:color w:val="000000" w:themeColor="text1"/>
          <w:sz w:val="22"/>
          <w:szCs w:val="22"/>
          <w:lang w:val="en-US"/>
        </w:rPr>
        <w:t>Dobbins</w:t>
      </w:r>
      <w:r w:rsidR="00B51414">
        <w:rPr>
          <w:color w:val="000000" w:themeColor="text1"/>
          <w:sz w:val="22"/>
          <w:szCs w:val="22"/>
          <w:lang w:val="en-US"/>
        </w:rPr>
        <w:t xml:space="preserve"> et al. </w:t>
      </w:r>
      <w:r w:rsidRPr="002D277A">
        <w:rPr>
          <w:color w:val="000000" w:themeColor="text1"/>
          <w:sz w:val="22"/>
          <w:szCs w:val="22"/>
          <w:lang w:val="en-US"/>
        </w:rPr>
        <w:t xml:space="preserve">(2012). The lifelong effects of early childhood </w:t>
      </w:r>
    </w:p>
    <w:p w14:paraId="59F5DE27" w14:textId="77777777" w:rsidR="00B51414" w:rsidRDefault="002D277A" w:rsidP="00B51414">
      <w:pPr>
        <w:spacing w:line="360" w:lineRule="auto"/>
        <w:ind w:left="708"/>
        <w:jc w:val="both"/>
        <w:rPr>
          <w:color w:val="000000" w:themeColor="text1"/>
          <w:sz w:val="22"/>
          <w:szCs w:val="22"/>
          <w:lang w:val="en-US"/>
        </w:rPr>
      </w:pPr>
      <w:r w:rsidRPr="002D277A">
        <w:rPr>
          <w:color w:val="000000" w:themeColor="text1"/>
          <w:sz w:val="22"/>
          <w:szCs w:val="22"/>
          <w:lang w:val="en-US"/>
        </w:rPr>
        <w:t xml:space="preserve">adversity and toxic stress. </w:t>
      </w:r>
      <w:r w:rsidRPr="002D277A">
        <w:rPr>
          <w:i/>
          <w:iCs/>
          <w:color w:val="000000" w:themeColor="text1"/>
          <w:sz w:val="22"/>
          <w:szCs w:val="22"/>
          <w:lang w:val="en-US"/>
        </w:rPr>
        <w:t>Pediatrics</w:t>
      </w:r>
      <w:r w:rsidRPr="002D277A">
        <w:rPr>
          <w:color w:val="000000" w:themeColor="text1"/>
          <w:sz w:val="22"/>
          <w:szCs w:val="22"/>
          <w:lang w:val="en-US"/>
        </w:rPr>
        <w:t xml:space="preserve">, </w:t>
      </w:r>
      <w:r w:rsidRPr="002D277A">
        <w:rPr>
          <w:i/>
          <w:iCs/>
          <w:color w:val="000000" w:themeColor="text1"/>
          <w:sz w:val="22"/>
          <w:szCs w:val="22"/>
          <w:lang w:val="en-US"/>
        </w:rPr>
        <w:t>129</w:t>
      </w:r>
      <w:r w:rsidRPr="002D277A">
        <w:rPr>
          <w:color w:val="000000" w:themeColor="text1"/>
          <w:sz w:val="22"/>
          <w:szCs w:val="22"/>
          <w:lang w:val="en-US"/>
        </w:rPr>
        <w:t>(1), e232-e246</w:t>
      </w:r>
      <w:r w:rsidR="00B51414">
        <w:rPr>
          <w:color w:val="000000" w:themeColor="text1"/>
          <w:sz w:val="22"/>
          <w:szCs w:val="22"/>
          <w:lang w:val="en-US"/>
        </w:rPr>
        <w:t xml:space="preserve">. </w:t>
      </w:r>
    </w:p>
    <w:p w14:paraId="17C0B5D6" w14:textId="44B5925E" w:rsidR="002D277A" w:rsidRPr="002D277A" w:rsidRDefault="00B51414" w:rsidP="00B51414">
      <w:pPr>
        <w:spacing w:line="360" w:lineRule="auto"/>
        <w:ind w:left="708"/>
        <w:jc w:val="both"/>
        <w:rPr>
          <w:color w:val="000000" w:themeColor="text1"/>
          <w:sz w:val="22"/>
          <w:szCs w:val="22"/>
          <w:lang w:val="en-US"/>
        </w:rPr>
      </w:pPr>
      <w:hyperlink r:id="rId28" w:history="1">
        <w:r w:rsidRPr="00CB3904">
          <w:rPr>
            <w:rStyle w:val="Hyperlink"/>
            <w:sz w:val="22"/>
            <w:szCs w:val="22"/>
            <w:lang w:val="en-US"/>
          </w:rPr>
          <w:t>https://doi.org/</w:t>
        </w:r>
        <w:r w:rsidRPr="00CB3904">
          <w:rPr>
            <w:rStyle w:val="Hyperlink"/>
            <w:sz w:val="22"/>
            <w:szCs w:val="22"/>
            <w:lang w:val="en-US"/>
          </w:rPr>
          <w:t>10.1542/peds.2011-2663</w:t>
        </w:r>
      </w:hyperlink>
      <w:r>
        <w:rPr>
          <w:color w:val="000000" w:themeColor="text1"/>
          <w:sz w:val="22"/>
          <w:szCs w:val="22"/>
          <w:lang w:val="en-US"/>
        </w:rPr>
        <w:t xml:space="preserve"> </w:t>
      </w:r>
    </w:p>
    <w:p w14:paraId="24161569" w14:textId="77777777" w:rsidR="002D277A" w:rsidRPr="002D277A" w:rsidRDefault="002D277A" w:rsidP="00975B85">
      <w:pPr>
        <w:spacing w:line="360" w:lineRule="auto"/>
        <w:jc w:val="both"/>
        <w:rPr>
          <w:color w:val="000000" w:themeColor="text1"/>
          <w:sz w:val="22"/>
          <w:szCs w:val="22"/>
          <w:lang w:val="en-US"/>
        </w:rPr>
      </w:pPr>
      <w:r w:rsidRPr="002D277A">
        <w:rPr>
          <w:color w:val="000000" w:themeColor="text1"/>
          <w:sz w:val="22"/>
          <w:szCs w:val="22"/>
          <w:lang w:val="en-US"/>
        </w:rPr>
        <w:t>Evans GW, Maxwell LE, Hart B. Parental language and verbal responsiveness to children in crowded</w:t>
      </w:r>
    </w:p>
    <w:p w14:paraId="6AA81EE4" w14:textId="77777777" w:rsidR="00B51414"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homes.</w:t>
      </w:r>
      <w:r w:rsidRPr="002D277A">
        <w:rPr>
          <w:i/>
          <w:iCs/>
          <w:color w:val="000000" w:themeColor="text1"/>
          <w:sz w:val="22"/>
          <w:szCs w:val="22"/>
          <w:lang w:val="en-US"/>
        </w:rPr>
        <w:t xml:space="preserve"> Developmental Psychology 1999;35</w:t>
      </w:r>
      <w:r w:rsidRPr="002D277A">
        <w:rPr>
          <w:color w:val="000000" w:themeColor="text1"/>
          <w:sz w:val="22"/>
          <w:szCs w:val="22"/>
          <w:lang w:val="en-US"/>
        </w:rPr>
        <w:t>(4):1020-1023.</w:t>
      </w:r>
      <w:r w:rsidR="00B51414">
        <w:rPr>
          <w:color w:val="000000" w:themeColor="text1"/>
          <w:sz w:val="22"/>
          <w:szCs w:val="22"/>
          <w:lang w:val="en-US"/>
        </w:rPr>
        <w:t xml:space="preserve"> </w:t>
      </w:r>
    </w:p>
    <w:p w14:paraId="7E402D04" w14:textId="31C5E7A1" w:rsidR="002D277A" w:rsidRPr="002D277A" w:rsidRDefault="00B51414" w:rsidP="00975B85">
      <w:pPr>
        <w:spacing w:line="360" w:lineRule="auto"/>
        <w:ind w:firstLine="700"/>
        <w:jc w:val="both"/>
        <w:rPr>
          <w:color w:val="000000" w:themeColor="text1"/>
          <w:sz w:val="22"/>
          <w:szCs w:val="22"/>
        </w:rPr>
      </w:pPr>
      <w:r w:rsidRPr="00B51414">
        <w:rPr>
          <w:color w:val="000000" w:themeColor="text1"/>
          <w:sz w:val="22"/>
          <w:szCs w:val="22"/>
        </w:rPr>
        <w:t>https:doi.org/</w:t>
      </w:r>
      <w:r w:rsidRPr="00B51414">
        <w:rPr>
          <w:color w:val="000000" w:themeColor="text1"/>
          <w:sz w:val="22"/>
          <w:szCs w:val="22"/>
        </w:rPr>
        <w:t>10.1037/0012-1649.35.4.102</w:t>
      </w:r>
      <w:r w:rsidRPr="00B51414">
        <w:rPr>
          <w:color w:val="000000" w:themeColor="text1"/>
          <w:sz w:val="22"/>
          <w:szCs w:val="22"/>
        </w:rPr>
        <w:t>0</w:t>
      </w:r>
      <w:r>
        <w:rPr>
          <w:color w:val="000000" w:themeColor="text1"/>
          <w:sz w:val="22"/>
          <w:szCs w:val="22"/>
        </w:rPr>
        <w:t xml:space="preserve"> </w:t>
      </w:r>
    </w:p>
    <w:p w14:paraId="7F0BE46A" w14:textId="77777777" w:rsidR="002D277A" w:rsidRPr="002D277A" w:rsidRDefault="002D277A" w:rsidP="00975B85">
      <w:pPr>
        <w:spacing w:line="360" w:lineRule="auto"/>
        <w:jc w:val="both"/>
        <w:rPr>
          <w:color w:val="000000" w:themeColor="text1"/>
          <w:sz w:val="22"/>
          <w:szCs w:val="22"/>
          <w:lang w:val="en-US"/>
        </w:rPr>
      </w:pPr>
      <w:r w:rsidRPr="002D277A">
        <w:rPr>
          <w:color w:val="000000" w:themeColor="text1"/>
          <w:sz w:val="22"/>
          <w:szCs w:val="22"/>
        </w:rPr>
        <w:t xml:space="preserve">Farmer, A. Y., &amp; Lee, S. K. (2011). </w:t>
      </w:r>
      <w:r w:rsidRPr="002D277A">
        <w:rPr>
          <w:color w:val="000000" w:themeColor="text1"/>
          <w:sz w:val="22"/>
          <w:szCs w:val="22"/>
          <w:lang w:val="en-US"/>
        </w:rPr>
        <w:t>The effects of parenting stress, perceived mastery, and maternal</w:t>
      </w:r>
    </w:p>
    <w:p w14:paraId="5614907C" w14:textId="77777777" w:rsidR="00B51414"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 xml:space="preserve">depression on parent–child interaction. </w:t>
      </w:r>
      <w:r w:rsidRPr="002D277A">
        <w:rPr>
          <w:i/>
          <w:iCs/>
          <w:color w:val="000000" w:themeColor="text1"/>
          <w:sz w:val="22"/>
          <w:szCs w:val="22"/>
          <w:lang w:val="en-US"/>
        </w:rPr>
        <w:t>Journal of Social Service Research</w:t>
      </w:r>
      <w:r w:rsidRPr="002D277A">
        <w:rPr>
          <w:color w:val="000000" w:themeColor="text1"/>
          <w:sz w:val="22"/>
          <w:szCs w:val="22"/>
          <w:lang w:val="en-US"/>
        </w:rPr>
        <w:t xml:space="preserve">, </w:t>
      </w:r>
      <w:r w:rsidRPr="002D277A">
        <w:rPr>
          <w:i/>
          <w:iCs/>
          <w:color w:val="000000" w:themeColor="text1"/>
          <w:sz w:val="22"/>
          <w:szCs w:val="22"/>
          <w:lang w:val="en-US"/>
        </w:rPr>
        <w:t>37</w:t>
      </w:r>
      <w:r w:rsidRPr="002D277A">
        <w:rPr>
          <w:color w:val="000000" w:themeColor="text1"/>
          <w:sz w:val="22"/>
          <w:szCs w:val="22"/>
          <w:lang w:val="en-US"/>
        </w:rPr>
        <w:t>(5), 516-525.</w:t>
      </w:r>
      <w:r w:rsidR="00B51414">
        <w:rPr>
          <w:color w:val="000000" w:themeColor="text1"/>
          <w:sz w:val="22"/>
          <w:szCs w:val="22"/>
          <w:lang w:val="en-US"/>
        </w:rPr>
        <w:t xml:space="preserve"> </w:t>
      </w:r>
    </w:p>
    <w:p w14:paraId="0646C15B" w14:textId="79CE1252" w:rsidR="002D277A" w:rsidRPr="00975B85" w:rsidRDefault="00B51414" w:rsidP="00B51414">
      <w:pPr>
        <w:spacing w:line="360" w:lineRule="auto"/>
        <w:ind w:firstLine="708"/>
        <w:jc w:val="both"/>
        <w:rPr>
          <w:color w:val="000000" w:themeColor="text1"/>
          <w:sz w:val="22"/>
          <w:szCs w:val="22"/>
          <w:lang w:val="en-US"/>
        </w:rPr>
      </w:pPr>
      <w:hyperlink r:id="rId29" w:history="1">
        <w:r w:rsidRPr="00CB3904">
          <w:rPr>
            <w:rStyle w:val="Hyperlink"/>
            <w:sz w:val="22"/>
            <w:szCs w:val="22"/>
            <w:lang w:val="en-US"/>
          </w:rPr>
          <w:t>https://doi.org/</w:t>
        </w:r>
        <w:r w:rsidRPr="00CB3904">
          <w:rPr>
            <w:rStyle w:val="Hyperlink"/>
            <w:sz w:val="22"/>
            <w:szCs w:val="22"/>
            <w:lang w:val="en-US"/>
          </w:rPr>
          <w:t>10.1080/01488376.2011.607367</w:t>
        </w:r>
      </w:hyperlink>
      <w:r>
        <w:rPr>
          <w:color w:val="000000" w:themeColor="text1"/>
          <w:sz w:val="22"/>
          <w:szCs w:val="22"/>
          <w:lang w:val="en-US"/>
        </w:rPr>
        <w:t xml:space="preserve"> </w:t>
      </w:r>
    </w:p>
    <w:p w14:paraId="1957E7CD" w14:textId="77777777" w:rsidR="006F706D" w:rsidRPr="00975B85" w:rsidRDefault="006F706D" w:rsidP="00975B85">
      <w:pPr>
        <w:spacing w:line="360" w:lineRule="auto"/>
        <w:jc w:val="both"/>
        <w:rPr>
          <w:color w:val="000000" w:themeColor="text1"/>
          <w:sz w:val="22"/>
          <w:szCs w:val="22"/>
          <w:lang w:val="en-US"/>
        </w:rPr>
      </w:pPr>
      <w:r w:rsidRPr="006F706D">
        <w:rPr>
          <w:color w:val="000000" w:themeColor="text1"/>
          <w:sz w:val="22"/>
          <w:szCs w:val="22"/>
          <w:lang w:val="en-US"/>
        </w:rPr>
        <w:t xml:space="preserve">Gardner, F. (2000). Methodological issues in the direct observation of parent–child interaction: </w:t>
      </w:r>
    </w:p>
    <w:p w14:paraId="13F1F137" w14:textId="77777777" w:rsidR="006F706D" w:rsidRPr="00975B85" w:rsidRDefault="006F706D" w:rsidP="00975B85">
      <w:pPr>
        <w:spacing w:line="360" w:lineRule="auto"/>
        <w:ind w:firstLine="708"/>
        <w:jc w:val="both"/>
        <w:rPr>
          <w:i/>
          <w:iCs/>
          <w:color w:val="000000" w:themeColor="text1"/>
          <w:sz w:val="22"/>
          <w:szCs w:val="22"/>
          <w:lang w:val="en-US"/>
        </w:rPr>
      </w:pPr>
      <w:r w:rsidRPr="006F706D">
        <w:rPr>
          <w:color w:val="000000" w:themeColor="text1"/>
          <w:sz w:val="22"/>
          <w:szCs w:val="22"/>
          <w:lang w:val="en-US"/>
        </w:rPr>
        <w:t xml:space="preserve">Do observational findings reflect the natural behavior of participants?. </w:t>
      </w:r>
      <w:r w:rsidRPr="006F706D">
        <w:rPr>
          <w:i/>
          <w:iCs/>
          <w:color w:val="000000" w:themeColor="text1"/>
          <w:sz w:val="22"/>
          <w:szCs w:val="22"/>
          <w:lang w:val="en-US"/>
        </w:rPr>
        <w:t xml:space="preserve">Clinical child </w:t>
      </w:r>
    </w:p>
    <w:p w14:paraId="156D9293" w14:textId="7FD56228" w:rsidR="006F706D" w:rsidRPr="00975B85" w:rsidRDefault="006F706D" w:rsidP="00975B85">
      <w:pPr>
        <w:spacing w:line="360" w:lineRule="auto"/>
        <w:ind w:firstLine="708"/>
        <w:jc w:val="both"/>
        <w:rPr>
          <w:color w:val="000000" w:themeColor="text1"/>
          <w:sz w:val="22"/>
          <w:szCs w:val="22"/>
          <w:lang w:val="en-US"/>
        </w:rPr>
      </w:pPr>
      <w:r w:rsidRPr="006F706D">
        <w:rPr>
          <w:i/>
          <w:iCs/>
          <w:color w:val="000000" w:themeColor="text1"/>
          <w:sz w:val="22"/>
          <w:szCs w:val="22"/>
          <w:lang w:val="en-US"/>
        </w:rPr>
        <w:t>and family psychology review</w:t>
      </w:r>
      <w:r w:rsidRPr="006F706D">
        <w:rPr>
          <w:color w:val="000000" w:themeColor="text1"/>
          <w:sz w:val="22"/>
          <w:szCs w:val="22"/>
          <w:lang w:val="en-US"/>
        </w:rPr>
        <w:t xml:space="preserve">, </w:t>
      </w:r>
      <w:r w:rsidRPr="006F706D">
        <w:rPr>
          <w:i/>
          <w:iCs/>
          <w:color w:val="000000" w:themeColor="text1"/>
          <w:sz w:val="22"/>
          <w:szCs w:val="22"/>
          <w:lang w:val="en-US"/>
        </w:rPr>
        <w:t>3</w:t>
      </w:r>
      <w:r w:rsidRPr="006F706D">
        <w:rPr>
          <w:color w:val="000000" w:themeColor="text1"/>
          <w:sz w:val="22"/>
          <w:szCs w:val="22"/>
          <w:lang w:val="en-US"/>
        </w:rPr>
        <w:t>(3), 185-198.</w:t>
      </w:r>
      <w:r w:rsidR="00812D32">
        <w:rPr>
          <w:color w:val="000000" w:themeColor="text1"/>
          <w:sz w:val="22"/>
          <w:szCs w:val="22"/>
          <w:lang w:val="en-US"/>
        </w:rPr>
        <w:t xml:space="preserve"> </w:t>
      </w:r>
      <w:hyperlink r:id="rId30" w:history="1">
        <w:r w:rsidR="00812D32" w:rsidRPr="00CB3904">
          <w:rPr>
            <w:rStyle w:val="Hyperlink"/>
            <w:sz w:val="22"/>
            <w:szCs w:val="22"/>
            <w:lang w:val="en-US"/>
          </w:rPr>
          <w:t>https://doi.org/</w:t>
        </w:r>
        <w:r w:rsidR="00812D32" w:rsidRPr="00CB3904">
          <w:rPr>
            <w:rStyle w:val="Hyperlink"/>
            <w:sz w:val="22"/>
            <w:szCs w:val="22"/>
            <w:lang w:val="en-US"/>
          </w:rPr>
          <w:t>10.1023/A:1009503409699</w:t>
        </w:r>
      </w:hyperlink>
      <w:r w:rsidR="00812D32">
        <w:rPr>
          <w:color w:val="000000" w:themeColor="text1"/>
          <w:sz w:val="22"/>
          <w:szCs w:val="22"/>
          <w:lang w:val="en-US"/>
        </w:rPr>
        <w:t xml:space="preserve"> </w:t>
      </w:r>
    </w:p>
    <w:p w14:paraId="2B9B61D4" w14:textId="77777777" w:rsidR="00111188" w:rsidRPr="00975B85" w:rsidRDefault="00111188" w:rsidP="00975B85">
      <w:pPr>
        <w:spacing w:line="360" w:lineRule="auto"/>
        <w:jc w:val="both"/>
        <w:rPr>
          <w:i/>
          <w:iCs/>
          <w:color w:val="000000" w:themeColor="text1"/>
          <w:sz w:val="22"/>
          <w:szCs w:val="22"/>
          <w:lang w:val="en-US"/>
        </w:rPr>
      </w:pPr>
      <w:proofErr w:type="spellStart"/>
      <w:r w:rsidRPr="00111188">
        <w:rPr>
          <w:color w:val="000000" w:themeColor="text1"/>
          <w:sz w:val="22"/>
          <w:szCs w:val="22"/>
          <w:lang w:val="en-US"/>
        </w:rPr>
        <w:t>Gilkerson</w:t>
      </w:r>
      <w:proofErr w:type="spellEnd"/>
      <w:r w:rsidRPr="00111188">
        <w:rPr>
          <w:color w:val="000000" w:themeColor="text1"/>
          <w:sz w:val="22"/>
          <w:szCs w:val="22"/>
          <w:lang w:val="en-US"/>
        </w:rPr>
        <w:t xml:space="preserve">, J., &amp; Richards, J. A. (2008). The LENATM developmental snapshot. </w:t>
      </w:r>
      <w:r w:rsidRPr="00111188">
        <w:rPr>
          <w:i/>
          <w:iCs/>
          <w:color w:val="000000" w:themeColor="text1"/>
          <w:sz w:val="22"/>
          <w:szCs w:val="22"/>
          <w:lang w:val="en-US"/>
        </w:rPr>
        <w:t xml:space="preserve">LENA </w:t>
      </w:r>
    </w:p>
    <w:p w14:paraId="74B1681B" w14:textId="65202540" w:rsidR="00111188" w:rsidRPr="002D277A" w:rsidRDefault="00111188" w:rsidP="00812D32">
      <w:pPr>
        <w:spacing w:line="360" w:lineRule="auto"/>
        <w:ind w:left="708"/>
        <w:jc w:val="both"/>
        <w:rPr>
          <w:color w:val="000000" w:themeColor="text1"/>
          <w:sz w:val="22"/>
          <w:szCs w:val="22"/>
          <w:lang w:val="en-US"/>
        </w:rPr>
      </w:pPr>
      <w:r w:rsidRPr="00111188">
        <w:rPr>
          <w:i/>
          <w:iCs/>
          <w:color w:val="000000" w:themeColor="text1"/>
          <w:sz w:val="22"/>
          <w:szCs w:val="22"/>
          <w:lang w:val="en-US"/>
        </w:rPr>
        <w:t>Foundation: Boulder, CO, USA</w:t>
      </w:r>
      <w:r w:rsidRPr="00111188">
        <w:rPr>
          <w:color w:val="000000" w:themeColor="text1"/>
          <w:sz w:val="22"/>
          <w:szCs w:val="22"/>
          <w:lang w:val="en-US"/>
        </w:rPr>
        <w:t xml:space="preserve">. </w:t>
      </w:r>
      <w:hyperlink r:id="rId31" w:history="1">
        <w:r w:rsidR="00812D32" w:rsidRPr="00CB3904">
          <w:rPr>
            <w:rStyle w:val="Hyperlink"/>
            <w:sz w:val="22"/>
            <w:szCs w:val="22"/>
            <w:lang w:val="en-US"/>
          </w:rPr>
          <w:t>https://www.lena.org/wp-content/uploads/2016/07/LTR-07-</w:t>
        </w:r>
        <w:r w:rsidR="00812D32" w:rsidRPr="00CB3904">
          <w:rPr>
            <w:rStyle w:val="Hyperlink"/>
            <w:sz w:val="22"/>
            <w:szCs w:val="22"/>
            <w:lang w:val="en-US"/>
          </w:rPr>
          <w:t>2</w:t>
        </w:r>
        <w:r w:rsidR="00812D32" w:rsidRPr="00CB3904">
          <w:rPr>
            <w:rStyle w:val="Hyperlink"/>
            <w:sz w:val="22"/>
            <w:szCs w:val="22"/>
            <w:lang w:val="en-US"/>
          </w:rPr>
          <w:t>_Snapshot.pdf</w:t>
        </w:r>
      </w:hyperlink>
      <w:r w:rsidR="00812D32">
        <w:rPr>
          <w:color w:val="000000" w:themeColor="text1"/>
          <w:sz w:val="22"/>
          <w:szCs w:val="22"/>
          <w:lang w:val="en-US"/>
        </w:rPr>
        <w:t xml:space="preserve"> </w:t>
      </w:r>
    </w:p>
    <w:p w14:paraId="16E9E3D7" w14:textId="77777777" w:rsidR="002D277A" w:rsidRPr="002D277A" w:rsidRDefault="002D277A" w:rsidP="00975B85">
      <w:pPr>
        <w:spacing w:line="360" w:lineRule="auto"/>
        <w:jc w:val="both"/>
        <w:rPr>
          <w:color w:val="000000" w:themeColor="text1"/>
          <w:sz w:val="22"/>
          <w:szCs w:val="22"/>
          <w:lang w:val="en-US"/>
        </w:rPr>
      </w:pPr>
      <w:r w:rsidRPr="002D277A">
        <w:rPr>
          <w:color w:val="000000" w:themeColor="text1"/>
          <w:sz w:val="22"/>
          <w:szCs w:val="22"/>
          <w:lang w:val="en-US"/>
        </w:rPr>
        <w:t xml:space="preserve">Hart, B., &amp; </w:t>
      </w:r>
      <w:proofErr w:type="spellStart"/>
      <w:r w:rsidRPr="002D277A">
        <w:rPr>
          <w:color w:val="000000" w:themeColor="text1"/>
          <w:sz w:val="22"/>
          <w:szCs w:val="22"/>
          <w:lang w:val="en-US"/>
        </w:rPr>
        <w:t>Risley</w:t>
      </w:r>
      <w:proofErr w:type="spellEnd"/>
      <w:r w:rsidRPr="002D277A">
        <w:rPr>
          <w:color w:val="000000" w:themeColor="text1"/>
          <w:sz w:val="22"/>
          <w:szCs w:val="22"/>
          <w:lang w:val="en-US"/>
        </w:rPr>
        <w:t xml:space="preserve">, T.R. (1995). </w:t>
      </w:r>
      <w:r w:rsidRPr="002D277A">
        <w:rPr>
          <w:i/>
          <w:iCs/>
          <w:color w:val="000000" w:themeColor="text1"/>
          <w:sz w:val="22"/>
          <w:szCs w:val="22"/>
          <w:lang w:val="en-US"/>
        </w:rPr>
        <w:t>Meaningful differences in the everyday experience of young American</w:t>
      </w:r>
    </w:p>
    <w:p w14:paraId="25D679E3" w14:textId="52F57A9C" w:rsidR="002D277A" w:rsidRPr="002D277A" w:rsidRDefault="002D277A" w:rsidP="00812D32">
      <w:pPr>
        <w:spacing w:line="360" w:lineRule="auto"/>
        <w:ind w:left="700"/>
        <w:jc w:val="both"/>
        <w:rPr>
          <w:color w:val="000000" w:themeColor="text1"/>
          <w:sz w:val="22"/>
          <w:szCs w:val="22"/>
          <w:lang w:val="en-US"/>
        </w:rPr>
      </w:pPr>
      <w:r w:rsidRPr="002D277A">
        <w:rPr>
          <w:i/>
          <w:iCs/>
          <w:color w:val="000000" w:themeColor="text1"/>
          <w:sz w:val="22"/>
          <w:szCs w:val="22"/>
          <w:lang w:val="en-US"/>
        </w:rPr>
        <w:t>children</w:t>
      </w:r>
      <w:r w:rsidRPr="002D277A">
        <w:rPr>
          <w:color w:val="000000" w:themeColor="text1"/>
          <w:sz w:val="22"/>
          <w:szCs w:val="22"/>
          <w:lang w:val="en-US"/>
        </w:rPr>
        <w:t>. Baltimore: Paul H. Brookes Publishing Co.</w:t>
      </w:r>
      <w:r w:rsidR="00812D32">
        <w:rPr>
          <w:color w:val="000000" w:themeColor="text1"/>
          <w:sz w:val="22"/>
          <w:szCs w:val="22"/>
          <w:lang w:val="en-US"/>
        </w:rPr>
        <w:t xml:space="preserve"> </w:t>
      </w:r>
      <w:hyperlink r:id="rId32" w:history="1">
        <w:r w:rsidR="00812D32" w:rsidRPr="00CB3904">
          <w:rPr>
            <w:rStyle w:val="Hyperlink"/>
            <w:sz w:val="22"/>
            <w:szCs w:val="22"/>
            <w:lang w:val="en-US"/>
          </w:rPr>
          <w:t>https://psycnet.apa.org/record/1995-98021-000?mod=article_inline</w:t>
        </w:r>
      </w:hyperlink>
      <w:r w:rsidR="00812D32">
        <w:rPr>
          <w:color w:val="000000" w:themeColor="text1"/>
          <w:sz w:val="22"/>
          <w:szCs w:val="22"/>
          <w:lang w:val="en-US"/>
        </w:rPr>
        <w:t xml:space="preserve"> </w:t>
      </w:r>
    </w:p>
    <w:p w14:paraId="300ECE96" w14:textId="77777777" w:rsidR="002D277A" w:rsidRPr="002D277A" w:rsidRDefault="002D277A" w:rsidP="00975B85">
      <w:pPr>
        <w:spacing w:line="360" w:lineRule="auto"/>
        <w:jc w:val="both"/>
        <w:rPr>
          <w:color w:val="000000" w:themeColor="text1"/>
          <w:sz w:val="22"/>
          <w:szCs w:val="22"/>
          <w:lang w:val="en-US"/>
        </w:rPr>
      </w:pPr>
      <w:proofErr w:type="spellStart"/>
      <w:r w:rsidRPr="002D277A">
        <w:rPr>
          <w:color w:val="000000" w:themeColor="text1"/>
          <w:sz w:val="22"/>
          <w:szCs w:val="22"/>
          <w:lang w:val="en-US"/>
        </w:rPr>
        <w:t>Hilari</w:t>
      </w:r>
      <w:proofErr w:type="spellEnd"/>
      <w:r w:rsidRPr="002D277A">
        <w:rPr>
          <w:color w:val="000000" w:themeColor="text1"/>
          <w:sz w:val="22"/>
          <w:szCs w:val="22"/>
          <w:lang w:val="en-US"/>
        </w:rPr>
        <w:t xml:space="preserve"> K., Byng S., Lamping D., Smith S. C. Stroke and Aphasia Quality of Life Scale-39 (SAQOL-</w:t>
      </w:r>
    </w:p>
    <w:p w14:paraId="76D3C6F4" w14:textId="77777777" w:rsidR="00285875"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 xml:space="preserve">39) evaluation of acceptability, reliability and validity. </w:t>
      </w:r>
      <w:r w:rsidRPr="002D277A">
        <w:rPr>
          <w:i/>
          <w:iCs/>
          <w:color w:val="000000" w:themeColor="text1"/>
          <w:sz w:val="22"/>
          <w:szCs w:val="22"/>
          <w:lang w:val="en-US"/>
        </w:rPr>
        <w:t xml:space="preserve">Stroke 2003; </w:t>
      </w:r>
      <w:r w:rsidRPr="002D277A">
        <w:rPr>
          <w:color w:val="000000" w:themeColor="text1"/>
          <w:sz w:val="22"/>
          <w:szCs w:val="22"/>
          <w:lang w:val="en-US"/>
        </w:rPr>
        <w:t>34: 1944–1950</w:t>
      </w:r>
      <w:r w:rsidR="00285875">
        <w:rPr>
          <w:color w:val="000000" w:themeColor="text1"/>
          <w:sz w:val="22"/>
          <w:szCs w:val="22"/>
          <w:lang w:val="en-US"/>
        </w:rPr>
        <w:t xml:space="preserve"> </w:t>
      </w:r>
    </w:p>
    <w:p w14:paraId="43181128" w14:textId="189FEC3B" w:rsidR="002D277A" w:rsidRPr="002D277A" w:rsidRDefault="00285875" w:rsidP="00975B85">
      <w:pPr>
        <w:spacing w:line="360" w:lineRule="auto"/>
        <w:ind w:firstLine="700"/>
        <w:jc w:val="both"/>
        <w:rPr>
          <w:color w:val="000000" w:themeColor="text1"/>
          <w:sz w:val="22"/>
          <w:szCs w:val="22"/>
          <w:lang w:val="en-US"/>
        </w:rPr>
      </w:pPr>
      <w:hyperlink r:id="rId33" w:history="1">
        <w:r w:rsidRPr="00CB3904">
          <w:rPr>
            <w:rStyle w:val="Hyperlink"/>
            <w:sz w:val="22"/>
            <w:szCs w:val="22"/>
            <w:lang w:val="en-US"/>
          </w:rPr>
          <w:t>https://doi.org/</w:t>
        </w:r>
        <w:r w:rsidRPr="00CB3904">
          <w:rPr>
            <w:rStyle w:val="Hyperlink"/>
            <w:sz w:val="22"/>
            <w:szCs w:val="22"/>
            <w:lang w:val="en-US"/>
          </w:rPr>
          <w:t>10.1161/01.STR.0000081987.46660.ED</w:t>
        </w:r>
      </w:hyperlink>
      <w:r>
        <w:rPr>
          <w:color w:val="000000" w:themeColor="text1"/>
          <w:sz w:val="22"/>
          <w:szCs w:val="22"/>
          <w:lang w:val="en-US"/>
        </w:rPr>
        <w:t xml:space="preserve"> </w:t>
      </w:r>
    </w:p>
    <w:p w14:paraId="0D56FC02" w14:textId="77777777" w:rsidR="002D277A" w:rsidRPr="002D277A" w:rsidRDefault="002D277A" w:rsidP="00975B85">
      <w:pPr>
        <w:spacing w:line="360" w:lineRule="auto"/>
        <w:jc w:val="both"/>
        <w:rPr>
          <w:color w:val="000000" w:themeColor="text1"/>
          <w:sz w:val="22"/>
          <w:szCs w:val="22"/>
          <w:lang w:val="en-US"/>
        </w:rPr>
      </w:pPr>
      <w:r w:rsidRPr="002D277A">
        <w:rPr>
          <w:color w:val="000000" w:themeColor="text1"/>
          <w:sz w:val="22"/>
          <w:szCs w:val="22"/>
          <w:lang w:val="en-US"/>
        </w:rPr>
        <w:t>Hobbs, D. and J. Armstrong (1998), ‘An Experimental Study of Social and Psychological Aspects of</w:t>
      </w:r>
    </w:p>
    <w:p w14:paraId="2EACF3F4" w14:textId="77777777" w:rsidR="00285875"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 xml:space="preserve">Teleworking’, </w:t>
      </w:r>
      <w:r w:rsidRPr="002D277A">
        <w:rPr>
          <w:i/>
          <w:iCs/>
          <w:color w:val="000000" w:themeColor="text1"/>
          <w:sz w:val="22"/>
          <w:szCs w:val="22"/>
          <w:lang w:val="en-US"/>
        </w:rPr>
        <w:t>Industrial Management &amp; Data Systems, 98</w:t>
      </w:r>
      <w:r w:rsidRPr="002D277A">
        <w:rPr>
          <w:color w:val="000000" w:themeColor="text1"/>
          <w:sz w:val="22"/>
          <w:szCs w:val="22"/>
          <w:lang w:val="en-US"/>
        </w:rPr>
        <w:t>, 5, 214–218.</w:t>
      </w:r>
      <w:r w:rsidR="00285875">
        <w:rPr>
          <w:color w:val="000000" w:themeColor="text1"/>
          <w:sz w:val="22"/>
          <w:szCs w:val="22"/>
          <w:lang w:val="en-US"/>
        </w:rPr>
        <w:t xml:space="preserve"> </w:t>
      </w:r>
    </w:p>
    <w:p w14:paraId="5D0E8F59" w14:textId="3B883C21" w:rsidR="002D277A" w:rsidRPr="002D277A" w:rsidRDefault="00285875" w:rsidP="00975B85">
      <w:pPr>
        <w:spacing w:line="360" w:lineRule="auto"/>
        <w:ind w:firstLine="700"/>
        <w:jc w:val="both"/>
        <w:rPr>
          <w:color w:val="000000" w:themeColor="text1"/>
          <w:sz w:val="22"/>
          <w:szCs w:val="22"/>
          <w:lang w:val="en-US"/>
        </w:rPr>
      </w:pPr>
      <w:hyperlink r:id="rId34" w:history="1">
        <w:r w:rsidRPr="00CB3904">
          <w:rPr>
            <w:rStyle w:val="Hyperlink"/>
            <w:sz w:val="22"/>
            <w:szCs w:val="22"/>
            <w:lang w:val="en-US"/>
          </w:rPr>
          <w:t>https://doi.org/</w:t>
        </w:r>
        <w:r w:rsidRPr="00CB3904">
          <w:rPr>
            <w:rStyle w:val="Hyperlink"/>
            <w:sz w:val="22"/>
            <w:szCs w:val="22"/>
            <w:lang w:val="en-US"/>
          </w:rPr>
          <w:t>10.1108/02632779810235744</w:t>
        </w:r>
      </w:hyperlink>
      <w:r>
        <w:rPr>
          <w:color w:val="000000" w:themeColor="text1"/>
          <w:sz w:val="22"/>
          <w:szCs w:val="22"/>
          <w:lang w:val="en-US"/>
        </w:rPr>
        <w:t xml:space="preserve"> </w:t>
      </w:r>
    </w:p>
    <w:p w14:paraId="129E3322" w14:textId="77777777" w:rsidR="002D277A" w:rsidRPr="002D277A" w:rsidRDefault="002D277A" w:rsidP="00975B85">
      <w:pPr>
        <w:spacing w:line="360" w:lineRule="auto"/>
        <w:jc w:val="both"/>
        <w:rPr>
          <w:color w:val="000000" w:themeColor="text1"/>
          <w:sz w:val="22"/>
          <w:szCs w:val="22"/>
          <w:lang w:val="en-US"/>
        </w:rPr>
      </w:pPr>
      <w:proofErr w:type="spellStart"/>
      <w:r w:rsidRPr="002D277A">
        <w:rPr>
          <w:color w:val="000000" w:themeColor="text1"/>
          <w:sz w:val="22"/>
          <w:szCs w:val="22"/>
          <w:lang w:val="en-US"/>
        </w:rPr>
        <w:t>Huttenlocher</w:t>
      </w:r>
      <w:proofErr w:type="spellEnd"/>
      <w:r w:rsidRPr="002D277A">
        <w:rPr>
          <w:color w:val="000000" w:themeColor="text1"/>
          <w:sz w:val="22"/>
          <w:szCs w:val="22"/>
          <w:lang w:val="en-US"/>
        </w:rPr>
        <w:t>, J., Haight, W., Bryk, A., Seltzer, M., &amp; Lyons, T. (1991). Early vocabulary growth:</w:t>
      </w:r>
    </w:p>
    <w:p w14:paraId="3754755F" w14:textId="77777777" w:rsidR="00285875"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 xml:space="preserve">Relation to language input and gender. </w:t>
      </w:r>
      <w:r w:rsidRPr="002D277A">
        <w:rPr>
          <w:i/>
          <w:iCs/>
          <w:color w:val="000000" w:themeColor="text1"/>
          <w:sz w:val="22"/>
          <w:szCs w:val="22"/>
          <w:lang w:val="en-US"/>
        </w:rPr>
        <w:t>Developmental Psychology</w:t>
      </w:r>
      <w:r w:rsidRPr="002D277A">
        <w:rPr>
          <w:color w:val="000000" w:themeColor="text1"/>
          <w:sz w:val="22"/>
          <w:szCs w:val="22"/>
          <w:lang w:val="en-US"/>
        </w:rPr>
        <w:t>, 27, 236-248.</w:t>
      </w:r>
      <w:r w:rsidR="00285875">
        <w:rPr>
          <w:color w:val="000000" w:themeColor="text1"/>
          <w:sz w:val="22"/>
          <w:szCs w:val="22"/>
          <w:lang w:val="en-US"/>
        </w:rPr>
        <w:t xml:space="preserve"> </w:t>
      </w:r>
    </w:p>
    <w:p w14:paraId="12E8EB38" w14:textId="64ED1E52" w:rsidR="002D277A" w:rsidRPr="00975B85" w:rsidRDefault="00285875" w:rsidP="00975B85">
      <w:pPr>
        <w:spacing w:line="360" w:lineRule="auto"/>
        <w:ind w:firstLine="700"/>
        <w:jc w:val="both"/>
        <w:rPr>
          <w:color w:val="000000" w:themeColor="text1"/>
          <w:sz w:val="22"/>
          <w:szCs w:val="22"/>
          <w:lang w:val="en-US"/>
        </w:rPr>
      </w:pPr>
      <w:hyperlink r:id="rId35" w:history="1">
        <w:r w:rsidRPr="00CB3904">
          <w:rPr>
            <w:rStyle w:val="Hyperlink"/>
            <w:sz w:val="22"/>
            <w:szCs w:val="22"/>
            <w:lang w:val="en-US"/>
          </w:rPr>
          <w:t>https://doi.org/</w:t>
        </w:r>
        <w:r w:rsidRPr="00CB3904">
          <w:rPr>
            <w:rStyle w:val="Hyperlink"/>
            <w:sz w:val="22"/>
            <w:szCs w:val="22"/>
            <w:lang w:val="en-US"/>
          </w:rPr>
          <w:t>10.1037/0012-1649.27.2.236</w:t>
        </w:r>
      </w:hyperlink>
      <w:r>
        <w:rPr>
          <w:color w:val="000000" w:themeColor="text1"/>
          <w:sz w:val="22"/>
          <w:szCs w:val="22"/>
          <w:lang w:val="en-US"/>
        </w:rPr>
        <w:t xml:space="preserve"> </w:t>
      </w:r>
    </w:p>
    <w:p w14:paraId="1B0AE964" w14:textId="77777777" w:rsidR="0064544F" w:rsidRPr="00975B85" w:rsidRDefault="0064544F" w:rsidP="00975B85">
      <w:pPr>
        <w:spacing w:line="360" w:lineRule="auto"/>
        <w:jc w:val="both"/>
        <w:rPr>
          <w:color w:val="000000" w:themeColor="text1"/>
          <w:sz w:val="22"/>
          <w:szCs w:val="22"/>
        </w:rPr>
      </w:pPr>
      <w:r w:rsidRPr="0064544F">
        <w:rPr>
          <w:color w:val="000000" w:themeColor="text1"/>
          <w:sz w:val="22"/>
          <w:szCs w:val="22"/>
          <w:lang w:val="en-US"/>
        </w:rPr>
        <w:t xml:space="preserve">IBM Corp. Released 2021. IBM SPSS Statistics for Windows, Version 28.0. </w:t>
      </w:r>
      <w:proofErr w:type="spellStart"/>
      <w:r w:rsidRPr="0064544F">
        <w:rPr>
          <w:color w:val="000000" w:themeColor="text1"/>
          <w:sz w:val="22"/>
          <w:szCs w:val="22"/>
        </w:rPr>
        <w:t>Armonk</w:t>
      </w:r>
      <w:proofErr w:type="spellEnd"/>
      <w:r w:rsidRPr="0064544F">
        <w:rPr>
          <w:color w:val="000000" w:themeColor="text1"/>
          <w:sz w:val="22"/>
          <w:szCs w:val="22"/>
        </w:rPr>
        <w:t xml:space="preserve">, NY: </w:t>
      </w:r>
    </w:p>
    <w:p w14:paraId="73A7C3E8" w14:textId="71C7DA34" w:rsidR="0064544F" w:rsidRPr="002D277A" w:rsidRDefault="0064544F" w:rsidP="00975B85">
      <w:pPr>
        <w:spacing w:line="360" w:lineRule="auto"/>
        <w:ind w:firstLine="708"/>
        <w:jc w:val="both"/>
        <w:rPr>
          <w:color w:val="000000" w:themeColor="text1"/>
          <w:sz w:val="22"/>
          <w:szCs w:val="22"/>
        </w:rPr>
      </w:pPr>
      <w:r w:rsidRPr="0064544F">
        <w:rPr>
          <w:color w:val="000000" w:themeColor="text1"/>
          <w:sz w:val="22"/>
          <w:szCs w:val="22"/>
        </w:rPr>
        <w:t xml:space="preserve">IBM </w:t>
      </w:r>
      <w:proofErr w:type="spellStart"/>
      <w:r w:rsidRPr="0064544F">
        <w:rPr>
          <w:color w:val="000000" w:themeColor="text1"/>
          <w:sz w:val="22"/>
          <w:szCs w:val="22"/>
        </w:rPr>
        <w:t>Corp</w:t>
      </w:r>
      <w:proofErr w:type="spellEnd"/>
    </w:p>
    <w:p w14:paraId="43CE84A3" w14:textId="77777777" w:rsidR="002D277A" w:rsidRPr="002D277A" w:rsidRDefault="002D277A" w:rsidP="00975B85">
      <w:pPr>
        <w:spacing w:line="360" w:lineRule="auto"/>
        <w:jc w:val="both"/>
        <w:rPr>
          <w:color w:val="000000" w:themeColor="text1"/>
          <w:sz w:val="22"/>
          <w:szCs w:val="22"/>
          <w:lang w:val="en-US"/>
        </w:rPr>
      </w:pPr>
      <w:proofErr w:type="spellStart"/>
      <w:r w:rsidRPr="002D277A">
        <w:rPr>
          <w:color w:val="000000" w:themeColor="text1"/>
          <w:sz w:val="22"/>
          <w:szCs w:val="22"/>
        </w:rPr>
        <w:t>Kröll</w:t>
      </w:r>
      <w:proofErr w:type="spellEnd"/>
      <w:r w:rsidRPr="002D277A">
        <w:rPr>
          <w:color w:val="000000" w:themeColor="text1"/>
          <w:sz w:val="22"/>
          <w:szCs w:val="22"/>
        </w:rPr>
        <w:t xml:space="preserve">, C., </w:t>
      </w:r>
      <w:proofErr w:type="spellStart"/>
      <w:r w:rsidRPr="002D277A">
        <w:rPr>
          <w:color w:val="000000" w:themeColor="text1"/>
          <w:sz w:val="22"/>
          <w:szCs w:val="22"/>
        </w:rPr>
        <w:t>Doebler</w:t>
      </w:r>
      <w:proofErr w:type="spellEnd"/>
      <w:r w:rsidRPr="002D277A">
        <w:rPr>
          <w:color w:val="000000" w:themeColor="text1"/>
          <w:sz w:val="22"/>
          <w:szCs w:val="22"/>
        </w:rPr>
        <w:t xml:space="preserve">, P., &amp; </w:t>
      </w:r>
      <w:proofErr w:type="spellStart"/>
      <w:r w:rsidRPr="002D277A">
        <w:rPr>
          <w:color w:val="000000" w:themeColor="text1"/>
          <w:sz w:val="22"/>
          <w:szCs w:val="22"/>
        </w:rPr>
        <w:t>Nüesch</w:t>
      </w:r>
      <w:proofErr w:type="spellEnd"/>
      <w:r w:rsidRPr="002D277A">
        <w:rPr>
          <w:color w:val="000000" w:themeColor="text1"/>
          <w:sz w:val="22"/>
          <w:szCs w:val="22"/>
        </w:rPr>
        <w:t xml:space="preserve">, S. (2017). </w:t>
      </w:r>
      <w:r w:rsidRPr="002D277A">
        <w:rPr>
          <w:color w:val="000000" w:themeColor="text1"/>
          <w:sz w:val="22"/>
          <w:szCs w:val="22"/>
          <w:lang w:val="en-US"/>
        </w:rPr>
        <w:t>Meta-analytic evidence of the effectiveness of stress</w:t>
      </w:r>
    </w:p>
    <w:p w14:paraId="64C33608" w14:textId="77777777" w:rsidR="002D277A" w:rsidRPr="002D277A"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 xml:space="preserve">management at work. </w:t>
      </w:r>
      <w:r w:rsidRPr="002D277A">
        <w:rPr>
          <w:i/>
          <w:iCs/>
          <w:color w:val="000000" w:themeColor="text1"/>
          <w:sz w:val="22"/>
          <w:szCs w:val="22"/>
          <w:lang w:val="en-US"/>
        </w:rPr>
        <w:t>European Journal of Work and Organizational Psychology, 26</w:t>
      </w:r>
      <w:r w:rsidRPr="002D277A">
        <w:rPr>
          <w:color w:val="000000" w:themeColor="text1"/>
          <w:sz w:val="22"/>
          <w:szCs w:val="22"/>
          <w:lang w:val="en-US"/>
        </w:rPr>
        <w:t>(5), 677-</w:t>
      </w:r>
    </w:p>
    <w:p w14:paraId="2FFCC26D" w14:textId="5D1B31F6" w:rsidR="002D277A" w:rsidRPr="002D277A"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693.</w:t>
      </w:r>
      <w:r w:rsidR="00285875" w:rsidRPr="00285875">
        <w:rPr>
          <w:color w:val="000000" w:themeColor="text1"/>
          <w:sz w:val="22"/>
          <w:szCs w:val="22"/>
          <w:lang w:val="en-US"/>
        </w:rPr>
        <w:t xml:space="preserve"> </w:t>
      </w:r>
      <w:hyperlink r:id="rId36" w:history="1">
        <w:r w:rsidR="00285875" w:rsidRPr="00CB3904">
          <w:rPr>
            <w:rStyle w:val="Hyperlink"/>
            <w:sz w:val="22"/>
            <w:szCs w:val="22"/>
            <w:lang w:val="en-US"/>
          </w:rPr>
          <w:t>https://doi.org/</w:t>
        </w:r>
        <w:r w:rsidR="00285875" w:rsidRPr="00CB3904">
          <w:rPr>
            <w:rStyle w:val="Hyperlink"/>
            <w:sz w:val="22"/>
            <w:szCs w:val="22"/>
            <w:lang w:val="en-US"/>
          </w:rPr>
          <w:t>10.1080/1359432X.2017.1347157</w:t>
        </w:r>
      </w:hyperlink>
      <w:r w:rsidR="00285875">
        <w:rPr>
          <w:color w:val="000000" w:themeColor="text1"/>
          <w:sz w:val="22"/>
          <w:szCs w:val="22"/>
          <w:lang w:val="en-US"/>
        </w:rPr>
        <w:t xml:space="preserve"> </w:t>
      </w:r>
    </w:p>
    <w:p w14:paraId="4E7AFDAA" w14:textId="77777777" w:rsidR="002D277A" w:rsidRPr="002D277A" w:rsidRDefault="002D277A" w:rsidP="00975B85">
      <w:pPr>
        <w:spacing w:line="360" w:lineRule="auto"/>
        <w:jc w:val="both"/>
        <w:rPr>
          <w:color w:val="000000" w:themeColor="text1"/>
          <w:sz w:val="22"/>
          <w:szCs w:val="22"/>
          <w:lang w:val="en-US"/>
        </w:rPr>
      </w:pPr>
      <w:r w:rsidRPr="002D277A">
        <w:rPr>
          <w:color w:val="000000" w:themeColor="text1"/>
          <w:sz w:val="22"/>
          <w:szCs w:val="22"/>
          <w:lang w:val="en-US"/>
        </w:rPr>
        <w:t>Mann, S., &amp; Holdsworth, L. (2003). The psychological impact of teleworking: Stress, emotions and</w:t>
      </w:r>
    </w:p>
    <w:p w14:paraId="1591AB31" w14:textId="77777777" w:rsidR="00285875"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 xml:space="preserve">health. </w:t>
      </w:r>
      <w:r w:rsidRPr="002D277A">
        <w:rPr>
          <w:i/>
          <w:iCs/>
          <w:color w:val="000000" w:themeColor="text1"/>
          <w:sz w:val="22"/>
          <w:szCs w:val="22"/>
          <w:lang w:val="en-US"/>
        </w:rPr>
        <w:t>New Technology, Work and Employment, 18</w:t>
      </w:r>
      <w:r w:rsidRPr="002D277A">
        <w:rPr>
          <w:color w:val="000000" w:themeColor="text1"/>
          <w:sz w:val="22"/>
          <w:szCs w:val="22"/>
          <w:lang w:val="en-US"/>
        </w:rPr>
        <w:t>(3), 196-211.</w:t>
      </w:r>
    </w:p>
    <w:p w14:paraId="5F6246EF" w14:textId="743BC39C" w:rsidR="002D277A" w:rsidRPr="002D277A" w:rsidRDefault="00285875" w:rsidP="00975B85">
      <w:pPr>
        <w:spacing w:line="360" w:lineRule="auto"/>
        <w:ind w:firstLine="700"/>
        <w:jc w:val="both"/>
        <w:rPr>
          <w:color w:val="000000" w:themeColor="text1"/>
          <w:sz w:val="22"/>
          <w:szCs w:val="22"/>
          <w:lang w:val="en-US"/>
        </w:rPr>
      </w:pPr>
      <w:r>
        <w:rPr>
          <w:color w:val="000000" w:themeColor="text1"/>
          <w:sz w:val="22"/>
          <w:szCs w:val="22"/>
          <w:lang w:val="en-US"/>
        </w:rPr>
        <w:t xml:space="preserve"> </w:t>
      </w:r>
      <w:hyperlink r:id="rId37" w:history="1">
        <w:r w:rsidRPr="00CB3904">
          <w:rPr>
            <w:rStyle w:val="Hyperlink"/>
            <w:sz w:val="22"/>
            <w:szCs w:val="22"/>
            <w:lang w:val="en-US"/>
          </w:rPr>
          <w:t>https://doi.org/</w:t>
        </w:r>
        <w:r w:rsidRPr="00CB3904">
          <w:rPr>
            <w:rStyle w:val="Hyperlink"/>
            <w:sz w:val="22"/>
            <w:szCs w:val="22"/>
            <w:lang w:val="en-US"/>
          </w:rPr>
          <w:t>10.1111/1468-005X.00121</w:t>
        </w:r>
      </w:hyperlink>
      <w:r>
        <w:rPr>
          <w:color w:val="000000" w:themeColor="text1"/>
          <w:sz w:val="22"/>
          <w:szCs w:val="22"/>
          <w:lang w:val="en-US"/>
        </w:rPr>
        <w:t xml:space="preserve"> </w:t>
      </w:r>
    </w:p>
    <w:p w14:paraId="57AE2E92" w14:textId="77777777" w:rsidR="002D277A" w:rsidRPr="002D277A" w:rsidRDefault="002D277A" w:rsidP="00975B85">
      <w:pPr>
        <w:spacing w:line="360" w:lineRule="auto"/>
        <w:jc w:val="both"/>
        <w:rPr>
          <w:color w:val="000000" w:themeColor="text1"/>
          <w:sz w:val="22"/>
          <w:szCs w:val="22"/>
          <w:lang w:val="en-US"/>
        </w:rPr>
      </w:pPr>
      <w:r w:rsidRPr="002D277A">
        <w:rPr>
          <w:color w:val="000000" w:themeColor="text1"/>
          <w:sz w:val="22"/>
          <w:szCs w:val="22"/>
          <w:lang w:val="en-US"/>
        </w:rPr>
        <w:t xml:space="preserve">Montreuil, S. and K. </w:t>
      </w:r>
      <w:proofErr w:type="spellStart"/>
      <w:r w:rsidRPr="002D277A">
        <w:rPr>
          <w:color w:val="000000" w:themeColor="text1"/>
          <w:sz w:val="22"/>
          <w:szCs w:val="22"/>
          <w:lang w:val="en-US"/>
        </w:rPr>
        <w:t>Lippel</w:t>
      </w:r>
      <w:proofErr w:type="spellEnd"/>
      <w:r w:rsidRPr="002D277A">
        <w:rPr>
          <w:color w:val="000000" w:themeColor="text1"/>
          <w:sz w:val="22"/>
          <w:szCs w:val="22"/>
          <w:lang w:val="en-US"/>
        </w:rPr>
        <w:t xml:space="preserve"> (2003), ‘Telework and Occupational Health: A Quebec Empirical Study</w:t>
      </w:r>
    </w:p>
    <w:p w14:paraId="46E77FC9" w14:textId="77777777" w:rsidR="00285875"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 xml:space="preserve">and Regulatory Implications’, </w:t>
      </w:r>
      <w:r w:rsidRPr="002D277A">
        <w:rPr>
          <w:i/>
          <w:iCs/>
          <w:color w:val="000000" w:themeColor="text1"/>
          <w:sz w:val="22"/>
          <w:szCs w:val="22"/>
          <w:lang w:val="en-US"/>
        </w:rPr>
        <w:t>Safety Science, 41</w:t>
      </w:r>
      <w:r w:rsidRPr="002D277A">
        <w:rPr>
          <w:color w:val="000000" w:themeColor="text1"/>
          <w:sz w:val="22"/>
          <w:szCs w:val="22"/>
          <w:lang w:val="en-US"/>
        </w:rPr>
        <w:t>, 4, 339–358.</w:t>
      </w:r>
      <w:r w:rsidR="00285875">
        <w:rPr>
          <w:color w:val="000000" w:themeColor="text1"/>
          <w:sz w:val="22"/>
          <w:szCs w:val="22"/>
          <w:lang w:val="en-US"/>
        </w:rPr>
        <w:t xml:space="preserve"> </w:t>
      </w:r>
    </w:p>
    <w:p w14:paraId="503D6F87" w14:textId="03BD5F93" w:rsidR="002D277A" w:rsidRPr="002D277A" w:rsidRDefault="00285875" w:rsidP="00975B85">
      <w:pPr>
        <w:spacing w:line="360" w:lineRule="auto"/>
        <w:ind w:firstLine="700"/>
        <w:jc w:val="both"/>
        <w:rPr>
          <w:color w:val="000000" w:themeColor="text1"/>
          <w:sz w:val="22"/>
          <w:szCs w:val="22"/>
          <w:lang w:val="en-US"/>
        </w:rPr>
      </w:pPr>
      <w:hyperlink r:id="rId38" w:history="1">
        <w:r w:rsidRPr="00CB3904">
          <w:rPr>
            <w:rStyle w:val="Hyperlink"/>
            <w:sz w:val="22"/>
            <w:szCs w:val="22"/>
            <w:lang w:val="en-US"/>
          </w:rPr>
          <w:t>https://doi.org/</w:t>
        </w:r>
        <w:r w:rsidRPr="00CB3904">
          <w:rPr>
            <w:rStyle w:val="Hyperlink"/>
            <w:sz w:val="22"/>
            <w:szCs w:val="22"/>
            <w:lang w:val="en-US"/>
          </w:rPr>
          <w:t>10.1016/S0925-7535(02)00042-5</w:t>
        </w:r>
      </w:hyperlink>
      <w:r>
        <w:rPr>
          <w:color w:val="000000" w:themeColor="text1"/>
          <w:sz w:val="22"/>
          <w:szCs w:val="22"/>
          <w:lang w:val="en-US"/>
        </w:rPr>
        <w:t xml:space="preserve"> </w:t>
      </w:r>
    </w:p>
    <w:p w14:paraId="5FEC7BBD" w14:textId="77777777" w:rsidR="002D277A" w:rsidRPr="002D277A" w:rsidRDefault="002D277A" w:rsidP="00975B85">
      <w:pPr>
        <w:spacing w:line="360" w:lineRule="auto"/>
        <w:jc w:val="both"/>
        <w:rPr>
          <w:color w:val="000000" w:themeColor="text1"/>
          <w:sz w:val="22"/>
          <w:szCs w:val="22"/>
          <w:lang w:val="en-US"/>
        </w:rPr>
      </w:pPr>
      <w:r w:rsidRPr="002D277A">
        <w:rPr>
          <w:color w:val="000000" w:themeColor="text1"/>
          <w:sz w:val="22"/>
          <w:szCs w:val="22"/>
          <w:lang w:val="en-US"/>
        </w:rPr>
        <w:t xml:space="preserve">Nation, K., &amp; </w:t>
      </w:r>
      <w:proofErr w:type="spellStart"/>
      <w:r w:rsidRPr="002D277A">
        <w:rPr>
          <w:color w:val="000000" w:themeColor="text1"/>
          <w:sz w:val="22"/>
          <w:szCs w:val="22"/>
          <w:lang w:val="en-US"/>
        </w:rPr>
        <w:t>Snowling</w:t>
      </w:r>
      <w:proofErr w:type="spellEnd"/>
      <w:r w:rsidRPr="002D277A">
        <w:rPr>
          <w:color w:val="000000" w:themeColor="text1"/>
          <w:sz w:val="22"/>
          <w:szCs w:val="22"/>
          <w:lang w:val="en-US"/>
        </w:rPr>
        <w:t>, M. (2000). Factors influencing syntactic awareness skills in normal readers</w:t>
      </w:r>
    </w:p>
    <w:p w14:paraId="1C99991B" w14:textId="77777777" w:rsidR="00285875"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 xml:space="preserve">and poor </w:t>
      </w:r>
      <w:proofErr w:type="spellStart"/>
      <w:r w:rsidRPr="002D277A">
        <w:rPr>
          <w:color w:val="000000" w:themeColor="text1"/>
          <w:sz w:val="22"/>
          <w:szCs w:val="22"/>
          <w:lang w:val="en-US"/>
        </w:rPr>
        <w:t>comprehenders</w:t>
      </w:r>
      <w:proofErr w:type="spellEnd"/>
      <w:r w:rsidRPr="002D277A">
        <w:rPr>
          <w:color w:val="000000" w:themeColor="text1"/>
          <w:sz w:val="22"/>
          <w:szCs w:val="22"/>
          <w:lang w:val="en-US"/>
        </w:rPr>
        <w:t xml:space="preserve">. </w:t>
      </w:r>
      <w:r w:rsidRPr="002D277A">
        <w:rPr>
          <w:i/>
          <w:iCs/>
          <w:color w:val="000000" w:themeColor="text1"/>
          <w:sz w:val="22"/>
          <w:szCs w:val="22"/>
          <w:lang w:val="en-US"/>
        </w:rPr>
        <w:t>Applied Psycholinguistics</w:t>
      </w:r>
      <w:r w:rsidRPr="002D277A">
        <w:rPr>
          <w:color w:val="000000" w:themeColor="text1"/>
          <w:sz w:val="22"/>
          <w:szCs w:val="22"/>
          <w:lang w:val="en-US"/>
        </w:rPr>
        <w:t xml:space="preserve">, </w:t>
      </w:r>
      <w:r w:rsidRPr="002D277A">
        <w:rPr>
          <w:i/>
          <w:iCs/>
          <w:color w:val="000000" w:themeColor="text1"/>
          <w:sz w:val="22"/>
          <w:szCs w:val="22"/>
          <w:lang w:val="en-US"/>
        </w:rPr>
        <w:t>21</w:t>
      </w:r>
      <w:r w:rsidRPr="002D277A">
        <w:rPr>
          <w:color w:val="000000" w:themeColor="text1"/>
          <w:sz w:val="22"/>
          <w:szCs w:val="22"/>
          <w:lang w:val="en-US"/>
        </w:rPr>
        <w:t>, 229-241.</w:t>
      </w:r>
      <w:r w:rsidR="00285875">
        <w:rPr>
          <w:color w:val="000000" w:themeColor="text1"/>
          <w:sz w:val="22"/>
          <w:szCs w:val="22"/>
          <w:lang w:val="en-US"/>
        </w:rPr>
        <w:t xml:space="preserve"> </w:t>
      </w:r>
    </w:p>
    <w:p w14:paraId="0E53D881" w14:textId="6E9F8805" w:rsidR="002D277A" w:rsidRPr="002D277A" w:rsidRDefault="00285875" w:rsidP="00975B85">
      <w:pPr>
        <w:spacing w:line="360" w:lineRule="auto"/>
        <w:ind w:firstLine="700"/>
        <w:jc w:val="both"/>
        <w:rPr>
          <w:color w:val="000000" w:themeColor="text1"/>
          <w:sz w:val="22"/>
          <w:szCs w:val="22"/>
          <w:lang w:val="en-US"/>
        </w:rPr>
      </w:pPr>
      <w:hyperlink r:id="rId39" w:history="1">
        <w:r w:rsidRPr="00CB3904">
          <w:rPr>
            <w:rStyle w:val="Hyperlink"/>
            <w:sz w:val="22"/>
            <w:szCs w:val="22"/>
            <w:lang w:val="en-US"/>
          </w:rPr>
          <w:t>https://doi.org/</w:t>
        </w:r>
        <w:r w:rsidRPr="00CB3904">
          <w:rPr>
            <w:rStyle w:val="Hyperlink"/>
            <w:sz w:val="22"/>
            <w:szCs w:val="22"/>
            <w:lang w:val="en-US"/>
          </w:rPr>
          <w:t>10.1017/S0142716400002046</w:t>
        </w:r>
      </w:hyperlink>
      <w:r>
        <w:rPr>
          <w:color w:val="000000" w:themeColor="text1"/>
          <w:sz w:val="22"/>
          <w:szCs w:val="22"/>
          <w:lang w:val="en-US"/>
        </w:rPr>
        <w:t xml:space="preserve"> </w:t>
      </w:r>
    </w:p>
    <w:p w14:paraId="41A59458" w14:textId="77777777" w:rsidR="002D277A" w:rsidRPr="002D277A" w:rsidRDefault="002D277A" w:rsidP="00975B85">
      <w:pPr>
        <w:spacing w:line="360" w:lineRule="auto"/>
        <w:jc w:val="both"/>
        <w:rPr>
          <w:color w:val="000000" w:themeColor="text1"/>
          <w:sz w:val="22"/>
          <w:szCs w:val="22"/>
          <w:lang w:val="en-US"/>
        </w:rPr>
      </w:pPr>
      <w:r w:rsidRPr="002D277A">
        <w:rPr>
          <w:color w:val="000000" w:themeColor="text1"/>
          <w:sz w:val="22"/>
          <w:szCs w:val="22"/>
          <w:lang w:val="en-US"/>
        </w:rPr>
        <w:t xml:space="preserve">Noel, M., Peterson, C., &amp; </w:t>
      </w:r>
      <w:proofErr w:type="spellStart"/>
      <w:r w:rsidRPr="002D277A">
        <w:rPr>
          <w:color w:val="000000" w:themeColor="text1"/>
          <w:sz w:val="22"/>
          <w:szCs w:val="22"/>
          <w:lang w:val="en-US"/>
        </w:rPr>
        <w:t>Jesso</w:t>
      </w:r>
      <w:proofErr w:type="spellEnd"/>
      <w:r w:rsidRPr="002D277A">
        <w:rPr>
          <w:color w:val="000000" w:themeColor="text1"/>
          <w:sz w:val="22"/>
          <w:szCs w:val="22"/>
          <w:lang w:val="en-US"/>
        </w:rPr>
        <w:t>, B. (2008). The relationship of parenting stress and child temperament</w:t>
      </w:r>
    </w:p>
    <w:p w14:paraId="0838D8C0" w14:textId="77777777" w:rsidR="002D277A" w:rsidRPr="002D277A"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 xml:space="preserve">to language development among economically disadvantage preschoolers. </w:t>
      </w:r>
      <w:r w:rsidRPr="002D277A">
        <w:rPr>
          <w:i/>
          <w:iCs/>
          <w:color w:val="000000" w:themeColor="text1"/>
          <w:sz w:val="22"/>
          <w:szCs w:val="22"/>
          <w:lang w:val="en-US"/>
        </w:rPr>
        <w:t>Journal of Child</w:t>
      </w:r>
    </w:p>
    <w:p w14:paraId="07DFFCFE" w14:textId="460CAEDB" w:rsidR="002D277A" w:rsidRPr="00975B85" w:rsidRDefault="002D277A" w:rsidP="00975B85">
      <w:pPr>
        <w:spacing w:line="360" w:lineRule="auto"/>
        <w:ind w:firstLine="700"/>
        <w:jc w:val="both"/>
        <w:rPr>
          <w:color w:val="000000" w:themeColor="text1"/>
          <w:sz w:val="22"/>
          <w:szCs w:val="22"/>
          <w:lang w:val="en-US"/>
        </w:rPr>
      </w:pPr>
      <w:r w:rsidRPr="002D277A">
        <w:rPr>
          <w:i/>
          <w:iCs/>
          <w:color w:val="000000" w:themeColor="text1"/>
          <w:sz w:val="22"/>
          <w:szCs w:val="22"/>
          <w:lang w:val="en-US"/>
        </w:rPr>
        <w:t>Language</w:t>
      </w:r>
      <w:r w:rsidRPr="002D277A">
        <w:rPr>
          <w:color w:val="000000" w:themeColor="text1"/>
          <w:sz w:val="22"/>
          <w:szCs w:val="22"/>
          <w:lang w:val="en-US"/>
        </w:rPr>
        <w:t xml:space="preserve">, </w:t>
      </w:r>
      <w:r w:rsidRPr="002D277A">
        <w:rPr>
          <w:i/>
          <w:iCs/>
          <w:color w:val="000000" w:themeColor="text1"/>
          <w:sz w:val="22"/>
          <w:szCs w:val="22"/>
          <w:lang w:val="en-US"/>
        </w:rPr>
        <w:t>35</w:t>
      </w:r>
      <w:r w:rsidRPr="002D277A">
        <w:rPr>
          <w:color w:val="000000" w:themeColor="text1"/>
          <w:sz w:val="22"/>
          <w:szCs w:val="22"/>
          <w:lang w:val="en-US"/>
        </w:rPr>
        <w:t>, 823–843.</w:t>
      </w:r>
      <w:r w:rsidR="00285875">
        <w:rPr>
          <w:color w:val="000000" w:themeColor="text1"/>
          <w:sz w:val="22"/>
          <w:szCs w:val="22"/>
          <w:lang w:val="en-US"/>
        </w:rPr>
        <w:t xml:space="preserve"> </w:t>
      </w:r>
      <w:hyperlink r:id="rId40" w:history="1">
        <w:r w:rsidR="00285875" w:rsidRPr="00CB3904">
          <w:rPr>
            <w:rStyle w:val="Hyperlink"/>
            <w:sz w:val="22"/>
            <w:szCs w:val="22"/>
            <w:lang w:val="en-US"/>
          </w:rPr>
          <w:t>https://doi.org/</w:t>
        </w:r>
        <w:r w:rsidR="00285875" w:rsidRPr="00CB3904">
          <w:rPr>
            <w:rStyle w:val="Hyperlink"/>
            <w:sz w:val="22"/>
            <w:szCs w:val="22"/>
            <w:lang w:val="en-US"/>
          </w:rPr>
          <w:t>10.1017/S0305000908008805</w:t>
        </w:r>
      </w:hyperlink>
      <w:r w:rsidR="00285875">
        <w:rPr>
          <w:color w:val="000000" w:themeColor="text1"/>
          <w:sz w:val="22"/>
          <w:szCs w:val="22"/>
          <w:lang w:val="en-US"/>
        </w:rPr>
        <w:t xml:space="preserve"> </w:t>
      </w:r>
    </w:p>
    <w:p w14:paraId="23C25949" w14:textId="1C4276CA" w:rsidR="006F706D" w:rsidRPr="00975B85" w:rsidRDefault="006F706D" w:rsidP="00975B85">
      <w:pPr>
        <w:spacing w:line="360" w:lineRule="auto"/>
        <w:jc w:val="both"/>
        <w:rPr>
          <w:color w:val="000000" w:themeColor="text1"/>
          <w:sz w:val="22"/>
          <w:szCs w:val="22"/>
          <w:lang w:val="en-US"/>
        </w:rPr>
      </w:pPr>
      <w:proofErr w:type="spellStart"/>
      <w:r w:rsidRPr="006F706D">
        <w:rPr>
          <w:color w:val="000000" w:themeColor="text1"/>
          <w:sz w:val="22"/>
          <w:szCs w:val="22"/>
          <w:lang w:val="en-US"/>
        </w:rPr>
        <w:t>Pancsofar</w:t>
      </w:r>
      <w:proofErr w:type="spellEnd"/>
      <w:r w:rsidRPr="006F706D">
        <w:rPr>
          <w:color w:val="000000" w:themeColor="text1"/>
          <w:sz w:val="22"/>
          <w:szCs w:val="22"/>
          <w:lang w:val="en-US"/>
        </w:rPr>
        <w:t>, N., &amp; Vernon-</w:t>
      </w:r>
      <w:proofErr w:type="spellStart"/>
      <w:r w:rsidRPr="006F706D">
        <w:rPr>
          <w:color w:val="000000" w:themeColor="text1"/>
          <w:sz w:val="22"/>
          <w:szCs w:val="22"/>
          <w:lang w:val="en-US"/>
        </w:rPr>
        <w:t>Feagans</w:t>
      </w:r>
      <w:proofErr w:type="spellEnd"/>
      <w:r w:rsidRPr="006F706D">
        <w:rPr>
          <w:color w:val="000000" w:themeColor="text1"/>
          <w:sz w:val="22"/>
          <w:szCs w:val="22"/>
          <w:lang w:val="en-US"/>
        </w:rPr>
        <w:t>, L. (2006). Mother and father language input to young c</w:t>
      </w:r>
    </w:p>
    <w:p w14:paraId="6E811B31" w14:textId="77777777" w:rsidR="006F706D" w:rsidRPr="00975B85" w:rsidRDefault="006F706D" w:rsidP="00975B85">
      <w:pPr>
        <w:spacing w:line="360" w:lineRule="auto"/>
        <w:ind w:firstLine="708"/>
        <w:jc w:val="both"/>
        <w:rPr>
          <w:i/>
          <w:iCs/>
          <w:color w:val="000000" w:themeColor="text1"/>
          <w:sz w:val="22"/>
          <w:szCs w:val="22"/>
          <w:lang w:val="en-US"/>
        </w:rPr>
      </w:pPr>
      <w:proofErr w:type="spellStart"/>
      <w:r w:rsidRPr="006F706D">
        <w:rPr>
          <w:color w:val="000000" w:themeColor="text1"/>
          <w:sz w:val="22"/>
          <w:szCs w:val="22"/>
          <w:lang w:val="en-US"/>
        </w:rPr>
        <w:t>hildren</w:t>
      </w:r>
      <w:proofErr w:type="spellEnd"/>
      <w:r w:rsidRPr="006F706D">
        <w:rPr>
          <w:color w:val="000000" w:themeColor="text1"/>
          <w:sz w:val="22"/>
          <w:szCs w:val="22"/>
          <w:lang w:val="en-US"/>
        </w:rPr>
        <w:t xml:space="preserve">: Contributions to later language development. </w:t>
      </w:r>
      <w:r w:rsidRPr="006F706D">
        <w:rPr>
          <w:i/>
          <w:iCs/>
          <w:color w:val="000000" w:themeColor="text1"/>
          <w:sz w:val="22"/>
          <w:szCs w:val="22"/>
          <w:lang w:val="en-US"/>
        </w:rPr>
        <w:t xml:space="preserve">Journal of applied developmental </w:t>
      </w:r>
    </w:p>
    <w:p w14:paraId="0D3E614D" w14:textId="7636E99B" w:rsidR="006F706D" w:rsidRPr="006F706D" w:rsidRDefault="006F706D" w:rsidP="00975B85">
      <w:pPr>
        <w:spacing w:line="360" w:lineRule="auto"/>
        <w:ind w:firstLine="708"/>
        <w:jc w:val="both"/>
        <w:rPr>
          <w:color w:val="000000" w:themeColor="text1"/>
          <w:sz w:val="22"/>
          <w:szCs w:val="22"/>
        </w:rPr>
      </w:pPr>
      <w:proofErr w:type="spellStart"/>
      <w:r w:rsidRPr="006F706D">
        <w:rPr>
          <w:i/>
          <w:iCs/>
          <w:color w:val="000000" w:themeColor="text1"/>
          <w:sz w:val="22"/>
          <w:szCs w:val="22"/>
        </w:rPr>
        <w:t>psychology</w:t>
      </w:r>
      <w:proofErr w:type="spellEnd"/>
      <w:r w:rsidRPr="006F706D">
        <w:rPr>
          <w:color w:val="000000" w:themeColor="text1"/>
          <w:sz w:val="22"/>
          <w:szCs w:val="22"/>
        </w:rPr>
        <w:t xml:space="preserve">, </w:t>
      </w:r>
      <w:r w:rsidRPr="006F706D">
        <w:rPr>
          <w:i/>
          <w:iCs/>
          <w:color w:val="000000" w:themeColor="text1"/>
          <w:sz w:val="22"/>
          <w:szCs w:val="22"/>
        </w:rPr>
        <w:t>27</w:t>
      </w:r>
      <w:r w:rsidRPr="006F706D">
        <w:rPr>
          <w:color w:val="000000" w:themeColor="text1"/>
          <w:sz w:val="22"/>
          <w:szCs w:val="22"/>
        </w:rPr>
        <w:t>(6), 571-587.</w:t>
      </w:r>
      <w:r w:rsidR="00285875" w:rsidRPr="00285875">
        <w:rPr>
          <w:color w:val="000000" w:themeColor="text1"/>
          <w:sz w:val="22"/>
          <w:szCs w:val="22"/>
        </w:rPr>
        <w:t xml:space="preserve"> </w:t>
      </w:r>
      <w:hyperlink r:id="rId41" w:history="1">
        <w:r w:rsidR="00285875" w:rsidRPr="00CB3904">
          <w:rPr>
            <w:rStyle w:val="Hyperlink"/>
            <w:sz w:val="22"/>
            <w:szCs w:val="22"/>
          </w:rPr>
          <w:t>https://doi.org/</w:t>
        </w:r>
        <w:r w:rsidR="00285875" w:rsidRPr="00CB3904">
          <w:rPr>
            <w:rStyle w:val="Hyperlink"/>
            <w:sz w:val="22"/>
            <w:szCs w:val="22"/>
          </w:rPr>
          <w:t>10.1016/j.appdev.2006.08.003</w:t>
        </w:r>
      </w:hyperlink>
      <w:r w:rsidR="00285875">
        <w:rPr>
          <w:color w:val="000000" w:themeColor="text1"/>
          <w:sz w:val="22"/>
          <w:szCs w:val="22"/>
        </w:rPr>
        <w:t xml:space="preserve"> </w:t>
      </w:r>
    </w:p>
    <w:p w14:paraId="504D27D5" w14:textId="77777777" w:rsidR="006F706D" w:rsidRPr="00975B85" w:rsidRDefault="006F706D" w:rsidP="00975B85">
      <w:pPr>
        <w:spacing w:line="360" w:lineRule="auto"/>
        <w:jc w:val="both"/>
        <w:rPr>
          <w:color w:val="000000" w:themeColor="text1"/>
          <w:sz w:val="22"/>
          <w:szCs w:val="22"/>
          <w:lang w:val="en-US"/>
        </w:rPr>
      </w:pPr>
      <w:proofErr w:type="spellStart"/>
      <w:r w:rsidRPr="006F706D">
        <w:rPr>
          <w:color w:val="000000" w:themeColor="text1"/>
          <w:sz w:val="22"/>
          <w:szCs w:val="22"/>
          <w:lang w:val="en-US"/>
        </w:rPr>
        <w:t>Pancsofar</w:t>
      </w:r>
      <w:proofErr w:type="spellEnd"/>
      <w:r w:rsidRPr="006F706D">
        <w:rPr>
          <w:color w:val="000000" w:themeColor="text1"/>
          <w:sz w:val="22"/>
          <w:szCs w:val="22"/>
          <w:lang w:val="en-US"/>
        </w:rPr>
        <w:t>, N., Vernon-</w:t>
      </w:r>
      <w:proofErr w:type="spellStart"/>
      <w:r w:rsidRPr="006F706D">
        <w:rPr>
          <w:color w:val="000000" w:themeColor="text1"/>
          <w:sz w:val="22"/>
          <w:szCs w:val="22"/>
          <w:lang w:val="en-US"/>
        </w:rPr>
        <w:t>Feagans</w:t>
      </w:r>
      <w:proofErr w:type="spellEnd"/>
      <w:r w:rsidRPr="006F706D">
        <w:rPr>
          <w:color w:val="000000" w:themeColor="text1"/>
          <w:sz w:val="22"/>
          <w:szCs w:val="22"/>
          <w:lang w:val="en-US"/>
        </w:rPr>
        <w:t xml:space="preserve">, L., &amp; Family Life Project Investigators. (2010). Fathers’ early </w:t>
      </w:r>
    </w:p>
    <w:p w14:paraId="3C87D3E9" w14:textId="77777777" w:rsidR="006F706D" w:rsidRPr="00975B85" w:rsidRDefault="006F706D" w:rsidP="00975B85">
      <w:pPr>
        <w:spacing w:line="360" w:lineRule="auto"/>
        <w:ind w:firstLine="708"/>
        <w:jc w:val="both"/>
        <w:rPr>
          <w:color w:val="000000" w:themeColor="text1"/>
          <w:sz w:val="22"/>
          <w:szCs w:val="22"/>
          <w:lang w:val="en-US"/>
        </w:rPr>
      </w:pPr>
      <w:r w:rsidRPr="006F706D">
        <w:rPr>
          <w:color w:val="000000" w:themeColor="text1"/>
          <w:sz w:val="22"/>
          <w:szCs w:val="22"/>
          <w:lang w:val="en-US"/>
        </w:rPr>
        <w:t xml:space="preserve">contributions to children's language development in families from low-income rural </w:t>
      </w:r>
    </w:p>
    <w:p w14:paraId="20A9F4AD" w14:textId="5BF0344A" w:rsidR="00285875" w:rsidRDefault="006F706D" w:rsidP="00975B85">
      <w:pPr>
        <w:spacing w:line="360" w:lineRule="auto"/>
        <w:ind w:firstLine="708"/>
        <w:jc w:val="both"/>
        <w:rPr>
          <w:color w:val="000000" w:themeColor="text1"/>
          <w:sz w:val="22"/>
          <w:szCs w:val="22"/>
          <w:lang w:val="en-US"/>
        </w:rPr>
      </w:pPr>
      <w:r w:rsidRPr="006F706D">
        <w:rPr>
          <w:color w:val="000000" w:themeColor="text1"/>
          <w:sz w:val="22"/>
          <w:szCs w:val="22"/>
          <w:lang w:val="en-US"/>
        </w:rPr>
        <w:t xml:space="preserve">communities. </w:t>
      </w:r>
      <w:r w:rsidRPr="006F706D">
        <w:rPr>
          <w:i/>
          <w:iCs/>
          <w:color w:val="000000" w:themeColor="text1"/>
          <w:sz w:val="22"/>
          <w:szCs w:val="22"/>
          <w:lang w:val="en-US"/>
        </w:rPr>
        <w:t>Early childhood research quarterly</w:t>
      </w:r>
      <w:r w:rsidRPr="006F706D">
        <w:rPr>
          <w:color w:val="000000" w:themeColor="text1"/>
          <w:sz w:val="22"/>
          <w:szCs w:val="22"/>
          <w:lang w:val="en-US"/>
        </w:rPr>
        <w:t xml:space="preserve">, </w:t>
      </w:r>
      <w:r w:rsidRPr="006F706D">
        <w:rPr>
          <w:i/>
          <w:iCs/>
          <w:color w:val="000000" w:themeColor="text1"/>
          <w:sz w:val="22"/>
          <w:szCs w:val="22"/>
          <w:lang w:val="en-US"/>
        </w:rPr>
        <w:t>25</w:t>
      </w:r>
      <w:r w:rsidRPr="006F706D">
        <w:rPr>
          <w:color w:val="000000" w:themeColor="text1"/>
          <w:sz w:val="22"/>
          <w:szCs w:val="22"/>
          <w:lang w:val="en-US"/>
        </w:rPr>
        <w:t>(4), 450-463.</w:t>
      </w:r>
      <w:r w:rsidR="00285875">
        <w:rPr>
          <w:color w:val="000000" w:themeColor="text1"/>
          <w:sz w:val="22"/>
          <w:szCs w:val="22"/>
          <w:lang w:val="en-US"/>
        </w:rPr>
        <w:t xml:space="preserve"> </w:t>
      </w:r>
    </w:p>
    <w:p w14:paraId="601128A3" w14:textId="6E47DB13" w:rsidR="006F706D" w:rsidRPr="00975B85" w:rsidRDefault="00285875" w:rsidP="00975B85">
      <w:pPr>
        <w:spacing w:line="360" w:lineRule="auto"/>
        <w:ind w:firstLine="708"/>
        <w:jc w:val="both"/>
        <w:rPr>
          <w:color w:val="000000" w:themeColor="text1"/>
          <w:sz w:val="22"/>
          <w:szCs w:val="22"/>
          <w:lang w:val="en-US"/>
        </w:rPr>
      </w:pPr>
      <w:hyperlink r:id="rId42" w:history="1">
        <w:r w:rsidRPr="00CB3904">
          <w:rPr>
            <w:rStyle w:val="Hyperlink"/>
            <w:sz w:val="22"/>
            <w:szCs w:val="22"/>
            <w:lang w:val="en-US"/>
          </w:rPr>
          <w:t>https://doi.org/</w:t>
        </w:r>
        <w:r w:rsidRPr="00CB3904">
          <w:rPr>
            <w:rStyle w:val="Hyperlink"/>
            <w:sz w:val="22"/>
            <w:szCs w:val="22"/>
            <w:lang w:val="en-US"/>
          </w:rPr>
          <w:t>10.1016/j.ecresq.2010.02.001</w:t>
        </w:r>
      </w:hyperlink>
      <w:r>
        <w:rPr>
          <w:color w:val="000000" w:themeColor="text1"/>
          <w:sz w:val="22"/>
          <w:szCs w:val="22"/>
          <w:lang w:val="en-US"/>
        </w:rPr>
        <w:t xml:space="preserve"> </w:t>
      </w:r>
    </w:p>
    <w:p w14:paraId="6B8DCD2A" w14:textId="77777777" w:rsidR="00565689" w:rsidRPr="00975B85" w:rsidRDefault="00565689" w:rsidP="00975B85">
      <w:pPr>
        <w:spacing w:line="360" w:lineRule="auto"/>
        <w:jc w:val="both"/>
        <w:rPr>
          <w:color w:val="000000" w:themeColor="text1"/>
          <w:sz w:val="22"/>
          <w:szCs w:val="22"/>
          <w:lang w:val="en-US"/>
        </w:rPr>
      </w:pPr>
      <w:r w:rsidRPr="00565689">
        <w:rPr>
          <w:color w:val="000000" w:themeColor="text1"/>
          <w:sz w:val="22"/>
          <w:szCs w:val="22"/>
          <w:lang w:val="en-US"/>
        </w:rPr>
        <w:t xml:space="preserve">Roberts, M. Y., &amp; Kaiser, A. P. (2011). The effectiveness of parent-implemented language </w:t>
      </w:r>
    </w:p>
    <w:p w14:paraId="293E54DA" w14:textId="77777777" w:rsidR="00285875" w:rsidRDefault="00565689" w:rsidP="00975B85">
      <w:pPr>
        <w:spacing w:line="360" w:lineRule="auto"/>
        <w:ind w:firstLine="708"/>
        <w:jc w:val="both"/>
        <w:rPr>
          <w:color w:val="000000" w:themeColor="text1"/>
          <w:sz w:val="22"/>
          <w:szCs w:val="22"/>
          <w:lang w:val="en-US"/>
        </w:rPr>
      </w:pPr>
      <w:r w:rsidRPr="00565689">
        <w:rPr>
          <w:color w:val="000000" w:themeColor="text1"/>
          <w:sz w:val="22"/>
          <w:szCs w:val="22"/>
          <w:lang w:val="en-US"/>
        </w:rPr>
        <w:t>interventions: A meta-analysis.</w:t>
      </w:r>
    </w:p>
    <w:p w14:paraId="3866B490" w14:textId="5749EB10" w:rsidR="00285875" w:rsidRPr="002D277A" w:rsidRDefault="00285875" w:rsidP="00285875">
      <w:pPr>
        <w:spacing w:line="360" w:lineRule="auto"/>
        <w:ind w:firstLine="708"/>
        <w:jc w:val="both"/>
        <w:rPr>
          <w:color w:val="000000" w:themeColor="text1"/>
          <w:sz w:val="22"/>
          <w:szCs w:val="22"/>
          <w:lang w:val="en-US"/>
        </w:rPr>
      </w:pPr>
      <w:r w:rsidRPr="00285875">
        <w:rPr>
          <w:color w:val="000000" w:themeColor="text1"/>
          <w:sz w:val="22"/>
          <w:szCs w:val="22"/>
          <w:lang w:val="en-US"/>
        </w:rPr>
        <w:t xml:space="preserve"> </w:t>
      </w:r>
      <w:r>
        <w:rPr>
          <w:color w:val="000000" w:themeColor="text1"/>
          <w:sz w:val="22"/>
          <w:szCs w:val="22"/>
          <w:lang w:val="en-US"/>
        </w:rPr>
        <w:fldChar w:fldCharType="begin"/>
      </w:r>
      <w:r>
        <w:rPr>
          <w:color w:val="000000" w:themeColor="text1"/>
          <w:sz w:val="22"/>
          <w:szCs w:val="22"/>
          <w:lang w:val="en-US"/>
        </w:rPr>
        <w:instrText xml:space="preserve"> HYPERLINK "</w:instrText>
      </w:r>
      <w:r w:rsidRPr="00285875">
        <w:rPr>
          <w:color w:val="000000" w:themeColor="text1"/>
          <w:sz w:val="22"/>
          <w:szCs w:val="22"/>
          <w:lang w:val="en-US"/>
        </w:rPr>
        <w:instrText>https://ei.northwestern.edu/wp-content/uploads/2019/01/meta.pdf</w:instrText>
      </w:r>
      <w:r>
        <w:rPr>
          <w:color w:val="000000" w:themeColor="text1"/>
          <w:sz w:val="22"/>
          <w:szCs w:val="22"/>
          <w:lang w:val="en-US"/>
        </w:rPr>
        <w:instrText xml:space="preserve">" </w:instrText>
      </w:r>
      <w:r>
        <w:rPr>
          <w:color w:val="000000" w:themeColor="text1"/>
          <w:sz w:val="22"/>
          <w:szCs w:val="22"/>
          <w:lang w:val="en-US"/>
        </w:rPr>
        <w:fldChar w:fldCharType="separate"/>
      </w:r>
      <w:r w:rsidRPr="00CB3904">
        <w:rPr>
          <w:rStyle w:val="Hyperlink"/>
          <w:sz w:val="22"/>
          <w:szCs w:val="22"/>
          <w:lang w:val="en-US"/>
        </w:rPr>
        <w:t>https://ei.northwestern.edu/wp-content/uploads/2019/01/meta.pdf</w:t>
      </w:r>
      <w:r>
        <w:rPr>
          <w:color w:val="000000" w:themeColor="text1"/>
          <w:sz w:val="22"/>
          <w:szCs w:val="22"/>
          <w:lang w:val="en-US"/>
        </w:rPr>
        <w:fldChar w:fldCharType="end"/>
      </w:r>
    </w:p>
    <w:p w14:paraId="4EDDFBF7" w14:textId="77777777" w:rsidR="006F706D" w:rsidRPr="00975B85" w:rsidRDefault="006F706D" w:rsidP="00975B85">
      <w:pPr>
        <w:spacing w:line="360" w:lineRule="auto"/>
        <w:jc w:val="both"/>
        <w:rPr>
          <w:i/>
          <w:iCs/>
          <w:color w:val="000000" w:themeColor="text1"/>
          <w:sz w:val="22"/>
          <w:szCs w:val="22"/>
        </w:rPr>
      </w:pPr>
      <w:proofErr w:type="spellStart"/>
      <w:r w:rsidRPr="006F706D">
        <w:rPr>
          <w:color w:val="000000" w:themeColor="text1"/>
          <w:sz w:val="22"/>
          <w:szCs w:val="22"/>
          <w:lang w:val="en-US"/>
        </w:rPr>
        <w:t>Rondal</w:t>
      </w:r>
      <w:proofErr w:type="spellEnd"/>
      <w:r w:rsidRPr="006F706D">
        <w:rPr>
          <w:color w:val="000000" w:themeColor="text1"/>
          <w:sz w:val="22"/>
          <w:szCs w:val="22"/>
          <w:lang w:val="en-US"/>
        </w:rPr>
        <w:t xml:space="preserve">, J. (1980). Fathers' and mothers' speech in early language development. </w:t>
      </w:r>
      <w:r w:rsidRPr="006F706D">
        <w:rPr>
          <w:i/>
          <w:iCs/>
          <w:color w:val="000000" w:themeColor="text1"/>
          <w:sz w:val="22"/>
          <w:szCs w:val="22"/>
        </w:rPr>
        <w:t xml:space="preserve">Journal of Child </w:t>
      </w:r>
    </w:p>
    <w:p w14:paraId="7841BC13" w14:textId="03B3EB73" w:rsidR="006F706D" w:rsidRPr="002D277A" w:rsidRDefault="006F706D" w:rsidP="00285875">
      <w:pPr>
        <w:spacing w:line="360" w:lineRule="auto"/>
        <w:ind w:left="708"/>
        <w:jc w:val="both"/>
        <w:rPr>
          <w:color w:val="000000" w:themeColor="text1"/>
          <w:sz w:val="22"/>
          <w:szCs w:val="22"/>
          <w:lang w:val="en-US"/>
        </w:rPr>
      </w:pPr>
      <w:r w:rsidRPr="006F706D">
        <w:rPr>
          <w:i/>
          <w:iCs/>
          <w:color w:val="000000" w:themeColor="text1"/>
          <w:sz w:val="22"/>
          <w:szCs w:val="22"/>
          <w:lang w:val="en-US"/>
        </w:rPr>
        <w:t>Language,</w:t>
      </w:r>
      <w:r w:rsidRPr="006F706D">
        <w:rPr>
          <w:color w:val="000000" w:themeColor="text1"/>
          <w:sz w:val="22"/>
          <w:szCs w:val="22"/>
          <w:lang w:val="en-US"/>
        </w:rPr>
        <w:t xml:space="preserve"> </w:t>
      </w:r>
      <w:r w:rsidRPr="006F706D">
        <w:rPr>
          <w:i/>
          <w:iCs/>
          <w:color w:val="000000" w:themeColor="text1"/>
          <w:sz w:val="22"/>
          <w:szCs w:val="22"/>
          <w:lang w:val="en-US"/>
        </w:rPr>
        <w:t>7</w:t>
      </w:r>
      <w:r w:rsidRPr="006F706D">
        <w:rPr>
          <w:color w:val="000000" w:themeColor="text1"/>
          <w:sz w:val="22"/>
          <w:szCs w:val="22"/>
          <w:lang w:val="en-US"/>
        </w:rPr>
        <w:t xml:space="preserve">(2), 353-369. </w:t>
      </w:r>
      <w:hyperlink r:id="rId43" w:history="1">
        <w:r w:rsidR="00285875" w:rsidRPr="00CB3904">
          <w:rPr>
            <w:rStyle w:val="Hyperlink"/>
            <w:sz w:val="22"/>
            <w:szCs w:val="22"/>
            <w:lang w:val="en-US"/>
          </w:rPr>
          <w:t>https://www.cambridge.org/core/journals/journal-of-child-language/article/abs/fathers-and-mothers-speech-in-early-language-development/68775F1719B9A16A2CCD202538A42535</w:t>
        </w:r>
      </w:hyperlink>
      <w:r w:rsidR="00285875">
        <w:rPr>
          <w:color w:val="000000" w:themeColor="text1"/>
          <w:sz w:val="22"/>
          <w:szCs w:val="22"/>
          <w:lang w:val="en-US"/>
        </w:rPr>
        <w:t xml:space="preserve"> </w:t>
      </w:r>
    </w:p>
    <w:p w14:paraId="62CF87BF" w14:textId="77777777" w:rsidR="00285875" w:rsidRPr="00285875" w:rsidRDefault="00285875" w:rsidP="00285875">
      <w:pPr>
        <w:spacing w:line="360" w:lineRule="auto"/>
        <w:jc w:val="both"/>
        <w:rPr>
          <w:i/>
          <w:iCs/>
          <w:color w:val="000000" w:themeColor="text1"/>
          <w:sz w:val="22"/>
          <w:szCs w:val="22"/>
          <w:lang w:val="en-US"/>
        </w:rPr>
      </w:pPr>
      <w:proofErr w:type="spellStart"/>
      <w:r w:rsidRPr="00285875">
        <w:rPr>
          <w:color w:val="000000" w:themeColor="text1"/>
          <w:sz w:val="22"/>
          <w:szCs w:val="22"/>
          <w:lang w:val="en-US"/>
        </w:rPr>
        <w:t>Saracho</w:t>
      </w:r>
      <w:proofErr w:type="spellEnd"/>
      <w:r w:rsidRPr="00285875">
        <w:rPr>
          <w:color w:val="000000" w:themeColor="text1"/>
          <w:sz w:val="22"/>
          <w:szCs w:val="22"/>
          <w:lang w:val="en-US"/>
        </w:rPr>
        <w:t>, O. N. (2002). Family literacy: Exploring family practices. </w:t>
      </w:r>
      <w:r w:rsidRPr="00285875">
        <w:rPr>
          <w:i/>
          <w:iCs/>
          <w:color w:val="000000" w:themeColor="text1"/>
          <w:sz w:val="22"/>
          <w:szCs w:val="22"/>
          <w:lang w:val="en-US"/>
        </w:rPr>
        <w:t xml:space="preserve">Early child development and </w:t>
      </w:r>
    </w:p>
    <w:p w14:paraId="6B0D2ED1" w14:textId="4BFFD188" w:rsidR="00285875" w:rsidRPr="00285875" w:rsidRDefault="00285875" w:rsidP="00285875">
      <w:pPr>
        <w:spacing w:line="360" w:lineRule="auto"/>
        <w:ind w:firstLine="708"/>
        <w:jc w:val="both"/>
        <w:rPr>
          <w:color w:val="000000" w:themeColor="text1"/>
          <w:sz w:val="22"/>
          <w:szCs w:val="22"/>
          <w:lang w:val="en-US"/>
        </w:rPr>
      </w:pPr>
      <w:r w:rsidRPr="00285875">
        <w:rPr>
          <w:i/>
          <w:iCs/>
          <w:color w:val="000000" w:themeColor="text1"/>
          <w:sz w:val="22"/>
          <w:szCs w:val="22"/>
          <w:lang w:val="en-US"/>
        </w:rPr>
        <w:t>care</w:t>
      </w:r>
      <w:r w:rsidRPr="00285875">
        <w:rPr>
          <w:color w:val="000000" w:themeColor="text1"/>
          <w:sz w:val="22"/>
          <w:szCs w:val="22"/>
          <w:lang w:val="en-US"/>
        </w:rPr>
        <w:t>, </w:t>
      </w:r>
      <w:r w:rsidRPr="00285875">
        <w:rPr>
          <w:i/>
          <w:iCs/>
          <w:color w:val="000000" w:themeColor="text1"/>
          <w:sz w:val="22"/>
          <w:szCs w:val="22"/>
          <w:lang w:val="en-US"/>
        </w:rPr>
        <w:t>172</w:t>
      </w:r>
      <w:r w:rsidRPr="00285875">
        <w:rPr>
          <w:color w:val="000000" w:themeColor="text1"/>
          <w:sz w:val="22"/>
          <w:szCs w:val="22"/>
          <w:lang w:val="en-US"/>
        </w:rPr>
        <w:t>(2), 113-122.</w:t>
      </w:r>
      <w:r>
        <w:rPr>
          <w:color w:val="000000" w:themeColor="text1"/>
          <w:sz w:val="22"/>
          <w:szCs w:val="22"/>
          <w:lang w:val="en-US"/>
        </w:rPr>
        <w:t xml:space="preserve"> </w:t>
      </w:r>
      <w:hyperlink r:id="rId44" w:history="1">
        <w:r w:rsidRPr="00CB3904">
          <w:rPr>
            <w:rStyle w:val="Hyperlink"/>
            <w:sz w:val="22"/>
            <w:szCs w:val="22"/>
            <w:lang w:val="en-US"/>
          </w:rPr>
          <w:t>https://doi.org/</w:t>
        </w:r>
        <w:r w:rsidRPr="00CB3904">
          <w:rPr>
            <w:rStyle w:val="Hyperlink"/>
            <w:sz w:val="22"/>
            <w:szCs w:val="22"/>
            <w:lang w:val="en-US"/>
          </w:rPr>
          <w:t>10.1080/03004430210886</w:t>
        </w:r>
      </w:hyperlink>
      <w:r>
        <w:rPr>
          <w:color w:val="000000" w:themeColor="text1"/>
          <w:sz w:val="22"/>
          <w:szCs w:val="22"/>
          <w:lang w:val="en-US"/>
        </w:rPr>
        <w:t xml:space="preserve"> </w:t>
      </w:r>
    </w:p>
    <w:p w14:paraId="67FE5497" w14:textId="77777777" w:rsidR="002D277A" w:rsidRPr="002D277A" w:rsidRDefault="002D277A" w:rsidP="00975B85">
      <w:pPr>
        <w:spacing w:line="360" w:lineRule="auto"/>
        <w:jc w:val="both"/>
        <w:rPr>
          <w:color w:val="000000" w:themeColor="text1"/>
          <w:sz w:val="22"/>
          <w:szCs w:val="22"/>
          <w:lang w:val="en-US"/>
        </w:rPr>
      </w:pPr>
      <w:r w:rsidRPr="002D277A">
        <w:rPr>
          <w:color w:val="000000" w:themeColor="text1"/>
          <w:sz w:val="22"/>
          <w:szCs w:val="22"/>
          <w:lang w:val="en-US"/>
        </w:rPr>
        <w:t xml:space="preserve">Schneider, B., &amp; </w:t>
      </w:r>
      <w:proofErr w:type="spellStart"/>
      <w:r w:rsidRPr="002D277A">
        <w:rPr>
          <w:color w:val="000000" w:themeColor="text1"/>
          <w:sz w:val="22"/>
          <w:szCs w:val="22"/>
          <w:lang w:val="en-US"/>
        </w:rPr>
        <w:t>Ainbinder</w:t>
      </w:r>
      <w:proofErr w:type="spellEnd"/>
      <w:r w:rsidRPr="002D277A">
        <w:rPr>
          <w:color w:val="000000" w:themeColor="text1"/>
          <w:sz w:val="22"/>
          <w:szCs w:val="22"/>
          <w:lang w:val="en-US"/>
        </w:rPr>
        <w:t xml:space="preserve">, A. M. (2004). Stress and working parents. In </w:t>
      </w:r>
      <w:r w:rsidRPr="002D277A">
        <w:rPr>
          <w:i/>
          <w:iCs/>
          <w:color w:val="000000" w:themeColor="text1"/>
          <w:sz w:val="22"/>
          <w:szCs w:val="22"/>
          <w:lang w:val="en-US"/>
        </w:rPr>
        <w:t>Work and leisure</w:t>
      </w:r>
      <w:r w:rsidRPr="002D277A">
        <w:rPr>
          <w:color w:val="000000" w:themeColor="text1"/>
          <w:sz w:val="22"/>
          <w:szCs w:val="22"/>
          <w:lang w:val="en-US"/>
        </w:rPr>
        <w:t xml:space="preserve"> (pp. 159-</w:t>
      </w:r>
    </w:p>
    <w:p w14:paraId="230022E3" w14:textId="77777777" w:rsidR="002D277A" w:rsidRPr="002D277A"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181). Routledge.</w:t>
      </w:r>
    </w:p>
    <w:p w14:paraId="01D99704" w14:textId="0396615D" w:rsidR="002D277A" w:rsidRPr="002D277A" w:rsidRDefault="002D277A" w:rsidP="00975B85">
      <w:pPr>
        <w:spacing w:line="360" w:lineRule="auto"/>
        <w:jc w:val="both"/>
        <w:rPr>
          <w:color w:val="000000" w:themeColor="text1"/>
          <w:sz w:val="22"/>
          <w:szCs w:val="22"/>
          <w:lang w:val="en-US"/>
        </w:rPr>
      </w:pPr>
      <w:proofErr w:type="spellStart"/>
      <w:r w:rsidRPr="002D277A">
        <w:rPr>
          <w:color w:val="000000" w:themeColor="text1"/>
          <w:sz w:val="22"/>
          <w:szCs w:val="22"/>
        </w:rPr>
        <w:t>Silven</w:t>
      </w:r>
      <w:proofErr w:type="spellEnd"/>
      <w:r w:rsidRPr="002D277A">
        <w:rPr>
          <w:color w:val="000000" w:themeColor="text1"/>
          <w:sz w:val="22"/>
          <w:szCs w:val="22"/>
        </w:rPr>
        <w:t xml:space="preserve"> M, </w:t>
      </w:r>
      <w:proofErr w:type="spellStart"/>
      <w:r w:rsidRPr="002D277A">
        <w:rPr>
          <w:color w:val="000000" w:themeColor="text1"/>
          <w:sz w:val="22"/>
          <w:szCs w:val="22"/>
        </w:rPr>
        <w:t>Niemi</w:t>
      </w:r>
      <w:proofErr w:type="spellEnd"/>
      <w:r w:rsidRPr="002D277A">
        <w:rPr>
          <w:color w:val="000000" w:themeColor="text1"/>
          <w:sz w:val="22"/>
          <w:szCs w:val="22"/>
        </w:rPr>
        <w:t xml:space="preserve"> P, Voeten M.</w:t>
      </w:r>
      <w:r w:rsidR="00285875" w:rsidRPr="00285875">
        <w:rPr>
          <w:color w:val="000000" w:themeColor="text1"/>
          <w:sz w:val="22"/>
          <w:szCs w:val="22"/>
        </w:rPr>
        <w:t xml:space="preserve"> (2002).</w:t>
      </w:r>
      <w:r w:rsidRPr="002D277A">
        <w:rPr>
          <w:color w:val="000000" w:themeColor="text1"/>
          <w:sz w:val="22"/>
          <w:szCs w:val="22"/>
        </w:rPr>
        <w:t xml:space="preserve"> </w:t>
      </w:r>
      <w:r w:rsidRPr="002D277A">
        <w:rPr>
          <w:color w:val="000000" w:themeColor="text1"/>
          <w:sz w:val="22"/>
          <w:szCs w:val="22"/>
          <w:lang w:val="en-US"/>
        </w:rPr>
        <w:t>Do maternal interaction and early language predict phonological</w:t>
      </w:r>
    </w:p>
    <w:p w14:paraId="0129A9E0" w14:textId="77777777" w:rsidR="00285875"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 xml:space="preserve">awareness in 3-to-4-year </w:t>
      </w:r>
      <w:proofErr w:type="spellStart"/>
      <w:r w:rsidRPr="002D277A">
        <w:rPr>
          <w:color w:val="000000" w:themeColor="text1"/>
          <w:sz w:val="22"/>
          <w:szCs w:val="22"/>
          <w:lang w:val="en-US"/>
        </w:rPr>
        <w:t>olds</w:t>
      </w:r>
      <w:proofErr w:type="spellEnd"/>
      <w:r w:rsidRPr="002D277A">
        <w:rPr>
          <w:color w:val="000000" w:themeColor="text1"/>
          <w:sz w:val="22"/>
          <w:szCs w:val="22"/>
          <w:lang w:val="en-US"/>
        </w:rPr>
        <w:t xml:space="preserve">? </w:t>
      </w:r>
      <w:r w:rsidRPr="002D277A">
        <w:rPr>
          <w:i/>
          <w:iCs/>
          <w:color w:val="000000" w:themeColor="text1"/>
          <w:sz w:val="22"/>
          <w:szCs w:val="22"/>
          <w:lang w:val="en-US"/>
        </w:rPr>
        <w:t>Cognitive Development</w:t>
      </w:r>
      <w:r w:rsidR="00285875" w:rsidRPr="00285875">
        <w:rPr>
          <w:i/>
          <w:iCs/>
          <w:color w:val="000000" w:themeColor="text1"/>
          <w:sz w:val="22"/>
          <w:szCs w:val="22"/>
          <w:lang w:val="en-US"/>
        </w:rPr>
        <w:t xml:space="preserve">, </w:t>
      </w:r>
      <w:r w:rsidRPr="002D277A">
        <w:rPr>
          <w:i/>
          <w:iCs/>
          <w:color w:val="000000" w:themeColor="text1"/>
          <w:sz w:val="22"/>
          <w:szCs w:val="22"/>
          <w:lang w:val="en-US"/>
        </w:rPr>
        <w:t>17</w:t>
      </w:r>
      <w:r w:rsidRPr="002D277A">
        <w:rPr>
          <w:color w:val="000000" w:themeColor="text1"/>
          <w:sz w:val="22"/>
          <w:szCs w:val="22"/>
          <w:lang w:val="en-US"/>
        </w:rPr>
        <w:t>(1): 1133-1155.</w:t>
      </w:r>
      <w:r w:rsidR="00285875">
        <w:rPr>
          <w:color w:val="000000" w:themeColor="text1"/>
          <w:sz w:val="22"/>
          <w:szCs w:val="22"/>
          <w:lang w:val="en-US"/>
        </w:rPr>
        <w:t xml:space="preserve"> </w:t>
      </w:r>
    </w:p>
    <w:p w14:paraId="1383333F" w14:textId="18D7BF92" w:rsidR="002D277A" w:rsidRPr="002D277A" w:rsidRDefault="00285875" w:rsidP="00975B85">
      <w:pPr>
        <w:spacing w:line="360" w:lineRule="auto"/>
        <w:ind w:firstLine="700"/>
        <w:jc w:val="both"/>
        <w:rPr>
          <w:color w:val="000000" w:themeColor="text1"/>
          <w:sz w:val="22"/>
          <w:szCs w:val="22"/>
          <w:lang w:val="en-US"/>
        </w:rPr>
      </w:pPr>
      <w:hyperlink r:id="rId45" w:history="1">
        <w:r w:rsidRPr="00CB3904">
          <w:rPr>
            <w:rStyle w:val="Hyperlink"/>
            <w:sz w:val="22"/>
            <w:szCs w:val="22"/>
            <w:lang w:val="en-US"/>
          </w:rPr>
          <w:t>https://doi.org/</w:t>
        </w:r>
        <w:r w:rsidRPr="00CB3904">
          <w:rPr>
            <w:rStyle w:val="Hyperlink"/>
            <w:sz w:val="22"/>
            <w:szCs w:val="22"/>
            <w:lang w:val="en-US"/>
          </w:rPr>
          <w:t>10.1016/S0885-2014(02)00093-X</w:t>
        </w:r>
      </w:hyperlink>
      <w:r>
        <w:rPr>
          <w:color w:val="000000" w:themeColor="text1"/>
          <w:sz w:val="22"/>
          <w:szCs w:val="22"/>
          <w:lang w:val="en-US"/>
        </w:rPr>
        <w:t xml:space="preserve"> </w:t>
      </w:r>
    </w:p>
    <w:p w14:paraId="358EBA2A" w14:textId="77777777" w:rsidR="002D277A" w:rsidRPr="002D277A" w:rsidRDefault="002D277A" w:rsidP="00975B85">
      <w:pPr>
        <w:spacing w:line="360" w:lineRule="auto"/>
        <w:jc w:val="both"/>
        <w:rPr>
          <w:color w:val="000000" w:themeColor="text1"/>
          <w:sz w:val="22"/>
          <w:szCs w:val="22"/>
          <w:lang w:val="en-US"/>
        </w:rPr>
      </w:pPr>
      <w:proofErr w:type="spellStart"/>
      <w:r w:rsidRPr="002D277A">
        <w:rPr>
          <w:color w:val="000000" w:themeColor="text1"/>
          <w:sz w:val="22"/>
          <w:szCs w:val="22"/>
          <w:lang w:val="en-US"/>
        </w:rPr>
        <w:t>Snowling</w:t>
      </w:r>
      <w:proofErr w:type="spellEnd"/>
      <w:r w:rsidRPr="002D277A">
        <w:rPr>
          <w:color w:val="000000" w:themeColor="text1"/>
          <w:sz w:val="22"/>
          <w:szCs w:val="22"/>
          <w:lang w:val="en-US"/>
        </w:rPr>
        <w:t xml:space="preserve">, M.J., Adams, J.W., Bishop, D.V.M., &amp; </w:t>
      </w:r>
      <w:proofErr w:type="spellStart"/>
      <w:r w:rsidRPr="002D277A">
        <w:rPr>
          <w:color w:val="000000" w:themeColor="text1"/>
          <w:sz w:val="22"/>
          <w:szCs w:val="22"/>
          <w:lang w:val="en-US"/>
        </w:rPr>
        <w:t>Stothard</w:t>
      </w:r>
      <w:proofErr w:type="spellEnd"/>
      <w:r w:rsidRPr="002D277A">
        <w:rPr>
          <w:color w:val="000000" w:themeColor="text1"/>
          <w:sz w:val="22"/>
          <w:szCs w:val="22"/>
          <w:lang w:val="en-US"/>
        </w:rPr>
        <w:t>, S.E. (2001). Educational attainments of</w:t>
      </w:r>
    </w:p>
    <w:p w14:paraId="3F88AF4E" w14:textId="77777777" w:rsidR="002D277A" w:rsidRPr="002D277A"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 xml:space="preserve">school leavers with a preschool history of speech-language impairments. </w:t>
      </w:r>
      <w:r w:rsidRPr="002D277A">
        <w:rPr>
          <w:i/>
          <w:iCs/>
          <w:color w:val="000000" w:themeColor="text1"/>
          <w:sz w:val="22"/>
          <w:szCs w:val="22"/>
          <w:lang w:val="en-US"/>
        </w:rPr>
        <w:t>International</w:t>
      </w:r>
      <w:r w:rsidRPr="002D277A">
        <w:rPr>
          <w:color w:val="000000" w:themeColor="text1"/>
          <w:sz w:val="22"/>
          <w:szCs w:val="22"/>
          <w:lang w:val="en-US"/>
        </w:rPr>
        <w:t xml:space="preserve"> </w:t>
      </w:r>
      <w:r w:rsidRPr="002D277A">
        <w:rPr>
          <w:i/>
          <w:iCs/>
          <w:color w:val="000000" w:themeColor="text1"/>
          <w:sz w:val="22"/>
          <w:szCs w:val="22"/>
          <w:lang w:val="en-US"/>
        </w:rPr>
        <w:t>Journal</w:t>
      </w:r>
    </w:p>
    <w:p w14:paraId="023B0252" w14:textId="77777777" w:rsidR="005E2082" w:rsidRDefault="002D277A" w:rsidP="00975B85">
      <w:pPr>
        <w:spacing w:line="360" w:lineRule="auto"/>
        <w:ind w:firstLine="700"/>
        <w:jc w:val="both"/>
        <w:rPr>
          <w:color w:val="000000" w:themeColor="text1"/>
          <w:sz w:val="22"/>
          <w:szCs w:val="22"/>
          <w:lang w:val="en-US"/>
        </w:rPr>
      </w:pPr>
      <w:r w:rsidRPr="002D277A">
        <w:rPr>
          <w:i/>
          <w:iCs/>
          <w:color w:val="000000" w:themeColor="text1"/>
          <w:sz w:val="22"/>
          <w:szCs w:val="22"/>
          <w:lang w:val="en-US"/>
        </w:rPr>
        <w:t>of Language and Communication Disorders</w:t>
      </w:r>
      <w:r w:rsidRPr="002D277A">
        <w:rPr>
          <w:color w:val="000000" w:themeColor="text1"/>
          <w:sz w:val="22"/>
          <w:szCs w:val="22"/>
          <w:lang w:val="en-US"/>
        </w:rPr>
        <w:t>, 36, 173-183.</w:t>
      </w:r>
      <w:r w:rsidR="005E2082">
        <w:rPr>
          <w:color w:val="000000" w:themeColor="text1"/>
          <w:sz w:val="22"/>
          <w:szCs w:val="22"/>
          <w:lang w:val="en-US"/>
        </w:rPr>
        <w:t xml:space="preserve"> </w:t>
      </w:r>
    </w:p>
    <w:p w14:paraId="79BA1933" w14:textId="480D67DD" w:rsidR="002D277A" w:rsidRPr="002D277A" w:rsidRDefault="005E2082" w:rsidP="00975B85">
      <w:pPr>
        <w:spacing w:line="360" w:lineRule="auto"/>
        <w:ind w:firstLine="700"/>
        <w:jc w:val="both"/>
        <w:rPr>
          <w:color w:val="000000" w:themeColor="text1"/>
          <w:sz w:val="22"/>
          <w:szCs w:val="22"/>
          <w:lang w:val="en-US"/>
        </w:rPr>
      </w:pPr>
      <w:hyperlink r:id="rId46" w:history="1">
        <w:r w:rsidRPr="00CB3904">
          <w:rPr>
            <w:rStyle w:val="Hyperlink"/>
            <w:sz w:val="22"/>
            <w:szCs w:val="22"/>
            <w:lang w:val="en-US"/>
          </w:rPr>
          <w:t>https://doi.org/</w:t>
        </w:r>
        <w:r w:rsidRPr="00CB3904">
          <w:rPr>
            <w:rStyle w:val="Hyperlink"/>
            <w:sz w:val="22"/>
            <w:szCs w:val="22"/>
            <w:lang w:val="en-US"/>
          </w:rPr>
          <w:t>10.1080/13682820120976</w:t>
        </w:r>
      </w:hyperlink>
      <w:r>
        <w:rPr>
          <w:color w:val="000000" w:themeColor="text1"/>
          <w:sz w:val="22"/>
          <w:szCs w:val="22"/>
          <w:lang w:val="en-US"/>
        </w:rPr>
        <w:t xml:space="preserve"> </w:t>
      </w:r>
    </w:p>
    <w:p w14:paraId="7365BFDF" w14:textId="77777777" w:rsidR="002D277A" w:rsidRPr="002D277A" w:rsidRDefault="002D277A" w:rsidP="00975B85">
      <w:pPr>
        <w:spacing w:line="360" w:lineRule="auto"/>
        <w:jc w:val="both"/>
        <w:rPr>
          <w:color w:val="000000" w:themeColor="text1"/>
          <w:sz w:val="22"/>
          <w:szCs w:val="22"/>
          <w:lang w:val="en-US"/>
        </w:rPr>
      </w:pPr>
      <w:r w:rsidRPr="002D277A">
        <w:rPr>
          <w:color w:val="000000" w:themeColor="text1"/>
          <w:sz w:val="22"/>
          <w:szCs w:val="22"/>
          <w:lang w:val="en-US"/>
        </w:rPr>
        <w:t xml:space="preserve">Spackman, M., </w:t>
      </w:r>
      <w:proofErr w:type="spellStart"/>
      <w:r w:rsidRPr="002D277A">
        <w:rPr>
          <w:color w:val="000000" w:themeColor="text1"/>
          <w:sz w:val="22"/>
          <w:szCs w:val="22"/>
          <w:lang w:val="en-US"/>
        </w:rPr>
        <w:t>Fujiki</w:t>
      </w:r>
      <w:proofErr w:type="spellEnd"/>
      <w:r w:rsidRPr="002D277A">
        <w:rPr>
          <w:color w:val="000000" w:themeColor="text1"/>
          <w:sz w:val="22"/>
          <w:szCs w:val="22"/>
          <w:lang w:val="en-US"/>
        </w:rPr>
        <w:t>, M., &amp; Brinton, B. (2006). Understanding emotions in context: The effects of</w:t>
      </w:r>
    </w:p>
    <w:p w14:paraId="217EC214" w14:textId="77777777" w:rsidR="002D277A" w:rsidRPr="002D277A"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 xml:space="preserve">language impairment on children's ability to infer emotional reactions. </w:t>
      </w:r>
      <w:r w:rsidRPr="002D277A">
        <w:rPr>
          <w:i/>
          <w:iCs/>
          <w:color w:val="000000" w:themeColor="text1"/>
          <w:sz w:val="22"/>
          <w:szCs w:val="22"/>
          <w:lang w:val="en-US"/>
        </w:rPr>
        <w:t>International Journal</w:t>
      </w:r>
    </w:p>
    <w:p w14:paraId="4B575D95" w14:textId="77777777" w:rsidR="005E2082" w:rsidRDefault="002D277A" w:rsidP="00975B85">
      <w:pPr>
        <w:spacing w:line="360" w:lineRule="auto"/>
        <w:ind w:firstLine="700"/>
        <w:jc w:val="both"/>
        <w:rPr>
          <w:color w:val="000000" w:themeColor="text1"/>
          <w:sz w:val="22"/>
          <w:szCs w:val="22"/>
          <w:lang w:val="en-US"/>
        </w:rPr>
      </w:pPr>
      <w:r w:rsidRPr="002D277A">
        <w:rPr>
          <w:i/>
          <w:iCs/>
          <w:color w:val="000000" w:themeColor="text1"/>
          <w:sz w:val="22"/>
          <w:szCs w:val="22"/>
          <w:lang w:val="en-US"/>
        </w:rPr>
        <w:t>of Language &amp; Communication Disorders, 41</w:t>
      </w:r>
      <w:r w:rsidRPr="002D277A">
        <w:rPr>
          <w:color w:val="000000" w:themeColor="text1"/>
          <w:sz w:val="22"/>
          <w:szCs w:val="22"/>
          <w:lang w:val="en-US"/>
        </w:rPr>
        <w:t>(2), 173-188.</w:t>
      </w:r>
      <w:r w:rsidR="005E2082">
        <w:rPr>
          <w:color w:val="000000" w:themeColor="text1"/>
          <w:sz w:val="22"/>
          <w:szCs w:val="22"/>
          <w:lang w:val="en-US"/>
        </w:rPr>
        <w:t xml:space="preserve"> </w:t>
      </w:r>
    </w:p>
    <w:p w14:paraId="16E83AAE" w14:textId="5C763152" w:rsidR="002D277A" w:rsidRDefault="005E2082" w:rsidP="00975B85">
      <w:pPr>
        <w:spacing w:line="360" w:lineRule="auto"/>
        <w:ind w:firstLine="700"/>
        <w:jc w:val="both"/>
        <w:rPr>
          <w:color w:val="000000" w:themeColor="text1"/>
          <w:sz w:val="22"/>
          <w:szCs w:val="22"/>
          <w:lang w:val="en-US"/>
        </w:rPr>
      </w:pPr>
      <w:hyperlink r:id="rId47" w:history="1">
        <w:r w:rsidRPr="00CB3904">
          <w:rPr>
            <w:rStyle w:val="Hyperlink"/>
            <w:sz w:val="22"/>
            <w:szCs w:val="22"/>
            <w:lang w:val="en-US"/>
          </w:rPr>
          <w:t>https://doi.org/</w:t>
        </w:r>
        <w:r w:rsidRPr="00CB3904">
          <w:rPr>
            <w:rStyle w:val="Hyperlink"/>
            <w:sz w:val="22"/>
            <w:szCs w:val="22"/>
            <w:lang w:val="en-US"/>
          </w:rPr>
          <w:t>10.1080/13682820500224091</w:t>
        </w:r>
      </w:hyperlink>
      <w:r>
        <w:rPr>
          <w:color w:val="000000" w:themeColor="text1"/>
          <w:sz w:val="22"/>
          <w:szCs w:val="22"/>
          <w:lang w:val="en-US"/>
        </w:rPr>
        <w:t xml:space="preserve"> </w:t>
      </w:r>
    </w:p>
    <w:p w14:paraId="547CC2E5" w14:textId="77777777" w:rsidR="005E2082" w:rsidRDefault="005E2082" w:rsidP="005E2082">
      <w:pPr>
        <w:spacing w:line="360" w:lineRule="auto"/>
        <w:jc w:val="both"/>
        <w:rPr>
          <w:color w:val="000000" w:themeColor="text1"/>
          <w:sz w:val="22"/>
          <w:szCs w:val="22"/>
          <w:lang w:val="en-US"/>
        </w:rPr>
      </w:pPr>
      <w:proofErr w:type="spellStart"/>
      <w:r w:rsidRPr="005E2082">
        <w:rPr>
          <w:color w:val="000000" w:themeColor="text1"/>
          <w:sz w:val="22"/>
          <w:szCs w:val="22"/>
        </w:rPr>
        <w:t>Tamis-LeMonda</w:t>
      </w:r>
      <w:proofErr w:type="spellEnd"/>
      <w:r w:rsidRPr="005E2082">
        <w:rPr>
          <w:color w:val="000000" w:themeColor="text1"/>
          <w:sz w:val="22"/>
          <w:szCs w:val="22"/>
        </w:rPr>
        <w:t xml:space="preserve">, C. S., &amp; </w:t>
      </w:r>
      <w:proofErr w:type="spellStart"/>
      <w:r w:rsidRPr="005E2082">
        <w:rPr>
          <w:color w:val="000000" w:themeColor="text1"/>
          <w:sz w:val="22"/>
          <w:szCs w:val="22"/>
        </w:rPr>
        <w:t>Bornstein</w:t>
      </w:r>
      <w:proofErr w:type="spellEnd"/>
      <w:r w:rsidRPr="005E2082">
        <w:rPr>
          <w:color w:val="000000" w:themeColor="text1"/>
          <w:sz w:val="22"/>
          <w:szCs w:val="22"/>
        </w:rPr>
        <w:t>, M. H</w:t>
      </w:r>
      <w:r>
        <w:rPr>
          <w:color w:val="000000" w:themeColor="text1"/>
          <w:sz w:val="22"/>
          <w:szCs w:val="22"/>
        </w:rPr>
        <w:t xml:space="preserve">. (2002). </w:t>
      </w:r>
      <w:r w:rsidRPr="005E2082">
        <w:rPr>
          <w:color w:val="000000" w:themeColor="text1"/>
          <w:sz w:val="22"/>
          <w:szCs w:val="22"/>
          <w:lang w:val="en-US"/>
        </w:rPr>
        <w:t xml:space="preserve">Maternal responsiveness and early language </w:t>
      </w:r>
    </w:p>
    <w:p w14:paraId="3D4EF4AD" w14:textId="629A4CAF" w:rsidR="005E2082" w:rsidRPr="002D277A" w:rsidRDefault="005E2082" w:rsidP="005E2082">
      <w:pPr>
        <w:spacing w:line="360" w:lineRule="auto"/>
        <w:ind w:firstLine="708"/>
        <w:jc w:val="both"/>
        <w:rPr>
          <w:color w:val="000000" w:themeColor="text1"/>
          <w:sz w:val="22"/>
          <w:szCs w:val="22"/>
          <w:lang w:val="en-US"/>
        </w:rPr>
      </w:pPr>
      <w:r w:rsidRPr="005E2082">
        <w:rPr>
          <w:color w:val="000000" w:themeColor="text1"/>
          <w:sz w:val="22"/>
          <w:szCs w:val="22"/>
          <w:lang w:val="en-US"/>
        </w:rPr>
        <w:t xml:space="preserve">acquisition. </w:t>
      </w:r>
      <w:r w:rsidRPr="005E2082">
        <w:rPr>
          <w:i/>
          <w:iCs/>
          <w:color w:val="000000" w:themeColor="text1"/>
          <w:sz w:val="22"/>
          <w:szCs w:val="22"/>
          <w:lang w:val="en-US"/>
        </w:rPr>
        <w:t xml:space="preserve">Advances in child development and behavior  </w:t>
      </w:r>
      <w:r w:rsidRPr="005E2082">
        <w:rPr>
          <w:color w:val="000000" w:themeColor="text1"/>
          <w:sz w:val="22"/>
          <w:szCs w:val="22"/>
          <w:lang w:val="en-US"/>
        </w:rPr>
        <w:t>(Vol. 29, pp. 89-127). JAI.</w:t>
      </w:r>
    </w:p>
    <w:tbl>
      <w:tblPr>
        <w:tblW w:w="6564" w:type="dxa"/>
        <w:shd w:val="clear" w:color="auto" w:fill="FFFFFF"/>
        <w:tblCellMar>
          <w:left w:w="0" w:type="dxa"/>
          <w:right w:w="0" w:type="dxa"/>
        </w:tblCellMar>
        <w:tblLook w:val="04A0" w:firstRow="1" w:lastRow="0" w:firstColumn="1" w:lastColumn="0" w:noHBand="0" w:noVBand="1"/>
      </w:tblPr>
      <w:tblGrid>
        <w:gridCol w:w="6564"/>
      </w:tblGrid>
      <w:tr w:rsidR="005E2082" w:rsidRPr="005E2082" w14:paraId="31765723" w14:textId="77777777" w:rsidTr="005E2082">
        <w:tc>
          <w:tcPr>
            <w:tcW w:w="0" w:type="auto"/>
            <w:shd w:val="clear" w:color="auto" w:fill="FFFFFF"/>
            <w:vAlign w:val="center"/>
            <w:hideMark/>
          </w:tcPr>
          <w:p w14:paraId="000DEE29" w14:textId="77777777" w:rsidR="005E2082" w:rsidRPr="005E2082" w:rsidRDefault="005E2082" w:rsidP="005E2082">
            <w:pPr>
              <w:spacing w:line="360" w:lineRule="auto"/>
              <w:ind w:firstLine="700"/>
              <w:jc w:val="both"/>
              <w:rPr>
                <w:color w:val="000000" w:themeColor="text1"/>
                <w:sz w:val="22"/>
                <w:szCs w:val="22"/>
                <w:lang w:val="en-US"/>
              </w:rPr>
            </w:pPr>
          </w:p>
        </w:tc>
      </w:tr>
    </w:tbl>
    <w:p w14:paraId="557DC299" w14:textId="4F3ECB9F" w:rsidR="002D277A" w:rsidRPr="002D277A" w:rsidRDefault="005E2082" w:rsidP="005E2082">
      <w:pPr>
        <w:spacing w:line="360" w:lineRule="auto"/>
        <w:ind w:firstLine="708"/>
        <w:jc w:val="both"/>
        <w:rPr>
          <w:color w:val="000000" w:themeColor="text1"/>
          <w:sz w:val="22"/>
          <w:szCs w:val="22"/>
          <w:lang w:val="en-US"/>
        </w:rPr>
      </w:pPr>
      <w:hyperlink r:id="rId48" w:history="1">
        <w:r w:rsidRPr="00CB3904">
          <w:rPr>
            <w:rStyle w:val="Hyperlink"/>
            <w:sz w:val="22"/>
            <w:szCs w:val="22"/>
            <w:lang w:val="en-US"/>
          </w:rPr>
          <w:t>https://doi.org/</w:t>
        </w:r>
        <w:r w:rsidRPr="00CB3904">
          <w:rPr>
            <w:rStyle w:val="Hyperlink"/>
            <w:sz w:val="22"/>
            <w:szCs w:val="22"/>
            <w:lang w:val="en-US"/>
          </w:rPr>
          <w:t>10.1016/S0065-2407(02)80052-0</w:t>
        </w:r>
      </w:hyperlink>
      <w:r>
        <w:rPr>
          <w:color w:val="000000" w:themeColor="text1"/>
          <w:sz w:val="22"/>
          <w:szCs w:val="22"/>
          <w:lang w:val="en-US"/>
        </w:rPr>
        <w:t xml:space="preserve"> </w:t>
      </w:r>
    </w:p>
    <w:p w14:paraId="549F453E" w14:textId="435A8F8B" w:rsidR="002D277A" w:rsidRPr="002D277A" w:rsidRDefault="002D277A" w:rsidP="00975B85">
      <w:pPr>
        <w:spacing w:line="360" w:lineRule="auto"/>
        <w:jc w:val="both"/>
        <w:rPr>
          <w:color w:val="000000" w:themeColor="text1"/>
          <w:sz w:val="22"/>
          <w:szCs w:val="22"/>
          <w:lang w:val="en-US"/>
        </w:rPr>
      </w:pPr>
      <w:r w:rsidRPr="002D277A">
        <w:rPr>
          <w:color w:val="000000" w:themeColor="text1"/>
          <w:sz w:val="22"/>
          <w:szCs w:val="22"/>
          <w:lang w:val="en-US"/>
        </w:rPr>
        <w:t>Tamis-</w:t>
      </w:r>
      <w:proofErr w:type="spellStart"/>
      <w:r w:rsidRPr="002D277A">
        <w:rPr>
          <w:color w:val="000000" w:themeColor="text1"/>
          <w:sz w:val="22"/>
          <w:szCs w:val="22"/>
          <w:lang w:val="en-US"/>
        </w:rPr>
        <w:t>LeMonda</w:t>
      </w:r>
      <w:proofErr w:type="spellEnd"/>
      <w:r w:rsidRPr="002D277A">
        <w:rPr>
          <w:color w:val="000000" w:themeColor="text1"/>
          <w:sz w:val="22"/>
          <w:szCs w:val="22"/>
          <w:lang w:val="en-US"/>
        </w:rPr>
        <w:t xml:space="preserve"> CS, Bornstein MH, </w:t>
      </w:r>
      <w:proofErr w:type="spellStart"/>
      <w:r w:rsidRPr="002D277A">
        <w:rPr>
          <w:color w:val="000000" w:themeColor="text1"/>
          <w:sz w:val="22"/>
          <w:szCs w:val="22"/>
          <w:lang w:val="en-US"/>
        </w:rPr>
        <w:t>Baumwell</w:t>
      </w:r>
      <w:proofErr w:type="spellEnd"/>
      <w:r w:rsidRPr="002D277A">
        <w:rPr>
          <w:color w:val="000000" w:themeColor="text1"/>
          <w:sz w:val="22"/>
          <w:szCs w:val="22"/>
          <w:lang w:val="en-US"/>
        </w:rPr>
        <w:t xml:space="preserve"> L. </w:t>
      </w:r>
      <w:r w:rsidR="005E2082">
        <w:rPr>
          <w:color w:val="000000" w:themeColor="text1"/>
          <w:sz w:val="22"/>
          <w:szCs w:val="22"/>
          <w:lang w:val="en-US"/>
        </w:rPr>
        <w:t xml:space="preserve">(2001). </w:t>
      </w:r>
      <w:r w:rsidRPr="002D277A">
        <w:rPr>
          <w:color w:val="000000" w:themeColor="text1"/>
          <w:sz w:val="22"/>
          <w:szCs w:val="22"/>
          <w:lang w:val="en-US"/>
        </w:rPr>
        <w:t>Maternal responsiveness and children’s</w:t>
      </w:r>
    </w:p>
    <w:p w14:paraId="7D30374F" w14:textId="4474EE7A" w:rsidR="002D277A"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 xml:space="preserve">achievement of language milestones. </w:t>
      </w:r>
      <w:r w:rsidRPr="002D277A">
        <w:rPr>
          <w:i/>
          <w:iCs/>
          <w:color w:val="000000" w:themeColor="text1"/>
          <w:sz w:val="22"/>
          <w:szCs w:val="22"/>
          <w:lang w:val="en-US"/>
        </w:rPr>
        <w:t>Child Development</w:t>
      </w:r>
      <w:r w:rsidR="005E2082" w:rsidRPr="005E2082">
        <w:rPr>
          <w:i/>
          <w:iCs/>
          <w:color w:val="000000" w:themeColor="text1"/>
          <w:sz w:val="22"/>
          <w:szCs w:val="22"/>
          <w:lang w:val="en-US"/>
        </w:rPr>
        <w:t xml:space="preserve">, </w:t>
      </w:r>
      <w:r w:rsidRPr="002D277A">
        <w:rPr>
          <w:i/>
          <w:iCs/>
          <w:color w:val="000000" w:themeColor="text1"/>
          <w:sz w:val="22"/>
          <w:szCs w:val="22"/>
          <w:lang w:val="en-US"/>
        </w:rPr>
        <w:t>72</w:t>
      </w:r>
      <w:r w:rsidRPr="002D277A">
        <w:rPr>
          <w:color w:val="000000" w:themeColor="text1"/>
          <w:sz w:val="22"/>
          <w:szCs w:val="22"/>
          <w:lang w:val="en-US"/>
        </w:rPr>
        <w:t>(3): 748-767.</w:t>
      </w:r>
      <w:r w:rsidR="005E2082">
        <w:rPr>
          <w:color w:val="000000" w:themeColor="text1"/>
          <w:sz w:val="22"/>
          <w:szCs w:val="22"/>
          <w:lang w:val="en-US"/>
        </w:rPr>
        <w:t xml:space="preserve"> </w:t>
      </w:r>
    </w:p>
    <w:p w14:paraId="54ED8E91" w14:textId="7539FBE3" w:rsidR="005E2082" w:rsidRPr="002D277A" w:rsidRDefault="005E2082" w:rsidP="00975B85">
      <w:pPr>
        <w:spacing w:line="360" w:lineRule="auto"/>
        <w:ind w:firstLine="700"/>
        <w:jc w:val="both"/>
        <w:rPr>
          <w:color w:val="000000" w:themeColor="text1"/>
          <w:sz w:val="22"/>
          <w:szCs w:val="22"/>
          <w:lang w:val="en-US"/>
        </w:rPr>
      </w:pPr>
      <w:hyperlink r:id="rId49" w:history="1">
        <w:r w:rsidRPr="00CB3904">
          <w:rPr>
            <w:rStyle w:val="Hyperlink"/>
            <w:sz w:val="22"/>
            <w:szCs w:val="22"/>
            <w:lang w:val="en-US"/>
          </w:rPr>
          <w:t>https://doi.org/</w:t>
        </w:r>
        <w:r w:rsidRPr="00CB3904">
          <w:rPr>
            <w:rStyle w:val="Hyperlink"/>
            <w:sz w:val="22"/>
            <w:szCs w:val="22"/>
            <w:lang w:val="en-US"/>
          </w:rPr>
          <w:t>10.1111/1467-8624.00313</w:t>
        </w:r>
      </w:hyperlink>
      <w:r>
        <w:rPr>
          <w:color w:val="000000" w:themeColor="text1"/>
          <w:sz w:val="22"/>
          <w:szCs w:val="22"/>
          <w:lang w:val="en-US"/>
        </w:rPr>
        <w:t xml:space="preserve"> </w:t>
      </w:r>
    </w:p>
    <w:p w14:paraId="3DC6BF18" w14:textId="77777777" w:rsidR="002D277A" w:rsidRPr="002D277A" w:rsidRDefault="002D277A" w:rsidP="00975B85">
      <w:pPr>
        <w:spacing w:line="360" w:lineRule="auto"/>
        <w:jc w:val="both"/>
        <w:rPr>
          <w:color w:val="000000" w:themeColor="text1"/>
          <w:sz w:val="22"/>
          <w:szCs w:val="22"/>
          <w:lang w:val="en-US"/>
        </w:rPr>
      </w:pPr>
      <w:r w:rsidRPr="002D277A">
        <w:rPr>
          <w:color w:val="000000" w:themeColor="text1"/>
          <w:sz w:val="22"/>
          <w:szCs w:val="22"/>
          <w:lang w:val="en-US"/>
        </w:rPr>
        <w:t>Taylor N, Donovan W, Miles S, Leavitt L (2009). Maternal control strategies, maternal language </w:t>
      </w:r>
    </w:p>
    <w:p w14:paraId="0C9DDD0E" w14:textId="0B5733D0" w:rsidR="002D277A" w:rsidRDefault="002D277A" w:rsidP="00975B85">
      <w:pPr>
        <w:spacing w:line="360" w:lineRule="auto"/>
        <w:ind w:firstLine="720"/>
        <w:jc w:val="both"/>
        <w:rPr>
          <w:color w:val="000000" w:themeColor="text1"/>
          <w:sz w:val="22"/>
          <w:szCs w:val="22"/>
          <w:lang w:val="en-US"/>
        </w:rPr>
      </w:pPr>
      <w:r w:rsidRPr="002D277A">
        <w:rPr>
          <w:color w:val="000000" w:themeColor="text1"/>
          <w:sz w:val="22"/>
          <w:szCs w:val="22"/>
          <w:lang w:val="en-US"/>
        </w:rPr>
        <w:t xml:space="preserve">usage and children’s language usage at two years. </w:t>
      </w:r>
      <w:r w:rsidRPr="002D277A">
        <w:rPr>
          <w:i/>
          <w:iCs/>
          <w:color w:val="000000" w:themeColor="text1"/>
          <w:sz w:val="22"/>
          <w:szCs w:val="22"/>
          <w:lang w:val="en-US"/>
        </w:rPr>
        <w:t>J</w:t>
      </w:r>
      <w:r w:rsidR="00ED66A5">
        <w:rPr>
          <w:i/>
          <w:iCs/>
          <w:color w:val="000000" w:themeColor="text1"/>
          <w:sz w:val="22"/>
          <w:szCs w:val="22"/>
          <w:lang w:val="en-US"/>
        </w:rPr>
        <w:t>ournal</w:t>
      </w:r>
      <w:r w:rsidRPr="002D277A">
        <w:rPr>
          <w:i/>
          <w:iCs/>
          <w:color w:val="000000" w:themeColor="text1"/>
          <w:sz w:val="22"/>
          <w:szCs w:val="22"/>
          <w:lang w:val="en-US"/>
        </w:rPr>
        <w:t xml:space="preserve"> </w:t>
      </w:r>
      <w:r w:rsidR="00ED66A5">
        <w:rPr>
          <w:i/>
          <w:iCs/>
          <w:color w:val="000000" w:themeColor="text1"/>
          <w:sz w:val="22"/>
          <w:szCs w:val="22"/>
          <w:lang w:val="en-US"/>
        </w:rPr>
        <w:t xml:space="preserve">of </w:t>
      </w:r>
      <w:r w:rsidRPr="002D277A">
        <w:rPr>
          <w:i/>
          <w:iCs/>
          <w:color w:val="000000" w:themeColor="text1"/>
          <w:sz w:val="22"/>
          <w:szCs w:val="22"/>
          <w:lang w:val="en-US"/>
        </w:rPr>
        <w:t>Child Lang</w:t>
      </w:r>
      <w:r w:rsidR="00ED66A5">
        <w:rPr>
          <w:i/>
          <w:iCs/>
          <w:color w:val="000000" w:themeColor="text1"/>
          <w:sz w:val="22"/>
          <w:szCs w:val="22"/>
          <w:lang w:val="en-US"/>
        </w:rPr>
        <w:t>uage</w:t>
      </w:r>
      <w:r w:rsidRPr="002D277A">
        <w:rPr>
          <w:i/>
          <w:iCs/>
          <w:color w:val="000000" w:themeColor="text1"/>
          <w:sz w:val="22"/>
          <w:szCs w:val="22"/>
          <w:lang w:val="en-US"/>
        </w:rPr>
        <w:t xml:space="preserve">. </w:t>
      </w:r>
      <w:r w:rsidRPr="002D277A">
        <w:rPr>
          <w:color w:val="000000" w:themeColor="text1"/>
          <w:sz w:val="22"/>
          <w:szCs w:val="22"/>
          <w:lang w:val="en-US"/>
        </w:rPr>
        <w:t>36:381–404.</w:t>
      </w:r>
      <w:r w:rsidR="00ED66A5">
        <w:rPr>
          <w:color w:val="000000" w:themeColor="text1"/>
          <w:sz w:val="22"/>
          <w:szCs w:val="22"/>
          <w:lang w:val="en-US"/>
        </w:rPr>
        <w:t xml:space="preserve"> </w:t>
      </w:r>
    </w:p>
    <w:p w14:paraId="2B6B6B96" w14:textId="1582C4A3" w:rsidR="00ED66A5" w:rsidRPr="002D277A" w:rsidRDefault="00ED66A5" w:rsidP="00975B85">
      <w:pPr>
        <w:spacing w:line="360" w:lineRule="auto"/>
        <w:ind w:firstLine="720"/>
        <w:jc w:val="both"/>
        <w:rPr>
          <w:color w:val="000000" w:themeColor="text1"/>
          <w:sz w:val="22"/>
          <w:szCs w:val="22"/>
          <w:lang w:val="en-US"/>
        </w:rPr>
      </w:pPr>
      <w:hyperlink r:id="rId50" w:history="1">
        <w:r w:rsidRPr="00CB3904">
          <w:rPr>
            <w:rStyle w:val="Hyperlink"/>
            <w:sz w:val="22"/>
            <w:szCs w:val="22"/>
            <w:lang w:val="en-US"/>
          </w:rPr>
          <w:t>https://doi.org/</w:t>
        </w:r>
        <w:r w:rsidRPr="00CB3904">
          <w:rPr>
            <w:rStyle w:val="Hyperlink"/>
            <w:sz w:val="22"/>
            <w:szCs w:val="22"/>
            <w:lang w:val="en-US"/>
          </w:rPr>
          <w:t>10.1017/S0305000908008969</w:t>
        </w:r>
      </w:hyperlink>
      <w:r>
        <w:rPr>
          <w:color w:val="000000" w:themeColor="text1"/>
          <w:sz w:val="22"/>
          <w:szCs w:val="22"/>
          <w:lang w:val="en-US"/>
        </w:rPr>
        <w:t xml:space="preserve"> </w:t>
      </w:r>
    </w:p>
    <w:p w14:paraId="1F3613B1" w14:textId="77777777" w:rsidR="002D277A" w:rsidRPr="002D277A" w:rsidRDefault="002D277A" w:rsidP="00975B85">
      <w:pPr>
        <w:spacing w:line="360" w:lineRule="auto"/>
        <w:jc w:val="both"/>
        <w:rPr>
          <w:color w:val="000000" w:themeColor="text1"/>
          <w:sz w:val="22"/>
          <w:szCs w:val="22"/>
          <w:lang w:val="en-US"/>
        </w:rPr>
      </w:pPr>
      <w:proofErr w:type="spellStart"/>
      <w:r w:rsidRPr="002D277A">
        <w:rPr>
          <w:color w:val="000000" w:themeColor="text1"/>
          <w:sz w:val="22"/>
          <w:szCs w:val="22"/>
          <w:lang w:val="en-US"/>
        </w:rPr>
        <w:t>Tempel</w:t>
      </w:r>
      <w:proofErr w:type="spellEnd"/>
      <w:r w:rsidRPr="002D277A">
        <w:rPr>
          <w:color w:val="000000" w:themeColor="text1"/>
          <w:sz w:val="22"/>
          <w:szCs w:val="22"/>
          <w:lang w:val="en-US"/>
        </w:rPr>
        <w:t>, Wagner, &amp; McNeil (2009). Parent-child interaction therapy and language facilitation: The</w:t>
      </w:r>
    </w:p>
    <w:p w14:paraId="789E2A37" w14:textId="77777777" w:rsidR="002D277A" w:rsidRPr="002D277A"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 xml:space="preserve">role of parent-training on language development. </w:t>
      </w:r>
      <w:r w:rsidRPr="002D277A">
        <w:rPr>
          <w:i/>
          <w:iCs/>
          <w:color w:val="000000" w:themeColor="text1"/>
          <w:sz w:val="22"/>
          <w:szCs w:val="22"/>
          <w:lang w:val="en-US"/>
        </w:rPr>
        <w:t>The Journal of Speech and Language</w:t>
      </w:r>
    </w:p>
    <w:p w14:paraId="66C673AB" w14:textId="77777777" w:rsidR="002D277A" w:rsidRPr="002D277A" w:rsidRDefault="002D277A" w:rsidP="00975B85">
      <w:pPr>
        <w:spacing w:line="360" w:lineRule="auto"/>
        <w:ind w:firstLine="700"/>
        <w:jc w:val="both"/>
        <w:rPr>
          <w:color w:val="000000" w:themeColor="text1"/>
          <w:sz w:val="22"/>
          <w:szCs w:val="22"/>
          <w:lang w:val="en-US"/>
        </w:rPr>
      </w:pPr>
      <w:r w:rsidRPr="002D277A">
        <w:rPr>
          <w:i/>
          <w:iCs/>
          <w:color w:val="000000" w:themeColor="text1"/>
          <w:sz w:val="22"/>
          <w:szCs w:val="22"/>
          <w:lang w:val="en-US"/>
        </w:rPr>
        <w:t>Pathology - Applied Behavior Analysis</w:t>
      </w:r>
      <w:r w:rsidRPr="002D277A">
        <w:rPr>
          <w:color w:val="000000" w:themeColor="text1"/>
          <w:sz w:val="22"/>
          <w:szCs w:val="22"/>
          <w:lang w:val="en-US"/>
        </w:rPr>
        <w:t xml:space="preserve">, </w:t>
      </w:r>
      <w:r w:rsidRPr="002D277A">
        <w:rPr>
          <w:i/>
          <w:iCs/>
          <w:color w:val="000000" w:themeColor="text1"/>
          <w:sz w:val="22"/>
          <w:szCs w:val="22"/>
          <w:lang w:val="en-US"/>
        </w:rPr>
        <w:t>3</w:t>
      </w:r>
      <w:r w:rsidRPr="002D277A">
        <w:rPr>
          <w:color w:val="000000" w:themeColor="text1"/>
          <w:sz w:val="22"/>
          <w:szCs w:val="22"/>
          <w:lang w:val="en-US"/>
        </w:rPr>
        <w:t>, 216-232.</w:t>
      </w:r>
      <w:hyperlink r:id="rId51" w:history="1">
        <w:r w:rsidRPr="002D277A">
          <w:rPr>
            <w:color w:val="000000" w:themeColor="text1"/>
            <w:sz w:val="22"/>
            <w:szCs w:val="22"/>
            <w:u w:val="single"/>
            <w:lang w:val="en-US"/>
          </w:rPr>
          <w:t xml:space="preserve"> https://doi.org/10.1037/h0100241</w:t>
        </w:r>
      </w:hyperlink>
    </w:p>
    <w:p w14:paraId="66505257" w14:textId="77777777" w:rsidR="002D277A" w:rsidRPr="002D277A" w:rsidRDefault="002D277A" w:rsidP="00975B85">
      <w:pPr>
        <w:spacing w:line="360" w:lineRule="auto"/>
        <w:jc w:val="both"/>
        <w:rPr>
          <w:color w:val="000000" w:themeColor="text1"/>
          <w:sz w:val="22"/>
          <w:szCs w:val="22"/>
          <w:lang w:val="en-US"/>
        </w:rPr>
      </w:pPr>
      <w:r w:rsidRPr="002D277A">
        <w:rPr>
          <w:color w:val="000000" w:themeColor="text1"/>
          <w:sz w:val="22"/>
          <w:szCs w:val="22"/>
          <w:lang w:val="en-US"/>
        </w:rPr>
        <w:t xml:space="preserve">Thompson, C., &amp; </w:t>
      </w:r>
      <w:proofErr w:type="spellStart"/>
      <w:r w:rsidRPr="002D277A">
        <w:rPr>
          <w:color w:val="000000" w:themeColor="text1"/>
          <w:sz w:val="22"/>
          <w:szCs w:val="22"/>
          <w:lang w:val="en-US"/>
        </w:rPr>
        <w:t>Prottas</w:t>
      </w:r>
      <w:proofErr w:type="spellEnd"/>
      <w:r w:rsidRPr="002D277A">
        <w:rPr>
          <w:color w:val="000000" w:themeColor="text1"/>
          <w:sz w:val="22"/>
          <w:szCs w:val="22"/>
          <w:lang w:val="en-US"/>
        </w:rPr>
        <w:t>, D. (2006). Relationships among organizational family support, job</w:t>
      </w:r>
    </w:p>
    <w:p w14:paraId="3273D109" w14:textId="77777777" w:rsidR="002D277A" w:rsidRPr="002D277A" w:rsidRDefault="002D277A" w:rsidP="00975B85">
      <w:pPr>
        <w:spacing w:line="360" w:lineRule="auto"/>
        <w:ind w:firstLine="700"/>
        <w:jc w:val="both"/>
        <w:rPr>
          <w:i/>
          <w:iCs/>
          <w:color w:val="000000" w:themeColor="text1"/>
          <w:sz w:val="22"/>
          <w:szCs w:val="22"/>
          <w:lang w:val="en-US"/>
        </w:rPr>
      </w:pPr>
      <w:r w:rsidRPr="002D277A">
        <w:rPr>
          <w:color w:val="000000" w:themeColor="text1"/>
          <w:sz w:val="22"/>
          <w:szCs w:val="22"/>
          <w:lang w:val="en-US"/>
        </w:rPr>
        <w:t xml:space="preserve">autonomy, perceived control, and employee well-being. </w:t>
      </w:r>
      <w:r w:rsidRPr="002D277A">
        <w:rPr>
          <w:i/>
          <w:iCs/>
          <w:color w:val="000000" w:themeColor="text1"/>
          <w:sz w:val="22"/>
          <w:szCs w:val="22"/>
          <w:lang w:val="en-US"/>
        </w:rPr>
        <w:t>Journal of Occupational Health</w:t>
      </w:r>
    </w:p>
    <w:p w14:paraId="202722A9" w14:textId="4AEA622E" w:rsidR="002D277A" w:rsidRPr="002D277A" w:rsidRDefault="002D277A" w:rsidP="00975B85">
      <w:pPr>
        <w:spacing w:line="360" w:lineRule="auto"/>
        <w:ind w:firstLine="700"/>
        <w:jc w:val="both"/>
        <w:rPr>
          <w:color w:val="000000" w:themeColor="text1"/>
          <w:sz w:val="22"/>
          <w:szCs w:val="22"/>
          <w:lang w:val="en-US"/>
        </w:rPr>
      </w:pPr>
      <w:r w:rsidRPr="002D277A">
        <w:rPr>
          <w:i/>
          <w:iCs/>
          <w:color w:val="000000" w:themeColor="text1"/>
          <w:sz w:val="22"/>
          <w:szCs w:val="22"/>
          <w:lang w:val="en-US"/>
        </w:rPr>
        <w:t>Psychology, 11</w:t>
      </w:r>
      <w:r w:rsidRPr="002D277A">
        <w:rPr>
          <w:color w:val="000000" w:themeColor="text1"/>
          <w:sz w:val="22"/>
          <w:szCs w:val="22"/>
          <w:lang w:val="en-US"/>
        </w:rPr>
        <w:t>(1), 100–118.</w:t>
      </w:r>
      <w:r w:rsidR="00ED66A5">
        <w:rPr>
          <w:color w:val="000000" w:themeColor="text1"/>
          <w:sz w:val="22"/>
          <w:szCs w:val="22"/>
          <w:lang w:val="en-US"/>
        </w:rPr>
        <w:t xml:space="preserve"> </w:t>
      </w:r>
      <w:hyperlink r:id="rId52" w:history="1">
        <w:r w:rsidR="00ED66A5" w:rsidRPr="00CB3904">
          <w:rPr>
            <w:rStyle w:val="Hyperlink"/>
            <w:sz w:val="22"/>
            <w:szCs w:val="22"/>
            <w:lang w:val="en-US"/>
          </w:rPr>
          <w:t>https://doi.org/</w:t>
        </w:r>
        <w:r w:rsidR="00ED66A5" w:rsidRPr="00CB3904">
          <w:rPr>
            <w:rStyle w:val="Hyperlink"/>
            <w:sz w:val="22"/>
            <w:szCs w:val="22"/>
            <w:lang w:val="en-US"/>
          </w:rPr>
          <w:t>10.1037/1076-8998.10.4.100</w:t>
        </w:r>
      </w:hyperlink>
      <w:r w:rsidR="00ED66A5">
        <w:rPr>
          <w:color w:val="000000" w:themeColor="text1"/>
          <w:sz w:val="22"/>
          <w:szCs w:val="22"/>
          <w:lang w:val="en-US"/>
        </w:rPr>
        <w:t xml:space="preserve"> </w:t>
      </w:r>
    </w:p>
    <w:p w14:paraId="18695F73" w14:textId="77777777" w:rsidR="002D277A" w:rsidRPr="002D277A" w:rsidRDefault="002D277A" w:rsidP="00975B85">
      <w:pPr>
        <w:spacing w:line="360" w:lineRule="auto"/>
        <w:jc w:val="both"/>
        <w:rPr>
          <w:i/>
          <w:iCs/>
          <w:color w:val="000000" w:themeColor="text1"/>
          <w:sz w:val="22"/>
          <w:szCs w:val="22"/>
        </w:rPr>
      </w:pPr>
      <w:r w:rsidRPr="002D277A">
        <w:rPr>
          <w:color w:val="000000" w:themeColor="text1"/>
          <w:sz w:val="22"/>
          <w:szCs w:val="22"/>
        </w:rPr>
        <w:t xml:space="preserve">Timmers, M., Van </w:t>
      </w:r>
      <w:proofErr w:type="spellStart"/>
      <w:r w:rsidRPr="002D277A">
        <w:rPr>
          <w:color w:val="000000" w:themeColor="text1"/>
          <w:sz w:val="22"/>
          <w:szCs w:val="22"/>
        </w:rPr>
        <w:t>Puyenbroeck</w:t>
      </w:r>
      <w:proofErr w:type="spellEnd"/>
      <w:r w:rsidRPr="002D277A">
        <w:rPr>
          <w:color w:val="000000" w:themeColor="text1"/>
          <w:sz w:val="22"/>
          <w:szCs w:val="22"/>
        </w:rPr>
        <w:t xml:space="preserve">, J., &amp; </w:t>
      </w:r>
      <w:proofErr w:type="spellStart"/>
      <w:r w:rsidRPr="002D277A">
        <w:rPr>
          <w:color w:val="000000" w:themeColor="text1"/>
          <w:sz w:val="22"/>
          <w:szCs w:val="22"/>
        </w:rPr>
        <w:t>Emmery</w:t>
      </w:r>
      <w:proofErr w:type="spellEnd"/>
      <w:r w:rsidRPr="002D277A">
        <w:rPr>
          <w:color w:val="000000" w:themeColor="text1"/>
          <w:sz w:val="22"/>
          <w:szCs w:val="22"/>
        </w:rPr>
        <w:t xml:space="preserve">, K. (2020). </w:t>
      </w:r>
      <w:proofErr w:type="spellStart"/>
      <w:r w:rsidRPr="002D277A">
        <w:rPr>
          <w:i/>
          <w:iCs/>
          <w:color w:val="000000" w:themeColor="text1"/>
          <w:sz w:val="22"/>
          <w:szCs w:val="22"/>
        </w:rPr>
        <w:t>Thuiswerken'nieuwe</w:t>
      </w:r>
      <w:proofErr w:type="spellEnd"/>
      <w:r w:rsidRPr="002D277A">
        <w:rPr>
          <w:i/>
          <w:iCs/>
          <w:color w:val="000000" w:themeColor="text1"/>
          <w:sz w:val="22"/>
          <w:szCs w:val="22"/>
        </w:rPr>
        <w:t xml:space="preserve"> stijl'. hoe verandert</w:t>
      </w:r>
    </w:p>
    <w:p w14:paraId="27F1BED3" w14:textId="77777777" w:rsidR="009A77CC" w:rsidRDefault="002D277A" w:rsidP="00975B85">
      <w:pPr>
        <w:spacing w:line="360" w:lineRule="auto"/>
        <w:ind w:firstLine="700"/>
        <w:jc w:val="both"/>
        <w:rPr>
          <w:color w:val="000000" w:themeColor="text1"/>
          <w:sz w:val="22"/>
          <w:szCs w:val="22"/>
        </w:rPr>
      </w:pPr>
      <w:r w:rsidRPr="002D277A">
        <w:rPr>
          <w:i/>
          <w:iCs/>
          <w:color w:val="000000" w:themeColor="text1"/>
          <w:sz w:val="22"/>
          <w:szCs w:val="22"/>
        </w:rPr>
        <w:t>de coronatijd onze kijk op thuiswerk?.</w:t>
      </w:r>
      <w:r w:rsidR="009A77CC">
        <w:rPr>
          <w:color w:val="000000" w:themeColor="text1"/>
          <w:sz w:val="22"/>
          <w:szCs w:val="22"/>
        </w:rPr>
        <w:t xml:space="preserve"> </w:t>
      </w:r>
    </w:p>
    <w:p w14:paraId="1D7F7F25" w14:textId="7C4F87DE" w:rsidR="002D277A" w:rsidRPr="002D277A" w:rsidRDefault="009A77CC" w:rsidP="00975B85">
      <w:pPr>
        <w:spacing w:line="360" w:lineRule="auto"/>
        <w:ind w:firstLine="700"/>
        <w:jc w:val="both"/>
        <w:rPr>
          <w:color w:val="000000" w:themeColor="text1"/>
          <w:sz w:val="22"/>
          <w:szCs w:val="22"/>
        </w:rPr>
      </w:pPr>
      <w:hyperlink r:id="rId53" w:history="1">
        <w:r w:rsidRPr="00CB3904">
          <w:rPr>
            <w:rStyle w:val="Hyperlink"/>
            <w:sz w:val="22"/>
            <w:szCs w:val="22"/>
          </w:rPr>
          <w:t>file:///Users/mariloubartels/Downloads/thuiswerken_nieuwe_stijl_0[1]%20(4).pdf</w:t>
        </w:r>
      </w:hyperlink>
      <w:r>
        <w:rPr>
          <w:color w:val="000000" w:themeColor="text1"/>
          <w:sz w:val="22"/>
          <w:szCs w:val="22"/>
        </w:rPr>
        <w:t xml:space="preserve"> </w:t>
      </w:r>
    </w:p>
    <w:p w14:paraId="3F3D630B" w14:textId="77777777" w:rsidR="002D277A" w:rsidRPr="002D277A" w:rsidRDefault="002D277A" w:rsidP="00975B85">
      <w:pPr>
        <w:spacing w:line="360" w:lineRule="auto"/>
        <w:jc w:val="both"/>
        <w:rPr>
          <w:color w:val="000000" w:themeColor="text1"/>
          <w:sz w:val="22"/>
          <w:szCs w:val="22"/>
          <w:lang w:val="en-US"/>
        </w:rPr>
      </w:pPr>
      <w:r w:rsidRPr="002D277A">
        <w:rPr>
          <w:color w:val="000000" w:themeColor="text1"/>
          <w:sz w:val="22"/>
          <w:szCs w:val="22"/>
          <w:lang w:val="en-US"/>
        </w:rPr>
        <w:t>Tomblin, J.B., Zhang, X., &amp; Buckwalter, P. (2000). The associations of reading disability, behavioral</w:t>
      </w:r>
    </w:p>
    <w:p w14:paraId="310D641B" w14:textId="77777777" w:rsidR="002D277A" w:rsidRPr="002D277A"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 xml:space="preserve">disorders, and language impairment among second-grade children. </w:t>
      </w:r>
      <w:r w:rsidRPr="002D277A">
        <w:rPr>
          <w:i/>
          <w:iCs/>
          <w:color w:val="000000" w:themeColor="text1"/>
          <w:sz w:val="22"/>
          <w:szCs w:val="22"/>
          <w:lang w:val="en-US"/>
        </w:rPr>
        <w:t>Journal of Child</w:t>
      </w:r>
    </w:p>
    <w:p w14:paraId="69C621BE" w14:textId="0656F55F" w:rsidR="002D277A" w:rsidRPr="002D277A" w:rsidRDefault="002D277A" w:rsidP="00975B85">
      <w:pPr>
        <w:spacing w:line="360" w:lineRule="auto"/>
        <w:ind w:firstLine="700"/>
        <w:jc w:val="both"/>
        <w:rPr>
          <w:color w:val="000000" w:themeColor="text1"/>
          <w:sz w:val="22"/>
          <w:szCs w:val="22"/>
          <w:lang w:val="en-US"/>
        </w:rPr>
      </w:pPr>
      <w:r w:rsidRPr="002D277A">
        <w:rPr>
          <w:i/>
          <w:iCs/>
          <w:color w:val="000000" w:themeColor="text1"/>
          <w:sz w:val="22"/>
          <w:szCs w:val="22"/>
          <w:lang w:val="en-US"/>
        </w:rPr>
        <w:t>Psychology and Psychiatry</w:t>
      </w:r>
      <w:r w:rsidRPr="002D277A">
        <w:rPr>
          <w:color w:val="000000" w:themeColor="text1"/>
          <w:sz w:val="22"/>
          <w:szCs w:val="22"/>
          <w:lang w:val="en-US"/>
        </w:rPr>
        <w:t xml:space="preserve">, </w:t>
      </w:r>
      <w:r w:rsidRPr="002D277A">
        <w:rPr>
          <w:i/>
          <w:iCs/>
          <w:color w:val="000000" w:themeColor="text1"/>
          <w:sz w:val="22"/>
          <w:szCs w:val="22"/>
          <w:lang w:val="en-US"/>
        </w:rPr>
        <w:t>41</w:t>
      </w:r>
      <w:r w:rsidRPr="002D277A">
        <w:rPr>
          <w:color w:val="000000" w:themeColor="text1"/>
          <w:sz w:val="22"/>
          <w:szCs w:val="22"/>
          <w:lang w:val="en-US"/>
        </w:rPr>
        <w:t>, 473-482.</w:t>
      </w:r>
      <w:r w:rsidR="009A77CC">
        <w:rPr>
          <w:color w:val="000000" w:themeColor="text1"/>
          <w:sz w:val="22"/>
          <w:szCs w:val="22"/>
          <w:lang w:val="en-US"/>
        </w:rPr>
        <w:t xml:space="preserve"> </w:t>
      </w:r>
      <w:hyperlink r:id="rId54" w:history="1">
        <w:r w:rsidR="009A77CC" w:rsidRPr="00CB3904">
          <w:rPr>
            <w:rStyle w:val="Hyperlink"/>
            <w:sz w:val="22"/>
            <w:szCs w:val="22"/>
            <w:lang w:val="en-US"/>
          </w:rPr>
          <w:t>https://doi.org/</w:t>
        </w:r>
        <w:r w:rsidR="009A77CC" w:rsidRPr="00CB3904">
          <w:rPr>
            <w:rStyle w:val="Hyperlink"/>
            <w:sz w:val="22"/>
            <w:szCs w:val="22"/>
            <w:lang w:val="en-US"/>
          </w:rPr>
          <w:t>10.1111/1469-7610.00632</w:t>
        </w:r>
      </w:hyperlink>
      <w:r w:rsidR="009A77CC">
        <w:rPr>
          <w:color w:val="000000" w:themeColor="text1"/>
          <w:sz w:val="22"/>
          <w:szCs w:val="22"/>
          <w:lang w:val="en-US"/>
        </w:rPr>
        <w:t xml:space="preserve"> </w:t>
      </w:r>
    </w:p>
    <w:p w14:paraId="7109703B" w14:textId="77777777" w:rsidR="002D277A" w:rsidRPr="002D277A" w:rsidRDefault="002D277A" w:rsidP="00975B85">
      <w:pPr>
        <w:spacing w:line="360" w:lineRule="auto"/>
        <w:jc w:val="both"/>
        <w:rPr>
          <w:color w:val="000000" w:themeColor="text1"/>
          <w:sz w:val="22"/>
          <w:szCs w:val="22"/>
        </w:rPr>
      </w:pPr>
      <w:r w:rsidRPr="002D277A">
        <w:rPr>
          <w:color w:val="000000" w:themeColor="text1"/>
          <w:sz w:val="22"/>
          <w:szCs w:val="22"/>
        </w:rPr>
        <w:t xml:space="preserve">Vakbladvroeg. (2017, 25 januari). </w:t>
      </w:r>
      <w:r w:rsidRPr="002D277A">
        <w:rPr>
          <w:i/>
          <w:iCs/>
          <w:color w:val="000000" w:themeColor="text1"/>
          <w:sz w:val="22"/>
          <w:szCs w:val="22"/>
        </w:rPr>
        <w:t>Interactie tussen ouders en jonge kind spreekt boekdelen.</w:t>
      </w:r>
    </w:p>
    <w:p w14:paraId="12236B17" w14:textId="61EF8D50" w:rsidR="002D277A" w:rsidRPr="002D277A" w:rsidRDefault="009807DC" w:rsidP="00975B85">
      <w:pPr>
        <w:spacing w:line="360" w:lineRule="auto"/>
        <w:ind w:left="700"/>
        <w:jc w:val="both"/>
        <w:rPr>
          <w:color w:val="000000" w:themeColor="text1"/>
          <w:sz w:val="22"/>
          <w:szCs w:val="22"/>
          <w:lang w:val="en-US"/>
        </w:rPr>
      </w:pPr>
      <w:r w:rsidRPr="00975B85">
        <w:rPr>
          <w:color w:val="000000" w:themeColor="text1"/>
          <w:sz w:val="22"/>
          <w:szCs w:val="22"/>
          <w:lang w:val="en-US"/>
        </w:rPr>
        <w:t xml:space="preserve">Consulted on </w:t>
      </w:r>
      <w:proofErr w:type="spellStart"/>
      <w:r w:rsidRPr="00975B85">
        <w:rPr>
          <w:color w:val="000000" w:themeColor="text1"/>
          <w:sz w:val="22"/>
          <w:szCs w:val="22"/>
          <w:lang w:val="en-US"/>
        </w:rPr>
        <w:t>january</w:t>
      </w:r>
      <w:proofErr w:type="spellEnd"/>
      <w:r w:rsidRPr="00975B85">
        <w:rPr>
          <w:color w:val="000000" w:themeColor="text1"/>
          <w:sz w:val="22"/>
          <w:szCs w:val="22"/>
          <w:lang w:val="en-US"/>
        </w:rPr>
        <w:t xml:space="preserve"> 24</w:t>
      </w:r>
      <w:r w:rsidR="002D277A" w:rsidRPr="002D277A">
        <w:rPr>
          <w:color w:val="000000" w:themeColor="text1"/>
          <w:sz w:val="22"/>
          <w:szCs w:val="22"/>
          <w:lang w:val="en-US"/>
        </w:rPr>
        <w:t xml:space="preserve"> 2022, </w:t>
      </w:r>
      <w:r w:rsidRPr="00975B85">
        <w:rPr>
          <w:color w:val="000000" w:themeColor="text1"/>
          <w:sz w:val="22"/>
          <w:szCs w:val="22"/>
          <w:lang w:val="en-US"/>
        </w:rPr>
        <w:t>from</w:t>
      </w:r>
      <w:hyperlink r:id="rId55" w:history="1">
        <w:r w:rsidRPr="002D277A">
          <w:rPr>
            <w:rStyle w:val="Hyperlink"/>
            <w:color w:val="000000" w:themeColor="text1"/>
            <w:sz w:val="22"/>
            <w:szCs w:val="22"/>
            <w:lang w:val="en-US"/>
          </w:rPr>
          <w:t xml:space="preserve"> https://www.vakbladvroeg.nl/interactie-ouders-en-jonge-kind-spreekt-boekdelen/</w:t>
        </w:r>
      </w:hyperlink>
    </w:p>
    <w:p w14:paraId="72067854" w14:textId="452444C1" w:rsidR="002D277A" w:rsidRPr="002D277A" w:rsidRDefault="002D277A" w:rsidP="00975B85">
      <w:pPr>
        <w:spacing w:line="360" w:lineRule="auto"/>
        <w:jc w:val="both"/>
        <w:rPr>
          <w:color w:val="000000" w:themeColor="text1"/>
          <w:sz w:val="22"/>
          <w:szCs w:val="22"/>
          <w:lang w:val="en-US"/>
        </w:rPr>
      </w:pPr>
      <w:r w:rsidRPr="002D277A">
        <w:rPr>
          <w:color w:val="000000" w:themeColor="text1"/>
          <w:sz w:val="22"/>
          <w:szCs w:val="22"/>
          <w:lang w:val="en-US"/>
        </w:rPr>
        <w:t>Wai Wan, M. &amp; Green, J. (2009). The impact of maternal psychopathology on child</w:t>
      </w:r>
      <w:r w:rsidR="009A77CC">
        <w:rPr>
          <w:color w:val="000000" w:themeColor="text1"/>
          <w:sz w:val="22"/>
          <w:szCs w:val="22"/>
          <w:lang w:val="en-US"/>
        </w:rPr>
        <w:t>-</w:t>
      </w:r>
      <w:r w:rsidRPr="002D277A">
        <w:rPr>
          <w:color w:val="000000" w:themeColor="text1"/>
          <w:sz w:val="22"/>
          <w:szCs w:val="22"/>
          <w:lang w:val="en-US"/>
        </w:rPr>
        <w:t>mother</w:t>
      </w:r>
    </w:p>
    <w:p w14:paraId="12CE42A6" w14:textId="77777777" w:rsidR="009A77CC"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 xml:space="preserve">attachment. </w:t>
      </w:r>
      <w:r w:rsidRPr="002D277A">
        <w:rPr>
          <w:i/>
          <w:iCs/>
          <w:color w:val="000000" w:themeColor="text1"/>
          <w:sz w:val="22"/>
          <w:szCs w:val="22"/>
          <w:lang w:val="en-US"/>
        </w:rPr>
        <w:t>Arch</w:t>
      </w:r>
      <w:r w:rsidR="009A77CC" w:rsidRPr="009A77CC">
        <w:rPr>
          <w:i/>
          <w:iCs/>
          <w:color w:val="000000" w:themeColor="text1"/>
          <w:sz w:val="22"/>
          <w:szCs w:val="22"/>
          <w:lang w:val="en-US"/>
        </w:rPr>
        <w:t>ives of</w:t>
      </w:r>
      <w:r w:rsidRPr="002D277A">
        <w:rPr>
          <w:i/>
          <w:iCs/>
          <w:color w:val="000000" w:themeColor="text1"/>
          <w:sz w:val="22"/>
          <w:szCs w:val="22"/>
          <w:lang w:val="en-US"/>
        </w:rPr>
        <w:t xml:space="preserve"> w</w:t>
      </w:r>
      <w:proofErr w:type="spellStart"/>
      <w:r w:rsidRPr="002D277A">
        <w:rPr>
          <w:i/>
          <w:iCs/>
          <w:color w:val="000000" w:themeColor="text1"/>
          <w:sz w:val="22"/>
          <w:szCs w:val="22"/>
          <w:lang w:val="en-US"/>
        </w:rPr>
        <w:t>omens</w:t>
      </w:r>
      <w:proofErr w:type="spellEnd"/>
      <w:r w:rsidRPr="002D277A">
        <w:rPr>
          <w:i/>
          <w:iCs/>
          <w:color w:val="000000" w:themeColor="text1"/>
          <w:sz w:val="22"/>
          <w:szCs w:val="22"/>
          <w:lang w:val="en-US"/>
        </w:rPr>
        <w:t xml:space="preserve"> mental health, 12</w:t>
      </w:r>
      <w:r w:rsidRPr="002D277A">
        <w:rPr>
          <w:color w:val="000000" w:themeColor="text1"/>
          <w:sz w:val="22"/>
          <w:szCs w:val="22"/>
          <w:lang w:val="en-US"/>
        </w:rPr>
        <w:t>, 123-134.</w:t>
      </w:r>
      <w:r w:rsidR="009A77CC">
        <w:rPr>
          <w:color w:val="000000" w:themeColor="text1"/>
          <w:sz w:val="22"/>
          <w:szCs w:val="22"/>
          <w:lang w:val="en-US"/>
        </w:rPr>
        <w:t xml:space="preserve"> </w:t>
      </w:r>
    </w:p>
    <w:p w14:paraId="7D432A12" w14:textId="0B5C460C" w:rsidR="002D277A" w:rsidRPr="002D277A" w:rsidRDefault="009A77CC" w:rsidP="00975B85">
      <w:pPr>
        <w:spacing w:line="360" w:lineRule="auto"/>
        <w:ind w:firstLine="700"/>
        <w:jc w:val="both"/>
        <w:rPr>
          <w:color w:val="000000" w:themeColor="text1"/>
          <w:sz w:val="22"/>
          <w:szCs w:val="22"/>
          <w:lang w:val="en-US"/>
        </w:rPr>
      </w:pPr>
      <w:hyperlink r:id="rId56" w:history="1">
        <w:r w:rsidRPr="00CB3904">
          <w:rPr>
            <w:rStyle w:val="Hyperlink"/>
            <w:sz w:val="22"/>
            <w:szCs w:val="22"/>
            <w:lang w:val="en-US"/>
          </w:rPr>
          <w:t>https://doi.org/</w:t>
        </w:r>
        <w:r w:rsidRPr="00CB3904">
          <w:rPr>
            <w:rStyle w:val="Hyperlink"/>
            <w:sz w:val="22"/>
            <w:szCs w:val="22"/>
            <w:lang w:val="en-US"/>
          </w:rPr>
          <w:t>10.1007/s00737-009-0066-5</w:t>
        </w:r>
      </w:hyperlink>
      <w:r>
        <w:rPr>
          <w:color w:val="000000" w:themeColor="text1"/>
          <w:sz w:val="22"/>
          <w:szCs w:val="22"/>
          <w:lang w:val="en-US"/>
        </w:rPr>
        <w:t xml:space="preserve"> </w:t>
      </w:r>
    </w:p>
    <w:p w14:paraId="458CEC54" w14:textId="77777777" w:rsidR="002D277A" w:rsidRPr="002D277A" w:rsidRDefault="002D277A" w:rsidP="00975B85">
      <w:pPr>
        <w:spacing w:line="360" w:lineRule="auto"/>
        <w:jc w:val="both"/>
        <w:rPr>
          <w:color w:val="000000" w:themeColor="text1"/>
          <w:sz w:val="22"/>
          <w:szCs w:val="22"/>
          <w:lang w:val="en-US"/>
        </w:rPr>
      </w:pPr>
      <w:proofErr w:type="spellStart"/>
      <w:r w:rsidRPr="002D277A">
        <w:rPr>
          <w:color w:val="000000" w:themeColor="text1"/>
          <w:sz w:val="22"/>
          <w:szCs w:val="22"/>
        </w:rPr>
        <w:t>Xu</w:t>
      </w:r>
      <w:proofErr w:type="spellEnd"/>
      <w:r w:rsidRPr="002D277A">
        <w:rPr>
          <w:color w:val="000000" w:themeColor="text1"/>
          <w:sz w:val="22"/>
          <w:szCs w:val="22"/>
        </w:rPr>
        <w:t xml:space="preserve">, Y., </w:t>
      </w:r>
      <w:proofErr w:type="spellStart"/>
      <w:r w:rsidRPr="002D277A">
        <w:rPr>
          <w:color w:val="000000" w:themeColor="text1"/>
          <w:sz w:val="22"/>
          <w:szCs w:val="22"/>
        </w:rPr>
        <w:t>Farver</w:t>
      </w:r>
      <w:proofErr w:type="spellEnd"/>
      <w:r w:rsidRPr="002D277A">
        <w:rPr>
          <w:color w:val="000000" w:themeColor="text1"/>
          <w:sz w:val="22"/>
          <w:szCs w:val="22"/>
        </w:rPr>
        <w:t xml:space="preserve">, J. M., Zhang, Z., Zeng, Q., </w:t>
      </w:r>
      <w:proofErr w:type="spellStart"/>
      <w:r w:rsidRPr="002D277A">
        <w:rPr>
          <w:color w:val="000000" w:themeColor="text1"/>
          <w:sz w:val="22"/>
          <w:szCs w:val="22"/>
        </w:rPr>
        <w:t>Yu</w:t>
      </w:r>
      <w:proofErr w:type="spellEnd"/>
      <w:r w:rsidRPr="002D277A">
        <w:rPr>
          <w:color w:val="000000" w:themeColor="text1"/>
          <w:sz w:val="22"/>
          <w:szCs w:val="22"/>
        </w:rPr>
        <w:t xml:space="preserve">, L., &amp; Cai, B. (2005). </w:t>
      </w:r>
      <w:r w:rsidRPr="002D277A">
        <w:rPr>
          <w:color w:val="000000" w:themeColor="text1"/>
          <w:sz w:val="22"/>
          <w:szCs w:val="22"/>
          <w:lang w:val="en-US"/>
        </w:rPr>
        <w:t>Mainland Chinese parenting</w:t>
      </w:r>
    </w:p>
    <w:p w14:paraId="4A532BC1" w14:textId="77777777" w:rsidR="002D277A" w:rsidRPr="002D277A" w:rsidRDefault="002D277A" w:rsidP="00975B85">
      <w:pPr>
        <w:spacing w:line="360" w:lineRule="auto"/>
        <w:ind w:firstLine="700"/>
        <w:jc w:val="both"/>
        <w:rPr>
          <w:color w:val="000000" w:themeColor="text1"/>
          <w:sz w:val="22"/>
          <w:szCs w:val="22"/>
          <w:lang w:val="en-US"/>
        </w:rPr>
      </w:pPr>
      <w:r w:rsidRPr="002D277A">
        <w:rPr>
          <w:color w:val="000000" w:themeColor="text1"/>
          <w:sz w:val="22"/>
          <w:szCs w:val="22"/>
          <w:lang w:val="en-US"/>
        </w:rPr>
        <w:t xml:space="preserve">styles and parent–child interaction. </w:t>
      </w:r>
      <w:r w:rsidRPr="002D277A">
        <w:rPr>
          <w:i/>
          <w:iCs/>
          <w:color w:val="000000" w:themeColor="text1"/>
          <w:sz w:val="22"/>
          <w:szCs w:val="22"/>
          <w:lang w:val="en-US"/>
        </w:rPr>
        <w:t>International Journal of Behavioral Development, 29,</w:t>
      </w:r>
      <w:r w:rsidRPr="002D277A">
        <w:rPr>
          <w:color w:val="000000" w:themeColor="text1"/>
          <w:sz w:val="22"/>
          <w:szCs w:val="22"/>
          <w:lang w:val="en-US"/>
        </w:rPr>
        <w:t xml:space="preserve"> 524–</w:t>
      </w:r>
    </w:p>
    <w:p w14:paraId="73C271C3" w14:textId="64F8A82D" w:rsidR="002D277A" w:rsidRPr="002D277A" w:rsidRDefault="002D277A" w:rsidP="00975B85">
      <w:pPr>
        <w:spacing w:line="360" w:lineRule="auto"/>
        <w:ind w:firstLine="700"/>
        <w:jc w:val="both"/>
        <w:rPr>
          <w:color w:val="000000" w:themeColor="text1"/>
          <w:sz w:val="22"/>
          <w:szCs w:val="22"/>
        </w:rPr>
      </w:pPr>
      <w:r w:rsidRPr="002D277A">
        <w:rPr>
          <w:color w:val="000000" w:themeColor="text1"/>
          <w:sz w:val="22"/>
          <w:szCs w:val="22"/>
        </w:rPr>
        <w:t>531.</w:t>
      </w:r>
      <w:r w:rsidR="009A77CC">
        <w:rPr>
          <w:color w:val="000000" w:themeColor="text1"/>
          <w:sz w:val="22"/>
          <w:szCs w:val="22"/>
        </w:rPr>
        <w:t xml:space="preserve"> </w:t>
      </w:r>
      <w:hyperlink r:id="rId57" w:history="1">
        <w:r w:rsidR="009A77CC" w:rsidRPr="00CB3904">
          <w:rPr>
            <w:rStyle w:val="Hyperlink"/>
            <w:sz w:val="22"/>
            <w:szCs w:val="22"/>
          </w:rPr>
          <w:t>https://doi.org/</w:t>
        </w:r>
        <w:r w:rsidR="009A77CC" w:rsidRPr="00CB3904">
          <w:rPr>
            <w:rStyle w:val="Hyperlink"/>
            <w:sz w:val="22"/>
            <w:szCs w:val="22"/>
          </w:rPr>
          <w:t>10.1080/01650250500147121</w:t>
        </w:r>
      </w:hyperlink>
      <w:r w:rsidR="009A77CC">
        <w:rPr>
          <w:color w:val="000000" w:themeColor="text1"/>
          <w:sz w:val="22"/>
          <w:szCs w:val="22"/>
        </w:rPr>
        <w:t xml:space="preserve"> </w:t>
      </w:r>
    </w:p>
    <w:p w14:paraId="05934034" w14:textId="77777777" w:rsidR="002D277A" w:rsidRPr="002D277A" w:rsidRDefault="002D277A" w:rsidP="00975B85">
      <w:pPr>
        <w:spacing w:line="360" w:lineRule="auto"/>
        <w:jc w:val="both"/>
        <w:rPr>
          <w:color w:val="000000" w:themeColor="text1"/>
          <w:sz w:val="22"/>
          <w:szCs w:val="22"/>
        </w:rPr>
      </w:pPr>
      <w:r w:rsidRPr="002D277A">
        <w:rPr>
          <w:color w:val="000000" w:themeColor="text1"/>
          <w:sz w:val="22"/>
          <w:szCs w:val="22"/>
        </w:rPr>
        <w:t> </w:t>
      </w:r>
    </w:p>
    <w:p w14:paraId="7D12AFD4" w14:textId="77777777" w:rsidR="002D277A" w:rsidRPr="002D277A" w:rsidRDefault="002D277A" w:rsidP="00975B85">
      <w:pPr>
        <w:spacing w:line="360" w:lineRule="auto"/>
        <w:rPr>
          <w:color w:val="000000" w:themeColor="text1"/>
          <w:sz w:val="22"/>
          <w:szCs w:val="22"/>
        </w:rPr>
      </w:pPr>
    </w:p>
    <w:p w14:paraId="5E77BD99" w14:textId="0C289220" w:rsidR="002D277A" w:rsidRPr="00975B85" w:rsidRDefault="002D277A" w:rsidP="00975B85">
      <w:pPr>
        <w:spacing w:line="360" w:lineRule="auto"/>
        <w:rPr>
          <w:color w:val="000000" w:themeColor="text1"/>
          <w:sz w:val="22"/>
          <w:szCs w:val="22"/>
          <w:lang w:val="en-US"/>
        </w:rPr>
      </w:pPr>
    </w:p>
    <w:sectPr w:rsidR="002D277A" w:rsidRPr="00975B85" w:rsidSect="00596617">
      <w:headerReference w:type="even" r:id="rId58"/>
      <w:headerReference w:type="default" r:id="rId5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849C" w14:textId="77777777" w:rsidR="00957575" w:rsidRDefault="00957575" w:rsidP="00596617">
      <w:r>
        <w:separator/>
      </w:r>
    </w:p>
  </w:endnote>
  <w:endnote w:type="continuationSeparator" w:id="0">
    <w:p w14:paraId="1AC7994E" w14:textId="77777777" w:rsidR="00957575" w:rsidRDefault="00957575" w:rsidP="0059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8B19" w14:textId="77777777" w:rsidR="00957575" w:rsidRDefault="00957575" w:rsidP="00596617">
      <w:r>
        <w:separator/>
      </w:r>
    </w:p>
  </w:footnote>
  <w:footnote w:type="continuationSeparator" w:id="0">
    <w:p w14:paraId="2CC293B8" w14:textId="77777777" w:rsidR="00957575" w:rsidRDefault="00957575" w:rsidP="0059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10367969"/>
      <w:docPartObj>
        <w:docPartGallery w:val="Page Numbers (Top of Page)"/>
        <w:docPartUnique/>
      </w:docPartObj>
    </w:sdtPr>
    <w:sdtEndPr>
      <w:rPr>
        <w:rStyle w:val="Paginanummer"/>
      </w:rPr>
    </w:sdtEndPr>
    <w:sdtContent>
      <w:p w14:paraId="79E467EF" w14:textId="77777777" w:rsidR="00581EEE" w:rsidRDefault="00957575" w:rsidP="00596617">
        <w:pPr>
          <w:pStyle w:val="Koptekst"/>
          <w:framePr w:wrap="none" w:vAnchor="text" w:hAnchor="margin" w:xAlign="right" w:y="1"/>
          <w:rPr>
            <w:rStyle w:val="Paginanummer"/>
          </w:rPr>
        </w:pPr>
        <w:r>
          <w:rPr>
            <w:rStyle w:val="Paginanummer"/>
          </w:rPr>
          <w:fldChar w:fldCharType="begin"/>
        </w:r>
        <w:r>
          <w:rPr>
            <w:rStyle w:val="Paginanummer"/>
          </w:rPr>
          <w:instrText xml:space="preserve"> </w:instrText>
        </w:r>
        <w:r>
          <w:rPr>
            <w:rStyle w:val="Paginanummer"/>
          </w:rPr>
          <w:instrText>PAGE</w:instrText>
        </w:r>
        <w:r>
          <w:rPr>
            <w:rStyle w:val="Paginanummer"/>
          </w:rPr>
          <w:instrText xml:space="preserve"> </w:instrText>
        </w:r>
        <w:r>
          <w:rPr>
            <w:rStyle w:val="Paginanummer"/>
          </w:rPr>
          <w:fldChar w:fldCharType="separate"/>
        </w:r>
        <w:r>
          <w:rPr>
            <w:rStyle w:val="Paginanummer"/>
            <w:noProof/>
          </w:rPr>
          <w:t>2</w:t>
        </w:r>
        <w:r>
          <w:rPr>
            <w:rStyle w:val="Paginanummer"/>
          </w:rPr>
          <w:fldChar w:fldCharType="end"/>
        </w:r>
      </w:p>
    </w:sdtContent>
  </w:sdt>
  <w:p w14:paraId="4A74446B" w14:textId="77777777" w:rsidR="00581EEE" w:rsidRDefault="00957575" w:rsidP="00581EE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63872017"/>
      <w:docPartObj>
        <w:docPartGallery w:val="Page Numbers (Top of Page)"/>
        <w:docPartUnique/>
      </w:docPartObj>
    </w:sdtPr>
    <w:sdtContent>
      <w:p w14:paraId="6F5A384D" w14:textId="62C91AE2" w:rsidR="00596617" w:rsidRDefault="00596617" w:rsidP="00CB3904">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436AAAF1" w14:textId="77777777" w:rsidR="00581EEE" w:rsidRPr="00581EEE" w:rsidRDefault="00957575">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92C"/>
    <w:multiLevelType w:val="multilevel"/>
    <w:tmpl w:val="812627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2055B2"/>
    <w:multiLevelType w:val="multilevel"/>
    <w:tmpl w:val="95BE1A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18694442">
    <w:abstractNumId w:val="0"/>
  </w:num>
  <w:num w:numId="2" w16cid:durableId="173375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95"/>
    <w:rsid w:val="00011DB1"/>
    <w:rsid w:val="000565B5"/>
    <w:rsid w:val="00064103"/>
    <w:rsid w:val="0007715C"/>
    <w:rsid w:val="000F5D34"/>
    <w:rsid w:val="00111188"/>
    <w:rsid w:val="001160DB"/>
    <w:rsid w:val="001D5ED9"/>
    <w:rsid w:val="001E47FF"/>
    <w:rsid w:val="00240858"/>
    <w:rsid w:val="002472B0"/>
    <w:rsid w:val="00274780"/>
    <w:rsid w:val="00285875"/>
    <w:rsid w:val="002D277A"/>
    <w:rsid w:val="00307F79"/>
    <w:rsid w:val="0033249C"/>
    <w:rsid w:val="00381996"/>
    <w:rsid w:val="00465AFD"/>
    <w:rsid w:val="004667CF"/>
    <w:rsid w:val="004943C6"/>
    <w:rsid w:val="004A3641"/>
    <w:rsid w:val="004C1F19"/>
    <w:rsid w:val="004C7800"/>
    <w:rsid w:val="004D0ACE"/>
    <w:rsid w:val="004D3E91"/>
    <w:rsid w:val="00520E4C"/>
    <w:rsid w:val="005223EF"/>
    <w:rsid w:val="00565689"/>
    <w:rsid w:val="00596617"/>
    <w:rsid w:val="005E2082"/>
    <w:rsid w:val="0060158E"/>
    <w:rsid w:val="00643F95"/>
    <w:rsid w:val="0064544F"/>
    <w:rsid w:val="006A6F68"/>
    <w:rsid w:val="006D2AEE"/>
    <w:rsid w:val="006F706D"/>
    <w:rsid w:val="00702827"/>
    <w:rsid w:val="0073363B"/>
    <w:rsid w:val="007449A0"/>
    <w:rsid w:val="007771B1"/>
    <w:rsid w:val="007B08EF"/>
    <w:rsid w:val="007B35E5"/>
    <w:rsid w:val="00812D32"/>
    <w:rsid w:val="00821578"/>
    <w:rsid w:val="008230EA"/>
    <w:rsid w:val="00864500"/>
    <w:rsid w:val="008F4FE8"/>
    <w:rsid w:val="00910CBE"/>
    <w:rsid w:val="00914100"/>
    <w:rsid w:val="00957575"/>
    <w:rsid w:val="00975B85"/>
    <w:rsid w:val="009807DC"/>
    <w:rsid w:val="00996C42"/>
    <w:rsid w:val="009A77CC"/>
    <w:rsid w:val="009D65AD"/>
    <w:rsid w:val="00A008E8"/>
    <w:rsid w:val="00A03551"/>
    <w:rsid w:val="00A04C95"/>
    <w:rsid w:val="00A43B5B"/>
    <w:rsid w:val="00A6756E"/>
    <w:rsid w:val="00A821BD"/>
    <w:rsid w:val="00A85336"/>
    <w:rsid w:val="00A85AE1"/>
    <w:rsid w:val="00A86C07"/>
    <w:rsid w:val="00AD142F"/>
    <w:rsid w:val="00AD3A1A"/>
    <w:rsid w:val="00B2722E"/>
    <w:rsid w:val="00B51414"/>
    <w:rsid w:val="00B733DD"/>
    <w:rsid w:val="00BB4778"/>
    <w:rsid w:val="00C119ED"/>
    <w:rsid w:val="00C16F06"/>
    <w:rsid w:val="00C3042E"/>
    <w:rsid w:val="00C31344"/>
    <w:rsid w:val="00C8171C"/>
    <w:rsid w:val="00CA755E"/>
    <w:rsid w:val="00CC5FF7"/>
    <w:rsid w:val="00CE73BB"/>
    <w:rsid w:val="00CF661C"/>
    <w:rsid w:val="00D06C25"/>
    <w:rsid w:val="00D31E28"/>
    <w:rsid w:val="00D9498E"/>
    <w:rsid w:val="00DC5047"/>
    <w:rsid w:val="00E233C0"/>
    <w:rsid w:val="00E34099"/>
    <w:rsid w:val="00E46C0D"/>
    <w:rsid w:val="00E476E0"/>
    <w:rsid w:val="00E7698E"/>
    <w:rsid w:val="00E93547"/>
    <w:rsid w:val="00ED66A5"/>
    <w:rsid w:val="00F03CC6"/>
    <w:rsid w:val="00F0537D"/>
    <w:rsid w:val="00F321BA"/>
    <w:rsid w:val="00F408A4"/>
    <w:rsid w:val="00F67174"/>
    <w:rsid w:val="00FB45AA"/>
    <w:rsid w:val="00FC0CB9"/>
    <w:rsid w:val="00FF14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CD91"/>
  <w14:defaultImageDpi w14:val="32767"/>
  <w15:chartTrackingRefBased/>
  <w15:docId w15:val="{A8D4B1DD-9C3A-9240-8093-CF847C90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D0ACE"/>
    <w:rPr>
      <w:rFonts w:ascii="Times New Roman" w:eastAsia="Times New Roman" w:hAnsi="Times New Roman" w:cs="Times New Roman"/>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D0ACE"/>
    <w:rPr>
      <w:sz w:val="16"/>
      <w:szCs w:val="16"/>
    </w:rPr>
  </w:style>
  <w:style w:type="table" w:styleId="Onopgemaaktetabel2">
    <w:name w:val="Plain Table 2"/>
    <w:basedOn w:val="Standaardtabel"/>
    <w:uiPriority w:val="42"/>
    <w:rsid w:val="004D0AC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Geenafstand">
    <w:name w:val="No Spacing"/>
    <w:uiPriority w:val="1"/>
    <w:qFormat/>
    <w:rsid w:val="004D0ACE"/>
    <w:rPr>
      <w:rFonts w:ascii="Times New Roman" w:hAnsi="Times New Roman" w:cs="Times New Roman"/>
      <w:lang w:eastAsia="nl-NL"/>
    </w:rPr>
  </w:style>
  <w:style w:type="table" w:styleId="Tabelraster">
    <w:name w:val="Table Grid"/>
    <w:basedOn w:val="Standaardtabel"/>
    <w:uiPriority w:val="39"/>
    <w:rsid w:val="004D0A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D0ACE"/>
    <w:pPr>
      <w:tabs>
        <w:tab w:val="center" w:pos="4536"/>
        <w:tab w:val="right" w:pos="9072"/>
      </w:tabs>
    </w:pPr>
  </w:style>
  <w:style w:type="character" w:customStyle="1" w:styleId="KoptekstChar">
    <w:name w:val="Koptekst Char"/>
    <w:basedOn w:val="Standaardalinea-lettertype"/>
    <w:link w:val="Koptekst"/>
    <w:uiPriority w:val="99"/>
    <w:rsid w:val="004D0ACE"/>
    <w:rPr>
      <w:rFonts w:ascii="Times New Roman" w:eastAsia="Times New Roman" w:hAnsi="Times New Roman" w:cs="Times New Roman"/>
      <w:lang w:eastAsia="nl-NL"/>
    </w:rPr>
  </w:style>
  <w:style w:type="character" w:styleId="Paginanummer">
    <w:name w:val="page number"/>
    <w:basedOn w:val="Standaardalinea-lettertype"/>
    <w:uiPriority w:val="99"/>
    <w:semiHidden/>
    <w:unhideWhenUsed/>
    <w:rsid w:val="004D0ACE"/>
  </w:style>
  <w:style w:type="paragraph" w:styleId="Tekstopmerking">
    <w:name w:val="annotation text"/>
    <w:basedOn w:val="Standaard"/>
    <w:link w:val="TekstopmerkingChar"/>
    <w:uiPriority w:val="99"/>
    <w:semiHidden/>
    <w:unhideWhenUsed/>
    <w:rsid w:val="00520E4C"/>
    <w:rPr>
      <w:sz w:val="20"/>
      <w:szCs w:val="20"/>
    </w:rPr>
  </w:style>
  <w:style w:type="character" w:customStyle="1" w:styleId="TekstopmerkingChar">
    <w:name w:val="Tekst opmerking Char"/>
    <w:basedOn w:val="Standaardalinea-lettertype"/>
    <w:link w:val="Tekstopmerking"/>
    <w:uiPriority w:val="99"/>
    <w:semiHidden/>
    <w:rsid w:val="00520E4C"/>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20E4C"/>
    <w:rPr>
      <w:b/>
      <w:bCs/>
    </w:rPr>
  </w:style>
  <w:style w:type="character" w:customStyle="1" w:styleId="OnderwerpvanopmerkingChar">
    <w:name w:val="Onderwerp van opmerking Char"/>
    <w:basedOn w:val="TekstopmerkingChar"/>
    <w:link w:val="Onderwerpvanopmerking"/>
    <w:uiPriority w:val="99"/>
    <w:semiHidden/>
    <w:rsid w:val="00520E4C"/>
    <w:rPr>
      <w:rFonts w:ascii="Times New Roman" w:eastAsia="Times New Roman" w:hAnsi="Times New Roman" w:cs="Times New Roman"/>
      <w:b/>
      <w:bCs/>
      <w:sz w:val="20"/>
      <w:szCs w:val="20"/>
      <w:lang w:eastAsia="nl-NL"/>
    </w:rPr>
  </w:style>
  <w:style w:type="character" w:styleId="Nadruk">
    <w:name w:val="Emphasis"/>
    <w:basedOn w:val="Standaardalinea-lettertype"/>
    <w:uiPriority w:val="20"/>
    <w:qFormat/>
    <w:rsid w:val="00AD142F"/>
    <w:rPr>
      <w:i/>
      <w:iCs/>
    </w:rPr>
  </w:style>
  <w:style w:type="paragraph" w:styleId="Voettekst">
    <w:name w:val="footer"/>
    <w:basedOn w:val="Standaard"/>
    <w:link w:val="VoettekstChar"/>
    <w:uiPriority w:val="99"/>
    <w:unhideWhenUsed/>
    <w:rsid w:val="00596617"/>
    <w:pPr>
      <w:tabs>
        <w:tab w:val="center" w:pos="4536"/>
        <w:tab w:val="right" w:pos="9072"/>
      </w:tabs>
    </w:pPr>
  </w:style>
  <w:style w:type="character" w:customStyle="1" w:styleId="VoettekstChar">
    <w:name w:val="Voettekst Char"/>
    <w:basedOn w:val="Standaardalinea-lettertype"/>
    <w:link w:val="Voettekst"/>
    <w:uiPriority w:val="99"/>
    <w:rsid w:val="00596617"/>
    <w:rPr>
      <w:rFonts w:ascii="Times New Roman" w:eastAsia="Times New Roman" w:hAnsi="Times New Roman" w:cs="Times New Roman"/>
      <w:lang w:eastAsia="nl-NL"/>
    </w:rPr>
  </w:style>
  <w:style w:type="character" w:styleId="Zwaar">
    <w:name w:val="Strong"/>
    <w:basedOn w:val="Standaardalinea-lettertype"/>
    <w:uiPriority w:val="22"/>
    <w:qFormat/>
    <w:rsid w:val="00CF661C"/>
    <w:rPr>
      <w:b/>
      <w:bCs/>
    </w:rPr>
  </w:style>
  <w:style w:type="paragraph" w:customStyle="1" w:styleId="root">
    <w:name w:val="root"/>
    <w:basedOn w:val="Standaard"/>
    <w:rsid w:val="00CF661C"/>
    <w:pPr>
      <w:spacing w:before="100" w:beforeAutospacing="1" w:after="100" w:afterAutospacing="1"/>
    </w:pPr>
  </w:style>
  <w:style w:type="character" w:styleId="Hyperlink">
    <w:name w:val="Hyperlink"/>
    <w:basedOn w:val="Standaardalinea-lettertype"/>
    <w:uiPriority w:val="99"/>
    <w:unhideWhenUsed/>
    <w:rsid w:val="00CF661C"/>
    <w:rPr>
      <w:color w:val="0000FF"/>
      <w:u w:val="single"/>
    </w:rPr>
  </w:style>
  <w:style w:type="paragraph" w:styleId="Normaalweb">
    <w:name w:val="Normal (Web)"/>
    <w:basedOn w:val="Standaard"/>
    <w:uiPriority w:val="99"/>
    <w:semiHidden/>
    <w:unhideWhenUsed/>
    <w:rsid w:val="002D277A"/>
    <w:pPr>
      <w:spacing w:before="100" w:beforeAutospacing="1" w:after="100" w:afterAutospacing="1"/>
    </w:pPr>
  </w:style>
  <w:style w:type="character" w:styleId="Onopgelostemelding">
    <w:name w:val="Unresolved Mention"/>
    <w:basedOn w:val="Standaardalinea-lettertype"/>
    <w:uiPriority w:val="99"/>
    <w:rsid w:val="002D277A"/>
    <w:rPr>
      <w:color w:val="605E5C"/>
      <w:shd w:val="clear" w:color="auto" w:fill="E1DFDD"/>
    </w:rPr>
  </w:style>
  <w:style w:type="character" w:styleId="GevolgdeHyperlink">
    <w:name w:val="FollowedHyperlink"/>
    <w:basedOn w:val="Standaardalinea-lettertype"/>
    <w:uiPriority w:val="99"/>
    <w:semiHidden/>
    <w:unhideWhenUsed/>
    <w:rsid w:val="00643F95"/>
    <w:rPr>
      <w:color w:val="954F72" w:themeColor="followedHyperlink"/>
      <w:u w:val="single"/>
    </w:rPr>
  </w:style>
  <w:style w:type="paragraph" w:styleId="HTML-voorafopgemaakt">
    <w:name w:val="HTML Preformatted"/>
    <w:basedOn w:val="Standaard"/>
    <w:link w:val="HTML-voorafopgemaaktChar"/>
    <w:uiPriority w:val="99"/>
    <w:semiHidden/>
    <w:unhideWhenUsed/>
    <w:rsid w:val="00A6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A6756E"/>
    <w:rPr>
      <w:rFonts w:ascii="Courier New" w:eastAsia="Times New Roman" w:hAnsi="Courier New" w:cs="Courier New"/>
      <w:sz w:val="20"/>
      <w:szCs w:val="20"/>
      <w:lang w:eastAsia="nl-NL"/>
    </w:rPr>
  </w:style>
  <w:style w:type="character" w:customStyle="1" w:styleId="y2iqfc">
    <w:name w:val="y2iqfc"/>
    <w:basedOn w:val="Standaardalinea-lettertype"/>
    <w:rsid w:val="00A67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8276">
      <w:bodyDiv w:val="1"/>
      <w:marLeft w:val="0"/>
      <w:marRight w:val="0"/>
      <w:marTop w:val="0"/>
      <w:marBottom w:val="0"/>
      <w:divBdr>
        <w:top w:val="none" w:sz="0" w:space="0" w:color="auto"/>
        <w:left w:val="none" w:sz="0" w:space="0" w:color="auto"/>
        <w:bottom w:val="none" w:sz="0" w:space="0" w:color="auto"/>
        <w:right w:val="none" w:sz="0" w:space="0" w:color="auto"/>
      </w:divBdr>
    </w:div>
    <w:div w:id="96483886">
      <w:bodyDiv w:val="1"/>
      <w:marLeft w:val="0"/>
      <w:marRight w:val="0"/>
      <w:marTop w:val="0"/>
      <w:marBottom w:val="0"/>
      <w:divBdr>
        <w:top w:val="none" w:sz="0" w:space="0" w:color="auto"/>
        <w:left w:val="none" w:sz="0" w:space="0" w:color="auto"/>
        <w:bottom w:val="none" w:sz="0" w:space="0" w:color="auto"/>
        <w:right w:val="none" w:sz="0" w:space="0" w:color="auto"/>
      </w:divBdr>
    </w:div>
    <w:div w:id="110436693">
      <w:bodyDiv w:val="1"/>
      <w:marLeft w:val="0"/>
      <w:marRight w:val="0"/>
      <w:marTop w:val="0"/>
      <w:marBottom w:val="0"/>
      <w:divBdr>
        <w:top w:val="none" w:sz="0" w:space="0" w:color="auto"/>
        <w:left w:val="none" w:sz="0" w:space="0" w:color="auto"/>
        <w:bottom w:val="none" w:sz="0" w:space="0" w:color="auto"/>
        <w:right w:val="none" w:sz="0" w:space="0" w:color="auto"/>
      </w:divBdr>
    </w:div>
    <w:div w:id="149643012">
      <w:bodyDiv w:val="1"/>
      <w:marLeft w:val="0"/>
      <w:marRight w:val="0"/>
      <w:marTop w:val="0"/>
      <w:marBottom w:val="0"/>
      <w:divBdr>
        <w:top w:val="none" w:sz="0" w:space="0" w:color="auto"/>
        <w:left w:val="none" w:sz="0" w:space="0" w:color="auto"/>
        <w:bottom w:val="none" w:sz="0" w:space="0" w:color="auto"/>
        <w:right w:val="none" w:sz="0" w:space="0" w:color="auto"/>
      </w:divBdr>
    </w:div>
    <w:div w:id="179513614">
      <w:bodyDiv w:val="1"/>
      <w:marLeft w:val="0"/>
      <w:marRight w:val="0"/>
      <w:marTop w:val="0"/>
      <w:marBottom w:val="0"/>
      <w:divBdr>
        <w:top w:val="none" w:sz="0" w:space="0" w:color="auto"/>
        <w:left w:val="none" w:sz="0" w:space="0" w:color="auto"/>
        <w:bottom w:val="none" w:sz="0" w:space="0" w:color="auto"/>
        <w:right w:val="none" w:sz="0" w:space="0" w:color="auto"/>
      </w:divBdr>
      <w:divsChild>
        <w:div w:id="1737976523">
          <w:marLeft w:val="0"/>
          <w:marRight w:val="0"/>
          <w:marTop w:val="0"/>
          <w:marBottom w:val="0"/>
          <w:divBdr>
            <w:top w:val="none" w:sz="0" w:space="0" w:color="auto"/>
            <w:left w:val="none" w:sz="0" w:space="0" w:color="auto"/>
            <w:bottom w:val="none" w:sz="0" w:space="0" w:color="auto"/>
            <w:right w:val="none" w:sz="0" w:space="0" w:color="auto"/>
          </w:divBdr>
        </w:div>
      </w:divsChild>
    </w:div>
    <w:div w:id="188875244">
      <w:bodyDiv w:val="1"/>
      <w:marLeft w:val="0"/>
      <w:marRight w:val="0"/>
      <w:marTop w:val="0"/>
      <w:marBottom w:val="0"/>
      <w:divBdr>
        <w:top w:val="none" w:sz="0" w:space="0" w:color="auto"/>
        <w:left w:val="none" w:sz="0" w:space="0" w:color="auto"/>
        <w:bottom w:val="none" w:sz="0" w:space="0" w:color="auto"/>
        <w:right w:val="none" w:sz="0" w:space="0" w:color="auto"/>
      </w:divBdr>
    </w:div>
    <w:div w:id="238054566">
      <w:bodyDiv w:val="1"/>
      <w:marLeft w:val="0"/>
      <w:marRight w:val="0"/>
      <w:marTop w:val="0"/>
      <w:marBottom w:val="0"/>
      <w:divBdr>
        <w:top w:val="none" w:sz="0" w:space="0" w:color="auto"/>
        <w:left w:val="none" w:sz="0" w:space="0" w:color="auto"/>
        <w:bottom w:val="none" w:sz="0" w:space="0" w:color="auto"/>
        <w:right w:val="none" w:sz="0" w:space="0" w:color="auto"/>
      </w:divBdr>
    </w:div>
    <w:div w:id="317348571">
      <w:bodyDiv w:val="1"/>
      <w:marLeft w:val="0"/>
      <w:marRight w:val="0"/>
      <w:marTop w:val="0"/>
      <w:marBottom w:val="0"/>
      <w:divBdr>
        <w:top w:val="none" w:sz="0" w:space="0" w:color="auto"/>
        <w:left w:val="none" w:sz="0" w:space="0" w:color="auto"/>
        <w:bottom w:val="none" w:sz="0" w:space="0" w:color="auto"/>
        <w:right w:val="none" w:sz="0" w:space="0" w:color="auto"/>
      </w:divBdr>
    </w:div>
    <w:div w:id="421990364">
      <w:bodyDiv w:val="1"/>
      <w:marLeft w:val="0"/>
      <w:marRight w:val="0"/>
      <w:marTop w:val="0"/>
      <w:marBottom w:val="0"/>
      <w:divBdr>
        <w:top w:val="none" w:sz="0" w:space="0" w:color="auto"/>
        <w:left w:val="none" w:sz="0" w:space="0" w:color="auto"/>
        <w:bottom w:val="none" w:sz="0" w:space="0" w:color="auto"/>
        <w:right w:val="none" w:sz="0" w:space="0" w:color="auto"/>
      </w:divBdr>
    </w:div>
    <w:div w:id="527065819">
      <w:bodyDiv w:val="1"/>
      <w:marLeft w:val="0"/>
      <w:marRight w:val="0"/>
      <w:marTop w:val="0"/>
      <w:marBottom w:val="0"/>
      <w:divBdr>
        <w:top w:val="none" w:sz="0" w:space="0" w:color="auto"/>
        <w:left w:val="none" w:sz="0" w:space="0" w:color="auto"/>
        <w:bottom w:val="none" w:sz="0" w:space="0" w:color="auto"/>
        <w:right w:val="none" w:sz="0" w:space="0" w:color="auto"/>
      </w:divBdr>
    </w:div>
    <w:div w:id="593629047">
      <w:bodyDiv w:val="1"/>
      <w:marLeft w:val="0"/>
      <w:marRight w:val="0"/>
      <w:marTop w:val="0"/>
      <w:marBottom w:val="0"/>
      <w:divBdr>
        <w:top w:val="none" w:sz="0" w:space="0" w:color="auto"/>
        <w:left w:val="none" w:sz="0" w:space="0" w:color="auto"/>
        <w:bottom w:val="none" w:sz="0" w:space="0" w:color="auto"/>
        <w:right w:val="none" w:sz="0" w:space="0" w:color="auto"/>
      </w:divBdr>
    </w:div>
    <w:div w:id="613832928">
      <w:bodyDiv w:val="1"/>
      <w:marLeft w:val="0"/>
      <w:marRight w:val="0"/>
      <w:marTop w:val="0"/>
      <w:marBottom w:val="0"/>
      <w:divBdr>
        <w:top w:val="none" w:sz="0" w:space="0" w:color="auto"/>
        <w:left w:val="none" w:sz="0" w:space="0" w:color="auto"/>
        <w:bottom w:val="none" w:sz="0" w:space="0" w:color="auto"/>
        <w:right w:val="none" w:sz="0" w:space="0" w:color="auto"/>
      </w:divBdr>
      <w:divsChild>
        <w:div w:id="542791465">
          <w:marLeft w:val="0"/>
          <w:marRight w:val="0"/>
          <w:marTop w:val="0"/>
          <w:marBottom w:val="0"/>
          <w:divBdr>
            <w:top w:val="none" w:sz="0" w:space="0" w:color="auto"/>
            <w:left w:val="none" w:sz="0" w:space="0" w:color="auto"/>
            <w:bottom w:val="none" w:sz="0" w:space="0" w:color="auto"/>
            <w:right w:val="none" w:sz="0" w:space="0" w:color="auto"/>
          </w:divBdr>
        </w:div>
      </w:divsChild>
    </w:div>
    <w:div w:id="676350547">
      <w:bodyDiv w:val="1"/>
      <w:marLeft w:val="0"/>
      <w:marRight w:val="0"/>
      <w:marTop w:val="0"/>
      <w:marBottom w:val="0"/>
      <w:divBdr>
        <w:top w:val="none" w:sz="0" w:space="0" w:color="auto"/>
        <w:left w:val="none" w:sz="0" w:space="0" w:color="auto"/>
        <w:bottom w:val="none" w:sz="0" w:space="0" w:color="auto"/>
        <w:right w:val="none" w:sz="0" w:space="0" w:color="auto"/>
      </w:divBdr>
    </w:div>
    <w:div w:id="722215204">
      <w:bodyDiv w:val="1"/>
      <w:marLeft w:val="0"/>
      <w:marRight w:val="0"/>
      <w:marTop w:val="0"/>
      <w:marBottom w:val="0"/>
      <w:divBdr>
        <w:top w:val="none" w:sz="0" w:space="0" w:color="auto"/>
        <w:left w:val="none" w:sz="0" w:space="0" w:color="auto"/>
        <w:bottom w:val="none" w:sz="0" w:space="0" w:color="auto"/>
        <w:right w:val="none" w:sz="0" w:space="0" w:color="auto"/>
      </w:divBdr>
    </w:div>
    <w:div w:id="739720294">
      <w:bodyDiv w:val="1"/>
      <w:marLeft w:val="0"/>
      <w:marRight w:val="0"/>
      <w:marTop w:val="0"/>
      <w:marBottom w:val="0"/>
      <w:divBdr>
        <w:top w:val="none" w:sz="0" w:space="0" w:color="auto"/>
        <w:left w:val="none" w:sz="0" w:space="0" w:color="auto"/>
        <w:bottom w:val="none" w:sz="0" w:space="0" w:color="auto"/>
        <w:right w:val="none" w:sz="0" w:space="0" w:color="auto"/>
      </w:divBdr>
    </w:div>
    <w:div w:id="777068276">
      <w:bodyDiv w:val="1"/>
      <w:marLeft w:val="0"/>
      <w:marRight w:val="0"/>
      <w:marTop w:val="0"/>
      <w:marBottom w:val="0"/>
      <w:divBdr>
        <w:top w:val="none" w:sz="0" w:space="0" w:color="auto"/>
        <w:left w:val="none" w:sz="0" w:space="0" w:color="auto"/>
        <w:bottom w:val="none" w:sz="0" w:space="0" w:color="auto"/>
        <w:right w:val="none" w:sz="0" w:space="0" w:color="auto"/>
      </w:divBdr>
    </w:div>
    <w:div w:id="780027201">
      <w:bodyDiv w:val="1"/>
      <w:marLeft w:val="0"/>
      <w:marRight w:val="0"/>
      <w:marTop w:val="0"/>
      <w:marBottom w:val="0"/>
      <w:divBdr>
        <w:top w:val="none" w:sz="0" w:space="0" w:color="auto"/>
        <w:left w:val="none" w:sz="0" w:space="0" w:color="auto"/>
        <w:bottom w:val="none" w:sz="0" w:space="0" w:color="auto"/>
        <w:right w:val="none" w:sz="0" w:space="0" w:color="auto"/>
      </w:divBdr>
    </w:div>
    <w:div w:id="827601361">
      <w:bodyDiv w:val="1"/>
      <w:marLeft w:val="0"/>
      <w:marRight w:val="0"/>
      <w:marTop w:val="0"/>
      <w:marBottom w:val="0"/>
      <w:divBdr>
        <w:top w:val="none" w:sz="0" w:space="0" w:color="auto"/>
        <w:left w:val="none" w:sz="0" w:space="0" w:color="auto"/>
        <w:bottom w:val="none" w:sz="0" w:space="0" w:color="auto"/>
        <w:right w:val="none" w:sz="0" w:space="0" w:color="auto"/>
      </w:divBdr>
    </w:div>
    <w:div w:id="854925314">
      <w:bodyDiv w:val="1"/>
      <w:marLeft w:val="0"/>
      <w:marRight w:val="0"/>
      <w:marTop w:val="0"/>
      <w:marBottom w:val="0"/>
      <w:divBdr>
        <w:top w:val="none" w:sz="0" w:space="0" w:color="auto"/>
        <w:left w:val="none" w:sz="0" w:space="0" w:color="auto"/>
        <w:bottom w:val="none" w:sz="0" w:space="0" w:color="auto"/>
        <w:right w:val="none" w:sz="0" w:space="0" w:color="auto"/>
      </w:divBdr>
    </w:div>
    <w:div w:id="869149990">
      <w:bodyDiv w:val="1"/>
      <w:marLeft w:val="0"/>
      <w:marRight w:val="0"/>
      <w:marTop w:val="0"/>
      <w:marBottom w:val="0"/>
      <w:divBdr>
        <w:top w:val="none" w:sz="0" w:space="0" w:color="auto"/>
        <w:left w:val="none" w:sz="0" w:space="0" w:color="auto"/>
        <w:bottom w:val="none" w:sz="0" w:space="0" w:color="auto"/>
        <w:right w:val="none" w:sz="0" w:space="0" w:color="auto"/>
      </w:divBdr>
    </w:div>
    <w:div w:id="879629384">
      <w:bodyDiv w:val="1"/>
      <w:marLeft w:val="0"/>
      <w:marRight w:val="0"/>
      <w:marTop w:val="0"/>
      <w:marBottom w:val="0"/>
      <w:divBdr>
        <w:top w:val="none" w:sz="0" w:space="0" w:color="auto"/>
        <w:left w:val="none" w:sz="0" w:space="0" w:color="auto"/>
        <w:bottom w:val="none" w:sz="0" w:space="0" w:color="auto"/>
        <w:right w:val="none" w:sz="0" w:space="0" w:color="auto"/>
      </w:divBdr>
    </w:div>
    <w:div w:id="891815343">
      <w:bodyDiv w:val="1"/>
      <w:marLeft w:val="0"/>
      <w:marRight w:val="0"/>
      <w:marTop w:val="0"/>
      <w:marBottom w:val="0"/>
      <w:divBdr>
        <w:top w:val="none" w:sz="0" w:space="0" w:color="auto"/>
        <w:left w:val="none" w:sz="0" w:space="0" w:color="auto"/>
        <w:bottom w:val="none" w:sz="0" w:space="0" w:color="auto"/>
        <w:right w:val="none" w:sz="0" w:space="0" w:color="auto"/>
      </w:divBdr>
      <w:divsChild>
        <w:div w:id="799955225">
          <w:marLeft w:val="0"/>
          <w:marRight w:val="0"/>
          <w:marTop w:val="0"/>
          <w:marBottom w:val="0"/>
          <w:divBdr>
            <w:top w:val="none" w:sz="0" w:space="0" w:color="auto"/>
            <w:left w:val="none" w:sz="0" w:space="0" w:color="auto"/>
            <w:bottom w:val="none" w:sz="0" w:space="0" w:color="auto"/>
            <w:right w:val="none" w:sz="0" w:space="0" w:color="auto"/>
          </w:divBdr>
        </w:div>
      </w:divsChild>
    </w:div>
    <w:div w:id="896208189">
      <w:bodyDiv w:val="1"/>
      <w:marLeft w:val="0"/>
      <w:marRight w:val="0"/>
      <w:marTop w:val="0"/>
      <w:marBottom w:val="0"/>
      <w:divBdr>
        <w:top w:val="none" w:sz="0" w:space="0" w:color="auto"/>
        <w:left w:val="none" w:sz="0" w:space="0" w:color="auto"/>
        <w:bottom w:val="none" w:sz="0" w:space="0" w:color="auto"/>
        <w:right w:val="none" w:sz="0" w:space="0" w:color="auto"/>
      </w:divBdr>
      <w:divsChild>
        <w:div w:id="356349884">
          <w:marLeft w:val="0"/>
          <w:marRight w:val="0"/>
          <w:marTop w:val="0"/>
          <w:marBottom w:val="0"/>
          <w:divBdr>
            <w:top w:val="none" w:sz="0" w:space="0" w:color="auto"/>
            <w:left w:val="none" w:sz="0" w:space="0" w:color="auto"/>
            <w:bottom w:val="none" w:sz="0" w:space="0" w:color="auto"/>
            <w:right w:val="none" w:sz="0" w:space="0" w:color="auto"/>
          </w:divBdr>
        </w:div>
      </w:divsChild>
    </w:div>
    <w:div w:id="900098224">
      <w:bodyDiv w:val="1"/>
      <w:marLeft w:val="0"/>
      <w:marRight w:val="0"/>
      <w:marTop w:val="0"/>
      <w:marBottom w:val="0"/>
      <w:divBdr>
        <w:top w:val="none" w:sz="0" w:space="0" w:color="auto"/>
        <w:left w:val="none" w:sz="0" w:space="0" w:color="auto"/>
        <w:bottom w:val="none" w:sz="0" w:space="0" w:color="auto"/>
        <w:right w:val="none" w:sz="0" w:space="0" w:color="auto"/>
      </w:divBdr>
    </w:div>
    <w:div w:id="1054044275">
      <w:bodyDiv w:val="1"/>
      <w:marLeft w:val="0"/>
      <w:marRight w:val="0"/>
      <w:marTop w:val="0"/>
      <w:marBottom w:val="0"/>
      <w:divBdr>
        <w:top w:val="none" w:sz="0" w:space="0" w:color="auto"/>
        <w:left w:val="none" w:sz="0" w:space="0" w:color="auto"/>
        <w:bottom w:val="none" w:sz="0" w:space="0" w:color="auto"/>
        <w:right w:val="none" w:sz="0" w:space="0" w:color="auto"/>
      </w:divBdr>
    </w:div>
    <w:div w:id="1110126778">
      <w:bodyDiv w:val="1"/>
      <w:marLeft w:val="0"/>
      <w:marRight w:val="0"/>
      <w:marTop w:val="0"/>
      <w:marBottom w:val="0"/>
      <w:divBdr>
        <w:top w:val="none" w:sz="0" w:space="0" w:color="auto"/>
        <w:left w:val="none" w:sz="0" w:space="0" w:color="auto"/>
        <w:bottom w:val="none" w:sz="0" w:space="0" w:color="auto"/>
        <w:right w:val="none" w:sz="0" w:space="0" w:color="auto"/>
      </w:divBdr>
    </w:div>
    <w:div w:id="1112670855">
      <w:bodyDiv w:val="1"/>
      <w:marLeft w:val="0"/>
      <w:marRight w:val="0"/>
      <w:marTop w:val="0"/>
      <w:marBottom w:val="0"/>
      <w:divBdr>
        <w:top w:val="none" w:sz="0" w:space="0" w:color="auto"/>
        <w:left w:val="none" w:sz="0" w:space="0" w:color="auto"/>
        <w:bottom w:val="none" w:sz="0" w:space="0" w:color="auto"/>
        <w:right w:val="none" w:sz="0" w:space="0" w:color="auto"/>
      </w:divBdr>
    </w:div>
    <w:div w:id="1133673326">
      <w:bodyDiv w:val="1"/>
      <w:marLeft w:val="0"/>
      <w:marRight w:val="0"/>
      <w:marTop w:val="0"/>
      <w:marBottom w:val="0"/>
      <w:divBdr>
        <w:top w:val="none" w:sz="0" w:space="0" w:color="auto"/>
        <w:left w:val="none" w:sz="0" w:space="0" w:color="auto"/>
        <w:bottom w:val="none" w:sz="0" w:space="0" w:color="auto"/>
        <w:right w:val="none" w:sz="0" w:space="0" w:color="auto"/>
      </w:divBdr>
    </w:div>
    <w:div w:id="1158888003">
      <w:bodyDiv w:val="1"/>
      <w:marLeft w:val="0"/>
      <w:marRight w:val="0"/>
      <w:marTop w:val="0"/>
      <w:marBottom w:val="0"/>
      <w:divBdr>
        <w:top w:val="none" w:sz="0" w:space="0" w:color="auto"/>
        <w:left w:val="none" w:sz="0" w:space="0" w:color="auto"/>
        <w:bottom w:val="none" w:sz="0" w:space="0" w:color="auto"/>
        <w:right w:val="none" w:sz="0" w:space="0" w:color="auto"/>
      </w:divBdr>
    </w:div>
    <w:div w:id="1207792163">
      <w:bodyDiv w:val="1"/>
      <w:marLeft w:val="0"/>
      <w:marRight w:val="0"/>
      <w:marTop w:val="0"/>
      <w:marBottom w:val="0"/>
      <w:divBdr>
        <w:top w:val="none" w:sz="0" w:space="0" w:color="auto"/>
        <w:left w:val="none" w:sz="0" w:space="0" w:color="auto"/>
        <w:bottom w:val="none" w:sz="0" w:space="0" w:color="auto"/>
        <w:right w:val="none" w:sz="0" w:space="0" w:color="auto"/>
      </w:divBdr>
    </w:div>
    <w:div w:id="1222404971">
      <w:bodyDiv w:val="1"/>
      <w:marLeft w:val="0"/>
      <w:marRight w:val="0"/>
      <w:marTop w:val="0"/>
      <w:marBottom w:val="0"/>
      <w:divBdr>
        <w:top w:val="none" w:sz="0" w:space="0" w:color="auto"/>
        <w:left w:val="none" w:sz="0" w:space="0" w:color="auto"/>
        <w:bottom w:val="none" w:sz="0" w:space="0" w:color="auto"/>
        <w:right w:val="none" w:sz="0" w:space="0" w:color="auto"/>
      </w:divBdr>
      <w:divsChild>
        <w:div w:id="660162102">
          <w:marLeft w:val="0"/>
          <w:marRight w:val="0"/>
          <w:marTop w:val="0"/>
          <w:marBottom w:val="0"/>
          <w:divBdr>
            <w:top w:val="none" w:sz="0" w:space="0" w:color="auto"/>
            <w:left w:val="none" w:sz="0" w:space="0" w:color="auto"/>
            <w:bottom w:val="none" w:sz="0" w:space="0" w:color="auto"/>
            <w:right w:val="none" w:sz="0" w:space="0" w:color="auto"/>
          </w:divBdr>
        </w:div>
        <w:div w:id="1224675234">
          <w:marLeft w:val="0"/>
          <w:marRight w:val="0"/>
          <w:marTop w:val="0"/>
          <w:marBottom w:val="0"/>
          <w:divBdr>
            <w:top w:val="none" w:sz="0" w:space="0" w:color="auto"/>
            <w:left w:val="none" w:sz="0" w:space="0" w:color="auto"/>
            <w:bottom w:val="none" w:sz="0" w:space="0" w:color="auto"/>
            <w:right w:val="none" w:sz="0" w:space="0" w:color="auto"/>
          </w:divBdr>
          <w:divsChild>
            <w:div w:id="1256134469">
              <w:marLeft w:val="0"/>
              <w:marRight w:val="165"/>
              <w:marTop w:val="150"/>
              <w:marBottom w:val="0"/>
              <w:divBdr>
                <w:top w:val="none" w:sz="0" w:space="0" w:color="auto"/>
                <w:left w:val="none" w:sz="0" w:space="0" w:color="auto"/>
                <w:bottom w:val="none" w:sz="0" w:space="0" w:color="auto"/>
                <w:right w:val="none" w:sz="0" w:space="0" w:color="auto"/>
              </w:divBdr>
              <w:divsChild>
                <w:div w:id="179709596">
                  <w:marLeft w:val="0"/>
                  <w:marRight w:val="0"/>
                  <w:marTop w:val="0"/>
                  <w:marBottom w:val="0"/>
                  <w:divBdr>
                    <w:top w:val="none" w:sz="0" w:space="0" w:color="auto"/>
                    <w:left w:val="none" w:sz="0" w:space="0" w:color="auto"/>
                    <w:bottom w:val="none" w:sz="0" w:space="0" w:color="auto"/>
                    <w:right w:val="none" w:sz="0" w:space="0" w:color="auto"/>
                  </w:divBdr>
                  <w:divsChild>
                    <w:div w:id="7931388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1627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23993">
      <w:bodyDiv w:val="1"/>
      <w:marLeft w:val="0"/>
      <w:marRight w:val="0"/>
      <w:marTop w:val="0"/>
      <w:marBottom w:val="0"/>
      <w:divBdr>
        <w:top w:val="none" w:sz="0" w:space="0" w:color="auto"/>
        <w:left w:val="none" w:sz="0" w:space="0" w:color="auto"/>
        <w:bottom w:val="none" w:sz="0" w:space="0" w:color="auto"/>
        <w:right w:val="none" w:sz="0" w:space="0" w:color="auto"/>
      </w:divBdr>
    </w:div>
    <w:div w:id="1349868462">
      <w:bodyDiv w:val="1"/>
      <w:marLeft w:val="0"/>
      <w:marRight w:val="0"/>
      <w:marTop w:val="0"/>
      <w:marBottom w:val="0"/>
      <w:divBdr>
        <w:top w:val="none" w:sz="0" w:space="0" w:color="auto"/>
        <w:left w:val="none" w:sz="0" w:space="0" w:color="auto"/>
        <w:bottom w:val="none" w:sz="0" w:space="0" w:color="auto"/>
        <w:right w:val="none" w:sz="0" w:space="0" w:color="auto"/>
      </w:divBdr>
    </w:div>
    <w:div w:id="1404259392">
      <w:bodyDiv w:val="1"/>
      <w:marLeft w:val="0"/>
      <w:marRight w:val="0"/>
      <w:marTop w:val="0"/>
      <w:marBottom w:val="0"/>
      <w:divBdr>
        <w:top w:val="none" w:sz="0" w:space="0" w:color="auto"/>
        <w:left w:val="none" w:sz="0" w:space="0" w:color="auto"/>
        <w:bottom w:val="none" w:sz="0" w:space="0" w:color="auto"/>
        <w:right w:val="none" w:sz="0" w:space="0" w:color="auto"/>
      </w:divBdr>
    </w:div>
    <w:div w:id="1546024707">
      <w:bodyDiv w:val="1"/>
      <w:marLeft w:val="0"/>
      <w:marRight w:val="0"/>
      <w:marTop w:val="0"/>
      <w:marBottom w:val="0"/>
      <w:divBdr>
        <w:top w:val="none" w:sz="0" w:space="0" w:color="auto"/>
        <w:left w:val="none" w:sz="0" w:space="0" w:color="auto"/>
        <w:bottom w:val="none" w:sz="0" w:space="0" w:color="auto"/>
        <w:right w:val="none" w:sz="0" w:space="0" w:color="auto"/>
      </w:divBdr>
    </w:div>
    <w:div w:id="1599411553">
      <w:bodyDiv w:val="1"/>
      <w:marLeft w:val="0"/>
      <w:marRight w:val="0"/>
      <w:marTop w:val="0"/>
      <w:marBottom w:val="0"/>
      <w:divBdr>
        <w:top w:val="none" w:sz="0" w:space="0" w:color="auto"/>
        <w:left w:val="none" w:sz="0" w:space="0" w:color="auto"/>
        <w:bottom w:val="none" w:sz="0" w:space="0" w:color="auto"/>
        <w:right w:val="none" w:sz="0" w:space="0" w:color="auto"/>
      </w:divBdr>
    </w:div>
    <w:div w:id="1656101813">
      <w:bodyDiv w:val="1"/>
      <w:marLeft w:val="0"/>
      <w:marRight w:val="0"/>
      <w:marTop w:val="0"/>
      <w:marBottom w:val="0"/>
      <w:divBdr>
        <w:top w:val="none" w:sz="0" w:space="0" w:color="auto"/>
        <w:left w:val="none" w:sz="0" w:space="0" w:color="auto"/>
        <w:bottom w:val="none" w:sz="0" w:space="0" w:color="auto"/>
        <w:right w:val="none" w:sz="0" w:space="0" w:color="auto"/>
      </w:divBdr>
    </w:div>
    <w:div w:id="1713454860">
      <w:bodyDiv w:val="1"/>
      <w:marLeft w:val="0"/>
      <w:marRight w:val="0"/>
      <w:marTop w:val="0"/>
      <w:marBottom w:val="0"/>
      <w:divBdr>
        <w:top w:val="none" w:sz="0" w:space="0" w:color="auto"/>
        <w:left w:val="none" w:sz="0" w:space="0" w:color="auto"/>
        <w:bottom w:val="none" w:sz="0" w:space="0" w:color="auto"/>
        <w:right w:val="none" w:sz="0" w:space="0" w:color="auto"/>
      </w:divBdr>
    </w:div>
    <w:div w:id="1780906560">
      <w:bodyDiv w:val="1"/>
      <w:marLeft w:val="0"/>
      <w:marRight w:val="0"/>
      <w:marTop w:val="0"/>
      <w:marBottom w:val="0"/>
      <w:divBdr>
        <w:top w:val="none" w:sz="0" w:space="0" w:color="auto"/>
        <w:left w:val="none" w:sz="0" w:space="0" w:color="auto"/>
        <w:bottom w:val="none" w:sz="0" w:space="0" w:color="auto"/>
        <w:right w:val="none" w:sz="0" w:space="0" w:color="auto"/>
      </w:divBdr>
    </w:div>
    <w:div w:id="1820875870">
      <w:bodyDiv w:val="1"/>
      <w:marLeft w:val="0"/>
      <w:marRight w:val="0"/>
      <w:marTop w:val="0"/>
      <w:marBottom w:val="0"/>
      <w:divBdr>
        <w:top w:val="none" w:sz="0" w:space="0" w:color="auto"/>
        <w:left w:val="none" w:sz="0" w:space="0" w:color="auto"/>
        <w:bottom w:val="none" w:sz="0" w:space="0" w:color="auto"/>
        <w:right w:val="none" w:sz="0" w:space="0" w:color="auto"/>
      </w:divBdr>
      <w:divsChild>
        <w:div w:id="297152351">
          <w:marLeft w:val="0"/>
          <w:marRight w:val="0"/>
          <w:marTop w:val="0"/>
          <w:marBottom w:val="0"/>
          <w:divBdr>
            <w:top w:val="none" w:sz="0" w:space="0" w:color="auto"/>
            <w:left w:val="none" w:sz="0" w:space="0" w:color="auto"/>
            <w:bottom w:val="none" w:sz="0" w:space="0" w:color="auto"/>
            <w:right w:val="none" w:sz="0" w:space="0" w:color="auto"/>
          </w:divBdr>
        </w:div>
        <w:div w:id="1633052939">
          <w:marLeft w:val="0"/>
          <w:marRight w:val="0"/>
          <w:marTop w:val="0"/>
          <w:marBottom w:val="0"/>
          <w:divBdr>
            <w:top w:val="none" w:sz="0" w:space="0" w:color="auto"/>
            <w:left w:val="none" w:sz="0" w:space="0" w:color="auto"/>
            <w:bottom w:val="none" w:sz="0" w:space="0" w:color="auto"/>
            <w:right w:val="none" w:sz="0" w:space="0" w:color="auto"/>
          </w:divBdr>
        </w:div>
        <w:div w:id="2101637527">
          <w:marLeft w:val="0"/>
          <w:marRight w:val="0"/>
          <w:marTop w:val="0"/>
          <w:marBottom w:val="0"/>
          <w:divBdr>
            <w:top w:val="none" w:sz="0" w:space="0" w:color="auto"/>
            <w:left w:val="none" w:sz="0" w:space="0" w:color="auto"/>
            <w:bottom w:val="none" w:sz="0" w:space="0" w:color="auto"/>
            <w:right w:val="none" w:sz="0" w:space="0" w:color="auto"/>
          </w:divBdr>
        </w:div>
        <w:div w:id="1583224169">
          <w:marLeft w:val="0"/>
          <w:marRight w:val="0"/>
          <w:marTop w:val="0"/>
          <w:marBottom w:val="0"/>
          <w:divBdr>
            <w:top w:val="none" w:sz="0" w:space="0" w:color="auto"/>
            <w:left w:val="none" w:sz="0" w:space="0" w:color="auto"/>
            <w:bottom w:val="none" w:sz="0" w:space="0" w:color="auto"/>
            <w:right w:val="none" w:sz="0" w:space="0" w:color="auto"/>
          </w:divBdr>
        </w:div>
      </w:divsChild>
    </w:div>
    <w:div w:id="1866282559">
      <w:bodyDiv w:val="1"/>
      <w:marLeft w:val="0"/>
      <w:marRight w:val="0"/>
      <w:marTop w:val="0"/>
      <w:marBottom w:val="0"/>
      <w:divBdr>
        <w:top w:val="none" w:sz="0" w:space="0" w:color="auto"/>
        <w:left w:val="none" w:sz="0" w:space="0" w:color="auto"/>
        <w:bottom w:val="none" w:sz="0" w:space="0" w:color="auto"/>
        <w:right w:val="none" w:sz="0" w:space="0" w:color="auto"/>
      </w:divBdr>
      <w:divsChild>
        <w:div w:id="23484569">
          <w:marLeft w:val="0"/>
          <w:marRight w:val="0"/>
          <w:marTop w:val="0"/>
          <w:marBottom w:val="0"/>
          <w:divBdr>
            <w:top w:val="none" w:sz="0" w:space="0" w:color="auto"/>
            <w:left w:val="none" w:sz="0" w:space="0" w:color="auto"/>
            <w:bottom w:val="none" w:sz="0" w:space="0" w:color="auto"/>
            <w:right w:val="none" w:sz="0" w:space="0" w:color="auto"/>
          </w:divBdr>
        </w:div>
        <w:div w:id="687105177">
          <w:marLeft w:val="0"/>
          <w:marRight w:val="0"/>
          <w:marTop w:val="0"/>
          <w:marBottom w:val="0"/>
          <w:divBdr>
            <w:top w:val="none" w:sz="0" w:space="0" w:color="auto"/>
            <w:left w:val="none" w:sz="0" w:space="0" w:color="auto"/>
            <w:bottom w:val="none" w:sz="0" w:space="0" w:color="auto"/>
            <w:right w:val="none" w:sz="0" w:space="0" w:color="auto"/>
          </w:divBdr>
          <w:divsChild>
            <w:div w:id="1644429676">
              <w:marLeft w:val="0"/>
              <w:marRight w:val="165"/>
              <w:marTop w:val="150"/>
              <w:marBottom w:val="0"/>
              <w:divBdr>
                <w:top w:val="none" w:sz="0" w:space="0" w:color="auto"/>
                <w:left w:val="none" w:sz="0" w:space="0" w:color="auto"/>
                <w:bottom w:val="none" w:sz="0" w:space="0" w:color="auto"/>
                <w:right w:val="none" w:sz="0" w:space="0" w:color="auto"/>
              </w:divBdr>
              <w:divsChild>
                <w:div w:id="74860251">
                  <w:marLeft w:val="0"/>
                  <w:marRight w:val="0"/>
                  <w:marTop w:val="0"/>
                  <w:marBottom w:val="0"/>
                  <w:divBdr>
                    <w:top w:val="none" w:sz="0" w:space="0" w:color="auto"/>
                    <w:left w:val="none" w:sz="0" w:space="0" w:color="auto"/>
                    <w:bottom w:val="none" w:sz="0" w:space="0" w:color="auto"/>
                    <w:right w:val="none" w:sz="0" w:space="0" w:color="auto"/>
                  </w:divBdr>
                  <w:divsChild>
                    <w:div w:id="4208822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702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2034">
      <w:bodyDiv w:val="1"/>
      <w:marLeft w:val="0"/>
      <w:marRight w:val="0"/>
      <w:marTop w:val="0"/>
      <w:marBottom w:val="0"/>
      <w:divBdr>
        <w:top w:val="none" w:sz="0" w:space="0" w:color="auto"/>
        <w:left w:val="none" w:sz="0" w:space="0" w:color="auto"/>
        <w:bottom w:val="none" w:sz="0" w:space="0" w:color="auto"/>
        <w:right w:val="none" w:sz="0" w:space="0" w:color="auto"/>
      </w:divBdr>
    </w:div>
    <w:div w:id="1882400467">
      <w:bodyDiv w:val="1"/>
      <w:marLeft w:val="0"/>
      <w:marRight w:val="0"/>
      <w:marTop w:val="0"/>
      <w:marBottom w:val="0"/>
      <w:divBdr>
        <w:top w:val="none" w:sz="0" w:space="0" w:color="auto"/>
        <w:left w:val="none" w:sz="0" w:space="0" w:color="auto"/>
        <w:bottom w:val="none" w:sz="0" w:space="0" w:color="auto"/>
        <w:right w:val="none" w:sz="0" w:space="0" w:color="auto"/>
      </w:divBdr>
    </w:div>
    <w:div w:id="1892379475">
      <w:bodyDiv w:val="1"/>
      <w:marLeft w:val="0"/>
      <w:marRight w:val="0"/>
      <w:marTop w:val="0"/>
      <w:marBottom w:val="0"/>
      <w:divBdr>
        <w:top w:val="none" w:sz="0" w:space="0" w:color="auto"/>
        <w:left w:val="none" w:sz="0" w:space="0" w:color="auto"/>
        <w:bottom w:val="none" w:sz="0" w:space="0" w:color="auto"/>
        <w:right w:val="none" w:sz="0" w:space="0" w:color="auto"/>
      </w:divBdr>
    </w:div>
    <w:div w:id="2058386774">
      <w:bodyDiv w:val="1"/>
      <w:marLeft w:val="0"/>
      <w:marRight w:val="0"/>
      <w:marTop w:val="0"/>
      <w:marBottom w:val="0"/>
      <w:divBdr>
        <w:top w:val="none" w:sz="0" w:space="0" w:color="auto"/>
        <w:left w:val="none" w:sz="0" w:space="0" w:color="auto"/>
        <w:bottom w:val="none" w:sz="0" w:space="0" w:color="auto"/>
        <w:right w:val="none" w:sz="0" w:space="0" w:color="auto"/>
      </w:divBdr>
    </w:div>
    <w:div w:id="2063402157">
      <w:bodyDiv w:val="1"/>
      <w:marLeft w:val="0"/>
      <w:marRight w:val="0"/>
      <w:marTop w:val="0"/>
      <w:marBottom w:val="0"/>
      <w:divBdr>
        <w:top w:val="none" w:sz="0" w:space="0" w:color="auto"/>
        <w:left w:val="none" w:sz="0" w:space="0" w:color="auto"/>
        <w:bottom w:val="none" w:sz="0" w:space="0" w:color="auto"/>
        <w:right w:val="none" w:sz="0" w:space="0" w:color="auto"/>
      </w:divBdr>
    </w:div>
    <w:div w:id="206556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j.1469-7610.2008.01878.x" TargetMode="External"/><Relationship Id="rId18" Type="http://schemas.openxmlformats.org/officeDocument/2006/relationships/hyperlink" Target="https://oce-ovid-com.proxy.library.uu.nl/article/00004703-200206000-00003/HTML" TargetMode="External"/><Relationship Id="rId26" Type="http://schemas.openxmlformats.org/officeDocument/2006/relationships/hyperlink" Target="https://doi.org/10.1007/s10826-006-9099-9" TargetMode="External"/><Relationship Id="rId39" Type="http://schemas.openxmlformats.org/officeDocument/2006/relationships/hyperlink" Target="https://doi.org/10.1017/S0142716400002046" TargetMode="External"/><Relationship Id="rId21" Type="http://schemas.openxmlformats.org/officeDocument/2006/relationships/hyperlink" Target="https://books.google.nl/books?hl=nl&amp;lr=&amp;id=wkc1jTLVKfAC&amp;oi=fnd&amp;pg=PR7&amp;dq=Cohen,+N.J.+(2001).+Language+impairment+and+psychopathology+in+infants,+children,+and+adolescents.+Thousand+Oaks,+CA:+Sage&amp;ots=DuaSeIt1ey&amp;sig=bGKkQh__rWoFtYjXr_VD1KXTfhs#v=onepage&amp;q&amp;f=false" TargetMode="External"/><Relationship Id="rId34" Type="http://schemas.openxmlformats.org/officeDocument/2006/relationships/hyperlink" Target="https://doi.org/10.1108/02632779810235744" TargetMode="External"/><Relationship Id="rId42" Type="http://schemas.openxmlformats.org/officeDocument/2006/relationships/hyperlink" Target="https://doi.org/10.1016/j.ecresq.2010.02.001" TargetMode="External"/><Relationship Id="rId47" Type="http://schemas.openxmlformats.org/officeDocument/2006/relationships/hyperlink" Target="https://doi.org/10.1080/13682820500224091" TargetMode="External"/><Relationship Id="rId50" Type="http://schemas.openxmlformats.org/officeDocument/2006/relationships/hyperlink" Target="https://doi.org/10.1017/S0305000908008969" TargetMode="External"/><Relationship Id="rId55" Type="http://schemas.openxmlformats.org/officeDocument/2006/relationships/hyperlink" Target="file:///Users/mariloubartels/Downloads/%20https:/www.vakbladvroeg.nl/interactie-ouders-en-jonge-kind-spreekt-boekdelen"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i.org/10.1016/j.appdev.2005.02.002" TargetMode="External"/><Relationship Id="rId29" Type="http://schemas.openxmlformats.org/officeDocument/2006/relationships/hyperlink" Target="https://doi.org/10.1080/01488376.2011.607367" TargetMode="External"/><Relationship Id="rId11" Type="http://schemas.openxmlformats.org/officeDocument/2006/relationships/hyperlink" Target="https://doi.org/10.1111/1467-8624.00404" TargetMode="External"/><Relationship Id="rId24" Type="http://schemas.openxmlformats.org/officeDocument/2006/relationships/hyperlink" Target="https://doi.org/10.1080/13682820121213" TargetMode="External"/><Relationship Id="rId32" Type="http://schemas.openxmlformats.org/officeDocument/2006/relationships/hyperlink" Target="https://psycnet.apa.org/record/1995-98021-000?mod=article_inline" TargetMode="External"/><Relationship Id="rId37" Type="http://schemas.openxmlformats.org/officeDocument/2006/relationships/hyperlink" Target="https://doi.org/10.1111/1468-005X.00121" TargetMode="External"/><Relationship Id="rId40" Type="http://schemas.openxmlformats.org/officeDocument/2006/relationships/hyperlink" Target="https://doi.org/10.1017/S0305000908008805" TargetMode="External"/><Relationship Id="rId45" Type="http://schemas.openxmlformats.org/officeDocument/2006/relationships/hyperlink" Target="https://doi.org/10.1016/S0885-2014(02)00093-X" TargetMode="External"/><Relationship Id="rId53" Type="http://schemas.openxmlformats.org/officeDocument/2006/relationships/hyperlink" Target="file:///Users/mariloubartels/Downloads/thuiswerken_nieuwe_stijl_0%5b1%5d%20(4).pdf"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longreads.cbs.nl/trends18/maatschappij/cijfers/onderwijs/#:~:text=Link%20naar%20deze%20cijfers&amp;text=In%20Nederland%20heeft%20bijna%2040,heen%20in%20omvang%20vrij%20stabiel" TargetMode="External"/><Relationship Id="rId14" Type="http://schemas.openxmlformats.org/officeDocument/2006/relationships/hyperlink" Target="https://doi.org/10.1177/002221940103400407" TargetMode="External"/><Relationship Id="rId22" Type="http://schemas.openxmlformats.org/officeDocument/2006/relationships/hyperlink" Target="https://psycnet.apa.org/record/198898838002?email=RlFUZ1JKSTJwWWxtNFN4M05KRGU0MFdvbXJVcDZSZ1l3WUR5R0RxV21SMD0tLTlOSFd5Q2VacHFQSHg1ME5ONVB6bXc9PQ%3D%3D--9dfeb6e1fdc172d071f735152115700206acc5db&amp;utm_campaign=production-campaign-1643&amp;utm_medium=email&amp;utm_source=bulk_mailer" TargetMode="External"/><Relationship Id="rId27" Type="http://schemas.openxmlformats.org/officeDocument/2006/relationships/hyperlink" Target="https://psycnet.apa.org/record/2010-99190-306" TargetMode="External"/><Relationship Id="rId30" Type="http://schemas.openxmlformats.org/officeDocument/2006/relationships/hyperlink" Target="https://doi.org/10.1023/A:1009503409699" TargetMode="External"/><Relationship Id="rId35" Type="http://schemas.openxmlformats.org/officeDocument/2006/relationships/hyperlink" Target="https://doi.org/10.1037/0012-1649.27.2.236" TargetMode="External"/><Relationship Id="rId43" Type="http://schemas.openxmlformats.org/officeDocument/2006/relationships/hyperlink" Target="https://www.cambridge.org/core/journals/journal-of-child-language/article/abs/fathers-and-mothers-speech-in-early-language-development/68775F1719B9A16A2CCD202538A42535" TargetMode="External"/><Relationship Id="rId48" Type="http://schemas.openxmlformats.org/officeDocument/2006/relationships/hyperlink" Target="https://doi.org/10.1016/S0065-2407(02)80052-0" TargetMode="External"/><Relationship Id="rId56" Type="http://schemas.openxmlformats.org/officeDocument/2006/relationships/hyperlink" Target="https://doi.org/10.1007/s00737-009-0066-5" TargetMode="External"/><Relationship Id="rId8" Type="http://schemas.openxmlformats.org/officeDocument/2006/relationships/hyperlink" Target="https://doi.org/10.1136/bmj.314.7080.572" TargetMode="External"/><Relationship Id="rId51" Type="http://schemas.openxmlformats.org/officeDocument/2006/relationships/hyperlink" Target="https://doi.org/10.1037/h0100241" TargetMode="External"/><Relationship Id="rId3" Type="http://schemas.openxmlformats.org/officeDocument/2006/relationships/settings" Target="settings.xml"/><Relationship Id="rId12" Type="http://schemas.openxmlformats.org/officeDocument/2006/relationships/hyperlink" Target="https://doi.org/10.1097/00004583-199811000-00012" TargetMode="External"/><Relationship Id="rId17" Type="http://schemas.openxmlformats.org/officeDocument/2006/relationships/hyperlink" Target="https://doi.org/10.1192/S0007125000224197" TargetMode="External"/><Relationship Id="rId25" Type="http://schemas.openxmlformats.org/officeDocument/2006/relationships/hyperlink" Target="https://doi.org/10.1111/j.1467-8624.2007.01076.x" TargetMode="External"/><Relationship Id="rId33" Type="http://schemas.openxmlformats.org/officeDocument/2006/relationships/hyperlink" Target="https://doi.org/10.1161/01.STR.0000081987.46660.ED" TargetMode="External"/><Relationship Id="rId38" Type="http://schemas.openxmlformats.org/officeDocument/2006/relationships/hyperlink" Target="https://doi.org/10.1016/S0925-7535(02)00042-5" TargetMode="External"/><Relationship Id="rId46" Type="http://schemas.openxmlformats.org/officeDocument/2006/relationships/hyperlink" Target="https://doi.org/10.1080/13682820120976" TargetMode="External"/><Relationship Id="rId59" Type="http://schemas.openxmlformats.org/officeDocument/2006/relationships/header" Target="header2.xml"/><Relationship Id="rId20" Type="http://schemas.openxmlformats.org/officeDocument/2006/relationships/hyperlink" Target="https://doi.org/10.1016/S0140-6736(20)30736-4" TargetMode="External"/><Relationship Id="rId41" Type="http://schemas.openxmlformats.org/officeDocument/2006/relationships/hyperlink" Target="https://doi.org/10.1016/j.appdev.2006.08.003" TargetMode="External"/><Relationship Id="rId54" Type="http://schemas.openxmlformats.org/officeDocument/2006/relationships/hyperlink" Target="https://doi.org/10.1111/1469-7610.0063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177/106342660201000105" TargetMode="External"/><Relationship Id="rId23" Type="http://schemas.openxmlformats.org/officeDocument/2006/relationships/hyperlink" Target="http://citeseerx.ist.psu.edu/viewdoc/download?doi=10.1.1.133.4877&amp;rep=rep1&amp;type=" TargetMode="External"/><Relationship Id="rId28" Type="http://schemas.openxmlformats.org/officeDocument/2006/relationships/hyperlink" Target="https://doi.org/10.1542/peds.2011-2663" TargetMode="External"/><Relationship Id="rId36" Type="http://schemas.openxmlformats.org/officeDocument/2006/relationships/hyperlink" Target="https://doi.org/10.1080/1359432X.2017.1347157" TargetMode="External"/><Relationship Id="rId49" Type="http://schemas.openxmlformats.org/officeDocument/2006/relationships/hyperlink" Target="https://doi.org/10.1111/1467-8624.00313" TargetMode="External"/><Relationship Id="rId57" Type="http://schemas.openxmlformats.org/officeDocument/2006/relationships/hyperlink" Target="https://doi.org/10.1080/01650250500147121" TargetMode="External"/><Relationship Id="rId10" Type="http://schemas.openxmlformats.org/officeDocument/2006/relationships/hyperlink" Target="https://doi.org/10.1044/jslhr.4203.744" TargetMode="External"/><Relationship Id="rId31" Type="http://schemas.openxmlformats.org/officeDocument/2006/relationships/hyperlink" Target="https://www.lena.org/wp-content/uploads/2016/07/LTR-07-2_Snapshot.pdf" TargetMode="External"/><Relationship Id="rId44" Type="http://schemas.openxmlformats.org/officeDocument/2006/relationships/hyperlink" Target="https://doi.org/10.1080/03004430210886" TargetMode="External"/><Relationship Id="rId52" Type="http://schemas.openxmlformats.org/officeDocument/2006/relationships/hyperlink" Target="https://doi.org/10.1037/1076-8998.10.4.10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23/B:JODD.0000032302.61601.99"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7594</Words>
  <Characters>41773</Characters>
  <Application>Microsoft Office Word</Application>
  <DocSecurity>0</DocSecurity>
  <Lines>348</Lines>
  <Paragraphs>98</Paragraphs>
  <ScaleCrop>false</ScaleCrop>
  <Company/>
  <LinksUpToDate>false</LinksUpToDate>
  <CharactersWithSpaces>49269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 M.M. (Marilou)</dc:creator>
  <cp:keywords/>
  <dc:description/>
  <cp:lastModifiedBy>Bartels, M.M. (Marilou)</cp:lastModifiedBy>
  <cp:revision>7</cp:revision>
  <dcterms:created xsi:type="dcterms:W3CDTF">2022-06-21T06:45:00Z</dcterms:created>
  <dcterms:modified xsi:type="dcterms:W3CDTF">2022-06-21T06:52:00Z</dcterms:modified>
</cp:coreProperties>
</file>