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sdt>
      <w:sdtPr>
        <w:rPr>
          <w:rFonts w:ascii="Verdana" w:hAnsi="Verdana" w:cstheme="minorHAnsi"/>
          <w:color w:val="000000" w:themeColor="text1"/>
          <w:sz w:val="20"/>
          <w:szCs w:val="20"/>
        </w:rPr>
        <w:id w:val="47497536"/>
        <w:docPartObj>
          <w:docPartGallery w:val="Cover Pages"/>
          <w:docPartUnique/>
        </w:docPartObj>
      </w:sdtPr>
      <w:sdtEndPr>
        <w:rPr>
          <w:b/>
          <w:bCs/>
          <w:caps/>
        </w:rPr>
      </w:sdtEndPr>
      <w:sdtContent>
        <w:sdt>
          <w:sdtPr>
            <w:rPr>
              <w:rFonts w:ascii="Verdana" w:hAnsi="Verdana" w:cstheme="minorHAnsi"/>
              <w:color w:val="000000" w:themeColor="text1"/>
              <w:sz w:val="20"/>
              <w:szCs w:val="20"/>
            </w:rPr>
            <w:id w:val="305365468"/>
            <w:docPartObj>
              <w:docPartGallery w:val="Cover Pages"/>
              <w:docPartUnique/>
            </w:docPartObj>
          </w:sdtPr>
          <w:sdtEndPr>
            <w:rPr>
              <w:b/>
              <w:bCs/>
              <w:caps/>
            </w:rPr>
          </w:sdtEndPr>
          <w:sdtContent>
            <w:p w:rsidR="007F3A48" w:rsidRPr="002009B6" w:rsidRDefault="007F3A48" w:rsidP="00A8116D">
              <w:pPr>
                <w:rPr>
                  <w:rFonts w:ascii="Verdana" w:hAnsi="Verdana" w:cstheme="minorHAnsi"/>
                  <w:color w:val="000000" w:themeColor="text1"/>
                  <w:sz w:val="20"/>
                  <w:szCs w:val="20"/>
                </w:rPr>
              </w:pPr>
              <w:r w:rsidRPr="002009B6">
                <w:rPr>
                  <w:rFonts w:ascii="Verdana" w:hAnsi="Verdana" w:cstheme="minorHAnsi"/>
                  <w:b/>
                  <w:i/>
                  <w:noProof/>
                  <w:color w:val="000000" w:themeColor="text1"/>
                  <w:sz w:val="20"/>
                  <w:szCs w:val="20"/>
                  <w:lang w:eastAsia="nl-NL"/>
                </w:rPr>
                <w:drawing>
                  <wp:anchor distT="0" distB="0" distL="114300" distR="114300" simplePos="0" relativeHeight="251663360" behindDoc="1" locked="0" layoutInCell="1" allowOverlap="1" wp14:anchorId="5A8CF72B" wp14:editId="6CF32135">
                    <wp:simplePos x="0" y="0"/>
                    <wp:positionH relativeFrom="column">
                      <wp:posOffset>-5102121</wp:posOffset>
                    </wp:positionH>
                    <wp:positionV relativeFrom="paragraph">
                      <wp:posOffset>-1062990</wp:posOffset>
                    </wp:positionV>
                    <wp:extent cx="7738281" cy="11602288"/>
                    <wp:effectExtent l="0" t="0" r="0" b="0"/>
                    <wp:wrapNone/>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s.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738281" cy="11602288"/>
                            </a:xfrm>
                            <a:prstGeom prst="rect">
                              <a:avLst/>
                            </a:prstGeom>
                          </pic:spPr>
                        </pic:pic>
                      </a:graphicData>
                    </a:graphic>
                    <wp14:sizeRelH relativeFrom="page">
                      <wp14:pctWidth>0</wp14:pctWidth>
                    </wp14:sizeRelH>
                    <wp14:sizeRelV relativeFrom="page">
                      <wp14:pctHeight>0</wp14:pctHeight>
                    </wp14:sizeRelV>
                  </wp:anchor>
                </w:drawing>
              </w:r>
              <w:r w:rsidRPr="002009B6">
                <w:rPr>
                  <w:rFonts w:ascii="Verdana" w:hAnsi="Verdana" w:cstheme="minorHAnsi"/>
                  <w:b/>
                  <w:i/>
                  <w:noProof/>
                  <w:color w:val="000000" w:themeColor="text1"/>
                  <w:sz w:val="20"/>
                  <w:szCs w:val="20"/>
                  <w:lang w:eastAsia="nl-NL"/>
                </w:rPr>
                <w:drawing>
                  <wp:anchor distT="0" distB="0" distL="114300" distR="114300" simplePos="0" relativeHeight="251662336" behindDoc="1" locked="0" layoutInCell="1" allowOverlap="1" wp14:anchorId="464DE05F" wp14:editId="34A56891">
                    <wp:simplePos x="0" y="0"/>
                    <wp:positionH relativeFrom="column">
                      <wp:posOffset>3223895</wp:posOffset>
                    </wp:positionH>
                    <wp:positionV relativeFrom="paragraph">
                      <wp:posOffset>-523240</wp:posOffset>
                    </wp:positionV>
                    <wp:extent cx="3056890" cy="1141095"/>
                    <wp:effectExtent l="0" t="0" r="0" b="190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u.jpg"/>
                            <pic:cNvPicPr/>
                          </pic:nvPicPr>
                          <pic:blipFill>
                            <a:blip r:embed="rId11">
                              <a:lum bright="70000" contrast="-70000"/>
                              <a:extLst>
                                <a:ext uri="{28A0092B-C50C-407E-A947-70E740481C1C}">
                                  <a14:useLocalDpi xmlns:a14="http://schemas.microsoft.com/office/drawing/2010/main" val="0"/>
                                </a:ext>
                              </a:extLst>
                            </a:blip>
                            <a:stretch>
                              <a:fillRect/>
                            </a:stretch>
                          </pic:blipFill>
                          <pic:spPr>
                            <a:xfrm>
                              <a:off x="0" y="0"/>
                              <a:ext cx="3056890" cy="1141095"/>
                            </a:xfrm>
                            <a:prstGeom prst="rect">
                              <a:avLst/>
                            </a:prstGeom>
                          </pic:spPr>
                        </pic:pic>
                      </a:graphicData>
                    </a:graphic>
                    <wp14:sizeRelH relativeFrom="page">
                      <wp14:pctWidth>0</wp14:pctWidth>
                    </wp14:sizeRelH>
                    <wp14:sizeRelV relativeFrom="page">
                      <wp14:pctHeight>0</wp14:pctHeight>
                    </wp14:sizeRelV>
                  </wp:anchor>
                </w:drawing>
              </w:r>
            </w:p>
            <w:p w:rsidR="007F3A48" w:rsidRPr="002009B6" w:rsidRDefault="007F3A48" w:rsidP="00A8116D">
              <w:pPr>
                <w:rPr>
                  <w:rFonts w:ascii="Verdana" w:hAnsi="Verdana" w:cstheme="minorHAnsi"/>
                  <w:color w:val="000000" w:themeColor="text1"/>
                  <w:sz w:val="20"/>
                  <w:szCs w:val="20"/>
                </w:rPr>
              </w:pPr>
            </w:p>
            <w:tbl>
              <w:tblPr>
                <w:tblpPr w:leftFromText="187" w:rightFromText="187" w:horzAnchor="margin" w:tblpXSpec="center" w:tblpYSpec="bottom"/>
                <w:tblW w:w="5000" w:type="pct"/>
                <w:tblLook w:val="04A0" w:firstRow="1" w:lastRow="0" w:firstColumn="1" w:lastColumn="0" w:noHBand="0" w:noVBand="1"/>
              </w:tblPr>
              <w:tblGrid>
                <w:gridCol w:w="9302"/>
              </w:tblGrid>
              <w:tr w:rsidR="007F3A48" w:rsidRPr="002009B6" w:rsidTr="00543EBB">
                <w:tc>
                  <w:tcPr>
                    <w:tcW w:w="9329" w:type="dxa"/>
                    <w:tcMar>
                      <w:top w:w="216" w:type="dxa"/>
                      <w:left w:w="115" w:type="dxa"/>
                      <w:bottom w:w="216" w:type="dxa"/>
                      <w:right w:w="115" w:type="dxa"/>
                    </w:tcMar>
                  </w:tcPr>
                  <w:p w:rsidR="007F3A48" w:rsidRPr="002009B6" w:rsidRDefault="007F3A48" w:rsidP="00A8116D">
                    <w:pPr>
                      <w:rPr>
                        <w:rFonts w:ascii="Verdana" w:hAnsi="Verdana" w:cstheme="minorHAnsi"/>
                        <w:color w:val="000000" w:themeColor="text1"/>
                        <w:sz w:val="20"/>
                        <w:szCs w:val="20"/>
                      </w:rPr>
                    </w:pPr>
                  </w:p>
                  <w:p w:rsidR="007F3A48" w:rsidRPr="002009B6" w:rsidRDefault="007F3A48" w:rsidP="00A8116D">
                    <w:pPr>
                      <w:rPr>
                        <w:rFonts w:ascii="Verdana" w:eastAsia="Times New Roman" w:hAnsi="Verdana" w:cstheme="minorHAnsi"/>
                        <w:b/>
                        <w:bCs/>
                        <w:color w:val="000000" w:themeColor="text1"/>
                        <w:sz w:val="20"/>
                        <w:szCs w:val="20"/>
                        <w:shd w:val="clear" w:color="auto" w:fill="FFFFFF"/>
                        <w:lang w:eastAsia="nl-NL"/>
                      </w:rPr>
                    </w:pPr>
                  </w:p>
                  <w:p w:rsidR="007F3A48" w:rsidRPr="002009B6" w:rsidRDefault="007F3A48" w:rsidP="00C93F81">
                    <w:pPr>
                      <w:pStyle w:val="Geenafstand"/>
                      <w:spacing w:line="360" w:lineRule="auto"/>
                      <w:jc w:val="right"/>
                      <w:rPr>
                        <w:rFonts w:ascii="Verdana" w:eastAsia="Times New Roman" w:hAnsi="Verdana" w:cstheme="minorHAnsi"/>
                        <w:bCs/>
                        <w:color w:val="000000" w:themeColor="text1"/>
                        <w:sz w:val="20"/>
                        <w:szCs w:val="20"/>
                        <w:shd w:val="clear" w:color="auto" w:fill="FFFFFF"/>
                        <w:lang w:eastAsia="nl-NL"/>
                      </w:rPr>
                    </w:pPr>
                    <w:r w:rsidRPr="002009B6">
                      <w:rPr>
                        <w:rFonts w:ascii="Verdana" w:eastAsia="Times New Roman" w:hAnsi="Verdana" w:cstheme="minorHAnsi"/>
                        <w:bCs/>
                        <w:color w:val="000000" w:themeColor="text1"/>
                        <w:sz w:val="20"/>
                        <w:szCs w:val="20"/>
                        <w:shd w:val="clear" w:color="auto" w:fill="FFFFFF"/>
                        <w:lang w:eastAsia="nl-NL"/>
                      </w:rPr>
                      <w:t>Renée de Leau</w:t>
                    </w:r>
                  </w:p>
                  <w:p w:rsidR="007F3A48" w:rsidRPr="002009B6" w:rsidRDefault="007F3A48" w:rsidP="00C93F81">
                    <w:pPr>
                      <w:pStyle w:val="Geenafstand"/>
                      <w:spacing w:line="360" w:lineRule="auto"/>
                      <w:jc w:val="right"/>
                      <w:rPr>
                        <w:rFonts w:ascii="Verdana" w:eastAsia="Times New Roman" w:hAnsi="Verdana" w:cstheme="minorHAnsi"/>
                        <w:bCs/>
                        <w:color w:val="000000" w:themeColor="text1"/>
                        <w:sz w:val="20"/>
                        <w:szCs w:val="20"/>
                        <w:shd w:val="clear" w:color="auto" w:fill="FFFFFF"/>
                        <w:lang w:eastAsia="nl-NL"/>
                      </w:rPr>
                    </w:pPr>
                    <w:r w:rsidRPr="002009B6">
                      <w:rPr>
                        <w:rFonts w:ascii="Verdana" w:eastAsia="Times New Roman" w:hAnsi="Verdana" w:cstheme="minorHAnsi"/>
                        <w:bCs/>
                        <w:color w:val="000000" w:themeColor="text1"/>
                        <w:sz w:val="20"/>
                        <w:szCs w:val="20"/>
                        <w:shd w:val="clear" w:color="auto" w:fill="FFFFFF"/>
                        <w:lang w:eastAsia="nl-NL"/>
                      </w:rPr>
                      <w:t xml:space="preserve">Studentnummer: 4001931 </w:t>
                    </w:r>
                  </w:p>
                  <w:p w:rsidR="002D6943" w:rsidRPr="002009B6" w:rsidRDefault="007F3A48" w:rsidP="00C93F81">
                    <w:pPr>
                      <w:pStyle w:val="Geenafstand"/>
                      <w:spacing w:line="360" w:lineRule="auto"/>
                      <w:jc w:val="right"/>
                      <w:rPr>
                        <w:rFonts w:ascii="Verdana" w:eastAsia="Times New Roman" w:hAnsi="Verdana" w:cstheme="minorHAnsi"/>
                        <w:bCs/>
                        <w:color w:val="000000" w:themeColor="text1"/>
                        <w:sz w:val="20"/>
                        <w:szCs w:val="20"/>
                        <w:shd w:val="clear" w:color="auto" w:fill="FFFFFF"/>
                        <w:lang w:eastAsia="nl-NL"/>
                      </w:rPr>
                    </w:pPr>
                    <w:r w:rsidRPr="002009B6">
                      <w:rPr>
                        <w:rFonts w:ascii="Verdana" w:eastAsia="Times New Roman" w:hAnsi="Verdana" w:cstheme="minorHAnsi"/>
                        <w:bCs/>
                        <w:color w:val="000000" w:themeColor="text1"/>
                        <w:sz w:val="20"/>
                        <w:szCs w:val="20"/>
                        <w:shd w:val="clear" w:color="auto" w:fill="FFFFFF"/>
                        <w:lang w:eastAsia="nl-NL"/>
                      </w:rPr>
                      <w:t>Theater-, Film- en Televisiewetenschap</w:t>
                    </w:r>
                  </w:p>
                  <w:p w:rsidR="004669DE" w:rsidRPr="002009B6" w:rsidRDefault="004669DE" w:rsidP="00C93F81">
                    <w:pPr>
                      <w:pStyle w:val="Geenafstand"/>
                      <w:spacing w:line="360" w:lineRule="auto"/>
                      <w:jc w:val="right"/>
                      <w:rPr>
                        <w:rFonts w:ascii="Verdana" w:eastAsia="Times New Roman" w:hAnsi="Verdana" w:cstheme="minorHAnsi"/>
                        <w:bCs/>
                        <w:color w:val="000000" w:themeColor="text1"/>
                        <w:sz w:val="20"/>
                        <w:szCs w:val="20"/>
                        <w:shd w:val="clear" w:color="auto" w:fill="FFFFFF"/>
                        <w:lang w:eastAsia="nl-NL"/>
                      </w:rPr>
                    </w:pPr>
                    <w:r w:rsidRPr="002009B6">
                      <w:rPr>
                        <w:rFonts w:ascii="Verdana" w:eastAsia="Times New Roman" w:hAnsi="Verdana" w:cstheme="minorHAnsi"/>
                        <w:bCs/>
                        <w:color w:val="000000" w:themeColor="text1"/>
                        <w:sz w:val="20"/>
                        <w:szCs w:val="20"/>
                        <w:shd w:val="clear" w:color="auto" w:fill="FFFFFF"/>
                        <w:lang w:eastAsia="nl-NL"/>
                      </w:rPr>
                      <w:t>Begeleidend docent: Nina K</w:t>
                    </w:r>
                    <w:r w:rsidR="00D7401C" w:rsidRPr="002009B6">
                      <w:rPr>
                        <w:rFonts w:ascii="Verdana" w:eastAsia="Times New Roman" w:hAnsi="Verdana" w:cstheme="minorHAnsi"/>
                        <w:bCs/>
                        <w:color w:val="000000" w:themeColor="text1"/>
                        <w:sz w:val="20"/>
                        <w:szCs w:val="20"/>
                        <w:shd w:val="clear" w:color="auto" w:fill="FFFFFF"/>
                        <w:lang w:eastAsia="nl-NL"/>
                      </w:rPr>
                      <w:t>öll</w:t>
                    </w:r>
                  </w:p>
                  <w:p w:rsidR="007F3A48" w:rsidRPr="002009B6" w:rsidRDefault="002D6943" w:rsidP="00C93F81">
                    <w:pPr>
                      <w:pStyle w:val="Geenafstand"/>
                      <w:spacing w:line="360" w:lineRule="auto"/>
                      <w:jc w:val="right"/>
                      <w:rPr>
                        <w:rFonts w:ascii="Verdana" w:eastAsia="Times New Roman" w:hAnsi="Verdana" w:cstheme="minorHAnsi"/>
                        <w:bCs/>
                        <w:color w:val="000000" w:themeColor="text1"/>
                        <w:sz w:val="20"/>
                        <w:szCs w:val="20"/>
                        <w:shd w:val="clear" w:color="auto" w:fill="FFFFFF"/>
                        <w:lang w:eastAsia="nl-NL"/>
                      </w:rPr>
                    </w:pPr>
                    <w:r w:rsidRPr="002009B6">
                      <w:rPr>
                        <w:rFonts w:ascii="Verdana" w:eastAsia="Times New Roman" w:hAnsi="Verdana" w:cstheme="minorHAnsi"/>
                        <w:bCs/>
                        <w:color w:val="000000" w:themeColor="text1"/>
                        <w:sz w:val="20"/>
                        <w:szCs w:val="20"/>
                        <w:shd w:val="clear" w:color="auto" w:fill="FFFFFF"/>
                        <w:lang w:eastAsia="nl-NL"/>
                      </w:rPr>
                      <w:t>Studiejaar 2014-2015, blok 4</w:t>
                    </w:r>
                    <w:r w:rsidR="007F3A48" w:rsidRPr="002009B6">
                      <w:rPr>
                        <w:rFonts w:ascii="Verdana" w:eastAsia="Times New Roman" w:hAnsi="Verdana" w:cstheme="minorHAnsi"/>
                        <w:bCs/>
                        <w:color w:val="000000" w:themeColor="text1"/>
                        <w:sz w:val="20"/>
                        <w:szCs w:val="20"/>
                        <w:shd w:val="clear" w:color="auto" w:fill="FFFFFF"/>
                        <w:lang w:eastAsia="nl-NL"/>
                      </w:rPr>
                      <w:br/>
                    </w:r>
                    <w:r w:rsidR="00715859" w:rsidRPr="002009B6">
                      <w:rPr>
                        <w:rFonts w:ascii="Verdana" w:eastAsia="Times New Roman" w:hAnsi="Verdana" w:cstheme="minorHAnsi"/>
                        <w:bCs/>
                        <w:color w:val="000000" w:themeColor="text1"/>
                        <w:sz w:val="20"/>
                        <w:szCs w:val="20"/>
                        <w:shd w:val="clear" w:color="auto" w:fill="FFFFFF"/>
                        <w:lang w:eastAsia="nl-NL"/>
                      </w:rPr>
                      <w:t>26 jul</w:t>
                    </w:r>
                    <w:r w:rsidR="007F3A48" w:rsidRPr="002009B6">
                      <w:rPr>
                        <w:rFonts w:ascii="Verdana" w:eastAsia="Times New Roman" w:hAnsi="Verdana" w:cstheme="minorHAnsi"/>
                        <w:bCs/>
                        <w:color w:val="000000" w:themeColor="text1"/>
                        <w:sz w:val="20"/>
                        <w:szCs w:val="20"/>
                        <w:shd w:val="clear" w:color="auto" w:fill="FFFFFF"/>
                        <w:lang w:eastAsia="nl-NL"/>
                      </w:rPr>
                      <w:t>i 2015</w:t>
                    </w:r>
                  </w:p>
                  <w:p w:rsidR="007F3A48" w:rsidRPr="002009B6" w:rsidRDefault="007F3A48" w:rsidP="00C93F81">
                    <w:pPr>
                      <w:pStyle w:val="Geenafstand"/>
                      <w:spacing w:line="360" w:lineRule="auto"/>
                      <w:rPr>
                        <w:rFonts w:ascii="Verdana" w:hAnsi="Verdana" w:cstheme="minorHAnsi"/>
                        <w:color w:val="000000" w:themeColor="text1"/>
                        <w:sz w:val="20"/>
                        <w:szCs w:val="20"/>
                      </w:rPr>
                    </w:pPr>
                  </w:p>
                  <w:sdt>
                    <w:sdtPr>
                      <w:rPr>
                        <w:rFonts w:ascii="Verdana" w:hAnsi="Verdana" w:cstheme="minorHAnsi"/>
                        <w:color w:val="000000" w:themeColor="text1"/>
                        <w:sz w:val="20"/>
                        <w:szCs w:val="20"/>
                      </w:rPr>
                      <w:alias w:val="Date"/>
                      <w:id w:val="1086660485"/>
                      <w:dataBinding w:prefixMappings="xmlns:ns0='http://schemas.microsoft.com/office/2006/coverPageProps'" w:xpath="/ns0:CoverPageProperties[1]/ns0:PublishDate[1]" w:storeItemID="{55AF091B-3C7A-41E3-B477-F2FDAA23CFDA}"/>
                      <w:date>
                        <w:dateFormat w:val="M/d/yyyy"/>
                        <w:lid w:val="en-US"/>
                        <w:storeMappedDataAs w:val="dateTime"/>
                        <w:calendar w:val="gregorian"/>
                      </w:date>
                    </w:sdtPr>
                    <w:sdtEndPr/>
                    <w:sdtContent>
                      <w:p w:rsidR="007F3A48" w:rsidRPr="002009B6" w:rsidRDefault="00B820BA" w:rsidP="00A8116D">
                        <w:pPr>
                          <w:pStyle w:val="Geenafstand"/>
                          <w:rPr>
                            <w:rFonts w:ascii="Verdana" w:hAnsi="Verdana" w:cstheme="minorHAnsi"/>
                            <w:color w:val="000000" w:themeColor="text1"/>
                            <w:sz w:val="20"/>
                            <w:szCs w:val="20"/>
                          </w:rPr>
                        </w:pPr>
                        <w:r w:rsidRPr="002009B6">
                          <w:rPr>
                            <w:rFonts w:ascii="Verdana" w:hAnsi="Verdana" w:cstheme="minorHAnsi"/>
                            <w:color w:val="000000" w:themeColor="text1"/>
                            <w:sz w:val="20"/>
                            <w:szCs w:val="20"/>
                            <w:lang w:val="en-US"/>
                          </w:rPr>
                          <w:t xml:space="preserve"> </w:t>
                        </w:r>
                      </w:p>
                    </w:sdtContent>
                  </w:sdt>
                  <w:p w:rsidR="007F3A48" w:rsidRPr="002009B6" w:rsidRDefault="007F3A48" w:rsidP="00A8116D">
                    <w:pPr>
                      <w:pStyle w:val="Geenafstand"/>
                      <w:rPr>
                        <w:rFonts w:ascii="Verdana" w:hAnsi="Verdana" w:cstheme="minorHAnsi"/>
                        <w:color w:val="000000" w:themeColor="text1"/>
                        <w:sz w:val="20"/>
                        <w:szCs w:val="20"/>
                      </w:rPr>
                    </w:pPr>
                  </w:p>
                </w:tc>
              </w:tr>
            </w:tbl>
            <w:p w:rsidR="007F3A48" w:rsidRPr="002009B6" w:rsidRDefault="007F3A48" w:rsidP="00A8116D">
              <w:pPr>
                <w:rPr>
                  <w:rFonts w:ascii="Verdana" w:hAnsi="Verdana" w:cstheme="minorHAnsi"/>
                  <w:color w:val="000000" w:themeColor="text1"/>
                  <w:sz w:val="20"/>
                  <w:szCs w:val="20"/>
                </w:rPr>
              </w:pPr>
            </w:p>
            <w:tbl>
              <w:tblPr>
                <w:tblpPr w:leftFromText="187" w:rightFromText="187" w:vertAnchor="page" w:horzAnchor="margin" w:tblpXSpec="center" w:tblpY="3387"/>
                <w:tblW w:w="4000" w:type="pct"/>
                <w:tblBorders>
                  <w:left w:val="single" w:sz="18" w:space="0" w:color="4F81BD" w:themeColor="accent1"/>
                </w:tblBorders>
                <w:tblLook w:val="04A0" w:firstRow="1" w:lastRow="0" w:firstColumn="1" w:lastColumn="0" w:noHBand="0" w:noVBand="1"/>
              </w:tblPr>
              <w:tblGrid>
                <w:gridCol w:w="7442"/>
              </w:tblGrid>
              <w:tr w:rsidR="007F3A48" w:rsidRPr="002009B6" w:rsidTr="00543EBB">
                <w:tc>
                  <w:tcPr>
                    <w:tcW w:w="7442" w:type="dxa"/>
                    <w:tcMar>
                      <w:top w:w="216" w:type="dxa"/>
                      <w:left w:w="115" w:type="dxa"/>
                      <w:bottom w:w="216" w:type="dxa"/>
                      <w:right w:w="115" w:type="dxa"/>
                    </w:tcMar>
                  </w:tcPr>
                  <w:p w:rsidR="00EF33F1" w:rsidRPr="002009B6" w:rsidRDefault="00EF33F1" w:rsidP="00A8116D">
                    <w:pPr>
                      <w:pStyle w:val="Geenafstand"/>
                      <w:rPr>
                        <w:rFonts w:ascii="Verdana" w:eastAsiaTheme="majorEastAsia" w:hAnsi="Verdana" w:cstheme="minorHAnsi"/>
                        <w:color w:val="000000" w:themeColor="text1"/>
                        <w:sz w:val="20"/>
                        <w:szCs w:val="20"/>
                      </w:rPr>
                    </w:pPr>
                  </w:p>
                </w:tc>
              </w:tr>
              <w:tr w:rsidR="007F3A48" w:rsidRPr="002009B6" w:rsidTr="00543EBB">
                <w:tc>
                  <w:tcPr>
                    <w:tcW w:w="7442" w:type="dxa"/>
                  </w:tcPr>
                  <w:p w:rsidR="007F3A48" w:rsidRPr="001D0B82" w:rsidRDefault="00EF33F1" w:rsidP="00AD7BEA">
                    <w:pPr>
                      <w:pStyle w:val="Geenafstand"/>
                      <w:rPr>
                        <w:rFonts w:ascii="Verdana" w:eastAsiaTheme="majorEastAsia" w:hAnsi="Verdana" w:cstheme="minorHAnsi"/>
                        <w:color w:val="000000" w:themeColor="text1"/>
                        <w:sz w:val="20"/>
                        <w:szCs w:val="20"/>
                        <w:lang w:val="en-US"/>
                      </w:rPr>
                    </w:pPr>
                    <w:r w:rsidRPr="001D0B82">
                      <w:rPr>
                        <w:rFonts w:ascii="Verdana" w:eastAsiaTheme="majorEastAsia" w:hAnsi="Verdana" w:cstheme="minorHAnsi"/>
                        <w:color w:val="000000" w:themeColor="text1"/>
                        <w:sz w:val="56"/>
                        <w:szCs w:val="20"/>
                        <w:lang w:val="en-US"/>
                      </w:rPr>
                      <w:t>Up to m</w:t>
                    </w:r>
                    <w:r w:rsidR="00963D2E" w:rsidRPr="001D0B82">
                      <w:rPr>
                        <w:rFonts w:ascii="Verdana" w:eastAsiaTheme="majorEastAsia" w:hAnsi="Verdana" w:cstheme="minorHAnsi"/>
                        <w:color w:val="000000" w:themeColor="text1"/>
                        <w:sz w:val="56"/>
                        <w:szCs w:val="20"/>
                        <w:lang w:val="en-US"/>
                      </w:rPr>
                      <w:t>e?</w:t>
                    </w:r>
                  </w:p>
                </w:tc>
              </w:tr>
              <w:tr w:rsidR="007F3A48" w:rsidRPr="002009B6" w:rsidTr="00543EBB">
                <w:sdt>
                  <w:sdtPr>
                    <w:rPr>
                      <w:rFonts w:ascii="Verdana" w:hAnsi="Verdana"/>
                      <w:color w:val="000000" w:themeColor="text1"/>
                      <w:sz w:val="20"/>
                      <w:szCs w:val="20"/>
                    </w:rPr>
                    <w:alias w:val="Subtitle"/>
                    <w:id w:val="13406923"/>
                    <w:dataBinding w:prefixMappings="xmlns:ns0='http://schemas.openxmlformats.org/package/2006/metadata/core-properties' xmlns:ns1='http://purl.org/dc/elements/1.1/'" w:xpath="/ns0:coreProperties[1]/ns1:subject[1]" w:storeItemID="{6C3C8BC8-F283-45AE-878A-BAB7291924A1}"/>
                    <w:text/>
                  </w:sdtPr>
                  <w:sdtEndPr/>
                  <w:sdtContent>
                    <w:tc>
                      <w:tcPr>
                        <w:tcW w:w="7442" w:type="dxa"/>
                        <w:tcMar>
                          <w:top w:w="216" w:type="dxa"/>
                          <w:left w:w="115" w:type="dxa"/>
                          <w:bottom w:w="216" w:type="dxa"/>
                          <w:right w:w="115" w:type="dxa"/>
                        </w:tcMar>
                      </w:tcPr>
                      <w:p w:rsidR="007F3A48" w:rsidRPr="00EF33F1" w:rsidRDefault="001F26AC" w:rsidP="00C93F81">
                        <w:pPr>
                          <w:pStyle w:val="Geenafstand"/>
                          <w:rPr>
                            <w:rFonts w:ascii="Verdana" w:eastAsiaTheme="majorEastAsia" w:hAnsi="Verdana" w:cstheme="minorHAnsi"/>
                            <w:color w:val="000000" w:themeColor="text1"/>
                            <w:sz w:val="20"/>
                            <w:szCs w:val="20"/>
                          </w:rPr>
                        </w:pPr>
                        <w:r w:rsidRPr="00EF33F1">
                          <w:rPr>
                            <w:rFonts w:ascii="Verdana" w:hAnsi="Verdana"/>
                            <w:color w:val="000000" w:themeColor="text1"/>
                            <w:sz w:val="20"/>
                            <w:szCs w:val="20"/>
                          </w:rPr>
                          <w:t>Een onderzoek naar de samenkomst van game en film in de interactieve film IT’S UP TO YOU</w:t>
                        </w:r>
                      </w:p>
                    </w:tc>
                  </w:sdtContent>
                </w:sdt>
              </w:tr>
            </w:tbl>
            <w:p w:rsidR="00EF33F1" w:rsidRDefault="007F3A48" w:rsidP="00A8116D">
              <w:pPr>
                <w:rPr>
                  <w:rFonts w:ascii="Verdana" w:hAnsi="Verdana" w:cstheme="minorHAnsi"/>
                  <w:b/>
                  <w:bCs/>
                  <w:caps/>
                  <w:color w:val="000000" w:themeColor="text1"/>
                  <w:sz w:val="20"/>
                  <w:szCs w:val="20"/>
                </w:rPr>
              </w:pPr>
              <w:r w:rsidRPr="002009B6">
                <w:rPr>
                  <w:rFonts w:ascii="Verdana" w:hAnsi="Verdana" w:cstheme="minorHAnsi"/>
                  <w:b/>
                  <w:bCs/>
                  <w:caps/>
                  <w:color w:val="000000" w:themeColor="text1"/>
                  <w:sz w:val="20"/>
                  <w:szCs w:val="20"/>
                </w:rPr>
                <w:br w:type="page"/>
              </w:r>
            </w:p>
            <w:p w:rsidR="007F3A48" w:rsidRPr="007A2443" w:rsidRDefault="00F95AD3" w:rsidP="00A8116D">
              <w:pPr>
                <w:rPr>
                  <w:rFonts w:ascii="Verdana" w:hAnsi="Verdana" w:cstheme="minorHAnsi"/>
                  <w:b/>
                  <w:bCs/>
                  <w:caps/>
                  <w:color w:val="000000" w:themeColor="text1"/>
                  <w:sz w:val="20"/>
                  <w:szCs w:val="20"/>
                </w:rPr>
              </w:pPr>
            </w:p>
          </w:sdtContent>
        </w:sdt>
      </w:sdtContent>
    </w:sdt>
    <w:p w:rsidR="00DB6A51" w:rsidRPr="007A2443" w:rsidRDefault="00C93F81" w:rsidP="00C93F81">
      <w:pPr>
        <w:rPr>
          <w:rFonts w:ascii="Verdana" w:hAnsi="Verdana"/>
          <w:b/>
          <w:color w:val="000000" w:themeColor="text1"/>
          <w:sz w:val="20"/>
          <w:szCs w:val="20"/>
        </w:rPr>
      </w:pPr>
      <w:r w:rsidRPr="007A2443">
        <w:rPr>
          <w:rFonts w:ascii="Verdana" w:hAnsi="Verdana"/>
          <w:b/>
          <w:color w:val="000000" w:themeColor="text1"/>
          <w:sz w:val="20"/>
          <w:szCs w:val="20"/>
        </w:rPr>
        <w:t>Up to me?</w:t>
      </w:r>
    </w:p>
    <w:p w:rsidR="00C93F81" w:rsidRPr="007A2443" w:rsidRDefault="00C93F81" w:rsidP="00C93F81">
      <w:pPr>
        <w:rPr>
          <w:rFonts w:ascii="Verdana" w:eastAsia="Times New Roman" w:hAnsi="Verdana" w:cstheme="minorHAnsi"/>
          <w:bCs/>
          <w:color w:val="000000" w:themeColor="text1"/>
          <w:sz w:val="20"/>
          <w:szCs w:val="20"/>
          <w:shd w:val="clear" w:color="auto" w:fill="FFFFFF"/>
          <w:lang w:eastAsia="nl-NL"/>
        </w:rPr>
      </w:pPr>
      <w:r w:rsidRPr="007A2443">
        <w:rPr>
          <w:rFonts w:ascii="Verdana" w:hAnsi="Verdana"/>
          <w:i/>
          <w:color w:val="000000" w:themeColor="text1"/>
          <w:sz w:val="20"/>
          <w:szCs w:val="20"/>
        </w:rPr>
        <w:t xml:space="preserve">Een onderzoek naar de samenkomst van game en film in de interactieve film </w:t>
      </w:r>
      <w:r w:rsidRPr="007A2443">
        <w:rPr>
          <w:rFonts w:ascii="Verdana" w:hAnsi="Verdana"/>
          <w:i/>
          <w:smallCaps/>
          <w:color w:val="000000" w:themeColor="text1"/>
          <w:sz w:val="20"/>
          <w:szCs w:val="20"/>
        </w:rPr>
        <w:t xml:space="preserve">It’s up to you </w:t>
      </w:r>
    </w:p>
    <w:p w:rsidR="00543EBB" w:rsidRPr="007A2443" w:rsidRDefault="00543EBB" w:rsidP="00A8116D">
      <w:pPr>
        <w:pStyle w:val="Geenafstand"/>
        <w:spacing w:line="276" w:lineRule="auto"/>
        <w:rPr>
          <w:rFonts w:ascii="Verdana" w:eastAsia="Times New Roman" w:hAnsi="Verdana" w:cstheme="minorHAnsi"/>
          <w:bCs/>
          <w:color w:val="000000" w:themeColor="text1"/>
          <w:sz w:val="20"/>
          <w:szCs w:val="20"/>
          <w:shd w:val="clear" w:color="auto" w:fill="FFFFFF"/>
          <w:lang w:val="fr-FR" w:eastAsia="nl-NL"/>
        </w:rPr>
      </w:pPr>
      <w:r w:rsidRPr="007A2443">
        <w:rPr>
          <w:rFonts w:ascii="Verdana" w:eastAsia="Times New Roman" w:hAnsi="Verdana" w:cstheme="minorHAnsi"/>
          <w:bCs/>
          <w:color w:val="000000" w:themeColor="text1"/>
          <w:sz w:val="20"/>
          <w:szCs w:val="20"/>
          <w:shd w:val="clear" w:color="auto" w:fill="FFFFFF"/>
          <w:lang w:val="fr-FR" w:eastAsia="nl-NL"/>
        </w:rPr>
        <w:t>Renée Rebecca de Leau</w:t>
      </w:r>
    </w:p>
    <w:p w:rsidR="00543EBB" w:rsidRPr="007A2443" w:rsidRDefault="00543EBB" w:rsidP="00A8116D">
      <w:pPr>
        <w:pStyle w:val="Geenafstand"/>
        <w:spacing w:line="276" w:lineRule="auto"/>
        <w:rPr>
          <w:rFonts w:ascii="Verdana" w:eastAsia="Times New Roman" w:hAnsi="Verdana" w:cstheme="minorHAnsi"/>
          <w:bCs/>
          <w:color w:val="000000" w:themeColor="text1"/>
          <w:sz w:val="20"/>
          <w:szCs w:val="20"/>
          <w:shd w:val="clear" w:color="auto" w:fill="FFFFFF"/>
          <w:lang w:val="fr-FR" w:eastAsia="nl-NL"/>
        </w:rPr>
      </w:pPr>
      <w:r w:rsidRPr="007A2443">
        <w:rPr>
          <w:rFonts w:ascii="Verdana" w:eastAsia="Times New Roman" w:hAnsi="Verdana" w:cstheme="minorHAnsi"/>
          <w:bCs/>
          <w:color w:val="000000" w:themeColor="text1"/>
          <w:sz w:val="20"/>
          <w:szCs w:val="20"/>
          <w:shd w:val="clear" w:color="auto" w:fill="FFFFFF"/>
          <w:lang w:val="fr-FR" w:eastAsia="nl-NL"/>
        </w:rPr>
        <w:t xml:space="preserve">Studentnummer: 4001931 </w:t>
      </w:r>
    </w:p>
    <w:p w:rsidR="00543EBB" w:rsidRPr="007A2443" w:rsidRDefault="00F95AD3" w:rsidP="00A8116D">
      <w:pPr>
        <w:pStyle w:val="Geenafstand"/>
        <w:spacing w:line="276" w:lineRule="auto"/>
        <w:rPr>
          <w:rFonts w:ascii="Verdana" w:eastAsia="Times New Roman" w:hAnsi="Verdana" w:cstheme="minorHAnsi"/>
          <w:bCs/>
          <w:color w:val="000000" w:themeColor="text1"/>
          <w:sz w:val="20"/>
          <w:szCs w:val="20"/>
          <w:shd w:val="clear" w:color="auto" w:fill="FFFFFF"/>
          <w:lang w:val="fr-FR" w:eastAsia="nl-NL"/>
        </w:rPr>
      </w:pPr>
      <w:hyperlink r:id="rId12" w:history="1">
        <w:r w:rsidR="00543EBB" w:rsidRPr="007A2443">
          <w:rPr>
            <w:rStyle w:val="Hyperlink"/>
            <w:rFonts w:ascii="Verdana" w:eastAsia="Times New Roman" w:hAnsi="Verdana" w:cstheme="minorHAnsi"/>
            <w:bCs/>
            <w:color w:val="000000" w:themeColor="text1"/>
            <w:sz w:val="20"/>
            <w:szCs w:val="20"/>
            <w:shd w:val="clear" w:color="auto" w:fill="FFFFFF"/>
            <w:lang w:val="fr-FR" w:eastAsia="nl-NL"/>
          </w:rPr>
          <w:t>r.r.deleau@students.uu.nl</w:t>
        </w:r>
      </w:hyperlink>
    </w:p>
    <w:p w:rsidR="00543EBB" w:rsidRPr="007A2443" w:rsidRDefault="00543EBB" w:rsidP="00A8116D">
      <w:pPr>
        <w:pStyle w:val="Geenafstand"/>
        <w:spacing w:line="276" w:lineRule="auto"/>
        <w:rPr>
          <w:rFonts w:ascii="Verdana" w:eastAsia="Times New Roman" w:hAnsi="Verdana" w:cstheme="minorHAnsi"/>
          <w:bCs/>
          <w:color w:val="000000" w:themeColor="text1"/>
          <w:sz w:val="20"/>
          <w:szCs w:val="20"/>
          <w:shd w:val="clear" w:color="auto" w:fill="FFFFFF"/>
          <w:lang w:val="fr-FR" w:eastAsia="nl-NL"/>
        </w:rPr>
      </w:pPr>
    </w:p>
    <w:p w:rsidR="00543EBB" w:rsidRPr="007A2443" w:rsidRDefault="00543EBB" w:rsidP="00A8116D">
      <w:pPr>
        <w:pStyle w:val="Geenafstand"/>
        <w:spacing w:line="276" w:lineRule="auto"/>
        <w:rPr>
          <w:rFonts w:ascii="Verdana" w:eastAsia="Times New Roman" w:hAnsi="Verdana" w:cstheme="minorHAnsi"/>
          <w:bCs/>
          <w:color w:val="000000" w:themeColor="text1"/>
          <w:sz w:val="20"/>
          <w:szCs w:val="20"/>
          <w:shd w:val="clear" w:color="auto" w:fill="FFFFFF"/>
          <w:lang w:eastAsia="nl-NL"/>
        </w:rPr>
      </w:pPr>
      <w:r w:rsidRPr="007A2443">
        <w:rPr>
          <w:rFonts w:ascii="Verdana" w:eastAsia="Times New Roman" w:hAnsi="Verdana" w:cstheme="minorHAnsi"/>
          <w:bCs/>
          <w:color w:val="000000" w:themeColor="text1"/>
          <w:sz w:val="20"/>
          <w:szCs w:val="20"/>
          <w:shd w:val="clear" w:color="auto" w:fill="FFFFFF"/>
          <w:lang w:eastAsia="nl-NL"/>
        </w:rPr>
        <w:t>Bachelor Eindwerkstuk</w:t>
      </w:r>
    </w:p>
    <w:p w:rsidR="00DB6A51" w:rsidRPr="007A2443" w:rsidRDefault="00543EBB" w:rsidP="00A8116D">
      <w:pPr>
        <w:pStyle w:val="Geenafstand"/>
        <w:spacing w:line="276" w:lineRule="auto"/>
        <w:rPr>
          <w:rFonts w:ascii="Verdana" w:eastAsia="Times New Roman" w:hAnsi="Verdana" w:cstheme="minorHAnsi"/>
          <w:bCs/>
          <w:color w:val="000000" w:themeColor="text1"/>
          <w:sz w:val="20"/>
          <w:szCs w:val="20"/>
          <w:shd w:val="clear" w:color="auto" w:fill="FFFFFF"/>
          <w:lang w:eastAsia="nl-NL"/>
        </w:rPr>
      </w:pPr>
      <w:r w:rsidRPr="007A2443">
        <w:rPr>
          <w:rFonts w:ascii="Verdana" w:eastAsia="Times New Roman" w:hAnsi="Verdana" w:cstheme="minorHAnsi"/>
          <w:bCs/>
          <w:color w:val="000000" w:themeColor="text1"/>
          <w:sz w:val="20"/>
          <w:szCs w:val="20"/>
          <w:shd w:val="clear" w:color="auto" w:fill="FFFFFF"/>
          <w:lang w:eastAsia="nl-NL"/>
        </w:rPr>
        <w:t>Studierichting: Theater-, Film- en Televisiewetenschap</w:t>
      </w:r>
      <w:r w:rsidRPr="007A2443">
        <w:rPr>
          <w:rFonts w:ascii="Verdana" w:eastAsia="Times New Roman" w:hAnsi="Verdana" w:cstheme="minorHAnsi"/>
          <w:bCs/>
          <w:color w:val="000000" w:themeColor="text1"/>
          <w:sz w:val="20"/>
          <w:szCs w:val="20"/>
          <w:shd w:val="clear" w:color="auto" w:fill="FFFFFF"/>
          <w:lang w:eastAsia="nl-NL"/>
        </w:rPr>
        <w:br/>
      </w:r>
      <w:r w:rsidR="00DB6A51" w:rsidRPr="007A2443">
        <w:rPr>
          <w:rFonts w:ascii="Verdana" w:eastAsia="Times New Roman" w:hAnsi="Verdana" w:cstheme="minorHAnsi"/>
          <w:bCs/>
          <w:color w:val="000000" w:themeColor="text1"/>
          <w:sz w:val="20"/>
          <w:szCs w:val="20"/>
          <w:shd w:val="clear" w:color="auto" w:fill="FFFFFF"/>
          <w:lang w:eastAsia="nl-NL"/>
        </w:rPr>
        <w:t>Studiejaar 2014-2015</w:t>
      </w:r>
    </w:p>
    <w:p w:rsidR="00DB6A51" w:rsidRPr="007A2443" w:rsidRDefault="00DB6A51" w:rsidP="00A8116D">
      <w:pPr>
        <w:pStyle w:val="Geenafstand"/>
        <w:spacing w:line="276" w:lineRule="auto"/>
        <w:rPr>
          <w:rFonts w:ascii="Verdana" w:eastAsia="Times New Roman" w:hAnsi="Verdana" w:cstheme="minorHAnsi"/>
          <w:bCs/>
          <w:color w:val="000000" w:themeColor="text1"/>
          <w:sz w:val="20"/>
          <w:szCs w:val="20"/>
          <w:shd w:val="clear" w:color="auto" w:fill="FFFFFF"/>
          <w:lang w:eastAsia="nl-NL"/>
        </w:rPr>
      </w:pPr>
      <w:r w:rsidRPr="007A2443">
        <w:rPr>
          <w:rFonts w:ascii="Verdana" w:eastAsia="Times New Roman" w:hAnsi="Verdana" w:cstheme="minorHAnsi"/>
          <w:bCs/>
          <w:color w:val="000000" w:themeColor="text1"/>
          <w:sz w:val="20"/>
          <w:szCs w:val="20"/>
          <w:shd w:val="clear" w:color="auto" w:fill="FFFFFF"/>
          <w:lang w:eastAsia="nl-NL"/>
        </w:rPr>
        <w:t>Blok 4</w:t>
      </w:r>
    </w:p>
    <w:p w:rsidR="00543EBB" w:rsidRPr="007A2443" w:rsidRDefault="00543EBB" w:rsidP="00A8116D">
      <w:pPr>
        <w:pStyle w:val="Geenafstand"/>
        <w:spacing w:line="276" w:lineRule="auto"/>
        <w:rPr>
          <w:rFonts w:ascii="Verdana" w:eastAsia="Times New Roman" w:hAnsi="Verdana" w:cstheme="minorHAnsi"/>
          <w:bCs/>
          <w:color w:val="000000" w:themeColor="text1"/>
          <w:sz w:val="20"/>
          <w:szCs w:val="20"/>
          <w:shd w:val="clear" w:color="auto" w:fill="FFFFFF"/>
          <w:lang w:eastAsia="nl-NL"/>
        </w:rPr>
      </w:pPr>
      <w:r w:rsidRPr="007A2443">
        <w:rPr>
          <w:rFonts w:ascii="Verdana" w:eastAsia="Times New Roman" w:hAnsi="Verdana" w:cstheme="minorHAnsi"/>
          <w:bCs/>
          <w:color w:val="000000" w:themeColor="text1"/>
          <w:sz w:val="20"/>
          <w:szCs w:val="20"/>
          <w:shd w:val="clear" w:color="auto" w:fill="FFFFFF"/>
          <w:lang w:eastAsia="nl-NL"/>
        </w:rPr>
        <w:t>Universiteit Utrecht</w:t>
      </w:r>
    </w:p>
    <w:p w:rsidR="00543EBB" w:rsidRPr="007A2443" w:rsidRDefault="00963D2E" w:rsidP="00A8116D">
      <w:pPr>
        <w:pStyle w:val="Geenafstand"/>
        <w:spacing w:line="276" w:lineRule="auto"/>
        <w:rPr>
          <w:rFonts w:ascii="Verdana" w:eastAsia="Times New Roman" w:hAnsi="Verdana" w:cstheme="minorHAnsi"/>
          <w:bCs/>
          <w:color w:val="000000" w:themeColor="text1"/>
          <w:sz w:val="20"/>
          <w:szCs w:val="20"/>
          <w:shd w:val="clear" w:color="auto" w:fill="FFFFFF"/>
          <w:lang w:eastAsia="nl-NL"/>
        </w:rPr>
      </w:pPr>
      <w:r w:rsidRPr="007A2443">
        <w:rPr>
          <w:rFonts w:ascii="Verdana" w:eastAsia="Times New Roman" w:hAnsi="Verdana" w:cstheme="minorHAnsi"/>
          <w:bCs/>
          <w:color w:val="000000" w:themeColor="text1"/>
          <w:sz w:val="20"/>
          <w:szCs w:val="20"/>
          <w:shd w:val="clear" w:color="auto" w:fill="FFFFFF"/>
          <w:lang w:eastAsia="nl-NL"/>
        </w:rPr>
        <w:br/>
        <w:t>Begeleider: N.</w:t>
      </w:r>
      <w:r w:rsidR="00543EBB" w:rsidRPr="007A2443">
        <w:rPr>
          <w:rFonts w:ascii="Verdana" w:eastAsia="Times New Roman" w:hAnsi="Verdana" w:cstheme="minorHAnsi"/>
          <w:bCs/>
          <w:color w:val="000000" w:themeColor="text1"/>
          <w:sz w:val="20"/>
          <w:szCs w:val="20"/>
          <w:shd w:val="clear" w:color="auto" w:fill="FFFFFF"/>
          <w:lang w:eastAsia="nl-NL"/>
        </w:rPr>
        <w:t xml:space="preserve"> Köll</w:t>
      </w:r>
    </w:p>
    <w:p w:rsidR="006F77D7" w:rsidRPr="007A2443" w:rsidRDefault="006F77D7" w:rsidP="00A8116D">
      <w:pPr>
        <w:pStyle w:val="Geenafstand"/>
        <w:spacing w:line="276" w:lineRule="auto"/>
        <w:rPr>
          <w:rFonts w:ascii="Verdana" w:eastAsia="Times New Roman" w:hAnsi="Verdana" w:cstheme="minorHAnsi"/>
          <w:bCs/>
          <w:color w:val="000000" w:themeColor="text1"/>
          <w:sz w:val="20"/>
          <w:szCs w:val="20"/>
          <w:shd w:val="clear" w:color="auto" w:fill="FFFFFF"/>
          <w:lang w:eastAsia="nl-NL"/>
        </w:rPr>
      </w:pPr>
      <w:r w:rsidRPr="007A2443">
        <w:rPr>
          <w:rFonts w:ascii="Verdana" w:eastAsia="Times New Roman" w:hAnsi="Verdana" w:cstheme="minorHAnsi"/>
          <w:bCs/>
          <w:color w:val="000000" w:themeColor="text1"/>
          <w:sz w:val="20"/>
          <w:szCs w:val="20"/>
          <w:shd w:val="clear" w:color="auto" w:fill="FFFFFF"/>
          <w:lang w:eastAsia="nl-NL"/>
        </w:rPr>
        <w:t xml:space="preserve">Tweede lezer: </w:t>
      </w:r>
      <w:r w:rsidR="00963D2E" w:rsidRPr="007A2443">
        <w:rPr>
          <w:rFonts w:ascii="Verdana" w:eastAsia="Times New Roman" w:hAnsi="Verdana" w:cstheme="minorHAnsi"/>
          <w:bCs/>
          <w:color w:val="000000" w:themeColor="text1"/>
          <w:sz w:val="20"/>
          <w:szCs w:val="20"/>
          <w:shd w:val="clear" w:color="auto" w:fill="FFFFFF"/>
          <w:lang w:eastAsia="nl-NL"/>
        </w:rPr>
        <w:t>Dr. L.T.</w:t>
      </w:r>
      <w:r w:rsidRPr="007A2443">
        <w:rPr>
          <w:rFonts w:ascii="Verdana" w:eastAsia="Times New Roman" w:hAnsi="Verdana" w:cstheme="minorHAnsi"/>
          <w:bCs/>
          <w:color w:val="000000" w:themeColor="text1"/>
          <w:sz w:val="20"/>
          <w:szCs w:val="20"/>
          <w:shd w:val="clear" w:color="auto" w:fill="FFFFFF"/>
          <w:lang w:eastAsia="nl-NL"/>
        </w:rPr>
        <w:t xml:space="preserve"> Copier </w:t>
      </w:r>
    </w:p>
    <w:p w:rsidR="00543EBB" w:rsidRPr="007A2443" w:rsidRDefault="00543EBB" w:rsidP="00A8116D">
      <w:pPr>
        <w:pStyle w:val="Geenafstand"/>
        <w:spacing w:line="276" w:lineRule="auto"/>
        <w:rPr>
          <w:rFonts w:ascii="Verdana" w:eastAsia="Times New Roman" w:hAnsi="Verdana" w:cstheme="minorHAnsi"/>
          <w:bCs/>
          <w:color w:val="000000" w:themeColor="text1"/>
          <w:sz w:val="20"/>
          <w:szCs w:val="20"/>
          <w:shd w:val="clear" w:color="auto" w:fill="FFFFFF"/>
          <w:lang w:eastAsia="nl-NL"/>
        </w:rPr>
      </w:pPr>
    </w:p>
    <w:p w:rsidR="00543EBB" w:rsidRPr="007A2443" w:rsidRDefault="00EF33F1" w:rsidP="00A8116D">
      <w:pPr>
        <w:pStyle w:val="Geenafstand"/>
        <w:spacing w:line="276" w:lineRule="auto"/>
        <w:rPr>
          <w:rFonts w:ascii="Verdana" w:eastAsia="Times New Roman" w:hAnsi="Verdana" w:cstheme="minorHAnsi"/>
          <w:bCs/>
          <w:color w:val="000000" w:themeColor="text1"/>
          <w:sz w:val="20"/>
          <w:szCs w:val="20"/>
          <w:shd w:val="clear" w:color="auto" w:fill="FFFFFF"/>
          <w:lang w:val="en-US" w:eastAsia="nl-NL"/>
        </w:rPr>
      </w:pPr>
      <w:r w:rsidRPr="007A2443">
        <w:rPr>
          <w:rFonts w:ascii="Verdana" w:eastAsia="Times New Roman" w:hAnsi="Verdana" w:cstheme="minorHAnsi"/>
          <w:bCs/>
          <w:color w:val="000000" w:themeColor="text1"/>
          <w:sz w:val="20"/>
          <w:szCs w:val="20"/>
          <w:shd w:val="clear" w:color="auto" w:fill="FFFFFF"/>
          <w:lang w:val="en-US" w:eastAsia="nl-NL"/>
        </w:rPr>
        <w:t>Utrecht, 21</w:t>
      </w:r>
      <w:r w:rsidR="00715859" w:rsidRPr="007A2443">
        <w:rPr>
          <w:rFonts w:ascii="Verdana" w:eastAsia="Times New Roman" w:hAnsi="Verdana" w:cstheme="minorHAnsi"/>
          <w:bCs/>
          <w:color w:val="000000" w:themeColor="text1"/>
          <w:sz w:val="20"/>
          <w:szCs w:val="20"/>
          <w:shd w:val="clear" w:color="auto" w:fill="FFFFFF"/>
          <w:lang w:val="en-US" w:eastAsia="nl-NL"/>
        </w:rPr>
        <w:t xml:space="preserve"> jul</w:t>
      </w:r>
      <w:r w:rsidR="00543EBB" w:rsidRPr="007A2443">
        <w:rPr>
          <w:rFonts w:ascii="Verdana" w:eastAsia="Times New Roman" w:hAnsi="Verdana" w:cstheme="minorHAnsi"/>
          <w:bCs/>
          <w:color w:val="000000" w:themeColor="text1"/>
          <w:sz w:val="20"/>
          <w:szCs w:val="20"/>
          <w:shd w:val="clear" w:color="auto" w:fill="FFFFFF"/>
          <w:lang w:val="en-US" w:eastAsia="nl-NL"/>
        </w:rPr>
        <w:t>i 2015</w:t>
      </w:r>
    </w:p>
    <w:p w:rsidR="00543EBB" w:rsidRPr="007A2443" w:rsidRDefault="004669DE" w:rsidP="00A8116D">
      <w:pPr>
        <w:pStyle w:val="Geenafstand"/>
        <w:spacing w:line="276" w:lineRule="auto"/>
        <w:rPr>
          <w:rFonts w:ascii="Verdana" w:eastAsia="Times New Roman" w:hAnsi="Verdana" w:cstheme="minorHAnsi"/>
          <w:bCs/>
          <w:i/>
          <w:color w:val="000000" w:themeColor="text1"/>
          <w:sz w:val="20"/>
          <w:szCs w:val="20"/>
          <w:shd w:val="clear" w:color="auto" w:fill="FFFFFF"/>
          <w:lang w:val="en-US" w:eastAsia="nl-NL"/>
        </w:rPr>
      </w:pPr>
      <w:r w:rsidRPr="007A2443">
        <w:rPr>
          <w:rFonts w:ascii="Verdana" w:eastAsia="Times New Roman" w:hAnsi="Verdana" w:cstheme="minorHAnsi"/>
          <w:bCs/>
          <w:color w:val="000000" w:themeColor="text1"/>
          <w:sz w:val="20"/>
          <w:szCs w:val="20"/>
          <w:shd w:val="clear" w:color="auto" w:fill="FFFFFF"/>
          <w:lang w:val="en-US" w:eastAsia="nl-NL"/>
        </w:rPr>
        <w:t xml:space="preserve">Annotatiesysteem: </w:t>
      </w:r>
      <w:r w:rsidRPr="007A2443">
        <w:rPr>
          <w:rFonts w:ascii="Verdana" w:eastAsia="Times New Roman" w:hAnsi="Verdana" w:cstheme="minorHAnsi"/>
          <w:bCs/>
          <w:i/>
          <w:color w:val="000000" w:themeColor="text1"/>
          <w:sz w:val="20"/>
          <w:szCs w:val="20"/>
          <w:shd w:val="clear" w:color="auto" w:fill="FFFFFF"/>
          <w:lang w:val="en-US" w:eastAsia="nl-NL"/>
        </w:rPr>
        <w:t>Chicago Manual of Style/Notes &amp; Bibliography</w:t>
      </w:r>
    </w:p>
    <w:p w:rsidR="00DB6A51" w:rsidRPr="007A2443" w:rsidRDefault="00DB6A51" w:rsidP="00A8116D">
      <w:pPr>
        <w:pStyle w:val="Geenafstand"/>
        <w:spacing w:line="276" w:lineRule="auto"/>
        <w:rPr>
          <w:rFonts w:ascii="Verdana" w:eastAsia="Times New Roman" w:hAnsi="Verdana" w:cstheme="minorHAnsi"/>
          <w:bCs/>
          <w:i/>
          <w:color w:val="000000" w:themeColor="text1"/>
          <w:sz w:val="20"/>
          <w:szCs w:val="20"/>
          <w:shd w:val="clear" w:color="auto" w:fill="FFFFFF"/>
          <w:lang w:val="en-US" w:eastAsia="nl-NL"/>
        </w:rPr>
      </w:pPr>
    </w:p>
    <w:p w:rsidR="007F3A48" w:rsidRPr="00B108B8" w:rsidRDefault="007F3A48" w:rsidP="00A8116D">
      <w:pPr>
        <w:rPr>
          <w:rFonts w:ascii="Verdana" w:hAnsi="Verdana" w:cstheme="minorHAnsi"/>
          <w:color w:val="000000" w:themeColor="text1"/>
          <w:sz w:val="20"/>
          <w:szCs w:val="20"/>
          <w:lang w:val="en-US"/>
        </w:rPr>
      </w:pPr>
    </w:p>
    <w:p w:rsidR="007F3A48" w:rsidRPr="00B108B8" w:rsidRDefault="007F3A48" w:rsidP="00A8116D">
      <w:pPr>
        <w:rPr>
          <w:rFonts w:ascii="Verdana" w:hAnsi="Verdana" w:cstheme="minorHAnsi"/>
          <w:b/>
          <w:color w:val="000000" w:themeColor="text1"/>
          <w:sz w:val="20"/>
          <w:szCs w:val="20"/>
          <w:lang w:val="en-US"/>
        </w:rPr>
      </w:pPr>
    </w:p>
    <w:p w:rsidR="00543EBB" w:rsidRPr="00B108B8" w:rsidRDefault="00543EBB" w:rsidP="00A8116D">
      <w:pPr>
        <w:rPr>
          <w:rFonts w:ascii="Verdana" w:hAnsi="Verdana" w:cstheme="minorHAnsi"/>
          <w:b/>
          <w:color w:val="000000" w:themeColor="text1"/>
          <w:sz w:val="20"/>
          <w:szCs w:val="20"/>
          <w:lang w:val="en-US"/>
        </w:rPr>
      </w:pPr>
      <w:r w:rsidRPr="00B108B8">
        <w:rPr>
          <w:rFonts w:ascii="Verdana" w:hAnsi="Verdana" w:cstheme="minorHAnsi"/>
          <w:b/>
          <w:color w:val="000000" w:themeColor="text1"/>
          <w:sz w:val="20"/>
          <w:szCs w:val="20"/>
          <w:lang w:val="en-US"/>
        </w:rPr>
        <w:br w:type="page"/>
      </w:r>
    </w:p>
    <w:p w:rsidR="0020790B" w:rsidRPr="00B108B8" w:rsidRDefault="0020790B" w:rsidP="00A8116D">
      <w:pPr>
        <w:rPr>
          <w:rFonts w:ascii="Verdana" w:hAnsi="Verdana" w:cstheme="minorHAnsi"/>
          <w:b/>
          <w:color w:val="000000" w:themeColor="text1"/>
          <w:sz w:val="20"/>
          <w:szCs w:val="20"/>
          <w:lang w:val="en-US"/>
        </w:rPr>
      </w:pPr>
    </w:p>
    <w:p w:rsidR="0020790B" w:rsidRPr="00B108B8" w:rsidRDefault="0020790B" w:rsidP="00A8116D">
      <w:pPr>
        <w:rPr>
          <w:rFonts w:ascii="Verdana" w:hAnsi="Verdana" w:cstheme="minorHAnsi"/>
          <w:b/>
          <w:color w:val="000000" w:themeColor="text1"/>
          <w:sz w:val="20"/>
          <w:szCs w:val="20"/>
          <w:lang w:val="en-US"/>
        </w:rPr>
      </w:pPr>
    </w:p>
    <w:p w:rsidR="0020790B" w:rsidRPr="00B108B8" w:rsidRDefault="0020790B" w:rsidP="00A8116D">
      <w:pPr>
        <w:rPr>
          <w:rFonts w:ascii="Verdana" w:hAnsi="Verdana" w:cstheme="minorHAnsi"/>
          <w:b/>
          <w:color w:val="000000" w:themeColor="text1"/>
          <w:sz w:val="20"/>
          <w:szCs w:val="20"/>
          <w:lang w:val="en-US"/>
        </w:rPr>
      </w:pPr>
    </w:p>
    <w:p w:rsidR="0020790B" w:rsidRPr="00B108B8" w:rsidRDefault="0020790B" w:rsidP="00A8116D">
      <w:pPr>
        <w:rPr>
          <w:rFonts w:ascii="Verdana" w:hAnsi="Verdana" w:cstheme="minorHAnsi"/>
          <w:b/>
          <w:color w:val="000000" w:themeColor="text1"/>
          <w:sz w:val="20"/>
          <w:szCs w:val="20"/>
          <w:lang w:val="en-US"/>
        </w:rPr>
      </w:pPr>
    </w:p>
    <w:p w:rsidR="0020790B" w:rsidRPr="00B108B8" w:rsidRDefault="0020790B" w:rsidP="00A8116D">
      <w:pPr>
        <w:rPr>
          <w:rFonts w:ascii="Verdana" w:hAnsi="Verdana" w:cstheme="minorHAnsi"/>
          <w:b/>
          <w:color w:val="000000" w:themeColor="text1"/>
          <w:sz w:val="20"/>
          <w:szCs w:val="20"/>
          <w:lang w:val="en-US"/>
        </w:rPr>
      </w:pPr>
    </w:p>
    <w:p w:rsidR="00A945BA" w:rsidRPr="002009B6" w:rsidRDefault="00E1700A" w:rsidP="0020790B">
      <w:pPr>
        <w:jc w:val="center"/>
        <w:rPr>
          <w:rFonts w:ascii="Verdana" w:hAnsi="Verdana" w:cstheme="minorHAnsi"/>
          <w:b/>
          <w:color w:val="000000" w:themeColor="text1"/>
          <w:sz w:val="20"/>
          <w:szCs w:val="20"/>
        </w:rPr>
      </w:pPr>
      <w:r w:rsidRPr="002009B6">
        <w:rPr>
          <w:rFonts w:ascii="Verdana" w:hAnsi="Verdana" w:cstheme="minorHAnsi"/>
          <w:b/>
          <w:color w:val="000000" w:themeColor="text1"/>
          <w:sz w:val="20"/>
          <w:szCs w:val="20"/>
        </w:rPr>
        <w:t>Samenvatting</w:t>
      </w:r>
    </w:p>
    <w:p w:rsidR="00EE096C" w:rsidRPr="002009B6" w:rsidRDefault="00EE096C" w:rsidP="00E23F0C">
      <w:pPr>
        <w:jc w:val="both"/>
        <w:rPr>
          <w:rFonts w:ascii="Verdana" w:hAnsi="Verdana" w:cstheme="minorHAnsi"/>
          <w:b/>
          <w:color w:val="000000" w:themeColor="text1"/>
          <w:sz w:val="20"/>
          <w:szCs w:val="20"/>
        </w:rPr>
      </w:pPr>
    </w:p>
    <w:p w:rsidR="007376F3" w:rsidRPr="002009B6" w:rsidRDefault="0077555C" w:rsidP="00B347A1">
      <w:pPr>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De</w:t>
      </w:r>
      <w:r w:rsidR="008350A5" w:rsidRPr="002009B6">
        <w:rPr>
          <w:rFonts w:ascii="Verdana" w:hAnsi="Verdana" w:cstheme="minorHAnsi"/>
          <w:color w:val="000000" w:themeColor="text1"/>
          <w:sz w:val="20"/>
          <w:szCs w:val="20"/>
        </w:rPr>
        <w:t xml:space="preserve"> educatieve interactieve film </w:t>
      </w:r>
      <w:r w:rsidR="00294AB2" w:rsidRPr="002009B6">
        <w:rPr>
          <w:rFonts w:ascii="Verdana" w:hAnsi="Verdana" w:cstheme="minorHAnsi"/>
          <w:smallCaps/>
          <w:color w:val="000000" w:themeColor="text1"/>
          <w:sz w:val="20"/>
          <w:szCs w:val="20"/>
        </w:rPr>
        <w:t>It’s up to you</w:t>
      </w:r>
      <w:r w:rsidR="00294AB2" w:rsidRPr="002009B6">
        <w:rPr>
          <w:rFonts w:ascii="Verdana" w:hAnsi="Verdana" w:cstheme="minorHAnsi"/>
          <w:color w:val="000000" w:themeColor="text1"/>
          <w:sz w:val="20"/>
          <w:szCs w:val="20"/>
        </w:rPr>
        <w:t xml:space="preserve"> </w:t>
      </w:r>
      <w:r w:rsidR="00E1700A" w:rsidRPr="002009B6">
        <w:rPr>
          <w:rFonts w:ascii="Verdana" w:hAnsi="Verdana" w:cstheme="minorHAnsi"/>
          <w:color w:val="000000" w:themeColor="text1"/>
          <w:sz w:val="20"/>
          <w:szCs w:val="20"/>
        </w:rPr>
        <w:t xml:space="preserve">(2013, </w:t>
      </w:r>
      <w:r w:rsidRPr="002009B6">
        <w:rPr>
          <w:rFonts w:ascii="Verdana" w:hAnsi="Verdana" w:cstheme="minorHAnsi"/>
          <w:color w:val="000000" w:themeColor="text1"/>
          <w:sz w:val="20"/>
          <w:szCs w:val="20"/>
        </w:rPr>
        <w:t>Joerie Nijhuis</w:t>
      </w:r>
      <w:r w:rsidR="00E1700A" w:rsidRPr="002009B6">
        <w:rPr>
          <w:rFonts w:ascii="Verdana" w:hAnsi="Verdana" w:cstheme="minorHAnsi"/>
          <w:color w:val="000000" w:themeColor="text1"/>
          <w:sz w:val="20"/>
          <w:szCs w:val="20"/>
        </w:rPr>
        <w:t>)</w:t>
      </w:r>
      <w:r w:rsidRPr="002009B6">
        <w:rPr>
          <w:rFonts w:ascii="Verdana" w:hAnsi="Verdana" w:cstheme="minorHAnsi"/>
          <w:color w:val="000000" w:themeColor="text1"/>
          <w:sz w:val="20"/>
          <w:szCs w:val="20"/>
        </w:rPr>
        <w:t xml:space="preserve"> </w:t>
      </w:r>
      <w:r w:rsidR="007376F3" w:rsidRPr="002009B6">
        <w:rPr>
          <w:rFonts w:ascii="Verdana" w:hAnsi="Verdana" w:cstheme="minorHAnsi"/>
          <w:color w:val="000000" w:themeColor="text1"/>
          <w:sz w:val="20"/>
          <w:szCs w:val="20"/>
        </w:rPr>
        <w:t>wordt</w:t>
      </w:r>
      <w:r w:rsidRPr="002009B6">
        <w:rPr>
          <w:rFonts w:ascii="Verdana" w:hAnsi="Verdana" w:cstheme="minorHAnsi"/>
          <w:color w:val="000000" w:themeColor="text1"/>
          <w:sz w:val="20"/>
          <w:szCs w:val="20"/>
        </w:rPr>
        <w:t xml:space="preserve"> sinds februari 2015 op </w:t>
      </w:r>
      <w:r w:rsidR="00E56308" w:rsidRPr="002009B6">
        <w:rPr>
          <w:rFonts w:ascii="Verdana" w:hAnsi="Verdana" w:cstheme="minorHAnsi"/>
          <w:color w:val="000000" w:themeColor="text1"/>
          <w:sz w:val="20"/>
          <w:szCs w:val="20"/>
        </w:rPr>
        <w:t xml:space="preserve">Nederlandse </w:t>
      </w:r>
      <w:r w:rsidRPr="002009B6">
        <w:rPr>
          <w:rFonts w:ascii="Verdana" w:hAnsi="Verdana" w:cstheme="minorHAnsi"/>
          <w:color w:val="000000" w:themeColor="text1"/>
          <w:sz w:val="20"/>
          <w:szCs w:val="20"/>
        </w:rPr>
        <w:t xml:space="preserve">middelbare scholen </w:t>
      </w:r>
      <w:r w:rsidR="00E56308" w:rsidRPr="002009B6">
        <w:rPr>
          <w:rFonts w:ascii="Verdana" w:hAnsi="Verdana" w:cstheme="minorHAnsi"/>
          <w:color w:val="000000" w:themeColor="text1"/>
          <w:sz w:val="20"/>
          <w:szCs w:val="20"/>
        </w:rPr>
        <w:t xml:space="preserve">gebruikt </w:t>
      </w:r>
      <w:r w:rsidRPr="002009B6">
        <w:rPr>
          <w:rFonts w:ascii="Verdana" w:hAnsi="Verdana" w:cstheme="minorHAnsi"/>
          <w:color w:val="000000" w:themeColor="text1"/>
          <w:sz w:val="20"/>
          <w:szCs w:val="20"/>
        </w:rPr>
        <w:t>als interventie tegen cyberpesten</w:t>
      </w:r>
      <w:r w:rsidR="00DC61A6" w:rsidRPr="002009B6">
        <w:rPr>
          <w:rFonts w:ascii="Verdana" w:hAnsi="Verdana" w:cstheme="minorHAnsi"/>
          <w:color w:val="000000" w:themeColor="text1"/>
          <w:sz w:val="20"/>
          <w:szCs w:val="20"/>
        </w:rPr>
        <w:t>.</w:t>
      </w:r>
      <w:r w:rsidR="0020790B" w:rsidRPr="002009B6">
        <w:rPr>
          <w:rFonts w:ascii="Verdana" w:hAnsi="Verdana" w:cstheme="minorHAnsi"/>
          <w:color w:val="000000" w:themeColor="text1"/>
          <w:sz w:val="20"/>
          <w:szCs w:val="20"/>
        </w:rPr>
        <w:t xml:space="preserve"> </w:t>
      </w:r>
      <w:r w:rsidR="00DC61A6" w:rsidRPr="002009B6">
        <w:rPr>
          <w:rFonts w:ascii="Verdana" w:hAnsi="Verdana" w:cstheme="minorHAnsi"/>
          <w:color w:val="000000" w:themeColor="text1"/>
          <w:sz w:val="20"/>
          <w:szCs w:val="20"/>
        </w:rPr>
        <w:t>De film is gebaseerd op spelelementen, omdat er door de gebruiker via keuzemogelijkheden invloed kan worden uitgeoefend op het verhaal. In deze studie wordt onderzocht</w:t>
      </w:r>
      <w:r w:rsidR="00DE7F39" w:rsidRPr="002009B6">
        <w:rPr>
          <w:rFonts w:ascii="Verdana" w:hAnsi="Verdana"/>
          <w:color w:val="000000" w:themeColor="text1"/>
          <w:sz w:val="20"/>
          <w:szCs w:val="20"/>
        </w:rPr>
        <w:t xml:space="preserve"> welke </w:t>
      </w:r>
      <w:r w:rsidR="00DE7F39" w:rsidRPr="002009B6">
        <w:rPr>
          <w:rFonts w:ascii="Verdana" w:hAnsi="Verdana"/>
          <w:i/>
          <w:color w:val="000000" w:themeColor="text1"/>
          <w:sz w:val="20"/>
          <w:szCs w:val="20"/>
        </w:rPr>
        <w:t>game design</w:t>
      </w:r>
      <w:r w:rsidR="00DE7F39" w:rsidRPr="002009B6">
        <w:rPr>
          <w:rFonts w:ascii="Verdana" w:hAnsi="Verdana"/>
          <w:color w:val="000000" w:themeColor="text1"/>
          <w:sz w:val="20"/>
          <w:szCs w:val="20"/>
        </w:rPr>
        <w:t xml:space="preserve"> elementen in </w:t>
      </w:r>
      <w:r w:rsidR="00DE7F39" w:rsidRPr="002009B6">
        <w:rPr>
          <w:rFonts w:ascii="Verdana" w:hAnsi="Verdana"/>
          <w:smallCaps/>
          <w:color w:val="000000" w:themeColor="text1"/>
          <w:sz w:val="20"/>
          <w:szCs w:val="20"/>
        </w:rPr>
        <w:t xml:space="preserve">It’s up to you </w:t>
      </w:r>
      <w:r w:rsidR="00DE7F39" w:rsidRPr="002009B6">
        <w:rPr>
          <w:rFonts w:ascii="Verdana" w:hAnsi="Verdana"/>
          <w:color w:val="000000" w:themeColor="text1"/>
          <w:sz w:val="20"/>
          <w:szCs w:val="20"/>
        </w:rPr>
        <w:t>mogelijkerwijs een ervaring</w:t>
      </w:r>
      <w:r w:rsidR="00C00A17" w:rsidRPr="002009B6">
        <w:rPr>
          <w:rFonts w:ascii="Verdana" w:hAnsi="Verdana"/>
          <w:color w:val="000000" w:themeColor="text1"/>
          <w:sz w:val="20"/>
          <w:szCs w:val="20"/>
        </w:rPr>
        <w:t xml:space="preserve"> van </w:t>
      </w:r>
      <w:r w:rsidR="00C00A17" w:rsidRPr="0082335D">
        <w:rPr>
          <w:rFonts w:ascii="Verdana" w:hAnsi="Verdana"/>
          <w:i/>
          <w:color w:val="000000" w:themeColor="text1"/>
          <w:sz w:val="20"/>
          <w:szCs w:val="20"/>
        </w:rPr>
        <w:t xml:space="preserve">agency </w:t>
      </w:r>
      <w:r w:rsidR="0082335D">
        <w:rPr>
          <w:rFonts w:ascii="Verdana" w:hAnsi="Verdana"/>
          <w:color w:val="000000" w:themeColor="text1"/>
          <w:sz w:val="20"/>
          <w:szCs w:val="20"/>
        </w:rPr>
        <w:t xml:space="preserve">kunnen stimuleren. </w:t>
      </w:r>
      <w:r w:rsidR="0082335D" w:rsidRPr="002009B6">
        <w:rPr>
          <w:rFonts w:ascii="Verdana" w:hAnsi="Verdana"/>
          <w:i/>
          <w:color w:val="000000" w:themeColor="text1"/>
          <w:sz w:val="20"/>
          <w:szCs w:val="20"/>
        </w:rPr>
        <w:t>Agency</w:t>
      </w:r>
      <w:r w:rsidR="0082335D" w:rsidRPr="002009B6">
        <w:rPr>
          <w:rFonts w:ascii="Verdana" w:hAnsi="Verdana"/>
          <w:color w:val="000000" w:themeColor="text1"/>
          <w:sz w:val="20"/>
          <w:szCs w:val="20"/>
        </w:rPr>
        <w:t xml:space="preserve"> wordt in media studies geconceptualiseerd als het ervaren van voldoening door het leveren van (betekenisvolle) actie in de wisselwerking tussen gebruiker en de interactieve omgeving van een mediatekst. </w:t>
      </w:r>
      <w:r w:rsidR="00CB3CB4" w:rsidRPr="002009B6">
        <w:rPr>
          <w:rFonts w:ascii="Verdana" w:hAnsi="Verdana"/>
          <w:color w:val="000000" w:themeColor="text1"/>
          <w:sz w:val="20"/>
          <w:szCs w:val="20"/>
        </w:rPr>
        <w:t xml:space="preserve">De term </w:t>
      </w:r>
      <w:r w:rsidR="00CB3CB4" w:rsidRPr="002009B6">
        <w:rPr>
          <w:rFonts w:ascii="Verdana" w:hAnsi="Verdana"/>
          <w:i/>
          <w:color w:val="000000" w:themeColor="text1"/>
          <w:sz w:val="20"/>
          <w:szCs w:val="20"/>
        </w:rPr>
        <w:t>game design</w:t>
      </w:r>
      <w:r w:rsidR="00CB3CB4" w:rsidRPr="002009B6">
        <w:rPr>
          <w:rFonts w:ascii="Verdana" w:hAnsi="Verdana"/>
          <w:color w:val="000000" w:themeColor="text1"/>
          <w:sz w:val="20"/>
          <w:szCs w:val="20"/>
        </w:rPr>
        <w:t xml:space="preserve"> verwijst in dit onderzoek naar de twee fundamentele aspecten ervan: de </w:t>
      </w:r>
      <w:r w:rsidR="00B108B8">
        <w:rPr>
          <w:rFonts w:ascii="Verdana" w:hAnsi="Verdana"/>
          <w:color w:val="000000" w:themeColor="text1"/>
          <w:sz w:val="20"/>
          <w:szCs w:val="20"/>
        </w:rPr>
        <w:t>systemische</w:t>
      </w:r>
      <w:r w:rsidR="00CB3CB4" w:rsidRPr="002009B6">
        <w:rPr>
          <w:rFonts w:ascii="Verdana" w:hAnsi="Verdana"/>
          <w:color w:val="000000" w:themeColor="text1"/>
          <w:sz w:val="20"/>
          <w:szCs w:val="20"/>
        </w:rPr>
        <w:t xml:space="preserve"> en de semantische laag van de game. </w:t>
      </w:r>
      <w:r w:rsidR="00CB3CB4" w:rsidRPr="00EF33F1">
        <w:rPr>
          <w:rFonts w:ascii="Verdana" w:hAnsi="Verdana" w:cstheme="minorHAnsi"/>
          <w:color w:val="000000" w:themeColor="text1"/>
          <w:sz w:val="20"/>
          <w:szCs w:val="20"/>
        </w:rPr>
        <w:t xml:space="preserve">Voor de analyse wordt daarom </w:t>
      </w:r>
      <w:r w:rsidR="002951D6" w:rsidRPr="00EF33F1">
        <w:rPr>
          <w:rFonts w:ascii="Verdana" w:hAnsi="Verdana"/>
          <w:color w:val="000000" w:themeColor="text1"/>
          <w:sz w:val="20"/>
          <w:szCs w:val="20"/>
        </w:rPr>
        <w:t>een tweeledige analyse uitgevoerd</w:t>
      </w:r>
      <w:r w:rsidR="002D4B7A" w:rsidRPr="00EF33F1">
        <w:rPr>
          <w:rFonts w:ascii="Verdana" w:hAnsi="Verdana"/>
          <w:color w:val="000000" w:themeColor="text1"/>
          <w:sz w:val="20"/>
          <w:szCs w:val="20"/>
        </w:rPr>
        <w:t xml:space="preserve">, waarbij </w:t>
      </w:r>
      <w:r w:rsidR="00B108B8">
        <w:rPr>
          <w:rFonts w:ascii="Verdana" w:hAnsi="Verdana"/>
          <w:color w:val="000000" w:themeColor="text1"/>
          <w:sz w:val="20"/>
          <w:szCs w:val="20"/>
        </w:rPr>
        <w:t xml:space="preserve">beide lagen </w:t>
      </w:r>
      <w:r w:rsidR="00DC61A6" w:rsidRPr="00EF33F1">
        <w:rPr>
          <w:rFonts w:ascii="Verdana" w:hAnsi="Verdana"/>
          <w:color w:val="000000" w:themeColor="text1"/>
          <w:sz w:val="20"/>
          <w:szCs w:val="20"/>
        </w:rPr>
        <w:t xml:space="preserve">van </w:t>
      </w:r>
      <w:r w:rsidR="002951D6" w:rsidRPr="00EF33F1">
        <w:rPr>
          <w:rFonts w:ascii="Verdana" w:hAnsi="Verdana"/>
          <w:color w:val="000000" w:themeColor="text1"/>
          <w:sz w:val="20"/>
          <w:szCs w:val="20"/>
        </w:rPr>
        <w:t>de film</w:t>
      </w:r>
      <w:r w:rsidR="00DC61A6" w:rsidRPr="00EF33F1">
        <w:rPr>
          <w:rFonts w:ascii="Verdana" w:hAnsi="Verdana"/>
          <w:color w:val="000000" w:themeColor="text1"/>
          <w:sz w:val="20"/>
          <w:szCs w:val="20"/>
        </w:rPr>
        <w:t xml:space="preserve"> wordt onderzocht</w:t>
      </w:r>
      <w:r w:rsidR="002951D6" w:rsidRPr="00EF33F1">
        <w:rPr>
          <w:rFonts w:ascii="Verdana" w:hAnsi="Verdana"/>
          <w:color w:val="000000" w:themeColor="text1"/>
          <w:sz w:val="20"/>
          <w:szCs w:val="20"/>
        </w:rPr>
        <w:t xml:space="preserve">. </w:t>
      </w:r>
      <w:r w:rsidR="0066673F" w:rsidRPr="002009B6">
        <w:rPr>
          <w:rFonts w:ascii="Verdana" w:hAnsi="Verdana" w:cstheme="minorHAnsi"/>
          <w:color w:val="000000" w:themeColor="text1"/>
          <w:sz w:val="20"/>
          <w:szCs w:val="20"/>
        </w:rPr>
        <w:t xml:space="preserve">Met dit onderzoek tracht ik een theoretische brug te slaan tussen </w:t>
      </w:r>
      <w:r w:rsidR="00DB6A51" w:rsidRPr="002009B6">
        <w:rPr>
          <w:rFonts w:ascii="Verdana" w:hAnsi="Verdana" w:cstheme="minorHAnsi"/>
          <w:color w:val="000000" w:themeColor="text1"/>
          <w:sz w:val="20"/>
          <w:szCs w:val="20"/>
        </w:rPr>
        <w:t xml:space="preserve">Bogosts </w:t>
      </w:r>
      <w:r w:rsidR="00B108B8">
        <w:rPr>
          <w:rFonts w:ascii="Verdana" w:hAnsi="Verdana" w:cstheme="minorHAnsi"/>
          <w:color w:val="000000" w:themeColor="text1"/>
          <w:sz w:val="20"/>
          <w:szCs w:val="20"/>
        </w:rPr>
        <w:t>procedurele retoriek en Eichner</w:t>
      </w:r>
      <w:r w:rsidR="00DB6A51" w:rsidRPr="002009B6">
        <w:rPr>
          <w:rFonts w:ascii="Verdana" w:hAnsi="Verdana" w:cstheme="minorHAnsi"/>
          <w:color w:val="000000" w:themeColor="text1"/>
          <w:sz w:val="20"/>
          <w:szCs w:val="20"/>
        </w:rPr>
        <w:t xml:space="preserve">s model omtrent </w:t>
      </w:r>
      <w:r w:rsidR="00DB6A51" w:rsidRPr="002009B6">
        <w:rPr>
          <w:rFonts w:ascii="Verdana" w:hAnsi="Verdana" w:cstheme="minorHAnsi"/>
          <w:i/>
          <w:color w:val="000000" w:themeColor="text1"/>
          <w:sz w:val="20"/>
          <w:szCs w:val="20"/>
        </w:rPr>
        <w:t>agency.</w:t>
      </w:r>
      <w:r w:rsidR="0066673F" w:rsidRPr="002009B6">
        <w:rPr>
          <w:rFonts w:ascii="Verdana" w:hAnsi="Verdana" w:cstheme="minorHAnsi"/>
          <w:color w:val="000000" w:themeColor="text1"/>
          <w:sz w:val="20"/>
          <w:szCs w:val="20"/>
        </w:rPr>
        <w:t xml:space="preserve"> </w:t>
      </w:r>
      <w:r w:rsidR="00C00A17" w:rsidRPr="002009B6">
        <w:rPr>
          <w:rFonts w:ascii="Verdana" w:hAnsi="Verdana" w:cstheme="minorHAnsi"/>
          <w:color w:val="000000" w:themeColor="text1"/>
          <w:sz w:val="20"/>
          <w:szCs w:val="20"/>
        </w:rPr>
        <w:t>Daarnaast verbreed</w:t>
      </w:r>
      <w:r w:rsidR="002D4B7A" w:rsidRPr="002009B6">
        <w:rPr>
          <w:rFonts w:ascii="Verdana" w:hAnsi="Verdana" w:cstheme="minorHAnsi"/>
          <w:color w:val="000000" w:themeColor="text1"/>
          <w:sz w:val="20"/>
          <w:szCs w:val="20"/>
        </w:rPr>
        <w:t>t</w:t>
      </w:r>
      <w:r w:rsidR="00C00A17" w:rsidRPr="002009B6">
        <w:rPr>
          <w:rFonts w:ascii="Verdana" w:hAnsi="Verdana" w:cstheme="minorHAnsi"/>
          <w:color w:val="000000" w:themeColor="text1"/>
          <w:sz w:val="20"/>
          <w:szCs w:val="20"/>
        </w:rPr>
        <w:t xml:space="preserve"> het de toepassing van </w:t>
      </w:r>
      <w:r w:rsidR="00957450" w:rsidRPr="002009B6">
        <w:rPr>
          <w:rFonts w:ascii="Verdana" w:hAnsi="Verdana" w:cstheme="minorHAnsi"/>
          <w:i/>
          <w:color w:val="000000" w:themeColor="text1"/>
          <w:sz w:val="20"/>
          <w:szCs w:val="20"/>
        </w:rPr>
        <w:t>agency</w:t>
      </w:r>
      <w:r w:rsidR="002951D6" w:rsidRPr="002009B6">
        <w:rPr>
          <w:rFonts w:ascii="Verdana" w:hAnsi="Verdana" w:cstheme="minorHAnsi"/>
          <w:color w:val="000000" w:themeColor="text1"/>
          <w:sz w:val="20"/>
          <w:szCs w:val="20"/>
        </w:rPr>
        <w:t xml:space="preserve">, zoals </w:t>
      </w:r>
      <w:r w:rsidR="00DC61A6" w:rsidRPr="002009B6">
        <w:rPr>
          <w:rFonts w:ascii="Verdana" w:hAnsi="Verdana" w:cstheme="minorHAnsi"/>
          <w:color w:val="000000" w:themeColor="text1"/>
          <w:sz w:val="20"/>
          <w:szCs w:val="20"/>
        </w:rPr>
        <w:t>Janet Murray deze conceptualiseert</w:t>
      </w:r>
      <w:r w:rsidR="002951D6" w:rsidRPr="002009B6">
        <w:rPr>
          <w:rFonts w:ascii="Verdana" w:hAnsi="Verdana" w:cstheme="minorHAnsi"/>
          <w:color w:val="000000" w:themeColor="text1"/>
          <w:sz w:val="20"/>
          <w:szCs w:val="20"/>
        </w:rPr>
        <w:t>,</w:t>
      </w:r>
      <w:r w:rsidR="00C00A17" w:rsidRPr="002009B6">
        <w:rPr>
          <w:rFonts w:ascii="Verdana" w:hAnsi="Verdana" w:cstheme="minorHAnsi"/>
          <w:color w:val="000000" w:themeColor="text1"/>
          <w:sz w:val="20"/>
          <w:szCs w:val="20"/>
        </w:rPr>
        <w:t xml:space="preserve"> buiten de kaders van </w:t>
      </w:r>
      <w:r w:rsidR="00C00A17" w:rsidRPr="00EF33F1">
        <w:rPr>
          <w:rFonts w:ascii="Verdana" w:hAnsi="Verdana" w:cstheme="minorHAnsi"/>
          <w:i/>
          <w:color w:val="000000" w:themeColor="text1"/>
          <w:sz w:val="20"/>
          <w:szCs w:val="20"/>
        </w:rPr>
        <w:t>game studies</w:t>
      </w:r>
      <w:r w:rsidR="00C00A17" w:rsidRPr="002009B6">
        <w:rPr>
          <w:rFonts w:ascii="Verdana" w:hAnsi="Verdana" w:cstheme="minorHAnsi"/>
          <w:color w:val="000000" w:themeColor="text1"/>
          <w:sz w:val="20"/>
          <w:szCs w:val="20"/>
        </w:rPr>
        <w:t xml:space="preserve">. </w:t>
      </w:r>
    </w:p>
    <w:p w:rsidR="004669DE" w:rsidRPr="002009B6" w:rsidRDefault="004669DE">
      <w:pPr>
        <w:rPr>
          <w:rFonts w:ascii="Verdana" w:hAnsi="Verdana" w:cstheme="minorHAnsi"/>
          <w:color w:val="FF0000"/>
          <w:sz w:val="20"/>
          <w:szCs w:val="20"/>
        </w:rPr>
      </w:pPr>
      <w:r w:rsidRPr="002009B6">
        <w:rPr>
          <w:rFonts w:ascii="Verdana" w:hAnsi="Verdana" w:cstheme="minorHAnsi"/>
          <w:color w:val="FF0000"/>
          <w:sz w:val="20"/>
          <w:szCs w:val="20"/>
        </w:rPr>
        <w:br w:type="page"/>
      </w:r>
    </w:p>
    <w:sdt>
      <w:sdtPr>
        <w:rPr>
          <w:rFonts w:ascii="Verdana" w:eastAsiaTheme="minorHAnsi" w:hAnsi="Verdana" w:cstheme="minorBidi"/>
          <w:b w:val="0"/>
          <w:bCs w:val="0"/>
          <w:color w:val="000000" w:themeColor="text1"/>
          <w:sz w:val="20"/>
          <w:szCs w:val="20"/>
          <w:lang w:val="nl-NL" w:eastAsia="en-US"/>
        </w:rPr>
        <w:id w:val="1206447353"/>
        <w:docPartObj>
          <w:docPartGallery w:val="Table of Contents"/>
          <w:docPartUnique/>
        </w:docPartObj>
      </w:sdtPr>
      <w:sdtEndPr>
        <w:rPr>
          <w:noProof/>
        </w:rPr>
      </w:sdtEndPr>
      <w:sdtContent>
        <w:p w:rsidR="00715859" w:rsidRPr="0082335D" w:rsidRDefault="00715859" w:rsidP="005166B9">
          <w:pPr>
            <w:pStyle w:val="Kopvaninhoudsopgave"/>
            <w:rPr>
              <w:rFonts w:ascii="Verdana" w:hAnsi="Verdana"/>
              <w:color w:val="000000" w:themeColor="text1"/>
              <w:sz w:val="20"/>
              <w:szCs w:val="20"/>
            </w:rPr>
          </w:pPr>
          <w:r w:rsidRPr="0082335D">
            <w:rPr>
              <w:rFonts w:ascii="Verdana" w:hAnsi="Verdana"/>
              <w:color w:val="000000" w:themeColor="text1"/>
              <w:sz w:val="20"/>
              <w:szCs w:val="20"/>
            </w:rPr>
            <w:t>Inhoudsopgave</w:t>
          </w:r>
        </w:p>
        <w:p w:rsidR="00715859" w:rsidRPr="0082335D" w:rsidRDefault="00715859" w:rsidP="00715859">
          <w:pPr>
            <w:rPr>
              <w:rFonts w:ascii="Verdana" w:hAnsi="Verdana"/>
              <w:color w:val="000000" w:themeColor="text1"/>
              <w:sz w:val="20"/>
              <w:szCs w:val="20"/>
              <w:lang w:val="en-US" w:eastAsia="ja-JP"/>
            </w:rPr>
          </w:pPr>
        </w:p>
        <w:p w:rsidR="0082335D" w:rsidRPr="0082335D" w:rsidRDefault="00F70E92">
          <w:pPr>
            <w:pStyle w:val="Inhopg1"/>
            <w:tabs>
              <w:tab w:val="left" w:pos="440"/>
              <w:tab w:val="right" w:leader="dot" w:pos="9062"/>
            </w:tabs>
            <w:rPr>
              <w:rFonts w:ascii="Verdana" w:eastAsiaTheme="minorEastAsia" w:hAnsi="Verdana"/>
              <w:noProof/>
              <w:sz w:val="20"/>
              <w:szCs w:val="20"/>
              <w:lang w:eastAsia="nl-NL"/>
            </w:rPr>
          </w:pPr>
          <w:r w:rsidRPr="0082335D">
            <w:rPr>
              <w:rFonts w:ascii="Verdana" w:hAnsi="Verdana"/>
              <w:color w:val="000000" w:themeColor="text1"/>
              <w:sz w:val="20"/>
              <w:szCs w:val="20"/>
            </w:rPr>
            <w:fldChar w:fldCharType="begin"/>
          </w:r>
          <w:r w:rsidRPr="0082335D">
            <w:rPr>
              <w:rFonts w:ascii="Verdana" w:hAnsi="Verdana"/>
              <w:color w:val="000000" w:themeColor="text1"/>
              <w:sz w:val="20"/>
              <w:szCs w:val="20"/>
            </w:rPr>
            <w:instrText xml:space="preserve"> TOC \o "1-3" \h \z \u </w:instrText>
          </w:r>
          <w:r w:rsidRPr="0082335D">
            <w:rPr>
              <w:rFonts w:ascii="Verdana" w:hAnsi="Verdana"/>
              <w:color w:val="000000" w:themeColor="text1"/>
              <w:sz w:val="20"/>
              <w:szCs w:val="20"/>
            </w:rPr>
            <w:fldChar w:fldCharType="separate"/>
          </w:r>
          <w:hyperlink w:anchor="_Toc425241558" w:history="1">
            <w:r w:rsidR="0082335D" w:rsidRPr="0082335D">
              <w:rPr>
                <w:rStyle w:val="Hyperlink"/>
                <w:rFonts w:ascii="Verdana" w:hAnsi="Verdana"/>
                <w:noProof/>
                <w:sz w:val="20"/>
                <w:szCs w:val="20"/>
              </w:rPr>
              <w:t>1</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Inleiding</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_Toc425241558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5</w:t>
            </w:r>
            <w:r w:rsidR="0082335D" w:rsidRPr="0082335D">
              <w:rPr>
                <w:rFonts w:ascii="Verdana" w:hAnsi="Verdana"/>
                <w:noProof/>
                <w:webHidden/>
                <w:sz w:val="20"/>
                <w:szCs w:val="20"/>
              </w:rPr>
              <w:fldChar w:fldCharType="end"/>
            </w:r>
          </w:hyperlink>
        </w:p>
        <w:p w:rsidR="0082335D" w:rsidRPr="0082335D" w:rsidRDefault="00F95AD3">
          <w:pPr>
            <w:pStyle w:val="Inhopg1"/>
            <w:tabs>
              <w:tab w:val="left" w:pos="440"/>
              <w:tab w:val="right" w:leader="dot" w:pos="9062"/>
            </w:tabs>
            <w:rPr>
              <w:rFonts w:ascii="Verdana" w:eastAsiaTheme="minorEastAsia" w:hAnsi="Verdana"/>
              <w:noProof/>
              <w:sz w:val="20"/>
              <w:szCs w:val="20"/>
              <w:lang w:eastAsia="nl-NL"/>
            </w:rPr>
          </w:pPr>
          <w:hyperlink w:anchor="_Toc425241559" w:history="1">
            <w:r w:rsidR="0082335D" w:rsidRPr="0082335D">
              <w:rPr>
                <w:rStyle w:val="Hyperlink"/>
                <w:rFonts w:ascii="Verdana" w:hAnsi="Verdana"/>
                <w:noProof/>
                <w:sz w:val="20"/>
                <w:szCs w:val="20"/>
              </w:rPr>
              <w:t>2</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Theoretisch kader</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_Toc425241559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7</w:t>
            </w:r>
            <w:r w:rsidR="0082335D" w:rsidRPr="0082335D">
              <w:rPr>
                <w:rFonts w:ascii="Verdana" w:hAnsi="Verdana"/>
                <w:noProof/>
                <w:webHidden/>
                <w:sz w:val="20"/>
                <w:szCs w:val="20"/>
              </w:rPr>
              <w:fldChar w:fldCharType="end"/>
            </w:r>
          </w:hyperlink>
        </w:p>
        <w:p w:rsidR="0082335D" w:rsidRPr="0082335D" w:rsidRDefault="00F95AD3">
          <w:pPr>
            <w:pStyle w:val="Inhopg1"/>
            <w:tabs>
              <w:tab w:val="left" w:pos="440"/>
              <w:tab w:val="right" w:leader="dot" w:pos="9062"/>
            </w:tabs>
            <w:rPr>
              <w:rFonts w:ascii="Verdana" w:eastAsiaTheme="minorEastAsia" w:hAnsi="Verdana"/>
              <w:noProof/>
              <w:sz w:val="20"/>
              <w:szCs w:val="20"/>
              <w:lang w:eastAsia="nl-NL"/>
            </w:rPr>
          </w:pPr>
          <w:hyperlink w:anchor="_Toc425241560" w:history="1">
            <w:r w:rsidR="0082335D" w:rsidRPr="0082335D">
              <w:rPr>
                <w:rStyle w:val="Hyperlink"/>
                <w:rFonts w:ascii="Verdana" w:hAnsi="Verdana"/>
                <w:noProof/>
                <w:sz w:val="20"/>
                <w:szCs w:val="20"/>
              </w:rPr>
              <w:t xml:space="preserve">3 </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Methode</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_Toc425241560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13</w:t>
            </w:r>
            <w:r w:rsidR="0082335D" w:rsidRPr="0082335D">
              <w:rPr>
                <w:rFonts w:ascii="Verdana" w:hAnsi="Verdana"/>
                <w:noProof/>
                <w:webHidden/>
                <w:sz w:val="20"/>
                <w:szCs w:val="20"/>
              </w:rPr>
              <w:fldChar w:fldCharType="end"/>
            </w:r>
          </w:hyperlink>
        </w:p>
        <w:p w:rsidR="0082335D" w:rsidRPr="0082335D" w:rsidRDefault="00F95AD3">
          <w:pPr>
            <w:pStyle w:val="Inhopg1"/>
            <w:tabs>
              <w:tab w:val="left" w:pos="440"/>
              <w:tab w:val="right" w:leader="dot" w:pos="9062"/>
            </w:tabs>
            <w:rPr>
              <w:rFonts w:ascii="Verdana" w:eastAsiaTheme="minorEastAsia" w:hAnsi="Verdana"/>
              <w:noProof/>
              <w:sz w:val="20"/>
              <w:szCs w:val="20"/>
              <w:lang w:eastAsia="nl-NL"/>
            </w:rPr>
          </w:pPr>
          <w:hyperlink w:anchor="_Toc425241561" w:history="1">
            <w:r w:rsidR="0082335D" w:rsidRPr="0082335D">
              <w:rPr>
                <w:rStyle w:val="Hyperlink"/>
                <w:rFonts w:ascii="Verdana" w:hAnsi="Verdana"/>
                <w:noProof/>
                <w:sz w:val="20"/>
                <w:szCs w:val="20"/>
              </w:rPr>
              <w:t xml:space="preserve">4 </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Analyse van de systemische laag van het game design</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_Toc425241561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15</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62" w:history="1">
            <w:r w:rsidR="0082335D" w:rsidRPr="0082335D">
              <w:rPr>
                <w:rStyle w:val="Hyperlink"/>
                <w:rFonts w:ascii="Verdana" w:hAnsi="Verdana"/>
                <w:noProof/>
                <w:sz w:val="20"/>
                <w:szCs w:val="20"/>
                <w:lang w:val="en-US"/>
              </w:rPr>
              <w:t xml:space="preserve">4.1 </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lang w:val="en-US"/>
              </w:rPr>
              <w:t>What are the rules of the system?</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_Toc425241562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15</w:t>
            </w:r>
            <w:r w:rsidR="0082335D" w:rsidRPr="0082335D">
              <w:rPr>
                <w:rFonts w:ascii="Verdana" w:hAnsi="Verdana"/>
                <w:noProof/>
                <w:webHidden/>
                <w:sz w:val="20"/>
                <w:szCs w:val="20"/>
              </w:rPr>
              <w:fldChar w:fldCharType="end"/>
            </w:r>
          </w:hyperlink>
        </w:p>
        <w:p w:rsidR="0082335D" w:rsidRPr="0082335D" w:rsidRDefault="00F95AD3">
          <w:pPr>
            <w:pStyle w:val="Inhopg3"/>
            <w:tabs>
              <w:tab w:val="left" w:pos="1320"/>
              <w:tab w:val="right" w:leader="dot" w:pos="9062"/>
            </w:tabs>
            <w:rPr>
              <w:rFonts w:ascii="Verdana" w:eastAsiaTheme="minorEastAsia" w:hAnsi="Verdana"/>
              <w:noProof/>
              <w:sz w:val="20"/>
              <w:szCs w:val="20"/>
              <w:lang w:eastAsia="nl-NL"/>
            </w:rPr>
          </w:pPr>
          <w:hyperlink w:anchor="_Toc425241563" w:history="1">
            <w:r w:rsidR="0082335D" w:rsidRPr="0082335D">
              <w:rPr>
                <w:rStyle w:val="Hyperlink"/>
                <w:rFonts w:ascii="Verdana" w:hAnsi="Verdana"/>
                <w:i/>
                <w:noProof/>
                <w:sz w:val="20"/>
                <w:szCs w:val="20"/>
              </w:rPr>
              <w:t xml:space="preserve">4.1.1 </w:t>
            </w:r>
            <w:r w:rsidR="0082335D" w:rsidRPr="0082335D">
              <w:rPr>
                <w:rFonts w:ascii="Verdana" w:eastAsiaTheme="minorEastAsia" w:hAnsi="Verdana"/>
                <w:noProof/>
                <w:sz w:val="20"/>
                <w:szCs w:val="20"/>
                <w:lang w:eastAsia="nl-NL"/>
              </w:rPr>
              <w:tab/>
            </w:r>
            <w:r w:rsidR="0082335D" w:rsidRPr="0082335D">
              <w:rPr>
                <w:rStyle w:val="Hyperlink"/>
                <w:rFonts w:ascii="Verdana" w:hAnsi="Verdana"/>
                <w:i/>
                <w:noProof/>
                <w:sz w:val="20"/>
                <w:szCs w:val="20"/>
              </w:rPr>
              <w:t>Constitutieve regels</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_Toc425241563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15</w:t>
            </w:r>
            <w:r w:rsidR="0082335D" w:rsidRPr="0082335D">
              <w:rPr>
                <w:rFonts w:ascii="Verdana" w:hAnsi="Verdana"/>
                <w:noProof/>
                <w:webHidden/>
                <w:sz w:val="20"/>
                <w:szCs w:val="20"/>
              </w:rPr>
              <w:fldChar w:fldCharType="end"/>
            </w:r>
          </w:hyperlink>
        </w:p>
        <w:p w:rsidR="0082335D" w:rsidRPr="0082335D" w:rsidRDefault="00F95AD3">
          <w:pPr>
            <w:pStyle w:val="Inhopg3"/>
            <w:tabs>
              <w:tab w:val="left" w:pos="1320"/>
              <w:tab w:val="right" w:leader="dot" w:pos="9062"/>
            </w:tabs>
            <w:rPr>
              <w:rFonts w:ascii="Verdana" w:eastAsiaTheme="minorEastAsia" w:hAnsi="Verdana"/>
              <w:noProof/>
              <w:sz w:val="20"/>
              <w:szCs w:val="20"/>
              <w:lang w:eastAsia="nl-NL"/>
            </w:rPr>
          </w:pPr>
          <w:hyperlink w:anchor="_Toc425241564" w:history="1">
            <w:r w:rsidR="0082335D" w:rsidRPr="0082335D">
              <w:rPr>
                <w:rStyle w:val="Hyperlink"/>
                <w:rFonts w:ascii="Verdana" w:hAnsi="Verdana"/>
                <w:i/>
                <w:noProof/>
                <w:sz w:val="20"/>
                <w:szCs w:val="20"/>
              </w:rPr>
              <w:t>4.1.2</w:t>
            </w:r>
            <w:r w:rsidR="0082335D" w:rsidRPr="0082335D">
              <w:rPr>
                <w:rFonts w:ascii="Verdana" w:eastAsiaTheme="minorEastAsia" w:hAnsi="Verdana"/>
                <w:noProof/>
                <w:sz w:val="20"/>
                <w:szCs w:val="20"/>
                <w:lang w:eastAsia="nl-NL"/>
              </w:rPr>
              <w:tab/>
            </w:r>
            <w:r w:rsidR="0082335D" w:rsidRPr="0082335D">
              <w:rPr>
                <w:rStyle w:val="Hyperlink"/>
                <w:rFonts w:ascii="Verdana" w:hAnsi="Verdana"/>
                <w:i/>
                <w:noProof/>
                <w:sz w:val="20"/>
                <w:szCs w:val="20"/>
              </w:rPr>
              <w:t>Operationele regels</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_Toc425241564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15</w:t>
            </w:r>
            <w:r w:rsidR="0082335D" w:rsidRPr="0082335D">
              <w:rPr>
                <w:rFonts w:ascii="Verdana" w:hAnsi="Verdana"/>
                <w:noProof/>
                <w:webHidden/>
                <w:sz w:val="20"/>
                <w:szCs w:val="20"/>
              </w:rPr>
              <w:fldChar w:fldCharType="end"/>
            </w:r>
          </w:hyperlink>
        </w:p>
        <w:p w:rsidR="0082335D" w:rsidRPr="0082335D" w:rsidRDefault="00F95AD3">
          <w:pPr>
            <w:pStyle w:val="Inhopg3"/>
            <w:tabs>
              <w:tab w:val="left" w:pos="1320"/>
              <w:tab w:val="right" w:leader="dot" w:pos="9062"/>
            </w:tabs>
            <w:rPr>
              <w:rFonts w:ascii="Verdana" w:eastAsiaTheme="minorEastAsia" w:hAnsi="Verdana"/>
              <w:noProof/>
              <w:sz w:val="20"/>
              <w:szCs w:val="20"/>
              <w:lang w:eastAsia="nl-NL"/>
            </w:rPr>
          </w:pPr>
          <w:hyperlink w:anchor="_Toc425241565" w:history="1">
            <w:r w:rsidR="0082335D" w:rsidRPr="0082335D">
              <w:rPr>
                <w:rStyle w:val="Hyperlink"/>
                <w:rFonts w:ascii="Verdana" w:hAnsi="Verdana"/>
                <w:i/>
                <w:noProof/>
                <w:sz w:val="20"/>
                <w:szCs w:val="20"/>
              </w:rPr>
              <w:t>4.1.3</w:t>
            </w:r>
            <w:r w:rsidR="0082335D" w:rsidRPr="0082335D">
              <w:rPr>
                <w:rFonts w:ascii="Verdana" w:eastAsiaTheme="minorEastAsia" w:hAnsi="Verdana"/>
                <w:noProof/>
                <w:sz w:val="20"/>
                <w:szCs w:val="20"/>
                <w:lang w:eastAsia="nl-NL"/>
              </w:rPr>
              <w:tab/>
            </w:r>
            <w:r w:rsidR="0082335D" w:rsidRPr="0082335D">
              <w:rPr>
                <w:rStyle w:val="Hyperlink"/>
                <w:rFonts w:ascii="Verdana" w:hAnsi="Verdana"/>
                <w:i/>
                <w:noProof/>
                <w:sz w:val="20"/>
                <w:szCs w:val="20"/>
              </w:rPr>
              <w:t>Impliciete regels</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_Toc425241565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16</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66" w:history="1">
            <w:r w:rsidR="0082335D" w:rsidRPr="0082335D">
              <w:rPr>
                <w:rStyle w:val="Hyperlink"/>
                <w:rFonts w:ascii="Verdana" w:hAnsi="Verdana"/>
                <w:noProof/>
                <w:sz w:val="20"/>
                <w:szCs w:val="20"/>
                <w:lang w:val="en-US"/>
              </w:rPr>
              <w:t>4.2</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lang w:val="en-US"/>
              </w:rPr>
              <w:t>What is the significance of these rules (over other rules)?</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_Toc425241566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17</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67" w:history="1">
            <w:r w:rsidR="0082335D" w:rsidRPr="0082335D">
              <w:rPr>
                <w:rStyle w:val="Hyperlink"/>
                <w:rFonts w:ascii="Verdana" w:hAnsi="Verdana"/>
                <w:noProof/>
                <w:sz w:val="20"/>
                <w:szCs w:val="20"/>
                <w:lang w:val="en-US"/>
              </w:rPr>
              <w:t>4.3</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lang w:val="en-US"/>
              </w:rPr>
              <w:t>What claims about the world do these rules make?</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_Toc425241567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18</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68" w:history="1">
            <w:r w:rsidR="0082335D" w:rsidRPr="0082335D">
              <w:rPr>
                <w:rStyle w:val="Hyperlink"/>
                <w:rFonts w:ascii="Verdana" w:hAnsi="Verdana"/>
                <w:noProof/>
                <w:sz w:val="20"/>
                <w:szCs w:val="20"/>
                <w:lang w:val="en-US"/>
              </w:rPr>
              <w:t>4.4</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lang w:val="en-US"/>
              </w:rPr>
              <w:t>How do I respond to those claims?</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_Toc425241568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18</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69" w:history="1">
            <w:r w:rsidR="0082335D" w:rsidRPr="0082335D">
              <w:rPr>
                <w:rStyle w:val="Hyperlink"/>
                <w:rFonts w:ascii="Verdana" w:hAnsi="Verdana"/>
                <w:noProof/>
                <w:sz w:val="20"/>
                <w:szCs w:val="20"/>
              </w:rPr>
              <w:t>4.5</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Deelconclusie</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_Toc425241569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19</w:t>
            </w:r>
            <w:r w:rsidR="0082335D" w:rsidRPr="0082335D">
              <w:rPr>
                <w:rFonts w:ascii="Verdana" w:hAnsi="Verdana"/>
                <w:noProof/>
                <w:webHidden/>
                <w:sz w:val="20"/>
                <w:szCs w:val="20"/>
              </w:rPr>
              <w:fldChar w:fldCharType="end"/>
            </w:r>
          </w:hyperlink>
        </w:p>
        <w:p w:rsidR="0082335D" w:rsidRPr="0082335D" w:rsidRDefault="00F95AD3">
          <w:pPr>
            <w:pStyle w:val="Inhopg1"/>
            <w:tabs>
              <w:tab w:val="left" w:pos="440"/>
              <w:tab w:val="right" w:leader="dot" w:pos="9062"/>
            </w:tabs>
            <w:rPr>
              <w:rFonts w:ascii="Verdana" w:eastAsiaTheme="minorEastAsia" w:hAnsi="Verdana"/>
              <w:noProof/>
              <w:sz w:val="20"/>
              <w:szCs w:val="20"/>
              <w:lang w:eastAsia="nl-NL"/>
            </w:rPr>
          </w:pPr>
          <w:hyperlink w:anchor="_Toc425241570" w:history="1">
            <w:r w:rsidR="0082335D" w:rsidRPr="0082335D">
              <w:rPr>
                <w:rStyle w:val="Hyperlink"/>
                <w:rFonts w:ascii="Verdana" w:hAnsi="Verdana"/>
                <w:noProof/>
                <w:sz w:val="20"/>
                <w:szCs w:val="20"/>
              </w:rPr>
              <w:t>5</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Analyse van de semantische laag van het game design</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_Toc425241570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20</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71" w:history="1">
            <w:r w:rsidR="0082335D" w:rsidRPr="0082335D">
              <w:rPr>
                <w:rStyle w:val="Hyperlink"/>
                <w:rFonts w:ascii="Verdana" w:hAnsi="Verdana"/>
                <w:noProof/>
                <w:sz w:val="20"/>
                <w:szCs w:val="20"/>
              </w:rPr>
              <w:t>5.1</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Beheersing van narratief</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_Toc425241571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20</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72" w:history="1">
            <w:r w:rsidR="0082335D" w:rsidRPr="0082335D">
              <w:rPr>
                <w:rStyle w:val="Hyperlink"/>
                <w:rFonts w:ascii="Verdana" w:hAnsi="Verdana"/>
                <w:noProof/>
                <w:sz w:val="20"/>
                <w:szCs w:val="20"/>
              </w:rPr>
              <w:t>5.2</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Beheersing van actie</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_Toc425241572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23</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73" w:history="1">
            <w:r w:rsidR="0082335D" w:rsidRPr="0082335D">
              <w:rPr>
                <w:rStyle w:val="Hyperlink"/>
                <w:rFonts w:ascii="Verdana" w:hAnsi="Verdana"/>
                <w:noProof/>
                <w:sz w:val="20"/>
                <w:szCs w:val="20"/>
              </w:rPr>
              <w:t>5.3</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Beheersing van keuze</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_Toc425241573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24</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74" w:history="1">
            <w:r w:rsidR="0082335D" w:rsidRPr="0082335D">
              <w:rPr>
                <w:rStyle w:val="Hyperlink"/>
                <w:rFonts w:ascii="Verdana" w:hAnsi="Verdana"/>
                <w:noProof/>
                <w:sz w:val="20"/>
                <w:szCs w:val="20"/>
              </w:rPr>
              <w:t>5.4</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Beheersing van ruimte</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_Toc425241574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25</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75" w:history="1">
            <w:r w:rsidR="0082335D" w:rsidRPr="0082335D">
              <w:rPr>
                <w:rStyle w:val="Hyperlink"/>
                <w:rFonts w:ascii="Verdana" w:hAnsi="Verdana"/>
                <w:noProof/>
                <w:sz w:val="20"/>
                <w:szCs w:val="20"/>
              </w:rPr>
              <w:t>5.5</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Collective en creative agency</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_Toc425241575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26</w:t>
            </w:r>
            <w:r w:rsidR="0082335D" w:rsidRPr="0082335D">
              <w:rPr>
                <w:rFonts w:ascii="Verdana" w:hAnsi="Verdana"/>
                <w:noProof/>
                <w:webHidden/>
                <w:sz w:val="20"/>
                <w:szCs w:val="20"/>
              </w:rPr>
              <w:fldChar w:fldCharType="end"/>
            </w:r>
          </w:hyperlink>
        </w:p>
        <w:p w:rsidR="0082335D" w:rsidRPr="0082335D" w:rsidRDefault="00F95AD3">
          <w:pPr>
            <w:pStyle w:val="Inhopg2"/>
            <w:tabs>
              <w:tab w:val="left" w:pos="880"/>
              <w:tab w:val="right" w:leader="dot" w:pos="9062"/>
            </w:tabs>
            <w:rPr>
              <w:rFonts w:ascii="Verdana" w:eastAsiaTheme="minorEastAsia" w:hAnsi="Verdana"/>
              <w:noProof/>
              <w:sz w:val="20"/>
              <w:szCs w:val="20"/>
              <w:lang w:eastAsia="nl-NL"/>
            </w:rPr>
          </w:pPr>
          <w:hyperlink w:anchor="_Toc425241576" w:history="1">
            <w:r w:rsidR="0082335D" w:rsidRPr="0082335D">
              <w:rPr>
                <w:rStyle w:val="Hyperlink"/>
                <w:rFonts w:ascii="Verdana" w:hAnsi="Verdana"/>
                <w:noProof/>
                <w:sz w:val="20"/>
                <w:szCs w:val="20"/>
              </w:rPr>
              <w:t>5.6</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Deelconclusie</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_Toc425241576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27</w:t>
            </w:r>
            <w:r w:rsidR="0082335D" w:rsidRPr="0082335D">
              <w:rPr>
                <w:rFonts w:ascii="Verdana" w:hAnsi="Verdana"/>
                <w:noProof/>
                <w:webHidden/>
                <w:sz w:val="20"/>
                <w:szCs w:val="20"/>
              </w:rPr>
              <w:fldChar w:fldCharType="end"/>
            </w:r>
          </w:hyperlink>
        </w:p>
        <w:p w:rsidR="0082335D" w:rsidRPr="0082335D" w:rsidRDefault="00F95AD3">
          <w:pPr>
            <w:pStyle w:val="Inhopg1"/>
            <w:tabs>
              <w:tab w:val="left" w:pos="440"/>
              <w:tab w:val="right" w:leader="dot" w:pos="9062"/>
            </w:tabs>
            <w:rPr>
              <w:rFonts w:ascii="Verdana" w:eastAsiaTheme="minorEastAsia" w:hAnsi="Verdana"/>
              <w:noProof/>
              <w:sz w:val="20"/>
              <w:szCs w:val="20"/>
              <w:lang w:eastAsia="nl-NL"/>
            </w:rPr>
          </w:pPr>
          <w:hyperlink w:anchor="_Toc425241577" w:history="1">
            <w:r w:rsidR="0082335D" w:rsidRPr="0082335D">
              <w:rPr>
                <w:rStyle w:val="Hyperlink"/>
                <w:rFonts w:ascii="Verdana" w:hAnsi="Verdana"/>
                <w:noProof/>
                <w:sz w:val="20"/>
                <w:szCs w:val="20"/>
              </w:rPr>
              <w:t>6</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Conclusie</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_Toc425241577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28</w:t>
            </w:r>
            <w:r w:rsidR="0082335D" w:rsidRPr="0082335D">
              <w:rPr>
                <w:rFonts w:ascii="Verdana" w:hAnsi="Verdana"/>
                <w:noProof/>
                <w:webHidden/>
                <w:sz w:val="20"/>
                <w:szCs w:val="20"/>
              </w:rPr>
              <w:fldChar w:fldCharType="end"/>
            </w:r>
          </w:hyperlink>
        </w:p>
        <w:p w:rsidR="0082335D" w:rsidRPr="0082335D" w:rsidRDefault="00F95AD3">
          <w:pPr>
            <w:pStyle w:val="Inhopg1"/>
            <w:tabs>
              <w:tab w:val="left" w:pos="440"/>
              <w:tab w:val="right" w:leader="dot" w:pos="9062"/>
            </w:tabs>
            <w:rPr>
              <w:rFonts w:ascii="Verdana" w:eastAsiaTheme="minorEastAsia" w:hAnsi="Verdana"/>
              <w:noProof/>
              <w:sz w:val="20"/>
              <w:szCs w:val="20"/>
              <w:lang w:eastAsia="nl-NL"/>
            </w:rPr>
          </w:pPr>
          <w:hyperlink w:anchor="_Toc425241578" w:history="1">
            <w:r w:rsidR="0082335D" w:rsidRPr="0082335D">
              <w:rPr>
                <w:rStyle w:val="Hyperlink"/>
                <w:rFonts w:ascii="Verdana" w:hAnsi="Verdana"/>
                <w:noProof/>
                <w:sz w:val="20"/>
                <w:szCs w:val="20"/>
              </w:rPr>
              <w:t>7</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rPr>
              <w:t>Bibliografie</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_Toc425241578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31</w:t>
            </w:r>
            <w:r w:rsidR="0082335D" w:rsidRPr="0082335D">
              <w:rPr>
                <w:rFonts w:ascii="Verdana" w:hAnsi="Verdana"/>
                <w:noProof/>
                <w:webHidden/>
                <w:sz w:val="20"/>
                <w:szCs w:val="20"/>
              </w:rPr>
              <w:fldChar w:fldCharType="end"/>
            </w:r>
          </w:hyperlink>
        </w:p>
        <w:p w:rsidR="0082335D" w:rsidRPr="0082335D" w:rsidRDefault="00F95AD3">
          <w:pPr>
            <w:pStyle w:val="Inhopg1"/>
            <w:tabs>
              <w:tab w:val="left" w:pos="440"/>
              <w:tab w:val="right" w:leader="dot" w:pos="9062"/>
            </w:tabs>
            <w:rPr>
              <w:rFonts w:ascii="Verdana" w:eastAsiaTheme="minorEastAsia" w:hAnsi="Verdana"/>
              <w:noProof/>
              <w:sz w:val="20"/>
              <w:szCs w:val="20"/>
              <w:lang w:eastAsia="nl-NL"/>
            </w:rPr>
          </w:pPr>
          <w:hyperlink w:anchor="_Toc425241579" w:history="1">
            <w:r w:rsidR="0082335D" w:rsidRPr="0082335D">
              <w:rPr>
                <w:rStyle w:val="Hyperlink"/>
                <w:rFonts w:ascii="Verdana" w:hAnsi="Verdana"/>
                <w:noProof/>
                <w:sz w:val="20"/>
                <w:szCs w:val="20"/>
                <w:lang w:val="en-US"/>
              </w:rPr>
              <w:t>8</w:t>
            </w:r>
            <w:r w:rsidR="0082335D" w:rsidRPr="0082335D">
              <w:rPr>
                <w:rFonts w:ascii="Verdana" w:eastAsiaTheme="minorEastAsia" w:hAnsi="Verdana"/>
                <w:noProof/>
                <w:sz w:val="20"/>
                <w:szCs w:val="20"/>
                <w:lang w:eastAsia="nl-NL"/>
              </w:rPr>
              <w:tab/>
            </w:r>
            <w:r w:rsidR="0082335D" w:rsidRPr="0082335D">
              <w:rPr>
                <w:rStyle w:val="Hyperlink"/>
                <w:rFonts w:ascii="Verdana" w:hAnsi="Verdana"/>
                <w:noProof/>
                <w:sz w:val="20"/>
                <w:szCs w:val="20"/>
                <w:lang w:val="en-US"/>
              </w:rPr>
              <w:t>Medialijst</w:t>
            </w:r>
            <w:r w:rsidR="0082335D" w:rsidRPr="0082335D">
              <w:rPr>
                <w:rFonts w:ascii="Verdana" w:hAnsi="Verdana"/>
                <w:noProof/>
                <w:webHidden/>
                <w:sz w:val="20"/>
                <w:szCs w:val="20"/>
              </w:rPr>
              <w:tab/>
            </w:r>
            <w:r w:rsidR="0082335D" w:rsidRPr="0082335D">
              <w:rPr>
                <w:rFonts w:ascii="Verdana" w:hAnsi="Verdana"/>
                <w:noProof/>
                <w:webHidden/>
                <w:sz w:val="20"/>
                <w:szCs w:val="20"/>
              </w:rPr>
              <w:fldChar w:fldCharType="begin"/>
            </w:r>
            <w:r w:rsidR="0082335D" w:rsidRPr="0082335D">
              <w:rPr>
                <w:rFonts w:ascii="Verdana" w:hAnsi="Verdana"/>
                <w:noProof/>
                <w:webHidden/>
                <w:sz w:val="20"/>
                <w:szCs w:val="20"/>
              </w:rPr>
              <w:instrText xml:space="preserve"> PAGEREF _Toc425241579 \h </w:instrText>
            </w:r>
            <w:r w:rsidR="0082335D" w:rsidRPr="0082335D">
              <w:rPr>
                <w:rFonts w:ascii="Verdana" w:hAnsi="Verdana"/>
                <w:noProof/>
                <w:webHidden/>
                <w:sz w:val="20"/>
                <w:szCs w:val="20"/>
              </w:rPr>
            </w:r>
            <w:r w:rsidR="0082335D" w:rsidRPr="0082335D">
              <w:rPr>
                <w:rFonts w:ascii="Verdana" w:hAnsi="Verdana"/>
                <w:noProof/>
                <w:webHidden/>
                <w:sz w:val="20"/>
                <w:szCs w:val="20"/>
              </w:rPr>
              <w:fldChar w:fldCharType="separate"/>
            </w:r>
            <w:r w:rsidR="0082335D" w:rsidRPr="0082335D">
              <w:rPr>
                <w:rFonts w:ascii="Verdana" w:hAnsi="Verdana"/>
                <w:noProof/>
                <w:webHidden/>
                <w:sz w:val="20"/>
                <w:szCs w:val="20"/>
              </w:rPr>
              <w:t>32</w:t>
            </w:r>
            <w:r w:rsidR="0082335D" w:rsidRPr="0082335D">
              <w:rPr>
                <w:rFonts w:ascii="Verdana" w:hAnsi="Verdana"/>
                <w:noProof/>
                <w:webHidden/>
                <w:sz w:val="20"/>
                <w:szCs w:val="20"/>
              </w:rPr>
              <w:fldChar w:fldCharType="end"/>
            </w:r>
          </w:hyperlink>
        </w:p>
        <w:p w:rsidR="005166B9" w:rsidRPr="002009B6" w:rsidRDefault="00F70E92" w:rsidP="005166B9">
          <w:pPr>
            <w:rPr>
              <w:rFonts w:ascii="Verdana" w:hAnsi="Verdana"/>
              <w:noProof/>
              <w:color w:val="000000" w:themeColor="text1"/>
              <w:sz w:val="20"/>
              <w:szCs w:val="20"/>
            </w:rPr>
          </w:pPr>
          <w:r w:rsidRPr="0082335D">
            <w:rPr>
              <w:rFonts w:ascii="Verdana" w:hAnsi="Verdana"/>
              <w:b/>
              <w:bCs/>
              <w:noProof/>
              <w:color w:val="000000" w:themeColor="text1"/>
              <w:sz w:val="20"/>
              <w:szCs w:val="20"/>
            </w:rPr>
            <w:fldChar w:fldCharType="end"/>
          </w:r>
        </w:p>
      </w:sdtContent>
    </w:sdt>
    <w:p w:rsidR="00E23F0C" w:rsidRPr="002009B6" w:rsidRDefault="00E23F0C">
      <w:pPr>
        <w:rPr>
          <w:rFonts w:ascii="Verdana" w:eastAsia="Times New Roman" w:hAnsi="Verdana" w:cs="Times New Roman"/>
          <w:b/>
          <w:bCs/>
          <w:color w:val="000000" w:themeColor="text1"/>
          <w:kern w:val="36"/>
          <w:sz w:val="20"/>
          <w:szCs w:val="20"/>
          <w:lang w:eastAsia="nl-NL"/>
        </w:rPr>
      </w:pPr>
      <w:r w:rsidRPr="002009B6">
        <w:rPr>
          <w:rFonts w:ascii="Verdana" w:hAnsi="Verdana"/>
          <w:color w:val="000000" w:themeColor="text1"/>
          <w:sz w:val="20"/>
          <w:szCs w:val="20"/>
        </w:rPr>
        <w:br w:type="page"/>
      </w:r>
    </w:p>
    <w:p w:rsidR="0077738E" w:rsidRPr="002009B6" w:rsidRDefault="00F70E92" w:rsidP="005166B9">
      <w:pPr>
        <w:pStyle w:val="Kop1"/>
        <w:rPr>
          <w:rFonts w:ascii="Verdana" w:hAnsi="Verdana" w:cstheme="minorBidi"/>
          <w:color w:val="000000" w:themeColor="text1"/>
          <w:sz w:val="20"/>
          <w:szCs w:val="20"/>
        </w:rPr>
      </w:pPr>
      <w:bookmarkStart w:id="0" w:name="_Toc425241558"/>
      <w:r w:rsidRPr="002009B6">
        <w:rPr>
          <w:rFonts w:ascii="Verdana" w:hAnsi="Verdana"/>
          <w:color w:val="000000" w:themeColor="text1"/>
          <w:sz w:val="20"/>
          <w:szCs w:val="20"/>
        </w:rPr>
        <w:lastRenderedPageBreak/>
        <w:t>1</w:t>
      </w:r>
      <w:r w:rsidRPr="002009B6">
        <w:rPr>
          <w:rFonts w:ascii="Verdana" w:hAnsi="Verdana"/>
          <w:color w:val="000000" w:themeColor="text1"/>
          <w:sz w:val="20"/>
          <w:szCs w:val="20"/>
        </w:rPr>
        <w:tab/>
      </w:r>
      <w:r w:rsidR="003837AC" w:rsidRPr="002009B6">
        <w:rPr>
          <w:rFonts w:ascii="Verdana" w:hAnsi="Verdana"/>
          <w:color w:val="000000" w:themeColor="text1"/>
          <w:sz w:val="20"/>
          <w:szCs w:val="20"/>
        </w:rPr>
        <w:t>Inleiding</w:t>
      </w:r>
      <w:bookmarkEnd w:id="0"/>
    </w:p>
    <w:p w:rsidR="002E3B2A" w:rsidRPr="002009B6" w:rsidRDefault="002E3B2A" w:rsidP="009A29FC">
      <w:pPr>
        <w:pStyle w:val="Geenafstand"/>
        <w:spacing w:line="360" w:lineRule="auto"/>
        <w:rPr>
          <w:rFonts w:ascii="Verdana" w:hAnsi="Verdana" w:cstheme="minorHAnsi"/>
          <w:color w:val="000000" w:themeColor="text1"/>
          <w:sz w:val="20"/>
          <w:szCs w:val="20"/>
        </w:rPr>
      </w:pPr>
    </w:p>
    <w:p w:rsidR="00E8234E" w:rsidRPr="002009B6" w:rsidRDefault="0095327B" w:rsidP="00B820BA">
      <w:pPr>
        <w:pStyle w:val="Geenafstand"/>
        <w:spacing w:line="360" w:lineRule="auto"/>
        <w:jc w:val="both"/>
        <w:rPr>
          <w:rFonts w:ascii="Verdana" w:hAnsi="Verdana"/>
          <w:color w:val="000000" w:themeColor="text1"/>
          <w:sz w:val="20"/>
          <w:szCs w:val="20"/>
        </w:rPr>
      </w:pPr>
      <w:r w:rsidRPr="002009B6">
        <w:rPr>
          <w:rFonts w:ascii="Verdana" w:hAnsi="Verdana"/>
          <w:color w:val="000000" w:themeColor="text1"/>
          <w:sz w:val="20"/>
          <w:szCs w:val="20"/>
        </w:rPr>
        <w:t>De</w:t>
      </w:r>
      <w:r w:rsidR="009C35E0" w:rsidRPr="002009B6">
        <w:rPr>
          <w:rFonts w:ascii="Verdana" w:hAnsi="Verdana"/>
          <w:color w:val="000000" w:themeColor="text1"/>
          <w:sz w:val="20"/>
          <w:szCs w:val="20"/>
        </w:rPr>
        <w:t xml:space="preserve"> educatieve</w:t>
      </w:r>
      <w:r w:rsidRPr="002009B6">
        <w:rPr>
          <w:rFonts w:ascii="Verdana" w:hAnsi="Verdana"/>
          <w:color w:val="000000" w:themeColor="text1"/>
          <w:sz w:val="20"/>
          <w:szCs w:val="20"/>
        </w:rPr>
        <w:t xml:space="preserve"> </w:t>
      </w:r>
      <w:r w:rsidR="00CF0901" w:rsidRPr="002009B6">
        <w:rPr>
          <w:rFonts w:ascii="Verdana" w:hAnsi="Verdana"/>
          <w:color w:val="000000" w:themeColor="text1"/>
          <w:sz w:val="20"/>
          <w:szCs w:val="20"/>
        </w:rPr>
        <w:t>interactieve</w:t>
      </w:r>
      <w:r w:rsidRPr="002009B6">
        <w:rPr>
          <w:rFonts w:ascii="Verdana" w:hAnsi="Verdana"/>
          <w:color w:val="000000" w:themeColor="text1"/>
          <w:sz w:val="20"/>
          <w:szCs w:val="20"/>
        </w:rPr>
        <w:t xml:space="preserve"> film </w:t>
      </w:r>
      <w:r w:rsidRPr="002009B6">
        <w:rPr>
          <w:rFonts w:ascii="Verdana" w:hAnsi="Verdana"/>
          <w:smallCaps/>
          <w:color w:val="000000" w:themeColor="text1"/>
          <w:sz w:val="20"/>
          <w:szCs w:val="20"/>
        </w:rPr>
        <w:t>It’s up to you</w:t>
      </w:r>
      <w:r w:rsidR="006E5559" w:rsidRPr="002009B6">
        <w:rPr>
          <w:rFonts w:ascii="Verdana" w:hAnsi="Verdana"/>
          <w:smallCaps/>
          <w:color w:val="000000" w:themeColor="text1"/>
          <w:sz w:val="20"/>
          <w:szCs w:val="20"/>
        </w:rPr>
        <w:t xml:space="preserve"> (2013)</w:t>
      </w:r>
      <w:r w:rsidRPr="002009B6">
        <w:rPr>
          <w:rFonts w:ascii="Verdana" w:hAnsi="Verdana"/>
          <w:smallCaps/>
          <w:color w:val="000000" w:themeColor="text1"/>
          <w:sz w:val="20"/>
          <w:szCs w:val="20"/>
        </w:rPr>
        <w:t xml:space="preserve"> </w:t>
      </w:r>
      <w:r w:rsidRPr="002009B6">
        <w:rPr>
          <w:rFonts w:ascii="Verdana" w:hAnsi="Verdana"/>
          <w:color w:val="000000" w:themeColor="text1"/>
          <w:sz w:val="20"/>
          <w:szCs w:val="20"/>
        </w:rPr>
        <w:t xml:space="preserve">werd </w:t>
      </w:r>
      <w:r w:rsidR="00B108B8">
        <w:rPr>
          <w:rFonts w:ascii="Verdana" w:hAnsi="Verdana"/>
          <w:color w:val="000000" w:themeColor="text1"/>
          <w:sz w:val="20"/>
          <w:szCs w:val="20"/>
        </w:rPr>
        <w:t>in februari 2015</w:t>
      </w:r>
      <w:r w:rsidRPr="002009B6">
        <w:rPr>
          <w:rFonts w:ascii="Verdana" w:hAnsi="Verdana"/>
          <w:color w:val="000000" w:themeColor="text1"/>
          <w:sz w:val="20"/>
          <w:szCs w:val="20"/>
        </w:rPr>
        <w:t xml:space="preserve"> erkend als interventie tegen cyberpesten door het NJI/IRVM.</w:t>
      </w:r>
      <w:r w:rsidRPr="002009B6">
        <w:rPr>
          <w:rStyle w:val="Voetnootmarkering"/>
          <w:rFonts w:ascii="Verdana" w:hAnsi="Verdana" w:cstheme="minorHAnsi"/>
          <w:color w:val="000000" w:themeColor="text1"/>
          <w:sz w:val="20"/>
          <w:szCs w:val="20"/>
        </w:rPr>
        <w:footnoteReference w:id="1"/>
      </w:r>
      <w:r w:rsidRPr="002009B6">
        <w:rPr>
          <w:rFonts w:ascii="Verdana" w:hAnsi="Verdana"/>
          <w:color w:val="000000" w:themeColor="text1"/>
          <w:sz w:val="20"/>
          <w:szCs w:val="20"/>
        </w:rPr>
        <w:t xml:space="preserve"> </w:t>
      </w:r>
      <w:r w:rsidR="009A74FF" w:rsidRPr="002009B6">
        <w:rPr>
          <w:rFonts w:ascii="Verdana" w:hAnsi="Verdana"/>
          <w:color w:val="000000" w:themeColor="text1"/>
          <w:sz w:val="20"/>
          <w:szCs w:val="20"/>
        </w:rPr>
        <w:t xml:space="preserve">De film </w:t>
      </w:r>
      <w:r w:rsidRPr="002009B6">
        <w:rPr>
          <w:rFonts w:ascii="Verdana" w:hAnsi="Verdana"/>
          <w:color w:val="000000" w:themeColor="text1"/>
          <w:sz w:val="20"/>
          <w:szCs w:val="20"/>
        </w:rPr>
        <w:t>is in 2013 is ont</w:t>
      </w:r>
      <w:r w:rsidR="00CF0901" w:rsidRPr="002009B6">
        <w:rPr>
          <w:rFonts w:ascii="Verdana" w:hAnsi="Verdana"/>
          <w:color w:val="000000" w:themeColor="text1"/>
          <w:sz w:val="20"/>
          <w:szCs w:val="20"/>
        </w:rPr>
        <w:t xml:space="preserve">wikkeld door Stichting Reactif </w:t>
      </w:r>
      <w:r w:rsidR="009A74FF" w:rsidRPr="002009B6">
        <w:rPr>
          <w:rFonts w:ascii="Verdana" w:hAnsi="Verdana"/>
          <w:color w:val="000000" w:themeColor="text1"/>
          <w:sz w:val="20"/>
          <w:szCs w:val="20"/>
        </w:rPr>
        <w:t>en</w:t>
      </w:r>
      <w:r w:rsidR="00625CDE" w:rsidRPr="002009B6">
        <w:rPr>
          <w:rFonts w:ascii="Verdana" w:hAnsi="Verdana"/>
          <w:color w:val="000000" w:themeColor="text1"/>
          <w:sz w:val="20"/>
          <w:szCs w:val="20"/>
        </w:rPr>
        <w:t xml:space="preserve"> richt zich op</w:t>
      </w:r>
      <w:r w:rsidRPr="002009B6">
        <w:rPr>
          <w:rFonts w:ascii="Verdana" w:hAnsi="Verdana"/>
          <w:color w:val="000000" w:themeColor="text1"/>
          <w:sz w:val="20"/>
          <w:szCs w:val="20"/>
        </w:rPr>
        <w:t xml:space="preserve"> onderbouwleerlingen van het voortgezet onderwijs op de onderwijsniveaus VMBO, HAVO, VWO en Gymnasium.</w:t>
      </w:r>
      <w:r w:rsidRPr="002009B6">
        <w:rPr>
          <w:rStyle w:val="Voetnootmarkering"/>
          <w:rFonts w:ascii="Verdana" w:hAnsi="Verdana" w:cstheme="minorHAnsi"/>
          <w:color w:val="000000" w:themeColor="text1"/>
          <w:sz w:val="20"/>
          <w:szCs w:val="20"/>
        </w:rPr>
        <w:footnoteReference w:id="2"/>
      </w:r>
      <w:r w:rsidRPr="002009B6">
        <w:rPr>
          <w:rFonts w:ascii="Verdana" w:hAnsi="Verdana"/>
          <w:color w:val="000000" w:themeColor="text1"/>
          <w:sz w:val="20"/>
          <w:szCs w:val="20"/>
        </w:rPr>
        <w:t xml:space="preserve"> </w:t>
      </w:r>
      <w:r w:rsidR="00FB063F" w:rsidRPr="002009B6">
        <w:rPr>
          <w:rFonts w:ascii="Verdana" w:hAnsi="Verdana"/>
          <w:smallCaps/>
          <w:color w:val="000000" w:themeColor="text1"/>
          <w:sz w:val="20"/>
          <w:szCs w:val="20"/>
        </w:rPr>
        <w:t xml:space="preserve">It’s up to you </w:t>
      </w:r>
      <w:r w:rsidRPr="002009B6">
        <w:rPr>
          <w:rFonts w:ascii="Verdana" w:hAnsi="Verdana"/>
          <w:color w:val="000000" w:themeColor="text1"/>
          <w:sz w:val="20"/>
          <w:szCs w:val="20"/>
        </w:rPr>
        <w:t xml:space="preserve">wordt gebruikt als lespakket op het voortgezet onderwijs om leerlingen bewust te maken van het maatschappelijk probleem cyberpesten. </w:t>
      </w:r>
      <w:r w:rsidR="00CF0901" w:rsidRPr="002009B6">
        <w:rPr>
          <w:rFonts w:ascii="Verdana" w:hAnsi="Verdana"/>
          <w:color w:val="000000" w:themeColor="text1"/>
          <w:sz w:val="20"/>
          <w:szCs w:val="20"/>
        </w:rPr>
        <w:t>Tijdens</w:t>
      </w:r>
      <w:r w:rsidRPr="002009B6">
        <w:rPr>
          <w:rFonts w:ascii="Verdana" w:hAnsi="Verdana"/>
          <w:color w:val="000000" w:themeColor="text1"/>
          <w:sz w:val="20"/>
          <w:szCs w:val="20"/>
        </w:rPr>
        <w:t xml:space="preserve"> het kijken kruipt de leerling in de huid van de hoofdpersoon en beslist middels </w:t>
      </w:r>
      <w:r w:rsidRPr="002009B6">
        <w:rPr>
          <w:rFonts w:ascii="Verdana" w:hAnsi="Verdana"/>
          <w:i/>
          <w:color w:val="000000" w:themeColor="text1"/>
          <w:sz w:val="20"/>
          <w:szCs w:val="20"/>
        </w:rPr>
        <w:t>check-boxes</w:t>
      </w:r>
      <w:r w:rsidRPr="002009B6">
        <w:rPr>
          <w:rFonts w:ascii="Verdana" w:hAnsi="Verdana"/>
          <w:color w:val="000000" w:themeColor="text1"/>
          <w:sz w:val="20"/>
          <w:szCs w:val="20"/>
        </w:rPr>
        <w:t xml:space="preserve"> die op het scherm verschijnen over de actie van de protagonist in verschillende cyberpest-situaties. Door de jongeren zelf keuzes te laten maken kunnen zij een pe</w:t>
      </w:r>
      <w:r w:rsidR="00F81712" w:rsidRPr="002009B6">
        <w:rPr>
          <w:rFonts w:ascii="Verdana" w:hAnsi="Verdana"/>
          <w:color w:val="000000" w:themeColor="text1"/>
          <w:sz w:val="20"/>
          <w:szCs w:val="20"/>
        </w:rPr>
        <w:t>rsoonlijk verhaal creëren.</w:t>
      </w:r>
      <w:r w:rsidR="004D10F2" w:rsidRPr="002009B6">
        <w:rPr>
          <w:rStyle w:val="Voetnootmarkering"/>
          <w:rFonts w:ascii="Verdana" w:hAnsi="Verdana"/>
          <w:color w:val="000000" w:themeColor="text1"/>
          <w:sz w:val="20"/>
          <w:szCs w:val="20"/>
        </w:rPr>
        <w:footnoteReference w:id="3"/>
      </w:r>
      <w:r w:rsidRPr="002009B6">
        <w:rPr>
          <w:rFonts w:ascii="Verdana" w:hAnsi="Verdana"/>
          <w:color w:val="000000" w:themeColor="text1"/>
          <w:sz w:val="20"/>
          <w:szCs w:val="20"/>
        </w:rPr>
        <w:t xml:space="preserve"> </w:t>
      </w:r>
    </w:p>
    <w:p w:rsidR="00E8234E" w:rsidRPr="002009B6" w:rsidRDefault="00E8234E" w:rsidP="00287956">
      <w:pPr>
        <w:spacing w:line="360" w:lineRule="auto"/>
        <w:ind w:firstLine="708"/>
        <w:jc w:val="both"/>
        <w:rPr>
          <w:rFonts w:ascii="Verdana" w:hAnsi="Verdana"/>
          <w:color w:val="000000" w:themeColor="text1"/>
          <w:sz w:val="20"/>
          <w:szCs w:val="20"/>
        </w:rPr>
      </w:pPr>
      <w:r w:rsidRPr="002009B6">
        <w:rPr>
          <w:rFonts w:ascii="Verdana" w:hAnsi="Verdana"/>
          <w:color w:val="000000" w:themeColor="text1"/>
          <w:sz w:val="20"/>
          <w:szCs w:val="20"/>
        </w:rPr>
        <w:t>De makers van de interactieve film integreren</w:t>
      </w:r>
      <w:r w:rsidR="00846ADD" w:rsidRPr="002009B6">
        <w:rPr>
          <w:rFonts w:ascii="Verdana" w:hAnsi="Verdana"/>
          <w:color w:val="000000" w:themeColor="text1"/>
          <w:sz w:val="20"/>
          <w:szCs w:val="20"/>
        </w:rPr>
        <w:t xml:space="preserve"> </w:t>
      </w:r>
      <w:r w:rsidRPr="002009B6">
        <w:rPr>
          <w:rFonts w:ascii="Verdana" w:hAnsi="Verdana"/>
          <w:color w:val="000000" w:themeColor="text1"/>
          <w:sz w:val="20"/>
          <w:szCs w:val="20"/>
        </w:rPr>
        <w:t>game-elementen in de film: d</w:t>
      </w:r>
      <w:r w:rsidR="0088474C" w:rsidRPr="002009B6">
        <w:rPr>
          <w:rFonts w:ascii="Verdana" w:hAnsi="Verdana"/>
          <w:color w:val="000000" w:themeColor="text1"/>
          <w:sz w:val="20"/>
          <w:szCs w:val="20"/>
        </w:rPr>
        <w:t>e film biedt de gebruiker opties om invloed te hebben op het verhaal</w:t>
      </w:r>
      <w:r w:rsidR="00FB063F" w:rsidRPr="002009B6">
        <w:rPr>
          <w:rFonts w:ascii="Verdana" w:hAnsi="Verdana"/>
          <w:color w:val="000000" w:themeColor="text1"/>
          <w:sz w:val="20"/>
          <w:szCs w:val="20"/>
        </w:rPr>
        <w:t>.</w:t>
      </w:r>
      <w:r w:rsidR="00B108B8">
        <w:rPr>
          <w:rFonts w:ascii="Verdana" w:hAnsi="Verdana"/>
          <w:color w:val="000000" w:themeColor="text1"/>
          <w:sz w:val="20"/>
          <w:szCs w:val="20"/>
        </w:rPr>
        <w:t xml:space="preserve"> W</w:t>
      </w:r>
      <w:r w:rsidR="00FB063F" w:rsidRPr="002009B6">
        <w:rPr>
          <w:rFonts w:ascii="Verdana" w:hAnsi="Verdana"/>
          <w:color w:val="000000" w:themeColor="text1"/>
          <w:sz w:val="20"/>
          <w:szCs w:val="20"/>
        </w:rPr>
        <w:t xml:space="preserve">at </w:t>
      </w:r>
      <w:r w:rsidRPr="002009B6">
        <w:rPr>
          <w:rFonts w:ascii="Verdana" w:hAnsi="Verdana"/>
          <w:color w:val="000000" w:themeColor="text1"/>
          <w:sz w:val="20"/>
          <w:szCs w:val="20"/>
        </w:rPr>
        <w:t xml:space="preserve">is een </w:t>
      </w:r>
      <w:r w:rsidRPr="002009B6">
        <w:rPr>
          <w:rFonts w:ascii="Verdana" w:hAnsi="Verdana"/>
          <w:i/>
          <w:color w:val="000000" w:themeColor="text1"/>
          <w:sz w:val="20"/>
          <w:szCs w:val="20"/>
        </w:rPr>
        <w:t>game</w:t>
      </w:r>
      <w:r w:rsidRPr="002009B6">
        <w:rPr>
          <w:rFonts w:ascii="Verdana" w:hAnsi="Verdana"/>
          <w:color w:val="000000" w:themeColor="text1"/>
          <w:sz w:val="20"/>
          <w:szCs w:val="20"/>
        </w:rPr>
        <w:t xml:space="preserve"> eigenlijk? Jesper Juul stelt in één van zijn meest invloedrijke boeken </w:t>
      </w:r>
      <w:r w:rsidRPr="002009B6">
        <w:rPr>
          <w:rFonts w:ascii="Verdana" w:hAnsi="Verdana"/>
          <w:i/>
          <w:color w:val="000000" w:themeColor="text1"/>
          <w:sz w:val="20"/>
          <w:szCs w:val="20"/>
        </w:rPr>
        <w:t>Half-Real</w:t>
      </w:r>
      <w:r w:rsidRPr="002009B6">
        <w:rPr>
          <w:rFonts w:ascii="Verdana" w:hAnsi="Verdana"/>
          <w:b/>
          <w:i/>
          <w:color w:val="000000" w:themeColor="text1"/>
          <w:sz w:val="20"/>
          <w:szCs w:val="20"/>
        </w:rPr>
        <w:t xml:space="preserve"> </w:t>
      </w:r>
      <w:r w:rsidRPr="002009B6">
        <w:rPr>
          <w:rFonts w:ascii="Verdana" w:hAnsi="Verdana"/>
          <w:color w:val="000000" w:themeColor="text1"/>
          <w:sz w:val="20"/>
          <w:szCs w:val="20"/>
        </w:rPr>
        <w:t xml:space="preserve">dat een </w:t>
      </w:r>
      <w:r w:rsidR="00EF33F1">
        <w:rPr>
          <w:rFonts w:ascii="Verdana" w:hAnsi="Verdana"/>
          <w:color w:val="000000" w:themeColor="text1"/>
          <w:sz w:val="20"/>
          <w:szCs w:val="20"/>
        </w:rPr>
        <w:t xml:space="preserve">digitale </w:t>
      </w:r>
      <w:r w:rsidRPr="002009B6">
        <w:rPr>
          <w:rFonts w:ascii="Verdana" w:hAnsi="Verdana"/>
          <w:i/>
          <w:color w:val="000000" w:themeColor="text1"/>
          <w:sz w:val="20"/>
          <w:szCs w:val="20"/>
        </w:rPr>
        <w:t xml:space="preserve">game </w:t>
      </w:r>
      <w:r w:rsidRPr="002009B6">
        <w:rPr>
          <w:rFonts w:ascii="Verdana" w:hAnsi="Verdana"/>
          <w:color w:val="000000" w:themeColor="text1"/>
          <w:sz w:val="20"/>
          <w:szCs w:val="20"/>
        </w:rPr>
        <w:t xml:space="preserve">als volgt gedefinieerd kan worden: </w:t>
      </w:r>
    </w:p>
    <w:p w:rsidR="00E8234E" w:rsidRPr="002009B6" w:rsidRDefault="0067742A" w:rsidP="00287956">
      <w:pPr>
        <w:spacing w:line="360" w:lineRule="auto"/>
        <w:ind w:left="708"/>
        <w:jc w:val="both"/>
        <w:rPr>
          <w:rFonts w:ascii="Verdana" w:hAnsi="Verdana"/>
          <w:color w:val="000000" w:themeColor="text1"/>
          <w:sz w:val="20"/>
          <w:szCs w:val="20"/>
          <w:lang w:val="en-US"/>
        </w:rPr>
      </w:pPr>
      <w:r w:rsidRPr="002009B6">
        <w:rPr>
          <w:rFonts w:ascii="Verdana" w:hAnsi="Verdana"/>
          <w:color w:val="000000" w:themeColor="text1"/>
          <w:sz w:val="20"/>
          <w:szCs w:val="20"/>
          <w:lang w:val="en-US"/>
        </w:rPr>
        <w:t xml:space="preserve">Games </w:t>
      </w:r>
      <w:r w:rsidR="00E8234E" w:rsidRPr="002009B6">
        <w:rPr>
          <w:rFonts w:ascii="Verdana" w:hAnsi="Verdana"/>
          <w:color w:val="000000" w:themeColor="text1"/>
          <w:sz w:val="20"/>
          <w:szCs w:val="20"/>
          <w:lang w:val="en-US"/>
        </w:rPr>
        <w:t>a</w:t>
      </w:r>
      <w:r w:rsidRPr="002009B6">
        <w:rPr>
          <w:rFonts w:ascii="Verdana" w:hAnsi="Verdana"/>
          <w:color w:val="000000" w:themeColor="text1"/>
          <w:sz w:val="20"/>
          <w:szCs w:val="20"/>
          <w:lang w:val="en-US"/>
        </w:rPr>
        <w:t>re</w:t>
      </w:r>
      <w:r w:rsidR="00E8234E" w:rsidRPr="002009B6">
        <w:rPr>
          <w:rFonts w:ascii="Verdana" w:hAnsi="Verdana"/>
          <w:color w:val="000000" w:themeColor="text1"/>
          <w:sz w:val="20"/>
          <w:szCs w:val="20"/>
          <w:lang w:val="en-US"/>
        </w:rPr>
        <w:t xml:space="preserve"> rule-based system</w:t>
      </w:r>
      <w:r w:rsidRPr="002009B6">
        <w:rPr>
          <w:rFonts w:ascii="Verdana" w:hAnsi="Verdana"/>
          <w:color w:val="000000" w:themeColor="text1"/>
          <w:sz w:val="20"/>
          <w:szCs w:val="20"/>
          <w:lang w:val="en-US"/>
        </w:rPr>
        <w:t>s</w:t>
      </w:r>
      <w:r w:rsidR="00E8234E" w:rsidRPr="002009B6">
        <w:rPr>
          <w:rFonts w:ascii="Verdana" w:hAnsi="Verdana"/>
          <w:color w:val="000000" w:themeColor="text1"/>
          <w:sz w:val="20"/>
          <w:szCs w:val="20"/>
          <w:lang w:val="en-US"/>
        </w:rPr>
        <w:t xml:space="preserve"> with variable and quantifiable outcome, where different outcomes are assigned different values, the player exerts effort in order to influence the outcome, the player feels attached to the outcome, and the consequences of the</w:t>
      </w:r>
      <w:r w:rsidRPr="002009B6">
        <w:rPr>
          <w:rFonts w:ascii="Verdana" w:hAnsi="Verdana"/>
          <w:color w:val="000000" w:themeColor="text1"/>
          <w:sz w:val="20"/>
          <w:szCs w:val="20"/>
          <w:lang w:val="en-US"/>
        </w:rPr>
        <w:t xml:space="preserve"> activity are opt</w:t>
      </w:r>
      <w:r w:rsidR="00E8234E" w:rsidRPr="002009B6">
        <w:rPr>
          <w:rFonts w:ascii="Verdana" w:hAnsi="Verdana"/>
          <w:color w:val="000000" w:themeColor="text1"/>
          <w:sz w:val="20"/>
          <w:szCs w:val="20"/>
          <w:lang w:val="en-US"/>
        </w:rPr>
        <w:t>i</w:t>
      </w:r>
      <w:r w:rsidRPr="002009B6">
        <w:rPr>
          <w:rFonts w:ascii="Verdana" w:hAnsi="Verdana"/>
          <w:color w:val="000000" w:themeColor="text1"/>
          <w:sz w:val="20"/>
          <w:szCs w:val="20"/>
          <w:lang w:val="en-US"/>
        </w:rPr>
        <w:t>o</w:t>
      </w:r>
      <w:r w:rsidR="00E8234E" w:rsidRPr="002009B6">
        <w:rPr>
          <w:rFonts w:ascii="Verdana" w:hAnsi="Verdana"/>
          <w:color w:val="000000" w:themeColor="text1"/>
          <w:sz w:val="20"/>
          <w:szCs w:val="20"/>
          <w:lang w:val="en-US"/>
        </w:rPr>
        <w:t>nal and negotiable.</w:t>
      </w:r>
      <w:r w:rsidR="00E8234E" w:rsidRPr="002009B6">
        <w:rPr>
          <w:rStyle w:val="Voetnootmarkering"/>
          <w:rFonts w:ascii="Verdana" w:hAnsi="Verdana"/>
          <w:color w:val="000000" w:themeColor="text1"/>
          <w:sz w:val="20"/>
          <w:szCs w:val="20"/>
        </w:rPr>
        <w:footnoteReference w:id="4"/>
      </w:r>
    </w:p>
    <w:p w:rsidR="00FB063F" w:rsidRPr="002009B6" w:rsidRDefault="00FB063F" w:rsidP="0067742A">
      <w:pPr>
        <w:pStyle w:val="Geenafstand"/>
        <w:spacing w:line="360" w:lineRule="auto"/>
        <w:jc w:val="both"/>
        <w:rPr>
          <w:rFonts w:ascii="Verdana" w:hAnsi="Verdana"/>
          <w:color w:val="000000" w:themeColor="text1"/>
          <w:sz w:val="20"/>
          <w:szCs w:val="20"/>
        </w:rPr>
      </w:pPr>
      <w:r w:rsidRPr="002009B6">
        <w:rPr>
          <w:rFonts w:ascii="Verdana" w:hAnsi="Verdana"/>
          <w:color w:val="000000" w:themeColor="text1"/>
          <w:sz w:val="20"/>
          <w:szCs w:val="20"/>
        </w:rPr>
        <w:t>Met deze uitspraak stelt Juul</w:t>
      </w:r>
      <w:r w:rsidR="00C03CD9" w:rsidRPr="002009B6">
        <w:rPr>
          <w:rFonts w:ascii="Verdana" w:hAnsi="Verdana"/>
          <w:color w:val="000000" w:themeColor="text1"/>
          <w:sz w:val="20"/>
          <w:szCs w:val="20"/>
        </w:rPr>
        <w:t xml:space="preserve"> dat de speler,</w:t>
      </w:r>
      <w:r w:rsidR="0067742A" w:rsidRPr="002009B6">
        <w:rPr>
          <w:rFonts w:ascii="Verdana" w:hAnsi="Verdana"/>
          <w:color w:val="000000" w:themeColor="text1"/>
          <w:sz w:val="20"/>
          <w:szCs w:val="20"/>
        </w:rPr>
        <w:t xml:space="preserve"> afhankelijk van een systeem van regels, inspanning uit</w:t>
      </w:r>
      <w:r w:rsidR="00C03CD9" w:rsidRPr="002009B6">
        <w:rPr>
          <w:rFonts w:ascii="Verdana" w:hAnsi="Verdana"/>
          <w:color w:val="000000" w:themeColor="text1"/>
          <w:sz w:val="20"/>
          <w:szCs w:val="20"/>
        </w:rPr>
        <w:t>oefent</w:t>
      </w:r>
      <w:r w:rsidR="0088474C" w:rsidRPr="002009B6">
        <w:rPr>
          <w:rFonts w:ascii="Verdana" w:hAnsi="Verdana"/>
          <w:color w:val="000000" w:themeColor="text1"/>
          <w:sz w:val="20"/>
          <w:szCs w:val="20"/>
        </w:rPr>
        <w:t xml:space="preserve"> </w:t>
      </w:r>
      <w:r w:rsidR="00C03CD9" w:rsidRPr="002009B6">
        <w:rPr>
          <w:rFonts w:ascii="Verdana" w:hAnsi="Verdana"/>
          <w:color w:val="000000" w:themeColor="text1"/>
          <w:sz w:val="20"/>
          <w:szCs w:val="20"/>
        </w:rPr>
        <w:t>om de uitkomst van een</w:t>
      </w:r>
      <w:r w:rsidRPr="002009B6">
        <w:rPr>
          <w:rFonts w:ascii="Verdana" w:hAnsi="Verdana"/>
          <w:color w:val="000000" w:themeColor="text1"/>
          <w:sz w:val="20"/>
          <w:szCs w:val="20"/>
        </w:rPr>
        <w:t xml:space="preserve"> game t</w:t>
      </w:r>
      <w:r w:rsidR="0067742A" w:rsidRPr="002009B6">
        <w:rPr>
          <w:rFonts w:ascii="Verdana" w:hAnsi="Verdana"/>
          <w:color w:val="000000" w:themeColor="text1"/>
          <w:sz w:val="20"/>
          <w:szCs w:val="20"/>
        </w:rPr>
        <w:t>e beïnvloeden.</w:t>
      </w:r>
      <w:r w:rsidR="00C03CD9" w:rsidRPr="002009B6">
        <w:rPr>
          <w:rStyle w:val="Voetnootmarkering"/>
          <w:rFonts w:ascii="Verdana" w:hAnsi="Verdana"/>
          <w:color w:val="000000" w:themeColor="text1"/>
          <w:sz w:val="20"/>
          <w:szCs w:val="20"/>
        </w:rPr>
        <w:footnoteReference w:id="5"/>
      </w:r>
      <w:r w:rsidR="0067742A" w:rsidRPr="002009B6">
        <w:rPr>
          <w:rFonts w:ascii="Verdana" w:hAnsi="Verdana"/>
          <w:color w:val="000000" w:themeColor="text1"/>
          <w:sz w:val="20"/>
          <w:szCs w:val="20"/>
        </w:rPr>
        <w:t xml:space="preserve"> In </w:t>
      </w:r>
      <w:r w:rsidR="0067742A" w:rsidRPr="002009B6">
        <w:rPr>
          <w:rFonts w:ascii="Verdana" w:hAnsi="Verdana"/>
          <w:smallCaps/>
          <w:color w:val="000000" w:themeColor="text1"/>
          <w:sz w:val="20"/>
          <w:szCs w:val="20"/>
        </w:rPr>
        <w:t xml:space="preserve">It’s up to you </w:t>
      </w:r>
      <w:r w:rsidRPr="002009B6">
        <w:rPr>
          <w:rFonts w:ascii="Verdana" w:hAnsi="Verdana"/>
          <w:color w:val="000000" w:themeColor="text1"/>
          <w:sz w:val="20"/>
          <w:szCs w:val="20"/>
        </w:rPr>
        <w:t xml:space="preserve">wordt </w:t>
      </w:r>
      <w:r w:rsidR="0067742A" w:rsidRPr="002009B6">
        <w:rPr>
          <w:rFonts w:ascii="Verdana" w:hAnsi="Verdana"/>
          <w:color w:val="000000" w:themeColor="text1"/>
          <w:sz w:val="20"/>
          <w:szCs w:val="20"/>
        </w:rPr>
        <w:t xml:space="preserve">deze invloed echter </w:t>
      </w:r>
      <w:r w:rsidR="0088474C" w:rsidRPr="002009B6">
        <w:rPr>
          <w:rFonts w:ascii="Verdana" w:hAnsi="Verdana"/>
          <w:color w:val="000000" w:themeColor="text1"/>
          <w:sz w:val="20"/>
          <w:szCs w:val="20"/>
        </w:rPr>
        <w:t>beperkt tot enkele keuzes</w:t>
      </w:r>
      <w:r w:rsidRPr="002009B6">
        <w:rPr>
          <w:rFonts w:ascii="Verdana" w:hAnsi="Verdana"/>
          <w:color w:val="000000" w:themeColor="text1"/>
          <w:sz w:val="20"/>
          <w:szCs w:val="20"/>
        </w:rPr>
        <w:t>.</w:t>
      </w:r>
      <w:r w:rsidR="0067742A" w:rsidRPr="002009B6">
        <w:rPr>
          <w:rFonts w:ascii="Verdana" w:hAnsi="Verdana"/>
          <w:color w:val="000000" w:themeColor="text1"/>
          <w:sz w:val="20"/>
          <w:szCs w:val="20"/>
        </w:rPr>
        <w:t xml:space="preserve"> </w:t>
      </w:r>
      <w:r w:rsidRPr="002009B6">
        <w:rPr>
          <w:rFonts w:ascii="Verdana" w:hAnsi="Verdana"/>
          <w:color w:val="000000" w:themeColor="text1"/>
          <w:sz w:val="20"/>
          <w:szCs w:val="20"/>
        </w:rPr>
        <w:t>Naar aanleiding van deze observatie is het</w:t>
      </w:r>
      <w:r w:rsidR="0067742A" w:rsidRPr="002009B6">
        <w:rPr>
          <w:rFonts w:ascii="Verdana" w:hAnsi="Verdana"/>
          <w:color w:val="000000" w:themeColor="text1"/>
          <w:sz w:val="20"/>
          <w:szCs w:val="20"/>
        </w:rPr>
        <w:t xml:space="preserve"> interessant</w:t>
      </w:r>
      <w:r w:rsidRPr="002009B6">
        <w:rPr>
          <w:rFonts w:ascii="Verdana" w:hAnsi="Verdana"/>
          <w:color w:val="000000" w:themeColor="text1"/>
          <w:sz w:val="20"/>
          <w:szCs w:val="20"/>
        </w:rPr>
        <w:t xml:space="preserve"> </w:t>
      </w:r>
      <w:r w:rsidR="0067742A" w:rsidRPr="002009B6">
        <w:rPr>
          <w:rFonts w:ascii="Verdana" w:hAnsi="Verdana"/>
          <w:color w:val="000000" w:themeColor="text1"/>
          <w:sz w:val="20"/>
          <w:szCs w:val="20"/>
        </w:rPr>
        <w:t xml:space="preserve">om </w:t>
      </w:r>
      <w:r w:rsidRPr="002009B6">
        <w:rPr>
          <w:rFonts w:ascii="Verdana" w:hAnsi="Verdana"/>
          <w:color w:val="000000" w:themeColor="text1"/>
          <w:sz w:val="20"/>
          <w:szCs w:val="20"/>
        </w:rPr>
        <w:t xml:space="preserve">de relatie </w:t>
      </w:r>
      <w:r w:rsidR="002D4B7A" w:rsidRPr="002009B6">
        <w:rPr>
          <w:rFonts w:ascii="Verdana" w:hAnsi="Verdana"/>
          <w:color w:val="000000" w:themeColor="text1"/>
          <w:sz w:val="20"/>
          <w:szCs w:val="20"/>
        </w:rPr>
        <w:t>tussen</w:t>
      </w:r>
      <w:r w:rsidRPr="002009B6">
        <w:rPr>
          <w:rFonts w:ascii="Verdana" w:hAnsi="Verdana"/>
          <w:color w:val="000000" w:themeColor="text1"/>
          <w:sz w:val="20"/>
          <w:szCs w:val="20"/>
        </w:rPr>
        <w:t xml:space="preserve"> gameregels en invloed van de gebruiker</w:t>
      </w:r>
      <w:r w:rsidR="0067742A" w:rsidRPr="002009B6">
        <w:rPr>
          <w:rFonts w:ascii="Verdana" w:hAnsi="Verdana"/>
          <w:color w:val="000000" w:themeColor="text1"/>
          <w:sz w:val="20"/>
          <w:szCs w:val="20"/>
        </w:rPr>
        <w:t xml:space="preserve"> </w:t>
      </w:r>
      <w:r w:rsidRPr="002009B6">
        <w:rPr>
          <w:rFonts w:ascii="Verdana" w:hAnsi="Verdana"/>
          <w:color w:val="000000" w:themeColor="text1"/>
          <w:sz w:val="20"/>
          <w:szCs w:val="20"/>
        </w:rPr>
        <w:t xml:space="preserve">in deze casus </w:t>
      </w:r>
      <w:r w:rsidR="0067742A" w:rsidRPr="002009B6">
        <w:rPr>
          <w:rFonts w:ascii="Verdana" w:hAnsi="Verdana"/>
          <w:color w:val="000000" w:themeColor="text1"/>
          <w:sz w:val="20"/>
          <w:szCs w:val="20"/>
        </w:rPr>
        <w:t>te</w:t>
      </w:r>
      <w:r w:rsidR="00C00A17" w:rsidRPr="002009B6">
        <w:rPr>
          <w:rFonts w:ascii="Verdana" w:hAnsi="Verdana"/>
          <w:color w:val="000000" w:themeColor="text1"/>
          <w:sz w:val="20"/>
          <w:szCs w:val="20"/>
        </w:rPr>
        <w:t xml:space="preserve"> onderzoeken</w:t>
      </w:r>
      <w:r w:rsidR="0088474C" w:rsidRPr="002009B6">
        <w:rPr>
          <w:rFonts w:ascii="Verdana" w:hAnsi="Verdana"/>
          <w:color w:val="000000" w:themeColor="text1"/>
          <w:sz w:val="20"/>
          <w:szCs w:val="20"/>
        </w:rPr>
        <w:t xml:space="preserve">. </w:t>
      </w:r>
    </w:p>
    <w:p w:rsidR="00B820BA" w:rsidRPr="002009B6" w:rsidRDefault="0067742A" w:rsidP="00FB063F">
      <w:pPr>
        <w:pStyle w:val="Geenafstand"/>
        <w:spacing w:line="360" w:lineRule="auto"/>
        <w:ind w:firstLine="348"/>
        <w:jc w:val="both"/>
        <w:rPr>
          <w:rFonts w:ascii="Verdana" w:hAnsi="Verdana"/>
          <w:color w:val="000000" w:themeColor="text1"/>
          <w:sz w:val="20"/>
          <w:szCs w:val="20"/>
        </w:rPr>
      </w:pPr>
      <w:r w:rsidRPr="002009B6">
        <w:rPr>
          <w:rFonts w:ascii="Verdana" w:hAnsi="Verdana"/>
          <w:color w:val="000000" w:themeColor="text1"/>
          <w:sz w:val="20"/>
          <w:szCs w:val="20"/>
          <w:lang w:val="en-US"/>
        </w:rPr>
        <w:t xml:space="preserve">Susanne Eichner omschrijft in </w:t>
      </w:r>
      <w:r w:rsidRPr="002009B6">
        <w:rPr>
          <w:rFonts w:ascii="Verdana" w:hAnsi="Verdana"/>
          <w:i/>
          <w:color w:val="000000" w:themeColor="text1"/>
          <w:sz w:val="20"/>
          <w:szCs w:val="20"/>
          <w:lang w:val="en-US"/>
        </w:rPr>
        <w:t>Agency and Media Reception: Experiencing Video Games, Film, and Television</w:t>
      </w:r>
      <w:r w:rsidRPr="002009B6">
        <w:rPr>
          <w:rFonts w:ascii="Verdana" w:hAnsi="Verdana"/>
          <w:color w:val="000000" w:themeColor="text1"/>
          <w:sz w:val="20"/>
          <w:szCs w:val="20"/>
          <w:lang w:val="en-US"/>
        </w:rPr>
        <w:t xml:space="preserve"> het concept </w:t>
      </w:r>
      <w:r w:rsidRPr="002009B6">
        <w:rPr>
          <w:rFonts w:ascii="Verdana" w:hAnsi="Verdana"/>
          <w:i/>
          <w:color w:val="000000" w:themeColor="text1"/>
          <w:sz w:val="20"/>
          <w:szCs w:val="20"/>
          <w:lang w:val="en-US"/>
        </w:rPr>
        <w:t>play</w:t>
      </w:r>
      <w:r w:rsidRPr="002009B6">
        <w:rPr>
          <w:rFonts w:ascii="Verdana" w:hAnsi="Verdana"/>
          <w:color w:val="000000" w:themeColor="text1"/>
          <w:sz w:val="20"/>
          <w:szCs w:val="20"/>
          <w:lang w:val="en-US"/>
        </w:rPr>
        <w:t xml:space="preserve"> </w:t>
      </w:r>
      <w:r w:rsidR="00FF5C73" w:rsidRPr="002009B6">
        <w:rPr>
          <w:rFonts w:ascii="Verdana" w:hAnsi="Verdana"/>
          <w:color w:val="000000" w:themeColor="text1"/>
          <w:sz w:val="20"/>
          <w:szCs w:val="20"/>
          <w:lang w:val="en-US"/>
        </w:rPr>
        <w:t>in mediateksten als</w:t>
      </w:r>
      <w:r w:rsidRPr="002009B6">
        <w:rPr>
          <w:rFonts w:ascii="Verdana" w:hAnsi="Verdana"/>
          <w:color w:val="000000" w:themeColor="text1"/>
          <w:sz w:val="20"/>
          <w:szCs w:val="20"/>
          <w:lang w:val="en-US"/>
        </w:rPr>
        <w:t xml:space="preserve"> “a specific form of social action that is inscribed in different media texts and that offers one of the core pleasures of popular media communication is thus a very strong trigger for the feeling of </w:t>
      </w:r>
      <w:r w:rsidRPr="002009B6">
        <w:rPr>
          <w:rFonts w:ascii="Verdana" w:hAnsi="Verdana"/>
          <w:i/>
          <w:color w:val="000000" w:themeColor="text1"/>
          <w:sz w:val="20"/>
          <w:szCs w:val="20"/>
          <w:lang w:val="en-US"/>
        </w:rPr>
        <w:t>agency</w:t>
      </w:r>
      <w:r w:rsidRPr="002009B6">
        <w:rPr>
          <w:rFonts w:ascii="Verdana" w:hAnsi="Verdana"/>
          <w:color w:val="000000" w:themeColor="text1"/>
          <w:sz w:val="20"/>
          <w:szCs w:val="20"/>
          <w:lang w:val="en-US"/>
        </w:rPr>
        <w:t>.”</w:t>
      </w:r>
      <w:r w:rsidRPr="002009B6">
        <w:rPr>
          <w:rStyle w:val="Voetnootmarkering"/>
          <w:rFonts w:ascii="Verdana" w:hAnsi="Verdana"/>
          <w:color w:val="000000" w:themeColor="text1"/>
          <w:sz w:val="20"/>
          <w:szCs w:val="20"/>
          <w:lang w:val="en-US"/>
        </w:rPr>
        <w:footnoteReference w:id="6"/>
      </w:r>
      <w:r w:rsidRPr="002009B6">
        <w:rPr>
          <w:rFonts w:ascii="Verdana" w:hAnsi="Verdana"/>
          <w:color w:val="000000" w:themeColor="text1"/>
          <w:sz w:val="20"/>
          <w:szCs w:val="20"/>
          <w:lang w:val="en-US"/>
        </w:rPr>
        <w:t xml:space="preserve"> </w:t>
      </w:r>
      <w:r w:rsidR="00FF5C73" w:rsidRPr="002009B6">
        <w:rPr>
          <w:rFonts w:ascii="Verdana" w:hAnsi="Verdana"/>
          <w:color w:val="000000" w:themeColor="text1"/>
          <w:sz w:val="20"/>
          <w:szCs w:val="20"/>
        </w:rPr>
        <w:t>Volgens Eichner is het fenomeen</w:t>
      </w:r>
      <w:r w:rsidRPr="002009B6">
        <w:rPr>
          <w:rFonts w:ascii="Verdana" w:hAnsi="Verdana"/>
          <w:color w:val="000000" w:themeColor="text1"/>
          <w:sz w:val="20"/>
          <w:szCs w:val="20"/>
        </w:rPr>
        <w:t xml:space="preserve"> </w:t>
      </w:r>
      <w:r w:rsidRPr="002009B6">
        <w:rPr>
          <w:rFonts w:ascii="Verdana" w:hAnsi="Verdana"/>
          <w:i/>
          <w:color w:val="000000" w:themeColor="text1"/>
          <w:sz w:val="20"/>
          <w:szCs w:val="20"/>
        </w:rPr>
        <w:t>play</w:t>
      </w:r>
      <w:r w:rsidRPr="002009B6">
        <w:rPr>
          <w:rFonts w:ascii="Verdana" w:hAnsi="Verdana"/>
          <w:color w:val="000000" w:themeColor="text1"/>
          <w:sz w:val="20"/>
          <w:szCs w:val="20"/>
        </w:rPr>
        <w:t xml:space="preserve"> </w:t>
      </w:r>
      <w:r w:rsidR="00FF5C73" w:rsidRPr="002009B6">
        <w:rPr>
          <w:rFonts w:ascii="Verdana" w:hAnsi="Verdana"/>
          <w:color w:val="000000" w:themeColor="text1"/>
          <w:sz w:val="20"/>
          <w:szCs w:val="20"/>
        </w:rPr>
        <w:t xml:space="preserve">in een mediatekst </w:t>
      </w:r>
      <w:r w:rsidRPr="002009B6">
        <w:rPr>
          <w:rFonts w:ascii="Verdana" w:hAnsi="Verdana"/>
          <w:color w:val="000000" w:themeColor="text1"/>
          <w:sz w:val="20"/>
          <w:szCs w:val="20"/>
        </w:rPr>
        <w:t xml:space="preserve">dus in veel gevallen </w:t>
      </w:r>
      <w:r w:rsidR="00FF5C73" w:rsidRPr="002009B6">
        <w:rPr>
          <w:rFonts w:ascii="Verdana" w:hAnsi="Verdana"/>
          <w:color w:val="000000" w:themeColor="text1"/>
          <w:sz w:val="20"/>
          <w:szCs w:val="20"/>
        </w:rPr>
        <w:t>een aanleiding voor een ervaring van</w:t>
      </w:r>
      <w:r w:rsidRPr="002009B6">
        <w:rPr>
          <w:rFonts w:ascii="Verdana" w:hAnsi="Verdana"/>
          <w:color w:val="000000" w:themeColor="text1"/>
          <w:sz w:val="20"/>
          <w:szCs w:val="20"/>
        </w:rPr>
        <w:t xml:space="preserve"> </w:t>
      </w:r>
      <w:r w:rsidRPr="002009B6">
        <w:rPr>
          <w:rFonts w:ascii="Verdana" w:hAnsi="Verdana"/>
          <w:i/>
          <w:color w:val="000000" w:themeColor="text1"/>
          <w:sz w:val="20"/>
          <w:szCs w:val="20"/>
        </w:rPr>
        <w:t>agency</w:t>
      </w:r>
      <w:r w:rsidRPr="002009B6">
        <w:rPr>
          <w:rFonts w:ascii="Verdana" w:hAnsi="Verdana"/>
          <w:color w:val="000000" w:themeColor="text1"/>
          <w:sz w:val="20"/>
          <w:szCs w:val="20"/>
        </w:rPr>
        <w:t xml:space="preserve">. </w:t>
      </w:r>
      <w:r w:rsidRPr="002009B6">
        <w:rPr>
          <w:rFonts w:ascii="Verdana" w:hAnsi="Verdana"/>
          <w:i/>
          <w:color w:val="000000" w:themeColor="text1"/>
          <w:sz w:val="20"/>
          <w:szCs w:val="20"/>
        </w:rPr>
        <w:t>Agency</w:t>
      </w:r>
      <w:r w:rsidRPr="002009B6">
        <w:rPr>
          <w:rFonts w:ascii="Verdana" w:hAnsi="Verdana"/>
          <w:color w:val="000000" w:themeColor="text1"/>
          <w:sz w:val="20"/>
          <w:szCs w:val="20"/>
        </w:rPr>
        <w:t xml:space="preserve"> wordt in media studies </w:t>
      </w:r>
      <w:r w:rsidRPr="002009B6">
        <w:rPr>
          <w:rFonts w:ascii="Verdana" w:hAnsi="Verdana"/>
          <w:color w:val="000000" w:themeColor="text1"/>
          <w:sz w:val="20"/>
          <w:szCs w:val="20"/>
        </w:rPr>
        <w:lastRenderedPageBreak/>
        <w:t>geconceptualiseerd als het ervaren van voldoening door het leveren van (betekenisvolle) actie in de wisselwerking tussen gebruiker en de interactieve omgeving van een mediatekst.</w:t>
      </w:r>
      <w:r w:rsidRPr="002009B6">
        <w:rPr>
          <w:rStyle w:val="Voetnootmarkering"/>
          <w:rFonts w:ascii="Verdana" w:hAnsi="Verdana" w:cstheme="minorHAnsi"/>
          <w:color w:val="000000" w:themeColor="text1"/>
          <w:sz w:val="20"/>
          <w:szCs w:val="20"/>
        </w:rPr>
        <w:footnoteReference w:id="7"/>
      </w:r>
      <w:r w:rsidRPr="002009B6">
        <w:rPr>
          <w:rFonts w:ascii="Verdana" w:hAnsi="Verdana"/>
          <w:color w:val="000000" w:themeColor="text1"/>
          <w:sz w:val="20"/>
          <w:szCs w:val="20"/>
        </w:rPr>
        <w:t xml:space="preserve"> </w:t>
      </w:r>
      <w:r w:rsidR="00FF5C73" w:rsidRPr="002009B6">
        <w:rPr>
          <w:rFonts w:ascii="Verdana" w:hAnsi="Verdana"/>
          <w:color w:val="000000" w:themeColor="text1"/>
          <w:sz w:val="20"/>
          <w:szCs w:val="20"/>
        </w:rPr>
        <w:t xml:space="preserve">In deze studie wordt onderzocht welke elementen er in de structuur van de casusfilm een ervaring van </w:t>
      </w:r>
      <w:r w:rsidR="00FF5C73" w:rsidRPr="002009B6">
        <w:rPr>
          <w:rFonts w:ascii="Verdana" w:hAnsi="Verdana"/>
          <w:i/>
          <w:color w:val="000000" w:themeColor="text1"/>
          <w:sz w:val="20"/>
          <w:szCs w:val="20"/>
        </w:rPr>
        <w:t xml:space="preserve">agency </w:t>
      </w:r>
      <w:r w:rsidR="00FF5C73" w:rsidRPr="002009B6">
        <w:rPr>
          <w:rFonts w:ascii="Verdana" w:hAnsi="Verdana"/>
          <w:color w:val="000000" w:themeColor="text1"/>
          <w:sz w:val="20"/>
          <w:szCs w:val="20"/>
        </w:rPr>
        <w:t>kan faciliteren.</w:t>
      </w:r>
    </w:p>
    <w:p w:rsidR="00B108B8" w:rsidRDefault="0073561F" w:rsidP="00EF33F1">
      <w:pPr>
        <w:pStyle w:val="Geenafstand"/>
        <w:spacing w:line="360" w:lineRule="auto"/>
        <w:ind w:firstLine="348"/>
        <w:jc w:val="both"/>
        <w:rPr>
          <w:rFonts w:ascii="Verdana" w:hAnsi="Verdana"/>
          <w:color w:val="000000" w:themeColor="text1"/>
          <w:sz w:val="20"/>
          <w:szCs w:val="20"/>
        </w:rPr>
      </w:pPr>
      <w:r w:rsidRPr="002009B6">
        <w:rPr>
          <w:rStyle w:val="Zwaar"/>
          <w:rFonts w:ascii="Verdana" w:hAnsi="Verdana" w:cstheme="minorHAnsi"/>
          <w:b w:val="0"/>
          <w:bCs w:val="0"/>
          <w:color w:val="000000" w:themeColor="text1"/>
          <w:sz w:val="20"/>
          <w:szCs w:val="20"/>
        </w:rPr>
        <w:t>Katie Salen</w:t>
      </w:r>
      <w:r w:rsidR="002D6943" w:rsidRPr="002009B6">
        <w:rPr>
          <w:rStyle w:val="Zwaar"/>
          <w:rFonts w:ascii="Verdana" w:hAnsi="Verdana" w:cstheme="minorHAnsi"/>
          <w:b w:val="0"/>
          <w:bCs w:val="0"/>
          <w:color w:val="000000" w:themeColor="text1"/>
          <w:sz w:val="20"/>
          <w:szCs w:val="20"/>
        </w:rPr>
        <w:t xml:space="preserve"> en Eric Zimmerman stellen</w:t>
      </w:r>
      <w:r w:rsidRPr="002009B6">
        <w:rPr>
          <w:rStyle w:val="Zwaar"/>
          <w:rFonts w:ascii="Verdana" w:hAnsi="Verdana" w:cstheme="minorHAnsi"/>
          <w:b w:val="0"/>
          <w:bCs w:val="0"/>
          <w:color w:val="000000" w:themeColor="text1"/>
          <w:sz w:val="20"/>
          <w:szCs w:val="20"/>
        </w:rPr>
        <w:t xml:space="preserve"> in</w:t>
      </w:r>
      <w:r w:rsidR="00A26823" w:rsidRPr="002009B6">
        <w:rPr>
          <w:rStyle w:val="Zwaar"/>
          <w:rFonts w:ascii="Verdana" w:hAnsi="Verdana" w:cstheme="minorHAnsi"/>
          <w:b w:val="0"/>
          <w:bCs w:val="0"/>
          <w:color w:val="000000" w:themeColor="text1"/>
          <w:sz w:val="20"/>
          <w:szCs w:val="20"/>
        </w:rPr>
        <w:t xml:space="preserve"> </w:t>
      </w:r>
      <w:r w:rsidRPr="002009B6">
        <w:rPr>
          <w:rStyle w:val="Zwaar"/>
          <w:rFonts w:ascii="Verdana" w:hAnsi="Verdana" w:cstheme="minorHAnsi"/>
          <w:b w:val="0"/>
          <w:bCs w:val="0"/>
          <w:i/>
          <w:color w:val="000000" w:themeColor="text1"/>
          <w:sz w:val="20"/>
          <w:szCs w:val="20"/>
        </w:rPr>
        <w:t xml:space="preserve">Rules of </w:t>
      </w:r>
      <w:r w:rsidR="00F81712" w:rsidRPr="002009B6">
        <w:rPr>
          <w:rStyle w:val="Zwaar"/>
          <w:rFonts w:ascii="Verdana" w:hAnsi="Verdana" w:cstheme="minorHAnsi"/>
          <w:b w:val="0"/>
          <w:bCs w:val="0"/>
          <w:i/>
          <w:color w:val="000000" w:themeColor="text1"/>
          <w:sz w:val="20"/>
          <w:szCs w:val="20"/>
        </w:rPr>
        <w:t>Play</w:t>
      </w:r>
      <w:r w:rsidRPr="002009B6">
        <w:rPr>
          <w:rStyle w:val="Zwaar"/>
          <w:rFonts w:ascii="Verdana" w:hAnsi="Verdana" w:cstheme="minorHAnsi"/>
          <w:b w:val="0"/>
          <w:bCs w:val="0"/>
          <w:i/>
          <w:color w:val="000000" w:themeColor="text1"/>
          <w:sz w:val="20"/>
          <w:szCs w:val="20"/>
        </w:rPr>
        <w:t xml:space="preserve"> </w:t>
      </w:r>
      <w:r w:rsidR="00A26823" w:rsidRPr="002009B6">
        <w:rPr>
          <w:rStyle w:val="Zwaar"/>
          <w:rFonts w:ascii="Verdana" w:hAnsi="Verdana" w:cstheme="minorHAnsi"/>
          <w:b w:val="0"/>
          <w:bCs w:val="0"/>
          <w:color w:val="000000" w:themeColor="text1"/>
          <w:sz w:val="20"/>
          <w:szCs w:val="20"/>
        </w:rPr>
        <w:t xml:space="preserve">dat </w:t>
      </w:r>
      <w:r w:rsidR="00F81712" w:rsidRPr="002009B6">
        <w:rPr>
          <w:rStyle w:val="Zwaar"/>
          <w:rFonts w:ascii="Verdana" w:hAnsi="Verdana" w:cstheme="minorHAnsi"/>
          <w:b w:val="0"/>
          <w:bCs w:val="0"/>
          <w:i/>
          <w:color w:val="000000" w:themeColor="text1"/>
          <w:sz w:val="20"/>
          <w:szCs w:val="20"/>
        </w:rPr>
        <w:t>play</w:t>
      </w:r>
      <w:r w:rsidR="00A26823" w:rsidRPr="002009B6">
        <w:rPr>
          <w:rStyle w:val="Zwaar"/>
          <w:rFonts w:ascii="Verdana" w:hAnsi="Verdana" w:cstheme="minorHAnsi"/>
          <w:b w:val="0"/>
          <w:bCs w:val="0"/>
          <w:color w:val="000000" w:themeColor="text1"/>
          <w:sz w:val="20"/>
          <w:szCs w:val="20"/>
        </w:rPr>
        <w:t xml:space="preserve"> de menselijke ervaring </w:t>
      </w:r>
      <w:r w:rsidR="00DB6A51" w:rsidRPr="002009B6">
        <w:rPr>
          <w:rStyle w:val="Zwaar"/>
          <w:rFonts w:ascii="Verdana" w:hAnsi="Verdana" w:cstheme="minorHAnsi"/>
          <w:b w:val="0"/>
          <w:bCs w:val="0"/>
          <w:color w:val="000000" w:themeColor="text1"/>
          <w:sz w:val="20"/>
          <w:szCs w:val="20"/>
        </w:rPr>
        <w:t>van</w:t>
      </w:r>
      <w:r w:rsidR="00A26823" w:rsidRPr="002009B6">
        <w:rPr>
          <w:rStyle w:val="Zwaar"/>
          <w:rFonts w:ascii="Verdana" w:hAnsi="Verdana" w:cstheme="minorHAnsi"/>
          <w:b w:val="0"/>
          <w:bCs w:val="0"/>
          <w:color w:val="000000" w:themeColor="text1"/>
          <w:sz w:val="20"/>
          <w:szCs w:val="20"/>
        </w:rPr>
        <w:t xml:space="preserve"> de reg</w:t>
      </w:r>
      <w:r w:rsidR="002D6943" w:rsidRPr="002009B6">
        <w:rPr>
          <w:rStyle w:val="Zwaar"/>
          <w:rFonts w:ascii="Verdana" w:hAnsi="Verdana" w:cstheme="minorHAnsi"/>
          <w:b w:val="0"/>
          <w:bCs w:val="0"/>
          <w:color w:val="000000" w:themeColor="text1"/>
          <w:sz w:val="20"/>
          <w:szCs w:val="20"/>
        </w:rPr>
        <w:t>els van een game</w:t>
      </w:r>
      <w:r w:rsidR="00DB6A51" w:rsidRPr="002009B6">
        <w:rPr>
          <w:rStyle w:val="Zwaar"/>
          <w:rFonts w:ascii="Verdana" w:hAnsi="Verdana" w:cstheme="minorHAnsi"/>
          <w:b w:val="0"/>
          <w:bCs w:val="0"/>
          <w:color w:val="000000" w:themeColor="text1"/>
          <w:sz w:val="20"/>
          <w:szCs w:val="20"/>
        </w:rPr>
        <w:t xml:space="preserve"> is</w:t>
      </w:r>
      <w:r w:rsidR="002D6943" w:rsidRPr="002009B6">
        <w:rPr>
          <w:rStyle w:val="Zwaar"/>
          <w:rFonts w:ascii="Verdana" w:hAnsi="Verdana" w:cstheme="minorHAnsi"/>
          <w:b w:val="0"/>
          <w:bCs w:val="0"/>
          <w:color w:val="000000" w:themeColor="text1"/>
          <w:sz w:val="20"/>
          <w:szCs w:val="20"/>
        </w:rPr>
        <w:t xml:space="preserve">. </w:t>
      </w:r>
      <w:r w:rsidR="00DB6A51" w:rsidRPr="002009B6">
        <w:rPr>
          <w:rStyle w:val="Zwaar"/>
          <w:rFonts w:ascii="Verdana" w:hAnsi="Verdana" w:cstheme="minorHAnsi"/>
          <w:b w:val="0"/>
          <w:bCs w:val="0"/>
          <w:color w:val="000000" w:themeColor="text1"/>
          <w:sz w:val="20"/>
          <w:szCs w:val="20"/>
        </w:rPr>
        <w:t>Salen en Zimmerman</w:t>
      </w:r>
      <w:r w:rsidR="002D6943" w:rsidRPr="002009B6">
        <w:rPr>
          <w:rStyle w:val="Zwaar"/>
          <w:rFonts w:ascii="Verdana" w:hAnsi="Verdana" w:cstheme="minorHAnsi"/>
          <w:b w:val="0"/>
          <w:bCs w:val="0"/>
          <w:color w:val="000000" w:themeColor="text1"/>
          <w:sz w:val="20"/>
          <w:szCs w:val="20"/>
        </w:rPr>
        <w:t xml:space="preserve"> omschrijven</w:t>
      </w:r>
      <w:r w:rsidR="00A26823" w:rsidRPr="002009B6">
        <w:rPr>
          <w:rStyle w:val="Zwaar"/>
          <w:rFonts w:ascii="Verdana" w:hAnsi="Verdana" w:cstheme="minorHAnsi"/>
          <w:b w:val="0"/>
          <w:bCs w:val="0"/>
          <w:color w:val="000000" w:themeColor="text1"/>
          <w:sz w:val="20"/>
          <w:szCs w:val="20"/>
        </w:rPr>
        <w:t xml:space="preserve"> </w:t>
      </w:r>
      <w:r w:rsidR="00DB6A51" w:rsidRPr="002009B6">
        <w:rPr>
          <w:rStyle w:val="Zwaar"/>
          <w:rFonts w:ascii="Verdana" w:hAnsi="Verdana" w:cstheme="minorHAnsi"/>
          <w:b w:val="0"/>
          <w:bCs w:val="0"/>
          <w:color w:val="000000" w:themeColor="text1"/>
          <w:sz w:val="20"/>
          <w:szCs w:val="20"/>
        </w:rPr>
        <w:t>deze regels</w:t>
      </w:r>
      <w:r w:rsidR="00A26823" w:rsidRPr="002009B6">
        <w:rPr>
          <w:rStyle w:val="Zwaar"/>
          <w:rFonts w:ascii="Verdana" w:hAnsi="Verdana" w:cstheme="minorHAnsi"/>
          <w:b w:val="0"/>
          <w:bCs w:val="0"/>
          <w:color w:val="000000" w:themeColor="text1"/>
          <w:sz w:val="20"/>
          <w:szCs w:val="20"/>
        </w:rPr>
        <w:t xml:space="preserve"> als “the organization of the designe</w:t>
      </w:r>
      <w:r w:rsidRPr="002009B6">
        <w:rPr>
          <w:rStyle w:val="Zwaar"/>
          <w:rFonts w:ascii="Verdana" w:hAnsi="Verdana" w:cstheme="minorHAnsi"/>
          <w:b w:val="0"/>
          <w:bCs w:val="0"/>
          <w:color w:val="000000" w:themeColor="text1"/>
          <w:sz w:val="20"/>
          <w:szCs w:val="20"/>
        </w:rPr>
        <w:t>d</w:t>
      </w:r>
      <w:r w:rsidR="00A26823" w:rsidRPr="002009B6">
        <w:rPr>
          <w:rStyle w:val="Zwaar"/>
          <w:rFonts w:ascii="Verdana" w:hAnsi="Verdana" w:cstheme="minorHAnsi"/>
          <w:b w:val="0"/>
          <w:bCs w:val="0"/>
          <w:color w:val="000000" w:themeColor="text1"/>
          <w:sz w:val="20"/>
          <w:szCs w:val="20"/>
        </w:rPr>
        <w:t xml:space="preserve"> system”.</w:t>
      </w:r>
      <w:r w:rsidR="00981039" w:rsidRPr="002009B6">
        <w:rPr>
          <w:rStyle w:val="Voetnootmarkering"/>
          <w:rFonts w:ascii="Verdana" w:hAnsi="Verdana" w:cstheme="minorHAnsi"/>
          <w:color w:val="000000" w:themeColor="text1"/>
          <w:sz w:val="20"/>
          <w:szCs w:val="20"/>
        </w:rPr>
        <w:footnoteReference w:id="8"/>
      </w:r>
      <w:r w:rsidR="00981039" w:rsidRPr="002009B6">
        <w:rPr>
          <w:rStyle w:val="Zwaar"/>
          <w:rFonts w:ascii="Verdana" w:hAnsi="Verdana" w:cstheme="minorHAnsi"/>
          <w:b w:val="0"/>
          <w:bCs w:val="0"/>
          <w:color w:val="000000" w:themeColor="text1"/>
          <w:sz w:val="20"/>
          <w:szCs w:val="20"/>
        </w:rPr>
        <w:t xml:space="preserve"> </w:t>
      </w:r>
      <w:r w:rsidR="00DB6A51" w:rsidRPr="002009B6">
        <w:rPr>
          <w:rStyle w:val="Zwaar"/>
          <w:rFonts w:ascii="Verdana" w:hAnsi="Verdana" w:cstheme="minorHAnsi"/>
          <w:b w:val="0"/>
          <w:bCs w:val="0"/>
          <w:color w:val="000000" w:themeColor="text1"/>
          <w:sz w:val="20"/>
          <w:szCs w:val="20"/>
        </w:rPr>
        <w:t>Deze gameregels</w:t>
      </w:r>
      <w:r w:rsidR="00DB4B35" w:rsidRPr="002009B6">
        <w:rPr>
          <w:rStyle w:val="Zwaar"/>
          <w:rFonts w:ascii="Verdana" w:hAnsi="Verdana" w:cstheme="minorHAnsi"/>
          <w:b w:val="0"/>
          <w:bCs w:val="0"/>
          <w:color w:val="000000" w:themeColor="text1"/>
          <w:sz w:val="20"/>
          <w:szCs w:val="20"/>
        </w:rPr>
        <w:t xml:space="preserve"> zijn voor </w:t>
      </w:r>
      <w:r w:rsidR="002D6943" w:rsidRPr="002009B6">
        <w:rPr>
          <w:rFonts w:ascii="Verdana" w:hAnsi="Verdana"/>
          <w:color w:val="000000" w:themeColor="text1"/>
          <w:sz w:val="20"/>
          <w:szCs w:val="20"/>
        </w:rPr>
        <w:t>v</w:t>
      </w:r>
      <w:r w:rsidR="00BD2B31" w:rsidRPr="002009B6">
        <w:rPr>
          <w:rFonts w:ascii="Verdana" w:hAnsi="Verdana"/>
          <w:color w:val="000000" w:themeColor="text1"/>
          <w:sz w:val="20"/>
          <w:szCs w:val="20"/>
        </w:rPr>
        <w:t>ideo</w:t>
      </w:r>
      <w:r w:rsidR="00EF33F1">
        <w:rPr>
          <w:rFonts w:ascii="Verdana" w:hAnsi="Verdana"/>
          <w:color w:val="000000" w:themeColor="text1"/>
          <w:sz w:val="20"/>
          <w:szCs w:val="20"/>
        </w:rPr>
        <w:t xml:space="preserve"> </w:t>
      </w:r>
      <w:r w:rsidR="00BD2B31" w:rsidRPr="002009B6">
        <w:rPr>
          <w:rFonts w:ascii="Verdana" w:hAnsi="Verdana"/>
          <w:color w:val="000000" w:themeColor="text1"/>
          <w:sz w:val="20"/>
          <w:szCs w:val="20"/>
        </w:rPr>
        <w:t>game designer en criticus Ian</w:t>
      </w:r>
      <w:r w:rsidR="00DB4B35" w:rsidRPr="002009B6">
        <w:rPr>
          <w:rStyle w:val="Zwaar"/>
          <w:rFonts w:ascii="Verdana" w:hAnsi="Verdana" w:cstheme="minorHAnsi"/>
          <w:b w:val="0"/>
          <w:bCs w:val="0"/>
          <w:color w:val="000000" w:themeColor="text1"/>
          <w:sz w:val="20"/>
          <w:szCs w:val="20"/>
        </w:rPr>
        <w:t xml:space="preserve"> Bogost bij uitstek hetgeen wat een mediatekst tot game maakt</w:t>
      </w:r>
      <w:r w:rsidR="00DB4B35" w:rsidRPr="002009B6">
        <w:rPr>
          <w:rFonts w:ascii="Verdana" w:hAnsi="Verdana"/>
          <w:color w:val="000000" w:themeColor="text1"/>
          <w:sz w:val="20"/>
          <w:szCs w:val="20"/>
        </w:rPr>
        <w:t>.</w:t>
      </w:r>
      <w:r w:rsidR="00F81712" w:rsidRPr="002009B6">
        <w:rPr>
          <w:rStyle w:val="Voetnootmarkering"/>
          <w:rFonts w:ascii="Verdana" w:hAnsi="Verdana"/>
          <w:color w:val="000000" w:themeColor="text1"/>
          <w:sz w:val="20"/>
          <w:szCs w:val="20"/>
        </w:rPr>
        <w:footnoteReference w:id="9"/>
      </w:r>
      <w:r w:rsidR="00DB4B35" w:rsidRPr="002009B6">
        <w:rPr>
          <w:rFonts w:ascii="Verdana" w:hAnsi="Verdana"/>
          <w:color w:val="000000" w:themeColor="text1"/>
          <w:sz w:val="20"/>
          <w:szCs w:val="20"/>
        </w:rPr>
        <w:t xml:space="preserve"> </w:t>
      </w:r>
      <w:r w:rsidR="00E40314" w:rsidRPr="002009B6">
        <w:rPr>
          <w:rFonts w:ascii="Verdana" w:hAnsi="Verdana"/>
          <w:color w:val="000000" w:themeColor="text1"/>
          <w:sz w:val="20"/>
          <w:szCs w:val="20"/>
        </w:rPr>
        <w:t>Via de persuasieve kra</w:t>
      </w:r>
      <w:r w:rsidR="002D6943" w:rsidRPr="002009B6">
        <w:rPr>
          <w:rFonts w:ascii="Verdana" w:hAnsi="Verdana"/>
          <w:color w:val="000000" w:themeColor="text1"/>
          <w:sz w:val="20"/>
          <w:szCs w:val="20"/>
        </w:rPr>
        <w:t>cht die gelegen is</w:t>
      </w:r>
      <w:r w:rsidR="00E40314" w:rsidRPr="002009B6">
        <w:rPr>
          <w:rFonts w:ascii="Verdana" w:hAnsi="Verdana"/>
          <w:color w:val="000000" w:themeColor="text1"/>
          <w:sz w:val="20"/>
          <w:szCs w:val="20"/>
        </w:rPr>
        <w:t xml:space="preserve"> in de regels van een game worden volgens Bogost retorische argumenten gemaakt. Deze retorische kracht werkt middels de regels van de game op de gebruiker. Dit no</w:t>
      </w:r>
      <w:r w:rsidR="00EF33F1">
        <w:rPr>
          <w:rFonts w:ascii="Verdana" w:hAnsi="Verdana"/>
          <w:color w:val="000000" w:themeColor="text1"/>
          <w:sz w:val="20"/>
          <w:szCs w:val="20"/>
        </w:rPr>
        <w:t>emt Bogost procedurele retoriek.</w:t>
      </w:r>
      <w:r w:rsidR="000D3133" w:rsidRPr="002009B6">
        <w:rPr>
          <w:rStyle w:val="Voetnootmarkering"/>
          <w:rFonts w:ascii="Verdana" w:hAnsi="Verdana" w:cstheme="minorHAnsi"/>
          <w:color w:val="000000" w:themeColor="text1"/>
          <w:sz w:val="20"/>
          <w:szCs w:val="20"/>
        </w:rPr>
        <w:footnoteReference w:id="10"/>
      </w:r>
      <w:r w:rsidR="00E40314" w:rsidRPr="002009B6">
        <w:rPr>
          <w:rFonts w:ascii="Verdana" w:hAnsi="Verdana"/>
          <w:color w:val="000000" w:themeColor="text1"/>
          <w:sz w:val="20"/>
          <w:szCs w:val="20"/>
        </w:rPr>
        <w:t xml:space="preserve"> </w:t>
      </w:r>
    </w:p>
    <w:p w:rsidR="00DB4B35" w:rsidRPr="00EF33F1" w:rsidRDefault="000D3133" w:rsidP="00EF33F1">
      <w:pPr>
        <w:pStyle w:val="Geenafstand"/>
        <w:spacing w:line="360" w:lineRule="auto"/>
        <w:ind w:firstLine="348"/>
        <w:jc w:val="both"/>
        <w:rPr>
          <w:rFonts w:ascii="Verdana" w:hAnsi="Verdana" w:cstheme="minorHAnsi"/>
          <w:color w:val="000000" w:themeColor="text1"/>
          <w:sz w:val="20"/>
          <w:szCs w:val="20"/>
          <w:vertAlign w:val="superscript"/>
        </w:rPr>
      </w:pPr>
      <w:r w:rsidRPr="002009B6">
        <w:rPr>
          <w:rFonts w:ascii="Verdana" w:hAnsi="Verdana"/>
          <w:color w:val="000000" w:themeColor="text1"/>
          <w:sz w:val="20"/>
          <w:szCs w:val="20"/>
        </w:rPr>
        <w:t xml:space="preserve">Wanneer we de proceduraliteit van een game </w:t>
      </w:r>
      <w:r w:rsidR="00B108B8">
        <w:rPr>
          <w:rFonts w:ascii="Verdana" w:hAnsi="Verdana"/>
          <w:color w:val="000000" w:themeColor="text1"/>
          <w:sz w:val="20"/>
          <w:szCs w:val="20"/>
        </w:rPr>
        <w:t xml:space="preserve">op Bogosts wijze </w:t>
      </w:r>
      <w:r w:rsidRPr="002009B6">
        <w:rPr>
          <w:rFonts w:ascii="Verdana" w:hAnsi="Verdana"/>
          <w:color w:val="000000" w:themeColor="text1"/>
          <w:sz w:val="20"/>
          <w:szCs w:val="20"/>
        </w:rPr>
        <w:t xml:space="preserve">zouden analyseren, zouden de bevindingen hiervan uitwijzen dat er waarden gelegen zijn </w:t>
      </w:r>
      <w:r w:rsidR="002D4B7A" w:rsidRPr="002009B6">
        <w:rPr>
          <w:rFonts w:ascii="Verdana" w:hAnsi="Verdana"/>
          <w:color w:val="000000" w:themeColor="text1"/>
          <w:sz w:val="20"/>
          <w:szCs w:val="20"/>
        </w:rPr>
        <w:t>in het game design</w:t>
      </w:r>
      <w:r w:rsidRPr="002009B6">
        <w:rPr>
          <w:rFonts w:ascii="Verdana" w:hAnsi="Verdana"/>
          <w:color w:val="000000" w:themeColor="text1"/>
          <w:sz w:val="20"/>
          <w:szCs w:val="20"/>
        </w:rPr>
        <w:t xml:space="preserve"> die middels regels onoverkomelijk overgebracht worden op de gebruiker. </w:t>
      </w:r>
      <w:r w:rsidR="0088474C" w:rsidRPr="002009B6">
        <w:rPr>
          <w:rFonts w:ascii="Verdana" w:hAnsi="Verdana"/>
          <w:color w:val="000000" w:themeColor="text1"/>
          <w:sz w:val="20"/>
          <w:szCs w:val="20"/>
        </w:rPr>
        <w:t xml:space="preserve">Deze aanpak </w:t>
      </w:r>
      <w:r w:rsidR="00B108B8">
        <w:rPr>
          <w:rFonts w:ascii="Verdana" w:hAnsi="Verdana"/>
          <w:color w:val="000000" w:themeColor="text1"/>
          <w:sz w:val="20"/>
          <w:szCs w:val="20"/>
        </w:rPr>
        <w:t>is naar mijn mening te beperkt</w:t>
      </w:r>
      <w:r w:rsidR="0088474C" w:rsidRPr="002009B6">
        <w:rPr>
          <w:rFonts w:ascii="Verdana" w:hAnsi="Verdana"/>
          <w:color w:val="000000" w:themeColor="text1"/>
          <w:sz w:val="20"/>
          <w:szCs w:val="20"/>
        </w:rPr>
        <w:t>: het impliceert namelijk dat gebruikers de moreel geladen proceduraliteit van een game blindeling</w:t>
      </w:r>
      <w:r w:rsidR="00B108B8">
        <w:rPr>
          <w:rFonts w:ascii="Verdana" w:hAnsi="Verdana"/>
          <w:color w:val="000000" w:themeColor="text1"/>
          <w:sz w:val="20"/>
          <w:szCs w:val="20"/>
        </w:rPr>
        <w:t>s volgt en deze niet bevraagt</w:t>
      </w:r>
      <w:r w:rsidR="00981039" w:rsidRPr="002009B6">
        <w:rPr>
          <w:rFonts w:ascii="Verdana" w:hAnsi="Verdana"/>
          <w:color w:val="000000" w:themeColor="text1"/>
          <w:sz w:val="20"/>
          <w:szCs w:val="20"/>
        </w:rPr>
        <w:t xml:space="preserve">. </w:t>
      </w:r>
      <w:r w:rsidR="0044366E" w:rsidRPr="002009B6">
        <w:rPr>
          <w:rFonts w:ascii="Verdana" w:hAnsi="Verdana"/>
          <w:color w:val="000000" w:themeColor="text1"/>
          <w:sz w:val="20"/>
          <w:szCs w:val="20"/>
        </w:rPr>
        <w:t xml:space="preserve">Ik </w:t>
      </w:r>
      <w:r w:rsidRPr="002009B6">
        <w:rPr>
          <w:rFonts w:ascii="Verdana" w:hAnsi="Verdana"/>
          <w:color w:val="000000" w:themeColor="text1"/>
          <w:sz w:val="20"/>
          <w:szCs w:val="20"/>
        </w:rPr>
        <w:t>stel voor om</w:t>
      </w:r>
      <w:r w:rsidR="00F73AC9" w:rsidRPr="002009B6">
        <w:rPr>
          <w:rFonts w:ascii="Verdana" w:hAnsi="Verdana"/>
          <w:color w:val="000000" w:themeColor="text1"/>
          <w:sz w:val="20"/>
          <w:szCs w:val="20"/>
        </w:rPr>
        <w:t xml:space="preserve"> </w:t>
      </w:r>
      <w:r w:rsidR="0067135F" w:rsidRPr="002009B6">
        <w:rPr>
          <w:rFonts w:ascii="Verdana" w:hAnsi="Verdana"/>
          <w:color w:val="000000" w:themeColor="text1"/>
          <w:sz w:val="20"/>
          <w:szCs w:val="20"/>
        </w:rPr>
        <w:t xml:space="preserve">procedurele retoriek </w:t>
      </w:r>
      <w:r w:rsidR="00B108B8">
        <w:rPr>
          <w:rFonts w:ascii="Verdana" w:hAnsi="Verdana"/>
          <w:color w:val="000000" w:themeColor="text1"/>
          <w:sz w:val="20"/>
          <w:szCs w:val="20"/>
        </w:rPr>
        <w:t xml:space="preserve">van Bogost te combineren met een model dat niet enkel de regels bekijkt, maar dit overstijgt door tevens de laag te onderzoeken die de representatie van de voorgenoemde regels in ogenschouw neemt. </w:t>
      </w:r>
      <w:r w:rsidR="00FF5C73" w:rsidRPr="002009B6">
        <w:rPr>
          <w:rFonts w:ascii="Verdana" w:hAnsi="Verdana"/>
          <w:color w:val="000000" w:themeColor="text1"/>
          <w:sz w:val="20"/>
          <w:szCs w:val="20"/>
        </w:rPr>
        <w:t>Door het hanteren van een dergelijk model kan er zo</w:t>
      </w:r>
      <w:r w:rsidR="007349AA" w:rsidRPr="002009B6">
        <w:rPr>
          <w:rFonts w:ascii="Verdana" w:hAnsi="Verdana"/>
          <w:color w:val="000000" w:themeColor="text1"/>
          <w:sz w:val="20"/>
          <w:szCs w:val="20"/>
        </w:rPr>
        <w:t xml:space="preserve"> volledig mogelijk </w:t>
      </w:r>
      <w:r w:rsidR="00FF5C73" w:rsidRPr="002009B6">
        <w:rPr>
          <w:rFonts w:ascii="Verdana" w:hAnsi="Verdana"/>
          <w:color w:val="000000" w:themeColor="text1"/>
          <w:sz w:val="20"/>
          <w:szCs w:val="20"/>
        </w:rPr>
        <w:t>onderzocht worden</w:t>
      </w:r>
      <w:r w:rsidR="007349AA" w:rsidRPr="002009B6">
        <w:rPr>
          <w:rFonts w:ascii="Verdana" w:hAnsi="Verdana"/>
          <w:color w:val="000000" w:themeColor="text1"/>
          <w:sz w:val="20"/>
          <w:szCs w:val="20"/>
        </w:rPr>
        <w:t xml:space="preserve"> </w:t>
      </w:r>
      <w:r w:rsidRPr="002009B6">
        <w:rPr>
          <w:rFonts w:ascii="Verdana" w:hAnsi="Verdana"/>
          <w:color w:val="000000" w:themeColor="text1"/>
          <w:sz w:val="20"/>
          <w:szCs w:val="20"/>
        </w:rPr>
        <w:t xml:space="preserve">welke </w:t>
      </w:r>
      <w:r w:rsidRPr="002009B6">
        <w:rPr>
          <w:rFonts w:ascii="Verdana" w:hAnsi="Verdana"/>
          <w:i/>
          <w:color w:val="000000" w:themeColor="text1"/>
          <w:sz w:val="20"/>
          <w:szCs w:val="20"/>
        </w:rPr>
        <w:t>game design</w:t>
      </w:r>
      <w:r w:rsidR="00FF5C73" w:rsidRPr="002009B6">
        <w:rPr>
          <w:rFonts w:ascii="Verdana" w:hAnsi="Verdana"/>
          <w:color w:val="000000" w:themeColor="text1"/>
          <w:sz w:val="20"/>
          <w:szCs w:val="20"/>
        </w:rPr>
        <w:t>-</w:t>
      </w:r>
      <w:r w:rsidRPr="002009B6">
        <w:rPr>
          <w:rFonts w:ascii="Verdana" w:hAnsi="Verdana"/>
          <w:color w:val="000000" w:themeColor="text1"/>
          <w:sz w:val="20"/>
          <w:szCs w:val="20"/>
        </w:rPr>
        <w:t xml:space="preserve">elementen </w:t>
      </w:r>
      <w:r w:rsidR="007800A8" w:rsidRPr="002009B6">
        <w:rPr>
          <w:rFonts w:ascii="Verdana" w:hAnsi="Verdana"/>
          <w:color w:val="000000" w:themeColor="text1"/>
          <w:sz w:val="20"/>
          <w:szCs w:val="20"/>
        </w:rPr>
        <w:t xml:space="preserve">in de casusfilm </w:t>
      </w:r>
      <w:r w:rsidR="007349AA" w:rsidRPr="002009B6">
        <w:rPr>
          <w:rFonts w:ascii="Verdana" w:hAnsi="Verdana"/>
          <w:color w:val="000000" w:themeColor="text1"/>
          <w:sz w:val="20"/>
          <w:szCs w:val="20"/>
        </w:rPr>
        <w:t xml:space="preserve">een ervaring van </w:t>
      </w:r>
      <w:r w:rsidRPr="002009B6">
        <w:rPr>
          <w:rFonts w:ascii="Verdana" w:hAnsi="Verdana"/>
          <w:color w:val="000000" w:themeColor="text1"/>
          <w:sz w:val="20"/>
          <w:szCs w:val="20"/>
        </w:rPr>
        <w:t>agency kunnen faciliteren.</w:t>
      </w:r>
      <w:r w:rsidR="007349AA" w:rsidRPr="002009B6">
        <w:rPr>
          <w:rFonts w:ascii="Verdana" w:hAnsi="Verdana"/>
          <w:color w:val="000000" w:themeColor="text1"/>
          <w:sz w:val="20"/>
          <w:szCs w:val="20"/>
        </w:rPr>
        <w:t xml:space="preserve"> De term </w:t>
      </w:r>
      <w:r w:rsidR="007349AA" w:rsidRPr="00B108B8">
        <w:rPr>
          <w:rFonts w:ascii="Verdana" w:hAnsi="Verdana"/>
          <w:i/>
          <w:color w:val="000000" w:themeColor="text1"/>
          <w:sz w:val="20"/>
          <w:szCs w:val="20"/>
        </w:rPr>
        <w:t>game design</w:t>
      </w:r>
      <w:r w:rsidR="007349AA" w:rsidRPr="002009B6">
        <w:rPr>
          <w:rFonts w:ascii="Verdana" w:hAnsi="Verdana"/>
          <w:color w:val="000000" w:themeColor="text1"/>
          <w:sz w:val="20"/>
          <w:szCs w:val="20"/>
        </w:rPr>
        <w:t xml:space="preserve"> verwijst in dit onderzoek, in navolging van </w:t>
      </w:r>
      <w:r w:rsidR="0067742A" w:rsidRPr="002009B6">
        <w:rPr>
          <w:rFonts w:ascii="Verdana" w:hAnsi="Verdana"/>
          <w:color w:val="000000" w:themeColor="text1"/>
          <w:sz w:val="20"/>
          <w:szCs w:val="20"/>
        </w:rPr>
        <w:t>Miguel</w:t>
      </w:r>
      <w:r w:rsidR="007349AA" w:rsidRPr="002009B6">
        <w:rPr>
          <w:rFonts w:ascii="Verdana" w:hAnsi="Verdana"/>
          <w:color w:val="000000" w:themeColor="text1"/>
          <w:sz w:val="20"/>
          <w:szCs w:val="20"/>
        </w:rPr>
        <w:t xml:space="preserve"> Sicart, naar </w:t>
      </w:r>
      <w:r w:rsidR="007800A8" w:rsidRPr="002009B6">
        <w:rPr>
          <w:rFonts w:ascii="Verdana" w:hAnsi="Verdana"/>
          <w:color w:val="000000" w:themeColor="text1"/>
          <w:sz w:val="20"/>
          <w:szCs w:val="20"/>
        </w:rPr>
        <w:t>de</w:t>
      </w:r>
      <w:r w:rsidR="007349AA" w:rsidRPr="002009B6">
        <w:rPr>
          <w:rFonts w:ascii="Verdana" w:hAnsi="Verdana"/>
          <w:color w:val="000000" w:themeColor="text1"/>
          <w:sz w:val="20"/>
          <w:szCs w:val="20"/>
        </w:rPr>
        <w:t xml:space="preserve"> twee fundamentele aspecten ervan: de procedurele en de semantische laag van de game.</w:t>
      </w:r>
      <w:r w:rsidR="007800A8" w:rsidRPr="002009B6">
        <w:rPr>
          <w:rStyle w:val="Voetnootmarkering"/>
          <w:rFonts w:ascii="Verdana" w:hAnsi="Verdana"/>
          <w:color w:val="000000" w:themeColor="text1"/>
          <w:sz w:val="20"/>
          <w:szCs w:val="20"/>
        </w:rPr>
        <w:footnoteReference w:id="11"/>
      </w:r>
      <w:r w:rsidR="007349AA" w:rsidRPr="002009B6">
        <w:rPr>
          <w:rFonts w:ascii="Verdana" w:hAnsi="Verdana"/>
          <w:color w:val="000000" w:themeColor="text1"/>
          <w:sz w:val="20"/>
          <w:szCs w:val="20"/>
        </w:rPr>
        <w:t xml:space="preserve"> </w:t>
      </w:r>
    </w:p>
    <w:p w:rsidR="006E5559" w:rsidRPr="002009B6" w:rsidRDefault="0098168F" w:rsidP="00DE7F39">
      <w:pPr>
        <w:spacing w:line="360" w:lineRule="auto"/>
        <w:ind w:firstLine="348"/>
        <w:jc w:val="both"/>
        <w:rPr>
          <w:rFonts w:ascii="Verdana" w:hAnsi="Verdana" w:cstheme="minorHAnsi"/>
          <w:color w:val="000000" w:themeColor="text1"/>
          <w:sz w:val="20"/>
          <w:szCs w:val="20"/>
        </w:rPr>
      </w:pPr>
      <w:r w:rsidRPr="002009B6">
        <w:rPr>
          <w:rFonts w:ascii="Verdana" w:hAnsi="Verdana"/>
          <w:color w:val="000000" w:themeColor="text1"/>
          <w:sz w:val="20"/>
          <w:szCs w:val="20"/>
        </w:rPr>
        <w:t xml:space="preserve">Om </w:t>
      </w:r>
      <w:r w:rsidR="0067135F" w:rsidRPr="002009B6">
        <w:rPr>
          <w:rFonts w:ascii="Verdana" w:hAnsi="Verdana"/>
          <w:color w:val="000000" w:themeColor="text1"/>
          <w:sz w:val="20"/>
          <w:szCs w:val="20"/>
        </w:rPr>
        <w:t>te kunnen onderzoeken</w:t>
      </w:r>
      <w:r w:rsidRPr="002009B6">
        <w:rPr>
          <w:rFonts w:ascii="Verdana" w:hAnsi="Verdana"/>
          <w:color w:val="000000" w:themeColor="text1"/>
          <w:sz w:val="20"/>
          <w:szCs w:val="20"/>
        </w:rPr>
        <w:t xml:space="preserve"> wat in structuur van </w:t>
      </w:r>
      <w:r w:rsidRPr="002009B6">
        <w:rPr>
          <w:rFonts w:ascii="Verdana" w:hAnsi="Verdana"/>
          <w:smallCaps/>
          <w:color w:val="000000" w:themeColor="text1"/>
          <w:sz w:val="20"/>
          <w:szCs w:val="20"/>
        </w:rPr>
        <w:t>It’s up to you</w:t>
      </w:r>
      <w:r w:rsidR="00B820BA" w:rsidRPr="002009B6">
        <w:rPr>
          <w:rFonts w:ascii="Verdana" w:hAnsi="Verdana"/>
          <w:smallCaps/>
          <w:color w:val="000000" w:themeColor="text1"/>
          <w:sz w:val="20"/>
          <w:szCs w:val="20"/>
        </w:rPr>
        <w:t xml:space="preserve"> </w:t>
      </w:r>
      <w:r w:rsidR="00B820BA" w:rsidRPr="002009B6">
        <w:rPr>
          <w:rFonts w:ascii="Verdana" w:hAnsi="Verdana"/>
          <w:color w:val="000000" w:themeColor="text1"/>
          <w:sz w:val="20"/>
          <w:szCs w:val="20"/>
        </w:rPr>
        <w:t>mogelijkerwijs</w:t>
      </w:r>
      <w:r w:rsidR="0067135F" w:rsidRPr="002009B6">
        <w:rPr>
          <w:rFonts w:ascii="Verdana" w:hAnsi="Verdana"/>
          <w:smallCaps/>
          <w:color w:val="000000" w:themeColor="text1"/>
          <w:sz w:val="20"/>
          <w:szCs w:val="20"/>
        </w:rPr>
        <w:t xml:space="preserve"> </w:t>
      </w:r>
      <w:r w:rsidR="0067135F" w:rsidRPr="002009B6">
        <w:rPr>
          <w:rFonts w:ascii="Verdana" w:hAnsi="Verdana"/>
          <w:color w:val="000000" w:themeColor="text1"/>
          <w:sz w:val="20"/>
          <w:szCs w:val="20"/>
        </w:rPr>
        <w:t>tot een ervaring van</w:t>
      </w:r>
      <w:r w:rsidRPr="002009B6">
        <w:rPr>
          <w:rFonts w:ascii="Verdana" w:hAnsi="Verdana"/>
          <w:color w:val="000000" w:themeColor="text1"/>
          <w:sz w:val="20"/>
          <w:szCs w:val="20"/>
        </w:rPr>
        <w:t xml:space="preserve"> </w:t>
      </w:r>
      <w:r w:rsidR="00F81712" w:rsidRPr="002009B6">
        <w:rPr>
          <w:rFonts w:ascii="Verdana" w:hAnsi="Verdana"/>
          <w:i/>
          <w:color w:val="000000" w:themeColor="text1"/>
          <w:sz w:val="20"/>
          <w:szCs w:val="20"/>
        </w:rPr>
        <w:t>agency</w:t>
      </w:r>
      <w:r w:rsidRPr="002009B6">
        <w:rPr>
          <w:rFonts w:ascii="Verdana" w:hAnsi="Verdana"/>
          <w:color w:val="000000" w:themeColor="text1"/>
          <w:sz w:val="20"/>
          <w:szCs w:val="20"/>
        </w:rPr>
        <w:t xml:space="preserve"> </w:t>
      </w:r>
      <w:r w:rsidR="0067135F" w:rsidRPr="002009B6">
        <w:rPr>
          <w:rFonts w:ascii="Verdana" w:hAnsi="Verdana"/>
          <w:color w:val="000000" w:themeColor="text1"/>
          <w:sz w:val="20"/>
          <w:szCs w:val="20"/>
        </w:rPr>
        <w:t xml:space="preserve">kan leiden </w:t>
      </w:r>
      <w:r w:rsidR="00B820BA" w:rsidRPr="002009B6">
        <w:rPr>
          <w:rFonts w:ascii="Verdana" w:hAnsi="Verdana"/>
          <w:color w:val="000000" w:themeColor="text1"/>
          <w:sz w:val="20"/>
          <w:szCs w:val="20"/>
        </w:rPr>
        <w:t>tracht</w:t>
      </w:r>
      <w:r w:rsidRPr="002009B6">
        <w:rPr>
          <w:rFonts w:ascii="Verdana" w:hAnsi="Verdana"/>
          <w:color w:val="000000" w:themeColor="text1"/>
          <w:sz w:val="20"/>
          <w:szCs w:val="20"/>
        </w:rPr>
        <w:t xml:space="preserve"> ik het antwoord te vinden op de volgende vraag</w:t>
      </w:r>
      <w:r w:rsidR="0003258D" w:rsidRPr="002009B6">
        <w:rPr>
          <w:rFonts w:ascii="Verdana" w:hAnsi="Verdana" w:cstheme="minorHAnsi"/>
          <w:color w:val="000000" w:themeColor="text1"/>
          <w:sz w:val="20"/>
          <w:szCs w:val="20"/>
        </w:rPr>
        <w:t xml:space="preserve">: </w:t>
      </w:r>
      <w:r w:rsidR="000B70A6" w:rsidRPr="0082155A">
        <w:rPr>
          <w:rFonts w:ascii="Verdana" w:hAnsi="Verdana" w:cstheme="minorHAnsi"/>
          <w:color w:val="000000" w:themeColor="text1"/>
          <w:sz w:val="20"/>
          <w:szCs w:val="20"/>
        </w:rPr>
        <w:t xml:space="preserve">op welke manier </w:t>
      </w:r>
      <w:r w:rsidR="00F9108F">
        <w:rPr>
          <w:rFonts w:ascii="Verdana" w:hAnsi="Verdana" w:cstheme="minorHAnsi"/>
          <w:color w:val="000000" w:themeColor="text1"/>
          <w:sz w:val="20"/>
          <w:szCs w:val="20"/>
        </w:rPr>
        <w:t>kan het game design</w:t>
      </w:r>
      <w:r w:rsidR="00DE3D21" w:rsidRPr="0082155A">
        <w:rPr>
          <w:rFonts w:ascii="Verdana" w:hAnsi="Verdana" w:cstheme="minorHAnsi"/>
          <w:color w:val="000000" w:themeColor="text1"/>
          <w:sz w:val="20"/>
          <w:szCs w:val="20"/>
        </w:rPr>
        <w:t xml:space="preserve"> in</w:t>
      </w:r>
      <w:r w:rsidR="000B70A6" w:rsidRPr="0082155A">
        <w:rPr>
          <w:rFonts w:ascii="Verdana" w:hAnsi="Verdana" w:cstheme="minorHAnsi"/>
          <w:color w:val="000000" w:themeColor="text1"/>
          <w:sz w:val="20"/>
          <w:szCs w:val="20"/>
        </w:rPr>
        <w:t xml:space="preserve"> de film </w:t>
      </w:r>
      <w:r w:rsidR="000B70A6" w:rsidRPr="0082155A">
        <w:rPr>
          <w:rFonts w:ascii="Verdana" w:hAnsi="Verdana" w:cstheme="minorHAnsi"/>
          <w:smallCaps/>
          <w:color w:val="000000" w:themeColor="text1"/>
          <w:sz w:val="20"/>
          <w:szCs w:val="20"/>
        </w:rPr>
        <w:t xml:space="preserve">It’s up to you </w:t>
      </w:r>
      <w:r w:rsidR="000B70A6" w:rsidRPr="0082155A">
        <w:rPr>
          <w:rFonts w:ascii="Verdana" w:hAnsi="Verdana" w:cstheme="minorHAnsi"/>
          <w:color w:val="000000" w:themeColor="text1"/>
          <w:sz w:val="20"/>
          <w:szCs w:val="20"/>
        </w:rPr>
        <w:t xml:space="preserve">een ervaring van </w:t>
      </w:r>
      <w:r w:rsidR="000B70A6" w:rsidRPr="0082155A">
        <w:rPr>
          <w:rFonts w:ascii="Verdana" w:hAnsi="Verdana" w:cstheme="minorHAnsi"/>
          <w:i/>
          <w:color w:val="000000" w:themeColor="text1"/>
          <w:sz w:val="20"/>
          <w:szCs w:val="20"/>
        </w:rPr>
        <w:t>agency</w:t>
      </w:r>
      <w:r w:rsidR="000B70A6" w:rsidRPr="0082155A">
        <w:rPr>
          <w:rFonts w:ascii="Verdana" w:hAnsi="Verdana" w:cstheme="minorHAnsi"/>
          <w:color w:val="000000" w:themeColor="text1"/>
          <w:sz w:val="20"/>
          <w:szCs w:val="20"/>
        </w:rPr>
        <w:t xml:space="preserve"> </w:t>
      </w:r>
      <w:r w:rsidR="00F9108F">
        <w:rPr>
          <w:rFonts w:ascii="Verdana" w:hAnsi="Verdana" w:cstheme="minorHAnsi"/>
          <w:color w:val="000000" w:themeColor="text1"/>
          <w:sz w:val="20"/>
          <w:szCs w:val="20"/>
        </w:rPr>
        <w:t xml:space="preserve">stimuleren </w:t>
      </w:r>
      <w:r w:rsidR="000B70A6" w:rsidRPr="0082155A">
        <w:rPr>
          <w:rFonts w:ascii="Verdana" w:hAnsi="Verdana" w:cstheme="minorHAnsi"/>
          <w:color w:val="000000" w:themeColor="text1"/>
          <w:sz w:val="20"/>
          <w:szCs w:val="20"/>
        </w:rPr>
        <w:t>bij de gebruiker?</w:t>
      </w:r>
      <w:r w:rsidR="000B70A6" w:rsidRPr="002009B6">
        <w:rPr>
          <w:rFonts w:ascii="Verdana" w:hAnsi="Verdana" w:cstheme="minorHAnsi"/>
          <w:color w:val="000000" w:themeColor="text1"/>
          <w:sz w:val="20"/>
          <w:szCs w:val="20"/>
        </w:rPr>
        <w:t xml:space="preserve"> </w:t>
      </w:r>
      <w:r w:rsidR="0003258D" w:rsidRPr="002009B6">
        <w:rPr>
          <w:rFonts w:ascii="Verdana" w:hAnsi="Verdana" w:cstheme="minorHAnsi"/>
          <w:color w:val="000000" w:themeColor="text1"/>
          <w:sz w:val="20"/>
          <w:szCs w:val="20"/>
        </w:rPr>
        <w:t xml:space="preserve">Met behulp van de volgende </w:t>
      </w:r>
      <w:r w:rsidR="005D3D42" w:rsidRPr="002009B6">
        <w:rPr>
          <w:rFonts w:ascii="Verdana" w:hAnsi="Verdana" w:cstheme="minorHAnsi"/>
          <w:color w:val="000000" w:themeColor="text1"/>
          <w:sz w:val="20"/>
          <w:szCs w:val="20"/>
        </w:rPr>
        <w:t xml:space="preserve">drie </w:t>
      </w:r>
      <w:r w:rsidR="0003258D" w:rsidRPr="002009B6">
        <w:rPr>
          <w:rFonts w:ascii="Verdana" w:hAnsi="Verdana" w:cstheme="minorHAnsi"/>
          <w:color w:val="000000" w:themeColor="text1"/>
          <w:sz w:val="20"/>
          <w:szCs w:val="20"/>
        </w:rPr>
        <w:t>deelvragen tracht ik de hoofdvraag te beantwoorden:</w:t>
      </w:r>
    </w:p>
    <w:p w:rsidR="001414D1" w:rsidRPr="002009B6" w:rsidRDefault="00A9456C" w:rsidP="001414D1">
      <w:pPr>
        <w:pStyle w:val="Geenafstand"/>
        <w:numPr>
          <w:ilvl w:val="0"/>
          <w:numId w:val="8"/>
        </w:numPr>
        <w:spacing w:line="360" w:lineRule="auto"/>
        <w:rPr>
          <w:rFonts w:ascii="Verdana" w:hAnsi="Verdana" w:cstheme="minorHAnsi"/>
          <w:color w:val="000000" w:themeColor="text1"/>
          <w:sz w:val="20"/>
          <w:szCs w:val="20"/>
        </w:rPr>
      </w:pPr>
      <w:r w:rsidRPr="002009B6">
        <w:rPr>
          <w:rFonts w:ascii="Verdana" w:hAnsi="Verdana" w:cstheme="minorHAnsi"/>
          <w:color w:val="000000" w:themeColor="text1"/>
          <w:sz w:val="20"/>
          <w:szCs w:val="20"/>
        </w:rPr>
        <w:t>Op wel</w:t>
      </w:r>
      <w:r w:rsidR="0044366E" w:rsidRPr="002009B6">
        <w:rPr>
          <w:rFonts w:ascii="Verdana" w:hAnsi="Verdana" w:cstheme="minorHAnsi"/>
          <w:color w:val="000000" w:themeColor="text1"/>
          <w:sz w:val="20"/>
          <w:szCs w:val="20"/>
        </w:rPr>
        <w:t xml:space="preserve">ke manier </w:t>
      </w:r>
      <w:r w:rsidR="00DE3D21" w:rsidRPr="002009B6">
        <w:rPr>
          <w:rFonts w:ascii="Verdana" w:hAnsi="Verdana" w:cstheme="minorHAnsi"/>
          <w:color w:val="000000" w:themeColor="text1"/>
          <w:sz w:val="20"/>
          <w:szCs w:val="20"/>
        </w:rPr>
        <w:t>is de film onderhevig aan gameregels</w:t>
      </w:r>
      <w:r w:rsidR="0044366E" w:rsidRPr="002009B6">
        <w:rPr>
          <w:rFonts w:ascii="Verdana" w:hAnsi="Verdana" w:cstheme="minorHAnsi"/>
          <w:color w:val="000000" w:themeColor="text1"/>
          <w:sz w:val="20"/>
          <w:szCs w:val="20"/>
        </w:rPr>
        <w:t xml:space="preserve">? </w:t>
      </w:r>
    </w:p>
    <w:p w:rsidR="000277D6" w:rsidRPr="002009B6" w:rsidRDefault="000277D6" w:rsidP="006E5559">
      <w:pPr>
        <w:pStyle w:val="Geenafstand"/>
        <w:numPr>
          <w:ilvl w:val="0"/>
          <w:numId w:val="8"/>
        </w:numPr>
        <w:spacing w:line="360" w:lineRule="auto"/>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Op welke manier </w:t>
      </w:r>
      <w:r w:rsidR="007A0684" w:rsidRPr="002009B6">
        <w:rPr>
          <w:rFonts w:ascii="Verdana" w:hAnsi="Verdana" w:cstheme="minorHAnsi"/>
          <w:color w:val="000000" w:themeColor="text1"/>
          <w:sz w:val="20"/>
          <w:szCs w:val="20"/>
        </w:rPr>
        <w:t xml:space="preserve">maakt de film </w:t>
      </w:r>
      <w:r w:rsidR="00903F83" w:rsidRPr="002009B6">
        <w:rPr>
          <w:rFonts w:ascii="Verdana" w:hAnsi="Verdana" w:cstheme="minorHAnsi"/>
          <w:color w:val="000000" w:themeColor="text1"/>
          <w:sz w:val="20"/>
          <w:szCs w:val="20"/>
        </w:rPr>
        <w:t>gebruik van procedurele retoriek?</w:t>
      </w:r>
    </w:p>
    <w:p w:rsidR="00EE380A" w:rsidRPr="002009B6" w:rsidRDefault="00FF5C73" w:rsidP="00A8116D">
      <w:pPr>
        <w:pStyle w:val="Lijstalinea"/>
        <w:numPr>
          <w:ilvl w:val="0"/>
          <w:numId w:val="8"/>
        </w:numPr>
        <w:spacing w:line="360" w:lineRule="auto"/>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Op welke manier kan er door de gebruiker </w:t>
      </w:r>
      <w:r w:rsidRPr="00C25B51">
        <w:rPr>
          <w:rFonts w:ascii="Verdana" w:hAnsi="Verdana" w:cstheme="minorHAnsi"/>
          <w:i/>
          <w:color w:val="000000" w:themeColor="text1"/>
          <w:sz w:val="20"/>
          <w:szCs w:val="20"/>
        </w:rPr>
        <w:t>agency</w:t>
      </w:r>
      <w:r w:rsidRPr="002009B6">
        <w:rPr>
          <w:rFonts w:ascii="Verdana" w:hAnsi="Verdana" w:cstheme="minorHAnsi"/>
          <w:color w:val="000000" w:themeColor="text1"/>
          <w:sz w:val="20"/>
          <w:szCs w:val="20"/>
        </w:rPr>
        <w:t xml:space="preserve"> ervaren worden </w:t>
      </w:r>
      <w:r w:rsidR="00DE3D21" w:rsidRPr="002009B6">
        <w:rPr>
          <w:rFonts w:ascii="Verdana" w:hAnsi="Verdana" w:cstheme="minorHAnsi"/>
          <w:color w:val="000000" w:themeColor="text1"/>
          <w:sz w:val="20"/>
          <w:szCs w:val="20"/>
        </w:rPr>
        <w:t>als gevolg van tekstuele strategieën in de film</w:t>
      </w:r>
      <w:r w:rsidR="0066395F" w:rsidRPr="002009B6">
        <w:rPr>
          <w:rFonts w:ascii="Verdana" w:hAnsi="Verdana" w:cstheme="minorHAnsi"/>
          <w:smallCaps/>
          <w:color w:val="000000" w:themeColor="text1"/>
          <w:sz w:val="20"/>
          <w:szCs w:val="20"/>
        </w:rPr>
        <w:t>?</w:t>
      </w:r>
    </w:p>
    <w:p w:rsidR="00DA4955" w:rsidRPr="002009B6" w:rsidRDefault="00D66873" w:rsidP="0073561F">
      <w:pPr>
        <w:autoSpaceDE w:val="0"/>
        <w:autoSpaceDN w:val="0"/>
        <w:adjustRightInd w:val="0"/>
        <w:spacing w:after="0"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lastRenderedPageBreak/>
        <w:t xml:space="preserve">Met dit onderzoek </w:t>
      </w:r>
      <w:r w:rsidR="00AE00B6" w:rsidRPr="002009B6">
        <w:rPr>
          <w:rFonts w:ascii="Verdana" w:hAnsi="Verdana" w:cstheme="minorHAnsi"/>
          <w:color w:val="000000" w:themeColor="text1"/>
          <w:sz w:val="20"/>
          <w:szCs w:val="20"/>
        </w:rPr>
        <w:t>tracht ik</w:t>
      </w:r>
      <w:r w:rsidRPr="002009B6">
        <w:rPr>
          <w:rFonts w:ascii="Verdana" w:hAnsi="Verdana" w:cstheme="minorHAnsi"/>
          <w:color w:val="000000" w:themeColor="text1"/>
          <w:sz w:val="20"/>
          <w:szCs w:val="20"/>
        </w:rPr>
        <w:t xml:space="preserve"> een theoretische brug </w:t>
      </w:r>
      <w:r w:rsidR="00AE00B6" w:rsidRPr="002009B6">
        <w:rPr>
          <w:rFonts w:ascii="Verdana" w:hAnsi="Verdana" w:cstheme="minorHAnsi"/>
          <w:color w:val="000000" w:themeColor="text1"/>
          <w:sz w:val="20"/>
          <w:szCs w:val="20"/>
        </w:rPr>
        <w:t xml:space="preserve">te slaan </w:t>
      </w:r>
      <w:r w:rsidRPr="002009B6">
        <w:rPr>
          <w:rFonts w:ascii="Verdana" w:hAnsi="Verdana" w:cstheme="minorHAnsi"/>
          <w:color w:val="000000" w:themeColor="text1"/>
          <w:sz w:val="20"/>
          <w:szCs w:val="20"/>
        </w:rPr>
        <w:t xml:space="preserve">tussen </w:t>
      </w:r>
      <w:r w:rsidR="00AE00B6" w:rsidRPr="002009B6">
        <w:rPr>
          <w:rFonts w:ascii="Verdana" w:hAnsi="Verdana" w:cstheme="minorHAnsi"/>
          <w:color w:val="000000" w:themeColor="text1"/>
          <w:sz w:val="20"/>
          <w:szCs w:val="20"/>
        </w:rPr>
        <w:t>procedurele</w:t>
      </w:r>
      <w:r w:rsidR="00FF5C73" w:rsidRPr="002009B6">
        <w:rPr>
          <w:rFonts w:ascii="Verdana" w:hAnsi="Verdana" w:cstheme="minorHAnsi"/>
          <w:color w:val="000000" w:themeColor="text1"/>
          <w:sz w:val="20"/>
          <w:szCs w:val="20"/>
        </w:rPr>
        <w:t>/systemische</w:t>
      </w:r>
      <w:r w:rsidR="00AE00B6" w:rsidRPr="002009B6">
        <w:rPr>
          <w:rFonts w:ascii="Verdana" w:hAnsi="Verdana" w:cstheme="minorHAnsi"/>
          <w:color w:val="000000" w:themeColor="text1"/>
          <w:sz w:val="20"/>
          <w:szCs w:val="20"/>
        </w:rPr>
        <w:t xml:space="preserve"> en </w:t>
      </w:r>
      <w:r w:rsidR="00FF5C73" w:rsidRPr="002009B6">
        <w:rPr>
          <w:rFonts w:ascii="Verdana" w:hAnsi="Verdana" w:cstheme="minorHAnsi"/>
          <w:color w:val="000000" w:themeColor="text1"/>
          <w:sz w:val="20"/>
          <w:szCs w:val="20"/>
        </w:rPr>
        <w:t>tekstuele/</w:t>
      </w:r>
      <w:r w:rsidR="00DE7F39" w:rsidRPr="002009B6">
        <w:rPr>
          <w:rFonts w:ascii="Verdana" w:hAnsi="Verdana" w:cstheme="minorHAnsi"/>
          <w:color w:val="000000" w:themeColor="text1"/>
          <w:sz w:val="20"/>
          <w:szCs w:val="20"/>
        </w:rPr>
        <w:t>semantische media-analyse</w:t>
      </w:r>
      <w:r w:rsidR="00AE00B6" w:rsidRPr="002009B6">
        <w:rPr>
          <w:rFonts w:ascii="Verdana" w:hAnsi="Verdana" w:cstheme="minorHAnsi"/>
          <w:color w:val="000000" w:themeColor="text1"/>
          <w:sz w:val="20"/>
          <w:szCs w:val="20"/>
        </w:rPr>
        <w:t xml:space="preserve">. </w:t>
      </w:r>
      <w:r w:rsidR="00DE3D21" w:rsidRPr="002009B6">
        <w:rPr>
          <w:rFonts w:ascii="Verdana" w:hAnsi="Verdana" w:cstheme="minorHAnsi"/>
          <w:color w:val="000000" w:themeColor="text1"/>
          <w:sz w:val="20"/>
          <w:szCs w:val="20"/>
        </w:rPr>
        <w:t xml:space="preserve">Op deze manier combineer ik twee bestaande wetenschappelijke modellen en </w:t>
      </w:r>
      <w:r w:rsidR="002D4B7A" w:rsidRPr="002009B6">
        <w:rPr>
          <w:rFonts w:ascii="Verdana" w:hAnsi="Verdana" w:cstheme="minorHAnsi"/>
          <w:color w:val="000000" w:themeColor="text1"/>
          <w:sz w:val="20"/>
          <w:szCs w:val="20"/>
        </w:rPr>
        <w:t xml:space="preserve">kan ik </w:t>
      </w:r>
      <w:r w:rsidR="00DE3D21" w:rsidRPr="002009B6">
        <w:rPr>
          <w:rFonts w:ascii="Verdana" w:hAnsi="Verdana" w:cstheme="minorHAnsi"/>
          <w:color w:val="000000" w:themeColor="text1"/>
          <w:sz w:val="20"/>
          <w:szCs w:val="20"/>
        </w:rPr>
        <w:t xml:space="preserve">mijn persoonlijke inzicht uitdragen in de vorm van een toepassing van het model op de casusfilm </w:t>
      </w:r>
      <w:r w:rsidR="00DE3D21" w:rsidRPr="002009B6">
        <w:rPr>
          <w:rFonts w:ascii="Verdana" w:hAnsi="Verdana" w:cstheme="minorHAnsi"/>
          <w:smallCaps/>
          <w:color w:val="000000" w:themeColor="text1"/>
          <w:sz w:val="20"/>
          <w:szCs w:val="20"/>
        </w:rPr>
        <w:t>It’s up to you</w:t>
      </w:r>
      <w:r w:rsidR="00DE3D21" w:rsidRPr="002009B6">
        <w:rPr>
          <w:rFonts w:ascii="Verdana" w:hAnsi="Verdana" w:cstheme="minorHAnsi"/>
          <w:color w:val="000000" w:themeColor="text1"/>
          <w:sz w:val="20"/>
          <w:szCs w:val="20"/>
        </w:rPr>
        <w:t xml:space="preserve">. </w:t>
      </w:r>
      <w:r w:rsidR="00B820BA" w:rsidRPr="002009B6">
        <w:rPr>
          <w:rFonts w:ascii="Verdana" w:hAnsi="Verdana" w:cstheme="minorHAnsi"/>
          <w:color w:val="000000" w:themeColor="text1"/>
          <w:sz w:val="20"/>
          <w:szCs w:val="20"/>
        </w:rPr>
        <w:t>Tevens</w:t>
      </w:r>
      <w:r w:rsidR="001414D1" w:rsidRPr="002009B6">
        <w:rPr>
          <w:rFonts w:ascii="Verdana" w:hAnsi="Verdana" w:cstheme="minorHAnsi"/>
          <w:color w:val="000000" w:themeColor="text1"/>
          <w:sz w:val="20"/>
          <w:szCs w:val="20"/>
        </w:rPr>
        <w:t xml:space="preserve"> verbreed</w:t>
      </w:r>
      <w:r w:rsidR="00B820BA" w:rsidRPr="002009B6">
        <w:rPr>
          <w:rFonts w:ascii="Verdana" w:hAnsi="Verdana" w:cstheme="minorHAnsi"/>
          <w:color w:val="000000" w:themeColor="text1"/>
          <w:sz w:val="20"/>
          <w:szCs w:val="20"/>
        </w:rPr>
        <w:t>t</w:t>
      </w:r>
      <w:r w:rsidR="001414D1" w:rsidRPr="002009B6">
        <w:rPr>
          <w:rFonts w:ascii="Verdana" w:hAnsi="Verdana" w:cstheme="minorHAnsi"/>
          <w:color w:val="000000" w:themeColor="text1"/>
          <w:sz w:val="20"/>
          <w:szCs w:val="20"/>
        </w:rPr>
        <w:t xml:space="preserve"> </w:t>
      </w:r>
      <w:r w:rsidR="00141851" w:rsidRPr="002009B6">
        <w:rPr>
          <w:rFonts w:ascii="Verdana" w:hAnsi="Verdana" w:cstheme="minorHAnsi"/>
          <w:color w:val="000000" w:themeColor="text1"/>
          <w:sz w:val="20"/>
          <w:szCs w:val="20"/>
        </w:rPr>
        <w:t xml:space="preserve">dit werk </w:t>
      </w:r>
      <w:r w:rsidR="001414D1" w:rsidRPr="002009B6">
        <w:rPr>
          <w:rFonts w:ascii="Verdana" w:hAnsi="Verdana" w:cstheme="minorHAnsi"/>
          <w:color w:val="000000" w:themeColor="text1"/>
          <w:sz w:val="20"/>
          <w:szCs w:val="20"/>
        </w:rPr>
        <w:t xml:space="preserve">de toepassing van Murrays definitie van </w:t>
      </w:r>
      <w:r w:rsidR="00141851" w:rsidRPr="002009B6">
        <w:rPr>
          <w:rFonts w:ascii="Verdana" w:hAnsi="Verdana" w:cstheme="minorHAnsi"/>
          <w:i/>
          <w:color w:val="000000" w:themeColor="text1"/>
          <w:sz w:val="20"/>
          <w:szCs w:val="20"/>
        </w:rPr>
        <w:t xml:space="preserve">agency </w:t>
      </w:r>
      <w:r w:rsidR="001414D1" w:rsidRPr="002009B6">
        <w:rPr>
          <w:rFonts w:ascii="Verdana" w:hAnsi="Verdana" w:cstheme="minorHAnsi"/>
          <w:color w:val="000000" w:themeColor="text1"/>
          <w:sz w:val="20"/>
          <w:szCs w:val="20"/>
        </w:rPr>
        <w:t xml:space="preserve">buiten de kaders van game studies. </w:t>
      </w:r>
    </w:p>
    <w:p w:rsidR="001D4E9A" w:rsidRPr="002009B6" w:rsidRDefault="00A9213E" w:rsidP="00DE3D21">
      <w:pPr>
        <w:autoSpaceDE w:val="0"/>
        <w:autoSpaceDN w:val="0"/>
        <w:adjustRightInd w:val="0"/>
        <w:spacing w:after="0"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Het volgende hoo</w:t>
      </w:r>
      <w:r w:rsidR="00FF5C73" w:rsidRPr="002009B6">
        <w:rPr>
          <w:rFonts w:ascii="Verdana" w:hAnsi="Verdana" w:cstheme="minorHAnsi"/>
          <w:color w:val="000000" w:themeColor="text1"/>
          <w:sz w:val="20"/>
          <w:szCs w:val="20"/>
        </w:rPr>
        <w:t>fdstuk zal dienen</w:t>
      </w:r>
      <w:r w:rsidRPr="002009B6">
        <w:rPr>
          <w:rFonts w:ascii="Verdana" w:hAnsi="Verdana" w:cstheme="minorHAnsi"/>
          <w:color w:val="000000" w:themeColor="text1"/>
          <w:sz w:val="20"/>
          <w:szCs w:val="20"/>
        </w:rPr>
        <w:t xml:space="preserve"> als theoretisch kader voor mijn onderzoek. In dit hoofdstuk positioneer ik mij op kritische wijze </w:t>
      </w:r>
      <w:r w:rsidR="00E01C8A" w:rsidRPr="002009B6">
        <w:rPr>
          <w:rFonts w:ascii="Verdana" w:hAnsi="Verdana" w:cstheme="minorHAnsi"/>
          <w:color w:val="000000" w:themeColor="text1"/>
          <w:sz w:val="20"/>
          <w:szCs w:val="20"/>
        </w:rPr>
        <w:t>tot de literatuur omtrent de totstandkoming van de ervaring van agency en definieer ik de sleutelconcepten</w:t>
      </w:r>
      <w:r w:rsidR="00FF5C73" w:rsidRPr="002009B6">
        <w:rPr>
          <w:rFonts w:ascii="Verdana" w:hAnsi="Verdana" w:cstheme="minorHAnsi"/>
          <w:color w:val="000000" w:themeColor="text1"/>
          <w:sz w:val="20"/>
          <w:szCs w:val="20"/>
        </w:rPr>
        <w:t xml:space="preserve"> die relevant zijn voor het beantwoorden van mijn </w:t>
      </w:r>
      <w:r w:rsidR="0067742A" w:rsidRPr="002009B6">
        <w:rPr>
          <w:rFonts w:ascii="Verdana" w:hAnsi="Verdana" w:cstheme="minorHAnsi"/>
          <w:color w:val="000000" w:themeColor="text1"/>
          <w:sz w:val="20"/>
          <w:szCs w:val="20"/>
        </w:rPr>
        <w:t>onderzoek</w:t>
      </w:r>
      <w:r w:rsidR="00FF5C73" w:rsidRPr="002009B6">
        <w:rPr>
          <w:rFonts w:ascii="Verdana" w:hAnsi="Verdana" w:cstheme="minorHAnsi"/>
          <w:color w:val="000000" w:themeColor="text1"/>
          <w:sz w:val="20"/>
          <w:szCs w:val="20"/>
        </w:rPr>
        <w:t>svraag.</w:t>
      </w:r>
      <w:r w:rsidRPr="002009B6">
        <w:rPr>
          <w:rFonts w:ascii="Verdana" w:hAnsi="Verdana" w:cstheme="minorHAnsi"/>
          <w:color w:val="000000" w:themeColor="text1"/>
          <w:sz w:val="20"/>
          <w:szCs w:val="20"/>
        </w:rPr>
        <w:t xml:space="preserve"> </w:t>
      </w:r>
    </w:p>
    <w:p w:rsidR="00304FBC" w:rsidRPr="002009B6" w:rsidRDefault="00304FBC">
      <w:pPr>
        <w:rPr>
          <w:rFonts w:ascii="Verdana" w:eastAsia="Times New Roman" w:hAnsi="Verdana" w:cs="Times New Roman"/>
          <w:b/>
          <w:bCs/>
          <w:color w:val="000000" w:themeColor="text1"/>
          <w:kern w:val="36"/>
          <w:sz w:val="20"/>
          <w:szCs w:val="20"/>
          <w:lang w:eastAsia="nl-NL"/>
        </w:rPr>
      </w:pPr>
    </w:p>
    <w:p w:rsidR="00304FBC" w:rsidRPr="002009B6" w:rsidRDefault="007A0684" w:rsidP="00735C73">
      <w:pPr>
        <w:pStyle w:val="Kop1"/>
        <w:rPr>
          <w:rFonts w:ascii="Verdana" w:hAnsi="Verdana"/>
          <w:color w:val="000000" w:themeColor="text1"/>
          <w:sz w:val="20"/>
          <w:szCs w:val="20"/>
        </w:rPr>
      </w:pPr>
      <w:bookmarkStart w:id="1" w:name="_Toc425241559"/>
      <w:r w:rsidRPr="002009B6">
        <w:rPr>
          <w:rFonts w:ascii="Verdana" w:hAnsi="Verdana"/>
          <w:color w:val="000000" w:themeColor="text1"/>
          <w:sz w:val="20"/>
          <w:szCs w:val="20"/>
        </w:rPr>
        <w:t>2</w:t>
      </w:r>
      <w:r w:rsidRPr="002009B6">
        <w:rPr>
          <w:rFonts w:ascii="Verdana" w:hAnsi="Verdana"/>
          <w:color w:val="000000" w:themeColor="text1"/>
          <w:sz w:val="20"/>
          <w:szCs w:val="20"/>
        </w:rPr>
        <w:tab/>
      </w:r>
      <w:r w:rsidR="002C7A2F" w:rsidRPr="002009B6">
        <w:rPr>
          <w:rFonts w:ascii="Verdana" w:hAnsi="Verdana"/>
          <w:color w:val="000000" w:themeColor="text1"/>
          <w:sz w:val="20"/>
          <w:szCs w:val="20"/>
        </w:rPr>
        <w:t>Theoretisch kader</w:t>
      </w:r>
      <w:bookmarkEnd w:id="1"/>
      <w:r w:rsidR="002C7A2F" w:rsidRPr="002009B6">
        <w:rPr>
          <w:rFonts w:ascii="Verdana" w:hAnsi="Verdana"/>
          <w:color w:val="000000" w:themeColor="text1"/>
          <w:sz w:val="20"/>
          <w:szCs w:val="20"/>
        </w:rPr>
        <w:t xml:space="preserve"> </w:t>
      </w:r>
      <w:r w:rsidR="009C2697" w:rsidRPr="002009B6">
        <w:rPr>
          <w:rFonts w:ascii="Verdana" w:hAnsi="Verdana"/>
          <w:color w:val="000000" w:themeColor="text1"/>
          <w:sz w:val="20"/>
          <w:szCs w:val="20"/>
        </w:rPr>
        <w:br/>
      </w:r>
    </w:p>
    <w:p w:rsidR="00A8116D" w:rsidRPr="002009B6" w:rsidRDefault="006E5559" w:rsidP="00E9291F">
      <w:pPr>
        <w:pStyle w:val="Geenafstand"/>
        <w:spacing w:line="360" w:lineRule="auto"/>
        <w:jc w:val="both"/>
        <w:rPr>
          <w:rFonts w:ascii="Verdana" w:hAnsi="Verdana"/>
          <w:color w:val="000000" w:themeColor="text1"/>
          <w:sz w:val="20"/>
          <w:szCs w:val="20"/>
        </w:rPr>
      </w:pPr>
      <w:r w:rsidRPr="002009B6">
        <w:rPr>
          <w:rFonts w:ascii="Verdana" w:hAnsi="Verdana"/>
          <w:color w:val="000000" w:themeColor="text1"/>
          <w:sz w:val="20"/>
          <w:szCs w:val="20"/>
        </w:rPr>
        <w:t xml:space="preserve">Bogost stelt in </w:t>
      </w:r>
      <w:r w:rsidRPr="002009B6">
        <w:rPr>
          <w:rFonts w:ascii="Verdana" w:hAnsi="Verdana"/>
          <w:i/>
          <w:color w:val="000000" w:themeColor="text1"/>
          <w:sz w:val="20"/>
          <w:szCs w:val="20"/>
        </w:rPr>
        <w:t>Persuasive Games: The Expressive Power of Videogames</w:t>
      </w:r>
      <w:r w:rsidRPr="002009B6">
        <w:rPr>
          <w:rFonts w:ascii="Verdana" w:hAnsi="Verdana"/>
          <w:color w:val="000000" w:themeColor="text1"/>
          <w:sz w:val="20"/>
          <w:szCs w:val="20"/>
        </w:rPr>
        <w:t xml:space="preserve"> dat video games een persuasieve kracht in zich dragen door </w:t>
      </w:r>
      <w:r w:rsidR="002D6943" w:rsidRPr="002009B6">
        <w:rPr>
          <w:rFonts w:ascii="Verdana" w:hAnsi="Verdana"/>
          <w:color w:val="000000" w:themeColor="text1"/>
          <w:sz w:val="20"/>
          <w:szCs w:val="20"/>
        </w:rPr>
        <w:t>proceduraliteit</w:t>
      </w:r>
      <w:r w:rsidRPr="002009B6">
        <w:rPr>
          <w:rFonts w:ascii="Verdana" w:hAnsi="Verdana"/>
          <w:color w:val="000000" w:themeColor="text1"/>
          <w:sz w:val="20"/>
          <w:szCs w:val="20"/>
        </w:rPr>
        <w:t>, de onderliggende regels die de maker stelt voor de gebruiker.</w:t>
      </w:r>
      <w:r w:rsidRPr="002009B6">
        <w:rPr>
          <w:rStyle w:val="Voetnootmarkering"/>
          <w:rFonts w:ascii="Verdana" w:hAnsi="Verdana" w:cstheme="minorHAnsi"/>
          <w:color w:val="000000" w:themeColor="text1"/>
          <w:sz w:val="20"/>
          <w:szCs w:val="20"/>
        </w:rPr>
        <w:footnoteReference w:id="12"/>
      </w:r>
      <w:r w:rsidRPr="002009B6">
        <w:rPr>
          <w:rFonts w:ascii="Verdana" w:hAnsi="Verdana"/>
          <w:color w:val="000000" w:themeColor="text1"/>
          <w:sz w:val="20"/>
          <w:szCs w:val="20"/>
        </w:rPr>
        <w:t xml:space="preserve"> </w:t>
      </w:r>
      <w:r w:rsidR="00771B0A" w:rsidRPr="002009B6">
        <w:rPr>
          <w:rFonts w:ascii="Verdana" w:hAnsi="Verdana"/>
          <w:color w:val="000000" w:themeColor="text1"/>
          <w:sz w:val="20"/>
          <w:szCs w:val="20"/>
        </w:rPr>
        <w:t xml:space="preserve">Bogost </w:t>
      </w:r>
      <w:r w:rsidR="00390BE5" w:rsidRPr="002009B6">
        <w:rPr>
          <w:rFonts w:ascii="Verdana" w:hAnsi="Verdana"/>
          <w:color w:val="000000" w:themeColor="text1"/>
          <w:sz w:val="20"/>
          <w:szCs w:val="20"/>
        </w:rPr>
        <w:t xml:space="preserve">heeft een ludologische visie; hij stelt dat </w:t>
      </w:r>
      <w:r w:rsidR="00F62D62" w:rsidRPr="002009B6">
        <w:rPr>
          <w:rFonts w:ascii="Verdana" w:hAnsi="Verdana"/>
          <w:color w:val="000000" w:themeColor="text1"/>
          <w:sz w:val="20"/>
          <w:szCs w:val="20"/>
        </w:rPr>
        <w:t xml:space="preserve">enkel </w:t>
      </w:r>
      <w:r w:rsidR="00390BE5" w:rsidRPr="002009B6">
        <w:rPr>
          <w:rFonts w:ascii="Verdana" w:hAnsi="Verdana"/>
          <w:color w:val="000000" w:themeColor="text1"/>
          <w:sz w:val="20"/>
          <w:szCs w:val="20"/>
        </w:rPr>
        <w:t>de onderliggende regels van een game e</w:t>
      </w:r>
      <w:r w:rsidR="002D6943" w:rsidRPr="002009B6">
        <w:rPr>
          <w:rFonts w:ascii="Verdana" w:hAnsi="Verdana"/>
          <w:color w:val="000000" w:themeColor="text1"/>
          <w:sz w:val="20"/>
          <w:szCs w:val="20"/>
        </w:rPr>
        <w:t>en mediatekst tot een game maken</w:t>
      </w:r>
      <w:r w:rsidR="00390BE5" w:rsidRPr="002009B6">
        <w:rPr>
          <w:rFonts w:ascii="Verdana" w:hAnsi="Verdana"/>
          <w:color w:val="000000" w:themeColor="text1"/>
          <w:sz w:val="20"/>
          <w:szCs w:val="20"/>
        </w:rPr>
        <w:t>.</w:t>
      </w:r>
      <w:r w:rsidR="002D6943" w:rsidRPr="002009B6">
        <w:rPr>
          <w:rStyle w:val="Voetnootmarkering"/>
          <w:rFonts w:ascii="Verdana" w:hAnsi="Verdana" w:cstheme="minorHAnsi"/>
          <w:color w:val="000000" w:themeColor="text1"/>
          <w:sz w:val="20"/>
          <w:szCs w:val="20"/>
        </w:rPr>
        <w:footnoteReference w:id="13"/>
      </w:r>
      <w:r w:rsidR="00390BE5" w:rsidRPr="002009B6">
        <w:rPr>
          <w:rFonts w:ascii="Verdana" w:hAnsi="Verdana"/>
          <w:i/>
          <w:color w:val="000000" w:themeColor="text1"/>
          <w:sz w:val="20"/>
          <w:szCs w:val="20"/>
        </w:rPr>
        <w:t xml:space="preserve"> </w:t>
      </w:r>
      <w:r w:rsidR="001E4B15" w:rsidRPr="002009B6">
        <w:rPr>
          <w:rFonts w:ascii="Verdana" w:hAnsi="Verdana"/>
          <w:color w:val="000000" w:themeColor="text1"/>
          <w:sz w:val="20"/>
          <w:szCs w:val="20"/>
        </w:rPr>
        <w:t>De</w:t>
      </w:r>
      <w:r w:rsidR="00D205BF" w:rsidRPr="002009B6">
        <w:rPr>
          <w:rFonts w:ascii="Verdana" w:hAnsi="Verdana"/>
          <w:color w:val="000000" w:themeColor="text1"/>
          <w:sz w:val="20"/>
          <w:szCs w:val="20"/>
        </w:rPr>
        <w:t xml:space="preserve"> persuasieve kracht</w:t>
      </w:r>
      <w:r w:rsidR="001E4B15" w:rsidRPr="002009B6">
        <w:rPr>
          <w:rFonts w:ascii="Verdana" w:hAnsi="Verdana"/>
          <w:color w:val="000000" w:themeColor="text1"/>
          <w:sz w:val="20"/>
          <w:szCs w:val="20"/>
        </w:rPr>
        <w:t xml:space="preserve"> van video games</w:t>
      </w:r>
      <w:r w:rsidR="00FC2C24" w:rsidRPr="002009B6">
        <w:rPr>
          <w:rFonts w:ascii="Verdana" w:hAnsi="Verdana"/>
          <w:color w:val="000000" w:themeColor="text1"/>
          <w:sz w:val="20"/>
          <w:szCs w:val="20"/>
        </w:rPr>
        <w:t xml:space="preserve">, het maken van retorische argumenten </w:t>
      </w:r>
      <w:r w:rsidR="00EF7B00" w:rsidRPr="002009B6">
        <w:rPr>
          <w:rFonts w:ascii="Verdana" w:hAnsi="Verdana"/>
          <w:color w:val="000000" w:themeColor="text1"/>
          <w:sz w:val="20"/>
          <w:szCs w:val="20"/>
        </w:rPr>
        <w:t>in de</w:t>
      </w:r>
      <w:r w:rsidR="00FF5C73" w:rsidRPr="002009B6">
        <w:rPr>
          <w:rFonts w:ascii="Verdana" w:hAnsi="Verdana"/>
          <w:color w:val="000000" w:themeColor="text1"/>
          <w:sz w:val="20"/>
          <w:szCs w:val="20"/>
        </w:rPr>
        <w:t xml:space="preserve"> onderliggende</w:t>
      </w:r>
      <w:r w:rsidR="00EF7B00" w:rsidRPr="002009B6">
        <w:rPr>
          <w:rFonts w:ascii="Verdana" w:hAnsi="Verdana"/>
          <w:color w:val="000000" w:themeColor="text1"/>
          <w:sz w:val="20"/>
          <w:szCs w:val="20"/>
        </w:rPr>
        <w:t xml:space="preserve"> processen</w:t>
      </w:r>
      <w:r w:rsidR="00FC2C24" w:rsidRPr="002009B6">
        <w:rPr>
          <w:rFonts w:ascii="Verdana" w:hAnsi="Verdana"/>
          <w:color w:val="000000" w:themeColor="text1"/>
          <w:sz w:val="20"/>
          <w:szCs w:val="20"/>
        </w:rPr>
        <w:t>,</w:t>
      </w:r>
      <w:r w:rsidR="00D205BF" w:rsidRPr="002009B6">
        <w:rPr>
          <w:rFonts w:ascii="Verdana" w:hAnsi="Verdana"/>
          <w:color w:val="000000" w:themeColor="text1"/>
          <w:sz w:val="20"/>
          <w:szCs w:val="20"/>
        </w:rPr>
        <w:t xml:space="preserve"> heeft de video game</w:t>
      </w:r>
      <w:r w:rsidR="00715859" w:rsidRPr="002009B6">
        <w:rPr>
          <w:rFonts w:ascii="Verdana" w:hAnsi="Verdana"/>
          <w:color w:val="000000" w:themeColor="text1"/>
          <w:sz w:val="20"/>
          <w:szCs w:val="20"/>
        </w:rPr>
        <w:t xml:space="preserve"> volgens Bogost</w:t>
      </w:r>
      <w:r w:rsidR="00D205BF" w:rsidRPr="002009B6">
        <w:rPr>
          <w:rFonts w:ascii="Verdana" w:hAnsi="Verdana"/>
          <w:color w:val="000000" w:themeColor="text1"/>
          <w:sz w:val="20"/>
          <w:szCs w:val="20"/>
        </w:rPr>
        <w:t xml:space="preserve"> te danken aan haar fundamentele eigenschap:</w:t>
      </w:r>
      <w:r w:rsidR="00B0497D" w:rsidRPr="002009B6">
        <w:rPr>
          <w:rFonts w:ascii="Verdana" w:hAnsi="Verdana"/>
          <w:color w:val="000000" w:themeColor="text1"/>
          <w:sz w:val="20"/>
          <w:szCs w:val="20"/>
        </w:rPr>
        <w:t xml:space="preserve"> proceduraliteit. Proceduraliteit is de mogelijkheid van de computer om regelgeleide representatie en processen uit te voeren.</w:t>
      </w:r>
      <w:r w:rsidR="00FF5C73" w:rsidRPr="002009B6">
        <w:rPr>
          <w:rStyle w:val="Voetnootmarkering"/>
          <w:rFonts w:ascii="Verdana" w:hAnsi="Verdana"/>
          <w:color w:val="000000" w:themeColor="text1"/>
          <w:sz w:val="20"/>
          <w:szCs w:val="20"/>
        </w:rPr>
        <w:footnoteReference w:id="14"/>
      </w:r>
      <w:r w:rsidR="00B0497D" w:rsidRPr="002009B6">
        <w:rPr>
          <w:rFonts w:ascii="Verdana" w:hAnsi="Verdana"/>
          <w:color w:val="000000" w:themeColor="text1"/>
          <w:sz w:val="20"/>
          <w:szCs w:val="20"/>
        </w:rPr>
        <w:t xml:space="preserve"> </w:t>
      </w:r>
      <w:r w:rsidR="00DB4B35" w:rsidRPr="002009B6">
        <w:rPr>
          <w:rFonts w:ascii="Verdana" w:hAnsi="Verdana"/>
          <w:color w:val="000000" w:themeColor="text1"/>
          <w:sz w:val="20"/>
          <w:szCs w:val="20"/>
        </w:rPr>
        <w:t xml:space="preserve">Retoriek </w:t>
      </w:r>
      <w:r w:rsidR="001E4B15" w:rsidRPr="002009B6">
        <w:rPr>
          <w:rFonts w:ascii="Verdana" w:hAnsi="Verdana"/>
          <w:color w:val="000000" w:themeColor="text1"/>
          <w:sz w:val="20"/>
          <w:szCs w:val="20"/>
        </w:rPr>
        <w:t>verwijst hier naar de persuasieve expressie die gelegen ligt</w:t>
      </w:r>
      <w:r w:rsidR="002D4B7A" w:rsidRPr="002009B6">
        <w:rPr>
          <w:rFonts w:ascii="Verdana" w:hAnsi="Verdana"/>
          <w:color w:val="000000" w:themeColor="text1"/>
          <w:sz w:val="20"/>
          <w:szCs w:val="20"/>
        </w:rPr>
        <w:t xml:space="preserve"> in de mediatekst. Hiermee wordt</w:t>
      </w:r>
      <w:r w:rsidR="001E4B15" w:rsidRPr="002009B6">
        <w:rPr>
          <w:rFonts w:ascii="Verdana" w:hAnsi="Verdana"/>
          <w:color w:val="000000" w:themeColor="text1"/>
          <w:sz w:val="20"/>
          <w:szCs w:val="20"/>
        </w:rPr>
        <w:t xml:space="preserve"> de mogelijkheid</w:t>
      </w:r>
      <w:r w:rsidR="002D4B7A" w:rsidRPr="002009B6">
        <w:rPr>
          <w:rFonts w:ascii="Verdana" w:hAnsi="Verdana"/>
          <w:color w:val="000000" w:themeColor="text1"/>
          <w:sz w:val="20"/>
          <w:szCs w:val="20"/>
        </w:rPr>
        <w:t xml:space="preserve"> bedoeld</w:t>
      </w:r>
      <w:r w:rsidR="001E4B15" w:rsidRPr="002009B6">
        <w:rPr>
          <w:rFonts w:ascii="Verdana" w:hAnsi="Verdana"/>
          <w:color w:val="000000" w:themeColor="text1"/>
          <w:sz w:val="20"/>
          <w:szCs w:val="20"/>
        </w:rPr>
        <w:t xml:space="preserve"> om representaties van voorgenoemde processen te creëren.</w:t>
      </w:r>
      <w:r w:rsidR="001E4B15" w:rsidRPr="002009B6">
        <w:rPr>
          <w:rStyle w:val="Voetnootmarkering"/>
          <w:rFonts w:ascii="Verdana" w:hAnsi="Verdana" w:cstheme="minorHAnsi"/>
          <w:color w:val="000000" w:themeColor="text1"/>
          <w:sz w:val="20"/>
          <w:szCs w:val="20"/>
        </w:rPr>
        <w:footnoteReference w:id="15"/>
      </w:r>
      <w:r w:rsidR="001E4B15" w:rsidRPr="002009B6">
        <w:rPr>
          <w:rFonts w:ascii="Verdana" w:hAnsi="Verdana"/>
          <w:color w:val="000000" w:themeColor="text1"/>
          <w:sz w:val="20"/>
          <w:szCs w:val="20"/>
        </w:rPr>
        <w:t xml:space="preserve"> </w:t>
      </w:r>
      <w:r w:rsidR="00AD7BEA" w:rsidRPr="002009B6">
        <w:rPr>
          <w:rFonts w:ascii="Verdana" w:hAnsi="Verdana"/>
          <w:color w:val="000000" w:themeColor="text1"/>
          <w:sz w:val="20"/>
          <w:szCs w:val="20"/>
        </w:rPr>
        <w:t xml:space="preserve">Middels deze retoriek kan de gebruiker de wereld die gerepresenteerd wordt </w:t>
      </w:r>
      <w:r w:rsidR="002D4B7A" w:rsidRPr="002009B6">
        <w:rPr>
          <w:rFonts w:ascii="Verdana" w:hAnsi="Verdana"/>
          <w:color w:val="000000" w:themeColor="text1"/>
          <w:sz w:val="20"/>
          <w:szCs w:val="20"/>
        </w:rPr>
        <w:t xml:space="preserve">begrijpen en ervan </w:t>
      </w:r>
      <w:r w:rsidR="00FF5C73" w:rsidRPr="002009B6">
        <w:rPr>
          <w:rFonts w:ascii="Verdana" w:hAnsi="Verdana"/>
          <w:color w:val="000000" w:themeColor="text1"/>
          <w:sz w:val="20"/>
          <w:szCs w:val="20"/>
        </w:rPr>
        <w:t xml:space="preserve">leren. </w:t>
      </w:r>
      <w:r w:rsidR="00EF7B00" w:rsidRPr="002009B6">
        <w:rPr>
          <w:rFonts w:ascii="Verdana" w:hAnsi="Verdana"/>
          <w:color w:val="000000" w:themeColor="text1"/>
          <w:sz w:val="20"/>
          <w:szCs w:val="20"/>
        </w:rPr>
        <w:t xml:space="preserve">De processen </w:t>
      </w:r>
      <w:r w:rsidR="001E4B15" w:rsidRPr="002009B6">
        <w:rPr>
          <w:rFonts w:ascii="Verdana" w:hAnsi="Verdana"/>
          <w:color w:val="000000" w:themeColor="text1"/>
          <w:sz w:val="20"/>
          <w:szCs w:val="20"/>
        </w:rPr>
        <w:t xml:space="preserve">van een game </w:t>
      </w:r>
      <w:r w:rsidR="00771B0A" w:rsidRPr="002009B6">
        <w:rPr>
          <w:rFonts w:ascii="Verdana" w:hAnsi="Verdana"/>
          <w:color w:val="000000" w:themeColor="text1"/>
          <w:sz w:val="20"/>
          <w:szCs w:val="20"/>
        </w:rPr>
        <w:t>definië</w:t>
      </w:r>
      <w:r w:rsidR="00AF5D81" w:rsidRPr="002009B6">
        <w:rPr>
          <w:rFonts w:ascii="Verdana" w:hAnsi="Verdana"/>
          <w:color w:val="000000" w:themeColor="text1"/>
          <w:sz w:val="20"/>
          <w:szCs w:val="20"/>
        </w:rPr>
        <w:t xml:space="preserve">ren de manier waarop </w:t>
      </w:r>
      <w:r w:rsidR="00B820BA" w:rsidRPr="002009B6">
        <w:rPr>
          <w:rFonts w:ascii="Verdana" w:hAnsi="Verdana"/>
          <w:color w:val="000000" w:themeColor="text1"/>
          <w:sz w:val="20"/>
          <w:szCs w:val="20"/>
        </w:rPr>
        <w:t>bepaalde zaken in hun werk gaan</w:t>
      </w:r>
      <w:r w:rsidR="00DE3D21" w:rsidRPr="002009B6">
        <w:rPr>
          <w:rFonts w:ascii="Verdana" w:hAnsi="Verdana"/>
          <w:color w:val="000000" w:themeColor="text1"/>
          <w:sz w:val="20"/>
          <w:szCs w:val="20"/>
        </w:rPr>
        <w:t xml:space="preserve">. </w:t>
      </w:r>
      <w:r w:rsidR="00AF5D81" w:rsidRPr="002009B6">
        <w:rPr>
          <w:rFonts w:ascii="Verdana" w:hAnsi="Verdana"/>
          <w:color w:val="000000" w:themeColor="text1"/>
          <w:sz w:val="20"/>
          <w:szCs w:val="20"/>
        </w:rPr>
        <w:t xml:space="preserve">Dit systeem </w:t>
      </w:r>
      <w:r w:rsidR="001E4B15" w:rsidRPr="002009B6">
        <w:rPr>
          <w:rFonts w:ascii="Verdana" w:hAnsi="Verdana"/>
          <w:color w:val="000000" w:themeColor="text1"/>
          <w:sz w:val="20"/>
          <w:szCs w:val="20"/>
        </w:rPr>
        <w:t>kan volgens Bogost</w:t>
      </w:r>
      <w:r w:rsidR="00AF5D81" w:rsidRPr="002009B6">
        <w:rPr>
          <w:rFonts w:ascii="Verdana" w:hAnsi="Verdana"/>
          <w:color w:val="000000" w:themeColor="text1"/>
          <w:sz w:val="20"/>
          <w:szCs w:val="20"/>
        </w:rPr>
        <w:t xml:space="preserve"> v</w:t>
      </w:r>
      <w:r w:rsidR="00E4184F" w:rsidRPr="002009B6">
        <w:rPr>
          <w:rFonts w:ascii="Verdana" w:hAnsi="Verdana"/>
          <w:color w:val="000000" w:themeColor="text1"/>
          <w:sz w:val="20"/>
          <w:szCs w:val="20"/>
        </w:rPr>
        <w:t>ariëren van het weten hoe de mot</w:t>
      </w:r>
      <w:r w:rsidR="00AF5D81" w:rsidRPr="002009B6">
        <w:rPr>
          <w:rFonts w:ascii="Verdana" w:hAnsi="Verdana"/>
          <w:color w:val="000000" w:themeColor="text1"/>
          <w:sz w:val="20"/>
          <w:szCs w:val="20"/>
        </w:rPr>
        <w:t>or van een scooter in elkaar zit, tot het begrijpen van een adequate omgang met and</w:t>
      </w:r>
      <w:r w:rsidR="00FC1F6D" w:rsidRPr="002009B6">
        <w:rPr>
          <w:rFonts w:ascii="Verdana" w:hAnsi="Verdana"/>
          <w:color w:val="000000" w:themeColor="text1"/>
          <w:sz w:val="20"/>
          <w:szCs w:val="20"/>
        </w:rPr>
        <w:t>e</w:t>
      </w:r>
      <w:r w:rsidR="00AF5D81" w:rsidRPr="002009B6">
        <w:rPr>
          <w:rFonts w:ascii="Verdana" w:hAnsi="Verdana"/>
          <w:color w:val="000000" w:themeColor="text1"/>
          <w:sz w:val="20"/>
          <w:szCs w:val="20"/>
        </w:rPr>
        <w:t>ren in de samenleving.</w:t>
      </w:r>
      <w:r w:rsidR="00F62D62" w:rsidRPr="002009B6">
        <w:rPr>
          <w:rStyle w:val="Voetnootmarkering"/>
          <w:rFonts w:ascii="Verdana" w:hAnsi="Verdana" w:cstheme="minorHAnsi"/>
          <w:color w:val="000000" w:themeColor="text1"/>
          <w:sz w:val="20"/>
          <w:szCs w:val="20"/>
        </w:rPr>
        <w:footnoteReference w:id="16"/>
      </w:r>
      <w:r w:rsidR="00F62D62" w:rsidRPr="002009B6">
        <w:rPr>
          <w:rFonts w:ascii="Verdana" w:hAnsi="Verdana"/>
          <w:color w:val="000000" w:themeColor="text1"/>
          <w:sz w:val="20"/>
          <w:szCs w:val="20"/>
        </w:rPr>
        <w:t xml:space="preserve"> </w:t>
      </w:r>
    </w:p>
    <w:p w:rsidR="00E745A1" w:rsidRPr="002009B6" w:rsidRDefault="00822053" w:rsidP="00FF5C73">
      <w:pPr>
        <w:spacing w:line="360" w:lineRule="auto"/>
        <w:ind w:firstLine="708"/>
        <w:jc w:val="both"/>
        <w:rPr>
          <w:rFonts w:ascii="Verdana" w:hAnsi="Verdana"/>
          <w:color w:val="000000" w:themeColor="text1"/>
          <w:sz w:val="20"/>
          <w:szCs w:val="20"/>
        </w:rPr>
      </w:pPr>
      <w:r w:rsidRPr="002009B6">
        <w:rPr>
          <w:rFonts w:ascii="Verdana" w:hAnsi="Verdana"/>
          <w:color w:val="000000" w:themeColor="text1"/>
          <w:sz w:val="20"/>
          <w:szCs w:val="20"/>
        </w:rPr>
        <w:t xml:space="preserve">Bogost verwerpt </w:t>
      </w:r>
      <w:r w:rsidR="00A96C55" w:rsidRPr="002009B6">
        <w:rPr>
          <w:rFonts w:ascii="Verdana" w:hAnsi="Verdana"/>
          <w:color w:val="000000" w:themeColor="text1"/>
          <w:sz w:val="20"/>
          <w:szCs w:val="20"/>
        </w:rPr>
        <w:t>als onderzoeks</w:t>
      </w:r>
      <w:r w:rsidR="004B51FA" w:rsidRPr="002009B6">
        <w:rPr>
          <w:rFonts w:ascii="Verdana" w:hAnsi="Verdana"/>
          <w:color w:val="000000" w:themeColor="text1"/>
          <w:sz w:val="20"/>
          <w:szCs w:val="20"/>
        </w:rPr>
        <w:t>m</w:t>
      </w:r>
      <w:r w:rsidR="00A96C55" w:rsidRPr="002009B6">
        <w:rPr>
          <w:rFonts w:ascii="Verdana" w:hAnsi="Verdana"/>
          <w:color w:val="000000" w:themeColor="text1"/>
          <w:sz w:val="20"/>
          <w:szCs w:val="20"/>
        </w:rPr>
        <w:t>ethode voor video</w:t>
      </w:r>
      <w:r w:rsidR="00172335" w:rsidRPr="002009B6">
        <w:rPr>
          <w:rFonts w:ascii="Verdana" w:hAnsi="Verdana"/>
          <w:color w:val="000000" w:themeColor="text1"/>
          <w:sz w:val="20"/>
          <w:szCs w:val="20"/>
        </w:rPr>
        <w:t xml:space="preserve"> </w:t>
      </w:r>
      <w:r w:rsidR="00A96C55" w:rsidRPr="002009B6">
        <w:rPr>
          <w:rFonts w:ascii="Verdana" w:hAnsi="Verdana"/>
          <w:color w:val="000000" w:themeColor="text1"/>
          <w:sz w:val="20"/>
          <w:szCs w:val="20"/>
        </w:rPr>
        <w:t xml:space="preserve">games </w:t>
      </w:r>
      <w:r w:rsidRPr="002009B6">
        <w:rPr>
          <w:rFonts w:ascii="Verdana" w:hAnsi="Verdana"/>
          <w:color w:val="000000" w:themeColor="text1"/>
          <w:sz w:val="20"/>
          <w:szCs w:val="20"/>
        </w:rPr>
        <w:t>zowel een behavioristische</w:t>
      </w:r>
      <w:r w:rsidR="00352D37" w:rsidRPr="002009B6">
        <w:rPr>
          <w:rFonts w:ascii="Verdana" w:hAnsi="Verdana"/>
          <w:color w:val="000000" w:themeColor="text1"/>
          <w:sz w:val="20"/>
          <w:szCs w:val="20"/>
        </w:rPr>
        <w:t xml:space="preserve"> </w:t>
      </w:r>
      <w:r w:rsidRPr="002009B6">
        <w:rPr>
          <w:rFonts w:ascii="Verdana" w:hAnsi="Verdana"/>
          <w:color w:val="000000" w:themeColor="text1"/>
          <w:sz w:val="20"/>
          <w:szCs w:val="20"/>
        </w:rPr>
        <w:t xml:space="preserve">als </w:t>
      </w:r>
      <w:r w:rsidR="00352D37" w:rsidRPr="002009B6">
        <w:rPr>
          <w:rFonts w:ascii="Verdana" w:hAnsi="Verdana"/>
          <w:color w:val="000000" w:themeColor="text1"/>
          <w:sz w:val="20"/>
          <w:szCs w:val="20"/>
        </w:rPr>
        <w:t>e</w:t>
      </w:r>
      <w:r w:rsidR="00E55245" w:rsidRPr="002009B6">
        <w:rPr>
          <w:rFonts w:ascii="Verdana" w:hAnsi="Verdana"/>
          <w:color w:val="000000" w:themeColor="text1"/>
          <w:sz w:val="20"/>
          <w:szCs w:val="20"/>
        </w:rPr>
        <w:t>e</w:t>
      </w:r>
      <w:r w:rsidR="00E15D10" w:rsidRPr="002009B6">
        <w:rPr>
          <w:rFonts w:ascii="Verdana" w:hAnsi="Verdana"/>
          <w:color w:val="000000" w:themeColor="text1"/>
          <w:sz w:val="20"/>
          <w:szCs w:val="20"/>
        </w:rPr>
        <w:t xml:space="preserve">n constructivistische aanpak. </w:t>
      </w:r>
      <w:r w:rsidR="00AE00B6" w:rsidRPr="002009B6">
        <w:rPr>
          <w:rFonts w:ascii="Verdana" w:hAnsi="Verdana"/>
          <w:color w:val="000000" w:themeColor="text1"/>
          <w:sz w:val="20"/>
          <w:szCs w:val="20"/>
        </w:rPr>
        <w:t xml:space="preserve">Zijn methodologische </w:t>
      </w:r>
      <w:r w:rsidR="00352D37" w:rsidRPr="002009B6">
        <w:rPr>
          <w:rFonts w:ascii="Verdana" w:hAnsi="Verdana"/>
          <w:color w:val="000000" w:themeColor="text1"/>
          <w:sz w:val="20"/>
          <w:szCs w:val="20"/>
        </w:rPr>
        <w:t xml:space="preserve">alternatief is die van </w:t>
      </w:r>
      <w:r w:rsidR="004B51FA" w:rsidRPr="002009B6">
        <w:rPr>
          <w:rFonts w:ascii="Verdana" w:hAnsi="Verdana"/>
          <w:color w:val="000000" w:themeColor="text1"/>
          <w:sz w:val="20"/>
          <w:szCs w:val="20"/>
        </w:rPr>
        <w:t>procedurele retoriek</w:t>
      </w:r>
      <w:r w:rsidR="00352D37" w:rsidRPr="002009B6">
        <w:rPr>
          <w:rFonts w:ascii="Verdana" w:hAnsi="Verdana"/>
          <w:color w:val="000000" w:themeColor="text1"/>
          <w:sz w:val="20"/>
          <w:szCs w:val="20"/>
        </w:rPr>
        <w:t>.</w:t>
      </w:r>
      <w:r w:rsidR="00352D37" w:rsidRPr="002009B6">
        <w:rPr>
          <w:rStyle w:val="Voetnootmarkering"/>
          <w:rFonts w:ascii="Verdana" w:hAnsi="Verdana" w:cstheme="minorHAnsi"/>
          <w:color w:val="000000" w:themeColor="text1"/>
          <w:sz w:val="20"/>
          <w:szCs w:val="20"/>
        </w:rPr>
        <w:footnoteReference w:id="17"/>
      </w:r>
      <w:r w:rsidR="00512B85" w:rsidRPr="002009B6">
        <w:rPr>
          <w:rFonts w:ascii="Verdana" w:hAnsi="Verdana"/>
          <w:color w:val="000000" w:themeColor="text1"/>
          <w:sz w:val="20"/>
          <w:szCs w:val="20"/>
        </w:rPr>
        <w:t xml:space="preserve"> </w:t>
      </w:r>
      <w:r w:rsidR="00FF5C73" w:rsidRPr="002009B6">
        <w:rPr>
          <w:rFonts w:ascii="Verdana" w:hAnsi="Verdana"/>
          <w:color w:val="000000" w:themeColor="text1"/>
          <w:sz w:val="20"/>
          <w:szCs w:val="20"/>
        </w:rPr>
        <w:t>Bogosts’</w:t>
      </w:r>
      <w:r w:rsidR="00E745A1" w:rsidRPr="002009B6">
        <w:rPr>
          <w:rFonts w:ascii="Verdana" w:hAnsi="Verdana"/>
          <w:color w:val="000000" w:themeColor="text1"/>
          <w:sz w:val="20"/>
          <w:szCs w:val="20"/>
        </w:rPr>
        <w:t xml:space="preserve"> aanpak volstaat mijns inziens niet, omdat het imp</w:t>
      </w:r>
      <w:r w:rsidR="00FF5C73" w:rsidRPr="002009B6">
        <w:rPr>
          <w:rFonts w:ascii="Verdana" w:hAnsi="Verdana"/>
          <w:color w:val="000000" w:themeColor="text1"/>
          <w:sz w:val="20"/>
          <w:szCs w:val="20"/>
        </w:rPr>
        <w:t xml:space="preserve">liceert namelijk dat spelers van een game </w:t>
      </w:r>
      <w:r w:rsidR="00E745A1" w:rsidRPr="002009B6">
        <w:rPr>
          <w:rFonts w:ascii="Verdana" w:hAnsi="Verdana"/>
          <w:color w:val="000000" w:themeColor="text1"/>
          <w:sz w:val="20"/>
          <w:szCs w:val="20"/>
        </w:rPr>
        <w:t xml:space="preserve">de moreel geladen proceduraliteit van een </w:t>
      </w:r>
      <w:r w:rsidR="00E745A1" w:rsidRPr="002009B6">
        <w:rPr>
          <w:rFonts w:ascii="Verdana" w:hAnsi="Verdana"/>
          <w:color w:val="000000" w:themeColor="text1"/>
          <w:sz w:val="20"/>
          <w:szCs w:val="20"/>
        </w:rPr>
        <w:lastRenderedPageBreak/>
        <w:t xml:space="preserve">game blindelings volgen en deze niet bevragen. Spelers zijn echter menselijk en mensen zijn morele en reflectieve wezens. In dit onderzoek wordt </w:t>
      </w:r>
      <w:r w:rsidR="00752E34" w:rsidRPr="002009B6">
        <w:rPr>
          <w:rFonts w:ascii="Verdana" w:hAnsi="Verdana"/>
          <w:color w:val="000000" w:themeColor="text1"/>
          <w:sz w:val="20"/>
          <w:szCs w:val="20"/>
        </w:rPr>
        <w:t xml:space="preserve">de structuur van </w:t>
      </w:r>
      <w:r w:rsidR="00752E34" w:rsidRPr="002009B6">
        <w:rPr>
          <w:rFonts w:ascii="Verdana" w:hAnsi="Verdana"/>
          <w:smallCaps/>
          <w:color w:val="000000" w:themeColor="text1"/>
          <w:sz w:val="20"/>
          <w:szCs w:val="20"/>
        </w:rPr>
        <w:t xml:space="preserve">It’s up to you </w:t>
      </w:r>
      <w:r w:rsidR="00752E34" w:rsidRPr="002009B6">
        <w:rPr>
          <w:rFonts w:ascii="Verdana" w:hAnsi="Verdana"/>
          <w:color w:val="000000" w:themeColor="text1"/>
          <w:sz w:val="20"/>
          <w:szCs w:val="20"/>
        </w:rPr>
        <w:t xml:space="preserve">onderzocht om te kunnen onderzoeken welke aspecten agency kunnen faciliteren bij de gebruiker. </w:t>
      </w:r>
      <w:r w:rsidR="004E0C2C" w:rsidRPr="002009B6">
        <w:rPr>
          <w:rFonts w:ascii="Verdana" w:hAnsi="Verdana"/>
          <w:color w:val="000000" w:themeColor="text1"/>
          <w:sz w:val="20"/>
          <w:szCs w:val="20"/>
        </w:rPr>
        <w:t xml:space="preserve">Sicart legt </w:t>
      </w:r>
      <w:r w:rsidR="00AE00B6" w:rsidRPr="002009B6">
        <w:rPr>
          <w:rFonts w:ascii="Verdana" w:hAnsi="Verdana"/>
          <w:color w:val="000000" w:themeColor="text1"/>
          <w:sz w:val="20"/>
          <w:szCs w:val="20"/>
        </w:rPr>
        <w:t>i</w:t>
      </w:r>
      <w:r w:rsidR="00C25B51">
        <w:rPr>
          <w:rFonts w:ascii="Verdana" w:hAnsi="Verdana"/>
          <w:color w:val="000000" w:themeColor="text1"/>
          <w:sz w:val="20"/>
          <w:szCs w:val="20"/>
        </w:rPr>
        <w:t>n zijn artikel “Values between S</w:t>
      </w:r>
      <w:r w:rsidR="00AE00B6" w:rsidRPr="002009B6">
        <w:rPr>
          <w:rFonts w:ascii="Verdana" w:hAnsi="Verdana"/>
          <w:color w:val="000000" w:themeColor="text1"/>
          <w:sz w:val="20"/>
          <w:szCs w:val="20"/>
        </w:rPr>
        <w:t xml:space="preserve">ystems” </w:t>
      </w:r>
      <w:r w:rsidR="002D4B7A" w:rsidRPr="002009B6">
        <w:rPr>
          <w:rFonts w:ascii="Verdana" w:hAnsi="Verdana"/>
          <w:color w:val="000000" w:themeColor="text1"/>
          <w:sz w:val="20"/>
          <w:szCs w:val="20"/>
        </w:rPr>
        <w:t xml:space="preserve">een interessant </w:t>
      </w:r>
      <w:r w:rsidR="004E0C2C" w:rsidRPr="002009B6">
        <w:rPr>
          <w:rFonts w:ascii="Verdana" w:hAnsi="Verdana"/>
          <w:color w:val="000000" w:themeColor="text1"/>
          <w:sz w:val="20"/>
          <w:szCs w:val="20"/>
        </w:rPr>
        <w:t xml:space="preserve">verband waarin </w:t>
      </w:r>
      <w:r w:rsidR="00AE00B6" w:rsidRPr="002009B6">
        <w:rPr>
          <w:rFonts w:ascii="Verdana" w:hAnsi="Verdana"/>
          <w:color w:val="000000" w:themeColor="text1"/>
          <w:sz w:val="20"/>
          <w:szCs w:val="20"/>
        </w:rPr>
        <w:t>de fundamentele aspecten van een game</w:t>
      </w:r>
      <w:r w:rsidR="001A26A9">
        <w:rPr>
          <w:rFonts w:ascii="Verdana" w:hAnsi="Verdana"/>
          <w:color w:val="000000" w:themeColor="text1"/>
          <w:sz w:val="20"/>
          <w:szCs w:val="20"/>
        </w:rPr>
        <w:t xml:space="preserve"> </w:t>
      </w:r>
      <w:r w:rsidR="00AE00B6" w:rsidRPr="002009B6">
        <w:rPr>
          <w:rFonts w:ascii="Verdana" w:hAnsi="Verdana"/>
          <w:color w:val="000000" w:themeColor="text1"/>
          <w:sz w:val="20"/>
          <w:szCs w:val="20"/>
        </w:rPr>
        <w:t>design geconceptualiseerd worden</w:t>
      </w:r>
      <w:r w:rsidR="004E0C2C" w:rsidRPr="002009B6">
        <w:rPr>
          <w:rFonts w:ascii="Verdana" w:hAnsi="Verdana"/>
          <w:color w:val="000000" w:themeColor="text1"/>
          <w:sz w:val="20"/>
          <w:szCs w:val="20"/>
        </w:rPr>
        <w:t xml:space="preserve"> aan de hand van twee lagen die samen ervoor zorgen dat er door de gebruiker gespeeld kan worden:</w:t>
      </w:r>
    </w:p>
    <w:p w:rsidR="00E745A1" w:rsidRPr="002009B6" w:rsidRDefault="004E0C2C" w:rsidP="002A36D4">
      <w:pPr>
        <w:spacing w:line="360" w:lineRule="auto"/>
        <w:ind w:left="708"/>
        <w:jc w:val="both"/>
        <w:rPr>
          <w:rFonts w:ascii="Verdana" w:hAnsi="Verdana"/>
          <w:sz w:val="20"/>
          <w:szCs w:val="20"/>
          <w:lang w:val="en-US"/>
        </w:rPr>
      </w:pPr>
      <w:r w:rsidRPr="002009B6">
        <w:rPr>
          <w:rFonts w:ascii="Verdana" w:hAnsi="Verdana"/>
          <w:color w:val="000000" w:themeColor="text1"/>
          <w:sz w:val="20"/>
          <w:szCs w:val="20"/>
          <w:lang w:val="en-US"/>
        </w:rPr>
        <w:t>To play a game is to interact with a system communicated by metaphors that afford a certain interpretation of that system.</w:t>
      </w:r>
      <w:r w:rsidR="00E15D10" w:rsidRPr="002009B6">
        <w:rPr>
          <w:rFonts w:ascii="Verdana" w:hAnsi="Verdana"/>
          <w:color w:val="000000" w:themeColor="text1"/>
          <w:sz w:val="20"/>
          <w:szCs w:val="20"/>
          <w:lang w:val="en-US"/>
        </w:rPr>
        <w:t xml:space="preserve"> </w:t>
      </w:r>
      <w:r w:rsidR="00E745A1" w:rsidRPr="002009B6">
        <w:rPr>
          <w:rFonts w:ascii="Verdana" w:hAnsi="Verdana"/>
          <w:color w:val="000000" w:themeColor="text1"/>
          <w:sz w:val="20"/>
          <w:szCs w:val="20"/>
          <w:lang w:val="en-US"/>
        </w:rPr>
        <w:t>T</w:t>
      </w:r>
      <w:r w:rsidR="00E745A1" w:rsidRPr="002009B6">
        <w:rPr>
          <w:rFonts w:ascii="Verdana" w:hAnsi="Verdana"/>
          <w:sz w:val="20"/>
          <w:szCs w:val="20"/>
          <w:lang w:val="en-US"/>
        </w:rPr>
        <w:t>he semantic layer of a game, then, should be understood as a facilitator for player interaction with the game system. […] The semantic layer is designed to communicate these abstract systems and make the dry emotionally engaging: it’s the designer process from functional design (Norman, 2002) to emotional design.</w:t>
      </w:r>
      <w:r w:rsidRPr="002009B6">
        <w:rPr>
          <w:rStyle w:val="Voetnootmarkering"/>
          <w:rFonts w:ascii="Verdana" w:hAnsi="Verdana"/>
          <w:sz w:val="20"/>
          <w:szCs w:val="20"/>
          <w:lang w:val="en-US"/>
        </w:rPr>
        <w:footnoteReference w:id="18"/>
      </w:r>
    </w:p>
    <w:p w:rsidR="00287956" w:rsidRPr="002009B6" w:rsidRDefault="002A36D4" w:rsidP="00287956">
      <w:pPr>
        <w:pStyle w:val="Geenafstand"/>
        <w:spacing w:line="360" w:lineRule="auto"/>
        <w:jc w:val="both"/>
        <w:rPr>
          <w:rFonts w:ascii="Verdana" w:hAnsi="Verdana"/>
          <w:sz w:val="20"/>
          <w:szCs w:val="20"/>
        </w:rPr>
      </w:pPr>
      <w:r w:rsidRPr="002009B6">
        <w:rPr>
          <w:rFonts w:ascii="Verdana" w:hAnsi="Verdana"/>
          <w:sz w:val="20"/>
          <w:szCs w:val="20"/>
        </w:rPr>
        <w:t>In deze uitspraak noemt Sicart de term</w:t>
      </w:r>
      <w:r w:rsidR="004E0C2C" w:rsidRPr="002009B6">
        <w:rPr>
          <w:rFonts w:ascii="Verdana" w:hAnsi="Verdana"/>
          <w:sz w:val="20"/>
          <w:szCs w:val="20"/>
        </w:rPr>
        <w:t xml:space="preserve"> </w:t>
      </w:r>
      <w:r w:rsidR="00AE00B6" w:rsidRPr="002009B6">
        <w:rPr>
          <w:rFonts w:ascii="Verdana" w:hAnsi="Verdana"/>
          <w:sz w:val="20"/>
          <w:szCs w:val="20"/>
        </w:rPr>
        <w:t>“</w:t>
      </w:r>
      <w:r w:rsidR="004E0C2C" w:rsidRPr="002009B6">
        <w:rPr>
          <w:rFonts w:ascii="Verdana" w:hAnsi="Verdana"/>
          <w:sz w:val="20"/>
          <w:szCs w:val="20"/>
        </w:rPr>
        <w:t>the (abstract) system</w:t>
      </w:r>
      <w:r w:rsidR="00AE00B6" w:rsidRPr="002009B6">
        <w:rPr>
          <w:rFonts w:ascii="Verdana" w:hAnsi="Verdana"/>
          <w:sz w:val="20"/>
          <w:szCs w:val="20"/>
        </w:rPr>
        <w:t>”</w:t>
      </w:r>
      <w:r w:rsidRPr="002009B6">
        <w:rPr>
          <w:rFonts w:ascii="Verdana" w:hAnsi="Verdana"/>
          <w:sz w:val="20"/>
          <w:szCs w:val="20"/>
        </w:rPr>
        <w:t>. Hij vergelijkt dit concept met</w:t>
      </w:r>
      <w:r w:rsidR="004E0C2C" w:rsidRPr="002009B6">
        <w:rPr>
          <w:rFonts w:ascii="Verdana" w:hAnsi="Verdana"/>
          <w:sz w:val="20"/>
          <w:szCs w:val="20"/>
        </w:rPr>
        <w:t xml:space="preserve"> het procedurele niveau van een game</w:t>
      </w:r>
      <w:r w:rsidR="00BE0250" w:rsidRPr="002009B6">
        <w:rPr>
          <w:rFonts w:ascii="Verdana" w:hAnsi="Verdana"/>
          <w:sz w:val="20"/>
          <w:szCs w:val="20"/>
        </w:rPr>
        <w:t>, zoals Bogost tevens proceduraliteit definieert</w:t>
      </w:r>
      <w:r w:rsidR="004E0C2C" w:rsidRPr="002009B6">
        <w:rPr>
          <w:rFonts w:ascii="Verdana" w:hAnsi="Verdana"/>
          <w:sz w:val="20"/>
          <w:szCs w:val="20"/>
        </w:rPr>
        <w:t>.</w:t>
      </w:r>
      <w:r w:rsidR="004E0C2C" w:rsidRPr="002009B6">
        <w:rPr>
          <w:rStyle w:val="Voetnootmarkering"/>
          <w:rFonts w:ascii="Verdana" w:hAnsi="Verdana"/>
          <w:color w:val="000000" w:themeColor="text1"/>
          <w:sz w:val="20"/>
          <w:szCs w:val="20"/>
        </w:rPr>
        <w:footnoteReference w:id="19"/>
      </w:r>
      <w:r w:rsidR="004E0C2C" w:rsidRPr="002009B6">
        <w:rPr>
          <w:rFonts w:ascii="Verdana" w:hAnsi="Verdana"/>
          <w:i/>
          <w:sz w:val="20"/>
          <w:szCs w:val="20"/>
        </w:rPr>
        <w:t xml:space="preserve"> </w:t>
      </w:r>
      <w:r w:rsidR="004E0C2C" w:rsidRPr="002009B6">
        <w:rPr>
          <w:rFonts w:ascii="Verdana" w:hAnsi="Verdana"/>
          <w:sz w:val="20"/>
          <w:szCs w:val="20"/>
        </w:rPr>
        <w:t>Sicart stelt dat</w:t>
      </w:r>
      <w:r w:rsidRPr="002009B6">
        <w:rPr>
          <w:rFonts w:ascii="Verdana" w:hAnsi="Verdana"/>
          <w:sz w:val="20"/>
          <w:szCs w:val="20"/>
        </w:rPr>
        <w:t xml:space="preserve"> dit systeem</w:t>
      </w:r>
      <w:r w:rsidR="004E0C2C" w:rsidRPr="002009B6">
        <w:rPr>
          <w:rFonts w:ascii="Verdana" w:hAnsi="Verdana"/>
          <w:sz w:val="20"/>
          <w:szCs w:val="20"/>
        </w:rPr>
        <w:t xml:space="preserve">, de regels van de game, </w:t>
      </w:r>
      <w:r w:rsidR="00BE0250" w:rsidRPr="002009B6">
        <w:rPr>
          <w:rFonts w:ascii="Verdana" w:hAnsi="Verdana"/>
          <w:sz w:val="20"/>
          <w:szCs w:val="20"/>
        </w:rPr>
        <w:t xml:space="preserve">bestaat uit </w:t>
      </w:r>
      <w:r w:rsidR="004E0C2C" w:rsidRPr="002009B6">
        <w:rPr>
          <w:rFonts w:ascii="Verdana" w:hAnsi="Verdana"/>
          <w:sz w:val="20"/>
          <w:szCs w:val="20"/>
        </w:rPr>
        <w:t xml:space="preserve">de formele elementen </w:t>
      </w:r>
      <w:r w:rsidR="00BE0250" w:rsidRPr="002009B6">
        <w:rPr>
          <w:rFonts w:ascii="Verdana" w:hAnsi="Verdana"/>
          <w:sz w:val="20"/>
          <w:szCs w:val="20"/>
        </w:rPr>
        <w:t>die een game constitueren. Het semantisch niveau betreft</w:t>
      </w:r>
      <w:r w:rsidR="00E15D10" w:rsidRPr="002009B6">
        <w:rPr>
          <w:rFonts w:ascii="Verdana" w:hAnsi="Verdana"/>
          <w:sz w:val="20"/>
          <w:szCs w:val="20"/>
        </w:rPr>
        <w:t xml:space="preserve"> alle elementen die door de agent (de gebruiker) geïnterpreteerd </w:t>
      </w:r>
      <w:r w:rsidR="00BE0250" w:rsidRPr="002009B6">
        <w:rPr>
          <w:rFonts w:ascii="Verdana" w:hAnsi="Verdana"/>
          <w:sz w:val="20"/>
          <w:szCs w:val="20"/>
        </w:rPr>
        <w:t xml:space="preserve">kunnen </w:t>
      </w:r>
      <w:r w:rsidR="00E15D10" w:rsidRPr="002009B6">
        <w:rPr>
          <w:rFonts w:ascii="Verdana" w:hAnsi="Verdana"/>
          <w:sz w:val="20"/>
          <w:szCs w:val="20"/>
        </w:rPr>
        <w:t xml:space="preserve">worden. De semantische laag leunt dus </w:t>
      </w:r>
      <w:r w:rsidR="00BE0250" w:rsidRPr="002009B6">
        <w:rPr>
          <w:rFonts w:ascii="Verdana" w:hAnsi="Verdana"/>
          <w:sz w:val="20"/>
          <w:szCs w:val="20"/>
        </w:rPr>
        <w:t xml:space="preserve">volgens Sicart </w:t>
      </w:r>
      <w:r w:rsidR="00E15D10" w:rsidRPr="002009B6">
        <w:rPr>
          <w:rFonts w:ascii="Verdana" w:hAnsi="Verdana"/>
          <w:sz w:val="20"/>
          <w:szCs w:val="20"/>
        </w:rPr>
        <w:t>op de regels van het spel, maar kan door elke gebruiker anders worden</w:t>
      </w:r>
      <w:r w:rsidR="00BE0250" w:rsidRPr="002009B6">
        <w:rPr>
          <w:rFonts w:ascii="Verdana" w:hAnsi="Verdana"/>
          <w:sz w:val="20"/>
          <w:szCs w:val="20"/>
        </w:rPr>
        <w:t xml:space="preserve"> ontvangen</w:t>
      </w:r>
      <w:r w:rsidR="00E15D10" w:rsidRPr="002009B6">
        <w:rPr>
          <w:rFonts w:ascii="Verdana" w:hAnsi="Verdana"/>
          <w:sz w:val="20"/>
          <w:szCs w:val="20"/>
        </w:rPr>
        <w:t>.</w:t>
      </w:r>
      <w:r w:rsidR="0020790B" w:rsidRPr="002009B6">
        <w:rPr>
          <w:rStyle w:val="Voetnootmarkering"/>
          <w:rFonts w:ascii="Verdana" w:hAnsi="Verdana"/>
          <w:sz w:val="20"/>
          <w:szCs w:val="20"/>
        </w:rPr>
        <w:footnoteReference w:id="20"/>
      </w:r>
      <w:r w:rsidR="00BE0250" w:rsidRPr="002009B6">
        <w:rPr>
          <w:rFonts w:ascii="Verdana" w:hAnsi="Verdana"/>
          <w:sz w:val="20"/>
          <w:szCs w:val="20"/>
        </w:rPr>
        <w:t xml:space="preserve"> Ik stel voor om deze theorie te gebruiken waar </w:t>
      </w:r>
      <w:r w:rsidR="002D4B7A" w:rsidRPr="002009B6">
        <w:rPr>
          <w:rFonts w:ascii="Verdana" w:hAnsi="Verdana"/>
          <w:sz w:val="20"/>
          <w:szCs w:val="20"/>
        </w:rPr>
        <w:t>mijn inziens</w:t>
      </w:r>
      <w:r w:rsidR="00BE0250" w:rsidRPr="002009B6">
        <w:rPr>
          <w:rFonts w:ascii="Verdana" w:hAnsi="Verdana"/>
          <w:sz w:val="20"/>
          <w:szCs w:val="20"/>
        </w:rPr>
        <w:t xml:space="preserve"> procedurele retoriek te kort schiet: </w:t>
      </w:r>
      <w:r w:rsidR="00E15D10" w:rsidRPr="002009B6">
        <w:rPr>
          <w:rFonts w:ascii="Verdana" w:hAnsi="Verdana"/>
          <w:sz w:val="20"/>
          <w:szCs w:val="20"/>
        </w:rPr>
        <w:t xml:space="preserve"> retorische argumenten die wellicht door de regels gemaakt worden, kunnen door de gebruiker middels reflectie op verschillende maniere</w:t>
      </w:r>
      <w:r w:rsidR="00287956" w:rsidRPr="002009B6">
        <w:rPr>
          <w:rFonts w:ascii="Verdana" w:hAnsi="Verdana"/>
          <w:sz w:val="20"/>
          <w:szCs w:val="20"/>
        </w:rPr>
        <w:t xml:space="preserve">n </w:t>
      </w:r>
      <w:r w:rsidRPr="002009B6">
        <w:rPr>
          <w:rFonts w:ascii="Verdana" w:hAnsi="Verdana"/>
          <w:sz w:val="20"/>
          <w:szCs w:val="20"/>
        </w:rPr>
        <w:t>geïnterpreteerd worden.</w:t>
      </w:r>
      <w:r w:rsidRPr="002009B6">
        <w:rPr>
          <w:rStyle w:val="Voetnootmarkering"/>
          <w:rFonts w:ascii="Verdana" w:hAnsi="Verdana"/>
          <w:sz w:val="20"/>
          <w:szCs w:val="20"/>
        </w:rPr>
        <w:footnoteReference w:id="21"/>
      </w:r>
    </w:p>
    <w:p w:rsidR="00A96C55" w:rsidRPr="002009B6" w:rsidRDefault="00A96C55" w:rsidP="00287956">
      <w:pPr>
        <w:pStyle w:val="Geenafstand"/>
        <w:spacing w:line="360" w:lineRule="auto"/>
        <w:ind w:firstLine="708"/>
        <w:jc w:val="both"/>
        <w:rPr>
          <w:rFonts w:ascii="Verdana" w:hAnsi="Verdana"/>
          <w:sz w:val="20"/>
          <w:szCs w:val="20"/>
        </w:rPr>
      </w:pPr>
      <w:r w:rsidRPr="002009B6">
        <w:rPr>
          <w:rFonts w:ascii="Verdana" w:hAnsi="Verdana"/>
          <w:sz w:val="20"/>
          <w:szCs w:val="20"/>
        </w:rPr>
        <w:t xml:space="preserve">Alex Reid </w:t>
      </w:r>
      <w:r w:rsidR="00957450" w:rsidRPr="002009B6">
        <w:rPr>
          <w:rFonts w:ascii="Verdana" w:hAnsi="Verdana"/>
          <w:sz w:val="20"/>
          <w:szCs w:val="20"/>
        </w:rPr>
        <w:t>draagt tevens een interessante theorie</w:t>
      </w:r>
      <w:r w:rsidR="00A9213E" w:rsidRPr="002009B6">
        <w:rPr>
          <w:rFonts w:ascii="Verdana" w:hAnsi="Verdana"/>
          <w:sz w:val="20"/>
          <w:szCs w:val="20"/>
        </w:rPr>
        <w:t xml:space="preserve"> aan met betrekking tot </w:t>
      </w:r>
      <w:r w:rsidR="00AD7BEA" w:rsidRPr="002009B6">
        <w:rPr>
          <w:rFonts w:ascii="Verdana" w:hAnsi="Verdana"/>
          <w:sz w:val="20"/>
          <w:szCs w:val="20"/>
        </w:rPr>
        <w:t xml:space="preserve">Bogosts methode in </w:t>
      </w:r>
      <w:r w:rsidR="00A9213E" w:rsidRPr="002009B6">
        <w:rPr>
          <w:rFonts w:ascii="Verdana" w:hAnsi="Verdana"/>
          <w:sz w:val="20"/>
          <w:szCs w:val="20"/>
        </w:rPr>
        <w:t>het</w:t>
      </w:r>
      <w:r w:rsidR="00B93ECA" w:rsidRPr="002009B6">
        <w:rPr>
          <w:rFonts w:ascii="Verdana" w:hAnsi="Verdana"/>
          <w:sz w:val="20"/>
          <w:szCs w:val="20"/>
        </w:rPr>
        <w:t xml:space="preserve"> artikel “Post-Procedural Rhetoric and Serious Games</w:t>
      </w:r>
      <w:r w:rsidR="00AD7BEA" w:rsidRPr="002009B6">
        <w:rPr>
          <w:rFonts w:ascii="Verdana" w:hAnsi="Verdana"/>
          <w:sz w:val="20"/>
          <w:szCs w:val="20"/>
        </w:rPr>
        <w:t xml:space="preserve">”. Reid voegt aan </w:t>
      </w:r>
      <w:r w:rsidR="00E745A1" w:rsidRPr="002009B6">
        <w:rPr>
          <w:rFonts w:ascii="Verdana" w:hAnsi="Verdana"/>
          <w:sz w:val="20"/>
          <w:szCs w:val="20"/>
        </w:rPr>
        <w:t xml:space="preserve">Bogosts theorie </w:t>
      </w:r>
      <w:r w:rsidRPr="002009B6">
        <w:rPr>
          <w:rFonts w:ascii="Verdana" w:hAnsi="Verdana"/>
          <w:sz w:val="20"/>
          <w:szCs w:val="20"/>
        </w:rPr>
        <w:t>toe dat alle mediateksten gelezen zouden kunnen worden als procedureel.</w:t>
      </w:r>
      <w:r w:rsidR="00957450" w:rsidRPr="002009B6">
        <w:rPr>
          <w:rStyle w:val="Voetnootmarkering"/>
          <w:rFonts w:ascii="Verdana" w:hAnsi="Verdana"/>
          <w:sz w:val="20"/>
          <w:szCs w:val="20"/>
        </w:rPr>
        <w:footnoteReference w:id="22"/>
      </w:r>
      <w:r w:rsidRPr="002009B6">
        <w:rPr>
          <w:rFonts w:ascii="Verdana" w:hAnsi="Verdana"/>
          <w:sz w:val="20"/>
          <w:szCs w:val="20"/>
        </w:rPr>
        <w:t xml:space="preserve"> </w:t>
      </w:r>
      <w:r w:rsidR="00A85011" w:rsidRPr="002009B6">
        <w:rPr>
          <w:rFonts w:ascii="Verdana" w:hAnsi="Verdana"/>
          <w:sz w:val="20"/>
          <w:szCs w:val="20"/>
        </w:rPr>
        <w:t xml:space="preserve">Deze uitspraak is </w:t>
      </w:r>
      <w:r w:rsidR="00B93ECA" w:rsidRPr="002009B6">
        <w:rPr>
          <w:rFonts w:ascii="Verdana" w:hAnsi="Verdana"/>
          <w:sz w:val="20"/>
          <w:szCs w:val="20"/>
        </w:rPr>
        <w:t>voor mijn onde</w:t>
      </w:r>
      <w:r w:rsidR="00A9213E" w:rsidRPr="002009B6">
        <w:rPr>
          <w:rFonts w:ascii="Verdana" w:hAnsi="Verdana"/>
          <w:sz w:val="20"/>
          <w:szCs w:val="20"/>
        </w:rPr>
        <w:t>rzoek interessant, aangezien het systeem</w:t>
      </w:r>
      <w:r w:rsidR="00B93ECA" w:rsidRPr="002009B6">
        <w:rPr>
          <w:rFonts w:ascii="Verdana" w:hAnsi="Verdana"/>
          <w:sz w:val="20"/>
          <w:szCs w:val="20"/>
        </w:rPr>
        <w:t xml:space="preserve"> van een film </w:t>
      </w:r>
      <w:r w:rsidR="00A9213E" w:rsidRPr="002009B6">
        <w:rPr>
          <w:rFonts w:ascii="Verdana" w:hAnsi="Verdana"/>
          <w:sz w:val="20"/>
          <w:szCs w:val="20"/>
        </w:rPr>
        <w:t>wordt onderzocht</w:t>
      </w:r>
      <w:r w:rsidR="00B93ECA" w:rsidRPr="002009B6">
        <w:rPr>
          <w:rFonts w:ascii="Verdana" w:hAnsi="Verdana"/>
          <w:sz w:val="20"/>
          <w:szCs w:val="20"/>
        </w:rPr>
        <w:t xml:space="preserve">. </w:t>
      </w:r>
      <w:r w:rsidR="00A9213E" w:rsidRPr="002009B6">
        <w:rPr>
          <w:rFonts w:ascii="Verdana" w:hAnsi="Verdana"/>
          <w:sz w:val="20"/>
          <w:szCs w:val="20"/>
        </w:rPr>
        <w:t>Matt King wijst, aanvullend op Reid,</w:t>
      </w:r>
      <w:r w:rsidR="00715859" w:rsidRPr="002009B6">
        <w:rPr>
          <w:rFonts w:ascii="Verdana" w:hAnsi="Verdana"/>
          <w:sz w:val="20"/>
          <w:szCs w:val="20"/>
        </w:rPr>
        <w:t xml:space="preserve"> </w:t>
      </w:r>
      <w:r w:rsidR="00A9213E" w:rsidRPr="002009B6">
        <w:rPr>
          <w:rFonts w:ascii="Verdana" w:hAnsi="Verdana"/>
          <w:sz w:val="20"/>
          <w:szCs w:val="20"/>
        </w:rPr>
        <w:t>op het belang van het onderzoeken van</w:t>
      </w:r>
      <w:r w:rsidR="00BE0250" w:rsidRPr="002009B6">
        <w:rPr>
          <w:rFonts w:ascii="Verdana" w:hAnsi="Verdana"/>
          <w:sz w:val="20"/>
          <w:szCs w:val="20"/>
        </w:rPr>
        <w:t xml:space="preserve"> </w:t>
      </w:r>
      <w:r w:rsidRPr="002009B6">
        <w:rPr>
          <w:rFonts w:ascii="Verdana" w:hAnsi="Verdana"/>
          <w:sz w:val="20"/>
          <w:szCs w:val="20"/>
        </w:rPr>
        <w:t>de procedurele interactie die</w:t>
      </w:r>
      <w:r w:rsidR="00715859" w:rsidRPr="002009B6">
        <w:rPr>
          <w:rFonts w:ascii="Verdana" w:hAnsi="Verdana"/>
          <w:sz w:val="20"/>
          <w:szCs w:val="20"/>
        </w:rPr>
        <w:t xml:space="preserve"> een</w:t>
      </w:r>
      <w:r w:rsidRPr="002009B6">
        <w:rPr>
          <w:rFonts w:ascii="Verdana" w:hAnsi="Verdana"/>
          <w:sz w:val="20"/>
          <w:szCs w:val="20"/>
        </w:rPr>
        <w:t xml:space="preserve"> specifieke tekst nodig heeft</w:t>
      </w:r>
      <w:r w:rsidR="004B51FA" w:rsidRPr="002009B6">
        <w:rPr>
          <w:rFonts w:ascii="Verdana" w:hAnsi="Verdana"/>
          <w:sz w:val="20"/>
          <w:szCs w:val="20"/>
        </w:rPr>
        <w:t>:</w:t>
      </w:r>
    </w:p>
    <w:p w:rsidR="00715859" w:rsidRPr="002009B6" w:rsidRDefault="00715859" w:rsidP="00A8116D">
      <w:pPr>
        <w:pStyle w:val="Geenafstand"/>
        <w:spacing w:line="360" w:lineRule="auto"/>
        <w:ind w:firstLine="708"/>
        <w:rPr>
          <w:rFonts w:ascii="Verdana" w:hAnsi="Verdana" w:cstheme="minorHAnsi"/>
          <w:color w:val="000000" w:themeColor="text1"/>
          <w:sz w:val="20"/>
          <w:szCs w:val="20"/>
        </w:rPr>
      </w:pPr>
    </w:p>
    <w:p w:rsidR="00715859" w:rsidRPr="002009B6" w:rsidRDefault="00A96C55" w:rsidP="00715859">
      <w:pPr>
        <w:spacing w:line="360" w:lineRule="auto"/>
        <w:ind w:left="708"/>
        <w:rPr>
          <w:rFonts w:ascii="Verdana" w:hAnsi="Verdana" w:cstheme="minorHAnsi"/>
          <w:color w:val="000000" w:themeColor="text1"/>
          <w:sz w:val="20"/>
          <w:szCs w:val="20"/>
          <w:shd w:val="clear" w:color="auto" w:fill="FFFFFF"/>
          <w:lang w:val="en-US"/>
        </w:rPr>
      </w:pPr>
      <w:r w:rsidRPr="002009B6">
        <w:rPr>
          <w:rFonts w:ascii="Verdana" w:hAnsi="Verdana" w:cstheme="minorHAnsi"/>
          <w:color w:val="000000" w:themeColor="text1"/>
          <w:sz w:val="20"/>
          <w:szCs w:val="20"/>
          <w:shd w:val="clear" w:color="auto" w:fill="FFFFFF"/>
          <w:lang w:val="en-US"/>
        </w:rPr>
        <w:t xml:space="preserve">With videogames, however, the material procedures necessary to experience the text are performed with reference to and through a computational system that </w:t>
      </w:r>
      <w:r w:rsidRPr="002009B6">
        <w:rPr>
          <w:rFonts w:ascii="Verdana" w:hAnsi="Verdana" w:cstheme="minorHAnsi"/>
          <w:color w:val="000000" w:themeColor="text1"/>
          <w:sz w:val="20"/>
          <w:szCs w:val="20"/>
          <w:shd w:val="clear" w:color="auto" w:fill="FFFFFF"/>
          <w:lang w:val="en-US"/>
        </w:rPr>
        <w:lastRenderedPageBreak/>
        <w:t xml:space="preserve">requires certain inputs before it allows the </w:t>
      </w:r>
      <w:r w:rsidR="00F81712" w:rsidRPr="002009B6">
        <w:rPr>
          <w:rFonts w:ascii="Verdana" w:hAnsi="Verdana" w:cstheme="minorHAnsi"/>
          <w:color w:val="000000" w:themeColor="text1"/>
          <w:sz w:val="20"/>
          <w:szCs w:val="20"/>
          <w:shd w:val="clear" w:color="auto" w:fill="FFFFFF"/>
          <w:lang w:val="en-US"/>
        </w:rPr>
        <w:t>play</w:t>
      </w:r>
      <w:r w:rsidRPr="002009B6">
        <w:rPr>
          <w:rFonts w:ascii="Verdana" w:hAnsi="Verdana" w:cstheme="minorHAnsi"/>
          <w:color w:val="000000" w:themeColor="text1"/>
          <w:sz w:val="20"/>
          <w:szCs w:val="20"/>
          <w:shd w:val="clear" w:color="auto" w:fill="FFFFFF"/>
          <w:lang w:val="en-US"/>
        </w:rPr>
        <w:t>er to experience certain aspects of the game.</w:t>
      </w:r>
      <w:r w:rsidRPr="002009B6">
        <w:rPr>
          <w:rStyle w:val="Voetnootmarkering"/>
          <w:rFonts w:ascii="Verdana" w:hAnsi="Verdana" w:cstheme="minorHAnsi"/>
          <w:color w:val="000000" w:themeColor="text1"/>
          <w:sz w:val="20"/>
          <w:szCs w:val="20"/>
          <w:shd w:val="clear" w:color="auto" w:fill="FFFFFF"/>
          <w:lang w:val="en-US"/>
        </w:rPr>
        <w:footnoteReference w:id="23"/>
      </w:r>
      <w:r w:rsidR="00715859" w:rsidRPr="002009B6">
        <w:rPr>
          <w:rFonts w:ascii="Verdana" w:hAnsi="Verdana" w:cstheme="minorHAnsi"/>
          <w:color w:val="000000" w:themeColor="text1"/>
          <w:sz w:val="20"/>
          <w:szCs w:val="20"/>
          <w:shd w:val="clear" w:color="auto" w:fill="FFFFFF"/>
          <w:lang w:val="en-US"/>
        </w:rPr>
        <w:t xml:space="preserve"> </w:t>
      </w:r>
    </w:p>
    <w:p w:rsidR="00846ADD" w:rsidRDefault="00BF271F" w:rsidP="009A29FC">
      <w:pPr>
        <w:autoSpaceDE w:val="0"/>
        <w:autoSpaceDN w:val="0"/>
        <w:adjustRightInd w:val="0"/>
        <w:spacing w:after="0"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King stelt dat het belangrijk is om stil te staan bij de specificiteit van het medium en vragen te stellen als: hoe be</w:t>
      </w:r>
      <w:r w:rsidR="00715859" w:rsidRPr="002009B6">
        <w:rPr>
          <w:rFonts w:ascii="Verdana" w:hAnsi="Verdana" w:cstheme="minorHAnsi"/>
          <w:color w:val="000000" w:themeColor="text1"/>
          <w:sz w:val="20"/>
          <w:szCs w:val="20"/>
        </w:rPr>
        <w:t xml:space="preserve">nadert de gebruiker het object? </w:t>
      </w:r>
      <w:r w:rsidRPr="002009B6">
        <w:rPr>
          <w:rFonts w:ascii="Verdana" w:hAnsi="Verdana" w:cstheme="minorHAnsi"/>
          <w:color w:val="000000" w:themeColor="text1"/>
          <w:sz w:val="20"/>
          <w:szCs w:val="20"/>
        </w:rPr>
        <w:t>Welke processen gaan er vooraf aan h</w:t>
      </w:r>
      <w:r w:rsidR="00715859" w:rsidRPr="002009B6">
        <w:rPr>
          <w:rFonts w:ascii="Verdana" w:hAnsi="Verdana" w:cstheme="minorHAnsi"/>
          <w:color w:val="000000" w:themeColor="text1"/>
          <w:sz w:val="20"/>
          <w:szCs w:val="20"/>
        </w:rPr>
        <w:t>et gebruiken van het object?</w:t>
      </w:r>
      <w:r w:rsidR="007C74E4" w:rsidRPr="002009B6">
        <w:rPr>
          <w:rStyle w:val="Voetnootmarkering"/>
          <w:rFonts w:ascii="Verdana" w:hAnsi="Verdana" w:cstheme="minorHAnsi"/>
          <w:color w:val="000000" w:themeColor="text1"/>
          <w:sz w:val="20"/>
          <w:szCs w:val="20"/>
        </w:rPr>
        <w:footnoteReference w:id="24"/>
      </w:r>
      <w:r w:rsidR="00715859" w:rsidRPr="002009B6">
        <w:rPr>
          <w:rFonts w:ascii="Verdana" w:hAnsi="Verdana" w:cstheme="minorHAnsi"/>
          <w:color w:val="000000" w:themeColor="text1"/>
          <w:sz w:val="20"/>
          <w:szCs w:val="20"/>
        </w:rPr>
        <w:t xml:space="preserve"> </w:t>
      </w:r>
      <w:r w:rsidR="00B93ECA" w:rsidRPr="002009B6">
        <w:rPr>
          <w:rFonts w:ascii="Verdana" w:hAnsi="Verdana" w:cstheme="minorHAnsi"/>
          <w:color w:val="000000" w:themeColor="text1"/>
          <w:sz w:val="20"/>
          <w:szCs w:val="20"/>
        </w:rPr>
        <w:t xml:space="preserve">Ik </w:t>
      </w:r>
      <w:r w:rsidR="00E15D10" w:rsidRPr="002009B6">
        <w:rPr>
          <w:rFonts w:ascii="Verdana" w:hAnsi="Verdana" w:cstheme="minorHAnsi"/>
          <w:color w:val="000000" w:themeColor="text1"/>
          <w:sz w:val="20"/>
          <w:szCs w:val="20"/>
        </w:rPr>
        <w:t>ben het eens met</w:t>
      </w:r>
      <w:r w:rsidR="00A9213E" w:rsidRPr="002009B6">
        <w:rPr>
          <w:rFonts w:ascii="Verdana" w:hAnsi="Verdana" w:cstheme="minorHAnsi"/>
          <w:color w:val="000000" w:themeColor="text1"/>
          <w:sz w:val="20"/>
          <w:szCs w:val="20"/>
        </w:rPr>
        <w:t xml:space="preserve"> King dat</w:t>
      </w:r>
      <w:r w:rsidR="00B93ECA" w:rsidRPr="002009B6">
        <w:rPr>
          <w:rFonts w:ascii="Verdana" w:hAnsi="Verdana" w:cstheme="minorHAnsi"/>
          <w:color w:val="000000" w:themeColor="text1"/>
          <w:sz w:val="20"/>
          <w:szCs w:val="20"/>
        </w:rPr>
        <w:t xml:space="preserve"> h</w:t>
      </w:r>
      <w:r w:rsidR="00715859" w:rsidRPr="002009B6">
        <w:rPr>
          <w:rFonts w:ascii="Verdana" w:hAnsi="Verdana" w:cstheme="minorHAnsi"/>
          <w:color w:val="000000" w:themeColor="text1"/>
          <w:sz w:val="20"/>
          <w:szCs w:val="20"/>
        </w:rPr>
        <w:t>et stellen van deze vragen</w:t>
      </w:r>
      <w:r w:rsidR="00A9213E" w:rsidRPr="002009B6">
        <w:rPr>
          <w:rFonts w:ascii="Verdana" w:hAnsi="Verdana" w:cstheme="minorHAnsi"/>
          <w:color w:val="000000" w:themeColor="text1"/>
          <w:sz w:val="20"/>
          <w:szCs w:val="20"/>
        </w:rPr>
        <w:t xml:space="preserve"> </w:t>
      </w:r>
      <w:r w:rsidR="002D4B7A" w:rsidRPr="002009B6">
        <w:rPr>
          <w:rFonts w:ascii="Verdana" w:hAnsi="Verdana" w:cstheme="minorHAnsi"/>
          <w:color w:val="000000" w:themeColor="text1"/>
          <w:sz w:val="20"/>
          <w:szCs w:val="20"/>
        </w:rPr>
        <w:t>een genuanceerde kijk geven op</w:t>
      </w:r>
      <w:r w:rsidR="00715859" w:rsidRPr="002009B6">
        <w:rPr>
          <w:rFonts w:ascii="Verdana" w:hAnsi="Verdana" w:cstheme="minorHAnsi"/>
          <w:color w:val="000000" w:themeColor="text1"/>
          <w:sz w:val="20"/>
          <w:szCs w:val="20"/>
        </w:rPr>
        <w:t xml:space="preserve"> het herkennen </w:t>
      </w:r>
      <w:r w:rsidR="00A9213E" w:rsidRPr="002009B6">
        <w:rPr>
          <w:rFonts w:ascii="Verdana" w:hAnsi="Verdana" w:cstheme="minorHAnsi"/>
          <w:color w:val="000000" w:themeColor="text1"/>
          <w:sz w:val="20"/>
          <w:szCs w:val="20"/>
        </w:rPr>
        <w:t>van</w:t>
      </w:r>
      <w:r w:rsidR="00B93ECA" w:rsidRPr="002009B6">
        <w:rPr>
          <w:rFonts w:ascii="Verdana" w:hAnsi="Verdana" w:cstheme="minorHAnsi"/>
          <w:color w:val="000000" w:themeColor="text1"/>
          <w:sz w:val="20"/>
          <w:szCs w:val="20"/>
        </w:rPr>
        <w:t xml:space="preserve"> een specifiek soort</w:t>
      </w:r>
      <w:r w:rsidRPr="002009B6">
        <w:rPr>
          <w:rFonts w:ascii="Verdana" w:hAnsi="Verdana" w:cstheme="minorHAnsi"/>
          <w:color w:val="000000" w:themeColor="text1"/>
          <w:sz w:val="20"/>
          <w:szCs w:val="20"/>
        </w:rPr>
        <w:t xml:space="preserve"> proceduraliteit </w:t>
      </w:r>
      <w:r w:rsidR="00A9213E" w:rsidRPr="002009B6">
        <w:rPr>
          <w:rFonts w:ascii="Verdana" w:hAnsi="Verdana" w:cstheme="minorHAnsi"/>
          <w:color w:val="000000" w:themeColor="text1"/>
          <w:sz w:val="20"/>
          <w:szCs w:val="20"/>
        </w:rPr>
        <w:t>van een mediatekst</w:t>
      </w:r>
      <w:r w:rsidRPr="002009B6">
        <w:rPr>
          <w:rFonts w:ascii="Verdana" w:hAnsi="Verdana" w:cstheme="minorHAnsi"/>
          <w:color w:val="000000" w:themeColor="text1"/>
          <w:sz w:val="20"/>
          <w:szCs w:val="20"/>
        </w:rPr>
        <w:t>.</w:t>
      </w:r>
      <w:r w:rsidR="00CA3646" w:rsidRPr="002009B6">
        <w:rPr>
          <w:rFonts w:ascii="Verdana" w:hAnsi="Verdana" w:cstheme="minorHAnsi"/>
          <w:color w:val="000000" w:themeColor="text1"/>
          <w:sz w:val="20"/>
          <w:szCs w:val="20"/>
        </w:rPr>
        <w:t xml:space="preserve"> </w:t>
      </w:r>
    </w:p>
    <w:p w:rsidR="00B108B8" w:rsidRPr="00B108B8" w:rsidRDefault="00320DBD" w:rsidP="00B108B8">
      <w:pPr>
        <w:pStyle w:val="Geenafstand"/>
        <w:spacing w:line="360" w:lineRule="auto"/>
        <w:jc w:val="both"/>
        <w:rPr>
          <w:rFonts w:ascii="Verdana" w:hAnsi="Verdana"/>
          <w:sz w:val="20"/>
          <w:szCs w:val="20"/>
        </w:rPr>
      </w:pPr>
      <w:r>
        <w:tab/>
      </w:r>
      <w:r w:rsidRPr="00B108B8">
        <w:rPr>
          <w:rFonts w:ascii="Verdana" w:hAnsi="Verdana"/>
          <w:sz w:val="20"/>
          <w:szCs w:val="20"/>
        </w:rPr>
        <w:t xml:space="preserve">Het belang van de voorgenoemde vragen is te relateren aan een driedeling van de regels van een game die Salen en Zimmerman opstellen in </w:t>
      </w:r>
      <w:r w:rsidRPr="00B108B8">
        <w:rPr>
          <w:rFonts w:ascii="Verdana" w:hAnsi="Verdana"/>
          <w:i/>
          <w:sz w:val="20"/>
          <w:szCs w:val="20"/>
        </w:rPr>
        <w:t xml:space="preserve">Rules of Play. </w:t>
      </w:r>
      <w:r w:rsidRPr="00B108B8">
        <w:rPr>
          <w:rFonts w:ascii="Verdana" w:hAnsi="Verdana"/>
          <w:sz w:val="20"/>
          <w:szCs w:val="20"/>
        </w:rPr>
        <w:t xml:space="preserve">Salen en Zimmerman stellen tevens dat het van belang is om eerst op gestructureerde wijze te onderzoeken welke regels er precies ten grondslag liggen aan een game, voordat er </w:t>
      </w:r>
      <w:r w:rsidR="005A6030" w:rsidRPr="00B108B8">
        <w:rPr>
          <w:rFonts w:ascii="Verdana" w:hAnsi="Verdana"/>
          <w:sz w:val="20"/>
          <w:szCs w:val="20"/>
        </w:rPr>
        <w:t>onderzocht kan worden op welke manier deze regels iets uitdragen naar de gebruiker.</w:t>
      </w:r>
      <w:r w:rsidR="005A6030" w:rsidRPr="00B108B8">
        <w:rPr>
          <w:rStyle w:val="Voetnootmarkering"/>
          <w:rFonts w:ascii="Verdana" w:hAnsi="Verdana" w:cstheme="minorHAnsi"/>
          <w:color w:val="000000" w:themeColor="text1"/>
          <w:sz w:val="20"/>
          <w:szCs w:val="20"/>
        </w:rPr>
        <w:footnoteReference w:id="25"/>
      </w:r>
      <w:r w:rsidR="005A6030" w:rsidRPr="00B108B8">
        <w:rPr>
          <w:rFonts w:ascii="Verdana" w:hAnsi="Verdana"/>
          <w:sz w:val="20"/>
          <w:szCs w:val="20"/>
        </w:rPr>
        <w:t xml:space="preserve"> </w:t>
      </w:r>
      <w:r w:rsidRPr="00B108B8">
        <w:rPr>
          <w:rFonts w:ascii="Verdana" w:hAnsi="Verdana"/>
          <w:sz w:val="20"/>
          <w:szCs w:val="20"/>
        </w:rPr>
        <w:t>Deze driedeling berust op een verdeling van verschillende typen</w:t>
      </w:r>
      <w:r w:rsidR="005A6030" w:rsidRPr="00B108B8">
        <w:rPr>
          <w:rFonts w:ascii="Verdana" w:hAnsi="Verdana"/>
          <w:sz w:val="20"/>
          <w:szCs w:val="20"/>
        </w:rPr>
        <w:t xml:space="preserve"> regels: operationele, constitu</w:t>
      </w:r>
      <w:r w:rsidRPr="00B108B8">
        <w:rPr>
          <w:rFonts w:ascii="Verdana" w:hAnsi="Verdana"/>
          <w:sz w:val="20"/>
          <w:szCs w:val="20"/>
        </w:rPr>
        <w:t>tieve en impliciete regels.</w:t>
      </w:r>
      <w:r w:rsidRPr="00B108B8">
        <w:rPr>
          <w:rStyle w:val="Voetnootmarkering"/>
          <w:rFonts w:ascii="Verdana" w:hAnsi="Verdana" w:cstheme="minorHAnsi"/>
          <w:color w:val="000000" w:themeColor="text1"/>
          <w:sz w:val="20"/>
          <w:szCs w:val="20"/>
        </w:rPr>
        <w:footnoteReference w:id="26"/>
      </w:r>
      <w:r w:rsidRPr="00B108B8">
        <w:rPr>
          <w:rFonts w:ascii="Verdana" w:hAnsi="Verdana"/>
          <w:sz w:val="20"/>
          <w:szCs w:val="20"/>
        </w:rPr>
        <w:t xml:space="preserve"> De operationele regels zijn de richtinggevende regels die spelers nodig hebben om te spelen. </w:t>
      </w:r>
      <w:r w:rsidR="005A6030" w:rsidRPr="00B108B8">
        <w:rPr>
          <w:rFonts w:ascii="Verdana" w:hAnsi="Verdana"/>
          <w:sz w:val="20"/>
          <w:szCs w:val="20"/>
        </w:rPr>
        <w:t>De constitu</w:t>
      </w:r>
      <w:r w:rsidRPr="00B108B8">
        <w:rPr>
          <w:rFonts w:ascii="Verdana" w:hAnsi="Verdana"/>
          <w:sz w:val="20"/>
          <w:szCs w:val="20"/>
        </w:rPr>
        <w:t>tieve regels zijn de mathematische en logische structuren onderliggend aan de regels die gepresenteerd worden aan de speler. Impliciete regels zijn de regels die puur door gedrag in het spel worden bepaald.</w:t>
      </w:r>
      <w:r w:rsidRPr="00B108B8">
        <w:rPr>
          <w:rStyle w:val="Voetnootmarkering"/>
          <w:rFonts w:ascii="Verdana" w:hAnsi="Verdana" w:cstheme="minorHAnsi"/>
          <w:color w:val="000000" w:themeColor="text1"/>
          <w:sz w:val="20"/>
          <w:szCs w:val="20"/>
        </w:rPr>
        <w:footnoteReference w:id="27"/>
      </w:r>
      <w:r w:rsidRPr="00B108B8">
        <w:rPr>
          <w:rFonts w:ascii="Verdana" w:hAnsi="Verdana"/>
          <w:sz w:val="20"/>
          <w:szCs w:val="20"/>
        </w:rPr>
        <w:t xml:space="preserve"> </w:t>
      </w:r>
    </w:p>
    <w:p w:rsidR="00B108B8" w:rsidRDefault="00320DBD" w:rsidP="00B108B8">
      <w:pPr>
        <w:pStyle w:val="Geenafstand"/>
        <w:spacing w:line="360" w:lineRule="auto"/>
        <w:jc w:val="both"/>
        <w:rPr>
          <w:rFonts w:ascii="Verdana" w:hAnsi="Verdana"/>
          <w:sz w:val="20"/>
          <w:szCs w:val="20"/>
        </w:rPr>
      </w:pPr>
      <w:r w:rsidRPr="00B108B8">
        <w:rPr>
          <w:rFonts w:ascii="Verdana" w:hAnsi="Verdana"/>
          <w:sz w:val="20"/>
          <w:szCs w:val="20"/>
        </w:rPr>
        <w:t>Salen en Zimmerman stellen echter wel dat de regels van een game niet altijd geschaard kunnen worden onder enkel één van de drie niveaus:</w:t>
      </w:r>
    </w:p>
    <w:p w:rsidR="00B108B8" w:rsidRPr="00B108B8" w:rsidRDefault="00B108B8" w:rsidP="00B108B8">
      <w:pPr>
        <w:pStyle w:val="Geenafstand"/>
        <w:spacing w:line="360" w:lineRule="auto"/>
        <w:jc w:val="both"/>
        <w:rPr>
          <w:rFonts w:ascii="Verdana" w:hAnsi="Verdana"/>
          <w:sz w:val="20"/>
          <w:szCs w:val="20"/>
        </w:rPr>
      </w:pPr>
    </w:p>
    <w:p w:rsidR="00320DBD" w:rsidRPr="00320DBD" w:rsidRDefault="00320DBD" w:rsidP="00320DBD">
      <w:pPr>
        <w:spacing w:line="360" w:lineRule="auto"/>
        <w:ind w:left="720"/>
        <w:jc w:val="both"/>
        <w:rPr>
          <w:rFonts w:ascii="Verdana" w:hAnsi="Verdana"/>
          <w:sz w:val="20"/>
          <w:lang w:val="en-US"/>
        </w:rPr>
      </w:pPr>
      <w:r w:rsidRPr="00320DBD">
        <w:rPr>
          <w:rFonts w:ascii="Verdana" w:hAnsi="Verdana"/>
          <w:sz w:val="20"/>
          <w:lang w:val="en-US"/>
        </w:rPr>
        <w:t>Because game programs are multi-layered, complex objects, determining exactly which aspects of a game program belong to each type of rules is not always clear. However, the value of the three-part rules framework is not for game development or program design, but instead to understand better the abstract formal system of a game and how it functions to produce meaningful play.</w:t>
      </w:r>
      <w:r w:rsidRPr="00320DBD">
        <w:rPr>
          <w:rStyle w:val="Voetnootmarkering"/>
          <w:rFonts w:ascii="Verdana" w:hAnsi="Verdana"/>
          <w:sz w:val="20"/>
        </w:rPr>
        <w:footnoteReference w:id="28"/>
      </w:r>
    </w:p>
    <w:p w:rsidR="00320DBD" w:rsidRPr="00320DBD" w:rsidRDefault="00320DBD" w:rsidP="00320DBD">
      <w:pPr>
        <w:pStyle w:val="Geenafstand"/>
        <w:spacing w:line="360" w:lineRule="auto"/>
        <w:jc w:val="both"/>
        <w:rPr>
          <w:rFonts w:ascii="Verdana" w:hAnsi="Verdana"/>
          <w:sz w:val="20"/>
          <w:szCs w:val="20"/>
        </w:rPr>
      </w:pPr>
      <w:r w:rsidRPr="00320DBD">
        <w:rPr>
          <w:rFonts w:ascii="Verdana" w:hAnsi="Verdana"/>
          <w:sz w:val="20"/>
          <w:szCs w:val="20"/>
        </w:rPr>
        <w:t xml:space="preserve">Uit deze uitspraak blijkt dus dat de grenzen tussen de drie niveau niet hard zijn, maar dat er sprake is van vervaging van deze grenzen. </w:t>
      </w:r>
      <w:r>
        <w:rPr>
          <w:rFonts w:ascii="Verdana" w:hAnsi="Verdana"/>
          <w:sz w:val="20"/>
          <w:szCs w:val="20"/>
        </w:rPr>
        <w:t>Deze driedeling een bruikbare manier om de onderliggende regels van een mediatekst bloot te kunnen leggen, om te kunnen begrijpen hoe het formele systeem van een game werkt.</w:t>
      </w:r>
    </w:p>
    <w:p w:rsidR="00BE0250" w:rsidRPr="00320DBD" w:rsidRDefault="009D4C0C" w:rsidP="00320DBD">
      <w:pPr>
        <w:pStyle w:val="Geenafstand"/>
        <w:spacing w:line="360" w:lineRule="auto"/>
        <w:ind w:firstLine="708"/>
        <w:jc w:val="both"/>
        <w:rPr>
          <w:rFonts w:ascii="Verdana" w:hAnsi="Verdana" w:cstheme="minorHAnsi"/>
          <w:color w:val="000000" w:themeColor="text1"/>
          <w:sz w:val="20"/>
          <w:szCs w:val="20"/>
          <w:lang w:val="en-US"/>
        </w:rPr>
      </w:pPr>
      <w:r w:rsidRPr="00320DBD">
        <w:rPr>
          <w:rFonts w:ascii="Verdana" w:hAnsi="Verdana" w:cstheme="minorHAnsi"/>
          <w:color w:val="000000" w:themeColor="text1"/>
          <w:sz w:val="20"/>
          <w:szCs w:val="20"/>
        </w:rPr>
        <w:t xml:space="preserve">Susanne Eichner, professor in communicatie- en mediawetenschap, onderzoekt in haar werk </w:t>
      </w:r>
      <w:r w:rsidRPr="00320DBD">
        <w:rPr>
          <w:rFonts w:ascii="Verdana" w:hAnsi="Verdana" w:cstheme="minorHAnsi"/>
          <w:i/>
          <w:color w:val="000000" w:themeColor="text1"/>
          <w:sz w:val="20"/>
          <w:szCs w:val="20"/>
        </w:rPr>
        <w:t xml:space="preserve">Agency and Media Reception </w:t>
      </w:r>
      <w:r w:rsidRPr="00320DBD">
        <w:rPr>
          <w:rFonts w:ascii="Verdana" w:hAnsi="Verdana" w:cstheme="minorHAnsi"/>
          <w:color w:val="000000" w:themeColor="text1"/>
          <w:sz w:val="20"/>
          <w:szCs w:val="20"/>
        </w:rPr>
        <w:t xml:space="preserve">de rol van </w:t>
      </w:r>
      <w:r w:rsidRPr="00320DBD">
        <w:rPr>
          <w:rFonts w:ascii="Verdana" w:hAnsi="Verdana" w:cstheme="minorHAnsi"/>
          <w:i/>
          <w:color w:val="000000" w:themeColor="text1"/>
          <w:sz w:val="20"/>
          <w:szCs w:val="20"/>
        </w:rPr>
        <w:t xml:space="preserve">agency </w:t>
      </w:r>
      <w:r w:rsidRPr="00320DBD">
        <w:rPr>
          <w:rFonts w:ascii="Verdana" w:hAnsi="Verdana" w:cstheme="minorHAnsi"/>
          <w:color w:val="000000" w:themeColor="text1"/>
          <w:sz w:val="20"/>
          <w:szCs w:val="20"/>
        </w:rPr>
        <w:t xml:space="preserve">in het proces van </w:t>
      </w:r>
      <w:r w:rsidRPr="00320DBD">
        <w:rPr>
          <w:rFonts w:ascii="Verdana" w:hAnsi="Verdana" w:cstheme="minorHAnsi"/>
          <w:color w:val="000000" w:themeColor="text1"/>
          <w:sz w:val="20"/>
          <w:szCs w:val="20"/>
        </w:rPr>
        <w:lastRenderedPageBreak/>
        <w:t xml:space="preserve">mediareceptie. </w:t>
      </w:r>
      <w:r w:rsidR="0067742A" w:rsidRPr="00320DBD">
        <w:rPr>
          <w:rFonts w:ascii="Verdana" w:hAnsi="Verdana"/>
          <w:color w:val="000000" w:themeColor="text1"/>
          <w:sz w:val="20"/>
          <w:szCs w:val="20"/>
        </w:rPr>
        <w:t>Het concept m</w:t>
      </w:r>
      <w:r w:rsidR="0067742A" w:rsidRPr="00320DBD">
        <w:rPr>
          <w:rFonts w:ascii="Verdana" w:hAnsi="Verdana" w:cstheme="minorHAnsi"/>
          <w:color w:val="000000" w:themeColor="text1"/>
          <w:sz w:val="20"/>
          <w:szCs w:val="20"/>
        </w:rPr>
        <w:t>ediareceptie wordt, in navolging van Eichner, in dit onderzoek gedefinieerd als het proces van betekenisgeving door de interactie met het symbolisch materiaal dat aan het publiek gerepresenteerd wordt.</w:t>
      </w:r>
      <w:r w:rsidR="0067742A" w:rsidRPr="00320DBD">
        <w:rPr>
          <w:rStyle w:val="Voetnootmarkering"/>
          <w:rFonts w:ascii="Verdana" w:hAnsi="Verdana" w:cstheme="minorHAnsi"/>
          <w:color w:val="000000" w:themeColor="text1"/>
          <w:sz w:val="20"/>
          <w:szCs w:val="20"/>
        </w:rPr>
        <w:footnoteReference w:id="29"/>
      </w:r>
      <w:r w:rsidR="0067742A" w:rsidRPr="00320DBD">
        <w:rPr>
          <w:rFonts w:ascii="Verdana" w:hAnsi="Verdana" w:cstheme="minorHAnsi"/>
          <w:color w:val="000000" w:themeColor="text1"/>
          <w:sz w:val="20"/>
          <w:szCs w:val="20"/>
        </w:rPr>
        <w:t xml:space="preserve"> </w:t>
      </w:r>
      <w:r w:rsidR="00BE0250" w:rsidRPr="00320DBD">
        <w:rPr>
          <w:rFonts w:ascii="Verdana" w:hAnsi="Verdana" w:cstheme="minorHAnsi"/>
          <w:i/>
          <w:color w:val="000000" w:themeColor="text1"/>
          <w:sz w:val="20"/>
          <w:szCs w:val="20"/>
        </w:rPr>
        <w:t>Agency</w:t>
      </w:r>
      <w:r w:rsidR="00BE0250" w:rsidRPr="00320DBD">
        <w:rPr>
          <w:rFonts w:ascii="Verdana" w:hAnsi="Verdana" w:cstheme="minorHAnsi"/>
          <w:color w:val="000000" w:themeColor="text1"/>
          <w:sz w:val="20"/>
          <w:szCs w:val="20"/>
        </w:rPr>
        <w:t xml:space="preserve"> wordt sociologisch gedefinieerd als de algemene mogelijkheid om actie te ondernemen en impliceert immer de mogelijkheid dat er </w:t>
      </w:r>
      <w:r w:rsidR="00BE0250" w:rsidRPr="00320DBD">
        <w:rPr>
          <w:rFonts w:ascii="Verdana" w:hAnsi="Verdana" w:cstheme="minorHAnsi"/>
          <w:i/>
          <w:color w:val="000000" w:themeColor="text1"/>
          <w:sz w:val="20"/>
          <w:szCs w:val="20"/>
        </w:rPr>
        <w:t>anders gehandeld had kunnen worden.</w:t>
      </w:r>
      <w:r w:rsidR="00BE0250" w:rsidRPr="00320DBD">
        <w:rPr>
          <w:rStyle w:val="Voetnootmarkering"/>
          <w:rFonts w:ascii="Verdana" w:hAnsi="Verdana" w:cstheme="minorHAnsi"/>
          <w:i/>
          <w:color w:val="000000" w:themeColor="text1"/>
          <w:sz w:val="20"/>
          <w:szCs w:val="20"/>
        </w:rPr>
        <w:footnoteReference w:id="30"/>
      </w:r>
      <w:r w:rsidR="00BE0250" w:rsidRPr="00320DBD">
        <w:rPr>
          <w:rFonts w:ascii="Verdana" w:hAnsi="Verdana" w:cstheme="minorHAnsi"/>
          <w:i/>
          <w:color w:val="000000" w:themeColor="text1"/>
          <w:sz w:val="20"/>
          <w:szCs w:val="20"/>
        </w:rPr>
        <w:t xml:space="preserve"> </w:t>
      </w:r>
      <w:r w:rsidR="00BE0250" w:rsidRPr="00320DBD">
        <w:rPr>
          <w:rFonts w:ascii="Verdana" w:hAnsi="Verdana" w:cstheme="minorHAnsi"/>
          <w:color w:val="000000" w:themeColor="text1"/>
          <w:sz w:val="20"/>
          <w:szCs w:val="20"/>
        </w:rPr>
        <w:t xml:space="preserve">In game studies wordt </w:t>
      </w:r>
      <w:r w:rsidR="00BE0250" w:rsidRPr="00320DBD">
        <w:rPr>
          <w:rFonts w:ascii="Verdana" w:hAnsi="Verdana" w:cstheme="minorHAnsi"/>
          <w:i/>
          <w:color w:val="000000" w:themeColor="text1"/>
          <w:sz w:val="20"/>
          <w:szCs w:val="20"/>
        </w:rPr>
        <w:t>agency</w:t>
      </w:r>
      <w:r w:rsidR="00BE0250" w:rsidRPr="00320DBD">
        <w:rPr>
          <w:rFonts w:ascii="Verdana" w:hAnsi="Verdana" w:cstheme="minorHAnsi"/>
          <w:color w:val="000000" w:themeColor="text1"/>
          <w:sz w:val="20"/>
          <w:szCs w:val="20"/>
        </w:rPr>
        <w:t xml:space="preserve"> gekoppeld aan de ervaring van enkel video games en dit in het algemeen ook zo geaccepteerd. </w:t>
      </w:r>
      <w:r w:rsidR="00BE0250" w:rsidRPr="00320DBD">
        <w:rPr>
          <w:rFonts w:ascii="Verdana" w:hAnsi="Verdana"/>
          <w:color w:val="000000" w:themeColor="text1"/>
          <w:sz w:val="20"/>
          <w:szCs w:val="20"/>
        </w:rPr>
        <w:t xml:space="preserve">Janet Murray, Espen Aarseth en Brenda Laurel waren de eersten die het fenomeen van </w:t>
      </w:r>
      <w:r w:rsidR="00BE0250" w:rsidRPr="00320DBD">
        <w:rPr>
          <w:rFonts w:ascii="Verdana" w:hAnsi="Verdana"/>
          <w:i/>
          <w:color w:val="000000" w:themeColor="text1"/>
          <w:sz w:val="20"/>
          <w:szCs w:val="20"/>
        </w:rPr>
        <w:t xml:space="preserve">agency </w:t>
      </w:r>
      <w:r w:rsidR="00BE0250" w:rsidRPr="00320DBD">
        <w:rPr>
          <w:rFonts w:ascii="Verdana" w:hAnsi="Verdana"/>
          <w:color w:val="000000" w:themeColor="text1"/>
          <w:sz w:val="20"/>
          <w:szCs w:val="20"/>
        </w:rPr>
        <w:t>in video games relateerden aan de gebruiker van video games.</w:t>
      </w:r>
      <w:r w:rsidR="00BE0250" w:rsidRPr="00320DBD">
        <w:rPr>
          <w:rStyle w:val="Voetnootmarkering"/>
          <w:rFonts w:ascii="Verdana" w:hAnsi="Verdana" w:cstheme="minorHAnsi"/>
          <w:color w:val="000000" w:themeColor="text1"/>
          <w:sz w:val="20"/>
          <w:szCs w:val="20"/>
        </w:rPr>
        <w:footnoteReference w:id="31"/>
      </w:r>
      <w:r w:rsidR="00BE0250" w:rsidRPr="00320DBD">
        <w:rPr>
          <w:rFonts w:ascii="Verdana" w:hAnsi="Verdana"/>
          <w:color w:val="000000" w:themeColor="text1"/>
          <w:sz w:val="20"/>
          <w:szCs w:val="20"/>
        </w:rPr>
        <w:t xml:space="preserve"> </w:t>
      </w:r>
      <w:r w:rsidR="00BE0250" w:rsidRPr="00320DBD">
        <w:rPr>
          <w:rFonts w:ascii="Verdana" w:hAnsi="Verdana"/>
          <w:color w:val="000000" w:themeColor="text1"/>
          <w:sz w:val="20"/>
          <w:szCs w:val="20"/>
          <w:lang w:val="en-US"/>
        </w:rPr>
        <w:t xml:space="preserve">Murray’s definitie </w:t>
      </w:r>
      <w:r w:rsidR="00BE0250" w:rsidRPr="00320DBD">
        <w:rPr>
          <w:rFonts w:ascii="Verdana" w:hAnsi="Verdana" w:cs="Times New Roman"/>
          <w:color w:val="000000" w:themeColor="text1"/>
          <w:sz w:val="20"/>
          <w:szCs w:val="20"/>
          <w:lang w:val="en-US"/>
        </w:rPr>
        <w:t>“the satisfying power to take meaningful action and see the results of our decisions and choices”</w:t>
      </w:r>
      <w:r w:rsidR="00C93F81" w:rsidRPr="00320DBD">
        <w:rPr>
          <w:rStyle w:val="Voetnootmarkering"/>
          <w:rFonts w:ascii="Verdana" w:hAnsi="Verdana" w:cs="Times New Roman"/>
          <w:color w:val="000000" w:themeColor="text1"/>
          <w:sz w:val="20"/>
          <w:szCs w:val="20"/>
          <w:lang w:val="en-US"/>
        </w:rPr>
        <w:footnoteReference w:id="32"/>
      </w:r>
      <w:r w:rsidR="00BE0250" w:rsidRPr="00320DBD">
        <w:rPr>
          <w:rFonts w:ascii="Verdana" w:hAnsi="Verdana"/>
          <w:color w:val="000000" w:themeColor="text1"/>
          <w:sz w:val="20"/>
          <w:szCs w:val="20"/>
          <w:lang w:val="en-US"/>
        </w:rPr>
        <w:t xml:space="preserve"> is nog steeds de meest gangbare conceptualisering voor vele hedendaagse benaderingen van </w:t>
      </w:r>
      <w:r w:rsidR="00BE0250" w:rsidRPr="00320DBD">
        <w:rPr>
          <w:rFonts w:ascii="Verdana" w:hAnsi="Verdana"/>
          <w:i/>
          <w:color w:val="000000" w:themeColor="text1"/>
          <w:sz w:val="20"/>
          <w:szCs w:val="20"/>
          <w:lang w:val="en-US"/>
        </w:rPr>
        <w:t>video game agency</w:t>
      </w:r>
      <w:r w:rsidR="00BE0250" w:rsidRPr="00320DBD">
        <w:rPr>
          <w:rFonts w:ascii="Verdana" w:hAnsi="Verdana"/>
          <w:color w:val="000000" w:themeColor="text1"/>
          <w:sz w:val="20"/>
          <w:szCs w:val="20"/>
          <w:lang w:val="en-US"/>
        </w:rPr>
        <w:t>.</w:t>
      </w:r>
      <w:r w:rsidR="00BE0250" w:rsidRPr="00320DBD">
        <w:rPr>
          <w:rStyle w:val="Voetnootmarkering"/>
          <w:rFonts w:ascii="Verdana" w:hAnsi="Verdana" w:cstheme="minorHAnsi"/>
          <w:color w:val="000000" w:themeColor="text1"/>
          <w:sz w:val="20"/>
          <w:szCs w:val="20"/>
        </w:rPr>
        <w:footnoteReference w:id="33"/>
      </w:r>
      <w:r w:rsidR="00BE0250" w:rsidRPr="00320DBD">
        <w:rPr>
          <w:rFonts w:ascii="Verdana" w:hAnsi="Verdana"/>
          <w:color w:val="000000" w:themeColor="text1"/>
          <w:sz w:val="20"/>
          <w:szCs w:val="20"/>
          <w:lang w:val="en-US"/>
        </w:rPr>
        <w:t xml:space="preserve"> </w:t>
      </w:r>
      <w:r w:rsidR="0041141A" w:rsidRPr="00320DBD">
        <w:rPr>
          <w:rFonts w:ascii="Verdana" w:hAnsi="Verdana"/>
          <w:color w:val="000000" w:themeColor="text1"/>
          <w:sz w:val="20"/>
          <w:szCs w:val="20"/>
        </w:rPr>
        <w:t xml:space="preserve">Eichner borduurt voort op deze definitie en stelt tevens dat de video game ideaal is om een ervaring van </w:t>
      </w:r>
      <w:r w:rsidR="0041141A" w:rsidRPr="00320DBD">
        <w:rPr>
          <w:rFonts w:ascii="Verdana" w:hAnsi="Verdana"/>
          <w:i/>
          <w:color w:val="000000" w:themeColor="text1"/>
          <w:sz w:val="20"/>
          <w:szCs w:val="20"/>
        </w:rPr>
        <w:t>agency</w:t>
      </w:r>
      <w:r w:rsidR="0041141A" w:rsidRPr="00320DBD">
        <w:rPr>
          <w:rFonts w:ascii="Verdana" w:hAnsi="Verdana"/>
          <w:color w:val="000000" w:themeColor="text1"/>
          <w:sz w:val="20"/>
          <w:szCs w:val="20"/>
        </w:rPr>
        <w:t xml:space="preserve"> te constitueren.</w:t>
      </w:r>
      <w:r w:rsidR="0041141A" w:rsidRPr="00320DBD">
        <w:rPr>
          <w:rStyle w:val="Voetnootmarkering"/>
          <w:rFonts w:ascii="Verdana" w:hAnsi="Verdana"/>
          <w:color w:val="000000" w:themeColor="text1"/>
          <w:sz w:val="20"/>
          <w:szCs w:val="20"/>
        </w:rPr>
        <w:footnoteReference w:id="34"/>
      </w:r>
      <w:r w:rsidR="0041141A" w:rsidRPr="00320DBD">
        <w:rPr>
          <w:rFonts w:ascii="Verdana" w:hAnsi="Verdana"/>
          <w:color w:val="000000" w:themeColor="text1"/>
          <w:sz w:val="20"/>
          <w:szCs w:val="20"/>
        </w:rPr>
        <w:t xml:space="preserve"> Zij heeft</w:t>
      </w:r>
      <w:r w:rsidR="000B70A6" w:rsidRPr="00320DBD">
        <w:rPr>
          <w:rFonts w:ascii="Verdana" w:hAnsi="Verdana"/>
          <w:color w:val="000000" w:themeColor="text1"/>
          <w:sz w:val="20"/>
          <w:szCs w:val="20"/>
        </w:rPr>
        <w:t xml:space="preserve"> echter</w:t>
      </w:r>
      <w:r w:rsidR="0041141A" w:rsidRPr="00320DBD">
        <w:rPr>
          <w:rFonts w:ascii="Verdana" w:hAnsi="Verdana"/>
          <w:color w:val="000000" w:themeColor="text1"/>
          <w:sz w:val="20"/>
          <w:szCs w:val="20"/>
        </w:rPr>
        <w:t xml:space="preserve"> een interessante toevoeging voor deze case-study: </w:t>
      </w:r>
      <w:r w:rsidR="0041141A" w:rsidRPr="00320DBD">
        <w:rPr>
          <w:rFonts w:ascii="Verdana" w:hAnsi="Verdana" w:cstheme="minorHAnsi"/>
          <w:color w:val="000000" w:themeColor="text1"/>
          <w:sz w:val="20"/>
          <w:szCs w:val="20"/>
        </w:rPr>
        <w:t>de ervaring van agency</w:t>
      </w:r>
      <w:r w:rsidR="00BE0250" w:rsidRPr="00320DBD">
        <w:rPr>
          <w:rFonts w:ascii="Verdana" w:hAnsi="Verdana" w:cstheme="minorHAnsi"/>
          <w:color w:val="000000" w:themeColor="text1"/>
          <w:sz w:val="20"/>
          <w:szCs w:val="20"/>
        </w:rPr>
        <w:t xml:space="preserve"> </w:t>
      </w:r>
      <w:r w:rsidR="0041141A" w:rsidRPr="00320DBD">
        <w:rPr>
          <w:rFonts w:ascii="Verdana" w:hAnsi="Verdana" w:cstheme="minorHAnsi"/>
          <w:color w:val="000000" w:themeColor="text1"/>
          <w:sz w:val="20"/>
          <w:szCs w:val="20"/>
        </w:rPr>
        <w:t xml:space="preserve">gaat </w:t>
      </w:r>
      <w:r w:rsidR="00BE0250" w:rsidRPr="00320DBD">
        <w:rPr>
          <w:rFonts w:ascii="Verdana" w:hAnsi="Verdana" w:cstheme="minorHAnsi"/>
          <w:color w:val="000000" w:themeColor="text1"/>
          <w:sz w:val="20"/>
          <w:szCs w:val="20"/>
        </w:rPr>
        <w:t>hedendaags niet meer enkel op</w:t>
      </w:r>
      <w:r w:rsidR="0020790B" w:rsidRPr="00320DBD">
        <w:rPr>
          <w:rFonts w:ascii="Verdana" w:hAnsi="Verdana" w:cstheme="minorHAnsi"/>
          <w:color w:val="000000" w:themeColor="text1"/>
          <w:sz w:val="20"/>
          <w:szCs w:val="20"/>
        </w:rPr>
        <w:t xml:space="preserve"> </w:t>
      </w:r>
      <w:r w:rsidR="00BE0250" w:rsidRPr="00320DBD">
        <w:rPr>
          <w:rFonts w:ascii="Verdana" w:hAnsi="Verdana" w:cstheme="minorHAnsi"/>
          <w:color w:val="000000" w:themeColor="text1"/>
          <w:sz w:val="20"/>
          <w:szCs w:val="20"/>
        </w:rPr>
        <w:t>voor video games.</w:t>
      </w:r>
      <w:r w:rsidR="00BE0250" w:rsidRPr="00320DBD">
        <w:rPr>
          <w:rStyle w:val="Voetnootmarkering"/>
          <w:rFonts w:ascii="Verdana" w:hAnsi="Verdana" w:cstheme="minorHAnsi"/>
          <w:color w:val="000000" w:themeColor="text1"/>
          <w:sz w:val="20"/>
          <w:szCs w:val="20"/>
        </w:rPr>
        <w:footnoteReference w:id="35"/>
      </w:r>
      <w:r w:rsidR="00BE0250" w:rsidRPr="00320DBD">
        <w:rPr>
          <w:rFonts w:ascii="Verdana" w:hAnsi="Verdana" w:cstheme="minorHAnsi"/>
          <w:color w:val="000000" w:themeColor="text1"/>
          <w:sz w:val="20"/>
          <w:szCs w:val="20"/>
        </w:rPr>
        <w:t xml:space="preserve"> </w:t>
      </w:r>
      <w:r w:rsidR="00BE0250" w:rsidRPr="00320DBD">
        <w:rPr>
          <w:rFonts w:ascii="Verdana" w:hAnsi="Verdana" w:cstheme="minorHAnsi"/>
          <w:color w:val="000000" w:themeColor="text1"/>
          <w:sz w:val="20"/>
          <w:szCs w:val="20"/>
          <w:lang w:val="en-US"/>
        </w:rPr>
        <w:t xml:space="preserve">Zij geeft hier twee argumenten voor:  </w:t>
      </w:r>
    </w:p>
    <w:p w:rsidR="00BE0250" w:rsidRPr="002009B6" w:rsidRDefault="00BE0250" w:rsidP="00BE0250">
      <w:pPr>
        <w:pStyle w:val="Geenafstand"/>
        <w:spacing w:line="360" w:lineRule="auto"/>
        <w:ind w:firstLine="708"/>
        <w:jc w:val="both"/>
        <w:rPr>
          <w:rFonts w:ascii="Verdana" w:hAnsi="Verdana" w:cstheme="minorHAnsi"/>
          <w:color w:val="000000" w:themeColor="text1"/>
          <w:sz w:val="20"/>
          <w:szCs w:val="20"/>
          <w:lang w:val="en-US"/>
        </w:rPr>
      </w:pPr>
    </w:p>
    <w:p w:rsidR="00BE0250" w:rsidRPr="002009B6" w:rsidRDefault="00BE0250" w:rsidP="00BE0250">
      <w:pPr>
        <w:pStyle w:val="Geenafstand"/>
        <w:spacing w:line="360" w:lineRule="auto"/>
        <w:ind w:left="708"/>
        <w:jc w:val="both"/>
        <w:rPr>
          <w:rFonts w:ascii="Verdana" w:hAnsi="Verdana" w:cstheme="minorHAnsi"/>
          <w:color w:val="000000" w:themeColor="text1"/>
          <w:sz w:val="20"/>
          <w:szCs w:val="20"/>
          <w:lang w:val="en-US"/>
        </w:rPr>
      </w:pPr>
      <w:r w:rsidRPr="002009B6">
        <w:rPr>
          <w:rFonts w:ascii="Verdana" w:hAnsi="Verdana" w:cstheme="minorHAnsi"/>
          <w:color w:val="000000" w:themeColor="text1"/>
          <w:sz w:val="20"/>
          <w:szCs w:val="20"/>
          <w:lang w:val="en-US"/>
        </w:rPr>
        <w:t>Yet, when taking into consideration that in times of media convergence, a certain media text is no longer confined to one medium and that we obviously find agency-facilitating aspects such as play or interactivity throughout the different media, I therefore want to argue that agency, as a special form of media involvement, is potentially present in all media reception.</w:t>
      </w:r>
      <w:r w:rsidRPr="002009B6">
        <w:rPr>
          <w:rStyle w:val="Voetnootmarkering"/>
          <w:rFonts w:ascii="Verdana" w:hAnsi="Verdana" w:cstheme="minorHAnsi"/>
          <w:color w:val="000000" w:themeColor="text1"/>
          <w:sz w:val="20"/>
          <w:szCs w:val="20"/>
          <w:lang w:val="en-US"/>
        </w:rPr>
        <w:footnoteReference w:id="36"/>
      </w:r>
    </w:p>
    <w:p w:rsidR="00BE0250" w:rsidRPr="002009B6" w:rsidRDefault="00BE0250" w:rsidP="00BE0250">
      <w:pPr>
        <w:pStyle w:val="Geenafstand"/>
        <w:spacing w:line="360" w:lineRule="auto"/>
        <w:ind w:left="708"/>
        <w:jc w:val="both"/>
        <w:rPr>
          <w:rFonts w:ascii="Verdana" w:hAnsi="Verdana" w:cstheme="minorHAnsi"/>
          <w:color w:val="000000" w:themeColor="text1"/>
          <w:sz w:val="20"/>
          <w:szCs w:val="20"/>
          <w:lang w:val="en-US"/>
        </w:rPr>
      </w:pPr>
    </w:p>
    <w:p w:rsidR="00C0606C" w:rsidRPr="002009B6" w:rsidRDefault="00BE0250" w:rsidP="00C0606C">
      <w:pPr>
        <w:pStyle w:val="Geenafstand"/>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Het model van Eichner houdt dus de premisse in zich dat het de methodologische moeilijkheden uit game studies – bijvoorbeeld de al eeuwig durende discussie omtrent de focus op ludologie versus narratologie – kan overstijgen. </w:t>
      </w:r>
      <w:r w:rsidR="0041141A" w:rsidRPr="002009B6">
        <w:rPr>
          <w:rFonts w:ascii="Verdana" w:hAnsi="Verdana"/>
          <w:color w:val="000000" w:themeColor="text1"/>
          <w:sz w:val="20"/>
          <w:szCs w:val="20"/>
        </w:rPr>
        <w:t>In dit onderzoek wordt geen educatieve game onderzocht, maar een film met game-elementen.</w:t>
      </w:r>
      <w:r w:rsidR="0020790B" w:rsidRPr="002009B6">
        <w:rPr>
          <w:rFonts w:ascii="Verdana" w:hAnsi="Verdana"/>
          <w:color w:val="000000" w:themeColor="text1"/>
          <w:sz w:val="20"/>
          <w:szCs w:val="20"/>
        </w:rPr>
        <w:t xml:space="preserve"> </w:t>
      </w:r>
      <w:r w:rsidR="0041141A" w:rsidRPr="002009B6">
        <w:rPr>
          <w:rFonts w:ascii="Verdana" w:hAnsi="Verdana"/>
          <w:color w:val="000000" w:themeColor="text1"/>
          <w:sz w:val="20"/>
          <w:szCs w:val="20"/>
        </w:rPr>
        <w:t xml:space="preserve">Eichners conceptualisering van </w:t>
      </w:r>
      <w:r w:rsidR="0041141A" w:rsidRPr="002009B6">
        <w:rPr>
          <w:rFonts w:ascii="Verdana" w:hAnsi="Verdana"/>
          <w:i/>
          <w:color w:val="000000" w:themeColor="text1"/>
          <w:sz w:val="20"/>
          <w:szCs w:val="20"/>
        </w:rPr>
        <w:t>agency</w:t>
      </w:r>
      <w:r w:rsidR="0041141A" w:rsidRPr="002009B6">
        <w:rPr>
          <w:rFonts w:ascii="Verdana" w:hAnsi="Verdana"/>
          <w:color w:val="000000" w:themeColor="text1"/>
          <w:sz w:val="20"/>
          <w:szCs w:val="20"/>
        </w:rPr>
        <w:t xml:space="preserve"> is daarom interessant: agency is in dit tijdperk van mediaconvergentie niet meer enkel video game-specifiek. </w:t>
      </w:r>
      <w:r w:rsidR="0020790B" w:rsidRPr="002009B6">
        <w:rPr>
          <w:rFonts w:ascii="Verdana" w:hAnsi="Verdana" w:cstheme="minorHAnsi"/>
          <w:i/>
          <w:color w:val="000000" w:themeColor="text1"/>
          <w:sz w:val="20"/>
          <w:szCs w:val="20"/>
          <w:lang w:val="en-US"/>
        </w:rPr>
        <w:t>Agency</w:t>
      </w:r>
      <w:r w:rsidR="0020790B" w:rsidRPr="002009B6">
        <w:rPr>
          <w:rFonts w:ascii="Verdana" w:hAnsi="Verdana" w:cstheme="minorHAnsi"/>
          <w:color w:val="000000" w:themeColor="text1"/>
          <w:sz w:val="20"/>
          <w:szCs w:val="20"/>
          <w:lang w:val="en-US"/>
        </w:rPr>
        <w:t xml:space="preserve"> wordt door Eichner omschreven als “</w:t>
      </w:r>
      <w:r w:rsidR="0020790B" w:rsidRPr="002009B6">
        <w:rPr>
          <w:rFonts w:ascii="Verdana" w:hAnsi="Verdana" w:cs="Garamond"/>
          <w:color w:val="000000" w:themeColor="text1"/>
          <w:sz w:val="20"/>
          <w:szCs w:val="20"/>
          <w:lang w:val="en-US"/>
        </w:rPr>
        <w:t>a pleasurable and meaningful way of perceiving ourselves as agents in the process of media reception.”</w:t>
      </w:r>
      <w:r w:rsidR="0020790B" w:rsidRPr="002009B6">
        <w:rPr>
          <w:rStyle w:val="Voetnootmarkering"/>
          <w:rFonts w:ascii="Verdana" w:hAnsi="Verdana" w:cs="Garamond"/>
          <w:color w:val="000000" w:themeColor="text1"/>
          <w:sz w:val="20"/>
          <w:szCs w:val="20"/>
        </w:rPr>
        <w:footnoteReference w:id="37"/>
      </w:r>
      <w:r w:rsidR="0020790B" w:rsidRPr="002009B6">
        <w:rPr>
          <w:rFonts w:ascii="Verdana" w:hAnsi="Verdana" w:cs="Garamond"/>
          <w:color w:val="000000" w:themeColor="text1"/>
          <w:sz w:val="20"/>
          <w:szCs w:val="20"/>
          <w:lang w:val="en-US"/>
        </w:rPr>
        <w:t xml:space="preserve"> </w:t>
      </w:r>
      <w:r w:rsidR="007663F6" w:rsidRPr="002009B6">
        <w:rPr>
          <w:rFonts w:ascii="Verdana" w:hAnsi="Verdana"/>
          <w:i/>
          <w:color w:val="000000" w:themeColor="text1"/>
          <w:sz w:val="20"/>
          <w:szCs w:val="20"/>
        </w:rPr>
        <w:t>Agency</w:t>
      </w:r>
      <w:r w:rsidR="007663F6" w:rsidRPr="002009B6">
        <w:rPr>
          <w:rFonts w:ascii="Verdana" w:hAnsi="Verdana"/>
          <w:color w:val="000000" w:themeColor="text1"/>
          <w:sz w:val="20"/>
          <w:szCs w:val="20"/>
        </w:rPr>
        <w:t xml:space="preserve"> kan dus volgens Eichner potentieel in de </w:t>
      </w:r>
      <w:r w:rsidR="007663F6" w:rsidRPr="002009B6">
        <w:rPr>
          <w:rFonts w:ascii="Verdana" w:hAnsi="Verdana"/>
          <w:color w:val="000000" w:themeColor="text1"/>
          <w:sz w:val="20"/>
          <w:szCs w:val="20"/>
        </w:rPr>
        <w:lastRenderedPageBreak/>
        <w:t>receptie van alle mediavormen voorkomen.</w:t>
      </w:r>
      <w:r w:rsidR="007663F6" w:rsidRPr="002009B6">
        <w:rPr>
          <w:rStyle w:val="Voetnootmarkering"/>
          <w:rFonts w:ascii="Verdana" w:hAnsi="Verdana" w:cstheme="minorHAnsi"/>
          <w:color w:val="000000" w:themeColor="text1"/>
          <w:sz w:val="20"/>
          <w:szCs w:val="20"/>
        </w:rPr>
        <w:footnoteReference w:id="38"/>
      </w:r>
      <w:r w:rsidR="007663F6" w:rsidRPr="002009B6">
        <w:rPr>
          <w:rFonts w:ascii="Verdana" w:hAnsi="Verdana"/>
          <w:color w:val="000000" w:themeColor="text1"/>
          <w:sz w:val="20"/>
          <w:szCs w:val="20"/>
        </w:rPr>
        <w:t xml:space="preserve"> </w:t>
      </w:r>
      <w:r w:rsidR="007663F6" w:rsidRPr="002009B6">
        <w:rPr>
          <w:rFonts w:ascii="Verdana" w:hAnsi="Verdana" w:cstheme="minorHAnsi"/>
          <w:color w:val="000000" w:themeColor="text1"/>
          <w:sz w:val="20"/>
          <w:szCs w:val="20"/>
        </w:rPr>
        <w:t>Het concept mediareceptie dat gebruikt word</w:t>
      </w:r>
      <w:r w:rsidR="003A3EF3" w:rsidRPr="002009B6">
        <w:rPr>
          <w:rFonts w:ascii="Verdana" w:hAnsi="Verdana" w:cstheme="minorHAnsi"/>
          <w:color w:val="000000" w:themeColor="text1"/>
          <w:sz w:val="20"/>
          <w:szCs w:val="20"/>
        </w:rPr>
        <w:t>t</w:t>
      </w:r>
      <w:r w:rsidR="007663F6" w:rsidRPr="002009B6">
        <w:rPr>
          <w:rFonts w:ascii="Verdana" w:hAnsi="Verdana" w:cstheme="minorHAnsi"/>
          <w:color w:val="000000" w:themeColor="text1"/>
          <w:sz w:val="20"/>
          <w:szCs w:val="20"/>
        </w:rPr>
        <w:t xml:space="preserve"> in de voorgaande uitspraak d</w:t>
      </w:r>
      <w:r w:rsidR="003A3EF3" w:rsidRPr="002009B6">
        <w:rPr>
          <w:rFonts w:ascii="Verdana" w:hAnsi="Verdana" w:cstheme="minorHAnsi"/>
          <w:color w:val="000000" w:themeColor="text1"/>
          <w:sz w:val="20"/>
          <w:szCs w:val="20"/>
        </w:rPr>
        <w:t>efinieert Eichner als het proce</w:t>
      </w:r>
      <w:r w:rsidR="007663F6" w:rsidRPr="002009B6">
        <w:rPr>
          <w:rFonts w:ascii="Verdana" w:hAnsi="Verdana" w:cstheme="minorHAnsi"/>
          <w:color w:val="000000" w:themeColor="text1"/>
          <w:sz w:val="20"/>
          <w:szCs w:val="20"/>
        </w:rPr>
        <w:t>s van betekenisgeving door de interactive met het symbolisch material data a</w:t>
      </w:r>
      <w:r w:rsidR="003A3EF3" w:rsidRPr="002009B6">
        <w:rPr>
          <w:rFonts w:ascii="Verdana" w:hAnsi="Verdana" w:cstheme="minorHAnsi"/>
          <w:color w:val="000000" w:themeColor="text1"/>
          <w:sz w:val="20"/>
          <w:szCs w:val="20"/>
        </w:rPr>
        <w:t>a</w:t>
      </w:r>
      <w:r w:rsidR="007663F6" w:rsidRPr="002009B6">
        <w:rPr>
          <w:rFonts w:ascii="Verdana" w:hAnsi="Verdana" w:cstheme="minorHAnsi"/>
          <w:color w:val="000000" w:themeColor="text1"/>
          <w:sz w:val="20"/>
          <w:szCs w:val="20"/>
        </w:rPr>
        <w:t>n de gebruiker gepresenteerd wordt.</w:t>
      </w:r>
      <w:r w:rsidR="007663F6" w:rsidRPr="002009B6">
        <w:rPr>
          <w:rStyle w:val="Voetnootmarkering"/>
          <w:rFonts w:ascii="Verdana" w:hAnsi="Verdana" w:cs="Garamond"/>
          <w:color w:val="000000" w:themeColor="text1"/>
          <w:sz w:val="20"/>
          <w:szCs w:val="20"/>
          <w:lang w:val="en-US"/>
        </w:rPr>
        <w:footnoteReference w:id="39"/>
      </w:r>
      <w:r w:rsidR="007663F6" w:rsidRPr="002009B6">
        <w:rPr>
          <w:rFonts w:ascii="Verdana" w:hAnsi="Verdana" w:cs="Garamond"/>
          <w:color w:val="000000" w:themeColor="text1"/>
          <w:sz w:val="20"/>
          <w:szCs w:val="20"/>
        </w:rPr>
        <w:t xml:space="preserve"> </w:t>
      </w:r>
      <w:r w:rsidR="00DE7F39" w:rsidRPr="002009B6">
        <w:rPr>
          <w:rFonts w:ascii="Verdana" w:hAnsi="Verdana" w:cstheme="minorHAnsi"/>
          <w:i/>
          <w:color w:val="000000" w:themeColor="text1"/>
          <w:sz w:val="20"/>
          <w:szCs w:val="20"/>
        </w:rPr>
        <w:t>A</w:t>
      </w:r>
      <w:r w:rsidR="009D4C0C" w:rsidRPr="002009B6">
        <w:rPr>
          <w:rFonts w:ascii="Verdana" w:hAnsi="Verdana" w:cstheme="minorHAnsi"/>
          <w:i/>
          <w:color w:val="000000" w:themeColor="text1"/>
          <w:sz w:val="20"/>
          <w:szCs w:val="20"/>
        </w:rPr>
        <w:t>gency</w:t>
      </w:r>
      <w:r w:rsidR="00E745A1" w:rsidRPr="002009B6">
        <w:rPr>
          <w:rFonts w:ascii="Verdana" w:hAnsi="Verdana" w:cstheme="minorHAnsi"/>
          <w:color w:val="000000" w:themeColor="text1"/>
          <w:sz w:val="20"/>
          <w:szCs w:val="20"/>
        </w:rPr>
        <w:t xml:space="preserve"> </w:t>
      </w:r>
      <w:r w:rsidR="00DE7F39" w:rsidRPr="002009B6">
        <w:rPr>
          <w:rFonts w:ascii="Verdana" w:hAnsi="Verdana" w:cstheme="minorHAnsi"/>
          <w:color w:val="000000" w:themeColor="text1"/>
          <w:sz w:val="20"/>
          <w:szCs w:val="20"/>
        </w:rPr>
        <w:t>wordt door</w:t>
      </w:r>
      <w:r w:rsidR="00E745A1" w:rsidRPr="002009B6">
        <w:rPr>
          <w:rFonts w:ascii="Verdana" w:hAnsi="Verdana" w:cstheme="minorHAnsi"/>
          <w:color w:val="000000" w:themeColor="text1"/>
          <w:sz w:val="20"/>
          <w:szCs w:val="20"/>
        </w:rPr>
        <w:t xml:space="preserve"> Eichner </w:t>
      </w:r>
      <w:r w:rsidR="0041141A" w:rsidRPr="002009B6">
        <w:rPr>
          <w:rFonts w:ascii="Verdana" w:hAnsi="Verdana" w:cstheme="minorHAnsi"/>
          <w:color w:val="000000" w:themeColor="text1"/>
          <w:sz w:val="20"/>
          <w:szCs w:val="20"/>
        </w:rPr>
        <w:t xml:space="preserve">in een model gebruikt </w:t>
      </w:r>
      <w:r w:rsidR="00E745A1" w:rsidRPr="002009B6">
        <w:rPr>
          <w:rFonts w:ascii="Verdana" w:hAnsi="Verdana" w:cstheme="minorHAnsi"/>
          <w:color w:val="000000" w:themeColor="text1"/>
          <w:sz w:val="20"/>
          <w:szCs w:val="20"/>
        </w:rPr>
        <w:t>als één van de negen modi</w:t>
      </w:r>
      <w:r w:rsidR="009D4C0C" w:rsidRPr="002009B6">
        <w:rPr>
          <w:rFonts w:ascii="Verdana" w:hAnsi="Verdana" w:cstheme="minorHAnsi"/>
          <w:color w:val="000000" w:themeColor="text1"/>
          <w:sz w:val="20"/>
          <w:szCs w:val="20"/>
        </w:rPr>
        <w:t xml:space="preserve"> van media-ervaring waarmee de mate van </w:t>
      </w:r>
      <w:r w:rsidR="002A36D4" w:rsidRPr="002009B6">
        <w:rPr>
          <w:rFonts w:ascii="Verdana" w:hAnsi="Verdana" w:cstheme="minorHAnsi"/>
          <w:color w:val="000000" w:themeColor="text1"/>
          <w:sz w:val="20"/>
          <w:szCs w:val="20"/>
        </w:rPr>
        <w:t>betrokkenheid (</w:t>
      </w:r>
      <w:r w:rsidR="009D4C0C" w:rsidRPr="002009B6">
        <w:rPr>
          <w:rFonts w:ascii="Verdana" w:hAnsi="Verdana" w:cstheme="minorHAnsi"/>
          <w:i/>
          <w:color w:val="000000" w:themeColor="text1"/>
          <w:sz w:val="20"/>
          <w:szCs w:val="20"/>
        </w:rPr>
        <w:t>involvement</w:t>
      </w:r>
      <w:r w:rsidR="002A36D4" w:rsidRPr="002009B6">
        <w:rPr>
          <w:rFonts w:ascii="Verdana" w:hAnsi="Verdana" w:cstheme="minorHAnsi"/>
          <w:color w:val="000000" w:themeColor="text1"/>
          <w:sz w:val="20"/>
          <w:szCs w:val="20"/>
        </w:rPr>
        <w:t>)</w:t>
      </w:r>
      <w:r w:rsidR="009D4C0C" w:rsidRPr="002009B6">
        <w:rPr>
          <w:rFonts w:ascii="Verdana" w:hAnsi="Verdana" w:cstheme="minorHAnsi"/>
          <w:color w:val="000000" w:themeColor="text1"/>
          <w:sz w:val="20"/>
          <w:szCs w:val="20"/>
        </w:rPr>
        <w:t xml:space="preserve"> in het proces van mediareceptie gemeten kan worden.</w:t>
      </w:r>
      <w:r w:rsidR="009D4C0C" w:rsidRPr="002009B6">
        <w:rPr>
          <w:rStyle w:val="Voetnootmarkering"/>
          <w:rFonts w:ascii="Verdana" w:hAnsi="Verdana" w:cstheme="minorHAnsi"/>
          <w:color w:val="000000" w:themeColor="text1"/>
          <w:sz w:val="20"/>
          <w:szCs w:val="20"/>
        </w:rPr>
        <w:footnoteReference w:id="40"/>
      </w:r>
      <w:r w:rsidR="009D4C0C" w:rsidRPr="002009B6">
        <w:rPr>
          <w:rFonts w:ascii="Verdana" w:hAnsi="Verdana" w:cstheme="minorHAnsi"/>
          <w:color w:val="000000" w:themeColor="text1"/>
          <w:sz w:val="20"/>
          <w:szCs w:val="20"/>
        </w:rPr>
        <w:t xml:space="preserve"> </w:t>
      </w:r>
    </w:p>
    <w:p w:rsidR="00454E73" w:rsidRPr="002009B6" w:rsidRDefault="00C0606C" w:rsidP="007663F6">
      <w:pPr>
        <w:pStyle w:val="Geenafstand"/>
        <w:spacing w:line="360" w:lineRule="auto"/>
        <w:ind w:firstLine="708"/>
        <w:jc w:val="both"/>
        <w:rPr>
          <w:rFonts w:ascii="Verdana" w:hAnsi="Verdana"/>
          <w:color w:val="000000" w:themeColor="text1"/>
          <w:sz w:val="20"/>
          <w:szCs w:val="20"/>
        </w:rPr>
      </w:pPr>
      <w:r w:rsidRPr="002009B6">
        <w:rPr>
          <w:rFonts w:ascii="Verdana" w:hAnsi="Verdana" w:cs="Garamond"/>
          <w:color w:val="000000" w:themeColor="text1"/>
          <w:sz w:val="20"/>
          <w:szCs w:val="20"/>
        </w:rPr>
        <w:t>Ik zal beknopt de relatie</w:t>
      </w:r>
      <w:r w:rsidR="00C1648C" w:rsidRPr="002009B6">
        <w:rPr>
          <w:rFonts w:ascii="Verdana" w:hAnsi="Verdana" w:cs="Garamond"/>
          <w:color w:val="000000" w:themeColor="text1"/>
          <w:sz w:val="20"/>
          <w:szCs w:val="20"/>
        </w:rPr>
        <w:t xml:space="preserve"> tussen de voorgaande concepten</w:t>
      </w:r>
      <w:r w:rsidRPr="002009B6">
        <w:rPr>
          <w:rFonts w:ascii="Verdana" w:hAnsi="Verdana" w:cs="Garamond"/>
          <w:color w:val="000000" w:themeColor="text1"/>
          <w:sz w:val="20"/>
          <w:szCs w:val="20"/>
        </w:rPr>
        <w:t>, zoals ik ze in dit onderzoek hanteer,</w:t>
      </w:r>
      <w:r w:rsidR="00C1648C" w:rsidRPr="002009B6">
        <w:rPr>
          <w:rFonts w:ascii="Verdana" w:hAnsi="Verdana" w:cs="Garamond"/>
          <w:color w:val="000000" w:themeColor="text1"/>
          <w:sz w:val="20"/>
          <w:szCs w:val="20"/>
        </w:rPr>
        <w:t xml:space="preserve"> verduidelijken. </w:t>
      </w:r>
      <w:r w:rsidR="00CA3646" w:rsidRPr="002009B6">
        <w:rPr>
          <w:rFonts w:ascii="Verdana" w:hAnsi="Verdana" w:cstheme="minorHAnsi"/>
          <w:color w:val="000000" w:themeColor="text1"/>
          <w:sz w:val="20"/>
          <w:szCs w:val="20"/>
        </w:rPr>
        <w:t>Een analyse va</w:t>
      </w:r>
      <w:r w:rsidR="00B93ECA" w:rsidRPr="002009B6">
        <w:rPr>
          <w:rFonts w:ascii="Verdana" w:hAnsi="Verdana" w:cstheme="minorHAnsi"/>
          <w:color w:val="000000" w:themeColor="text1"/>
          <w:sz w:val="20"/>
          <w:szCs w:val="20"/>
        </w:rPr>
        <w:t xml:space="preserve">n de </w:t>
      </w:r>
      <w:r w:rsidR="009D4C0C" w:rsidRPr="002009B6">
        <w:rPr>
          <w:rFonts w:ascii="Verdana" w:hAnsi="Verdana" w:cstheme="minorHAnsi"/>
          <w:color w:val="000000" w:themeColor="text1"/>
          <w:sz w:val="20"/>
          <w:szCs w:val="20"/>
        </w:rPr>
        <w:t>proceduraliteit van de film</w:t>
      </w:r>
      <w:r w:rsidR="00B93ECA" w:rsidRPr="002009B6">
        <w:rPr>
          <w:rFonts w:ascii="Verdana" w:hAnsi="Verdana" w:cstheme="minorHAnsi"/>
          <w:color w:val="000000" w:themeColor="text1"/>
          <w:sz w:val="20"/>
          <w:szCs w:val="20"/>
        </w:rPr>
        <w:t xml:space="preserve"> geeft de onderzoeker</w:t>
      </w:r>
      <w:r w:rsidR="00CA3646" w:rsidRPr="002009B6">
        <w:rPr>
          <w:rFonts w:ascii="Verdana" w:hAnsi="Verdana" w:cstheme="minorHAnsi"/>
          <w:color w:val="000000" w:themeColor="text1"/>
          <w:sz w:val="20"/>
          <w:szCs w:val="20"/>
        </w:rPr>
        <w:t xml:space="preserve"> de mogelijkheid om te begrijpen hoe de communicatie tussen gebruiker/kijker en de mediatekst moge</w:t>
      </w:r>
      <w:r w:rsidR="00C1648C" w:rsidRPr="002009B6">
        <w:rPr>
          <w:rFonts w:ascii="Verdana" w:hAnsi="Verdana" w:cstheme="minorHAnsi"/>
          <w:color w:val="000000" w:themeColor="text1"/>
          <w:sz w:val="20"/>
          <w:szCs w:val="20"/>
        </w:rPr>
        <w:t>lijk is georganiseerd.</w:t>
      </w:r>
      <w:r w:rsidR="00C1648C" w:rsidRPr="002009B6">
        <w:rPr>
          <w:rFonts w:ascii="Verdana" w:hAnsi="Verdana" w:cs="Garamond"/>
          <w:color w:val="000000" w:themeColor="text1"/>
          <w:sz w:val="20"/>
          <w:szCs w:val="20"/>
        </w:rPr>
        <w:t xml:space="preserve"> </w:t>
      </w:r>
      <w:r w:rsidRPr="002009B6">
        <w:rPr>
          <w:rFonts w:ascii="Verdana" w:hAnsi="Verdana" w:cstheme="minorHAnsi"/>
          <w:color w:val="000000" w:themeColor="text1"/>
          <w:sz w:val="20"/>
          <w:szCs w:val="20"/>
        </w:rPr>
        <w:t>Wanneer</w:t>
      </w:r>
      <w:r w:rsidR="00C1648C" w:rsidRPr="002009B6">
        <w:rPr>
          <w:rFonts w:ascii="Verdana" w:hAnsi="Verdana" w:cstheme="minorHAnsi"/>
          <w:color w:val="000000" w:themeColor="text1"/>
          <w:sz w:val="20"/>
          <w:szCs w:val="20"/>
        </w:rPr>
        <w:t xml:space="preserve"> het systeem </w:t>
      </w:r>
      <w:r w:rsidR="00CA3646" w:rsidRPr="002009B6">
        <w:rPr>
          <w:rFonts w:ascii="Verdana" w:hAnsi="Verdana" w:cstheme="minorHAnsi"/>
          <w:color w:val="000000" w:themeColor="text1"/>
          <w:sz w:val="20"/>
          <w:szCs w:val="20"/>
        </w:rPr>
        <w:t xml:space="preserve">de gebruiker </w:t>
      </w:r>
      <w:r w:rsidR="00C1648C" w:rsidRPr="002009B6">
        <w:rPr>
          <w:rFonts w:ascii="Verdana" w:hAnsi="Verdana" w:cstheme="minorHAnsi"/>
          <w:color w:val="000000" w:themeColor="text1"/>
          <w:sz w:val="20"/>
          <w:szCs w:val="20"/>
        </w:rPr>
        <w:t xml:space="preserve">via de semantische laag </w:t>
      </w:r>
      <w:r w:rsidRPr="002009B6">
        <w:rPr>
          <w:rFonts w:ascii="Verdana" w:hAnsi="Verdana" w:cstheme="minorHAnsi"/>
          <w:color w:val="000000" w:themeColor="text1"/>
          <w:sz w:val="20"/>
          <w:szCs w:val="20"/>
        </w:rPr>
        <w:t>de mogelijkheid biedt</w:t>
      </w:r>
      <w:r w:rsidR="00CA3646" w:rsidRPr="002009B6">
        <w:rPr>
          <w:rFonts w:ascii="Verdana" w:hAnsi="Verdana" w:cstheme="minorHAnsi"/>
          <w:color w:val="000000" w:themeColor="text1"/>
          <w:sz w:val="20"/>
          <w:szCs w:val="20"/>
        </w:rPr>
        <w:t xml:space="preserve"> om invloed te hebben op de mediatekst</w:t>
      </w:r>
      <w:r w:rsidR="005166B9" w:rsidRPr="002009B6">
        <w:rPr>
          <w:rFonts w:ascii="Verdana" w:hAnsi="Verdana" w:cstheme="minorHAnsi"/>
          <w:color w:val="000000" w:themeColor="text1"/>
          <w:sz w:val="20"/>
          <w:szCs w:val="20"/>
        </w:rPr>
        <w:t xml:space="preserve"> </w:t>
      </w:r>
      <w:r w:rsidR="00CA3646" w:rsidRPr="002009B6">
        <w:rPr>
          <w:rFonts w:ascii="Verdana" w:hAnsi="Verdana" w:cstheme="minorHAnsi"/>
          <w:color w:val="000000" w:themeColor="text1"/>
          <w:sz w:val="20"/>
          <w:szCs w:val="20"/>
        </w:rPr>
        <w:t>(of het gevoel te hebben dat dit zo is), kan dit</w:t>
      </w:r>
      <w:r w:rsidR="00B93ECA" w:rsidRPr="002009B6">
        <w:rPr>
          <w:rFonts w:ascii="Verdana" w:hAnsi="Verdana" w:cstheme="minorHAnsi"/>
          <w:color w:val="000000" w:themeColor="text1"/>
          <w:sz w:val="20"/>
          <w:szCs w:val="20"/>
        </w:rPr>
        <w:t xml:space="preserve"> </w:t>
      </w:r>
      <w:r w:rsidR="00F81712" w:rsidRPr="002009B6">
        <w:rPr>
          <w:rFonts w:ascii="Verdana" w:hAnsi="Verdana" w:cstheme="minorHAnsi"/>
          <w:color w:val="000000" w:themeColor="text1"/>
          <w:sz w:val="20"/>
          <w:szCs w:val="20"/>
        </w:rPr>
        <w:t>agency</w:t>
      </w:r>
      <w:r w:rsidR="00CA3646" w:rsidRPr="002009B6">
        <w:rPr>
          <w:rFonts w:ascii="Verdana" w:hAnsi="Verdana" w:cstheme="minorHAnsi"/>
          <w:color w:val="000000" w:themeColor="text1"/>
          <w:sz w:val="20"/>
          <w:szCs w:val="20"/>
        </w:rPr>
        <w:t xml:space="preserve"> faciliteren. </w:t>
      </w:r>
      <w:r w:rsidR="00C1648C" w:rsidRPr="002009B6">
        <w:rPr>
          <w:rFonts w:ascii="Verdana" w:hAnsi="Verdana" w:cs="Garamond"/>
          <w:color w:val="000000" w:themeColor="text1"/>
          <w:sz w:val="20"/>
          <w:szCs w:val="20"/>
        </w:rPr>
        <w:t>Agency kan volgens Eichner namelijk via tekstuele strategieën in de receptie geconstitueerd worden.</w:t>
      </w:r>
      <w:r w:rsidR="00C1648C" w:rsidRPr="002009B6">
        <w:rPr>
          <w:rStyle w:val="Voetnootmarkering"/>
          <w:rFonts w:ascii="Verdana" w:hAnsi="Verdana" w:cstheme="minorHAnsi"/>
          <w:color w:val="000000" w:themeColor="text1"/>
          <w:sz w:val="20"/>
          <w:szCs w:val="20"/>
        </w:rPr>
        <w:footnoteReference w:id="41"/>
      </w:r>
    </w:p>
    <w:p w:rsidR="00B820BA" w:rsidRPr="002009B6" w:rsidRDefault="00B820BA" w:rsidP="007663F6">
      <w:pPr>
        <w:autoSpaceDE w:val="0"/>
        <w:autoSpaceDN w:val="0"/>
        <w:adjustRightInd w:val="0"/>
        <w:spacing w:after="0"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Agency is een interessante modus om op</w:t>
      </w:r>
      <w:r w:rsidR="00235A5F" w:rsidRPr="002009B6">
        <w:rPr>
          <w:rFonts w:ascii="Verdana" w:hAnsi="Verdana" w:cstheme="minorHAnsi"/>
          <w:color w:val="000000" w:themeColor="text1"/>
          <w:sz w:val="20"/>
          <w:szCs w:val="20"/>
        </w:rPr>
        <w:t xml:space="preserve"> te focussen voor dit onderzoek.</w:t>
      </w:r>
      <w:r w:rsidRPr="002009B6">
        <w:rPr>
          <w:rFonts w:ascii="Verdana" w:hAnsi="Verdana" w:cstheme="minorHAnsi"/>
          <w:color w:val="000000" w:themeColor="text1"/>
          <w:sz w:val="20"/>
          <w:szCs w:val="20"/>
        </w:rPr>
        <w:t xml:space="preserve"> Eichner stelt in haar boek namelijk het volgende omtrent de relatie tussen </w:t>
      </w:r>
      <w:r w:rsidRPr="002009B6">
        <w:rPr>
          <w:rFonts w:ascii="Verdana" w:hAnsi="Verdana" w:cstheme="minorHAnsi"/>
          <w:i/>
          <w:color w:val="000000" w:themeColor="text1"/>
          <w:sz w:val="20"/>
          <w:szCs w:val="20"/>
        </w:rPr>
        <w:t>play</w:t>
      </w:r>
      <w:r w:rsidRPr="002009B6">
        <w:rPr>
          <w:rFonts w:ascii="Verdana" w:hAnsi="Verdana" w:cstheme="minorHAnsi"/>
          <w:color w:val="000000" w:themeColor="text1"/>
          <w:sz w:val="20"/>
          <w:szCs w:val="20"/>
        </w:rPr>
        <w:t xml:space="preserve"> en </w:t>
      </w:r>
      <w:r w:rsidRPr="002009B6">
        <w:rPr>
          <w:rFonts w:ascii="Verdana" w:hAnsi="Verdana" w:cstheme="minorHAnsi"/>
          <w:i/>
          <w:color w:val="000000" w:themeColor="text1"/>
          <w:sz w:val="20"/>
          <w:szCs w:val="20"/>
        </w:rPr>
        <w:t>agency</w:t>
      </w:r>
      <w:r w:rsidRPr="002009B6">
        <w:rPr>
          <w:rFonts w:ascii="Verdana" w:hAnsi="Verdana" w:cstheme="minorHAnsi"/>
          <w:color w:val="000000" w:themeColor="text1"/>
          <w:sz w:val="20"/>
          <w:szCs w:val="20"/>
        </w:rPr>
        <w:t xml:space="preserve">: </w:t>
      </w:r>
    </w:p>
    <w:p w:rsidR="00B820BA" w:rsidRPr="002009B6" w:rsidRDefault="00B820BA" w:rsidP="00B820BA">
      <w:pPr>
        <w:autoSpaceDE w:val="0"/>
        <w:autoSpaceDN w:val="0"/>
        <w:adjustRightInd w:val="0"/>
        <w:spacing w:after="0" w:line="360" w:lineRule="auto"/>
        <w:ind w:left="708"/>
        <w:rPr>
          <w:rFonts w:ascii="Verdana" w:hAnsi="Verdana" w:cstheme="minorHAnsi"/>
          <w:color w:val="000000" w:themeColor="text1"/>
          <w:sz w:val="20"/>
          <w:szCs w:val="20"/>
        </w:rPr>
      </w:pPr>
    </w:p>
    <w:p w:rsidR="00B820BA" w:rsidRPr="002009B6" w:rsidRDefault="00B820BA" w:rsidP="00B820BA">
      <w:pPr>
        <w:autoSpaceDE w:val="0"/>
        <w:autoSpaceDN w:val="0"/>
        <w:adjustRightInd w:val="0"/>
        <w:spacing w:after="0" w:line="360" w:lineRule="auto"/>
        <w:ind w:left="708"/>
        <w:rPr>
          <w:rFonts w:ascii="Verdana" w:hAnsi="Verdana" w:cs="Garamond"/>
          <w:color w:val="000000" w:themeColor="text1"/>
          <w:sz w:val="20"/>
          <w:szCs w:val="20"/>
          <w:lang w:val="en-US"/>
        </w:rPr>
      </w:pPr>
      <w:r w:rsidRPr="002009B6">
        <w:rPr>
          <w:rFonts w:ascii="Verdana" w:hAnsi="Verdana" w:cs="Garamond"/>
          <w:color w:val="000000" w:themeColor="text1"/>
          <w:sz w:val="20"/>
          <w:szCs w:val="20"/>
          <w:lang w:val="en-US"/>
        </w:rPr>
        <w:t>However, because play employs a fundamental dialogic structure it always adheres to the possibility of agency. Play as a specific form of social action that is inscribed in different media texts and that offers one of the core pleasures of popular media communication is thus a very strong trigger for the feeling of agency.</w:t>
      </w:r>
      <w:r w:rsidRPr="002009B6">
        <w:rPr>
          <w:rStyle w:val="Voetnootmarkering"/>
          <w:rFonts w:ascii="Verdana" w:hAnsi="Verdana" w:cs="Garamond"/>
          <w:color w:val="000000" w:themeColor="text1"/>
          <w:sz w:val="20"/>
          <w:szCs w:val="20"/>
          <w:lang w:val="en-US"/>
        </w:rPr>
        <w:footnoteReference w:id="42"/>
      </w:r>
    </w:p>
    <w:p w:rsidR="00B820BA" w:rsidRPr="002009B6" w:rsidRDefault="00B820BA" w:rsidP="00B820BA">
      <w:pPr>
        <w:autoSpaceDE w:val="0"/>
        <w:autoSpaceDN w:val="0"/>
        <w:adjustRightInd w:val="0"/>
        <w:spacing w:after="0" w:line="360" w:lineRule="auto"/>
        <w:rPr>
          <w:rFonts w:ascii="Verdana" w:hAnsi="Verdana" w:cs="Garamond"/>
          <w:color w:val="000000" w:themeColor="text1"/>
          <w:sz w:val="20"/>
          <w:szCs w:val="20"/>
          <w:lang w:val="en-US"/>
        </w:rPr>
      </w:pPr>
    </w:p>
    <w:p w:rsidR="00235A5F" w:rsidRPr="002009B6" w:rsidRDefault="00B820BA" w:rsidP="00287956">
      <w:pPr>
        <w:pStyle w:val="Geenafstand"/>
        <w:spacing w:line="360" w:lineRule="auto"/>
        <w:jc w:val="both"/>
        <w:rPr>
          <w:rFonts w:ascii="Verdana" w:hAnsi="Verdana"/>
          <w:sz w:val="20"/>
          <w:szCs w:val="20"/>
        </w:rPr>
      </w:pPr>
      <w:r w:rsidRPr="002009B6">
        <w:rPr>
          <w:rFonts w:ascii="Verdana" w:hAnsi="Verdana"/>
          <w:sz w:val="20"/>
          <w:szCs w:val="20"/>
        </w:rPr>
        <w:t xml:space="preserve">Uit deze uitspraak blijkt dat Eichner een </w:t>
      </w:r>
      <w:r w:rsidR="00C0606C" w:rsidRPr="002009B6">
        <w:rPr>
          <w:rFonts w:ascii="Verdana" w:hAnsi="Verdana"/>
          <w:sz w:val="20"/>
          <w:szCs w:val="20"/>
        </w:rPr>
        <w:t xml:space="preserve">overwegend </w:t>
      </w:r>
      <w:r w:rsidRPr="002009B6">
        <w:rPr>
          <w:rFonts w:ascii="Verdana" w:hAnsi="Verdana"/>
          <w:sz w:val="20"/>
          <w:szCs w:val="20"/>
        </w:rPr>
        <w:t xml:space="preserve">verband wil leggen tussen </w:t>
      </w:r>
      <w:r w:rsidRPr="002009B6">
        <w:rPr>
          <w:rFonts w:ascii="Verdana" w:hAnsi="Verdana"/>
          <w:i/>
          <w:sz w:val="20"/>
          <w:szCs w:val="20"/>
        </w:rPr>
        <w:t>play</w:t>
      </w:r>
      <w:r w:rsidR="00287956" w:rsidRPr="002009B6">
        <w:rPr>
          <w:rFonts w:ascii="Verdana" w:hAnsi="Verdana"/>
          <w:i/>
          <w:sz w:val="20"/>
          <w:szCs w:val="20"/>
        </w:rPr>
        <w:t xml:space="preserve"> </w:t>
      </w:r>
      <w:r w:rsidRPr="002009B6">
        <w:rPr>
          <w:rFonts w:ascii="Verdana" w:hAnsi="Verdana"/>
          <w:sz w:val="20"/>
          <w:szCs w:val="20"/>
        </w:rPr>
        <w:t xml:space="preserve">en </w:t>
      </w:r>
      <w:r w:rsidRPr="002009B6">
        <w:rPr>
          <w:rFonts w:ascii="Verdana" w:hAnsi="Verdana"/>
          <w:i/>
          <w:sz w:val="20"/>
          <w:szCs w:val="20"/>
        </w:rPr>
        <w:t xml:space="preserve">agency. Play </w:t>
      </w:r>
      <w:r w:rsidR="009D4C0C" w:rsidRPr="002009B6">
        <w:rPr>
          <w:rFonts w:ascii="Verdana" w:hAnsi="Verdana"/>
          <w:sz w:val="20"/>
          <w:szCs w:val="20"/>
        </w:rPr>
        <w:t xml:space="preserve">zorgt volgens Eichner voor een </w:t>
      </w:r>
      <w:r w:rsidRPr="002009B6">
        <w:rPr>
          <w:rFonts w:ascii="Verdana" w:hAnsi="Verdana"/>
          <w:sz w:val="20"/>
          <w:szCs w:val="20"/>
        </w:rPr>
        <w:t xml:space="preserve">bepaalde </w:t>
      </w:r>
      <w:r w:rsidR="0065538C" w:rsidRPr="002009B6">
        <w:rPr>
          <w:rFonts w:ascii="Verdana" w:hAnsi="Verdana"/>
          <w:sz w:val="20"/>
          <w:szCs w:val="20"/>
        </w:rPr>
        <w:t xml:space="preserve">dialogische </w:t>
      </w:r>
      <w:r w:rsidRPr="002009B6">
        <w:rPr>
          <w:rFonts w:ascii="Verdana" w:hAnsi="Verdana"/>
          <w:sz w:val="20"/>
          <w:szCs w:val="20"/>
        </w:rPr>
        <w:t xml:space="preserve">structuur waardoor er een sterke aanleiding is om tot ervaring van </w:t>
      </w:r>
      <w:r w:rsidRPr="002009B6">
        <w:rPr>
          <w:rFonts w:ascii="Verdana" w:hAnsi="Verdana"/>
          <w:i/>
          <w:sz w:val="20"/>
          <w:szCs w:val="20"/>
        </w:rPr>
        <w:t>agency</w:t>
      </w:r>
      <w:r w:rsidRPr="002009B6">
        <w:rPr>
          <w:rFonts w:ascii="Verdana" w:hAnsi="Verdana"/>
          <w:sz w:val="20"/>
          <w:szCs w:val="20"/>
        </w:rPr>
        <w:t xml:space="preserve"> te leiden.</w:t>
      </w:r>
      <w:r w:rsidR="00C0606C" w:rsidRPr="002009B6">
        <w:rPr>
          <w:rStyle w:val="Voetnootmarkering"/>
          <w:rFonts w:ascii="Verdana" w:hAnsi="Verdana"/>
          <w:sz w:val="20"/>
          <w:szCs w:val="20"/>
        </w:rPr>
        <w:footnoteReference w:id="43"/>
      </w:r>
      <w:r w:rsidRPr="002009B6">
        <w:rPr>
          <w:rFonts w:ascii="Verdana" w:hAnsi="Verdana"/>
          <w:sz w:val="20"/>
          <w:szCs w:val="20"/>
        </w:rPr>
        <w:t xml:space="preserve"> </w:t>
      </w:r>
    </w:p>
    <w:p w:rsidR="00986487" w:rsidRPr="002009B6" w:rsidRDefault="00235A5F" w:rsidP="00986487">
      <w:pPr>
        <w:pStyle w:val="Geenafstand"/>
        <w:spacing w:line="360" w:lineRule="auto"/>
        <w:ind w:firstLine="708"/>
        <w:jc w:val="both"/>
        <w:rPr>
          <w:rFonts w:ascii="Verdana" w:hAnsi="Verdana" w:cs="Garamond"/>
          <w:color w:val="000000" w:themeColor="text1"/>
          <w:sz w:val="20"/>
          <w:szCs w:val="20"/>
        </w:rPr>
      </w:pPr>
      <w:r w:rsidRPr="002009B6">
        <w:rPr>
          <w:rFonts w:ascii="Verdana" w:hAnsi="Verdana"/>
          <w:sz w:val="20"/>
          <w:szCs w:val="20"/>
        </w:rPr>
        <w:t xml:space="preserve">Eichner verdeelt </w:t>
      </w:r>
      <w:r w:rsidRPr="002009B6">
        <w:rPr>
          <w:rFonts w:ascii="Verdana" w:hAnsi="Verdana"/>
          <w:i/>
          <w:sz w:val="20"/>
          <w:szCs w:val="20"/>
        </w:rPr>
        <w:t>agency</w:t>
      </w:r>
      <w:r w:rsidRPr="002009B6">
        <w:rPr>
          <w:rFonts w:ascii="Verdana" w:hAnsi="Verdana"/>
          <w:sz w:val="20"/>
          <w:szCs w:val="20"/>
        </w:rPr>
        <w:t xml:space="preserve"> onder in drie subcategorieën: </w:t>
      </w:r>
      <w:r w:rsidRPr="002009B6">
        <w:rPr>
          <w:rFonts w:ascii="Verdana" w:hAnsi="Verdana"/>
          <w:i/>
          <w:sz w:val="20"/>
          <w:szCs w:val="20"/>
        </w:rPr>
        <w:t>personal, creative en collective</w:t>
      </w:r>
      <w:r w:rsidRPr="002009B6">
        <w:rPr>
          <w:rFonts w:ascii="Verdana" w:hAnsi="Verdana"/>
          <w:sz w:val="20"/>
          <w:szCs w:val="20"/>
        </w:rPr>
        <w:t xml:space="preserve"> </w:t>
      </w:r>
      <w:r w:rsidRPr="002009B6">
        <w:rPr>
          <w:rFonts w:ascii="Verdana" w:hAnsi="Verdana"/>
          <w:i/>
          <w:sz w:val="20"/>
          <w:szCs w:val="20"/>
        </w:rPr>
        <w:t>agency</w:t>
      </w:r>
      <w:r w:rsidRPr="002009B6">
        <w:rPr>
          <w:rFonts w:ascii="Verdana" w:hAnsi="Verdana"/>
          <w:sz w:val="20"/>
          <w:szCs w:val="20"/>
        </w:rPr>
        <w:t xml:space="preserve">. Het gevoel van </w:t>
      </w:r>
      <w:r w:rsidRPr="002009B6">
        <w:rPr>
          <w:rFonts w:ascii="Verdana" w:hAnsi="Verdana"/>
          <w:i/>
          <w:sz w:val="20"/>
          <w:szCs w:val="20"/>
        </w:rPr>
        <w:t>personal agency</w:t>
      </w:r>
      <w:r w:rsidRPr="002009B6">
        <w:rPr>
          <w:rFonts w:ascii="Verdana" w:hAnsi="Verdana"/>
          <w:sz w:val="20"/>
          <w:szCs w:val="20"/>
        </w:rPr>
        <w:t xml:space="preserve"> kan bij de gebruiker gestimuleerd worden in de wisselwerking tussen de gebruiker en de interactieve omgeving die het </w:t>
      </w:r>
      <w:r w:rsidRPr="002009B6">
        <w:rPr>
          <w:rFonts w:ascii="Verdana" w:hAnsi="Verdana"/>
          <w:sz w:val="20"/>
          <w:szCs w:val="20"/>
        </w:rPr>
        <w:lastRenderedPageBreak/>
        <w:t>medium biedt.</w:t>
      </w:r>
      <w:r w:rsidRPr="002009B6">
        <w:rPr>
          <w:rStyle w:val="Voetnootmarkering"/>
          <w:rFonts w:ascii="Verdana" w:hAnsi="Verdana" w:cstheme="minorHAnsi"/>
          <w:color w:val="000000" w:themeColor="text1"/>
          <w:sz w:val="20"/>
          <w:szCs w:val="20"/>
        </w:rPr>
        <w:footnoteReference w:id="44"/>
      </w:r>
      <w:r w:rsidRPr="002009B6">
        <w:rPr>
          <w:rFonts w:ascii="Verdana" w:hAnsi="Verdana"/>
          <w:sz w:val="20"/>
          <w:szCs w:val="20"/>
        </w:rPr>
        <w:t xml:space="preserve"> </w:t>
      </w:r>
      <w:r w:rsidRPr="002009B6">
        <w:rPr>
          <w:rFonts w:ascii="Verdana" w:hAnsi="Verdana"/>
          <w:sz w:val="20"/>
          <w:szCs w:val="20"/>
          <w:lang w:val="en-US"/>
        </w:rPr>
        <w:t xml:space="preserve">Eichner omschrijft </w:t>
      </w:r>
      <w:r w:rsidRPr="002009B6">
        <w:rPr>
          <w:rFonts w:ascii="Verdana" w:hAnsi="Verdana"/>
          <w:i/>
          <w:sz w:val="20"/>
          <w:szCs w:val="20"/>
          <w:lang w:val="en-US"/>
        </w:rPr>
        <w:t>personal agency</w:t>
      </w:r>
      <w:r w:rsidRPr="002009B6">
        <w:rPr>
          <w:rFonts w:ascii="Verdana" w:hAnsi="Verdana"/>
          <w:sz w:val="20"/>
          <w:szCs w:val="20"/>
          <w:lang w:val="en-US"/>
        </w:rPr>
        <w:t xml:space="preserve"> als: “</w:t>
      </w:r>
      <w:r w:rsidRPr="002009B6">
        <w:rPr>
          <w:rFonts w:ascii="Verdana" w:hAnsi="Verdana" w:cs="Garamond"/>
          <w:color w:val="000000" w:themeColor="text1"/>
          <w:sz w:val="20"/>
          <w:szCs w:val="20"/>
          <w:lang w:val="en-US"/>
        </w:rPr>
        <w:t xml:space="preserve">a </w:t>
      </w:r>
      <w:r w:rsidRPr="002009B6">
        <w:rPr>
          <w:rFonts w:ascii="Verdana" w:hAnsi="Verdana" w:cs="Garamond,Italic"/>
          <w:iCs/>
          <w:color w:val="000000" w:themeColor="text1"/>
          <w:sz w:val="20"/>
          <w:szCs w:val="20"/>
          <w:lang w:val="en-US"/>
        </w:rPr>
        <w:t>goaloriented way to progress in the course of events</w:t>
      </w:r>
      <w:r w:rsidR="00986487" w:rsidRPr="002009B6">
        <w:rPr>
          <w:rFonts w:ascii="Verdana" w:hAnsi="Verdana" w:cs="Garamond,Italic"/>
          <w:iCs/>
          <w:color w:val="000000" w:themeColor="text1"/>
          <w:sz w:val="20"/>
          <w:szCs w:val="20"/>
          <w:lang w:val="en-US"/>
        </w:rPr>
        <w:t>.</w:t>
      </w:r>
      <w:r w:rsidRPr="002009B6">
        <w:rPr>
          <w:rFonts w:ascii="Verdana" w:hAnsi="Verdana" w:cs="Garamond"/>
          <w:color w:val="000000" w:themeColor="text1"/>
          <w:sz w:val="20"/>
          <w:szCs w:val="20"/>
          <w:lang w:val="en-US"/>
        </w:rPr>
        <w:t>”</w:t>
      </w:r>
      <w:r w:rsidRPr="002009B6">
        <w:rPr>
          <w:rStyle w:val="Voetnootmarkering"/>
          <w:rFonts w:ascii="Verdana" w:hAnsi="Verdana" w:cs="Garamond"/>
          <w:color w:val="000000" w:themeColor="text1"/>
          <w:sz w:val="20"/>
          <w:szCs w:val="20"/>
          <w:lang w:val="en-US"/>
        </w:rPr>
        <w:footnoteReference w:id="45"/>
      </w:r>
      <w:r w:rsidRPr="002009B6">
        <w:rPr>
          <w:rFonts w:ascii="Verdana" w:hAnsi="Verdana" w:cs="Garamond"/>
          <w:color w:val="000000" w:themeColor="text1"/>
          <w:sz w:val="20"/>
          <w:szCs w:val="20"/>
          <w:lang w:val="en-US"/>
        </w:rPr>
        <w:t xml:space="preserve"> </w:t>
      </w:r>
      <w:r w:rsidR="00986487" w:rsidRPr="002009B6">
        <w:rPr>
          <w:rFonts w:ascii="Verdana" w:hAnsi="Verdana" w:cs="Garamond"/>
          <w:color w:val="000000" w:themeColor="text1"/>
          <w:sz w:val="20"/>
          <w:szCs w:val="20"/>
        </w:rPr>
        <w:t xml:space="preserve">Bij het ervaren van </w:t>
      </w:r>
      <w:r w:rsidR="00986487" w:rsidRPr="002009B6">
        <w:rPr>
          <w:rFonts w:ascii="Verdana" w:hAnsi="Verdana" w:cs="Garamond"/>
          <w:i/>
          <w:color w:val="000000" w:themeColor="text1"/>
          <w:sz w:val="20"/>
          <w:szCs w:val="20"/>
        </w:rPr>
        <w:t xml:space="preserve">personal agency </w:t>
      </w:r>
      <w:r w:rsidR="00986487" w:rsidRPr="002009B6">
        <w:rPr>
          <w:rFonts w:ascii="Verdana" w:hAnsi="Verdana" w:cs="Garamond"/>
          <w:color w:val="000000" w:themeColor="text1"/>
          <w:sz w:val="20"/>
          <w:szCs w:val="20"/>
        </w:rPr>
        <w:t xml:space="preserve">wordt er dus een persoonlijk gevoel </w:t>
      </w:r>
      <w:r w:rsidR="00C0606C" w:rsidRPr="002009B6">
        <w:rPr>
          <w:rFonts w:ascii="Verdana" w:hAnsi="Verdana" w:cs="Garamond"/>
          <w:color w:val="000000" w:themeColor="text1"/>
          <w:sz w:val="20"/>
          <w:szCs w:val="20"/>
        </w:rPr>
        <w:t xml:space="preserve">ervaren </w:t>
      </w:r>
      <w:r w:rsidR="00986487" w:rsidRPr="002009B6">
        <w:rPr>
          <w:rFonts w:ascii="Verdana" w:hAnsi="Verdana" w:cs="Garamond"/>
          <w:color w:val="000000" w:themeColor="text1"/>
          <w:sz w:val="20"/>
          <w:szCs w:val="20"/>
        </w:rPr>
        <w:t xml:space="preserve">van het hebben van invloed op de gebeurtenissen in een mediatekst. </w:t>
      </w:r>
      <w:r w:rsidR="00986487" w:rsidRPr="002009B6">
        <w:rPr>
          <w:rFonts w:ascii="Verdana" w:hAnsi="Verdana"/>
          <w:sz w:val="20"/>
          <w:szCs w:val="20"/>
        </w:rPr>
        <w:t xml:space="preserve">Naast personal </w:t>
      </w:r>
      <w:r w:rsidR="00986487" w:rsidRPr="002009B6">
        <w:rPr>
          <w:rFonts w:ascii="Verdana" w:hAnsi="Verdana"/>
          <w:i/>
          <w:sz w:val="20"/>
          <w:szCs w:val="20"/>
        </w:rPr>
        <w:t>agency</w:t>
      </w:r>
      <w:r w:rsidR="00986487" w:rsidRPr="002009B6">
        <w:rPr>
          <w:rFonts w:ascii="Verdana" w:hAnsi="Verdana"/>
          <w:sz w:val="20"/>
          <w:szCs w:val="20"/>
        </w:rPr>
        <w:t xml:space="preserve"> noemt Eichner twee andere vormen van </w:t>
      </w:r>
      <w:r w:rsidR="00986487" w:rsidRPr="002009B6">
        <w:rPr>
          <w:rFonts w:ascii="Verdana" w:hAnsi="Verdana"/>
          <w:i/>
          <w:sz w:val="20"/>
          <w:szCs w:val="20"/>
        </w:rPr>
        <w:t>agency</w:t>
      </w:r>
      <w:r w:rsidR="00986487" w:rsidRPr="002009B6">
        <w:rPr>
          <w:rFonts w:ascii="Verdana" w:hAnsi="Verdana"/>
          <w:sz w:val="20"/>
          <w:szCs w:val="20"/>
        </w:rPr>
        <w:t xml:space="preserve">: </w:t>
      </w:r>
      <w:r w:rsidR="00986487" w:rsidRPr="002009B6">
        <w:rPr>
          <w:rFonts w:ascii="Verdana" w:hAnsi="Verdana"/>
          <w:i/>
          <w:sz w:val="20"/>
          <w:szCs w:val="20"/>
        </w:rPr>
        <w:t xml:space="preserve">creative </w:t>
      </w:r>
      <w:r w:rsidR="00986487" w:rsidRPr="002009B6">
        <w:rPr>
          <w:rFonts w:ascii="Verdana" w:hAnsi="Verdana"/>
          <w:sz w:val="20"/>
          <w:szCs w:val="20"/>
        </w:rPr>
        <w:t xml:space="preserve">en </w:t>
      </w:r>
      <w:r w:rsidR="00986487" w:rsidRPr="002009B6">
        <w:rPr>
          <w:rFonts w:ascii="Verdana" w:hAnsi="Verdana"/>
          <w:i/>
          <w:sz w:val="20"/>
          <w:szCs w:val="20"/>
        </w:rPr>
        <w:t>collective</w:t>
      </w:r>
      <w:r w:rsidR="00986487" w:rsidRPr="002009B6">
        <w:rPr>
          <w:rFonts w:ascii="Verdana" w:hAnsi="Verdana"/>
          <w:sz w:val="20"/>
          <w:szCs w:val="20"/>
        </w:rPr>
        <w:t xml:space="preserve"> </w:t>
      </w:r>
      <w:r w:rsidR="00986487" w:rsidRPr="002009B6">
        <w:rPr>
          <w:rFonts w:ascii="Verdana" w:hAnsi="Verdana"/>
          <w:i/>
          <w:sz w:val="20"/>
          <w:szCs w:val="20"/>
        </w:rPr>
        <w:t>agency</w:t>
      </w:r>
      <w:r w:rsidR="00986487" w:rsidRPr="002009B6">
        <w:rPr>
          <w:rFonts w:ascii="Verdana" w:hAnsi="Verdana"/>
          <w:sz w:val="20"/>
          <w:szCs w:val="20"/>
        </w:rPr>
        <w:t xml:space="preserve">. </w:t>
      </w:r>
      <w:r w:rsidR="00986487" w:rsidRPr="002009B6">
        <w:rPr>
          <w:rFonts w:ascii="Verdana" w:hAnsi="Verdana"/>
          <w:i/>
          <w:sz w:val="20"/>
          <w:szCs w:val="20"/>
        </w:rPr>
        <w:t>Creative</w:t>
      </w:r>
      <w:r w:rsidR="00986487" w:rsidRPr="002009B6">
        <w:rPr>
          <w:rFonts w:ascii="Verdana" w:hAnsi="Verdana"/>
          <w:sz w:val="20"/>
          <w:szCs w:val="20"/>
        </w:rPr>
        <w:t xml:space="preserve"> </w:t>
      </w:r>
      <w:r w:rsidR="00986487" w:rsidRPr="002009B6">
        <w:rPr>
          <w:rFonts w:ascii="Verdana" w:hAnsi="Verdana"/>
          <w:i/>
          <w:sz w:val="20"/>
          <w:szCs w:val="20"/>
        </w:rPr>
        <w:t>agency</w:t>
      </w:r>
      <w:r w:rsidR="003A3EF3" w:rsidRPr="002009B6">
        <w:rPr>
          <w:rFonts w:ascii="Verdana" w:hAnsi="Verdana"/>
          <w:sz w:val="20"/>
          <w:szCs w:val="20"/>
        </w:rPr>
        <w:t xml:space="preserve"> verwijst naar </w:t>
      </w:r>
      <w:r w:rsidR="00986487" w:rsidRPr="002009B6">
        <w:rPr>
          <w:rFonts w:ascii="Verdana" w:hAnsi="Verdana"/>
          <w:sz w:val="20"/>
          <w:szCs w:val="20"/>
        </w:rPr>
        <w:t xml:space="preserve">de capaciteit van de gebruiker om de betekenis of het gebruik van de mediatekst om te zetten. Met </w:t>
      </w:r>
      <w:r w:rsidR="00986487" w:rsidRPr="002009B6">
        <w:rPr>
          <w:rFonts w:ascii="Verdana" w:hAnsi="Verdana"/>
          <w:i/>
          <w:sz w:val="20"/>
          <w:szCs w:val="20"/>
        </w:rPr>
        <w:t>collective agency</w:t>
      </w:r>
      <w:r w:rsidR="00986487" w:rsidRPr="002009B6">
        <w:rPr>
          <w:rFonts w:ascii="Verdana" w:hAnsi="Verdana"/>
          <w:sz w:val="20"/>
          <w:szCs w:val="20"/>
        </w:rPr>
        <w:t xml:space="preserve"> worden fan-gerelateerde activiteiten bedoeld, die ook de producten die voortkomen uit </w:t>
      </w:r>
      <w:r w:rsidR="00986487" w:rsidRPr="002009B6">
        <w:rPr>
          <w:rFonts w:ascii="Verdana" w:hAnsi="Verdana"/>
          <w:i/>
          <w:sz w:val="20"/>
          <w:szCs w:val="20"/>
        </w:rPr>
        <w:t>creative</w:t>
      </w:r>
      <w:r w:rsidR="00986487" w:rsidRPr="002009B6">
        <w:rPr>
          <w:rFonts w:ascii="Verdana" w:hAnsi="Verdana"/>
          <w:sz w:val="20"/>
          <w:szCs w:val="20"/>
        </w:rPr>
        <w:t xml:space="preserve"> </w:t>
      </w:r>
      <w:r w:rsidR="00986487" w:rsidRPr="002009B6">
        <w:rPr>
          <w:rFonts w:ascii="Verdana" w:hAnsi="Verdana"/>
          <w:i/>
          <w:sz w:val="20"/>
          <w:szCs w:val="20"/>
        </w:rPr>
        <w:t>agency</w:t>
      </w:r>
      <w:r w:rsidR="00986487" w:rsidRPr="002009B6">
        <w:rPr>
          <w:rFonts w:ascii="Verdana" w:hAnsi="Verdana"/>
          <w:sz w:val="20"/>
          <w:szCs w:val="20"/>
        </w:rPr>
        <w:t xml:space="preserve"> beslaan. Het collectief proces zorgt ervoor dat er een nieuwe betekenis wordt gegeven aan deze producten.</w:t>
      </w:r>
      <w:r w:rsidR="00986487" w:rsidRPr="002009B6">
        <w:rPr>
          <w:rStyle w:val="Voetnootmarkering"/>
          <w:rFonts w:ascii="Verdana" w:hAnsi="Verdana" w:cstheme="minorHAnsi"/>
          <w:color w:val="000000" w:themeColor="text1"/>
          <w:sz w:val="20"/>
          <w:szCs w:val="20"/>
        </w:rPr>
        <w:footnoteReference w:id="46"/>
      </w:r>
      <w:r w:rsidR="00986487" w:rsidRPr="002009B6">
        <w:rPr>
          <w:rFonts w:ascii="Verdana" w:hAnsi="Verdana"/>
          <w:sz w:val="20"/>
          <w:szCs w:val="20"/>
        </w:rPr>
        <w:t xml:space="preserve"> In het model van Eichner speelt </w:t>
      </w:r>
      <w:r w:rsidR="00986487" w:rsidRPr="002009B6">
        <w:rPr>
          <w:rFonts w:ascii="Verdana" w:hAnsi="Verdana"/>
          <w:i/>
          <w:sz w:val="20"/>
          <w:szCs w:val="20"/>
        </w:rPr>
        <w:t>personal agency</w:t>
      </w:r>
      <w:r w:rsidR="00986487" w:rsidRPr="002009B6">
        <w:rPr>
          <w:rFonts w:ascii="Verdana" w:hAnsi="Verdana"/>
          <w:sz w:val="20"/>
          <w:szCs w:val="20"/>
        </w:rPr>
        <w:t xml:space="preserve"> een sleutelrol, omdat alleen op basis van personal </w:t>
      </w:r>
      <w:r w:rsidR="00986487" w:rsidRPr="002009B6">
        <w:rPr>
          <w:rFonts w:ascii="Verdana" w:hAnsi="Verdana"/>
          <w:i/>
          <w:sz w:val="20"/>
          <w:szCs w:val="20"/>
        </w:rPr>
        <w:t>agency</w:t>
      </w:r>
      <w:r w:rsidR="00986487" w:rsidRPr="002009B6">
        <w:rPr>
          <w:rFonts w:ascii="Verdana" w:hAnsi="Verdana"/>
          <w:sz w:val="20"/>
          <w:szCs w:val="20"/>
        </w:rPr>
        <w:t xml:space="preserve"> op een meta-niveau </w:t>
      </w:r>
      <w:r w:rsidR="00986487" w:rsidRPr="002009B6">
        <w:rPr>
          <w:rFonts w:ascii="Verdana" w:hAnsi="Verdana"/>
          <w:i/>
          <w:sz w:val="20"/>
          <w:szCs w:val="20"/>
        </w:rPr>
        <w:t xml:space="preserve">collective </w:t>
      </w:r>
      <w:r w:rsidR="00986487" w:rsidRPr="002009B6">
        <w:rPr>
          <w:rFonts w:ascii="Verdana" w:hAnsi="Verdana"/>
          <w:sz w:val="20"/>
          <w:szCs w:val="20"/>
        </w:rPr>
        <w:t xml:space="preserve">en </w:t>
      </w:r>
      <w:r w:rsidR="00986487" w:rsidRPr="002009B6">
        <w:rPr>
          <w:rFonts w:ascii="Verdana" w:hAnsi="Verdana"/>
          <w:i/>
          <w:sz w:val="20"/>
          <w:szCs w:val="20"/>
        </w:rPr>
        <w:t>creative agency</w:t>
      </w:r>
      <w:r w:rsidR="00986487" w:rsidRPr="002009B6">
        <w:rPr>
          <w:rFonts w:ascii="Verdana" w:hAnsi="Verdana"/>
          <w:sz w:val="20"/>
          <w:szCs w:val="20"/>
        </w:rPr>
        <w:t xml:space="preserve"> kunnen voorkomen.</w:t>
      </w:r>
      <w:r w:rsidR="00986487" w:rsidRPr="002009B6">
        <w:rPr>
          <w:rStyle w:val="Voetnootmarkering"/>
          <w:rFonts w:ascii="Verdana" w:hAnsi="Verdana" w:cstheme="minorHAnsi"/>
          <w:color w:val="000000" w:themeColor="text1"/>
          <w:sz w:val="20"/>
          <w:szCs w:val="20"/>
        </w:rPr>
        <w:footnoteReference w:id="47"/>
      </w:r>
    </w:p>
    <w:p w:rsidR="00235A5F" w:rsidRPr="002009B6" w:rsidRDefault="00235A5F" w:rsidP="00986487">
      <w:pPr>
        <w:pStyle w:val="Geenafstand"/>
        <w:spacing w:line="360" w:lineRule="auto"/>
        <w:ind w:firstLine="708"/>
        <w:jc w:val="both"/>
        <w:rPr>
          <w:rFonts w:ascii="Verdana" w:hAnsi="Verdana"/>
          <w:sz w:val="20"/>
          <w:szCs w:val="20"/>
        </w:rPr>
      </w:pPr>
      <w:r w:rsidRPr="002009B6">
        <w:rPr>
          <w:rFonts w:ascii="Verdana" w:hAnsi="Verdana"/>
          <w:i/>
          <w:sz w:val="20"/>
          <w:szCs w:val="20"/>
        </w:rPr>
        <w:t>Personal agency</w:t>
      </w:r>
      <w:r w:rsidRPr="002009B6">
        <w:rPr>
          <w:rFonts w:ascii="Verdana" w:hAnsi="Verdana"/>
          <w:sz w:val="20"/>
          <w:szCs w:val="20"/>
        </w:rPr>
        <w:t xml:space="preserve"> ontvouwt zich over verschillende tekstuele strategieën, namelijk door beheersing van narratief, keuze, actie en ruimte.</w:t>
      </w:r>
      <w:r w:rsidRPr="002009B6">
        <w:rPr>
          <w:rStyle w:val="Voetnootmarkering"/>
          <w:rFonts w:ascii="Verdana" w:hAnsi="Verdana" w:cstheme="minorHAnsi"/>
          <w:color w:val="000000" w:themeColor="text1"/>
          <w:sz w:val="20"/>
          <w:szCs w:val="20"/>
        </w:rPr>
        <w:footnoteReference w:id="48"/>
      </w:r>
      <w:r w:rsidRPr="002009B6">
        <w:rPr>
          <w:rFonts w:ascii="Verdana" w:hAnsi="Verdana"/>
          <w:sz w:val="20"/>
          <w:szCs w:val="20"/>
        </w:rPr>
        <w:t xml:space="preserve"> Met het </w:t>
      </w:r>
      <w:r w:rsidRPr="002009B6">
        <w:rPr>
          <w:rFonts w:ascii="Verdana" w:hAnsi="Verdana"/>
          <w:i/>
          <w:sz w:val="20"/>
          <w:szCs w:val="20"/>
        </w:rPr>
        <w:t>beheersen van het narratief</w:t>
      </w:r>
      <w:r w:rsidRPr="002009B6">
        <w:rPr>
          <w:rFonts w:ascii="Verdana" w:hAnsi="Verdana"/>
          <w:sz w:val="20"/>
          <w:szCs w:val="20"/>
        </w:rPr>
        <w:t xml:space="preserve"> wordt het geestelijke ‘spel’ dat in het hoofd van de gebruiker omgaat wanneer ee</w:t>
      </w:r>
      <w:r w:rsidR="003A3EF3" w:rsidRPr="002009B6">
        <w:rPr>
          <w:rFonts w:ascii="Verdana" w:hAnsi="Verdana"/>
          <w:sz w:val="20"/>
          <w:szCs w:val="20"/>
        </w:rPr>
        <w:t xml:space="preserve">n film of game vordert. Met deze term wordt </w:t>
      </w:r>
      <w:r w:rsidRPr="002009B6">
        <w:rPr>
          <w:rFonts w:ascii="Verdana" w:hAnsi="Verdana"/>
          <w:sz w:val="20"/>
          <w:szCs w:val="20"/>
        </w:rPr>
        <w:t xml:space="preserve">de wisselwerking </w:t>
      </w:r>
      <w:r w:rsidR="003A3EF3" w:rsidRPr="002009B6">
        <w:rPr>
          <w:rFonts w:ascii="Verdana" w:hAnsi="Verdana"/>
          <w:sz w:val="20"/>
          <w:szCs w:val="20"/>
        </w:rPr>
        <w:t xml:space="preserve">bedoeld </w:t>
      </w:r>
      <w:r w:rsidRPr="002009B6">
        <w:rPr>
          <w:rFonts w:ascii="Verdana" w:hAnsi="Verdana"/>
          <w:sz w:val="20"/>
          <w:szCs w:val="20"/>
        </w:rPr>
        <w:t xml:space="preserve">tussen de mogelijkheden die de tekst biedt en de notie van cognitieve controle tijdens het lezen van de tekst. Het </w:t>
      </w:r>
      <w:r w:rsidRPr="002009B6">
        <w:rPr>
          <w:rFonts w:ascii="Verdana" w:hAnsi="Verdana"/>
          <w:i/>
          <w:sz w:val="20"/>
          <w:szCs w:val="20"/>
        </w:rPr>
        <w:t>beheersen van keuze</w:t>
      </w:r>
      <w:r w:rsidRPr="002009B6">
        <w:rPr>
          <w:rFonts w:ascii="Verdana" w:hAnsi="Verdana"/>
          <w:sz w:val="20"/>
          <w:szCs w:val="20"/>
        </w:rPr>
        <w:t xml:space="preserve"> </w:t>
      </w:r>
      <w:r w:rsidR="003A3EF3" w:rsidRPr="002009B6">
        <w:rPr>
          <w:rFonts w:ascii="Verdana" w:hAnsi="Verdana"/>
          <w:sz w:val="20"/>
          <w:szCs w:val="20"/>
        </w:rPr>
        <w:t>verwijst naar</w:t>
      </w:r>
      <w:r w:rsidRPr="002009B6">
        <w:rPr>
          <w:rFonts w:ascii="Verdana" w:hAnsi="Verdana"/>
          <w:sz w:val="20"/>
          <w:szCs w:val="20"/>
        </w:rPr>
        <w:t xml:space="preserve"> geplande momenten door de maker van significante keuzes die door de gebruiker gemaakt dienen te worden.</w:t>
      </w:r>
      <w:r w:rsidRPr="002009B6">
        <w:rPr>
          <w:rStyle w:val="Voetnootmarkering"/>
          <w:rFonts w:ascii="Verdana" w:hAnsi="Verdana" w:cstheme="minorHAnsi"/>
          <w:color w:val="000000" w:themeColor="text1"/>
          <w:sz w:val="20"/>
          <w:szCs w:val="20"/>
        </w:rPr>
        <w:footnoteReference w:id="49"/>
      </w:r>
      <w:r w:rsidRPr="002009B6">
        <w:rPr>
          <w:rFonts w:ascii="Verdana" w:hAnsi="Verdana"/>
          <w:sz w:val="20"/>
          <w:szCs w:val="20"/>
        </w:rPr>
        <w:t xml:space="preserve"> Het </w:t>
      </w:r>
      <w:r w:rsidRPr="002009B6">
        <w:rPr>
          <w:rFonts w:ascii="Verdana" w:hAnsi="Verdana"/>
          <w:i/>
          <w:sz w:val="20"/>
          <w:szCs w:val="20"/>
        </w:rPr>
        <w:t>beheersen van de actie</w:t>
      </w:r>
      <w:r w:rsidRPr="002009B6">
        <w:rPr>
          <w:rFonts w:ascii="Verdana" w:hAnsi="Verdana"/>
          <w:sz w:val="20"/>
          <w:szCs w:val="20"/>
        </w:rPr>
        <w:t xml:space="preserve"> is het daadwerkelijke gevisualiseerde analogie van menselijke actie door de belichaming van  lichaamsbeweging via een mechanisme naar de tekst en wordt dus ook gezien als centraal aspect van video games en interactieve applicaties.</w:t>
      </w:r>
      <w:r w:rsidRPr="002009B6">
        <w:rPr>
          <w:rStyle w:val="Voetnootmarkering"/>
          <w:rFonts w:ascii="Verdana" w:hAnsi="Verdana" w:cstheme="minorHAnsi"/>
          <w:color w:val="000000" w:themeColor="text1"/>
          <w:sz w:val="20"/>
          <w:szCs w:val="20"/>
        </w:rPr>
        <w:footnoteReference w:id="50"/>
      </w:r>
      <w:r w:rsidRPr="002009B6">
        <w:rPr>
          <w:rFonts w:ascii="Verdana" w:hAnsi="Verdana"/>
          <w:sz w:val="20"/>
          <w:szCs w:val="20"/>
        </w:rPr>
        <w:t xml:space="preserve"> </w:t>
      </w:r>
      <w:r w:rsidRPr="002009B6">
        <w:rPr>
          <w:rFonts w:ascii="Verdana" w:hAnsi="Verdana"/>
          <w:i/>
          <w:sz w:val="20"/>
          <w:szCs w:val="20"/>
        </w:rPr>
        <w:t>Het beheersen van de ruimte</w:t>
      </w:r>
      <w:r w:rsidRPr="002009B6">
        <w:rPr>
          <w:rFonts w:ascii="Verdana" w:hAnsi="Verdana"/>
          <w:sz w:val="20"/>
          <w:szCs w:val="20"/>
        </w:rPr>
        <w:t xml:space="preserve"> refereert naar het gevoel van ‘daar zijn’ in de digitale omgeving. Hier geldt niet enkel het navigeren door, maar ook het oriënteren in de digitale omgeving.</w:t>
      </w:r>
      <w:r w:rsidRPr="002009B6">
        <w:rPr>
          <w:rStyle w:val="Voetnootmarkering"/>
          <w:rFonts w:ascii="Verdana" w:hAnsi="Verdana" w:cstheme="minorHAnsi"/>
          <w:color w:val="000000" w:themeColor="text1"/>
          <w:sz w:val="20"/>
          <w:szCs w:val="20"/>
        </w:rPr>
        <w:footnoteReference w:id="51"/>
      </w:r>
      <w:r w:rsidRPr="002009B6">
        <w:rPr>
          <w:rFonts w:ascii="Verdana" w:hAnsi="Verdana"/>
          <w:sz w:val="20"/>
          <w:szCs w:val="20"/>
        </w:rPr>
        <w:t xml:space="preserve"> </w:t>
      </w:r>
    </w:p>
    <w:p w:rsidR="00235A5F" w:rsidRPr="002009B6" w:rsidRDefault="009D4C0C" w:rsidP="00C0606C">
      <w:pPr>
        <w:pStyle w:val="Geenafstand"/>
        <w:spacing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Het is mijns inziens belangrijk voor deze studie om naast het systeem, de proceduraliteit, ook </w:t>
      </w:r>
      <w:r w:rsidR="00C25B51">
        <w:rPr>
          <w:rFonts w:ascii="Verdana" w:hAnsi="Verdana" w:cstheme="minorHAnsi"/>
          <w:color w:val="000000" w:themeColor="text1"/>
          <w:sz w:val="20"/>
          <w:szCs w:val="20"/>
        </w:rPr>
        <w:t>het representationele/semantische niveau</w:t>
      </w:r>
      <w:r w:rsidRPr="002009B6">
        <w:rPr>
          <w:rFonts w:ascii="Verdana" w:hAnsi="Verdana" w:cstheme="minorHAnsi"/>
          <w:color w:val="000000" w:themeColor="text1"/>
          <w:sz w:val="20"/>
          <w:szCs w:val="20"/>
        </w:rPr>
        <w:t xml:space="preserve"> van de film te onderzoeken om te kunnen onder</w:t>
      </w:r>
      <w:r w:rsidR="00C25B51">
        <w:rPr>
          <w:rFonts w:ascii="Verdana" w:hAnsi="Verdana" w:cstheme="minorHAnsi"/>
          <w:color w:val="000000" w:themeColor="text1"/>
          <w:sz w:val="20"/>
          <w:szCs w:val="20"/>
        </w:rPr>
        <w:t xml:space="preserve">zoeken </w:t>
      </w:r>
      <w:r w:rsidRPr="002009B6">
        <w:rPr>
          <w:rFonts w:ascii="Verdana" w:hAnsi="Verdana" w:cstheme="minorHAnsi"/>
          <w:color w:val="000000" w:themeColor="text1"/>
          <w:sz w:val="20"/>
          <w:szCs w:val="20"/>
        </w:rPr>
        <w:t xml:space="preserve">op welke manier de gebruiker betekenisvolle </w:t>
      </w:r>
      <w:r w:rsidRPr="00C25B51">
        <w:rPr>
          <w:rFonts w:ascii="Verdana" w:hAnsi="Verdana" w:cstheme="minorHAnsi"/>
          <w:color w:val="000000" w:themeColor="text1"/>
          <w:sz w:val="20"/>
          <w:szCs w:val="20"/>
        </w:rPr>
        <w:t xml:space="preserve">actie kan leveren </w:t>
      </w:r>
      <w:r w:rsidRPr="002009B6">
        <w:rPr>
          <w:rFonts w:ascii="Verdana" w:hAnsi="Verdana" w:cstheme="minorHAnsi"/>
          <w:color w:val="000000" w:themeColor="text1"/>
          <w:sz w:val="20"/>
          <w:szCs w:val="20"/>
        </w:rPr>
        <w:t xml:space="preserve">in de wisselwerking tussen de gebruiker en de mediatekst. </w:t>
      </w:r>
      <w:r w:rsidR="00E15D10" w:rsidRPr="002009B6">
        <w:rPr>
          <w:rFonts w:ascii="Verdana" w:hAnsi="Verdana" w:cstheme="minorHAnsi"/>
          <w:color w:val="000000" w:themeColor="text1"/>
          <w:sz w:val="20"/>
          <w:szCs w:val="20"/>
        </w:rPr>
        <w:t>De semantische en de systemische laag van de mediatekst zijn namelijk, in navolging van Sicart, afhankelijk van elkaar.</w:t>
      </w:r>
      <w:r w:rsidR="00E15D10" w:rsidRPr="002009B6">
        <w:rPr>
          <w:rStyle w:val="Voetnootmarkering"/>
          <w:rFonts w:ascii="Verdana" w:hAnsi="Verdana" w:cstheme="minorHAnsi"/>
          <w:color w:val="000000" w:themeColor="text1"/>
          <w:sz w:val="20"/>
          <w:szCs w:val="20"/>
        </w:rPr>
        <w:footnoteReference w:id="52"/>
      </w:r>
      <w:r w:rsidR="00E15D10" w:rsidRPr="002009B6">
        <w:rPr>
          <w:rFonts w:ascii="Verdana" w:hAnsi="Verdana" w:cstheme="minorHAnsi"/>
          <w:color w:val="000000" w:themeColor="text1"/>
          <w:sz w:val="20"/>
          <w:szCs w:val="20"/>
        </w:rPr>
        <w:t xml:space="preserve"> Om te kunnen onderzoeken</w:t>
      </w:r>
      <w:r w:rsidR="0002601E" w:rsidRPr="002009B6">
        <w:rPr>
          <w:rFonts w:ascii="Verdana" w:hAnsi="Verdana" w:cstheme="minorHAnsi"/>
          <w:color w:val="000000" w:themeColor="text1"/>
          <w:sz w:val="20"/>
          <w:szCs w:val="20"/>
        </w:rPr>
        <w:t xml:space="preserve"> op welke manier de structuur van een mediatekst </w:t>
      </w:r>
      <w:r w:rsidR="0002601E" w:rsidRPr="002009B6">
        <w:rPr>
          <w:rFonts w:ascii="Verdana" w:hAnsi="Verdana" w:cstheme="minorHAnsi"/>
          <w:i/>
          <w:color w:val="000000" w:themeColor="text1"/>
          <w:sz w:val="20"/>
          <w:szCs w:val="20"/>
        </w:rPr>
        <w:t xml:space="preserve">agency </w:t>
      </w:r>
      <w:r w:rsidR="0002601E" w:rsidRPr="002009B6">
        <w:rPr>
          <w:rFonts w:ascii="Verdana" w:hAnsi="Verdana" w:cstheme="minorHAnsi"/>
          <w:color w:val="000000" w:themeColor="text1"/>
          <w:sz w:val="20"/>
          <w:szCs w:val="20"/>
        </w:rPr>
        <w:t xml:space="preserve">stimuleert, moet </w:t>
      </w:r>
      <w:r w:rsidR="00235A5F" w:rsidRPr="002009B6">
        <w:rPr>
          <w:rFonts w:ascii="Verdana" w:hAnsi="Verdana" w:cstheme="minorHAnsi"/>
          <w:color w:val="000000" w:themeColor="text1"/>
          <w:sz w:val="20"/>
          <w:szCs w:val="20"/>
        </w:rPr>
        <w:t>een</w:t>
      </w:r>
      <w:r w:rsidR="0002601E" w:rsidRPr="002009B6">
        <w:rPr>
          <w:rFonts w:ascii="Verdana" w:hAnsi="Verdana" w:cstheme="minorHAnsi"/>
          <w:color w:val="000000" w:themeColor="text1"/>
          <w:sz w:val="20"/>
          <w:szCs w:val="20"/>
        </w:rPr>
        <w:t xml:space="preserve"> eenzijdige aanpak </w:t>
      </w:r>
      <w:r w:rsidR="00235A5F" w:rsidRPr="002009B6">
        <w:rPr>
          <w:rFonts w:ascii="Verdana" w:hAnsi="Verdana" w:cstheme="minorHAnsi"/>
          <w:color w:val="000000" w:themeColor="text1"/>
          <w:sz w:val="20"/>
          <w:szCs w:val="20"/>
        </w:rPr>
        <w:t>vermeden</w:t>
      </w:r>
      <w:r w:rsidR="0002601E" w:rsidRPr="002009B6">
        <w:rPr>
          <w:rFonts w:ascii="Verdana" w:hAnsi="Verdana" w:cstheme="minorHAnsi"/>
          <w:color w:val="000000" w:themeColor="text1"/>
          <w:sz w:val="20"/>
          <w:szCs w:val="20"/>
        </w:rPr>
        <w:t xml:space="preserve"> </w:t>
      </w:r>
      <w:r w:rsidR="0002601E" w:rsidRPr="002009B6">
        <w:rPr>
          <w:rFonts w:ascii="Verdana" w:hAnsi="Verdana" w:cstheme="minorHAnsi"/>
          <w:color w:val="000000" w:themeColor="text1"/>
          <w:sz w:val="20"/>
          <w:szCs w:val="20"/>
        </w:rPr>
        <w:lastRenderedPageBreak/>
        <w:t xml:space="preserve">worden. </w:t>
      </w:r>
      <w:r w:rsidR="00235A5F" w:rsidRPr="002009B6">
        <w:rPr>
          <w:rFonts w:ascii="Verdana" w:hAnsi="Verdana" w:cstheme="minorHAnsi"/>
          <w:color w:val="000000" w:themeColor="text1"/>
          <w:sz w:val="20"/>
          <w:szCs w:val="20"/>
        </w:rPr>
        <w:t>Al met al</w:t>
      </w:r>
      <w:r w:rsidR="0002601E" w:rsidRPr="002009B6">
        <w:rPr>
          <w:rFonts w:ascii="Verdana" w:hAnsi="Verdana" w:cstheme="minorHAnsi"/>
          <w:color w:val="000000" w:themeColor="text1"/>
          <w:sz w:val="20"/>
          <w:szCs w:val="20"/>
        </w:rPr>
        <w:t xml:space="preserve"> stel</w:t>
      </w:r>
      <w:r w:rsidR="00235A5F" w:rsidRPr="002009B6">
        <w:rPr>
          <w:rFonts w:ascii="Verdana" w:hAnsi="Verdana" w:cstheme="minorHAnsi"/>
          <w:color w:val="000000" w:themeColor="text1"/>
          <w:sz w:val="20"/>
          <w:szCs w:val="20"/>
        </w:rPr>
        <w:t xml:space="preserve"> ik</w:t>
      </w:r>
      <w:r w:rsidR="0002601E" w:rsidRPr="002009B6">
        <w:rPr>
          <w:rFonts w:ascii="Verdana" w:hAnsi="Verdana" w:cstheme="minorHAnsi"/>
          <w:color w:val="000000" w:themeColor="text1"/>
          <w:sz w:val="20"/>
          <w:szCs w:val="20"/>
        </w:rPr>
        <w:t xml:space="preserve"> </w:t>
      </w:r>
      <w:r w:rsidR="00235A5F" w:rsidRPr="002009B6">
        <w:rPr>
          <w:rFonts w:ascii="Verdana" w:hAnsi="Verdana" w:cstheme="minorHAnsi"/>
          <w:color w:val="000000" w:themeColor="text1"/>
          <w:sz w:val="20"/>
          <w:szCs w:val="20"/>
        </w:rPr>
        <w:t>meer genuanceerde</w:t>
      </w:r>
      <w:r w:rsidR="0002601E" w:rsidRPr="002009B6">
        <w:rPr>
          <w:rFonts w:ascii="Verdana" w:hAnsi="Verdana" w:cstheme="minorHAnsi"/>
          <w:color w:val="000000" w:themeColor="text1"/>
          <w:sz w:val="20"/>
          <w:szCs w:val="20"/>
        </w:rPr>
        <w:t xml:space="preserve"> aanpak voor: </w:t>
      </w:r>
      <w:r w:rsidR="00235A5F" w:rsidRPr="002009B6">
        <w:rPr>
          <w:rFonts w:ascii="Verdana" w:hAnsi="Verdana" w:cstheme="minorHAnsi"/>
          <w:color w:val="000000" w:themeColor="text1"/>
          <w:sz w:val="20"/>
          <w:szCs w:val="20"/>
        </w:rPr>
        <w:t>de analyse wordt vormgegeven aan de hand van het onderzoeken van</w:t>
      </w:r>
      <w:r w:rsidR="0002601E" w:rsidRPr="002009B6">
        <w:rPr>
          <w:rFonts w:ascii="Verdana" w:hAnsi="Verdana" w:cstheme="minorHAnsi"/>
          <w:color w:val="000000" w:themeColor="text1"/>
          <w:sz w:val="20"/>
          <w:szCs w:val="20"/>
        </w:rPr>
        <w:t xml:space="preserve"> de procedurele laag van de film (en wat deze retorisch via regels uit wil dragen) en </w:t>
      </w:r>
      <w:r w:rsidR="00235A5F" w:rsidRPr="002009B6">
        <w:rPr>
          <w:rFonts w:ascii="Verdana" w:hAnsi="Verdana" w:cstheme="minorHAnsi"/>
          <w:color w:val="000000" w:themeColor="text1"/>
          <w:sz w:val="20"/>
          <w:szCs w:val="20"/>
        </w:rPr>
        <w:t>vervolgens</w:t>
      </w:r>
      <w:r w:rsidR="0002601E" w:rsidRPr="002009B6">
        <w:rPr>
          <w:rFonts w:ascii="Verdana" w:hAnsi="Verdana" w:cstheme="minorHAnsi"/>
          <w:color w:val="000000" w:themeColor="text1"/>
          <w:sz w:val="20"/>
          <w:szCs w:val="20"/>
        </w:rPr>
        <w:t xml:space="preserve"> </w:t>
      </w:r>
      <w:r w:rsidR="00235A5F" w:rsidRPr="002009B6">
        <w:rPr>
          <w:rFonts w:ascii="Verdana" w:hAnsi="Verdana" w:cstheme="minorHAnsi"/>
          <w:color w:val="000000" w:themeColor="text1"/>
          <w:sz w:val="20"/>
          <w:szCs w:val="20"/>
        </w:rPr>
        <w:t xml:space="preserve">de semantische laag (de tekstuele strategieën die </w:t>
      </w:r>
      <w:r w:rsidR="00235A5F" w:rsidRPr="002009B6">
        <w:rPr>
          <w:rFonts w:ascii="Verdana" w:hAnsi="Verdana" w:cstheme="minorHAnsi"/>
          <w:i/>
          <w:color w:val="000000" w:themeColor="text1"/>
          <w:sz w:val="20"/>
          <w:szCs w:val="20"/>
        </w:rPr>
        <w:t>agency</w:t>
      </w:r>
      <w:r w:rsidR="00235A5F" w:rsidRPr="002009B6">
        <w:rPr>
          <w:rFonts w:ascii="Verdana" w:hAnsi="Verdana" w:cstheme="minorHAnsi"/>
          <w:color w:val="000000" w:themeColor="text1"/>
          <w:sz w:val="20"/>
          <w:szCs w:val="20"/>
        </w:rPr>
        <w:t xml:space="preserve"> kunnen faciliteren op basis van de regels)</w:t>
      </w:r>
      <w:r w:rsidR="0002601E" w:rsidRPr="002009B6">
        <w:rPr>
          <w:rFonts w:ascii="Verdana" w:hAnsi="Verdana" w:cstheme="minorHAnsi"/>
          <w:color w:val="000000" w:themeColor="text1"/>
          <w:sz w:val="20"/>
          <w:szCs w:val="20"/>
        </w:rPr>
        <w:t>.</w:t>
      </w:r>
      <w:r w:rsidR="00235A5F" w:rsidRPr="002009B6">
        <w:rPr>
          <w:rFonts w:ascii="Verdana" w:hAnsi="Verdana" w:cstheme="minorHAnsi"/>
          <w:color w:val="000000" w:themeColor="text1"/>
          <w:sz w:val="20"/>
          <w:szCs w:val="20"/>
        </w:rPr>
        <w:t xml:space="preserve"> In het volgende hoofdstuk wordt besproken op welke manier de modellen van Bogost en Eichner in zijn werk gaan en hoe ik deze modellen </w:t>
      </w:r>
      <w:r w:rsidR="00C0606C" w:rsidRPr="002009B6">
        <w:rPr>
          <w:rFonts w:ascii="Verdana" w:hAnsi="Verdana" w:cstheme="minorHAnsi"/>
          <w:color w:val="000000" w:themeColor="text1"/>
          <w:sz w:val="20"/>
          <w:szCs w:val="20"/>
        </w:rPr>
        <w:t xml:space="preserve">als methode toe ga passen voor een analyse van </w:t>
      </w:r>
      <w:r w:rsidR="00C0606C" w:rsidRPr="002009B6">
        <w:rPr>
          <w:rFonts w:ascii="Verdana" w:hAnsi="Verdana" w:cstheme="minorHAnsi"/>
          <w:smallCaps/>
          <w:color w:val="000000" w:themeColor="text1"/>
          <w:sz w:val="20"/>
          <w:szCs w:val="20"/>
        </w:rPr>
        <w:t>It’s up to you.</w:t>
      </w:r>
    </w:p>
    <w:p w:rsidR="007A0684" w:rsidRPr="002009B6" w:rsidRDefault="0077555C" w:rsidP="00ED43EA">
      <w:pPr>
        <w:pStyle w:val="Kop1"/>
        <w:rPr>
          <w:rFonts w:ascii="Verdana" w:hAnsi="Verdana"/>
          <w:color w:val="000000" w:themeColor="text1"/>
          <w:sz w:val="20"/>
          <w:szCs w:val="20"/>
        </w:rPr>
      </w:pPr>
      <w:bookmarkStart w:id="2" w:name="_Toc425241560"/>
      <w:r w:rsidRPr="002009B6">
        <w:rPr>
          <w:rFonts w:ascii="Verdana" w:hAnsi="Verdana"/>
          <w:color w:val="000000" w:themeColor="text1"/>
          <w:sz w:val="20"/>
          <w:szCs w:val="20"/>
        </w:rPr>
        <w:t>3</w:t>
      </w:r>
      <w:r w:rsidR="00735C73" w:rsidRPr="002009B6">
        <w:rPr>
          <w:rFonts w:ascii="Verdana" w:hAnsi="Verdana"/>
          <w:color w:val="000000" w:themeColor="text1"/>
          <w:sz w:val="20"/>
          <w:szCs w:val="20"/>
        </w:rPr>
        <w:t xml:space="preserve"> </w:t>
      </w:r>
      <w:r w:rsidR="007A0684" w:rsidRPr="002009B6">
        <w:rPr>
          <w:rFonts w:ascii="Verdana" w:hAnsi="Verdana"/>
          <w:color w:val="000000" w:themeColor="text1"/>
          <w:sz w:val="20"/>
          <w:szCs w:val="20"/>
        </w:rPr>
        <w:tab/>
      </w:r>
      <w:r w:rsidRPr="002009B6">
        <w:rPr>
          <w:rFonts w:ascii="Verdana" w:hAnsi="Verdana"/>
          <w:color w:val="000000" w:themeColor="text1"/>
          <w:sz w:val="20"/>
          <w:szCs w:val="20"/>
        </w:rPr>
        <w:t>Methode</w:t>
      </w:r>
      <w:bookmarkEnd w:id="2"/>
    </w:p>
    <w:p w:rsidR="004902F6" w:rsidRPr="005A6030" w:rsidRDefault="004902F6" w:rsidP="005A6030">
      <w:pPr>
        <w:pStyle w:val="Geenafstand"/>
        <w:spacing w:line="360" w:lineRule="auto"/>
        <w:jc w:val="both"/>
        <w:rPr>
          <w:rFonts w:ascii="Verdana" w:hAnsi="Verdana"/>
          <w:sz w:val="20"/>
          <w:szCs w:val="20"/>
        </w:rPr>
      </w:pPr>
      <w:r w:rsidRPr="005A6030">
        <w:rPr>
          <w:rFonts w:ascii="Verdana" w:hAnsi="Verdana"/>
          <w:sz w:val="20"/>
          <w:szCs w:val="20"/>
        </w:rPr>
        <w:t xml:space="preserve">Om mijn aanpak van de eerste deelvraag te structureren en om zo volledig mogelijk te kunnen omschrijven in hoeverre de film onderhevig is aan gameregels, gebruik </w:t>
      </w:r>
      <w:r w:rsidR="00320DBD" w:rsidRPr="005A6030">
        <w:rPr>
          <w:rFonts w:ascii="Verdana" w:hAnsi="Verdana"/>
          <w:sz w:val="20"/>
          <w:szCs w:val="20"/>
        </w:rPr>
        <w:t>ik een</w:t>
      </w:r>
      <w:r w:rsidRPr="005A6030">
        <w:rPr>
          <w:rFonts w:ascii="Verdana" w:hAnsi="Verdana"/>
          <w:sz w:val="20"/>
          <w:szCs w:val="20"/>
        </w:rPr>
        <w:t xml:space="preserve"> driedeling van gameregels die Salen en Zimmerman opstellen in </w:t>
      </w:r>
      <w:r w:rsidR="00320DBD" w:rsidRPr="005A6030">
        <w:rPr>
          <w:rFonts w:ascii="Verdana" w:hAnsi="Verdana"/>
          <w:i/>
          <w:sz w:val="20"/>
          <w:szCs w:val="20"/>
        </w:rPr>
        <w:t xml:space="preserve">Rules of Play: </w:t>
      </w:r>
      <w:r w:rsidR="00646BEF">
        <w:rPr>
          <w:rFonts w:ascii="Verdana" w:hAnsi="Verdana"/>
          <w:sz w:val="20"/>
          <w:szCs w:val="20"/>
        </w:rPr>
        <w:t>operatiopnele, constitu</w:t>
      </w:r>
      <w:r w:rsidR="00320DBD" w:rsidRPr="005A6030">
        <w:rPr>
          <w:rFonts w:ascii="Verdana" w:hAnsi="Verdana"/>
          <w:sz w:val="20"/>
          <w:szCs w:val="20"/>
        </w:rPr>
        <w:t>tieve en impliciete regels van een game.</w:t>
      </w:r>
      <w:r w:rsidR="005A6030" w:rsidRPr="005A6030">
        <w:rPr>
          <w:rFonts w:ascii="Verdana" w:hAnsi="Verdana"/>
          <w:sz w:val="20"/>
          <w:szCs w:val="20"/>
        </w:rPr>
        <w:t xml:space="preserve"> Salen en Zimmerman </w:t>
      </w:r>
      <w:r w:rsidR="0082155A">
        <w:rPr>
          <w:rFonts w:ascii="Verdana" w:hAnsi="Verdana"/>
          <w:sz w:val="20"/>
          <w:szCs w:val="20"/>
        </w:rPr>
        <w:t xml:space="preserve">verdelen </w:t>
      </w:r>
      <w:r w:rsidR="005A6030" w:rsidRPr="005A6030">
        <w:rPr>
          <w:rFonts w:ascii="Verdana" w:hAnsi="Verdana"/>
          <w:sz w:val="20"/>
          <w:szCs w:val="20"/>
        </w:rPr>
        <w:t xml:space="preserve">in </w:t>
      </w:r>
      <w:r w:rsidR="005A6030" w:rsidRPr="005A6030">
        <w:rPr>
          <w:rFonts w:ascii="Verdana" w:hAnsi="Verdana"/>
          <w:i/>
          <w:sz w:val="20"/>
          <w:szCs w:val="20"/>
        </w:rPr>
        <w:t xml:space="preserve">Rules of Play </w:t>
      </w:r>
      <w:r w:rsidR="005A6030" w:rsidRPr="005A6030">
        <w:rPr>
          <w:rFonts w:ascii="Verdana" w:hAnsi="Verdana"/>
          <w:sz w:val="20"/>
          <w:szCs w:val="20"/>
        </w:rPr>
        <w:t xml:space="preserve">regels van zowel reguliere spellen als digitale spellen </w:t>
      </w:r>
      <w:r w:rsidR="0082155A">
        <w:rPr>
          <w:rFonts w:ascii="Verdana" w:hAnsi="Verdana"/>
          <w:sz w:val="20"/>
          <w:szCs w:val="20"/>
        </w:rPr>
        <w:t xml:space="preserve">onder </w:t>
      </w:r>
      <w:r w:rsidR="005A6030" w:rsidRPr="005A6030">
        <w:rPr>
          <w:rFonts w:ascii="Verdana" w:hAnsi="Verdana"/>
          <w:sz w:val="20"/>
          <w:szCs w:val="20"/>
        </w:rPr>
        <w:t xml:space="preserve">in een </w:t>
      </w:r>
      <w:r w:rsidR="0082155A">
        <w:rPr>
          <w:rFonts w:ascii="Verdana" w:hAnsi="Verdana"/>
          <w:sz w:val="20"/>
          <w:szCs w:val="20"/>
        </w:rPr>
        <w:t>driedeling</w:t>
      </w:r>
      <w:r w:rsidR="005A6030" w:rsidRPr="005A6030">
        <w:rPr>
          <w:rFonts w:ascii="Verdana" w:hAnsi="Verdana"/>
          <w:sz w:val="20"/>
          <w:szCs w:val="20"/>
        </w:rPr>
        <w:t>:</w:t>
      </w:r>
      <w:r w:rsidR="00646BEF">
        <w:rPr>
          <w:rFonts w:ascii="Verdana" w:hAnsi="Verdana"/>
          <w:sz w:val="20"/>
          <w:szCs w:val="20"/>
        </w:rPr>
        <w:t xml:space="preserve"> constitu</w:t>
      </w:r>
      <w:r w:rsidR="005A6030" w:rsidRPr="005A6030">
        <w:rPr>
          <w:rFonts w:ascii="Verdana" w:hAnsi="Verdana"/>
          <w:sz w:val="20"/>
          <w:szCs w:val="20"/>
        </w:rPr>
        <w:t>tieve regels, operationele regels en impliciete regels.</w:t>
      </w:r>
      <w:r w:rsidR="005A6030" w:rsidRPr="005A6030">
        <w:rPr>
          <w:rStyle w:val="Voetnootmarkering"/>
          <w:rFonts w:ascii="Verdana" w:hAnsi="Verdana"/>
          <w:sz w:val="20"/>
          <w:szCs w:val="20"/>
        </w:rPr>
        <w:footnoteReference w:id="53"/>
      </w:r>
      <w:r w:rsidR="005A6030" w:rsidRPr="005A6030">
        <w:rPr>
          <w:rFonts w:ascii="Verdana" w:hAnsi="Verdana"/>
          <w:sz w:val="20"/>
          <w:szCs w:val="20"/>
        </w:rPr>
        <w:t xml:space="preserve"> Wanneer we willen aantonen welke regels onderliggend zijn aan de mediatekst, kunnen we alle niet-rege</w:t>
      </w:r>
      <w:r w:rsidR="0082155A">
        <w:rPr>
          <w:rFonts w:ascii="Verdana" w:hAnsi="Verdana"/>
          <w:sz w:val="20"/>
          <w:szCs w:val="20"/>
        </w:rPr>
        <w:t>l</w:t>
      </w:r>
      <w:r w:rsidR="005A6030" w:rsidRPr="005A6030">
        <w:rPr>
          <w:rFonts w:ascii="Verdana" w:hAnsi="Verdana"/>
          <w:sz w:val="20"/>
          <w:szCs w:val="20"/>
        </w:rPr>
        <w:t>geleide aspecten van de film afstre</w:t>
      </w:r>
      <w:r w:rsidR="0082155A">
        <w:rPr>
          <w:rFonts w:ascii="Verdana" w:hAnsi="Verdana"/>
          <w:sz w:val="20"/>
          <w:szCs w:val="20"/>
        </w:rPr>
        <w:t>p</w:t>
      </w:r>
      <w:r w:rsidR="005A6030" w:rsidRPr="005A6030">
        <w:rPr>
          <w:rFonts w:ascii="Verdana" w:hAnsi="Verdana"/>
          <w:sz w:val="20"/>
          <w:szCs w:val="20"/>
        </w:rPr>
        <w:t xml:space="preserve">en. We bekijken niet het visuele design, </w:t>
      </w:r>
      <w:r w:rsidR="0082155A">
        <w:rPr>
          <w:rFonts w:ascii="Verdana" w:hAnsi="Verdana"/>
          <w:sz w:val="20"/>
          <w:szCs w:val="20"/>
        </w:rPr>
        <w:t xml:space="preserve">de </w:t>
      </w:r>
      <w:r w:rsidR="005A6030" w:rsidRPr="005A6030">
        <w:rPr>
          <w:rFonts w:ascii="Verdana" w:hAnsi="Verdana"/>
          <w:sz w:val="20"/>
          <w:szCs w:val="20"/>
        </w:rPr>
        <w:t>narratieve inhoud, of het maatschappelijk gebruik van games</w:t>
      </w:r>
      <w:r w:rsidR="0082155A">
        <w:rPr>
          <w:rFonts w:ascii="Verdana" w:hAnsi="Verdana"/>
          <w:sz w:val="20"/>
          <w:szCs w:val="20"/>
        </w:rPr>
        <w:t>;</w:t>
      </w:r>
      <w:r w:rsidR="005A6030" w:rsidRPr="005A6030">
        <w:rPr>
          <w:rFonts w:ascii="Verdana" w:hAnsi="Verdana"/>
          <w:sz w:val="20"/>
          <w:szCs w:val="20"/>
        </w:rPr>
        <w:t xml:space="preserve"> </w:t>
      </w:r>
      <w:r w:rsidR="0082155A">
        <w:rPr>
          <w:rFonts w:ascii="Verdana" w:hAnsi="Verdana"/>
          <w:sz w:val="20"/>
          <w:szCs w:val="20"/>
        </w:rPr>
        <w:t>i</w:t>
      </w:r>
      <w:r w:rsidR="005A6030" w:rsidRPr="005A6030">
        <w:rPr>
          <w:rFonts w:ascii="Verdana" w:hAnsi="Verdana"/>
          <w:sz w:val="20"/>
          <w:szCs w:val="20"/>
        </w:rPr>
        <w:t xml:space="preserve">n plaats van deze aspecten te bekijken, wordt er in dit eerste niveau van analyse toegespitst op de drie soorten regels die Salen en Zimmerman opstellen en </w:t>
      </w:r>
      <w:r w:rsidR="0082155A">
        <w:rPr>
          <w:rFonts w:ascii="Verdana" w:hAnsi="Verdana"/>
          <w:sz w:val="20"/>
          <w:szCs w:val="20"/>
        </w:rPr>
        <w:t xml:space="preserve">wordt er aan de hand hiervan </w:t>
      </w:r>
      <w:r w:rsidR="005A6030" w:rsidRPr="005A6030">
        <w:rPr>
          <w:rFonts w:ascii="Verdana" w:hAnsi="Verdana"/>
          <w:sz w:val="20"/>
          <w:szCs w:val="20"/>
        </w:rPr>
        <w:t xml:space="preserve">beslist welke set van regels de unieke formele identiteit bepaald van </w:t>
      </w:r>
      <w:r w:rsidR="005A6030" w:rsidRPr="005A6030">
        <w:rPr>
          <w:rFonts w:ascii="Verdana" w:hAnsi="Verdana"/>
          <w:smallCaps/>
          <w:sz w:val="20"/>
          <w:szCs w:val="20"/>
        </w:rPr>
        <w:t>It’s up to you.</w:t>
      </w:r>
      <w:r w:rsidR="00320DBD" w:rsidRPr="005A6030">
        <w:rPr>
          <w:rFonts w:ascii="Verdana" w:hAnsi="Verdana"/>
          <w:sz w:val="20"/>
          <w:szCs w:val="20"/>
        </w:rPr>
        <w:t xml:space="preserve"> </w:t>
      </w:r>
      <w:r w:rsidRPr="005A6030">
        <w:rPr>
          <w:rFonts w:ascii="Verdana" w:hAnsi="Verdana"/>
          <w:sz w:val="20"/>
          <w:szCs w:val="20"/>
        </w:rPr>
        <w:t>O</w:t>
      </w:r>
      <w:r w:rsidR="005A6030" w:rsidRPr="005A6030">
        <w:rPr>
          <w:rFonts w:ascii="Verdana" w:hAnsi="Verdana"/>
          <w:sz w:val="20"/>
          <w:szCs w:val="20"/>
        </w:rPr>
        <w:t>p deze manier kan er</w:t>
      </w:r>
      <w:r w:rsidRPr="005A6030">
        <w:rPr>
          <w:rFonts w:ascii="Verdana" w:hAnsi="Verdana"/>
          <w:sz w:val="20"/>
          <w:szCs w:val="20"/>
        </w:rPr>
        <w:t xml:space="preserve"> een genuanceerd overzicht ge</w:t>
      </w:r>
      <w:r w:rsidR="005A6030" w:rsidRPr="005A6030">
        <w:rPr>
          <w:rFonts w:ascii="Verdana" w:hAnsi="Verdana"/>
          <w:sz w:val="20"/>
          <w:szCs w:val="20"/>
        </w:rPr>
        <w:t>ge</w:t>
      </w:r>
      <w:r w:rsidRPr="005A6030">
        <w:rPr>
          <w:rFonts w:ascii="Verdana" w:hAnsi="Verdana"/>
          <w:sz w:val="20"/>
          <w:szCs w:val="20"/>
        </w:rPr>
        <w:t>ven</w:t>
      </w:r>
      <w:r w:rsidR="005A6030" w:rsidRPr="005A6030">
        <w:rPr>
          <w:rFonts w:ascii="Verdana" w:hAnsi="Verdana"/>
          <w:sz w:val="20"/>
          <w:szCs w:val="20"/>
        </w:rPr>
        <w:t xml:space="preserve"> worden</w:t>
      </w:r>
      <w:r w:rsidRPr="005A6030">
        <w:rPr>
          <w:rFonts w:ascii="Verdana" w:hAnsi="Verdana"/>
          <w:sz w:val="20"/>
          <w:szCs w:val="20"/>
        </w:rPr>
        <w:t xml:space="preserve"> van de drie soorten regels die aan te wijzen zijn in de systemische laag van de film. </w:t>
      </w:r>
    </w:p>
    <w:p w:rsidR="002C31B7" w:rsidRPr="007A2443" w:rsidRDefault="006E5559" w:rsidP="007A2443">
      <w:pPr>
        <w:pStyle w:val="Geenafstand"/>
        <w:spacing w:line="360" w:lineRule="auto"/>
        <w:ind w:firstLine="708"/>
        <w:jc w:val="both"/>
        <w:rPr>
          <w:rFonts w:ascii="Verdana" w:hAnsi="Verdana"/>
          <w:i/>
          <w:sz w:val="20"/>
          <w:szCs w:val="20"/>
        </w:rPr>
      </w:pPr>
      <w:r w:rsidRPr="005A6030">
        <w:rPr>
          <w:rFonts w:ascii="Verdana" w:hAnsi="Verdana"/>
          <w:sz w:val="20"/>
          <w:szCs w:val="20"/>
        </w:rPr>
        <w:t xml:space="preserve">Om te onderzoeken </w:t>
      </w:r>
      <w:r w:rsidR="007C1ABE" w:rsidRPr="005A6030">
        <w:rPr>
          <w:rFonts w:ascii="Verdana" w:hAnsi="Verdana"/>
          <w:sz w:val="20"/>
          <w:szCs w:val="20"/>
        </w:rPr>
        <w:t>w</w:t>
      </w:r>
      <w:r w:rsidR="004A30C5" w:rsidRPr="005A6030">
        <w:rPr>
          <w:rFonts w:ascii="Verdana" w:hAnsi="Verdana"/>
          <w:sz w:val="20"/>
          <w:szCs w:val="20"/>
        </w:rPr>
        <w:t>elke retorische argumenten deze regels uitdragen</w:t>
      </w:r>
      <w:r w:rsidRPr="005A6030">
        <w:rPr>
          <w:rFonts w:ascii="Verdana" w:hAnsi="Verdana"/>
          <w:sz w:val="20"/>
          <w:szCs w:val="20"/>
        </w:rPr>
        <w:t>,</w:t>
      </w:r>
      <w:r w:rsidRPr="005A6030">
        <w:rPr>
          <w:rFonts w:ascii="Verdana" w:hAnsi="Verdana"/>
          <w:smallCaps/>
          <w:sz w:val="20"/>
          <w:szCs w:val="20"/>
        </w:rPr>
        <w:t xml:space="preserve"> </w:t>
      </w:r>
      <w:r w:rsidRPr="005A6030">
        <w:rPr>
          <w:rFonts w:ascii="Verdana" w:hAnsi="Verdana"/>
          <w:sz w:val="20"/>
          <w:szCs w:val="20"/>
        </w:rPr>
        <w:t xml:space="preserve">gebruik ik Bogosts </w:t>
      </w:r>
      <w:r w:rsidR="007C1ABE" w:rsidRPr="005A6030">
        <w:rPr>
          <w:rFonts w:ascii="Verdana" w:hAnsi="Verdana"/>
          <w:sz w:val="20"/>
          <w:szCs w:val="20"/>
        </w:rPr>
        <w:t>vragenmodel</w:t>
      </w:r>
      <w:r w:rsidRPr="005A6030">
        <w:rPr>
          <w:rFonts w:ascii="Verdana" w:hAnsi="Verdana"/>
          <w:sz w:val="20"/>
          <w:szCs w:val="20"/>
        </w:rPr>
        <w:t xml:space="preserve"> omtrent procedurele retoriek.</w:t>
      </w:r>
      <w:r w:rsidR="004370E6" w:rsidRPr="005A6030">
        <w:rPr>
          <w:rFonts w:ascii="Verdana" w:hAnsi="Verdana"/>
          <w:sz w:val="20"/>
          <w:szCs w:val="20"/>
        </w:rPr>
        <w:t xml:space="preserve"> </w:t>
      </w:r>
      <w:r w:rsidR="004902F6" w:rsidRPr="005A6030">
        <w:rPr>
          <w:rFonts w:ascii="Verdana" w:hAnsi="Verdana"/>
          <w:sz w:val="20"/>
          <w:szCs w:val="20"/>
        </w:rPr>
        <w:t xml:space="preserve">Ik leun op de methodologische toevoegingen van Reid en King om te kunnen verantwoorden dat ik het model van procedurele retoriek niet voor het analyseren van een video game, maar van een film gebruik. </w:t>
      </w:r>
      <w:r w:rsidR="004370E6" w:rsidRPr="005A6030">
        <w:rPr>
          <w:rFonts w:ascii="Verdana" w:hAnsi="Verdana"/>
          <w:sz w:val="20"/>
          <w:szCs w:val="20"/>
        </w:rPr>
        <w:t>Ik stel namelijk dat de syste</w:t>
      </w:r>
      <w:r w:rsidR="00C0606C" w:rsidRPr="005A6030">
        <w:rPr>
          <w:rFonts w:ascii="Verdana" w:hAnsi="Verdana"/>
          <w:sz w:val="20"/>
          <w:szCs w:val="20"/>
        </w:rPr>
        <w:t xml:space="preserve">mische laag van games </w:t>
      </w:r>
      <w:r w:rsidR="004370E6" w:rsidRPr="005A6030">
        <w:rPr>
          <w:rFonts w:ascii="Verdana" w:hAnsi="Verdana"/>
          <w:sz w:val="20"/>
          <w:szCs w:val="20"/>
        </w:rPr>
        <w:t>van belang is</w:t>
      </w:r>
      <w:r w:rsidR="003A3EF3" w:rsidRPr="005A6030">
        <w:rPr>
          <w:rFonts w:ascii="Verdana" w:hAnsi="Verdana"/>
          <w:sz w:val="20"/>
          <w:szCs w:val="20"/>
        </w:rPr>
        <w:t xml:space="preserve"> om te onderzoeken, omdat er op</w:t>
      </w:r>
      <w:r w:rsidR="00C0606C" w:rsidRPr="005A6030">
        <w:rPr>
          <w:rFonts w:ascii="Verdana" w:hAnsi="Verdana"/>
          <w:sz w:val="20"/>
          <w:szCs w:val="20"/>
        </w:rPr>
        <w:t xml:space="preserve"> deze manier </w:t>
      </w:r>
      <w:r w:rsidR="003A3EF3" w:rsidRPr="005A6030">
        <w:rPr>
          <w:rFonts w:ascii="Verdana" w:hAnsi="Verdana"/>
          <w:sz w:val="20"/>
          <w:szCs w:val="20"/>
        </w:rPr>
        <w:t xml:space="preserve">kan </w:t>
      </w:r>
      <w:r w:rsidR="00C0606C" w:rsidRPr="005A6030">
        <w:rPr>
          <w:rFonts w:ascii="Verdana" w:hAnsi="Verdana"/>
          <w:sz w:val="20"/>
          <w:szCs w:val="20"/>
        </w:rPr>
        <w:t>worden begre</w:t>
      </w:r>
      <w:r w:rsidR="004370E6" w:rsidRPr="005A6030">
        <w:rPr>
          <w:rFonts w:ascii="Verdana" w:hAnsi="Verdana"/>
          <w:sz w:val="20"/>
          <w:szCs w:val="20"/>
        </w:rPr>
        <w:t xml:space="preserve">pen </w:t>
      </w:r>
      <w:r w:rsidR="00C0606C" w:rsidRPr="005A6030">
        <w:rPr>
          <w:rFonts w:ascii="Verdana" w:hAnsi="Verdana"/>
          <w:sz w:val="20"/>
          <w:szCs w:val="20"/>
        </w:rPr>
        <w:t>hoe de communicatie tussen de tekst en de gebruiker mogelijk is georganiseerd.</w:t>
      </w:r>
      <w:r w:rsidR="000C65E0" w:rsidRPr="005A6030">
        <w:rPr>
          <w:rFonts w:ascii="Verdana" w:hAnsi="Verdana"/>
          <w:sz w:val="20"/>
          <w:szCs w:val="20"/>
        </w:rPr>
        <w:t xml:space="preserve"> </w:t>
      </w:r>
      <w:r w:rsidR="00B820BA" w:rsidRPr="005A6030">
        <w:rPr>
          <w:rFonts w:ascii="Verdana" w:hAnsi="Verdana"/>
          <w:sz w:val="20"/>
          <w:szCs w:val="20"/>
        </w:rPr>
        <w:t>Bogost stelt dat een onderzoek naar de procedurele retoriek van een onderzoeksobject altijd gedreven moet worden door de volgende vier vragen:</w:t>
      </w:r>
      <w:r w:rsidR="00B820BA" w:rsidRPr="005A6030">
        <w:rPr>
          <w:rFonts w:ascii="Verdana" w:hAnsi="Verdana"/>
          <w:i/>
          <w:sz w:val="20"/>
          <w:szCs w:val="20"/>
        </w:rPr>
        <w:t xml:space="preserve"> </w:t>
      </w:r>
    </w:p>
    <w:p w:rsidR="002C31B7" w:rsidRPr="002009B6" w:rsidRDefault="00B820BA" w:rsidP="002C31B7">
      <w:pPr>
        <w:autoSpaceDE w:val="0"/>
        <w:autoSpaceDN w:val="0"/>
        <w:adjustRightInd w:val="0"/>
        <w:spacing w:after="0" w:line="360" w:lineRule="auto"/>
        <w:ind w:left="708"/>
        <w:jc w:val="both"/>
        <w:rPr>
          <w:rFonts w:ascii="Verdana" w:hAnsi="Verdana" w:cstheme="minorHAnsi"/>
          <w:i/>
          <w:color w:val="000000" w:themeColor="text1"/>
          <w:sz w:val="20"/>
          <w:szCs w:val="20"/>
          <w:lang w:val="en-US"/>
        </w:rPr>
      </w:pPr>
      <w:r w:rsidRPr="002009B6">
        <w:rPr>
          <w:rFonts w:ascii="Verdana" w:hAnsi="Verdana" w:cstheme="minorHAnsi"/>
          <w:color w:val="000000" w:themeColor="text1"/>
          <w:sz w:val="20"/>
          <w:szCs w:val="20"/>
          <w:lang w:val="en-US"/>
        </w:rPr>
        <w:lastRenderedPageBreak/>
        <w:t>What are the rules of the system? What is the significance of these rules (over other rules)? What claims about the world do these rules make? How do I respond to those claims?</w:t>
      </w:r>
      <w:r w:rsidRPr="002009B6">
        <w:rPr>
          <w:rStyle w:val="Voetnootmarkering"/>
          <w:rFonts w:ascii="Verdana" w:hAnsi="Verdana" w:cstheme="minorHAnsi"/>
          <w:color w:val="000000" w:themeColor="text1"/>
          <w:sz w:val="20"/>
          <w:szCs w:val="20"/>
          <w:lang w:val="en-US"/>
        </w:rPr>
        <w:footnoteReference w:id="54"/>
      </w:r>
      <w:r w:rsidRPr="002009B6">
        <w:rPr>
          <w:rFonts w:ascii="Verdana" w:hAnsi="Verdana" w:cstheme="minorHAnsi"/>
          <w:i/>
          <w:color w:val="000000" w:themeColor="text1"/>
          <w:sz w:val="20"/>
          <w:szCs w:val="20"/>
          <w:lang w:val="en-US"/>
        </w:rPr>
        <w:t xml:space="preserve"> </w:t>
      </w:r>
    </w:p>
    <w:p w:rsidR="002C31B7" w:rsidRPr="002009B6" w:rsidRDefault="002C31B7" w:rsidP="00290A44">
      <w:pPr>
        <w:autoSpaceDE w:val="0"/>
        <w:autoSpaceDN w:val="0"/>
        <w:adjustRightInd w:val="0"/>
        <w:spacing w:after="0" w:line="360" w:lineRule="auto"/>
        <w:jc w:val="both"/>
        <w:rPr>
          <w:rFonts w:ascii="Verdana" w:hAnsi="Verdana" w:cstheme="minorHAnsi"/>
          <w:i/>
          <w:color w:val="000000" w:themeColor="text1"/>
          <w:sz w:val="20"/>
          <w:szCs w:val="20"/>
          <w:lang w:val="en-US"/>
        </w:rPr>
      </w:pPr>
    </w:p>
    <w:p w:rsidR="004902F6" w:rsidRDefault="004328EE" w:rsidP="004902F6">
      <w:pPr>
        <w:autoSpaceDE w:val="0"/>
        <w:autoSpaceDN w:val="0"/>
        <w:adjustRightInd w:val="0"/>
        <w:spacing w:after="0"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Aan de hand van deze vier vragen structureer ik </w:t>
      </w:r>
      <w:r w:rsidR="006E5559" w:rsidRPr="002009B6">
        <w:rPr>
          <w:rFonts w:ascii="Verdana" w:hAnsi="Verdana" w:cstheme="minorHAnsi"/>
          <w:color w:val="000000" w:themeColor="text1"/>
          <w:sz w:val="20"/>
          <w:szCs w:val="20"/>
        </w:rPr>
        <w:t xml:space="preserve">mijn analyse van </w:t>
      </w:r>
      <w:r w:rsidR="00DE5E4B" w:rsidRPr="002009B6">
        <w:rPr>
          <w:rFonts w:ascii="Verdana" w:hAnsi="Verdana" w:cstheme="minorHAnsi"/>
          <w:color w:val="000000" w:themeColor="text1"/>
          <w:sz w:val="20"/>
          <w:szCs w:val="20"/>
        </w:rPr>
        <w:t xml:space="preserve">de systemische laag </w:t>
      </w:r>
      <w:r w:rsidR="006E5559" w:rsidRPr="002009B6">
        <w:rPr>
          <w:rFonts w:ascii="Verdana" w:hAnsi="Verdana" w:cstheme="minorHAnsi"/>
          <w:color w:val="000000" w:themeColor="text1"/>
          <w:sz w:val="20"/>
          <w:szCs w:val="20"/>
        </w:rPr>
        <w:t xml:space="preserve">van </w:t>
      </w:r>
      <w:r w:rsidR="006E5559" w:rsidRPr="002009B6">
        <w:rPr>
          <w:rFonts w:ascii="Verdana" w:hAnsi="Verdana" w:cstheme="minorHAnsi"/>
          <w:smallCaps/>
          <w:color w:val="000000" w:themeColor="text1"/>
          <w:sz w:val="20"/>
          <w:szCs w:val="20"/>
        </w:rPr>
        <w:t>It’s up to you</w:t>
      </w:r>
      <w:r w:rsidR="00C0606C" w:rsidRPr="002009B6">
        <w:rPr>
          <w:rFonts w:ascii="Verdana" w:hAnsi="Verdana" w:cstheme="minorHAnsi"/>
          <w:smallCaps/>
          <w:color w:val="000000" w:themeColor="text1"/>
          <w:sz w:val="20"/>
          <w:szCs w:val="20"/>
        </w:rPr>
        <w:t xml:space="preserve"> </w:t>
      </w:r>
      <w:r w:rsidR="00C0606C" w:rsidRPr="002009B6">
        <w:rPr>
          <w:rFonts w:ascii="Verdana" w:hAnsi="Verdana" w:cstheme="minorHAnsi"/>
          <w:color w:val="000000" w:themeColor="text1"/>
          <w:sz w:val="20"/>
          <w:szCs w:val="20"/>
        </w:rPr>
        <w:t>en kan ik tevens mijn tweede deel</w:t>
      </w:r>
      <w:r w:rsidR="007663F6" w:rsidRPr="002009B6">
        <w:rPr>
          <w:rFonts w:ascii="Verdana" w:hAnsi="Verdana" w:cstheme="minorHAnsi"/>
          <w:color w:val="000000" w:themeColor="text1"/>
          <w:sz w:val="20"/>
          <w:szCs w:val="20"/>
        </w:rPr>
        <w:t xml:space="preserve">vraag </w:t>
      </w:r>
      <w:r w:rsidR="003A3EF3" w:rsidRPr="002009B6">
        <w:rPr>
          <w:rFonts w:ascii="Verdana" w:hAnsi="Verdana" w:cstheme="minorHAnsi"/>
          <w:color w:val="000000" w:themeColor="text1"/>
          <w:sz w:val="20"/>
          <w:szCs w:val="20"/>
        </w:rPr>
        <w:t>beantwoorden</w:t>
      </w:r>
      <w:r w:rsidR="006E5559" w:rsidRPr="002009B6">
        <w:rPr>
          <w:rFonts w:ascii="Verdana" w:hAnsi="Verdana" w:cstheme="minorHAnsi"/>
          <w:smallCaps/>
          <w:color w:val="000000" w:themeColor="text1"/>
          <w:sz w:val="20"/>
          <w:szCs w:val="20"/>
        </w:rPr>
        <w:t>.</w:t>
      </w:r>
      <w:r w:rsidR="007663F6" w:rsidRPr="002009B6">
        <w:rPr>
          <w:rFonts w:ascii="Verdana" w:hAnsi="Verdana" w:cstheme="minorHAnsi"/>
          <w:smallCaps/>
          <w:color w:val="000000" w:themeColor="text1"/>
          <w:sz w:val="20"/>
          <w:szCs w:val="20"/>
        </w:rPr>
        <w:t xml:space="preserve"> </w:t>
      </w:r>
      <w:r w:rsidR="007663F6" w:rsidRPr="002009B6">
        <w:rPr>
          <w:rFonts w:ascii="Verdana" w:hAnsi="Verdana" w:cstheme="minorHAnsi"/>
          <w:color w:val="000000" w:themeColor="text1"/>
          <w:sz w:val="20"/>
          <w:szCs w:val="20"/>
        </w:rPr>
        <w:t>Ik combineer het beantwoorden van de eerste en tweede deelvraag dus in het eerste niveau van de analyse.</w:t>
      </w:r>
      <w:r w:rsidR="004902F6" w:rsidRPr="004902F6">
        <w:rPr>
          <w:rFonts w:ascii="Verdana" w:hAnsi="Verdana" w:cstheme="minorHAnsi"/>
          <w:color w:val="000000" w:themeColor="text1"/>
          <w:sz w:val="20"/>
          <w:szCs w:val="20"/>
        </w:rPr>
        <w:t xml:space="preserve"> </w:t>
      </w:r>
      <w:r w:rsidR="004902F6">
        <w:rPr>
          <w:rFonts w:ascii="Verdana" w:hAnsi="Verdana" w:cstheme="minorHAnsi"/>
          <w:color w:val="000000" w:themeColor="text1"/>
          <w:sz w:val="20"/>
          <w:szCs w:val="20"/>
        </w:rPr>
        <w:t xml:space="preserve">Omwille van het verduidelijken van de structuur van dit onderzoek, wil ik aan deze methodische uitleg toevoegen dat de eerste en tweede deelvraag (zoals deze opgesteld zijn in de inleiding) beantwoord zullen worden in hoofdstuk 4: “Analyse van de systemische laag”. </w:t>
      </w:r>
    </w:p>
    <w:p w:rsidR="004E0451" w:rsidRDefault="00ED43EA" w:rsidP="00774B5D">
      <w:pPr>
        <w:pStyle w:val="Geenafstand"/>
        <w:spacing w:line="360" w:lineRule="auto"/>
        <w:ind w:firstLine="708"/>
        <w:jc w:val="both"/>
        <w:rPr>
          <w:rFonts w:ascii="Verdana" w:hAnsi="Verdana" w:cstheme="minorHAnsi"/>
          <w:color w:val="000000" w:themeColor="text1"/>
          <w:sz w:val="20"/>
          <w:szCs w:val="20"/>
        </w:rPr>
      </w:pPr>
      <w:r w:rsidRPr="002009B6">
        <w:rPr>
          <w:rFonts w:ascii="Verdana" w:hAnsi="Verdana" w:cs="Garamond"/>
          <w:color w:val="000000" w:themeColor="text1"/>
          <w:sz w:val="20"/>
          <w:szCs w:val="20"/>
        </w:rPr>
        <w:t>In een</w:t>
      </w:r>
      <w:r w:rsidR="00E95FC6" w:rsidRPr="002009B6">
        <w:rPr>
          <w:rFonts w:ascii="Verdana" w:hAnsi="Verdana" w:cs="Garamond"/>
          <w:color w:val="000000" w:themeColor="text1"/>
          <w:sz w:val="20"/>
          <w:szCs w:val="20"/>
        </w:rPr>
        <w:t xml:space="preserve"> tweede en</w:t>
      </w:r>
      <w:r w:rsidRPr="002009B6">
        <w:rPr>
          <w:rFonts w:ascii="Verdana" w:hAnsi="Verdana" w:cs="Garamond"/>
          <w:color w:val="000000" w:themeColor="text1"/>
          <w:sz w:val="20"/>
          <w:szCs w:val="20"/>
        </w:rPr>
        <w:t xml:space="preserve"> overstijgende analyse</w:t>
      </w:r>
      <w:r w:rsidR="004902F6">
        <w:rPr>
          <w:rFonts w:ascii="Verdana" w:hAnsi="Verdana" w:cs="Garamond"/>
          <w:color w:val="000000" w:themeColor="text1"/>
          <w:sz w:val="20"/>
          <w:szCs w:val="20"/>
        </w:rPr>
        <w:t xml:space="preserve"> (hoofstuk 5: “Analyse van de semantische laag”)</w:t>
      </w:r>
      <w:r w:rsidRPr="002009B6">
        <w:rPr>
          <w:rFonts w:ascii="Verdana" w:hAnsi="Verdana" w:cs="Garamond"/>
          <w:color w:val="000000" w:themeColor="text1"/>
          <w:sz w:val="20"/>
          <w:szCs w:val="20"/>
        </w:rPr>
        <w:t xml:space="preserve"> onderzoek ik de mate van </w:t>
      </w:r>
      <w:r w:rsidR="00F81712" w:rsidRPr="002009B6">
        <w:rPr>
          <w:rFonts w:ascii="Verdana" w:hAnsi="Verdana" w:cs="Garamond"/>
          <w:i/>
          <w:color w:val="000000" w:themeColor="text1"/>
          <w:sz w:val="20"/>
          <w:szCs w:val="20"/>
        </w:rPr>
        <w:t>agency</w:t>
      </w:r>
      <w:r w:rsidRPr="002009B6">
        <w:rPr>
          <w:rFonts w:ascii="Verdana" w:hAnsi="Verdana" w:cs="Garamond"/>
          <w:color w:val="000000" w:themeColor="text1"/>
          <w:sz w:val="20"/>
          <w:szCs w:val="20"/>
        </w:rPr>
        <w:t xml:space="preserve"> </w:t>
      </w:r>
      <w:r w:rsidR="007663F6" w:rsidRPr="002009B6">
        <w:rPr>
          <w:rFonts w:ascii="Verdana" w:hAnsi="Verdana" w:cs="Garamond"/>
          <w:color w:val="000000" w:themeColor="text1"/>
          <w:sz w:val="20"/>
          <w:szCs w:val="20"/>
        </w:rPr>
        <w:t>die middels tekstuele strategieën geconstitueerd kan worden</w:t>
      </w:r>
      <w:r w:rsidRPr="002009B6">
        <w:rPr>
          <w:rFonts w:ascii="Verdana" w:hAnsi="Verdana" w:cs="Garamond"/>
          <w:color w:val="000000" w:themeColor="text1"/>
          <w:sz w:val="20"/>
          <w:szCs w:val="20"/>
        </w:rPr>
        <w:t xml:space="preserve"> aan de hand van het model van Eichner. </w:t>
      </w:r>
      <w:r w:rsidR="006E5559" w:rsidRPr="002009B6">
        <w:rPr>
          <w:rFonts w:ascii="Verdana" w:hAnsi="Verdana" w:cs="Garamond"/>
          <w:color w:val="000000" w:themeColor="text1"/>
          <w:sz w:val="20"/>
          <w:szCs w:val="20"/>
        </w:rPr>
        <w:t xml:space="preserve">Er wordt hierbij dus niet enkel gekeken naar </w:t>
      </w:r>
      <w:r w:rsidR="0007307C" w:rsidRPr="002009B6">
        <w:rPr>
          <w:rFonts w:ascii="Verdana" w:hAnsi="Verdana" w:cs="Garamond"/>
          <w:color w:val="000000" w:themeColor="text1"/>
          <w:sz w:val="20"/>
          <w:szCs w:val="20"/>
        </w:rPr>
        <w:t>op welke manier</w:t>
      </w:r>
      <w:r w:rsidR="006E5559" w:rsidRPr="002009B6">
        <w:rPr>
          <w:rFonts w:ascii="Verdana" w:hAnsi="Verdana" w:cs="Garamond"/>
          <w:color w:val="000000" w:themeColor="text1"/>
          <w:sz w:val="20"/>
          <w:szCs w:val="20"/>
        </w:rPr>
        <w:t xml:space="preserve"> het publiek door de </w:t>
      </w:r>
      <w:r w:rsidR="00BD2B31" w:rsidRPr="002009B6">
        <w:rPr>
          <w:rFonts w:ascii="Verdana" w:hAnsi="Verdana" w:cs="Garamond"/>
          <w:color w:val="000000" w:themeColor="text1"/>
          <w:sz w:val="20"/>
          <w:szCs w:val="20"/>
        </w:rPr>
        <w:t>gameregels</w:t>
      </w:r>
      <w:r w:rsidR="006E5559" w:rsidRPr="002009B6">
        <w:rPr>
          <w:rFonts w:ascii="Verdana" w:hAnsi="Verdana" w:cs="Garamond"/>
          <w:color w:val="000000" w:themeColor="text1"/>
          <w:sz w:val="20"/>
          <w:szCs w:val="20"/>
        </w:rPr>
        <w:t xml:space="preserve"> de tekst gebruikt, maar ook naar de</w:t>
      </w:r>
      <w:r w:rsidR="0007307C" w:rsidRPr="002009B6">
        <w:rPr>
          <w:rFonts w:ascii="Verdana" w:hAnsi="Verdana" w:cs="Garamond"/>
          <w:color w:val="000000" w:themeColor="text1"/>
          <w:sz w:val="20"/>
          <w:szCs w:val="20"/>
        </w:rPr>
        <w:t xml:space="preserve"> mogelijke</w:t>
      </w:r>
      <w:r w:rsidR="006E5559" w:rsidRPr="002009B6">
        <w:rPr>
          <w:rFonts w:ascii="Verdana" w:hAnsi="Verdana" w:cs="Garamond"/>
          <w:color w:val="000000" w:themeColor="text1"/>
          <w:sz w:val="20"/>
          <w:szCs w:val="20"/>
        </w:rPr>
        <w:t xml:space="preserve"> betekenisgeving </w:t>
      </w:r>
      <w:r w:rsidR="0007307C" w:rsidRPr="002009B6">
        <w:rPr>
          <w:rFonts w:ascii="Verdana" w:hAnsi="Verdana" w:cs="Garamond"/>
          <w:color w:val="000000" w:themeColor="text1"/>
          <w:sz w:val="20"/>
          <w:szCs w:val="20"/>
        </w:rPr>
        <w:t>van de gebruiker</w:t>
      </w:r>
      <w:r w:rsidR="006E5559" w:rsidRPr="002009B6">
        <w:rPr>
          <w:rFonts w:ascii="Verdana" w:hAnsi="Verdana" w:cs="Garamond"/>
          <w:color w:val="000000" w:themeColor="text1"/>
          <w:sz w:val="20"/>
          <w:szCs w:val="20"/>
        </w:rPr>
        <w:t>. Een mediatekst spreekt een publiek</w:t>
      </w:r>
      <w:r w:rsidR="0007307C" w:rsidRPr="002009B6">
        <w:rPr>
          <w:rFonts w:ascii="Verdana" w:hAnsi="Verdana" w:cs="Garamond"/>
          <w:color w:val="000000" w:themeColor="text1"/>
          <w:sz w:val="20"/>
          <w:szCs w:val="20"/>
        </w:rPr>
        <w:t xml:space="preserve"> of gebruiker</w:t>
      </w:r>
      <w:r w:rsidR="006E5559" w:rsidRPr="002009B6">
        <w:rPr>
          <w:rFonts w:ascii="Verdana" w:hAnsi="Verdana" w:cs="Garamond"/>
          <w:color w:val="000000" w:themeColor="text1"/>
          <w:sz w:val="20"/>
          <w:szCs w:val="20"/>
        </w:rPr>
        <w:t xml:space="preserve"> aan met symbolisch materiaal </w:t>
      </w:r>
      <w:r w:rsidR="0007307C" w:rsidRPr="002009B6">
        <w:rPr>
          <w:rFonts w:ascii="Verdana" w:hAnsi="Verdana" w:cs="Garamond"/>
          <w:color w:val="000000" w:themeColor="text1"/>
          <w:sz w:val="20"/>
          <w:szCs w:val="20"/>
        </w:rPr>
        <w:t>dat</w:t>
      </w:r>
      <w:r w:rsidR="006E5559" w:rsidRPr="002009B6">
        <w:rPr>
          <w:rFonts w:ascii="Verdana" w:hAnsi="Verdana" w:cs="Garamond"/>
          <w:color w:val="000000" w:themeColor="text1"/>
          <w:sz w:val="20"/>
          <w:szCs w:val="20"/>
        </w:rPr>
        <w:t xml:space="preserve"> in zekere mate </w:t>
      </w:r>
      <w:r w:rsidR="0007307C" w:rsidRPr="002009B6">
        <w:rPr>
          <w:rFonts w:ascii="Verdana" w:hAnsi="Verdana" w:cs="Garamond"/>
          <w:color w:val="000000" w:themeColor="text1"/>
          <w:sz w:val="20"/>
          <w:szCs w:val="20"/>
        </w:rPr>
        <w:t xml:space="preserve">voor een ervaring van </w:t>
      </w:r>
      <w:r w:rsidR="00F81712" w:rsidRPr="002009B6">
        <w:rPr>
          <w:rFonts w:ascii="Verdana" w:hAnsi="Verdana" w:cs="Garamond"/>
          <w:i/>
          <w:color w:val="000000" w:themeColor="text1"/>
          <w:sz w:val="20"/>
          <w:szCs w:val="20"/>
        </w:rPr>
        <w:t>agency</w:t>
      </w:r>
      <w:r w:rsidR="0007307C" w:rsidRPr="002009B6">
        <w:rPr>
          <w:rFonts w:ascii="Verdana" w:hAnsi="Verdana" w:cs="Garamond"/>
          <w:color w:val="000000" w:themeColor="text1"/>
          <w:sz w:val="20"/>
          <w:szCs w:val="20"/>
        </w:rPr>
        <w:t xml:space="preserve"> kan zorgen</w:t>
      </w:r>
      <w:r w:rsidR="006E5559" w:rsidRPr="002009B6">
        <w:rPr>
          <w:rFonts w:ascii="Verdana" w:hAnsi="Verdana" w:cs="Garamond"/>
          <w:color w:val="000000" w:themeColor="text1"/>
          <w:sz w:val="20"/>
          <w:szCs w:val="20"/>
        </w:rPr>
        <w:t xml:space="preserve"> in het proces van mediareceptie. </w:t>
      </w:r>
      <w:r w:rsidR="00735C73" w:rsidRPr="002009B6">
        <w:rPr>
          <w:rFonts w:ascii="Verdana" w:hAnsi="Verdana" w:cstheme="minorHAnsi"/>
          <w:color w:val="000000" w:themeColor="text1"/>
          <w:sz w:val="20"/>
          <w:szCs w:val="20"/>
        </w:rPr>
        <w:t xml:space="preserve">Ik zal de analyse uitvoeren middels een formeel-esthetische analyse van </w:t>
      </w:r>
      <w:r w:rsidR="00735C73" w:rsidRPr="002009B6">
        <w:rPr>
          <w:rFonts w:ascii="Verdana" w:hAnsi="Verdana" w:cstheme="minorHAnsi"/>
          <w:smallCaps/>
          <w:color w:val="000000" w:themeColor="text1"/>
          <w:sz w:val="20"/>
          <w:szCs w:val="20"/>
        </w:rPr>
        <w:t>It’s up to you</w:t>
      </w:r>
      <w:r w:rsidR="0007307C" w:rsidRPr="002009B6">
        <w:rPr>
          <w:rFonts w:ascii="Verdana" w:hAnsi="Verdana" w:cstheme="minorHAnsi"/>
          <w:smallCaps/>
          <w:color w:val="000000" w:themeColor="text1"/>
          <w:sz w:val="20"/>
          <w:szCs w:val="20"/>
        </w:rPr>
        <w:t xml:space="preserve">. </w:t>
      </w:r>
      <w:r w:rsidR="00F81712" w:rsidRPr="002009B6">
        <w:rPr>
          <w:rFonts w:ascii="Verdana" w:hAnsi="Verdana" w:cstheme="minorHAnsi"/>
          <w:i/>
          <w:color w:val="000000" w:themeColor="text1"/>
          <w:sz w:val="20"/>
          <w:szCs w:val="20"/>
          <w:lang w:val="en-US"/>
        </w:rPr>
        <w:t>Agency</w:t>
      </w:r>
      <w:r w:rsidR="00A67A0F" w:rsidRPr="002009B6">
        <w:rPr>
          <w:rFonts w:ascii="Verdana" w:hAnsi="Verdana" w:cstheme="minorHAnsi"/>
          <w:color w:val="000000" w:themeColor="text1"/>
          <w:sz w:val="20"/>
          <w:szCs w:val="20"/>
          <w:lang w:val="en-US"/>
        </w:rPr>
        <w:t xml:space="preserve"> valt volgens Eichner </w:t>
      </w:r>
      <w:r w:rsidR="0002601E" w:rsidRPr="002009B6">
        <w:rPr>
          <w:rFonts w:ascii="Verdana" w:hAnsi="Verdana" w:cstheme="minorHAnsi"/>
          <w:color w:val="000000" w:themeColor="text1"/>
          <w:sz w:val="20"/>
          <w:szCs w:val="20"/>
          <w:lang w:val="en-US"/>
        </w:rPr>
        <w:t>op deze wijze te identificeren</w:t>
      </w:r>
      <w:r w:rsidR="00A67A0F" w:rsidRPr="002009B6">
        <w:rPr>
          <w:rFonts w:ascii="Verdana" w:hAnsi="Verdana" w:cstheme="minorHAnsi"/>
          <w:color w:val="000000" w:themeColor="text1"/>
          <w:sz w:val="20"/>
          <w:szCs w:val="20"/>
          <w:lang w:val="en-US"/>
        </w:rPr>
        <w:t>: “</w:t>
      </w:r>
      <w:r w:rsidR="00F81712" w:rsidRPr="00BD713F">
        <w:rPr>
          <w:rFonts w:ascii="Verdana" w:hAnsi="Verdana" w:cs="Garamond"/>
          <w:color w:val="000000" w:themeColor="text1"/>
          <w:sz w:val="20"/>
          <w:szCs w:val="20"/>
          <w:lang w:val="en-US"/>
        </w:rPr>
        <w:t>agency</w:t>
      </w:r>
      <w:r w:rsidR="00A67A0F" w:rsidRPr="00BD713F">
        <w:rPr>
          <w:rFonts w:ascii="Verdana" w:hAnsi="Verdana" w:cs="Garamond"/>
          <w:color w:val="000000" w:themeColor="text1"/>
          <w:sz w:val="20"/>
          <w:szCs w:val="20"/>
          <w:lang w:val="en-US"/>
        </w:rPr>
        <w:t xml:space="preserve"> </w:t>
      </w:r>
      <w:r w:rsidR="00A67A0F" w:rsidRPr="002009B6">
        <w:rPr>
          <w:rFonts w:ascii="Verdana" w:hAnsi="Verdana" w:cs="Garamond"/>
          <w:color w:val="000000" w:themeColor="text1"/>
          <w:sz w:val="20"/>
          <w:szCs w:val="20"/>
          <w:lang w:val="en-US"/>
        </w:rPr>
        <w:t>is elaborated as a manageable concept that can be identified on the basis of formal-aesthetic textual analysis, providing the foundation for further audience research.”</w:t>
      </w:r>
      <w:r w:rsidR="009A29FC" w:rsidRPr="002009B6">
        <w:rPr>
          <w:rStyle w:val="Voetnootmarkering"/>
          <w:rFonts w:ascii="Verdana" w:hAnsi="Verdana" w:cs="Garamond"/>
          <w:color w:val="000000" w:themeColor="text1"/>
          <w:sz w:val="20"/>
          <w:szCs w:val="20"/>
          <w:lang w:val="en-US"/>
        </w:rPr>
        <w:footnoteReference w:id="55"/>
      </w:r>
      <w:r w:rsidR="00A67A0F" w:rsidRPr="002009B6">
        <w:rPr>
          <w:rFonts w:ascii="Verdana" w:hAnsi="Verdana" w:cs="Garamond"/>
          <w:color w:val="000000" w:themeColor="text1"/>
          <w:sz w:val="20"/>
          <w:szCs w:val="20"/>
          <w:lang w:val="en-US"/>
        </w:rPr>
        <w:t xml:space="preserve"> </w:t>
      </w:r>
      <w:r w:rsidR="00A67A0F" w:rsidRPr="002009B6">
        <w:rPr>
          <w:rFonts w:ascii="Verdana" w:hAnsi="Verdana" w:cstheme="minorHAnsi"/>
          <w:color w:val="000000" w:themeColor="text1"/>
          <w:sz w:val="20"/>
          <w:szCs w:val="20"/>
        </w:rPr>
        <w:t xml:space="preserve">Eichner </w:t>
      </w:r>
      <w:r w:rsidR="00E23F0C" w:rsidRPr="002009B6">
        <w:rPr>
          <w:rFonts w:ascii="Verdana" w:hAnsi="Verdana" w:cstheme="minorHAnsi"/>
          <w:color w:val="000000" w:themeColor="text1"/>
          <w:sz w:val="20"/>
          <w:szCs w:val="20"/>
        </w:rPr>
        <w:t>stelt dat d</w:t>
      </w:r>
      <w:r w:rsidR="00735C73" w:rsidRPr="002009B6">
        <w:rPr>
          <w:rFonts w:ascii="Verdana" w:hAnsi="Verdana" w:cstheme="minorHAnsi"/>
          <w:color w:val="000000" w:themeColor="text1"/>
          <w:sz w:val="20"/>
          <w:szCs w:val="20"/>
        </w:rPr>
        <w:t xml:space="preserve">e manier waarop </w:t>
      </w:r>
      <w:r w:rsidR="00F81712" w:rsidRPr="002009B6">
        <w:rPr>
          <w:rFonts w:ascii="Verdana" w:hAnsi="Verdana" w:cstheme="minorHAnsi"/>
          <w:i/>
          <w:color w:val="000000" w:themeColor="text1"/>
          <w:sz w:val="20"/>
          <w:szCs w:val="20"/>
        </w:rPr>
        <w:t>agency</w:t>
      </w:r>
      <w:r w:rsidR="00735C73" w:rsidRPr="002009B6">
        <w:rPr>
          <w:rFonts w:ascii="Verdana" w:hAnsi="Verdana" w:cstheme="minorHAnsi"/>
          <w:color w:val="000000" w:themeColor="text1"/>
          <w:sz w:val="20"/>
          <w:szCs w:val="20"/>
        </w:rPr>
        <w:t xml:space="preserve"> veroorzaakt wordt </w:t>
      </w:r>
      <w:r w:rsidR="00A67A0F" w:rsidRPr="002009B6">
        <w:rPr>
          <w:rFonts w:ascii="Verdana" w:hAnsi="Verdana" w:cstheme="minorHAnsi"/>
          <w:color w:val="000000" w:themeColor="text1"/>
          <w:sz w:val="20"/>
          <w:szCs w:val="20"/>
        </w:rPr>
        <w:t>in</w:t>
      </w:r>
      <w:r w:rsidR="00E95FC6" w:rsidRPr="002009B6">
        <w:rPr>
          <w:rFonts w:ascii="Verdana" w:hAnsi="Verdana" w:cstheme="minorHAnsi"/>
          <w:color w:val="000000" w:themeColor="text1"/>
          <w:sz w:val="20"/>
          <w:szCs w:val="20"/>
        </w:rPr>
        <w:t xml:space="preserve"> elke mediatekst anders is.</w:t>
      </w:r>
      <w:r w:rsidR="00735C73" w:rsidRPr="002009B6">
        <w:rPr>
          <w:rFonts w:ascii="Verdana" w:hAnsi="Verdana" w:cstheme="minorHAnsi"/>
          <w:color w:val="000000" w:themeColor="text1"/>
          <w:sz w:val="20"/>
          <w:szCs w:val="20"/>
        </w:rPr>
        <w:t xml:space="preserve"> </w:t>
      </w:r>
      <w:r w:rsidR="00E95FC6" w:rsidRPr="002009B6">
        <w:rPr>
          <w:rFonts w:ascii="Verdana" w:hAnsi="Verdana" w:cstheme="minorHAnsi"/>
          <w:color w:val="000000" w:themeColor="text1"/>
          <w:sz w:val="20"/>
          <w:szCs w:val="20"/>
        </w:rPr>
        <w:t>D</w:t>
      </w:r>
      <w:r w:rsidR="00735C73" w:rsidRPr="002009B6">
        <w:rPr>
          <w:rFonts w:ascii="Verdana" w:hAnsi="Verdana" w:cstheme="minorHAnsi"/>
          <w:color w:val="000000" w:themeColor="text1"/>
          <w:sz w:val="20"/>
          <w:szCs w:val="20"/>
        </w:rPr>
        <w:t xml:space="preserve">oor een </w:t>
      </w:r>
      <w:r w:rsidR="00B820BA" w:rsidRPr="002009B6">
        <w:rPr>
          <w:rFonts w:ascii="Verdana" w:hAnsi="Verdana" w:cstheme="minorHAnsi"/>
          <w:color w:val="000000" w:themeColor="text1"/>
          <w:sz w:val="20"/>
          <w:szCs w:val="20"/>
        </w:rPr>
        <w:t>alles overkoepelend</w:t>
      </w:r>
      <w:r w:rsidR="00735C73" w:rsidRPr="002009B6">
        <w:rPr>
          <w:rFonts w:ascii="Verdana" w:hAnsi="Verdana" w:cstheme="minorHAnsi"/>
          <w:color w:val="000000" w:themeColor="text1"/>
          <w:sz w:val="20"/>
          <w:szCs w:val="20"/>
        </w:rPr>
        <w:t xml:space="preserve"> model te gebruiken </w:t>
      </w:r>
      <w:r w:rsidR="000B70A6" w:rsidRPr="002009B6">
        <w:rPr>
          <w:rFonts w:ascii="Verdana" w:hAnsi="Verdana" w:cstheme="minorHAnsi"/>
          <w:color w:val="000000" w:themeColor="text1"/>
          <w:sz w:val="20"/>
          <w:szCs w:val="20"/>
        </w:rPr>
        <w:t xml:space="preserve">kunnen er </w:t>
      </w:r>
      <w:r w:rsidR="000B70A6" w:rsidRPr="002009B6">
        <w:rPr>
          <w:rFonts w:ascii="Verdana" w:hAnsi="Verdana" w:cstheme="minorHAnsi"/>
          <w:i/>
          <w:color w:val="000000" w:themeColor="text1"/>
          <w:sz w:val="20"/>
          <w:szCs w:val="20"/>
        </w:rPr>
        <w:t xml:space="preserve">agency points </w:t>
      </w:r>
      <w:r w:rsidR="000B70A6" w:rsidRPr="002009B6">
        <w:rPr>
          <w:rFonts w:ascii="Verdana" w:hAnsi="Verdana" w:cstheme="minorHAnsi"/>
          <w:color w:val="000000" w:themeColor="text1"/>
          <w:sz w:val="20"/>
          <w:szCs w:val="20"/>
        </w:rPr>
        <w:t xml:space="preserve">aangewezen worden in een mediatekst. </w:t>
      </w:r>
    </w:p>
    <w:p w:rsidR="00C93F81" w:rsidRPr="002009B6" w:rsidRDefault="000B70A6" w:rsidP="00774B5D">
      <w:pPr>
        <w:pStyle w:val="Geenafstand"/>
        <w:spacing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Middels</w:t>
      </w:r>
      <w:r w:rsidR="00735C73" w:rsidRPr="002009B6">
        <w:rPr>
          <w:rFonts w:ascii="Verdana" w:hAnsi="Verdana" w:cstheme="minorHAnsi"/>
          <w:color w:val="000000" w:themeColor="text1"/>
          <w:sz w:val="20"/>
          <w:szCs w:val="20"/>
        </w:rPr>
        <w:t xml:space="preserve"> vier subcategorieën van </w:t>
      </w:r>
      <w:r w:rsidR="00F81712" w:rsidRPr="002009B6">
        <w:rPr>
          <w:rFonts w:ascii="Verdana" w:hAnsi="Verdana" w:cstheme="minorHAnsi"/>
          <w:i/>
          <w:color w:val="000000" w:themeColor="text1"/>
          <w:sz w:val="20"/>
          <w:szCs w:val="20"/>
        </w:rPr>
        <w:t>agency</w:t>
      </w:r>
      <w:r w:rsidR="00E95FC6" w:rsidRPr="002009B6">
        <w:rPr>
          <w:rFonts w:ascii="Verdana" w:hAnsi="Verdana" w:cstheme="minorHAnsi"/>
          <w:color w:val="000000" w:themeColor="text1"/>
          <w:sz w:val="20"/>
          <w:szCs w:val="20"/>
        </w:rPr>
        <w:t xml:space="preserve"> (beheersing van narratief, actie, keuze en ruimte)</w:t>
      </w:r>
      <w:r w:rsidR="00735C73" w:rsidRPr="002009B6">
        <w:rPr>
          <w:rFonts w:ascii="Verdana" w:hAnsi="Verdana" w:cstheme="minorHAnsi"/>
          <w:color w:val="000000" w:themeColor="text1"/>
          <w:sz w:val="20"/>
          <w:szCs w:val="20"/>
        </w:rPr>
        <w:t xml:space="preserve"> kan er aan de hand van </w:t>
      </w:r>
      <w:r w:rsidR="00E95FC6" w:rsidRPr="002009B6">
        <w:rPr>
          <w:rFonts w:ascii="Verdana" w:hAnsi="Verdana" w:cstheme="minorHAnsi"/>
          <w:color w:val="000000" w:themeColor="text1"/>
          <w:sz w:val="20"/>
          <w:szCs w:val="20"/>
        </w:rPr>
        <w:t>tekstuele analyse</w:t>
      </w:r>
      <w:r w:rsidR="00735C73" w:rsidRPr="002009B6">
        <w:rPr>
          <w:rFonts w:ascii="Verdana" w:hAnsi="Verdana" w:cstheme="minorHAnsi"/>
          <w:color w:val="000000" w:themeColor="text1"/>
          <w:sz w:val="20"/>
          <w:szCs w:val="20"/>
        </w:rPr>
        <w:t xml:space="preserve"> </w:t>
      </w:r>
      <w:r w:rsidRPr="002009B6">
        <w:rPr>
          <w:rFonts w:ascii="Verdana" w:hAnsi="Verdana" w:cstheme="minorHAnsi"/>
          <w:color w:val="000000" w:themeColor="text1"/>
          <w:sz w:val="20"/>
          <w:szCs w:val="20"/>
        </w:rPr>
        <w:t xml:space="preserve">bepaald worden in hoeverre er sprake is van een </w:t>
      </w:r>
      <w:r w:rsidRPr="002009B6">
        <w:rPr>
          <w:rFonts w:ascii="Verdana" w:hAnsi="Verdana" w:cstheme="minorHAnsi"/>
          <w:i/>
          <w:color w:val="000000" w:themeColor="text1"/>
          <w:sz w:val="20"/>
          <w:szCs w:val="20"/>
        </w:rPr>
        <w:t>agency</w:t>
      </w:r>
      <w:r w:rsidRPr="002009B6">
        <w:rPr>
          <w:rFonts w:ascii="Verdana" w:hAnsi="Verdana" w:cstheme="minorHAnsi"/>
          <w:color w:val="000000" w:themeColor="text1"/>
          <w:sz w:val="20"/>
          <w:szCs w:val="20"/>
        </w:rPr>
        <w:t>-ervaring</w:t>
      </w:r>
      <w:r w:rsidR="00735C73" w:rsidRPr="002009B6">
        <w:rPr>
          <w:rFonts w:ascii="Verdana" w:hAnsi="Verdana" w:cstheme="minorHAnsi"/>
          <w:color w:val="000000" w:themeColor="text1"/>
          <w:sz w:val="20"/>
          <w:szCs w:val="20"/>
        </w:rPr>
        <w:t>.</w:t>
      </w:r>
      <w:r w:rsidR="002928E3" w:rsidRPr="002009B6">
        <w:rPr>
          <w:rStyle w:val="Voetnootmarkering"/>
          <w:rFonts w:ascii="Verdana" w:hAnsi="Verdana" w:cstheme="minorHAnsi"/>
          <w:color w:val="000000" w:themeColor="text1"/>
          <w:sz w:val="20"/>
          <w:szCs w:val="20"/>
        </w:rPr>
        <w:footnoteReference w:id="56"/>
      </w:r>
      <w:r w:rsidR="00735C73" w:rsidRPr="002009B6">
        <w:rPr>
          <w:rFonts w:ascii="Verdana" w:hAnsi="Verdana" w:cstheme="minorHAnsi"/>
          <w:color w:val="000000" w:themeColor="text1"/>
          <w:sz w:val="20"/>
          <w:szCs w:val="20"/>
        </w:rPr>
        <w:t xml:space="preserve"> </w:t>
      </w:r>
      <w:r w:rsidR="00B820BA" w:rsidRPr="002009B6">
        <w:rPr>
          <w:rFonts w:ascii="Verdana" w:hAnsi="Verdana" w:cstheme="minorHAnsi"/>
          <w:color w:val="000000" w:themeColor="text1"/>
          <w:sz w:val="20"/>
          <w:szCs w:val="20"/>
        </w:rPr>
        <w:t xml:space="preserve">Doordat Eichner specifiek het mogelijke verband tussen </w:t>
      </w:r>
      <w:r w:rsidR="00B820BA" w:rsidRPr="002009B6">
        <w:rPr>
          <w:rFonts w:ascii="Verdana" w:hAnsi="Verdana" w:cstheme="minorHAnsi"/>
          <w:i/>
          <w:color w:val="000000" w:themeColor="text1"/>
          <w:sz w:val="20"/>
          <w:szCs w:val="20"/>
        </w:rPr>
        <w:t>play</w:t>
      </w:r>
      <w:r w:rsidR="00B820BA" w:rsidRPr="002009B6">
        <w:rPr>
          <w:rFonts w:ascii="Verdana" w:hAnsi="Verdana" w:cstheme="minorHAnsi"/>
          <w:color w:val="000000" w:themeColor="text1"/>
          <w:sz w:val="20"/>
          <w:szCs w:val="20"/>
        </w:rPr>
        <w:t xml:space="preserve"> en </w:t>
      </w:r>
      <w:r w:rsidR="00B820BA" w:rsidRPr="002009B6">
        <w:rPr>
          <w:rFonts w:ascii="Verdana" w:hAnsi="Verdana" w:cstheme="minorHAnsi"/>
          <w:i/>
          <w:color w:val="000000" w:themeColor="text1"/>
          <w:sz w:val="20"/>
          <w:szCs w:val="20"/>
        </w:rPr>
        <w:t>agency</w:t>
      </w:r>
      <w:r w:rsidR="00B820BA" w:rsidRPr="002009B6">
        <w:rPr>
          <w:rFonts w:ascii="Verdana" w:hAnsi="Verdana" w:cstheme="minorHAnsi"/>
          <w:color w:val="000000" w:themeColor="text1"/>
          <w:sz w:val="20"/>
          <w:szCs w:val="20"/>
        </w:rPr>
        <w:t xml:space="preserve"> uitlicht, heb ik gekozen om mij enkel te focussen op de modus van </w:t>
      </w:r>
      <w:r w:rsidR="00B820BA" w:rsidRPr="002009B6">
        <w:rPr>
          <w:rFonts w:ascii="Verdana" w:hAnsi="Verdana" w:cstheme="minorHAnsi"/>
          <w:i/>
          <w:color w:val="000000" w:themeColor="text1"/>
          <w:sz w:val="20"/>
          <w:szCs w:val="20"/>
        </w:rPr>
        <w:t>agency</w:t>
      </w:r>
      <w:r w:rsidR="00B820BA" w:rsidRPr="002009B6">
        <w:rPr>
          <w:rFonts w:ascii="Verdana" w:hAnsi="Verdana" w:cstheme="minorHAnsi"/>
          <w:color w:val="000000" w:themeColor="text1"/>
          <w:sz w:val="20"/>
          <w:szCs w:val="20"/>
        </w:rPr>
        <w:t>. Er kan aan de hand van dit model geen normatief beeld geschetst worden. Er kan echter wel, dankzij dit model, een kritisch en genuanceerd beeld getoond worden van een mediatekst en zijn mogelijkheden voor de gebruiker.</w:t>
      </w:r>
      <w:r w:rsidR="0002601E" w:rsidRPr="002009B6">
        <w:rPr>
          <w:rFonts w:ascii="Verdana" w:hAnsi="Verdana" w:cstheme="minorHAnsi"/>
          <w:color w:val="000000" w:themeColor="text1"/>
          <w:sz w:val="20"/>
          <w:szCs w:val="20"/>
        </w:rPr>
        <w:t xml:space="preserve"> </w:t>
      </w:r>
    </w:p>
    <w:p w:rsidR="007A2443" w:rsidRDefault="007A2443" w:rsidP="00101285">
      <w:pPr>
        <w:pStyle w:val="Kop1"/>
        <w:rPr>
          <w:rFonts w:ascii="Verdana" w:hAnsi="Verdana"/>
          <w:color w:val="000000" w:themeColor="text1"/>
          <w:sz w:val="20"/>
          <w:szCs w:val="20"/>
        </w:rPr>
      </w:pPr>
    </w:p>
    <w:p w:rsidR="007A2443" w:rsidRDefault="007A2443" w:rsidP="00101285">
      <w:pPr>
        <w:pStyle w:val="Kop1"/>
        <w:rPr>
          <w:rFonts w:ascii="Verdana" w:hAnsi="Verdana"/>
          <w:color w:val="000000" w:themeColor="text1"/>
          <w:sz w:val="20"/>
          <w:szCs w:val="20"/>
        </w:rPr>
      </w:pPr>
    </w:p>
    <w:p w:rsidR="00101285" w:rsidRDefault="004902F6" w:rsidP="00101285">
      <w:pPr>
        <w:pStyle w:val="Kop1"/>
        <w:rPr>
          <w:rFonts w:ascii="Verdana" w:hAnsi="Verdana"/>
          <w:color w:val="000000" w:themeColor="text1"/>
          <w:sz w:val="20"/>
          <w:szCs w:val="20"/>
        </w:rPr>
      </w:pPr>
      <w:bookmarkStart w:id="3" w:name="_Toc425241561"/>
      <w:r>
        <w:rPr>
          <w:rFonts w:ascii="Verdana" w:hAnsi="Verdana"/>
          <w:color w:val="000000" w:themeColor="text1"/>
          <w:sz w:val="20"/>
          <w:szCs w:val="20"/>
        </w:rPr>
        <w:lastRenderedPageBreak/>
        <w:t>4</w:t>
      </w:r>
      <w:r w:rsidR="00325493" w:rsidRPr="002009B6">
        <w:rPr>
          <w:rFonts w:ascii="Verdana" w:hAnsi="Verdana"/>
          <w:color w:val="000000" w:themeColor="text1"/>
          <w:sz w:val="20"/>
          <w:szCs w:val="20"/>
        </w:rPr>
        <w:t xml:space="preserve"> </w:t>
      </w:r>
      <w:r w:rsidR="007A0684" w:rsidRPr="002009B6">
        <w:rPr>
          <w:rFonts w:ascii="Verdana" w:hAnsi="Verdana"/>
          <w:color w:val="000000" w:themeColor="text1"/>
          <w:sz w:val="20"/>
          <w:szCs w:val="20"/>
        </w:rPr>
        <w:tab/>
      </w:r>
      <w:r w:rsidR="000C65E0" w:rsidRPr="002009B6">
        <w:rPr>
          <w:rFonts w:ascii="Verdana" w:hAnsi="Verdana"/>
          <w:color w:val="000000" w:themeColor="text1"/>
          <w:sz w:val="20"/>
          <w:szCs w:val="20"/>
        </w:rPr>
        <w:t>Analyse</w:t>
      </w:r>
      <w:r w:rsidR="00D7401C" w:rsidRPr="002009B6">
        <w:rPr>
          <w:rFonts w:ascii="Verdana" w:hAnsi="Verdana"/>
          <w:color w:val="000000" w:themeColor="text1"/>
          <w:sz w:val="20"/>
          <w:szCs w:val="20"/>
        </w:rPr>
        <w:t xml:space="preserve"> </w:t>
      </w:r>
      <w:r w:rsidR="000B70A6" w:rsidRPr="002009B6">
        <w:rPr>
          <w:rFonts w:ascii="Verdana" w:hAnsi="Verdana"/>
          <w:color w:val="000000" w:themeColor="text1"/>
          <w:sz w:val="20"/>
          <w:szCs w:val="20"/>
        </w:rPr>
        <w:t xml:space="preserve">van de </w:t>
      </w:r>
      <w:r w:rsidR="00D7401C" w:rsidRPr="002009B6">
        <w:rPr>
          <w:rFonts w:ascii="Verdana" w:hAnsi="Verdana"/>
          <w:color w:val="000000" w:themeColor="text1"/>
          <w:sz w:val="20"/>
          <w:szCs w:val="20"/>
        </w:rPr>
        <w:t xml:space="preserve">systemische </w:t>
      </w:r>
      <w:r w:rsidR="00B108B8">
        <w:rPr>
          <w:rFonts w:ascii="Verdana" w:hAnsi="Verdana"/>
          <w:color w:val="000000" w:themeColor="text1"/>
          <w:sz w:val="20"/>
          <w:szCs w:val="20"/>
        </w:rPr>
        <w:t>laag van</w:t>
      </w:r>
      <w:r w:rsidR="000B70A6" w:rsidRPr="002009B6">
        <w:rPr>
          <w:rFonts w:ascii="Verdana" w:hAnsi="Verdana"/>
          <w:color w:val="000000" w:themeColor="text1"/>
          <w:sz w:val="20"/>
          <w:szCs w:val="20"/>
        </w:rPr>
        <w:t xml:space="preserve"> het game</w:t>
      </w:r>
      <w:r w:rsidR="001A26A9">
        <w:rPr>
          <w:rFonts w:ascii="Verdana" w:hAnsi="Verdana"/>
          <w:color w:val="000000" w:themeColor="text1"/>
          <w:sz w:val="20"/>
          <w:szCs w:val="20"/>
        </w:rPr>
        <w:t xml:space="preserve"> </w:t>
      </w:r>
      <w:r w:rsidR="000B70A6" w:rsidRPr="002009B6">
        <w:rPr>
          <w:rFonts w:ascii="Verdana" w:hAnsi="Verdana"/>
          <w:color w:val="000000" w:themeColor="text1"/>
          <w:sz w:val="20"/>
          <w:szCs w:val="20"/>
        </w:rPr>
        <w:t>design</w:t>
      </w:r>
      <w:bookmarkEnd w:id="3"/>
    </w:p>
    <w:p w:rsidR="00C25B51" w:rsidRPr="005A6030" w:rsidRDefault="00BD713F" w:rsidP="005A6030">
      <w:pPr>
        <w:spacing w:line="360" w:lineRule="auto"/>
        <w:jc w:val="both"/>
        <w:rPr>
          <w:rFonts w:ascii="Verdana" w:hAnsi="Verdana"/>
          <w:i/>
          <w:sz w:val="20"/>
        </w:rPr>
      </w:pPr>
      <w:r w:rsidRPr="00101285">
        <w:rPr>
          <w:rFonts w:ascii="Verdana" w:hAnsi="Verdana"/>
          <w:sz w:val="20"/>
        </w:rPr>
        <w:t>In dit hoofdstuk onderzoek ik of de film onderhevig is aan game-regels</w:t>
      </w:r>
      <w:r w:rsidR="00C25B51" w:rsidRPr="00101285">
        <w:rPr>
          <w:rFonts w:ascii="Verdana" w:hAnsi="Verdana"/>
          <w:sz w:val="20"/>
        </w:rPr>
        <w:t xml:space="preserve"> om de eerste deelvraag te behandelen</w:t>
      </w:r>
      <w:r w:rsidRPr="00101285">
        <w:rPr>
          <w:rFonts w:ascii="Verdana" w:hAnsi="Verdana"/>
          <w:sz w:val="20"/>
        </w:rPr>
        <w:t xml:space="preserve">. In deze analyse </w:t>
      </w:r>
      <w:r w:rsidR="00320DBD">
        <w:rPr>
          <w:rFonts w:ascii="Verdana" w:hAnsi="Verdana"/>
          <w:sz w:val="20"/>
        </w:rPr>
        <w:t>onderzoek ik tevens</w:t>
      </w:r>
      <w:r w:rsidRPr="00101285">
        <w:rPr>
          <w:rFonts w:ascii="Verdana" w:hAnsi="Verdana"/>
          <w:sz w:val="20"/>
        </w:rPr>
        <w:t xml:space="preserve"> </w:t>
      </w:r>
      <w:r w:rsidR="00320DBD">
        <w:rPr>
          <w:rFonts w:ascii="Verdana" w:hAnsi="Verdana"/>
          <w:sz w:val="20"/>
        </w:rPr>
        <w:t xml:space="preserve">wat </w:t>
      </w:r>
      <w:r w:rsidRPr="00101285">
        <w:rPr>
          <w:rFonts w:ascii="Verdana" w:hAnsi="Verdana"/>
          <w:sz w:val="20"/>
        </w:rPr>
        <w:t xml:space="preserve">deze regels betekenen en </w:t>
      </w:r>
      <w:r w:rsidR="00320DBD">
        <w:rPr>
          <w:rFonts w:ascii="Verdana" w:hAnsi="Verdana"/>
          <w:sz w:val="20"/>
        </w:rPr>
        <w:t xml:space="preserve">hoe deze regels werken op de gebruiker. Er wordt geanalyseerd </w:t>
      </w:r>
      <w:r w:rsidRPr="00101285">
        <w:rPr>
          <w:rFonts w:ascii="Verdana" w:hAnsi="Verdana"/>
          <w:sz w:val="20"/>
        </w:rPr>
        <w:t xml:space="preserve">wat deze regels </w:t>
      </w:r>
      <w:r w:rsidR="00320DBD">
        <w:rPr>
          <w:rFonts w:ascii="Verdana" w:hAnsi="Verdana"/>
          <w:sz w:val="20"/>
        </w:rPr>
        <w:t>(</w:t>
      </w:r>
      <w:r w:rsidR="00C25B51" w:rsidRPr="00101285">
        <w:rPr>
          <w:rFonts w:ascii="Verdana" w:hAnsi="Verdana"/>
          <w:sz w:val="20"/>
        </w:rPr>
        <w:t>in directe zin</w:t>
      </w:r>
      <w:r w:rsidR="00320DBD">
        <w:rPr>
          <w:rFonts w:ascii="Verdana" w:hAnsi="Verdana"/>
          <w:sz w:val="20"/>
        </w:rPr>
        <w:t>)</w:t>
      </w:r>
      <w:r w:rsidR="00C25B51" w:rsidRPr="00101285">
        <w:rPr>
          <w:rFonts w:ascii="Verdana" w:hAnsi="Verdana"/>
          <w:sz w:val="20"/>
        </w:rPr>
        <w:t xml:space="preserve"> van de gebruiker vragen. </w:t>
      </w:r>
    </w:p>
    <w:p w:rsidR="0082335D" w:rsidRDefault="004902F6" w:rsidP="001D0B82">
      <w:pPr>
        <w:pStyle w:val="Kop2"/>
        <w:rPr>
          <w:rFonts w:ascii="Verdana" w:hAnsi="Verdana"/>
          <w:b w:val="0"/>
          <w:i/>
          <w:color w:val="auto"/>
          <w:sz w:val="20"/>
        </w:rPr>
      </w:pPr>
      <w:bookmarkStart w:id="4" w:name="_Toc425241562"/>
      <w:r>
        <w:rPr>
          <w:rFonts w:ascii="Verdana" w:hAnsi="Verdana"/>
          <w:color w:val="000000" w:themeColor="text1"/>
          <w:sz w:val="20"/>
          <w:szCs w:val="20"/>
          <w:lang w:val="en-US"/>
        </w:rPr>
        <w:t>4</w:t>
      </w:r>
      <w:r w:rsidR="00325493" w:rsidRPr="002009B6">
        <w:rPr>
          <w:rFonts w:ascii="Verdana" w:hAnsi="Verdana"/>
          <w:color w:val="000000" w:themeColor="text1"/>
          <w:sz w:val="20"/>
          <w:szCs w:val="20"/>
          <w:lang w:val="en-US"/>
        </w:rPr>
        <w:t>.</w:t>
      </w:r>
      <w:r w:rsidR="00735C73" w:rsidRPr="002009B6">
        <w:rPr>
          <w:rFonts w:ascii="Verdana" w:hAnsi="Verdana"/>
          <w:color w:val="000000" w:themeColor="text1"/>
          <w:sz w:val="20"/>
          <w:szCs w:val="20"/>
          <w:lang w:val="en-US"/>
        </w:rPr>
        <w:t xml:space="preserve">1 </w:t>
      </w:r>
      <w:r w:rsidR="00735C73" w:rsidRPr="002009B6">
        <w:rPr>
          <w:rFonts w:ascii="Verdana" w:hAnsi="Verdana"/>
          <w:color w:val="000000" w:themeColor="text1"/>
          <w:sz w:val="20"/>
          <w:szCs w:val="20"/>
          <w:lang w:val="en-US"/>
        </w:rPr>
        <w:tab/>
        <w:t>What are the rules of the system?</w:t>
      </w:r>
      <w:bookmarkEnd w:id="4"/>
      <w:r w:rsidR="001D0B82">
        <w:rPr>
          <w:rFonts w:ascii="Verdana" w:hAnsi="Verdana"/>
          <w:color w:val="000000" w:themeColor="text1"/>
          <w:sz w:val="20"/>
          <w:szCs w:val="20"/>
          <w:lang w:val="en-US"/>
        </w:rPr>
        <w:br/>
      </w:r>
    </w:p>
    <w:p w:rsidR="0082155A" w:rsidRPr="0082335D" w:rsidRDefault="0082155A" w:rsidP="0082335D">
      <w:pPr>
        <w:pStyle w:val="Kop3"/>
        <w:rPr>
          <w:rFonts w:ascii="Verdana" w:hAnsi="Verdana"/>
          <w:b w:val="0"/>
          <w:i/>
          <w:color w:val="000000" w:themeColor="text1"/>
          <w:szCs w:val="20"/>
        </w:rPr>
      </w:pPr>
      <w:bookmarkStart w:id="5" w:name="_Toc425241563"/>
      <w:r w:rsidRPr="0082335D">
        <w:rPr>
          <w:rFonts w:ascii="Verdana" w:hAnsi="Verdana"/>
          <w:b w:val="0"/>
          <w:i/>
          <w:color w:val="000000" w:themeColor="text1"/>
          <w:sz w:val="20"/>
        </w:rPr>
        <w:t xml:space="preserve">4.1.1 </w:t>
      </w:r>
      <w:r w:rsidRPr="0082335D">
        <w:rPr>
          <w:rFonts w:ascii="Verdana" w:hAnsi="Verdana"/>
          <w:b w:val="0"/>
          <w:i/>
          <w:color w:val="000000" w:themeColor="text1"/>
          <w:sz w:val="20"/>
        </w:rPr>
        <w:tab/>
        <w:t>Constitutieve regel</w:t>
      </w:r>
      <w:r w:rsidR="0082335D">
        <w:rPr>
          <w:rFonts w:ascii="Verdana" w:hAnsi="Verdana"/>
          <w:b w:val="0"/>
          <w:i/>
          <w:color w:val="000000" w:themeColor="text1"/>
          <w:sz w:val="20"/>
        </w:rPr>
        <w:t>s</w:t>
      </w:r>
      <w:bookmarkEnd w:id="5"/>
    </w:p>
    <w:p w:rsidR="0082155A" w:rsidRPr="0082155A" w:rsidRDefault="0082155A" w:rsidP="0082155A">
      <w:pPr>
        <w:rPr>
          <w:rFonts w:ascii="Verdana" w:eastAsiaTheme="majorEastAsia" w:hAnsi="Verdana" w:cstheme="majorBidi"/>
          <w:b/>
          <w:bCs/>
          <w:sz w:val="20"/>
        </w:rPr>
      </w:pPr>
    </w:p>
    <w:p w:rsidR="0082155A" w:rsidRPr="0082155A" w:rsidRDefault="0082155A" w:rsidP="0082155A">
      <w:pPr>
        <w:pStyle w:val="Geenafstand"/>
        <w:spacing w:line="360" w:lineRule="auto"/>
        <w:jc w:val="both"/>
        <w:rPr>
          <w:rFonts w:ascii="Verdana" w:hAnsi="Verdana"/>
          <w:sz w:val="20"/>
          <w:szCs w:val="20"/>
        </w:rPr>
      </w:pPr>
      <w:r w:rsidRPr="0082155A">
        <w:rPr>
          <w:rFonts w:ascii="Verdana" w:hAnsi="Verdana"/>
          <w:sz w:val="20"/>
          <w:szCs w:val="20"/>
        </w:rPr>
        <w:t>Met constitutieve regels worden de abstracte, wiskundige regels bedoelt die onderliggend zijn aan wat er gepresenteerd wordt aan de gebruiker van de mediatekst.</w:t>
      </w:r>
      <w:r w:rsidR="007A2443">
        <w:rPr>
          <w:rStyle w:val="Voetnootmarkering"/>
          <w:rFonts w:ascii="Verdana" w:hAnsi="Verdana"/>
          <w:sz w:val="20"/>
          <w:szCs w:val="20"/>
        </w:rPr>
        <w:footnoteReference w:id="57"/>
      </w:r>
      <w:r w:rsidRPr="0082155A">
        <w:rPr>
          <w:rFonts w:ascii="Verdana" w:hAnsi="Verdana"/>
          <w:sz w:val="20"/>
          <w:szCs w:val="20"/>
        </w:rPr>
        <w:t xml:space="preserve"> De interne gebeurtenissen in de game zijn voor een onderzoeker </w:t>
      </w:r>
      <w:r w:rsidR="007A2443">
        <w:rPr>
          <w:rFonts w:ascii="Verdana" w:hAnsi="Verdana"/>
          <w:sz w:val="20"/>
          <w:szCs w:val="20"/>
        </w:rPr>
        <w:t xml:space="preserve">als ik, </w:t>
      </w:r>
      <w:r w:rsidRPr="0082155A">
        <w:rPr>
          <w:rFonts w:ascii="Verdana" w:hAnsi="Verdana"/>
          <w:sz w:val="20"/>
          <w:szCs w:val="20"/>
        </w:rPr>
        <w:t>met weinig kennis van de werking van computergestuurde systemen</w:t>
      </w:r>
      <w:r w:rsidR="00B108B8">
        <w:rPr>
          <w:rFonts w:ascii="Verdana" w:hAnsi="Verdana"/>
          <w:sz w:val="20"/>
          <w:szCs w:val="20"/>
        </w:rPr>
        <w:t>,</w:t>
      </w:r>
      <w:r w:rsidRPr="0082155A">
        <w:rPr>
          <w:rFonts w:ascii="Verdana" w:hAnsi="Verdana"/>
          <w:sz w:val="20"/>
          <w:szCs w:val="20"/>
        </w:rPr>
        <w:t xml:space="preserve"> lastig om te on</w:t>
      </w:r>
      <w:r w:rsidR="00B108B8">
        <w:rPr>
          <w:rFonts w:ascii="Verdana" w:hAnsi="Verdana"/>
          <w:sz w:val="20"/>
          <w:szCs w:val="20"/>
        </w:rPr>
        <w:t>derzoeken. Met deze regels worden</w:t>
      </w:r>
      <w:r w:rsidRPr="0082155A">
        <w:rPr>
          <w:rFonts w:ascii="Verdana" w:hAnsi="Verdana"/>
          <w:sz w:val="20"/>
          <w:szCs w:val="20"/>
        </w:rPr>
        <w:t xml:space="preserve"> </w:t>
      </w:r>
      <w:r w:rsidR="007A2443">
        <w:rPr>
          <w:rFonts w:ascii="Verdana" w:hAnsi="Verdana"/>
          <w:sz w:val="20"/>
          <w:szCs w:val="20"/>
        </w:rPr>
        <w:t xml:space="preserve">namelijk </w:t>
      </w:r>
      <w:r w:rsidRPr="0082155A">
        <w:rPr>
          <w:rFonts w:ascii="Verdana" w:hAnsi="Verdana"/>
          <w:sz w:val="20"/>
          <w:szCs w:val="20"/>
        </w:rPr>
        <w:t xml:space="preserve">de </w:t>
      </w:r>
      <w:r w:rsidR="007A2443">
        <w:rPr>
          <w:rFonts w:ascii="Verdana" w:hAnsi="Verdana"/>
          <w:sz w:val="20"/>
          <w:szCs w:val="20"/>
        </w:rPr>
        <w:t xml:space="preserve">genuanceerde, </w:t>
      </w:r>
      <w:r w:rsidRPr="0082155A">
        <w:rPr>
          <w:rFonts w:ascii="Verdana" w:hAnsi="Verdana"/>
          <w:sz w:val="20"/>
          <w:szCs w:val="20"/>
        </w:rPr>
        <w:t>algoritmische berekening</w:t>
      </w:r>
      <w:r w:rsidR="00B108B8">
        <w:rPr>
          <w:rFonts w:ascii="Verdana" w:hAnsi="Verdana"/>
          <w:sz w:val="20"/>
          <w:szCs w:val="20"/>
        </w:rPr>
        <w:t>en</w:t>
      </w:r>
      <w:r w:rsidRPr="0082155A">
        <w:rPr>
          <w:rFonts w:ascii="Verdana" w:hAnsi="Verdana"/>
          <w:sz w:val="20"/>
          <w:szCs w:val="20"/>
        </w:rPr>
        <w:t xml:space="preserve"> bedoeld</w:t>
      </w:r>
      <w:r w:rsidR="00B108B8">
        <w:rPr>
          <w:rFonts w:ascii="Verdana" w:hAnsi="Verdana"/>
          <w:sz w:val="20"/>
          <w:szCs w:val="20"/>
        </w:rPr>
        <w:t>. Deze regels dienen als onderliggend</w:t>
      </w:r>
      <w:r w:rsidRPr="0082155A">
        <w:rPr>
          <w:rFonts w:ascii="Verdana" w:hAnsi="Verdana"/>
          <w:sz w:val="20"/>
          <w:szCs w:val="20"/>
        </w:rPr>
        <w:t xml:space="preserve"> systeem</w:t>
      </w:r>
      <w:r w:rsidR="00B108B8">
        <w:rPr>
          <w:rFonts w:ascii="Verdana" w:hAnsi="Verdana"/>
          <w:sz w:val="20"/>
          <w:szCs w:val="20"/>
        </w:rPr>
        <w:t>,</w:t>
      </w:r>
      <w:r w:rsidRPr="0082155A">
        <w:rPr>
          <w:rFonts w:ascii="Verdana" w:hAnsi="Verdana"/>
          <w:sz w:val="20"/>
          <w:szCs w:val="20"/>
        </w:rPr>
        <w:t xml:space="preserve"> om te zorgen dat de gebruiker van het spel vordert in het spel, op basis van eigen (fysieke) inbreng. Door de berekening die is vastgelegd in de onderliggende regels van het spel wordt er bepaald op welke manier de gebruiker het verhaal zal ervaren. </w:t>
      </w:r>
    </w:p>
    <w:p w:rsidR="0082155A" w:rsidRDefault="0082155A" w:rsidP="0082155A">
      <w:pPr>
        <w:pStyle w:val="Geenafstand"/>
        <w:spacing w:line="360" w:lineRule="auto"/>
        <w:ind w:firstLine="708"/>
        <w:jc w:val="both"/>
        <w:rPr>
          <w:rFonts w:ascii="Verdana" w:hAnsi="Verdana"/>
          <w:sz w:val="20"/>
          <w:szCs w:val="20"/>
        </w:rPr>
      </w:pPr>
      <w:r w:rsidRPr="0082155A">
        <w:rPr>
          <w:rFonts w:ascii="Verdana" w:hAnsi="Verdana"/>
          <w:sz w:val="20"/>
          <w:szCs w:val="20"/>
        </w:rPr>
        <w:t>De gebruiker heeft in elk van deze drie s</w:t>
      </w:r>
      <w:r w:rsidR="00B108B8">
        <w:rPr>
          <w:rFonts w:ascii="Verdana" w:hAnsi="Verdana"/>
          <w:sz w:val="20"/>
          <w:szCs w:val="20"/>
        </w:rPr>
        <w:t>i</w:t>
      </w:r>
      <w:r w:rsidRPr="0082155A">
        <w:rPr>
          <w:rFonts w:ascii="Verdana" w:hAnsi="Verdana"/>
          <w:sz w:val="20"/>
          <w:szCs w:val="20"/>
        </w:rPr>
        <w:t xml:space="preserve">tuaties vijf verschillende keuzemogelijkheden die </w:t>
      </w:r>
      <w:r w:rsidR="00B108B8">
        <w:rPr>
          <w:rFonts w:ascii="Verdana" w:hAnsi="Verdana"/>
          <w:sz w:val="20"/>
          <w:szCs w:val="20"/>
        </w:rPr>
        <w:t>kunnen worden omschreven als</w:t>
      </w:r>
      <w:r w:rsidRPr="0082155A">
        <w:rPr>
          <w:rFonts w:ascii="Verdana" w:hAnsi="Verdana"/>
          <w:sz w:val="20"/>
          <w:szCs w:val="20"/>
        </w:rPr>
        <w:t>: meegaan met de pester (twee mogelijkheden), niets doen (twee mogelijkheden), of ingrijpen (één mogelijkheid).</w:t>
      </w:r>
      <w:r w:rsidRPr="0082155A">
        <w:rPr>
          <w:rStyle w:val="Voetnootmarkering"/>
          <w:rFonts w:ascii="Verdana" w:hAnsi="Verdana" w:cstheme="minorHAnsi"/>
          <w:color w:val="000000" w:themeColor="text1"/>
          <w:sz w:val="20"/>
          <w:szCs w:val="20"/>
        </w:rPr>
        <w:footnoteReference w:id="58"/>
      </w:r>
      <w:r w:rsidRPr="0082155A">
        <w:rPr>
          <w:rFonts w:ascii="Verdana" w:hAnsi="Verdana"/>
          <w:sz w:val="20"/>
          <w:szCs w:val="20"/>
        </w:rPr>
        <w:t xml:space="preserve"> Op basis van de keuzes die de gebruiker maakt wordt er via een algoritmische berekening bepaald welk van de drie mogelijke eindes de gebruiker te zien krijgt. Wanneer de gebruiker </w:t>
      </w:r>
      <w:r w:rsidRPr="0082155A">
        <w:rPr>
          <w:rFonts w:ascii="Verdana" w:hAnsi="Verdana"/>
          <w:i/>
          <w:sz w:val="20"/>
          <w:szCs w:val="20"/>
        </w:rPr>
        <w:t xml:space="preserve">geen </w:t>
      </w:r>
      <w:r w:rsidRPr="0082155A">
        <w:rPr>
          <w:rFonts w:ascii="Verdana" w:hAnsi="Verdana"/>
          <w:sz w:val="20"/>
          <w:szCs w:val="20"/>
        </w:rPr>
        <w:t>keuze maakt, zorgen de procedures van het spel ervoor dat er een automatische keuze gemaakt wordt voor ‘niets doen’.</w:t>
      </w:r>
      <w:r w:rsidRPr="0082155A">
        <w:rPr>
          <w:rStyle w:val="Voetnootmarkering"/>
          <w:rFonts w:ascii="Verdana" w:hAnsi="Verdana" w:cstheme="minorHAnsi"/>
          <w:color w:val="000000" w:themeColor="text1"/>
          <w:sz w:val="20"/>
          <w:szCs w:val="20"/>
        </w:rPr>
        <w:footnoteReference w:id="59"/>
      </w:r>
    </w:p>
    <w:p w:rsidR="0082155A" w:rsidRPr="0082155A" w:rsidRDefault="0082155A" w:rsidP="0082155A">
      <w:pPr>
        <w:pStyle w:val="Geenafstand"/>
        <w:spacing w:line="360" w:lineRule="auto"/>
        <w:ind w:firstLine="708"/>
        <w:jc w:val="both"/>
        <w:rPr>
          <w:rFonts w:ascii="Verdana" w:hAnsi="Verdana"/>
          <w:sz w:val="20"/>
          <w:szCs w:val="20"/>
        </w:rPr>
      </w:pPr>
    </w:p>
    <w:p w:rsidR="0082155A" w:rsidRPr="001D0B82" w:rsidRDefault="0082155A" w:rsidP="0082155A">
      <w:pPr>
        <w:pStyle w:val="Kop3"/>
        <w:rPr>
          <w:rFonts w:ascii="Verdana" w:hAnsi="Verdana"/>
          <w:b w:val="0"/>
          <w:i/>
          <w:color w:val="auto"/>
          <w:sz w:val="20"/>
          <w:szCs w:val="20"/>
        </w:rPr>
      </w:pPr>
      <w:bookmarkStart w:id="6" w:name="_Toc425241564"/>
      <w:r w:rsidRPr="001D0B82">
        <w:rPr>
          <w:rFonts w:ascii="Verdana" w:hAnsi="Verdana"/>
          <w:b w:val="0"/>
          <w:i/>
          <w:color w:val="auto"/>
          <w:sz w:val="20"/>
          <w:szCs w:val="20"/>
        </w:rPr>
        <w:t>4.1.2</w:t>
      </w:r>
      <w:r w:rsidRPr="001D0B82">
        <w:rPr>
          <w:rFonts w:ascii="Verdana" w:hAnsi="Verdana"/>
          <w:b w:val="0"/>
          <w:i/>
          <w:color w:val="auto"/>
          <w:sz w:val="20"/>
          <w:szCs w:val="20"/>
        </w:rPr>
        <w:tab/>
        <w:t>Operationele regels</w:t>
      </w:r>
      <w:bookmarkEnd w:id="6"/>
    </w:p>
    <w:p w:rsidR="0082155A" w:rsidRPr="0082155A" w:rsidRDefault="0082155A" w:rsidP="0082155A">
      <w:pPr>
        <w:pStyle w:val="Geenafstand"/>
        <w:spacing w:line="360" w:lineRule="auto"/>
        <w:jc w:val="both"/>
        <w:rPr>
          <w:rFonts w:ascii="Verdana" w:hAnsi="Verdana"/>
        </w:rPr>
      </w:pPr>
    </w:p>
    <w:p w:rsidR="007D0444" w:rsidRDefault="0082155A" w:rsidP="0082155A">
      <w:pPr>
        <w:pStyle w:val="Geenafstand"/>
        <w:spacing w:line="360" w:lineRule="auto"/>
        <w:jc w:val="both"/>
        <w:rPr>
          <w:rFonts w:ascii="Verdana" w:hAnsi="Verdana"/>
          <w:sz w:val="20"/>
          <w:szCs w:val="20"/>
        </w:rPr>
      </w:pPr>
      <w:r w:rsidRPr="0082155A">
        <w:rPr>
          <w:rFonts w:ascii="Verdana" w:hAnsi="Verdana"/>
          <w:sz w:val="20"/>
          <w:szCs w:val="20"/>
        </w:rPr>
        <w:t xml:space="preserve">Voorafgaand aan de film dient de gebruiker instructies te lezen (zie fig. 1). Vervolgens </w:t>
      </w:r>
      <w:r w:rsidR="007D0444">
        <w:rPr>
          <w:rFonts w:ascii="Verdana" w:hAnsi="Verdana"/>
          <w:sz w:val="20"/>
          <w:szCs w:val="20"/>
        </w:rPr>
        <w:t>kan de gebruiker voor de knop</w:t>
      </w:r>
      <w:r w:rsidRPr="0082155A">
        <w:rPr>
          <w:rFonts w:ascii="Verdana" w:hAnsi="Verdana"/>
          <w:sz w:val="20"/>
          <w:szCs w:val="20"/>
        </w:rPr>
        <w:t xml:space="preserve"> </w:t>
      </w:r>
      <w:r w:rsidR="007D0444">
        <w:rPr>
          <w:rFonts w:ascii="Verdana" w:hAnsi="Verdana"/>
          <w:sz w:val="20"/>
          <w:szCs w:val="20"/>
        </w:rPr>
        <w:t>‘</w:t>
      </w:r>
      <w:r w:rsidRPr="0082155A">
        <w:rPr>
          <w:rFonts w:ascii="Verdana" w:hAnsi="Verdana"/>
          <w:sz w:val="20"/>
          <w:szCs w:val="20"/>
        </w:rPr>
        <w:t>start</w:t>
      </w:r>
      <w:r w:rsidR="007D0444">
        <w:rPr>
          <w:rFonts w:ascii="Verdana" w:hAnsi="Verdana"/>
          <w:sz w:val="20"/>
          <w:szCs w:val="20"/>
        </w:rPr>
        <w:t xml:space="preserve">’ kiezen door te klikken. De operationele regels zorgen ervoor dat het klikken op start leidt tot het zien van een volgens scherm. De gebruiker kan middels een iconische representatie van een mannelijk en vrouwelijk figuur </w:t>
      </w:r>
      <w:r w:rsidR="007D0444">
        <w:rPr>
          <w:rFonts w:ascii="Verdana" w:hAnsi="Verdana"/>
          <w:sz w:val="20"/>
          <w:szCs w:val="20"/>
        </w:rPr>
        <w:lastRenderedPageBreak/>
        <w:t>het geslacht</w:t>
      </w:r>
      <w:r w:rsidRPr="0082155A">
        <w:rPr>
          <w:rFonts w:ascii="Verdana" w:hAnsi="Verdana"/>
          <w:sz w:val="20"/>
          <w:szCs w:val="20"/>
        </w:rPr>
        <w:t xml:space="preserve"> van de protagonist </w:t>
      </w:r>
      <w:r w:rsidR="007D0444">
        <w:rPr>
          <w:rFonts w:ascii="Verdana" w:hAnsi="Verdana"/>
          <w:sz w:val="20"/>
          <w:szCs w:val="20"/>
        </w:rPr>
        <w:t xml:space="preserve">kiezen </w:t>
      </w:r>
      <w:r w:rsidRPr="0082155A">
        <w:rPr>
          <w:rFonts w:ascii="Verdana" w:hAnsi="Verdana"/>
          <w:sz w:val="20"/>
          <w:szCs w:val="20"/>
        </w:rPr>
        <w:t xml:space="preserve">waar hij of zij </w:t>
      </w:r>
      <w:r w:rsidR="007D0444">
        <w:rPr>
          <w:rFonts w:ascii="Verdana" w:hAnsi="Verdana"/>
          <w:sz w:val="20"/>
          <w:szCs w:val="20"/>
        </w:rPr>
        <w:t>de tekst</w:t>
      </w:r>
      <w:r w:rsidRPr="0082155A">
        <w:rPr>
          <w:rFonts w:ascii="Verdana" w:hAnsi="Verdana"/>
          <w:sz w:val="20"/>
          <w:szCs w:val="20"/>
        </w:rPr>
        <w:t xml:space="preserve"> mee </w:t>
      </w:r>
      <w:r w:rsidR="007D0444">
        <w:rPr>
          <w:rFonts w:ascii="Verdana" w:hAnsi="Verdana"/>
          <w:sz w:val="20"/>
          <w:szCs w:val="20"/>
        </w:rPr>
        <w:t xml:space="preserve">wil ervaren. Hierna volgt een lineair deel van de film, de regels zorgen ervoor dat de gebruiker in dit deel van de film geen invloed kan hebben op de tekst. </w:t>
      </w:r>
    </w:p>
    <w:p w:rsidR="0082155A" w:rsidRDefault="007D0444" w:rsidP="007D0444">
      <w:pPr>
        <w:pStyle w:val="Geenafstand"/>
        <w:spacing w:line="360" w:lineRule="auto"/>
        <w:ind w:firstLine="708"/>
        <w:jc w:val="both"/>
        <w:rPr>
          <w:rFonts w:ascii="Verdana" w:hAnsi="Verdana"/>
          <w:sz w:val="20"/>
          <w:szCs w:val="20"/>
        </w:rPr>
      </w:pPr>
      <w:r>
        <w:rPr>
          <w:rFonts w:ascii="Verdana" w:hAnsi="Verdana"/>
          <w:sz w:val="20"/>
          <w:szCs w:val="20"/>
        </w:rPr>
        <w:t xml:space="preserve">De besturing </w:t>
      </w:r>
      <w:r w:rsidR="0082155A" w:rsidRPr="0082155A">
        <w:rPr>
          <w:rFonts w:ascii="Verdana" w:hAnsi="Verdana"/>
          <w:sz w:val="20"/>
          <w:szCs w:val="20"/>
        </w:rPr>
        <w:t xml:space="preserve">van het keuzemoment </w:t>
      </w:r>
      <w:r>
        <w:rPr>
          <w:rFonts w:ascii="Verdana" w:hAnsi="Verdana"/>
          <w:sz w:val="20"/>
          <w:szCs w:val="20"/>
        </w:rPr>
        <w:t xml:space="preserve">dat na dit filmische deel aan de gebruiker wordt gepresenteerd, </w:t>
      </w:r>
      <w:r w:rsidR="0082155A" w:rsidRPr="0082155A">
        <w:rPr>
          <w:rFonts w:ascii="Verdana" w:hAnsi="Verdana"/>
          <w:sz w:val="20"/>
          <w:szCs w:val="20"/>
        </w:rPr>
        <w:t xml:space="preserve">verloopt als volgt: er verschijnen vijf keuzemogelijkheden in woorden op het scherm. </w:t>
      </w:r>
      <w:r w:rsidRPr="0082155A">
        <w:rPr>
          <w:rFonts w:ascii="Verdana" w:hAnsi="Verdana"/>
          <w:sz w:val="20"/>
          <w:szCs w:val="20"/>
        </w:rPr>
        <w:t xml:space="preserve">Door te ‘klikken’ op één van deze vijf mogelijkheden verandert de gebruiker het plot van de film zorgen de constitutieve regels van het systeem ervoor dat de film vordert op basis van de inbreng van de gebruiker. </w:t>
      </w:r>
      <w:r w:rsidR="0082155A" w:rsidRPr="0082155A">
        <w:rPr>
          <w:rFonts w:ascii="Verdana" w:hAnsi="Verdana"/>
          <w:sz w:val="20"/>
          <w:szCs w:val="20"/>
        </w:rPr>
        <w:t>Salen en Zimmerman stellen dat operationele regels de keuzes en uitkomsten van de speler uitbeelden.</w:t>
      </w:r>
      <w:r w:rsidR="0082155A" w:rsidRPr="0082155A">
        <w:rPr>
          <w:rStyle w:val="Voetnootmarkering"/>
          <w:rFonts w:ascii="Verdana" w:hAnsi="Verdana" w:cstheme="minorHAnsi"/>
          <w:color w:val="000000" w:themeColor="text1"/>
          <w:sz w:val="20"/>
          <w:szCs w:val="20"/>
        </w:rPr>
        <w:footnoteReference w:id="60"/>
      </w:r>
      <w:r w:rsidR="0082155A" w:rsidRPr="0082155A">
        <w:rPr>
          <w:rFonts w:ascii="Verdana" w:hAnsi="Verdana"/>
          <w:sz w:val="20"/>
          <w:szCs w:val="20"/>
        </w:rPr>
        <w:t xml:space="preserve"> </w:t>
      </w:r>
      <w:r>
        <w:rPr>
          <w:rFonts w:ascii="Verdana" w:hAnsi="Verdana"/>
          <w:sz w:val="20"/>
          <w:szCs w:val="20"/>
        </w:rPr>
        <w:t xml:space="preserve">Deze uitspraak is goed te relateren aan wat de operationele regels van </w:t>
      </w:r>
      <w:r w:rsidR="00EE2FC1">
        <w:rPr>
          <w:rFonts w:ascii="Verdana" w:hAnsi="Verdana"/>
          <w:smallCaps/>
          <w:sz w:val="20"/>
          <w:szCs w:val="20"/>
        </w:rPr>
        <w:t xml:space="preserve">It’s up to you </w:t>
      </w:r>
      <w:r w:rsidR="00EE2FC1">
        <w:rPr>
          <w:rFonts w:ascii="Verdana" w:hAnsi="Verdana"/>
          <w:sz w:val="20"/>
          <w:szCs w:val="20"/>
        </w:rPr>
        <w:t xml:space="preserve">op het moment van keuze constitueren voor de gebruiker: de regels zorgen dat er een  </w:t>
      </w:r>
      <w:r w:rsidR="0082155A" w:rsidRPr="0082155A">
        <w:rPr>
          <w:rFonts w:ascii="Verdana" w:hAnsi="Verdana"/>
          <w:sz w:val="20"/>
          <w:szCs w:val="20"/>
        </w:rPr>
        <w:t>representatie van de onderliggende, constitutieve regels</w:t>
      </w:r>
      <w:r w:rsidR="00EE2FC1">
        <w:rPr>
          <w:rFonts w:ascii="Verdana" w:hAnsi="Verdana"/>
          <w:sz w:val="20"/>
          <w:szCs w:val="20"/>
        </w:rPr>
        <w:t xml:space="preserve"> zal volgen naar aanleiding van een gemaakte keuze</w:t>
      </w:r>
      <w:r w:rsidR="0082155A" w:rsidRPr="0082155A">
        <w:rPr>
          <w:rFonts w:ascii="Verdana" w:hAnsi="Verdana"/>
          <w:sz w:val="20"/>
          <w:szCs w:val="20"/>
        </w:rPr>
        <w:t xml:space="preserve">.  </w:t>
      </w:r>
    </w:p>
    <w:p w:rsidR="007A2443" w:rsidRPr="0082155A" w:rsidRDefault="007A2443" w:rsidP="007D0444">
      <w:pPr>
        <w:pStyle w:val="Geenafstand"/>
        <w:spacing w:line="360" w:lineRule="auto"/>
        <w:ind w:firstLine="708"/>
        <w:jc w:val="both"/>
        <w:rPr>
          <w:rFonts w:ascii="Verdana" w:hAnsi="Verdana"/>
          <w:sz w:val="20"/>
          <w:szCs w:val="20"/>
        </w:rPr>
      </w:pPr>
    </w:p>
    <w:p w:rsidR="0082155A" w:rsidRDefault="0082155A" w:rsidP="0082155A">
      <w:pPr>
        <w:pStyle w:val="Geenafstand"/>
        <w:spacing w:line="360" w:lineRule="auto"/>
        <w:jc w:val="both"/>
        <w:rPr>
          <w:rFonts w:ascii="Verdana" w:hAnsi="Verdana"/>
          <w:sz w:val="20"/>
          <w:szCs w:val="20"/>
        </w:rPr>
      </w:pPr>
    </w:p>
    <w:p w:rsidR="00EE2FC1" w:rsidRPr="002009B6" w:rsidRDefault="00EE2FC1" w:rsidP="00EE2FC1">
      <w:pPr>
        <w:tabs>
          <w:tab w:val="left" w:pos="5611"/>
        </w:tabs>
        <w:jc w:val="center"/>
        <w:rPr>
          <w:rFonts w:ascii="Verdana" w:hAnsi="Verdana" w:cstheme="minorHAnsi"/>
          <w:b/>
          <w:color w:val="000000" w:themeColor="text1"/>
          <w:sz w:val="20"/>
          <w:szCs w:val="20"/>
        </w:rPr>
      </w:pPr>
      <w:r w:rsidRPr="002009B6">
        <w:rPr>
          <w:rFonts w:ascii="Verdana" w:hAnsi="Verdana" w:cstheme="minorHAnsi"/>
          <w:b/>
          <w:noProof/>
          <w:color w:val="000000" w:themeColor="text1"/>
          <w:sz w:val="20"/>
          <w:szCs w:val="20"/>
          <w:lang w:eastAsia="nl-NL"/>
        </w:rPr>
        <w:drawing>
          <wp:inline distT="0" distB="0" distL="0" distR="0" wp14:anchorId="5D0933B7" wp14:editId="4511ED3D">
            <wp:extent cx="4290339" cy="2490951"/>
            <wp:effectExtent l="19050" t="19050" r="15240" b="2413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343784" cy="2521981"/>
                    </a:xfrm>
                    <a:prstGeom prst="rect">
                      <a:avLst/>
                    </a:prstGeom>
                    <a:noFill/>
                    <a:ln>
                      <a:solidFill>
                        <a:schemeClr val="tx1"/>
                      </a:solidFill>
                    </a:ln>
                  </pic:spPr>
                </pic:pic>
              </a:graphicData>
            </a:graphic>
          </wp:inline>
        </w:drawing>
      </w:r>
    </w:p>
    <w:p w:rsidR="00EE2FC1" w:rsidRDefault="00EE2FC1" w:rsidP="00EE2FC1">
      <w:pPr>
        <w:rPr>
          <w:rFonts w:ascii="Verdana" w:hAnsi="Verdana" w:cstheme="minorHAnsi"/>
          <w:smallCaps/>
          <w:color w:val="000000" w:themeColor="text1"/>
          <w:sz w:val="20"/>
          <w:szCs w:val="20"/>
          <w:lang w:val="en-US"/>
        </w:rPr>
      </w:pPr>
      <w:r w:rsidRPr="002009B6">
        <w:rPr>
          <w:rFonts w:ascii="Verdana" w:hAnsi="Verdana" w:cstheme="minorHAnsi"/>
          <w:color w:val="000000" w:themeColor="text1"/>
          <w:sz w:val="20"/>
          <w:szCs w:val="20"/>
        </w:rPr>
        <w:t xml:space="preserve">Fig. 1: Het beginscherm, de instructies van de film. </w:t>
      </w:r>
      <w:r w:rsidRPr="002009B6">
        <w:rPr>
          <w:rFonts w:ascii="Verdana" w:hAnsi="Verdana" w:cstheme="minorHAnsi"/>
          <w:color w:val="000000" w:themeColor="text1"/>
          <w:sz w:val="20"/>
          <w:szCs w:val="20"/>
          <w:lang w:val="en-US"/>
        </w:rPr>
        <w:t>(</w:t>
      </w:r>
      <w:r w:rsidRPr="00EE2FC1">
        <w:rPr>
          <w:rFonts w:ascii="Verdana" w:hAnsi="Verdana" w:cstheme="minorHAnsi"/>
          <w:i/>
          <w:color w:val="000000" w:themeColor="text1"/>
          <w:sz w:val="20"/>
          <w:szCs w:val="20"/>
          <w:lang w:val="en-US"/>
        </w:rPr>
        <w:t>Still</w:t>
      </w:r>
      <w:r w:rsidRPr="002009B6">
        <w:rPr>
          <w:rFonts w:ascii="Verdana" w:hAnsi="Verdana" w:cstheme="minorHAnsi"/>
          <w:color w:val="000000" w:themeColor="text1"/>
          <w:sz w:val="20"/>
          <w:szCs w:val="20"/>
          <w:lang w:val="en-US"/>
        </w:rPr>
        <w:t xml:space="preserve"> </w:t>
      </w:r>
      <w:r>
        <w:rPr>
          <w:rFonts w:ascii="Verdana" w:hAnsi="Verdana" w:cstheme="minorHAnsi"/>
          <w:color w:val="000000" w:themeColor="text1"/>
          <w:sz w:val="20"/>
          <w:szCs w:val="20"/>
          <w:lang w:val="en-US"/>
        </w:rPr>
        <w:t>uit</w:t>
      </w:r>
      <w:r w:rsidRPr="002009B6">
        <w:rPr>
          <w:rFonts w:ascii="Verdana" w:hAnsi="Verdana" w:cstheme="minorHAnsi"/>
          <w:color w:val="000000" w:themeColor="text1"/>
          <w:sz w:val="20"/>
          <w:szCs w:val="20"/>
          <w:lang w:val="en-US"/>
        </w:rPr>
        <w:t xml:space="preserve"> </w:t>
      </w:r>
      <w:r w:rsidRPr="002009B6">
        <w:rPr>
          <w:rFonts w:ascii="Verdana" w:hAnsi="Verdana" w:cstheme="minorHAnsi"/>
          <w:smallCaps/>
          <w:color w:val="000000" w:themeColor="text1"/>
          <w:sz w:val="20"/>
          <w:szCs w:val="20"/>
          <w:lang w:val="en-US"/>
        </w:rPr>
        <w:t xml:space="preserve">It’s up to you, 2013, </w:t>
      </w:r>
      <w:r w:rsidRPr="002009B6">
        <w:rPr>
          <w:rFonts w:ascii="Verdana" w:hAnsi="Verdana" w:cstheme="minorHAnsi"/>
          <w:color w:val="000000" w:themeColor="text1"/>
          <w:sz w:val="20"/>
          <w:szCs w:val="20"/>
          <w:lang w:val="en-US"/>
        </w:rPr>
        <w:t>Nijhuis</w:t>
      </w:r>
      <w:r w:rsidRPr="002009B6">
        <w:rPr>
          <w:rFonts w:ascii="Verdana" w:hAnsi="Verdana" w:cstheme="minorHAnsi"/>
          <w:smallCaps/>
          <w:color w:val="000000" w:themeColor="text1"/>
          <w:sz w:val="20"/>
          <w:szCs w:val="20"/>
          <w:lang w:val="en-US"/>
        </w:rPr>
        <w:t>)</w:t>
      </w:r>
    </w:p>
    <w:p w:rsidR="00EE2FC1" w:rsidRPr="00EE2FC1" w:rsidRDefault="00EE2FC1" w:rsidP="00EE2FC1">
      <w:pPr>
        <w:rPr>
          <w:rFonts w:ascii="Verdana" w:hAnsi="Verdana" w:cstheme="minorHAnsi"/>
          <w:color w:val="000000" w:themeColor="text1"/>
          <w:sz w:val="20"/>
          <w:szCs w:val="20"/>
          <w:lang w:val="en-US"/>
        </w:rPr>
      </w:pPr>
    </w:p>
    <w:p w:rsidR="0082155A" w:rsidRPr="001D0B82" w:rsidRDefault="0082155A" w:rsidP="0082155A">
      <w:pPr>
        <w:pStyle w:val="Kop3"/>
        <w:rPr>
          <w:rFonts w:ascii="Verdana" w:hAnsi="Verdana"/>
          <w:b w:val="0"/>
          <w:i/>
          <w:color w:val="auto"/>
          <w:sz w:val="20"/>
        </w:rPr>
      </w:pPr>
      <w:bookmarkStart w:id="7" w:name="_Toc425241565"/>
      <w:r w:rsidRPr="001D0B82">
        <w:rPr>
          <w:rFonts w:ascii="Verdana" w:hAnsi="Verdana"/>
          <w:b w:val="0"/>
          <w:i/>
          <w:color w:val="auto"/>
          <w:sz w:val="20"/>
        </w:rPr>
        <w:t>4.1.3</w:t>
      </w:r>
      <w:r w:rsidRPr="001D0B82">
        <w:rPr>
          <w:rFonts w:ascii="Verdana" w:hAnsi="Verdana"/>
          <w:b w:val="0"/>
          <w:i/>
          <w:color w:val="auto"/>
          <w:sz w:val="20"/>
        </w:rPr>
        <w:tab/>
        <w:t>Impliciete regels</w:t>
      </w:r>
      <w:bookmarkEnd w:id="7"/>
    </w:p>
    <w:p w:rsidR="0082155A" w:rsidRPr="0082155A" w:rsidRDefault="0082155A" w:rsidP="0082155A">
      <w:pPr>
        <w:pStyle w:val="Geenafstand"/>
        <w:spacing w:line="360" w:lineRule="auto"/>
        <w:jc w:val="both"/>
        <w:rPr>
          <w:rFonts w:ascii="Verdana" w:hAnsi="Verdana"/>
          <w:sz w:val="20"/>
          <w:szCs w:val="20"/>
        </w:rPr>
      </w:pPr>
    </w:p>
    <w:p w:rsidR="0082155A" w:rsidRPr="0082155A" w:rsidRDefault="0082155A" w:rsidP="0082155A">
      <w:pPr>
        <w:pStyle w:val="Geenafstand"/>
        <w:spacing w:line="360" w:lineRule="auto"/>
        <w:jc w:val="both"/>
        <w:rPr>
          <w:rFonts w:ascii="Verdana" w:hAnsi="Verdana"/>
          <w:sz w:val="20"/>
          <w:szCs w:val="20"/>
        </w:rPr>
      </w:pPr>
      <w:r w:rsidRPr="0082155A">
        <w:rPr>
          <w:rFonts w:ascii="Verdana" w:hAnsi="Verdana"/>
          <w:sz w:val="20"/>
          <w:szCs w:val="20"/>
        </w:rPr>
        <w:t xml:space="preserve">De impliciete regels van </w:t>
      </w:r>
      <w:r w:rsidRPr="0082155A">
        <w:rPr>
          <w:rFonts w:ascii="Verdana" w:hAnsi="Verdana"/>
          <w:smallCaps/>
          <w:sz w:val="20"/>
          <w:szCs w:val="20"/>
        </w:rPr>
        <w:t xml:space="preserve">It’s up to you </w:t>
      </w:r>
      <w:r w:rsidRPr="0082155A">
        <w:rPr>
          <w:rFonts w:ascii="Verdana" w:hAnsi="Verdana"/>
          <w:sz w:val="20"/>
          <w:szCs w:val="20"/>
        </w:rPr>
        <w:t>zijn lasting vast te stellen. Salen en Zimmerman stellen dat digitale games hun eigen soort impliciete regels hebben, die de nog niet bepaalde mogelijkheden van het platform omvatten dat de game biedt.</w:t>
      </w:r>
      <w:r w:rsidRPr="0082155A">
        <w:rPr>
          <w:rStyle w:val="Voetnootmarkering"/>
          <w:rFonts w:ascii="Verdana" w:hAnsi="Verdana"/>
          <w:sz w:val="20"/>
          <w:szCs w:val="20"/>
        </w:rPr>
        <w:footnoteReference w:id="61"/>
      </w:r>
      <w:r w:rsidRPr="0082155A">
        <w:rPr>
          <w:rFonts w:ascii="Verdana" w:hAnsi="Verdana"/>
          <w:sz w:val="20"/>
          <w:szCs w:val="20"/>
        </w:rPr>
        <w:t xml:space="preserve"> Echter is dat dit niet toepasbaar op </w:t>
      </w:r>
      <w:r w:rsidRPr="0082155A">
        <w:rPr>
          <w:rFonts w:ascii="Verdana" w:hAnsi="Verdana"/>
          <w:smallCaps/>
          <w:sz w:val="20"/>
          <w:szCs w:val="20"/>
        </w:rPr>
        <w:t xml:space="preserve">It’s up to you: </w:t>
      </w:r>
      <w:r w:rsidRPr="0082155A">
        <w:rPr>
          <w:rFonts w:ascii="Verdana" w:hAnsi="Verdana"/>
          <w:sz w:val="20"/>
          <w:szCs w:val="20"/>
        </w:rPr>
        <w:t>er kan geen sprake zijn van andere mogelijkheden</w:t>
      </w:r>
      <w:r>
        <w:rPr>
          <w:rFonts w:ascii="Verdana" w:hAnsi="Verdana"/>
          <w:sz w:val="20"/>
          <w:szCs w:val="20"/>
        </w:rPr>
        <w:t xml:space="preserve"> voor </w:t>
      </w:r>
      <w:r>
        <w:rPr>
          <w:rFonts w:ascii="Verdana" w:hAnsi="Verdana"/>
          <w:sz w:val="20"/>
          <w:szCs w:val="20"/>
        </w:rPr>
        <w:lastRenderedPageBreak/>
        <w:t>de gebruiker</w:t>
      </w:r>
      <w:r w:rsidRPr="0082155A">
        <w:rPr>
          <w:rFonts w:ascii="Verdana" w:hAnsi="Verdana"/>
          <w:sz w:val="20"/>
          <w:szCs w:val="20"/>
        </w:rPr>
        <w:t>, omdat het platform van de game niet vrij toegankelijk is</w:t>
      </w:r>
      <w:r w:rsidRPr="0082155A">
        <w:rPr>
          <w:rFonts w:ascii="Verdana" w:hAnsi="Verdana"/>
          <w:smallCaps/>
          <w:sz w:val="20"/>
          <w:szCs w:val="20"/>
        </w:rPr>
        <w:t xml:space="preserve">. </w:t>
      </w:r>
      <w:r w:rsidRPr="0082155A">
        <w:rPr>
          <w:rFonts w:ascii="Verdana" w:hAnsi="Verdana"/>
          <w:sz w:val="20"/>
          <w:szCs w:val="20"/>
        </w:rPr>
        <w:t xml:space="preserve">ik zal om dit te beargumenteren enkele voorbeelden te noemen. De gebruiker van de film kan niet vrij bewegen door de ruimte, dus kan niet op een ander moment een keuze maken, of de regels op enige manier beïnvloeden. De gebruiker </w:t>
      </w:r>
      <w:r w:rsidRPr="0082155A">
        <w:rPr>
          <w:rFonts w:ascii="Verdana" w:hAnsi="Verdana"/>
          <w:i/>
          <w:sz w:val="20"/>
          <w:szCs w:val="20"/>
        </w:rPr>
        <w:t xml:space="preserve">moet, </w:t>
      </w:r>
      <w:r w:rsidRPr="0082155A">
        <w:rPr>
          <w:rFonts w:ascii="Verdana" w:hAnsi="Verdana"/>
          <w:sz w:val="20"/>
          <w:szCs w:val="20"/>
        </w:rPr>
        <w:t xml:space="preserve">wat regels betreft, luisteren naar en anticiperen op de regels die hem of haar opgelegd worden. </w:t>
      </w:r>
    </w:p>
    <w:p w:rsidR="00C93F81" w:rsidRPr="00B108B8" w:rsidRDefault="00C93F81" w:rsidP="00C93F81">
      <w:pPr>
        <w:rPr>
          <w:rFonts w:ascii="Verdana" w:hAnsi="Verdana" w:cstheme="minorHAnsi"/>
          <w:i/>
          <w:color w:val="000000" w:themeColor="text1"/>
          <w:sz w:val="20"/>
          <w:szCs w:val="20"/>
        </w:rPr>
      </w:pPr>
    </w:p>
    <w:p w:rsidR="00735C73" w:rsidRPr="002009B6" w:rsidRDefault="004902F6" w:rsidP="00391D6A">
      <w:pPr>
        <w:pStyle w:val="Kop2"/>
        <w:rPr>
          <w:rFonts w:ascii="Verdana" w:hAnsi="Verdana"/>
          <w:sz w:val="20"/>
          <w:szCs w:val="20"/>
          <w:lang w:val="en-US"/>
        </w:rPr>
      </w:pPr>
      <w:bookmarkStart w:id="8" w:name="_Toc425241566"/>
      <w:r>
        <w:rPr>
          <w:rFonts w:ascii="Verdana" w:hAnsi="Verdana"/>
          <w:color w:val="000000" w:themeColor="text1"/>
          <w:sz w:val="20"/>
          <w:szCs w:val="20"/>
          <w:lang w:val="en-US"/>
        </w:rPr>
        <w:t>4</w:t>
      </w:r>
      <w:r w:rsidR="00D7401C" w:rsidRPr="002009B6">
        <w:rPr>
          <w:rFonts w:ascii="Verdana" w:hAnsi="Verdana"/>
          <w:color w:val="000000" w:themeColor="text1"/>
          <w:sz w:val="20"/>
          <w:szCs w:val="20"/>
          <w:lang w:val="en-US"/>
        </w:rPr>
        <w:t>.</w:t>
      </w:r>
      <w:r w:rsidR="00325493" w:rsidRPr="002009B6">
        <w:rPr>
          <w:rFonts w:ascii="Verdana" w:hAnsi="Verdana"/>
          <w:color w:val="000000" w:themeColor="text1"/>
          <w:sz w:val="20"/>
          <w:szCs w:val="20"/>
          <w:lang w:val="en-US"/>
        </w:rPr>
        <w:t>2</w:t>
      </w:r>
      <w:r w:rsidR="00735C73" w:rsidRPr="002009B6">
        <w:rPr>
          <w:rFonts w:ascii="Verdana" w:hAnsi="Verdana"/>
          <w:color w:val="000000" w:themeColor="text1"/>
          <w:sz w:val="20"/>
          <w:szCs w:val="20"/>
          <w:lang w:val="en-US"/>
        </w:rPr>
        <w:tab/>
        <w:t>What is the significance of these rules (over other rules)?</w:t>
      </w:r>
      <w:bookmarkEnd w:id="8"/>
      <w:r w:rsidR="00735C73" w:rsidRPr="002009B6">
        <w:rPr>
          <w:rFonts w:ascii="Verdana" w:hAnsi="Verdana"/>
          <w:sz w:val="20"/>
          <w:szCs w:val="20"/>
          <w:lang w:val="en-US"/>
        </w:rPr>
        <w:br/>
      </w:r>
    </w:p>
    <w:p w:rsidR="00735C73" w:rsidRPr="002009B6" w:rsidRDefault="00735C73" w:rsidP="00D7401C">
      <w:pPr>
        <w:autoSpaceDE w:val="0"/>
        <w:autoSpaceDN w:val="0"/>
        <w:adjustRightInd w:val="0"/>
        <w:spacing w:after="0"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Belemmert de regel van het voorgenoemde ‘automatische keuzemoment’ hier de speelvrijheid van de speler? </w:t>
      </w:r>
      <w:r w:rsidR="00201021" w:rsidRPr="002009B6">
        <w:rPr>
          <w:rFonts w:ascii="Verdana" w:hAnsi="Verdana" w:cstheme="minorHAnsi"/>
          <w:color w:val="000000" w:themeColor="text1"/>
          <w:sz w:val="20"/>
          <w:szCs w:val="20"/>
        </w:rPr>
        <w:t>Mogelijkerwijs</w:t>
      </w:r>
      <w:r w:rsidRPr="002009B6">
        <w:rPr>
          <w:rFonts w:ascii="Verdana" w:hAnsi="Verdana" w:cstheme="minorHAnsi"/>
          <w:color w:val="000000" w:themeColor="text1"/>
          <w:sz w:val="20"/>
          <w:szCs w:val="20"/>
        </w:rPr>
        <w:t xml:space="preserve"> heeft deze regel</w:t>
      </w:r>
      <w:r w:rsidR="00201021" w:rsidRPr="002009B6">
        <w:rPr>
          <w:rFonts w:ascii="Verdana" w:hAnsi="Verdana" w:cstheme="minorHAnsi"/>
          <w:color w:val="000000" w:themeColor="text1"/>
          <w:sz w:val="20"/>
          <w:szCs w:val="20"/>
        </w:rPr>
        <w:t xml:space="preserve"> juist</w:t>
      </w:r>
      <w:r w:rsidRPr="002009B6">
        <w:rPr>
          <w:rFonts w:ascii="Verdana" w:hAnsi="Verdana" w:cstheme="minorHAnsi"/>
          <w:color w:val="000000" w:themeColor="text1"/>
          <w:sz w:val="20"/>
          <w:szCs w:val="20"/>
        </w:rPr>
        <w:t xml:space="preserve"> een dieper liggende beteke</w:t>
      </w:r>
      <w:r w:rsidR="006E37A3" w:rsidRPr="002009B6">
        <w:rPr>
          <w:rFonts w:ascii="Verdana" w:hAnsi="Verdana" w:cstheme="minorHAnsi"/>
          <w:color w:val="000000" w:themeColor="text1"/>
          <w:sz w:val="20"/>
          <w:szCs w:val="20"/>
        </w:rPr>
        <w:t>nis</w:t>
      </w:r>
      <w:r w:rsidR="00201021" w:rsidRPr="002009B6">
        <w:rPr>
          <w:rFonts w:ascii="Verdana" w:hAnsi="Verdana" w:cstheme="minorHAnsi"/>
          <w:color w:val="000000" w:themeColor="text1"/>
          <w:sz w:val="20"/>
          <w:szCs w:val="20"/>
        </w:rPr>
        <w:t>. Te</w:t>
      </w:r>
      <w:r w:rsidR="006E37A3" w:rsidRPr="002009B6">
        <w:rPr>
          <w:rFonts w:ascii="Verdana" w:hAnsi="Verdana" w:cstheme="minorHAnsi"/>
          <w:color w:val="000000" w:themeColor="text1"/>
          <w:sz w:val="20"/>
          <w:szCs w:val="20"/>
        </w:rPr>
        <w:t xml:space="preserve"> lang </w:t>
      </w:r>
      <w:r w:rsidR="00201021" w:rsidRPr="002009B6">
        <w:rPr>
          <w:rFonts w:ascii="Verdana" w:hAnsi="Verdana" w:cstheme="minorHAnsi"/>
          <w:color w:val="000000" w:themeColor="text1"/>
          <w:sz w:val="20"/>
          <w:szCs w:val="20"/>
        </w:rPr>
        <w:t>af</w:t>
      </w:r>
      <w:r w:rsidR="006E37A3" w:rsidRPr="002009B6">
        <w:rPr>
          <w:rFonts w:ascii="Verdana" w:hAnsi="Verdana" w:cstheme="minorHAnsi"/>
          <w:color w:val="000000" w:themeColor="text1"/>
          <w:sz w:val="20"/>
          <w:szCs w:val="20"/>
        </w:rPr>
        <w:t>wachten wordt door</w:t>
      </w:r>
      <w:r w:rsidRPr="002009B6">
        <w:rPr>
          <w:rFonts w:ascii="Verdana" w:hAnsi="Verdana" w:cstheme="minorHAnsi"/>
          <w:color w:val="000000" w:themeColor="text1"/>
          <w:sz w:val="20"/>
          <w:szCs w:val="20"/>
        </w:rPr>
        <w:t xml:space="preserve"> de </w:t>
      </w:r>
      <w:r w:rsidR="006E37A3" w:rsidRPr="002009B6">
        <w:rPr>
          <w:rFonts w:ascii="Verdana" w:hAnsi="Verdana" w:cstheme="minorHAnsi"/>
          <w:color w:val="000000" w:themeColor="text1"/>
          <w:sz w:val="20"/>
          <w:szCs w:val="20"/>
        </w:rPr>
        <w:t>procedur</w:t>
      </w:r>
      <w:r w:rsidR="00BD713F">
        <w:rPr>
          <w:rFonts w:ascii="Verdana" w:hAnsi="Verdana" w:cstheme="minorHAnsi"/>
          <w:color w:val="000000" w:themeColor="text1"/>
          <w:sz w:val="20"/>
          <w:szCs w:val="20"/>
        </w:rPr>
        <w:t>es</w:t>
      </w:r>
      <w:r w:rsidR="006E37A3" w:rsidRPr="002009B6">
        <w:rPr>
          <w:rFonts w:ascii="Verdana" w:hAnsi="Verdana" w:cstheme="minorHAnsi"/>
          <w:color w:val="000000" w:themeColor="text1"/>
          <w:sz w:val="20"/>
          <w:szCs w:val="20"/>
        </w:rPr>
        <w:t xml:space="preserve"> </w:t>
      </w:r>
      <w:r w:rsidRPr="002009B6">
        <w:rPr>
          <w:rFonts w:ascii="Verdana" w:hAnsi="Verdana" w:cstheme="minorHAnsi"/>
          <w:color w:val="000000" w:themeColor="text1"/>
          <w:sz w:val="20"/>
          <w:szCs w:val="20"/>
        </w:rPr>
        <w:t xml:space="preserve">van het spel </w:t>
      </w:r>
      <w:r w:rsidR="00E9137B" w:rsidRPr="002009B6">
        <w:rPr>
          <w:rFonts w:ascii="Verdana" w:hAnsi="Verdana" w:cstheme="minorHAnsi"/>
          <w:color w:val="000000" w:themeColor="text1"/>
          <w:sz w:val="20"/>
          <w:szCs w:val="20"/>
        </w:rPr>
        <w:t xml:space="preserve">vertaald door automatische continuering, </w:t>
      </w:r>
      <w:r w:rsidRPr="002009B6">
        <w:rPr>
          <w:rFonts w:ascii="Verdana" w:hAnsi="Verdana" w:cstheme="minorHAnsi"/>
          <w:color w:val="000000" w:themeColor="text1"/>
          <w:sz w:val="20"/>
          <w:szCs w:val="20"/>
        </w:rPr>
        <w:t xml:space="preserve">zonder dat het karakter iets doet. Dit kan </w:t>
      </w:r>
      <w:r w:rsidR="00201021" w:rsidRPr="002009B6">
        <w:rPr>
          <w:rFonts w:ascii="Verdana" w:hAnsi="Verdana" w:cstheme="minorHAnsi"/>
          <w:color w:val="000000" w:themeColor="text1"/>
          <w:sz w:val="20"/>
          <w:szCs w:val="20"/>
        </w:rPr>
        <w:t xml:space="preserve">retorisch echter een andere betekenis hebben; deze regel kan </w:t>
      </w:r>
      <w:r w:rsidRPr="002009B6">
        <w:rPr>
          <w:rFonts w:ascii="Verdana" w:hAnsi="Verdana" w:cstheme="minorHAnsi"/>
          <w:color w:val="000000" w:themeColor="text1"/>
          <w:sz w:val="20"/>
          <w:szCs w:val="20"/>
        </w:rPr>
        <w:t xml:space="preserve">bij de gebruiker zorgen voor zelfreflectie. We vergelijken dit fictieve model, de regels, met de </w:t>
      </w:r>
      <w:r w:rsidRPr="002009B6">
        <w:rPr>
          <w:rFonts w:ascii="Verdana" w:hAnsi="Verdana" w:cstheme="minorHAnsi"/>
          <w:i/>
          <w:color w:val="000000" w:themeColor="text1"/>
          <w:sz w:val="20"/>
          <w:szCs w:val="20"/>
        </w:rPr>
        <w:t>echte</w:t>
      </w:r>
      <w:r w:rsidR="00201021" w:rsidRPr="002009B6">
        <w:rPr>
          <w:rFonts w:ascii="Verdana" w:hAnsi="Verdana" w:cstheme="minorHAnsi"/>
          <w:color w:val="000000" w:themeColor="text1"/>
          <w:sz w:val="20"/>
          <w:szCs w:val="20"/>
        </w:rPr>
        <w:t xml:space="preserve"> wereld;</w:t>
      </w:r>
      <w:r w:rsidRPr="002009B6">
        <w:rPr>
          <w:rFonts w:ascii="Verdana" w:hAnsi="Verdana" w:cstheme="minorHAnsi"/>
          <w:color w:val="000000" w:themeColor="text1"/>
          <w:sz w:val="20"/>
          <w:szCs w:val="20"/>
        </w:rPr>
        <w:t xml:space="preserve"> wanneer je in de echte wereld te lang wacht </w:t>
      </w:r>
      <w:r w:rsidR="00E9137B" w:rsidRPr="002009B6">
        <w:rPr>
          <w:rFonts w:ascii="Verdana" w:hAnsi="Verdana" w:cstheme="minorHAnsi"/>
          <w:color w:val="000000" w:themeColor="text1"/>
          <w:sz w:val="20"/>
          <w:szCs w:val="20"/>
        </w:rPr>
        <w:t>om in te grijpen, kan het al te laat zijn om, in dit geval, een</w:t>
      </w:r>
      <w:r w:rsidR="00B64E54" w:rsidRPr="002009B6">
        <w:rPr>
          <w:rFonts w:ascii="Verdana" w:hAnsi="Verdana" w:cstheme="minorHAnsi"/>
          <w:color w:val="000000" w:themeColor="text1"/>
          <w:sz w:val="20"/>
          <w:szCs w:val="20"/>
        </w:rPr>
        <w:t xml:space="preserve"> slachtoffer</w:t>
      </w:r>
      <w:r w:rsidRPr="002009B6">
        <w:rPr>
          <w:rFonts w:ascii="Verdana" w:hAnsi="Verdana" w:cstheme="minorHAnsi"/>
          <w:color w:val="000000" w:themeColor="text1"/>
          <w:sz w:val="20"/>
          <w:szCs w:val="20"/>
        </w:rPr>
        <w:t xml:space="preserve"> te helpen.</w:t>
      </w:r>
      <w:r w:rsidR="00EB76E5" w:rsidRPr="002009B6">
        <w:rPr>
          <w:rFonts w:ascii="Verdana" w:hAnsi="Verdana" w:cstheme="minorHAnsi"/>
          <w:color w:val="000000" w:themeColor="text1"/>
          <w:sz w:val="20"/>
          <w:szCs w:val="20"/>
        </w:rPr>
        <w:t xml:space="preserve"> We kunnen deze interpretatie verbinden met Sicarts concept van ethical gameplay. Sicart stelt dat een ethische spelervaring ontstaat in de frictie tussen de procedurele en de semantische laag in een game.</w:t>
      </w:r>
      <w:r w:rsidR="00EB76E5" w:rsidRPr="002009B6">
        <w:rPr>
          <w:rStyle w:val="Voetnootmarkering"/>
          <w:rFonts w:ascii="Verdana" w:hAnsi="Verdana" w:cstheme="minorHAnsi"/>
          <w:color w:val="000000" w:themeColor="text1"/>
          <w:sz w:val="20"/>
          <w:szCs w:val="20"/>
        </w:rPr>
        <w:footnoteReference w:id="62"/>
      </w:r>
      <w:r w:rsidR="00EB76E5" w:rsidRPr="002009B6">
        <w:rPr>
          <w:rFonts w:ascii="Verdana" w:hAnsi="Verdana" w:cstheme="minorHAnsi"/>
          <w:color w:val="000000" w:themeColor="text1"/>
          <w:sz w:val="20"/>
          <w:szCs w:val="20"/>
        </w:rPr>
        <w:t xml:space="preserve"> </w:t>
      </w:r>
      <w:r w:rsidR="00EB76E5" w:rsidRPr="002009B6">
        <w:rPr>
          <w:rFonts w:ascii="Verdana" w:hAnsi="Verdana" w:cstheme="minorHAnsi"/>
          <w:smallCaps/>
          <w:color w:val="000000" w:themeColor="text1"/>
          <w:sz w:val="20"/>
          <w:szCs w:val="20"/>
        </w:rPr>
        <w:t xml:space="preserve">It’s up to you </w:t>
      </w:r>
      <w:r w:rsidR="00EB76E5" w:rsidRPr="002009B6">
        <w:rPr>
          <w:rFonts w:ascii="Verdana" w:hAnsi="Verdana" w:cstheme="minorHAnsi"/>
          <w:color w:val="000000" w:themeColor="text1"/>
          <w:sz w:val="20"/>
          <w:szCs w:val="20"/>
        </w:rPr>
        <w:t>gebruikt mi</w:t>
      </w:r>
      <w:r w:rsidR="00C957CF" w:rsidRPr="002009B6">
        <w:rPr>
          <w:rFonts w:ascii="Verdana" w:hAnsi="Verdana" w:cstheme="minorHAnsi"/>
          <w:color w:val="000000" w:themeColor="text1"/>
          <w:sz w:val="20"/>
          <w:szCs w:val="20"/>
        </w:rPr>
        <w:t xml:space="preserve">ddels regels een tijdslimiet voor het maken van keuzes. De film kan gezien worden als een reflectie omtrent agency in het echte leven. De regels van de film zorgen voor zelfreflectie bij de gebruiker en dit gebeurt niet eens door het vertellen van een moreel verhaal an sich, maar wordt allereerst veroorzaakt door het forceren van de gebruiker, middels gameregels, om te reflecteren op hun rol in de gesimuleerde wereld. </w:t>
      </w:r>
    </w:p>
    <w:p w:rsidR="00735C73" w:rsidRPr="002009B6" w:rsidRDefault="00C0198C" w:rsidP="00D7401C">
      <w:pPr>
        <w:autoSpaceDE w:val="0"/>
        <w:autoSpaceDN w:val="0"/>
        <w:adjustRightInd w:val="0"/>
        <w:spacing w:after="0"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Door de regels van het spel wordt er </w:t>
      </w:r>
      <w:r w:rsidR="00735C73" w:rsidRPr="002009B6">
        <w:rPr>
          <w:rFonts w:ascii="Verdana" w:hAnsi="Verdana" w:cstheme="minorHAnsi"/>
          <w:color w:val="000000" w:themeColor="text1"/>
          <w:sz w:val="20"/>
          <w:szCs w:val="20"/>
        </w:rPr>
        <w:t xml:space="preserve">een procedurele mogelijkheidsruimte voor morele keuzes </w:t>
      </w:r>
      <w:r w:rsidRPr="002009B6">
        <w:rPr>
          <w:rFonts w:ascii="Verdana" w:hAnsi="Verdana" w:cstheme="minorHAnsi"/>
          <w:color w:val="000000" w:themeColor="text1"/>
          <w:sz w:val="20"/>
          <w:szCs w:val="20"/>
        </w:rPr>
        <w:t>gecreëerd</w:t>
      </w:r>
      <w:r w:rsidR="00735C73" w:rsidRPr="002009B6">
        <w:rPr>
          <w:rFonts w:ascii="Verdana" w:hAnsi="Verdana" w:cstheme="minorHAnsi"/>
          <w:color w:val="000000" w:themeColor="text1"/>
          <w:sz w:val="20"/>
          <w:szCs w:val="20"/>
        </w:rPr>
        <w:t xml:space="preserve">. </w:t>
      </w:r>
      <w:r w:rsidR="00735C73" w:rsidRPr="002009B6">
        <w:rPr>
          <w:rFonts w:ascii="Verdana" w:hAnsi="Verdana" w:cstheme="minorHAnsi"/>
          <w:smallCaps/>
          <w:color w:val="000000" w:themeColor="text1"/>
          <w:sz w:val="20"/>
          <w:szCs w:val="20"/>
        </w:rPr>
        <w:t xml:space="preserve">It’s up to you </w:t>
      </w:r>
      <w:r w:rsidR="00735C73" w:rsidRPr="002009B6">
        <w:rPr>
          <w:rFonts w:ascii="Verdana" w:hAnsi="Verdana" w:cstheme="minorHAnsi"/>
          <w:color w:val="000000" w:themeColor="text1"/>
          <w:sz w:val="20"/>
          <w:szCs w:val="20"/>
        </w:rPr>
        <w:t>kan gezien worden als een gedigitaliseerd rollenspel, gebaseerd op drie situaties die op een middelbare school voor zouden kunnen komen. De eerste optie is dat de protagonist eindigt bij het politiebureau en een taakstraf krijgt als gevolg van zijn pesterijen. Elke keuze die de speler maakt – bijvoorbeeld om de pester aan te spreken, om de pester mee te helpen, of om de situatie te negeren – heeft invloed op de morele eigenschappen van de gebruiker, omdat het plot voortborduurt op de keuze die hij of zij maakt. De protagonist beli</w:t>
      </w:r>
      <w:r w:rsidR="00E9137B" w:rsidRPr="002009B6">
        <w:rPr>
          <w:rFonts w:ascii="Verdana" w:hAnsi="Verdana" w:cstheme="minorHAnsi"/>
          <w:color w:val="000000" w:themeColor="text1"/>
          <w:sz w:val="20"/>
          <w:szCs w:val="20"/>
        </w:rPr>
        <w:t>chaamt vervolgens deze keuze. Aan</w:t>
      </w:r>
      <w:r w:rsidR="00735C73" w:rsidRPr="002009B6">
        <w:rPr>
          <w:rFonts w:ascii="Verdana" w:hAnsi="Verdana" w:cstheme="minorHAnsi"/>
          <w:color w:val="000000" w:themeColor="text1"/>
          <w:sz w:val="20"/>
          <w:szCs w:val="20"/>
        </w:rPr>
        <w:t xml:space="preserve"> het eind</w:t>
      </w:r>
      <w:r w:rsidR="00E9137B" w:rsidRPr="002009B6">
        <w:rPr>
          <w:rFonts w:ascii="Verdana" w:hAnsi="Verdana" w:cstheme="minorHAnsi"/>
          <w:color w:val="000000" w:themeColor="text1"/>
          <w:sz w:val="20"/>
          <w:szCs w:val="20"/>
        </w:rPr>
        <w:t>e</w:t>
      </w:r>
      <w:r w:rsidR="00735C73" w:rsidRPr="002009B6">
        <w:rPr>
          <w:rFonts w:ascii="Verdana" w:hAnsi="Verdana" w:cstheme="minorHAnsi"/>
          <w:color w:val="000000" w:themeColor="text1"/>
          <w:sz w:val="20"/>
          <w:szCs w:val="20"/>
        </w:rPr>
        <w:t xml:space="preserve"> van de film wordt de gebruiker op basis van deze</w:t>
      </w:r>
      <w:r w:rsidR="00E9137B" w:rsidRPr="002009B6">
        <w:rPr>
          <w:rFonts w:ascii="Verdana" w:hAnsi="Verdana" w:cstheme="minorHAnsi"/>
          <w:color w:val="000000" w:themeColor="text1"/>
          <w:sz w:val="20"/>
          <w:szCs w:val="20"/>
        </w:rPr>
        <w:t xml:space="preserve"> keuze beoordeeld:</w:t>
      </w:r>
      <w:r w:rsidR="00735C73" w:rsidRPr="002009B6">
        <w:rPr>
          <w:rFonts w:ascii="Verdana" w:hAnsi="Verdana" w:cstheme="minorHAnsi"/>
          <w:color w:val="000000" w:themeColor="text1"/>
          <w:sz w:val="20"/>
          <w:szCs w:val="20"/>
        </w:rPr>
        <w:t xml:space="preserve"> hij of zij kan eindigen in drie mogelijke situaties waarbij ieder een waardeoordeel toegekend wordt. Wanneer de gebruiker de moreel gezien ‘juiste’ keuzes heeft gemaakt, eindigt de protagonist in een klaslokaal en krijgt applaus van zijn of haar </w:t>
      </w:r>
      <w:r w:rsidR="00735C73" w:rsidRPr="002009B6">
        <w:rPr>
          <w:rFonts w:ascii="Verdana" w:hAnsi="Verdana" w:cstheme="minorHAnsi"/>
          <w:color w:val="000000" w:themeColor="text1"/>
          <w:sz w:val="20"/>
          <w:szCs w:val="20"/>
        </w:rPr>
        <w:lastRenderedPageBreak/>
        <w:t>medestudenten voor het vertellen dat hij of zij heeft ingegrepen in een pestsituatie. Wanneer de gebruiker moreel gezien ‘verkeerde’ keuzes gemaakt, eindigt de protagonist bij het politiebureau en krijgt hij of zij een taakstraf als gevolg van zijn of haar gedrag. Negeert de gebruiker de situaties die hem of haar voorgelegd worden, dan eindigt deze bij de moeder van het slachtoffer van de pestpraktijken thuis. Dit is het meest neutrale einde; de gebruiker wordt noch geprezen, noch gestraft. We kunnen dit benaderen als een procedurele retoriek van goed en kwaad- deze retoriek wordt volgens Bogost frequent gebruikt in games.</w:t>
      </w:r>
      <w:r w:rsidR="00735C73" w:rsidRPr="002009B6">
        <w:rPr>
          <w:rStyle w:val="Voetnootmarkering"/>
          <w:rFonts w:ascii="Verdana" w:hAnsi="Verdana" w:cstheme="minorHAnsi"/>
          <w:color w:val="000000" w:themeColor="text1"/>
          <w:sz w:val="20"/>
          <w:szCs w:val="20"/>
        </w:rPr>
        <w:footnoteReference w:id="63"/>
      </w:r>
      <w:r w:rsidR="00735C73" w:rsidRPr="002009B6">
        <w:rPr>
          <w:rFonts w:ascii="Verdana" w:hAnsi="Verdana" w:cstheme="minorHAnsi"/>
          <w:color w:val="000000" w:themeColor="text1"/>
          <w:sz w:val="20"/>
          <w:szCs w:val="20"/>
        </w:rPr>
        <w:t xml:space="preserve"> Afhankelijk van de keuzes die de speler selecteert (hoe de gebruiker navigeert door het spel) in </w:t>
      </w:r>
      <w:r w:rsidR="00735C73" w:rsidRPr="002009B6">
        <w:rPr>
          <w:rFonts w:ascii="Verdana" w:hAnsi="Verdana" w:cstheme="minorHAnsi"/>
          <w:smallCaps/>
          <w:color w:val="000000" w:themeColor="text1"/>
          <w:sz w:val="20"/>
          <w:szCs w:val="20"/>
        </w:rPr>
        <w:t xml:space="preserve">It’s up to you </w:t>
      </w:r>
      <w:r w:rsidR="00735C73" w:rsidRPr="002009B6">
        <w:rPr>
          <w:rFonts w:ascii="Verdana" w:hAnsi="Verdana" w:cstheme="minorHAnsi"/>
          <w:color w:val="000000" w:themeColor="text1"/>
          <w:sz w:val="20"/>
          <w:szCs w:val="20"/>
        </w:rPr>
        <w:t>ontwikkelt zich een ‘nieuw’ verhaal met verschillende eindes.</w:t>
      </w:r>
    </w:p>
    <w:p w:rsidR="00735C73" w:rsidRPr="002009B6" w:rsidRDefault="00735C73" w:rsidP="00735C73">
      <w:pPr>
        <w:autoSpaceDE w:val="0"/>
        <w:autoSpaceDN w:val="0"/>
        <w:adjustRightInd w:val="0"/>
        <w:spacing w:after="0" w:line="360" w:lineRule="auto"/>
        <w:rPr>
          <w:rFonts w:ascii="Verdana" w:hAnsi="Verdana" w:cstheme="minorHAnsi"/>
          <w:color w:val="000000" w:themeColor="text1"/>
          <w:sz w:val="20"/>
          <w:szCs w:val="20"/>
        </w:rPr>
      </w:pPr>
    </w:p>
    <w:p w:rsidR="00735C73" w:rsidRPr="002009B6" w:rsidRDefault="004902F6" w:rsidP="00B72EA8">
      <w:pPr>
        <w:pStyle w:val="Kop2"/>
        <w:rPr>
          <w:rFonts w:ascii="Verdana" w:hAnsi="Verdana"/>
          <w:sz w:val="20"/>
          <w:szCs w:val="20"/>
          <w:lang w:val="en-US"/>
        </w:rPr>
      </w:pPr>
      <w:bookmarkStart w:id="9" w:name="_Toc425241567"/>
      <w:r>
        <w:rPr>
          <w:rFonts w:ascii="Verdana" w:hAnsi="Verdana"/>
          <w:color w:val="000000" w:themeColor="text1"/>
          <w:sz w:val="20"/>
          <w:szCs w:val="20"/>
          <w:lang w:val="en-US"/>
        </w:rPr>
        <w:t>4</w:t>
      </w:r>
      <w:r w:rsidR="00D7401C" w:rsidRPr="002009B6">
        <w:rPr>
          <w:rFonts w:ascii="Verdana" w:hAnsi="Verdana"/>
          <w:color w:val="000000" w:themeColor="text1"/>
          <w:sz w:val="20"/>
          <w:szCs w:val="20"/>
          <w:lang w:val="en-US"/>
        </w:rPr>
        <w:t>.3</w:t>
      </w:r>
      <w:r w:rsidR="00735C73" w:rsidRPr="002009B6">
        <w:rPr>
          <w:rFonts w:ascii="Verdana" w:hAnsi="Verdana"/>
          <w:color w:val="000000" w:themeColor="text1"/>
          <w:sz w:val="20"/>
          <w:szCs w:val="20"/>
          <w:lang w:val="en-US"/>
        </w:rPr>
        <w:tab/>
        <w:t>What claims about the world do these rules make?</w:t>
      </w:r>
      <w:bookmarkEnd w:id="9"/>
      <w:r w:rsidR="00735C73" w:rsidRPr="002009B6">
        <w:rPr>
          <w:rFonts w:ascii="Verdana" w:hAnsi="Verdana"/>
          <w:sz w:val="20"/>
          <w:szCs w:val="20"/>
          <w:lang w:val="en-US"/>
        </w:rPr>
        <w:br/>
      </w:r>
    </w:p>
    <w:p w:rsidR="00101285" w:rsidRPr="002009B6" w:rsidRDefault="00735C73" w:rsidP="00D7401C">
      <w:pPr>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De film tracht een procedureel </w:t>
      </w:r>
      <w:r w:rsidR="006E37A3" w:rsidRPr="002009B6">
        <w:rPr>
          <w:rFonts w:ascii="Verdana" w:hAnsi="Verdana" w:cstheme="minorHAnsi"/>
          <w:color w:val="000000" w:themeColor="text1"/>
          <w:sz w:val="20"/>
          <w:szCs w:val="20"/>
        </w:rPr>
        <w:t>model van te creëren dat gekoppeld is aan morele waarden van de maker.</w:t>
      </w:r>
      <w:r w:rsidRPr="002009B6">
        <w:rPr>
          <w:rFonts w:ascii="Verdana" w:hAnsi="Verdana" w:cstheme="minorHAnsi"/>
          <w:color w:val="000000" w:themeColor="text1"/>
          <w:sz w:val="20"/>
          <w:szCs w:val="20"/>
        </w:rPr>
        <w:t xml:space="preserve"> Het spel doet dit echter alleen door een wiskundige logica. De keuzes zijn inhe</w:t>
      </w:r>
      <w:r w:rsidR="006E37A3" w:rsidRPr="002009B6">
        <w:rPr>
          <w:rFonts w:ascii="Verdana" w:hAnsi="Verdana" w:cstheme="minorHAnsi"/>
          <w:color w:val="000000" w:themeColor="text1"/>
          <w:sz w:val="20"/>
          <w:szCs w:val="20"/>
        </w:rPr>
        <w:t xml:space="preserve">rent gekoppeld aan (moreel gezien) ‘goed’, </w:t>
      </w:r>
      <w:r w:rsidRPr="002009B6">
        <w:rPr>
          <w:rFonts w:ascii="Verdana" w:hAnsi="Verdana" w:cstheme="minorHAnsi"/>
          <w:color w:val="000000" w:themeColor="text1"/>
          <w:sz w:val="20"/>
          <w:szCs w:val="20"/>
        </w:rPr>
        <w:t xml:space="preserve">‘neutraal’ of </w:t>
      </w:r>
      <w:r w:rsidR="006E37A3" w:rsidRPr="002009B6">
        <w:rPr>
          <w:rFonts w:ascii="Verdana" w:hAnsi="Verdana" w:cstheme="minorHAnsi"/>
          <w:color w:val="000000" w:themeColor="text1"/>
          <w:sz w:val="20"/>
          <w:szCs w:val="20"/>
        </w:rPr>
        <w:t>‘</w:t>
      </w:r>
      <w:r w:rsidRPr="002009B6">
        <w:rPr>
          <w:rFonts w:ascii="Verdana" w:hAnsi="Verdana" w:cstheme="minorHAnsi"/>
          <w:color w:val="000000" w:themeColor="text1"/>
          <w:sz w:val="20"/>
          <w:szCs w:val="20"/>
        </w:rPr>
        <w:t xml:space="preserve">slecht’ en de retoriek operationaliseert dus een directe, abstracte interpretatie van de morele waardes die de maker van </w:t>
      </w:r>
      <w:r w:rsidRPr="002009B6">
        <w:rPr>
          <w:rFonts w:ascii="Verdana" w:hAnsi="Verdana" w:cstheme="minorHAnsi"/>
          <w:smallCaps/>
          <w:color w:val="000000" w:themeColor="text1"/>
          <w:sz w:val="20"/>
          <w:szCs w:val="20"/>
        </w:rPr>
        <w:t xml:space="preserve">it’s up to you </w:t>
      </w:r>
      <w:r w:rsidRPr="002009B6">
        <w:rPr>
          <w:rFonts w:ascii="Verdana" w:hAnsi="Verdana" w:cstheme="minorHAnsi"/>
          <w:color w:val="000000" w:themeColor="text1"/>
          <w:sz w:val="20"/>
          <w:szCs w:val="20"/>
        </w:rPr>
        <w:t xml:space="preserve">heeft en daarmee doorgeeft aan de </w:t>
      </w:r>
      <w:r w:rsidR="006E37A3" w:rsidRPr="002009B6">
        <w:rPr>
          <w:rFonts w:ascii="Verdana" w:hAnsi="Verdana" w:cstheme="minorHAnsi"/>
          <w:color w:val="000000" w:themeColor="text1"/>
          <w:sz w:val="20"/>
          <w:szCs w:val="20"/>
        </w:rPr>
        <w:t>gebruiker</w:t>
      </w:r>
      <w:r w:rsidRPr="002009B6">
        <w:rPr>
          <w:rFonts w:ascii="Verdana" w:hAnsi="Verdana" w:cstheme="minorHAnsi"/>
          <w:color w:val="000000" w:themeColor="text1"/>
          <w:sz w:val="20"/>
          <w:szCs w:val="20"/>
        </w:rPr>
        <w:t>. Dit noemt Bogost een procedureel model van moraliteit, die door regels gecreëerd wordt.</w:t>
      </w:r>
      <w:r w:rsidRPr="002009B6">
        <w:rPr>
          <w:rStyle w:val="Voetnootmarkering"/>
          <w:rFonts w:ascii="Verdana" w:hAnsi="Verdana" w:cstheme="minorHAnsi"/>
          <w:color w:val="000000" w:themeColor="text1"/>
          <w:sz w:val="20"/>
          <w:szCs w:val="20"/>
        </w:rPr>
        <w:footnoteReference w:id="64"/>
      </w:r>
      <w:r w:rsidR="006E37A3" w:rsidRPr="002009B6">
        <w:rPr>
          <w:rFonts w:ascii="Verdana" w:hAnsi="Verdana" w:cstheme="minorHAnsi"/>
          <w:color w:val="000000" w:themeColor="text1"/>
          <w:sz w:val="20"/>
          <w:szCs w:val="20"/>
        </w:rPr>
        <w:t xml:space="preserve"> Een afwijkende mogelijkheid in dit model is dat de</w:t>
      </w:r>
      <w:r w:rsidRPr="002009B6">
        <w:rPr>
          <w:rFonts w:ascii="Verdana" w:hAnsi="Verdana" w:cstheme="minorHAnsi"/>
          <w:color w:val="000000" w:themeColor="text1"/>
          <w:sz w:val="20"/>
          <w:szCs w:val="20"/>
        </w:rPr>
        <w:t xml:space="preserve"> regels van</w:t>
      </w:r>
      <w:r w:rsidRPr="002009B6">
        <w:rPr>
          <w:rFonts w:ascii="Verdana" w:hAnsi="Verdana" w:cstheme="minorHAnsi"/>
          <w:smallCaps/>
          <w:color w:val="000000" w:themeColor="text1"/>
          <w:sz w:val="20"/>
          <w:szCs w:val="20"/>
        </w:rPr>
        <w:t xml:space="preserve"> It’s up to you </w:t>
      </w:r>
      <w:r w:rsidR="006E37A3" w:rsidRPr="002009B6">
        <w:rPr>
          <w:rFonts w:ascii="Verdana" w:hAnsi="Verdana" w:cstheme="minorHAnsi"/>
          <w:color w:val="000000" w:themeColor="text1"/>
          <w:sz w:val="20"/>
          <w:szCs w:val="20"/>
        </w:rPr>
        <w:t>toelaten</w:t>
      </w:r>
      <w:r w:rsidRPr="002009B6">
        <w:rPr>
          <w:rFonts w:ascii="Verdana" w:hAnsi="Verdana" w:cstheme="minorHAnsi"/>
          <w:color w:val="000000" w:themeColor="text1"/>
          <w:sz w:val="20"/>
          <w:szCs w:val="20"/>
        </w:rPr>
        <w:t xml:space="preserve"> dat de </w:t>
      </w:r>
      <w:r w:rsidR="006E37A3" w:rsidRPr="002009B6">
        <w:rPr>
          <w:rFonts w:ascii="Verdana" w:hAnsi="Verdana" w:cstheme="minorHAnsi"/>
          <w:color w:val="000000" w:themeColor="text1"/>
          <w:sz w:val="20"/>
          <w:szCs w:val="20"/>
        </w:rPr>
        <w:t>gebruiker</w:t>
      </w:r>
      <w:r w:rsidRPr="002009B6">
        <w:rPr>
          <w:rFonts w:ascii="Verdana" w:hAnsi="Verdana" w:cstheme="minorHAnsi"/>
          <w:color w:val="000000" w:themeColor="text1"/>
          <w:sz w:val="20"/>
          <w:szCs w:val="20"/>
        </w:rPr>
        <w:t xml:space="preserve"> één keer </w:t>
      </w:r>
      <w:r w:rsidR="006E37A3" w:rsidRPr="002009B6">
        <w:rPr>
          <w:rFonts w:ascii="Verdana" w:hAnsi="Verdana" w:cstheme="minorHAnsi"/>
          <w:color w:val="000000" w:themeColor="text1"/>
          <w:sz w:val="20"/>
          <w:szCs w:val="20"/>
        </w:rPr>
        <w:t xml:space="preserve">in een keuzemogelijkheid </w:t>
      </w:r>
      <w:r w:rsidRPr="002009B6">
        <w:rPr>
          <w:rFonts w:ascii="Verdana" w:hAnsi="Verdana" w:cstheme="minorHAnsi"/>
          <w:color w:val="000000" w:themeColor="text1"/>
          <w:sz w:val="20"/>
          <w:szCs w:val="20"/>
        </w:rPr>
        <w:t>mee gaat met de pester</w:t>
      </w:r>
      <w:r w:rsidR="006E37A3" w:rsidRPr="002009B6">
        <w:rPr>
          <w:rFonts w:ascii="Verdana" w:hAnsi="Verdana" w:cstheme="minorHAnsi"/>
          <w:color w:val="000000" w:themeColor="text1"/>
          <w:sz w:val="20"/>
          <w:szCs w:val="20"/>
        </w:rPr>
        <w:t xml:space="preserve"> (een moreel gezien ‘onjuiste’ keuze maakt)</w:t>
      </w:r>
      <w:r w:rsidRPr="002009B6">
        <w:rPr>
          <w:rFonts w:ascii="Verdana" w:hAnsi="Verdana" w:cstheme="minorHAnsi"/>
          <w:color w:val="000000" w:themeColor="text1"/>
          <w:sz w:val="20"/>
          <w:szCs w:val="20"/>
        </w:rPr>
        <w:t xml:space="preserve"> en </w:t>
      </w:r>
      <w:r w:rsidR="006E37A3" w:rsidRPr="002009B6">
        <w:rPr>
          <w:rFonts w:ascii="Verdana" w:hAnsi="Verdana" w:cstheme="minorHAnsi"/>
          <w:color w:val="000000" w:themeColor="text1"/>
          <w:sz w:val="20"/>
          <w:szCs w:val="20"/>
        </w:rPr>
        <w:t xml:space="preserve">vervolgens </w:t>
      </w:r>
      <w:r w:rsidRPr="002009B6">
        <w:rPr>
          <w:rFonts w:ascii="Verdana" w:hAnsi="Verdana" w:cstheme="minorHAnsi"/>
          <w:color w:val="000000" w:themeColor="text1"/>
          <w:sz w:val="20"/>
          <w:szCs w:val="20"/>
        </w:rPr>
        <w:t>twee keer</w:t>
      </w:r>
      <w:r w:rsidR="006E37A3" w:rsidRPr="002009B6">
        <w:rPr>
          <w:rFonts w:ascii="Verdana" w:hAnsi="Verdana" w:cstheme="minorHAnsi"/>
          <w:color w:val="000000" w:themeColor="text1"/>
          <w:sz w:val="20"/>
          <w:szCs w:val="20"/>
        </w:rPr>
        <w:t xml:space="preserve"> mee gaat met de gepeste. Het procedurele model van de film toont in deze situatie</w:t>
      </w:r>
      <w:r w:rsidRPr="002009B6">
        <w:rPr>
          <w:rFonts w:ascii="Verdana" w:hAnsi="Verdana" w:cstheme="minorHAnsi"/>
          <w:color w:val="000000" w:themeColor="text1"/>
          <w:sz w:val="20"/>
          <w:szCs w:val="20"/>
        </w:rPr>
        <w:t xml:space="preserve"> alsnog het </w:t>
      </w:r>
      <w:r w:rsidR="006E37A3" w:rsidRPr="002009B6">
        <w:rPr>
          <w:rFonts w:ascii="Verdana" w:hAnsi="Verdana" w:cstheme="minorHAnsi"/>
          <w:color w:val="000000" w:themeColor="text1"/>
          <w:sz w:val="20"/>
          <w:szCs w:val="20"/>
        </w:rPr>
        <w:t>positieve einde van de film zien aan de gebruiker</w:t>
      </w:r>
      <w:r w:rsidRPr="002009B6">
        <w:rPr>
          <w:rFonts w:ascii="Verdana" w:hAnsi="Verdana" w:cstheme="minorHAnsi"/>
          <w:color w:val="000000" w:themeColor="text1"/>
          <w:sz w:val="20"/>
          <w:szCs w:val="20"/>
        </w:rPr>
        <w:t>.</w:t>
      </w:r>
    </w:p>
    <w:p w:rsidR="00735C73" w:rsidRPr="002009B6" w:rsidRDefault="00101285" w:rsidP="00B72EA8">
      <w:pPr>
        <w:pStyle w:val="Kop2"/>
        <w:rPr>
          <w:rFonts w:ascii="Verdana" w:hAnsi="Verdana"/>
          <w:color w:val="000000" w:themeColor="text1"/>
          <w:sz w:val="20"/>
          <w:szCs w:val="20"/>
          <w:lang w:val="en-US"/>
        </w:rPr>
      </w:pPr>
      <w:r w:rsidRPr="00B108B8">
        <w:rPr>
          <w:rFonts w:ascii="Verdana" w:hAnsi="Verdana"/>
          <w:color w:val="000000" w:themeColor="text1"/>
          <w:sz w:val="20"/>
          <w:szCs w:val="20"/>
          <w:lang w:val="en-US"/>
        </w:rPr>
        <w:br/>
      </w:r>
      <w:bookmarkStart w:id="10" w:name="_Toc425241568"/>
      <w:r w:rsidR="004902F6">
        <w:rPr>
          <w:rFonts w:ascii="Verdana" w:hAnsi="Verdana"/>
          <w:color w:val="000000" w:themeColor="text1"/>
          <w:sz w:val="20"/>
          <w:szCs w:val="20"/>
          <w:lang w:val="en-US"/>
        </w:rPr>
        <w:t>4</w:t>
      </w:r>
      <w:r w:rsidR="00D7401C" w:rsidRPr="002009B6">
        <w:rPr>
          <w:rFonts w:ascii="Verdana" w:hAnsi="Verdana"/>
          <w:color w:val="000000" w:themeColor="text1"/>
          <w:sz w:val="20"/>
          <w:szCs w:val="20"/>
          <w:lang w:val="en-US"/>
        </w:rPr>
        <w:t>.</w:t>
      </w:r>
      <w:r w:rsidR="00325493" w:rsidRPr="002009B6">
        <w:rPr>
          <w:rFonts w:ascii="Verdana" w:hAnsi="Verdana"/>
          <w:color w:val="000000" w:themeColor="text1"/>
          <w:sz w:val="20"/>
          <w:szCs w:val="20"/>
          <w:lang w:val="en-US"/>
        </w:rPr>
        <w:t>4</w:t>
      </w:r>
      <w:r w:rsidR="00735C73" w:rsidRPr="002009B6">
        <w:rPr>
          <w:rFonts w:ascii="Verdana" w:hAnsi="Verdana"/>
          <w:color w:val="000000" w:themeColor="text1"/>
          <w:sz w:val="20"/>
          <w:szCs w:val="20"/>
          <w:lang w:val="en-US"/>
        </w:rPr>
        <w:tab/>
        <w:t>How do I respond to those claims?</w:t>
      </w:r>
      <w:bookmarkEnd w:id="10"/>
    </w:p>
    <w:p w:rsidR="00735C73" w:rsidRPr="002009B6" w:rsidRDefault="00735C73" w:rsidP="00735C73">
      <w:pPr>
        <w:rPr>
          <w:rFonts w:ascii="Verdana" w:hAnsi="Verdana"/>
          <w:color w:val="000000" w:themeColor="text1"/>
          <w:sz w:val="20"/>
          <w:szCs w:val="20"/>
          <w:lang w:val="en-US"/>
        </w:rPr>
      </w:pPr>
    </w:p>
    <w:p w:rsidR="00101285" w:rsidRPr="00101285" w:rsidRDefault="00735C73" w:rsidP="00101285">
      <w:pPr>
        <w:pStyle w:val="Geenafstand"/>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Omdat de speler geleid wordt door de procedure van de film en </w:t>
      </w:r>
      <w:r w:rsidR="006E37A3" w:rsidRPr="002009B6">
        <w:rPr>
          <w:rFonts w:ascii="Verdana" w:hAnsi="Verdana" w:cstheme="minorHAnsi"/>
          <w:color w:val="000000" w:themeColor="text1"/>
          <w:sz w:val="20"/>
          <w:szCs w:val="20"/>
        </w:rPr>
        <w:t xml:space="preserve">deze regels </w:t>
      </w:r>
      <w:r w:rsidRPr="002009B6">
        <w:rPr>
          <w:rFonts w:ascii="Verdana" w:hAnsi="Verdana" w:cstheme="minorHAnsi"/>
          <w:color w:val="000000" w:themeColor="text1"/>
          <w:sz w:val="20"/>
          <w:szCs w:val="20"/>
        </w:rPr>
        <w:t>niet</w:t>
      </w:r>
      <w:r w:rsidR="006E37A3" w:rsidRPr="002009B6">
        <w:rPr>
          <w:rFonts w:ascii="Verdana" w:hAnsi="Verdana" w:cstheme="minorHAnsi"/>
          <w:color w:val="000000" w:themeColor="text1"/>
          <w:sz w:val="20"/>
          <w:szCs w:val="20"/>
        </w:rPr>
        <w:t xml:space="preserve"> toelaten dat de speler een actie kan uitvoeren op een eigen gekozen tijdstip in de film</w:t>
      </w:r>
      <w:r w:rsidRPr="002009B6">
        <w:rPr>
          <w:rFonts w:ascii="Verdana" w:hAnsi="Verdana" w:cstheme="minorHAnsi"/>
          <w:color w:val="000000" w:themeColor="text1"/>
          <w:sz w:val="20"/>
          <w:szCs w:val="20"/>
        </w:rPr>
        <w:t xml:space="preserve">, is het model van moraliteit relatief niet heel subtiel. James Gee stelt dat succesvolle </w:t>
      </w:r>
      <w:r w:rsidRPr="0082155A">
        <w:rPr>
          <w:rFonts w:ascii="Verdana" w:hAnsi="Verdana" w:cstheme="minorHAnsi"/>
          <w:i/>
          <w:color w:val="000000" w:themeColor="text1"/>
          <w:sz w:val="20"/>
          <w:szCs w:val="20"/>
        </w:rPr>
        <w:t xml:space="preserve">game </w:t>
      </w:r>
      <w:r w:rsidR="00F81712" w:rsidRPr="002009B6">
        <w:rPr>
          <w:rFonts w:ascii="Verdana" w:hAnsi="Verdana" w:cstheme="minorHAnsi"/>
          <w:i/>
          <w:color w:val="000000" w:themeColor="text1"/>
          <w:sz w:val="20"/>
          <w:szCs w:val="20"/>
        </w:rPr>
        <w:t>play</w:t>
      </w:r>
      <w:r w:rsidRPr="002009B6">
        <w:rPr>
          <w:rFonts w:ascii="Verdana" w:hAnsi="Verdana" w:cstheme="minorHAnsi"/>
          <w:color w:val="000000" w:themeColor="text1"/>
          <w:sz w:val="20"/>
          <w:szCs w:val="20"/>
        </w:rPr>
        <w:t xml:space="preserve"> bij de speler het bewustzijn nodig heeft van de geïmpliceerde waarden van het spel, omdat deze waarden dienen als een “perspectief en bron” voor het oplossen van de problemen die gepresenteerd worden in het spel.</w:t>
      </w:r>
      <w:r w:rsidRPr="002009B6">
        <w:rPr>
          <w:rStyle w:val="Voetnootmarkering"/>
          <w:rFonts w:ascii="Verdana" w:hAnsi="Verdana" w:cstheme="minorHAnsi"/>
          <w:color w:val="000000" w:themeColor="text1"/>
          <w:sz w:val="20"/>
          <w:szCs w:val="20"/>
        </w:rPr>
        <w:footnoteReference w:id="65"/>
      </w:r>
      <w:r w:rsidRPr="002009B6">
        <w:rPr>
          <w:rFonts w:ascii="Verdana" w:hAnsi="Verdana" w:cstheme="minorHAnsi"/>
          <w:color w:val="000000" w:themeColor="text1"/>
          <w:sz w:val="20"/>
          <w:szCs w:val="20"/>
        </w:rPr>
        <w:t xml:space="preserve"> De procedurele retoriek van de game </w:t>
      </w:r>
      <w:r w:rsidRPr="002009B6">
        <w:rPr>
          <w:rFonts w:ascii="Verdana" w:hAnsi="Verdana" w:cstheme="minorHAnsi"/>
          <w:color w:val="000000" w:themeColor="text1"/>
          <w:sz w:val="20"/>
          <w:szCs w:val="20"/>
        </w:rPr>
        <w:lastRenderedPageBreak/>
        <w:t>beïnvloedt de relatie van de speler het met object door het beperken van strategieën die zorgen voor falen of succes.</w:t>
      </w:r>
      <w:r w:rsidRPr="002009B6">
        <w:rPr>
          <w:rStyle w:val="Voetnootmarkering"/>
          <w:rFonts w:ascii="Verdana" w:hAnsi="Verdana" w:cstheme="minorHAnsi"/>
          <w:color w:val="000000" w:themeColor="text1"/>
          <w:sz w:val="20"/>
          <w:szCs w:val="20"/>
        </w:rPr>
        <w:footnoteReference w:id="66"/>
      </w:r>
      <w:r w:rsidRPr="002009B6">
        <w:rPr>
          <w:rFonts w:ascii="Verdana" w:hAnsi="Verdana" w:cstheme="minorHAnsi"/>
          <w:color w:val="000000" w:themeColor="text1"/>
          <w:sz w:val="20"/>
          <w:szCs w:val="20"/>
        </w:rPr>
        <w:t xml:space="preserve"> De regels van </w:t>
      </w:r>
      <w:r w:rsidRPr="002009B6">
        <w:rPr>
          <w:rFonts w:ascii="Verdana" w:hAnsi="Verdana" w:cstheme="minorHAnsi"/>
          <w:smallCaps/>
          <w:color w:val="000000" w:themeColor="text1"/>
          <w:sz w:val="20"/>
          <w:szCs w:val="20"/>
        </w:rPr>
        <w:t xml:space="preserve">It’s up to you </w:t>
      </w:r>
      <w:r w:rsidRPr="002009B6">
        <w:rPr>
          <w:rFonts w:ascii="Verdana" w:hAnsi="Verdana" w:cstheme="minorHAnsi"/>
          <w:color w:val="000000" w:themeColor="text1"/>
          <w:sz w:val="20"/>
          <w:szCs w:val="20"/>
        </w:rPr>
        <w:t>hebben kenmerk</w:t>
      </w:r>
      <w:r w:rsidR="006E37A3" w:rsidRPr="002009B6">
        <w:rPr>
          <w:rFonts w:ascii="Verdana" w:hAnsi="Verdana" w:cstheme="minorHAnsi"/>
          <w:color w:val="000000" w:themeColor="text1"/>
          <w:sz w:val="20"/>
          <w:szCs w:val="20"/>
        </w:rPr>
        <w:t>en van een epistemische game. Da</w:t>
      </w:r>
      <w:r w:rsidRPr="002009B6">
        <w:rPr>
          <w:rFonts w:ascii="Verdana" w:hAnsi="Verdana" w:cstheme="minorHAnsi"/>
          <w:color w:val="000000" w:themeColor="text1"/>
          <w:sz w:val="20"/>
          <w:szCs w:val="20"/>
        </w:rPr>
        <w:t>t wil zeggen dat de gebruiker zijn of haar eigen keuzes maakt, maar dat deze binnen de begrenzing vallen die geconstitueerd wordt door het design van de regels. Volgens Gee dient</w:t>
      </w:r>
      <w:r w:rsidR="00433A5D" w:rsidRPr="002009B6">
        <w:rPr>
          <w:rFonts w:ascii="Verdana" w:hAnsi="Verdana" w:cstheme="minorHAnsi"/>
          <w:color w:val="000000" w:themeColor="text1"/>
          <w:sz w:val="20"/>
          <w:szCs w:val="20"/>
        </w:rPr>
        <w:t xml:space="preserve"> de gebruiker voor succesvolle ‘</w:t>
      </w:r>
      <w:r w:rsidRPr="002009B6">
        <w:rPr>
          <w:rFonts w:ascii="Verdana" w:hAnsi="Verdana" w:cstheme="minorHAnsi"/>
          <w:i/>
          <w:color w:val="000000" w:themeColor="text1"/>
          <w:sz w:val="20"/>
          <w:szCs w:val="20"/>
        </w:rPr>
        <w:t xml:space="preserve">game </w:t>
      </w:r>
      <w:r w:rsidR="00F81712" w:rsidRPr="002009B6">
        <w:rPr>
          <w:rFonts w:ascii="Verdana" w:hAnsi="Verdana" w:cstheme="minorHAnsi"/>
          <w:i/>
          <w:color w:val="000000" w:themeColor="text1"/>
          <w:sz w:val="20"/>
          <w:szCs w:val="20"/>
        </w:rPr>
        <w:t>play</w:t>
      </w:r>
      <w:r w:rsidR="00433A5D" w:rsidRPr="002009B6">
        <w:rPr>
          <w:rFonts w:ascii="Verdana" w:hAnsi="Verdana" w:cstheme="minorHAnsi"/>
          <w:color w:val="000000" w:themeColor="text1"/>
          <w:sz w:val="20"/>
          <w:szCs w:val="20"/>
        </w:rPr>
        <w:t xml:space="preserve">’ </w:t>
      </w:r>
      <w:r w:rsidRPr="002009B6">
        <w:rPr>
          <w:rFonts w:ascii="Verdana" w:hAnsi="Verdana" w:cstheme="minorHAnsi"/>
          <w:color w:val="000000" w:themeColor="text1"/>
          <w:sz w:val="20"/>
          <w:szCs w:val="20"/>
        </w:rPr>
        <w:t>de waarden van het spel moet bespeuren, begrijpen en hiernaar handelen.</w:t>
      </w:r>
      <w:r w:rsidRPr="002009B6">
        <w:rPr>
          <w:rStyle w:val="Voetnootmarkering"/>
          <w:rFonts w:ascii="Verdana" w:hAnsi="Verdana" w:cstheme="minorHAnsi"/>
          <w:color w:val="000000" w:themeColor="text1"/>
          <w:sz w:val="20"/>
          <w:szCs w:val="20"/>
        </w:rPr>
        <w:footnoteReference w:id="67"/>
      </w:r>
      <w:r w:rsidRPr="002009B6">
        <w:rPr>
          <w:rFonts w:ascii="Verdana" w:hAnsi="Verdana" w:cstheme="minorHAnsi"/>
          <w:color w:val="000000" w:themeColor="text1"/>
          <w:sz w:val="20"/>
          <w:szCs w:val="20"/>
        </w:rPr>
        <w:t xml:space="preserve"> Hierbij dient de gebruiker zijn eigen doelen en waarden te laten samensmelten met die van het spel en zich op deze manier te positioneren door middel van de keuzes die het spel aanbiedt. Het is een keuze tussen goed en kwaad, waarbij de gebruiker bij zichzelf nagaat wat goed en kwaad is</w:t>
      </w:r>
      <w:r w:rsidR="006E37A3" w:rsidRPr="002009B6">
        <w:rPr>
          <w:rFonts w:ascii="Verdana" w:hAnsi="Verdana" w:cstheme="minorHAnsi"/>
          <w:color w:val="000000" w:themeColor="text1"/>
          <w:sz w:val="20"/>
          <w:szCs w:val="20"/>
        </w:rPr>
        <w:t>,</w:t>
      </w:r>
      <w:r w:rsidRPr="002009B6">
        <w:rPr>
          <w:rFonts w:ascii="Verdana" w:hAnsi="Verdana" w:cstheme="minorHAnsi"/>
          <w:color w:val="000000" w:themeColor="text1"/>
          <w:sz w:val="20"/>
          <w:szCs w:val="20"/>
        </w:rPr>
        <w:t xml:space="preserve"> middels zelfreflectie. </w:t>
      </w:r>
    </w:p>
    <w:p w:rsidR="000B70A6" w:rsidRPr="00101285" w:rsidRDefault="00101285" w:rsidP="00101285">
      <w:pPr>
        <w:pStyle w:val="Kop2"/>
        <w:rPr>
          <w:rFonts w:ascii="Verdana" w:hAnsi="Verdana"/>
          <w:color w:val="000000" w:themeColor="text1"/>
          <w:sz w:val="20"/>
          <w:szCs w:val="20"/>
        </w:rPr>
      </w:pPr>
      <w:r>
        <w:rPr>
          <w:rFonts w:ascii="Verdana" w:hAnsi="Verdana"/>
          <w:color w:val="000000" w:themeColor="text1"/>
          <w:sz w:val="20"/>
          <w:szCs w:val="20"/>
        </w:rPr>
        <w:br/>
      </w:r>
      <w:bookmarkStart w:id="11" w:name="_Toc425241569"/>
      <w:r w:rsidR="004902F6">
        <w:rPr>
          <w:rFonts w:ascii="Verdana" w:hAnsi="Verdana"/>
          <w:color w:val="000000" w:themeColor="text1"/>
          <w:sz w:val="20"/>
          <w:szCs w:val="20"/>
        </w:rPr>
        <w:t>4</w:t>
      </w:r>
      <w:r w:rsidR="000B70A6" w:rsidRPr="00101285">
        <w:rPr>
          <w:rFonts w:ascii="Verdana" w:hAnsi="Verdana"/>
          <w:color w:val="000000" w:themeColor="text1"/>
          <w:sz w:val="20"/>
          <w:szCs w:val="20"/>
        </w:rPr>
        <w:t>.5</w:t>
      </w:r>
      <w:r w:rsidR="000B70A6" w:rsidRPr="00101285">
        <w:rPr>
          <w:rFonts w:ascii="Verdana" w:hAnsi="Verdana"/>
          <w:color w:val="000000" w:themeColor="text1"/>
          <w:sz w:val="20"/>
          <w:szCs w:val="20"/>
        </w:rPr>
        <w:tab/>
        <w:t>Deelconclusie</w:t>
      </w:r>
      <w:bookmarkEnd w:id="11"/>
      <w:r w:rsidR="000B70A6" w:rsidRPr="00101285">
        <w:rPr>
          <w:rFonts w:ascii="Verdana" w:hAnsi="Verdana"/>
          <w:color w:val="000000" w:themeColor="text1"/>
          <w:sz w:val="20"/>
          <w:szCs w:val="20"/>
        </w:rPr>
        <w:t xml:space="preserve"> </w:t>
      </w:r>
    </w:p>
    <w:p w:rsidR="000B70A6" w:rsidRPr="002009B6" w:rsidRDefault="000B70A6" w:rsidP="00735C73">
      <w:pPr>
        <w:pStyle w:val="Geenafstand"/>
        <w:spacing w:line="360" w:lineRule="auto"/>
        <w:rPr>
          <w:rFonts w:ascii="Verdana" w:hAnsi="Verdana" w:cstheme="minorHAnsi"/>
          <w:color w:val="000000" w:themeColor="text1"/>
          <w:sz w:val="20"/>
          <w:szCs w:val="20"/>
        </w:rPr>
      </w:pPr>
    </w:p>
    <w:p w:rsidR="00B820BA" w:rsidRPr="002009B6" w:rsidRDefault="00B820BA" w:rsidP="00301280">
      <w:pPr>
        <w:pStyle w:val="Geenafstand"/>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Aan de hand van het Bogosts model zijn een aantal belangrijke bevindingen gedaan. De regels van het systeem zorgen ervoor dat er inbreng van de gebruiker nodig is om voortgang in de film te boeken (het maken van keuzes door te klikken). Deze regels creëren voor de gebruiker een procedurele mogelijkheidsruimte voor morele keuzes. Middels de regels worden retorische argumenten gemaakt omtrent morele waarden. </w:t>
      </w:r>
    </w:p>
    <w:p w:rsidR="00B820BA" w:rsidRPr="002009B6" w:rsidRDefault="00B820BA" w:rsidP="00774B5D">
      <w:pPr>
        <w:pStyle w:val="Geenafstand"/>
        <w:spacing w:line="360" w:lineRule="auto"/>
        <w:ind w:firstLine="720"/>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Al met al kunnen we bevestigen dat er sprake is van een spelsituatie in deze casus: er is middels het vragenmodel omtrent procedurele retoriek van Bogost aangetoond dat </w:t>
      </w:r>
      <w:r w:rsidRPr="002009B6">
        <w:rPr>
          <w:rFonts w:ascii="Verdana" w:hAnsi="Verdana" w:cstheme="minorHAnsi"/>
          <w:smallCaps/>
          <w:color w:val="000000" w:themeColor="text1"/>
          <w:sz w:val="20"/>
          <w:szCs w:val="20"/>
        </w:rPr>
        <w:t xml:space="preserve">It’s up to you </w:t>
      </w:r>
      <w:r w:rsidRPr="002009B6">
        <w:rPr>
          <w:rFonts w:ascii="Verdana" w:hAnsi="Verdana" w:cstheme="minorHAnsi"/>
          <w:color w:val="000000" w:themeColor="text1"/>
          <w:sz w:val="20"/>
          <w:szCs w:val="20"/>
        </w:rPr>
        <w:t xml:space="preserve">een film is met gameregels. De video game-processen waaraan de film onderhevig is zorgen ervoor dat er een procedureel model van moraliteit gecreëerd wordt. </w:t>
      </w:r>
      <w:r w:rsidR="00D72DA2" w:rsidRPr="002009B6">
        <w:rPr>
          <w:rFonts w:ascii="Verdana" w:hAnsi="Verdana" w:cstheme="minorHAnsi"/>
          <w:color w:val="000000" w:themeColor="text1"/>
          <w:sz w:val="20"/>
          <w:szCs w:val="20"/>
        </w:rPr>
        <w:t xml:space="preserve">De film is een systeem, bestaande uit regels die een gamewereld creeëren. </w:t>
      </w:r>
      <w:r w:rsidR="002D2630" w:rsidRPr="002009B6">
        <w:rPr>
          <w:rFonts w:ascii="Verdana" w:hAnsi="Verdana" w:cstheme="minorHAnsi"/>
          <w:color w:val="000000" w:themeColor="text1"/>
          <w:sz w:val="20"/>
          <w:szCs w:val="20"/>
        </w:rPr>
        <w:t xml:space="preserve">Middels de voorgaande analyse is enerzijds aangetoond op welke manier er gameregels er aan de film onderhevig zijn en anderzijds hoe de communicatie tussen de gebruiker en de tekst </w:t>
      </w:r>
      <w:r w:rsidR="002D2630" w:rsidRPr="002009B6">
        <w:rPr>
          <w:rFonts w:ascii="Verdana" w:hAnsi="Verdana" w:cstheme="minorHAnsi"/>
          <w:smallCaps/>
          <w:color w:val="000000" w:themeColor="text1"/>
          <w:sz w:val="20"/>
          <w:szCs w:val="20"/>
        </w:rPr>
        <w:t xml:space="preserve">It’s up to you </w:t>
      </w:r>
      <w:r w:rsidR="002D2630" w:rsidRPr="002009B6">
        <w:rPr>
          <w:rFonts w:ascii="Verdana" w:hAnsi="Verdana" w:cstheme="minorHAnsi"/>
          <w:color w:val="000000" w:themeColor="text1"/>
          <w:sz w:val="20"/>
          <w:szCs w:val="20"/>
        </w:rPr>
        <w:t xml:space="preserve">mogelijk is georganiseerd. </w:t>
      </w:r>
      <w:r w:rsidR="00D72DA2" w:rsidRPr="002009B6">
        <w:rPr>
          <w:rFonts w:ascii="Verdana" w:hAnsi="Verdana" w:cstheme="minorHAnsi"/>
          <w:color w:val="000000" w:themeColor="text1"/>
          <w:sz w:val="20"/>
          <w:szCs w:val="20"/>
        </w:rPr>
        <w:t>De regels en de gamewereld dragen ethische, morele kwesties in zich. De maker van de film is hierbij verantwoordelijk voor het design van de regels en de fictionele wereld. Het is nu belangrijk om deze relatie niet als gefixeerd te zien, maar als veranderlijk. De gebruikers van de film zijn</w:t>
      </w:r>
      <w:r w:rsidR="002D2630" w:rsidRPr="002009B6">
        <w:rPr>
          <w:rFonts w:ascii="Verdana" w:hAnsi="Verdana" w:cstheme="minorHAnsi"/>
          <w:color w:val="000000" w:themeColor="text1"/>
          <w:sz w:val="20"/>
          <w:szCs w:val="20"/>
        </w:rPr>
        <w:t xml:space="preserve"> wel afhankelijk van dit systeem, maar tevens</w:t>
      </w:r>
      <w:r w:rsidR="00D72DA2" w:rsidRPr="002009B6">
        <w:rPr>
          <w:rFonts w:ascii="Verdana" w:hAnsi="Verdana" w:cstheme="minorHAnsi"/>
          <w:color w:val="000000" w:themeColor="text1"/>
          <w:sz w:val="20"/>
          <w:szCs w:val="20"/>
        </w:rPr>
        <w:t xml:space="preserve"> verantwoordelijk voor hun persoonlijke ervaring van de film. In deze analyse heb ik al gesteld dat er op de moraliteit die gepresenteerd wordt door regels</w:t>
      </w:r>
      <w:r w:rsidR="002D2630" w:rsidRPr="002009B6">
        <w:rPr>
          <w:rFonts w:ascii="Verdana" w:hAnsi="Verdana" w:cstheme="minorHAnsi"/>
          <w:color w:val="000000" w:themeColor="text1"/>
          <w:sz w:val="20"/>
          <w:szCs w:val="20"/>
        </w:rPr>
        <w:t xml:space="preserve">, gereflecteerd kan worden door de gebruiker. </w:t>
      </w:r>
    </w:p>
    <w:p w:rsidR="00B108B8" w:rsidRDefault="00B108B8" w:rsidP="00774B5D">
      <w:pPr>
        <w:pStyle w:val="Kop1"/>
        <w:rPr>
          <w:rFonts w:ascii="Verdana" w:hAnsi="Verdana"/>
          <w:color w:val="000000" w:themeColor="text1"/>
          <w:sz w:val="20"/>
          <w:szCs w:val="20"/>
        </w:rPr>
      </w:pPr>
    </w:p>
    <w:p w:rsidR="005166B9" w:rsidRPr="002009B6" w:rsidRDefault="004902F6" w:rsidP="00774B5D">
      <w:pPr>
        <w:pStyle w:val="Kop1"/>
        <w:rPr>
          <w:rFonts w:ascii="Verdana" w:hAnsi="Verdana"/>
          <w:color w:val="000000" w:themeColor="text1"/>
          <w:sz w:val="20"/>
          <w:szCs w:val="20"/>
        </w:rPr>
      </w:pPr>
      <w:bookmarkStart w:id="12" w:name="_Toc425241570"/>
      <w:r>
        <w:rPr>
          <w:rFonts w:ascii="Verdana" w:hAnsi="Verdana"/>
          <w:color w:val="000000" w:themeColor="text1"/>
          <w:sz w:val="20"/>
          <w:szCs w:val="20"/>
        </w:rPr>
        <w:t>5</w:t>
      </w:r>
      <w:r w:rsidR="004A76C7" w:rsidRPr="002009B6">
        <w:rPr>
          <w:rFonts w:ascii="Verdana" w:hAnsi="Verdana"/>
          <w:color w:val="000000" w:themeColor="text1"/>
          <w:sz w:val="20"/>
          <w:szCs w:val="20"/>
        </w:rPr>
        <w:tab/>
      </w:r>
      <w:r w:rsidR="00D7401C" w:rsidRPr="002009B6">
        <w:rPr>
          <w:rFonts w:ascii="Verdana" w:hAnsi="Verdana"/>
          <w:color w:val="000000" w:themeColor="text1"/>
          <w:sz w:val="20"/>
          <w:szCs w:val="20"/>
        </w:rPr>
        <w:t>Analyse van de semantische laag</w:t>
      </w:r>
      <w:r w:rsidR="001C757C" w:rsidRPr="002009B6">
        <w:rPr>
          <w:rFonts w:ascii="Verdana" w:hAnsi="Verdana"/>
          <w:color w:val="000000" w:themeColor="text1"/>
          <w:sz w:val="20"/>
          <w:szCs w:val="20"/>
        </w:rPr>
        <w:t xml:space="preserve"> </w:t>
      </w:r>
      <w:r w:rsidR="00B108B8">
        <w:rPr>
          <w:rFonts w:ascii="Verdana" w:hAnsi="Verdana"/>
          <w:color w:val="000000" w:themeColor="text1"/>
          <w:sz w:val="20"/>
          <w:szCs w:val="20"/>
        </w:rPr>
        <w:t>van</w:t>
      </w:r>
      <w:r w:rsidR="000B70A6" w:rsidRPr="002009B6">
        <w:rPr>
          <w:rFonts w:ascii="Verdana" w:hAnsi="Verdana"/>
          <w:color w:val="000000" w:themeColor="text1"/>
          <w:sz w:val="20"/>
          <w:szCs w:val="20"/>
        </w:rPr>
        <w:t xml:space="preserve"> het game</w:t>
      </w:r>
      <w:r w:rsidR="001A26A9">
        <w:rPr>
          <w:rFonts w:ascii="Verdana" w:hAnsi="Verdana"/>
          <w:color w:val="000000" w:themeColor="text1"/>
          <w:sz w:val="20"/>
          <w:szCs w:val="20"/>
        </w:rPr>
        <w:t xml:space="preserve"> </w:t>
      </w:r>
      <w:r w:rsidR="000B70A6" w:rsidRPr="002009B6">
        <w:rPr>
          <w:rFonts w:ascii="Verdana" w:hAnsi="Verdana"/>
          <w:color w:val="000000" w:themeColor="text1"/>
          <w:sz w:val="20"/>
          <w:szCs w:val="20"/>
        </w:rPr>
        <w:t>design</w:t>
      </w:r>
      <w:bookmarkEnd w:id="12"/>
    </w:p>
    <w:p w:rsidR="00101285" w:rsidRDefault="00326865" w:rsidP="00101285">
      <w:pPr>
        <w:autoSpaceDE w:val="0"/>
        <w:autoSpaceDN w:val="0"/>
        <w:adjustRightInd w:val="0"/>
        <w:spacing w:after="0"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I</w:t>
      </w:r>
      <w:r w:rsidR="00D72DA2" w:rsidRPr="002009B6">
        <w:rPr>
          <w:rFonts w:ascii="Verdana" w:hAnsi="Verdana" w:cstheme="minorHAnsi"/>
          <w:color w:val="000000" w:themeColor="text1"/>
          <w:sz w:val="20"/>
          <w:szCs w:val="20"/>
        </w:rPr>
        <w:t>n het volgende</w:t>
      </w:r>
      <w:r w:rsidR="00F55359" w:rsidRPr="002009B6">
        <w:rPr>
          <w:rFonts w:ascii="Verdana" w:hAnsi="Verdana" w:cstheme="minorHAnsi"/>
          <w:color w:val="000000" w:themeColor="text1"/>
          <w:sz w:val="20"/>
          <w:szCs w:val="20"/>
        </w:rPr>
        <w:t xml:space="preserve"> </w:t>
      </w:r>
      <w:r w:rsidRPr="002009B6">
        <w:rPr>
          <w:rFonts w:ascii="Verdana" w:hAnsi="Verdana" w:cstheme="minorHAnsi"/>
          <w:color w:val="000000" w:themeColor="text1"/>
          <w:sz w:val="20"/>
          <w:szCs w:val="20"/>
        </w:rPr>
        <w:t xml:space="preserve">niveau van analyse </w:t>
      </w:r>
      <w:r w:rsidR="00F55359" w:rsidRPr="002009B6">
        <w:rPr>
          <w:rFonts w:ascii="Verdana" w:hAnsi="Verdana" w:cstheme="minorHAnsi"/>
          <w:color w:val="000000" w:themeColor="text1"/>
          <w:sz w:val="20"/>
          <w:szCs w:val="20"/>
        </w:rPr>
        <w:t>wordt de aandacht gevestigd op de manier hoe door de gameregels</w:t>
      </w:r>
      <w:r w:rsidRPr="002009B6">
        <w:rPr>
          <w:rFonts w:ascii="Verdana" w:hAnsi="Verdana" w:cstheme="minorHAnsi"/>
          <w:color w:val="000000" w:themeColor="text1"/>
          <w:sz w:val="20"/>
          <w:szCs w:val="20"/>
        </w:rPr>
        <w:t xml:space="preserve"> de fictionele wereld wordt gepresenteerd aan de gebruiker. De focus ligt op </w:t>
      </w:r>
      <w:r w:rsidR="00F55359" w:rsidRPr="002009B6">
        <w:rPr>
          <w:rFonts w:ascii="Verdana" w:hAnsi="Verdana" w:cstheme="minorHAnsi"/>
          <w:color w:val="000000" w:themeColor="text1"/>
          <w:sz w:val="20"/>
          <w:szCs w:val="20"/>
        </w:rPr>
        <w:t xml:space="preserve">het aanwijzen van </w:t>
      </w:r>
      <w:r w:rsidR="00F55359" w:rsidRPr="002009B6">
        <w:rPr>
          <w:rFonts w:ascii="Verdana" w:hAnsi="Verdana" w:cstheme="minorHAnsi"/>
          <w:i/>
          <w:color w:val="000000" w:themeColor="text1"/>
          <w:sz w:val="20"/>
          <w:szCs w:val="20"/>
        </w:rPr>
        <w:t xml:space="preserve">points of </w:t>
      </w:r>
      <w:r w:rsidRPr="002009B6">
        <w:rPr>
          <w:rFonts w:ascii="Verdana" w:hAnsi="Verdana" w:cstheme="minorHAnsi"/>
          <w:i/>
          <w:color w:val="000000" w:themeColor="text1"/>
          <w:sz w:val="20"/>
          <w:szCs w:val="20"/>
        </w:rPr>
        <w:t>agency</w:t>
      </w:r>
      <w:r w:rsidR="00F55359" w:rsidRPr="002009B6">
        <w:rPr>
          <w:rFonts w:ascii="Verdana" w:hAnsi="Verdana" w:cstheme="minorHAnsi"/>
          <w:color w:val="000000" w:themeColor="text1"/>
          <w:sz w:val="20"/>
          <w:szCs w:val="20"/>
        </w:rPr>
        <w:t>:</w:t>
      </w:r>
      <w:r w:rsidRPr="002009B6">
        <w:rPr>
          <w:rFonts w:ascii="Verdana" w:hAnsi="Verdana" w:cstheme="minorHAnsi"/>
          <w:color w:val="000000" w:themeColor="text1"/>
          <w:sz w:val="20"/>
          <w:szCs w:val="20"/>
        </w:rPr>
        <w:t xml:space="preserve"> </w:t>
      </w:r>
      <w:r w:rsidR="00F55359" w:rsidRPr="002009B6">
        <w:rPr>
          <w:rFonts w:ascii="Verdana" w:hAnsi="Verdana" w:cstheme="minorHAnsi"/>
          <w:color w:val="000000" w:themeColor="text1"/>
          <w:sz w:val="20"/>
          <w:szCs w:val="20"/>
        </w:rPr>
        <w:t xml:space="preserve">de </w:t>
      </w:r>
      <w:r w:rsidRPr="002009B6">
        <w:rPr>
          <w:rFonts w:ascii="Verdana" w:hAnsi="Verdana" w:cstheme="minorHAnsi"/>
          <w:color w:val="000000" w:themeColor="text1"/>
          <w:sz w:val="20"/>
          <w:szCs w:val="20"/>
        </w:rPr>
        <w:t xml:space="preserve">tekstuele strategieën die </w:t>
      </w:r>
      <w:r w:rsidR="00F55359" w:rsidRPr="002009B6">
        <w:rPr>
          <w:rFonts w:ascii="Verdana" w:hAnsi="Verdana" w:cstheme="minorHAnsi"/>
          <w:color w:val="000000" w:themeColor="text1"/>
          <w:sz w:val="20"/>
          <w:szCs w:val="20"/>
        </w:rPr>
        <w:t>mogelijk agency kunnen faciliteren</w:t>
      </w:r>
      <w:r w:rsidR="004370E6" w:rsidRPr="002009B6">
        <w:rPr>
          <w:rFonts w:ascii="Verdana" w:hAnsi="Verdana" w:cstheme="minorHAnsi"/>
          <w:color w:val="000000" w:themeColor="text1"/>
          <w:sz w:val="20"/>
          <w:szCs w:val="20"/>
        </w:rPr>
        <w:t xml:space="preserve">. </w:t>
      </w:r>
      <w:r w:rsidR="00F55359" w:rsidRPr="002009B6">
        <w:rPr>
          <w:rFonts w:ascii="Verdana" w:hAnsi="Verdana" w:cstheme="minorHAnsi"/>
          <w:color w:val="000000" w:themeColor="text1"/>
          <w:sz w:val="20"/>
          <w:szCs w:val="20"/>
        </w:rPr>
        <w:t xml:space="preserve">Ook wordt er onderzocht of de regels wellicht zouden kunnen leiden tot belemmering van agency. </w:t>
      </w:r>
      <w:r w:rsidR="004370E6" w:rsidRPr="002009B6">
        <w:rPr>
          <w:rFonts w:ascii="Verdana" w:hAnsi="Verdana" w:cstheme="minorHAnsi"/>
          <w:color w:val="000000" w:themeColor="text1"/>
          <w:sz w:val="20"/>
          <w:szCs w:val="20"/>
        </w:rPr>
        <w:t xml:space="preserve">Deze analyse wordt gestructureerd aan de hand van de vier subcategorieën die Eichner opstelt in </w:t>
      </w:r>
      <w:r w:rsidR="004370E6" w:rsidRPr="002009B6">
        <w:rPr>
          <w:rFonts w:ascii="Verdana" w:hAnsi="Verdana" w:cstheme="minorHAnsi"/>
          <w:i/>
          <w:color w:val="000000" w:themeColor="text1"/>
          <w:sz w:val="20"/>
          <w:szCs w:val="20"/>
        </w:rPr>
        <w:t>Agency and Media Recep</w:t>
      </w:r>
      <w:r w:rsidR="002D2630" w:rsidRPr="002009B6">
        <w:rPr>
          <w:rFonts w:ascii="Verdana" w:hAnsi="Verdana" w:cstheme="minorHAnsi"/>
          <w:i/>
          <w:color w:val="000000" w:themeColor="text1"/>
          <w:sz w:val="20"/>
          <w:szCs w:val="20"/>
        </w:rPr>
        <w:t xml:space="preserve">tion: </w:t>
      </w:r>
      <w:r w:rsidR="002D2630" w:rsidRPr="002009B6">
        <w:rPr>
          <w:rFonts w:ascii="Verdana" w:hAnsi="Verdana" w:cstheme="minorHAnsi"/>
          <w:color w:val="000000" w:themeColor="text1"/>
          <w:sz w:val="20"/>
          <w:szCs w:val="20"/>
        </w:rPr>
        <w:t xml:space="preserve">beheersing van narratief, van actie, van keuze en van ruimte. </w:t>
      </w:r>
    </w:p>
    <w:p w:rsidR="00F70E92" w:rsidRPr="00101285" w:rsidRDefault="00101285" w:rsidP="00101285">
      <w:pPr>
        <w:pStyle w:val="Kop2"/>
        <w:rPr>
          <w:rFonts w:ascii="Verdana" w:hAnsi="Verdana"/>
          <w:color w:val="000000" w:themeColor="text1"/>
          <w:sz w:val="20"/>
        </w:rPr>
      </w:pPr>
      <w:r>
        <w:rPr>
          <w:rFonts w:ascii="Verdana" w:hAnsi="Verdana"/>
          <w:color w:val="000000" w:themeColor="text1"/>
          <w:sz w:val="20"/>
        </w:rPr>
        <w:br/>
      </w:r>
      <w:bookmarkStart w:id="13" w:name="_Toc425241571"/>
      <w:r w:rsidR="004902F6">
        <w:rPr>
          <w:rFonts w:ascii="Verdana" w:hAnsi="Verdana"/>
          <w:color w:val="000000" w:themeColor="text1"/>
          <w:sz w:val="20"/>
        </w:rPr>
        <w:t>5</w:t>
      </w:r>
      <w:r w:rsidR="00D72DA2" w:rsidRPr="00101285">
        <w:rPr>
          <w:rFonts w:ascii="Verdana" w:hAnsi="Verdana"/>
          <w:color w:val="000000" w:themeColor="text1"/>
          <w:sz w:val="20"/>
        </w:rPr>
        <w:t>.1</w:t>
      </w:r>
      <w:r w:rsidR="00715859" w:rsidRPr="00101285">
        <w:rPr>
          <w:rFonts w:ascii="Verdana" w:hAnsi="Verdana"/>
          <w:color w:val="000000" w:themeColor="text1"/>
          <w:sz w:val="20"/>
        </w:rPr>
        <w:tab/>
      </w:r>
      <w:r w:rsidR="004A5EAF" w:rsidRPr="00101285">
        <w:rPr>
          <w:rFonts w:ascii="Verdana" w:hAnsi="Verdana"/>
          <w:color w:val="000000" w:themeColor="text1"/>
          <w:sz w:val="20"/>
        </w:rPr>
        <w:t>Beheersing van narratief</w:t>
      </w:r>
      <w:bookmarkEnd w:id="13"/>
    </w:p>
    <w:p w:rsidR="00101285" w:rsidRPr="002009B6" w:rsidRDefault="00101285" w:rsidP="00101285">
      <w:pPr>
        <w:autoSpaceDE w:val="0"/>
        <w:autoSpaceDN w:val="0"/>
        <w:adjustRightInd w:val="0"/>
        <w:spacing w:after="0" w:line="360" w:lineRule="auto"/>
        <w:jc w:val="both"/>
        <w:rPr>
          <w:rFonts w:ascii="Verdana" w:hAnsi="Verdana"/>
          <w:color w:val="000000" w:themeColor="text1"/>
          <w:sz w:val="20"/>
          <w:szCs w:val="20"/>
        </w:rPr>
      </w:pPr>
    </w:p>
    <w:p w:rsidR="00BD2B31" w:rsidRPr="002009B6" w:rsidRDefault="00591BB2" w:rsidP="00301280">
      <w:pPr>
        <w:pStyle w:val="Geenafstand"/>
        <w:spacing w:line="360" w:lineRule="auto"/>
        <w:jc w:val="both"/>
        <w:rPr>
          <w:rFonts w:ascii="Verdana" w:hAnsi="Verdana" w:cstheme="minorHAnsi"/>
          <w:color w:val="000000" w:themeColor="text1"/>
          <w:sz w:val="20"/>
          <w:szCs w:val="20"/>
          <w:lang w:val="en-US"/>
        </w:rPr>
      </w:pPr>
      <w:r w:rsidRPr="002009B6">
        <w:rPr>
          <w:rFonts w:ascii="Verdana" w:hAnsi="Verdana" w:cstheme="minorHAnsi"/>
          <w:color w:val="000000" w:themeColor="text1"/>
          <w:sz w:val="20"/>
          <w:szCs w:val="20"/>
        </w:rPr>
        <w:t>De situaties die het narratief</w:t>
      </w:r>
      <w:r w:rsidR="00B64E54" w:rsidRPr="002009B6">
        <w:rPr>
          <w:rFonts w:ascii="Verdana" w:hAnsi="Verdana" w:cstheme="minorHAnsi"/>
          <w:color w:val="000000" w:themeColor="text1"/>
          <w:sz w:val="20"/>
          <w:szCs w:val="20"/>
        </w:rPr>
        <w:t xml:space="preserve"> van </w:t>
      </w:r>
      <w:r w:rsidR="00B64E54" w:rsidRPr="002009B6">
        <w:rPr>
          <w:rFonts w:ascii="Verdana" w:hAnsi="Verdana" w:cstheme="minorHAnsi"/>
          <w:smallCaps/>
          <w:color w:val="000000" w:themeColor="text1"/>
          <w:sz w:val="20"/>
          <w:szCs w:val="20"/>
        </w:rPr>
        <w:t>It’s up to you</w:t>
      </w:r>
      <w:r w:rsidRPr="002009B6">
        <w:rPr>
          <w:rFonts w:ascii="Verdana" w:hAnsi="Verdana" w:cstheme="minorHAnsi"/>
          <w:color w:val="000000" w:themeColor="text1"/>
          <w:sz w:val="20"/>
          <w:szCs w:val="20"/>
        </w:rPr>
        <w:t xml:space="preserve"> de gebruiker biedt zijn voorspelbaar </w:t>
      </w:r>
      <w:r w:rsidR="00F55359" w:rsidRPr="002009B6">
        <w:rPr>
          <w:rFonts w:ascii="Verdana" w:hAnsi="Verdana" w:cstheme="minorHAnsi"/>
          <w:color w:val="000000" w:themeColor="text1"/>
          <w:sz w:val="20"/>
          <w:szCs w:val="20"/>
        </w:rPr>
        <w:t xml:space="preserve">te noemen </w:t>
      </w:r>
      <w:r w:rsidRPr="002009B6">
        <w:rPr>
          <w:rFonts w:ascii="Verdana" w:hAnsi="Verdana" w:cstheme="minorHAnsi"/>
          <w:color w:val="000000" w:themeColor="text1"/>
          <w:sz w:val="20"/>
          <w:szCs w:val="20"/>
        </w:rPr>
        <w:t xml:space="preserve">en berusten op de conventies van een standaard dramatisch narratief. </w:t>
      </w:r>
      <w:r w:rsidR="00B65C0C" w:rsidRPr="002009B6">
        <w:rPr>
          <w:rFonts w:ascii="Verdana" w:hAnsi="Verdana" w:cstheme="minorHAnsi"/>
          <w:color w:val="000000" w:themeColor="text1"/>
          <w:sz w:val="20"/>
          <w:szCs w:val="20"/>
        </w:rPr>
        <w:t xml:space="preserve">Eichner stelt dat dit een stimulans is voor </w:t>
      </w:r>
      <w:r w:rsidR="00F81712" w:rsidRPr="002009B6">
        <w:rPr>
          <w:rFonts w:ascii="Verdana" w:hAnsi="Verdana" w:cstheme="minorHAnsi"/>
          <w:i/>
          <w:color w:val="000000" w:themeColor="text1"/>
          <w:sz w:val="20"/>
          <w:szCs w:val="20"/>
        </w:rPr>
        <w:t>agency</w:t>
      </w:r>
      <w:r w:rsidR="00B65C0C" w:rsidRPr="002009B6">
        <w:rPr>
          <w:rFonts w:ascii="Verdana" w:hAnsi="Verdana" w:cstheme="minorHAnsi"/>
          <w:color w:val="000000" w:themeColor="text1"/>
          <w:sz w:val="20"/>
          <w:szCs w:val="20"/>
        </w:rPr>
        <w:t xml:space="preserve"> </w:t>
      </w:r>
      <w:r w:rsidR="00BD2B31" w:rsidRPr="002009B6">
        <w:rPr>
          <w:rFonts w:ascii="Verdana" w:hAnsi="Verdana" w:cstheme="minorHAnsi"/>
          <w:color w:val="000000" w:themeColor="text1"/>
          <w:sz w:val="20"/>
          <w:szCs w:val="20"/>
        </w:rPr>
        <w:t xml:space="preserve">en </w:t>
      </w:r>
      <w:r w:rsidR="00B65C0C" w:rsidRPr="002009B6">
        <w:rPr>
          <w:rFonts w:ascii="Verdana" w:hAnsi="Verdana" w:cstheme="minorHAnsi"/>
          <w:color w:val="000000" w:themeColor="text1"/>
          <w:sz w:val="20"/>
          <w:szCs w:val="20"/>
        </w:rPr>
        <w:t>verbindt hier een con</w:t>
      </w:r>
      <w:r w:rsidR="00E9137B" w:rsidRPr="002009B6">
        <w:rPr>
          <w:rFonts w:ascii="Verdana" w:hAnsi="Verdana" w:cstheme="minorHAnsi"/>
          <w:color w:val="000000" w:themeColor="text1"/>
          <w:sz w:val="20"/>
          <w:szCs w:val="20"/>
        </w:rPr>
        <w:t>cept ontleend aan Peter Wuss</w:t>
      </w:r>
      <w:r w:rsidR="00B65C0C" w:rsidRPr="002009B6">
        <w:rPr>
          <w:rFonts w:ascii="Verdana" w:hAnsi="Verdana" w:cstheme="minorHAnsi"/>
          <w:color w:val="000000" w:themeColor="text1"/>
          <w:sz w:val="20"/>
          <w:szCs w:val="20"/>
        </w:rPr>
        <w:t xml:space="preserve">: de notie van </w:t>
      </w:r>
      <w:r w:rsidR="00B65C0C" w:rsidRPr="002009B6">
        <w:rPr>
          <w:rFonts w:ascii="Verdana" w:hAnsi="Verdana" w:cstheme="minorHAnsi"/>
          <w:i/>
          <w:color w:val="000000" w:themeColor="text1"/>
          <w:sz w:val="20"/>
          <w:szCs w:val="20"/>
        </w:rPr>
        <w:t>passive control</w:t>
      </w:r>
      <w:r w:rsidR="00353293" w:rsidRPr="002009B6">
        <w:rPr>
          <w:rFonts w:ascii="Verdana" w:hAnsi="Verdana" w:cstheme="minorHAnsi"/>
          <w:color w:val="000000" w:themeColor="text1"/>
          <w:sz w:val="20"/>
          <w:szCs w:val="20"/>
        </w:rPr>
        <w:t>.</w:t>
      </w:r>
      <w:r w:rsidR="00F55359" w:rsidRPr="002009B6">
        <w:rPr>
          <w:rStyle w:val="Voetnootmarkering"/>
          <w:rFonts w:ascii="Verdana" w:hAnsi="Verdana" w:cstheme="minorHAnsi"/>
          <w:color w:val="000000" w:themeColor="text1"/>
          <w:sz w:val="20"/>
          <w:szCs w:val="20"/>
        </w:rPr>
        <w:footnoteReference w:id="68"/>
      </w:r>
      <w:r w:rsidR="00353293" w:rsidRPr="002009B6">
        <w:rPr>
          <w:rFonts w:ascii="Verdana" w:hAnsi="Verdana" w:cstheme="minorHAnsi"/>
          <w:color w:val="000000" w:themeColor="text1"/>
          <w:sz w:val="20"/>
          <w:szCs w:val="20"/>
        </w:rPr>
        <w:t xml:space="preserve"> </w:t>
      </w:r>
      <w:r w:rsidR="00353293" w:rsidRPr="002009B6">
        <w:rPr>
          <w:rFonts w:ascii="Verdana" w:hAnsi="Verdana" w:cstheme="minorHAnsi"/>
          <w:color w:val="000000" w:themeColor="text1"/>
          <w:sz w:val="20"/>
          <w:szCs w:val="20"/>
          <w:lang w:val="en-US"/>
        </w:rPr>
        <w:t xml:space="preserve">Eichner doet </w:t>
      </w:r>
      <w:r w:rsidR="00F55359" w:rsidRPr="002009B6">
        <w:rPr>
          <w:rFonts w:ascii="Verdana" w:hAnsi="Verdana" w:cstheme="minorHAnsi"/>
          <w:color w:val="000000" w:themeColor="text1"/>
          <w:sz w:val="20"/>
          <w:szCs w:val="20"/>
          <w:lang w:val="en-US"/>
        </w:rPr>
        <w:t>hier de volgende uitspraak over:</w:t>
      </w:r>
    </w:p>
    <w:p w:rsidR="00BD2B31" w:rsidRPr="002009B6" w:rsidRDefault="00BD2B31" w:rsidP="00A8116D">
      <w:pPr>
        <w:pStyle w:val="Geenafstand"/>
        <w:spacing w:line="360" w:lineRule="auto"/>
        <w:rPr>
          <w:rFonts w:ascii="Verdana" w:hAnsi="Verdana" w:cstheme="minorHAnsi"/>
          <w:color w:val="000000" w:themeColor="text1"/>
          <w:sz w:val="20"/>
          <w:szCs w:val="20"/>
          <w:lang w:val="en-US"/>
        </w:rPr>
      </w:pPr>
    </w:p>
    <w:p w:rsidR="00BD2B31" w:rsidRPr="002009B6" w:rsidRDefault="00B65C0C" w:rsidP="00BD2B31">
      <w:pPr>
        <w:pStyle w:val="Geenafstand"/>
        <w:spacing w:line="360" w:lineRule="auto"/>
        <w:ind w:left="708"/>
        <w:rPr>
          <w:rFonts w:ascii="Verdana" w:hAnsi="Verdana"/>
          <w:color w:val="000000" w:themeColor="text1"/>
          <w:sz w:val="20"/>
          <w:szCs w:val="20"/>
          <w:lang w:val="en-US"/>
        </w:rPr>
      </w:pPr>
      <w:r w:rsidRPr="002009B6">
        <w:rPr>
          <w:rFonts w:ascii="Verdana" w:hAnsi="Verdana"/>
          <w:color w:val="000000" w:themeColor="text1"/>
          <w:sz w:val="20"/>
          <w:szCs w:val="20"/>
          <w:lang w:val="en-US"/>
        </w:rPr>
        <w:t>The more information given to recipients, the stronger the sense of passive control. Genre films that have a stable viewing contract with their audience are suitable for narrat</w:t>
      </w:r>
      <w:r w:rsidR="00BD2B31" w:rsidRPr="002009B6">
        <w:rPr>
          <w:rFonts w:ascii="Verdana" w:hAnsi="Verdana"/>
          <w:color w:val="000000" w:themeColor="text1"/>
          <w:sz w:val="20"/>
          <w:szCs w:val="20"/>
          <w:lang w:val="en-US"/>
        </w:rPr>
        <w:t xml:space="preserve">ion mastering points of </w:t>
      </w:r>
      <w:r w:rsidR="00F81712" w:rsidRPr="002009B6">
        <w:rPr>
          <w:rFonts w:ascii="Verdana" w:hAnsi="Verdana"/>
          <w:color w:val="000000" w:themeColor="text1"/>
          <w:sz w:val="20"/>
          <w:szCs w:val="20"/>
          <w:lang w:val="en-US"/>
        </w:rPr>
        <w:t>agency</w:t>
      </w:r>
      <w:r w:rsidR="00BD2B31" w:rsidRPr="002009B6">
        <w:rPr>
          <w:rFonts w:ascii="Verdana" w:hAnsi="Verdana"/>
          <w:color w:val="000000" w:themeColor="text1"/>
          <w:sz w:val="20"/>
          <w:szCs w:val="20"/>
          <w:lang w:val="en-US"/>
        </w:rPr>
        <w:t>.</w:t>
      </w:r>
      <w:r w:rsidRPr="002009B6">
        <w:rPr>
          <w:rStyle w:val="Voetnootmarkering"/>
          <w:rFonts w:ascii="Verdana" w:hAnsi="Verdana"/>
          <w:color w:val="000000" w:themeColor="text1"/>
          <w:sz w:val="20"/>
          <w:szCs w:val="20"/>
        </w:rPr>
        <w:footnoteReference w:id="69"/>
      </w:r>
      <w:r w:rsidR="00BD2B31" w:rsidRPr="002009B6">
        <w:rPr>
          <w:rFonts w:ascii="Verdana" w:hAnsi="Verdana"/>
          <w:color w:val="000000" w:themeColor="text1"/>
          <w:sz w:val="20"/>
          <w:szCs w:val="20"/>
          <w:lang w:val="en-US"/>
        </w:rPr>
        <w:t xml:space="preserve"> </w:t>
      </w:r>
    </w:p>
    <w:p w:rsidR="00BD2B31" w:rsidRPr="002009B6" w:rsidRDefault="00BD2B31" w:rsidP="00BD2B31">
      <w:pPr>
        <w:pStyle w:val="Geenafstand"/>
        <w:spacing w:line="360" w:lineRule="auto"/>
        <w:rPr>
          <w:rFonts w:ascii="Verdana" w:hAnsi="Verdana"/>
          <w:color w:val="000000" w:themeColor="text1"/>
          <w:sz w:val="20"/>
          <w:szCs w:val="20"/>
          <w:lang w:val="en-US"/>
        </w:rPr>
      </w:pPr>
    </w:p>
    <w:p w:rsidR="00B65C0C" w:rsidRPr="002009B6" w:rsidRDefault="00B65C0C" w:rsidP="007A2443">
      <w:pPr>
        <w:pStyle w:val="Geenafstand"/>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Het narratief beslaat drie uitstekend te volgen gebeurtenissen die binnen het dramatisch genre zouden vallen, waarbij de hoofdpersoon geconfronteerd wordt met typische situaties op een middelbare school omtrent pestgedrag. </w:t>
      </w:r>
      <w:r w:rsidR="00F55359" w:rsidRPr="002009B6">
        <w:rPr>
          <w:rFonts w:ascii="Verdana" w:hAnsi="Verdana" w:cstheme="minorHAnsi"/>
          <w:color w:val="000000" w:themeColor="text1"/>
          <w:sz w:val="20"/>
          <w:szCs w:val="20"/>
        </w:rPr>
        <w:t xml:space="preserve">Deze tekstuele strategie </w:t>
      </w:r>
      <w:r w:rsidR="00353293" w:rsidRPr="002009B6">
        <w:rPr>
          <w:rFonts w:ascii="Verdana" w:hAnsi="Verdana" w:cstheme="minorHAnsi"/>
          <w:color w:val="000000" w:themeColor="text1"/>
          <w:sz w:val="20"/>
          <w:szCs w:val="20"/>
        </w:rPr>
        <w:t>zou voor</w:t>
      </w:r>
      <w:r w:rsidR="00F55359" w:rsidRPr="002009B6">
        <w:rPr>
          <w:rFonts w:ascii="Verdana" w:hAnsi="Verdana" w:cstheme="minorHAnsi"/>
          <w:color w:val="000000" w:themeColor="text1"/>
          <w:sz w:val="20"/>
          <w:szCs w:val="20"/>
        </w:rPr>
        <w:t xml:space="preserve"> een ervaring van</w:t>
      </w:r>
      <w:r w:rsidR="00353293" w:rsidRPr="002009B6">
        <w:rPr>
          <w:rFonts w:ascii="Verdana" w:hAnsi="Verdana" w:cstheme="minorHAnsi"/>
          <w:color w:val="000000" w:themeColor="text1"/>
          <w:sz w:val="20"/>
          <w:szCs w:val="20"/>
        </w:rPr>
        <w:t xml:space="preserve"> agency kunnen zorgen</w:t>
      </w:r>
      <w:r w:rsidR="00F55359" w:rsidRPr="002009B6">
        <w:rPr>
          <w:rFonts w:ascii="Verdana" w:hAnsi="Verdana" w:cstheme="minorHAnsi"/>
          <w:color w:val="000000" w:themeColor="text1"/>
          <w:sz w:val="20"/>
          <w:szCs w:val="20"/>
        </w:rPr>
        <w:t>.</w:t>
      </w:r>
    </w:p>
    <w:p w:rsidR="00201021" w:rsidRPr="002009B6" w:rsidRDefault="00B64E54" w:rsidP="007A2443">
      <w:pPr>
        <w:pStyle w:val="Geenafstand"/>
        <w:spacing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Een uitzondering </w:t>
      </w:r>
      <w:r w:rsidR="00B65C0C" w:rsidRPr="002009B6">
        <w:rPr>
          <w:rFonts w:ascii="Verdana" w:hAnsi="Verdana" w:cstheme="minorHAnsi"/>
          <w:color w:val="000000" w:themeColor="text1"/>
          <w:sz w:val="20"/>
          <w:szCs w:val="20"/>
        </w:rPr>
        <w:t xml:space="preserve">op dit gevoel van controle </w:t>
      </w:r>
      <w:r w:rsidRPr="002009B6">
        <w:rPr>
          <w:rFonts w:ascii="Verdana" w:hAnsi="Verdana" w:cstheme="minorHAnsi"/>
          <w:color w:val="000000" w:themeColor="text1"/>
          <w:sz w:val="20"/>
          <w:szCs w:val="20"/>
        </w:rPr>
        <w:t>zijn</w:t>
      </w:r>
      <w:r w:rsidR="00715859" w:rsidRPr="002009B6">
        <w:rPr>
          <w:rFonts w:ascii="Verdana" w:hAnsi="Verdana" w:cstheme="minorHAnsi"/>
          <w:color w:val="000000" w:themeColor="text1"/>
          <w:sz w:val="20"/>
          <w:szCs w:val="20"/>
        </w:rPr>
        <w:t xml:space="preserve"> </w:t>
      </w:r>
      <w:r w:rsidR="00C554C2" w:rsidRPr="002009B6">
        <w:rPr>
          <w:rFonts w:ascii="Verdana" w:hAnsi="Verdana" w:cstheme="minorHAnsi"/>
          <w:color w:val="000000" w:themeColor="text1"/>
          <w:sz w:val="20"/>
          <w:szCs w:val="20"/>
        </w:rPr>
        <w:t>de shot</w:t>
      </w:r>
      <w:r w:rsidR="00373B31" w:rsidRPr="002009B6">
        <w:rPr>
          <w:rFonts w:ascii="Verdana" w:hAnsi="Verdana" w:cstheme="minorHAnsi"/>
          <w:color w:val="000000" w:themeColor="text1"/>
          <w:sz w:val="20"/>
          <w:szCs w:val="20"/>
        </w:rPr>
        <w:t>s die volgen na een keuzemoment. In deze shots herhaalt de</w:t>
      </w:r>
      <w:r w:rsidR="00C554C2" w:rsidRPr="002009B6">
        <w:rPr>
          <w:rFonts w:ascii="Verdana" w:hAnsi="Verdana" w:cstheme="minorHAnsi"/>
          <w:color w:val="000000" w:themeColor="text1"/>
          <w:sz w:val="20"/>
          <w:szCs w:val="20"/>
        </w:rPr>
        <w:t xml:space="preserve"> protagonist je keuze </w:t>
      </w:r>
      <w:r w:rsidR="00373B31" w:rsidRPr="002009B6">
        <w:rPr>
          <w:rFonts w:ascii="Verdana" w:hAnsi="Verdana" w:cstheme="minorHAnsi"/>
          <w:color w:val="000000" w:themeColor="text1"/>
          <w:sz w:val="20"/>
          <w:szCs w:val="20"/>
        </w:rPr>
        <w:t>en legt direct het gevolg van de keuze uit</w:t>
      </w:r>
      <w:r w:rsidR="00C554C2" w:rsidRPr="002009B6">
        <w:rPr>
          <w:rFonts w:ascii="Verdana" w:hAnsi="Verdana" w:cstheme="minorHAnsi"/>
          <w:color w:val="000000" w:themeColor="text1"/>
          <w:sz w:val="20"/>
          <w:szCs w:val="20"/>
        </w:rPr>
        <w:t xml:space="preserve"> </w:t>
      </w:r>
      <w:r w:rsidR="00373B31" w:rsidRPr="002009B6">
        <w:rPr>
          <w:rFonts w:ascii="Verdana" w:hAnsi="Verdana" w:cstheme="minorHAnsi"/>
          <w:color w:val="000000" w:themeColor="text1"/>
          <w:sz w:val="20"/>
          <w:szCs w:val="20"/>
        </w:rPr>
        <w:t xml:space="preserve">voor het verhaal </w:t>
      </w:r>
      <w:r w:rsidR="00730EC3" w:rsidRPr="002009B6">
        <w:rPr>
          <w:rFonts w:ascii="Verdana" w:hAnsi="Verdana" w:cstheme="minorHAnsi"/>
          <w:color w:val="000000" w:themeColor="text1"/>
          <w:sz w:val="20"/>
          <w:szCs w:val="20"/>
        </w:rPr>
        <w:t xml:space="preserve">(zie </w:t>
      </w:r>
      <w:r w:rsidR="00F55359" w:rsidRPr="002009B6">
        <w:rPr>
          <w:rFonts w:ascii="Verdana" w:hAnsi="Verdana" w:cstheme="minorHAnsi"/>
          <w:color w:val="000000" w:themeColor="text1"/>
          <w:sz w:val="20"/>
          <w:szCs w:val="20"/>
        </w:rPr>
        <w:t xml:space="preserve">fig. </w:t>
      </w:r>
      <w:r w:rsidR="00730EC3" w:rsidRPr="002009B6">
        <w:rPr>
          <w:rFonts w:ascii="Verdana" w:hAnsi="Verdana" w:cstheme="minorHAnsi"/>
          <w:color w:val="000000" w:themeColor="text1"/>
          <w:sz w:val="20"/>
          <w:szCs w:val="20"/>
        </w:rPr>
        <w:t>2</w:t>
      </w:r>
      <w:r w:rsidR="007663F6" w:rsidRPr="002009B6">
        <w:rPr>
          <w:rFonts w:ascii="Verdana" w:hAnsi="Verdana" w:cstheme="minorHAnsi"/>
          <w:color w:val="000000" w:themeColor="text1"/>
          <w:sz w:val="20"/>
          <w:szCs w:val="20"/>
        </w:rPr>
        <w:t>.1</w:t>
      </w:r>
      <w:r w:rsidR="00C554C2" w:rsidRPr="002009B6">
        <w:rPr>
          <w:rFonts w:ascii="Verdana" w:hAnsi="Verdana" w:cstheme="minorHAnsi"/>
          <w:color w:val="000000" w:themeColor="text1"/>
          <w:sz w:val="20"/>
          <w:szCs w:val="20"/>
        </w:rPr>
        <w:t xml:space="preserve">). De filmmaker kiest hier voor een shotwisseling die niet ruimtelijk of temporeel in overeenstemming is met het shot ervoor. Ondanks dat </w:t>
      </w:r>
      <w:r w:rsidR="003D7774" w:rsidRPr="002009B6">
        <w:rPr>
          <w:rFonts w:ascii="Verdana" w:hAnsi="Verdana" w:cstheme="minorHAnsi"/>
          <w:color w:val="000000" w:themeColor="text1"/>
          <w:sz w:val="20"/>
          <w:szCs w:val="20"/>
        </w:rPr>
        <w:t xml:space="preserve">er </w:t>
      </w:r>
      <w:r w:rsidR="00C554C2" w:rsidRPr="002009B6">
        <w:rPr>
          <w:rFonts w:ascii="Verdana" w:hAnsi="Verdana" w:cstheme="minorHAnsi"/>
          <w:color w:val="000000" w:themeColor="text1"/>
          <w:sz w:val="20"/>
          <w:szCs w:val="20"/>
        </w:rPr>
        <w:t xml:space="preserve">geen </w:t>
      </w:r>
      <w:r w:rsidR="003D7774" w:rsidRPr="002009B6">
        <w:rPr>
          <w:rFonts w:ascii="Verdana" w:hAnsi="Verdana" w:cstheme="minorHAnsi"/>
          <w:i/>
          <w:color w:val="000000" w:themeColor="text1"/>
          <w:sz w:val="20"/>
          <w:szCs w:val="20"/>
        </w:rPr>
        <w:t xml:space="preserve">cues </w:t>
      </w:r>
      <w:r w:rsidR="003D7774" w:rsidRPr="002009B6">
        <w:rPr>
          <w:rFonts w:ascii="Verdana" w:hAnsi="Verdana" w:cstheme="minorHAnsi"/>
          <w:color w:val="000000" w:themeColor="text1"/>
          <w:sz w:val="20"/>
          <w:szCs w:val="20"/>
        </w:rPr>
        <w:t>zijn omtrent</w:t>
      </w:r>
      <w:r w:rsidR="00C554C2" w:rsidRPr="002009B6">
        <w:rPr>
          <w:rFonts w:ascii="Verdana" w:hAnsi="Verdana" w:cstheme="minorHAnsi"/>
          <w:color w:val="000000" w:themeColor="text1"/>
          <w:sz w:val="20"/>
          <w:szCs w:val="20"/>
        </w:rPr>
        <w:t xml:space="preserve"> </w:t>
      </w:r>
      <w:r w:rsidR="003D7774" w:rsidRPr="002009B6">
        <w:rPr>
          <w:rFonts w:ascii="Verdana" w:hAnsi="Verdana" w:cstheme="minorHAnsi"/>
          <w:color w:val="000000" w:themeColor="text1"/>
          <w:sz w:val="20"/>
          <w:szCs w:val="20"/>
        </w:rPr>
        <w:t>de tijd of ruimte waarin</w:t>
      </w:r>
      <w:r w:rsidR="009A79E7" w:rsidRPr="002009B6">
        <w:rPr>
          <w:rFonts w:ascii="Verdana" w:hAnsi="Verdana" w:cstheme="minorHAnsi"/>
          <w:color w:val="000000" w:themeColor="text1"/>
          <w:sz w:val="20"/>
          <w:szCs w:val="20"/>
        </w:rPr>
        <w:t xml:space="preserve"> dit shot zich afspeelt, is </w:t>
      </w:r>
      <w:r w:rsidR="003D7774" w:rsidRPr="002009B6">
        <w:rPr>
          <w:rFonts w:ascii="Verdana" w:hAnsi="Verdana" w:cstheme="minorHAnsi"/>
          <w:color w:val="000000" w:themeColor="text1"/>
          <w:sz w:val="20"/>
          <w:szCs w:val="20"/>
        </w:rPr>
        <w:t>de gebruiker</w:t>
      </w:r>
      <w:r w:rsidR="0041057D" w:rsidRPr="002009B6">
        <w:rPr>
          <w:rFonts w:ascii="Verdana" w:hAnsi="Verdana" w:cstheme="minorHAnsi"/>
          <w:color w:val="000000" w:themeColor="text1"/>
          <w:sz w:val="20"/>
          <w:szCs w:val="20"/>
        </w:rPr>
        <w:t xml:space="preserve"> niet in verwarring</w:t>
      </w:r>
      <w:r w:rsidR="009A79E7" w:rsidRPr="002009B6">
        <w:rPr>
          <w:rFonts w:ascii="Verdana" w:hAnsi="Verdana" w:cstheme="minorHAnsi"/>
          <w:color w:val="000000" w:themeColor="text1"/>
          <w:sz w:val="20"/>
          <w:szCs w:val="20"/>
        </w:rPr>
        <w:t xml:space="preserve">. Dit komt door de beheersing van het narratief dat de gebruiker in eigen handen heeft. Dat de protagonist hier vervolgens een bevestiging van geeft, is juist een logisch gevolg op de actie. </w:t>
      </w:r>
    </w:p>
    <w:p w:rsidR="007A2443" w:rsidRDefault="00201021" w:rsidP="007A2443">
      <w:pPr>
        <w:pStyle w:val="Geenafstand"/>
        <w:spacing w:line="360" w:lineRule="auto"/>
        <w:ind w:firstLine="708"/>
        <w:jc w:val="both"/>
        <w:rPr>
          <w:rFonts w:ascii="Verdana" w:hAnsi="Verdana" w:cstheme="minorHAnsi"/>
          <w:color w:val="000000" w:themeColor="text1"/>
          <w:sz w:val="20"/>
          <w:szCs w:val="20"/>
        </w:rPr>
      </w:pPr>
      <w:r w:rsidRPr="002009B6">
        <w:rPr>
          <w:rFonts w:ascii="Verdana" w:hAnsi="Verdana"/>
          <w:color w:val="000000" w:themeColor="text1"/>
          <w:sz w:val="20"/>
          <w:szCs w:val="20"/>
        </w:rPr>
        <w:lastRenderedPageBreak/>
        <w:t xml:space="preserve">Eichner stelt dus dat enerzijds het geven van veel informatie leidt tot een gevoel van </w:t>
      </w:r>
      <w:r w:rsidR="00F81712" w:rsidRPr="002009B6">
        <w:rPr>
          <w:rFonts w:ascii="Verdana" w:hAnsi="Verdana"/>
          <w:i/>
          <w:color w:val="000000" w:themeColor="text1"/>
          <w:sz w:val="20"/>
          <w:szCs w:val="20"/>
        </w:rPr>
        <w:t>agency</w:t>
      </w:r>
      <w:r w:rsidRPr="002009B6">
        <w:rPr>
          <w:rFonts w:ascii="Verdana" w:hAnsi="Verdana"/>
          <w:color w:val="000000" w:themeColor="text1"/>
          <w:sz w:val="20"/>
          <w:szCs w:val="20"/>
        </w:rPr>
        <w:t xml:space="preserve"> door cognitieve controle (</w:t>
      </w:r>
      <w:r w:rsidRPr="002009B6">
        <w:rPr>
          <w:rFonts w:ascii="Verdana" w:hAnsi="Verdana"/>
          <w:i/>
          <w:color w:val="000000" w:themeColor="text1"/>
          <w:sz w:val="20"/>
          <w:szCs w:val="20"/>
        </w:rPr>
        <w:t>passive control</w:t>
      </w:r>
      <w:r w:rsidRPr="002009B6">
        <w:rPr>
          <w:rFonts w:ascii="Verdana" w:hAnsi="Verdana"/>
          <w:color w:val="000000" w:themeColor="text1"/>
          <w:sz w:val="20"/>
          <w:szCs w:val="20"/>
        </w:rPr>
        <w:t xml:space="preserve">) bij de gebruiker. </w:t>
      </w:r>
      <w:r w:rsidRPr="002009B6">
        <w:rPr>
          <w:rFonts w:ascii="Verdana" w:hAnsi="Verdana" w:cstheme="minorHAnsi"/>
          <w:color w:val="000000" w:themeColor="text1"/>
          <w:sz w:val="20"/>
          <w:szCs w:val="20"/>
          <w:lang w:val="en-US"/>
        </w:rPr>
        <w:t>Eichner stelt het volgende over het achterhouden van informatie</w:t>
      </w:r>
      <w:r w:rsidR="00B65C0C" w:rsidRPr="002009B6">
        <w:rPr>
          <w:rFonts w:ascii="Verdana" w:hAnsi="Verdana" w:cstheme="minorHAnsi"/>
          <w:color w:val="000000" w:themeColor="text1"/>
          <w:sz w:val="20"/>
          <w:szCs w:val="20"/>
          <w:lang w:val="en-US"/>
        </w:rPr>
        <w:t xml:space="preserve">: </w:t>
      </w:r>
      <w:r w:rsidR="00F55359" w:rsidRPr="002009B6">
        <w:rPr>
          <w:rFonts w:ascii="Verdana" w:hAnsi="Verdana" w:cstheme="minorHAnsi"/>
          <w:color w:val="000000" w:themeColor="text1"/>
          <w:sz w:val="20"/>
          <w:szCs w:val="20"/>
          <w:lang w:val="en-US"/>
        </w:rPr>
        <w:t>“</w:t>
      </w:r>
      <w:r w:rsidR="00B65C0C" w:rsidRPr="002009B6">
        <w:rPr>
          <w:rFonts w:ascii="Verdana" w:hAnsi="Verdana"/>
          <w:color w:val="000000" w:themeColor="text1"/>
          <w:sz w:val="20"/>
          <w:szCs w:val="20"/>
          <w:lang w:val="en-US"/>
        </w:rPr>
        <w:t xml:space="preserve">Withholding information, on the other hand, impedes the mode of </w:t>
      </w:r>
      <w:r w:rsidR="00F81712" w:rsidRPr="002009B6">
        <w:rPr>
          <w:rFonts w:ascii="Verdana" w:hAnsi="Verdana"/>
          <w:color w:val="000000" w:themeColor="text1"/>
          <w:sz w:val="20"/>
          <w:szCs w:val="20"/>
          <w:lang w:val="en-US"/>
        </w:rPr>
        <w:t>agency</w:t>
      </w:r>
      <w:r w:rsidR="00B65C0C" w:rsidRPr="002009B6">
        <w:rPr>
          <w:rFonts w:ascii="Verdana" w:hAnsi="Verdana"/>
          <w:color w:val="000000" w:themeColor="text1"/>
          <w:sz w:val="20"/>
          <w:szCs w:val="20"/>
          <w:lang w:val="en-US"/>
        </w:rPr>
        <w:t xml:space="preserve"> (allowing more ludic involvement), but fosters </w:t>
      </w:r>
      <w:r w:rsidR="00F81712" w:rsidRPr="002009B6">
        <w:rPr>
          <w:rFonts w:ascii="Verdana" w:hAnsi="Verdana"/>
          <w:color w:val="000000" w:themeColor="text1"/>
          <w:sz w:val="20"/>
          <w:szCs w:val="20"/>
          <w:lang w:val="en-US"/>
        </w:rPr>
        <w:t>agency</w:t>
      </w:r>
      <w:r w:rsidR="00B65C0C" w:rsidRPr="002009B6">
        <w:rPr>
          <w:rFonts w:ascii="Verdana" w:hAnsi="Verdana"/>
          <w:color w:val="000000" w:themeColor="text1"/>
          <w:sz w:val="20"/>
          <w:szCs w:val="20"/>
          <w:lang w:val="en-US"/>
        </w:rPr>
        <w:t xml:space="preserve"> in</w:t>
      </w:r>
      <w:r w:rsidR="00BD2B31" w:rsidRPr="002009B6">
        <w:rPr>
          <w:rFonts w:ascii="Verdana" w:hAnsi="Verdana"/>
          <w:color w:val="000000" w:themeColor="text1"/>
          <w:sz w:val="20"/>
          <w:szCs w:val="20"/>
          <w:lang w:val="en-US"/>
        </w:rPr>
        <w:t xml:space="preserve"> the phase(s) of appropriation.</w:t>
      </w:r>
      <w:r w:rsidR="00F55359" w:rsidRPr="002009B6">
        <w:rPr>
          <w:rFonts w:ascii="Verdana" w:hAnsi="Verdana"/>
          <w:color w:val="000000" w:themeColor="text1"/>
          <w:sz w:val="20"/>
          <w:szCs w:val="20"/>
          <w:lang w:val="en-US"/>
        </w:rPr>
        <w:t>”</w:t>
      </w:r>
      <w:r w:rsidR="00B65C0C" w:rsidRPr="002009B6">
        <w:rPr>
          <w:rStyle w:val="Voetnootmarkering"/>
          <w:rFonts w:ascii="Verdana" w:hAnsi="Verdana"/>
          <w:color w:val="000000" w:themeColor="text1"/>
          <w:sz w:val="20"/>
          <w:szCs w:val="20"/>
          <w:lang w:val="en-US"/>
        </w:rPr>
        <w:footnoteReference w:id="70"/>
      </w:r>
      <w:r w:rsidR="00B65C0C" w:rsidRPr="002009B6">
        <w:rPr>
          <w:rFonts w:ascii="Verdana" w:hAnsi="Verdana"/>
          <w:color w:val="000000" w:themeColor="text1"/>
          <w:sz w:val="20"/>
          <w:szCs w:val="20"/>
          <w:lang w:val="en-US"/>
        </w:rPr>
        <w:t xml:space="preserve"> </w:t>
      </w:r>
      <w:r w:rsidRPr="002009B6">
        <w:rPr>
          <w:rFonts w:ascii="Verdana" w:hAnsi="Verdana"/>
          <w:color w:val="000000" w:themeColor="text1"/>
          <w:sz w:val="20"/>
          <w:szCs w:val="20"/>
        </w:rPr>
        <w:t xml:space="preserve">Wanneer </w:t>
      </w:r>
      <w:r w:rsidR="00B65C0C" w:rsidRPr="002009B6">
        <w:rPr>
          <w:rFonts w:ascii="Verdana" w:hAnsi="Verdana"/>
          <w:color w:val="000000" w:themeColor="text1"/>
          <w:sz w:val="20"/>
          <w:szCs w:val="20"/>
        </w:rPr>
        <w:t xml:space="preserve">er informatie achtergehouden wordt en hier uiteindelijk in het narratief een antwoord op komt, </w:t>
      </w:r>
      <w:r w:rsidRPr="002009B6">
        <w:rPr>
          <w:rFonts w:ascii="Verdana" w:hAnsi="Verdana"/>
          <w:color w:val="000000" w:themeColor="text1"/>
          <w:sz w:val="20"/>
          <w:szCs w:val="20"/>
        </w:rPr>
        <w:t>kan dit leiden tot</w:t>
      </w:r>
      <w:r w:rsidR="00B65C0C" w:rsidRPr="002009B6">
        <w:rPr>
          <w:rFonts w:ascii="Verdana" w:hAnsi="Verdana"/>
          <w:color w:val="000000" w:themeColor="text1"/>
          <w:sz w:val="20"/>
          <w:szCs w:val="20"/>
        </w:rPr>
        <w:t xml:space="preserve"> </w:t>
      </w:r>
      <w:r w:rsidR="00F81712" w:rsidRPr="002009B6">
        <w:rPr>
          <w:rFonts w:ascii="Verdana" w:hAnsi="Verdana"/>
          <w:i/>
          <w:color w:val="000000" w:themeColor="text1"/>
          <w:sz w:val="20"/>
          <w:szCs w:val="20"/>
        </w:rPr>
        <w:t>agency</w:t>
      </w:r>
      <w:r w:rsidR="00B65C0C" w:rsidRPr="002009B6">
        <w:rPr>
          <w:rFonts w:ascii="Verdana" w:hAnsi="Verdana"/>
          <w:color w:val="000000" w:themeColor="text1"/>
          <w:sz w:val="20"/>
          <w:szCs w:val="20"/>
        </w:rPr>
        <w:t>.</w:t>
      </w:r>
      <w:r w:rsidR="00F55359" w:rsidRPr="002009B6">
        <w:rPr>
          <w:rStyle w:val="Voetnootmarkering"/>
          <w:rFonts w:ascii="Verdana" w:hAnsi="Verdana"/>
          <w:color w:val="000000" w:themeColor="text1"/>
          <w:sz w:val="20"/>
          <w:szCs w:val="20"/>
        </w:rPr>
        <w:footnoteReference w:id="71"/>
      </w:r>
      <w:r w:rsidR="00B65C0C" w:rsidRPr="002009B6">
        <w:rPr>
          <w:rFonts w:ascii="Verdana" w:hAnsi="Verdana"/>
          <w:color w:val="000000" w:themeColor="text1"/>
          <w:sz w:val="20"/>
          <w:szCs w:val="20"/>
        </w:rPr>
        <w:t xml:space="preserve"> </w:t>
      </w:r>
      <w:r w:rsidR="00B65C0C" w:rsidRPr="002009B6">
        <w:rPr>
          <w:rFonts w:ascii="Verdana" w:hAnsi="Verdana" w:cstheme="minorHAnsi"/>
          <w:color w:val="000000" w:themeColor="text1"/>
          <w:sz w:val="20"/>
          <w:szCs w:val="20"/>
        </w:rPr>
        <w:t>W</w:t>
      </w:r>
      <w:r w:rsidR="009A79E7" w:rsidRPr="002009B6">
        <w:rPr>
          <w:rFonts w:ascii="Verdana" w:hAnsi="Verdana" w:cstheme="minorHAnsi"/>
          <w:color w:val="000000" w:themeColor="text1"/>
          <w:sz w:val="20"/>
          <w:szCs w:val="20"/>
        </w:rPr>
        <w:t xml:space="preserve">anneer er in de slotscène </w:t>
      </w:r>
      <w:r w:rsidR="00B65C0C" w:rsidRPr="002009B6">
        <w:rPr>
          <w:rFonts w:ascii="Verdana" w:hAnsi="Verdana" w:cstheme="minorHAnsi"/>
          <w:color w:val="000000" w:themeColor="text1"/>
          <w:sz w:val="20"/>
          <w:szCs w:val="20"/>
        </w:rPr>
        <w:t xml:space="preserve">van de film </w:t>
      </w:r>
      <w:r w:rsidR="009A79E7" w:rsidRPr="002009B6">
        <w:rPr>
          <w:rFonts w:ascii="Verdana" w:hAnsi="Verdana" w:cstheme="minorHAnsi"/>
          <w:color w:val="000000" w:themeColor="text1"/>
          <w:sz w:val="20"/>
          <w:szCs w:val="20"/>
        </w:rPr>
        <w:t xml:space="preserve">dezelfde </w:t>
      </w:r>
      <w:r w:rsidR="003D7774" w:rsidRPr="002009B6">
        <w:rPr>
          <w:rFonts w:ascii="Verdana" w:hAnsi="Verdana" w:cstheme="minorHAnsi"/>
          <w:color w:val="000000" w:themeColor="text1"/>
          <w:sz w:val="20"/>
          <w:szCs w:val="20"/>
        </w:rPr>
        <w:t>mise-en- scène (setti</w:t>
      </w:r>
      <w:r w:rsidR="00373B31" w:rsidRPr="002009B6">
        <w:rPr>
          <w:rFonts w:ascii="Verdana" w:hAnsi="Verdana" w:cstheme="minorHAnsi"/>
          <w:color w:val="000000" w:themeColor="text1"/>
          <w:sz w:val="20"/>
          <w:szCs w:val="20"/>
        </w:rPr>
        <w:t xml:space="preserve">ng, kleding, belichting, kleur </w:t>
      </w:r>
      <w:r w:rsidR="003D7774" w:rsidRPr="002009B6">
        <w:rPr>
          <w:rFonts w:ascii="Verdana" w:hAnsi="Verdana" w:cstheme="minorHAnsi"/>
          <w:color w:val="000000" w:themeColor="text1"/>
          <w:sz w:val="20"/>
          <w:szCs w:val="20"/>
        </w:rPr>
        <w:t xml:space="preserve">en </w:t>
      </w:r>
      <w:r w:rsidR="009A79E7" w:rsidRPr="002009B6">
        <w:rPr>
          <w:rFonts w:ascii="Verdana" w:hAnsi="Verdana" w:cstheme="minorHAnsi"/>
          <w:color w:val="000000" w:themeColor="text1"/>
          <w:sz w:val="20"/>
          <w:szCs w:val="20"/>
        </w:rPr>
        <w:t>framing</w:t>
      </w:r>
      <w:r w:rsidR="00373B31" w:rsidRPr="002009B6">
        <w:rPr>
          <w:rFonts w:ascii="Verdana" w:hAnsi="Verdana" w:cstheme="minorHAnsi"/>
          <w:color w:val="000000" w:themeColor="text1"/>
          <w:sz w:val="20"/>
          <w:szCs w:val="20"/>
        </w:rPr>
        <w:t>)</w:t>
      </w:r>
      <w:r w:rsidR="009A79E7" w:rsidRPr="002009B6">
        <w:rPr>
          <w:rFonts w:ascii="Verdana" w:hAnsi="Verdana" w:cstheme="minorHAnsi"/>
          <w:color w:val="000000" w:themeColor="text1"/>
          <w:sz w:val="20"/>
          <w:szCs w:val="20"/>
        </w:rPr>
        <w:t xml:space="preserve"> terugkeert</w:t>
      </w:r>
      <w:r w:rsidR="003D7774" w:rsidRPr="002009B6">
        <w:rPr>
          <w:rFonts w:ascii="Verdana" w:hAnsi="Verdana" w:cstheme="minorHAnsi"/>
          <w:color w:val="000000" w:themeColor="text1"/>
          <w:sz w:val="20"/>
          <w:szCs w:val="20"/>
        </w:rPr>
        <w:t xml:space="preserve"> als in de scènes die na de keuzemomenten volgen, dient dit als </w:t>
      </w:r>
      <w:r w:rsidR="003D7774" w:rsidRPr="002009B6">
        <w:rPr>
          <w:rFonts w:ascii="Verdana" w:hAnsi="Verdana" w:cstheme="minorHAnsi"/>
          <w:i/>
          <w:color w:val="000000" w:themeColor="text1"/>
          <w:sz w:val="20"/>
          <w:szCs w:val="20"/>
        </w:rPr>
        <w:t xml:space="preserve">cue </w:t>
      </w:r>
      <w:r w:rsidR="003D7774" w:rsidRPr="002009B6">
        <w:rPr>
          <w:rFonts w:ascii="Verdana" w:hAnsi="Verdana" w:cstheme="minorHAnsi"/>
          <w:color w:val="000000" w:themeColor="text1"/>
          <w:sz w:val="20"/>
          <w:szCs w:val="20"/>
        </w:rPr>
        <w:t>en daarmee als herkenningspunt voor de gebruiker</w:t>
      </w:r>
      <w:r w:rsidR="00C03CD9" w:rsidRPr="002009B6">
        <w:rPr>
          <w:rFonts w:ascii="Verdana" w:hAnsi="Verdana" w:cstheme="minorHAnsi"/>
          <w:color w:val="000000" w:themeColor="text1"/>
          <w:sz w:val="20"/>
          <w:szCs w:val="20"/>
        </w:rPr>
        <w:t xml:space="preserve"> (zie fig. 2.1)</w:t>
      </w:r>
      <w:r w:rsidR="003D7774" w:rsidRPr="002009B6">
        <w:rPr>
          <w:rFonts w:ascii="Verdana" w:hAnsi="Verdana" w:cstheme="minorHAnsi"/>
          <w:color w:val="000000" w:themeColor="text1"/>
          <w:sz w:val="20"/>
          <w:szCs w:val="20"/>
        </w:rPr>
        <w:t xml:space="preserve">. </w:t>
      </w:r>
      <w:r w:rsidR="0041057D" w:rsidRPr="002009B6">
        <w:rPr>
          <w:rFonts w:ascii="Verdana" w:hAnsi="Verdana" w:cstheme="minorHAnsi"/>
          <w:color w:val="000000" w:themeColor="text1"/>
          <w:sz w:val="20"/>
          <w:szCs w:val="20"/>
        </w:rPr>
        <w:t xml:space="preserve">Ook wordt er aan de verwachting voldaan die de gebruiker wellicht op narratief niveau had ontwikkeld; door de </w:t>
      </w:r>
      <w:r w:rsidR="006B75B6" w:rsidRPr="002009B6">
        <w:rPr>
          <w:rFonts w:ascii="Verdana" w:hAnsi="Verdana" w:cstheme="minorHAnsi"/>
          <w:i/>
          <w:color w:val="000000" w:themeColor="text1"/>
          <w:sz w:val="20"/>
          <w:szCs w:val="20"/>
        </w:rPr>
        <w:t xml:space="preserve">wide </w:t>
      </w:r>
      <w:r w:rsidR="0041057D" w:rsidRPr="002009B6">
        <w:rPr>
          <w:rFonts w:ascii="Verdana" w:hAnsi="Verdana" w:cstheme="minorHAnsi"/>
          <w:i/>
          <w:color w:val="000000" w:themeColor="text1"/>
          <w:sz w:val="20"/>
          <w:szCs w:val="20"/>
        </w:rPr>
        <w:t>framing</w:t>
      </w:r>
      <w:r w:rsidR="0041057D" w:rsidRPr="002009B6">
        <w:rPr>
          <w:rFonts w:ascii="Verdana" w:hAnsi="Verdana" w:cstheme="minorHAnsi"/>
          <w:color w:val="000000" w:themeColor="text1"/>
          <w:sz w:val="20"/>
          <w:szCs w:val="20"/>
        </w:rPr>
        <w:t xml:space="preserve"> van</w:t>
      </w:r>
      <w:r w:rsidR="00730EC3" w:rsidRPr="002009B6">
        <w:rPr>
          <w:rFonts w:ascii="Verdana" w:hAnsi="Verdana" w:cstheme="minorHAnsi"/>
          <w:color w:val="000000" w:themeColor="text1"/>
          <w:sz w:val="20"/>
          <w:szCs w:val="20"/>
        </w:rPr>
        <w:t xml:space="preserve"> de shots</w:t>
      </w:r>
      <w:r w:rsidR="00861692" w:rsidRPr="002009B6">
        <w:rPr>
          <w:rFonts w:ascii="Verdana" w:hAnsi="Verdana" w:cstheme="minorHAnsi"/>
          <w:color w:val="000000" w:themeColor="text1"/>
          <w:sz w:val="20"/>
          <w:szCs w:val="20"/>
        </w:rPr>
        <w:t xml:space="preserve"> (</w:t>
      </w:r>
      <w:r w:rsidR="00D7401C" w:rsidRPr="002009B6">
        <w:rPr>
          <w:rFonts w:ascii="Verdana" w:hAnsi="Verdana" w:cstheme="minorHAnsi"/>
          <w:color w:val="000000" w:themeColor="text1"/>
          <w:sz w:val="20"/>
          <w:szCs w:val="20"/>
        </w:rPr>
        <w:t xml:space="preserve">zie </w:t>
      </w:r>
      <w:r w:rsidR="00C03CD9" w:rsidRPr="002009B6">
        <w:rPr>
          <w:rFonts w:ascii="Verdana" w:hAnsi="Verdana" w:cstheme="minorHAnsi"/>
          <w:color w:val="000000" w:themeColor="text1"/>
          <w:sz w:val="20"/>
          <w:szCs w:val="20"/>
        </w:rPr>
        <w:t>fig. 2.2</w:t>
      </w:r>
      <w:r w:rsidR="00861692" w:rsidRPr="002009B6">
        <w:rPr>
          <w:rFonts w:ascii="Verdana" w:hAnsi="Verdana" w:cstheme="minorHAnsi"/>
          <w:color w:val="000000" w:themeColor="text1"/>
          <w:sz w:val="20"/>
          <w:szCs w:val="20"/>
        </w:rPr>
        <w:t>)</w:t>
      </w:r>
      <w:r w:rsidR="00730EC3" w:rsidRPr="002009B6">
        <w:rPr>
          <w:rFonts w:ascii="Verdana" w:hAnsi="Verdana" w:cstheme="minorHAnsi"/>
          <w:color w:val="000000" w:themeColor="text1"/>
          <w:sz w:val="20"/>
          <w:szCs w:val="20"/>
        </w:rPr>
        <w:t>, wordt de</w:t>
      </w:r>
      <w:r w:rsidR="006B75B6" w:rsidRPr="002009B6">
        <w:rPr>
          <w:rFonts w:ascii="Verdana" w:hAnsi="Verdana" w:cstheme="minorHAnsi"/>
          <w:color w:val="000000" w:themeColor="text1"/>
          <w:sz w:val="20"/>
          <w:szCs w:val="20"/>
        </w:rPr>
        <w:t xml:space="preserve"> verwachting gecreëerd bij de kijk</w:t>
      </w:r>
      <w:r w:rsidR="00221070" w:rsidRPr="002009B6">
        <w:rPr>
          <w:rFonts w:ascii="Verdana" w:hAnsi="Verdana" w:cstheme="minorHAnsi"/>
          <w:color w:val="000000" w:themeColor="text1"/>
          <w:sz w:val="20"/>
          <w:szCs w:val="20"/>
        </w:rPr>
        <w:t xml:space="preserve">er dat er </w:t>
      </w:r>
      <w:r w:rsidR="00273A8D" w:rsidRPr="002009B6">
        <w:rPr>
          <w:rFonts w:ascii="Verdana" w:hAnsi="Verdana" w:cstheme="minorHAnsi"/>
          <w:color w:val="000000" w:themeColor="text1"/>
          <w:sz w:val="20"/>
          <w:szCs w:val="20"/>
        </w:rPr>
        <w:t>in de framing rechts</w:t>
      </w:r>
      <w:r w:rsidR="00221070" w:rsidRPr="002009B6">
        <w:rPr>
          <w:rFonts w:ascii="Verdana" w:hAnsi="Verdana" w:cstheme="minorHAnsi"/>
          <w:color w:val="000000" w:themeColor="text1"/>
          <w:sz w:val="20"/>
          <w:szCs w:val="20"/>
        </w:rPr>
        <w:t xml:space="preserve"> iets mist, of dat er een handeling </w:t>
      </w:r>
      <w:r w:rsidR="00F55359" w:rsidRPr="002009B6">
        <w:rPr>
          <w:rFonts w:ascii="Verdana" w:hAnsi="Verdana" w:cstheme="minorHAnsi"/>
          <w:color w:val="000000" w:themeColor="text1"/>
          <w:sz w:val="20"/>
          <w:szCs w:val="20"/>
        </w:rPr>
        <w:t>zal gaan</w:t>
      </w:r>
      <w:r w:rsidR="00221070" w:rsidRPr="002009B6">
        <w:rPr>
          <w:rFonts w:ascii="Verdana" w:hAnsi="Verdana" w:cstheme="minorHAnsi"/>
          <w:color w:val="000000" w:themeColor="text1"/>
          <w:sz w:val="20"/>
          <w:szCs w:val="20"/>
        </w:rPr>
        <w:t xml:space="preserve"> plaatsvinden. </w:t>
      </w:r>
      <w:r w:rsidR="007663F6" w:rsidRPr="002009B6">
        <w:rPr>
          <w:rFonts w:ascii="Verdana" w:hAnsi="Verdana" w:cstheme="minorHAnsi"/>
          <w:color w:val="000000" w:themeColor="text1"/>
          <w:sz w:val="20"/>
          <w:szCs w:val="20"/>
        </w:rPr>
        <w:t xml:space="preserve">Wat tevens aan deze verwachting bijdraagt, is dat de protagonist zijn of haar monoloog in deze shots op een persoon richt die niet in beeld gebracht wordt (zie fig 2.2). </w:t>
      </w:r>
    </w:p>
    <w:p w:rsidR="007A2443" w:rsidRDefault="007A2443" w:rsidP="007A2443">
      <w:pPr>
        <w:pStyle w:val="Geenafstand"/>
        <w:spacing w:line="360" w:lineRule="auto"/>
        <w:ind w:firstLine="708"/>
        <w:jc w:val="both"/>
        <w:rPr>
          <w:rFonts w:ascii="Verdana" w:hAnsi="Verdana" w:cstheme="minorHAnsi"/>
          <w:color w:val="000000" w:themeColor="text1"/>
          <w:sz w:val="20"/>
          <w:szCs w:val="20"/>
        </w:rPr>
      </w:pPr>
    </w:p>
    <w:p w:rsidR="007A2443" w:rsidRPr="002009B6" w:rsidRDefault="007A2443" w:rsidP="007A2443">
      <w:pPr>
        <w:pStyle w:val="Geenafstand"/>
        <w:spacing w:line="360" w:lineRule="auto"/>
        <w:ind w:firstLine="708"/>
        <w:jc w:val="both"/>
        <w:rPr>
          <w:rFonts w:ascii="Verdana" w:hAnsi="Verdana" w:cstheme="minorHAnsi"/>
          <w:color w:val="000000" w:themeColor="text1"/>
          <w:sz w:val="20"/>
          <w:szCs w:val="20"/>
        </w:rPr>
      </w:pPr>
    </w:p>
    <w:p w:rsidR="007663F6" w:rsidRPr="002009B6" w:rsidRDefault="007663F6" w:rsidP="00774B5D">
      <w:pPr>
        <w:pStyle w:val="Geenafstand"/>
        <w:spacing w:line="360" w:lineRule="auto"/>
        <w:jc w:val="center"/>
        <w:rPr>
          <w:rFonts w:ascii="Verdana" w:hAnsi="Verdana" w:cstheme="minorHAnsi"/>
          <w:color w:val="000000" w:themeColor="text1"/>
          <w:sz w:val="20"/>
          <w:szCs w:val="20"/>
        </w:rPr>
      </w:pPr>
      <w:r w:rsidRPr="002009B6">
        <w:rPr>
          <w:rFonts w:ascii="Verdana" w:hAnsi="Verdana" w:cstheme="minorHAnsi"/>
          <w:b/>
          <w:noProof/>
          <w:color w:val="000000" w:themeColor="text1"/>
          <w:sz w:val="20"/>
          <w:szCs w:val="20"/>
          <w:lang w:eastAsia="nl-NL"/>
        </w:rPr>
        <w:drawing>
          <wp:inline distT="0" distB="0" distL="0" distR="0" wp14:anchorId="6ECC7A32" wp14:editId="3578D277">
            <wp:extent cx="4713168" cy="2648198"/>
            <wp:effectExtent l="19050" t="19050" r="11430" b="190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884667" cy="2744558"/>
                    </a:xfrm>
                    <a:prstGeom prst="rect">
                      <a:avLst/>
                    </a:prstGeom>
                    <a:noFill/>
                    <a:ln w="19050">
                      <a:solidFill>
                        <a:schemeClr val="tx1"/>
                      </a:solidFill>
                    </a:ln>
                  </pic:spPr>
                </pic:pic>
              </a:graphicData>
            </a:graphic>
          </wp:inline>
        </w:drawing>
      </w:r>
    </w:p>
    <w:p w:rsidR="00774B5D" w:rsidRPr="007A2443" w:rsidRDefault="007663F6" w:rsidP="007663F6">
      <w:pPr>
        <w:tabs>
          <w:tab w:val="left" w:pos="5611"/>
        </w:tabs>
        <w:spacing w:line="240" w:lineRule="auto"/>
        <w:rPr>
          <w:rFonts w:ascii="Verdana" w:hAnsi="Verdana" w:cstheme="minorHAnsi"/>
          <w:smallCaps/>
          <w:color w:val="000000" w:themeColor="text1"/>
          <w:sz w:val="20"/>
          <w:szCs w:val="20"/>
        </w:rPr>
      </w:pPr>
      <w:r w:rsidRPr="002009B6">
        <w:rPr>
          <w:rFonts w:ascii="Verdana" w:hAnsi="Verdana" w:cstheme="minorHAnsi"/>
          <w:color w:val="000000" w:themeColor="text1"/>
          <w:sz w:val="20"/>
          <w:szCs w:val="20"/>
        </w:rPr>
        <w:t xml:space="preserve">Fig. 2.1. Het shot na een keuzemoment dient als terugkerende bevestiging door de protagonist van de keuze die de gebruiker maakt. </w:t>
      </w:r>
      <w:r w:rsidR="00774B5D" w:rsidRPr="002009B6">
        <w:rPr>
          <w:rFonts w:ascii="Verdana" w:hAnsi="Verdana" w:cstheme="minorHAnsi"/>
          <w:color w:val="000000" w:themeColor="text1"/>
          <w:sz w:val="20"/>
          <w:szCs w:val="20"/>
        </w:rPr>
        <w:t>(</w:t>
      </w:r>
      <w:r w:rsidR="00EE2FC1" w:rsidRPr="00EE2FC1">
        <w:rPr>
          <w:rFonts w:ascii="Verdana" w:hAnsi="Verdana" w:cstheme="minorHAnsi"/>
          <w:i/>
          <w:color w:val="000000" w:themeColor="text1"/>
          <w:sz w:val="20"/>
          <w:szCs w:val="20"/>
        </w:rPr>
        <w:t>Still</w:t>
      </w:r>
      <w:r w:rsidR="00774B5D" w:rsidRPr="002009B6">
        <w:rPr>
          <w:rFonts w:ascii="Verdana" w:hAnsi="Verdana" w:cstheme="minorHAnsi"/>
          <w:color w:val="000000" w:themeColor="text1"/>
          <w:sz w:val="20"/>
          <w:szCs w:val="20"/>
        </w:rPr>
        <w:t xml:space="preserve"> uit</w:t>
      </w:r>
      <w:r w:rsidRPr="002009B6">
        <w:rPr>
          <w:rFonts w:ascii="Verdana" w:hAnsi="Verdana" w:cstheme="minorHAnsi"/>
          <w:color w:val="000000" w:themeColor="text1"/>
          <w:sz w:val="20"/>
          <w:szCs w:val="20"/>
        </w:rPr>
        <w:t xml:space="preserve"> </w:t>
      </w:r>
      <w:r w:rsidRPr="002009B6">
        <w:rPr>
          <w:rFonts w:ascii="Verdana" w:hAnsi="Verdana" w:cstheme="minorHAnsi"/>
          <w:smallCaps/>
          <w:color w:val="000000" w:themeColor="text1"/>
          <w:sz w:val="20"/>
          <w:szCs w:val="20"/>
        </w:rPr>
        <w:t xml:space="preserve">It’s up to you, 2013, </w:t>
      </w:r>
      <w:r w:rsidRPr="002009B6">
        <w:rPr>
          <w:rFonts w:ascii="Verdana" w:hAnsi="Verdana" w:cstheme="minorHAnsi"/>
          <w:color w:val="000000" w:themeColor="text1"/>
          <w:sz w:val="20"/>
          <w:szCs w:val="20"/>
        </w:rPr>
        <w:t>Nijhuis</w:t>
      </w:r>
      <w:r w:rsidR="007A2443">
        <w:rPr>
          <w:rFonts w:ascii="Verdana" w:hAnsi="Verdana" w:cstheme="minorHAnsi"/>
          <w:smallCaps/>
          <w:color w:val="000000" w:themeColor="text1"/>
          <w:sz w:val="20"/>
          <w:szCs w:val="20"/>
        </w:rPr>
        <w:t>)</w:t>
      </w:r>
    </w:p>
    <w:p w:rsidR="00C93F81" w:rsidRPr="002009B6" w:rsidRDefault="00C93F81" w:rsidP="00774B5D">
      <w:pPr>
        <w:tabs>
          <w:tab w:val="left" w:pos="5611"/>
        </w:tabs>
        <w:jc w:val="center"/>
        <w:rPr>
          <w:rFonts w:ascii="Verdana" w:hAnsi="Verdana" w:cstheme="minorHAnsi"/>
          <w:color w:val="000000" w:themeColor="text1"/>
          <w:sz w:val="20"/>
          <w:szCs w:val="20"/>
        </w:rPr>
      </w:pPr>
      <w:r w:rsidRPr="002009B6">
        <w:rPr>
          <w:rFonts w:ascii="Verdana" w:hAnsi="Verdana" w:cstheme="minorHAnsi"/>
          <w:noProof/>
          <w:color w:val="000000" w:themeColor="text1"/>
          <w:sz w:val="20"/>
          <w:szCs w:val="20"/>
          <w:lang w:eastAsia="nl-NL"/>
        </w:rPr>
        <w:lastRenderedPageBreak/>
        <w:drawing>
          <wp:inline distT="0" distB="0" distL="0" distR="0" wp14:anchorId="13128158" wp14:editId="47F8BD39">
            <wp:extent cx="4511893" cy="2576945"/>
            <wp:effectExtent l="38100" t="38100" r="41275" b="330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525248" cy="2584572"/>
                    </a:xfrm>
                    <a:prstGeom prst="rect">
                      <a:avLst/>
                    </a:prstGeom>
                    <a:noFill/>
                    <a:ln w="28575">
                      <a:solidFill>
                        <a:schemeClr val="tx1"/>
                      </a:solidFill>
                    </a:ln>
                  </pic:spPr>
                </pic:pic>
              </a:graphicData>
            </a:graphic>
          </wp:inline>
        </w:drawing>
      </w:r>
    </w:p>
    <w:p w:rsidR="007A2443" w:rsidRPr="002009B6" w:rsidRDefault="007663F6" w:rsidP="007663F6">
      <w:pPr>
        <w:rPr>
          <w:rFonts w:ascii="Verdana" w:hAnsi="Verdana" w:cstheme="minorHAnsi"/>
          <w:smallCaps/>
          <w:color w:val="000000" w:themeColor="text1"/>
          <w:sz w:val="20"/>
          <w:szCs w:val="20"/>
          <w:lang w:val="en-US"/>
        </w:rPr>
      </w:pPr>
      <w:r w:rsidRPr="002009B6">
        <w:rPr>
          <w:rFonts w:ascii="Verdana" w:hAnsi="Verdana" w:cstheme="minorHAnsi"/>
          <w:color w:val="000000" w:themeColor="text1"/>
          <w:sz w:val="20"/>
          <w:szCs w:val="20"/>
        </w:rPr>
        <w:t>Fig. 2.2</w:t>
      </w:r>
      <w:r w:rsidR="00C93F81" w:rsidRPr="002009B6">
        <w:rPr>
          <w:rFonts w:ascii="Verdana" w:hAnsi="Verdana" w:cstheme="minorHAnsi"/>
          <w:color w:val="000000" w:themeColor="text1"/>
          <w:sz w:val="20"/>
          <w:szCs w:val="20"/>
        </w:rPr>
        <w:t>. Onthulling van één van de drie mogelijk eindes (</w:t>
      </w:r>
      <w:r w:rsidR="00101285">
        <w:rPr>
          <w:rFonts w:ascii="Verdana" w:hAnsi="Verdana" w:cstheme="minorHAnsi"/>
          <w:color w:val="000000" w:themeColor="text1"/>
          <w:sz w:val="20"/>
          <w:szCs w:val="20"/>
        </w:rPr>
        <w:t xml:space="preserve">de </w:t>
      </w:r>
      <w:r w:rsidR="00C93F81" w:rsidRPr="002009B6">
        <w:rPr>
          <w:rFonts w:ascii="Verdana" w:hAnsi="Verdana" w:cstheme="minorHAnsi"/>
          <w:color w:val="000000" w:themeColor="text1"/>
          <w:sz w:val="20"/>
          <w:szCs w:val="20"/>
        </w:rPr>
        <w:t xml:space="preserve">climax van het plot), er wordt voldaan aan de verwachtingen. </w:t>
      </w:r>
      <w:r w:rsidR="00C93F81" w:rsidRPr="002009B6">
        <w:rPr>
          <w:rFonts w:ascii="Verdana" w:hAnsi="Verdana" w:cstheme="minorHAnsi"/>
          <w:color w:val="000000" w:themeColor="text1"/>
          <w:sz w:val="20"/>
          <w:szCs w:val="20"/>
          <w:lang w:val="en-US"/>
        </w:rPr>
        <w:t>(</w:t>
      </w:r>
      <w:r w:rsidR="00EE2FC1" w:rsidRPr="00EE2FC1">
        <w:rPr>
          <w:rFonts w:ascii="Verdana" w:hAnsi="Verdana" w:cstheme="minorHAnsi"/>
          <w:i/>
          <w:color w:val="000000" w:themeColor="text1"/>
          <w:sz w:val="20"/>
          <w:szCs w:val="20"/>
          <w:lang w:val="en-US"/>
        </w:rPr>
        <w:t>Still</w:t>
      </w:r>
      <w:r w:rsidR="00C93F81" w:rsidRPr="002009B6">
        <w:rPr>
          <w:rFonts w:ascii="Verdana" w:hAnsi="Verdana" w:cstheme="minorHAnsi"/>
          <w:color w:val="000000" w:themeColor="text1"/>
          <w:sz w:val="20"/>
          <w:szCs w:val="20"/>
          <w:lang w:val="en-US"/>
        </w:rPr>
        <w:t xml:space="preserve"> </w:t>
      </w:r>
      <w:r w:rsidR="00101285">
        <w:rPr>
          <w:rFonts w:ascii="Verdana" w:hAnsi="Verdana" w:cstheme="minorHAnsi"/>
          <w:color w:val="000000" w:themeColor="text1"/>
          <w:sz w:val="20"/>
          <w:szCs w:val="20"/>
          <w:lang w:val="en-US"/>
        </w:rPr>
        <w:t>uit</w:t>
      </w:r>
      <w:r w:rsidR="00C93F81" w:rsidRPr="002009B6">
        <w:rPr>
          <w:rFonts w:ascii="Verdana" w:hAnsi="Verdana" w:cstheme="minorHAnsi"/>
          <w:color w:val="000000" w:themeColor="text1"/>
          <w:sz w:val="20"/>
          <w:szCs w:val="20"/>
          <w:lang w:val="en-US"/>
        </w:rPr>
        <w:t xml:space="preserve"> </w:t>
      </w:r>
      <w:r w:rsidR="00C93F81" w:rsidRPr="002009B6">
        <w:rPr>
          <w:rFonts w:ascii="Verdana" w:hAnsi="Verdana" w:cstheme="minorHAnsi"/>
          <w:smallCaps/>
          <w:color w:val="000000" w:themeColor="text1"/>
          <w:sz w:val="20"/>
          <w:szCs w:val="20"/>
          <w:lang w:val="en-US"/>
        </w:rPr>
        <w:t xml:space="preserve">It’s up to you, 2013, </w:t>
      </w:r>
      <w:r w:rsidR="00C93F81" w:rsidRPr="002009B6">
        <w:rPr>
          <w:rFonts w:ascii="Verdana" w:hAnsi="Verdana" w:cstheme="minorHAnsi"/>
          <w:color w:val="000000" w:themeColor="text1"/>
          <w:sz w:val="20"/>
          <w:szCs w:val="20"/>
          <w:lang w:val="en-US"/>
        </w:rPr>
        <w:t>Nijhuis</w:t>
      </w:r>
      <w:r w:rsidR="00C93F81" w:rsidRPr="002009B6">
        <w:rPr>
          <w:rFonts w:ascii="Verdana" w:hAnsi="Verdana" w:cstheme="minorHAnsi"/>
          <w:smallCaps/>
          <w:color w:val="000000" w:themeColor="text1"/>
          <w:sz w:val="20"/>
          <w:szCs w:val="20"/>
          <w:lang w:val="en-US"/>
        </w:rPr>
        <w:t>)</w:t>
      </w:r>
      <w:r w:rsidR="00E1052D" w:rsidRPr="002009B6">
        <w:rPr>
          <w:rFonts w:ascii="Verdana" w:hAnsi="Verdana" w:cstheme="minorHAnsi"/>
          <w:smallCaps/>
          <w:color w:val="000000" w:themeColor="text1"/>
          <w:sz w:val="20"/>
          <w:szCs w:val="20"/>
          <w:lang w:val="en-US"/>
        </w:rPr>
        <w:br/>
      </w:r>
      <w:r w:rsidR="00FD49A9" w:rsidRPr="002009B6">
        <w:rPr>
          <w:rFonts w:ascii="Verdana" w:hAnsi="Verdana" w:cstheme="minorHAnsi"/>
          <w:smallCaps/>
          <w:color w:val="000000" w:themeColor="text1"/>
          <w:sz w:val="20"/>
          <w:szCs w:val="20"/>
          <w:lang w:val="en-US"/>
        </w:rPr>
        <w:t xml:space="preserve"> </w:t>
      </w:r>
    </w:p>
    <w:p w:rsidR="005C7ED9" w:rsidRPr="002009B6" w:rsidRDefault="00373B31" w:rsidP="00E9137B">
      <w:pPr>
        <w:pStyle w:val="Geenafstand"/>
        <w:spacing w:line="360" w:lineRule="auto"/>
        <w:ind w:firstLine="708"/>
        <w:jc w:val="both"/>
        <w:rPr>
          <w:rFonts w:ascii="Verdana" w:hAnsi="Verdana" w:cstheme="minorHAnsi"/>
          <w:color w:val="000000" w:themeColor="text1"/>
          <w:sz w:val="20"/>
          <w:szCs w:val="20"/>
        </w:rPr>
      </w:pPr>
      <w:r w:rsidRPr="002009B6">
        <w:rPr>
          <w:rFonts w:ascii="Verdana" w:hAnsi="Verdana"/>
          <w:color w:val="000000" w:themeColor="text1"/>
          <w:sz w:val="20"/>
          <w:szCs w:val="20"/>
          <w:lang w:val="en-US"/>
        </w:rPr>
        <w:t>Eichner stelt tevens dat de kijker</w:t>
      </w:r>
      <w:r w:rsidR="00762857" w:rsidRPr="002009B6">
        <w:rPr>
          <w:rFonts w:ascii="Verdana" w:hAnsi="Verdana"/>
          <w:color w:val="000000" w:themeColor="text1"/>
          <w:sz w:val="20"/>
          <w:szCs w:val="20"/>
          <w:lang w:val="en-US"/>
        </w:rPr>
        <w:t xml:space="preserve"> van een film</w:t>
      </w:r>
      <w:r w:rsidRPr="002009B6">
        <w:rPr>
          <w:rFonts w:ascii="Verdana" w:hAnsi="Verdana"/>
          <w:color w:val="000000" w:themeColor="text1"/>
          <w:sz w:val="20"/>
          <w:szCs w:val="20"/>
          <w:lang w:val="en-US"/>
        </w:rPr>
        <w:t xml:space="preserve"> </w:t>
      </w:r>
      <w:r w:rsidR="00F81712" w:rsidRPr="002009B6">
        <w:rPr>
          <w:rFonts w:ascii="Verdana" w:hAnsi="Verdana"/>
          <w:i/>
          <w:color w:val="000000" w:themeColor="text1"/>
          <w:sz w:val="20"/>
          <w:szCs w:val="20"/>
          <w:lang w:val="en-US"/>
        </w:rPr>
        <w:t>agency</w:t>
      </w:r>
      <w:r w:rsidRPr="002009B6">
        <w:rPr>
          <w:rFonts w:ascii="Verdana" w:hAnsi="Verdana"/>
          <w:color w:val="000000" w:themeColor="text1"/>
          <w:sz w:val="20"/>
          <w:szCs w:val="20"/>
          <w:lang w:val="en-US"/>
        </w:rPr>
        <w:t xml:space="preserve"> </w:t>
      </w:r>
      <w:r w:rsidR="00B820BA" w:rsidRPr="002009B6">
        <w:rPr>
          <w:rFonts w:ascii="Verdana" w:hAnsi="Verdana"/>
          <w:color w:val="000000" w:themeColor="text1"/>
          <w:sz w:val="20"/>
          <w:szCs w:val="20"/>
          <w:lang w:val="en-US"/>
        </w:rPr>
        <w:t>kan ervaren</w:t>
      </w:r>
      <w:r w:rsidRPr="002009B6">
        <w:rPr>
          <w:rFonts w:ascii="Verdana" w:hAnsi="Verdana"/>
          <w:color w:val="000000" w:themeColor="text1"/>
          <w:sz w:val="20"/>
          <w:szCs w:val="20"/>
          <w:lang w:val="en-US"/>
        </w:rPr>
        <w:t xml:space="preserve"> door </w:t>
      </w:r>
      <w:r w:rsidR="005C7ED9" w:rsidRPr="002009B6">
        <w:rPr>
          <w:rFonts w:ascii="Verdana" w:hAnsi="Verdana"/>
          <w:color w:val="000000" w:themeColor="text1"/>
          <w:sz w:val="20"/>
          <w:szCs w:val="20"/>
          <w:lang w:val="en-US"/>
        </w:rPr>
        <w:t>het creë</w:t>
      </w:r>
      <w:bookmarkStart w:id="14" w:name="_GoBack"/>
      <w:bookmarkEnd w:id="14"/>
      <w:r w:rsidR="005C7ED9" w:rsidRPr="002009B6">
        <w:rPr>
          <w:rFonts w:ascii="Verdana" w:hAnsi="Verdana"/>
          <w:color w:val="000000" w:themeColor="text1"/>
          <w:sz w:val="20"/>
          <w:szCs w:val="20"/>
          <w:lang w:val="en-US"/>
        </w:rPr>
        <w:t xml:space="preserve">ren van verwachtingen </w:t>
      </w:r>
      <w:r w:rsidRPr="002009B6">
        <w:rPr>
          <w:rFonts w:ascii="Verdana" w:hAnsi="Verdana"/>
          <w:color w:val="000000" w:themeColor="text1"/>
          <w:sz w:val="20"/>
          <w:szCs w:val="20"/>
          <w:lang w:val="en-US"/>
        </w:rPr>
        <w:t xml:space="preserve">en </w:t>
      </w:r>
      <w:r w:rsidR="005C7ED9" w:rsidRPr="002009B6">
        <w:rPr>
          <w:rFonts w:ascii="Verdana" w:hAnsi="Verdana"/>
          <w:color w:val="000000" w:themeColor="text1"/>
          <w:sz w:val="20"/>
          <w:szCs w:val="20"/>
          <w:lang w:val="en-US"/>
        </w:rPr>
        <w:t>het af</w:t>
      </w:r>
      <w:r w:rsidRPr="002009B6">
        <w:rPr>
          <w:rFonts w:ascii="Verdana" w:hAnsi="Verdana"/>
          <w:color w:val="000000" w:themeColor="text1"/>
          <w:sz w:val="20"/>
          <w:szCs w:val="20"/>
          <w:lang w:val="en-US"/>
        </w:rPr>
        <w:t xml:space="preserve">wachten of </w:t>
      </w:r>
      <w:r w:rsidR="005C7ED9" w:rsidRPr="002009B6">
        <w:rPr>
          <w:rFonts w:ascii="Verdana" w:hAnsi="Verdana"/>
          <w:color w:val="000000" w:themeColor="text1"/>
          <w:sz w:val="20"/>
          <w:szCs w:val="20"/>
          <w:lang w:val="en-US"/>
        </w:rPr>
        <w:t>hieraan wordt voldaan</w:t>
      </w:r>
      <w:r w:rsidR="00774B5D" w:rsidRPr="002009B6">
        <w:rPr>
          <w:rFonts w:ascii="Verdana" w:hAnsi="Verdana"/>
          <w:color w:val="000000" w:themeColor="text1"/>
          <w:sz w:val="20"/>
          <w:szCs w:val="20"/>
          <w:lang w:val="en-US"/>
        </w:rPr>
        <w:t xml:space="preserve">: </w:t>
      </w:r>
      <w:r w:rsidR="00774B5D" w:rsidRPr="002009B6">
        <w:rPr>
          <w:rFonts w:ascii="Verdana" w:hAnsi="Verdana" w:cstheme="minorHAnsi"/>
          <w:color w:val="000000" w:themeColor="text1"/>
          <w:sz w:val="20"/>
          <w:szCs w:val="20"/>
          <w:lang w:val="en-US"/>
        </w:rPr>
        <w:t>“W</w:t>
      </w:r>
      <w:r w:rsidR="007048D8" w:rsidRPr="002009B6">
        <w:rPr>
          <w:rFonts w:ascii="Verdana" w:hAnsi="Verdana" w:cstheme="minorHAnsi"/>
          <w:color w:val="000000" w:themeColor="text1"/>
          <w:sz w:val="20"/>
          <w:szCs w:val="20"/>
          <w:lang w:val="en-US"/>
        </w:rPr>
        <w:t xml:space="preserve">hile the protagonist performs </w:t>
      </w:r>
      <w:r w:rsidR="00F81712" w:rsidRPr="002009B6">
        <w:rPr>
          <w:rFonts w:ascii="Verdana" w:hAnsi="Verdana" w:cstheme="minorHAnsi"/>
          <w:color w:val="000000" w:themeColor="text1"/>
          <w:sz w:val="20"/>
          <w:szCs w:val="20"/>
          <w:lang w:val="en-US"/>
        </w:rPr>
        <w:t>agency</w:t>
      </w:r>
      <w:r w:rsidR="007048D8" w:rsidRPr="002009B6">
        <w:rPr>
          <w:rFonts w:ascii="Verdana" w:hAnsi="Verdana" w:cstheme="minorHAnsi"/>
          <w:color w:val="000000" w:themeColor="text1"/>
          <w:sz w:val="20"/>
          <w:szCs w:val="20"/>
          <w:lang w:val="en-US"/>
        </w:rPr>
        <w:t xml:space="preserve"> in the story world, it is for the recipient to willingly </w:t>
      </w:r>
      <w:r w:rsidR="00F81712" w:rsidRPr="002009B6">
        <w:rPr>
          <w:rFonts w:ascii="Verdana" w:hAnsi="Verdana" w:cstheme="minorHAnsi"/>
          <w:color w:val="000000" w:themeColor="text1"/>
          <w:sz w:val="20"/>
          <w:szCs w:val="20"/>
          <w:lang w:val="en-US"/>
        </w:rPr>
        <w:t>play</w:t>
      </w:r>
      <w:r w:rsidR="007048D8" w:rsidRPr="002009B6">
        <w:rPr>
          <w:rFonts w:ascii="Verdana" w:hAnsi="Verdana" w:cstheme="minorHAnsi"/>
          <w:color w:val="000000" w:themeColor="text1"/>
          <w:sz w:val="20"/>
          <w:szCs w:val="20"/>
          <w:lang w:val="en-US"/>
        </w:rPr>
        <w:t xml:space="preserve"> the game of trembling and tension if the story turns</w:t>
      </w:r>
      <w:r w:rsidR="00BD2B31" w:rsidRPr="002009B6">
        <w:rPr>
          <w:rFonts w:ascii="Verdana" w:hAnsi="Verdana" w:cstheme="minorHAnsi"/>
          <w:color w:val="000000" w:themeColor="text1"/>
          <w:sz w:val="20"/>
          <w:szCs w:val="20"/>
          <w:lang w:val="en-US"/>
        </w:rPr>
        <w:t xml:space="preserve"> out the expected way (or not).</w:t>
      </w:r>
      <w:r w:rsidR="00774B5D" w:rsidRPr="002009B6">
        <w:rPr>
          <w:rFonts w:ascii="Verdana" w:hAnsi="Verdana" w:cstheme="minorHAnsi"/>
          <w:color w:val="000000" w:themeColor="text1"/>
          <w:sz w:val="20"/>
          <w:szCs w:val="20"/>
          <w:lang w:val="en-US"/>
        </w:rPr>
        <w:t>”</w:t>
      </w:r>
      <w:r w:rsidR="007048D8" w:rsidRPr="002009B6">
        <w:rPr>
          <w:rStyle w:val="Voetnootmarkering"/>
          <w:rFonts w:ascii="Verdana" w:hAnsi="Verdana" w:cstheme="minorHAnsi"/>
          <w:color w:val="000000" w:themeColor="text1"/>
          <w:sz w:val="20"/>
          <w:szCs w:val="20"/>
          <w:lang w:val="en-US"/>
        </w:rPr>
        <w:footnoteReference w:id="72"/>
      </w:r>
      <w:r w:rsidR="007048D8" w:rsidRPr="002009B6">
        <w:rPr>
          <w:rFonts w:ascii="Verdana" w:hAnsi="Verdana" w:cstheme="minorHAnsi"/>
          <w:color w:val="000000" w:themeColor="text1"/>
          <w:sz w:val="20"/>
          <w:szCs w:val="20"/>
          <w:lang w:val="en-US"/>
        </w:rPr>
        <w:t xml:space="preserve"> </w:t>
      </w:r>
      <w:r w:rsidR="00BD2B31" w:rsidRPr="002009B6">
        <w:rPr>
          <w:rFonts w:ascii="Verdana" w:hAnsi="Verdana" w:cstheme="minorHAnsi"/>
          <w:color w:val="000000" w:themeColor="text1"/>
          <w:sz w:val="20"/>
          <w:szCs w:val="20"/>
        </w:rPr>
        <w:t xml:space="preserve">Ik </w:t>
      </w:r>
      <w:r w:rsidR="00814748" w:rsidRPr="002009B6">
        <w:rPr>
          <w:rFonts w:ascii="Verdana" w:hAnsi="Verdana" w:cstheme="minorHAnsi"/>
          <w:color w:val="000000" w:themeColor="text1"/>
          <w:sz w:val="20"/>
          <w:szCs w:val="20"/>
        </w:rPr>
        <w:t>zou  aan deze beredenering willen</w:t>
      </w:r>
      <w:r w:rsidR="00762857" w:rsidRPr="002009B6">
        <w:rPr>
          <w:rFonts w:ascii="Verdana" w:hAnsi="Verdana" w:cstheme="minorHAnsi"/>
          <w:color w:val="000000" w:themeColor="text1"/>
          <w:sz w:val="20"/>
          <w:szCs w:val="20"/>
        </w:rPr>
        <w:t xml:space="preserve"> toevoegen dat </w:t>
      </w:r>
      <w:r w:rsidR="00814748" w:rsidRPr="002009B6">
        <w:rPr>
          <w:rFonts w:ascii="Verdana" w:hAnsi="Verdana" w:cstheme="minorHAnsi"/>
          <w:color w:val="000000" w:themeColor="text1"/>
          <w:sz w:val="20"/>
          <w:szCs w:val="20"/>
        </w:rPr>
        <w:t>in deze casus</w:t>
      </w:r>
      <w:r w:rsidR="00CF6C93" w:rsidRPr="002009B6">
        <w:rPr>
          <w:rFonts w:ascii="Verdana" w:hAnsi="Verdana" w:cstheme="minorHAnsi"/>
          <w:color w:val="000000" w:themeColor="text1"/>
          <w:sz w:val="20"/>
          <w:szCs w:val="20"/>
        </w:rPr>
        <w:t xml:space="preserve"> </w:t>
      </w:r>
      <w:r w:rsidR="00814748" w:rsidRPr="002009B6">
        <w:rPr>
          <w:rFonts w:ascii="Verdana" w:hAnsi="Verdana" w:cstheme="minorHAnsi"/>
          <w:color w:val="000000" w:themeColor="text1"/>
          <w:sz w:val="20"/>
          <w:szCs w:val="20"/>
        </w:rPr>
        <w:t>de</w:t>
      </w:r>
      <w:r w:rsidR="00762857" w:rsidRPr="002009B6">
        <w:rPr>
          <w:rFonts w:ascii="Verdana" w:hAnsi="Verdana" w:cstheme="minorHAnsi"/>
          <w:color w:val="000000" w:themeColor="text1"/>
          <w:sz w:val="20"/>
          <w:szCs w:val="20"/>
        </w:rPr>
        <w:t xml:space="preserve"> cognitieve ervaring van </w:t>
      </w:r>
      <w:r w:rsidR="00F81712" w:rsidRPr="002009B6">
        <w:rPr>
          <w:rFonts w:ascii="Verdana" w:hAnsi="Verdana" w:cstheme="minorHAnsi"/>
          <w:i/>
          <w:color w:val="000000" w:themeColor="text1"/>
          <w:sz w:val="20"/>
          <w:szCs w:val="20"/>
        </w:rPr>
        <w:t>agency</w:t>
      </w:r>
      <w:r w:rsidR="00762857" w:rsidRPr="002009B6">
        <w:rPr>
          <w:rFonts w:ascii="Verdana" w:hAnsi="Verdana" w:cstheme="minorHAnsi"/>
          <w:color w:val="000000" w:themeColor="text1"/>
          <w:sz w:val="20"/>
          <w:szCs w:val="20"/>
        </w:rPr>
        <w:t xml:space="preserve"> versterkt wordt</w:t>
      </w:r>
      <w:r w:rsidR="00CF6C93" w:rsidRPr="002009B6">
        <w:rPr>
          <w:rFonts w:ascii="Verdana" w:hAnsi="Verdana" w:cstheme="minorHAnsi"/>
          <w:color w:val="000000" w:themeColor="text1"/>
          <w:sz w:val="20"/>
          <w:szCs w:val="20"/>
        </w:rPr>
        <w:t xml:space="preserve"> door een fysieke ervaring van </w:t>
      </w:r>
      <w:r w:rsidR="00F81712" w:rsidRPr="002009B6">
        <w:rPr>
          <w:rFonts w:ascii="Verdana" w:hAnsi="Verdana" w:cstheme="minorHAnsi"/>
          <w:i/>
          <w:color w:val="000000" w:themeColor="text1"/>
          <w:sz w:val="20"/>
          <w:szCs w:val="20"/>
        </w:rPr>
        <w:t>agency</w:t>
      </w:r>
      <w:r w:rsidR="005C7ED9" w:rsidRPr="002009B6">
        <w:rPr>
          <w:rFonts w:ascii="Verdana" w:hAnsi="Verdana" w:cstheme="minorHAnsi"/>
          <w:color w:val="000000" w:themeColor="text1"/>
          <w:sz w:val="20"/>
          <w:szCs w:val="20"/>
        </w:rPr>
        <w:t>. Mijn argument hiervoor is dat</w:t>
      </w:r>
      <w:r w:rsidR="00762857" w:rsidRPr="002009B6">
        <w:rPr>
          <w:rFonts w:ascii="Verdana" w:hAnsi="Verdana" w:cstheme="minorHAnsi"/>
          <w:color w:val="000000" w:themeColor="text1"/>
          <w:sz w:val="20"/>
          <w:szCs w:val="20"/>
        </w:rPr>
        <w:t xml:space="preserve"> de keuze die hieraan vooraf gaat gebaseerd is </w:t>
      </w:r>
      <w:r w:rsidR="00E9137B" w:rsidRPr="002009B6">
        <w:rPr>
          <w:rFonts w:ascii="Verdana" w:hAnsi="Verdana" w:cstheme="minorHAnsi"/>
          <w:color w:val="000000" w:themeColor="text1"/>
          <w:sz w:val="20"/>
          <w:szCs w:val="20"/>
        </w:rPr>
        <w:t xml:space="preserve">op </w:t>
      </w:r>
      <w:r w:rsidR="00762857" w:rsidRPr="002009B6">
        <w:rPr>
          <w:rFonts w:ascii="Verdana" w:hAnsi="Verdana" w:cstheme="minorHAnsi"/>
          <w:color w:val="000000" w:themeColor="text1"/>
          <w:sz w:val="20"/>
          <w:szCs w:val="20"/>
        </w:rPr>
        <w:t xml:space="preserve">persoonlijke inbreng van de gebruiker. </w:t>
      </w:r>
      <w:r w:rsidR="005C7ED9" w:rsidRPr="002009B6">
        <w:rPr>
          <w:rFonts w:ascii="Verdana" w:hAnsi="Verdana" w:cstheme="minorHAnsi"/>
          <w:color w:val="000000" w:themeColor="text1"/>
          <w:sz w:val="20"/>
          <w:szCs w:val="20"/>
        </w:rPr>
        <w:t xml:space="preserve">Er is sprake van directe </w:t>
      </w:r>
      <w:r w:rsidR="00F81712" w:rsidRPr="002009B6">
        <w:rPr>
          <w:rFonts w:ascii="Verdana" w:hAnsi="Verdana" w:cstheme="minorHAnsi"/>
          <w:i/>
          <w:color w:val="000000" w:themeColor="text1"/>
          <w:sz w:val="20"/>
          <w:szCs w:val="20"/>
        </w:rPr>
        <w:t>agency</w:t>
      </w:r>
      <w:r w:rsidR="005C7ED9" w:rsidRPr="002009B6">
        <w:rPr>
          <w:rFonts w:ascii="Verdana" w:hAnsi="Verdana" w:cstheme="minorHAnsi"/>
          <w:color w:val="000000" w:themeColor="text1"/>
          <w:sz w:val="20"/>
          <w:szCs w:val="20"/>
        </w:rPr>
        <w:t xml:space="preserve"> bij de gebruiker zelf (het narratief sturen door te klikken) als gevolg van de video game-processen waar de film op leunt. Eichner stelt dat video games zich </w:t>
      </w:r>
      <w:r w:rsidR="00B77846" w:rsidRPr="002009B6">
        <w:rPr>
          <w:rFonts w:ascii="Verdana" w:hAnsi="Verdana" w:cstheme="minorHAnsi"/>
          <w:color w:val="000000" w:themeColor="text1"/>
          <w:sz w:val="20"/>
          <w:szCs w:val="20"/>
        </w:rPr>
        <w:t>bij uitstek</w:t>
      </w:r>
      <w:r w:rsidR="005C7ED9" w:rsidRPr="002009B6">
        <w:rPr>
          <w:rFonts w:ascii="Verdana" w:hAnsi="Verdana" w:cstheme="minorHAnsi"/>
          <w:color w:val="000000" w:themeColor="text1"/>
          <w:sz w:val="20"/>
          <w:szCs w:val="20"/>
        </w:rPr>
        <w:t xml:space="preserve"> lenen om </w:t>
      </w:r>
      <w:r w:rsidR="00F81712" w:rsidRPr="002009B6">
        <w:rPr>
          <w:rFonts w:ascii="Verdana" w:hAnsi="Verdana" w:cstheme="minorHAnsi"/>
          <w:i/>
          <w:color w:val="000000" w:themeColor="text1"/>
          <w:sz w:val="20"/>
          <w:szCs w:val="20"/>
        </w:rPr>
        <w:t>agency</w:t>
      </w:r>
      <w:r w:rsidR="005C7ED9" w:rsidRPr="002009B6">
        <w:rPr>
          <w:rFonts w:ascii="Verdana" w:hAnsi="Verdana" w:cstheme="minorHAnsi"/>
          <w:color w:val="000000" w:themeColor="text1"/>
          <w:sz w:val="20"/>
          <w:szCs w:val="20"/>
        </w:rPr>
        <w:t xml:space="preserve"> te constitueren, wegens de audiovisuele reactie</w:t>
      </w:r>
      <w:r w:rsidR="00E9137B" w:rsidRPr="002009B6">
        <w:rPr>
          <w:rFonts w:ascii="Verdana" w:hAnsi="Verdana" w:cstheme="minorHAnsi"/>
          <w:color w:val="000000" w:themeColor="text1"/>
          <w:sz w:val="20"/>
          <w:szCs w:val="20"/>
        </w:rPr>
        <w:t xml:space="preserve"> </w:t>
      </w:r>
      <w:r w:rsidR="005C7ED9" w:rsidRPr="002009B6">
        <w:rPr>
          <w:rFonts w:ascii="Verdana" w:hAnsi="Verdana" w:cstheme="minorHAnsi"/>
          <w:color w:val="000000" w:themeColor="text1"/>
          <w:sz w:val="20"/>
          <w:szCs w:val="20"/>
        </w:rPr>
        <w:t>op de input van de gebruiker:</w:t>
      </w:r>
      <w:r w:rsidR="005C7ED9" w:rsidRPr="002009B6">
        <w:rPr>
          <w:rStyle w:val="Voetnootmarkering"/>
          <w:rFonts w:ascii="Verdana" w:hAnsi="Verdana" w:cstheme="minorHAnsi"/>
          <w:color w:val="000000" w:themeColor="text1"/>
          <w:sz w:val="20"/>
          <w:szCs w:val="20"/>
          <w:lang w:val="en-US"/>
        </w:rPr>
        <w:footnoteReference w:id="73"/>
      </w:r>
      <w:r w:rsidR="005C7ED9" w:rsidRPr="002009B6">
        <w:rPr>
          <w:rFonts w:ascii="Verdana" w:hAnsi="Verdana" w:cstheme="minorHAnsi"/>
          <w:color w:val="000000" w:themeColor="text1"/>
          <w:sz w:val="20"/>
          <w:szCs w:val="20"/>
        </w:rPr>
        <w:t xml:space="preserve"> </w:t>
      </w:r>
      <w:r w:rsidR="005C7ED9" w:rsidRPr="002009B6">
        <w:rPr>
          <w:rFonts w:ascii="Verdana" w:hAnsi="Verdana" w:cstheme="minorHAnsi"/>
          <w:color w:val="000000" w:themeColor="text1"/>
          <w:sz w:val="20"/>
          <w:szCs w:val="20"/>
        </w:rPr>
        <w:br/>
      </w:r>
    </w:p>
    <w:p w:rsidR="005C7ED9" w:rsidRPr="002009B6" w:rsidRDefault="005C7ED9" w:rsidP="00DE5E4B">
      <w:pPr>
        <w:pStyle w:val="Geenafstand"/>
        <w:spacing w:line="360" w:lineRule="auto"/>
        <w:ind w:left="708"/>
        <w:jc w:val="both"/>
        <w:rPr>
          <w:rFonts w:ascii="Verdana" w:hAnsi="Verdana" w:cstheme="minorHAnsi"/>
          <w:color w:val="000000" w:themeColor="text1"/>
          <w:sz w:val="20"/>
          <w:szCs w:val="20"/>
          <w:lang w:val="en-US"/>
        </w:rPr>
      </w:pPr>
      <w:r w:rsidRPr="002009B6">
        <w:rPr>
          <w:rFonts w:ascii="Verdana" w:hAnsi="Verdana" w:cstheme="minorHAnsi"/>
          <w:color w:val="000000" w:themeColor="text1"/>
          <w:sz w:val="20"/>
          <w:szCs w:val="20"/>
          <w:lang w:val="en-US"/>
        </w:rPr>
        <w:t xml:space="preserve">While </w:t>
      </w:r>
      <w:r w:rsidR="00F81712" w:rsidRPr="002009B6">
        <w:rPr>
          <w:rFonts w:ascii="Verdana" w:hAnsi="Verdana" w:cstheme="minorHAnsi"/>
          <w:color w:val="000000" w:themeColor="text1"/>
          <w:sz w:val="20"/>
          <w:szCs w:val="20"/>
          <w:lang w:val="en-US"/>
        </w:rPr>
        <w:t>agency</w:t>
      </w:r>
      <w:r w:rsidRPr="002009B6">
        <w:rPr>
          <w:rFonts w:ascii="Verdana" w:hAnsi="Verdana" w:cstheme="minorHAnsi"/>
          <w:color w:val="000000" w:themeColor="text1"/>
          <w:sz w:val="20"/>
          <w:szCs w:val="20"/>
          <w:lang w:val="en-US"/>
        </w:rPr>
        <w:t xml:space="preserve"> as a mode of experiencing video games is generally recognized, this receptive engagement is particularly afforded to the nature of the computer-technology based medium of video games, due to its ability to audiovisually react to </w:t>
      </w:r>
      <w:r w:rsidR="00F81712" w:rsidRPr="002009B6">
        <w:rPr>
          <w:rFonts w:ascii="Verdana" w:hAnsi="Verdana" w:cstheme="minorHAnsi"/>
          <w:color w:val="000000" w:themeColor="text1"/>
          <w:sz w:val="20"/>
          <w:szCs w:val="20"/>
          <w:lang w:val="en-US"/>
        </w:rPr>
        <w:t>play</w:t>
      </w:r>
      <w:r w:rsidRPr="002009B6">
        <w:rPr>
          <w:rFonts w:ascii="Verdana" w:hAnsi="Verdana" w:cstheme="minorHAnsi"/>
          <w:color w:val="000000" w:themeColor="text1"/>
          <w:sz w:val="20"/>
          <w:szCs w:val="20"/>
          <w:lang w:val="en-US"/>
        </w:rPr>
        <w:t>ers’ inputs.</w:t>
      </w:r>
      <w:r w:rsidRPr="002009B6">
        <w:rPr>
          <w:rStyle w:val="Voetnootmarkering"/>
          <w:rFonts w:ascii="Verdana" w:hAnsi="Verdana" w:cstheme="minorHAnsi"/>
          <w:color w:val="000000" w:themeColor="text1"/>
          <w:sz w:val="20"/>
          <w:szCs w:val="20"/>
          <w:lang w:val="en-US"/>
        </w:rPr>
        <w:footnoteReference w:id="74"/>
      </w:r>
    </w:p>
    <w:p w:rsidR="005C7ED9" w:rsidRPr="002009B6" w:rsidRDefault="005C7ED9" w:rsidP="005C7ED9">
      <w:pPr>
        <w:pStyle w:val="Geenafstand"/>
        <w:spacing w:line="360" w:lineRule="auto"/>
        <w:ind w:left="708"/>
        <w:rPr>
          <w:rFonts w:ascii="Verdana" w:hAnsi="Verdana" w:cstheme="minorHAnsi"/>
          <w:color w:val="000000" w:themeColor="text1"/>
          <w:sz w:val="20"/>
          <w:szCs w:val="20"/>
          <w:lang w:val="en-US"/>
        </w:rPr>
      </w:pPr>
    </w:p>
    <w:p w:rsidR="00C03CD9" w:rsidRPr="002009B6" w:rsidRDefault="005C7ED9" w:rsidP="00DE5E4B">
      <w:pPr>
        <w:tabs>
          <w:tab w:val="left" w:pos="5611"/>
        </w:tabs>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lastRenderedPageBreak/>
        <w:t>Naast dit technologische argument dat voor</w:t>
      </w:r>
      <w:r w:rsidR="00C93A7C" w:rsidRPr="002009B6">
        <w:rPr>
          <w:rFonts w:ascii="Verdana" w:hAnsi="Verdana" w:cstheme="minorHAnsi"/>
          <w:color w:val="000000" w:themeColor="text1"/>
          <w:sz w:val="20"/>
          <w:szCs w:val="20"/>
        </w:rPr>
        <w:t xml:space="preserve"> een ervaring van </w:t>
      </w:r>
      <w:r w:rsidR="00F81712" w:rsidRPr="002009B6">
        <w:rPr>
          <w:rFonts w:ascii="Verdana" w:hAnsi="Verdana" w:cstheme="minorHAnsi"/>
          <w:i/>
          <w:color w:val="000000" w:themeColor="text1"/>
          <w:sz w:val="20"/>
          <w:szCs w:val="20"/>
        </w:rPr>
        <w:t>agency</w:t>
      </w:r>
      <w:r w:rsidRPr="002009B6">
        <w:rPr>
          <w:rFonts w:ascii="Verdana" w:hAnsi="Verdana" w:cstheme="minorHAnsi"/>
          <w:color w:val="000000" w:themeColor="text1"/>
          <w:sz w:val="20"/>
          <w:szCs w:val="20"/>
        </w:rPr>
        <w:t xml:space="preserve"> pleit, wordt er een geestelijk gevoel van </w:t>
      </w:r>
      <w:r w:rsidR="00F81712" w:rsidRPr="002009B6">
        <w:rPr>
          <w:rFonts w:ascii="Verdana" w:hAnsi="Verdana" w:cstheme="minorHAnsi"/>
          <w:i/>
          <w:color w:val="000000" w:themeColor="text1"/>
          <w:sz w:val="20"/>
          <w:szCs w:val="20"/>
        </w:rPr>
        <w:t>agency</w:t>
      </w:r>
      <w:r w:rsidRPr="002009B6">
        <w:rPr>
          <w:rFonts w:ascii="Verdana" w:hAnsi="Verdana" w:cstheme="minorHAnsi"/>
          <w:color w:val="000000" w:themeColor="text1"/>
          <w:sz w:val="20"/>
          <w:szCs w:val="20"/>
        </w:rPr>
        <w:t xml:space="preserve"> opgewekt. </w:t>
      </w:r>
      <w:r w:rsidR="00762857" w:rsidRPr="002009B6">
        <w:rPr>
          <w:rFonts w:ascii="Verdana" w:hAnsi="Verdana" w:cstheme="minorHAnsi"/>
          <w:color w:val="000000" w:themeColor="text1"/>
          <w:sz w:val="20"/>
          <w:szCs w:val="20"/>
        </w:rPr>
        <w:t xml:space="preserve">Hierdoor wordt de spanning voor de gebruiker omtrent het verloop van het narratief wellicht groter, omdat de gebruiker zichzelf vragen stelt als; heb ik wel de juiste keuze gemaakt? Wat gaat er gebeuren nu ik hiervoor heb gekozen? </w:t>
      </w:r>
      <w:r w:rsidR="00F81712" w:rsidRPr="002009B6">
        <w:rPr>
          <w:rFonts w:ascii="Verdana" w:hAnsi="Verdana" w:cstheme="minorHAnsi"/>
          <w:i/>
          <w:color w:val="000000" w:themeColor="text1"/>
          <w:sz w:val="20"/>
          <w:szCs w:val="20"/>
        </w:rPr>
        <w:t>Agency</w:t>
      </w:r>
      <w:r w:rsidR="00762857" w:rsidRPr="002009B6">
        <w:rPr>
          <w:rFonts w:ascii="Verdana" w:hAnsi="Verdana" w:cstheme="minorHAnsi"/>
          <w:color w:val="000000" w:themeColor="text1"/>
          <w:sz w:val="20"/>
          <w:szCs w:val="20"/>
        </w:rPr>
        <w:t xml:space="preserve"> wordt bij </w:t>
      </w:r>
      <w:r w:rsidR="00762857" w:rsidRPr="002009B6">
        <w:rPr>
          <w:rFonts w:ascii="Verdana" w:hAnsi="Verdana" w:cstheme="minorHAnsi"/>
          <w:smallCaps/>
          <w:color w:val="000000" w:themeColor="text1"/>
          <w:sz w:val="20"/>
          <w:szCs w:val="20"/>
        </w:rPr>
        <w:t>It’s up to you</w:t>
      </w:r>
      <w:r w:rsidR="00762857" w:rsidRPr="002009B6">
        <w:rPr>
          <w:rFonts w:ascii="Verdana" w:hAnsi="Verdana" w:cstheme="minorHAnsi"/>
          <w:color w:val="000000" w:themeColor="text1"/>
          <w:sz w:val="20"/>
          <w:szCs w:val="20"/>
        </w:rPr>
        <w:t xml:space="preserve"> dus </w:t>
      </w:r>
      <w:r w:rsidR="00433A5D" w:rsidRPr="002009B6">
        <w:rPr>
          <w:rFonts w:ascii="Verdana" w:hAnsi="Verdana" w:cstheme="minorHAnsi"/>
          <w:color w:val="000000" w:themeColor="text1"/>
          <w:sz w:val="20"/>
          <w:szCs w:val="20"/>
        </w:rPr>
        <w:t>mogelijk gefaciliteerd</w:t>
      </w:r>
      <w:r w:rsidR="00762857" w:rsidRPr="002009B6">
        <w:rPr>
          <w:rFonts w:ascii="Verdana" w:hAnsi="Verdana" w:cstheme="minorHAnsi"/>
          <w:color w:val="000000" w:themeColor="text1"/>
          <w:sz w:val="20"/>
          <w:szCs w:val="20"/>
        </w:rPr>
        <w:t xml:space="preserve"> door het dubbel geladen gevoel van controle</w:t>
      </w:r>
      <w:r w:rsidRPr="002009B6">
        <w:rPr>
          <w:rFonts w:ascii="Verdana" w:hAnsi="Verdana" w:cstheme="minorHAnsi"/>
          <w:color w:val="000000" w:themeColor="text1"/>
          <w:sz w:val="20"/>
          <w:szCs w:val="20"/>
        </w:rPr>
        <w:t>, zowel cognitief als fysiek</w:t>
      </w:r>
      <w:r w:rsidR="00762857" w:rsidRPr="002009B6">
        <w:rPr>
          <w:rFonts w:ascii="Verdana" w:hAnsi="Verdana" w:cstheme="minorHAnsi"/>
          <w:color w:val="000000" w:themeColor="text1"/>
          <w:sz w:val="20"/>
          <w:szCs w:val="20"/>
        </w:rPr>
        <w:t>.</w:t>
      </w:r>
      <w:r w:rsidR="00431191" w:rsidRPr="002009B6">
        <w:rPr>
          <w:rFonts w:ascii="Verdana" w:hAnsi="Verdana" w:cstheme="minorHAnsi"/>
          <w:color w:val="000000" w:themeColor="text1"/>
          <w:sz w:val="20"/>
          <w:szCs w:val="20"/>
        </w:rPr>
        <w:br/>
      </w:r>
    </w:p>
    <w:p w:rsidR="00BD6193" w:rsidRPr="002009B6" w:rsidRDefault="004902F6" w:rsidP="00C03CD9">
      <w:pPr>
        <w:pStyle w:val="Kop2"/>
        <w:rPr>
          <w:rFonts w:ascii="Verdana" w:hAnsi="Verdana"/>
          <w:color w:val="000000" w:themeColor="text1"/>
          <w:sz w:val="20"/>
          <w:szCs w:val="20"/>
        </w:rPr>
      </w:pPr>
      <w:bookmarkStart w:id="15" w:name="_Toc425241572"/>
      <w:r>
        <w:rPr>
          <w:rFonts w:ascii="Verdana" w:hAnsi="Verdana"/>
          <w:color w:val="000000" w:themeColor="text1"/>
          <w:sz w:val="20"/>
          <w:szCs w:val="20"/>
        </w:rPr>
        <w:t>5</w:t>
      </w:r>
      <w:r w:rsidR="00D72DA2" w:rsidRPr="002009B6">
        <w:rPr>
          <w:rFonts w:ascii="Verdana" w:hAnsi="Verdana"/>
          <w:color w:val="000000" w:themeColor="text1"/>
          <w:sz w:val="20"/>
          <w:szCs w:val="20"/>
        </w:rPr>
        <w:t>.2</w:t>
      </w:r>
      <w:r w:rsidR="00715859" w:rsidRPr="002009B6">
        <w:rPr>
          <w:rFonts w:ascii="Verdana" w:hAnsi="Verdana"/>
          <w:color w:val="000000" w:themeColor="text1"/>
          <w:sz w:val="20"/>
          <w:szCs w:val="20"/>
        </w:rPr>
        <w:tab/>
      </w:r>
      <w:r w:rsidR="004A5EAF" w:rsidRPr="002009B6">
        <w:rPr>
          <w:rFonts w:ascii="Verdana" w:hAnsi="Verdana"/>
          <w:color w:val="000000" w:themeColor="text1"/>
          <w:sz w:val="20"/>
          <w:szCs w:val="20"/>
        </w:rPr>
        <w:t>Beheersing van actie</w:t>
      </w:r>
      <w:bookmarkEnd w:id="15"/>
    </w:p>
    <w:p w:rsidR="00F70E92" w:rsidRPr="002009B6" w:rsidRDefault="00F70E92" w:rsidP="00F70E92">
      <w:pPr>
        <w:rPr>
          <w:rFonts w:ascii="Verdana" w:hAnsi="Verdana"/>
          <w:color w:val="000000" w:themeColor="text1"/>
          <w:sz w:val="20"/>
          <w:szCs w:val="20"/>
        </w:rPr>
      </w:pPr>
    </w:p>
    <w:p w:rsidR="00FD49A9" w:rsidRPr="00EE2FC1" w:rsidRDefault="006B36D8" w:rsidP="00EE2FC1">
      <w:pPr>
        <w:pStyle w:val="Geenafstand"/>
        <w:spacing w:line="360" w:lineRule="auto"/>
        <w:jc w:val="both"/>
        <w:rPr>
          <w:rFonts w:ascii="Verdana" w:hAnsi="Verdana"/>
          <w:i/>
          <w:noProof/>
          <w:sz w:val="20"/>
          <w:szCs w:val="20"/>
          <w:lang w:eastAsia="nl-NL"/>
        </w:rPr>
      </w:pPr>
      <w:r w:rsidRPr="00EE2FC1">
        <w:rPr>
          <w:rFonts w:ascii="Verdana" w:hAnsi="Verdana"/>
          <w:sz w:val="20"/>
          <w:szCs w:val="20"/>
        </w:rPr>
        <w:t xml:space="preserve">Eichner </w:t>
      </w:r>
      <w:r w:rsidR="00CF6C93" w:rsidRPr="00EE2FC1">
        <w:rPr>
          <w:rFonts w:ascii="Verdana" w:hAnsi="Verdana"/>
          <w:sz w:val="20"/>
          <w:szCs w:val="20"/>
        </w:rPr>
        <w:t xml:space="preserve">benoemt </w:t>
      </w:r>
      <w:r w:rsidR="00200303" w:rsidRPr="00EE2FC1">
        <w:rPr>
          <w:rFonts w:ascii="Verdana" w:hAnsi="Verdana"/>
          <w:sz w:val="20"/>
          <w:szCs w:val="20"/>
        </w:rPr>
        <w:t xml:space="preserve">van </w:t>
      </w:r>
      <w:r w:rsidR="000F6B7C" w:rsidRPr="00EE2FC1">
        <w:rPr>
          <w:rFonts w:ascii="Verdana" w:hAnsi="Verdana"/>
          <w:sz w:val="20"/>
          <w:szCs w:val="20"/>
        </w:rPr>
        <w:t xml:space="preserve">noodzakelijkheid </w:t>
      </w:r>
      <w:r w:rsidR="00CF6C93" w:rsidRPr="00EE2FC1">
        <w:rPr>
          <w:rFonts w:ascii="Verdana" w:hAnsi="Verdana"/>
          <w:sz w:val="20"/>
          <w:szCs w:val="20"/>
        </w:rPr>
        <w:t xml:space="preserve">bij video games </w:t>
      </w:r>
      <w:r w:rsidR="000F6B7C" w:rsidRPr="00EE2FC1">
        <w:rPr>
          <w:rFonts w:ascii="Verdana" w:hAnsi="Verdana"/>
          <w:sz w:val="20"/>
          <w:szCs w:val="20"/>
        </w:rPr>
        <w:t>van</w:t>
      </w:r>
      <w:r w:rsidRPr="00EE2FC1">
        <w:rPr>
          <w:rFonts w:ascii="Verdana" w:hAnsi="Verdana"/>
          <w:i/>
          <w:sz w:val="20"/>
          <w:szCs w:val="20"/>
        </w:rPr>
        <w:t xml:space="preserve"> user input</w:t>
      </w:r>
      <w:r w:rsidR="00200303" w:rsidRPr="00EE2FC1">
        <w:rPr>
          <w:rFonts w:ascii="Verdana" w:hAnsi="Verdana"/>
          <w:sz w:val="20"/>
          <w:szCs w:val="20"/>
        </w:rPr>
        <w:t xml:space="preserve"> </w:t>
      </w:r>
      <w:r w:rsidR="000F6B7C" w:rsidRPr="00EE2FC1">
        <w:rPr>
          <w:rFonts w:ascii="Verdana" w:hAnsi="Verdana"/>
          <w:sz w:val="20"/>
          <w:szCs w:val="20"/>
        </w:rPr>
        <w:t>voor de gebruiker om zich betrokken te kunnen voelen met de mediatekst</w:t>
      </w:r>
      <w:r w:rsidR="00CF6C93" w:rsidRPr="00EE2FC1">
        <w:rPr>
          <w:rFonts w:ascii="Verdana" w:hAnsi="Verdana"/>
          <w:sz w:val="20"/>
          <w:szCs w:val="20"/>
        </w:rPr>
        <w:t>: “video games based on computer technology provide a direct feedback channel that enables the dis</w:t>
      </w:r>
      <w:r w:rsidR="00F81712" w:rsidRPr="00EE2FC1">
        <w:rPr>
          <w:rFonts w:ascii="Verdana" w:hAnsi="Verdana"/>
          <w:sz w:val="20"/>
          <w:szCs w:val="20"/>
        </w:rPr>
        <w:t>play</w:t>
      </w:r>
      <w:r w:rsidR="00CF6C93" w:rsidRPr="00EE2FC1">
        <w:rPr>
          <w:rFonts w:ascii="Verdana" w:hAnsi="Verdana"/>
          <w:sz w:val="20"/>
          <w:szCs w:val="20"/>
        </w:rPr>
        <w:t xml:space="preserve"> of the consequences of the </w:t>
      </w:r>
      <w:r w:rsidR="00F81712" w:rsidRPr="00EE2FC1">
        <w:rPr>
          <w:rFonts w:ascii="Verdana" w:hAnsi="Verdana"/>
          <w:sz w:val="20"/>
          <w:szCs w:val="20"/>
        </w:rPr>
        <w:t>play</w:t>
      </w:r>
      <w:r w:rsidR="00CF6C93" w:rsidRPr="00EE2FC1">
        <w:rPr>
          <w:rFonts w:ascii="Verdana" w:hAnsi="Verdana"/>
          <w:sz w:val="20"/>
          <w:szCs w:val="20"/>
        </w:rPr>
        <w:t>er’s input immediately.”</w:t>
      </w:r>
      <w:r w:rsidR="00CF6C93" w:rsidRPr="00EE2FC1">
        <w:rPr>
          <w:rStyle w:val="Voetnootmarkering"/>
          <w:rFonts w:ascii="Verdana" w:hAnsi="Verdana"/>
          <w:color w:val="000000" w:themeColor="text1"/>
          <w:sz w:val="20"/>
          <w:szCs w:val="20"/>
        </w:rPr>
        <w:footnoteReference w:id="75"/>
      </w:r>
      <w:r w:rsidR="00CF6C93" w:rsidRPr="00EE2FC1">
        <w:rPr>
          <w:rFonts w:ascii="Verdana" w:hAnsi="Verdana"/>
          <w:sz w:val="20"/>
          <w:szCs w:val="20"/>
        </w:rPr>
        <w:t xml:space="preserve"> </w:t>
      </w:r>
      <w:r w:rsidR="00200303" w:rsidRPr="00EE2FC1">
        <w:rPr>
          <w:rFonts w:ascii="Verdana" w:hAnsi="Verdana"/>
          <w:sz w:val="20"/>
          <w:szCs w:val="20"/>
        </w:rPr>
        <w:t>De</w:t>
      </w:r>
      <w:r w:rsidRPr="00EE2FC1">
        <w:rPr>
          <w:rFonts w:ascii="Verdana" w:hAnsi="Verdana"/>
          <w:sz w:val="20"/>
          <w:szCs w:val="20"/>
        </w:rPr>
        <w:t xml:space="preserve"> </w:t>
      </w:r>
      <w:r w:rsidR="00CF6C93" w:rsidRPr="00EE2FC1">
        <w:rPr>
          <w:rFonts w:ascii="Verdana" w:hAnsi="Verdana"/>
          <w:sz w:val="20"/>
          <w:szCs w:val="20"/>
        </w:rPr>
        <w:t>regels van een video game zorgen</w:t>
      </w:r>
      <w:r w:rsidRPr="00EE2FC1">
        <w:rPr>
          <w:rFonts w:ascii="Verdana" w:hAnsi="Verdana"/>
          <w:sz w:val="20"/>
          <w:szCs w:val="20"/>
        </w:rPr>
        <w:t xml:space="preserve"> ervoor dat de kijker fysiek moet reageren </w:t>
      </w:r>
      <w:r w:rsidR="00200303" w:rsidRPr="00EE2FC1">
        <w:rPr>
          <w:rFonts w:ascii="Verdana" w:hAnsi="Verdana"/>
          <w:sz w:val="20"/>
          <w:szCs w:val="20"/>
        </w:rPr>
        <w:t>om tot een succesvolle game ervaring te komen</w:t>
      </w:r>
      <w:r w:rsidRPr="00EE2FC1">
        <w:rPr>
          <w:rFonts w:ascii="Verdana" w:hAnsi="Verdana"/>
          <w:sz w:val="20"/>
          <w:szCs w:val="20"/>
        </w:rPr>
        <w:t>.</w:t>
      </w:r>
      <w:r w:rsidRPr="00EE2FC1">
        <w:rPr>
          <w:rStyle w:val="Voetnootmarkering"/>
          <w:rFonts w:ascii="Verdana" w:hAnsi="Verdana" w:cstheme="minorHAnsi"/>
          <w:color w:val="000000" w:themeColor="text1"/>
          <w:sz w:val="20"/>
          <w:szCs w:val="20"/>
        </w:rPr>
        <w:footnoteReference w:id="76"/>
      </w:r>
      <w:r w:rsidR="00200303" w:rsidRPr="00EE2FC1">
        <w:rPr>
          <w:rFonts w:ascii="Verdana" w:hAnsi="Verdana"/>
          <w:sz w:val="20"/>
          <w:szCs w:val="20"/>
        </w:rPr>
        <w:t xml:space="preserve"> </w:t>
      </w:r>
      <w:r w:rsidR="00CF6C93" w:rsidRPr="00EE2FC1">
        <w:rPr>
          <w:rFonts w:ascii="Verdana" w:hAnsi="Verdana"/>
          <w:sz w:val="20"/>
          <w:szCs w:val="20"/>
        </w:rPr>
        <w:t xml:space="preserve">Deze notie van </w:t>
      </w:r>
      <w:r w:rsidR="00CF6C93" w:rsidRPr="00EE2FC1">
        <w:rPr>
          <w:rFonts w:ascii="Verdana" w:hAnsi="Verdana"/>
          <w:i/>
          <w:sz w:val="20"/>
          <w:szCs w:val="20"/>
        </w:rPr>
        <w:t>user input</w:t>
      </w:r>
      <w:r w:rsidR="00200303" w:rsidRPr="00EE2FC1">
        <w:rPr>
          <w:rFonts w:ascii="Verdana" w:hAnsi="Verdana"/>
          <w:sz w:val="20"/>
          <w:szCs w:val="20"/>
        </w:rPr>
        <w:t xml:space="preserve"> is</w:t>
      </w:r>
      <w:r w:rsidR="000F6B7C" w:rsidRPr="00EE2FC1">
        <w:rPr>
          <w:rFonts w:ascii="Verdana" w:hAnsi="Verdana"/>
          <w:sz w:val="20"/>
          <w:szCs w:val="20"/>
        </w:rPr>
        <w:t xml:space="preserve"> </w:t>
      </w:r>
      <w:r w:rsidR="00353293" w:rsidRPr="00EE2FC1">
        <w:rPr>
          <w:rFonts w:ascii="Verdana" w:hAnsi="Verdana"/>
          <w:sz w:val="20"/>
          <w:szCs w:val="20"/>
        </w:rPr>
        <w:t xml:space="preserve">beperkt </w:t>
      </w:r>
      <w:r w:rsidR="00C93A7C" w:rsidRPr="00EE2FC1">
        <w:rPr>
          <w:rFonts w:ascii="Verdana" w:hAnsi="Verdana"/>
          <w:sz w:val="20"/>
          <w:szCs w:val="20"/>
        </w:rPr>
        <w:t>te relateren aan de casusfilm. W</w:t>
      </w:r>
      <w:r w:rsidR="000F6B7C" w:rsidRPr="00EE2FC1">
        <w:rPr>
          <w:rFonts w:ascii="Verdana" w:hAnsi="Verdana"/>
          <w:sz w:val="20"/>
          <w:szCs w:val="20"/>
        </w:rPr>
        <w:t>e hebben in</w:t>
      </w:r>
      <w:r w:rsidR="00CF6C93" w:rsidRPr="00EE2FC1">
        <w:rPr>
          <w:rFonts w:ascii="Verdana" w:hAnsi="Verdana"/>
          <w:sz w:val="20"/>
          <w:szCs w:val="20"/>
        </w:rPr>
        <w:t xml:space="preserve"> de analyse van de regels van </w:t>
      </w:r>
      <w:r w:rsidR="00CF6C93" w:rsidRPr="00EE2FC1">
        <w:rPr>
          <w:rFonts w:ascii="Verdana" w:hAnsi="Verdana"/>
          <w:smallCaps/>
          <w:sz w:val="20"/>
          <w:szCs w:val="20"/>
        </w:rPr>
        <w:t xml:space="preserve">It’s up to you </w:t>
      </w:r>
      <w:r w:rsidR="000F6B7C" w:rsidRPr="00EE2FC1">
        <w:rPr>
          <w:rFonts w:ascii="Verdana" w:hAnsi="Verdana"/>
          <w:sz w:val="20"/>
          <w:szCs w:val="20"/>
        </w:rPr>
        <w:t xml:space="preserve">kunnen zien dat wanneer de gebruiker niet fysiek </w:t>
      </w:r>
      <w:r w:rsidR="00A75023" w:rsidRPr="00EE2FC1">
        <w:rPr>
          <w:rFonts w:ascii="Verdana" w:hAnsi="Verdana"/>
          <w:sz w:val="20"/>
          <w:szCs w:val="20"/>
        </w:rPr>
        <w:t xml:space="preserve">reageert </w:t>
      </w:r>
      <w:r w:rsidR="000F6B7C" w:rsidRPr="00EE2FC1">
        <w:rPr>
          <w:rFonts w:ascii="Verdana" w:hAnsi="Verdana"/>
          <w:sz w:val="20"/>
          <w:szCs w:val="20"/>
        </w:rPr>
        <w:t xml:space="preserve">op het keuzemoment, de procedures van het spel er voor zorgen dat er een keuze gemaakt wordt voor ‘niets doen’. </w:t>
      </w:r>
      <w:r w:rsidR="00353293" w:rsidRPr="00EE2FC1">
        <w:rPr>
          <w:rFonts w:ascii="Verdana" w:hAnsi="Verdana"/>
          <w:sz w:val="20"/>
          <w:szCs w:val="20"/>
        </w:rPr>
        <w:t>In de casusfilm is dit dus maar beperkt aan te</w:t>
      </w:r>
      <w:r w:rsidR="00C93A7C" w:rsidRPr="00EE2FC1">
        <w:rPr>
          <w:rFonts w:ascii="Verdana" w:hAnsi="Verdana"/>
          <w:sz w:val="20"/>
          <w:szCs w:val="20"/>
        </w:rPr>
        <w:t xml:space="preserve"> tonen. Er is geen noodzakelijkheid van inbreng van de gebruiker betreffende actie, wanneer we actie beschouwen als het doorlopen van de tekst. De  actie beschouwd wordt als het (ethisch gezien) </w:t>
      </w:r>
      <w:r w:rsidR="00C93A7C" w:rsidRPr="00EE2FC1">
        <w:rPr>
          <w:rFonts w:ascii="Verdana" w:hAnsi="Verdana"/>
          <w:i/>
          <w:sz w:val="20"/>
          <w:szCs w:val="20"/>
        </w:rPr>
        <w:t xml:space="preserve">succesvol </w:t>
      </w:r>
      <w:r w:rsidR="00C93A7C" w:rsidRPr="00EE2FC1">
        <w:rPr>
          <w:rFonts w:ascii="Verdana" w:hAnsi="Verdana"/>
          <w:sz w:val="20"/>
          <w:szCs w:val="20"/>
        </w:rPr>
        <w:t>doorlopen van de tekst, zouden we deze tekstuele strategie anders kunnen interpreteren: de inbreng van de gebruiker (</w:t>
      </w:r>
      <w:r w:rsidR="00C93A7C" w:rsidRPr="00EE2FC1">
        <w:rPr>
          <w:rFonts w:ascii="Verdana" w:hAnsi="Verdana"/>
          <w:i/>
          <w:sz w:val="20"/>
          <w:szCs w:val="20"/>
        </w:rPr>
        <w:t>user input)</w:t>
      </w:r>
      <w:r w:rsidR="00C93A7C" w:rsidRPr="00EE2FC1">
        <w:rPr>
          <w:rFonts w:ascii="Verdana" w:hAnsi="Verdana"/>
          <w:sz w:val="20"/>
          <w:szCs w:val="20"/>
        </w:rPr>
        <w:t xml:space="preserve"> is nodig om tot een einde te komen in het spel dat overeenkomt </w:t>
      </w:r>
      <w:r w:rsidR="00774B5D" w:rsidRPr="00EE2FC1">
        <w:rPr>
          <w:rFonts w:ascii="Verdana" w:hAnsi="Verdana"/>
          <w:sz w:val="20"/>
          <w:szCs w:val="20"/>
        </w:rPr>
        <w:t xml:space="preserve">met de waarden die de gebruiker </w:t>
      </w:r>
      <w:r w:rsidR="00C93A7C" w:rsidRPr="00EE2FC1">
        <w:rPr>
          <w:rFonts w:ascii="Verdana" w:hAnsi="Verdana"/>
          <w:sz w:val="20"/>
          <w:szCs w:val="20"/>
        </w:rPr>
        <w:t xml:space="preserve">heeft, om op deze manier </w:t>
      </w:r>
      <w:r w:rsidR="00C93A7C" w:rsidRPr="00EE2FC1">
        <w:rPr>
          <w:rFonts w:ascii="Verdana" w:hAnsi="Verdana"/>
          <w:i/>
          <w:sz w:val="20"/>
          <w:szCs w:val="20"/>
        </w:rPr>
        <w:t>agency</w:t>
      </w:r>
      <w:r w:rsidR="00C93A7C" w:rsidRPr="00EE2FC1">
        <w:rPr>
          <w:rFonts w:ascii="Verdana" w:hAnsi="Verdana"/>
          <w:sz w:val="20"/>
          <w:szCs w:val="20"/>
        </w:rPr>
        <w:t xml:space="preserve"> te kunnen veroorzaken bij de gebruiker.</w:t>
      </w:r>
      <w:r w:rsidR="00EE2FC1" w:rsidRPr="00EE2FC1">
        <w:rPr>
          <w:rFonts w:ascii="Verdana" w:hAnsi="Verdana"/>
          <w:i/>
          <w:noProof/>
          <w:sz w:val="20"/>
          <w:szCs w:val="20"/>
          <w:lang w:eastAsia="nl-NL"/>
        </w:rPr>
        <w:t xml:space="preserve"> </w:t>
      </w:r>
    </w:p>
    <w:p w:rsidR="000A105D" w:rsidRDefault="00080698" w:rsidP="00EE2FC1">
      <w:pPr>
        <w:pStyle w:val="Geenafstand"/>
        <w:spacing w:line="360" w:lineRule="auto"/>
        <w:ind w:firstLine="708"/>
        <w:jc w:val="both"/>
        <w:rPr>
          <w:rFonts w:ascii="Verdana" w:hAnsi="Verdana"/>
          <w:sz w:val="20"/>
          <w:szCs w:val="20"/>
        </w:rPr>
      </w:pPr>
      <w:r w:rsidRPr="00EE2FC1">
        <w:rPr>
          <w:rFonts w:ascii="Verdana" w:hAnsi="Verdana"/>
          <w:sz w:val="20"/>
          <w:szCs w:val="20"/>
        </w:rPr>
        <w:t>De</w:t>
      </w:r>
      <w:r w:rsidR="00617115" w:rsidRPr="00EE2FC1">
        <w:rPr>
          <w:rFonts w:ascii="Verdana" w:hAnsi="Verdana"/>
          <w:sz w:val="20"/>
          <w:szCs w:val="20"/>
        </w:rPr>
        <w:t xml:space="preserve"> dominante </w:t>
      </w:r>
      <w:r w:rsidR="00E9137B" w:rsidRPr="00EE2FC1">
        <w:rPr>
          <w:rFonts w:ascii="Verdana" w:hAnsi="Verdana"/>
          <w:sz w:val="20"/>
          <w:szCs w:val="20"/>
        </w:rPr>
        <w:t xml:space="preserve">tekstuele strategie van de film, </w:t>
      </w:r>
      <w:r w:rsidR="00617115" w:rsidRPr="00EE2FC1">
        <w:rPr>
          <w:rFonts w:ascii="Verdana" w:hAnsi="Verdana"/>
          <w:sz w:val="20"/>
          <w:szCs w:val="20"/>
        </w:rPr>
        <w:t>het opbouwen van een probleem waarin jij als kijker wordt aanges</w:t>
      </w:r>
      <w:r w:rsidR="00E9137B" w:rsidRPr="00EE2FC1">
        <w:rPr>
          <w:rFonts w:ascii="Verdana" w:hAnsi="Verdana"/>
          <w:sz w:val="20"/>
          <w:szCs w:val="20"/>
        </w:rPr>
        <w:t>proken om hem op te lossen,</w:t>
      </w:r>
      <w:r w:rsidR="003441A5" w:rsidRPr="00EE2FC1">
        <w:rPr>
          <w:rFonts w:ascii="Verdana" w:hAnsi="Verdana"/>
          <w:sz w:val="20"/>
          <w:szCs w:val="20"/>
        </w:rPr>
        <w:t xml:space="preserve"> bie</w:t>
      </w:r>
      <w:r w:rsidR="00E9137B" w:rsidRPr="00EE2FC1">
        <w:rPr>
          <w:rFonts w:ascii="Verdana" w:hAnsi="Verdana"/>
          <w:sz w:val="20"/>
          <w:szCs w:val="20"/>
        </w:rPr>
        <w:t>dt</w:t>
      </w:r>
      <w:r w:rsidR="00617115" w:rsidRPr="00EE2FC1">
        <w:rPr>
          <w:rFonts w:ascii="Verdana" w:hAnsi="Verdana"/>
          <w:sz w:val="20"/>
          <w:szCs w:val="20"/>
        </w:rPr>
        <w:t xml:space="preserve"> de kans om voor </w:t>
      </w:r>
      <w:r w:rsidR="00F81712" w:rsidRPr="00EE2FC1">
        <w:rPr>
          <w:rFonts w:ascii="Verdana" w:hAnsi="Verdana"/>
          <w:i/>
          <w:sz w:val="20"/>
          <w:szCs w:val="20"/>
        </w:rPr>
        <w:t>agency</w:t>
      </w:r>
      <w:r w:rsidR="00617115" w:rsidRPr="00EE2FC1">
        <w:rPr>
          <w:rFonts w:ascii="Verdana" w:hAnsi="Verdana"/>
          <w:sz w:val="20"/>
          <w:szCs w:val="20"/>
        </w:rPr>
        <w:t xml:space="preserve"> te zorgen.</w:t>
      </w:r>
      <w:r w:rsidRPr="00EE2FC1">
        <w:rPr>
          <w:rFonts w:ascii="Verdana" w:hAnsi="Verdana"/>
          <w:sz w:val="20"/>
          <w:szCs w:val="20"/>
        </w:rPr>
        <w:t xml:space="preserve"> Aan het einde van de film wordt, onafhankelijk van het soort einde waarin de gebruiker terecht is gekomen, de protagonist een laatste vraag gesteld: “Als je </w:t>
      </w:r>
      <w:r w:rsidR="004C0B2C" w:rsidRPr="00EE2FC1">
        <w:rPr>
          <w:rFonts w:ascii="Verdana" w:hAnsi="Verdana"/>
          <w:sz w:val="20"/>
          <w:szCs w:val="20"/>
        </w:rPr>
        <w:t>terugkijkt</w:t>
      </w:r>
      <w:r w:rsidRPr="00EE2FC1">
        <w:rPr>
          <w:rFonts w:ascii="Verdana" w:hAnsi="Verdana"/>
          <w:sz w:val="20"/>
          <w:szCs w:val="20"/>
        </w:rPr>
        <w:t xml:space="preserve"> op alles wat er gebeurd is en je krijgt de kans om het over te doen. Zou je het dan anders doen?”</w:t>
      </w:r>
      <w:r w:rsidR="003441A5" w:rsidRPr="00EE2FC1">
        <w:rPr>
          <w:rStyle w:val="Voetnootmarkering"/>
          <w:rFonts w:ascii="Verdana" w:hAnsi="Verdana" w:cstheme="minorHAnsi"/>
          <w:color w:val="000000" w:themeColor="text1"/>
          <w:sz w:val="20"/>
          <w:szCs w:val="20"/>
        </w:rPr>
        <w:footnoteReference w:id="77"/>
      </w:r>
      <w:r w:rsidRPr="00EE2FC1">
        <w:rPr>
          <w:rFonts w:ascii="Verdana" w:hAnsi="Verdana"/>
          <w:sz w:val="20"/>
          <w:szCs w:val="20"/>
        </w:rPr>
        <w:t xml:space="preserve"> Vervolgens kijkt de protagonist de gebruiker recht aan en doorbreekt hiermee de </w:t>
      </w:r>
      <w:r w:rsidR="00A75023" w:rsidRPr="00EE2FC1">
        <w:rPr>
          <w:rFonts w:ascii="Verdana" w:hAnsi="Verdana"/>
          <w:sz w:val="20"/>
          <w:szCs w:val="20"/>
        </w:rPr>
        <w:t>‘</w:t>
      </w:r>
      <w:r w:rsidRPr="00EE2FC1">
        <w:rPr>
          <w:rFonts w:ascii="Verdana" w:hAnsi="Verdana"/>
          <w:sz w:val="20"/>
          <w:szCs w:val="20"/>
        </w:rPr>
        <w:t>vierde wand</w:t>
      </w:r>
      <w:r w:rsidR="00A75023" w:rsidRPr="00EE2FC1">
        <w:rPr>
          <w:rFonts w:ascii="Verdana" w:hAnsi="Verdana"/>
          <w:sz w:val="20"/>
          <w:szCs w:val="20"/>
        </w:rPr>
        <w:t>’</w:t>
      </w:r>
      <w:r w:rsidRPr="00EE2FC1">
        <w:rPr>
          <w:rFonts w:ascii="Verdana" w:hAnsi="Verdana"/>
          <w:sz w:val="20"/>
          <w:szCs w:val="20"/>
        </w:rPr>
        <w:t xml:space="preserve"> (</w:t>
      </w:r>
      <w:r w:rsidR="00D7401C" w:rsidRPr="00EE2FC1">
        <w:rPr>
          <w:rFonts w:ascii="Verdana" w:hAnsi="Verdana"/>
          <w:sz w:val="20"/>
          <w:szCs w:val="20"/>
        </w:rPr>
        <w:t xml:space="preserve">zie </w:t>
      </w:r>
      <w:r w:rsidR="009A29FC" w:rsidRPr="00EE2FC1">
        <w:rPr>
          <w:rFonts w:ascii="Verdana" w:hAnsi="Verdana"/>
          <w:sz w:val="20"/>
          <w:szCs w:val="20"/>
        </w:rPr>
        <w:t>fig.</w:t>
      </w:r>
      <w:r w:rsidR="00730EC3" w:rsidRPr="00EE2FC1">
        <w:rPr>
          <w:rFonts w:ascii="Verdana" w:hAnsi="Verdana"/>
          <w:sz w:val="20"/>
          <w:szCs w:val="20"/>
        </w:rPr>
        <w:t xml:space="preserve"> 3</w:t>
      </w:r>
      <w:r w:rsidRPr="00EE2FC1">
        <w:rPr>
          <w:rFonts w:ascii="Verdana" w:hAnsi="Verdana"/>
          <w:sz w:val="20"/>
          <w:szCs w:val="20"/>
        </w:rPr>
        <w:t xml:space="preserve">). </w:t>
      </w:r>
      <w:r w:rsidR="00C25B51" w:rsidRPr="00EE2FC1">
        <w:rPr>
          <w:rFonts w:ascii="Verdana" w:hAnsi="Verdana"/>
          <w:sz w:val="20"/>
          <w:szCs w:val="20"/>
        </w:rPr>
        <w:t>Dit kan</w:t>
      </w:r>
      <w:r w:rsidRPr="00EE2FC1">
        <w:rPr>
          <w:rFonts w:ascii="Verdana" w:hAnsi="Verdana"/>
          <w:sz w:val="20"/>
          <w:szCs w:val="20"/>
        </w:rPr>
        <w:t xml:space="preserve"> vervreemdend en confronterend </w:t>
      </w:r>
      <w:r w:rsidR="00C25B51" w:rsidRPr="00EE2FC1">
        <w:rPr>
          <w:rFonts w:ascii="Verdana" w:hAnsi="Verdana"/>
          <w:sz w:val="20"/>
          <w:szCs w:val="20"/>
        </w:rPr>
        <w:t>werken voor</w:t>
      </w:r>
      <w:r w:rsidRPr="00EE2FC1">
        <w:rPr>
          <w:rFonts w:ascii="Verdana" w:hAnsi="Verdana"/>
          <w:sz w:val="20"/>
          <w:szCs w:val="20"/>
        </w:rPr>
        <w:t xml:space="preserve"> de gebruiker. Wellicht kan dit leiden tot zelfreflectie, waarmee een gevoel van </w:t>
      </w:r>
      <w:r w:rsidR="00F81712" w:rsidRPr="00EE2FC1">
        <w:rPr>
          <w:rFonts w:ascii="Verdana" w:hAnsi="Verdana"/>
          <w:i/>
          <w:sz w:val="20"/>
          <w:szCs w:val="20"/>
        </w:rPr>
        <w:t>agency</w:t>
      </w:r>
      <w:r w:rsidRPr="00EE2FC1">
        <w:rPr>
          <w:rFonts w:ascii="Verdana" w:hAnsi="Verdana"/>
          <w:sz w:val="20"/>
          <w:szCs w:val="20"/>
        </w:rPr>
        <w:t xml:space="preserve"> versterkt kan worden. Het </w:t>
      </w:r>
      <w:r w:rsidR="002D6943" w:rsidRPr="00EE2FC1">
        <w:rPr>
          <w:rFonts w:ascii="Verdana" w:hAnsi="Verdana"/>
          <w:sz w:val="20"/>
          <w:szCs w:val="20"/>
        </w:rPr>
        <w:t xml:space="preserve">idee dat door de tekstuele structuur benadrukt wordt dat jij verantwoordelijk </w:t>
      </w:r>
      <w:r w:rsidRPr="00EE2FC1">
        <w:rPr>
          <w:rFonts w:ascii="Verdana" w:hAnsi="Verdana"/>
          <w:sz w:val="20"/>
          <w:szCs w:val="20"/>
        </w:rPr>
        <w:t xml:space="preserve">bent </w:t>
      </w:r>
      <w:r w:rsidR="002D6943" w:rsidRPr="00EE2FC1">
        <w:rPr>
          <w:rFonts w:ascii="Verdana" w:hAnsi="Verdana"/>
          <w:sz w:val="20"/>
          <w:szCs w:val="20"/>
        </w:rPr>
        <w:t>voor de acties die ondernomen zijn,</w:t>
      </w:r>
      <w:r w:rsidRPr="00EE2FC1">
        <w:rPr>
          <w:rFonts w:ascii="Verdana" w:hAnsi="Verdana"/>
          <w:sz w:val="20"/>
          <w:szCs w:val="20"/>
        </w:rPr>
        <w:t xml:space="preserve"> wordt door </w:t>
      </w:r>
      <w:r w:rsidRPr="00EE2FC1">
        <w:rPr>
          <w:rFonts w:ascii="Verdana" w:hAnsi="Verdana"/>
          <w:sz w:val="20"/>
          <w:szCs w:val="20"/>
        </w:rPr>
        <w:lastRenderedPageBreak/>
        <w:t xml:space="preserve">dramaturgische </w:t>
      </w:r>
      <w:r w:rsidR="00353293" w:rsidRPr="00EE2FC1">
        <w:rPr>
          <w:rFonts w:ascii="Verdana" w:hAnsi="Verdana"/>
          <w:sz w:val="20"/>
          <w:szCs w:val="20"/>
        </w:rPr>
        <w:t>organisatie</w:t>
      </w:r>
      <w:r w:rsidR="002D6943" w:rsidRPr="00EE2FC1">
        <w:rPr>
          <w:rFonts w:ascii="Verdana" w:hAnsi="Verdana"/>
          <w:sz w:val="20"/>
          <w:szCs w:val="20"/>
        </w:rPr>
        <w:t xml:space="preserve"> benadrukt. Hier</w:t>
      </w:r>
      <w:r w:rsidRPr="00EE2FC1">
        <w:rPr>
          <w:rFonts w:ascii="Verdana" w:hAnsi="Verdana"/>
          <w:sz w:val="20"/>
          <w:szCs w:val="20"/>
        </w:rPr>
        <w:t>door</w:t>
      </w:r>
      <w:r w:rsidR="002D6943" w:rsidRPr="00EE2FC1">
        <w:rPr>
          <w:rFonts w:ascii="Verdana" w:hAnsi="Verdana"/>
          <w:sz w:val="20"/>
          <w:szCs w:val="20"/>
        </w:rPr>
        <w:t xml:space="preserve"> kan mogelijk</w:t>
      </w:r>
      <w:r w:rsidRPr="00EE2FC1">
        <w:rPr>
          <w:rFonts w:ascii="Verdana" w:hAnsi="Verdana"/>
          <w:sz w:val="20"/>
          <w:szCs w:val="20"/>
        </w:rPr>
        <w:t xml:space="preserve"> een gevoel van beheersing van actie</w:t>
      </w:r>
      <w:r w:rsidR="002D6943" w:rsidRPr="00EE2FC1">
        <w:rPr>
          <w:rFonts w:ascii="Verdana" w:hAnsi="Verdana"/>
          <w:sz w:val="20"/>
          <w:szCs w:val="20"/>
        </w:rPr>
        <w:t>,</w:t>
      </w:r>
      <w:r w:rsidRPr="00EE2FC1">
        <w:rPr>
          <w:rFonts w:ascii="Verdana" w:hAnsi="Verdana"/>
          <w:sz w:val="20"/>
          <w:szCs w:val="20"/>
        </w:rPr>
        <w:t xml:space="preserve"> en daarmee personal </w:t>
      </w:r>
      <w:r w:rsidR="00F81712" w:rsidRPr="00EE2FC1">
        <w:rPr>
          <w:rFonts w:ascii="Verdana" w:hAnsi="Verdana"/>
          <w:i/>
          <w:sz w:val="20"/>
          <w:szCs w:val="20"/>
        </w:rPr>
        <w:t>agency</w:t>
      </w:r>
      <w:r w:rsidR="002D6943" w:rsidRPr="00EE2FC1">
        <w:rPr>
          <w:rFonts w:ascii="Verdana" w:hAnsi="Verdana"/>
          <w:sz w:val="20"/>
          <w:szCs w:val="20"/>
        </w:rPr>
        <w:t>, geconstitueerd worden</w:t>
      </w:r>
      <w:r w:rsidR="00353293" w:rsidRPr="00EE2FC1">
        <w:rPr>
          <w:rFonts w:ascii="Verdana" w:hAnsi="Verdana"/>
          <w:sz w:val="20"/>
          <w:szCs w:val="20"/>
        </w:rPr>
        <w:t>.</w:t>
      </w:r>
      <w:r w:rsidR="00353293" w:rsidRPr="00EE2FC1">
        <w:rPr>
          <w:rStyle w:val="Voetnootmarkering"/>
          <w:rFonts w:ascii="Verdana" w:hAnsi="Verdana" w:cstheme="minorHAnsi"/>
          <w:color w:val="000000" w:themeColor="text1"/>
          <w:sz w:val="20"/>
          <w:szCs w:val="20"/>
        </w:rPr>
        <w:footnoteReference w:id="78"/>
      </w:r>
      <w:r w:rsidR="008D044F" w:rsidRPr="00EE2FC1">
        <w:rPr>
          <w:rFonts w:ascii="Verdana" w:hAnsi="Verdana"/>
          <w:sz w:val="20"/>
          <w:szCs w:val="20"/>
        </w:rPr>
        <w:t xml:space="preserve"> </w:t>
      </w:r>
    </w:p>
    <w:p w:rsidR="007A2443" w:rsidRPr="00EE2FC1" w:rsidRDefault="007A2443" w:rsidP="00EE2FC1">
      <w:pPr>
        <w:pStyle w:val="Geenafstand"/>
        <w:spacing w:line="360" w:lineRule="auto"/>
        <w:ind w:firstLine="708"/>
        <w:jc w:val="both"/>
        <w:rPr>
          <w:rFonts w:ascii="Verdana" w:hAnsi="Verdana"/>
          <w:sz w:val="20"/>
          <w:szCs w:val="20"/>
        </w:rPr>
      </w:pPr>
    </w:p>
    <w:p w:rsidR="00EE2FC1" w:rsidRDefault="00EE2FC1" w:rsidP="0087388B">
      <w:pPr>
        <w:pStyle w:val="Geenafstand"/>
        <w:spacing w:line="360" w:lineRule="auto"/>
        <w:ind w:firstLine="708"/>
        <w:jc w:val="both"/>
        <w:rPr>
          <w:rFonts w:ascii="Verdana" w:hAnsi="Verdana" w:cstheme="minorHAnsi"/>
          <w:color w:val="000000" w:themeColor="text1"/>
          <w:sz w:val="20"/>
          <w:szCs w:val="20"/>
        </w:rPr>
      </w:pPr>
    </w:p>
    <w:p w:rsidR="00EE2FC1" w:rsidRPr="002009B6" w:rsidRDefault="00EE2FC1" w:rsidP="00EE2FC1">
      <w:pPr>
        <w:spacing w:line="360" w:lineRule="auto"/>
        <w:jc w:val="center"/>
        <w:rPr>
          <w:rFonts w:ascii="Verdana" w:hAnsi="Verdana" w:cstheme="minorHAnsi"/>
          <w:color w:val="000000" w:themeColor="text1"/>
          <w:sz w:val="20"/>
          <w:szCs w:val="20"/>
        </w:rPr>
      </w:pPr>
      <w:r w:rsidRPr="002009B6">
        <w:rPr>
          <w:rFonts w:ascii="Verdana" w:hAnsi="Verdana" w:cstheme="minorHAnsi"/>
          <w:i/>
          <w:noProof/>
          <w:color w:val="000000" w:themeColor="text1"/>
          <w:sz w:val="20"/>
          <w:szCs w:val="20"/>
          <w:lang w:eastAsia="nl-NL"/>
        </w:rPr>
        <w:drawing>
          <wp:inline distT="0" distB="0" distL="0" distR="0" wp14:anchorId="19AA09E1" wp14:editId="2B49A9D9">
            <wp:extent cx="3795641" cy="2143125"/>
            <wp:effectExtent l="19050" t="19050" r="14605" b="952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802440" cy="2146964"/>
                    </a:xfrm>
                    <a:prstGeom prst="rect">
                      <a:avLst/>
                    </a:prstGeom>
                    <a:noFill/>
                    <a:ln w="19050">
                      <a:solidFill>
                        <a:schemeClr val="tx1"/>
                      </a:solidFill>
                    </a:ln>
                  </pic:spPr>
                </pic:pic>
              </a:graphicData>
            </a:graphic>
          </wp:inline>
        </w:drawing>
      </w:r>
    </w:p>
    <w:p w:rsidR="005D1413" w:rsidRDefault="00EE2FC1" w:rsidP="00C93F81">
      <w:pPr>
        <w:spacing w:line="360" w:lineRule="auto"/>
        <w:rPr>
          <w:rFonts w:ascii="Verdana" w:hAnsi="Verdana" w:cstheme="minorHAnsi"/>
          <w:smallCaps/>
          <w:color w:val="000000" w:themeColor="text1"/>
          <w:sz w:val="20"/>
          <w:szCs w:val="20"/>
          <w:lang w:val="en-US"/>
        </w:rPr>
      </w:pPr>
      <w:r w:rsidRPr="002009B6">
        <w:rPr>
          <w:rFonts w:ascii="Verdana" w:hAnsi="Verdana" w:cstheme="minorHAnsi"/>
          <w:color w:val="000000" w:themeColor="text1"/>
          <w:sz w:val="20"/>
          <w:szCs w:val="20"/>
        </w:rPr>
        <w:t xml:space="preserve">Fig. 3. Het karakter doorbreekt de vierde wand. </w:t>
      </w:r>
      <w:r>
        <w:rPr>
          <w:rFonts w:ascii="Verdana" w:hAnsi="Verdana" w:cstheme="minorHAnsi"/>
          <w:color w:val="000000" w:themeColor="text1"/>
          <w:sz w:val="20"/>
          <w:szCs w:val="20"/>
          <w:lang w:val="en-US"/>
        </w:rPr>
        <w:t>(</w:t>
      </w:r>
      <w:r w:rsidRPr="00EE2FC1">
        <w:rPr>
          <w:rFonts w:ascii="Verdana" w:hAnsi="Verdana" w:cstheme="minorHAnsi"/>
          <w:i/>
          <w:color w:val="000000" w:themeColor="text1"/>
          <w:sz w:val="20"/>
          <w:szCs w:val="20"/>
          <w:lang w:val="en-US"/>
        </w:rPr>
        <w:t>Still</w:t>
      </w:r>
      <w:r>
        <w:rPr>
          <w:rFonts w:ascii="Verdana" w:hAnsi="Verdana" w:cstheme="minorHAnsi"/>
          <w:color w:val="000000" w:themeColor="text1"/>
          <w:sz w:val="20"/>
          <w:szCs w:val="20"/>
          <w:lang w:val="en-US"/>
        </w:rPr>
        <w:t xml:space="preserve"> uit</w:t>
      </w:r>
      <w:r w:rsidRPr="002009B6">
        <w:rPr>
          <w:rFonts w:ascii="Verdana" w:hAnsi="Verdana" w:cstheme="minorHAnsi"/>
          <w:color w:val="000000" w:themeColor="text1"/>
          <w:sz w:val="20"/>
          <w:szCs w:val="20"/>
          <w:lang w:val="en-US"/>
        </w:rPr>
        <w:t xml:space="preserve"> </w:t>
      </w:r>
      <w:r w:rsidRPr="002009B6">
        <w:rPr>
          <w:rFonts w:ascii="Verdana" w:hAnsi="Verdana" w:cstheme="minorHAnsi"/>
          <w:smallCaps/>
          <w:color w:val="000000" w:themeColor="text1"/>
          <w:sz w:val="20"/>
          <w:szCs w:val="20"/>
          <w:lang w:val="en-US"/>
        </w:rPr>
        <w:t xml:space="preserve">It’s up to you, 2013, </w:t>
      </w:r>
      <w:r w:rsidRPr="002009B6">
        <w:rPr>
          <w:rFonts w:ascii="Verdana" w:hAnsi="Verdana" w:cstheme="minorHAnsi"/>
          <w:color w:val="000000" w:themeColor="text1"/>
          <w:sz w:val="20"/>
          <w:szCs w:val="20"/>
          <w:lang w:val="en-US"/>
        </w:rPr>
        <w:t>Nijhuis</w:t>
      </w:r>
      <w:r w:rsidRPr="002009B6">
        <w:rPr>
          <w:rFonts w:ascii="Verdana" w:hAnsi="Verdana" w:cstheme="minorHAnsi"/>
          <w:smallCaps/>
          <w:color w:val="000000" w:themeColor="text1"/>
          <w:sz w:val="20"/>
          <w:szCs w:val="20"/>
          <w:lang w:val="en-US"/>
        </w:rPr>
        <w:t>)</w:t>
      </w:r>
    </w:p>
    <w:p w:rsidR="00EE2FC1" w:rsidRPr="00EE2FC1" w:rsidRDefault="00EE2FC1" w:rsidP="00C93F81">
      <w:pPr>
        <w:spacing w:line="360" w:lineRule="auto"/>
        <w:rPr>
          <w:rFonts w:ascii="Verdana" w:hAnsi="Verdana" w:cstheme="minorHAnsi"/>
          <w:smallCaps/>
          <w:color w:val="000000" w:themeColor="text1"/>
          <w:sz w:val="20"/>
          <w:szCs w:val="20"/>
          <w:lang w:val="en-US"/>
        </w:rPr>
      </w:pPr>
    </w:p>
    <w:p w:rsidR="004A5EAF" w:rsidRPr="002009B6" w:rsidRDefault="004902F6" w:rsidP="00391D6A">
      <w:pPr>
        <w:pStyle w:val="Kop2"/>
        <w:rPr>
          <w:rFonts w:ascii="Verdana" w:hAnsi="Verdana"/>
          <w:color w:val="000000" w:themeColor="text1"/>
          <w:sz w:val="20"/>
          <w:szCs w:val="20"/>
        </w:rPr>
      </w:pPr>
      <w:bookmarkStart w:id="16" w:name="_Toc425241573"/>
      <w:r>
        <w:rPr>
          <w:rFonts w:ascii="Verdana" w:hAnsi="Verdana"/>
          <w:color w:val="000000" w:themeColor="text1"/>
          <w:sz w:val="20"/>
          <w:szCs w:val="20"/>
        </w:rPr>
        <w:t>5</w:t>
      </w:r>
      <w:r w:rsidR="00D7401C" w:rsidRPr="002009B6">
        <w:rPr>
          <w:rFonts w:ascii="Verdana" w:hAnsi="Verdana"/>
          <w:color w:val="000000" w:themeColor="text1"/>
          <w:sz w:val="20"/>
          <w:szCs w:val="20"/>
        </w:rPr>
        <w:t>.</w:t>
      </w:r>
      <w:r w:rsidR="00D72DA2" w:rsidRPr="002009B6">
        <w:rPr>
          <w:rFonts w:ascii="Verdana" w:hAnsi="Verdana"/>
          <w:color w:val="000000" w:themeColor="text1"/>
          <w:sz w:val="20"/>
          <w:szCs w:val="20"/>
        </w:rPr>
        <w:t>3</w:t>
      </w:r>
      <w:r w:rsidR="00715859" w:rsidRPr="002009B6">
        <w:rPr>
          <w:rFonts w:ascii="Verdana" w:hAnsi="Verdana"/>
          <w:color w:val="000000" w:themeColor="text1"/>
          <w:sz w:val="20"/>
          <w:szCs w:val="20"/>
        </w:rPr>
        <w:tab/>
      </w:r>
      <w:r w:rsidR="004A5EAF" w:rsidRPr="002009B6">
        <w:rPr>
          <w:rFonts w:ascii="Verdana" w:hAnsi="Verdana"/>
          <w:color w:val="000000" w:themeColor="text1"/>
          <w:sz w:val="20"/>
          <w:szCs w:val="20"/>
        </w:rPr>
        <w:t>Beheersing van keuze</w:t>
      </w:r>
      <w:bookmarkEnd w:id="16"/>
    </w:p>
    <w:p w:rsidR="00C03CD9" w:rsidRPr="002009B6" w:rsidRDefault="00C03CD9" w:rsidP="0087388B">
      <w:pPr>
        <w:pStyle w:val="Geenafstand"/>
        <w:spacing w:line="360" w:lineRule="auto"/>
        <w:jc w:val="both"/>
        <w:rPr>
          <w:rFonts w:ascii="Verdana" w:hAnsi="Verdana" w:cstheme="minorHAnsi"/>
          <w:color w:val="000000" w:themeColor="text1"/>
          <w:sz w:val="20"/>
          <w:szCs w:val="20"/>
        </w:rPr>
      </w:pPr>
    </w:p>
    <w:p w:rsidR="00D03844" w:rsidRPr="002009B6" w:rsidRDefault="003837AC" w:rsidP="0087388B">
      <w:pPr>
        <w:pStyle w:val="Geenafstand"/>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De tekst presenteert een keuze aan de ontvanger</w:t>
      </w:r>
      <w:r w:rsidR="00C47FD5" w:rsidRPr="002009B6">
        <w:rPr>
          <w:rFonts w:ascii="Verdana" w:hAnsi="Verdana" w:cstheme="minorHAnsi"/>
          <w:color w:val="000000" w:themeColor="text1"/>
          <w:sz w:val="20"/>
          <w:szCs w:val="20"/>
        </w:rPr>
        <w:t xml:space="preserve"> middels woordelijk gepresenteerde keuzemogelijkheden op het scherm</w:t>
      </w:r>
      <w:r w:rsidR="00320E95" w:rsidRPr="002009B6">
        <w:rPr>
          <w:rFonts w:ascii="Verdana" w:hAnsi="Verdana" w:cstheme="minorHAnsi"/>
          <w:color w:val="000000" w:themeColor="text1"/>
          <w:sz w:val="20"/>
          <w:szCs w:val="20"/>
        </w:rPr>
        <w:t xml:space="preserve"> (</w:t>
      </w:r>
      <w:r w:rsidR="0087388B" w:rsidRPr="002009B6">
        <w:rPr>
          <w:rFonts w:ascii="Verdana" w:hAnsi="Verdana" w:cstheme="minorHAnsi"/>
          <w:color w:val="000000" w:themeColor="text1"/>
          <w:sz w:val="20"/>
          <w:szCs w:val="20"/>
        </w:rPr>
        <w:t>zie fig.</w:t>
      </w:r>
      <w:r w:rsidR="00730EC3" w:rsidRPr="002009B6">
        <w:rPr>
          <w:rFonts w:ascii="Verdana" w:hAnsi="Verdana" w:cstheme="minorHAnsi"/>
          <w:color w:val="000000" w:themeColor="text1"/>
          <w:sz w:val="20"/>
          <w:szCs w:val="20"/>
        </w:rPr>
        <w:t xml:space="preserve"> 4</w:t>
      </w:r>
      <w:r w:rsidR="00290AFE" w:rsidRPr="002009B6">
        <w:rPr>
          <w:rFonts w:ascii="Verdana" w:hAnsi="Verdana" w:cstheme="minorHAnsi"/>
          <w:color w:val="000000" w:themeColor="text1"/>
          <w:sz w:val="20"/>
          <w:szCs w:val="20"/>
        </w:rPr>
        <w:t>.1</w:t>
      </w:r>
      <w:r w:rsidR="00320E95" w:rsidRPr="002009B6">
        <w:rPr>
          <w:rFonts w:ascii="Verdana" w:hAnsi="Verdana" w:cstheme="minorHAnsi"/>
          <w:color w:val="000000" w:themeColor="text1"/>
          <w:sz w:val="20"/>
          <w:szCs w:val="20"/>
        </w:rPr>
        <w:t>)</w:t>
      </w:r>
      <w:r w:rsidRPr="002009B6">
        <w:rPr>
          <w:rFonts w:ascii="Verdana" w:hAnsi="Verdana" w:cstheme="minorHAnsi"/>
          <w:color w:val="000000" w:themeColor="text1"/>
          <w:sz w:val="20"/>
          <w:szCs w:val="20"/>
        </w:rPr>
        <w:t xml:space="preserve">. Het is </w:t>
      </w:r>
      <w:r w:rsidR="00B64E54" w:rsidRPr="002009B6">
        <w:rPr>
          <w:rFonts w:ascii="Verdana" w:hAnsi="Verdana" w:cstheme="minorHAnsi"/>
          <w:color w:val="000000" w:themeColor="text1"/>
          <w:sz w:val="20"/>
          <w:szCs w:val="20"/>
        </w:rPr>
        <w:t xml:space="preserve">volgens Eichner </w:t>
      </w:r>
      <w:r w:rsidRPr="002009B6">
        <w:rPr>
          <w:rFonts w:ascii="Verdana" w:hAnsi="Verdana" w:cstheme="minorHAnsi"/>
          <w:color w:val="000000" w:themeColor="text1"/>
          <w:sz w:val="20"/>
          <w:szCs w:val="20"/>
        </w:rPr>
        <w:t xml:space="preserve">voor een analyse niet zo zeer van belang of de keuze ook werkelijk invloed heeft, omdat het (subjectieve) gevoel dat vrijkomt bij de speler wanneer er een keuze gemaakt dient te worden, onoverkomelijk een gevoel van </w:t>
      </w:r>
      <w:r w:rsidR="00F81712" w:rsidRPr="002009B6">
        <w:rPr>
          <w:rFonts w:ascii="Verdana" w:hAnsi="Verdana" w:cstheme="minorHAnsi"/>
          <w:i/>
          <w:color w:val="000000" w:themeColor="text1"/>
          <w:sz w:val="20"/>
          <w:szCs w:val="20"/>
        </w:rPr>
        <w:t>agency</w:t>
      </w:r>
      <w:r w:rsidRPr="002009B6">
        <w:rPr>
          <w:rFonts w:ascii="Verdana" w:hAnsi="Verdana" w:cstheme="minorHAnsi"/>
          <w:color w:val="000000" w:themeColor="text1"/>
          <w:sz w:val="20"/>
          <w:szCs w:val="20"/>
        </w:rPr>
        <w:t xml:space="preserve"> a</w:t>
      </w:r>
      <w:r w:rsidR="009D5FFE" w:rsidRPr="002009B6">
        <w:rPr>
          <w:rFonts w:ascii="Verdana" w:hAnsi="Verdana" w:cstheme="minorHAnsi"/>
          <w:color w:val="000000" w:themeColor="text1"/>
          <w:sz w:val="20"/>
          <w:szCs w:val="20"/>
        </w:rPr>
        <w:t>ls gevolg heeft</w:t>
      </w:r>
      <w:r w:rsidRPr="002009B6">
        <w:rPr>
          <w:rFonts w:ascii="Verdana" w:hAnsi="Verdana" w:cstheme="minorHAnsi"/>
          <w:color w:val="000000" w:themeColor="text1"/>
          <w:sz w:val="20"/>
          <w:szCs w:val="20"/>
        </w:rPr>
        <w:t>.</w:t>
      </w:r>
      <w:r w:rsidRPr="002009B6">
        <w:rPr>
          <w:rStyle w:val="Voetnootmarkering"/>
          <w:rFonts w:ascii="Verdana" w:hAnsi="Verdana" w:cstheme="minorHAnsi"/>
          <w:color w:val="000000" w:themeColor="text1"/>
          <w:sz w:val="20"/>
          <w:szCs w:val="20"/>
        </w:rPr>
        <w:footnoteReference w:id="79"/>
      </w:r>
      <w:r w:rsidR="002D422B" w:rsidRPr="002009B6">
        <w:rPr>
          <w:rFonts w:ascii="Verdana" w:hAnsi="Verdana" w:cstheme="minorHAnsi"/>
          <w:color w:val="000000" w:themeColor="text1"/>
          <w:sz w:val="20"/>
          <w:szCs w:val="20"/>
        </w:rPr>
        <w:t xml:space="preserve"> </w:t>
      </w:r>
      <w:r w:rsidR="007048D8" w:rsidRPr="002009B6">
        <w:rPr>
          <w:rFonts w:ascii="Verdana" w:hAnsi="Verdana" w:cstheme="minorHAnsi"/>
          <w:color w:val="000000" w:themeColor="text1"/>
          <w:sz w:val="20"/>
          <w:szCs w:val="20"/>
        </w:rPr>
        <w:t xml:space="preserve">Tijdens een keuzemoment heeft de gebruiker ongeveer een halve minuut de tijd om de keuze kan maken, dit ligt besloten in de regels van de film. </w:t>
      </w:r>
      <w:r w:rsidR="00861692" w:rsidRPr="002009B6">
        <w:rPr>
          <w:rFonts w:ascii="Verdana" w:hAnsi="Verdana" w:cstheme="minorHAnsi"/>
          <w:color w:val="000000" w:themeColor="text1"/>
          <w:sz w:val="20"/>
          <w:szCs w:val="20"/>
        </w:rPr>
        <w:t>D</w:t>
      </w:r>
      <w:r w:rsidR="00814748" w:rsidRPr="002009B6">
        <w:rPr>
          <w:rFonts w:ascii="Verdana" w:hAnsi="Verdana" w:cstheme="minorHAnsi"/>
          <w:color w:val="000000" w:themeColor="text1"/>
          <w:sz w:val="20"/>
          <w:szCs w:val="20"/>
        </w:rPr>
        <w:t>e</w:t>
      </w:r>
      <w:r w:rsidR="007048D8" w:rsidRPr="002009B6">
        <w:rPr>
          <w:rFonts w:ascii="Verdana" w:hAnsi="Verdana" w:cstheme="minorHAnsi"/>
          <w:color w:val="000000" w:themeColor="text1"/>
          <w:sz w:val="20"/>
          <w:szCs w:val="20"/>
        </w:rPr>
        <w:t xml:space="preserve"> de protagonist</w:t>
      </w:r>
      <w:r w:rsidR="00814748" w:rsidRPr="002009B6">
        <w:rPr>
          <w:rFonts w:ascii="Verdana" w:hAnsi="Verdana" w:cstheme="minorHAnsi"/>
          <w:color w:val="000000" w:themeColor="text1"/>
          <w:sz w:val="20"/>
          <w:szCs w:val="20"/>
        </w:rPr>
        <w:t xml:space="preserve"> is tijdens een dergelijk keuzemoment nadrukkelijk aan het nadenken </w:t>
      </w:r>
      <w:r w:rsidR="007048D8" w:rsidRPr="002009B6">
        <w:rPr>
          <w:rFonts w:ascii="Verdana" w:hAnsi="Verdana" w:cstheme="minorHAnsi"/>
          <w:color w:val="000000" w:themeColor="text1"/>
          <w:sz w:val="20"/>
          <w:szCs w:val="20"/>
        </w:rPr>
        <w:t xml:space="preserve">(zie </w:t>
      </w:r>
      <w:r w:rsidR="00301280" w:rsidRPr="002009B6">
        <w:rPr>
          <w:rFonts w:ascii="Verdana" w:hAnsi="Verdana" w:cstheme="minorHAnsi"/>
          <w:color w:val="000000" w:themeColor="text1"/>
          <w:sz w:val="20"/>
          <w:szCs w:val="20"/>
        </w:rPr>
        <w:t>fig. 4.1, 4.2</w:t>
      </w:r>
      <w:r w:rsidR="007048D8" w:rsidRPr="002009B6">
        <w:rPr>
          <w:rFonts w:ascii="Verdana" w:hAnsi="Verdana" w:cstheme="minorHAnsi"/>
          <w:color w:val="000000" w:themeColor="text1"/>
          <w:sz w:val="20"/>
          <w:szCs w:val="20"/>
        </w:rPr>
        <w:t>)</w:t>
      </w:r>
      <w:r w:rsidR="00814748" w:rsidRPr="002009B6">
        <w:rPr>
          <w:rFonts w:ascii="Verdana" w:hAnsi="Verdana" w:cstheme="minorHAnsi"/>
          <w:color w:val="000000" w:themeColor="text1"/>
          <w:sz w:val="20"/>
          <w:szCs w:val="20"/>
        </w:rPr>
        <w:t xml:space="preserve">. Deze beeldtaal weerspiegelt het gedrag van de gebruiker tijdens een keuzemoment. Het karakter verkeert dezelfde staat als de gebruiker. Dit kan dienen als tekstuele strategie voor een ervaring van </w:t>
      </w:r>
      <w:r w:rsidR="00814748" w:rsidRPr="002009B6">
        <w:rPr>
          <w:rFonts w:ascii="Verdana" w:hAnsi="Verdana" w:cstheme="minorHAnsi"/>
          <w:i/>
          <w:color w:val="000000" w:themeColor="text1"/>
          <w:sz w:val="20"/>
          <w:szCs w:val="20"/>
        </w:rPr>
        <w:t>agency</w:t>
      </w:r>
      <w:r w:rsidR="00814748" w:rsidRPr="002009B6">
        <w:rPr>
          <w:rFonts w:ascii="Verdana" w:hAnsi="Verdana" w:cstheme="minorHAnsi"/>
          <w:color w:val="000000" w:themeColor="text1"/>
          <w:sz w:val="20"/>
          <w:szCs w:val="20"/>
        </w:rPr>
        <w:t xml:space="preserve"> bij de gebruiker</w:t>
      </w:r>
      <w:r w:rsidR="007048D8" w:rsidRPr="002009B6">
        <w:rPr>
          <w:rFonts w:ascii="Verdana" w:hAnsi="Verdana" w:cstheme="minorHAnsi"/>
          <w:color w:val="000000" w:themeColor="text1"/>
          <w:sz w:val="20"/>
          <w:szCs w:val="20"/>
        </w:rPr>
        <w:t xml:space="preserve">. </w:t>
      </w:r>
      <w:r w:rsidR="00861692" w:rsidRPr="002009B6">
        <w:rPr>
          <w:rFonts w:ascii="Verdana" w:hAnsi="Verdana" w:cstheme="minorHAnsi"/>
          <w:color w:val="000000" w:themeColor="text1"/>
          <w:sz w:val="20"/>
          <w:szCs w:val="20"/>
        </w:rPr>
        <w:t xml:space="preserve">De </w:t>
      </w:r>
      <w:r w:rsidR="00353293" w:rsidRPr="002009B6">
        <w:rPr>
          <w:rFonts w:ascii="Verdana" w:hAnsi="Verdana" w:cstheme="minorHAnsi"/>
          <w:color w:val="000000" w:themeColor="text1"/>
          <w:sz w:val="20"/>
          <w:szCs w:val="20"/>
        </w:rPr>
        <w:t>dramaturgische organisatie, zoals Eichner dit noemt,</w:t>
      </w:r>
      <w:r w:rsidR="00861692" w:rsidRPr="002009B6">
        <w:rPr>
          <w:rFonts w:ascii="Verdana" w:hAnsi="Verdana" w:cstheme="minorHAnsi"/>
          <w:color w:val="000000" w:themeColor="text1"/>
          <w:sz w:val="20"/>
          <w:szCs w:val="20"/>
        </w:rPr>
        <w:t xml:space="preserve"> versterkt wellicht het idee </w:t>
      </w:r>
      <w:r w:rsidR="00814748" w:rsidRPr="002009B6">
        <w:rPr>
          <w:rFonts w:ascii="Verdana" w:hAnsi="Verdana" w:cstheme="minorHAnsi"/>
          <w:color w:val="000000" w:themeColor="text1"/>
          <w:sz w:val="20"/>
          <w:szCs w:val="20"/>
        </w:rPr>
        <w:t xml:space="preserve">bij </w:t>
      </w:r>
      <w:r w:rsidR="00861692" w:rsidRPr="002009B6">
        <w:rPr>
          <w:rFonts w:ascii="Verdana" w:hAnsi="Verdana" w:cstheme="minorHAnsi"/>
          <w:color w:val="000000" w:themeColor="text1"/>
          <w:sz w:val="20"/>
          <w:szCs w:val="20"/>
        </w:rPr>
        <w:t>de</w:t>
      </w:r>
      <w:r w:rsidR="007048D8" w:rsidRPr="002009B6">
        <w:rPr>
          <w:rFonts w:ascii="Verdana" w:hAnsi="Verdana" w:cstheme="minorHAnsi"/>
          <w:color w:val="000000" w:themeColor="text1"/>
          <w:sz w:val="20"/>
          <w:szCs w:val="20"/>
        </w:rPr>
        <w:t xml:space="preserve"> </w:t>
      </w:r>
      <w:r w:rsidR="00B432AF" w:rsidRPr="002009B6">
        <w:rPr>
          <w:rFonts w:ascii="Verdana" w:hAnsi="Verdana" w:cstheme="minorHAnsi"/>
          <w:color w:val="000000" w:themeColor="text1"/>
          <w:sz w:val="20"/>
          <w:szCs w:val="20"/>
        </w:rPr>
        <w:t xml:space="preserve">gebruiker </w:t>
      </w:r>
      <w:r w:rsidR="00814748" w:rsidRPr="002009B6">
        <w:rPr>
          <w:rFonts w:ascii="Verdana" w:hAnsi="Verdana" w:cstheme="minorHAnsi"/>
          <w:color w:val="000000" w:themeColor="text1"/>
          <w:sz w:val="20"/>
          <w:szCs w:val="20"/>
        </w:rPr>
        <w:t xml:space="preserve">dat hij of zij </w:t>
      </w:r>
      <w:r w:rsidR="00B432AF" w:rsidRPr="002009B6">
        <w:rPr>
          <w:rFonts w:ascii="Verdana" w:hAnsi="Verdana" w:cstheme="minorHAnsi"/>
          <w:color w:val="000000" w:themeColor="text1"/>
          <w:sz w:val="20"/>
          <w:szCs w:val="20"/>
        </w:rPr>
        <w:t>verantwoordelijk</w:t>
      </w:r>
      <w:r w:rsidR="007048D8" w:rsidRPr="002009B6">
        <w:rPr>
          <w:rFonts w:ascii="Verdana" w:hAnsi="Verdana" w:cstheme="minorHAnsi"/>
          <w:color w:val="000000" w:themeColor="text1"/>
          <w:sz w:val="20"/>
          <w:szCs w:val="20"/>
        </w:rPr>
        <w:t xml:space="preserve"> is voor het lot van het karakter.</w:t>
      </w:r>
      <w:r w:rsidR="00353293" w:rsidRPr="002009B6">
        <w:rPr>
          <w:rStyle w:val="Voetnootmarkering"/>
          <w:rFonts w:ascii="Verdana" w:hAnsi="Verdana" w:cstheme="minorHAnsi"/>
          <w:color w:val="000000" w:themeColor="text1"/>
          <w:sz w:val="20"/>
          <w:szCs w:val="20"/>
        </w:rPr>
        <w:footnoteReference w:id="80"/>
      </w:r>
      <w:r w:rsidR="007048D8" w:rsidRPr="002009B6">
        <w:rPr>
          <w:rFonts w:ascii="Verdana" w:hAnsi="Verdana" w:cstheme="minorHAnsi"/>
          <w:color w:val="000000" w:themeColor="text1"/>
          <w:sz w:val="20"/>
          <w:szCs w:val="20"/>
        </w:rPr>
        <w:t xml:space="preserve"> </w:t>
      </w:r>
    </w:p>
    <w:p w:rsidR="002E5632" w:rsidRPr="002009B6" w:rsidRDefault="002E5632" w:rsidP="00A8116D">
      <w:pPr>
        <w:pStyle w:val="Geenafstand"/>
        <w:spacing w:line="360" w:lineRule="auto"/>
        <w:rPr>
          <w:rFonts w:ascii="Verdana" w:hAnsi="Verdana" w:cstheme="minorHAnsi"/>
          <w:color w:val="000000" w:themeColor="text1"/>
          <w:sz w:val="20"/>
          <w:szCs w:val="20"/>
        </w:rPr>
      </w:pPr>
    </w:p>
    <w:p w:rsidR="009E6386" w:rsidRPr="002009B6" w:rsidRDefault="009E6386" w:rsidP="00774B5D">
      <w:pPr>
        <w:tabs>
          <w:tab w:val="left" w:pos="5611"/>
        </w:tabs>
        <w:spacing w:line="360" w:lineRule="auto"/>
        <w:jc w:val="center"/>
        <w:rPr>
          <w:rFonts w:ascii="Verdana" w:hAnsi="Verdana" w:cstheme="minorHAnsi"/>
          <w:color w:val="000000" w:themeColor="text1"/>
          <w:sz w:val="20"/>
          <w:szCs w:val="20"/>
        </w:rPr>
      </w:pPr>
      <w:r w:rsidRPr="002009B6">
        <w:rPr>
          <w:rFonts w:ascii="Verdana" w:hAnsi="Verdana" w:cstheme="minorHAnsi"/>
          <w:b/>
          <w:noProof/>
          <w:color w:val="000000" w:themeColor="text1"/>
          <w:sz w:val="20"/>
          <w:szCs w:val="20"/>
          <w:lang w:eastAsia="nl-NL"/>
        </w:rPr>
        <w:lastRenderedPageBreak/>
        <w:drawing>
          <wp:inline distT="0" distB="0" distL="0" distR="0" wp14:anchorId="36665936" wp14:editId="0F79335A">
            <wp:extent cx="4900891" cy="2636322"/>
            <wp:effectExtent l="19050" t="19050" r="14605" b="1206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925752" cy="2649695"/>
                    </a:xfrm>
                    <a:prstGeom prst="rect">
                      <a:avLst/>
                    </a:prstGeom>
                    <a:noFill/>
                    <a:ln w="19050">
                      <a:solidFill>
                        <a:schemeClr val="tx1"/>
                      </a:solidFill>
                    </a:ln>
                  </pic:spPr>
                </pic:pic>
              </a:graphicData>
            </a:graphic>
          </wp:inline>
        </w:drawing>
      </w:r>
    </w:p>
    <w:p w:rsidR="009E6386" w:rsidRPr="002009B6" w:rsidRDefault="009E6386" w:rsidP="009E6386">
      <w:pPr>
        <w:tabs>
          <w:tab w:val="left" w:pos="5611"/>
        </w:tabs>
        <w:spacing w:line="360" w:lineRule="auto"/>
        <w:rPr>
          <w:rFonts w:ascii="Verdana" w:hAnsi="Verdana" w:cstheme="minorHAnsi"/>
          <w:color w:val="000000" w:themeColor="text1"/>
          <w:sz w:val="20"/>
          <w:szCs w:val="20"/>
          <w:lang w:val="en-US"/>
        </w:rPr>
      </w:pPr>
      <w:r w:rsidRPr="002009B6">
        <w:rPr>
          <w:rFonts w:ascii="Verdana" w:hAnsi="Verdana" w:cstheme="minorHAnsi"/>
          <w:color w:val="000000" w:themeColor="text1"/>
          <w:sz w:val="20"/>
          <w:szCs w:val="20"/>
        </w:rPr>
        <w:t xml:space="preserve">Fig. 4.1. Een keuzemoment, de protagonist denkt na. </w:t>
      </w:r>
      <w:r w:rsidR="00101285">
        <w:rPr>
          <w:rFonts w:ascii="Verdana" w:hAnsi="Verdana" w:cstheme="minorHAnsi"/>
          <w:color w:val="000000" w:themeColor="text1"/>
          <w:sz w:val="20"/>
          <w:szCs w:val="20"/>
          <w:lang w:val="en-US"/>
        </w:rPr>
        <w:t>(</w:t>
      </w:r>
      <w:r w:rsidR="00EE2FC1" w:rsidRPr="00EE2FC1">
        <w:rPr>
          <w:rFonts w:ascii="Verdana" w:hAnsi="Verdana" w:cstheme="minorHAnsi"/>
          <w:i/>
          <w:color w:val="000000" w:themeColor="text1"/>
          <w:sz w:val="20"/>
          <w:szCs w:val="20"/>
          <w:lang w:val="en-US"/>
        </w:rPr>
        <w:t>Still</w:t>
      </w:r>
      <w:r w:rsidR="00101285">
        <w:rPr>
          <w:rFonts w:ascii="Verdana" w:hAnsi="Verdana" w:cstheme="minorHAnsi"/>
          <w:color w:val="000000" w:themeColor="text1"/>
          <w:sz w:val="20"/>
          <w:szCs w:val="20"/>
          <w:lang w:val="en-US"/>
        </w:rPr>
        <w:t xml:space="preserve"> uit</w:t>
      </w:r>
      <w:r w:rsidRPr="002009B6">
        <w:rPr>
          <w:rFonts w:ascii="Verdana" w:hAnsi="Verdana" w:cstheme="minorHAnsi"/>
          <w:color w:val="000000" w:themeColor="text1"/>
          <w:sz w:val="20"/>
          <w:szCs w:val="20"/>
          <w:lang w:val="en-US"/>
        </w:rPr>
        <w:t xml:space="preserve"> </w:t>
      </w:r>
      <w:r w:rsidRPr="002009B6">
        <w:rPr>
          <w:rFonts w:ascii="Verdana" w:hAnsi="Verdana" w:cstheme="minorHAnsi"/>
          <w:smallCaps/>
          <w:color w:val="000000" w:themeColor="text1"/>
          <w:sz w:val="20"/>
          <w:szCs w:val="20"/>
          <w:lang w:val="en-US"/>
        </w:rPr>
        <w:t xml:space="preserve">It’s up to you, 2013, </w:t>
      </w:r>
      <w:r w:rsidRPr="002009B6">
        <w:rPr>
          <w:rFonts w:ascii="Verdana" w:hAnsi="Verdana" w:cstheme="minorHAnsi"/>
          <w:color w:val="000000" w:themeColor="text1"/>
          <w:sz w:val="20"/>
          <w:szCs w:val="20"/>
          <w:lang w:val="en-US"/>
        </w:rPr>
        <w:t>Nijhuis</w:t>
      </w:r>
      <w:r w:rsidRPr="002009B6">
        <w:rPr>
          <w:rFonts w:ascii="Verdana" w:hAnsi="Verdana" w:cstheme="minorHAnsi"/>
          <w:smallCaps/>
          <w:color w:val="000000" w:themeColor="text1"/>
          <w:sz w:val="20"/>
          <w:szCs w:val="20"/>
          <w:lang w:val="en-US"/>
        </w:rPr>
        <w:t>)</w:t>
      </w:r>
    </w:p>
    <w:p w:rsidR="009E6386" w:rsidRPr="002009B6" w:rsidRDefault="009E6386" w:rsidP="00C03CD9">
      <w:pPr>
        <w:tabs>
          <w:tab w:val="left" w:pos="5611"/>
        </w:tabs>
        <w:spacing w:line="360" w:lineRule="auto"/>
        <w:rPr>
          <w:rFonts w:ascii="Verdana" w:hAnsi="Verdana" w:cstheme="minorHAnsi"/>
          <w:color w:val="000000" w:themeColor="text1"/>
          <w:sz w:val="20"/>
          <w:szCs w:val="20"/>
          <w:lang w:val="en-US"/>
        </w:rPr>
      </w:pPr>
    </w:p>
    <w:p w:rsidR="00C03CD9" w:rsidRPr="002009B6" w:rsidRDefault="00C03CD9" w:rsidP="00FD49A9">
      <w:pPr>
        <w:tabs>
          <w:tab w:val="left" w:pos="5611"/>
        </w:tabs>
        <w:spacing w:line="360" w:lineRule="auto"/>
        <w:jc w:val="center"/>
        <w:rPr>
          <w:rFonts w:ascii="Verdana" w:hAnsi="Verdana" w:cstheme="minorHAnsi"/>
          <w:color w:val="000000" w:themeColor="text1"/>
          <w:sz w:val="20"/>
          <w:szCs w:val="20"/>
        </w:rPr>
      </w:pPr>
      <w:r w:rsidRPr="002009B6">
        <w:rPr>
          <w:rFonts w:ascii="Verdana" w:hAnsi="Verdana" w:cstheme="minorHAnsi"/>
          <w:b/>
          <w:noProof/>
          <w:color w:val="000000" w:themeColor="text1"/>
          <w:sz w:val="20"/>
          <w:szCs w:val="20"/>
          <w:lang w:eastAsia="nl-NL"/>
        </w:rPr>
        <w:drawing>
          <wp:inline distT="0" distB="0" distL="0" distR="0" wp14:anchorId="3E86B07C" wp14:editId="502D4F9A">
            <wp:extent cx="4541017" cy="2565070"/>
            <wp:effectExtent l="19050" t="19050" r="12065" b="2603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573076" cy="2583179"/>
                    </a:xfrm>
                    <a:prstGeom prst="rect">
                      <a:avLst/>
                    </a:prstGeom>
                    <a:noFill/>
                    <a:ln w="19050">
                      <a:solidFill>
                        <a:schemeClr val="tx1"/>
                      </a:solidFill>
                    </a:ln>
                  </pic:spPr>
                </pic:pic>
              </a:graphicData>
            </a:graphic>
          </wp:inline>
        </w:drawing>
      </w:r>
    </w:p>
    <w:p w:rsidR="00EE096C" w:rsidRPr="00B108B8" w:rsidRDefault="00C03CD9" w:rsidP="00C03CD9">
      <w:pPr>
        <w:tabs>
          <w:tab w:val="left" w:pos="5611"/>
        </w:tabs>
        <w:spacing w:line="360" w:lineRule="auto"/>
        <w:rPr>
          <w:rFonts w:ascii="Verdana" w:hAnsi="Verdana" w:cstheme="minorHAnsi"/>
          <w:color w:val="000000" w:themeColor="text1"/>
          <w:sz w:val="20"/>
          <w:szCs w:val="20"/>
        </w:rPr>
      </w:pPr>
      <w:r w:rsidRPr="002009B6">
        <w:rPr>
          <w:rFonts w:ascii="Verdana" w:hAnsi="Verdana" w:cstheme="minorHAnsi"/>
          <w:color w:val="000000" w:themeColor="text1"/>
          <w:sz w:val="20"/>
          <w:szCs w:val="20"/>
        </w:rPr>
        <w:t>Fig.</w:t>
      </w:r>
      <w:r w:rsidR="00101285">
        <w:rPr>
          <w:rFonts w:ascii="Verdana" w:hAnsi="Verdana" w:cstheme="minorHAnsi"/>
          <w:color w:val="000000" w:themeColor="text1"/>
          <w:sz w:val="20"/>
          <w:szCs w:val="20"/>
        </w:rPr>
        <w:t xml:space="preserve"> 4.2: Een keuzemoment. </w:t>
      </w:r>
      <w:r w:rsidR="00101285" w:rsidRPr="00B108B8">
        <w:rPr>
          <w:rFonts w:ascii="Verdana" w:hAnsi="Verdana" w:cstheme="minorHAnsi"/>
          <w:color w:val="000000" w:themeColor="text1"/>
          <w:sz w:val="20"/>
          <w:szCs w:val="20"/>
        </w:rPr>
        <w:t>(</w:t>
      </w:r>
      <w:r w:rsidR="00EE2FC1" w:rsidRPr="00B108B8">
        <w:rPr>
          <w:rFonts w:ascii="Verdana" w:hAnsi="Verdana" w:cstheme="minorHAnsi"/>
          <w:i/>
          <w:color w:val="000000" w:themeColor="text1"/>
          <w:sz w:val="20"/>
          <w:szCs w:val="20"/>
        </w:rPr>
        <w:t>Still</w:t>
      </w:r>
      <w:r w:rsidR="00101285" w:rsidRPr="00B108B8">
        <w:rPr>
          <w:rFonts w:ascii="Verdana" w:hAnsi="Verdana" w:cstheme="minorHAnsi"/>
          <w:color w:val="000000" w:themeColor="text1"/>
          <w:sz w:val="20"/>
          <w:szCs w:val="20"/>
        </w:rPr>
        <w:t xml:space="preserve"> uit</w:t>
      </w:r>
      <w:r w:rsidRPr="00B108B8">
        <w:rPr>
          <w:rFonts w:ascii="Verdana" w:hAnsi="Verdana" w:cstheme="minorHAnsi"/>
          <w:color w:val="000000" w:themeColor="text1"/>
          <w:sz w:val="20"/>
          <w:szCs w:val="20"/>
        </w:rPr>
        <w:t xml:space="preserve"> </w:t>
      </w:r>
      <w:r w:rsidRPr="00B108B8">
        <w:rPr>
          <w:rFonts w:ascii="Verdana" w:hAnsi="Verdana" w:cstheme="minorHAnsi"/>
          <w:smallCaps/>
          <w:color w:val="000000" w:themeColor="text1"/>
          <w:sz w:val="20"/>
          <w:szCs w:val="20"/>
        </w:rPr>
        <w:t xml:space="preserve">It’s up to you, 2013, </w:t>
      </w:r>
      <w:r w:rsidRPr="00B108B8">
        <w:rPr>
          <w:rFonts w:ascii="Verdana" w:hAnsi="Verdana" w:cstheme="minorHAnsi"/>
          <w:color w:val="000000" w:themeColor="text1"/>
          <w:sz w:val="20"/>
          <w:szCs w:val="20"/>
        </w:rPr>
        <w:t>Nijhuis</w:t>
      </w:r>
      <w:r w:rsidRPr="00B108B8">
        <w:rPr>
          <w:rFonts w:ascii="Verdana" w:hAnsi="Verdana" w:cstheme="minorHAnsi"/>
          <w:smallCaps/>
          <w:color w:val="000000" w:themeColor="text1"/>
          <w:sz w:val="20"/>
          <w:szCs w:val="20"/>
        </w:rPr>
        <w:t>)</w:t>
      </w:r>
      <w:r w:rsidR="00EE096C" w:rsidRPr="00B108B8">
        <w:rPr>
          <w:rFonts w:ascii="Verdana" w:hAnsi="Verdana" w:cstheme="minorHAnsi"/>
          <w:b/>
          <w:noProof/>
          <w:color w:val="000000" w:themeColor="text1"/>
          <w:sz w:val="20"/>
          <w:szCs w:val="20"/>
          <w:lang w:eastAsia="nl-NL"/>
        </w:rPr>
        <w:br/>
      </w:r>
    </w:p>
    <w:p w:rsidR="00BD6193" w:rsidRPr="002009B6" w:rsidRDefault="004902F6" w:rsidP="00391D6A">
      <w:pPr>
        <w:pStyle w:val="Kop2"/>
        <w:rPr>
          <w:rFonts w:ascii="Verdana" w:hAnsi="Verdana"/>
          <w:color w:val="000000" w:themeColor="text1"/>
          <w:sz w:val="20"/>
          <w:szCs w:val="20"/>
        </w:rPr>
      </w:pPr>
      <w:bookmarkStart w:id="17" w:name="_Toc425241574"/>
      <w:r>
        <w:rPr>
          <w:rFonts w:ascii="Verdana" w:hAnsi="Verdana"/>
          <w:color w:val="000000" w:themeColor="text1"/>
          <w:sz w:val="20"/>
          <w:szCs w:val="20"/>
        </w:rPr>
        <w:t>5</w:t>
      </w:r>
      <w:r w:rsidR="00D7401C" w:rsidRPr="002009B6">
        <w:rPr>
          <w:rFonts w:ascii="Verdana" w:hAnsi="Verdana"/>
          <w:color w:val="000000" w:themeColor="text1"/>
          <w:sz w:val="20"/>
          <w:szCs w:val="20"/>
        </w:rPr>
        <w:t>.</w:t>
      </w:r>
      <w:r w:rsidR="00D72DA2" w:rsidRPr="002009B6">
        <w:rPr>
          <w:rFonts w:ascii="Verdana" w:hAnsi="Verdana"/>
          <w:color w:val="000000" w:themeColor="text1"/>
          <w:sz w:val="20"/>
          <w:szCs w:val="20"/>
        </w:rPr>
        <w:t>4</w:t>
      </w:r>
      <w:r w:rsidR="00715859" w:rsidRPr="002009B6">
        <w:rPr>
          <w:rFonts w:ascii="Verdana" w:hAnsi="Verdana"/>
          <w:color w:val="000000" w:themeColor="text1"/>
          <w:sz w:val="20"/>
          <w:szCs w:val="20"/>
        </w:rPr>
        <w:tab/>
      </w:r>
      <w:r w:rsidR="004A5EAF" w:rsidRPr="002009B6">
        <w:rPr>
          <w:rFonts w:ascii="Verdana" w:hAnsi="Verdana"/>
          <w:color w:val="000000" w:themeColor="text1"/>
          <w:sz w:val="20"/>
          <w:szCs w:val="20"/>
        </w:rPr>
        <w:t>Beheersing van ruimte</w:t>
      </w:r>
      <w:bookmarkEnd w:id="17"/>
      <w:r w:rsidR="004A5EAF" w:rsidRPr="002009B6">
        <w:rPr>
          <w:rFonts w:ascii="Verdana" w:hAnsi="Verdana"/>
          <w:color w:val="000000" w:themeColor="text1"/>
          <w:sz w:val="20"/>
          <w:szCs w:val="20"/>
        </w:rPr>
        <w:t xml:space="preserve"> </w:t>
      </w:r>
    </w:p>
    <w:p w:rsidR="00F70E92" w:rsidRPr="002009B6" w:rsidRDefault="00F70E92" w:rsidP="00F70E92">
      <w:pPr>
        <w:rPr>
          <w:rFonts w:ascii="Verdana" w:hAnsi="Verdana"/>
          <w:color w:val="000000" w:themeColor="text1"/>
          <w:sz w:val="20"/>
          <w:szCs w:val="20"/>
        </w:rPr>
      </w:pPr>
    </w:p>
    <w:p w:rsidR="003441A5" w:rsidRPr="002009B6" w:rsidRDefault="0002124C" w:rsidP="00353293">
      <w:pPr>
        <w:pStyle w:val="Geenafstand"/>
        <w:spacing w:line="360" w:lineRule="auto"/>
        <w:jc w:val="both"/>
        <w:rPr>
          <w:rFonts w:ascii="Verdana" w:hAnsi="Verdana" w:cstheme="minorHAnsi"/>
          <w:color w:val="000000" w:themeColor="text1"/>
          <w:sz w:val="20"/>
          <w:szCs w:val="20"/>
        </w:rPr>
      </w:pPr>
      <w:r w:rsidRPr="002009B6">
        <w:rPr>
          <w:rFonts w:ascii="Verdana" w:hAnsi="Verdana" w:cstheme="minorHAnsi"/>
          <w:smallCaps/>
          <w:color w:val="000000" w:themeColor="text1"/>
          <w:sz w:val="20"/>
          <w:szCs w:val="20"/>
        </w:rPr>
        <w:t>It’s up to you</w:t>
      </w:r>
      <w:r w:rsidRPr="002009B6">
        <w:rPr>
          <w:rFonts w:ascii="Verdana" w:hAnsi="Verdana" w:cstheme="minorHAnsi"/>
          <w:color w:val="000000" w:themeColor="text1"/>
          <w:sz w:val="20"/>
          <w:szCs w:val="20"/>
        </w:rPr>
        <w:t xml:space="preserve"> </w:t>
      </w:r>
      <w:r w:rsidR="00C47FD5" w:rsidRPr="002009B6">
        <w:rPr>
          <w:rFonts w:ascii="Verdana" w:hAnsi="Verdana" w:cstheme="minorHAnsi"/>
          <w:color w:val="000000" w:themeColor="text1"/>
          <w:sz w:val="20"/>
          <w:szCs w:val="20"/>
        </w:rPr>
        <w:t>is g</w:t>
      </w:r>
      <w:r w:rsidR="00C808C8" w:rsidRPr="002009B6">
        <w:rPr>
          <w:rFonts w:ascii="Verdana" w:hAnsi="Verdana" w:cstheme="minorHAnsi"/>
          <w:color w:val="000000" w:themeColor="text1"/>
          <w:sz w:val="20"/>
          <w:szCs w:val="20"/>
        </w:rPr>
        <w:t>een lineaire mediatekst</w:t>
      </w:r>
      <w:r w:rsidR="00C47FD5" w:rsidRPr="002009B6">
        <w:rPr>
          <w:rFonts w:ascii="Verdana" w:hAnsi="Verdana" w:cstheme="minorHAnsi"/>
          <w:color w:val="000000" w:themeColor="text1"/>
          <w:sz w:val="20"/>
          <w:szCs w:val="20"/>
        </w:rPr>
        <w:t>,</w:t>
      </w:r>
      <w:r w:rsidRPr="002009B6">
        <w:rPr>
          <w:rFonts w:ascii="Verdana" w:hAnsi="Verdana" w:cstheme="minorHAnsi"/>
          <w:color w:val="000000" w:themeColor="text1"/>
          <w:sz w:val="20"/>
          <w:szCs w:val="20"/>
        </w:rPr>
        <w:t xml:space="preserve"> maar er </w:t>
      </w:r>
      <w:r w:rsidR="007C57B7" w:rsidRPr="002009B6">
        <w:rPr>
          <w:rFonts w:ascii="Verdana" w:hAnsi="Verdana" w:cstheme="minorHAnsi"/>
          <w:color w:val="000000" w:themeColor="text1"/>
          <w:sz w:val="20"/>
          <w:szCs w:val="20"/>
        </w:rPr>
        <w:t xml:space="preserve">ook </w:t>
      </w:r>
      <w:r w:rsidRPr="002009B6">
        <w:rPr>
          <w:rFonts w:ascii="Verdana" w:hAnsi="Verdana" w:cstheme="minorHAnsi"/>
          <w:color w:val="000000" w:themeColor="text1"/>
          <w:sz w:val="20"/>
          <w:szCs w:val="20"/>
        </w:rPr>
        <w:t xml:space="preserve">is </w:t>
      </w:r>
      <w:r w:rsidR="00C47FD5" w:rsidRPr="002009B6">
        <w:rPr>
          <w:rFonts w:ascii="Verdana" w:hAnsi="Verdana" w:cstheme="minorHAnsi"/>
          <w:color w:val="000000" w:themeColor="text1"/>
          <w:sz w:val="20"/>
          <w:szCs w:val="20"/>
        </w:rPr>
        <w:t xml:space="preserve">geen sprake van </w:t>
      </w:r>
      <w:r w:rsidR="006039D6" w:rsidRPr="002009B6">
        <w:rPr>
          <w:rFonts w:ascii="Verdana" w:hAnsi="Verdana" w:cstheme="minorHAnsi"/>
          <w:color w:val="000000" w:themeColor="text1"/>
          <w:sz w:val="20"/>
          <w:szCs w:val="20"/>
        </w:rPr>
        <w:t xml:space="preserve">complete </w:t>
      </w:r>
      <w:r w:rsidR="007C57B7" w:rsidRPr="002009B6">
        <w:rPr>
          <w:rFonts w:ascii="Verdana" w:hAnsi="Verdana" w:cstheme="minorHAnsi"/>
          <w:color w:val="000000" w:themeColor="text1"/>
          <w:sz w:val="20"/>
          <w:szCs w:val="20"/>
        </w:rPr>
        <w:t>vrijheid van</w:t>
      </w:r>
      <w:r w:rsidR="00C47FD5" w:rsidRPr="002009B6">
        <w:rPr>
          <w:rFonts w:ascii="Verdana" w:hAnsi="Verdana" w:cstheme="minorHAnsi"/>
          <w:color w:val="000000" w:themeColor="text1"/>
          <w:sz w:val="20"/>
          <w:szCs w:val="20"/>
        </w:rPr>
        <w:t xml:space="preserve"> beweging door de </w:t>
      </w:r>
      <w:r w:rsidR="004C0B2C" w:rsidRPr="002009B6">
        <w:rPr>
          <w:rFonts w:ascii="Verdana" w:hAnsi="Verdana" w:cstheme="minorHAnsi"/>
          <w:color w:val="000000" w:themeColor="text1"/>
          <w:sz w:val="20"/>
          <w:szCs w:val="20"/>
        </w:rPr>
        <w:t>ruimte</w:t>
      </w:r>
      <w:r w:rsidR="00C47FD5" w:rsidRPr="002009B6">
        <w:rPr>
          <w:rFonts w:ascii="Verdana" w:hAnsi="Verdana" w:cstheme="minorHAnsi"/>
          <w:color w:val="000000" w:themeColor="text1"/>
          <w:sz w:val="20"/>
          <w:szCs w:val="20"/>
        </w:rPr>
        <w:t xml:space="preserve"> waardoor de ruimte door de gebruiker volledig beheerst </w:t>
      </w:r>
      <w:r w:rsidR="007C57B7" w:rsidRPr="002009B6">
        <w:rPr>
          <w:rFonts w:ascii="Verdana" w:hAnsi="Verdana" w:cstheme="minorHAnsi"/>
          <w:color w:val="000000" w:themeColor="text1"/>
          <w:sz w:val="20"/>
          <w:szCs w:val="20"/>
        </w:rPr>
        <w:t>zou kunnen worden</w:t>
      </w:r>
      <w:r w:rsidR="00C47FD5" w:rsidRPr="002009B6">
        <w:rPr>
          <w:rFonts w:ascii="Verdana" w:hAnsi="Verdana" w:cstheme="minorHAnsi"/>
          <w:color w:val="000000" w:themeColor="text1"/>
          <w:sz w:val="20"/>
          <w:szCs w:val="20"/>
        </w:rPr>
        <w:t>. Er is</w:t>
      </w:r>
      <w:r w:rsidRPr="002009B6">
        <w:rPr>
          <w:rFonts w:ascii="Verdana" w:hAnsi="Verdana" w:cstheme="minorHAnsi"/>
          <w:color w:val="000000" w:themeColor="text1"/>
          <w:sz w:val="20"/>
          <w:szCs w:val="20"/>
        </w:rPr>
        <w:t xml:space="preserve"> sprake van rest</w:t>
      </w:r>
      <w:r w:rsidR="00C47FD5" w:rsidRPr="002009B6">
        <w:rPr>
          <w:rFonts w:ascii="Verdana" w:hAnsi="Verdana" w:cstheme="minorHAnsi"/>
          <w:color w:val="000000" w:themeColor="text1"/>
          <w:sz w:val="20"/>
          <w:szCs w:val="20"/>
        </w:rPr>
        <w:t>rictie van beweging</w:t>
      </w:r>
      <w:r w:rsidR="007C57B7" w:rsidRPr="002009B6">
        <w:rPr>
          <w:rFonts w:ascii="Verdana" w:hAnsi="Verdana" w:cstheme="minorHAnsi"/>
          <w:color w:val="000000" w:themeColor="text1"/>
          <w:sz w:val="20"/>
          <w:szCs w:val="20"/>
        </w:rPr>
        <w:t>, wa</w:t>
      </w:r>
      <w:r w:rsidR="00C808C8" w:rsidRPr="002009B6">
        <w:rPr>
          <w:rFonts w:ascii="Verdana" w:hAnsi="Verdana" w:cstheme="minorHAnsi"/>
          <w:color w:val="000000" w:themeColor="text1"/>
          <w:sz w:val="20"/>
          <w:szCs w:val="20"/>
        </w:rPr>
        <w:t>t</w:t>
      </w:r>
      <w:r w:rsidR="007C57B7" w:rsidRPr="002009B6">
        <w:rPr>
          <w:rFonts w:ascii="Verdana" w:hAnsi="Verdana" w:cstheme="minorHAnsi"/>
          <w:color w:val="000000" w:themeColor="text1"/>
          <w:sz w:val="20"/>
          <w:szCs w:val="20"/>
        </w:rPr>
        <w:t xml:space="preserve"> tegenover </w:t>
      </w:r>
      <w:r w:rsidR="007C57B7" w:rsidRPr="002009B6">
        <w:rPr>
          <w:rFonts w:ascii="Verdana" w:hAnsi="Verdana" w:cstheme="minorHAnsi"/>
          <w:color w:val="000000" w:themeColor="text1"/>
          <w:sz w:val="20"/>
          <w:szCs w:val="20"/>
        </w:rPr>
        <w:lastRenderedPageBreak/>
        <w:t xml:space="preserve">het gevoel </w:t>
      </w:r>
      <w:r w:rsidR="00353293" w:rsidRPr="002009B6">
        <w:rPr>
          <w:rFonts w:ascii="Verdana" w:hAnsi="Verdana" w:cstheme="minorHAnsi"/>
          <w:color w:val="000000" w:themeColor="text1"/>
          <w:sz w:val="20"/>
          <w:szCs w:val="20"/>
        </w:rPr>
        <w:t>staat</w:t>
      </w:r>
      <w:r w:rsidR="007C57B7" w:rsidRPr="002009B6">
        <w:rPr>
          <w:rFonts w:ascii="Verdana" w:hAnsi="Verdana" w:cstheme="minorHAnsi"/>
          <w:color w:val="000000" w:themeColor="text1"/>
          <w:sz w:val="20"/>
          <w:szCs w:val="20"/>
        </w:rPr>
        <w:t xml:space="preserve"> van personal </w:t>
      </w:r>
      <w:r w:rsidR="00F81712" w:rsidRPr="002009B6">
        <w:rPr>
          <w:rFonts w:ascii="Verdana" w:hAnsi="Verdana" w:cstheme="minorHAnsi"/>
          <w:i/>
          <w:color w:val="000000" w:themeColor="text1"/>
          <w:sz w:val="20"/>
          <w:szCs w:val="20"/>
        </w:rPr>
        <w:t>agency</w:t>
      </w:r>
      <w:r w:rsidR="007C57B7" w:rsidRPr="002009B6">
        <w:rPr>
          <w:rFonts w:ascii="Verdana" w:hAnsi="Verdana" w:cstheme="minorHAnsi"/>
          <w:color w:val="000000" w:themeColor="text1"/>
          <w:sz w:val="20"/>
          <w:szCs w:val="20"/>
        </w:rPr>
        <w:t xml:space="preserve"> op ruimtelijk niveau</w:t>
      </w:r>
      <w:r w:rsidR="00C47FD5" w:rsidRPr="002009B6">
        <w:rPr>
          <w:rFonts w:ascii="Verdana" w:hAnsi="Verdana" w:cstheme="minorHAnsi"/>
          <w:color w:val="000000" w:themeColor="text1"/>
          <w:sz w:val="20"/>
          <w:szCs w:val="20"/>
        </w:rPr>
        <w:t>.</w:t>
      </w:r>
      <w:r w:rsidR="00353293" w:rsidRPr="002009B6">
        <w:rPr>
          <w:rStyle w:val="Voetnootmarkering"/>
          <w:rFonts w:ascii="Verdana" w:hAnsi="Verdana" w:cstheme="minorHAnsi"/>
          <w:color w:val="000000" w:themeColor="text1"/>
          <w:sz w:val="20"/>
          <w:szCs w:val="20"/>
        </w:rPr>
        <w:footnoteReference w:id="81"/>
      </w:r>
      <w:r w:rsidR="00C47FD5" w:rsidRPr="002009B6">
        <w:rPr>
          <w:rFonts w:ascii="Verdana" w:hAnsi="Verdana" w:cstheme="minorHAnsi"/>
          <w:color w:val="000000" w:themeColor="text1"/>
          <w:sz w:val="20"/>
          <w:szCs w:val="20"/>
        </w:rPr>
        <w:t xml:space="preserve"> </w:t>
      </w:r>
      <w:r w:rsidR="00353293" w:rsidRPr="002009B6">
        <w:rPr>
          <w:rFonts w:ascii="Verdana" w:hAnsi="Verdana" w:cstheme="minorHAnsi"/>
          <w:color w:val="000000" w:themeColor="text1"/>
          <w:sz w:val="20"/>
          <w:szCs w:val="20"/>
        </w:rPr>
        <w:t xml:space="preserve">Ruimtelijke navigatie is echter niet enkel bepaald door regelgeleide rescricties. </w:t>
      </w:r>
      <w:r w:rsidR="00C47FD5" w:rsidRPr="002009B6">
        <w:rPr>
          <w:rFonts w:ascii="Verdana" w:hAnsi="Verdana" w:cstheme="minorHAnsi"/>
          <w:color w:val="000000" w:themeColor="text1"/>
          <w:sz w:val="20"/>
          <w:szCs w:val="20"/>
        </w:rPr>
        <w:t xml:space="preserve">Eichner stelt dat het </w:t>
      </w:r>
      <w:r w:rsidR="00C47FD5" w:rsidRPr="002009B6">
        <w:rPr>
          <w:rFonts w:ascii="Verdana" w:hAnsi="Verdana" w:cstheme="minorHAnsi"/>
          <w:i/>
          <w:color w:val="000000" w:themeColor="text1"/>
          <w:sz w:val="20"/>
          <w:szCs w:val="20"/>
        </w:rPr>
        <w:t>ervaren</w:t>
      </w:r>
      <w:r w:rsidR="00C47FD5" w:rsidRPr="002009B6">
        <w:rPr>
          <w:rFonts w:ascii="Verdana" w:hAnsi="Verdana" w:cstheme="minorHAnsi"/>
          <w:color w:val="000000" w:themeColor="text1"/>
          <w:sz w:val="20"/>
          <w:szCs w:val="20"/>
        </w:rPr>
        <w:t xml:space="preserve"> van gemedialiseerde ruimte, zeker in het geval van het ervaren van deze ruimte als ruimte waar </w:t>
      </w:r>
      <w:r w:rsidR="007C57B7" w:rsidRPr="002009B6">
        <w:rPr>
          <w:rFonts w:ascii="Verdana" w:hAnsi="Verdana" w:cstheme="minorHAnsi"/>
          <w:color w:val="000000" w:themeColor="text1"/>
          <w:sz w:val="20"/>
          <w:szCs w:val="20"/>
        </w:rPr>
        <w:t>de</w:t>
      </w:r>
      <w:r w:rsidR="00C47FD5" w:rsidRPr="002009B6">
        <w:rPr>
          <w:rFonts w:ascii="Verdana" w:hAnsi="Verdana" w:cstheme="minorHAnsi"/>
          <w:color w:val="000000" w:themeColor="text1"/>
          <w:sz w:val="20"/>
          <w:szCs w:val="20"/>
        </w:rPr>
        <w:t xml:space="preserve"> gebruiker een zekere invloed op hebt, van zichzelf al een “agentic pleasure” is.</w:t>
      </w:r>
      <w:r w:rsidR="00C47FD5" w:rsidRPr="002009B6">
        <w:rPr>
          <w:rStyle w:val="Voetnootmarkering"/>
          <w:rFonts w:ascii="Verdana" w:hAnsi="Verdana" w:cstheme="minorHAnsi"/>
          <w:color w:val="000000" w:themeColor="text1"/>
          <w:sz w:val="20"/>
          <w:szCs w:val="20"/>
        </w:rPr>
        <w:footnoteReference w:id="82"/>
      </w:r>
    </w:p>
    <w:p w:rsidR="009F15CB" w:rsidRPr="002009B6" w:rsidRDefault="00AD7BEA" w:rsidP="00353293">
      <w:pPr>
        <w:pStyle w:val="Geenafstand"/>
        <w:spacing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Het tweede </w:t>
      </w:r>
      <w:r w:rsidR="0002124C" w:rsidRPr="002009B6">
        <w:rPr>
          <w:rFonts w:ascii="Verdana" w:hAnsi="Verdana" w:cstheme="minorHAnsi"/>
          <w:color w:val="000000" w:themeColor="text1"/>
          <w:sz w:val="20"/>
          <w:szCs w:val="20"/>
        </w:rPr>
        <w:t>p</w:t>
      </w:r>
      <w:r w:rsidR="00353293" w:rsidRPr="002009B6">
        <w:rPr>
          <w:rFonts w:ascii="Verdana" w:hAnsi="Verdana" w:cstheme="minorHAnsi"/>
          <w:color w:val="000000" w:themeColor="text1"/>
          <w:sz w:val="20"/>
          <w:szCs w:val="20"/>
        </w:rPr>
        <w:t>unt dat</w:t>
      </w:r>
      <w:r w:rsidRPr="002009B6">
        <w:rPr>
          <w:rFonts w:ascii="Verdana" w:hAnsi="Verdana" w:cstheme="minorHAnsi"/>
          <w:color w:val="000000" w:themeColor="text1"/>
          <w:sz w:val="20"/>
          <w:szCs w:val="20"/>
        </w:rPr>
        <w:t xml:space="preserve"> </w:t>
      </w:r>
      <w:r w:rsidR="00F81712" w:rsidRPr="002009B6">
        <w:rPr>
          <w:rFonts w:ascii="Verdana" w:hAnsi="Verdana" w:cstheme="minorHAnsi"/>
          <w:i/>
          <w:color w:val="000000" w:themeColor="text1"/>
          <w:sz w:val="20"/>
          <w:szCs w:val="20"/>
        </w:rPr>
        <w:t>agency</w:t>
      </w:r>
      <w:r w:rsidRPr="002009B6">
        <w:rPr>
          <w:rFonts w:ascii="Verdana" w:hAnsi="Verdana" w:cstheme="minorHAnsi"/>
          <w:color w:val="000000" w:themeColor="text1"/>
          <w:sz w:val="20"/>
          <w:szCs w:val="20"/>
        </w:rPr>
        <w:t xml:space="preserve"> </w:t>
      </w:r>
      <w:r w:rsidR="00353293" w:rsidRPr="002009B6">
        <w:rPr>
          <w:rFonts w:ascii="Verdana" w:hAnsi="Verdana" w:cstheme="minorHAnsi"/>
          <w:color w:val="000000" w:themeColor="text1"/>
          <w:sz w:val="20"/>
          <w:szCs w:val="20"/>
        </w:rPr>
        <w:t xml:space="preserve">kan faciliteren </w:t>
      </w:r>
      <w:r w:rsidRPr="002009B6">
        <w:rPr>
          <w:rFonts w:ascii="Verdana" w:hAnsi="Verdana" w:cstheme="minorHAnsi"/>
          <w:color w:val="000000" w:themeColor="text1"/>
          <w:sz w:val="20"/>
          <w:szCs w:val="20"/>
        </w:rPr>
        <w:t>is de tekstuele strategie op</w:t>
      </w:r>
      <w:r w:rsidR="0002124C" w:rsidRPr="002009B6">
        <w:rPr>
          <w:rFonts w:ascii="Verdana" w:hAnsi="Verdana" w:cstheme="minorHAnsi"/>
          <w:color w:val="000000" w:themeColor="text1"/>
          <w:sz w:val="20"/>
          <w:szCs w:val="20"/>
        </w:rPr>
        <w:t xml:space="preserve"> het gebied van </w:t>
      </w:r>
      <w:r w:rsidR="0002124C" w:rsidRPr="002009B6">
        <w:rPr>
          <w:rFonts w:ascii="Verdana" w:hAnsi="Verdana" w:cstheme="minorHAnsi"/>
          <w:i/>
          <w:color w:val="000000" w:themeColor="text1"/>
          <w:sz w:val="20"/>
          <w:szCs w:val="20"/>
        </w:rPr>
        <w:t>organisatie</w:t>
      </w:r>
      <w:r w:rsidR="00F63909" w:rsidRPr="002009B6">
        <w:rPr>
          <w:rFonts w:ascii="Verdana" w:hAnsi="Verdana" w:cstheme="minorHAnsi"/>
          <w:color w:val="000000" w:themeColor="text1"/>
          <w:sz w:val="20"/>
          <w:szCs w:val="20"/>
        </w:rPr>
        <w:t xml:space="preserve"> van ruimte</w:t>
      </w:r>
      <w:r w:rsidRPr="002009B6">
        <w:rPr>
          <w:rFonts w:ascii="Verdana" w:hAnsi="Verdana" w:cstheme="minorHAnsi"/>
          <w:color w:val="000000" w:themeColor="text1"/>
          <w:sz w:val="20"/>
          <w:szCs w:val="20"/>
        </w:rPr>
        <w:t>. D</w:t>
      </w:r>
      <w:r w:rsidR="0002124C" w:rsidRPr="002009B6">
        <w:rPr>
          <w:rFonts w:ascii="Verdana" w:hAnsi="Verdana" w:cstheme="minorHAnsi"/>
          <w:color w:val="000000" w:themeColor="text1"/>
          <w:sz w:val="20"/>
          <w:szCs w:val="20"/>
        </w:rPr>
        <w:t xml:space="preserve">e gebruiker kan cognitief reconstrueren op welke manier de ruimtes die gebruikt worden zijn opgebouwd. </w:t>
      </w:r>
      <w:r w:rsidR="00C47FD5" w:rsidRPr="002009B6">
        <w:rPr>
          <w:rFonts w:ascii="Verdana" w:hAnsi="Verdana" w:cstheme="minorHAnsi"/>
          <w:color w:val="000000" w:themeColor="text1"/>
          <w:sz w:val="20"/>
          <w:szCs w:val="20"/>
        </w:rPr>
        <w:t xml:space="preserve">Dit gevoel van </w:t>
      </w:r>
      <w:r w:rsidR="0002124C" w:rsidRPr="002009B6">
        <w:rPr>
          <w:rFonts w:ascii="Verdana" w:hAnsi="Verdana" w:cstheme="minorHAnsi"/>
          <w:color w:val="000000" w:themeColor="text1"/>
          <w:sz w:val="20"/>
          <w:szCs w:val="20"/>
        </w:rPr>
        <w:t>controle van ruimtelijke relaties</w:t>
      </w:r>
      <w:r w:rsidR="00C47FD5" w:rsidRPr="002009B6">
        <w:rPr>
          <w:rFonts w:ascii="Verdana" w:hAnsi="Verdana" w:cstheme="minorHAnsi"/>
          <w:color w:val="000000" w:themeColor="text1"/>
          <w:sz w:val="20"/>
          <w:szCs w:val="20"/>
        </w:rPr>
        <w:t xml:space="preserve"> is</w:t>
      </w:r>
      <w:r w:rsidR="0002124C" w:rsidRPr="002009B6">
        <w:rPr>
          <w:rFonts w:ascii="Verdana" w:hAnsi="Verdana" w:cstheme="minorHAnsi"/>
          <w:color w:val="000000" w:themeColor="text1"/>
          <w:sz w:val="20"/>
          <w:szCs w:val="20"/>
        </w:rPr>
        <w:t xml:space="preserve"> </w:t>
      </w:r>
      <w:r w:rsidRPr="002009B6">
        <w:rPr>
          <w:rFonts w:ascii="Verdana" w:hAnsi="Verdana" w:cstheme="minorHAnsi"/>
          <w:color w:val="000000" w:themeColor="text1"/>
          <w:sz w:val="20"/>
          <w:szCs w:val="20"/>
        </w:rPr>
        <w:t xml:space="preserve">volgens Eichner </w:t>
      </w:r>
      <w:r w:rsidR="0002124C" w:rsidRPr="002009B6">
        <w:rPr>
          <w:rFonts w:ascii="Verdana" w:hAnsi="Verdana" w:cstheme="minorHAnsi"/>
          <w:color w:val="000000" w:themeColor="text1"/>
          <w:sz w:val="20"/>
          <w:szCs w:val="20"/>
        </w:rPr>
        <w:t xml:space="preserve">belangrijk voor </w:t>
      </w:r>
      <w:r w:rsidR="00F81712" w:rsidRPr="002009B6">
        <w:rPr>
          <w:rFonts w:ascii="Verdana" w:hAnsi="Verdana" w:cstheme="minorHAnsi"/>
          <w:i/>
          <w:color w:val="000000" w:themeColor="text1"/>
          <w:sz w:val="20"/>
          <w:szCs w:val="20"/>
        </w:rPr>
        <w:t>agency</w:t>
      </w:r>
      <w:r w:rsidR="0002124C" w:rsidRPr="002009B6">
        <w:rPr>
          <w:rFonts w:ascii="Verdana" w:hAnsi="Verdana" w:cstheme="minorHAnsi"/>
          <w:color w:val="000000" w:themeColor="text1"/>
          <w:sz w:val="20"/>
          <w:szCs w:val="20"/>
        </w:rPr>
        <w:t xml:space="preserve"> in </w:t>
      </w:r>
      <w:r w:rsidR="00A242F5" w:rsidRPr="002009B6">
        <w:rPr>
          <w:rFonts w:ascii="Verdana" w:hAnsi="Verdana" w:cstheme="minorHAnsi"/>
          <w:color w:val="000000" w:themeColor="text1"/>
          <w:sz w:val="20"/>
          <w:szCs w:val="20"/>
        </w:rPr>
        <w:t>mediareceptie</w:t>
      </w:r>
      <w:r w:rsidR="009F15CB" w:rsidRPr="002009B6">
        <w:rPr>
          <w:rFonts w:ascii="Verdana" w:hAnsi="Verdana" w:cstheme="minorHAnsi"/>
          <w:color w:val="000000" w:themeColor="text1"/>
          <w:sz w:val="20"/>
          <w:szCs w:val="20"/>
        </w:rPr>
        <w:t xml:space="preserve">: </w:t>
      </w:r>
    </w:p>
    <w:p w:rsidR="002C31B7" w:rsidRPr="002009B6" w:rsidRDefault="002C31B7" w:rsidP="00353293">
      <w:pPr>
        <w:pStyle w:val="Geenafstand"/>
        <w:spacing w:line="360" w:lineRule="auto"/>
        <w:ind w:firstLine="708"/>
        <w:jc w:val="both"/>
        <w:rPr>
          <w:rFonts w:ascii="Verdana" w:hAnsi="Verdana" w:cstheme="minorHAnsi"/>
          <w:color w:val="000000" w:themeColor="text1"/>
          <w:sz w:val="20"/>
          <w:szCs w:val="20"/>
        </w:rPr>
      </w:pPr>
    </w:p>
    <w:p w:rsidR="009F15CB" w:rsidRPr="002009B6" w:rsidRDefault="009F15CB" w:rsidP="00353293">
      <w:pPr>
        <w:pStyle w:val="Geenafstand"/>
        <w:spacing w:line="360" w:lineRule="auto"/>
        <w:ind w:left="708"/>
        <w:jc w:val="both"/>
        <w:rPr>
          <w:rFonts w:ascii="Verdana" w:hAnsi="Verdana" w:cstheme="minorHAnsi"/>
          <w:color w:val="000000" w:themeColor="text1"/>
          <w:sz w:val="20"/>
          <w:szCs w:val="20"/>
          <w:lang w:val="en-US"/>
        </w:rPr>
      </w:pPr>
      <w:r w:rsidRPr="002009B6">
        <w:rPr>
          <w:rFonts w:ascii="Verdana" w:hAnsi="Verdana"/>
          <w:color w:val="000000" w:themeColor="text1"/>
          <w:sz w:val="20"/>
          <w:szCs w:val="20"/>
          <w:lang w:val="en-US"/>
        </w:rPr>
        <w:t xml:space="preserve">The organization of space and its cognitive reconstruction is also central to the reception of linear media. The control of spatial relations can provide points of </w:t>
      </w:r>
      <w:r w:rsidR="00F81712" w:rsidRPr="002009B6">
        <w:rPr>
          <w:rFonts w:ascii="Verdana" w:hAnsi="Verdana"/>
          <w:color w:val="000000" w:themeColor="text1"/>
          <w:sz w:val="20"/>
          <w:szCs w:val="20"/>
          <w:lang w:val="en-US"/>
        </w:rPr>
        <w:t>agency</w:t>
      </w:r>
      <w:r w:rsidRPr="002009B6">
        <w:rPr>
          <w:rFonts w:ascii="Verdana" w:hAnsi="Verdana"/>
          <w:color w:val="000000" w:themeColor="text1"/>
          <w:sz w:val="20"/>
          <w:szCs w:val="20"/>
          <w:lang w:val="en-US"/>
        </w:rPr>
        <w:t xml:space="preserve">, while the deconstruction of space (e.g. </w:t>
      </w:r>
      <w:r w:rsidRPr="002009B6">
        <w:rPr>
          <w:rFonts w:ascii="Verdana" w:hAnsi="Verdana"/>
          <w:smallCaps/>
          <w:color w:val="000000" w:themeColor="text1"/>
          <w:sz w:val="20"/>
          <w:szCs w:val="20"/>
          <w:lang w:val="en-US"/>
        </w:rPr>
        <w:t>Run Lola Run</w:t>
      </w:r>
      <w:r w:rsidRPr="002009B6">
        <w:rPr>
          <w:rFonts w:ascii="Verdana" w:hAnsi="Verdana"/>
          <w:color w:val="000000" w:themeColor="text1"/>
          <w:sz w:val="20"/>
          <w:szCs w:val="20"/>
          <w:lang w:val="en-US"/>
        </w:rPr>
        <w:t xml:space="preserve">) can decrease </w:t>
      </w:r>
      <w:r w:rsidR="00F81712" w:rsidRPr="002009B6">
        <w:rPr>
          <w:rFonts w:ascii="Verdana" w:hAnsi="Verdana"/>
          <w:color w:val="000000" w:themeColor="text1"/>
          <w:sz w:val="20"/>
          <w:szCs w:val="20"/>
          <w:lang w:val="en-US"/>
        </w:rPr>
        <w:t>agency</w:t>
      </w:r>
      <w:r w:rsidRPr="002009B6">
        <w:rPr>
          <w:rFonts w:ascii="Verdana" w:hAnsi="Verdana"/>
          <w:color w:val="000000" w:themeColor="text1"/>
          <w:sz w:val="20"/>
          <w:szCs w:val="20"/>
          <w:lang w:val="en-US"/>
        </w:rPr>
        <w:t>.</w:t>
      </w:r>
      <w:r w:rsidR="00F63909" w:rsidRPr="002009B6">
        <w:rPr>
          <w:rStyle w:val="Voetnootmarkering"/>
          <w:rFonts w:ascii="Verdana" w:hAnsi="Verdana" w:cstheme="minorHAnsi"/>
          <w:color w:val="000000" w:themeColor="text1"/>
          <w:sz w:val="20"/>
          <w:szCs w:val="20"/>
        </w:rPr>
        <w:footnoteReference w:id="83"/>
      </w:r>
      <w:r w:rsidRPr="002009B6">
        <w:rPr>
          <w:rFonts w:ascii="Verdana" w:hAnsi="Verdana" w:cstheme="minorHAnsi"/>
          <w:color w:val="000000" w:themeColor="text1"/>
          <w:sz w:val="20"/>
          <w:szCs w:val="20"/>
          <w:lang w:val="en-US"/>
        </w:rPr>
        <w:t xml:space="preserve"> </w:t>
      </w:r>
      <w:r w:rsidR="0002124C" w:rsidRPr="002009B6">
        <w:rPr>
          <w:rFonts w:ascii="Verdana" w:hAnsi="Verdana" w:cstheme="minorHAnsi"/>
          <w:color w:val="000000" w:themeColor="text1"/>
          <w:sz w:val="20"/>
          <w:szCs w:val="20"/>
          <w:lang w:val="en-US"/>
        </w:rPr>
        <w:t xml:space="preserve"> </w:t>
      </w:r>
    </w:p>
    <w:p w:rsidR="002C31B7" w:rsidRPr="002009B6" w:rsidRDefault="002C31B7" w:rsidP="00353293">
      <w:pPr>
        <w:pStyle w:val="Geenafstand"/>
        <w:spacing w:line="360" w:lineRule="auto"/>
        <w:ind w:left="708"/>
        <w:jc w:val="both"/>
        <w:rPr>
          <w:rFonts w:ascii="Verdana" w:hAnsi="Verdana" w:cstheme="minorHAnsi"/>
          <w:color w:val="000000" w:themeColor="text1"/>
          <w:sz w:val="20"/>
          <w:szCs w:val="20"/>
          <w:lang w:val="en-US"/>
        </w:rPr>
      </w:pPr>
    </w:p>
    <w:p w:rsidR="004F5DD5" w:rsidRPr="002009B6" w:rsidRDefault="009F15CB" w:rsidP="009E6386">
      <w:pPr>
        <w:pStyle w:val="Geenafstand"/>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Er is sprake van controle van ruimtelijke relaties in de casusfilm. Wat hier aan bijdraagt is </w:t>
      </w:r>
      <w:r w:rsidR="003441A5" w:rsidRPr="002009B6">
        <w:rPr>
          <w:rFonts w:ascii="Verdana" w:hAnsi="Verdana" w:cstheme="minorHAnsi"/>
          <w:color w:val="000000" w:themeColor="text1"/>
          <w:sz w:val="20"/>
          <w:szCs w:val="20"/>
        </w:rPr>
        <w:t xml:space="preserve">dat de ruimtes die gebruikt zijn </w:t>
      </w:r>
      <w:r w:rsidRPr="002009B6">
        <w:rPr>
          <w:rFonts w:ascii="Verdana" w:hAnsi="Verdana" w:cstheme="minorHAnsi"/>
          <w:color w:val="000000" w:themeColor="text1"/>
          <w:sz w:val="20"/>
          <w:szCs w:val="20"/>
        </w:rPr>
        <w:t xml:space="preserve">in de film </w:t>
      </w:r>
      <w:r w:rsidR="003441A5" w:rsidRPr="002009B6">
        <w:rPr>
          <w:rFonts w:ascii="Verdana" w:hAnsi="Verdana" w:cstheme="minorHAnsi"/>
          <w:color w:val="000000" w:themeColor="text1"/>
          <w:sz w:val="20"/>
          <w:szCs w:val="20"/>
        </w:rPr>
        <w:t xml:space="preserve">voor vrijwel iedere jongere in Nederland cognitief herkenbare ruimtes zijn (een slaapkamer, een aula van een school en een schoolplein). </w:t>
      </w:r>
      <w:r w:rsidR="00B64E54" w:rsidRPr="002009B6">
        <w:rPr>
          <w:rFonts w:ascii="Verdana" w:hAnsi="Verdana" w:cstheme="minorHAnsi"/>
          <w:color w:val="000000" w:themeColor="text1"/>
          <w:sz w:val="20"/>
          <w:szCs w:val="20"/>
        </w:rPr>
        <w:t>Naast fysieke ruimtes,</w:t>
      </w:r>
      <w:r w:rsidR="00793EFF" w:rsidRPr="002009B6">
        <w:rPr>
          <w:rFonts w:ascii="Verdana" w:hAnsi="Verdana" w:cstheme="minorHAnsi"/>
          <w:color w:val="000000" w:themeColor="text1"/>
          <w:sz w:val="20"/>
          <w:szCs w:val="20"/>
        </w:rPr>
        <w:t xml:space="preserve"> </w:t>
      </w:r>
      <w:r w:rsidR="007A6EF4" w:rsidRPr="002009B6">
        <w:rPr>
          <w:rFonts w:ascii="Verdana" w:hAnsi="Verdana" w:cstheme="minorHAnsi"/>
          <w:color w:val="000000" w:themeColor="text1"/>
          <w:sz w:val="20"/>
          <w:szCs w:val="20"/>
        </w:rPr>
        <w:t>kiest de filmmaker er</w:t>
      </w:r>
      <w:r w:rsidRPr="002009B6">
        <w:rPr>
          <w:rFonts w:ascii="Verdana" w:hAnsi="Verdana" w:cstheme="minorHAnsi"/>
          <w:color w:val="000000" w:themeColor="text1"/>
          <w:sz w:val="20"/>
          <w:szCs w:val="20"/>
        </w:rPr>
        <w:t xml:space="preserve"> </w:t>
      </w:r>
      <w:r w:rsidR="007A6EF4" w:rsidRPr="002009B6">
        <w:rPr>
          <w:rFonts w:ascii="Verdana" w:hAnsi="Verdana" w:cstheme="minorHAnsi"/>
          <w:color w:val="000000" w:themeColor="text1"/>
          <w:sz w:val="20"/>
          <w:szCs w:val="20"/>
        </w:rPr>
        <w:t xml:space="preserve">voor </w:t>
      </w:r>
      <w:r w:rsidR="00793EFF" w:rsidRPr="002009B6">
        <w:rPr>
          <w:rFonts w:ascii="Verdana" w:hAnsi="Verdana" w:cstheme="minorHAnsi"/>
          <w:color w:val="000000" w:themeColor="text1"/>
          <w:sz w:val="20"/>
          <w:szCs w:val="20"/>
        </w:rPr>
        <w:t>om social</w:t>
      </w:r>
      <w:r w:rsidR="003A6BBE" w:rsidRPr="002009B6">
        <w:rPr>
          <w:rFonts w:ascii="Verdana" w:hAnsi="Verdana" w:cstheme="minorHAnsi"/>
          <w:color w:val="000000" w:themeColor="text1"/>
          <w:sz w:val="20"/>
          <w:szCs w:val="20"/>
        </w:rPr>
        <w:t>e platformen</w:t>
      </w:r>
      <w:r w:rsidR="00C808C8" w:rsidRPr="002009B6">
        <w:rPr>
          <w:rFonts w:ascii="Verdana" w:hAnsi="Verdana" w:cstheme="minorHAnsi"/>
          <w:color w:val="000000" w:themeColor="text1"/>
          <w:sz w:val="20"/>
          <w:szCs w:val="20"/>
        </w:rPr>
        <w:t xml:space="preserve"> (</w:t>
      </w:r>
      <w:r w:rsidR="00C808C8" w:rsidRPr="002009B6">
        <w:rPr>
          <w:rFonts w:ascii="Verdana" w:hAnsi="Verdana" w:cstheme="minorHAnsi"/>
          <w:i/>
          <w:color w:val="000000" w:themeColor="text1"/>
          <w:sz w:val="20"/>
          <w:szCs w:val="20"/>
        </w:rPr>
        <w:t>Facebook, Twitter</w:t>
      </w:r>
      <w:r w:rsidR="00C808C8" w:rsidRPr="002009B6">
        <w:rPr>
          <w:rFonts w:ascii="Verdana" w:hAnsi="Verdana" w:cstheme="minorHAnsi"/>
          <w:color w:val="000000" w:themeColor="text1"/>
          <w:sz w:val="20"/>
          <w:szCs w:val="20"/>
        </w:rPr>
        <w:t>)</w:t>
      </w:r>
      <w:r w:rsidR="00793EFF" w:rsidRPr="002009B6">
        <w:rPr>
          <w:rFonts w:ascii="Verdana" w:hAnsi="Verdana" w:cstheme="minorHAnsi"/>
          <w:color w:val="000000" w:themeColor="text1"/>
          <w:sz w:val="20"/>
          <w:szCs w:val="20"/>
        </w:rPr>
        <w:t xml:space="preserve"> als ruimtes voor actie te integreren in de film. Jongeren in de hedendaagse participatiecultuur zijn </w:t>
      </w:r>
      <w:r w:rsidR="00F63909" w:rsidRPr="002009B6">
        <w:rPr>
          <w:rFonts w:ascii="Verdana" w:hAnsi="Verdana" w:cstheme="minorHAnsi"/>
          <w:color w:val="000000" w:themeColor="text1"/>
          <w:sz w:val="20"/>
          <w:szCs w:val="20"/>
        </w:rPr>
        <w:t xml:space="preserve">(veelal) </w:t>
      </w:r>
      <w:r w:rsidR="00793EFF" w:rsidRPr="002009B6">
        <w:rPr>
          <w:rFonts w:ascii="Verdana" w:hAnsi="Verdana" w:cstheme="minorHAnsi"/>
          <w:color w:val="000000" w:themeColor="text1"/>
          <w:sz w:val="20"/>
          <w:szCs w:val="20"/>
        </w:rPr>
        <w:t xml:space="preserve">op de hoogte van wat </w:t>
      </w:r>
      <w:r w:rsidR="00793EFF" w:rsidRPr="002009B6">
        <w:rPr>
          <w:rFonts w:ascii="Verdana" w:hAnsi="Verdana" w:cstheme="minorHAnsi"/>
          <w:i/>
          <w:color w:val="000000" w:themeColor="text1"/>
          <w:sz w:val="20"/>
          <w:szCs w:val="20"/>
        </w:rPr>
        <w:t>social media</w:t>
      </w:r>
      <w:r w:rsidR="00793EFF" w:rsidRPr="002009B6">
        <w:rPr>
          <w:rFonts w:ascii="Verdana" w:hAnsi="Verdana" w:cstheme="minorHAnsi"/>
          <w:color w:val="000000" w:themeColor="text1"/>
          <w:sz w:val="20"/>
          <w:szCs w:val="20"/>
        </w:rPr>
        <w:t xml:space="preserve"> is en hoe via deze </w:t>
      </w:r>
      <w:r w:rsidR="00C808C8" w:rsidRPr="002009B6">
        <w:rPr>
          <w:rFonts w:ascii="Verdana" w:hAnsi="Verdana" w:cstheme="minorHAnsi"/>
          <w:color w:val="000000" w:themeColor="text1"/>
          <w:sz w:val="20"/>
          <w:szCs w:val="20"/>
        </w:rPr>
        <w:t>media platforms</w:t>
      </w:r>
      <w:r w:rsidR="00793EFF" w:rsidRPr="002009B6">
        <w:rPr>
          <w:rFonts w:ascii="Verdana" w:hAnsi="Verdana" w:cstheme="minorHAnsi"/>
          <w:color w:val="000000" w:themeColor="text1"/>
          <w:sz w:val="20"/>
          <w:szCs w:val="20"/>
        </w:rPr>
        <w:t xml:space="preserve"> berichten verstuurd kunnen worden</w:t>
      </w:r>
      <w:r w:rsidR="00C808C8" w:rsidRPr="002009B6">
        <w:rPr>
          <w:rFonts w:ascii="Verdana" w:hAnsi="Verdana" w:cstheme="minorHAnsi"/>
          <w:color w:val="000000" w:themeColor="text1"/>
          <w:sz w:val="20"/>
          <w:szCs w:val="20"/>
        </w:rPr>
        <w:t xml:space="preserve">. </w:t>
      </w:r>
      <w:r w:rsidR="00320E95" w:rsidRPr="002009B6">
        <w:rPr>
          <w:rFonts w:ascii="Verdana" w:hAnsi="Verdana" w:cstheme="minorHAnsi"/>
          <w:color w:val="000000" w:themeColor="text1"/>
          <w:sz w:val="20"/>
          <w:szCs w:val="20"/>
        </w:rPr>
        <w:t>D</w:t>
      </w:r>
      <w:r w:rsidR="00C808C8" w:rsidRPr="002009B6">
        <w:rPr>
          <w:rFonts w:ascii="Verdana" w:hAnsi="Verdana" w:cstheme="minorHAnsi"/>
          <w:color w:val="000000" w:themeColor="text1"/>
          <w:sz w:val="20"/>
          <w:szCs w:val="20"/>
        </w:rPr>
        <w:t xml:space="preserve">oor de invloed van het communiceren via sociale platforms </w:t>
      </w:r>
      <w:r w:rsidR="00793EFF" w:rsidRPr="002009B6">
        <w:rPr>
          <w:rFonts w:ascii="Verdana" w:hAnsi="Verdana" w:cstheme="minorHAnsi"/>
          <w:color w:val="000000" w:themeColor="text1"/>
          <w:sz w:val="20"/>
          <w:szCs w:val="20"/>
        </w:rPr>
        <w:t>visueel te maken</w:t>
      </w:r>
      <w:r w:rsidR="00C808C8" w:rsidRPr="002009B6">
        <w:rPr>
          <w:rFonts w:ascii="Verdana" w:hAnsi="Verdana" w:cstheme="minorHAnsi"/>
          <w:color w:val="000000" w:themeColor="text1"/>
          <w:sz w:val="20"/>
          <w:szCs w:val="20"/>
        </w:rPr>
        <w:t>,</w:t>
      </w:r>
      <w:r w:rsidR="00320E95" w:rsidRPr="002009B6">
        <w:rPr>
          <w:rFonts w:ascii="Verdana" w:hAnsi="Verdana" w:cstheme="minorHAnsi"/>
          <w:color w:val="000000" w:themeColor="text1"/>
          <w:sz w:val="20"/>
          <w:szCs w:val="20"/>
        </w:rPr>
        <w:t xml:space="preserve"> kunnen de jongeren zich wellicht beter identificeren met de </w:t>
      </w:r>
      <w:r w:rsidR="00715859" w:rsidRPr="002009B6">
        <w:rPr>
          <w:rFonts w:ascii="Verdana" w:hAnsi="Verdana" w:cstheme="minorHAnsi"/>
          <w:color w:val="000000" w:themeColor="text1"/>
          <w:sz w:val="20"/>
          <w:szCs w:val="20"/>
        </w:rPr>
        <w:t>p</w:t>
      </w:r>
      <w:r w:rsidR="00320E95" w:rsidRPr="002009B6">
        <w:rPr>
          <w:rFonts w:ascii="Verdana" w:hAnsi="Verdana" w:cstheme="minorHAnsi"/>
          <w:color w:val="000000" w:themeColor="text1"/>
          <w:sz w:val="20"/>
          <w:szCs w:val="20"/>
        </w:rPr>
        <w:t>rotagonist en</w:t>
      </w:r>
      <w:r w:rsidR="00793EFF" w:rsidRPr="002009B6">
        <w:rPr>
          <w:rFonts w:ascii="Verdana" w:hAnsi="Verdana" w:cstheme="minorHAnsi"/>
          <w:color w:val="000000" w:themeColor="text1"/>
          <w:sz w:val="20"/>
          <w:szCs w:val="20"/>
        </w:rPr>
        <w:t xml:space="preserve"> kan dit voor extra bewustzijn </w:t>
      </w:r>
      <w:r w:rsidRPr="002009B6">
        <w:rPr>
          <w:rFonts w:ascii="Verdana" w:hAnsi="Verdana" w:cstheme="minorHAnsi"/>
          <w:color w:val="000000" w:themeColor="text1"/>
          <w:sz w:val="20"/>
          <w:szCs w:val="20"/>
        </w:rPr>
        <w:t xml:space="preserve">met betrekking </w:t>
      </w:r>
      <w:r w:rsidRPr="002009B6">
        <w:rPr>
          <w:rFonts w:ascii="Verdana" w:hAnsi="Verdana"/>
          <w:sz w:val="20"/>
          <w:szCs w:val="20"/>
        </w:rPr>
        <w:t xml:space="preserve">tot het probleem van cyberpesten </w:t>
      </w:r>
      <w:r w:rsidR="00793EFF" w:rsidRPr="002009B6">
        <w:rPr>
          <w:rFonts w:ascii="Verdana" w:hAnsi="Verdana"/>
          <w:sz w:val="20"/>
          <w:szCs w:val="20"/>
        </w:rPr>
        <w:t>zorgen.</w:t>
      </w:r>
      <w:r w:rsidR="00793EFF" w:rsidRPr="002009B6">
        <w:rPr>
          <w:rFonts w:ascii="Verdana" w:hAnsi="Verdana" w:cstheme="minorHAnsi"/>
          <w:color w:val="000000" w:themeColor="text1"/>
          <w:sz w:val="20"/>
          <w:szCs w:val="20"/>
        </w:rPr>
        <w:t xml:space="preserve"> </w:t>
      </w:r>
    </w:p>
    <w:p w:rsidR="00F70E92" w:rsidRPr="002009B6" w:rsidRDefault="004F5DD5" w:rsidP="004F5DD5">
      <w:pPr>
        <w:pStyle w:val="Kop2"/>
        <w:rPr>
          <w:rFonts w:ascii="Verdana" w:hAnsi="Verdana" w:cstheme="minorHAnsi"/>
          <w:color w:val="000000" w:themeColor="text1"/>
          <w:sz w:val="20"/>
          <w:szCs w:val="20"/>
        </w:rPr>
      </w:pPr>
      <w:r w:rsidRPr="002009B6">
        <w:rPr>
          <w:rFonts w:ascii="Verdana" w:hAnsi="Verdana"/>
          <w:color w:val="000000" w:themeColor="text1"/>
          <w:sz w:val="20"/>
          <w:szCs w:val="20"/>
        </w:rPr>
        <w:br/>
      </w:r>
      <w:bookmarkStart w:id="18" w:name="_Toc425241575"/>
      <w:r w:rsidR="004902F6">
        <w:rPr>
          <w:rFonts w:ascii="Verdana" w:hAnsi="Verdana"/>
          <w:color w:val="000000" w:themeColor="text1"/>
          <w:sz w:val="20"/>
          <w:szCs w:val="20"/>
        </w:rPr>
        <w:t>5</w:t>
      </w:r>
      <w:r w:rsidR="00D72DA2" w:rsidRPr="002009B6">
        <w:rPr>
          <w:rFonts w:ascii="Verdana" w:hAnsi="Verdana"/>
          <w:color w:val="000000" w:themeColor="text1"/>
          <w:sz w:val="20"/>
          <w:szCs w:val="20"/>
        </w:rPr>
        <w:t>.5</w:t>
      </w:r>
      <w:r w:rsidR="00715859" w:rsidRPr="002009B6">
        <w:rPr>
          <w:rFonts w:ascii="Verdana" w:hAnsi="Verdana"/>
          <w:color w:val="000000" w:themeColor="text1"/>
          <w:sz w:val="20"/>
          <w:szCs w:val="20"/>
        </w:rPr>
        <w:tab/>
      </w:r>
      <w:r w:rsidR="00617115" w:rsidRPr="002009B6">
        <w:rPr>
          <w:rFonts w:ascii="Verdana" w:hAnsi="Verdana"/>
          <w:color w:val="000000" w:themeColor="text1"/>
          <w:sz w:val="20"/>
          <w:szCs w:val="20"/>
        </w:rPr>
        <w:t xml:space="preserve">Collective en creative </w:t>
      </w:r>
      <w:r w:rsidR="00F81712" w:rsidRPr="002009B6">
        <w:rPr>
          <w:rFonts w:ascii="Verdana" w:hAnsi="Verdana"/>
          <w:color w:val="000000" w:themeColor="text1"/>
          <w:sz w:val="20"/>
          <w:szCs w:val="20"/>
        </w:rPr>
        <w:t>agency</w:t>
      </w:r>
      <w:bookmarkEnd w:id="18"/>
      <w:r w:rsidRPr="002009B6">
        <w:rPr>
          <w:rFonts w:ascii="Verdana" w:hAnsi="Verdana"/>
          <w:color w:val="000000" w:themeColor="text1"/>
          <w:sz w:val="20"/>
          <w:szCs w:val="20"/>
        </w:rPr>
        <w:br/>
      </w:r>
    </w:p>
    <w:p w:rsidR="00B64E54" w:rsidRPr="002009B6" w:rsidRDefault="003C70EB" w:rsidP="000B70A6">
      <w:pPr>
        <w:pStyle w:val="Geenafstand"/>
        <w:spacing w:line="360" w:lineRule="auto"/>
        <w:jc w:val="both"/>
        <w:rPr>
          <w:rFonts w:ascii="Verdana" w:hAnsi="Verdana" w:cstheme="minorHAnsi"/>
          <w:color w:val="000000" w:themeColor="text1"/>
          <w:sz w:val="20"/>
          <w:szCs w:val="20"/>
        </w:rPr>
      </w:pPr>
      <w:r w:rsidRPr="002009B6">
        <w:rPr>
          <w:rFonts w:ascii="Verdana" w:hAnsi="Verdana" w:cstheme="minorHAnsi"/>
          <w:smallCaps/>
          <w:color w:val="000000" w:themeColor="text1"/>
          <w:sz w:val="20"/>
          <w:szCs w:val="20"/>
        </w:rPr>
        <w:t>It’s up to you</w:t>
      </w:r>
      <w:r w:rsidRPr="002009B6">
        <w:rPr>
          <w:rFonts w:ascii="Verdana" w:hAnsi="Verdana" w:cstheme="minorHAnsi"/>
          <w:color w:val="000000" w:themeColor="text1"/>
          <w:sz w:val="20"/>
          <w:szCs w:val="20"/>
        </w:rPr>
        <w:t xml:space="preserve"> laat de gebruiker achter met </w:t>
      </w:r>
      <w:r w:rsidR="00793EFF" w:rsidRPr="002009B6">
        <w:rPr>
          <w:rFonts w:ascii="Verdana" w:hAnsi="Verdana" w:cstheme="minorHAnsi"/>
          <w:color w:val="000000" w:themeColor="text1"/>
          <w:sz w:val="20"/>
          <w:szCs w:val="20"/>
        </w:rPr>
        <w:t>een vra</w:t>
      </w:r>
      <w:r w:rsidR="00B64E54" w:rsidRPr="002009B6">
        <w:rPr>
          <w:rFonts w:ascii="Verdana" w:hAnsi="Verdana" w:cstheme="minorHAnsi"/>
          <w:color w:val="000000" w:themeColor="text1"/>
          <w:sz w:val="20"/>
          <w:szCs w:val="20"/>
        </w:rPr>
        <w:t>ag die aanzet tot zelfreflectie</w:t>
      </w:r>
      <w:r w:rsidR="00793EFF" w:rsidRPr="002009B6">
        <w:rPr>
          <w:rFonts w:ascii="Verdana" w:hAnsi="Verdana" w:cstheme="minorHAnsi"/>
          <w:color w:val="000000" w:themeColor="text1"/>
          <w:sz w:val="20"/>
          <w:szCs w:val="20"/>
        </w:rPr>
        <w:t xml:space="preserve"> </w:t>
      </w:r>
      <w:r w:rsidR="00B64E54" w:rsidRPr="002009B6">
        <w:rPr>
          <w:rFonts w:ascii="Verdana" w:hAnsi="Verdana" w:cstheme="minorHAnsi"/>
          <w:color w:val="000000" w:themeColor="text1"/>
          <w:sz w:val="20"/>
          <w:szCs w:val="20"/>
        </w:rPr>
        <w:t>(</w:t>
      </w:r>
      <w:r w:rsidR="00793EFF" w:rsidRPr="002009B6">
        <w:rPr>
          <w:rFonts w:ascii="Verdana" w:hAnsi="Verdana" w:cstheme="minorHAnsi"/>
          <w:color w:val="000000" w:themeColor="text1"/>
          <w:sz w:val="20"/>
          <w:szCs w:val="20"/>
        </w:rPr>
        <w:t>zoals eerder besproken in dit hoofdstuk</w:t>
      </w:r>
      <w:r w:rsidR="00B64E54" w:rsidRPr="002009B6">
        <w:rPr>
          <w:rFonts w:ascii="Verdana" w:hAnsi="Verdana" w:cstheme="minorHAnsi"/>
          <w:color w:val="000000" w:themeColor="text1"/>
          <w:sz w:val="20"/>
          <w:szCs w:val="20"/>
        </w:rPr>
        <w:t>)</w:t>
      </w:r>
      <w:r w:rsidR="00793EFF" w:rsidRPr="002009B6">
        <w:rPr>
          <w:rFonts w:ascii="Verdana" w:hAnsi="Verdana" w:cstheme="minorHAnsi"/>
          <w:color w:val="000000" w:themeColor="text1"/>
          <w:sz w:val="20"/>
          <w:szCs w:val="20"/>
        </w:rPr>
        <w:t xml:space="preserve">. </w:t>
      </w:r>
      <w:r w:rsidRPr="002009B6">
        <w:rPr>
          <w:rFonts w:ascii="Verdana" w:hAnsi="Verdana" w:cstheme="minorHAnsi"/>
          <w:color w:val="000000" w:themeColor="text1"/>
          <w:sz w:val="20"/>
          <w:szCs w:val="20"/>
        </w:rPr>
        <w:t>De gebruiker wordt aangekeken door de protagonist, wat aanzet tot het</w:t>
      </w:r>
      <w:r w:rsidR="00F63909" w:rsidRPr="002009B6">
        <w:rPr>
          <w:rFonts w:ascii="Verdana" w:hAnsi="Verdana" w:cstheme="minorHAnsi"/>
          <w:color w:val="000000" w:themeColor="text1"/>
          <w:sz w:val="20"/>
          <w:szCs w:val="20"/>
        </w:rPr>
        <w:t xml:space="preserve"> overdenken van de keuzes </w:t>
      </w:r>
      <w:r w:rsidR="00B64E54" w:rsidRPr="002009B6">
        <w:rPr>
          <w:rFonts w:ascii="Verdana" w:hAnsi="Verdana" w:cstheme="minorHAnsi"/>
          <w:color w:val="000000" w:themeColor="text1"/>
          <w:sz w:val="20"/>
          <w:szCs w:val="20"/>
        </w:rPr>
        <w:t>die gemaakt zijn tijdens de film</w:t>
      </w:r>
      <w:r w:rsidRPr="002009B6">
        <w:rPr>
          <w:rFonts w:ascii="Verdana" w:hAnsi="Verdana" w:cstheme="minorHAnsi"/>
          <w:color w:val="000000" w:themeColor="text1"/>
          <w:sz w:val="20"/>
          <w:szCs w:val="20"/>
        </w:rPr>
        <w:t xml:space="preserve">. De structuur </w:t>
      </w:r>
      <w:r w:rsidR="00F63909" w:rsidRPr="002009B6">
        <w:rPr>
          <w:rFonts w:ascii="Verdana" w:hAnsi="Verdana" w:cstheme="minorHAnsi"/>
          <w:color w:val="000000" w:themeColor="text1"/>
          <w:sz w:val="20"/>
          <w:szCs w:val="20"/>
        </w:rPr>
        <w:t xml:space="preserve">van de mediatekst </w:t>
      </w:r>
      <w:r w:rsidR="00817FDC" w:rsidRPr="002009B6">
        <w:rPr>
          <w:rFonts w:ascii="Verdana" w:hAnsi="Verdana" w:cstheme="minorHAnsi"/>
          <w:color w:val="000000" w:themeColor="text1"/>
          <w:sz w:val="20"/>
          <w:szCs w:val="20"/>
        </w:rPr>
        <w:t xml:space="preserve">nodigt de gebruiker uit om een stap verder te gaan in enkel het bekijken van de </w:t>
      </w:r>
      <w:r w:rsidR="00B64E54" w:rsidRPr="002009B6">
        <w:rPr>
          <w:rFonts w:ascii="Verdana" w:hAnsi="Verdana" w:cstheme="minorHAnsi"/>
          <w:color w:val="000000" w:themeColor="text1"/>
          <w:sz w:val="20"/>
          <w:szCs w:val="20"/>
        </w:rPr>
        <w:t>media</w:t>
      </w:r>
      <w:r w:rsidR="00817FDC" w:rsidRPr="002009B6">
        <w:rPr>
          <w:rFonts w:ascii="Verdana" w:hAnsi="Verdana" w:cstheme="minorHAnsi"/>
          <w:color w:val="000000" w:themeColor="text1"/>
          <w:sz w:val="20"/>
          <w:szCs w:val="20"/>
        </w:rPr>
        <w:t xml:space="preserve">tekst; de tekst zet aan tot reflectie </w:t>
      </w:r>
      <w:r w:rsidR="00F63909" w:rsidRPr="002009B6">
        <w:rPr>
          <w:rFonts w:ascii="Verdana" w:hAnsi="Verdana" w:cstheme="minorHAnsi"/>
          <w:color w:val="000000" w:themeColor="text1"/>
          <w:sz w:val="20"/>
          <w:szCs w:val="20"/>
        </w:rPr>
        <w:t>door</w:t>
      </w:r>
      <w:r w:rsidR="00817FDC" w:rsidRPr="002009B6">
        <w:rPr>
          <w:rFonts w:ascii="Verdana" w:hAnsi="Verdana" w:cstheme="minorHAnsi"/>
          <w:color w:val="000000" w:themeColor="text1"/>
          <w:sz w:val="20"/>
          <w:szCs w:val="20"/>
        </w:rPr>
        <w:t xml:space="preserve"> </w:t>
      </w:r>
      <w:r w:rsidR="00B64E54" w:rsidRPr="002009B6">
        <w:rPr>
          <w:rFonts w:ascii="Verdana" w:hAnsi="Verdana" w:cstheme="minorHAnsi"/>
          <w:color w:val="000000" w:themeColor="text1"/>
          <w:sz w:val="20"/>
          <w:szCs w:val="20"/>
        </w:rPr>
        <w:t xml:space="preserve">haar </w:t>
      </w:r>
      <w:r w:rsidR="00817FDC" w:rsidRPr="002009B6">
        <w:rPr>
          <w:rFonts w:ascii="Verdana" w:hAnsi="Verdana" w:cstheme="minorHAnsi"/>
          <w:color w:val="000000" w:themeColor="text1"/>
          <w:sz w:val="20"/>
          <w:szCs w:val="20"/>
        </w:rPr>
        <w:t xml:space="preserve">formele aspecten. </w:t>
      </w:r>
    </w:p>
    <w:p w:rsidR="00BD2798" w:rsidRPr="002009B6" w:rsidRDefault="00325493" w:rsidP="00FD49A9">
      <w:pPr>
        <w:autoSpaceDE w:val="0"/>
        <w:autoSpaceDN w:val="0"/>
        <w:adjustRightInd w:val="0"/>
        <w:spacing w:after="0"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lastRenderedPageBreak/>
        <w:t>Na afloop van de film wordt er in de klas een discussie gestart met de leerlingen op basis van de film die zij gezien</w:t>
      </w:r>
      <w:r w:rsidR="00814748" w:rsidRPr="002009B6">
        <w:rPr>
          <w:rFonts w:ascii="Verdana" w:hAnsi="Verdana" w:cstheme="minorHAnsi"/>
          <w:color w:val="000000" w:themeColor="text1"/>
          <w:sz w:val="20"/>
          <w:szCs w:val="20"/>
        </w:rPr>
        <w:t xml:space="preserve"> (en ‘persoonlijk geregisseerd</w:t>
      </w:r>
      <w:r w:rsidR="00B64E54" w:rsidRPr="002009B6">
        <w:rPr>
          <w:rFonts w:ascii="Verdana" w:hAnsi="Verdana" w:cstheme="minorHAnsi"/>
          <w:color w:val="000000" w:themeColor="text1"/>
          <w:sz w:val="20"/>
          <w:szCs w:val="20"/>
        </w:rPr>
        <w:t>’)</w:t>
      </w:r>
      <w:r w:rsidRPr="002009B6">
        <w:rPr>
          <w:rFonts w:ascii="Verdana" w:hAnsi="Verdana" w:cstheme="minorHAnsi"/>
          <w:color w:val="000000" w:themeColor="text1"/>
          <w:sz w:val="20"/>
          <w:szCs w:val="20"/>
        </w:rPr>
        <w:t xml:space="preserve"> hebben. De discussie wordt door de docent begeleid en op deze manier worden er klassikaal gedragscodes opgesteld met betrekking tot cyberpesten.</w:t>
      </w:r>
      <w:r w:rsidRPr="002009B6">
        <w:rPr>
          <w:rStyle w:val="Voetnootmarkering"/>
          <w:rFonts w:ascii="Verdana" w:hAnsi="Verdana" w:cstheme="minorHAnsi"/>
          <w:color w:val="000000" w:themeColor="text1"/>
          <w:sz w:val="20"/>
          <w:szCs w:val="20"/>
        </w:rPr>
        <w:footnoteReference w:id="84"/>
      </w:r>
      <w:r w:rsidRPr="002009B6">
        <w:rPr>
          <w:rFonts w:ascii="Verdana" w:hAnsi="Verdana" w:cstheme="minorHAnsi"/>
          <w:color w:val="000000" w:themeColor="text1"/>
          <w:sz w:val="20"/>
          <w:szCs w:val="20"/>
        </w:rPr>
        <w:t xml:space="preserve"> </w:t>
      </w:r>
      <w:r w:rsidR="00817FDC" w:rsidRPr="002009B6">
        <w:rPr>
          <w:rFonts w:ascii="Verdana" w:hAnsi="Verdana" w:cstheme="minorHAnsi"/>
          <w:color w:val="000000" w:themeColor="text1"/>
          <w:sz w:val="20"/>
          <w:szCs w:val="20"/>
        </w:rPr>
        <w:t xml:space="preserve">Deze discussie kan leiden tot nieuwe inzichten van de </w:t>
      </w:r>
      <w:r w:rsidR="00B64E54" w:rsidRPr="002009B6">
        <w:rPr>
          <w:rFonts w:ascii="Verdana" w:hAnsi="Verdana" w:cstheme="minorHAnsi"/>
          <w:color w:val="000000" w:themeColor="text1"/>
          <w:sz w:val="20"/>
          <w:szCs w:val="20"/>
        </w:rPr>
        <w:t>leerlingen</w:t>
      </w:r>
      <w:r w:rsidR="00817FDC" w:rsidRPr="002009B6">
        <w:rPr>
          <w:rFonts w:ascii="Verdana" w:hAnsi="Verdana" w:cstheme="minorHAnsi"/>
          <w:color w:val="000000" w:themeColor="text1"/>
          <w:sz w:val="20"/>
          <w:szCs w:val="20"/>
        </w:rPr>
        <w:t xml:space="preserve"> en opent als het ware een tweede ervaring </w:t>
      </w:r>
      <w:r w:rsidR="00BD2798" w:rsidRPr="002009B6">
        <w:rPr>
          <w:rFonts w:ascii="Verdana" w:hAnsi="Verdana" w:cstheme="minorHAnsi"/>
          <w:color w:val="000000" w:themeColor="text1"/>
          <w:sz w:val="20"/>
          <w:szCs w:val="20"/>
        </w:rPr>
        <w:t xml:space="preserve">(op meta-niveau) </w:t>
      </w:r>
      <w:r w:rsidR="00817FDC" w:rsidRPr="002009B6">
        <w:rPr>
          <w:rFonts w:ascii="Verdana" w:hAnsi="Verdana" w:cstheme="minorHAnsi"/>
          <w:color w:val="000000" w:themeColor="text1"/>
          <w:sz w:val="20"/>
          <w:szCs w:val="20"/>
        </w:rPr>
        <w:t>van de tekst voor de g</w:t>
      </w:r>
      <w:r w:rsidR="00814748" w:rsidRPr="002009B6">
        <w:rPr>
          <w:rFonts w:ascii="Verdana" w:hAnsi="Verdana" w:cstheme="minorHAnsi"/>
          <w:color w:val="000000" w:themeColor="text1"/>
          <w:sz w:val="20"/>
          <w:szCs w:val="20"/>
        </w:rPr>
        <w:t xml:space="preserve">ebruikers. </w:t>
      </w:r>
      <w:r w:rsidR="00BD2798" w:rsidRPr="002009B6">
        <w:rPr>
          <w:rFonts w:ascii="Verdana" w:hAnsi="Verdana" w:cstheme="minorHAnsi"/>
          <w:color w:val="000000" w:themeColor="text1"/>
          <w:sz w:val="20"/>
          <w:szCs w:val="20"/>
        </w:rPr>
        <w:t>Het uitvoeren van collectieve activiteiten op meta-game niveau kan, in navolging van Eichner,</w:t>
      </w:r>
      <w:r w:rsidR="00793EFF" w:rsidRPr="002009B6">
        <w:rPr>
          <w:rFonts w:ascii="Verdana" w:hAnsi="Verdana" w:cstheme="minorHAnsi"/>
          <w:color w:val="000000" w:themeColor="text1"/>
          <w:sz w:val="20"/>
          <w:szCs w:val="20"/>
        </w:rPr>
        <w:t xml:space="preserve"> zorgen voor een gevoel</w:t>
      </w:r>
      <w:r w:rsidR="00817FDC" w:rsidRPr="002009B6">
        <w:rPr>
          <w:rFonts w:ascii="Verdana" w:hAnsi="Verdana" w:cstheme="minorHAnsi"/>
          <w:color w:val="000000" w:themeColor="text1"/>
          <w:sz w:val="20"/>
          <w:szCs w:val="20"/>
        </w:rPr>
        <w:t xml:space="preserve"> van</w:t>
      </w:r>
      <w:r w:rsidR="00817FDC" w:rsidRPr="001A26A9">
        <w:rPr>
          <w:rFonts w:ascii="Verdana" w:hAnsi="Verdana" w:cstheme="minorHAnsi"/>
          <w:i/>
          <w:color w:val="000000" w:themeColor="text1"/>
          <w:sz w:val="20"/>
          <w:szCs w:val="20"/>
        </w:rPr>
        <w:t xml:space="preserve"> </w:t>
      </w:r>
      <w:r w:rsidR="00F63909" w:rsidRPr="001A26A9">
        <w:rPr>
          <w:rFonts w:ascii="Verdana" w:hAnsi="Verdana" w:cstheme="minorHAnsi"/>
          <w:i/>
          <w:color w:val="000000" w:themeColor="text1"/>
          <w:sz w:val="20"/>
          <w:szCs w:val="20"/>
        </w:rPr>
        <w:t>collective</w:t>
      </w:r>
      <w:r w:rsidR="00F63909" w:rsidRPr="002009B6">
        <w:rPr>
          <w:rFonts w:ascii="Verdana" w:hAnsi="Verdana" w:cstheme="minorHAnsi"/>
          <w:color w:val="000000" w:themeColor="text1"/>
          <w:sz w:val="20"/>
          <w:szCs w:val="20"/>
        </w:rPr>
        <w:t xml:space="preserve"> </w:t>
      </w:r>
      <w:r w:rsidR="00F81712" w:rsidRPr="002009B6">
        <w:rPr>
          <w:rFonts w:ascii="Verdana" w:hAnsi="Verdana" w:cstheme="minorHAnsi"/>
          <w:i/>
          <w:color w:val="000000" w:themeColor="text1"/>
          <w:sz w:val="20"/>
          <w:szCs w:val="20"/>
        </w:rPr>
        <w:t>agency</w:t>
      </w:r>
      <w:r w:rsidR="00817FDC" w:rsidRPr="002009B6">
        <w:rPr>
          <w:rFonts w:ascii="Verdana" w:hAnsi="Verdana" w:cstheme="minorHAnsi"/>
          <w:color w:val="000000" w:themeColor="text1"/>
          <w:sz w:val="20"/>
          <w:szCs w:val="20"/>
        </w:rPr>
        <w:t xml:space="preserve"> bij de </w:t>
      </w:r>
      <w:r w:rsidR="00BD2798" w:rsidRPr="002009B6">
        <w:rPr>
          <w:rFonts w:ascii="Verdana" w:hAnsi="Verdana" w:cstheme="minorHAnsi"/>
          <w:color w:val="000000" w:themeColor="text1"/>
          <w:sz w:val="20"/>
          <w:szCs w:val="20"/>
        </w:rPr>
        <w:t>gebruiker:</w:t>
      </w:r>
    </w:p>
    <w:p w:rsidR="00BD2798" w:rsidRPr="002009B6" w:rsidRDefault="00BD2798" w:rsidP="00FD49A9">
      <w:pPr>
        <w:autoSpaceDE w:val="0"/>
        <w:autoSpaceDN w:val="0"/>
        <w:adjustRightInd w:val="0"/>
        <w:spacing w:after="0" w:line="360" w:lineRule="auto"/>
        <w:jc w:val="both"/>
        <w:rPr>
          <w:rFonts w:ascii="Verdana" w:hAnsi="Verdana" w:cstheme="minorHAnsi"/>
          <w:color w:val="000000" w:themeColor="text1"/>
          <w:sz w:val="20"/>
          <w:szCs w:val="20"/>
        </w:rPr>
      </w:pPr>
    </w:p>
    <w:p w:rsidR="003C70EB" w:rsidRPr="002009B6" w:rsidRDefault="00EE34DC" w:rsidP="00FD49A9">
      <w:pPr>
        <w:autoSpaceDE w:val="0"/>
        <w:autoSpaceDN w:val="0"/>
        <w:adjustRightInd w:val="0"/>
        <w:spacing w:after="0" w:line="360" w:lineRule="auto"/>
        <w:ind w:left="708"/>
        <w:jc w:val="both"/>
        <w:rPr>
          <w:rFonts w:ascii="Verdana" w:hAnsi="Verdana" w:cs="Garamond"/>
          <w:sz w:val="20"/>
          <w:szCs w:val="20"/>
          <w:lang w:val="en-US"/>
        </w:rPr>
      </w:pPr>
      <w:r w:rsidRPr="002009B6">
        <w:rPr>
          <w:rFonts w:ascii="Verdana" w:hAnsi="Verdana" w:cstheme="minorHAnsi"/>
          <w:color w:val="000000" w:themeColor="text1"/>
          <w:sz w:val="20"/>
          <w:szCs w:val="20"/>
          <w:lang w:val="en-US"/>
        </w:rPr>
        <w:t xml:space="preserve">In </w:t>
      </w:r>
      <w:r w:rsidR="00BD2798" w:rsidRPr="002009B6">
        <w:rPr>
          <w:rFonts w:ascii="Verdana" w:hAnsi="Verdana" w:cs="Garamond"/>
          <w:sz w:val="20"/>
          <w:szCs w:val="20"/>
          <w:lang w:val="en-US"/>
        </w:rPr>
        <w:t>performing collective activities […] people compile their resources thus enhancing their power and impact. Successfully acting out collaborative actions then al</w:t>
      </w:r>
      <w:r w:rsidRPr="002009B6">
        <w:rPr>
          <w:rFonts w:ascii="Verdana" w:hAnsi="Verdana" w:cs="Garamond"/>
          <w:sz w:val="20"/>
          <w:szCs w:val="20"/>
          <w:lang w:val="en-US"/>
        </w:rPr>
        <w:t>low for a high sense of agency.</w:t>
      </w:r>
      <w:r w:rsidR="00BD2798" w:rsidRPr="002009B6">
        <w:rPr>
          <w:rStyle w:val="Voetnootmarkering"/>
          <w:rFonts w:ascii="Verdana" w:hAnsi="Verdana" w:cs="Garamond"/>
          <w:sz w:val="20"/>
          <w:szCs w:val="20"/>
          <w:lang w:val="en-US"/>
        </w:rPr>
        <w:footnoteReference w:id="85"/>
      </w:r>
      <w:r w:rsidR="00BD2798" w:rsidRPr="002009B6">
        <w:rPr>
          <w:rFonts w:ascii="Verdana" w:hAnsi="Verdana" w:cs="Garamond"/>
          <w:sz w:val="20"/>
          <w:szCs w:val="20"/>
          <w:lang w:val="en-US"/>
        </w:rPr>
        <w:t xml:space="preserve"> </w:t>
      </w:r>
    </w:p>
    <w:p w:rsidR="00BD2798" w:rsidRPr="002009B6" w:rsidRDefault="00BD2798" w:rsidP="00FD49A9">
      <w:pPr>
        <w:autoSpaceDE w:val="0"/>
        <w:autoSpaceDN w:val="0"/>
        <w:adjustRightInd w:val="0"/>
        <w:spacing w:after="0" w:line="360" w:lineRule="auto"/>
        <w:ind w:left="708"/>
        <w:jc w:val="both"/>
        <w:rPr>
          <w:rFonts w:ascii="Verdana" w:hAnsi="Verdana" w:cs="Garamond"/>
          <w:sz w:val="20"/>
          <w:szCs w:val="20"/>
          <w:lang w:val="en-US"/>
        </w:rPr>
      </w:pPr>
    </w:p>
    <w:p w:rsidR="00BD2798" w:rsidRPr="002009B6" w:rsidRDefault="00BD2798" w:rsidP="00FD49A9">
      <w:pPr>
        <w:autoSpaceDE w:val="0"/>
        <w:autoSpaceDN w:val="0"/>
        <w:adjustRightInd w:val="0"/>
        <w:spacing w:after="0" w:line="360" w:lineRule="auto"/>
        <w:jc w:val="both"/>
        <w:rPr>
          <w:rFonts w:ascii="Verdana" w:hAnsi="Verdana" w:cstheme="minorHAnsi"/>
          <w:color w:val="000000" w:themeColor="text1"/>
          <w:sz w:val="20"/>
          <w:szCs w:val="20"/>
        </w:rPr>
      </w:pPr>
      <w:r w:rsidRPr="002009B6">
        <w:rPr>
          <w:rFonts w:ascii="Verdana" w:hAnsi="Verdana" w:cs="Garamond"/>
          <w:sz w:val="20"/>
          <w:szCs w:val="20"/>
        </w:rPr>
        <w:t xml:space="preserve">Deze vorm van </w:t>
      </w:r>
      <w:r w:rsidRPr="002009B6">
        <w:rPr>
          <w:rFonts w:ascii="Verdana" w:hAnsi="Verdana" w:cs="Garamond"/>
          <w:i/>
          <w:sz w:val="20"/>
          <w:szCs w:val="20"/>
        </w:rPr>
        <w:t>agency</w:t>
      </w:r>
      <w:r w:rsidRPr="002009B6">
        <w:rPr>
          <w:rFonts w:ascii="Verdana" w:hAnsi="Verdana" w:cs="Garamond"/>
          <w:sz w:val="20"/>
          <w:szCs w:val="20"/>
        </w:rPr>
        <w:t xml:space="preserve"> wordt noch door het systeem, noch door de tekstuele structuur van de film gefaciliteerd. </w:t>
      </w:r>
      <w:r w:rsidRPr="002009B6">
        <w:rPr>
          <w:rFonts w:ascii="Verdana" w:hAnsi="Verdana" w:cs="Garamond"/>
          <w:i/>
          <w:sz w:val="20"/>
          <w:szCs w:val="20"/>
        </w:rPr>
        <w:t xml:space="preserve">Collective agency </w:t>
      </w:r>
      <w:r w:rsidRPr="002009B6">
        <w:rPr>
          <w:rFonts w:ascii="Verdana" w:hAnsi="Verdana" w:cs="Garamond"/>
          <w:sz w:val="20"/>
          <w:szCs w:val="20"/>
        </w:rPr>
        <w:t xml:space="preserve">kan, in dit geval, door regelgeleide contextuele handelingen met betrekking tot de film worden ervaren. </w:t>
      </w:r>
    </w:p>
    <w:p w:rsidR="00826925" w:rsidRPr="002009B6" w:rsidRDefault="00826925" w:rsidP="00A8116D">
      <w:pPr>
        <w:rPr>
          <w:rFonts w:ascii="Verdana" w:hAnsi="Verdana" w:cstheme="minorHAnsi"/>
          <w:color w:val="000000" w:themeColor="text1"/>
          <w:sz w:val="20"/>
          <w:szCs w:val="20"/>
        </w:rPr>
      </w:pPr>
    </w:p>
    <w:p w:rsidR="000B70A6" w:rsidRPr="002009B6" w:rsidRDefault="004902F6" w:rsidP="00391D6A">
      <w:pPr>
        <w:pStyle w:val="Kop2"/>
        <w:rPr>
          <w:rFonts w:ascii="Verdana" w:hAnsi="Verdana"/>
          <w:color w:val="000000" w:themeColor="text1"/>
          <w:sz w:val="20"/>
          <w:szCs w:val="20"/>
        </w:rPr>
      </w:pPr>
      <w:bookmarkStart w:id="19" w:name="_Toc425241576"/>
      <w:r>
        <w:rPr>
          <w:rFonts w:ascii="Verdana" w:hAnsi="Verdana"/>
          <w:color w:val="000000" w:themeColor="text1"/>
          <w:sz w:val="20"/>
          <w:szCs w:val="20"/>
        </w:rPr>
        <w:t>5</w:t>
      </w:r>
      <w:r w:rsidR="000B70A6" w:rsidRPr="002009B6">
        <w:rPr>
          <w:rFonts w:ascii="Verdana" w:hAnsi="Verdana"/>
          <w:color w:val="000000" w:themeColor="text1"/>
          <w:sz w:val="20"/>
          <w:szCs w:val="20"/>
        </w:rPr>
        <w:t>.6</w:t>
      </w:r>
      <w:r w:rsidR="000B70A6" w:rsidRPr="002009B6">
        <w:rPr>
          <w:rFonts w:ascii="Verdana" w:hAnsi="Verdana"/>
          <w:color w:val="000000" w:themeColor="text1"/>
          <w:sz w:val="20"/>
          <w:szCs w:val="20"/>
        </w:rPr>
        <w:tab/>
        <w:t>Deelconclusie</w:t>
      </w:r>
      <w:bookmarkEnd w:id="19"/>
    </w:p>
    <w:p w:rsidR="000B70A6" w:rsidRPr="002009B6" w:rsidRDefault="000B70A6" w:rsidP="000B70A6">
      <w:pPr>
        <w:rPr>
          <w:rFonts w:ascii="Verdana" w:hAnsi="Verdana"/>
          <w:sz w:val="20"/>
          <w:szCs w:val="20"/>
        </w:rPr>
      </w:pPr>
    </w:p>
    <w:p w:rsidR="004E344A" w:rsidRPr="002009B6" w:rsidRDefault="009A29FC" w:rsidP="00AC52FD">
      <w:pPr>
        <w:pStyle w:val="Geenafstand"/>
        <w:spacing w:line="360" w:lineRule="auto"/>
        <w:jc w:val="both"/>
        <w:rPr>
          <w:rFonts w:ascii="Verdana" w:hAnsi="Verdana"/>
          <w:sz w:val="20"/>
          <w:szCs w:val="20"/>
        </w:rPr>
      </w:pPr>
      <w:r w:rsidRPr="002009B6">
        <w:rPr>
          <w:rFonts w:ascii="Verdana" w:hAnsi="Verdana"/>
          <w:color w:val="000000" w:themeColor="text1"/>
          <w:sz w:val="20"/>
          <w:szCs w:val="20"/>
        </w:rPr>
        <w:t xml:space="preserve">Met de voorgaande analyse heb ik geprobeerd zo veel mogelijk tekstuele strategieën aan te wijzen die aantonen dat de gameregels waaraan </w:t>
      </w:r>
      <w:r w:rsidRPr="002009B6">
        <w:rPr>
          <w:rFonts w:ascii="Verdana" w:hAnsi="Verdana"/>
          <w:smallCaps/>
          <w:color w:val="000000" w:themeColor="text1"/>
          <w:sz w:val="20"/>
          <w:szCs w:val="20"/>
        </w:rPr>
        <w:t xml:space="preserve">It’s up to you </w:t>
      </w:r>
      <w:r w:rsidRPr="002009B6">
        <w:rPr>
          <w:rFonts w:ascii="Verdana" w:hAnsi="Verdana"/>
          <w:color w:val="000000" w:themeColor="text1"/>
          <w:sz w:val="20"/>
          <w:szCs w:val="20"/>
        </w:rPr>
        <w:t xml:space="preserve">onderhevig mogelijk kunnen leiden tot het gevoel van </w:t>
      </w:r>
      <w:r w:rsidR="00F81712" w:rsidRPr="002009B6">
        <w:rPr>
          <w:rFonts w:ascii="Verdana" w:hAnsi="Verdana"/>
          <w:i/>
          <w:color w:val="000000" w:themeColor="text1"/>
          <w:sz w:val="20"/>
          <w:szCs w:val="20"/>
        </w:rPr>
        <w:t>agency</w:t>
      </w:r>
      <w:r w:rsidRPr="002009B6">
        <w:rPr>
          <w:rFonts w:ascii="Verdana" w:hAnsi="Verdana"/>
          <w:color w:val="000000" w:themeColor="text1"/>
          <w:sz w:val="20"/>
          <w:szCs w:val="20"/>
        </w:rPr>
        <w:t xml:space="preserve">. </w:t>
      </w:r>
      <w:r w:rsidR="00353293" w:rsidRPr="002009B6">
        <w:rPr>
          <w:rFonts w:ascii="Verdana" w:hAnsi="Verdana"/>
          <w:sz w:val="20"/>
          <w:szCs w:val="20"/>
        </w:rPr>
        <w:t xml:space="preserve">De belangrijkste </w:t>
      </w:r>
      <w:r w:rsidR="00353293" w:rsidRPr="002009B6">
        <w:rPr>
          <w:rFonts w:ascii="Verdana" w:hAnsi="Verdana"/>
          <w:i/>
          <w:sz w:val="20"/>
          <w:szCs w:val="20"/>
        </w:rPr>
        <w:t>agency points</w:t>
      </w:r>
      <w:r w:rsidR="00353293" w:rsidRPr="002009B6">
        <w:rPr>
          <w:rFonts w:ascii="Verdana" w:hAnsi="Verdana"/>
          <w:sz w:val="20"/>
          <w:szCs w:val="20"/>
        </w:rPr>
        <w:t xml:space="preserve"> die ik aan de hand van deze analyse heb kunnen bloot leggen zal ik kort samenvatten. </w:t>
      </w:r>
    </w:p>
    <w:p w:rsidR="00C93A7C" w:rsidRPr="002009B6" w:rsidRDefault="00C93A7C" w:rsidP="00E90A33">
      <w:pPr>
        <w:pStyle w:val="Geenafstand"/>
        <w:spacing w:line="360" w:lineRule="auto"/>
        <w:ind w:firstLine="708"/>
        <w:jc w:val="both"/>
        <w:rPr>
          <w:rFonts w:ascii="Verdana" w:hAnsi="Verdana"/>
          <w:color w:val="FF0000"/>
          <w:sz w:val="20"/>
          <w:szCs w:val="20"/>
        </w:rPr>
      </w:pPr>
      <w:r w:rsidRPr="002009B6">
        <w:rPr>
          <w:rFonts w:ascii="Verdana" w:hAnsi="Verdana"/>
          <w:sz w:val="20"/>
          <w:szCs w:val="20"/>
        </w:rPr>
        <w:t>Allereerst kan een dubbel geladen gevoel van controle op narratief vlak</w:t>
      </w:r>
      <w:r w:rsidR="00E90A33" w:rsidRPr="002009B6">
        <w:rPr>
          <w:rFonts w:ascii="Verdana" w:hAnsi="Verdana"/>
          <w:sz w:val="20"/>
          <w:szCs w:val="20"/>
        </w:rPr>
        <w:t xml:space="preserve"> leiden tot een ervaring van </w:t>
      </w:r>
      <w:r w:rsidR="00E90A33" w:rsidRPr="002009B6">
        <w:rPr>
          <w:rFonts w:ascii="Verdana" w:hAnsi="Verdana"/>
          <w:i/>
          <w:sz w:val="20"/>
          <w:szCs w:val="20"/>
        </w:rPr>
        <w:t>personal agency</w:t>
      </w:r>
      <w:r w:rsidRPr="002009B6">
        <w:rPr>
          <w:rFonts w:ascii="Verdana" w:hAnsi="Verdana"/>
          <w:sz w:val="20"/>
          <w:szCs w:val="20"/>
        </w:rPr>
        <w:t xml:space="preserve">. De gebruiker heeft zowel passieve als actieve controle over het narratief. Ten tweede kan de dramaturgische organisatie voor zowel beheersing van keuze als actie voor agency zorgen. Middels beeldtaal wordt het gevoel van verantwoordelijkheid bij de gebruiker versterkt. Het laatste noemenswaardige </w:t>
      </w:r>
      <w:r w:rsidRPr="002009B6">
        <w:rPr>
          <w:rFonts w:ascii="Verdana" w:hAnsi="Verdana"/>
          <w:i/>
          <w:sz w:val="20"/>
          <w:szCs w:val="20"/>
        </w:rPr>
        <w:t>point of agency</w:t>
      </w:r>
      <w:r w:rsidRPr="002009B6">
        <w:rPr>
          <w:rFonts w:ascii="Verdana" w:hAnsi="Verdana"/>
          <w:sz w:val="20"/>
          <w:szCs w:val="20"/>
        </w:rPr>
        <w:t xml:space="preserve"> is de tekstuele strategie </w:t>
      </w:r>
      <w:r w:rsidR="00AC52FD" w:rsidRPr="002009B6">
        <w:rPr>
          <w:rFonts w:ascii="Verdana" w:hAnsi="Verdana"/>
          <w:sz w:val="20"/>
          <w:szCs w:val="20"/>
        </w:rPr>
        <w:t xml:space="preserve">in de film </w:t>
      </w:r>
      <w:r w:rsidRPr="002009B6">
        <w:rPr>
          <w:rFonts w:ascii="Verdana" w:hAnsi="Verdana"/>
          <w:sz w:val="20"/>
          <w:szCs w:val="20"/>
        </w:rPr>
        <w:t xml:space="preserve">op het gebied van organisatie van ruimte. </w:t>
      </w:r>
      <w:r w:rsidR="00AC52FD" w:rsidRPr="002009B6">
        <w:rPr>
          <w:rFonts w:ascii="Verdana" w:hAnsi="Verdana"/>
          <w:sz w:val="20"/>
          <w:szCs w:val="20"/>
        </w:rPr>
        <w:t xml:space="preserve">Er is sprake van controle van ruimtelijke relaties en de ruimtes zijn voor de gemiddelde gebruiker herkenbaar. </w:t>
      </w:r>
      <w:r w:rsidR="001A26A9" w:rsidRPr="001A26A9">
        <w:rPr>
          <w:rFonts w:ascii="Verdana" w:hAnsi="Verdana"/>
          <w:color w:val="000000" w:themeColor="text1"/>
          <w:sz w:val="20"/>
          <w:szCs w:val="20"/>
        </w:rPr>
        <w:t xml:space="preserve">Tot slot kan er </w:t>
      </w:r>
      <w:r w:rsidR="001A26A9">
        <w:rPr>
          <w:rFonts w:ascii="Verdana" w:hAnsi="Verdana" w:cs="Garamond"/>
          <w:i/>
          <w:sz w:val="20"/>
          <w:szCs w:val="20"/>
        </w:rPr>
        <w:t>c</w:t>
      </w:r>
      <w:r w:rsidR="001A26A9" w:rsidRPr="002009B6">
        <w:rPr>
          <w:rFonts w:ascii="Verdana" w:hAnsi="Verdana" w:cs="Garamond"/>
          <w:i/>
          <w:sz w:val="20"/>
          <w:szCs w:val="20"/>
        </w:rPr>
        <w:t xml:space="preserve">ollective agency </w:t>
      </w:r>
      <w:r w:rsidR="001A26A9">
        <w:rPr>
          <w:rFonts w:ascii="Verdana" w:hAnsi="Verdana" w:cs="Garamond"/>
          <w:sz w:val="20"/>
          <w:szCs w:val="20"/>
        </w:rPr>
        <w:t xml:space="preserve">worden ervaren </w:t>
      </w:r>
      <w:r w:rsidR="001A26A9" w:rsidRPr="002009B6">
        <w:rPr>
          <w:rFonts w:ascii="Verdana" w:hAnsi="Verdana" w:cs="Garamond"/>
          <w:sz w:val="20"/>
          <w:szCs w:val="20"/>
        </w:rPr>
        <w:t xml:space="preserve">door </w:t>
      </w:r>
      <w:r w:rsidR="001A26A9">
        <w:rPr>
          <w:rFonts w:ascii="Verdana" w:hAnsi="Verdana" w:cs="Garamond"/>
          <w:sz w:val="20"/>
          <w:szCs w:val="20"/>
        </w:rPr>
        <w:t xml:space="preserve">regelgeleide, collectieve activiteiten op meta-game niveau. </w:t>
      </w:r>
    </w:p>
    <w:p w:rsidR="00353293" w:rsidRPr="002009B6" w:rsidRDefault="00353293" w:rsidP="00AC52FD">
      <w:pPr>
        <w:pStyle w:val="Geenafstand"/>
        <w:spacing w:line="360" w:lineRule="auto"/>
        <w:ind w:firstLine="708"/>
        <w:jc w:val="both"/>
        <w:rPr>
          <w:rFonts w:ascii="Verdana" w:hAnsi="Verdana"/>
          <w:sz w:val="20"/>
          <w:szCs w:val="20"/>
        </w:rPr>
      </w:pPr>
      <w:r w:rsidRPr="002009B6">
        <w:rPr>
          <w:rFonts w:ascii="Verdana" w:hAnsi="Verdana"/>
          <w:sz w:val="20"/>
          <w:szCs w:val="20"/>
        </w:rPr>
        <w:t xml:space="preserve">Er zijn echter ook enkele belangrijke </w:t>
      </w:r>
      <w:r w:rsidR="00AC52FD" w:rsidRPr="002009B6">
        <w:rPr>
          <w:rFonts w:ascii="Verdana" w:hAnsi="Verdana"/>
          <w:sz w:val="20"/>
          <w:szCs w:val="20"/>
        </w:rPr>
        <w:t xml:space="preserve">regelgeleide </w:t>
      </w:r>
      <w:r w:rsidRPr="002009B6">
        <w:rPr>
          <w:rFonts w:ascii="Verdana" w:hAnsi="Verdana"/>
          <w:sz w:val="20"/>
          <w:szCs w:val="20"/>
        </w:rPr>
        <w:t xml:space="preserve">restricties </w:t>
      </w:r>
      <w:r w:rsidR="00AC52FD" w:rsidRPr="002009B6">
        <w:rPr>
          <w:rFonts w:ascii="Verdana" w:hAnsi="Verdana"/>
          <w:sz w:val="20"/>
          <w:szCs w:val="20"/>
        </w:rPr>
        <w:t>die een mogelijk gevolg hebben</w:t>
      </w:r>
      <w:r w:rsidR="00E90A33" w:rsidRPr="002009B6">
        <w:rPr>
          <w:rFonts w:ascii="Verdana" w:hAnsi="Verdana"/>
          <w:sz w:val="20"/>
          <w:szCs w:val="20"/>
        </w:rPr>
        <w:t xml:space="preserve"> een ervaring van</w:t>
      </w:r>
      <w:r w:rsidR="00AC52FD" w:rsidRPr="002009B6">
        <w:rPr>
          <w:rFonts w:ascii="Verdana" w:hAnsi="Verdana"/>
          <w:sz w:val="20"/>
          <w:szCs w:val="20"/>
        </w:rPr>
        <w:t xml:space="preserve"> agency</w:t>
      </w:r>
      <w:r w:rsidR="00E90A33" w:rsidRPr="002009B6">
        <w:rPr>
          <w:rFonts w:ascii="Verdana" w:hAnsi="Verdana"/>
          <w:sz w:val="20"/>
          <w:szCs w:val="20"/>
        </w:rPr>
        <w:t xml:space="preserve"> te verminderen</w:t>
      </w:r>
      <w:r w:rsidR="00AC52FD" w:rsidRPr="002009B6">
        <w:rPr>
          <w:rFonts w:ascii="Verdana" w:hAnsi="Verdana"/>
          <w:sz w:val="20"/>
          <w:szCs w:val="20"/>
        </w:rPr>
        <w:t xml:space="preserve">. Het belangrijkste aspect dat </w:t>
      </w:r>
      <w:r w:rsidR="00AC52FD" w:rsidRPr="002009B6">
        <w:rPr>
          <w:rFonts w:ascii="Verdana" w:hAnsi="Verdana"/>
          <w:sz w:val="20"/>
          <w:szCs w:val="20"/>
        </w:rPr>
        <w:lastRenderedPageBreak/>
        <w:t xml:space="preserve">genoemd dient te worden beslaat zowel het gebied van beheersing van ruimte, actie en keuze. </w:t>
      </w:r>
      <w:r w:rsidR="00E90A33" w:rsidRPr="002009B6">
        <w:rPr>
          <w:rFonts w:ascii="Verdana" w:hAnsi="Verdana"/>
          <w:sz w:val="20"/>
          <w:szCs w:val="20"/>
        </w:rPr>
        <w:t xml:space="preserve">De gebruiker kan niet vrij bewegen door de ruimte en er zijn slecht drie situaties waarin keuzes gemaakt kunnen worden door de gebruiker. </w:t>
      </w:r>
      <w:r w:rsidR="00AC52FD" w:rsidRPr="002009B6">
        <w:rPr>
          <w:rFonts w:ascii="Verdana" w:hAnsi="Verdana"/>
          <w:sz w:val="20"/>
          <w:szCs w:val="20"/>
        </w:rPr>
        <w:t xml:space="preserve">De gelimiteerde mogelijkheden voor actie en significante invloed bewijzen dat er als gevolg van regelgeleide restricties </w:t>
      </w:r>
      <w:r w:rsidR="00E90A33" w:rsidRPr="002009B6">
        <w:rPr>
          <w:rFonts w:ascii="Verdana" w:hAnsi="Verdana"/>
          <w:sz w:val="20"/>
          <w:szCs w:val="20"/>
        </w:rPr>
        <w:t>in</w:t>
      </w:r>
      <w:r w:rsidR="00AC52FD" w:rsidRPr="002009B6">
        <w:rPr>
          <w:rFonts w:ascii="Verdana" w:hAnsi="Verdana"/>
          <w:sz w:val="20"/>
          <w:szCs w:val="20"/>
        </w:rPr>
        <w:t xml:space="preserve"> beperkte mate </w:t>
      </w:r>
      <w:r w:rsidR="00AC52FD" w:rsidRPr="002009B6">
        <w:rPr>
          <w:rFonts w:ascii="Verdana" w:hAnsi="Verdana"/>
          <w:i/>
          <w:sz w:val="20"/>
          <w:szCs w:val="20"/>
        </w:rPr>
        <w:t>agency</w:t>
      </w:r>
      <w:r w:rsidR="00AC52FD" w:rsidRPr="002009B6">
        <w:rPr>
          <w:rFonts w:ascii="Verdana" w:hAnsi="Verdana"/>
          <w:sz w:val="20"/>
          <w:szCs w:val="20"/>
        </w:rPr>
        <w:t xml:space="preserve"> gefaciliteerd kan worden. </w:t>
      </w:r>
    </w:p>
    <w:p w:rsidR="00AC52FD" w:rsidRPr="002009B6" w:rsidRDefault="00AC52FD">
      <w:pPr>
        <w:rPr>
          <w:rFonts w:ascii="Verdana" w:eastAsia="Times New Roman" w:hAnsi="Verdana" w:cs="Times New Roman"/>
          <w:b/>
          <w:bCs/>
          <w:color w:val="000000" w:themeColor="text1"/>
          <w:kern w:val="36"/>
          <w:sz w:val="20"/>
          <w:szCs w:val="20"/>
          <w:lang w:eastAsia="nl-NL"/>
        </w:rPr>
      </w:pPr>
    </w:p>
    <w:p w:rsidR="00EE096C" w:rsidRPr="002009B6" w:rsidRDefault="004902F6" w:rsidP="00C3070A">
      <w:pPr>
        <w:pStyle w:val="Kop1"/>
        <w:rPr>
          <w:rFonts w:ascii="Verdana" w:hAnsi="Verdana"/>
          <w:color w:val="000000" w:themeColor="text1"/>
          <w:sz w:val="20"/>
          <w:szCs w:val="20"/>
        </w:rPr>
      </w:pPr>
      <w:bookmarkStart w:id="20" w:name="_Toc425241577"/>
      <w:r>
        <w:rPr>
          <w:rFonts w:ascii="Verdana" w:hAnsi="Verdana"/>
          <w:color w:val="000000" w:themeColor="text1"/>
          <w:sz w:val="20"/>
          <w:szCs w:val="20"/>
        </w:rPr>
        <w:t>6</w:t>
      </w:r>
      <w:r w:rsidR="007B31A2" w:rsidRPr="002009B6">
        <w:rPr>
          <w:rFonts w:ascii="Verdana" w:hAnsi="Verdana"/>
          <w:color w:val="000000" w:themeColor="text1"/>
          <w:sz w:val="20"/>
          <w:szCs w:val="20"/>
        </w:rPr>
        <w:tab/>
        <w:t>Conclusie</w:t>
      </w:r>
      <w:bookmarkEnd w:id="20"/>
    </w:p>
    <w:p w:rsidR="00EE096C" w:rsidRPr="002009B6" w:rsidRDefault="00EE096C" w:rsidP="00A8116D">
      <w:pPr>
        <w:pStyle w:val="Geenafstand"/>
        <w:spacing w:line="360" w:lineRule="auto"/>
        <w:rPr>
          <w:rFonts w:ascii="Verdana" w:hAnsi="Verdana" w:cstheme="minorHAnsi"/>
          <w:color w:val="000000" w:themeColor="text1"/>
          <w:sz w:val="20"/>
          <w:szCs w:val="20"/>
        </w:rPr>
      </w:pPr>
    </w:p>
    <w:p w:rsidR="002C31B7" w:rsidRPr="002009B6" w:rsidRDefault="00872D11" w:rsidP="00AC52FD">
      <w:pPr>
        <w:pStyle w:val="Geenafstand"/>
        <w:spacing w:line="360" w:lineRule="auto"/>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Ik </w:t>
      </w:r>
      <w:r w:rsidR="00E90A33" w:rsidRPr="002009B6">
        <w:rPr>
          <w:rFonts w:ascii="Verdana" w:hAnsi="Verdana" w:cstheme="minorHAnsi"/>
          <w:color w:val="000000" w:themeColor="text1"/>
          <w:sz w:val="20"/>
          <w:szCs w:val="20"/>
        </w:rPr>
        <w:t>begon</w:t>
      </w:r>
      <w:r w:rsidRPr="002009B6">
        <w:rPr>
          <w:rFonts w:ascii="Verdana" w:hAnsi="Verdana" w:cstheme="minorHAnsi"/>
          <w:color w:val="000000" w:themeColor="text1"/>
          <w:sz w:val="20"/>
          <w:szCs w:val="20"/>
        </w:rPr>
        <w:t xml:space="preserve"> dit onderzoek met de </w:t>
      </w:r>
      <w:r w:rsidR="00E90A33" w:rsidRPr="002009B6">
        <w:rPr>
          <w:rFonts w:ascii="Verdana" w:hAnsi="Verdana" w:cstheme="minorHAnsi"/>
          <w:color w:val="000000" w:themeColor="text1"/>
          <w:sz w:val="20"/>
          <w:szCs w:val="20"/>
        </w:rPr>
        <w:t>onderzoeks</w:t>
      </w:r>
      <w:r w:rsidRPr="002009B6">
        <w:rPr>
          <w:rFonts w:ascii="Verdana" w:hAnsi="Verdana" w:cstheme="minorHAnsi"/>
          <w:color w:val="000000" w:themeColor="text1"/>
          <w:sz w:val="20"/>
          <w:szCs w:val="20"/>
        </w:rPr>
        <w:t>vraag:</w:t>
      </w:r>
      <w:r w:rsidR="000B70A6" w:rsidRPr="002009B6">
        <w:rPr>
          <w:rFonts w:ascii="Verdana" w:hAnsi="Verdana" w:cstheme="minorHAnsi"/>
          <w:i/>
          <w:color w:val="000000" w:themeColor="text1"/>
          <w:sz w:val="20"/>
          <w:szCs w:val="20"/>
        </w:rPr>
        <w:t xml:space="preserve"> </w:t>
      </w:r>
      <w:r w:rsidR="00F9108F" w:rsidRPr="0082155A">
        <w:rPr>
          <w:rFonts w:ascii="Verdana" w:hAnsi="Verdana" w:cstheme="minorHAnsi"/>
          <w:color w:val="000000" w:themeColor="text1"/>
          <w:sz w:val="20"/>
          <w:szCs w:val="20"/>
        </w:rPr>
        <w:t xml:space="preserve">op welke manier </w:t>
      </w:r>
      <w:r w:rsidR="00F9108F">
        <w:rPr>
          <w:rFonts w:ascii="Verdana" w:hAnsi="Verdana" w:cstheme="minorHAnsi"/>
          <w:color w:val="000000" w:themeColor="text1"/>
          <w:sz w:val="20"/>
          <w:szCs w:val="20"/>
        </w:rPr>
        <w:t>kan het game design</w:t>
      </w:r>
      <w:r w:rsidR="00F9108F" w:rsidRPr="0082155A">
        <w:rPr>
          <w:rFonts w:ascii="Verdana" w:hAnsi="Verdana" w:cstheme="minorHAnsi"/>
          <w:color w:val="000000" w:themeColor="text1"/>
          <w:sz w:val="20"/>
          <w:szCs w:val="20"/>
        </w:rPr>
        <w:t xml:space="preserve"> in de film </w:t>
      </w:r>
      <w:r w:rsidR="00F9108F" w:rsidRPr="0082155A">
        <w:rPr>
          <w:rFonts w:ascii="Verdana" w:hAnsi="Verdana" w:cstheme="minorHAnsi"/>
          <w:smallCaps/>
          <w:color w:val="000000" w:themeColor="text1"/>
          <w:sz w:val="20"/>
          <w:szCs w:val="20"/>
        </w:rPr>
        <w:t xml:space="preserve">It’s up to you </w:t>
      </w:r>
      <w:r w:rsidR="00F9108F" w:rsidRPr="0082155A">
        <w:rPr>
          <w:rFonts w:ascii="Verdana" w:hAnsi="Verdana" w:cstheme="minorHAnsi"/>
          <w:color w:val="000000" w:themeColor="text1"/>
          <w:sz w:val="20"/>
          <w:szCs w:val="20"/>
        </w:rPr>
        <w:t xml:space="preserve">een ervaring van </w:t>
      </w:r>
      <w:r w:rsidR="00F9108F" w:rsidRPr="0082155A">
        <w:rPr>
          <w:rFonts w:ascii="Verdana" w:hAnsi="Verdana" w:cstheme="minorHAnsi"/>
          <w:i/>
          <w:color w:val="000000" w:themeColor="text1"/>
          <w:sz w:val="20"/>
          <w:szCs w:val="20"/>
        </w:rPr>
        <w:t>agency</w:t>
      </w:r>
      <w:r w:rsidR="00F9108F" w:rsidRPr="0082155A">
        <w:rPr>
          <w:rFonts w:ascii="Verdana" w:hAnsi="Verdana" w:cstheme="minorHAnsi"/>
          <w:color w:val="000000" w:themeColor="text1"/>
          <w:sz w:val="20"/>
          <w:szCs w:val="20"/>
        </w:rPr>
        <w:t xml:space="preserve"> </w:t>
      </w:r>
      <w:r w:rsidR="00F9108F">
        <w:rPr>
          <w:rFonts w:ascii="Verdana" w:hAnsi="Verdana" w:cstheme="minorHAnsi"/>
          <w:color w:val="000000" w:themeColor="text1"/>
          <w:sz w:val="20"/>
          <w:szCs w:val="20"/>
        </w:rPr>
        <w:t xml:space="preserve">stimuleren </w:t>
      </w:r>
      <w:r w:rsidR="00F9108F" w:rsidRPr="0082155A">
        <w:rPr>
          <w:rFonts w:ascii="Verdana" w:hAnsi="Verdana" w:cstheme="minorHAnsi"/>
          <w:color w:val="000000" w:themeColor="text1"/>
          <w:sz w:val="20"/>
          <w:szCs w:val="20"/>
        </w:rPr>
        <w:t>bij de gebruiker?</w:t>
      </w:r>
      <w:r w:rsidR="00F9108F" w:rsidRPr="002009B6">
        <w:rPr>
          <w:rFonts w:ascii="Verdana" w:hAnsi="Verdana" w:cstheme="minorHAnsi"/>
          <w:color w:val="000000" w:themeColor="text1"/>
          <w:sz w:val="20"/>
          <w:szCs w:val="20"/>
        </w:rPr>
        <w:t xml:space="preserve"> </w:t>
      </w:r>
      <w:r w:rsidR="001A26A9">
        <w:rPr>
          <w:rFonts w:ascii="Verdana" w:hAnsi="Verdana" w:cstheme="minorHAnsi"/>
          <w:color w:val="000000" w:themeColor="text1"/>
          <w:sz w:val="20"/>
          <w:szCs w:val="20"/>
        </w:rPr>
        <w:t>Op basis van een analyse van</w:t>
      </w:r>
      <w:r w:rsidR="00391D6A" w:rsidRPr="002009B6">
        <w:rPr>
          <w:rFonts w:ascii="Verdana" w:hAnsi="Verdana" w:cstheme="minorHAnsi"/>
          <w:color w:val="000000" w:themeColor="text1"/>
          <w:sz w:val="20"/>
          <w:szCs w:val="20"/>
        </w:rPr>
        <w:t xml:space="preserve"> </w:t>
      </w:r>
      <w:r w:rsidR="00E90A33" w:rsidRPr="002009B6">
        <w:rPr>
          <w:rFonts w:ascii="Verdana" w:hAnsi="Verdana" w:cstheme="minorHAnsi"/>
          <w:color w:val="000000" w:themeColor="text1"/>
          <w:sz w:val="20"/>
          <w:szCs w:val="20"/>
        </w:rPr>
        <w:t>het systemische en het</w:t>
      </w:r>
      <w:r w:rsidR="00E9137B" w:rsidRPr="002009B6">
        <w:rPr>
          <w:rFonts w:ascii="Verdana" w:hAnsi="Verdana" w:cstheme="minorHAnsi"/>
          <w:color w:val="000000" w:themeColor="text1"/>
          <w:sz w:val="20"/>
          <w:szCs w:val="20"/>
        </w:rPr>
        <w:t xml:space="preserve"> semantische niveau van de film</w:t>
      </w:r>
      <w:r w:rsidR="00E90A33" w:rsidRPr="002009B6">
        <w:rPr>
          <w:rFonts w:ascii="Verdana" w:hAnsi="Verdana" w:cstheme="minorHAnsi"/>
          <w:color w:val="000000" w:themeColor="text1"/>
          <w:sz w:val="20"/>
          <w:szCs w:val="20"/>
        </w:rPr>
        <w:t xml:space="preserve"> kan ik stellen</w:t>
      </w:r>
      <w:r w:rsidR="00E9137B" w:rsidRPr="002009B6">
        <w:rPr>
          <w:rFonts w:ascii="Verdana" w:hAnsi="Verdana" w:cstheme="minorHAnsi"/>
          <w:color w:val="000000" w:themeColor="text1"/>
          <w:sz w:val="20"/>
          <w:szCs w:val="20"/>
        </w:rPr>
        <w:t>,</w:t>
      </w:r>
      <w:r w:rsidR="00E90A33" w:rsidRPr="002009B6">
        <w:rPr>
          <w:rFonts w:ascii="Verdana" w:hAnsi="Verdana" w:cstheme="minorHAnsi"/>
          <w:color w:val="000000" w:themeColor="text1"/>
          <w:sz w:val="20"/>
          <w:szCs w:val="20"/>
        </w:rPr>
        <w:t xml:space="preserve"> dat er vooral middels</w:t>
      </w:r>
      <w:r w:rsidR="002C31B7" w:rsidRPr="002009B6">
        <w:rPr>
          <w:rFonts w:ascii="Verdana" w:hAnsi="Verdana" w:cstheme="minorHAnsi"/>
          <w:color w:val="000000" w:themeColor="text1"/>
          <w:sz w:val="20"/>
          <w:szCs w:val="20"/>
        </w:rPr>
        <w:t xml:space="preserve"> tekstuele strategieën</w:t>
      </w:r>
      <w:r w:rsidR="001A26A9">
        <w:rPr>
          <w:rFonts w:ascii="Verdana" w:hAnsi="Verdana" w:cstheme="minorHAnsi"/>
          <w:color w:val="000000" w:themeColor="text1"/>
          <w:sz w:val="20"/>
          <w:szCs w:val="20"/>
        </w:rPr>
        <w:t xml:space="preserve"> (de representationele/semantische laag)</w:t>
      </w:r>
      <w:r w:rsidR="002C31B7" w:rsidRPr="002009B6">
        <w:rPr>
          <w:rFonts w:ascii="Verdana" w:hAnsi="Verdana" w:cstheme="minorHAnsi"/>
          <w:color w:val="000000" w:themeColor="text1"/>
          <w:sz w:val="20"/>
          <w:szCs w:val="20"/>
        </w:rPr>
        <w:t xml:space="preserve"> in het game</w:t>
      </w:r>
      <w:r w:rsidR="001A26A9">
        <w:rPr>
          <w:rFonts w:ascii="Verdana" w:hAnsi="Verdana" w:cstheme="minorHAnsi"/>
          <w:color w:val="000000" w:themeColor="text1"/>
          <w:sz w:val="20"/>
          <w:szCs w:val="20"/>
        </w:rPr>
        <w:t xml:space="preserve"> </w:t>
      </w:r>
      <w:r w:rsidR="002C31B7" w:rsidRPr="002009B6">
        <w:rPr>
          <w:rFonts w:ascii="Verdana" w:hAnsi="Verdana" w:cstheme="minorHAnsi"/>
          <w:color w:val="000000" w:themeColor="text1"/>
          <w:sz w:val="20"/>
          <w:szCs w:val="20"/>
        </w:rPr>
        <w:t xml:space="preserve">design een ervaring van </w:t>
      </w:r>
      <w:r w:rsidR="002C31B7" w:rsidRPr="001A26A9">
        <w:rPr>
          <w:rFonts w:ascii="Verdana" w:hAnsi="Verdana" w:cstheme="minorHAnsi"/>
          <w:i/>
          <w:color w:val="000000" w:themeColor="text1"/>
          <w:sz w:val="20"/>
          <w:szCs w:val="20"/>
        </w:rPr>
        <w:t>agency</w:t>
      </w:r>
      <w:r w:rsidR="002C31B7" w:rsidRPr="002009B6">
        <w:rPr>
          <w:rFonts w:ascii="Verdana" w:hAnsi="Verdana" w:cstheme="minorHAnsi"/>
          <w:color w:val="000000" w:themeColor="text1"/>
          <w:sz w:val="20"/>
          <w:szCs w:val="20"/>
        </w:rPr>
        <w:t xml:space="preserve"> </w:t>
      </w:r>
      <w:r w:rsidR="00F9108F">
        <w:rPr>
          <w:rFonts w:ascii="Verdana" w:hAnsi="Verdana" w:cstheme="minorHAnsi"/>
          <w:color w:val="000000" w:themeColor="text1"/>
          <w:sz w:val="20"/>
          <w:szCs w:val="20"/>
        </w:rPr>
        <w:t>gestimuleerd</w:t>
      </w:r>
      <w:r w:rsidR="00E90A33" w:rsidRPr="002009B6">
        <w:rPr>
          <w:rFonts w:ascii="Verdana" w:hAnsi="Verdana" w:cstheme="minorHAnsi"/>
          <w:color w:val="000000" w:themeColor="text1"/>
          <w:sz w:val="20"/>
          <w:szCs w:val="20"/>
        </w:rPr>
        <w:t xml:space="preserve"> kan worden</w:t>
      </w:r>
      <w:r w:rsidR="002C31B7" w:rsidRPr="002009B6">
        <w:rPr>
          <w:rFonts w:ascii="Verdana" w:hAnsi="Verdana" w:cstheme="minorHAnsi"/>
          <w:color w:val="000000" w:themeColor="text1"/>
          <w:sz w:val="20"/>
          <w:szCs w:val="20"/>
        </w:rPr>
        <w:t xml:space="preserve">. De onderliggende gameregels beperken de speelvrijheid van de gebruiker. Ik zal </w:t>
      </w:r>
      <w:r w:rsidR="001A26A9">
        <w:rPr>
          <w:rFonts w:ascii="Verdana" w:hAnsi="Verdana" w:cstheme="minorHAnsi"/>
          <w:color w:val="000000" w:themeColor="text1"/>
          <w:sz w:val="20"/>
          <w:szCs w:val="20"/>
        </w:rPr>
        <w:t>mijn</w:t>
      </w:r>
      <w:r w:rsidR="002C31B7" w:rsidRPr="002009B6">
        <w:rPr>
          <w:rFonts w:ascii="Verdana" w:hAnsi="Verdana" w:cstheme="minorHAnsi"/>
          <w:color w:val="000000" w:themeColor="text1"/>
          <w:sz w:val="20"/>
          <w:szCs w:val="20"/>
        </w:rPr>
        <w:t xml:space="preserve"> b</w:t>
      </w:r>
      <w:r w:rsidR="00E90A33" w:rsidRPr="002009B6">
        <w:rPr>
          <w:rFonts w:ascii="Verdana" w:hAnsi="Verdana" w:cstheme="minorHAnsi"/>
          <w:color w:val="000000" w:themeColor="text1"/>
          <w:sz w:val="20"/>
          <w:szCs w:val="20"/>
        </w:rPr>
        <w:t xml:space="preserve">evindingen </w:t>
      </w:r>
      <w:r w:rsidR="001A26A9">
        <w:rPr>
          <w:rFonts w:ascii="Verdana" w:hAnsi="Verdana" w:cstheme="minorHAnsi"/>
          <w:color w:val="000000" w:themeColor="text1"/>
          <w:sz w:val="20"/>
          <w:szCs w:val="20"/>
        </w:rPr>
        <w:t>in deze conclusie toelichten.</w:t>
      </w:r>
    </w:p>
    <w:p w:rsidR="00B820BA" w:rsidRPr="002009B6" w:rsidRDefault="00872D11" w:rsidP="002C31B7">
      <w:pPr>
        <w:pStyle w:val="Geenafstand"/>
        <w:spacing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Het </w:t>
      </w:r>
      <w:r w:rsidR="002D2630" w:rsidRPr="002009B6">
        <w:rPr>
          <w:rFonts w:ascii="Verdana" w:hAnsi="Verdana" w:cstheme="minorHAnsi"/>
          <w:color w:val="000000" w:themeColor="text1"/>
          <w:sz w:val="20"/>
          <w:szCs w:val="20"/>
        </w:rPr>
        <w:t>analyseren</w:t>
      </w:r>
      <w:r w:rsidRPr="002009B6">
        <w:rPr>
          <w:rFonts w:ascii="Verdana" w:hAnsi="Verdana" w:cstheme="minorHAnsi"/>
          <w:color w:val="000000" w:themeColor="text1"/>
          <w:sz w:val="20"/>
          <w:szCs w:val="20"/>
        </w:rPr>
        <w:t xml:space="preserve"> van de systemische laag van de film heeft geleid</w:t>
      </w:r>
      <w:r w:rsidR="00F63909" w:rsidRPr="002009B6">
        <w:rPr>
          <w:rFonts w:ascii="Verdana" w:hAnsi="Verdana" w:cstheme="minorHAnsi"/>
          <w:color w:val="000000" w:themeColor="text1"/>
          <w:sz w:val="20"/>
          <w:szCs w:val="20"/>
        </w:rPr>
        <w:t xml:space="preserve"> tot de conclusie</w:t>
      </w:r>
      <w:r w:rsidRPr="002009B6">
        <w:rPr>
          <w:rFonts w:ascii="Verdana" w:hAnsi="Verdana" w:cstheme="minorHAnsi"/>
          <w:color w:val="000000" w:themeColor="text1"/>
          <w:sz w:val="20"/>
          <w:szCs w:val="20"/>
        </w:rPr>
        <w:t xml:space="preserve"> dat </w:t>
      </w:r>
      <w:r w:rsidRPr="002009B6">
        <w:rPr>
          <w:rFonts w:ascii="Verdana" w:hAnsi="Verdana" w:cstheme="minorHAnsi"/>
          <w:smallCaps/>
          <w:color w:val="000000" w:themeColor="text1"/>
          <w:sz w:val="20"/>
          <w:szCs w:val="20"/>
        </w:rPr>
        <w:t xml:space="preserve">It’s up to you </w:t>
      </w:r>
      <w:r w:rsidRPr="002009B6">
        <w:rPr>
          <w:rFonts w:ascii="Verdana" w:hAnsi="Verdana" w:cstheme="minorHAnsi"/>
          <w:color w:val="000000" w:themeColor="text1"/>
          <w:sz w:val="20"/>
          <w:szCs w:val="20"/>
        </w:rPr>
        <w:t>onderhevig is aan</w:t>
      </w:r>
      <w:r w:rsidR="0082155A">
        <w:rPr>
          <w:rFonts w:ascii="Verdana" w:hAnsi="Verdana" w:cstheme="minorHAnsi"/>
          <w:color w:val="000000" w:themeColor="text1"/>
          <w:sz w:val="20"/>
          <w:szCs w:val="20"/>
        </w:rPr>
        <w:t xml:space="preserve"> verschillende</w:t>
      </w:r>
      <w:r w:rsidRPr="002009B6">
        <w:rPr>
          <w:rFonts w:ascii="Verdana" w:hAnsi="Verdana" w:cstheme="minorHAnsi"/>
          <w:color w:val="000000" w:themeColor="text1"/>
          <w:sz w:val="20"/>
          <w:szCs w:val="20"/>
        </w:rPr>
        <w:t xml:space="preserve"> gameregels</w:t>
      </w:r>
      <w:r w:rsidR="00464360" w:rsidRPr="002009B6">
        <w:rPr>
          <w:rFonts w:ascii="Verdana" w:hAnsi="Verdana" w:cstheme="minorHAnsi"/>
          <w:color w:val="000000" w:themeColor="text1"/>
          <w:sz w:val="20"/>
          <w:szCs w:val="20"/>
        </w:rPr>
        <w:t>.</w:t>
      </w:r>
      <w:r w:rsidR="00F3195B" w:rsidRPr="002009B6">
        <w:rPr>
          <w:rFonts w:ascii="Verdana" w:hAnsi="Verdana" w:cstheme="minorHAnsi"/>
          <w:color w:val="000000" w:themeColor="text1"/>
          <w:sz w:val="20"/>
          <w:szCs w:val="20"/>
        </w:rPr>
        <w:t xml:space="preserve"> </w:t>
      </w:r>
      <w:r w:rsidRPr="002009B6">
        <w:rPr>
          <w:rFonts w:ascii="Verdana" w:hAnsi="Verdana" w:cstheme="minorHAnsi"/>
          <w:color w:val="000000" w:themeColor="text1"/>
          <w:sz w:val="20"/>
          <w:szCs w:val="20"/>
        </w:rPr>
        <w:t>Deze regels hebben</w:t>
      </w:r>
      <w:r w:rsidR="00B820BA" w:rsidRPr="002009B6">
        <w:rPr>
          <w:rFonts w:ascii="Verdana" w:hAnsi="Verdana" w:cstheme="minorHAnsi"/>
          <w:color w:val="000000" w:themeColor="text1"/>
          <w:sz w:val="20"/>
          <w:szCs w:val="20"/>
        </w:rPr>
        <w:t xml:space="preserve"> de noodzaak tot inbreng van de gebruiker </w:t>
      </w:r>
      <w:r w:rsidRPr="002009B6">
        <w:rPr>
          <w:rFonts w:ascii="Verdana" w:hAnsi="Verdana" w:cstheme="minorHAnsi"/>
          <w:color w:val="000000" w:themeColor="text1"/>
          <w:sz w:val="20"/>
          <w:szCs w:val="20"/>
        </w:rPr>
        <w:t xml:space="preserve">tot gevolg </w:t>
      </w:r>
      <w:r w:rsidR="00B820BA" w:rsidRPr="002009B6">
        <w:rPr>
          <w:rFonts w:ascii="Verdana" w:hAnsi="Verdana" w:cstheme="minorHAnsi"/>
          <w:color w:val="000000" w:themeColor="text1"/>
          <w:sz w:val="20"/>
          <w:szCs w:val="20"/>
        </w:rPr>
        <w:t xml:space="preserve">met betrekking tot </w:t>
      </w:r>
      <w:r w:rsidR="00C03CD9" w:rsidRPr="002009B6">
        <w:rPr>
          <w:rFonts w:ascii="Verdana" w:hAnsi="Verdana" w:cstheme="minorHAnsi"/>
          <w:color w:val="000000" w:themeColor="text1"/>
          <w:sz w:val="20"/>
          <w:szCs w:val="20"/>
        </w:rPr>
        <w:t xml:space="preserve">het maken van betekenisvolle keuzes. Ik doel hier op de keuzes betreffende het </w:t>
      </w:r>
      <w:r w:rsidR="00B820BA" w:rsidRPr="002009B6">
        <w:rPr>
          <w:rFonts w:ascii="Verdana" w:hAnsi="Verdana" w:cstheme="minorHAnsi"/>
          <w:color w:val="000000" w:themeColor="text1"/>
          <w:sz w:val="20"/>
          <w:szCs w:val="20"/>
        </w:rPr>
        <w:t>geslacht van de protagonist, het star</w:t>
      </w:r>
      <w:r w:rsidR="00C03CD9" w:rsidRPr="002009B6">
        <w:rPr>
          <w:rFonts w:ascii="Verdana" w:hAnsi="Verdana" w:cstheme="minorHAnsi"/>
          <w:color w:val="000000" w:themeColor="text1"/>
          <w:sz w:val="20"/>
          <w:szCs w:val="20"/>
        </w:rPr>
        <w:t xml:space="preserve">ten van de film en (bovendien) </w:t>
      </w:r>
      <w:r w:rsidR="00B820BA" w:rsidRPr="002009B6">
        <w:rPr>
          <w:rFonts w:ascii="Verdana" w:hAnsi="Verdana" w:cstheme="minorHAnsi"/>
          <w:color w:val="000000" w:themeColor="text1"/>
          <w:sz w:val="20"/>
          <w:szCs w:val="20"/>
        </w:rPr>
        <w:t>het kiezen tussen optie</w:t>
      </w:r>
      <w:r w:rsidR="00C03CD9" w:rsidRPr="002009B6">
        <w:rPr>
          <w:rFonts w:ascii="Verdana" w:hAnsi="Verdana" w:cstheme="minorHAnsi"/>
          <w:color w:val="000000" w:themeColor="text1"/>
          <w:sz w:val="20"/>
          <w:szCs w:val="20"/>
        </w:rPr>
        <w:t>s in regelgeleide keuzemomenten</w:t>
      </w:r>
      <w:r w:rsidR="00B820BA" w:rsidRPr="002009B6">
        <w:rPr>
          <w:rFonts w:ascii="Verdana" w:hAnsi="Verdana" w:cstheme="minorHAnsi"/>
          <w:color w:val="000000" w:themeColor="text1"/>
          <w:sz w:val="20"/>
          <w:szCs w:val="20"/>
        </w:rPr>
        <w:t xml:space="preserve">. Door de gameregels </w:t>
      </w:r>
      <w:r w:rsidR="00E9137B" w:rsidRPr="002009B6">
        <w:rPr>
          <w:rFonts w:ascii="Verdana" w:hAnsi="Verdana" w:cstheme="minorHAnsi"/>
          <w:color w:val="000000" w:themeColor="text1"/>
          <w:sz w:val="20"/>
          <w:szCs w:val="20"/>
        </w:rPr>
        <w:t>wordt</w:t>
      </w:r>
      <w:r w:rsidR="00B820BA" w:rsidRPr="002009B6">
        <w:rPr>
          <w:rFonts w:ascii="Verdana" w:hAnsi="Verdana" w:cstheme="minorHAnsi"/>
          <w:color w:val="000000" w:themeColor="text1"/>
          <w:sz w:val="20"/>
          <w:szCs w:val="20"/>
        </w:rPr>
        <w:t xml:space="preserve"> de gebruiker een kans geboden te spelen met de interactieve omgeving die de film biedt. </w:t>
      </w:r>
      <w:r w:rsidR="00931A49" w:rsidRPr="002009B6">
        <w:rPr>
          <w:rFonts w:ascii="Verdana" w:hAnsi="Verdana" w:cstheme="minorHAnsi"/>
          <w:color w:val="000000" w:themeColor="text1"/>
          <w:sz w:val="20"/>
          <w:szCs w:val="20"/>
        </w:rPr>
        <w:t>Er kan dus bevestigd worden dat er sprake is van een spelervaring</w:t>
      </w:r>
      <w:r w:rsidR="00F9108F">
        <w:rPr>
          <w:rFonts w:ascii="Verdana" w:hAnsi="Verdana" w:cstheme="minorHAnsi"/>
          <w:color w:val="000000" w:themeColor="text1"/>
          <w:sz w:val="20"/>
          <w:szCs w:val="20"/>
        </w:rPr>
        <w:t xml:space="preserve"> (</w:t>
      </w:r>
      <w:r w:rsidR="00F9108F">
        <w:rPr>
          <w:rFonts w:ascii="Verdana" w:hAnsi="Verdana" w:cstheme="minorHAnsi"/>
          <w:i/>
          <w:color w:val="000000" w:themeColor="text1"/>
          <w:sz w:val="20"/>
          <w:szCs w:val="20"/>
        </w:rPr>
        <w:t>play)</w:t>
      </w:r>
      <w:r w:rsidR="00931A49" w:rsidRPr="002009B6">
        <w:rPr>
          <w:rFonts w:ascii="Verdana" w:hAnsi="Verdana" w:cstheme="minorHAnsi"/>
          <w:color w:val="000000" w:themeColor="text1"/>
          <w:sz w:val="20"/>
          <w:szCs w:val="20"/>
        </w:rPr>
        <w:t xml:space="preserve"> in </w:t>
      </w:r>
      <w:r w:rsidR="00931A49" w:rsidRPr="002009B6">
        <w:rPr>
          <w:rFonts w:ascii="Verdana" w:hAnsi="Verdana" w:cstheme="minorHAnsi"/>
          <w:smallCaps/>
          <w:color w:val="000000" w:themeColor="text1"/>
          <w:sz w:val="20"/>
          <w:szCs w:val="20"/>
        </w:rPr>
        <w:t xml:space="preserve">It’s up to you, </w:t>
      </w:r>
      <w:r w:rsidR="00931A49" w:rsidRPr="002009B6">
        <w:rPr>
          <w:rFonts w:ascii="Verdana" w:hAnsi="Verdana" w:cstheme="minorHAnsi"/>
          <w:color w:val="000000" w:themeColor="text1"/>
          <w:sz w:val="20"/>
          <w:szCs w:val="20"/>
        </w:rPr>
        <w:t xml:space="preserve">als gevolg van het </w:t>
      </w:r>
      <w:r w:rsidR="00B72EA8" w:rsidRPr="002009B6">
        <w:rPr>
          <w:rFonts w:ascii="Verdana" w:hAnsi="Verdana" w:cstheme="minorHAnsi"/>
          <w:color w:val="000000" w:themeColor="text1"/>
          <w:sz w:val="20"/>
          <w:szCs w:val="20"/>
        </w:rPr>
        <w:t xml:space="preserve">regelgeleide </w:t>
      </w:r>
      <w:r w:rsidR="00931A49" w:rsidRPr="002009B6">
        <w:rPr>
          <w:rFonts w:ascii="Verdana" w:hAnsi="Verdana" w:cstheme="minorHAnsi"/>
          <w:color w:val="000000" w:themeColor="text1"/>
          <w:sz w:val="20"/>
          <w:szCs w:val="20"/>
        </w:rPr>
        <w:t>systeem.</w:t>
      </w:r>
      <w:r w:rsidR="00F9108F">
        <w:rPr>
          <w:rFonts w:ascii="Verdana" w:hAnsi="Verdana" w:cstheme="minorHAnsi"/>
          <w:color w:val="000000" w:themeColor="text1"/>
          <w:sz w:val="20"/>
          <w:szCs w:val="20"/>
        </w:rPr>
        <w:t xml:space="preserve"> Deze laag van de film kan</w:t>
      </w:r>
      <w:r w:rsidR="002C31B7" w:rsidRPr="002009B6">
        <w:rPr>
          <w:rFonts w:ascii="Verdana" w:hAnsi="Verdana" w:cstheme="minorHAnsi"/>
          <w:color w:val="000000" w:themeColor="text1"/>
          <w:sz w:val="20"/>
          <w:szCs w:val="20"/>
        </w:rPr>
        <w:t>,</w:t>
      </w:r>
      <w:r w:rsidR="00B72EA8" w:rsidRPr="002009B6">
        <w:rPr>
          <w:rFonts w:ascii="Verdana" w:hAnsi="Verdana" w:cstheme="minorHAnsi"/>
          <w:color w:val="000000" w:themeColor="text1"/>
          <w:sz w:val="20"/>
          <w:szCs w:val="20"/>
        </w:rPr>
        <w:t xml:space="preserve"> in navolging van Sicart</w:t>
      </w:r>
      <w:r w:rsidR="002C31B7" w:rsidRPr="002009B6">
        <w:rPr>
          <w:rFonts w:ascii="Verdana" w:hAnsi="Verdana" w:cstheme="minorHAnsi"/>
          <w:color w:val="000000" w:themeColor="text1"/>
          <w:sz w:val="20"/>
          <w:szCs w:val="20"/>
        </w:rPr>
        <w:t xml:space="preserve">, </w:t>
      </w:r>
      <w:r w:rsidR="00B72EA8" w:rsidRPr="002009B6">
        <w:rPr>
          <w:rFonts w:ascii="Verdana" w:hAnsi="Verdana" w:cstheme="minorHAnsi"/>
          <w:color w:val="000000" w:themeColor="text1"/>
          <w:sz w:val="20"/>
          <w:szCs w:val="20"/>
        </w:rPr>
        <w:t>d</w:t>
      </w:r>
      <w:r w:rsidR="00B108B8">
        <w:rPr>
          <w:rFonts w:ascii="Verdana" w:hAnsi="Verdana" w:cstheme="minorHAnsi"/>
          <w:color w:val="000000" w:themeColor="text1"/>
          <w:sz w:val="20"/>
          <w:szCs w:val="20"/>
        </w:rPr>
        <w:t>e system</w:t>
      </w:r>
      <w:r w:rsidR="00B72EA8" w:rsidRPr="002009B6">
        <w:rPr>
          <w:rFonts w:ascii="Verdana" w:hAnsi="Verdana" w:cstheme="minorHAnsi"/>
          <w:color w:val="000000" w:themeColor="text1"/>
          <w:sz w:val="20"/>
          <w:szCs w:val="20"/>
        </w:rPr>
        <w:t>ische laag van het game</w:t>
      </w:r>
      <w:r w:rsidR="001A26A9">
        <w:rPr>
          <w:rFonts w:ascii="Verdana" w:hAnsi="Verdana" w:cstheme="minorHAnsi"/>
          <w:color w:val="000000" w:themeColor="text1"/>
          <w:sz w:val="20"/>
          <w:szCs w:val="20"/>
        </w:rPr>
        <w:t xml:space="preserve"> </w:t>
      </w:r>
      <w:r w:rsidR="00B72EA8" w:rsidRPr="002009B6">
        <w:rPr>
          <w:rFonts w:ascii="Verdana" w:hAnsi="Verdana" w:cstheme="minorHAnsi"/>
          <w:color w:val="000000" w:themeColor="text1"/>
          <w:sz w:val="20"/>
          <w:szCs w:val="20"/>
        </w:rPr>
        <w:t xml:space="preserve">design </w:t>
      </w:r>
      <w:r w:rsidR="00F9108F">
        <w:rPr>
          <w:rFonts w:ascii="Verdana" w:hAnsi="Verdana" w:cstheme="minorHAnsi"/>
          <w:color w:val="000000" w:themeColor="text1"/>
          <w:sz w:val="20"/>
          <w:szCs w:val="20"/>
        </w:rPr>
        <w:t>genoemd worden</w:t>
      </w:r>
      <w:r w:rsidR="00B72EA8" w:rsidRPr="002009B6">
        <w:rPr>
          <w:rFonts w:ascii="Verdana" w:hAnsi="Verdana" w:cstheme="minorHAnsi"/>
          <w:color w:val="000000" w:themeColor="text1"/>
          <w:sz w:val="20"/>
          <w:szCs w:val="20"/>
        </w:rPr>
        <w:t>.</w:t>
      </w:r>
      <w:r w:rsidR="002C31B7" w:rsidRPr="002009B6">
        <w:rPr>
          <w:rStyle w:val="Voetnootmarkering"/>
          <w:rFonts w:ascii="Verdana" w:hAnsi="Verdana" w:cstheme="minorHAnsi"/>
          <w:color w:val="000000" w:themeColor="text1"/>
          <w:sz w:val="20"/>
          <w:szCs w:val="20"/>
        </w:rPr>
        <w:footnoteReference w:id="86"/>
      </w:r>
      <w:r w:rsidR="0082155A">
        <w:rPr>
          <w:rFonts w:ascii="Verdana" w:hAnsi="Verdana" w:cstheme="minorHAnsi"/>
          <w:color w:val="000000" w:themeColor="text1"/>
          <w:sz w:val="20"/>
          <w:szCs w:val="20"/>
        </w:rPr>
        <w:t xml:space="preserve"> </w:t>
      </w:r>
    </w:p>
    <w:p w:rsidR="001D0B82" w:rsidRDefault="00B72EA8" w:rsidP="00AA2AF6">
      <w:pPr>
        <w:autoSpaceDE w:val="0"/>
        <w:autoSpaceDN w:val="0"/>
        <w:adjustRightInd w:val="0"/>
        <w:spacing w:after="0" w:line="360" w:lineRule="auto"/>
        <w:ind w:firstLine="708"/>
        <w:jc w:val="both"/>
        <w:rPr>
          <w:rFonts w:ascii="Verdana" w:hAnsi="Verdana" w:cstheme="minorHAnsi"/>
          <w:color w:val="000000" w:themeColor="text1"/>
          <w:sz w:val="20"/>
          <w:szCs w:val="20"/>
        </w:rPr>
      </w:pPr>
      <w:r w:rsidRPr="002009B6">
        <w:rPr>
          <w:rFonts w:ascii="Verdana" w:hAnsi="Verdana" w:cstheme="minorHAnsi"/>
          <w:color w:val="000000" w:themeColor="text1"/>
          <w:sz w:val="20"/>
          <w:szCs w:val="20"/>
        </w:rPr>
        <w:t>De</w:t>
      </w:r>
      <w:r w:rsidR="00B820BA" w:rsidRPr="002009B6">
        <w:rPr>
          <w:rFonts w:ascii="Verdana" w:hAnsi="Verdana" w:cstheme="minorHAnsi"/>
          <w:color w:val="000000" w:themeColor="text1"/>
          <w:sz w:val="20"/>
          <w:szCs w:val="20"/>
        </w:rPr>
        <w:t xml:space="preserve"> gameregels </w:t>
      </w:r>
      <w:r w:rsidR="002D2630" w:rsidRPr="002009B6">
        <w:rPr>
          <w:rFonts w:ascii="Verdana" w:hAnsi="Verdana" w:cstheme="minorHAnsi"/>
          <w:color w:val="000000" w:themeColor="text1"/>
          <w:sz w:val="20"/>
          <w:szCs w:val="20"/>
        </w:rPr>
        <w:t xml:space="preserve">waaraan de film onderhevig is, </w:t>
      </w:r>
      <w:r w:rsidRPr="002009B6">
        <w:rPr>
          <w:rFonts w:ascii="Verdana" w:hAnsi="Verdana" w:cstheme="minorHAnsi"/>
          <w:color w:val="000000" w:themeColor="text1"/>
          <w:sz w:val="20"/>
          <w:szCs w:val="20"/>
        </w:rPr>
        <w:t>dragen een</w:t>
      </w:r>
      <w:r w:rsidR="00B820BA" w:rsidRPr="002009B6">
        <w:rPr>
          <w:rFonts w:ascii="Verdana" w:hAnsi="Verdana" w:cstheme="minorHAnsi"/>
          <w:color w:val="000000" w:themeColor="text1"/>
          <w:sz w:val="20"/>
          <w:szCs w:val="20"/>
        </w:rPr>
        <w:t xml:space="preserve"> pr</w:t>
      </w:r>
      <w:r w:rsidRPr="002009B6">
        <w:rPr>
          <w:rFonts w:ascii="Verdana" w:hAnsi="Verdana" w:cstheme="minorHAnsi"/>
          <w:color w:val="000000" w:themeColor="text1"/>
          <w:sz w:val="20"/>
          <w:szCs w:val="20"/>
        </w:rPr>
        <w:t>ocedureel model van moraliteit uit</w:t>
      </w:r>
      <w:r w:rsidR="00F9108F">
        <w:rPr>
          <w:rFonts w:ascii="Verdana" w:hAnsi="Verdana" w:cstheme="minorHAnsi"/>
          <w:color w:val="000000" w:themeColor="text1"/>
          <w:sz w:val="20"/>
          <w:szCs w:val="20"/>
        </w:rPr>
        <w:t xml:space="preserve"> naar de gebruiker</w:t>
      </w:r>
      <w:r w:rsidR="00B820BA" w:rsidRPr="002009B6">
        <w:rPr>
          <w:rFonts w:ascii="Verdana" w:hAnsi="Verdana" w:cstheme="minorHAnsi"/>
          <w:color w:val="000000" w:themeColor="text1"/>
          <w:sz w:val="20"/>
          <w:szCs w:val="20"/>
        </w:rPr>
        <w:t>.</w:t>
      </w:r>
      <w:r w:rsidR="00464360" w:rsidRPr="002009B6">
        <w:rPr>
          <w:rFonts w:ascii="Verdana" w:hAnsi="Verdana" w:cstheme="minorHAnsi"/>
          <w:color w:val="000000" w:themeColor="text1"/>
          <w:sz w:val="20"/>
          <w:szCs w:val="20"/>
        </w:rPr>
        <w:t xml:space="preserve"> </w:t>
      </w:r>
      <w:r w:rsidRPr="002009B6">
        <w:rPr>
          <w:rFonts w:ascii="Verdana" w:hAnsi="Verdana" w:cstheme="minorHAnsi"/>
          <w:color w:val="000000" w:themeColor="text1"/>
          <w:sz w:val="20"/>
          <w:szCs w:val="20"/>
        </w:rPr>
        <w:t xml:space="preserve">De retoriek die middels regels overgebracht wordt op de gebruiker, biedt argumentatie omtrent </w:t>
      </w:r>
      <w:r w:rsidR="00B820BA" w:rsidRPr="002009B6">
        <w:rPr>
          <w:rFonts w:ascii="Verdana" w:hAnsi="Verdana" w:cstheme="minorHAnsi"/>
          <w:color w:val="000000" w:themeColor="text1"/>
          <w:sz w:val="20"/>
          <w:szCs w:val="20"/>
        </w:rPr>
        <w:t xml:space="preserve">morele waarden. </w:t>
      </w:r>
      <w:r w:rsidR="00D41C48" w:rsidRPr="002009B6">
        <w:rPr>
          <w:rFonts w:ascii="Verdana" w:hAnsi="Verdana" w:cstheme="minorHAnsi"/>
          <w:color w:val="000000" w:themeColor="text1"/>
          <w:sz w:val="20"/>
          <w:szCs w:val="20"/>
        </w:rPr>
        <w:t>De gebruikers van games zijn echter geen passieve subjecten: zij reflecteren op hun acties en maken betekenisvolle keuzes in de mediareceptie. Kortom</w:t>
      </w:r>
      <w:r w:rsidRPr="002009B6">
        <w:rPr>
          <w:rFonts w:ascii="Verdana" w:hAnsi="Verdana" w:cstheme="minorHAnsi"/>
          <w:color w:val="000000" w:themeColor="text1"/>
          <w:sz w:val="20"/>
          <w:szCs w:val="20"/>
        </w:rPr>
        <w:t xml:space="preserve">, </w:t>
      </w:r>
      <w:r w:rsidR="00EE34DC" w:rsidRPr="002009B6">
        <w:rPr>
          <w:rFonts w:ascii="Verdana" w:hAnsi="Verdana" w:cstheme="minorHAnsi"/>
          <w:color w:val="000000" w:themeColor="text1"/>
          <w:sz w:val="20"/>
          <w:szCs w:val="20"/>
        </w:rPr>
        <w:t>het procedurele systeem draagt</w:t>
      </w:r>
      <w:r w:rsidRPr="002009B6">
        <w:rPr>
          <w:rFonts w:ascii="Verdana" w:hAnsi="Verdana" w:cstheme="minorHAnsi"/>
          <w:color w:val="000000" w:themeColor="text1"/>
          <w:sz w:val="20"/>
          <w:szCs w:val="20"/>
        </w:rPr>
        <w:t xml:space="preserve"> </w:t>
      </w:r>
      <w:r w:rsidR="00D41C48" w:rsidRPr="002009B6">
        <w:rPr>
          <w:rFonts w:ascii="Verdana" w:hAnsi="Verdana" w:cstheme="minorHAnsi"/>
          <w:color w:val="000000" w:themeColor="text1"/>
          <w:sz w:val="20"/>
          <w:szCs w:val="20"/>
        </w:rPr>
        <w:t xml:space="preserve">retorische argumenten in zich, maar brengen deze niet noodzakelijk over op de gebruiker, omdat de gebruiker </w:t>
      </w:r>
      <w:r w:rsidR="00EE34DC" w:rsidRPr="002009B6">
        <w:rPr>
          <w:rFonts w:ascii="Verdana" w:hAnsi="Verdana" w:cstheme="minorHAnsi"/>
          <w:color w:val="000000" w:themeColor="text1"/>
          <w:sz w:val="20"/>
          <w:szCs w:val="20"/>
        </w:rPr>
        <w:t xml:space="preserve">geen passief subject is en hier op </w:t>
      </w:r>
      <w:r w:rsidR="00D41C48" w:rsidRPr="002009B6">
        <w:rPr>
          <w:rFonts w:ascii="Verdana" w:hAnsi="Verdana" w:cstheme="minorHAnsi"/>
          <w:color w:val="000000" w:themeColor="text1"/>
          <w:sz w:val="20"/>
          <w:szCs w:val="20"/>
        </w:rPr>
        <w:t xml:space="preserve">kan reflecteren. </w:t>
      </w:r>
      <w:r w:rsidR="00AA2AF6" w:rsidRPr="002009B6">
        <w:rPr>
          <w:rFonts w:ascii="Verdana" w:hAnsi="Verdana" w:cstheme="minorHAnsi"/>
          <w:color w:val="000000" w:themeColor="text1"/>
          <w:sz w:val="20"/>
          <w:szCs w:val="20"/>
        </w:rPr>
        <w:t xml:space="preserve">Dit betekent dat niet enkel het onderliggende systeem bekeken moet worden, maar ook op welke manier dit systeem vertaald is in een fictieve wereld en communiceert naar de gebruiker. </w:t>
      </w:r>
    </w:p>
    <w:p w:rsidR="00D41C48" w:rsidRPr="002009B6" w:rsidRDefault="00D41C48" w:rsidP="00AA2AF6">
      <w:pPr>
        <w:autoSpaceDE w:val="0"/>
        <w:autoSpaceDN w:val="0"/>
        <w:adjustRightInd w:val="0"/>
        <w:spacing w:after="0" w:line="360" w:lineRule="auto"/>
        <w:ind w:firstLine="708"/>
        <w:jc w:val="both"/>
        <w:rPr>
          <w:rFonts w:ascii="Verdana" w:hAnsi="Verdana"/>
          <w:sz w:val="20"/>
          <w:szCs w:val="20"/>
        </w:rPr>
      </w:pPr>
      <w:r w:rsidRPr="002009B6">
        <w:rPr>
          <w:rFonts w:ascii="Verdana" w:hAnsi="Verdana" w:cstheme="minorHAnsi"/>
          <w:i/>
          <w:color w:val="000000" w:themeColor="text1"/>
          <w:sz w:val="20"/>
          <w:szCs w:val="20"/>
        </w:rPr>
        <w:lastRenderedPageBreak/>
        <w:t>Agency</w:t>
      </w:r>
      <w:r w:rsidRPr="002009B6">
        <w:rPr>
          <w:rFonts w:ascii="Verdana" w:hAnsi="Verdana" w:cstheme="minorHAnsi"/>
          <w:color w:val="000000" w:themeColor="text1"/>
          <w:sz w:val="20"/>
          <w:szCs w:val="20"/>
        </w:rPr>
        <w:t xml:space="preserve">, het ervaren van voldoening door het leveren van (betekenisvolle) actie in de wisselwerking tussen gebruiker en de interactieve omgeving van een mediatekst, is afhankelijk van regels. </w:t>
      </w:r>
      <w:r w:rsidR="00B72EA8" w:rsidRPr="002009B6">
        <w:rPr>
          <w:rFonts w:ascii="Verdana" w:hAnsi="Verdana" w:cstheme="minorHAnsi"/>
          <w:color w:val="000000" w:themeColor="text1"/>
          <w:sz w:val="20"/>
          <w:szCs w:val="20"/>
        </w:rPr>
        <w:t>Het systeem van regels creëert een fictionele gamewereld, die ervaren wordt door een gebruiker</w:t>
      </w:r>
      <w:r w:rsidR="002C31B7" w:rsidRPr="002009B6">
        <w:rPr>
          <w:rFonts w:ascii="Verdana" w:hAnsi="Verdana" w:cstheme="minorHAnsi"/>
          <w:color w:val="000000" w:themeColor="text1"/>
          <w:sz w:val="20"/>
          <w:szCs w:val="20"/>
        </w:rPr>
        <w:t xml:space="preserve"> middels </w:t>
      </w:r>
      <w:r w:rsidR="002C31B7" w:rsidRPr="002009B6">
        <w:rPr>
          <w:rFonts w:ascii="Verdana" w:hAnsi="Verdana" w:cstheme="minorHAnsi"/>
          <w:i/>
          <w:color w:val="000000" w:themeColor="text1"/>
          <w:sz w:val="20"/>
          <w:szCs w:val="20"/>
        </w:rPr>
        <w:t>play</w:t>
      </w:r>
      <w:r w:rsidR="00B72EA8" w:rsidRPr="002009B6">
        <w:rPr>
          <w:rFonts w:ascii="Verdana" w:hAnsi="Verdana" w:cstheme="minorHAnsi"/>
          <w:color w:val="000000" w:themeColor="text1"/>
          <w:sz w:val="20"/>
          <w:szCs w:val="20"/>
        </w:rPr>
        <w:t>.</w:t>
      </w:r>
      <w:r w:rsidR="002C31B7" w:rsidRPr="002009B6">
        <w:rPr>
          <w:rStyle w:val="Voetnootmarkering"/>
          <w:rFonts w:ascii="Verdana" w:hAnsi="Verdana" w:cstheme="minorHAnsi"/>
          <w:color w:val="000000" w:themeColor="text1"/>
          <w:sz w:val="20"/>
          <w:szCs w:val="20"/>
        </w:rPr>
        <w:footnoteReference w:id="87"/>
      </w:r>
      <w:r w:rsidR="00B72EA8" w:rsidRPr="002009B6">
        <w:rPr>
          <w:rFonts w:ascii="Verdana" w:hAnsi="Verdana" w:cstheme="minorHAnsi"/>
          <w:color w:val="000000" w:themeColor="text1"/>
          <w:sz w:val="20"/>
          <w:szCs w:val="20"/>
        </w:rPr>
        <w:t xml:space="preserve"> </w:t>
      </w:r>
      <w:r w:rsidRPr="002009B6">
        <w:rPr>
          <w:rFonts w:ascii="Verdana" w:hAnsi="Verdana" w:cstheme="minorHAnsi"/>
          <w:color w:val="000000" w:themeColor="text1"/>
          <w:sz w:val="20"/>
          <w:szCs w:val="20"/>
        </w:rPr>
        <w:t>De ervaring van</w:t>
      </w:r>
      <w:r w:rsidRPr="002009B6">
        <w:rPr>
          <w:rFonts w:ascii="Verdana" w:hAnsi="Verdana" w:cstheme="minorHAnsi"/>
          <w:i/>
          <w:color w:val="000000" w:themeColor="text1"/>
          <w:sz w:val="20"/>
          <w:szCs w:val="20"/>
        </w:rPr>
        <w:t xml:space="preserve"> p</w:t>
      </w:r>
      <w:r w:rsidR="00B820BA" w:rsidRPr="002009B6">
        <w:rPr>
          <w:rFonts w:ascii="Verdana" w:hAnsi="Verdana" w:cstheme="minorHAnsi"/>
          <w:i/>
          <w:color w:val="000000" w:themeColor="text1"/>
          <w:sz w:val="20"/>
          <w:szCs w:val="20"/>
        </w:rPr>
        <w:t>lay</w:t>
      </w:r>
      <w:r w:rsidR="00B820BA" w:rsidRPr="002009B6">
        <w:rPr>
          <w:rFonts w:ascii="Verdana" w:hAnsi="Verdana" w:cstheme="minorHAnsi"/>
          <w:color w:val="000000" w:themeColor="text1"/>
          <w:sz w:val="20"/>
          <w:szCs w:val="20"/>
        </w:rPr>
        <w:t xml:space="preserve"> </w:t>
      </w:r>
      <w:r w:rsidR="00B72EA8" w:rsidRPr="002009B6">
        <w:rPr>
          <w:rFonts w:ascii="Verdana" w:hAnsi="Verdana" w:cstheme="minorHAnsi"/>
          <w:color w:val="000000" w:themeColor="text1"/>
          <w:sz w:val="20"/>
          <w:szCs w:val="20"/>
        </w:rPr>
        <w:t xml:space="preserve">kan volgens Eichner een sterke aanleiding zijn voor het ervaren van </w:t>
      </w:r>
      <w:r w:rsidR="00B72EA8" w:rsidRPr="002009B6">
        <w:rPr>
          <w:rFonts w:ascii="Verdana" w:hAnsi="Verdana" w:cstheme="minorHAnsi"/>
          <w:i/>
          <w:color w:val="000000" w:themeColor="text1"/>
          <w:sz w:val="20"/>
          <w:szCs w:val="20"/>
        </w:rPr>
        <w:t xml:space="preserve">play </w:t>
      </w:r>
      <w:r w:rsidR="00B72EA8" w:rsidRPr="002009B6">
        <w:rPr>
          <w:rFonts w:ascii="Verdana" w:hAnsi="Verdana" w:cstheme="minorHAnsi"/>
          <w:color w:val="000000" w:themeColor="text1"/>
          <w:sz w:val="20"/>
          <w:szCs w:val="20"/>
        </w:rPr>
        <w:t>in mediareceptie</w:t>
      </w:r>
      <w:r w:rsidR="00B820BA" w:rsidRPr="002009B6">
        <w:rPr>
          <w:rFonts w:ascii="Verdana" w:hAnsi="Verdana" w:cstheme="minorHAnsi"/>
          <w:color w:val="000000" w:themeColor="text1"/>
          <w:sz w:val="20"/>
          <w:szCs w:val="20"/>
        </w:rPr>
        <w:t>.</w:t>
      </w:r>
      <w:r w:rsidR="00B72EA8" w:rsidRPr="002009B6">
        <w:rPr>
          <w:rStyle w:val="Voetnootmarkering"/>
          <w:rFonts w:ascii="Verdana" w:hAnsi="Verdana" w:cstheme="minorHAnsi"/>
          <w:color w:val="000000" w:themeColor="text1"/>
          <w:sz w:val="20"/>
          <w:szCs w:val="20"/>
        </w:rPr>
        <w:footnoteReference w:id="88"/>
      </w:r>
      <w:r w:rsidR="00B820BA" w:rsidRPr="002009B6">
        <w:rPr>
          <w:rFonts w:ascii="Verdana" w:hAnsi="Verdana" w:cstheme="minorHAnsi"/>
          <w:color w:val="000000" w:themeColor="text1"/>
          <w:sz w:val="20"/>
          <w:szCs w:val="20"/>
        </w:rPr>
        <w:t xml:space="preserve"> </w:t>
      </w:r>
      <w:r w:rsidR="00464360" w:rsidRPr="002009B6">
        <w:rPr>
          <w:rFonts w:ascii="Verdana" w:hAnsi="Verdana" w:cstheme="minorHAnsi"/>
          <w:i/>
          <w:color w:val="000000" w:themeColor="text1"/>
          <w:sz w:val="20"/>
          <w:szCs w:val="20"/>
        </w:rPr>
        <w:t xml:space="preserve">Personal </w:t>
      </w:r>
      <w:r w:rsidR="00F81712" w:rsidRPr="002009B6">
        <w:rPr>
          <w:rFonts w:ascii="Verdana" w:hAnsi="Verdana" w:cstheme="minorHAnsi"/>
          <w:i/>
          <w:color w:val="000000" w:themeColor="text1"/>
          <w:sz w:val="20"/>
          <w:szCs w:val="20"/>
        </w:rPr>
        <w:t>agency</w:t>
      </w:r>
      <w:r w:rsidR="00F3195B" w:rsidRPr="002009B6">
        <w:rPr>
          <w:rFonts w:ascii="Verdana" w:hAnsi="Verdana" w:cstheme="minorHAnsi"/>
          <w:i/>
          <w:color w:val="000000" w:themeColor="text1"/>
          <w:sz w:val="20"/>
          <w:szCs w:val="20"/>
        </w:rPr>
        <w:t xml:space="preserve"> </w:t>
      </w:r>
      <w:r w:rsidR="00B820BA" w:rsidRPr="002009B6">
        <w:rPr>
          <w:rFonts w:ascii="Verdana" w:hAnsi="Verdana" w:cstheme="minorHAnsi"/>
          <w:color w:val="000000" w:themeColor="text1"/>
          <w:sz w:val="20"/>
          <w:szCs w:val="20"/>
        </w:rPr>
        <w:t>is potentieel op verschillende wijzen door tekstuele strategieën</w:t>
      </w:r>
      <w:r w:rsidR="00F3195B" w:rsidRPr="002009B6">
        <w:rPr>
          <w:rFonts w:ascii="Verdana" w:hAnsi="Verdana" w:cstheme="minorHAnsi"/>
          <w:color w:val="000000" w:themeColor="text1"/>
          <w:sz w:val="20"/>
          <w:szCs w:val="20"/>
        </w:rPr>
        <w:t xml:space="preserve"> </w:t>
      </w:r>
      <w:r w:rsidR="00B820BA" w:rsidRPr="002009B6">
        <w:rPr>
          <w:rFonts w:ascii="Verdana" w:hAnsi="Verdana" w:cstheme="minorHAnsi"/>
          <w:color w:val="000000" w:themeColor="text1"/>
          <w:sz w:val="20"/>
          <w:szCs w:val="20"/>
        </w:rPr>
        <w:t xml:space="preserve">in de mediareceptie van </w:t>
      </w:r>
      <w:r w:rsidR="00B820BA" w:rsidRPr="002009B6">
        <w:rPr>
          <w:rFonts w:ascii="Verdana" w:hAnsi="Verdana" w:cstheme="minorHAnsi"/>
          <w:smallCaps/>
          <w:color w:val="000000" w:themeColor="text1"/>
          <w:sz w:val="20"/>
          <w:szCs w:val="20"/>
        </w:rPr>
        <w:t xml:space="preserve">It’s up to you </w:t>
      </w:r>
      <w:r w:rsidR="00F3195B" w:rsidRPr="002009B6">
        <w:rPr>
          <w:rFonts w:ascii="Verdana" w:hAnsi="Verdana" w:cstheme="minorHAnsi"/>
          <w:color w:val="000000" w:themeColor="text1"/>
          <w:sz w:val="20"/>
          <w:szCs w:val="20"/>
        </w:rPr>
        <w:t>op het gebied van beheersing van narr</w:t>
      </w:r>
      <w:r w:rsidR="00F63909" w:rsidRPr="002009B6">
        <w:rPr>
          <w:rFonts w:ascii="Verdana" w:hAnsi="Verdana" w:cstheme="minorHAnsi"/>
          <w:color w:val="000000" w:themeColor="text1"/>
          <w:sz w:val="20"/>
          <w:szCs w:val="20"/>
        </w:rPr>
        <w:t>atief, keuze, ruimte en actie.</w:t>
      </w:r>
      <w:r w:rsidR="002C31B7" w:rsidRPr="002009B6">
        <w:rPr>
          <w:rStyle w:val="Voetnootmarkering"/>
          <w:rFonts w:ascii="Verdana" w:hAnsi="Verdana" w:cstheme="minorHAnsi"/>
          <w:color w:val="000000" w:themeColor="text1"/>
          <w:sz w:val="20"/>
          <w:szCs w:val="20"/>
        </w:rPr>
        <w:footnoteReference w:id="89"/>
      </w:r>
      <w:r w:rsidR="00F63909" w:rsidRPr="002009B6">
        <w:rPr>
          <w:rFonts w:ascii="Verdana" w:hAnsi="Verdana" w:cstheme="minorHAnsi"/>
          <w:color w:val="000000" w:themeColor="text1"/>
          <w:sz w:val="20"/>
          <w:szCs w:val="20"/>
        </w:rPr>
        <w:t xml:space="preserve"> </w:t>
      </w:r>
      <w:r w:rsidR="00957450" w:rsidRPr="002009B6">
        <w:rPr>
          <w:rFonts w:ascii="Verdana" w:hAnsi="Verdana"/>
          <w:sz w:val="20"/>
          <w:szCs w:val="20"/>
        </w:rPr>
        <w:t xml:space="preserve">De belangrijkste </w:t>
      </w:r>
      <w:r w:rsidR="00957450" w:rsidRPr="002009B6">
        <w:rPr>
          <w:rFonts w:ascii="Verdana" w:hAnsi="Verdana"/>
          <w:i/>
          <w:sz w:val="20"/>
          <w:szCs w:val="20"/>
        </w:rPr>
        <w:t>agency points</w:t>
      </w:r>
      <w:r w:rsidR="00957450" w:rsidRPr="002009B6">
        <w:rPr>
          <w:rFonts w:ascii="Verdana" w:hAnsi="Verdana"/>
          <w:sz w:val="20"/>
          <w:szCs w:val="20"/>
        </w:rPr>
        <w:t xml:space="preserve"> die ik aan de hand van deze analyse heb kunnen bloot leggen zal ik kort samenvatten. </w:t>
      </w:r>
    </w:p>
    <w:p w:rsidR="00B820BA" w:rsidRPr="002009B6" w:rsidRDefault="001A26A9" w:rsidP="00064979">
      <w:pPr>
        <w:autoSpaceDE w:val="0"/>
        <w:autoSpaceDN w:val="0"/>
        <w:adjustRightInd w:val="0"/>
        <w:spacing w:after="0" w:line="360" w:lineRule="auto"/>
        <w:ind w:firstLine="708"/>
        <w:jc w:val="both"/>
        <w:rPr>
          <w:rFonts w:ascii="Verdana" w:hAnsi="Verdana" w:cstheme="minorHAnsi"/>
          <w:color w:val="FF0000"/>
          <w:sz w:val="20"/>
          <w:szCs w:val="20"/>
        </w:rPr>
      </w:pPr>
      <w:r>
        <w:rPr>
          <w:rFonts w:ascii="Verdana" w:hAnsi="Verdana" w:cstheme="minorHAnsi"/>
          <w:color w:val="000000" w:themeColor="text1"/>
          <w:sz w:val="20"/>
          <w:szCs w:val="20"/>
        </w:rPr>
        <w:t xml:space="preserve">De volgende bevindingen </w:t>
      </w:r>
      <w:r>
        <w:rPr>
          <w:rFonts w:ascii="Verdana" w:hAnsi="Verdana"/>
          <w:color w:val="000000" w:themeColor="text1"/>
          <w:sz w:val="20"/>
          <w:szCs w:val="20"/>
        </w:rPr>
        <w:t xml:space="preserve">tonen de belangrijkste </w:t>
      </w:r>
      <w:r>
        <w:rPr>
          <w:rFonts w:ascii="Verdana" w:hAnsi="Verdana"/>
          <w:i/>
          <w:color w:val="000000" w:themeColor="text1"/>
          <w:sz w:val="20"/>
          <w:szCs w:val="20"/>
        </w:rPr>
        <w:t xml:space="preserve">agency points </w:t>
      </w:r>
      <w:r>
        <w:rPr>
          <w:rFonts w:ascii="Verdana" w:hAnsi="Verdana"/>
          <w:color w:val="000000" w:themeColor="text1"/>
          <w:sz w:val="20"/>
          <w:szCs w:val="20"/>
        </w:rPr>
        <w:t>die ik in de analyse van de semantische ofwel representationele laag</w:t>
      </w:r>
      <w:r w:rsidRPr="001A26A9">
        <w:rPr>
          <w:rFonts w:ascii="Verdana" w:hAnsi="Verdana"/>
          <w:color w:val="000000" w:themeColor="text1"/>
          <w:sz w:val="20"/>
          <w:szCs w:val="20"/>
        </w:rPr>
        <w:t xml:space="preserve"> </w:t>
      </w:r>
      <w:r>
        <w:rPr>
          <w:rFonts w:ascii="Verdana" w:hAnsi="Verdana"/>
          <w:color w:val="000000" w:themeColor="text1"/>
          <w:sz w:val="20"/>
          <w:szCs w:val="20"/>
        </w:rPr>
        <w:t xml:space="preserve">heb kunnen aanwijzen. </w:t>
      </w:r>
      <w:r>
        <w:rPr>
          <w:rFonts w:ascii="Verdana" w:hAnsi="Verdana" w:cstheme="minorHAnsi"/>
          <w:color w:val="000000" w:themeColor="text1"/>
          <w:sz w:val="20"/>
          <w:szCs w:val="20"/>
        </w:rPr>
        <w:t>De tekstuele strategieën in</w:t>
      </w:r>
      <w:r w:rsidR="00F63909" w:rsidRPr="002009B6">
        <w:rPr>
          <w:rFonts w:ascii="Verdana" w:hAnsi="Verdana" w:cstheme="minorHAnsi"/>
          <w:color w:val="000000" w:themeColor="text1"/>
          <w:sz w:val="20"/>
          <w:szCs w:val="20"/>
        </w:rPr>
        <w:t xml:space="preserve"> </w:t>
      </w:r>
      <w:r w:rsidR="00F63909" w:rsidRPr="002009B6">
        <w:rPr>
          <w:rFonts w:ascii="Verdana" w:hAnsi="Verdana" w:cstheme="minorHAnsi"/>
          <w:smallCaps/>
          <w:color w:val="000000" w:themeColor="text1"/>
          <w:sz w:val="20"/>
          <w:szCs w:val="20"/>
        </w:rPr>
        <w:t xml:space="preserve">It’s up to you </w:t>
      </w:r>
      <w:r>
        <w:rPr>
          <w:rFonts w:ascii="Verdana" w:hAnsi="Verdana" w:cstheme="minorHAnsi"/>
          <w:color w:val="000000" w:themeColor="text1"/>
          <w:sz w:val="20"/>
          <w:szCs w:val="20"/>
        </w:rPr>
        <w:t xml:space="preserve">kunnen </w:t>
      </w:r>
      <w:r w:rsidR="00F63909" w:rsidRPr="001A26A9">
        <w:rPr>
          <w:rFonts w:ascii="Verdana" w:hAnsi="Verdana" w:cstheme="minorHAnsi"/>
          <w:i/>
          <w:color w:val="000000" w:themeColor="text1"/>
          <w:sz w:val="20"/>
          <w:szCs w:val="20"/>
        </w:rPr>
        <w:t xml:space="preserve">personal </w:t>
      </w:r>
      <w:r w:rsidR="00F81712" w:rsidRPr="002009B6">
        <w:rPr>
          <w:rFonts w:ascii="Verdana" w:hAnsi="Verdana" w:cstheme="minorHAnsi"/>
          <w:i/>
          <w:color w:val="000000" w:themeColor="text1"/>
          <w:sz w:val="20"/>
          <w:szCs w:val="20"/>
        </w:rPr>
        <w:t>agency</w:t>
      </w:r>
      <w:r w:rsidR="00F3195B" w:rsidRPr="002009B6">
        <w:rPr>
          <w:rFonts w:ascii="Verdana" w:hAnsi="Verdana" w:cstheme="minorHAnsi"/>
          <w:color w:val="000000" w:themeColor="text1"/>
          <w:sz w:val="20"/>
          <w:szCs w:val="20"/>
        </w:rPr>
        <w:t xml:space="preserve"> </w:t>
      </w:r>
      <w:r>
        <w:rPr>
          <w:rFonts w:ascii="Verdana" w:hAnsi="Verdana" w:cstheme="minorHAnsi"/>
          <w:color w:val="000000" w:themeColor="text1"/>
          <w:sz w:val="20"/>
          <w:szCs w:val="20"/>
        </w:rPr>
        <w:t xml:space="preserve">creëren </w:t>
      </w:r>
      <w:r w:rsidR="00F3195B" w:rsidRPr="002009B6">
        <w:rPr>
          <w:rFonts w:ascii="Verdana" w:hAnsi="Verdana" w:cstheme="minorHAnsi"/>
          <w:color w:val="000000" w:themeColor="text1"/>
          <w:sz w:val="20"/>
          <w:szCs w:val="20"/>
        </w:rPr>
        <w:t>do</w:t>
      </w:r>
      <w:r w:rsidR="00F72EB4" w:rsidRPr="002009B6">
        <w:rPr>
          <w:rFonts w:ascii="Verdana" w:hAnsi="Verdana" w:cstheme="minorHAnsi"/>
          <w:color w:val="000000" w:themeColor="text1"/>
          <w:sz w:val="20"/>
          <w:szCs w:val="20"/>
        </w:rPr>
        <w:t xml:space="preserve">or </w:t>
      </w:r>
      <w:r>
        <w:rPr>
          <w:rFonts w:ascii="Verdana" w:hAnsi="Verdana" w:cstheme="minorHAnsi"/>
          <w:color w:val="000000" w:themeColor="text1"/>
          <w:sz w:val="20"/>
          <w:szCs w:val="20"/>
        </w:rPr>
        <w:t>h</w:t>
      </w:r>
      <w:r w:rsidR="00B820BA" w:rsidRPr="002009B6">
        <w:rPr>
          <w:rFonts w:ascii="Verdana" w:hAnsi="Verdana" w:cstheme="minorHAnsi"/>
          <w:color w:val="000000" w:themeColor="text1"/>
          <w:sz w:val="20"/>
          <w:szCs w:val="20"/>
        </w:rPr>
        <w:t>et</w:t>
      </w:r>
      <w:r w:rsidR="00F72EB4" w:rsidRPr="002009B6">
        <w:rPr>
          <w:rFonts w:ascii="Verdana" w:hAnsi="Verdana" w:cstheme="minorHAnsi"/>
          <w:color w:val="000000" w:themeColor="text1"/>
          <w:sz w:val="20"/>
          <w:szCs w:val="20"/>
        </w:rPr>
        <w:t xml:space="preserve"> </w:t>
      </w:r>
      <w:r w:rsidR="00F3195B" w:rsidRPr="002009B6">
        <w:rPr>
          <w:rFonts w:ascii="Verdana" w:hAnsi="Verdana" w:cstheme="minorHAnsi"/>
          <w:color w:val="000000" w:themeColor="text1"/>
          <w:sz w:val="20"/>
          <w:szCs w:val="20"/>
        </w:rPr>
        <w:t>dubbel geladen gevoel van cognitieve controle</w:t>
      </w:r>
      <w:r w:rsidR="00B820BA" w:rsidRPr="002009B6">
        <w:rPr>
          <w:rFonts w:ascii="Verdana" w:hAnsi="Verdana" w:cstheme="minorHAnsi"/>
          <w:color w:val="000000" w:themeColor="text1"/>
          <w:sz w:val="20"/>
          <w:szCs w:val="20"/>
        </w:rPr>
        <w:t xml:space="preserve"> </w:t>
      </w:r>
      <w:r>
        <w:rPr>
          <w:rFonts w:ascii="Verdana" w:hAnsi="Verdana" w:cstheme="minorHAnsi"/>
          <w:color w:val="000000" w:themeColor="text1"/>
          <w:sz w:val="20"/>
          <w:szCs w:val="20"/>
        </w:rPr>
        <w:t xml:space="preserve">bij de gebruiker met betrekking tot het narratief. Dit </w:t>
      </w:r>
      <w:r w:rsidR="00B820BA" w:rsidRPr="002009B6">
        <w:rPr>
          <w:rFonts w:ascii="Verdana" w:hAnsi="Verdana" w:cstheme="minorHAnsi"/>
          <w:color w:val="000000" w:themeColor="text1"/>
          <w:sz w:val="20"/>
          <w:szCs w:val="20"/>
        </w:rPr>
        <w:t>kan een aanleiding zijn voor</w:t>
      </w:r>
      <w:r>
        <w:rPr>
          <w:rFonts w:ascii="Verdana" w:hAnsi="Verdana" w:cstheme="minorHAnsi"/>
          <w:color w:val="000000" w:themeColor="text1"/>
          <w:sz w:val="20"/>
          <w:szCs w:val="20"/>
        </w:rPr>
        <w:t xml:space="preserve"> een ervaring van</w:t>
      </w:r>
      <w:r w:rsidR="00B820BA" w:rsidRPr="002009B6">
        <w:rPr>
          <w:rFonts w:ascii="Verdana" w:hAnsi="Verdana" w:cstheme="minorHAnsi"/>
          <w:color w:val="000000" w:themeColor="text1"/>
          <w:sz w:val="20"/>
          <w:szCs w:val="20"/>
        </w:rPr>
        <w:t xml:space="preserve"> </w:t>
      </w:r>
      <w:r w:rsidR="00B820BA" w:rsidRPr="002009B6">
        <w:rPr>
          <w:rFonts w:ascii="Verdana" w:hAnsi="Verdana" w:cstheme="minorHAnsi"/>
          <w:i/>
          <w:color w:val="000000" w:themeColor="text1"/>
          <w:sz w:val="20"/>
          <w:szCs w:val="20"/>
        </w:rPr>
        <w:t>agency</w:t>
      </w:r>
      <w:r w:rsidR="00B820BA" w:rsidRPr="002009B6">
        <w:rPr>
          <w:rFonts w:ascii="Verdana" w:hAnsi="Verdana" w:cstheme="minorHAnsi"/>
          <w:color w:val="000000" w:themeColor="text1"/>
          <w:sz w:val="20"/>
          <w:szCs w:val="20"/>
        </w:rPr>
        <w:t>,</w:t>
      </w:r>
      <w:r w:rsidR="00F3195B" w:rsidRPr="002009B6">
        <w:rPr>
          <w:rFonts w:ascii="Verdana" w:hAnsi="Verdana" w:cstheme="minorHAnsi"/>
          <w:color w:val="000000" w:themeColor="text1"/>
          <w:sz w:val="20"/>
          <w:szCs w:val="20"/>
        </w:rPr>
        <w:t xml:space="preserve"> omdat de gebruiker het narratief enerzijds fysiek kan sturen en er anderzijds sprake is van </w:t>
      </w:r>
      <w:r w:rsidR="00F3195B" w:rsidRPr="002009B6">
        <w:rPr>
          <w:rFonts w:ascii="Verdana" w:hAnsi="Verdana" w:cstheme="minorHAnsi"/>
          <w:i/>
          <w:color w:val="000000" w:themeColor="text1"/>
          <w:sz w:val="20"/>
          <w:szCs w:val="20"/>
        </w:rPr>
        <w:t>passive control</w:t>
      </w:r>
      <w:r w:rsidR="00F3195B" w:rsidRPr="002009B6">
        <w:rPr>
          <w:rFonts w:ascii="Verdana" w:hAnsi="Verdana" w:cstheme="minorHAnsi"/>
          <w:color w:val="000000" w:themeColor="text1"/>
          <w:sz w:val="20"/>
          <w:szCs w:val="20"/>
        </w:rPr>
        <w:t xml:space="preserve">. </w:t>
      </w:r>
      <w:r w:rsidR="00B820BA" w:rsidRPr="002009B6">
        <w:rPr>
          <w:rFonts w:ascii="Verdana" w:hAnsi="Verdana" w:cstheme="minorHAnsi"/>
          <w:color w:val="000000" w:themeColor="text1"/>
          <w:sz w:val="20"/>
          <w:szCs w:val="20"/>
        </w:rPr>
        <w:t>Door de noodzakelij</w:t>
      </w:r>
      <w:r w:rsidR="00064979" w:rsidRPr="002009B6">
        <w:rPr>
          <w:rFonts w:ascii="Verdana" w:hAnsi="Verdana" w:cstheme="minorHAnsi"/>
          <w:color w:val="000000" w:themeColor="text1"/>
          <w:sz w:val="20"/>
          <w:szCs w:val="20"/>
        </w:rPr>
        <w:t xml:space="preserve">kheid van </w:t>
      </w:r>
      <w:r w:rsidR="00064979" w:rsidRPr="002009B6">
        <w:rPr>
          <w:rFonts w:ascii="Verdana" w:hAnsi="Verdana" w:cstheme="minorHAnsi"/>
          <w:i/>
          <w:color w:val="000000" w:themeColor="text1"/>
          <w:sz w:val="20"/>
          <w:szCs w:val="20"/>
        </w:rPr>
        <w:t>user input</w:t>
      </w:r>
      <w:r w:rsidR="00064979" w:rsidRPr="002009B6">
        <w:rPr>
          <w:rFonts w:ascii="Verdana" w:hAnsi="Verdana" w:cstheme="minorHAnsi"/>
          <w:color w:val="000000" w:themeColor="text1"/>
          <w:sz w:val="20"/>
          <w:szCs w:val="20"/>
        </w:rPr>
        <w:t xml:space="preserve"> in de film</w:t>
      </w:r>
      <w:r w:rsidR="00B820BA" w:rsidRPr="002009B6">
        <w:rPr>
          <w:rFonts w:ascii="Verdana" w:hAnsi="Verdana" w:cstheme="minorHAnsi"/>
          <w:color w:val="000000" w:themeColor="text1"/>
          <w:sz w:val="20"/>
          <w:szCs w:val="20"/>
        </w:rPr>
        <w:t xml:space="preserve"> kan er </w:t>
      </w:r>
      <w:r w:rsidR="00B820BA" w:rsidRPr="002009B6">
        <w:rPr>
          <w:rFonts w:ascii="Verdana" w:hAnsi="Verdana" w:cstheme="minorHAnsi"/>
          <w:i/>
          <w:color w:val="000000" w:themeColor="text1"/>
          <w:sz w:val="20"/>
          <w:szCs w:val="20"/>
        </w:rPr>
        <w:t>agency</w:t>
      </w:r>
      <w:r w:rsidR="00B820BA" w:rsidRPr="002009B6">
        <w:rPr>
          <w:rFonts w:ascii="Verdana" w:hAnsi="Verdana" w:cstheme="minorHAnsi"/>
          <w:color w:val="000000" w:themeColor="text1"/>
          <w:sz w:val="20"/>
          <w:szCs w:val="20"/>
        </w:rPr>
        <w:t xml:space="preserve"> geconstitueerd worden op het gebied van beheersing van actie. </w:t>
      </w:r>
      <w:r w:rsidRPr="001A26A9">
        <w:rPr>
          <w:rFonts w:ascii="Verdana" w:hAnsi="Verdana" w:cstheme="minorHAnsi"/>
          <w:color w:val="000000" w:themeColor="text1"/>
          <w:sz w:val="20"/>
          <w:szCs w:val="20"/>
        </w:rPr>
        <w:t>Op ruimtelijk niveau kan</w:t>
      </w:r>
      <w:r>
        <w:rPr>
          <w:rFonts w:ascii="Verdana" w:hAnsi="Verdana" w:cstheme="minorHAnsi"/>
          <w:color w:val="000000" w:themeColor="text1"/>
          <w:sz w:val="20"/>
          <w:szCs w:val="20"/>
        </w:rPr>
        <w:t xml:space="preserve"> er</w:t>
      </w:r>
      <w:r w:rsidRPr="001A26A9">
        <w:rPr>
          <w:rFonts w:ascii="Verdana" w:hAnsi="Verdana" w:cstheme="minorHAnsi"/>
          <w:color w:val="000000" w:themeColor="text1"/>
          <w:sz w:val="20"/>
          <w:szCs w:val="20"/>
        </w:rPr>
        <w:t xml:space="preserve"> </w:t>
      </w:r>
      <w:r>
        <w:rPr>
          <w:rFonts w:ascii="Verdana" w:hAnsi="Verdana" w:cstheme="minorHAnsi"/>
          <w:color w:val="000000" w:themeColor="text1"/>
          <w:sz w:val="20"/>
          <w:szCs w:val="20"/>
        </w:rPr>
        <w:t xml:space="preserve">tevens een ervaring van </w:t>
      </w:r>
      <w:r>
        <w:rPr>
          <w:rFonts w:ascii="Verdana" w:hAnsi="Verdana" w:cstheme="minorHAnsi"/>
          <w:i/>
          <w:color w:val="000000" w:themeColor="text1"/>
          <w:sz w:val="20"/>
          <w:szCs w:val="20"/>
        </w:rPr>
        <w:t xml:space="preserve">agency </w:t>
      </w:r>
      <w:r>
        <w:rPr>
          <w:rFonts w:ascii="Verdana" w:hAnsi="Verdana" w:cstheme="minorHAnsi"/>
          <w:color w:val="000000" w:themeColor="text1"/>
          <w:sz w:val="20"/>
          <w:szCs w:val="20"/>
        </w:rPr>
        <w:t>gefaciliteerd worden</w:t>
      </w:r>
      <w:r w:rsidRPr="001A26A9">
        <w:rPr>
          <w:rFonts w:ascii="Verdana" w:hAnsi="Verdana" w:cstheme="minorHAnsi"/>
          <w:color w:val="000000" w:themeColor="text1"/>
          <w:sz w:val="20"/>
          <w:szCs w:val="20"/>
        </w:rPr>
        <w:t>,</w:t>
      </w:r>
      <w:r w:rsidR="00B820BA" w:rsidRPr="002009B6">
        <w:rPr>
          <w:rFonts w:ascii="Verdana" w:hAnsi="Verdana" w:cstheme="minorHAnsi"/>
          <w:color w:val="000000" w:themeColor="text1"/>
          <w:sz w:val="20"/>
          <w:szCs w:val="20"/>
        </w:rPr>
        <w:t xml:space="preserve"> door de cognitieve controle van ruimte. </w:t>
      </w:r>
      <w:r w:rsidR="00F3195B" w:rsidRPr="002009B6">
        <w:rPr>
          <w:rFonts w:ascii="Verdana" w:hAnsi="Verdana" w:cstheme="minorHAnsi"/>
          <w:color w:val="000000" w:themeColor="text1"/>
          <w:sz w:val="20"/>
          <w:szCs w:val="20"/>
        </w:rPr>
        <w:t>De ruimtes (zowel digitale ruimtes</w:t>
      </w:r>
      <w:r w:rsidR="00D41C48" w:rsidRPr="002009B6">
        <w:rPr>
          <w:rFonts w:ascii="Verdana" w:hAnsi="Verdana" w:cstheme="minorHAnsi"/>
          <w:color w:val="000000" w:themeColor="text1"/>
          <w:sz w:val="20"/>
          <w:szCs w:val="20"/>
        </w:rPr>
        <w:t>,</w:t>
      </w:r>
      <w:r w:rsidR="00F3195B" w:rsidRPr="002009B6">
        <w:rPr>
          <w:rFonts w:ascii="Verdana" w:hAnsi="Verdana" w:cstheme="minorHAnsi"/>
          <w:color w:val="000000" w:themeColor="text1"/>
          <w:sz w:val="20"/>
          <w:szCs w:val="20"/>
        </w:rPr>
        <w:t xml:space="preserve"> als ‘echte’ ruimt</w:t>
      </w:r>
      <w:r w:rsidR="00AC52FD" w:rsidRPr="002009B6">
        <w:rPr>
          <w:rFonts w:ascii="Verdana" w:hAnsi="Verdana" w:cstheme="minorHAnsi"/>
          <w:color w:val="000000" w:themeColor="text1"/>
          <w:sz w:val="20"/>
          <w:szCs w:val="20"/>
        </w:rPr>
        <w:t xml:space="preserve">es) die gebruikt worden in de film </w:t>
      </w:r>
      <w:r w:rsidR="00F3195B" w:rsidRPr="002009B6">
        <w:rPr>
          <w:rFonts w:ascii="Verdana" w:hAnsi="Verdana" w:cstheme="minorHAnsi"/>
          <w:color w:val="000000" w:themeColor="text1"/>
          <w:sz w:val="20"/>
          <w:szCs w:val="20"/>
        </w:rPr>
        <w:t xml:space="preserve">zijn voor de doelgroep </w:t>
      </w:r>
      <w:r w:rsidR="00383480" w:rsidRPr="002009B6">
        <w:rPr>
          <w:rFonts w:ascii="Verdana" w:hAnsi="Verdana" w:cstheme="minorHAnsi"/>
          <w:color w:val="000000" w:themeColor="text1"/>
          <w:sz w:val="20"/>
          <w:szCs w:val="20"/>
        </w:rPr>
        <w:t xml:space="preserve">(jongeren) </w:t>
      </w:r>
      <w:r w:rsidR="00F3195B" w:rsidRPr="002009B6">
        <w:rPr>
          <w:rFonts w:ascii="Verdana" w:hAnsi="Verdana" w:cstheme="minorHAnsi"/>
          <w:color w:val="000000" w:themeColor="text1"/>
          <w:sz w:val="20"/>
          <w:szCs w:val="20"/>
        </w:rPr>
        <w:t>herkenbaar</w:t>
      </w:r>
      <w:r w:rsidR="00B820BA" w:rsidRPr="002009B6">
        <w:rPr>
          <w:rFonts w:ascii="Verdana" w:hAnsi="Verdana" w:cstheme="minorHAnsi"/>
          <w:color w:val="000000" w:themeColor="text1"/>
          <w:sz w:val="20"/>
          <w:szCs w:val="20"/>
        </w:rPr>
        <w:t xml:space="preserve">. </w:t>
      </w:r>
      <w:r>
        <w:rPr>
          <w:rFonts w:ascii="Verdana" w:hAnsi="Verdana" w:cstheme="minorHAnsi"/>
          <w:color w:val="000000" w:themeColor="text1"/>
          <w:sz w:val="20"/>
          <w:szCs w:val="20"/>
        </w:rPr>
        <w:t>Daarnaast is er sprake</w:t>
      </w:r>
      <w:r w:rsidR="00B820BA" w:rsidRPr="002009B6">
        <w:rPr>
          <w:rFonts w:ascii="Verdana" w:hAnsi="Verdana" w:cstheme="minorHAnsi"/>
          <w:color w:val="000000" w:themeColor="text1"/>
          <w:sz w:val="20"/>
          <w:szCs w:val="20"/>
        </w:rPr>
        <w:t xml:space="preserve"> van eenhei</w:t>
      </w:r>
      <w:r w:rsidR="00AC52FD" w:rsidRPr="002009B6">
        <w:rPr>
          <w:rFonts w:ascii="Verdana" w:hAnsi="Verdana" w:cstheme="minorHAnsi"/>
          <w:color w:val="000000" w:themeColor="text1"/>
          <w:sz w:val="20"/>
          <w:szCs w:val="20"/>
        </w:rPr>
        <w:t>d van de organisatie van ruimtes</w:t>
      </w:r>
      <w:r>
        <w:rPr>
          <w:rFonts w:ascii="Verdana" w:hAnsi="Verdana" w:cstheme="minorHAnsi"/>
          <w:color w:val="000000" w:themeColor="text1"/>
          <w:sz w:val="20"/>
          <w:szCs w:val="20"/>
        </w:rPr>
        <w:t xml:space="preserve">, wat aan een </w:t>
      </w:r>
      <w:r>
        <w:rPr>
          <w:rFonts w:ascii="Verdana" w:hAnsi="Verdana" w:cstheme="minorHAnsi"/>
          <w:i/>
          <w:color w:val="000000" w:themeColor="text1"/>
          <w:sz w:val="20"/>
          <w:szCs w:val="20"/>
        </w:rPr>
        <w:t>agency-</w:t>
      </w:r>
      <w:r>
        <w:rPr>
          <w:rFonts w:ascii="Verdana" w:hAnsi="Verdana" w:cstheme="minorHAnsi"/>
          <w:color w:val="000000" w:themeColor="text1"/>
          <w:sz w:val="20"/>
          <w:szCs w:val="20"/>
        </w:rPr>
        <w:t>ervaring kan bijdragen</w:t>
      </w:r>
      <w:r w:rsidR="00B820BA" w:rsidRPr="002009B6">
        <w:rPr>
          <w:rFonts w:ascii="Verdana" w:hAnsi="Verdana" w:cstheme="minorHAnsi"/>
          <w:color w:val="000000" w:themeColor="text1"/>
          <w:sz w:val="20"/>
          <w:szCs w:val="20"/>
        </w:rPr>
        <w:t>.</w:t>
      </w:r>
      <w:r>
        <w:rPr>
          <w:rFonts w:ascii="Verdana" w:hAnsi="Verdana" w:cstheme="minorHAnsi"/>
          <w:color w:val="000000" w:themeColor="text1"/>
          <w:sz w:val="20"/>
          <w:szCs w:val="20"/>
        </w:rPr>
        <w:t xml:space="preserve"> </w:t>
      </w:r>
      <w:r>
        <w:rPr>
          <w:rFonts w:ascii="Verdana" w:hAnsi="Verdana"/>
          <w:color w:val="000000" w:themeColor="text1"/>
          <w:sz w:val="20"/>
          <w:szCs w:val="20"/>
        </w:rPr>
        <w:t xml:space="preserve">Een ervaring van </w:t>
      </w:r>
      <w:r>
        <w:rPr>
          <w:rFonts w:ascii="Verdana" w:hAnsi="Verdana"/>
          <w:i/>
          <w:color w:val="000000" w:themeColor="text1"/>
          <w:sz w:val="20"/>
          <w:szCs w:val="20"/>
        </w:rPr>
        <w:t xml:space="preserve">collective agency </w:t>
      </w:r>
      <w:r>
        <w:rPr>
          <w:rFonts w:ascii="Verdana" w:hAnsi="Verdana"/>
          <w:color w:val="000000" w:themeColor="text1"/>
          <w:sz w:val="20"/>
          <w:szCs w:val="20"/>
        </w:rPr>
        <w:t>kan geconstitueerd worden</w:t>
      </w:r>
      <w:r>
        <w:rPr>
          <w:rFonts w:ascii="Verdana" w:hAnsi="Verdana" w:cs="Garamond"/>
          <w:sz w:val="20"/>
          <w:szCs w:val="20"/>
        </w:rPr>
        <w:t xml:space="preserve"> </w:t>
      </w:r>
      <w:r w:rsidRPr="002009B6">
        <w:rPr>
          <w:rFonts w:ascii="Verdana" w:hAnsi="Verdana" w:cs="Garamond"/>
          <w:sz w:val="20"/>
          <w:szCs w:val="20"/>
        </w:rPr>
        <w:t xml:space="preserve">door </w:t>
      </w:r>
      <w:r>
        <w:rPr>
          <w:rFonts w:ascii="Verdana" w:hAnsi="Verdana" w:cs="Garamond"/>
          <w:sz w:val="20"/>
          <w:szCs w:val="20"/>
        </w:rPr>
        <w:t>regelgeleide, collectieve activiteiten op meta-game niveau.</w:t>
      </w:r>
      <w:r w:rsidR="00F9108F">
        <w:rPr>
          <w:rStyle w:val="Voetnootmarkering"/>
          <w:rFonts w:ascii="Verdana" w:hAnsi="Verdana" w:cs="Garamond"/>
          <w:sz w:val="20"/>
          <w:szCs w:val="20"/>
        </w:rPr>
        <w:footnoteReference w:id="90"/>
      </w:r>
      <w:r>
        <w:rPr>
          <w:rFonts w:ascii="Verdana" w:hAnsi="Verdana" w:cs="Garamond"/>
          <w:sz w:val="20"/>
          <w:szCs w:val="20"/>
        </w:rPr>
        <w:t xml:space="preserve"> </w:t>
      </w:r>
    </w:p>
    <w:p w:rsidR="00957450" w:rsidRPr="001A26A9" w:rsidRDefault="001A26A9" w:rsidP="001A26A9">
      <w:pPr>
        <w:pStyle w:val="Geenafstand"/>
        <w:spacing w:line="360" w:lineRule="auto"/>
        <w:ind w:firstLine="708"/>
        <w:jc w:val="both"/>
        <w:rPr>
          <w:rFonts w:ascii="Verdana" w:hAnsi="Verdana"/>
          <w:sz w:val="20"/>
          <w:szCs w:val="20"/>
        </w:rPr>
      </w:pPr>
      <w:r>
        <w:rPr>
          <w:rFonts w:ascii="Verdana" w:hAnsi="Verdana"/>
          <w:sz w:val="20"/>
          <w:szCs w:val="20"/>
        </w:rPr>
        <w:t xml:space="preserve">De bevindingen van deze analyse wijzen echter ook op een belangrijk aspect dat tegengesteld is aan een ervaring van </w:t>
      </w:r>
      <w:r>
        <w:rPr>
          <w:rFonts w:ascii="Verdana" w:hAnsi="Verdana"/>
          <w:i/>
          <w:sz w:val="20"/>
          <w:szCs w:val="20"/>
        </w:rPr>
        <w:t xml:space="preserve">agency. </w:t>
      </w:r>
      <w:r>
        <w:rPr>
          <w:rFonts w:ascii="Verdana" w:hAnsi="Verdana"/>
          <w:sz w:val="20"/>
          <w:szCs w:val="20"/>
        </w:rPr>
        <w:t xml:space="preserve">De </w:t>
      </w:r>
      <w:r w:rsidR="00353293" w:rsidRPr="002009B6">
        <w:rPr>
          <w:rFonts w:ascii="Verdana" w:hAnsi="Verdana"/>
          <w:sz w:val="20"/>
          <w:szCs w:val="20"/>
        </w:rPr>
        <w:t>gelimiteerde mogelijkheden voor actie en significante invloed bewijzen dat er</w:t>
      </w:r>
      <w:r>
        <w:rPr>
          <w:rFonts w:ascii="Verdana" w:hAnsi="Verdana"/>
          <w:sz w:val="20"/>
          <w:szCs w:val="20"/>
        </w:rPr>
        <w:t>,</w:t>
      </w:r>
      <w:r w:rsidR="000B70A6" w:rsidRPr="002009B6">
        <w:rPr>
          <w:rFonts w:ascii="Verdana" w:hAnsi="Verdana"/>
          <w:sz w:val="20"/>
          <w:szCs w:val="20"/>
        </w:rPr>
        <w:t xml:space="preserve"> als gevolg</w:t>
      </w:r>
      <w:r w:rsidR="00353293" w:rsidRPr="002009B6">
        <w:rPr>
          <w:rFonts w:ascii="Verdana" w:hAnsi="Verdana"/>
          <w:sz w:val="20"/>
          <w:szCs w:val="20"/>
        </w:rPr>
        <w:t xml:space="preserve"> </w:t>
      </w:r>
      <w:r w:rsidR="00064979" w:rsidRPr="002009B6">
        <w:rPr>
          <w:rFonts w:ascii="Verdana" w:hAnsi="Verdana"/>
          <w:sz w:val="20"/>
          <w:szCs w:val="20"/>
        </w:rPr>
        <w:t xml:space="preserve">van </w:t>
      </w:r>
      <w:r w:rsidR="000B70A6" w:rsidRPr="002009B6">
        <w:rPr>
          <w:rFonts w:ascii="Verdana" w:hAnsi="Verdana"/>
          <w:sz w:val="20"/>
          <w:szCs w:val="20"/>
        </w:rPr>
        <w:t>de gameregels</w:t>
      </w:r>
      <w:r>
        <w:rPr>
          <w:rFonts w:ascii="Verdana" w:hAnsi="Verdana"/>
          <w:sz w:val="20"/>
          <w:szCs w:val="20"/>
        </w:rPr>
        <w:t xml:space="preserve"> waar de film aan onderhevig is,</w:t>
      </w:r>
      <w:r w:rsidR="000B70A6" w:rsidRPr="002009B6">
        <w:rPr>
          <w:rFonts w:ascii="Verdana" w:hAnsi="Verdana"/>
          <w:sz w:val="20"/>
          <w:szCs w:val="20"/>
        </w:rPr>
        <w:t xml:space="preserve"> in</w:t>
      </w:r>
      <w:r w:rsidR="00353293" w:rsidRPr="002009B6">
        <w:rPr>
          <w:rFonts w:ascii="Verdana" w:hAnsi="Verdana"/>
          <w:sz w:val="20"/>
          <w:szCs w:val="20"/>
        </w:rPr>
        <w:t xml:space="preserve"> beperkte mate </w:t>
      </w:r>
      <w:r w:rsidR="00353293" w:rsidRPr="002009B6">
        <w:rPr>
          <w:rFonts w:ascii="Verdana" w:hAnsi="Verdana"/>
          <w:i/>
          <w:sz w:val="20"/>
          <w:szCs w:val="20"/>
        </w:rPr>
        <w:t>agency</w:t>
      </w:r>
      <w:r w:rsidR="00353293" w:rsidRPr="002009B6">
        <w:rPr>
          <w:rFonts w:ascii="Verdana" w:hAnsi="Verdana"/>
          <w:sz w:val="20"/>
          <w:szCs w:val="20"/>
        </w:rPr>
        <w:t xml:space="preserve"> gefaciliteer</w:t>
      </w:r>
      <w:r w:rsidR="00064979" w:rsidRPr="002009B6">
        <w:rPr>
          <w:rFonts w:ascii="Verdana" w:hAnsi="Verdana"/>
          <w:sz w:val="20"/>
          <w:szCs w:val="20"/>
        </w:rPr>
        <w:t xml:space="preserve">d kan worden. Wanneer we ons </w:t>
      </w:r>
      <w:r w:rsidR="00353293" w:rsidRPr="002009B6">
        <w:rPr>
          <w:rFonts w:ascii="Verdana" w:hAnsi="Verdana"/>
          <w:sz w:val="20"/>
          <w:szCs w:val="20"/>
        </w:rPr>
        <w:t>puur op tekstuele strategieën</w:t>
      </w:r>
      <w:r w:rsidR="000B70A6" w:rsidRPr="002009B6">
        <w:rPr>
          <w:rFonts w:ascii="Verdana" w:hAnsi="Verdana"/>
          <w:sz w:val="20"/>
          <w:szCs w:val="20"/>
        </w:rPr>
        <w:t xml:space="preserve"> (de gerepresenteerde fictionele wereld)</w:t>
      </w:r>
      <w:r w:rsidR="00353293" w:rsidRPr="002009B6">
        <w:rPr>
          <w:rFonts w:ascii="Verdana" w:hAnsi="Verdana"/>
          <w:sz w:val="20"/>
          <w:szCs w:val="20"/>
        </w:rPr>
        <w:t xml:space="preserve"> focussen</w:t>
      </w:r>
      <w:r w:rsidR="000B70A6" w:rsidRPr="002009B6">
        <w:rPr>
          <w:rFonts w:ascii="Verdana" w:hAnsi="Verdana"/>
          <w:sz w:val="20"/>
          <w:szCs w:val="20"/>
        </w:rPr>
        <w:t xml:space="preserve"> </w:t>
      </w:r>
      <w:r w:rsidR="00353293" w:rsidRPr="002009B6">
        <w:rPr>
          <w:rFonts w:ascii="Verdana" w:hAnsi="Verdana"/>
          <w:sz w:val="20"/>
          <w:szCs w:val="20"/>
        </w:rPr>
        <w:t xml:space="preserve">geeft dit ons diverse specifieke tekstuele </w:t>
      </w:r>
      <w:r w:rsidR="00353293" w:rsidRPr="002009B6">
        <w:rPr>
          <w:rFonts w:ascii="Verdana" w:hAnsi="Verdana"/>
          <w:i/>
          <w:sz w:val="20"/>
          <w:szCs w:val="20"/>
        </w:rPr>
        <w:t>cues</w:t>
      </w:r>
      <w:r w:rsidR="00064979" w:rsidRPr="002009B6">
        <w:rPr>
          <w:rFonts w:ascii="Verdana" w:hAnsi="Verdana"/>
          <w:sz w:val="20"/>
          <w:szCs w:val="20"/>
        </w:rPr>
        <w:t>,</w:t>
      </w:r>
      <w:r w:rsidR="00353293" w:rsidRPr="002009B6">
        <w:rPr>
          <w:rFonts w:ascii="Verdana" w:hAnsi="Verdana"/>
          <w:sz w:val="20"/>
          <w:szCs w:val="20"/>
        </w:rPr>
        <w:t xml:space="preserve"> die een gevoel van </w:t>
      </w:r>
      <w:r w:rsidR="00353293" w:rsidRPr="001A26A9">
        <w:rPr>
          <w:rFonts w:ascii="Verdana" w:hAnsi="Verdana"/>
          <w:i/>
          <w:sz w:val="20"/>
          <w:szCs w:val="20"/>
        </w:rPr>
        <w:t>agency</w:t>
      </w:r>
      <w:r w:rsidR="00353293" w:rsidRPr="002009B6">
        <w:rPr>
          <w:rFonts w:ascii="Verdana" w:hAnsi="Verdana"/>
          <w:sz w:val="20"/>
          <w:szCs w:val="20"/>
        </w:rPr>
        <w:t xml:space="preserve"> </w:t>
      </w:r>
      <w:r>
        <w:rPr>
          <w:rFonts w:ascii="Verdana" w:hAnsi="Verdana"/>
          <w:sz w:val="20"/>
          <w:szCs w:val="20"/>
        </w:rPr>
        <w:t xml:space="preserve">bij de gebruiker wellicht zouden </w:t>
      </w:r>
      <w:r w:rsidR="00353293" w:rsidRPr="002009B6">
        <w:rPr>
          <w:rFonts w:ascii="Verdana" w:hAnsi="Verdana"/>
          <w:sz w:val="20"/>
          <w:szCs w:val="20"/>
        </w:rPr>
        <w:t xml:space="preserve">kunnen versterken. Het voorkomen van slechts enkele </w:t>
      </w:r>
      <w:r w:rsidR="00353293" w:rsidRPr="002009B6">
        <w:rPr>
          <w:rFonts w:ascii="Verdana" w:hAnsi="Verdana"/>
          <w:i/>
          <w:sz w:val="20"/>
          <w:szCs w:val="20"/>
        </w:rPr>
        <w:t>agency points</w:t>
      </w:r>
      <w:r w:rsidR="00353293" w:rsidRPr="002009B6">
        <w:rPr>
          <w:rFonts w:ascii="Verdana" w:hAnsi="Verdana"/>
          <w:sz w:val="20"/>
          <w:szCs w:val="20"/>
        </w:rPr>
        <w:t xml:space="preserve"> op het gebied van beheersing van actie en keuze </w:t>
      </w:r>
      <w:r w:rsidR="000B70A6" w:rsidRPr="002009B6">
        <w:rPr>
          <w:rFonts w:ascii="Verdana" w:hAnsi="Verdana"/>
          <w:sz w:val="20"/>
          <w:szCs w:val="20"/>
        </w:rPr>
        <w:t>tonen aan</w:t>
      </w:r>
      <w:r w:rsidR="00353293" w:rsidRPr="002009B6">
        <w:rPr>
          <w:rFonts w:ascii="Verdana" w:hAnsi="Verdana"/>
          <w:sz w:val="20"/>
          <w:szCs w:val="20"/>
        </w:rPr>
        <w:t xml:space="preserve"> dat </w:t>
      </w:r>
      <w:r w:rsidR="00353293" w:rsidRPr="002009B6">
        <w:rPr>
          <w:rFonts w:ascii="Verdana" w:hAnsi="Verdana"/>
          <w:i/>
          <w:sz w:val="20"/>
          <w:szCs w:val="20"/>
        </w:rPr>
        <w:t>agency</w:t>
      </w:r>
      <w:r w:rsidR="00353293" w:rsidRPr="002009B6">
        <w:rPr>
          <w:rFonts w:ascii="Verdana" w:hAnsi="Verdana"/>
          <w:sz w:val="20"/>
          <w:szCs w:val="20"/>
        </w:rPr>
        <w:t xml:space="preserve"> in deze casus niet in heel hoge mate aanwezig is. </w:t>
      </w:r>
      <w:r>
        <w:rPr>
          <w:rFonts w:ascii="Verdana" w:hAnsi="Verdana"/>
          <w:sz w:val="20"/>
          <w:szCs w:val="20"/>
        </w:rPr>
        <w:t xml:space="preserve">Door beperking van vrijheid van beweging en keuzevrijheid, zouden we kunnen stellen dat de systemische laag de </w:t>
      </w:r>
      <w:r>
        <w:rPr>
          <w:rFonts w:ascii="Verdana" w:hAnsi="Verdana"/>
          <w:i/>
          <w:sz w:val="20"/>
          <w:szCs w:val="20"/>
        </w:rPr>
        <w:t>agency-</w:t>
      </w:r>
      <w:r>
        <w:rPr>
          <w:rFonts w:ascii="Verdana" w:hAnsi="Verdana"/>
          <w:sz w:val="20"/>
          <w:szCs w:val="20"/>
        </w:rPr>
        <w:t>ervaring beperkt.</w:t>
      </w:r>
    </w:p>
    <w:p w:rsidR="00C25B51" w:rsidRDefault="00C25B51" w:rsidP="00C25B51">
      <w:pPr>
        <w:pStyle w:val="Geenafstand"/>
        <w:spacing w:line="360" w:lineRule="auto"/>
        <w:jc w:val="both"/>
        <w:rPr>
          <w:rFonts w:ascii="Verdana" w:hAnsi="Verdana" w:cstheme="minorHAnsi"/>
          <w:color w:val="000000" w:themeColor="text1"/>
          <w:sz w:val="20"/>
          <w:szCs w:val="20"/>
        </w:rPr>
      </w:pPr>
    </w:p>
    <w:p w:rsidR="00F9108F" w:rsidRDefault="00F9108F" w:rsidP="00F9108F">
      <w:pPr>
        <w:pStyle w:val="Geenafstand"/>
        <w:spacing w:line="360" w:lineRule="auto"/>
        <w:jc w:val="both"/>
        <w:rPr>
          <w:rFonts w:ascii="Verdana" w:hAnsi="Verdana" w:cstheme="minorHAnsi"/>
          <w:color w:val="000000" w:themeColor="text1"/>
          <w:sz w:val="20"/>
          <w:szCs w:val="20"/>
        </w:rPr>
      </w:pPr>
      <w:r>
        <w:rPr>
          <w:rFonts w:ascii="Verdana" w:hAnsi="Verdana" w:cstheme="minorHAnsi"/>
          <w:color w:val="000000" w:themeColor="text1"/>
          <w:sz w:val="20"/>
          <w:szCs w:val="20"/>
        </w:rPr>
        <w:lastRenderedPageBreak/>
        <w:t>Afsluitend aan dit onderzoek wil ik nog bespreken dat</w:t>
      </w:r>
      <w:r w:rsidR="001A26A9">
        <w:rPr>
          <w:rFonts w:ascii="Verdana" w:hAnsi="Verdana" w:cstheme="minorHAnsi"/>
          <w:color w:val="000000" w:themeColor="text1"/>
          <w:sz w:val="20"/>
          <w:szCs w:val="20"/>
        </w:rPr>
        <w:t xml:space="preserve"> </w:t>
      </w:r>
      <w:r>
        <w:rPr>
          <w:rFonts w:ascii="Verdana" w:hAnsi="Verdana" w:cstheme="minorHAnsi"/>
          <w:color w:val="000000" w:themeColor="text1"/>
          <w:sz w:val="20"/>
          <w:szCs w:val="20"/>
        </w:rPr>
        <w:t>het lastig blijkt</w:t>
      </w:r>
      <w:r w:rsidR="001A26A9">
        <w:rPr>
          <w:rFonts w:ascii="Verdana" w:hAnsi="Verdana" w:cstheme="minorHAnsi"/>
          <w:color w:val="000000" w:themeColor="text1"/>
          <w:sz w:val="20"/>
          <w:szCs w:val="20"/>
        </w:rPr>
        <w:t xml:space="preserve"> om te</w:t>
      </w:r>
      <w:r>
        <w:rPr>
          <w:rFonts w:ascii="Verdana" w:hAnsi="Verdana" w:cstheme="minorHAnsi"/>
          <w:color w:val="000000" w:themeColor="text1"/>
          <w:sz w:val="20"/>
          <w:szCs w:val="20"/>
        </w:rPr>
        <w:t xml:space="preserve"> kunnen concluderen</w:t>
      </w:r>
      <w:r w:rsidR="001A26A9">
        <w:rPr>
          <w:rFonts w:ascii="Verdana" w:hAnsi="Verdana" w:cstheme="minorHAnsi"/>
          <w:color w:val="000000" w:themeColor="text1"/>
          <w:sz w:val="20"/>
          <w:szCs w:val="20"/>
        </w:rPr>
        <w:t xml:space="preserve"> in wat voor mate er sprake is van</w:t>
      </w:r>
      <w:r w:rsidR="00EE2FC1">
        <w:rPr>
          <w:rFonts w:ascii="Verdana" w:hAnsi="Verdana" w:cstheme="minorHAnsi"/>
          <w:color w:val="000000" w:themeColor="text1"/>
          <w:sz w:val="20"/>
          <w:szCs w:val="20"/>
        </w:rPr>
        <w:t xml:space="preserve"> een ervaring van</w:t>
      </w:r>
      <w:r w:rsidR="001A26A9">
        <w:rPr>
          <w:rFonts w:ascii="Verdana" w:hAnsi="Verdana" w:cstheme="minorHAnsi"/>
          <w:color w:val="000000" w:themeColor="text1"/>
          <w:sz w:val="20"/>
          <w:szCs w:val="20"/>
        </w:rPr>
        <w:t xml:space="preserve"> </w:t>
      </w:r>
      <w:r>
        <w:rPr>
          <w:rFonts w:ascii="Verdana" w:hAnsi="Verdana" w:cstheme="minorHAnsi"/>
          <w:i/>
          <w:color w:val="000000" w:themeColor="text1"/>
          <w:sz w:val="20"/>
          <w:szCs w:val="20"/>
        </w:rPr>
        <w:t>agency</w:t>
      </w:r>
      <w:r w:rsidR="0082335D">
        <w:rPr>
          <w:rFonts w:ascii="Verdana" w:hAnsi="Verdana" w:cstheme="minorHAnsi"/>
          <w:i/>
          <w:color w:val="000000" w:themeColor="text1"/>
          <w:sz w:val="20"/>
          <w:szCs w:val="20"/>
        </w:rPr>
        <w:t xml:space="preserve">. </w:t>
      </w:r>
      <w:r w:rsidR="0082335D">
        <w:rPr>
          <w:rFonts w:ascii="Verdana" w:hAnsi="Verdana" w:cstheme="minorHAnsi"/>
          <w:color w:val="000000" w:themeColor="text1"/>
          <w:sz w:val="20"/>
          <w:szCs w:val="20"/>
        </w:rPr>
        <w:t xml:space="preserve">Dit komt door </w:t>
      </w:r>
      <w:r>
        <w:rPr>
          <w:rFonts w:ascii="Verdana" w:hAnsi="Verdana" w:cstheme="minorHAnsi"/>
          <w:color w:val="000000" w:themeColor="text1"/>
          <w:sz w:val="20"/>
          <w:szCs w:val="20"/>
        </w:rPr>
        <w:t>het ontbreken van een</w:t>
      </w:r>
      <w:r w:rsidR="001A26A9">
        <w:rPr>
          <w:rFonts w:ascii="Verdana" w:hAnsi="Verdana" w:cstheme="minorHAnsi"/>
          <w:color w:val="000000" w:themeColor="text1"/>
          <w:sz w:val="20"/>
          <w:szCs w:val="20"/>
        </w:rPr>
        <w:t xml:space="preserve"> </w:t>
      </w:r>
      <w:r>
        <w:rPr>
          <w:rFonts w:ascii="Verdana" w:hAnsi="Verdana" w:cstheme="minorHAnsi"/>
          <w:color w:val="000000" w:themeColor="text1"/>
          <w:sz w:val="20"/>
          <w:szCs w:val="20"/>
        </w:rPr>
        <w:t xml:space="preserve">door Eichner vastgesteld </w:t>
      </w:r>
      <w:r w:rsidR="001A26A9">
        <w:rPr>
          <w:rFonts w:ascii="Verdana" w:hAnsi="Verdana" w:cstheme="minorHAnsi"/>
          <w:color w:val="000000" w:themeColor="text1"/>
          <w:sz w:val="20"/>
          <w:szCs w:val="20"/>
        </w:rPr>
        <w:t xml:space="preserve">systeem of schema waar onderzoekers </w:t>
      </w:r>
      <w:r w:rsidR="00EE2FC1">
        <w:rPr>
          <w:rFonts w:ascii="Verdana" w:hAnsi="Verdana" w:cstheme="minorHAnsi"/>
          <w:color w:val="000000" w:themeColor="text1"/>
          <w:sz w:val="20"/>
          <w:szCs w:val="20"/>
        </w:rPr>
        <w:t>hun bevindingen aan</w:t>
      </w:r>
      <w:r>
        <w:rPr>
          <w:rFonts w:ascii="Verdana" w:hAnsi="Verdana" w:cstheme="minorHAnsi"/>
          <w:color w:val="000000" w:themeColor="text1"/>
          <w:sz w:val="20"/>
          <w:szCs w:val="20"/>
        </w:rPr>
        <w:t xml:space="preserve"> zouden</w:t>
      </w:r>
      <w:r w:rsidR="00EE2FC1">
        <w:rPr>
          <w:rFonts w:ascii="Verdana" w:hAnsi="Verdana" w:cstheme="minorHAnsi"/>
          <w:color w:val="000000" w:themeColor="text1"/>
          <w:sz w:val="20"/>
          <w:szCs w:val="20"/>
        </w:rPr>
        <w:t xml:space="preserve"> kunnen meten. </w:t>
      </w:r>
      <w:r w:rsidR="001A26A9">
        <w:rPr>
          <w:rFonts w:ascii="Verdana" w:hAnsi="Verdana" w:cstheme="minorHAnsi"/>
          <w:color w:val="000000" w:themeColor="text1"/>
          <w:sz w:val="20"/>
          <w:szCs w:val="20"/>
        </w:rPr>
        <w:t xml:space="preserve">Ik kan </w:t>
      </w:r>
      <w:r w:rsidR="00EE2FC1">
        <w:rPr>
          <w:rFonts w:ascii="Verdana" w:hAnsi="Verdana" w:cstheme="minorHAnsi"/>
          <w:color w:val="000000" w:themeColor="text1"/>
          <w:sz w:val="20"/>
          <w:szCs w:val="20"/>
        </w:rPr>
        <w:t>enkel</w:t>
      </w:r>
      <w:r w:rsidR="001A26A9">
        <w:rPr>
          <w:rFonts w:ascii="Verdana" w:hAnsi="Verdana" w:cstheme="minorHAnsi"/>
          <w:color w:val="000000" w:themeColor="text1"/>
          <w:sz w:val="20"/>
          <w:szCs w:val="20"/>
        </w:rPr>
        <w:t xml:space="preserve"> de plus- en minpunten tegen elkaar afwegen en voor mijzelf, aan de hand van persoonlijke w</w:t>
      </w:r>
      <w:r w:rsidR="00D94D21">
        <w:rPr>
          <w:rFonts w:ascii="Verdana" w:hAnsi="Verdana" w:cstheme="minorHAnsi"/>
          <w:color w:val="000000" w:themeColor="text1"/>
          <w:sz w:val="20"/>
          <w:szCs w:val="20"/>
        </w:rPr>
        <w:t xml:space="preserve">aarnemingen, conclusies trekken. </w:t>
      </w:r>
    </w:p>
    <w:p w:rsidR="00FB063F" w:rsidRPr="002009B6" w:rsidRDefault="00F9108F" w:rsidP="00F9108F">
      <w:pPr>
        <w:pStyle w:val="Geenafstand"/>
        <w:spacing w:line="360" w:lineRule="auto"/>
        <w:ind w:firstLine="708"/>
        <w:jc w:val="both"/>
        <w:rPr>
          <w:rFonts w:ascii="Verdana" w:hAnsi="Verdana" w:cstheme="minorHAnsi"/>
          <w:color w:val="000000" w:themeColor="text1"/>
          <w:sz w:val="20"/>
          <w:szCs w:val="20"/>
        </w:rPr>
      </w:pPr>
      <w:r>
        <w:rPr>
          <w:rFonts w:ascii="Verdana" w:hAnsi="Verdana" w:cstheme="minorHAnsi"/>
          <w:color w:val="000000" w:themeColor="text1"/>
          <w:sz w:val="20"/>
          <w:szCs w:val="20"/>
        </w:rPr>
        <w:t xml:space="preserve">Ik heb voorgaande bevindingen gedaan door mijn persoonlijke waarnemingen te relateren aan wetenschappelijke literatuur. </w:t>
      </w:r>
      <w:r w:rsidR="005357FF" w:rsidRPr="002009B6">
        <w:rPr>
          <w:rFonts w:ascii="Verdana" w:hAnsi="Verdana" w:cstheme="minorHAnsi"/>
          <w:color w:val="000000" w:themeColor="text1"/>
          <w:sz w:val="20"/>
          <w:szCs w:val="20"/>
        </w:rPr>
        <w:t xml:space="preserve">Ik ben mij ervan bewust dat de analyses die ik in dit onderzoek doe daarom </w:t>
      </w:r>
      <w:r w:rsidR="0066673F" w:rsidRPr="002009B6">
        <w:rPr>
          <w:rFonts w:ascii="Verdana" w:hAnsi="Verdana" w:cstheme="minorHAnsi"/>
          <w:color w:val="000000" w:themeColor="text1"/>
          <w:sz w:val="20"/>
          <w:szCs w:val="20"/>
        </w:rPr>
        <w:t xml:space="preserve">subjectief van aard zijn. </w:t>
      </w:r>
      <w:r w:rsidR="00FB063F" w:rsidRPr="002009B6">
        <w:rPr>
          <w:rFonts w:ascii="Verdana" w:hAnsi="Verdana" w:cstheme="minorHAnsi"/>
          <w:color w:val="000000" w:themeColor="text1"/>
          <w:sz w:val="20"/>
          <w:szCs w:val="20"/>
        </w:rPr>
        <w:t>Indien</w:t>
      </w:r>
      <w:r w:rsidR="0066673F" w:rsidRPr="002009B6">
        <w:rPr>
          <w:rFonts w:ascii="Verdana" w:hAnsi="Verdana" w:cstheme="minorHAnsi"/>
          <w:color w:val="000000" w:themeColor="text1"/>
          <w:sz w:val="20"/>
          <w:szCs w:val="20"/>
        </w:rPr>
        <w:t xml:space="preserve"> er behoefte is aan empirische data, stel ik voor</w:t>
      </w:r>
      <w:r w:rsidR="00184F8F" w:rsidRPr="002009B6">
        <w:rPr>
          <w:rFonts w:ascii="Verdana" w:hAnsi="Verdana" w:cstheme="minorHAnsi"/>
          <w:color w:val="000000" w:themeColor="text1"/>
          <w:sz w:val="20"/>
          <w:szCs w:val="20"/>
        </w:rPr>
        <w:t xml:space="preserve"> dit onderzoek te gebruiken als basis voor </w:t>
      </w:r>
      <w:r w:rsidR="0066673F" w:rsidRPr="002009B6">
        <w:rPr>
          <w:rFonts w:ascii="Verdana" w:hAnsi="Verdana" w:cstheme="minorHAnsi"/>
          <w:color w:val="000000" w:themeColor="text1"/>
          <w:sz w:val="20"/>
          <w:szCs w:val="20"/>
        </w:rPr>
        <w:t>vervolgonderzoek. M</w:t>
      </w:r>
      <w:r w:rsidR="00184F8F" w:rsidRPr="002009B6">
        <w:rPr>
          <w:rFonts w:ascii="Verdana" w:hAnsi="Verdana" w:cstheme="minorHAnsi"/>
          <w:color w:val="000000" w:themeColor="text1"/>
          <w:sz w:val="20"/>
          <w:szCs w:val="20"/>
        </w:rPr>
        <w:t xml:space="preserve">iddels </w:t>
      </w:r>
      <w:r w:rsidR="00FB063F" w:rsidRPr="002009B6">
        <w:rPr>
          <w:rFonts w:ascii="Verdana" w:hAnsi="Verdana" w:cstheme="minorHAnsi"/>
          <w:color w:val="000000" w:themeColor="text1"/>
          <w:sz w:val="20"/>
          <w:szCs w:val="20"/>
        </w:rPr>
        <w:t xml:space="preserve">een vergelijkend </w:t>
      </w:r>
      <w:r w:rsidR="00184F8F" w:rsidRPr="002009B6">
        <w:rPr>
          <w:rFonts w:ascii="Verdana" w:hAnsi="Verdana" w:cstheme="minorHAnsi"/>
          <w:color w:val="000000" w:themeColor="text1"/>
          <w:sz w:val="20"/>
          <w:szCs w:val="20"/>
        </w:rPr>
        <w:t>publiek</w:t>
      </w:r>
      <w:r w:rsidR="00E928B9" w:rsidRPr="002009B6">
        <w:rPr>
          <w:rFonts w:ascii="Verdana" w:hAnsi="Verdana" w:cstheme="minorHAnsi"/>
          <w:color w:val="000000" w:themeColor="text1"/>
          <w:sz w:val="20"/>
          <w:szCs w:val="20"/>
        </w:rPr>
        <w:t xml:space="preserve">sonderzoek </w:t>
      </w:r>
      <w:r w:rsidR="0066673F" w:rsidRPr="002009B6">
        <w:rPr>
          <w:rFonts w:ascii="Verdana" w:hAnsi="Verdana" w:cstheme="minorHAnsi"/>
          <w:color w:val="000000" w:themeColor="text1"/>
          <w:sz w:val="20"/>
          <w:szCs w:val="20"/>
        </w:rPr>
        <w:t xml:space="preserve">zou </w:t>
      </w:r>
      <w:r w:rsidR="00E928B9" w:rsidRPr="002009B6">
        <w:rPr>
          <w:rFonts w:ascii="Verdana" w:hAnsi="Verdana" w:cstheme="minorHAnsi"/>
          <w:color w:val="000000" w:themeColor="text1"/>
          <w:sz w:val="20"/>
          <w:szCs w:val="20"/>
        </w:rPr>
        <w:t>getest kunnen worden</w:t>
      </w:r>
      <w:r w:rsidR="0066673F" w:rsidRPr="002009B6">
        <w:rPr>
          <w:rFonts w:ascii="Verdana" w:hAnsi="Verdana" w:cstheme="minorHAnsi"/>
          <w:color w:val="000000" w:themeColor="text1"/>
          <w:sz w:val="20"/>
          <w:szCs w:val="20"/>
        </w:rPr>
        <w:t xml:space="preserve"> in hoeverre </w:t>
      </w:r>
      <w:r w:rsidR="00FB063F" w:rsidRPr="002009B6">
        <w:rPr>
          <w:rFonts w:ascii="Verdana" w:hAnsi="Verdana" w:cstheme="minorHAnsi"/>
          <w:color w:val="000000" w:themeColor="text1"/>
          <w:sz w:val="20"/>
          <w:szCs w:val="20"/>
        </w:rPr>
        <w:t xml:space="preserve">het integreren van onderliggende </w:t>
      </w:r>
      <w:r w:rsidR="0066673F" w:rsidRPr="002009B6">
        <w:rPr>
          <w:rFonts w:ascii="Verdana" w:hAnsi="Verdana" w:cstheme="minorHAnsi"/>
          <w:color w:val="000000" w:themeColor="text1"/>
          <w:sz w:val="20"/>
          <w:szCs w:val="20"/>
        </w:rPr>
        <w:t xml:space="preserve">gameregels </w:t>
      </w:r>
      <w:r w:rsidR="00FB063F" w:rsidRPr="002009B6">
        <w:rPr>
          <w:rFonts w:ascii="Verdana" w:hAnsi="Verdana" w:cstheme="minorHAnsi"/>
          <w:color w:val="000000" w:themeColor="text1"/>
          <w:sz w:val="20"/>
          <w:szCs w:val="20"/>
        </w:rPr>
        <w:t xml:space="preserve">in een interactieve film </w:t>
      </w:r>
      <w:r w:rsidR="0066673F" w:rsidRPr="002009B6">
        <w:rPr>
          <w:rFonts w:ascii="Verdana" w:hAnsi="Verdana" w:cstheme="minorHAnsi"/>
          <w:color w:val="000000" w:themeColor="text1"/>
          <w:sz w:val="20"/>
          <w:szCs w:val="20"/>
        </w:rPr>
        <w:t xml:space="preserve">van invloed zijn op het faciliteren van een </w:t>
      </w:r>
      <w:r w:rsidR="0066673F" w:rsidRPr="002009B6">
        <w:rPr>
          <w:rFonts w:ascii="Verdana" w:hAnsi="Verdana" w:cstheme="minorHAnsi"/>
          <w:i/>
          <w:color w:val="000000" w:themeColor="text1"/>
          <w:sz w:val="20"/>
          <w:szCs w:val="20"/>
        </w:rPr>
        <w:t>agency</w:t>
      </w:r>
      <w:r w:rsidR="0066673F" w:rsidRPr="002009B6">
        <w:rPr>
          <w:rFonts w:ascii="Verdana" w:hAnsi="Verdana" w:cstheme="minorHAnsi"/>
          <w:color w:val="000000" w:themeColor="text1"/>
          <w:sz w:val="20"/>
          <w:szCs w:val="20"/>
        </w:rPr>
        <w:t>-ervaring</w:t>
      </w:r>
      <w:r w:rsidR="00FB063F" w:rsidRPr="002009B6">
        <w:rPr>
          <w:rFonts w:ascii="Verdana" w:hAnsi="Verdana" w:cstheme="minorHAnsi"/>
          <w:color w:val="000000" w:themeColor="text1"/>
          <w:sz w:val="20"/>
          <w:szCs w:val="20"/>
        </w:rPr>
        <w:t xml:space="preserve"> bij de gebruiker</w:t>
      </w:r>
      <w:r w:rsidR="00E928B9" w:rsidRPr="002009B6">
        <w:rPr>
          <w:rFonts w:ascii="Verdana" w:hAnsi="Verdana" w:cstheme="minorHAnsi"/>
          <w:color w:val="000000" w:themeColor="text1"/>
          <w:sz w:val="20"/>
          <w:szCs w:val="20"/>
        </w:rPr>
        <w:t xml:space="preserve">. </w:t>
      </w:r>
      <w:r w:rsidR="00FB063F" w:rsidRPr="002009B6">
        <w:rPr>
          <w:rFonts w:ascii="Verdana" w:hAnsi="Verdana" w:cstheme="minorHAnsi"/>
          <w:color w:val="000000" w:themeColor="text1"/>
          <w:sz w:val="20"/>
          <w:szCs w:val="20"/>
        </w:rPr>
        <w:t>Dit vraagstuk is</w:t>
      </w:r>
      <w:r w:rsidR="00184F8F" w:rsidRPr="002009B6">
        <w:rPr>
          <w:rFonts w:ascii="Verdana" w:hAnsi="Verdana" w:cstheme="minorHAnsi"/>
          <w:color w:val="000000" w:themeColor="text1"/>
          <w:sz w:val="20"/>
          <w:szCs w:val="20"/>
        </w:rPr>
        <w:t xml:space="preserve"> te meten wanneer de onderzoeker een film als </w:t>
      </w:r>
      <w:r w:rsidR="00184F8F" w:rsidRPr="002009B6">
        <w:rPr>
          <w:rFonts w:ascii="Verdana" w:hAnsi="Verdana" w:cstheme="minorHAnsi"/>
          <w:smallCaps/>
          <w:color w:val="000000" w:themeColor="text1"/>
          <w:sz w:val="20"/>
          <w:szCs w:val="20"/>
        </w:rPr>
        <w:t xml:space="preserve">It’s up to you </w:t>
      </w:r>
      <w:r w:rsidR="00184F8F" w:rsidRPr="002009B6">
        <w:rPr>
          <w:rFonts w:ascii="Verdana" w:hAnsi="Verdana" w:cstheme="minorHAnsi"/>
          <w:color w:val="000000" w:themeColor="text1"/>
          <w:sz w:val="20"/>
          <w:szCs w:val="20"/>
        </w:rPr>
        <w:t>demonteert naar een lineaire filmversie. Door deze versie</w:t>
      </w:r>
      <w:r w:rsidR="00B64E54" w:rsidRPr="002009B6">
        <w:rPr>
          <w:rFonts w:ascii="Verdana" w:hAnsi="Verdana" w:cstheme="minorHAnsi"/>
          <w:color w:val="000000" w:themeColor="text1"/>
          <w:sz w:val="20"/>
          <w:szCs w:val="20"/>
        </w:rPr>
        <w:t xml:space="preserve"> samen met de onbewerkte versie t</w:t>
      </w:r>
      <w:r w:rsidR="00184F8F" w:rsidRPr="002009B6">
        <w:rPr>
          <w:rFonts w:ascii="Verdana" w:hAnsi="Verdana" w:cstheme="minorHAnsi"/>
          <w:color w:val="000000" w:themeColor="text1"/>
          <w:sz w:val="20"/>
          <w:szCs w:val="20"/>
        </w:rPr>
        <w:t>e gebruiken kan het verschil getest worden tu</w:t>
      </w:r>
      <w:r w:rsidR="00162895" w:rsidRPr="002009B6">
        <w:rPr>
          <w:rFonts w:ascii="Verdana" w:hAnsi="Verdana" w:cstheme="minorHAnsi"/>
          <w:color w:val="000000" w:themeColor="text1"/>
          <w:sz w:val="20"/>
          <w:szCs w:val="20"/>
        </w:rPr>
        <w:t xml:space="preserve">ssen de interactieve (met </w:t>
      </w:r>
      <w:r w:rsidR="00383480" w:rsidRPr="002009B6">
        <w:rPr>
          <w:rFonts w:ascii="Verdana" w:hAnsi="Verdana" w:cstheme="minorHAnsi"/>
          <w:color w:val="000000" w:themeColor="text1"/>
          <w:sz w:val="20"/>
          <w:szCs w:val="20"/>
        </w:rPr>
        <w:t>gameregels</w:t>
      </w:r>
      <w:r w:rsidR="00184F8F" w:rsidRPr="002009B6">
        <w:rPr>
          <w:rFonts w:ascii="Verdana" w:hAnsi="Verdana" w:cstheme="minorHAnsi"/>
          <w:color w:val="000000" w:themeColor="text1"/>
          <w:sz w:val="20"/>
          <w:szCs w:val="20"/>
        </w:rPr>
        <w:t xml:space="preserve">) en de lineaire (zonder </w:t>
      </w:r>
      <w:r w:rsidR="00383480" w:rsidRPr="002009B6">
        <w:rPr>
          <w:rFonts w:ascii="Verdana" w:hAnsi="Verdana" w:cstheme="minorHAnsi"/>
          <w:color w:val="000000" w:themeColor="text1"/>
          <w:sz w:val="20"/>
          <w:szCs w:val="20"/>
        </w:rPr>
        <w:t>gameregels</w:t>
      </w:r>
      <w:r w:rsidR="00184F8F" w:rsidRPr="002009B6">
        <w:rPr>
          <w:rFonts w:ascii="Verdana" w:hAnsi="Verdana" w:cstheme="minorHAnsi"/>
          <w:color w:val="000000" w:themeColor="text1"/>
          <w:sz w:val="20"/>
          <w:szCs w:val="20"/>
        </w:rPr>
        <w:t>) versie van de fil</w:t>
      </w:r>
      <w:r w:rsidR="00034EBB" w:rsidRPr="002009B6">
        <w:rPr>
          <w:rFonts w:ascii="Verdana" w:hAnsi="Verdana" w:cstheme="minorHAnsi"/>
          <w:color w:val="000000" w:themeColor="text1"/>
          <w:sz w:val="20"/>
          <w:szCs w:val="20"/>
        </w:rPr>
        <w:t>m.</w:t>
      </w:r>
      <w:r w:rsidR="00FB063F" w:rsidRPr="002009B6">
        <w:rPr>
          <w:rFonts w:ascii="Verdana" w:hAnsi="Verdana" w:cstheme="minorHAnsi"/>
          <w:color w:val="000000" w:themeColor="text1"/>
          <w:sz w:val="20"/>
          <w:szCs w:val="20"/>
        </w:rPr>
        <w:t xml:space="preserve"> Middels testgroepen kan getoetst worden of het game design van invloed is op de mate van agency bij de gebruiker.</w:t>
      </w:r>
      <w:r w:rsidR="00034EBB" w:rsidRPr="002009B6">
        <w:rPr>
          <w:rFonts w:ascii="Verdana" w:hAnsi="Verdana" w:cstheme="minorHAnsi"/>
          <w:color w:val="000000" w:themeColor="text1"/>
          <w:sz w:val="20"/>
          <w:szCs w:val="20"/>
        </w:rPr>
        <w:t xml:space="preserve"> Op de</w:t>
      </w:r>
      <w:r w:rsidR="0066673F" w:rsidRPr="002009B6">
        <w:rPr>
          <w:rFonts w:ascii="Verdana" w:hAnsi="Verdana" w:cstheme="minorHAnsi"/>
          <w:color w:val="000000" w:themeColor="text1"/>
          <w:sz w:val="20"/>
          <w:szCs w:val="20"/>
        </w:rPr>
        <w:t xml:space="preserve">ze manier kan de relatie tussen </w:t>
      </w:r>
      <w:r w:rsidR="0066673F" w:rsidRPr="002009B6">
        <w:rPr>
          <w:rFonts w:ascii="Verdana" w:hAnsi="Verdana" w:cstheme="minorHAnsi"/>
          <w:i/>
          <w:color w:val="000000" w:themeColor="text1"/>
          <w:sz w:val="20"/>
          <w:szCs w:val="20"/>
        </w:rPr>
        <w:t xml:space="preserve">play, </w:t>
      </w:r>
      <w:r w:rsidR="00F81712" w:rsidRPr="002009B6">
        <w:rPr>
          <w:rFonts w:ascii="Verdana" w:hAnsi="Verdana" w:cstheme="minorHAnsi"/>
          <w:i/>
          <w:color w:val="000000" w:themeColor="text1"/>
          <w:sz w:val="20"/>
          <w:szCs w:val="20"/>
        </w:rPr>
        <w:t>agency</w:t>
      </w:r>
      <w:r w:rsidR="00034EBB" w:rsidRPr="002009B6">
        <w:rPr>
          <w:rFonts w:ascii="Verdana" w:hAnsi="Verdana" w:cstheme="minorHAnsi"/>
          <w:color w:val="000000" w:themeColor="text1"/>
          <w:sz w:val="20"/>
          <w:szCs w:val="20"/>
        </w:rPr>
        <w:t xml:space="preserve"> en </w:t>
      </w:r>
      <w:r w:rsidR="00034EBB" w:rsidRPr="002009B6">
        <w:rPr>
          <w:rFonts w:ascii="Verdana" w:hAnsi="Verdana" w:cstheme="minorHAnsi"/>
          <w:i/>
          <w:color w:val="000000" w:themeColor="text1"/>
          <w:sz w:val="20"/>
          <w:szCs w:val="20"/>
        </w:rPr>
        <w:t>involvement</w:t>
      </w:r>
      <w:r w:rsidR="00034EBB" w:rsidRPr="002009B6">
        <w:rPr>
          <w:rFonts w:ascii="Verdana" w:hAnsi="Verdana" w:cstheme="minorHAnsi"/>
          <w:color w:val="000000" w:themeColor="text1"/>
          <w:sz w:val="20"/>
          <w:szCs w:val="20"/>
        </w:rPr>
        <w:t xml:space="preserve"> genuanceerder onderzocht worden. </w:t>
      </w:r>
    </w:p>
    <w:p w:rsidR="00E0008F" w:rsidRPr="002009B6" w:rsidRDefault="00F9108F" w:rsidP="00957450">
      <w:pPr>
        <w:pStyle w:val="Geenafstand"/>
        <w:spacing w:line="360" w:lineRule="auto"/>
        <w:ind w:firstLine="708"/>
        <w:jc w:val="both"/>
        <w:rPr>
          <w:rFonts w:ascii="Verdana" w:hAnsi="Verdana" w:cstheme="minorHAnsi"/>
          <w:color w:val="000000" w:themeColor="text1"/>
          <w:sz w:val="20"/>
          <w:szCs w:val="20"/>
        </w:rPr>
      </w:pPr>
      <w:r>
        <w:rPr>
          <w:rFonts w:ascii="Verdana" w:hAnsi="Verdana" w:cstheme="minorHAnsi"/>
          <w:color w:val="000000" w:themeColor="text1"/>
          <w:sz w:val="20"/>
          <w:szCs w:val="20"/>
        </w:rPr>
        <w:t>In deze case-study bleek</w:t>
      </w:r>
      <w:r w:rsidR="00433A5D" w:rsidRPr="002009B6">
        <w:rPr>
          <w:rFonts w:ascii="Verdana" w:hAnsi="Verdana" w:cstheme="minorHAnsi"/>
          <w:color w:val="000000" w:themeColor="text1"/>
          <w:sz w:val="20"/>
          <w:szCs w:val="20"/>
        </w:rPr>
        <w:t xml:space="preserve"> </w:t>
      </w:r>
      <w:r w:rsidR="0066673F" w:rsidRPr="002009B6">
        <w:rPr>
          <w:rFonts w:ascii="Verdana" w:hAnsi="Verdana" w:cstheme="minorHAnsi"/>
          <w:color w:val="000000" w:themeColor="text1"/>
          <w:sz w:val="20"/>
          <w:szCs w:val="20"/>
        </w:rPr>
        <w:t xml:space="preserve">het niet haalbaar om, naast </w:t>
      </w:r>
      <w:r w:rsidR="0066673F" w:rsidRPr="002009B6">
        <w:rPr>
          <w:rFonts w:ascii="Verdana" w:hAnsi="Verdana" w:cstheme="minorHAnsi"/>
          <w:i/>
          <w:color w:val="000000" w:themeColor="text1"/>
          <w:sz w:val="20"/>
          <w:szCs w:val="20"/>
        </w:rPr>
        <w:t>agency</w:t>
      </w:r>
      <w:r w:rsidR="0066673F" w:rsidRPr="002009B6">
        <w:rPr>
          <w:rFonts w:ascii="Verdana" w:hAnsi="Verdana" w:cstheme="minorHAnsi"/>
          <w:color w:val="000000" w:themeColor="text1"/>
          <w:sz w:val="20"/>
          <w:szCs w:val="20"/>
        </w:rPr>
        <w:t>, tevens de mate van betrokkenheid (</w:t>
      </w:r>
      <w:r w:rsidR="0066673F" w:rsidRPr="002009B6">
        <w:rPr>
          <w:rFonts w:ascii="Verdana" w:hAnsi="Verdana" w:cstheme="minorHAnsi"/>
          <w:i/>
          <w:color w:val="000000" w:themeColor="text1"/>
          <w:sz w:val="20"/>
          <w:szCs w:val="20"/>
        </w:rPr>
        <w:t xml:space="preserve">involvement) </w:t>
      </w:r>
      <w:r w:rsidR="0066673F" w:rsidRPr="002009B6">
        <w:rPr>
          <w:rFonts w:ascii="Verdana" w:hAnsi="Verdana" w:cstheme="minorHAnsi"/>
          <w:color w:val="000000" w:themeColor="text1"/>
          <w:sz w:val="20"/>
          <w:szCs w:val="20"/>
        </w:rPr>
        <w:t>aan de hand van het model van Eichner te analyseren. Door de mate va</w:t>
      </w:r>
      <w:r w:rsidR="00C03CD9" w:rsidRPr="002009B6">
        <w:rPr>
          <w:rFonts w:ascii="Verdana" w:hAnsi="Verdana" w:cstheme="minorHAnsi"/>
          <w:color w:val="000000" w:themeColor="text1"/>
          <w:sz w:val="20"/>
          <w:szCs w:val="20"/>
        </w:rPr>
        <w:t>n betrokkenheid</w:t>
      </w:r>
      <w:r>
        <w:rPr>
          <w:rFonts w:ascii="Verdana" w:hAnsi="Verdana" w:cstheme="minorHAnsi"/>
          <w:color w:val="000000" w:themeColor="text1"/>
          <w:sz w:val="20"/>
          <w:szCs w:val="20"/>
        </w:rPr>
        <w:t xml:space="preserve"> in relatie tot </w:t>
      </w:r>
      <w:r>
        <w:rPr>
          <w:rFonts w:ascii="Verdana" w:hAnsi="Verdana" w:cstheme="minorHAnsi"/>
          <w:i/>
          <w:color w:val="000000" w:themeColor="text1"/>
          <w:sz w:val="20"/>
          <w:szCs w:val="20"/>
        </w:rPr>
        <w:t xml:space="preserve">play </w:t>
      </w:r>
      <w:r>
        <w:rPr>
          <w:rFonts w:ascii="Verdana" w:hAnsi="Verdana" w:cstheme="minorHAnsi"/>
          <w:color w:val="000000" w:themeColor="text1"/>
          <w:sz w:val="20"/>
          <w:szCs w:val="20"/>
        </w:rPr>
        <w:t xml:space="preserve">en </w:t>
      </w:r>
      <w:r>
        <w:rPr>
          <w:rFonts w:ascii="Verdana" w:hAnsi="Verdana" w:cstheme="minorHAnsi"/>
          <w:i/>
          <w:color w:val="000000" w:themeColor="text1"/>
          <w:sz w:val="20"/>
          <w:szCs w:val="20"/>
        </w:rPr>
        <w:t>agency</w:t>
      </w:r>
      <w:r w:rsidR="00C03CD9" w:rsidRPr="002009B6">
        <w:rPr>
          <w:rFonts w:ascii="Verdana" w:hAnsi="Verdana" w:cstheme="minorHAnsi"/>
          <w:color w:val="000000" w:themeColor="text1"/>
          <w:sz w:val="20"/>
          <w:szCs w:val="20"/>
        </w:rPr>
        <w:t xml:space="preserve"> </w:t>
      </w:r>
      <w:r w:rsidR="0066673F" w:rsidRPr="002009B6">
        <w:rPr>
          <w:rFonts w:ascii="Verdana" w:hAnsi="Verdana" w:cstheme="minorHAnsi"/>
          <w:color w:val="000000" w:themeColor="text1"/>
          <w:sz w:val="20"/>
          <w:szCs w:val="20"/>
        </w:rPr>
        <w:t>te testen,</w:t>
      </w:r>
      <w:r w:rsidR="00B820BA" w:rsidRPr="002009B6">
        <w:rPr>
          <w:rFonts w:ascii="Verdana" w:hAnsi="Verdana" w:cstheme="minorHAnsi"/>
          <w:color w:val="000000" w:themeColor="text1"/>
          <w:sz w:val="20"/>
          <w:szCs w:val="20"/>
        </w:rPr>
        <w:t xml:space="preserve"> ontstaan mogelijkheden voor verder onderzoek</w:t>
      </w:r>
      <w:r w:rsidR="00FB063F" w:rsidRPr="002009B6">
        <w:rPr>
          <w:rFonts w:ascii="Verdana" w:hAnsi="Verdana" w:cstheme="minorHAnsi"/>
          <w:color w:val="000000" w:themeColor="text1"/>
          <w:sz w:val="20"/>
          <w:szCs w:val="20"/>
        </w:rPr>
        <w:t>. Een dergelijke studie zou</w:t>
      </w:r>
      <w:r w:rsidR="00C03CD9" w:rsidRPr="002009B6">
        <w:rPr>
          <w:rFonts w:ascii="Verdana" w:hAnsi="Verdana" w:cstheme="minorHAnsi"/>
          <w:color w:val="000000" w:themeColor="text1"/>
          <w:sz w:val="20"/>
          <w:szCs w:val="20"/>
        </w:rPr>
        <w:t xml:space="preserve"> </w:t>
      </w:r>
      <w:r w:rsidR="0082335D">
        <w:rPr>
          <w:rFonts w:ascii="Verdana" w:hAnsi="Verdana" w:cstheme="minorHAnsi"/>
          <w:color w:val="000000" w:themeColor="text1"/>
          <w:sz w:val="20"/>
          <w:szCs w:val="20"/>
        </w:rPr>
        <w:t xml:space="preserve">mogelijkerwijs </w:t>
      </w:r>
      <w:r w:rsidR="00C03CD9" w:rsidRPr="002009B6">
        <w:rPr>
          <w:rFonts w:ascii="Verdana" w:hAnsi="Verdana" w:cstheme="minorHAnsi"/>
          <w:color w:val="000000" w:themeColor="text1"/>
          <w:sz w:val="20"/>
          <w:szCs w:val="20"/>
        </w:rPr>
        <w:t>d</w:t>
      </w:r>
      <w:r w:rsidR="00B820BA" w:rsidRPr="002009B6">
        <w:rPr>
          <w:rFonts w:ascii="Verdana" w:hAnsi="Verdana" w:cstheme="minorHAnsi"/>
          <w:color w:val="000000" w:themeColor="text1"/>
          <w:sz w:val="20"/>
          <w:szCs w:val="20"/>
        </w:rPr>
        <w:t>e relatie</w:t>
      </w:r>
      <w:r w:rsidR="00FB063F" w:rsidRPr="002009B6">
        <w:rPr>
          <w:rFonts w:ascii="Verdana" w:hAnsi="Verdana" w:cstheme="minorHAnsi"/>
          <w:color w:val="000000" w:themeColor="text1"/>
          <w:sz w:val="20"/>
          <w:szCs w:val="20"/>
        </w:rPr>
        <w:t xml:space="preserve"> kunnen onderzoeken</w:t>
      </w:r>
      <w:r w:rsidR="00B820BA" w:rsidRPr="002009B6">
        <w:rPr>
          <w:rFonts w:ascii="Verdana" w:hAnsi="Verdana" w:cstheme="minorHAnsi"/>
          <w:color w:val="000000" w:themeColor="text1"/>
          <w:sz w:val="20"/>
          <w:szCs w:val="20"/>
        </w:rPr>
        <w:t xml:space="preserve"> tussen </w:t>
      </w:r>
      <w:r w:rsidR="0066673F" w:rsidRPr="002009B6">
        <w:rPr>
          <w:rFonts w:ascii="Verdana" w:hAnsi="Verdana" w:cstheme="minorHAnsi"/>
          <w:color w:val="000000" w:themeColor="text1"/>
          <w:sz w:val="20"/>
          <w:szCs w:val="20"/>
        </w:rPr>
        <w:t xml:space="preserve">het integreren van game-elementen in </w:t>
      </w:r>
      <w:r w:rsidR="00B820BA" w:rsidRPr="002009B6">
        <w:rPr>
          <w:rFonts w:ascii="Verdana" w:hAnsi="Verdana" w:cstheme="minorHAnsi"/>
          <w:color w:val="000000" w:themeColor="text1"/>
          <w:sz w:val="20"/>
          <w:szCs w:val="20"/>
        </w:rPr>
        <w:t xml:space="preserve">interactieve mediateksten zoals </w:t>
      </w:r>
      <w:r w:rsidR="00B820BA" w:rsidRPr="002009B6">
        <w:rPr>
          <w:rFonts w:ascii="Verdana" w:hAnsi="Verdana" w:cstheme="minorHAnsi"/>
          <w:smallCaps/>
          <w:color w:val="000000" w:themeColor="text1"/>
          <w:sz w:val="20"/>
          <w:szCs w:val="20"/>
        </w:rPr>
        <w:t xml:space="preserve">It’s up to you </w:t>
      </w:r>
      <w:r w:rsidR="00B820BA" w:rsidRPr="002009B6">
        <w:rPr>
          <w:rFonts w:ascii="Verdana" w:hAnsi="Verdana" w:cstheme="minorHAnsi"/>
          <w:color w:val="000000" w:themeColor="text1"/>
          <w:sz w:val="20"/>
          <w:szCs w:val="20"/>
        </w:rPr>
        <w:t>en didactische doelen als het overbrengen van serieuze, maatschappelijke idealen.</w:t>
      </w:r>
    </w:p>
    <w:p w:rsidR="00E0008F" w:rsidRPr="002009B6" w:rsidRDefault="00E0008F" w:rsidP="00A8116D">
      <w:pPr>
        <w:tabs>
          <w:tab w:val="left" w:pos="5611"/>
        </w:tabs>
        <w:rPr>
          <w:rFonts w:ascii="Verdana" w:hAnsi="Verdana" w:cstheme="minorHAnsi"/>
          <w:color w:val="000000" w:themeColor="text1"/>
          <w:sz w:val="20"/>
          <w:szCs w:val="20"/>
        </w:rPr>
      </w:pPr>
    </w:p>
    <w:p w:rsidR="00034EBB" w:rsidRPr="002009B6" w:rsidRDefault="00034EBB">
      <w:pPr>
        <w:rPr>
          <w:rFonts w:ascii="Verdana" w:eastAsia="Times New Roman" w:hAnsi="Verdana" w:cs="Times New Roman"/>
          <w:b/>
          <w:bCs/>
          <w:color w:val="000000" w:themeColor="text1"/>
          <w:kern w:val="36"/>
          <w:sz w:val="20"/>
          <w:szCs w:val="20"/>
          <w:lang w:eastAsia="nl-NL"/>
        </w:rPr>
      </w:pPr>
      <w:r w:rsidRPr="002009B6">
        <w:rPr>
          <w:rFonts w:ascii="Verdana" w:hAnsi="Verdana"/>
          <w:color w:val="000000" w:themeColor="text1"/>
          <w:sz w:val="20"/>
          <w:szCs w:val="20"/>
        </w:rPr>
        <w:br w:type="page"/>
      </w:r>
    </w:p>
    <w:p w:rsidR="000A4BDF" w:rsidRPr="002009B6" w:rsidRDefault="004902F6" w:rsidP="000A4BDF">
      <w:pPr>
        <w:pStyle w:val="Kop1"/>
        <w:rPr>
          <w:rFonts w:ascii="Verdana" w:hAnsi="Verdana"/>
          <w:color w:val="000000" w:themeColor="text1"/>
          <w:sz w:val="20"/>
          <w:szCs w:val="20"/>
        </w:rPr>
      </w:pPr>
      <w:bookmarkStart w:id="21" w:name="_Toc425241578"/>
      <w:r>
        <w:rPr>
          <w:rFonts w:ascii="Verdana" w:hAnsi="Verdana"/>
          <w:color w:val="000000" w:themeColor="text1"/>
          <w:sz w:val="20"/>
          <w:szCs w:val="20"/>
        </w:rPr>
        <w:lastRenderedPageBreak/>
        <w:t>7</w:t>
      </w:r>
      <w:r w:rsidR="00A945BA" w:rsidRPr="002009B6">
        <w:rPr>
          <w:rFonts w:ascii="Verdana" w:hAnsi="Verdana"/>
          <w:color w:val="000000" w:themeColor="text1"/>
          <w:sz w:val="20"/>
          <w:szCs w:val="20"/>
        </w:rPr>
        <w:tab/>
        <w:t>Bibliografie</w:t>
      </w:r>
      <w:bookmarkEnd w:id="21"/>
    </w:p>
    <w:p w:rsidR="000A4BDF" w:rsidRPr="002009B6" w:rsidRDefault="000A4BDF" w:rsidP="000A4BDF">
      <w:pPr>
        <w:pStyle w:val="Kop1"/>
        <w:rPr>
          <w:rFonts w:ascii="Verdana" w:hAnsi="Verdana"/>
          <w:color w:val="000000" w:themeColor="text1"/>
          <w:sz w:val="20"/>
          <w:szCs w:val="20"/>
        </w:rPr>
      </w:pPr>
    </w:p>
    <w:p w:rsidR="00B13672" w:rsidRPr="002009B6" w:rsidRDefault="00F30D35" w:rsidP="00B13672">
      <w:pPr>
        <w:pStyle w:val="Geenafstand"/>
        <w:spacing w:line="360" w:lineRule="auto"/>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Nederlands Jeugd Instituut. “Interventie – </w:t>
      </w:r>
      <w:r w:rsidRPr="002009B6">
        <w:rPr>
          <w:rFonts w:ascii="Verdana" w:hAnsi="Verdana" w:cstheme="minorHAnsi"/>
          <w:i/>
          <w:color w:val="000000" w:themeColor="text1"/>
          <w:sz w:val="20"/>
          <w:szCs w:val="20"/>
        </w:rPr>
        <w:t>It’s Up To You</w:t>
      </w:r>
      <w:r w:rsidRPr="002009B6">
        <w:rPr>
          <w:rFonts w:ascii="Verdana" w:hAnsi="Verdana" w:cstheme="minorHAnsi"/>
          <w:color w:val="000000" w:themeColor="text1"/>
          <w:sz w:val="20"/>
          <w:szCs w:val="20"/>
        </w:rPr>
        <w:t xml:space="preserve">.” </w:t>
      </w:r>
      <w:r w:rsidR="00B13672" w:rsidRPr="002009B6">
        <w:rPr>
          <w:rFonts w:ascii="Verdana" w:hAnsi="Verdana" w:cstheme="minorHAnsi"/>
          <w:i/>
          <w:color w:val="000000" w:themeColor="text1"/>
          <w:sz w:val="20"/>
          <w:szCs w:val="20"/>
        </w:rPr>
        <w:t xml:space="preserve">NJI.nl </w:t>
      </w:r>
      <w:r w:rsidR="00B13672" w:rsidRPr="002009B6">
        <w:rPr>
          <w:rFonts w:ascii="Verdana" w:hAnsi="Verdana" w:cstheme="minorHAnsi"/>
          <w:color w:val="000000" w:themeColor="text1"/>
          <w:sz w:val="20"/>
          <w:szCs w:val="20"/>
        </w:rPr>
        <w:t>(2015).</w:t>
      </w:r>
    </w:p>
    <w:p w:rsidR="00B13672" w:rsidRPr="001A26A9" w:rsidRDefault="00B13672" w:rsidP="00B13672">
      <w:pPr>
        <w:pStyle w:val="Geenafstand"/>
        <w:spacing w:line="360" w:lineRule="auto"/>
        <w:ind w:left="708"/>
        <w:rPr>
          <w:rFonts w:ascii="Verdana" w:hAnsi="Verdana" w:cstheme="minorHAnsi"/>
          <w:color w:val="000000" w:themeColor="text1"/>
          <w:sz w:val="20"/>
          <w:szCs w:val="20"/>
        </w:rPr>
      </w:pPr>
      <w:r w:rsidRPr="001A26A9">
        <w:rPr>
          <w:rFonts w:ascii="Verdana" w:hAnsi="Verdana" w:cstheme="minorHAnsi"/>
          <w:color w:val="000000" w:themeColor="text1"/>
          <w:sz w:val="20"/>
          <w:szCs w:val="20"/>
        </w:rPr>
        <w:t>file:///C:/Users/4001931.SOLISCOM/AppData/Local/Google/Chrome/Downloads/Erkende-interventies-It.pdf</w:t>
      </w:r>
    </w:p>
    <w:p w:rsidR="00B13672" w:rsidRPr="001A26A9" w:rsidRDefault="00B13672" w:rsidP="00B13672">
      <w:pPr>
        <w:pStyle w:val="Geenafstand"/>
        <w:spacing w:line="360" w:lineRule="auto"/>
        <w:ind w:left="708"/>
        <w:rPr>
          <w:rFonts w:ascii="Verdana" w:hAnsi="Verdana" w:cstheme="minorHAnsi"/>
          <w:color w:val="000000" w:themeColor="text1"/>
          <w:sz w:val="20"/>
          <w:szCs w:val="20"/>
        </w:rPr>
      </w:pPr>
    </w:p>
    <w:p w:rsidR="007A2443" w:rsidRDefault="001428E1" w:rsidP="007A2443">
      <w:pPr>
        <w:pStyle w:val="Geenafstand"/>
        <w:spacing w:line="360" w:lineRule="auto"/>
        <w:rPr>
          <w:rFonts w:ascii="Verdana" w:hAnsi="Verdana" w:cstheme="minorHAnsi"/>
          <w:color w:val="000000" w:themeColor="text1"/>
          <w:sz w:val="20"/>
          <w:szCs w:val="20"/>
          <w:shd w:val="clear" w:color="auto" w:fill="FFFFFF"/>
          <w:lang w:val="en-US"/>
        </w:rPr>
      </w:pPr>
      <w:r w:rsidRPr="002009B6">
        <w:rPr>
          <w:rFonts w:ascii="Verdana" w:hAnsi="Verdana" w:cstheme="minorHAnsi"/>
          <w:color w:val="000000" w:themeColor="text1"/>
          <w:sz w:val="20"/>
          <w:szCs w:val="20"/>
          <w:shd w:val="clear" w:color="auto" w:fill="FFFFFF"/>
          <w:lang w:val="en-US"/>
        </w:rPr>
        <w:t>Bogost, Ian.</w:t>
      </w:r>
      <w:r w:rsidRPr="002009B6">
        <w:rPr>
          <w:rStyle w:val="apple-converted-space"/>
          <w:rFonts w:ascii="Verdana" w:hAnsi="Verdana" w:cstheme="minorHAnsi"/>
          <w:color w:val="000000" w:themeColor="text1"/>
          <w:sz w:val="20"/>
          <w:szCs w:val="20"/>
          <w:shd w:val="clear" w:color="auto" w:fill="FFFFFF"/>
          <w:lang w:val="en-US"/>
        </w:rPr>
        <w:t> </w:t>
      </w:r>
      <w:r w:rsidRPr="002009B6">
        <w:rPr>
          <w:rStyle w:val="Nadruk"/>
          <w:rFonts w:ascii="Verdana" w:hAnsi="Verdana" w:cstheme="minorHAnsi"/>
          <w:color w:val="000000" w:themeColor="text1"/>
          <w:sz w:val="20"/>
          <w:szCs w:val="20"/>
          <w:shd w:val="clear" w:color="auto" w:fill="FFFFFF"/>
          <w:lang w:val="en-US"/>
        </w:rPr>
        <w:t>Persuasive Games: The Expressive Power of Videogames</w:t>
      </w:r>
      <w:r w:rsidR="007A2443">
        <w:rPr>
          <w:rFonts w:ascii="Verdana" w:hAnsi="Verdana" w:cstheme="minorHAnsi"/>
          <w:color w:val="000000" w:themeColor="text1"/>
          <w:sz w:val="20"/>
          <w:szCs w:val="20"/>
          <w:shd w:val="clear" w:color="auto" w:fill="FFFFFF"/>
          <w:lang w:val="en-US"/>
        </w:rPr>
        <w:t xml:space="preserve">. </w:t>
      </w:r>
      <w:r w:rsidRPr="002009B6">
        <w:rPr>
          <w:rFonts w:ascii="Verdana" w:hAnsi="Verdana" w:cstheme="minorHAnsi"/>
          <w:color w:val="000000" w:themeColor="text1"/>
          <w:sz w:val="20"/>
          <w:szCs w:val="20"/>
          <w:shd w:val="clear" w:color="auto" w:fill="FFFFFF"/>
          <w:lang w:val="en-US"/>
        </w:rPr>
        <w:t xml:space="preserve">Cambridge: </w:t>
      </w:r>
      <w:r w:rsidR="00D80A63" w:rsidRPr="002009B6">
        <w:rPr>
          <w:rFonts w:ascii="Verdana" w:hAnsi="Verdana" w:cstheme="minorHAnsi"/>
          <w:color w:val="000000" w:themeColor="text1"/>
          <w:sz w:val="20"/>
          <w:szCs w:val="20"/>
          <w:shd w:val="clear" w:color="auto" w:fill="FFFFFF"/>
          <w:lang w:val="en-US"/>
        </w:rPr>
        <w:t>MIT</w:t>
      </w:r>
    </w:p>
    <w:p w:rsidR="00E928B9" w:rsidRPr="002009B6" w:rsidRDefault="001428E1" w:rsidP="007A2443">
      <w:pPr>
        <w:pStyle w:val="Geenafstand"/>
        <w:spacing w:line="360" w:lineRule="auto"/>
        <w:ind w:firstLine="708"/>
        <w:rPr>
          <w:rFonts w:ascii="Verdana" w:hAnsi="Verdana" w:cstheme="minorHAnsi"/>
          <w:color w:val="000000" w:themeColor="text1"/>
          <w:sz w:val="20"/>
          <w:szCs w:val="20"/>
          <w:shd w:val="clear" w:color="auto" w:fill="FFFFFF"/>
          <w:lang w:val="en-US"/>
        </w:rPr>
      </w:pPr>
      <w:r w:rsidRPr="002009B6">
        <w:rPr>
          <w:rFonts w:ascii="Verdana" w:hAnsi="Verdana" w:cstheme="minorHAnsi"/>
          <w:color w:val="000000" w:themeColor="text1"/>
          <w:sz w:val="20"/>
          <w:szCs w:val="20"/>
          <w:shd w:val="clear" w:color="auto" w:fill="FFFFFF"/>
          <w:lang w:val="en-US"/>
        </w:rPr>
        <w:t>Press, 2007.</w:t>
      </w:r>
    </w:p>
    <w:p w:rsidR="00B13672" w:rsidRPr="002009B6" w:rsidRDefault="00B13672" w:rsidP="00E01C8A">
      <w:pPr>
        <w:pStyle w:val="Geenafstand"/>
        <w:spacing w:line="360" w:lineRule="auto"/>
        <w:ind w:firstLine="708"/>
        <w:rPr>
          <w:rFonts w:ascii="Verdana" w:hAnsi="Verdana" w:cstheme="minorHAnsi"/>
          <w:color w:val="000000" w:themeColor="text1"/>
          <w:sz w:val="20"/>
          <w:szCs w:val="20"/>
          <w:shd w:val="clear" w:color="auto" w:fill="FFFFFF"/>
          <w:lang w:val="en-US"/>
        </w:rPr>
      </w:pPr>
    </w:p>
    <w:p w:rsidR="00E01C8A" w:rsidRPr="002009B6" w:rsidRDefault="00203093" w:rsidP="00E01C8A">
      <w:pPr>
        <w:pStyle w:val="Geenafstand"/>
        <w:spacing w:line="360" w:lineRule="auto"/>
        <w:rPr>
          <w:rFonts w:ascii="Verdana" w:hAnsi="Verdana" w:cstheme="minorHAnsi"/>
          <w:i/>
          <w:color w:val="000000" w:themeColor="text1"/>
          <w:sz w:val="20"/>
          <w:szCs w:val="20"/>
          <w:lang w:val="en-US"/>
        </w:rPr>
      </w:pPr>
      <w:r w:rsidRPr="002009B6">
        <w:rPr>
          <w:rFonts w:ascii="Verdana" w:hAnsi="Verdana" w:cstheme="minorHAnsi"/>
          <w:color w:val="000000" w:themeColor="text1"/>
          <w:sz w:val="20"/>
          <w:szCs w:val="20"/>
          <w:lang w:val="en-US"/>
        </w:rPr>
        <w:t xml:space="preserve">Eichner, Susanne. </w:t>
      </w:r>
      <w:r w:rsidR="00F81712" w:rsidRPr="002009B6">
        <w:rPr>
          <w:rFonts w:ascii="Verdana" w:hAnsi="Verdana" w:cstheme="minorHAnsi"/>
          <w:i/>
          <w:color w:val="000000" w:themeColor="text1"/>
          <w:sz w:val="20"/>
          <w:szCs w:val="20"/>
          <w:lang w:val="en-US"/>
        </w:rPr>
        <w:t>Agency</w:t>
      </w:r>
      <w:r w:rsidRPr="002009B6">
        <w:rPr>
          <w:rFonts w:ascii="Verdana" w:hAnsi="Verdana" w:cstheme="minorHAnsi"/>
          <w:i/>
          <w:color w:val="000000" w:themeColor="text1"/>
          <w:sz w:val="20"/>
          <w:szCs w:val="20"/>
          <w:lang w:val="en-US"/>
        </w:rPr>
        <w:t xml:space="preserve"> and Media Reception: Expe</w:t>
      </w:r>
      <w:r w:rsidR="00E01C8A" w:rsidRPr="002009B6">
        <w:rPr>
          <w:rFonts w:ascii="Verdana" w:hAnsi="Verdana" w:cstheme="minorHAnsi"/>
          <w:i/>
          <w:color w:val="000000" w:themeColor="text1"/>
          <w:sz w:val="20"/>
          <w:szCs w:val="20"/>
          <w:lang w:val="en-US"/>
        </w:rPr>
        <w:t>riencing Video Games, Film</w:t>
      </w:r>
    </w:p>
    <w:p w:rsidR="00184F8F" w:rsidRPr="002009B6" w:rsidRDefault="00D80A63" w:rsidP="00E01C8A">
      <w:pPr>
        <w:pStyle w:val="Geenafstand"/>
        <w:spacing w:line="360" w:lineRule="auto"/>
        <w:ind w:firstLine="708"/>
        <w:rPr>
          <w:rFonts w:ascii="Verdana" w:hAnsi="Verdana" w:cstheme="minorHAnsi"/>
          <w:color w:val="000000" w:themeColor="text1"/>
          <w:sz w:val="20"/>
          <w:szCs w:val="20"/>
          <w:lang w:val="de-DE"/>
        </w:rPr>
      </w:pPr>
      <w:r w:rsidRPr="002009B6">
        <w:rPr>
          <w:rFonts w:ascii="Verdana" w:hAnsi="Verdana" w:cstheme="minorHAnsi"/>
          <w:i/>
          <w:color w:val="000000" w:themeColor="text1"/>
          <w:sz w:val="20"/>
          <w:szCs w:val="20"/>
          <w:lang w:val="en-US"/>
        </w:rPr>
        <w:t xml:space="preserve"> </w:t>
      </w:r>
      <w:r w:rsidR="00E01C8A" w:rsidRPr="002009B6">
        <w:rPr>
          <w:rFonts w:ascii="Verdana" w:hAnsi="Verdana" w:cstheme="minorHAnsi"/>
          <w:i/>
          <w:color w:val="000000" w:themeColor="text1"/>
          <w:sz w:val="20"/>
          <w:szCs w:val="20"/>
          <w:lang w:val="de-DE"/>
        </w:rPr>
        <w:t>a</w:t>
      </w:r>
      <w:r w:rsidRPr="002009B6">
        <w:rPr>
          <w:rFonts w:ascii="Verdana" w:hAnsi="Verdana" w:cstheme="minorHAnsi"/>
          <w:i/>
          <w:color w:val="000000" w:themeColor="text1"/>
          <w:sz w:val="20"/>
          <w:szCs w:val="20"/>
          <w:lang w:val="de-DE"/>
        </w:rPr>
        <w:t>nd</w:t>
      </w:r>
      <w:r w:rsidR="00E01C8A" w:rsidRPr="002009B6">
        <w:rPr>
          <w:rFonts w:ascii="Verdana" w:hAnsi="Verdana" w:cstheme="minorHAnsi"/>
          <w:i/>
          <w:color w:val="000000" w:themeColor="text1"/>
          <w:sz w:val="20"/>
          <w:szCs w:val="20"/>
          <w:lang w:val="de-DE"/>
        </w:rPr>
        <w:t xml:space="preserve"> </w:t>
      </w:r>
      <w:r w:rsidR="00203093" w:rsidRPr="002009B6">
        <w:rPr>
          <w:rFonts w:ascii="Verdana" w:hAnsi="Verdana" w:cstheme="minorHAnsi"/>
          <w:i/>
          <w:color w:val="000000" w:themeColor="text1"/>
          <w:sz w:val="20"/>
          <w:szCs w:val="20"/>
          <w:lang w:val="de-DE"/>
        </w:rPr>
        <w:t>Television</w:t>
      </w:r>
      <w:r w:rsidR="004A0FF4" w:rsidRPr="002009B6">
        <w:rPr>
          <w:rFonts w:ascii="Verdana" w:hAnsi="Verdana" w:cstheme="minorHAnsi"/>
          <w:color w:val="000000" w:themeColor="text1"/>
          <w:sz w:val="20"/>
          <w:szCs w:val="20"/>
          <w:lang w:val="de-DE"/>
        </w:rPr>
        <w:t>. Potsdam: Springer</w:t>
      </w:r>
      <w:r w:rsidR="00D00EA4" w:rsidRPr="002009B6">
        <w:rPr>
          <w:rFonts w:ascii="Verdana" w:hAnsi="Verdana" w:cstheme="minorHAnsi"/>
          <w:color w:val="000000" w:themeColor="text1"/>
          <w:sz w:val="20"/>
          <w:szCs w:val="20"/>
          <w:lang w:val="de-DE"/>
        </w:rPr>
        <w:t xml:space="preserve"> Fachmedien Wiesbaden, 2014.</w:t>
      </w:r>
    </w:p>
    <w:p w:rsidR="00B13672" w:rsidRPr="002009B6" w:rsidRDefault="00B13672" w:rsidP="00E01C8A">
      <w:pPr>
        <w:pStyle w:val="Geenafstand"/>
        <w:spacing w:line="360" w:lineRule="auto"/>
        <w:ind w:firstLine="708"/>
        <w:rPr>
          <w:rFonts w:ascii="Verdana" w:hAnsi="Verdana" w:cstheme="minorHAnsi"/>
          <w:i/>
          <w:color w:val="000000" w:themeColor="text1"/>
          <w:sz w:val="20"/>
          <w:szCs w:val="20"/>
          <w:lang w:val="de-DE"/>
        </w:rPr>
      </w:pPr>
    </w:p>
    <w:p w:rsidR="007A2443" w:rsidRDefault="0031186C" w:rsidP="007A2443">
      <w:pPr>
        <w:pStyle w:val="Geenafstand"/>
        <w:spacing w:line="360" w:lineRule="auto"/>
        <w:rPr>
          <w:rFonts w:ascii="Verdana" w:hAnsi="Verdana" w:cstheme="minorHAnsi"/>
          <w:i/>
          <w:color w:val="000000" w:themeColor="text1"/>
          <w:sz w:val="20"/>
          <w:szCs w:val="20"/>
          <w:lang w:val="en-US"/>
        </w:rPr>
      </w:pPr>
      <w:r w:rsidRPr="002009B6">
        <w:rPr>
          <w:rFonts w:ascii="Verdana" w:hAnsi="Verdana" w:cstheme="minorHAnsi"/>
          <w:color w:val="000000" w:themeColor="text1"/>
          <w:sz w:val="20"/>
          <w:szCs w:val="20"/>
          <w:lang w:val="en-US"/>
        </w:rPr>
        <w:t>Gee, J</w:t>
      </w:r>
      <w:r w:rsidR="00D80A63" w:rsidRPr="002009B6">
        <w:rPr>
          <w:rFonts w:ascii="Verdana" w:hAnsi="Verdana" w:cstheme="minorHAnsi"/>
          <w:color w:val="000000" w:themeColor="text1"/>
          <w:sz w:val="20"/>
          <w:szCs w:val="20"/>
          <w:lang w:val="en-US"/>
        </w:rPr>
        <w:t>ames.</w:t>
      </w:r>
      <w:r w:rsidRPr="002009B6">
        <w:rPr>
          <w:rFonts w:ascii="Verdana" w:hAnsi="Verdana" w:cstheme="minorHAnsi"/>
          <w:color w:val="000000" w:themeColor="text1"/>
          <w:sz w:val="20"/>
          <w:szCs w:val="20"/>
          <w:lang w:val="en-US"/>
        </w:rPr>
        <w:t xml:space="preserve"> </w:t>
      </w:r>
      <w:r w:rsidRPr="002009B6">
        <w:rPr>
          <w:rFonts w:ascii="Verdana" w:hAnsi="Verdana" w:cstheme="minorHAnsi"/>
          <w:i/>
          <w:color w:val="000000" w:themeColor="text1"/>
          <w:sz w:val="20"/>
          <w:szCs w:val="20"/>
          <w:lang w:val="en-US"/>
        </w:rPr>
        <w:t>Good Video Games and Good Learning: C</w:t>
      </w:r>
      <w:r w:rsidR="00D80A63" w:rsidRPr="002009B6">
        <w:rPr>
          <w:rFonts w:ascii="Verdana" w:hAnsi="Verdana" w:cstheme="minorHAnsi"/>
          <w:i/>
          <w:color w:val="000000" w:themeColor="text1"/>
          <w:sz w:val="20"/>
          <w:szCs w:val="20"/>
          <w:lang w:val="en-US"/>
        </w:rPr>
        <w:t xml:space="preserve">ollected Essays on </w:t>
      </w:r>
      <w:r w:rsidR="007A2443">
        <w:rPr>
          <w:rFonts w:ascii="Verdana" w:hAnsi="Verdana" w:cstheme="minorHAnsi"/>
          <w:i/>
          <w:color w:val="000000" w:themeColor="text1"/>
          <w:sz w:val="20"/>
          <w:szCs w:val="20"/>
          <w:lang w:val="en-US"/>
        </w:rPr>
        <w:t xml:space="preserve">Video </w:t>
      </w:r>
      <w:r w:rsidR="00D80A63" w:rsidRPr="002009B6">
        <w:rPr>
          <w:rFonts w:ascii="Verdana" w:hAnsi="Verdana" w:cstheme="minorHAnsi"/>
          <w:i/>
          <w:color w:val="000000" w:themeColor="text1"/>
          <w:sz w:val="20"/>
          <w:szCs w:val="20"/>
          <w:lang w:val="en-US"/>
        </w:rPr>
        <w:t>Games,</w:t>
      </w:r>
    </w:p>
    <w:p w:rsidR="004A0FF4" w:rsidRPr="007A2443" w:rsidRDefault="0031186C" w:rsidP="007A2443">
      <w:pPr>
        <w:pStyle w:val="Geenafstand"/>
        <w:spacing w:line="360" w:lineRule="auto"/>
        <w:ind w:firstLine="708"/>
        <w:rPr>
          <w:rFonts w:ascii="Verdana" w:hAnsi="Verdana" w:cstheme="minorHAnsi"/>
          <w:i/>
          <w:color w:val="000000" w:themeColor="text1"/>
          <w:sz w:val="20"/>
          <w:szCs w:val="20"/>
          <w:lang w:val="en-US"/>
        </w:rPr>
      </w:pPr>
      <w:r w:rsidRPr="002009B6">
        <w:rPr>
          <w:rFonts w:ascii="Verdana" w:hAnsi="Verdana" w:cstheme="minorHAnsi"/>
          <w:i/>
          <w:color w:val="000000" w:themeColor="text1"/>
          <w:sz w:val="20"/>
          <w:szCs w:val="20"/>
          <w:lang w:val="en-US"/>
        </w:rPr>
        <w:t xml:space="preserve">Learning, and Literacy. </w:t>
      </w:r>
      <w:r w:rsidRPr="002009B6">
        <w:rPr>
          <w:rFonts w:ascii="Verdana" w:hAnsi="Verdana" w:cstheme="minorHAnsi"/>
          <w:color w:val="000000" w:themeColor="text1"/>
          <w:sz w:val="20"/>
          <w:szCs w:val="20"/>
          <w:lang w:val="en-US"/>
        </w:rPr>
        <w:t>New York: Pet</w:t>
      </w:r>
      <w:r w:rsidR="00D00EA4" w:rsidRPr="002009B6">
        <w:rPr>
          <w:rFonts w:ascii="Verdana" w:hAnsi="Verdana" w:cstheme="minorHAnsi"/>
          <w:color w:val="000000" w:themeColor="text1"/>
          <w:sz w:val="20"/>
          <w:szCs w:val="20"/>
          <w:lang w:val="en-US"/>
        </w:rPr>
        <w:t>er Lang Publishing Group, 2007.</w:t>
      </w:r>
    </w:p>
    <w:p w:rsidR="00B13672" w:rsidRPr="002009B6" w:rsidRDefault="00B13672" w:rsidP="00E01C8A">
      <w:pPr>
        <w:pStyle w:val="Geenafstand"/>
        <w:spacing w:line="360" w:lineRule="auto"/>
        <w:ind w:left="708"/>
        <w:rPr>
          <w:rFonts w:ascii="Verdana" w:hAnsi="Verdana" w:cstheme="minorHAnsi"/>
          <w:i/>
          <w:color w:val="FF0000"/>
          <w:sz w:val="20"/>
          <w:szCs w:val="20"/>
          <w:lang w:val="en-US"/>
        </w:rPr>
      </w:pPr>
    </w:p>
    <w:p w:rsidR="007A2443" w:rsidRDefault="00AC52FD" w:rsidP="007A2443">
      <w:pPr>
        <w:pStyle w:val="Geenafstand"/>
        <w:spacing w:line="360" w:lineRule="auto"/>
        <w:rPr>
          <w:rFonts w:ascii="Verdana" w:hAnsi="Verdana" w:cstheme="minorHAnsi"/>
          <w:i/>
          <w:color w:val="000000" w:themeColor="text1"/>
          <w:sz w:val="20"/>
          <w:szCs w:val="20"/>
          <w:lang w:val="en-US"/>
        </w:rPr>
      </w:pPr>
      <w:r w:rsidRPr="002009B6">
        <w:rPr>
          <w:rFonts w:ascii="Verdana" w:hAnsi="Verdana" w:cstheme="minorHAnsi"/>
          <w:color w:val="000000" w:themeColor="text1"/>
          <w:sz w:val="20"/>
          <w:szCs w:val="20"/>
          <w:lang w:val="en-US"/>
        </w:rPr>
        <w:t xml:space="preserve">Juul, Jesper. </w:t>
      </w:r>
      <w:r w:rsidRPr="002009B6">
        <w:rPr>
          <w:rFonts w:ascii="Verdana" w:hAnsi="Verdana" w:cstheme="minorHAnsi"/>
          <w:i/>
          <w:color w:val="000000" w:themeColor="text1"/>
          <w:sz w:val="20"/>
          <w:szCs w:val="20"/>
          <w:lang w:val="en-US"/>
        </w:rPr>
        <w:t>Half-Real: Video Games between R</w:t>
      </w:r>
      <w:r w:rsidR="007A2443">
        <w:rPr>
          <w:rFonts w:ascii="Verdana" w:hAnsi="Verdana" w:cstheme="minorHAnsi"/>
          <w:i/>
          <w:color w:val="000000" w:themeColor="text1"/>
          <w:sz w:val="20"/>
          <w:szCs w:val="20"/>
          <w:lang w:val="en-US"/>
        </w:rPr>
        <w:t>eal Rules and Fictional Worlds.</w:t>
      </w:r>
    </w:p>
    <w:p w:rsidR="00DE5E4B" w:rsidRPr="007A2443" w:rsidRDefault="00AC52FD" w:rsidP="007A2443">
      <w:pPr>
        <w:pStyle w:val="Geenafstand"/>
        <w:spacing w:line="360" w:lineRule="auto"/>
        <w:ind w:firstLine="708"/>
        <w:rPr>
          <w:rFonts w:ascii="Verdana" w:hAnsi="Verdana" w:cstheme="minorHAnsi"/>
          <w:i/>
          <w:color w:val="000000" w:themeColor="text1"/>
          <w:sz w:val="20"/>
          <w:szCs w:val="20"/>
          <w:lang w:val="en-US"/>
        </w:rPr>
      </w:pPr>
      <w:r w:rsidRPr="002009B6">
        <w:rPr>
          <w:rFonts w:ascii="Verdana" w:hAnsi="Verdana" w:cstheme="minorHAnsi"/>
          <w:color w:val="000000" w:themeColor="text1"/>
          <w:sz w:val="20"/>
          <w:szCs w:val="20"/>
          <w:lang w:val="en-US"/>
        </w:rPr>
        <w:t>Cambridge, MA: MIT Press</w:t>
      </w:r>
      <w:r w:rsidR="00B13672" w:rsidRPr="002009B6">
        <w:rPr>
          <w:rFonts w:ascii="Verdana" w:hAnsi="Verdana" w:cstheme="minorHAnsi"/>
          <w:color w:val="000000" w:themeColor="text1"/>
          <w:sz w:val="20"/>
          <w:szCs w:val="20"/>
          <w:lang w:val="en-US"/>
        </w:rPr>
        <w:t>, 2005</w:t>
      </w:r>
      <w:r w:rsidRPr="002009B6">
        <w:rPr>
          <w:rFonts w:ascii="Verdana" w:hAnsi="Verdana" w:cstheme="minorHAnsi"/>
          <w:color w:val="000000" w:themeColor="text1"/>
          <w:sz w:val="20"/>
          <w:szCs w:val="20"/>
          <w:lang w:val="en-US"/>
        </w:rPr>
        <w:t xml:space="preserve">. </w:t>
      </w:r>
    </w:p>
    <w:p w:rsidR="00B13672" w:rsidRPr="002009B6" w:rsidRDefault="00B13672" w:rsidP="00AC52FD">
      <w:pPr>
        <w:pStyle w:val="Geenafstand"/>
        <w:spacing w:line="360" w:lineRule="auto"/>
        <w:ind w:firstLine="708"/>
        <w:rPr>
          <w:rFonts w:ascii="Verdana" w:hAnsi="Verdana" w:cstheme="minorHAnsi"/>
          <w:color w:val="000000" w:themeColor="text1"/>
          <w:sz w:val="20"/>
          <w:szCs w:val="20"/>
          <w:lang w:val="en-US"/>
        </w:rPr>
      </w:pPr>
    </w:p>
    <w:p w:rsidR="007A2443" w:rsidRDefault="004A0FF4" w:rsidP="007A2443">
      <w:pPr>
        <w:pStyle w:val="Geenafstand"/>
        <w:spacing w:line="360" w:lineRule="auto"/>
        <w:rPr>
          <w:rFonts w:ascii="Verdana" w:hAnsi="Verdana" w:cstheme="minorHAnsi"/>
          <w:color w:val="000000" w:themeColor="text1"/>
          <w:sz w:val="20"/>
          <w:szCs w:val="20"/>
          <w:lang w:val="en-US"/>
        </w:rPr>
      </w:pPr>
      <w:r w:rsidRPr="002009B6">
        <w:rPr>
          <w:rFonts w:ascii="Verdana" w:hAnsi="Verdana" w:cstheme="minorHAnsi"/>
          <w:color w:val="000000" w:themeColor="text1"/>
          <w:sz w:val="20"/>
          <w:szCs w:val="20"/>
          <w:lang w:val="en-US"/>
        </w:rPr>
        <w:t>Kin</w:t>
      </w:r>
      <w:r w:rsidR="00BD713F">
        <w:rPr>
          <w:rFonts w:ascii="Verdana" w:hAnsi="Verdana" w:cstheme="minorHAnsi"/>
          <w:color w:val="000000" w:themeColor="text1"/>
          <w:sz w:val="20"/>
          <w:szCs w:val="20"/>
          <w:lang w:val="en-US"/>
        </w:rPr>
        <w:t>g, Matt. “Procedural Rhetorics/</w:t>
      </w:r>
      <w:r w:rsidRPr="002009B6">
        <w:rPr>
          <w:rFonts w:ascii="Verdana" w:hAnsi="Verdana" w:cstheme="minorHAnsi"/>
          <w:color w:val="000000" w:themeColor="text1"/>
          <w:sz w:val="20"/>
          <w:szCs w:val="20"/>
          <w:lang w:val="en-US"/>
        </w:rPr>
        <w:t>Rhetoric’s P</w:t>
      </w:r>
      <w:r w:rsidR="007A2443">
        <w:rPr>
          <w:rFonts w:ascii="Verdana" w:hAnsi="Verdana" w:cstheme="minorHAnsi"/>
          <w:color w:val="000000" w:themeColor="text1"/>
          <w:sz w:val="20"/>
          <w:szCs w:val="20"/>
          <w:lang w:val="en-US"/>
        </w:rPr>
        <w:t xml:space="preserve">rocedures: Rhetorical Peaks and </w:t>
      </w:r>
      <w:r w:rsidRPr="002009B6">
        <w:rPr>
          <w:rFonts w:ascii="Verdana" w:hAnsi="Verdana" w:cstheme="minorHAnsi"/>
          <w:color w:val="000000" w:themeColor="text1"/>
          <w:sz w:val="20"/>
          <w:szCs w:val="20"/>
          <w:lang w:val="en-US"/>
        </w:rPr>
        <w:t>What It</w:t>
      </w:r>
    </w:p>
    <w:p w:rsidR="00E01C8A" w:rsidRPr="002009B6" w:rsidRDefault="007A2443" w:rsidP="007A2443">
      <w:pPr>
        <w:pStyle w:val="Geenafstand"/>
        <w:spacing w:line="360" w:lineRule="auto"/>
        <w:ind w:firstLine="708"/>
        <w:rPr>
          <w:rFonts w:ascii="Verdana" w:hAnsi="Verdana" w:cstheme="minorHAnsi"/>
          <w:color w:val="000000" w:themeColor="text1"/>
          <w:sz w:val="20"/>
          <w:szCs w:val="20"/>
          <w:lang w:val="en-US"/>
        </w:rPr>
      </w:pPr>
      <w:r>
        <w:rPr>
          <w:rFonts w:ascii="Verdana" w:hAnsi="Verdana" w:cstheme="minorHAnsi"/>
          <w:color w:val="000000" w:themeColor="text1"/>
          <w:sz w:val="20"/>
          <w:szCs w:val="20"/>
          <w:lang w:val="en-US"/>
        </w:rPr>
        <w:t>M</w:t>
      </w:r>
      <w:r w:rsidR="004A0FF4" w:rsidRPr="002009B6">
        <w:rPr>
          <w:rFonts w:ascii="Verdana" w:hAnsi="Verdana" w:cstheme="minorHAnsi"/>
          <w:color w:val="000000" w:themeColor="text1"/>
          <w:sz w:val="20"/>
          <w:szCs w:val="20"/>
          <w:lang w:val="en-US"/>
        </w:rPr>
        <w:t xml:space="preserve">eans to Win the Game.” </w:t>
      </w:r>
      <w:r w:rsidR="0020790B" w:rsidRPr="002009B6">
        <w:rPr>
          <w:rFonts w:ascii="Verdana" w:hAnsi="Verdana" w:cstheme="minorHAnsi"/>
          <w:i/>
          <w:color w:val="000000" w:themeColor="text1"/>
          <w:sz w:val="20"/>
          <w:szCs w:val="20"/>
          <w:lang w:val="en-US"/>
        </w:rPr>
        <w:t>Currents in Electronic Literacy</w:t>
      </w:r>
      <w:r w:rsidR="0020790B" w:rsidRPr="002009B6">
        <w:rPr>
          <w:rFonts w:ascii="Verdana" w:hAnsi="Verdana" w:cstheme="minorHAnsi"/>
          <w:color w:val="000000" w:themeColor="text1"/>
          <w:sz w:val="20"/>
          <w:szCs w:val="20"/>
          <w:lang w:val="en-US"/>
        </w:rPr>
        <w:t xml:space="preserve"> (2010)</w:t>
      </w:r>
      <w:r w:rsidR="00E01C8A" w:rsidRPr="002009B6">
        <w:rPr>
          <w:rFonts w:ascii="Verdana" w:hAnsi="Verdana" w:cstheme="minorHAnsi"/>
          <w:color w:val="000000" w:themeColor="text1"/>
          <w:sz w:val="20"/>
          <w:szCs w:val="20"/>
          <w:lang w:val="en-US"/>
        </w:rPr>
        <w:t>.</w:t>
      </w:r>
    </w:p>
    <w:p w:rsidR="00E01C8A" w:rsidRPr="002009B6" w:rsidRDefault="00E01C8A" w:rsidP="00E01C8A">
      <w:pPr>
        <w:pStyle w:val="Geenafstand"/>
        <w:spacing w:line="360" w:lineRule="auto"/>
        <w:ind w:firstLine="708"/>
        <w:rPr>
          <w:rFonts w:ascii="Verdana" w:hAnsi="Verdana" w:cstheme="minorHAnsi"/>
          <w:color w:val="000000" w:themeColor="text1"/>
          <w:sz w:val="20"/>
          <w:szCs w:val="20"/>
          <w:lang w:val="en-US"/>
        </w:rPr>
      </w:pPr>
      <w:r w:rsidRPr="002009B6">
        <w:rPr>
          <w:rFonts w:ascii="Verdana" w:hAnsi="Verdana" w:cstheme="minorHAnsi"/>
          <w:color w:val="000000" w:themeColor="text1"/>
          <w:sz w:val="20"/>
          <w:szCs w:val="20"/>
          <w:lang w:val="en-US"/>
        </w:rPr>
        <w:t>http://currents.cwrl.utexas.edu/2010/king_procedural_rhetorics_rhetoric</w:t>
      </w:r>
    </w:p>
    <w:p w:rsidR="00203093" w:rsidRPr="002009B6" w:rsidRDefault="00D00EA4" w:rsidP="00E01C8A">
      <w:pPr>
        <w:pStyle w:val="Geenafstand"/>
        <w:spacing w:line="360" w:lineRule="auto"/>
        <w:ind w:firstLine="708"/>
        <w:rPr>
          <w:rFonts w:ascii="Verdana" w:hAnsi="Verdana" w:cstheme="minorHAnsi"/>
          <w:color w:val="000000" w:themeColor="text1"/>
          <w:sz w:val="20"/>
          <w:szCs w:val="20"/>
          <w:lang w:val="en-US"/>
        </w:rPr>
      </w:pPr>
      <w:r w:rsidRPr="002009B6">
        <w:rPr>
          <w:rFonts w:ascii="Verdana" w:hAnsi="Verdana" w:cstheme="minorHAnsi"/>
          <w:color w:val="000000" w:themeColor="text1"/>
          <w:sz w:val="20"/>
          <w:szCs w:val="20"/>
          <w:lang w:val="en-US"/>
        </w:rPr>
        <w:t>_procedures.</w:t>
      </w:r>
    </w:p>
    <w:p w:rsidR="00B13672" w:rsidRPr="002009B6" w:rsidRDefault="00B13672" w:rsidP="00E01C8A">
      <w:pPr>
        <w:pStyle w:val="Geenafstand"/>
        <w:spacing w:line="360" w:lineRule="auto"/>
        <w:ind w:firstLine="708"/>
        <w:rPr>
          <w:rFonts w:ascii="Verdana" w:hAnsi="Verdana" w:cstheme="minorHAnsi"/>
          <w:color w:val="000000" w:themeColor="text1"/>
          <w:sz w:val="20"/>
          <w:szCs w:val="20"/>
          <w:lang w:val="en-US"/>
        </w:rPr>
      </w:pPr>
    </w:p>
    <w:p w:rsidR="007A2443" w:rsidRDefault="004669DE" w:rsidP="007A2443">
      <w:pPr>
        <w:pStyle w:val="Geenafstand"/>
        <w:spacing w:line="360" w:lineRule="auto"/>
        <w:rPr>
          <w:rFonts w:ascii="Verdana" w:hAnsi="Verdana" w:cs="Times New Roman"/>
          <w:sz w:val="20"/>
          <w:szCs w:val="20"/>
          <w:lang w:val="en-US"/>
        </w:rPr>
      </w:pPr>
      <w:r w:rsidRPr="002009B6">
        <w:rPr>
          <w:rFonts w:ascii="Verdana" w:hAnsi="Verdana" w:cs="Times New Roman"/>
          <w:sz w:val="20"/>
          <w:szCs w:val="20"/>
          <w:lang w:val="en-US"/>
        </w:rPr>
        <w:t xml:space="preserve">Murray, Janet. </w:t>
      </w:r>
      <w:r w:rsidRPr="002009B6">
        <w:rPr>
          <w:rFonts w:ascii="Verdana" w:hAnsi="Verdana" w:cs="Times New Roman"/>
          <w:i/>
          <w:sz w:val="20"/>
          <w:szCs w:val="20"/>
          <w:lang w:val="en-US"/>
        </w:rPr>
        <w:t>Hamlet on the Holodeck: The Future of Narrative in Cyberspace</w:t>
      </w:r>
      <w:r w:rsidR="007A2443">
        <w:rPr>
          <w:rFonts w:ascii="Verdana" w:hAnsi="Verdana" w:cs="Times New Roman"/>
          <w:sz w:val="20"/>
          <w:szCs w:val="20"/>
          <w:lang w:val="en-US"/>
        </w:rPr>
        <w:t>. New</w:t>
      </w:r>
    </w:p>
    <w:p w:rsidR="004669DE" w:rsidRPr="002009B6" w:rsidRDefault="004669DE" w:rsidP="007A2443">
      <w:pPr>
        <w:pStyle w:val="Geenafstand"/>
        <w:spacing w:line="360" w:lineRule="auto"/>
        <w:ind w:firstLine="708"/>
        <w:rPr>
          <w:rFonts w:ascii="Verdana" w:hAnsi="Verdana" w:cs="Times New Roman"/>
          <w:sz w:val="20"/>
          <w:szCs w:val="20"/>
          <w:lang w:val="en-US"/>
        </w:rPr>
      </w:pPr>
      <w:r w:rsidRPr="002009B6">
        <w:rPr>
          <w:rFonts w:ascii="Verdana" w:hAnsi="Verdana" w:cs="Times New Roman"/>
          <w:sz w:val="20"/>
          <w:szCs w:val="20"/>
          <w:lang w:val="en-US"/>
        </w:rPr>
        <w:t>York: Simon and Schuster, 1997.</w:t>
      </w:r>
    </w:p>
    <w:p w:rsidR="00B13672" w:rsidRPr="002009B6" w:rsidRDefault="00B13672" w:rsidP="004669DE">
      <w:pPr>
        <w:pStyle w:val="Geenafstand"/>
        <w:spacing w:line="360" w:lineRule="auto"/>
        <w:ind w:firstLine="708"/>
        <w:rPr>
          <w:rFonts w:ascii="Verdana" w:hAnsi="Verdana" w:cstheme="minorHAnsi"/>
          <w:color w:val="000000" w:themeColor="text1"/>
          <w:sz w:val="20"/>
          <w:szCs w:val="20"/>
          <w:lang w:val="en-US"/>
        </w:rPr>
      </w:pPr>
    </w:p>
    <w:p w:rsidR="00172335" w:rsidRPr="00B108B8" w:rsidRDefault="00F30D35" w:rsidP="00A8116D">
      <w:pPr>
        <w:pStyle w:val="Geenafstand"/>
        <w:spacing w:line="360" w:lineRule="auto"/>
        <w:rPr>
          <w:rFonts w:ascii="Verdana" w:hAnsi="Verdana" w:cstheme="minorHAnsi"/>
          <w:color w:val="000000" w:themeColor="text1"/>
          <w:sz w:val="20"/>
          <w:szCs w:val="20"/>
          <w:lang w:val="en-US"/>
        </w:rPr>
      </w:pPr>
      <w:r w:rsidRPr="00B108B8">
        <w:rPr>
          <w:rFonts w:ascii="Verdana" w:hAnsi="Verdana" w:cstheme="minorHAnsi"/>
          <w:color w:val="000000" w:themeColor="text1"/>
          <w:sz w:val="20"/>
          <w:szCs w:val="20"/>
          <w:lang w:val="en-US"/>
        </w:rPr>
        <w:t>Open Un</w:t>
      </w:r>
      <w:r w:rsidR="00D80A63" w:rsidRPr="00B108B8">
        <w:rPr>
          <w:rFonts w:ascii="Verdana" w:hAnsi="Verdana" w:cstheme="minorHAnsi"/>
          <w:color w:val="000000" w:themeColor="text1"/>
          <w:sz w:val="20"/>
          <w:szCs w:val="20"/>
          <w:lang w:val="en-US"/>
        </w:rPr>
        <w:t>i</w:t>
      </w:r>
      <w:r w:rsidRPr="00B108B8">
        <w:rPr>
          <w:rFonts w:ascii="Verdana" w:hAnsi="Verdana" w:cstheme="minorHAnsi"/>
          <w:color w:val="000000" w:themeColor="text1"/>
          <w:sz w:val="20"/>
          <w:szCs w:val="20"/>
          <w:lang w:val="en-US"/>
        </w:rPr>
        <w:t>versiteit Ams</w:t>
      </w:r>
      <w:r w:rsidR="00D80A63" w:rsidRPr="00B108B8">
        <w:rPr>
          <w:rFonts w:ascii="Verdana" w:hAnsi="Verdana" w:cstheme="minorHAnsi"/>
          <w:color w:val="000000" w:themeColor="text1"/>
          <w:sz w:val="20"/>
          <w:szCs w:val="20"/>
          <w:lang w:val="en-US"/>
        </w:rPr>
        <w:t>terdam. “Interactieve film It’s up to y</w:t>
      </w:r>
      <w:r w:rsidR="00172335" w:rsidRPr="00B108B8">
        <w:rPr>
          <w:rFonts w:ascii="Verdana" w:hAnsi="Verdana" w:cstheme="minorHAnsi"/>
          <w:color w:val="000000" w:themeColor="text1"/>
          <w:sz w:val="20"/>
          <w:szCs w:val="20"/>
          <w:lang w:val="en-US"/>
        </w:rPr>
        <w:t>ou erkend als anti</w:t>
      </w:r>
    </w:p>
    <w:p w:rsidR="00F30D35" w:rsidRPr="002009B6" w:rsidRDefault="00F30D35" w:rsidP="00A8116D">
      <w:pPr>
        <w:pStyle w:val="Geenafstand"/>
        <w:spacing w:line="360" w:lineRule="auto"/>
        <w:ind w:firstLine="708"/>
        <w:rPr>
          <w:rFonts w:ascii="Verdana" w:hAnsi="Verdana" w:cstheme="minorHAnsi"/>
          <w:color w:val="000000" w:themeColor="text1"/>
          <w:sz w:val="20"/>
          <w:szCs w:val="20"/>
        </w:rPr>
      </w:pPr>
      <w:r w:rsidRPr="002009B6">
        <w:rPr>
          <w:rFonts w:ascii="Verdana" w:hAnsi="Verdana" w:cstheme="minorHAnsi"/>
          <w:color w:val="000000" w:themeColor="text1"/>
          <w:sz w:val="20"/>
          <w:szCs w:val="20"/>
        </w:rPr>
        <w:t xml:space="preserve">pestprogramma.” </w:t>
      </w:r>
      <w:r w:rsidR="0020790B" w:rsidRPr="002009B6">
        <w:rPr>
          <w:rFonts w:ascii="Verdana" w:hAnsi="Verdana" w:cstheme="minorHAnsi"/>
          <w:i/>
          <w:color w:val="000000" w:themeColor="text1"/>
          <w:sz w:val="20"/>
          <w:szCs w:val="20"/>
        </w:rPr>
        <w:t xml:space="preserve">Open Universiteit Amsterdam </w:t>
      </w:r>
      <w:r w:rsidR="0020790B" w:rsidRPr="002009B6">
        <w:rPr>
          <w:rFonts w:ascii="Verdana" w:hAnsi="Verdana" w:cstheme="minorHAnsi"/>
          <w:color w:val="000000" w:themeColor="text1"/>
          <w:sz w:val="20"/>
          <w:szCs w:val="20"/>
        </w:rPr>
        <w:t xml:space="preserve">(2015). </w:t>
      </w:r>
    </w:p>
    <w:p w:rsidR="00EE34DC" w:rsidRPr="002009B6" w:rsidRDefault="00F30D35" w:rsidP="001A26A9">
      <w:pPr>
        <w:pStyle w:val="Geenafstand"/>
        <w:spacing w:line="360" w:lineRule="auto"/>
        <w:ind w:left="708"/>
        <w:rPr>
          <w:rFonts w:ascii="Verdana" w:hAnsi="Verdana" w:cstheme="minorHAnsi"/>
          <w:color w:val="000000" w:themeColor="text1"/>
          <w:sz w:val="20"/>
          <w:szCs w:val="20"/>
        </w:rPr>
      </w:pPr>
      <w:r w:rsidRPr="002009B6">
        <w:rPr>
          <w:rFonts w:ascii="Verdana" w:hAnsi="Verdana" w:cstheme="minorHAnsi"/>
          <w:color w:val="000000" w:themeColor="text1"/>
          <w:sz w:val="20"/>
          <w:szCs w:val="20"/>
        </w:rPr>
        <w:t>https://www.ou.nl/web/nieuws-en-agenda/nieuwspagina?p_p_id=</w:t>
      </w:r>
      <w:r w:rsidRPr="002009B6">
        <w:rPr>
          <w:rFonts w:ascii="Verdana" w:hAnsi="Verdana" w:cstheme="minorHAnsi"/>
          <w:color w:val="000000" w:themeColor="text1"/>
          <w:sz w:val="20"/>
          <w:szCs w:val="20"/>
        </w:rPr>
        <w:br/>
        <w:t>Nieuwsartikel_WAR_portlets_INSTANCE_SiJ2&amp;p_p_lifecycle=1&amp;p_p_sta</w:t>
      </w:r>
      <w:r w:rsidRPr="002009B6">
        <w:rPr>
          <w:rFonts w:ascii="Verdana" w:hAnsi="Verdana" w:cstheme="minorHAnsi"/>
          <w:color w:val="000000" w:themeColor="text1"/>
          <w:sz w:val="20"/>
          <w:szCs w:val="20"/>
        </w:rPr>
        <w:br/>
        <w:t>te=normal&amp;p_p_mode=view&amp;p_p_col_id=column-5&amp;p_p_col_count</w:t>
      </w:r>
      <w:r w:rsidR="00E52FD6" w:rsidRPr="002009B6">
        <w:rPr>
          <w:rFonts w:ascii="Verdana" w:hAnsi="Verdana" w:cstheme="minorHAnsi"/>
          <w:color w:val="000000" w:themeColor="text1"/>
          <w:sz w:val="20"/>
          <w:szCs w:val="20"/>
        </w:rPr>
        <w:br/>
      </w:r>
      <w:r w:rsidRPr="002009B6">
        <w:rPr>
          <w:rFonts w:ascii="Verdana" w:hAnsi="Verdana" w:cstheme="minorHAnsi"/>
          <w:color w:val="000000" w:themeColor="text1"/>
          <w:sz w:val="20"/>
          <w:szCs w:val="20"/>
        </w:rPr>
        <w:t>=1&amp;id=271454.</w:t>
      </w:r>
    </w:p>
    <w:p w:rsidR="00EE34DC" w:rsidRPr="002009B6" w:rsidRDefault="00EE34DC" w:rsidP="00EE34DC">
      <w:pPr>
        <w:pStyle w:val="Geenafstand"/>
        <w:spacing w:line="360" w:lineRule="auto"/>
        <w:ind w:left="708"/>
        <w:rPr>
          <w:rFonts w:ascii="Verdana" w:hAnsi="Verdana" w:cstheme="minorHAnsi"/>
          <w:color w:val="000000" w:themeColor="text1"/>
          <w:sz w:val="20"/>
          <w:szCs w:val="20"/>
        </w:rPr>
      </w:pPr>
    </w:p>
    <w:p w:rsidR="00B13672" w:rsidRPr="002009B6" w:rsidRDefault="00742A64" w:rsidP="00B13672">
      <w:pPr>
        <w:pStyle w:val="Geenafstand"/>
        <w:spacing w:line="360" w:lineRule="auto"/>
        <w:rPr>
          <w:rFonts w:ascii="Verdana" w:hAnsi="Verdana" w:cstheme="minorHAnsi"/>
          <w:color w:val="000000" w:themeColor="text1"/>
          <w:sz w:val="20"/>
          <w:szCs w:val="20"/>
          <w:shd w:val="clear" w:color="auto" w:fill="FFFFFF"/>
          <w:lang w:val="de-DE"/>
        </w:rPr>
      </w:pPr>
      <w:r w:rsidRPr="002009B6">
        <w:rPr>
          <w:rFonts w:ascii="Verdana" w:hAnsi="Verdana" w:cstheme="minorHAnsi"/>
          <w:color w:val="000000" w:themeColor="text1"/>
          <w:sz w:val="20"/>
          <w:szCs w:val="20"/>
          <w:shd w:val="clear" w:color="auto" w:fill="FFFFFF"/>
          <w:lang w:val="en-US"/>
        </w:rPr>
        <w:t>Reid, Alex. “Post-procedural Rhetoric and Serious G</w:t>
      </w:r>
      <w:r w:rsidR="001428E1" w:rsidRPr="002009B6">
        <w:rPr>
          <w:rFonts w:ascii="Verdana" w:hAnsi="Verdana" w:cstheme="minorHAnsi"/>
          <w:color w:val="000000" w:themeColor="text1"/>
          <w:sz w:val="20"/>
          <w:szCs w:val="20"/>
          <w:shd w:val="clear" w:color="auto" w:fill="FFFFFF"/>
          <w:lang w:val="en-US"/>
        </w:rPr>
        <w:t>ames.”</w:t>
      </w:r>
      <w:r w:rsidR="001428E1" w:rsidRPr="002009B6">
        <w:rPr>
          <w:rStyle w:val="apple-converted-space"/>
          <w:rFonts w:ascii="Verdana" w:hAnsi="Verdana" w:cstheme="minorHAnsi"/>
          <w:color w:val="000000" w:themeColor="text1"/>
          <w:sz w:val="20"/>
          <w:szCs w:val="20"/>
          <w:shd w:val="clear" w:color="auto" w:fill="FFFFFF"/>
          <w:lang w:val="en-US"/>
        </w:rPr>
        <w:t> </w:t>
      </w:r>
      <w:r w:rsidR="00583FDF" w:rsidRPr="002009B6">
        <w:rPr>
          <w:rStyle w:val="apple-converted-space"/>
          <w:rFonts w:ascii="Verdana" w:hAnsi="Verdana" w:cstheme="minorHAnsi"/>
          <w:i/>
          <w:color w:val="000000" w:themeColor="text1"/>
          <w:sz w:val="20"/>
          <w:szCs w:val="20"/>
          <w:shd w:val="clear" w:color="auto" w:fill="FFFFFF"/>
          <w:lang w:val="de-DE"/>
        </w:rPr>
        <w:t>D</w:t>
      </w:r>
      <w:r w:rsidR="001428E1" w:rsidRPr="002009B6">
        <w:rPr>
          <w:rStyle w:val="Nadruk"/>
          <w:rFonts w:ascii="Verdana" w:hAnsi="Verdana" w:cstheme="minorHAnsi"/>
          <w:color w:val="000000" w:themeColor="text1"/>
          <w:sz w:val="20"/>
          <w:szCs w:val="20"/>
          <w:shd w:val="clear" w:color="auto" w:fill="FFFFFF"/>
          <w:lang w:val="de-DE"/>
        </w:rPr>
        <w:t xml:space="preserve">igital </w:t>
      </w:r>
      <w:r w:rsidRPr="002009B6">
        <w:rPr>
          <w:rStyle w:val="Nadruk"/>
          <w:rFonts w:ascii="Verdana" w:hAnsi="Verdana" w:cstheme="minorHAnsi"/>
          <w:color w:val="000000" w:themeColor="text1"/>
          <w:sz w:val="20"/>
          <w:szCs w:val="20"/>
          <w:shd w:val="clear" w:color="auto" w:fill="FFFFFF"/>
          <w:lang w:val="de-DE"/>
        </w:rPr>
        <w:t>D</w:t>
      </w:r>
      <w:r w:rsidR="001428E1" w:rsidRPr="002009B6">
        <w:rPr>
          <w:rStyle w:val="Nadruk"/>
          <w:rFonts w:ascii="Verdana" w:hAnsi="Verdana" w:cstheme="minorHAnsi"/>
          <w:color w:val="000000" w:themeColor="text1"/>
          <w:sz w:val="20"/>
          <w:szCs w:val="20"/>
          <w:shd w:val="clear" w:color="auto" w:fill="FFFFFF"/>
          <w:lang w:val="de-DE"/>
        </w:rPr>
        <w:t>igs.</w:t>
      </w:r>
      <w:r w:rsidR="001428E1" w:rsidRPr="002009B6">
        <w:rPr>
          <w:rStyle w:val="apple-converted-space"/>
          <w:rFonts w:ascii="Verdana" w:hAnsi="Verdana" w:cstheme="minorHAnsi"/>
          <w:color w:val="000000" w:themeColor="text1"/>
          <w:sz w:val="20"/>
          <w:szCs w:val="20"/>
          <w:shd w:val="clear" w:color="auto" w:fill="FFFFFF"/>
          <w:lang w:val="de-DE"/>
        </w:rPr>
        <w:t> </w:t>
      </w:r>
      <w:r w:rsidR="00B13672" w:rsidRPr="002009B6">
        <w:rPr>
          <w:rFonts w:ascii="Verdana" w:hAnsi="Verdana" w:cstheme="minorHAnsi"/>
          <w:color w:val="000000" w:themeColor="text1"/>
          <w:sz w:val="20"/>
          <w:szCs w:val="20"/>
          <w:shd w:val="clear" w:color="auto" w:fill="FFFFFF"/>
          <w:lang w:val="de-DE"/>
        </w:rPr>
        <w:t>(2010)</w:t>
      </w:r>
    </w:p>
    <w:p w:rsidR="004A0FF4" w:rsidRDefault="00B13672" w:rsidP="00B13672">
      <w:pPr>
        <w:pStyle w:val="Geenafstand"/>
        <w:spacing w:line="360" w:lineRule="auto"/>
        <w:ind w:firstLine="708"/>
        <w:rPr>
          <w:rFonts w:ascii="Verdana" w:hAnsi="Verdana" w:cstheme="majorHAnsi"/>
          <w:sz w:val="20"/>
          <w:szCs w:val="20"/>
          <w:lang w:val="de-DE"/>
        </w:rPr>
      </w:pPr>
      <w:r w:rsidRPr="002009B6">
        <w:rPr>
          <w:rFonts w:ascii="Verdana" w:hAnsi="Verdana" w:cstheme="majorHAnsi"/>
          <w:sz w:val="20"/>
          <w:szCs w:val="20"/>
          <w:lang w:val="de-DE"/>
        </w:rPr>
        <w:t>http://alex-reid.net/2010/03/postprocedural-rhetoric-and-serious-`</w:t>
      </w:r>
      <w:r w:rsidRPr="002009B6">
        <w:rPr>
          <w:rFonts w:ascii="Verdana" w:hAnsi="Verdana" w:cstheme="majorHAnsi"/>
          <w:sz w:val="20"/>
          <w:szCs w:val="20"/>
          <w:lang w:val="de-DE"/>
        </w:rPr>
        <w:tab/>
        <w:t>games.html.</w:t>
      </w:r>
    </w:p>
    <w:p w:rsidR="001A26A9" w:rsidRPr="002009B6" w:rsidRDefault="001A26A9" w:rsidP="00B13672">
      <w:pPr>
        <w:pStyle w:val="Geenafstand"/>
        <w:spacing w:line="360" w:lineRule="auto"/>
        <w:ind w:firstLine="708"/>
        <w:rPr>
          <w:rFonts w:ascii="Verdana" w:hAnsi="Verdana" w:cstheme="minorHAnsi"/>
          <w:color w:val="000000" w:themeColor="text1"/>
          <w:sz w:val="20"/>
          <w:szCs w:val="20"/>
          <w:shd w:val="clear" w:color="auto" w:fill="FFFFFF"/>
          <w:lang w:val="de-DE"/>
        </w:rPr>
      </w:pPr>
    </w:p>
    <w:p w:rsidR="007A2443" w:rsidRDefault="007C74E4" w:rsidP="007A2443">
      <w:pPr>
        <w:pStyle w:val="Voetnoottekst"/>
        <w:spacing w:line="360" w:lineRule="auto"/>
        <w:rPr>
          <w:rFonts w:ascii="Verdana" w:hAnsi="Verdana"/>
          <w:color w:val="000000" w:themeColor="text1"/>
          <w:lang w:val="en-US"/>
        </w:rPr>
      </w:pPr>
      <w:r w:rsidRPr="002009B6">
        <w:rPr>
          <w:rFonts w:ascii="Verdana" w:hAnsi="Verdana"/>
          <w:color w:val="000000" w:themeColor="text1"/>
          <w:lang w:val="de-DE"/>
        </w:rPr>
        <w:lastRenderedPageBreak/>
        <w:t xml:space="preserve">Salen, Katie en Eric Zimmerman. </w:t>
      </w:r>
      <w:r w:rsidRPr="002009B6">
        <w:rPr>
          <w:rFonts w:ascii="Verdana" w:hAnsi="Verdana"/>
          <w:i/>
          <w:color w:val="000000" w:themeColor="text1"/>
          <w:lang w:val="en-US"/>
        </w:rPr>
        <w:t xml:space="preserve">Rules of </w:t>
      </w:r>
      <w:r w:rsidR="00F81712" w:rsidRPr="002009B6">
        <w:rPr>
          <w:rFonts w:ascii="Verdana" w:hAnsi="Verdana"/>
          <w:i/>
          <w:color w:val="000000" w:themeColor="text1"/>
          <w:lang w:val="en-US"/>
        </w:rPr>
        <w:t>Play</w:t>
      </w:r>
      <w:r w:rsidR="001A26A9">
        <w:rPr>
          <w:rFonts w:ascii="Verdana" w:hAnsi="Verdana"/>
          <w:i/>
          <w:color w:val="000000" w:themeColor="text1"/>
          <w:lang w:val="en-US"/>
        </w:rPr>
        <w:t>: Game Design Fundamentals</w:t>
      </w:r>
      <w:r w:rsidRPr="002009B6">
        <w:rPr>
          <w:rFonts w:ascii="Verdana" w:hAnsi="Verdana"/>
          <w:color w:val="000000" w:themeColor="text1"/>
          <w:lang w:val="en-US"/>
        </w:rPr>
        <w:t xml:space="preserve">. The </w:t>
      </w:r>
      <w:r w:rsidR="007A2443">
        <w:rPr>
          <w:rFonts w:ascii="Verdana" w:hAnsi="Verdana"/>
          <w:color w:val="000000" w:themeColor="text1"/>
          <w:lang w:val="en-US"/>
        </w:rPr>
        <w:t>MIT</w:t>
      </w:r>
    </w:p>
    <w:p w:rsidR="007C74E4" w:rsidRPr="002009B6" w:rsidRDefault="007C74E4" w:rsidP="007C74E4">
      <w:pPr>
        <w:pStyle w:val="Voetnoottekst"/>
        <w:spacing w:line="360" w:lineRule="auto"/>
        <w:ind w:firstLine="708"/>
        <w:rPr>
          <w:rFonts w:ascii="Verdana" w:hAnsi="Verdana"/>
          <w:color w:val="000000" w:themeColor="text1"/>
          <w:lang w:val="en-US"/>
        </w:rPr>
      </w:pPr>
      <w:r w:rsidRPr="002009B6">
        <w:rPr>
          <w:rFonts w:ascii="Verdana" w:hAnsi="Verdana"/>
          <w:color w:val="000000" w:themeColor="text1"/>
          <w:lang w:val="en-US"/>
        </w:rPr>
        <w:t>Press: Cambridge</w:t>
      </w:r>
      <w:r w:rsidR="007A2443">
        <w:rPr>
          <w:rFonts w:ascii="Verdana" w:hAnsi="Verdana"/>
          <w:color w:val="000000" w:themeColor="text1"/>
          <w:lang w:val="en-US"/>
        </w:rPr>
        <w:t xml:space="preserve"> </w:t>
      </w:r>
      <w:r w:rsidRPr="002009B6">
        <w:rPr>
          <w:rFonts w:ascii="Verdana" w:hAnsi="Verdana"/>
          <w:color w:val="000000" w:themeColor="text1"/>
          <w:lang w:val="en-US"/>
        </w:rPr>
        <w:t xml:space="preserve">Massachusetts London, 2004. </w:t>
      </w:r>
    </w:p>
    <w:p w:rsidR="00B13672" w:rsidRPr="002009B6" w:rsidRDefault="00B13672" w:rsidP="007C74E4">
      <w:pPr>
        <w:pStyle w:val="Voetnoottekst"/>
        <w:spacing w:line="360" w:lineRule="auto"/>
        <w:ind w:firstLine="708"/>
        <w:rPr>
          <w:rFonts w:ascii="Verdana" w:hAnsi="Verdana"/>
          <w:color w:val="000000" w:themeColor="text1"/>
          <w:lang w:val="en-US"/>
        </w:rPr>
      </w:pPr>
    </w:p>
    <w:p w:rsidR="00B13672" w:rsidRPr="002009B6" w:rsidRDefault="00E01C8A" w:rsidP="00B13672">
      <w:pPr>
        <w:pStyle w:val="Voetnoottekst"/>
        <w:spacing w:line="360" w:lineRule="auto"/>
        <w:rPr>
          <w:rFonts w:ascii="Verdana" w:hAnsi="Verdana"/>
          <w:i/>
          <w:color w:val="000000" w:themeColor="text1"/>
          <w:lang w:val="en-US"/>
        </w:rPr>
      </w:pPr>
      <w:r w:rsidRPr="002009B6">
        <w:rPr>
          <w:rFonts w:ascii="Verdana" w:hAnsi="Verdana"/>
          <w:color w:val="000000" w:themeColor="text1"/>
          <w:lang w:val="en-US"/>
        </w:rPr>
        <w:t>Sicart, Miguel. “Values between Systems.</w:t>
      </w:r>
      <w:r w:rsidR="004669DE" w:rsidRPr="002009B6">
        <w:rPr>
          <w:rFonts w:ascii="Verdana" w:hAnsi="Verdana"/>
          <w:color w:val="000000" w:themeColor="text1"/>
          <w:lang w:val="en-US"/>
        </w:rPr>
        <w:t xml:space="preserve">” In </w:t>
      </w:r>
      <w:r w:rsidRPr="002009B6">
        <w:rPr>
          <w:rFonts w:ascii="Verdana" w:hAnsi="Verdana"/>
          <w:i/>
          <w:color w:val="000000" w:themeColor="text1"/>
          <w:lang w:val="en-US"/>
        </w:rPr>
        <w:t>Ethics a</w:t>
      </w:r>
      <w:r w:rsidR="00B13672" w:rsidRPr="002009B6">
        <w:rPr>
          <w:rFonts w:ascii="Verdana" w:hAnsi="Verdana"/>
          <w:i/>
          <w:color w:val="000000" w:themeColor="text1"/>
          <w:lang w:val="en-US"/>
        </w:rPr>
        <w:t>nd Game Design: Teaching Values</w:t>
      </w:r>
    </w:p>
    <w:p w:rsidR="00E01C8A" w:rsidRPr="002009B6" w:rsidRDefault="00E01C8A" w:rsidP="00E01C8A">
      <w:pPr>
        <w:pStyle w:val="Voetnoottekst"/>
        <w:spacing w:line="360" w:lineRule="auto"/>
        <w:ind w:left="708"/>
        <w:rPr>
          <w:rFonts w:ascii="Verdana" w:hAnsi="Verdana"/>
          <w:color w:val="000000" w:themeColor="text1"/>
          <w:lang w:val="en-US"/>
        </w:rPr>
      </w:pPr>
      <w:r w:rsidRPr="002009B6">
        <w:rPr>
          <w:rFonts w:ascii="Verdana" w:hAnsi="Verdana"/>
          <w:i/>
          <w:color w:val="000000" w:themeColor="text1"/>
        </w:rPr>
        <w:t>through Play</w:t>
      </w:r>
      <w:r w:rsidR="00B13672" w:rsidRPr="002009B6">
        <w:rPr>
          <w:rFonts w:ascii="Verdana" w:hAnsi="Verdana"/>
          <w:color w:val="000000" w:themeColor="text1"/>
        </w:rPr>
        <w:t>, geredigeerd door</w:t>
      </w:r>
      <w:r w:rsidRPr="002009B6">
        <w:rPr>
          <w:rFonts w:ascii="Verdana" w:hAnsi="Verdana"/>
          <w:color w:val="000000" w:themeColor="text1"/>
        </w:rPr>
        <w:t xml:space="preserve"> </w:t>
      </w:r>
      <w:r w:rsidR="00B13672" w:rsidRPr="002009B6">
        <w:rPr>
          <w:rFonts w:ascii="Verdana" w:hAnsi="Verdana"/>
          <w:color w:val="000000" w:themeColor="text1"/>
        </w:rPr>
        <w:t xml:space="preserve">Karen Schrier en David Gibson. </w:t>
      </w:r>
      <w:r w:rsidRPr="002009B6">
        <w:rPr>
          <w:rFonts w:ascii="Verdana" w:hAnsi="Verdana"/>
          <w:color w:val="000000" w:themeColor="text1"/>
          <w:lang w:val="en-US"/>
        </w:rPr>
        <w:t>Hershey: Information</w:t>
      </w:r>
      <w:r w:rsidR="00B13672" w:rsidRPr="002009B6">
        <w:rPr>
          <w:rFonts w:ascii="Verdana" w:hAnsi="Verdana"/>
          <w:color w:val="000000" w:themeColor="text1"/>
          <w:lang w:val="en-US"/>
        </w:rPr>
        <w:t xml:space="preserve"> </w:t>
      </w:r>
      <w:r w:rsidRPr="002009B6">
        <w:rPr>
          <w:rFonts w:ascii="Verdana" w:hAnsi="Verdana"/>
          <w:color w:val="000000" w:themeColor="text1"/>
          <w:lang w:val="en-US"/>
        </w:rPr>
        <w:t>Sciece Reference, 2010.</w:t>
      </w:r>
    </w:p>
    <w:p w:rsidR="00B13672" w:rsidRPr="002009B6" w:rsidRDefault="00B13672" w:rsidP="00E01C8A">
      <w:pPr>
        <w:pStyle w:val="Voetnoottekst"/>
        <w:spacing w:line="360" w:lineRule="auto"/>
        <w:ind w:left="708"/>
        <w:rPr>
          <w:rFonts w:ascii="Verdana" w:hAnsi="Verdana"/>
          <w:color w:val="000000" w:themeColor="text1"/>
          <w:lang w:val="en-US"/>
        </w:rPr>
      </w:pPr>
    </w:p>
    <w:p w:rsidR="00B13672" w:rsidRPr="002009B6" w:rsidRDefault="004A0FF4" w:rsidP="00B13672">
      <w:pPr>
        <w:pStyle w:val="Voetnoottekst"/>
        <w:spacing w:line="360" w:lineRule="auto"/>
        <w:rPr>
          <w:rFonts w:ascii="Verdana" w:hAnsi="Verdana" w:cstheme="minorHAnsi"/>
          <w:color w:val="000000" w:themeColor="text1"/>
          <w:lang w:val="en-US"/>
        </w:rPr>
      </w:pPr>
      <w:r w:rsidRPr="002009B6">
        <w:rPr>
          <w:rFonts w:ascii="Verdana" w:hAnsi="Verdana" w:cstheme="minorHAnsi"/>
          <w:color w:val="000000" w:themeColor="text1"/>
          <w:lang w:val="en-US"/>
        </w:rPr>
        <w:t>Sticht</w:t>
      </w:r>
      <w:r w:rsidR="004669DE" w:rsidRPr="002009B6">
        <w:rPr>
          <w:rFonts w:ascii="Verdana" w:hAnsi="Verdana" w:cstheme="minorHAnsi"/>
          <w:color w:val="000000" w:themeColor="text1"/>
          <w:lang w:val="en-US"/>
        </w:rPr>
        <w:t xml:space="preserve">ing Reactif. “Discussiestarter- </w:t>
      </w:r>
      <w:r w:rsidRPr="002009B6">
        <w:rPr>
          <w:rFonts w:ascii="Verdana" w:hAnsi="Verdana" w:cstheme="minorHAnsi"/>
          <w:color w:val="000000" w:themeColor="text1"/>
          <w:lang w:val="en-US"/>
        </w:rPr>
        <w:t xml:space="preserve">It’s up to you.” </w:t>
      </w:r>
      <w:r w:rsidR="00B13672" w:rsidRPr="002009B6">
        <w:rPr>
          <w:rFonts w:ascii="Verdana" w:hAnsi="Verdana" w:cstheme="minorHAnsi"/>
          <w:i/>
          <w:color w:val="000000" w:themeColor="text1"/>
          <w:lang w:val="en-US"/>
        </w:rPr>
        <w:t xml:space="preserve">Reactif </w:t>
      </w:r>
      <w:r w:rsidR="00B13672" w:rsidRPr="002009B6">
        <w:rPr>
          <w:rFonts w:ascii="Verdana" w:hAnsi="Verdana" w:cstheme="minorHAnsi"/>
          <w:color w:val="000000" w:themeColor="text1"/>
          <w:lang w:val="en-US"/>
        </w:rPr>
        <w:t>(2015).</w:t>
      </w:r>
    </w:p>
    <w:p w:rsidR="00C0594F" w:rsidRPr="002009B6" w:rsidRDefault="00B13672" w:rsidP="00B13672">
      <w:pPr>
        <w:pStyle w:val="Voetnoottekst"/>
        <w:spacing w:line="360" w:lineRule="auto"/>
        <w:ind w:firstLine="708"/>
        <w:rPr>
          <w:rFonts w:ascii="Verdana" w:hAnsi="Verdana" w:cstheme="minorHAnsi"/>
          <w:color w:val="000000" w:themeColor="text1"/>
          <w:lang w:val="en-US"/>
        </w:rPr>
      </w:pPr>
      <w:r w:rsidRPr="002009B6">
        <w:rPr>
          <w:rFonts w:ascii="Verdana" w:hAnsi="Verdana" w:cstheme="minorHAnsi"/>
          <w:color w:val="000000" w:themeColor="text1"/>
          <w:lang w:val="en-US"/>
        </w:rPr>
        <w:t>http://www.reactif.nl/projecten/itsuptoyou/</w:t>
      </w:r>
      <w:r w:rsidR="00D00EA4" w:rsidRPr="002009B6">
        <w:rPr>
          <w:rFonts w:ascii="Verdana" w:hAnsi="Verdana" w:cstheme="minorHAnsi"/>
          <w:color w:val="000000" w:themeColor="text1"/>
          <w:lang w:val="en-US"/>
        </w:rPr>
        <w:t>.</w:t>
      </w:r>
    </w:p>
    <w:p w:rsidR="00B13672" w:rsidRPr="002009B6" w:rsidRDefault="00B13672" w:rsidP="00E01C8A">
      <w:pPr>
        <w:pStyle w:val="Voetnoottekst"/>
        <w:spacing w:line="360" w:lineRule="auto"/>
        <w:ind w:firstLine="708"/>
        <w:rPr>
          <w:rFonts w:ascii="Verdana" w:hAnsi="Verdana" w:cstheme="minorHAnsi"/>
          <w:color w:val="000000" w:themeColor="text1"/>
          <w:lang w:val="en-US"/>
        </w:rPr>
      </w:pPr>
    </w:p>
    <w:p w:rsidR="007A2443" w:rsidRDefault="00F54E14" w:rsidP="007A2443">
      <w:pPr>
        <w:pStyle w:val="Geenafstand"/>
        <w:spacing w:line="360" w:lineRule="auto"/>
        <w:rPr>
          <w:rFonts w:ascii="Verdana" w:hAnsi="Verdana" w:cstheme="minorHAnsi"/>
          <w:color w:val="000000" w:themeColor="text1"/>
          <w:sz w:val="20"/>
          <w:szCs w:val="20"/>
          <w:shd w:val="clear" w:color="auto" w:fill="FFFFFF"/>
          <w:lang w:val="en-US"/>
        </w:rPr>
      </w:pPr>
      <w:r w:rsidRPr="002009B6">
        <w:rPr>
          <w:rFonts w:ascii="Verdana" w:hAnsi="Verdana" w:cstheme="minorHAnsi"/>
          <w:color w:val="000000" w:themeColor="text1"/>
          <w:sz w:val="20"/>
          <w:szCs w:val="20"/>
          <w:shd w:val="clear" w:color="auto" w:fill="FFFFFF"/>
          <w:lang w:val="en-US"/>
        </w:rPr>
        <w:t>Wuss, Peter.</w:t>
      </w:r>
      <w:r w:rsidR="00C0594F" w:rsidRPr="002009B6">
        <w:rPr>
          <w:rFonts w:ascii="Verdana" w:hAnsi="Verdana" w:cstheme="minorHAnsi"/>
          <w:color w:val="000000" w:themeColor="text1"/>
          <w:sz w:val="20"/>
          <w:szCs w:val="20"/>
          <w:shd w:val="clear" w:color="auto" w:fill="FFFFFF"/>
          <w:lang w:val="en-US"/>
        </w:rPr>
        <w:t xml:space="preserve"> </w:t>
      </w:r>
      <w:r w:rsidR="00C0594F" w:rsidRPr="002009B6">
        <w:rPr>
          <w:rFonts w:ascii="Verdana" w:hAnsi="Verdana" w:cstheme="minorHAnsi"/>
          <w:i/>
          <w:color w:val="000000" w:themeColor="text1"/>
          <w:sz w:val="20"/>
          <w:szCs w:val="20"/>
          <w:shd w:val="clear" w:color="auto" w:fill="FFFFFF"/>
          <w:lang w:val="en-US"/>
        </w:rPr>
        <w:t>Cinematic Narration and its Psychological Impact</w:t>
      </w:r>
      <w:r w:rsidR="00E01C8A" w:rsidRPr="002009B6">
        <w:rPr>
          <w:rFonts w:ascii="Verdana" w:hAnsi="Verdana" w:cstheme="minorHAnsi"/>
          <w:color w:val="000000" w:themeColor="text1"/>
          <w:sz w:val="20"/>
          <w:szCs w:val="20"/>
          <w:shd w:val="clear" w:color="auto" w:fill="FFFFFF"/>
          <w:lang w:val="en-US"/>
        </w:rPr>
        <w:t>. Newcastle:</w:t>
      </w:r>
      <w:r w:rsidR="007A2443">
        <w:rPr>
          <w:rFonts w:ascii="Verdana" w:hAnsi="Verdana" w:cstheme="minorHAnsi"/>
          <w:color w:val="000000" w:themeColor="text1"/>
          <w:sz w:val="20"/>
          <w:szCs w:val="20"/>
          <w:shd w:val="clear" w:color="auto" w:fill="FFFFFF"/>
          <w:lang w:val="en-US"/>
        </w:rPr>
        <w:t xml:space="preserve"> </w:t>
      </w:r>
      <w:r w:rsidR="00C0594F" w:rsidRPr="002009B6">
        <w:rPr>
          <w:rFonts w:ascii="Verdana" w:hAnsi="Verdana" w:cstheme="minorHAnsi"/>
          <w:color w:val="000000" w:themeColor="text1"/>
          <w:sz w:val="20"/>
          <w:szCs w:val="20"/>
          <w:shd w:val="clear" w:color="auto" w:fill="FFFFFF"/>
          <w:lang w:val="en-US"/>
        </w:rPr>
        <w:t>Cambridge</w:t>
      </w:r>
      <w:r w:rsidR="007A2443">
        <w:rPr>
          <w:rFonts w:ascii="Verdana" w:hAnsi="Verdana" w:cstheme="minorHAnsi"/>
          <w:color w:val="000000" w:themeColor="text1"/>
          <w:sz w:val="20"/>
          <w:szCs w:val="20"/>
          <w:shd w:val="clear" w:color="auto" w:fill="FFFFFF"/>
          <w:lang w:val="en-US"/>
        </w:rPr>
        <w:t>,</w:t>
      </w:r>
    </w:p>
    <w:p w:rsidR="001428E1" w:rsidRPr="002009B6" w:rsidRDefault="00C0594F" w:rsidP="007A2443">
      <w:pPr>
        <w:pStyle w:val="Geenafstand"/>
        <w:spacing w:line="360" w:lineRule="auto"/>
        <w:ind w:firstLine="708"/>
        <w:rPr>
          <w:rStyle w:val="apple-converted-space"/>
          <w:rFonts w:ascii="Verdana" w:hAnsi="Verdana" w:cstheme="minorHAnsi"/>
          <w:color w:val="000000" w:themeColor="text1"/>
          <w:sz w:val="20"/>
          <w:szCs w:val="20"/>
          <w:shd w:val="clear" w:color="auto" w:fill="FFFFFF"/>
          <w:lang w:val="en-US"/>
        </w:rPr>
      </w:pPr>
      <w:r w:rsidRPr="002009B6">
        <w:rPr>
          <w:rFonts w:ascii="Verdana" w:hAnsi="Verdana" w:cstheme="minorHAnsi"/>
          <w:color w:val="000000" w:themeColor="text1"/>
          <w:sz w:val="20"/>
          <w:szCs w:val="20"/>
          <w:shd w:val="clear" w:color="auto" w:fill="FFFFFF"/>
          <w:lang w:val="en-US"/>
        </w:rPr>
        <w:t>Scholar Publishing, 2009.</w:t>
      </w:r>
    </w:p>
    <w:p w:rsidR="00EA1793" w:rsidRPr="002009B6" w:rsidRDefault="00EA1793" w:rsidP="00A8116D">
      <w:pPr>
        <w:pStyle w:val="Geenafstand"/>
        <w:spacing w:line="360" w:lineRule="auto"/>
        <w:ind w:firstLine="708"/>
        <w:rPr>
          <w:rStyle w:val="apple-converted-space"/>
          <w:rFonts w:ascii="Verdana" w:hAnsi="Verdana" w:cstheme="minorHAnsi"/>
          <w:color w:val="000000" w:themeColor="text1"/>
          <w:sz w:val="20"/>
          <w:szCs w:val="20"/>
          <w:shd w:val="clear" w:color="auto" w:fill="FFFFFF"/>
          <w:lang w:val="en-US"/>
        </w:rPr>
      </w:pPr>
    </w:p>
    <w:p w:rsidR="00A945BA" w:rsidRPr="002009B6" w:rsidRDefault="00A945BA" w:rsidP="00A8116D">
      <w:pPr>
        <w:rPr>
          <w:rFonts w:ascii="Verdana" w:hAnsi="Verdana" w:cstheme="minorHAnsi"/>
          <w:color w:val="000000" w:themeColor="text1"/>
          <w:sz w:val="20"/>
          <w:szCs w:val="20"/>
          <w:u w:val="single"/>
          <w:lang w:val="en-US"/>
        </w:rPr>
      </w:pPr>
    </w:p>
    <w:p w:rsidR="000A4BDF" w:rsidRPr="002009B6" w:rsidRDefault="004902F6" w:rsidP="000A4BDF">
      <w:pPr>
        <w:pStyle w:val="Kop1"/>
        <w:rPr>
          <w:rFonts w:ascii="Verdana" w:hAnsi="Verdana"/>
          <w:color w:val="000000" w:themeColor="text1"/>
          <w:sz w:val="20"/>
          <w:szCs w:val="20"/>
          <w:lang w:val="en-US"/>
        </w:rPr>
      </w:pPr>
      <w:bookmarkStart w:id="22" w:name="_Toc425241579"/>
      <w:r>
        <w:rPr>
          <w:rFonts w:ascii="Verdana" w:hAnsi="Verdana"/>
          <w:color w:val="000000" w:themeColor="text1"/>
          <w:sz w:val="20"/>
          <w:szCs w:val="20"/>
          <w:lang w:val="en-US"/>
        </w:rPr>
        <w:t>8</w:t>
      </w:r>
      <w:r w:rsidR="00A945BA" w:rsidRPr="002009B6">
        <w:rPr>
          <w:rFonts w:ascii="Verdana" w:hAnsi="Verdana"/>
          <w:color w:val="000000" w:themeColor="text1"/>
          <w:sz w:val="20"/>
          <w:szCs w:val="20"/>
          <w:lang w:val="en-US"/>
        </w:rPr>
        <w:tab/>
        <w:t>Medialijst</w:t>
      </w:r>
      <w:bookmarkEnd w:id="22"/>
    </w:p>
    <w:p w:rsidR="00A945BA" w:rsidRPr="002009B6" w:rsidRDefault="00F30D35" w:rsidP="00A8116D">
      <w:pPr>
        <w:pStyle w:val="Geenafstand"/>
        <w:spacing w:line="360" w:lineRule="auto"/>
        <w:rPr>
          <w:rFonts w:ascii="Verdana" w:hAnsi="Verdana" w:cstheme="minorHAnsi"/>
          <w:color w:val="000000" w:themeColor="text1"/>
          <w:sz w:val="20"/>
          <w:szCs w:val="20"/>
        </w:rPr>
      </w:pPr>
      <w:r w:rsidRPr="002009B6">
        <w:rPr>
          <w:rFonts w:ascii="Verdana" w:hAnsi="Verdana" w:cstheme="minorHAnsi"/>
          <w:i/>
          <w:color w:val="000000" w:themeColor="text1"/>
          <w:sz w:val="20"/>
          <w:szCs w:val="20"/>
          <w:lang w:val="en-US"/>
        </w:rPr>
        <w:t>It’s Up To You</w:t>
      </w:r>
      <w:r w:rsidRPr="002009B6">
        <w:rPr>
          <w:rFonts w:ascii="Verdana" w:hAnsi="Verdana" w:cstheme="minorHAnsi"/>
          <w:color w:val="000000" w:themeColor="text1"/>
          <w:sz w:val="20"/>
          <w:szCs w:val="20"/>
          <w:lang w:val="en-US"/>
        </w:rPr>
        <w:t xml:space="preserve">. </w:t>
      </w:r>
      <w:r w:rsidRPr="002009B6">
        <w:rPr>
          <w:rFonts w:ascii="Verdana" w:hAnsi="Verdana" w:cstheme="minorHAnsi"/>
          <w:color w:val="000000" w:themeColor="text1"/>
          <w:sz w:val="20"/>
          <w:szCs w:val="20"/>
        </w:rPr>
        <w:t>Geregisseerd door Joerie Nijhuis. Amsterdam: Stichting Reactif, 2012.</w:t>
      </w:r>
      <w:r w:rsidR="00A945BA" w:rsidRPr="002009B6">
        <w:rPr>
          <w:rFonts w:ascii="Verdana" w:hAnsi="Verdana" w:cstheme="minorHAnsi"/>
          <w:color w:val="000000" w:themeColor="text1"/>
          <w:sz w:val="20"/>
          <w:szCs w:val="20"/>
        </w:rPr>
        <w:t xml:space="preserve"> </w:t>
      </w:r>
    </w:p>
    <w:p w:rsidR="00A945BA" w:rsidRPr="002009B6" w:rsidRDefault="00A945BA" w:rsidP="00A8116D">
      <w:pPr>
        <w:pStyle w:val="Geenafstand"/>
        <w:spacing w:line="360" w:lineRule="auto"/>
        <w:rPr>
          <w:rFonts w:ascii="Verdana" w:hAnsi="Verdana" w:cstheme="minorHAnsi"/>
          <w:color w:val="000000" w:themeColor="text1"/>
          <w:sz w:val="20"/>
          <w:szCs w:val="20"/>
        </w:rPr>
      </w:pPr>
    </w:p>
    <w:p w:rsidR="00203093" w:rsidRPr="002009B6" w:rsidRDefault="00203093" w:rsidP="00A8116D">
      <w:pPr>
        <w:rPr>
          <w:rFonts w:ascii="Verdana" w:hAnsi="Verdana" w:cstheme="minorHAnsi"/>
          <w:i/>
          <w:color w:val="000000" w:themeColor="text1"/>
          <w:sz w:val="20"/>
          <w:szCs w:val="20"/>
        </w:rPr>
      </w:pPr>
    </w:p>
    <w:p w:rsidR="00245BAA" w:rsidRPr="002009B6" w:rsidRDefault="000503B8" w:rsidP="00A8116D">
      <w:pPr>
        <w:rPr>
          <w:rFonts w:ascii="Verdana" w:hAnsi="Verdana" w:cstheme="minorHAnsi"/>
          <w:b/>
          <w:color w:val="000000" w:themeColor="text1"/>
          <w:sz w:val="20"/>
          <w:szCs w:val="20"/>
        </w:rPr>
      </w:pPr>
      <w:r w:rsidRPr="002009B6">
        <w:rPr>
          <w:rFonts w:ascii="Verdana" w:hAnsi="Verdana" w:cstheme="minorHAnsi"/>
          <w:b/>
          <w:color w:val="000000" w:themeColor="text1"/>
          <w:sz w:val="20"/>
          <w:szCs w:val="20"/>
        </w:rPr>
        <w:t xml:space="preserve"> </w:t>
      </w:r>
    </w:p>
    <w:sectPr w:rsidR="00245BAA" w:rsidRPr="002009B6" w:rsidSect="002B5A9A">
      <w:footerReference w:type="default" r:id="rId19"/>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95AD3" w:rsidRDefault="00F95AD3" w:rsidP="00385E2C">
      <w:pPr>
        <w:spacing w:after="0" w:line="240" w:lineRule="auto"/>
      </w:pPr>
      <w:r>
        <w:separator/>
      </w:r>
    </w:p>
  </w:endnote>
  <w:endnote w:type="continuationSeparator" w:id="0">
    <w:p w:rsidR="00F95AD3" w:rsidRDefault="00F95AD3" w:rsidP="00385E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EF" w:usb1="C0007841" w:usb2="00000009" w:usb3="00000000" w:csb0="0000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imes">
    <w:panose1 w:val="02020603050405020304"/>
    <w:charset w:val="00"/>
    <w:family w:val="roman"/>
    <w:notTrueType/>
    <w:pitch w:val="variable"/>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Garamond">
    <w:panose1 w:val="02020404030301010803"/>
    <w:charset w:val="00"/>
    <w:family w:val="roman"/>
    <w:pitch w:val="variable"/>
    <w:sig w:usb0="00000287" w:usb1="00000000" w:usb2="00000000" w:usb3="00000000" w:csb0="0000009F" w:csb1="00000000"/>
  </w:font>
  <w:font w:name="Garamond,Italic">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rFonts w:ascii="Verdana" w:hAnsi="Verdana" w:cs="Arial"/>
        <w:sz w:val="18"/>
        <w:szCs w:val="18"/>
      </w:rPr>
      <w:id w:val="1121341894"/>
      <w:docPartObj>
        <w:docPartGallery w:val="Page Numbers (Bottom of Page)"/>
        <w:docPartUnique/>
      </w:docPartObj>
    </w:sdtPr>
    <w:sdtEndPr>
      <w:rPr>
        <w:noProof/>
      </w:rPr>
    </w:sdtEndPr>
    <w:sdtContent>
      <w:p w:rsidR="00B108B8" w:rsidRPr="009E6386" w:rsidRDefault="00B108B8">
        <w:pPr>
          <w:pStyle w:val="Voettekst"/>
          <w:jc w:val="right"/>
          <w:rPr>
            <w:rFonts w:ascii="Verdana" w:hAnsi="Verdana" w:cs="Arial"/>
            <w:sz w:val="18"/>
            <w:szCs w:val="18"/>
          </w:rPr>
        </w:pPr>
        <w:r w:rsidRPr="009E6386">
          <w:rPr>
            <w:rFonts w:ascii="Verdana" w:hAnsi="Verdana" w:cs="Arial"/>
            <w:sz w:val="18"/>
            <w:szCs w:val="18"/>
          </w:rPr>
          <w:fldChar w:fldCharType="begin"/>
        </w:r>
        <w:r w:rsidRPr="009E6386">
          <w:rPr>
            <w:rFonts w:ascii="Verdana" w:hAnsi="Verdana" w:cs="Arial"/>
            <w:sz w:val="18"/>
            <w:szCs w:val="18"/>
          </w:rPr>
          <w:instrText xml:space="preserve"> PAGE   \* MERGEFORMAT </w:instrText>
        </w:r>
        <w:r w:rsidRPr="009E6386">
          <w:rPr>
            <w:rFonts w:ascii="Verdana" w:hAnsi="Verdana" w:cs="Arial"/>
            <w:sz w:val="18"/>
            <w:szCs w:val="18"/>
          </w:rPr>
          <w:fldChar w:fldCharType="separate"/>
        </w:r>
        <w:r w:rsidR="00C21AD9">
          <w:rPr>
            <w:rFonts w:ascii="Verdana" w:hAnsi="Verdana" w:cs="Arial"/>
            <w:noProof/>
            <w:sz w:val="18"/>
            <w:szCs w:val="18"/>
          </w:rPr>
          <w:t>32</w:t>
        </w:r>
        <w:r w:rsidRPr="009E6386">
          <w:rPr>
            <w:rFonts w:ascii="Verdana" w:hAnsi="Verdana" w:cs="Arial"/>
            <w:noProof/>
            <w:sz w:val="18"/>
            <w:szCs w:val="18"/>
          </w:rPr>
          <w:fldChar w:fldCharType="end"/>
        </w:r>
      </w:p>
    </w:sdtContent>
  </w:sdt>
  <w:p w:rsidR="00B108B8" w:rsidRPr="009E6386" w:rsidRDefault="00B108B8">
    <w:pPr>
      <w:pStyle w:val="Voettekst"/>
      <w:rPr>
        <w:rFonts w:ascii="Verdana" w:hAnsi="Verdana" w:cs="Arial"/>
        <w:sz w:val="18"/>
        <w:szCs w:val="18"/>
      </w:rPr>
    </w:pPr>
  </w:p>
  <w:p w:rsidR="00B108B8" w:rsidRPr="009E6386" w:rsidRDefault="00B108B8">
    <w:pPr>
      <w:rPr>
        <w:rFonts w:ascii="Verdana" w:hAnsi="Verdana"/>
        <w:sz w:val="18"/>
        <w:szCs w:val="18"/>
      </w:rPr>
    </w:pPr>
  </w:p>
  <w:p w:rsidR="00B108B8" w:rsidRPr="009E6386" w:rsidRDefault="00B108B8">
    <w:pPr>
      <w:rPr>
        <w:rFonts w:ascii="Verdana" w:hAnsi="Verdana"/>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95AD3" w:rsidRDefault="00F95AD3" w:rsidP="00385E2C">
      <w:pPr>
        <w:spacing w:after="0" w:line="240" w:lineRule="auto"/>
      </w:pPr>
      <w:r>
        <w:separator/>
      </w:r>
    </w:p>
  </w:footnote>
  <w:footnote w:type="continuationSeparator" w:id="0">
    <w:p w:rsidR="00F95AD3" w:rsidRDefault="00F95AD3" w:rsidP="00385E2C">
      <w:pPr>
        <w:spacing w:after="0" w:line="240" w:lineRule="auto"/>
      </w:pPr>
      <w:r>
        <w:continuationSeparator/>
      </w:r>
    </w:p>
  </w:footnote>
  <w:footnote w:id="1">
    <w:p w:rsidR="00B108B8" w:rsidRPr="00F9108F" w:rsidRDefault="00B108B8" w:rsidP="007A2443">
      <w:pPr>
        <w:pStyle w:val="Geenafstand"/>
        <w:rPr>
          <w:rFonts w:ascii="Verdana" w:hAnsi="Verdana" w:cstheme="majorHAnsi"/>
          <w:color w:val="000000" w:themeColor="text1"/>
          <w:sz w:val="16"/>
          <w:szCs w:val="16"/>
        </w:rPr>
      </w:pPr>
      <w:r w:rsidRPr="00F9108F">
        <w:rPr>
          <w:rStyle w:val="Voetnootmarkering"/>
          <w:rFonts w:ascii="Verdana" w:hAnsi="Verdana" w:cstheme="majorHAnsi"/>
          <w:color w:val="000000" w:themeColor="text1"/>
          <w:sz w:val="16"/>
          <w:szCs w:val="16"/>
        </w:rPr>
        <w:footnoteRef/>
      </w:r>
      <w:r w:rsidRPr="00F9108F">
        <w:rPr>
          <w:rFonts w:ascii="Verdana" w:hAnsi="Verdana" w:cstheme="majorHAnsi"/>
          <w:color w:val="000000" w:themeColor="text1"/>
          <w:sz w:val="16"/>
          <w:szCs w:val="16"/>
        </w:rPr>
        <w:t xml:space="preserve"> “Interactieve film Its up to you erkend als anti-pestprogramma,” </w:t>
      </w:r>
      <w:r w:rsidRPr="00F9108F">
        <w:rPr>
          <w:rFonts w:ascii="Verdana" w:hAnsi="Verdana" w:cstheme="majorHAnsi"/>
          <w:i/>
          <w:color w:val="000000" w:themeColor="text1"/>
          <w:sz w:val="16"/>
          <w:szCs w:val="16"/>
        </w:rPr>
        <w:t>Open Universiteit Amsterdam</w:t>
      </w:r>
      <w:r w:rsidRPr="00F9108F">
        <w:rPr>
          <w:rFonts w:ascii="Verdana" w:hAnsi="Verdana" w:cstheme="majorHAnsi"/>
          <w:color w:val="000000" w:themeColor="text1"/>
          <w:sz w:val="16"/>
          <w:szCs w:val="16"/>
        </w:rPr>
        <w:t xml:space="preserve"> (2015). </w:t>
      </w:r>
    </w:p>
  </w:footnote>
  <w:footnote w:id="2">
    <w:p w:rsidR="00B108B8" w:rsidRPr="00F9108F" w:rsidRDefault="00B108B8" w:rsidP="007A2443">
      <w:pPr>
        <w:pStyle w:val="Geenafstand"/>
        <w:rPr>
          <w:rFonts w:ascii="Verdana" w:hAnsi="Verdana" w:cstheme="majorHAnsi"/>
          <w:sz w:val="16"/>
          <w:szCs w:val="16"/>
        </w:rPr>
      </w:pPr>
      <w:r w:rsidRPr="00F9108F">
        <w:rPr>
          <w:rStyle w:val="Voetnootmarkering"/>
          <w:rFonts w:ascii="Verdana" w:hAnsi="Verdana" w:cstheme="majorHAnsi"/>
          <w:color w:val="000000" w:themeColor="text1"/>
          <w:sz w:val="16"/>
          <w:szCs w:val="16"/>
        </w:rPr>
        <w:footnoteRef/>
      </w:r>
      <w:r w:rsidRPr="00F9108F">
        <w:rPr>
          <w:rFonts w:ascii="Verdana" w:hAnsi="Verdana" w:cstheme="majorHAnsi"/>
          <w:sz w:val="16"/>
          <w:szCs w:val="16"/>
        </w:rPr>
        <w:t xml:space="preserve"> Nederlands Jeugd Instituut, “Interventie: It’s up to you,” </w:t>
      </w:r>
      <w:r w:rsidRPr="00F9108F">
        <w:rPr>
          <w:rFonts w:ascii="Verdana" w:hAnsi="Verdana" w:cstheme="majorHAnsi"/>
          <w:i/>
          <w:sz w:val="16"/>
          <w:szCs w:val="16"/>
        </w:rPr>
        <w:t xml:space="preserve">NJI </w:t>
      </w:r>
      <w:r w:rsidRPr="00F9108F">
        <w:rPr>
          <w:rFonts w:ascii="Verdana" w:hAnsi="Verdana" w:cstheme="majorHAnsi"/>
          <w:sz w:val="16"/>
          <w:szCs w:val="16"/>
        </w:rPr>
        <w:t>(2015).</w:t>
      </w:r>
    </w:p>
  </w:footnote>
  <w:footnote w:id="3">
    <w:p w:rsidR="00B108B8" w:rsidRPr="00F9108F" w:rsidRDefault="00B108B8" w:rsidP="007A2443">
      <w:pPr>
        <w:pStyle w:val="Voetnoottekst"/>
        <w:rPr>
          <w:rFonts w:ascii="Verdana" w:hAnsi="Verdana" w:cstheme="majorHAnsi"/>
          <w:sz w:val="16"/>
          <w:szCs w:val="16"/>
        </w:rPr>
      </w:pPr>
      <w:r w:rsidRPr="00F9108F">
        <w:rPr>
          <w:rStyle w:val="Voetnootmarkering"/>
          <w:rFonts w:ascii="Verdana" w:hAnsi="Verdana"/>
          <w:sz w:val="16"/>
          <w:szCs w:val="16"/>
        </w:rPr>
        <w:footnoteRef/>
      </w:r>
      <w:r w:rsidRPr="00F9108F">
        <w:rPr>
          <w:rFonts w:ascii="Verdana" w:hAnsi="Verdana"/>
          <w:sz w:val="16"/>
          <w:szCs w:val="16"/>
        </w:rPr>
        <w:t xml:space="preserve"> </w:t>
      </w:r>
      <w:r w:rsidRPr="00F9108F">
        <w:rPr>
          <w:rFonts w:ascii="Verdana" w:hAnsi="Verdana" w:cstheme="majorHAnsi"/>
          <w:i/>
          <w:sz w:val="16"/>
          <w:szCs w:val="16"/>
        </w:rPr>
        <w:t>It’s up to you</w:t>
      </w:r>
      <w:r w:rsidRPr="00F9108F">
        <w:rPr>
          <w:rFonts w:ascii="Verdana" w:hAnsi="Verdana" w:cstheme="majorHAnsi"/>
          <w:sz w:val="16"/>
          <w:szCs w:val="16"/>
        </w:rPr>
        <w:t>, geregisseerd door Joerie Nijhuis (Amsterdam: Stichting Reactif, 2012).</w:t>
      </w:r>
    </w:p>
  </w:footnote>
  <w:footnote w:id="4">
    <w:p w:rsidR="00B108B8" w:rsidRPr="00F9108F" w:rsidRDefault="00B108B8" w:rsidP="007A2443">
      <w:pPr>
        <w:pStyle w:val="Geenafstand"/>
        <w:rPr>
          <w:rFonts w:ascii="Verdana" w:hAnsi="Verdana" w:cstheme="minorHAnsi"/>
          <w:i/>
          <w:color w:val="000000" w:themeColor="text1"/>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Jesper Juul, </w:t>
      </w:r>
      <w:r w:rsidRPr="00F9108F">
        <w:rPr>
          <w:rFonts w:ascii="Verdana" w:hAnsi="Verdana" w:cstheme="minorHAnsi"/>
          <w:i/>
          <w:color w:val="000000" w:themeColor="text1"/>
          <w:sz w:val="16"/>
          <w:szCs w:val="16"/>
          <w:lang w:val="en-US"/>
        </w:rPr>
        <w:t xml:space="preserve">Half-Real: Video Games between Real Rules and Fictional Worlds </w:t>
      </w:r>
      <w:r w:rsidRPr="00F9108F">
        <w:rPr>
          <w:rFonts w:ascii="Verdana" w:hAnsi="Verdana" w:cstheme="minorHAnsi"/>
          <w:color w:val="000000" w:themeColor="text1"/>
          <w:sz w:val="16"/>
          <w:szCs w:val="16"/>
          <w:lang w:val="en-US"/>
        </w:rPr>
        <w:t>(Cambridge, MA: MIT Press, 2005</w:t>
      </w:r>
      <w:r w:rsidRPr="00F9108F">
        <w:rPr>
          <w:rFonts w:ascii="Verdana" w:hAnsi="Verdana"/>
          <w:sz w:val="16"/>
          <w:szCs w:val="16"/>
          <w:lang w:val="en-US"/>
        </w:rPr>
        <w:t xml:space="preserve">), 36. </w:t>
      </w:r>
    </w:p>
  </w:footnote>
  <w:footnote w:id="5">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Ibidem. </w:t>
      </w:r>
    </w:p>
  </w:footnote>
  <w:footnote w:id="6">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w:t>
      </w:r>
      <w:r w:rsidRPr="00F9108F">
        <w:rPr>
          <w:rFonts w:ascii="Verdana" w:hAnsi="Verdana" w:cs="Arial"/>
          <w:sz w:val="16"/>
          <w:szCs w:val="16"/>
          <w:lang w:val="en-US"/>
        </w:rPr>
        <w:t xml:space="preserve">Susanne Eichner, </w:t>
      </w:r>
      <w:r w:rsidRPr="00F9108F">
        <w:rPr>
          <w:rFonts w:ascii="Verdana" w:hAnsi="Verdana" w:cs="Arial"/>
          <w:i/>
          <w:sz w:val="16"/>
          <w:szCs w:val="16"/>
          <w:lang w:val="en-US"/>
        </w:rPr>
        <w:t xml:space="preserve">Agency and Media Reception: Experiencing Video Games, Film, and Television </w:t>
      </w:r>
      <w:r w:rsidRPr="00F9108F">
        <w:rPr>
          <w:rFonts w:ascii="Verdana" w:hAnsi="Verdana" w:cs="Arial"/>
          <w:sz w:val="16"/>
          <w:szCs w:val="16"/>
          <w:lang w:val="en-US"/>
        </w:rPr>
        <w:t>(Potsdam: Springer Fachmedien Wiesbaden, 2014),</w:t>
      </w:r>
      <w:r w:rsidRPr="00F9108F">
        <w:rPr>
          <w:rFonts w:ascii="Verdana" w:hAnsi="Verdana"/>
          <w:sz w:val="16"/>
          <w:szCs w:val="16"/>
          <w:lang w:val="en-US"/>
        </w:rPr>
        <w:t xml:space="preserve"> 66.</w:t>
      </w:r>
    </w:p>
  </w:footnote>
  <w:footnote w:id="7">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color w:val="000000" w:themeColor="text1"/>
          <w:sz w:val="16"/>
          <w:szCs w:val="16"/>
        </w:rPr>
        <w:footnoteRef/>
      </w:r>
      <w:r w:rsidRPr="00F9108F">
        <w:rPr>
          <w:rFonts w:ascii="Verdana" w:hAnsi="Verdana"/>
          <w:color w:val="000000" w:themeColor="text1"/>
          <w:sz w:val="16"/>
          <w:szCs w:val="16"/>
          <w:lang w:val="en-US"/>
        </w:rPr>
        <w:t xml:space="preserve"> Eichner, </w:t>
      </w:r>
      <w:r w:rsidRPr="00F9108F">
        <w:rPr>
          <w:rFonts w:ascii="Verdana" w:hAnsi="Verdana"/>
          <w:i/>
          <w:color w:val="000000" w:themeColor="text1"/>
          <w:sz w:val="16"/>
          <w:szCs w:val="16"/>
          <w:lang w:val="en-US"/>
        </w:rPr>
        <w:t xml:space="preserve">Agency and Media Reception, </w:t>
      </w:r>
      <w:r w:rsidRPr="00F9108F">
        <w:rPr>
          <w:rFonts w:ascii="Verdana" w:hAnsi="Verdana"/>
          <w:color w:val="000000" w:themeColor="text1"/>
          <w:sz w:val="16"/>
          <w:szCs w:val="16"/>
          <w:lang w:val="en-US"/>
        </w:rPr>
        <w:t xml:space="preserve">24. </w:t>
      </w:r>
    </w:p>
  </w:footnote>
  <w:footnote w:id="8">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Katie Salen en Eric Zimmerman, </w:t>
      </w:r>
      <w:r w:rsidRPr="00F9108F">
        <w:rPr>
          <w:rFonts w:ascii="Verdana" w:hAnsi="Verdana"/>
          <w:i/>
          <w:sz w:val="16"/>
          <w:szCs w:val="16"/>
          <w:lang w:val="en-US"/>
        </w:rPr>
        <w:t>Rules of Play: Game Design Fundamentals</w:t>
      </w:r>
      <w:r w:rsidRPr="00F9108F">
        <w:rPr>
          <w:rFonts w:ascii="Verdana" w:hAnsi="Verdana"/>
          <w:sz w:val="16"/>
          <w:szCs w:val="16"/>
          <w:lang w:val="en-US"/>
        </w:rPr>
        <w:t xml:space="preserve"> (The MIT Press: Cambridge, Massachusetts London, 2004), 17. </w:t>
      </w:r>
    </w:p>
  </w:footnote>
  <w:footnote w:id="9">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w:t>
      </w:r>
      <w:r w:rsidRPr="00F9108F">
        <w:rPr>
          <w:rFonts w:ascii="Verdana" w:hAnsi="Verdana" w:cs="Arial"/>
          <w:sz w:val="16"/>
          <w:szCs w:val="16"/>
          <w:lang w:val="en-US"/>
        </w:rPr>
        <w:t xml:space="preserve">Ian Bogost, </w:t>
      </w:r>
      <w:r w:rsidRPr="00F9108F">
        <w:rPr>
          <w:rFonts w:ascii="Verdana" w:hAnsi="Verdana" w:cs="Arial"/>
          <w:i/>
          <w:sz w:val="16"/>
          <w:szCs w:val="16"/>
          <w:lang w:val="en-US"/>
        </w:rPr>
        <w:t>Persuasive Games: The Expressive Power of Videogames</w:t>
      </w:r>
      <w:r w:rsidRPr="00F9108F">
        <w:rPr>
          <w:rFonts w:ascii="Verdana" w:hAnsi="Verdana" w:cs="Arial"/>
          <w:sz w:val="16"/>
          <w:szCs w:val="16"/>
          <w:lang w:val="en-US"/>
        </w:rPr>
        <w:t xml:space="preserve"> (Cambridge: The MIT Press, 2007),</w:t>
      </w:r>
      <w:r w:rsidRPr="00F9108F">
        <w:rPr>
          <w:rFonts w:ascii="Verdana" w:hAnsi="Verdana"/>
          <w:sz w:val="16"/>
          <w:szCs w:val="16"/>
          <w:lang w:val="en-US"/>
        </w:rPr>
        <w:t xml:space="preserve"> 17.</w:t>
      </w:r>
    </w:p>
  </w:footnote>
  <w:footnote w:id="10">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w:t>
      </w:r>
      <w:r w:rsidRPr="00F9108F">
        <w:rPr>
          <w:rFonts w:ascii="Verdana" w:hAnsi="Verdana" w:cs="Arial"/>
          <w:sz w:val="16"/>
          <w:szCs w:val="16"/>
          <w:lang w:val="en-US"/>
        </w:rPr>
        <w:t xml:space="preserve">Idem, </w:t>
      </w:r>
      <w:r w:rsidRPr="00F9108F">
        <w:rPr>
          <w:rFonts w:ascii="Verdana" w:hAnsi="Verdana"/>
          <w:sz w:val="16"/>
          <w:szCs w:val="16"/>
          <w:lang w:val="en-US"/>
        </w:rPr>
        <w:t>9.</w:t>
      </w:r>
    </w:p>
  </w:footnote>
  <w:footnote w:id="11">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Miguel Sicart, “Values between Systems,” in </w:t>
      </w:r>
      <w:r w:rsidRPr="00F9108F">
        <w:rPr>
          <w:rFonts w:ascii="Verdana" w:hAnsi="Verdana"/>
          <w:i/>
          <w:sz w:val="16"/>
          <w:szCs w:val="16"/>
          <w:lang w:val="en-US"/>
        </w:rPr>
        <w:t xml:space="preserve">Ethics and Game Design: Teaching Values through Play, </w:t>
      </w:r>
      <w:r w:rsidRPr="00F9108F">
        <w:rPr>
          <w:rFonts w:ascii="Verdana" w:hAnsi="Verdana"/>
          <w:sz w:val="16"/>
          <w:szCs w:val="16"/>
          <w:lang w:val="en-US"/>
        </w:rPr>
        <w:t xml:space="preserve">Karen Schrier en David Gibson (Hershey: Information Sciece Reference, 2010), 4. </w:t>
      </w:r>
    </w:p>
  </w:footnote>
  <w:footnote w:id="12">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Bogost, </w:t>
      </w:r>
      <w:r w:rsidRPr="00F9108F">
        <w:rPr>
          <w:rFonts w:ascii="Verdana" w:hAnsi="Verdana" w:cstheme="majorHAnsi"/>
          <w:i/>
          <w:sz w:val="16"/>
          <w:szCs w:val="16"/>
          <w:lang w:val="en-US"/>
        </w:rPr>
        <w:t>Persuasive Games,</w:t>
      </w:r>
      <w:r w:rsidRPr="00F9108F">
        <w:rPr>
          <w:rFonts w:ascii="Verdana" w:hAnsi="Verdana" w:cstheme="majorHAnsi"/>
          <w:sz w:val="16"/>
          <w:szCs w:val="16"/>
          <w:lang w:val="en-US"/>
        </w:rPr>
        <w:t xml:space="preserve"> 9.</w:t>
      </w:r>
    </w:p>
  </w:footnote>
  <w:footnote w:id="13">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Idem, 17. </w:t>
      </w:r>
    </w:p>
  </w:footnote>
  <w:footnote w:id="14">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Idem, 16.</w:t>
      </w:r>
    </w:p>
  </w:footnote>
  <w:footnote w:id="15">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Idem, 5. </w:t>
      </w:r>
    </w:p>
  </w:footnote>
  <w:footnote w:id="16">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Idem</w:t>
      </w:r>
      <w:r w:rsidRPr="00F9108F">
        <w:rPr>
          <w:rFonts w:ascii="Verdana" w:hAnsi="Verdana" w:cstheme="majorHAnsi"/>
          <w:i/>
          <w:sz w:val="16"/>
          <w:szCs w:val="16"/>
          <w:lang w:val="en-US"/>
        </w:rPr>
        <w:t>,</w:t>
      </w:r>
      <w:r w:rsidRPr="00F9108F">
        <w:rPr>
          <w:rFonts w:ascii="Verdana" w:hAnsi="Verdana" w:cstheme="majorHAnsi"/>
          <w:sz w:val="16"/>
          <w:szCs w:val="16"/>
          <w:lang w:val="en-US"/>
        </w:rPr>
        <w:t xml:space="preserve"> 17. </w:t>
      </w:r>
    </w:p>
  </w:footnote>
  <w:footnote w:id="17">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i/>
          <w:sz w:val="16"/>
          <w:szCs w:val="16"/>
          <w:lang w:val="en-US"/>
        </w:rPr>
        <w:t xml:space="preserve"> </w:t>
      </w:r>
      <w:r w:rsidRPr="00F9108F">
        <w:rPr>
          <w:rFonts w:ascii="Verdana" w:hAnsi="Verdana" w:cstheme="majorHAnsi"/>
          <w:sz w:val="16"/>
          <w:szCs w:val="16"/>
          <w:lang w:val="en-US"/>
        </w:rPr>
        <w:t>Idem</w:t>
      </w:r>
      <w:r w:rsidRPr="00F9108F">
        <w:rPr>
          <w:rFonts w:ascii="Verdana" w:hAnsi="Verdana" w:cstheme="majorHAnsi"/>
          <w:i/>
          <w:sz w:val="16"/>
          <w:szCs w:val="16"/>
          <w:lang w:val="en-US"/>
        </w:rPr>
        <w:t>,</w:t>
      </w:r>
      <w:r w:rsidRPr="00F9108F">
        <w:rPr>
          <w:rFonts w:ascii="Verdana" w:hAnsi="Verdana" w:cstheme="majorHAnsi"/>
          <w:sz w:val="16"/>
          <w:szCs w:val="16"/>
          <w:lang w:val="en-US"/>
        </w:rPr>
        <w:t xml:space="preserve"> 241. </w:t>
      </w:r>
    </w:p>
  </w:footnote>
  <w:footnote w:id="18">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Miguel Sicart, “Values between Systems,” 7.</w:t>
      </w:r>
    </w:p>
  </w:footnote>
  <w:footnote w:id="19">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w:t>
      </w:r>
      <w:r w:rsidRPr="00F9108F">
        <w:rPr>
          <w:rFonts w:ascii="Verdana" w:hAnsi="Verdana" w:cstheme="majorHAnsi"/>
          <w:sz w:val="16"/>
          <w:szCs w:val="16"/>
          <w:lang w:val="en-US"/>
        </w:rPr>
        <w:t xml:space="preserve">Bogost, </w:t>
      </w:r>
      <w:r w:rsidRPr="00F9108F">
        <w:rPr>
          <w:rFonts w:ascii="Verdana" w:hAnsi="Verdana" w:cstheme="majorHAnsi"/>
          <w:i/>
          <w:sz w:val="16"/>
          <w:szCs w:val="16"/>
          <w:lang w:val="en-US"/>
        </w:rPr>
        <w:t>Persuasive Games</w:t>
      </w:r>
      <w:r w:rsidRPr="00F9108F">
        <w:rPr>
          <w:rFonts w:ascii="Verdana" w:hAnsi="Verdana"/>
          <w:sz w:val="16"/>
          <w:szCs w:val="16"/>
          <w:lang w:val="en-US"/>
        </w:rPr>
        <w:t xml:space="preserve">, 4. </w:t>
      </w:r>
    </w:p>
  </w:footnote>
  <w:footnote w:id="20">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Idem,</w:t>
      </w:r>
      <w:r w:rsidRPr="00F9108F">
        <w:rPr>
          <w:rFonts w:ascii="Verdana" w:hAnsi="Verdana"/>
          <w:color w:val="000000" w:themeColor="text1"/>
          <w:sz w:val="16"/>
          <w:szCs w:val="16"/>
          <w:lang w:val="en-US"/>
        </w:rPr>
        <w:t xml:space="preserve"> 7.</w:t>
      </w:r>
    </w:p>
  </w:footnote>
  <w:footnote w:id="21">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Ibidem.</w:t>
      </w:r>
    </w:p>
  </w:footnote>
  <w:footnote w:id="22">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w:t>
      </w:r>
      <w:r w:rsidRPr="00F9108F">
        <w:rPr>
          <w:rFonts w:ascii="Verdana" w:hAnsi="Verdana" w:cstheme="majorHAnsi"/>
          <w:sz w:val="16"/>
          <w:szCs w:val="16"/>
          <w:lang w:val="en-US"/>
        </w:rPr>
        <w:t xml:space="preserve">Alex Reid, “Post-Procedural Rhetoric and Serious Games,” </w:t>
      </w:r>
      <w:r w:rsidRPr="00F9108F">
        <w:rPr>
          <w:rFonts w:ascii="Verdana" w:hAnsi="Verdana" w:cstheme="majorHAnsi"/>
          <w:i/>
          <w:sz w:val="16"/>
          <w:szCs w:val="16"/>
          <w:lang w:val="en-US"/>
        </w:rPr>
        <w:t xml:space="preserve">Alex Reid Net </w:t>
      </w:r>
      <w:r w:rsidRPr="00F9108F">
        <w:rPr>
          <w:rFonts w:ascii="Verdana" w:hAnsi="Verdana" w:cstheme="majorHAnsi"/>
          <w:sz w:val="16"/>
          <w:szCs w:val="16"/>
          <w:lang w:val="en-US"/>
        </w:rPr>
        <w:t>(2010).</w:t>
      </w:r>
    </w:p>
  </w:footnote>
  <w:footnote w:id="23">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Matt King, “Procedural Rhetorics – Rhetoric’s Procedures: Rhetorical Peaks and What It Means to Win the Game,” </w:t>
      </w:r>
      <w:r w:rsidRPr="00F9108F">
        <w:rPr>
          <w:rFonts w:ascii="Verdana" w:hAnsi="Verdana" w:cstheme="majorHAnsi"/>
          <w:i/>
          <w:sz w:val="16"/>
          <w:szCs w:val="16"/>
          <w:lang w:val="en-US"/>
        </w:rPr>
        <w:t xml:space="preserve">Currents in Electronic Literacy </w:t>
      </w:r>
      <w:r w:rsidRPr="00F9108F">
        <w:rPr>
          <w:rFonts w:ascii="Verdana" w:hAnsi="Verdana" w:cstheme="majorHAnsi"/>
          <w:sz w:val="16"/>
          <w:szCs w:val="16"/>
          <w:lang w:val="en-US"/>
        </w:rPr>
        <w:t xml:space="preserve">(2010). </w:t>
      </w:r>
    </w:p>
  </w:footnote>
  <w:footnote w:id="24">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Ibidem. </w:t>
      </w:r>
    </w:p>
  </w:footnote>
  <w:footnote w:id="25">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Katie Salen en Eric Zimmerman, </w:t>
      </w:r>
      <w:r w:rsidRPr="00F9108F">
        <w:rPr>
          <w:rFonts w:ascii="Verdana" w:hAnsi="Verdana"/>
          <w:i/>
          <w:sz w:val="16"/>
          <w:szCs w:val="16"/>
          <w:lang w:val="en-US"/>
        </w:rPr>
        <w:t>Rules of Play,</w:t>
      </w:r>
      <w:r w:rsidRPr="00F9108F">
        <w:rPr>
          <w:rFonts w:ascii="Verdana" w:hAnsi="Verdana"/>
          <w:sz w:val="16"/>
          <w:szCs w:val="16"/>
          <w:lang w:val="en-US"/>
        </w:rPr>
        <w:t xml:space="preserve"> 138.</w:t>
      </w:r>
    </w:p>
  </w:footnote>
  <w:footnote w:id="26">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Ibidem.  </w:t>
      </w:r>
    </w:p>
  </w:footnote>
  <w:footnote w:id="27">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Ibidem. </w:t>
      </w:r>
    </w:p>
  </w:footnote>
  <w:footnote w:id="28">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Salen en Zimmerman, 146. </w:t>
      </w:r>
    </w:p>
  </w:footnote>
  <w:footnote w:id="29">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Eichner, </w:t>
      </w:r>
      <w:r w:rsidRPr="00F9108F">
        <w:rPr>
          <w:rFonts w:ascii="Verdana" w:hAnsi="Verdana"/>
          <w:i/>
          <w:sz w:val="16"/>
          <w:szCs w:val="16"/>
          <w:lang w:val="de-DE"/>
        </w:rPr>
        <w:t>Agency and Media Reception,</w:t>
      </w:r>
      <w:r w:rsidRPr="00F9108F">
        <w:rPr>
          <w:rFonts w:ascii="Verdana" w:hAnsi="Verdana"/>
          <w:sz w:val="16"/>
          <w:szCs w:val="16"/>
          <w:lang w:val="de-DE"/>
        </w:rPr>
        <w:t xml:space="preserve"> 12. </w:t>
      </w:r>
    </w:p>
  </w:footnote>
  <w:footnote w:id="30">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Idem, 16.</w:t>
      </w:r>
    </w:p>
  </w:footnote>
  <w:footnote w:id="31">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Idem, 83.</w:t>
      </w:r>
    </w:p>
  </w:footnote>
  <w:footnote w:id="32">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w:t>
      </w:r>
      <w:r w:rsidRPr="00F9108F">
        <w:rPr>
          <w:rFonts w:ascii="Verdana" w:hAnsi="Verdana" w:cs="Times New Roman"/>
          <w:sz w:val="16"/>
          <w:szCs w:val="16"/>
          <w:lang w:val="en-US"/>
        </w:rPr>
        <w:t xml:space="preserve">Janet Murray, </w:t>
      </w:r>
      <w:r w:rsidRPr="00F9108F">
        <w:rPr>
          <w:rFonts w:ascii="Verdana" w:hAnsi="Verdana" w:cs="Times New Roman"/>
          <w:i/>
          <w:sz w:val="16"/>
          <w:szCs w:val="16"/>
          <w:lang w:val="en-US"/>
        </w:rPr>
        <w:t>Hamlet on the Holodeck: The Future of Narrative in Cyberspace</w:t>
      </w:r>
      <w:r w:rsidRPr="00F9108F">
        <w:rPr>
          <w:rFonts w:ascii="Verdana" w:hAnsi="Verdana" w:cs="Times New Roman"/>
          <w:sz w:val="16"/>
          <w:szCs w:val="16"/>
          <w:lang w:val="en-US"/>
        </w:rPr>
        <w:t xml:space="preserve"> (New York: Simon and Schuster, 1997), 126.</w:t>
      </w:r>
    </w:p>
  </w:footnote>
  <w:footnote w:id="33">
    <w:p w:rsidR="00B108B8" w:rsidRPr="00F9108F" w:rsidRDefault="00B108B8" w:rsidP="007A2443">
      <w:pPr>
        <w:pStyle w:val="Voetnoottekst"/>
        <w:rPr>
          <w:rFonts w:ascii="Verdana" w:hAnsi="Verdana" w:cstheme="majorHAnsi"/>
          <w:b/>
          <w:sz w:val="16"/>
          <w:szCs w:val="16"/>
          <w:lang w:val="de-DE"/>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de-DE"/>
        </w:rPr>
        <w:t xml:space="preserve"> Eichner, 83. </w:t>
      </w:r>
    </w:p>
  </w:footnote>
  <w:footnote w:id="34">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Idem, 109. </w:t>
      </w:r>
    </w:p>
  </w:footnote>
  <w:footnote w:id="35">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Idem, 13.</w:t>
      </w:r>
    </w:p>
  </w:footnote>
  <w:footnote w:id="36">
    <w:p w:rsidR="00B108B8" w:rsidRPr="00F9108F" w:rsidRDefault="00B108B8" w:rsidP="007A2443">
      <w:pPr>
        <w:pStyle w:val="Voetnoottekst"/>
        <w:rPr>
          <w:rFonts w:ascii="Verdana" w:hAnsi="Verdana" w:cstheme="majorHAnsi"/>
          <w:sz w:val="16"/>
          <w:szCs w:val="16"/>
          <w:lang w:val="de-DE"/>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de-DE"/>
        </w:rPr>
        <w:t xml:space="preserve"> Ibidem.</w:t>
      </w:r>
    </w:p>
  </w:footnote>
  <w:footnote w:id="37">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Idem, 162. </w:t>
      </w:r>
    </w:p>
  </w:footnote>
  <w:footnote w:id="38">
    <w:p w:rsidR="00B108B8" w:rsidRPr="00F9108F" w:rsidRDefault="00B108B8" w:rsidP="007A2443">
      <w:pPr>
        <w:pStyle w:val="Voetnoottekst"/>
        <w:rPr>
          <w:rFonts w:ascii="Verdana" w:hAnsi="Verdana"/>
          <w:sz w:val="16"/>
          <w:szCs w:val="16"/>
        </w:rPr>
      </w:pPr>
      <w:r w:rsidRPr="00F9108F">
        <w:rPr>
          <w:rStyle w:val="Voetnootmarkering"/>
          <w:rFonts w:ascii="Verdana" w:hAnsi="Verdana"/>
          <w:sz w:val="16"/>
          <w:szCs w:val="16"/>
        </w:rPr>
        <w:footnoteRef/>
      </w:r>
      <w:r w:rsidRPr="00F9108F">
        <w:rPr>
          <w:rFonts w:ascii="Verdana" w:hAnsi="Verdana"/>
          <w:sz w:val="16"/>
          <w:szCs w:val="16"/>
        </w:rPr>
        <w:t xml:space="preserve"> Eichner, 13.</w:t>
      </w:r>
    </w:p>
  </w:footnote>
  <w:footnote w:id="39">
    <w:p w:rsidR="00B108B8" w:rsidRPr="00F9108F" w:rsidRDefault="00B108B8" w:rsidP="007A2443">
      <w:pPr>
        <w:pStyle w:val="Voetnoottekst"/>
        <w:rPr>
          <w:rFonts w:ascii="Verdana" w:hAnsi="Verdana"/>
          <w:sz w:val="16"/>
          <w:szCs w:val="16"/>
        </w:rPr>
      </w:pPr>
      <w:r w:rsidRPr="00F9108F">
        <w:rPr>
          <w:rStyle w:val="Voetnootmarkering"/>
          <w:rFonts w:ascii="Verdana" w:hAnsi="Verdana"/>
          <w:sz w:val="16"/>
          <w:szCs w:val="16"/>
        </w:rPr>
        <w:footnoteRef/>
      </w:r>
      <w:r w:rsidRPr="00F9108F">
        <w:rPr>
          <w:rFonts w:ascii="Verdana" w:hAnsi="Verdana"/>
          <w:sz w:val="16"/>
          <w:szCs w:val="16"/>
        </w:rPr>
        <w:t xml:space="preserve"> Idem, 12. </w:t>
      </w:r>
    </w:p>
  </w:footnote>
  <w:footnote w:id="40">
    <w:p w:rsidR="00B108B8" w:rsidRPr="00F9108F" w:rsidRDefault="00B108B8" w:rsidP="007A2443">
      <w:pPr>
        <w:pStyle w:val="Voetnoottekst"/>
        <w:rPr>
          <w:rFonts w:ascii="Verdana" w:hAnsi="Verdana" w:cstheme="majorHAnsi"/>
          <w:sz w:val="16"/>
          <w:szCs w:val="16"/>
        </w:rPr>
      </w:pPr>
      <w:r w:rsidRPr="00F9108F">
        <w:rPr>
          <w:rStyle w:val="Voetnootmarkering"/>
          <w:rFonts w:ascii="Verdana" w:hAnsi="Verdana" w:cstheme="majorHAnsi"/>
          <w:sz w:val="16"/>
          <w:szCs w:val="16"/>
        </w:rPr>
        <w:footnoteRef/>
      </w:r>
      <w:r w:rsidRPr="00F9108F">
        <w:rPr>
          <w:rFonts w:ascii="Verdana" w:hAnsi="Verdana" w:cstheme="majorHAnsi"/>
          <w:sz w:val="16"/>
          <w:szCs w:val="16"/>
        </w:rPr>
        <w:t xml:space="preserve"> </w:t>
      </w:r>
      <w:r w:rsidRPr="00F9108F">
        <w:rPr>
          <w:rFonts w:ascii="Verdana" w:hAnsi="Verdana"/>
          <w:sz w:val="16"/>
          <w:szCs w:val="16"/>
        </w:rPr>
        <w:t xml:space="preserve">Idem, </w:t>
      </w:r>
      <w:r w:rsidRPr="00F9108F">
        <w:rPr>
          <w:rFonts w:ascii="Verdana" w:hAnsi="Verdana" w:cstheme="majorHAnsi"/>
          <w:sz w:val="16"/>
          <w:szCs w:val="16"/>
        </w:rPr>
        <w:t xml:space="preserve">221. </w:t>
      </w:r>
    </w:p>
    <w:p w:rsidR="00B108B8" w:rsidRPr="00F9108F" w:rsidRDefault="00B108B8" w:rsidP="007A2443">
      <w:pPr>
        <w:pStyle w:val="Voetnoottekst"/>
        <w:rPr>
          <w:rFonts w:ascii="Verdana" w:hAnsi="Verdana" w:cstheme="majorHAnsi"/>
          <w:sz w:val="16"/>
          <w:szCs w:val="16"/>
        </w:rPr>
      </w:pPr>
      <w:r w:rsidRPr="00F9108F">
        <w:rPr>
          <w:rFonts w:ascii="Verdana" w:hAnsi="Verdana" w:cstheme="minorHAnsi"/>
          <w:color w:val="000000" w:themeColor="text1"/>
          <w:sz w:val="16"/>
          <w:szCs w:val="16"/>
        </w:rPr>
        <w:t xml:space="preserve">Susanne Eichner stelt dat er in het proces van mediareceptie negen modi van </w:t>
      </w:r>
      <w:r w:rsidRPr="00F9108F">
        <w:rPr>
          <w:rFonts w:ascii="Verdana" w:hAnsi="Verdana" w:cstheme="minorHAnsi"/>
          <w:i/>
          <w:color w:val="000000" w:themeColor="text1"/>
          <w:sz w:val="16"/>
          <w:szCs w:val="16"/>
        </w:rPr>
        <w:t xml:space="preserve">involvement </w:t>
      </w:r>
      <w:r w:rsidRPr="00F9108F">
        <w:rPr>
          <w:rFonts w:ascii="Verdana" w:hAnsi="Verdana" w:cstheme="minorHAnsi"/>
          <w:color w:val="000000" w:themeColor="text1"/>
          <w:sz w:val="16"/>
          <w:szCs w:val="16"/>
        </w:rPr>
        <w:t xml:space="preserve">aan het werk kunnen zijn in een mediatekst: immersie, betrokkenheid bij het karakter, ludische betrokkenheid, opwinding, spektakel, analyse, inspiratie, habituele betrokkenheid en </w:t>
      </w:r>
      <w:r w:rsidRPr="00F9108F">
        <w:rPr>
          <w:rFonts w:ascii="Verdana" w:hAnsi="Verdana" w:cstheme="minorHAnsi"/>
          <w:i/>
          <w:color w:val="000000" w:themeColor="text1"/>
          <w:sz w:val="16"/>
          <w:szCs w:val="16"/>
        </w:rPr>
        <w:t>agency</w:t>
      </w:r>
      <w:r w:rsidRPr="00F9108F">
        <w:rPr>
          <w:rStyle w:val="Voetnootmarkering"/>
          <w:rFonts w:ascii="Verdana" w:hAnsi="Verdana" w:cstheme="minorHAnsi"/>
          <w:color w:val="000000" w:themeColor="text1"/>
          <w:sz w:val="16"/>
          <w:szCs w:val="16"/>
        </w:rPr>
        <w:t xml:space="preserve"> </w:t>
      </w:r>
      <w:r w:rsidRPr="00F9108F">
        <w:rPr>
          <w:rFonts w:ascii="Verdana" w:hAnsi="Verdana" w:cstheme="minorHAnsi"/>
          <w:color w:val="000000" w:themeColor="text1"/>
          <w:sz w:val="16"/>
          <w:szCs w:val="16"/>
        </w:rPr>
        <w:t xml:space="preserve">(Eichner, 139). </w:t>
      </w:r>
      <w:r w:rsidRPr="00F9108F">
        <w:rPr>
          <w:rFonts w:ascii="Verdana" w:hAnsi="Verdana" w:cstheme="minorHAnsi"/>
          <w:i/>
          <w:color w:val="000000" w:themeColor="text1"/>
          <w:sz w:val="16"/>
          <w:szCs w:val="16"/>
        </w:rPr>
        <w:t>Involvement</w:t>
      </w:r>
      <w:r w:rsidRPr="00F9108F">
        <w:rPr>
          <w:rFonts w:ascii="Verdana" w:hAnsi="Verdana" w:cstheme="minorHAnsi"/>
          <w:color w:val="000000" w:themeColor="text1"/>
          <w:sz w:val="16"/>
          <w:szCs w:val="16"/>
        </w:rPr>
        <w:t xml:space="preserve"> wordt in Eichners model begrepen als de algemene betrokkenheid bij welke mediatekst dan ook met zowel cognitieve als emotionele activiteit van de ontvanger (Eichner, 127).</w:t>
      </w:r>
    </w:p>
  </w:footnote>
  <w:footnote w:id="41">
    <w:p w:rsidR="00B108B8" w:rsidRPr="00F9108F" w:rsidRDefault="00B108B8" w:rsidP="007A2443">
      <w:pPr>
        <w:pStyle w:val="Voetnoottekst"/>
        <w:rPr>
          <w:rFonts w:ascii="Verdana" w:hAnsi="Verdana"/>
          <w:color w:val="000000" w:themeColor="text1"/>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Idem, </w:t>
      </w:r>
      <w:r w:rsidRPr="00F9108F">
        <w:rPr>
          <w:rFonts w:ascii="Verdana" w:hAnsi="Verdana"/>
          <w:color w:val="000000" w:themeColor="text1"/>
          <w:sz w:val="16"/>
          <w:szCs w:val="16"/>
          <w:lang w:val="de-DE"/>
        </w:rPr>
        <w:t>49.</w:t>
      </w:r>
    </w:p>
  </w:footnote>
  <w:footnote w:id="42">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Idem,</w:t>
      </w:r>
      <w:r w:rsidRPr="00F9108F">
        <w:rPr>
          <w:rFonts w:ascii="Verdana" w:hAnsi="Verdana" w:cstheme="majorHAnsi"/>
          <w:sz w:val="16"/>
          <w:szCs w:val="16"/>
          <w:lang w:val="de-DE"/>
        </w:rPr>
        <w:t xml:space="preserve"> </w:t>
      </w:r>
      <w:r w:rsidRPr="00F9108F">
        <w:rPr>
          <w:rFonts w:ascii="Verdana" w:hAnsi="Verdana"/>
          <w:sz w:val="16"/>
          <w:szCs w:val="16"/>
          <w:lang w:val="de-DE"/>
        </w:rPr>
        <w:t xml:space="preserve">66. </w:t>
      </w:r>
    </w:p>
  </w:footnote>
  <w:footnote w:id="43">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Ibidem.</w:t>
      </w:r>
    </w:p>
  </w:footnote>
  <w:footnote w:id="44">
    <w:p w:rsidR="00B108B8" w:rsidRPr="00F9108F" w:rsidRDefault="00B108B8" w:rsidP="007A2443">
      <w:pPr>
        <w:pStyle w:val="Voetnoottekst"/>
        <w:rPr>
          <w:rFonts w:ascii="Verdana" w:hAnsi="Verdana" w:cstheme="majorHAnsi"/>
          <w:sz w:val="16"/>
          <w:szCs w:val="16"/>
          <w:lang w:val="de-DE"/>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de-DE"/>
        </w:rPr>
        <w:t xml:space="preserve"> Eichner, </w:t>
      </w:r>
      <w:r w:rsidRPr="00F9108F">
        <w:rPr>
          <w:rFonts w:ascii="Verdana" w:hAnsi="Verdana" w:cstheme="majorHAnsi"/>
          <w:i/>
          <w:sz w:val="16"/>
          <w:szCs w:val="16"/>
          <w:lang w:val="de-DE"/>
        </w:rPr>
        <w:t>Agency and Media Reception</w:t>
      </w:r>
      <w:r w:rsidRPr="00F9108F">
        <w:rPr>
          <w:rFonts w:ascii="Verdana" w:hAnsi="Verdana" w:cstheme="majorHAnsi"/>
          <w:sz w:val="16"/>
          <w:szCs w:val="16"/>
          <w:lang w:val="de-DE"/>
        </w:rPr>
        <w:t xml:space="preserve">, 116. </w:t>
      </w:r>
    </w:p>
  </w:footnote>
  <w:footnote w:id="45">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Idem, 125.</w:t>
      </w:r>
    </w:p>
  </w:footnote>
  <w:footnote w:id="46">
    <w:p w:rsidR="00B108B8" w:rsidRPr="00F9108F" w:rsidRDefault="00B108B8" w:rsidP="007A2443">
      <w:pPr>
        <w:pStyle w:val="Voetnoottekst"/>
        <w:rPr>
          <w:rFonts w:ascii="Verdana" w:hAnsi="Verdana" w:cstheme="majorHAnsi"/>
          <w:sz w:val="16"/>
          <w:szCs w:val="16"/>
          <w:lang w:val="de-DE"/>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de-DE"/>
        </w:rPr>
        <w:t xml:space="preserve"> Idem, 174. </w:t>
      </w:r>
    </w:p>
  </w:footnote>
  <w:footnote w:id="47">
    <w:p w:rsidR="00B108B8" w:rsidRPr="00F9108F" w:rsidRDefault="00B108B8" w:rsidP="007A2443">
      <w:pPr>
        <w:pStyle w:val="Voetnoottekst"/>
        <w:rPr>
          <w:rFonts w:ascii="Verdana" w:hAnsi="Verdana" w:cstheme="majorHAnsi"/>
          <w:sz w:val="16"/>
          <w:szCs w:val="16"/>
          <w:lang w:val="de-DE"/>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de-DE"/>
        </w:rPr>
        <w:t xml:space="preserve"> Idem</w:t>
      </w:r>
      <w:r w:rsidRPr="00F9108F">
        <w:rPr>
          <w:rFonts w:ascii="Verdana" w:hAnsi="Verdana" w:cstheme="majorHAnsi"/>
          <w:i/>
          <w:sz w:val="16"/>
          <w:szCs w:val="16"/>
          <w:lang w:val="de-DE"/>
        </w:rPr>
        <w:t>,</w:t>
      </w:r>
      <w:r w:rsidRPr="00F9108F">
        <w:rPr>
          <w:rFonts w:ascii="Verdana" w:hAnsi="Verdana" w:cstheme="majorHAnsi"/>
          <w:sz w:val="16"/>
          <w:szCs w:val="16"/>
          <w:lang w:val="de-DE"/>
        </w:rPr>
        <w:t xml:space="preserve"> 163. </w:t>
      </w:r>
    </w:p>
  </w:footnote>
  <w:footnote w:id="48">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Ibidem. </w:t>
      </w:r>
    </w:p>
  </w:footnote>
  <w:footnote w:id="49">
    <w:p w:rsidR="00B108B8" w:rsidRPr="00F9108F" w:rsidRDefault="00B108B8" w:rsidP="007A2443">
      <w:pPr>
        <w:pStyle w:val="Voetnoottekst"/>
        <w:rPr>
          <w:rFonts w:ascii="Verdana" w:hAnsi="Verdana" w:cstheme="majorHAnsi"/>
          <w:sz w:val="16"/>
          <w:szCs w:val="16"/>
        </w:rPr>
      </w:pPr>
      <w:r w:rsidRPr="00F9108F">
        <w:rPr>
          <w:rStyle w:val="Voetnootmarkering"/>
          <w:rFonts w:ascii="Verdana" w:hAnsi="Verdana" w:cstheme="majorHAnsi"/>
          <w:sz w:val="16"/>
          <w:szCs w:val="16"/>
        </w:rPr>
        <w:footnoteRef/>
      </w:r>
      <w:r w:rsidRPr="00F9108F">
        <w:rPr>
          <w:rFonts w:ascii="Verdana" w:hAnsi="Verdana" w:cstheme="majorHAnsi"/>
          <w:sz w:val="16"/>
          <w:szCs w:val="16"/>
        </w:rPr>
        <w:t xml:space="preserve"> Eichner stelt dat het hier beschouwing gelaten wordt of deze keuzes pragmatisch gezien impact hebben. </w:t>
      </w:r>
    </w:p>
  </w:footnote>
  <w:footnote w:id="50">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Eichner, 170-171.</w:t>
      </w:r>
    </w:p>
  </w:footnote>
  <w:footnote w:id="51">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Idem, 171.</w:t>
      </w:r>
    </w:p>
  </w:footnote>
  <w:footnote w:id="52">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Sicart, “The Value and the System,” 7.</w:t>
      </w:r>
    </w:p>
  </w:footnote>
  <w:footnote w:id="53">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Salen en Zimmerman, </w:t>
      </w:r>
      <w:r w:rsidRPr="00F9108F">
        <w:rPr>
          <w:rFonts w:ascii="Verdana" w:hAnsi="Verdana"/>
          <w:i/>
          <w:sz w:val="16"/>
          <w:szCs w:val="16"/>
          <w:lang w:val="en-US"/>
        </w:rPr>
        <w:t xml:space="preserve">Rules of Play, </w:t>
      </w:r>
      <w:r w:rsidRPr="00F9108F">
        <w:rPr>
          <w:rFonts w:ascii="Verdana" w:hAnsi="Verdana"/>
          <w:sz w:val="16"/>
          <w:szCs w:val="16"/>
          <w:lang w:val="en-US"/>
        </w:rPr>
        <w:t xml:space="preserve">146. </w:t>
      </w:r>
    </w:p>
  </w:footnote>
  <w:footnote w:id="54">
    <w:p w:rsidR="00B108B8" w:rsidRPr="00F9108F" w:rsidRDefault="00B108B8" w:rsidP="007A2443">
      <w:pPr>
        <w:pStyle w:val="Voetnoottekst"/>
        <w:rPr>
          <w:rFonts w:ascii="Verdana" w:hAnsi="Verdana"/>
          <w:color w:val="000000" w:themeColor="text1"/>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Bogost, </w:t>
      </w:r>
      <w:r w:rsidRPr="00F9108F">
        <w:rPr>
          <w:rFonts w:ascii="Verdana" w:hAnsi="Verdana"/>
          <w:i/>
          <w:sz w:val="16"/>
          <w:szCs w:val="16"/>
          <w:lang w:val="de-DE"/>
        </w:rPr>
        <w:t>Persuasive Games,</w:t>
      </w:r>
      <w:r w:rsidRPr="00F9108F">
        <w:rPr>
          <w:rFonts w:ascii="Verdana" w:hAnsi="Verdana"/>
          <w:color w:val="FF0000"/>
          <w:sz w:val="16"/>
          <w:szCs w:val="16"/>
          <w:lang w:val="de-DE"/>
        </w:rPr>
        <w:t xml:space="preserve"> </w:t>
      </w:r>
      <w:r w:rsidRPr="00F9108F">
        <w:rPr>
          <w:rFonts w:ascii="Verdana" w:hAnsi="Verdana"/>
          <w:color w:val="000000" w:themeColor="text1"/>
          <w:sz w:val="16"/>
          <w:szCs w:val="16"/>
          <w:lang w:val="de-DE"/>
        </w:rPr>
        <w:t>258.</w:t>
      </w:r>
    </w:p>
  </w:footnote>
  <w:footnote w:id="55">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Eichner, 222. </w:t>
      </w:r>
    </w:p>
  </w:footnote>
  <w:footnote w:id="56">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color w:val="000000" w:themeColor="text1"/>
          <w:sz w:val="16"/>
          <w:szCs w:val="16"/>
        </w:rPr>
        <w:footnoteRef/>
      </w:r>
      <w:r w:rsidRPr="00F9108F">
        <w:rPr>
          <w:rFonts w:ascii="Verdana" w:hAnsi="Verdana"/>
          <w:color w:val="000000" w:themeColor="text1"/>
          <w:sz w:val="16"/>
          <w:szCs w:val="16"/>
          <w:lang w:val="de-DE"/>
        </w:rPr>
        <w:t xml:space="preserve"> Idem, 49. </w:t>
      </w:r>
    </w:p>
  </w:footnote>
  <w:footnote w:id="57">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Salen en Zimmerman, </w:t>
      </w:r>
      <w:r w:rsidRPr="00F9108F">
        <w:rPr>
          <w:rFonts w:ascii="Verdana" w:hAnsi="Verdana"/>
          <w:i/>
          <w:sz w:val="16"/>
          <w:szCs w:val="16"/>
          <w:lang w:val="en-US"/>
        </w:rPr>
        <w:t xml:space="preserve">Rules of Play, </w:t>
      </w:r>
      <w:r w:rsidRPr="00F9108F">
        <w:rPr>
          <w:rFonts w:ascii="Verdana" w:hAnsi="Verdana"/>
          <w:sz w:val="16"/>
          <w:szCs w:val="16"/>
          <w:lang w:val="en-US"/>
        </w:rPr>
        <w:t xml:space="preserve">146. </w:t>
      </w:r>
    </w:p>
  </w:footnote>
  <w:footnote w:id="58">
    <w:p w:rsidR="00B108B8" w:rsidRPr="00F9108F" w:rsidRDefault="00B108B8" w:rsidP="007A2443">
      <w:pPr>
        <w:pStyle w:val="Voetnoottekst"/>
        <w:rPr>
          <w:rFonts w:ascii="Verdana" w:hAnsi="Verdana" w:cstheme="majorHAnsi"/>
          <w:sz w:val="16"/>
          <w:szCs w:val="16"/>
        </w:rPr>
      </w:pPr>
      <w:r w:rsidRPr="00F9108F">
        <w:rPr>
          <w:rStyle w:val="Voetnootmarkering"/>
          <w:rFonts w:ascii="Verdana" w:hAnsi="Verdana" w:cstheme="majorHAnsi"/>
          <w:sz w:val="16"/>
          <w:szCs w:val="16"/>
        </w:rPr>
        <w:footnoteRef/>
      </w:r>
      <w:r w:rsidRPr="00F9108F">
        <w:rPr>
          <w:rFonts w:ascii="Verdana" w:hAnsi="Verdana" w:cstheme="majorHAnsi"/>
          <w:sz w:val="16"/>
          <w:szCs w:val="16"/>
        </w:rPr>
        <w:t xml:space="preserve"> Deze mogelijkheden met betrekking tot ingrijpen, niets doen en ingrijpen zijn consequent in deze hoeveelheden per categorie aanwezig(in elk van de drie keuzemomenten/situaties).</w:t>
      </w:r>
    </w:p>
  </w:footnote>
  <w:footnote w:id="59">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w:t>
      </w:r>
      <w:r w:rsidRPr="00F9108F">
        <w:rPr>
          <w:rFonts w:ascii="Verdana" w:hAnsi="Verdana"/>
          <w:i/>
          <w:sz w:val="16"/>
          <w:szCs w:val="16"/>
          <w:lang w:val="en-US"/>
        </w:rPr>
        <w:t>It’s Up To You</w:t>
      </w:r>
      <w:r w:rsidRPr="00F9108F">
        <w:rPr>
          <w:rFonts w:ascii="Verdana" w:hAnsi="Verdana"/>
          <w:sz w:val="16"/>
          <w:szCs w:val="16"/>
          <w:lang w:val="en-US"/>
        </w:rPr>
        <w:t xml:space="preserve">. </w:t>
      </w:r>
    </w:p>
  </w:footnote>
  <w:footnote w:id="60">
    <w:p w:rsidR="00B108B8" w:rsidRPr="00F9108F" w:rsidRDefault="00B108B8" w:rsidP="007A2443">
      <w:pPr>
        <w:pStyle w:val="Voetnoottekst"/>
        <w:rPr>
          <w:rFonts w:ascii="Verdana" w:hAnsi="Verdana"/>
          <w:i/>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Salen en Zimmerman, </w:t>
      </w:r>
      <w:r w:rsidRPr="00F9108F">
        <w:rPr>
          <w:rFonts w:ascii="Verdana" w:hAnsi="Verdana"/>
          <w:i/>
          <w:sz w:val="16"/>
          <w:szCs w:val="16"/>
          <w:lang w:val="en-US"/>
        </w:rPr>
        <w:t xml:space="preserve">Rules of Play, </w:t>
      </w:r>
      <w:r w:rsidRPr="00F9108F">
        <w:rPr>
          <w:rFonts w:ascii="Verdana" w:hAnsi="Verdana"/>
          <w:sz w:val="16"/>
          <w:szCs w:val="16"/>
          <w:lang w:val="en-US"/>
        </w:rPr>
        <w:t>146.</w:t>
      </w:r>
      <w:r w:rsidRPr="00F9108F">
        <w:rPr>
          <w:rFonts w:ascii="Verdana" w:hAnsi="Verdana"/>
          <w:i/>
          <w:sz w:val="16"/>
          <w:szCs w:val="16"/>
          <w:lang w:val="en-US"/>
        </w:rPr>
        <w:t xml:space="preserve"> </w:t>
      </w:r>
    </w:p>
  </w:footnote>
  <w:footnote w:id="61">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Idem, 138.  </w:t>
      </w:r>
    </w:p>
  </w:footnote>
  <w:footnote w:id="62">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Sicart, “The Value and the System,” 8.</w:t>
      </w:r>
    </w:p>
  </w:footnote>
  <w:footnote w:id="63">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Bogost, </w:t>
      </w:r>
      <w:r w:rsidRPr="00F9108F">
        <w:rPr>
          <w:rFonts w:ascii="Verdana" w:hAnsi="Verdana" w:cstheme="majorHAnsi"/>
          <w:i/>
          <w:sz w:val="16"/>
          <w:szCs w:val="16"/>
          <w:lang w:val="en-US"/>
        </w:rPr>
        <w:t>Persuasive Games,</w:t>
      </w:r>
      <w:r w:rsidRPr="00F9108F">
        <w:rPr>
          <w:rFonts w:ascii="Verdana" w:hAnsi="Verdana" w:cstheme="majorHAnsi"/>
          <w:sz w:val="16"/>
          <w:szCs w:val="16"/>
          <w:lang w:val="en-US"/>
        </w:rPr>
        <w:t xml:space="preserve"> 284. </w:t>
      </w:r>
    </w:p>
  </w:footnote>
  <w:footnote w:id="64">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Ibidem. </w:t>
      </w:r>
    </w:p>
  </w:footnote>
  <w:footnote w:id="65">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James Gee, </w:t>
      </w:r>
      <w:r w:rsidRPr="00F9108F">
        <w:rPr>
          <w:rFonts w:ascii="Verdana" w:hAnsi="Verdana" w:cstheme="majorHAnsi"/>
          <w:i/>
          <w:sz w:val="16"/>
          <w:szCs w:val="16"/>
          <w:lang w:val="en-US"/>
        </w:rPr>
        <w:t>Good Video Games and Good Learning: Collected Essays on Video Games, Learning, and Literacy</w:t>
      </w:r>
      <w:r w:rsidRPr="00F9108F">
        <w:rPr>
          <w:rFonts w:ascii="Verdana" w:hAnsi="Verdana" w:cstheme="majorHAnsi"/>
          <w:sz w:val="16"/>
          <w:szCs w:val="16"/>
          <w:lang w:val="en-US"/>
        </w:rPr>
        <w:t xml:space="preserve"> (New York: Peter Lang Publishing Group, 2007), 79. </w:t>
      </w:r>
    </w:p>
  </w:footnote>
  <w:footnote w:id="66">
    <w:p w:rsidR="00B108B8" w:rsidRPr="00F9108F" w:rsidRDefault="00B108B8" w:rsidP="007A2443">
      <w:pPr>
        <w:pStyle w:val="Voetnoottekst"/>
        <w:tabs>
          <w:tab w:val="center" w:pos="4536"/>
        </w:tabs>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Bogost, </w:t>
      </w:r>
      <w:r w:rsidRPr="00F9108F">
        <w:rPr>
          <w:rFonts w:ascii="Verdana" w:hAnsi="Verdana" w:cstheme="majorHAnsi"/>
          <w:i/>
          <w:sz w:val="16"/>
          <w:szCs w:val="16"/>
          <w:lang w:val="en-US"/>
        </w:rPr>
        <w:t>Persuasive Games,</w:t>
      </w:r>
      <w:r w:rsidRPr="00F9108F">
        <w:rPr>
          <w:rFonts w:ascii="Verdana" w:hAnsi="Verdana" w:cstheme="majorHAnsi"/>
          <w:sz w:val="16"/>
          <w:szCs w:val="16"/>
          <w:lang w:val="en-US"/>
        </w:rPr>
        <w:t xml:space="preserve"> 241-242. </w:t>
      </w:r>
      <w:r w:rsidRPr="00F9108F">
        <w:rPr>
          <w:rFonts w:ascii="Verdana" w:hAnsi="Verdana" w:cstheme="majorHAnsi"/>
          <w:sz w:val="16"/>
          <w:szCs w:val="16"/>
          <w:lang w:val="en-US"/>
        </w:rPr>
        <w:tab/>
      </w:r>
    </w:p>
  </w:footnote>
  <w:footnote w:id="67">
    <w:p w:rsidR="00B108B8" w:rsidRPr="00F9108F" w:rsidRDefault="00B108B8" w:rsidP="007A2443">
      <w:pPr>
        <w:pStyle w:val="Voetnoottekst"/>
        <w:rPr>
          <w:rFonts w:ascii="Verdana" w:hAnsi="Verdana" w:cstheme="majorHAnsi"/>
          <w:sz w:val="16"/>
          <w:szCs w:val="16"/>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Ik zet hier de term </w:t>
      </w:r>
      <w:r w:rsidRPr="00F9108F">
        <w:rPr>
          <w:rFonts w:ascii="Verdana" w:hAnsi="Verdana" w:cstheme="majorHAnsi"/>
          <w:i/>
          <w:sz w:val="16"/>
          <w:szCs w:val="16"/>
          <w:lang w:val="en-US"/>
        </w:rPr>
        <w:t>game</w:t>
      </w:r>
      <w:r w:rsidRPr="00F9108F">
        <w:rPr>
          <w:rFonts w:ascii="Verdana" w:hAnsi="Verdana" w:cstheme="majorHAnsi"/>
          <w:sz w:val="16"/>
          <w:szCs w:val="16"/>
          <w:lang w:val="en-US"/>
        </w:rPr>
        <w:t xml:space="preserve"> </w:t>
      </w:r>
      <w:r w:rsidRPr="00F9108F">
        <w:rPr>
          <w:rFonts w:ascii="Verdana" w:hAnsi="Verdana" w:cstheme="majorHAnsi"/>
          <w:i/>
          <w:sz w:val="16"/>
          <w:szCs w:val="16"/>
          <w:lang w:val="en-US"/>
        </w:rPr>
        <w:t>play</w:t>
      </w:r>
      <w:r w:rsidRPr="00F9108F">
        <w:rPr>
          <w:rFonts w:ascii="Verdana" w:hAnsi="Verdana" w:cstheme="majorHAnsi"/>
          <w:sz w:val="16"/>
          <w:szCs w:val="16"/>
          <w:lang w:val="en-US"/>
        </w:rPr>
        <w:t xml:space="preserve"> tussen accolades, omdat </w:t>
      </w:r>
      <w:r w:rsidRPr="00F9108F">
        <w:rPr>
          <w:rFonts w:ascii="Verdana" w:hAnsi="Verdana" w:cstheme="majorHAnsi"/>
          <w:smallCaps/>
          <w:sz w:val="16"/>
          <w:szCs w:val="16"/>
          <w:lang w:val="en-US"/>
        </w:rPr>
        <w:t xml:space="preserve">It’s up to you </w:t>
      </w:r>
      <w:r w:rsidRPr="00F9108F">
        <w:rPr>
          <w:rFonts w:ascii="Verdana" w:hAnsi="Verdana" w:cstheme="majorHAnsi"/>
          <w:sz w:val="16"/>
          <w:szCs w:val="16"/>
          <w:lang w:val="en-US"/>
        </w:rPr>
        <w:t xml:space="preserve">als mediatekst een film is. </w:t>
      </w:r>
      <w:r w:rsidRPr="00F9108F">
        <w:rPr>
          <w:rFonts w:ascii="Verdana" w:hAnsi="Verdana" w:cstheme="majorHAnsi"/>
          <w:sz w:val="16"/>
          <w:szCs w:val="16"/>
        </w:rPr>
        <w:t xml:space="preserve">De film heeft echter met betrekking tot regels kenmerken van </w:t>
      </w:r>
      <w:r w:rsidRPr="00F9108F">
        <w:rPr>
          <w:rFonts w:ascii="Verdana" w:hAnsi="Verdana" w:cstheme="majorHAnsi"/>
          <w:i/>
          <w:sz w:val="16"/>
          <w:szCs w:val="16"/>
        </w:rPr>
        <w:t>game</w:t>
      </w:r>
      <w:r w:rsidRPr="00F9108F">
        <w:rPr>
          <w:rFonts w:ascii="Verdana" w:hAnsi="Verdana" w:cstheme="majorHAnsi"/>
          <w:sz w:val="16"/>
          <w:szCs w:val="16"/>
        </w:rPr>
        <w:t xml:space="preserve"> </w:t>
      </w:r>
      <w:r w:rsidRPr="00F9108F">
        <w:rPr>
          <w:rFonts w:ascii="Verdana" w:hAnsi="Verdana" w:cstheme="majorHAnsi"/>
          <w:i/>
          <w:sz w:val="16"/>
          <w:szCs w:val="16"/>
        </w:rPr>
        <w:t>play</w:t>
      </w:r>
      <w:r w:rsidRPr="00F9108F">
        <w:rPr>
          <w:rFonts w:ascii="Verdana" w:hAnsi="Verdana" w:cstheme="majorHAnsi"/>
          <w:sz w:val="16"/>
          <w:szCs w:val="16"/>
        </w:rPr>
        <w:t xml:space="preserve">. </w:t>
      </w:r>
    </w:p>
  </w:footnote>
  <w:footnote w:id="68">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Eichner, 225. </w:t>
      </w:r>
    </w:p>
  </w:footnote>
  <w:footnote w:id="69">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Ibidem.</w:t>
      </w:r>
    </w:p>
  </w:footnote>
  <w:footnote w:id="70">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Eichner, </w:t>
      </w:r>
      <w:r w:rsidRPr="00F9108F">
        <w:rPr>
          <w:rFonts w:ascii="Verdana" w:hAnsi="Verdana"/>
          <w:i/>
          <w:sz w:val="16"/>
          <w:szCs w:val="16"/>
          <w:lang w:val="de-DE"/>
        </w:rPr>
        <w:t xml:space="preserve">Agency and Media Reception, </w:t>
      </w:r>
      <w:r w:rsidRPr="00F9108F">
        <w:rPr>
          <w:rFonts w:ascii="Verdana" w:hAnsi="Verdana"/>
          <w:sz w:val="16"/>
          <w:szCs w:val="16"/>
          <w:lang w:val="de-DE"/>
        </w:rPr>
        <w:t>225.</w:t>
      </w:r>
    </w:p>
  </w:footnote>
  <w:footnote w:id="71">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Ibidem. </w:t>
      </w:r>
    </w:p>
  </w:footnote>
  <w:footnote w:id="72">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Eichner, </w:t>
      </w:r>
      <w:r w:rsidRPr="00F9108F">
        <w:rPr>
          <w:rFonts w:ascii="Verdana" w:hAnsi="Verdana" w:cstheme="majorHAnsi"/>
          <w:i/>
          <w:sz w:val="16"/>
          <w:szCs w:val="16"/>
          <w:lang w:val="en-US"/>
        </w:rPr>
        <w:t>Agency and Media Reception,</w:t>
      </w:r>
      <w:r w:rsidRPr="00F9108F">
        <w:rPr>
          <w:rFonts w:ascii="Verdana" w:hAnsi="Verdana" w:cstheme="majorHAnsi"/>
          <w:sz w:val="16"/>
          <w:szCs w:val="16"/>
          <w:lang w:val="en-US"/>
        </w:rPr>
        <w:t xml:space="preserve"> 82.</w:t>
      </w:r>
    </w:p>
  </w:footnote>
  <w:footnote w:id="73">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rPr>
        <w:t xml:space="preserve"> Eichner stelt zich wel kritisch op met betrekking tot deze uitspraak. Zoals eerder vermeld in mijn onderzoek beweert zij dat de video game niet het enige medium is wat </w:t>
      </w:r>
      <w:r w:rsidRPr="00F9108F">
        <w:rPr>
          <w:rFonts w:ascii="Verdana" w:hAnsi="Verdana" w:cstheme="majorHAnsi"/>
          <w:i/>
          <w:sz w:val="16"/>
          <w:szCs w:val="16"/>
        </w:rPr>
        <w:t>agency</w:t>
      </w:r>
      <w:r w:rsidRPr="00F9108F">
        <w:rPr>
          <w:rFonts w:ascii="Verdana" w:hAnsi="Verdana" w:cstheme="majorHAnsi"/>
          <w:sz w:val="16"/>
          <w:szCs w:val="16"/>
        </w:rPr>
        <w:t xml:space="preserve"> bij de gebruiker kan constitueren. </w:t>
      </w:r>
      <w:r w:rsidRPr="00F9108F">
        <w:rPr>
          <w:rFonts w:ascii="Verdana" w:hAnsi="Verdana" w:cstheme="majorHAnsi"/>
          <w:sz w:val="16"/>
          <w:szCs w:val="16"/>
          <w:lang w:val="en-US"/>
        </w:rPr>
        <w:t xml:space="preserve">Eichner stelt echter wel dat video games zich er uitermate goed voor lenen: “The video game appears to be a media device ideally suited to generating experiences of </w:t>
      </w:r>
      <w:r w:rsidRPr="00F9108F">
        <w:rPr>
          <w:rFonts w:ascii="Verdana" w:hAnsi="Verdana" w:cstheme="majorHAnsi"/>
          <w:i/>
          <w:sz w:val="16"/>
          <w:szCs w:val="16"/>
          <w:lang w:val="en-US"/>
        </w:rPr>
        <w:t>agency</w:t>
      </w:r>
      <w:r w:rsidRPr="00F9108F">
        <w:rPr>
          <w:rFonts w:ascii="Verdana" w:hAnsi="Verdana" w:cstheme="majorHAnsi"/>
          <w:sz w:val="16"/>
          <w:szCs w:val="16"/>
          <w:lang w:val="en-US"/>
        </w:rPr>
        <w:t xml:space="preserve">, since it enables </w:t>
      </w:r>
      <w:r w:rsidRPr="00F9108F">
        <w:rPr>
          <w:rFonts w:ascii="Verdana" w:hAnsi="Verdana" w:cstheme="majorHAnsi"/>
          <w:i/>
          <w:sz w:val="16"/>
          <w:szCs w:val="16"/>
          <w:lang w:val="en-US"/>
        </w:rPr>
        <w:t>play</w:t>
      </w:r>
      <w:r w:rsidRPr="00F9108F">
        <w:rPr>
          <w:rFonts w:ascii="Verdana" w:hAnsi="Verdana" w:cstheme="majorHAnsi"/>
          <w:sz w:val="16"/>
          <w:szCs w:val="16"/>
          <w:lang w:val="en-US"/>
        </w:rPr>
        <w:t xml:space="preserve">ers to make inputs with direct and ‘watchable’ results.” (Eichner, 12). </w:t>
      </w:r>
    </w:p>
  </w:footnote>
  <w:footnote w:id="74">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Idem, 12.</w:t>
      </w:r>
    </w:p>
  </w:footnote>
  <w:footnote w:id="75">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Eichner, </w:t>
      </w:r>
      <w:r w:rsidRPr="00F9108F">
        <w:rPr>
          <w:rFonts w:ascii="Verdana" w:hAnsi="Verdana"/>
          <w:i/>
          <w:sz w:val="16"/>
          <w:szCs w:val="16"/>
          <w:lang w:val="en-US"/>
        </w:rPr>
        <w:t>Agency and Media Reception,</w:t>
      </w:r>
      <w:r w:rsidRPr="00F9108F">
        <w:rPr>
          <w:rFonts w:ascii="Verdana" w:hAnsi="Verdana"/>
          <w:sz w:val="16"/>
          <w:szCs w:val="16"/>
          <w:lang w:val="en-US"/>
        </w:rPr>
        <w:t xml:space="preserve"> 114. </w:t>
      </w:r>
    </w:p>
  </w:footnote>
  <w:footnote w:id="76">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Idem, 129. </w:t>
      </w:r>
    </w:p>
  </w:footnote>
  <w:footnote w:id="77">
    <w:p w:rsidR="00B108B8" w:rsidRPr="00F9108F" w:rsidRDefault="00B108B8" w:rsidP="007A2443">
      <w:pPr>
        <w:pStyle w:val="Voetnoottekst"/>
        <w:rPr>
          <w:rFonts w:ascii="Verdana" w:hAnsi="Verdana" w:cstheme="majorHAnsi"/>
          <w:sz w:val="16"/>
          <w:szCs w:val="16"/>
          <w:lang w:val="en-US"/>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en-US"/>
        </w:rPr>
        <w:t xml:space="preserve"> </w:t>
      </w:r>
      <w:r w:rsidRPr="00F9108F">
        <w:rPr>
          <w:rFonts w:ascii="Verdana" w:hAnsi="Verdana" w:cstheme="majorHAnsi"/>
          <w:i/>
          <w:sz w:val="16"/>
          <w:szCs w:val="16"/>
          <w:lang w:val="en-US"/>
        </w:rPr>
        <w:t>It’s up to you</w:t>
      </w:r>
      <w:r w:rsidRPr="00F9108F">
        <w:rPr>
          <w:rFonts w:ascii="Verdana" w:hAnsi="Verdana" w:cstheme="majorHAnsi"/>
          <w:sz w:val="16"/>
          <w:szCs w:val="16"/>
          <w:lang w:val="en-US"/>
        </w:rPr>
        <w:t>.</w:t>
      </w:r>
    </w:p>
  </w:footnote>
  <w:footnote w:id="78">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Eichner, 225.</w:t>
      </w:r>
    </w:p>
  </w:footnote>
  <w:footnote w:id="79">
    <w:p w:rsidR="00B108B8" w:rsidRPr="00F9108F" w:rsidRDefault="00B108B8" w:rsidP="007A2443">
      <w:pPr>
        <w:pStyle w:val="Voetnoottekst"/>
        <w:rPr>
          <w:rFonts w:ascii="Verdana" w:hAnsi="Verdana" w:cstheme="majorHAnsi"/>
          <w:sz w:val="16"/>
          <w:szCs w:val="16"/>
          <w:lang w:val="de-DE"/>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de-DE"/>
        </w:rPr>
        <w:t xml:space="preserve"> Idem, 222. </w:t>
      </w:r>
    </w:p>
  </w:footnote>
  <w:footnote w:id="80">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Idem, 225. </w:t>
      </w:r>
    </w:p>
  </w:footnote>
  <w:footnote w:id="81">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Eichner, </w:t>
      </w:r>
      <w:r w:rsidRPr="00F9108F">
        <w:rPr>
          <w:rFonts w:ascii="Verdana" w:hAnsi="Verdana"/>
          <w:i/>
          <w:sz w:val="16"/>
          <w:szCs w:val="16"/>
          <w:lang w:val="de-DE"/>
        </w:rPr>
        <w:t>Agency and Media Reception,</w:t>
      </w:r>
      <w:r w:rsidRPr="00F9108F">
        <w:rPr>
          <w:rFonts w:ascii="Verdana" w:hAnsi="Verdana"/>
          <w:sz w:val="16"/>
          <w:szCs w:val="16"/>
          <w:lang w:val="de-DE"/>
        </w:rPr>
        <w:t xml:space="preserve"> 171. </w:t>
      </w:r>
    </w:p>
  </w:footnote>
  <w:footnote w:id="82">
    <w:p w:rsidR="00B108B8" w:rsidRPr="00F9108F" w:rsidRDefault="00B108B8" w:rsidP="007A2443">
      <w:pPr>
        <w:pStyle w:val="Voetnoottekst"/>
        <w:rPr>
          <w:rFonts w:ascii="Verdana" w:hAnsi="Verdana" w:cstheme="majorHAnsi"/>
          <w:sz w:val="16"/>
          <w:szCs w:val="16"/>
          <w:lang w:val="de-DE"/>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de-DE"/>
        </w:rPr>
        <w:t xml:space="preserve"> Idem</w:t>
      </w:r>
      <w:r w:rsidRPr="00F9108F">
        <w:rPr>
          <w:rFonts w:ascii="Verdana" w:hAnsi="Verdana" w:cstheme="majorHAnsi"/>
          <w:i/>
          <w:sz w:val="16"/>
          <w:szCs w:val="16"/>
          <w:lang w:val="de-DE"/>
        </w:rPr>
        <w:t>,</w:t>
      </w:r>
      <w:r w:rsidRPr="00F9108F">
        <w:rPr>
          <w:rFonts w:ascii="Verdana" w:hAnsi="Verdana" w:cstheme="majorHAnsi"/>
          <w:sz w:val="16"/>
          <w:szCs w:val="16"/>
          <w:lang w:val="de-DE"/>
        </w:rPr>
        <w:t xml:space="preserve"> 225. </w:t>
      </w:r>
    </w:p>
  </w:footnote>
  <w:footnote w:id="83">
    <w:p w:rsidR="00B108B8" w:rsidRPr="00F9108F" w:rsidRDefault="00B108B8" w:rsidP="007A2443">
      <w:pPr>
        <w:pStyle w:val="Voetnoottekst"/>
        <w:rPr>
          <w:rFonts w:ascii="Verdana" w:hAnsi="Verdana" w:cstheme="majorHAnsi"/>
          <w:sz w:val="16"/>
          <w:szCs w:val="16"/>
          <w:lang w:val="de-DE"/>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de-DE"/>
        </w:rPr>
        <w:t xml:space="preserve"> </w:t>
      </w:r>
      <w:r w:rsidRPr="00F9108F">
        <w:rPr>
          <w:rFonts w:ascii="Verdana" w:hAnsi="Verdana"/>
          <w:sz w:val="16"/>
          <w:szCs w:val="16"/>
          <w:lang w:val="de-DE"/>
        </w:rPr>
        <w:t>Idem</w:t>
      </w:r>
      <w:r w:rsidRPr="00F9108F">
        <w:rPr>
          <w:rFonts w:ascii="Verdana" w:hAnsi="Verdana"/>
          <w:i/>
          <w:sz w:val="16"/>
          <w:szCs w:val="16"/>
          <w:lang w:val="de-DE"/>
        </w:rPr>
        <w:t>,</w:t>
      </w:r>
      <w:r w:rsidRPr="00F9108F">
        <w:rPr>
          <w:rFonts w:ascii="Verdana" w:hAnsi="Verdana"/>
          <w:sz w:val="16"/>
          <w:szCs w:val="16"/>
          <w:lang w:val="de-DE"/>
        </w:rPr>
        <w:t xml:space="preserve"> </w:t>
      </w:r>
      <w:r w:rsidRPr="00F9108F">
        <w:rPr>
          <w:rFonts w:ascii="Verdana" w:hAnsi="Verdana" w:cstheme="majorHAnsi"/>
          <w:sz w:val="16"/>
          <w:szCs w:val="16"/>
          <w:lang w:val="de-DE"/>
        </w:rPr>
        <w:t xml:space="preserve">225. </w:t>
      </w:r>
    </w:p>
  </w:footnote>
  <w:footnote w:id="84">
    <w:p w:rsidR="00B108B8" w:rsidRPr="00F9108F" w:rsidRDefault="00B108B8" w:rsidP="007A2443">
      <w:pPr>
        <w:pStyle w:val="Voetnoottekst"/>
        <w:rPr>
          <w:rFonts w:ascii="Verdana" w:hAnsi="Verdana" w:cstheme="majorHAnsi"/>
          <w:sz w:val="16"/>
          <w:szCs w:val="16"/>
          <w:lang w:val="de-DE"/>
        </w:rPr>
      </w:pPr>
      <w:r w:rsidRPr="00F9108F">
        <w:rPr>
          <w:rStyle w:val="Voetnootmarkering"/>
          <w:rFonts w:ascii="Verdana" w:hAnsi="Verdana" w:cstheme="majorHAnsi"/>
          <w:sz w:val="16"/>
          <w:szCs w:val="16"/>
        </w:rPr>
        <w:footnoteRef/>
      </w:r>
      <w:r w:rsidRPr="00F9108F">
        <w:rPr>
          <w:rFonts w:ascii="Verdana" w:hAnsi="Verdana" w:cstheme="majorHAnsi"/>
          <w:sz w:val="16"/>
          <w:szCs w:val="16"/>
          <w:lang w:val="de-DE"/>
        </w:rPr>
        <w:t xml:space="preserve"> “Discussiestarter.”</w:t>
      </w:r>
    </w:p>
  </w:footnote>
  <w:footnote w:id="85">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Eichner, 120. </w:t>
      </w:r>
    </w:p>
  </w:footnote>
  <w:footnote w:id="86">
    <w:p w:rsidR="00B108B8" w:rsidRPr="00F9108F" w:rsidRDefault="00B108B8" w:rsidP="007A2443">
      <w:pPr>
        <w:pStyle w:val="Voetnoottekst"/>
        <w:rPr>
          <w:rFonts w:ascii="Verdana" w:hAnsi="Verdana"/>
          <w:sz w:val="16"/>
          <w:szCs w:val="16"/>
          <w:lang w:val="de-DE"/>
        </w:rPr>
      </w:pPr>
      <w:r w:rsidRPr="00F9108F">
        <w:rPr>
          <w:rStyle w:val="Voetnootmarkering"/>
          <w:rFonts w:ascii="Verdana" w:hAnsi="Verdana"/>
          <w:sz w:val="16"/>
          <w:szCs w:val="16"/>
        </w:rPr>
        <w:footnoteRef/>
      </w:r>
      <w:r w:rsidRPr="00F9108F">
        <w:rPr>
          <w:rFonts w:ascii="Verdana" w:hAnsi="Verdana"/>
          <w:sz w:val="16"/>
          <w:szCs w:val="16"/>
          <w:lang w:val="de-DE"/>
        </w:rPr>
        <w:t xml:space="preserve"> Sicart, “Values between Systems,” 7.</w:t>
      </w:r>
    </w:p>
  </w:footnote>
  <w:footnote w:id="87">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Salen en Zimmerman, </w:t>
      </w:r>
      <w:r w:rsidRPr="00F9108F">
        <w:rPr>
          <w:rFonts w:ascii="Verdana" w:hAnsi="Verdana"/>
          <w:i/>
          <w:sz w:val="16"/>
          <w:szCs w:val="16"/>
          <w:lang w:val="en-US"/>
        </w:rPr>
        <w:t>Rules of Play</w:t>
      </w:r>
      <w:r w:rsidRPr="00F9108F">
        <w:rPr>
          <w:rFonts w:ascii="Verdana" w:hAnsi="Verdana"/>
          <w:sz w:val="16"/>
          <w:szCs w:val="16"/>
          <w:lang w:val="en-US"/>
        </w:rPr>
        <w:t>, 17.</w:t>
      </w:r>
    </w:p>
  </w:footnote>
  <w:footnote w:id="88">
    <w:p w:rsidR="00B108B8" w:rsidRPr="00F9108F" w:rsidRDefault="00B108B8" w:rsidP="007A2443">
      <w:pPr>
        <w:pStyle w:val="Voetnoottekst"/>
        <w:rPr>
          <w:rFonts w:ascii="Verdana" w:hAnsi="Verdana"/>
          <w:sz w:val="16"/>
          <w:szCs w:val="16"/>
          <w:lang w:val="en-US"/>
        </w:rPr>
      </w:pPr>
      <w:r w:rsidRPr="00F9108F">
        <w:rPr>
          <w:rStyle w:val="Voetnootmarkering"/>
          <w:rFonts w:ascii="Verdana" w:hAnsi="Verdana"/>
          <w:sz w:val="16"/>
          <w:szCs w:val="16"/>
        </w:rPr>
        <w:footnoteRef/>
      </w:r>
      <w:r w:rsidRPr="00F9108F">
        <w:rPr>
          <w:rFonts w:ascii="Verdana" w:hAnsi="Verdana"/>
          <w:sz w:val="16"/>
          <w:szCs w:val="16"/>
          <w:lang w:val="en-US"/>
        </w:rPr>
        <w:t xml:space="preserve"> Eichner, </w:t>
      </w:r>
      <w:r w:rsidRPr="00F9108F">
        <w:rPr>
          <w:rFonts w:ascii="Verdana" w:hAnsi="Verdana"/>
          <w:i/>
          <w:sz w:val="16"/>
          <w:szCs w:val="16"/>
          <w:lang w:val="en-US"/>
        </w:rPr>
        <w:t xml:space="preserve">Agency and Media Reception, </w:t>
      </w:r>
      <w:r w:rsidRPr="00F9108F">
        <w:rPr>
          <w:rFonts w:ascii="Verdana" w:hAnsi="Verdana"/>
          <w:sz w:val="16"/>
          <w:szCs w:val="16"/>
          <w:lang w:val="en-US"/>
        </w:rPr>
        <w:t xml:space="preserve">66. </w:t>
      </w:r>
    </w:p>
  </w:footnote>
  <w:footnote w:id="89">
    <w:p w:rsidR="00B108B8" w:rsidRPr="00F9108F" w:rsidRDefault="00B108B8" w:rsidP="007A2443">
      <w:pPr>
        <w:pStyle w:val="Voetnoottekst"/>
        <w:rPr>
          <w:rFonts w:ascii="Verdana" w:hAnsi="Verdana"/>
          <w:sz w:val="16"/>
          <w:szCs w:val="16"/>
        </w:rPr>
      </w:pPr>
      <w:r w:rsidRPr="00F9108F">
        <w:rPr>
          <w:rStyle w:val="Voetnootmarkering"/>
          <w:rFonts w:ascii="Verdana" w:hAnsi="Verdana"/>
          <w:sz w:val="16"/>
          <w:szCs w:val="16"/>
        </w:rPr>
        <w:footnoteRef/>
      </w:r>
      <w:r w:rsidRPr="00F9108F">
        <w:rPr>
          <w:rFonts w:ascii="Verdana" w:hAnsi="Verdana"/>
          <w:sz w:val="16"/>
          <w:szCs w:val="16"/>
        </w:rPr>
        <w:t xml:space="preserve"> Idem, 49. </w:t>
      </w:r>
    </w:p>
  </w:footnote>
  <w:footnote w:id="90">
    <w:p w:rsidR="00F9108F" w:rsidRPr="00F9108F" w:rsidRDefault="00F9108F">
      <w:pPr>
        <w:pStyle w:val="Voetnoottekst"/>
        <w:rPr>
          <w:rFonts w:ascii="Verdana" w:hAnsi="Verdana"/>
          <w:sz w:val="16"/>
          <w:szCs w:val="16"/>
        </w:rPr>
      </w:pPr>
      <w:r w:rsidRPr="00F9108F">
        <w:rPr>
          <w:rStyle w:val="Voetnootmarkering"/>
          <w:rFonts w:ascii="Verdana" w:hAnsi="Verdana"/>
          <w:sz w:val="16"/>
          <w:szCs w:val="16"/>
        </w:rPr>
        <w:footnoteRef/>
      </w:r>
      <w:r w:rsidRPr="00F9108F">
        <w:rPr>
          <w:rFonts w:ascii="Verdana" w:hAnsi="Verdana"/>
          <w:sz w:val="16"/>
          <w:szCs w:val="16"/>
        </w:rPr>
        <w:t xml:space="preserve"> </w:t>
      </w:r>
      <w:r>
        <w:rPr>
          <w:rFonts w:ascii="Verdana" w:hAnsi="Verdana"/>
          <w:sz w:val="16"/>
          <w:szCs w:val="16"/>
        </w:rPr>
        <w:t>Idem</w:t>
      </w:r>
      <w:r w:rsidRPr="00F9108F">
        <w:rPr>
          <w:rFonts w:ascii="Verdana" w:hAnsi="Verdana"/>
          <w:sz w:val="16"/>
          <w:szCs w:val="16"/>
        </w:rPr>
        <w:t xml:space="preserve">, 120.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15E07"/>
    <w:multiLevelType w:val="hybridMultilevel"/>
    <w:tmpl w:val="6FA453B2"/>
    <w:lvl w:ilvl="0" w:tplc="F6C0B384">
      <w:start w:val="1"/>
      <w:numFmt w:val="decimal"/>
      <w:lvlText w:val="%1)"/>
      <w:lvlJc w:val="left"/>
      <w:pPr>
        <w:ind w:left="1428" w:hanging="360"/>
      </w:pPr>
      <w:rPr>
        <w:rFonts w:hint="default"/>
      </w:rPr>
    </w:lvl>
    <w:lvl w:ilvl="1" w:tplc="04130019" w:tentative="1">
      <w:start w:val="1"/>
      <w:numFmt w:val="lowerLetter"/>
      <w:lvlText w:val="%2."/>
      <w:lvlJc w:val="left"/>
      <w:pPr>
        <w:ind w:left="2148" w:hanging="360"/>
      </w:pPr>
    </w:lvl>
    <w:lvl w:ilvl="2" w:tplc="0413001B" w:tentative="1">
      <w:start w:val="1"/>
      <w:numFmt w:val="lowerRoman"/>
      <w:lvlText w:val="%3."/>
      <w:lvlJc w:val="right"/>
      <w:pPr>
        <w:ind w:left="2868" w:hanging="180"/>
      </w:pPr>
    </w:lvl>
    <w:lvl w:ilvl="3" w:tplc="0413000F" w:tentative="1">
      <w:start w:val="1"/>
      <w:numFmt w:val="decimal"/>
      <w:lvlText w:val="%4."/>
      <w:lvlJc w:val="left"/>
      <w:pPr>
        <w:ind w:left="3588" w:hanging="360"/>
      </w:pPr>
    </w:lvl>
    <w:lvl w:ilvl="4" w:tplc="04130019" w:tentative="1">
      <w:start w:val="1"/>
      <w:numFmt w:val="lowerLetter"/>
      <w:lvlText w:val="%5."/>
      <w:lvlJc w:val="left"/>
      <w:pPr>
        <w:ind w:left="4308" w:hanging="360"/>
      </w:pPr>
    </w:lvl>
    <w:lvl w:ilvl="5" w:tplc="0413001B" w:tentative="1">
      <w:start w:val="1"/>
      <w:numFmt w:val="lowerRoman"/>
      <w:lvlText w:val="%6."/>
      <w:lvlJc w:val="right"/>
      <w:pPr>
        <w:ind w:left="5028" w:hanging="180"/>
      </w:pPr>
    </w:lvl>
    <w:lvl w:ilvl="6" w:tplc="0413000F" w:tentative="1">
      <w:start w:val="1"/>
      <w:numFmt w:val="decimal"/>
      <w:lvlText w:val="%7."/>
      <w:lvlJc w:val="left"/>
      <w:pPr>
        <w:ind w:left="5748" w:hanging="360"/>
      </w:pPr>
    </w:lvl>
    <w:lvl w:ilvl="7" w:tplc="04130019" w:tentative="1">
      <w:start w:val="1"/>
      <w:numFmt w:val="lowerLetter"/>
      <w:lvlText w:val="%8."/>
      <w:lvlJc w:val="left"/>
      <w:pPr>
        <w:ind w:left="6468" w:hanging="360"/>
      </w:pPr>
    </w:lvl>
    <w:lvl w:ilvl="8" w:tplc="0413001B" w:tentative="1">
      <w:start w:val="1"/>
      <w:numFmt w:val="lowerRoman"/>
      <w:lvlText w:val="%9."/>
      <w:lvlJc w:val="right"/>
      <w:pPr>
        <w:ind w:left="7188" w:hanging="180"/>
      </w:pPr>
    </w:lvl>
  </w:abstractNum>
  <w:abstractNum w:abstractNumId="1">
    <w:nsid w:val="04584680"/>
    <w:multiLevelType w:val="multilevel"/>
    <w:tmpl w:val="C7CC7026"/>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
    <w:nsid w:val="05094EC3"/>
    <w:multiLevelType w:val="hybridMultilevel"/>
    <w:tmpl w:val="A27AA080"/>
    <w:lvl w:ilvl="0" w:tplc="BB8A43F0">
      <w:start w:val="1"/>
      <w:numFmt w:val="decimal"/>
      <w:lvlText w:val="%1."/>
      <w:lvlJc w:val="left"/>
      <w:pPr>
        <w:ind w:left="720" w:hanging="360"/>
      </w:pPr>
      <w:rPr>
        <w:rFonts w:ascii="Verdana" w:eastAsiaTheme="minorHAnsi" w:hAnsi="Verdana" w:cstheme="min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nsid w:val="05DE4AB1"/>
    <w:multiLevelType w:val="hybridMultilevel"/>
    <w:tmpl w:val="C1CC45B0"/>
    <w:lvl w:ilvl="0" w:tplc="2B28001E">
      <w:start w:val="6"/>
      <w:numFmt w:val="bullet"/>
      <w:lvlText w:val="-"/>
      <w:lvlJc w:val="left"/>
      <w:pPr>
        <w:ind w:left="720" w:hanging="360"/>
      </w:pPr>
      <w:rPr>
        <w:rFonts w:ascii="Verdana" w:eastAsiaTheme="minorEastAsia" w:hAnsi="Verdan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D023497"/>
    <w:multiLevelType w:val="multilevel"/>
    <w:tmpl w:val="6BD09A6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5">
    <w:nsid w:val="10CA4153"/>
    <w:multiLevelType w:val="hybridMultilevel"/>
    <w:tmpl w:val="9BCA2FA8"/>
    <w:lvl w:ilvl="0" w:tplc="73C8304E">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nsid w:val="129467E7"/>
    <w:multiLevelType w:val="hybridMultilevel"/>
    <w:tmpl w:val="F208D8A6"/>
    <w:lvl w:ilvl="0" w:tplc="E73210D4">
      <w:start w:val="6"/>
      <w:numFmt w:val="bullet"/>
      <w:lvlText w:val="-"/>
      <w:lvlJc w:val="left"/>
      <w:pPr>
        <w:ind w:left="720" w:hanging="360"/>
      </w:pPr>
      <w:rPr>
        <w:rFonts w:ascii="Verdana" w:eastAsiaTheme="minorEastAsia" w:hAnsi="Verdan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54E169D"/>
    <w:multiLevelType w:val="multilevel"/>
    <w:tmpl w:val="951265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nsid w:val="1AAD11A2"/>
    <w:multiLevelType w:val="hybridMultilevel"/>
    <w:tmpl w:val="A768D602"/>
    <w:lvl w:ilvl="0" w:tplc="F08A6016">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9">
    <w:nsid w:val="1D905AB7"/>
    <w:multiLevelType w:val="hybridMultilevel"/>
    <w:tmpl w:val="57667B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nsid w:val="20910FCB"/>
    <w:multiLevelType w:val="hybridMultilevel"/>
    <w:tmpl w:val="5B1476F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nsid w:val="20A510E6"/>
    <w:multiLevelType w:val="hybridMultilevel"/>
    <w:tmpl w:val="A258729A"/>
    <w:lvl w:ilvl="0" w:tplc="BDBC87A0">
      <w:start w:val="1"/>
      <w:numFmt w:val="decimal"/>
      <w:lvlText w:val="%1."/>
      <w:lvlJc w:val="left"/>
      <w:pPr>
        <w:ind w:left="440" w:hanging="360"/>
      </w:pPr>
      <w:rPr>
        <w:rFonts w:ascii="Arial" w:eastAsia="Times" w:hAnsi="Arial" w:cs="Arial" w:hint="default"/>
      </w:rPr>
    </w:lvl>
    <w:lvl w:ilvl="1" w:tplc="04090003">
      <w:start w:val="1"/>
      <w:numFmt w:val="bullet"/>
      <w:lvlText w:val="o"/>
      <w:lvlJc w:val="left"/>
      <w:pPr>
        <w:ind w:left="1160" w:hanging="360"/>
      </w:pPr>
      <w:rPr>
        <w:rFonts w:ascii="Courier New" w:hAnsi="Courier New" w:cs="Courier New" w:hint="default"/>
      </w:rPr>
    </w:lvl>
    <w:lvl w:ilvl="2" w:tplc="04090005">
      <w:start w:val="1"/>
      <w:numFmt w:val="bullet"/>
      <w:lvlText w:val=""/>
      <w:lvlJc w:val="left"/>
      <w:pPr>
        <w:ind w:left="1880" w:hanging="360"/>
      </w:pPr>
      <w:rPr>
        <w:rFonts w:ascii="Wingdings" w:hAnsi="Wingdings" w:hint="default"/>
      </w:rPr>
    </w:lvl>
    <w:lvl w:ilvl="3" w:tplc="F3AC9F2A">
      <w:start w:val="2001"/>
      <w:numFmt w:val="bullet"/>
      <w:lvlText w:val="-"/>
      <w:lvlJc w:val="left"/>
      <w:pPr>
        <w:ind w:left="2600" w:hanging="360"/>
      </w:pPr>
      <w:rPr>
        <w:rFonts w:ascii="Arial" w:eastAsiaTheme="minorEastAsia" w:hAnsi="Arial" w:cs="Arial" w:hint="default"/>
        <w:b w:val="0"/>
      </w:rPr>
    </w:lvl>
    <w:lvl w:ilvl="4" w:tplc="04090003" w:tentative="1">
      <w:start w:val="1"/>
      <w:numFmt w:val="bullet"/>
      <w:lvlText w:val="o"/>
      <w:lvlJc w:val="left"/>
      <w:pPr>
        <w:ind w:left="3320" w:hanging="360"/>
      </w:pPr>
      <w:rPr>
        <w:rFonts w:ascii="Courier New" w:hAnsi="Courier New" w:cs="Courier New" w:hint="default"/>
      </w:rPr>
    </w:lvl>
    <w:lvl w:ilvl="5" w:tplc="04090005" w:tentative="1">
      <w:start w:val="1"/>
      <w:numFmt w:val="bullet"/>
      <w:lvlText w:val=""/>
      <w:lvlJc w:val="left"/>
      <w:pPr>
        <w:ind w:left="4040" w:hanging="360"/>
      </w:pPr>
      <w:rPr>
        <w:rFonts w:ascii="Wingdings" w:hAnsi="Wingdings" w:hint="default"/>
      </w:rPr>
    </w:lvl>
    <w:lvl w:ilvl="6" w:tplc="04090001" w:tentative="1">
      <w:start w:val="1"/>
      <w:numFmt w:val="bullet"/>
      <w:lvlText w:val=""/>
      <w:lvlJc w:val="left"/>
      <w:pPr>
        <w:ind w:left="4760" w:hanging="360"/>
      </w:pPr>
      <w:rPr>
        <w:rFonts w:ascii="Symbol" w:hAnsi="Symbol" w:hint="default"/>
      </w:rPr>
    </w:lvl>
    <w:lvl w:ilvl="7" w:tplc="04090003" w:tentative="1">
      <w:start w:val="1"/>
      <w:numFmt w:val="bullet"/>
      <w:lvlText w:val="o"/>
      <w:lvlJc w:val="left"/>
      <w:pPr>
        <w:ind w:left="5480" w:hanging="360"/>
      </w:pPr>
      <w:rPr>
        <w:rFonts w:ascii="Courier New" w:hAnsi="Courier New" w:cs="Courier New" w:hint="default"/>
      </w:rPr>
    </w:lvl>
    <w:lvl w:ilvl="8" w:tplc="04090005" w:tentative="1">
      <w:start w:val="1"/>
      <w:numFmt w:val="bullet"/>
      <w:lvlText w:val=""/>
      <w:lvlJc w:val="left"/>
      <w:pPr>
        <w:ind w:left="6200" w:hanging="360"/>
      </w:pPr>
      <w:rPr>
        <w:rFonts w:ascii="Wingdings" w:hAnsi="Wingdings" w:hint="default"/>
      </w:rPr>
    </w:lvl>
  </w:abstractNum>
  <w:abstractNum w:abstractNumId="12">
    <w:nsid w:val="22E57055"/>
    <w:multiLevelType w:val="multilevel"/>
    <w:tmpl w:val="349C9EB2"/>
    <w:lvl w:ilvl="0">
      <w:start w:val="1"/>
      <w:numFmt w:val="decimal"/>
      <w:lvlText w:val="%1."/>
      <w:lvlJc w:val="left"/>
      <w:pPr>
        <w:ind w:left="420" w:hanging="420"/>
      </w:pPr>
      <w:rPr>
        <w:rFonts w:ascii="Verdana" w:eastAsiaTheme="minorEastAsia" w:hAnsi="Verdana" w:cs="Arial"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13">
    <w:nsid w:val="25A0161A"/>
    <w:multiLevelType w:val="hybridMultilevel"/>
    <w:tmpl w:val="4672E5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AE0A9D"/>
    <w:multiLevelType w:val="hybridMultilevel"/>
    <w:tmpl w:val="A27AA080"/>
    <w:lvl w:ilvl="0" w:tplc="BB8A43F0">
      <w:start w:val="1"/>
      <w:numFmt w:val="decimal"/>
      <w:lvlText w:val="%1."/>
      <w:lvlJc w:val="left"/>
      <w:pPr>
        <w:ind w:left="720" w:hanging="360"/>
      </w:pPr>
      <w:rPr>
        <w:rFonts w:ascii="Verdana" w:eastAsiaTheme="minorHAnsi" w:hAnsi="Verdana" w:cstheme="min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5">
    <w:nsid w:val="37C00E45"/>
    <w:multiLevelType w:val="hybridMultilevel"/>
    <w:tmpl w:val="CA14136C"/>
    <w:lvl w:ilvl="0" w:tplc="73CA8BFC">
      <w:numFmt w:val="bullet"/>
      <w:lvlText w:val="-"/>
      <w:lvlJc w:val="left"/>
      <w:pPr>
        <w:ind w:left="720" w:hanging="360"/>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nsid w:val="39F23A0C"/>
    <w:multiLevelType w:val="hybridMultilevel"/>
    <w:tmpl w:val="A64E8FE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7">
    <w:nsid w:val="3C35025F"/>
    <w:multiLevelType w:val="hybridMultilevel"/>
    <w:tmpl w:val="55A87B60"/>
    <w:lvl w:ilvl="0" w:tplc="4E1A8980">
      <w:numFmt w:val="bullet"/>
      <w:lvlText w:val="-"/>
      <w:lvlJc w:val="left"/>
      <w:pPr>
        <w:ind w:left="720" w:hanging="360"/>
      </w:pPr>
      <w:rPr>
        <w:rFonts w:ascii="Verdana" w:eastAsiaTheme="minorEastAsia" w:hAnsi="Verdana"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F3635DE"/>
    <w:multiLevelType w:val="multilevel"/>
    <w:tmpl w:val="A7D6637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9">
    <w:nsid w:val="4A2D650C"/>
    <w:multiLevelType w:val="hybridMultilevel"/>
    <w:tmpl w:val="5B1476F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0">
    <w:nsid w:val="51BC4F28"/>
    <w:multiLevelType w:val="hybridMultilevel"/>
    <w:tmpl w:val="B27E2276"/>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1">
    <w:nsid w:val="53A12052"/>
    <w:multiLevelType w:val="multilevel"/>
    <w:tmpl w:val="982AEEB0"/>
    <w:lvl w:ilvl="0">
      <w:start w:val="1"/>
      <w:numFmt w:val="decimal"/>
      <w:lvlText w:val="%1."/>
      <w:lvlJc w:val="left"/>
      <w:pPr>
        <w:ind w:left="420" w:hanging="420"/>
      </w:pPr>
      <w:rPr>
        <w:rFonts w:ascii="Verdana" w:eastAsiaTheme="minorEastAsia" w:hAnsi="Verdana"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2">
    <w:nsid w:val="54766EF2"/>
    <w:multiLevelType w:val="hybridMultilevel"/>
    <w:tmpl w:val="5B1476F4"/>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3">
    <w:nsid w:val="55E6313B"/>
    <w:multiLevelType w:val="hybridMultilevel"/>
    <w:tmpl w:val="BB80C718"/>
    <w:lvl w:ilvl="0" w:tplc="C1DCA552">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4">
    <w:nsid w:val="58CC5D83"/>
    <w:multiLevelType w:val="multilevel"/>
    <w:tmpl w:val="982AEEB0"/>
    <w:lvl w:ilvl="0">
      <w:start w:val="1"/>
      <w:numFmt w:val="decimal"/>
      <w:lvlText w:val="%1."/>
      <w:lvlJc w:val="left"/>
      <w:pPr>
        <w:ind w:left="420" w:hanging="420"/>
      </w:pPr>
      <w:rPr>
        <w:rFonts w:ascii="Verdana" w:eastAsiaTheme="minorEastAsia" w:hAnsi="Verdana" w:cs="Arial"/>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25">
    <w:nsid w:val="5A971745"/>
    <w:multiLevelType w:val="hybridMultilevel"/>
    <w:tmpl w:val="C6A41BA8"/>
    <w:lvl w:ilvl="0" w:tplc="BF6886CC">
      <w:start w:val="3"/>
      <w:numFmt w:val="bullet"/>
      <w:lvlText w:val="-"/>
      <w:lvlJc w:val="left"/>
      <w:pPr>
        <w:ind w:left="420" w:hanging="360"/>
      </w:pPr>
      <w:rPr>
        <w:rFonts w:ascii="Verdana" w:eastAsiaTheme="minorEastAsia" w:hAnsi="Verdana" w:cs="Arial" w:hint="default"/>
      </w:rPr>
    </w:lvl>
    <w:lvl w:ilvl="1" w:tplc="04090003">
      <w:start w:val="1"/>
      <w:numFmt w:val="bullet"/>
      <w:lvlText w:val="o"/>
      <w:lvlJc w:val="left"/>
      <w:pPr>
        <w:ind w:left="1140" w:hanging="360"/>
      </w:pPr>
      <w:rPr>
        <w:rFonts w:ascii="Courier New" w:hAnsi="Courier New" w:hint="default"/>
      </w:rPr>
    </w:lvl>
    <w:lvl w:ilvl="2" w:tplc="04090005">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26">
    <w:nsid w:val="5AA355E1"/>
    <w:multiLevelType w:val="hybridMultilevel"/>
    <w:tmpl w:val="A27AA080"/>
    <w:lvl w:ilvl="0" w:tplc="BB8A43F0">
      <w:start w:val="1"/>
      <w:numFmt w:val="decimal"/>
      <w:lvlText w:val="%1."/>
      <w:lvlJc w:val="left"/>
      <w:pPr>
        <w:ind w:left="720" w:hanging="360"/>
      </w:pPr>
      <w:rPr>
        <w:rFonts w:ascii="Verdana" w:eastAsiaTheme="minorHAnsi" w:hAnsi="Verdana" w:cstheme="minorHAnsi"/>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27">
    <w:nsid w:val="5F035191"/>
    <w:multiLevelType w:val="hybridMultilevel"/>
    <w:tmpl w:val="AF1A0326"/>
    <w:lvl w:ilvl="0" w:tplc="AA482B34">
      <w:start w:val="1"/>
      <w:numFmt w:val="bullet"/>
      <w:lvlText w:val="-"/>
      <w:lvlJc w:val="left"/>
      <w:pPr>
        <w:ind w:left="720" w:hanging="360"/>
      </w:pPr>
      <w:rPr>
        <w:rFonts w:ascii="Calibri" w:eastAsiaTheme="minorHAnsi" w:hAnsi="Calibri"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8">
    <w:nsid w:val="66AE7EF9"/>
    <w:multiLevelType w:val="hybridMultilevel"/>
    <w:tmpl w:val="EB689DB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122AE8"/>
    <w:multiLevelType w:val="multilevel"/>
    <w:tmpl w:val="8E4C6758"/>
    <w:lvl w:ilvl="0">
      <w:start w:val="1"/>
      <w:numFmt w:val="decimal"/>
      <w:lvlText w:val="%1."/>
      <w:lvlJc w:val="left"/>
      <w:pPr>
        <w:ind w:left="720" w:hanging="36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30">
    <w:nsid w:val="6E8B25C7"/>
    <w:multiLevelType w:val="hybridMultilevel"/>
    <w:tmpl w:val="3E964FC8"/>
    <w:lvl w:ilvl="0" w:tplc="DED8A3F4">
      <w:start w:val="1"/>
      <w:numFmt w:val="decimal"/>
      <w:lvlText w:val="%1)"/>
      <w:lvlJc w:val="left"/>
      <w:pPr>
        <w:ind w:left="1068" w:hanging="360"/>
      </w:pPr>
      <w:rPr>
        <w:rFonts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31">
    <w:nsid w:val="76BA11C5"/>
    <w:multiLevelType w:val="multilevel"/>
    <w:tmpl w:val="C6043778"/>
    <w:lvl w:ilvl="0">
      <w:start w:val="4"/>
      <w:numFmt w:val="decimal"/>
      <w:lvlText w:val="%1"/>
      <w:lvlJc w:val="left"/>
      <w:pPr>
        <w:ind w:left="360" w:hanging="36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32">
    <w:nsid w:val="7844154E"/>
    <w:multiLevelType w:val="hybridMultilevel"/>
    <w:tmpl w:val="D23CC8F2"/>
    <w:lvl w:ilvl="0" w:tplc="EEBA1F8E">
      <w:start w:val="3"/>
      <w:numFmt w:val="bullet"/>
      <w:lvlText w:val="-"/>
      <w:lvlJc w:val="left"/>
      <w:pPr>
        <w:ind w:left="720" w:hanging="360"/>
      </w:pPr>
      <w:rPr>
        <w:rFonts w:ascii="Verdana" w:eastAsiaTheme="minorEastAsia" w:hAnsi="Verdana" w:cs="Aria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20"/>
  </w:num>
  <w:num w:numId="3">
    <w:abstractNumId w:val="29"/>
  </w:num>
  <w:num w:numId="4">
    <w:abstractNumId w:val="18"/>
  </w:num>
  <w:num w:numId="5">
    <w:abstractNumId w:val="27"/>
  </w:num>
  <w:num w:numId="6">
    <w:abstractNumId w:val="5"/>
  </w:num>
  <w:num w:numId="7">
    <w:abstractNumId w:val="23"/>
  </w:num>
  <w:num w:numId="8">
    <w:abstractNumId w:val="26"/>
  </w:num>
  <w:num w:numId="9">
    <w:abstractNumId w:val="22"/>
  </w:num>
  <w:num w:numId="10">
    <w:abstractNumId w:val="19"/>
  </w:num>
  <w:num w:numId="11">
    <w:abstractNumId w:val="10"/>
  </w:num>
  <w:num w:numId="12">
    <w:abstractNumId w:val="16"/>
  </w:num>
  <w:num w:numId="13">
    <w:abstractNumId w:val="1"/>
  </w:num>
  <w:num w:numId="14">
    <w:abstractNumId w:val="15"/>
  </w:num>
  <w:num w:numId="15">
    <w:abstractNumId w:val="30"/>
  </w:num>
  <w:num w:numId="16">
    <w:abstractNumId w:val="8"/>
  </w:num>
  <w:num w:numId="17">
    <w:abstractNumId w:val="0"/>
  </w:num>
  <w:num w:numId="18">
    <w:abstractNumId w:val="12"/>
  </w:num>
  <w:num w:numId="19">
    <w:abstractNumId w:val="24"/>
  </w:num>
  <w:num w:numId="20">
    <w:abstractNumId w:val="11"/>
  </w:num>
  <w:num w:numId="21">
    <w:abstractNumId w:val="32"/>
  </w:num>
  <w:num w:numId="22">
    <w:abstractNumId w:val="25"/>
  </w:num>
  <w:num w:numId="23">
    <w:abstractNumId w:val="13"/>
  </w:num>
  <w:num w:numId="24">
    <w:abstractNumId w:val="7"/>
  </w:num>
  <w:num w:numId="25">
    <w:abstractNumId w:val="28"/>
  </w:num>
  <w:num w:numId="26">
    <w:abstractNumId w:val="3"/>
  </w:num>
  <w:num w:numId="27">
    <w:abstractNumId w:val="4"/>
  </w:num>
  <w:num w:numId="28">
    <w:abstractNumId w:val="6"/>
  </w:num>
  <w:num w:numId="29">
    <w:abstractNumId w:val="17"/>
  </w:num>
  <w:num w:numId="30">
    <w:abstractNumId w:val="31"/>
  </w:num>
  <w:num w:numId="31">
    <w:abstractNumId w:val="21"/>
  </w:num>
  <w:num w:numId="32">
    <w:abstractNumId w:val="14"/>
  </w:num>
  <w:num w:numId="3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displayBackgroundShap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C1A91"/>
    <w:rsid w:val="00003416"/>
    <w:rsid w:val="0000601C"/>
    <w:rsid w:val="000137E5"/>
    <w:rsid w:val="000169C2"/>
    <w:rsid w:val="0002124C"/>
    <w:rsid w:val="000212D9"/>
    <w:rsid w:val="00023517"/>
    <w:rsid w:val="0002601E"/>
    <w:rsid w:val="000277D6"/>
    <w:rsid w:val="0003258D"/>
    <w:rsid w:val="00033778"/>
    <w:rsid w:val="00034EBB"/>
    <w:rsid w:val="00036EC1"/>
    <w:rsid w:val="00040C50"/>
    <w:rsid w:val="0004476A"/>
    <w:rsid w:val="000452BB"/>
    <w:rsid w:val="00045393"/>
    <w:rsid w:val="000459FE"/>
    <w:rsid w:val="000503B8"/>
    <w:rsid w:val="000547C5"/>
    <w:rsid w:val="000549C6"/>
    <w:rsid w:val="0005579D"/>
    <w:rsid w:val="000613CA"/>
    <w:rsid w:val="00063094"/>
    <w:rsid w:val="00064979"/>
    <w:rsid w:val="0007307C"/>
    <w:rsid w:val="00075D38"/>
    <w:rsid w:val="000769B7"/>
    <w:rsid w:val="000803DE"/>
    <w:rsid w:val="00080698"/>
    <w:rsid w:val="0008353E"/>
    <w:rsid w:val="0008429B"/>
    <w:rsid w:val="000842EA"/>
    <w:rsid w:val="000A0D26"/>
    <w:rsid w:val="000A105D"/>
    <w:rsid w:val="000A20FD"/>
    <w:rsid w:val="000A4BDF"/>
    <w:rsid w:val="000B0A27"/>
    <w:rsid w:val="000B55D5"/>
    <w:rsid w:val="000B70A6"/>
    <w:rsid w:val="000B7C4A"/>
    <w:rsid w:val="000C0040"/>
    <w:rsid w:val="000C65E0"/>
    <w:rsid w:val="000C70AE"/>
    <w:rsid w:val="000D2195"/>
    <w:rsid w:val="000D3133"/>
    <w:rsid w:val="000E2BDF"/>
    <w:rsid w:val="000E4D0E"/>
    <w:rsid w:val="000F6B7C"/>
    <w:rsid w:val="00101285"/>
    <w:rsid w:val="001032A6"/>
    <w:rsid w:val="001110B9"/>
    <w:rsid w:val="0011168B"/>
    <w:rsid w:val="0013721F"/>
    <w:rsid w:val="0014073B"/>
    <w:rsid w:val="001414D1"/>
    <w:rsid w:val="00141851"/>
    <w:rsid w:val="001419C3"/>
    <w:rsid w:val="00142887"/>
    <w:rsid w:val="001428E1"/>
    <w:rsid w:val="00146154"/>
    <w:rsid w:val="00152FB1"/>
    <w:rsid w:val="00157F95"/>
    <w:rsid w:val="00162895"/>
    <w:rsid w:val="00165187"/>
    <w:rsid w:val="00165A4A"/>
    <w:rsid w:val="00167948"/>
    <w:rsid w:val="00172335"/>
    <w:rsid w:val="00172AFC"/>
    <w:rsid w:val="00184F8F"/>
    <w:rsid w:val="00194CB9"/>
    <w:rsid w:val="001A26A9"/>
    <w:rsid w:val="001A4016"/>
    <w:rsid w:val="001A784F"/>
    <w:rsid w:val="001B1DAF"/>
    <w:rsid w:val="001C3A2A"/>
    <w:rsid w:val="001C757C"/>
    <w:rsid w:val="001D011B"/>
    <w:rsid w:val="001D0B82"/>
    <w:rsid w:val="001D0CBE"/>
    <w:rsid w:val="001D4E9A"/>
    <w:rsid w:val="001E0B14"/>
    <w:rsid w:val="001E2C5C"/>
    <w:rsid w:val="001E4B15"/>
    <w:rsid w:val="001F26AC"/>
    <w:rsid w:val="001F3A5E"/>
    <w:rsid w:val="001F6ACC"/>
    <w:rsid w:val="00200303"/>
    <w:rsid w:val="002009B6"/>
    <w:rsid w:val="00201021"/>
    <w:rsid w:val="00203093"/>
    <w:rsid w:val="00205279"/>
    <w:rsid w:val="0020790B"/>
    <w:rsid w:val="00214952"/>
    <w:rsid w:val="00220F23"/>
    <w:rsid w:val="00221070"/>
    <w:rsid w:val="00221912"/>
    <w:rsid w:val="00234043"/>
    <w:rsid w:val="00235A5F"/>
    <w:rsid w:val="00245BAA"/>
    <w:rsid w:val="002474DB"/>
    <w:rsid w:val="00250527"/>
    <w:rsid w:val="002509CA"/>
    <w:rsid w:val="002525D4"/>
    <w:rsid w:val="00257F19"/>
    <w:rsid w:val="002609ED"/>
    <w:rsid w:val="002620EF"/>
    <w:rsid w:val="00265AD5"/>
    <w:rsid w:val="00273A8D"/>
    <w:rsid w:val="00275B57"/>
    <w:rsid w:val="00287956"/>
    <w:rsid w:val="00290A44"/>
    <w:rsid w:val="00290AFE"/>
    <w:rsid w:val="0029149E"/>
    <w:rsid w:val="002928E3"/>
    <w:rsid w:val="00293F8D"/>
    <w:rsid w:val="00294AB2"/>
    <w:rsid w:val="002951D6"/>
    <w:rsid w:val="002A0F4F"/>
    <w:rsid w:val="002A2361"/>
    <w:rsid w:val="002A36D4"/>
    <w:rsid w:val="002A5718"/>
    <w:rsid w:val="002A69CB"/>
    <w:rsid w:val="002A7EC0"/>
    <w:rsid w:val="002B098F"/>
    <w:rsid w:val="002B4363"/>
    <w:rsid w:val="002B5A9A"/>
    <w:rsid w:val="002C31B7"/>
    <w:rsid w:val="002C7A2F"/>
    <w:rsid w:val="002D2630"/>
    <w:rsid w:val="002D37A9"/>
    <w:rsid w:val="002D422B"/>
    <w:rsid w:val="002D4B7A"/>
    <w:rsid w:val="002D6943"/>
    <w:rsid w:val="002E1F3C"/>
    <w:rsid w:val="002E22BA"/>
    <w:rsid w:val="002E3B2A"/>
    <w:rsid w:val="002E3D14"/>
    <w:rsid w:val="002E5632"/>
    <w:rsid w:val="002E783E"/>
    <w:rsid w:val="002F0270"/>
    <w:rsid w:val="002F1663"/>
    <w:rsid w:val="002F5D81"/>
    <w:rsid w:val="00301280"/>
    <w:rsid w:val="00303228"/>
    <w:rsid w:val="00304FBC"/>
    <w:rsid w:val="0031186C"/>
    <w:rsid w:val="003153E1"/>
    <w:rsid w:val="00320DBD"/>
    <w:rsid w:val="00320E95"/>
    <w:rsid w:val="0032325B"/>
    <w:rsid w:val="00325493"/>
    <w:rsid w:val="00325498"/>
    <w:rsid w:val="00326865"/>
    <w:rsid w:val="00330F96"/>
    <w:rsid w:val="00337B8D"/>
    <w:rsid w:val="003441A5"/>
    <w:rsid w:val="00351F0E"/>
    <w:rsid w:val="00352D37"/>
    <w:rsid w:val="00353293"/>
    <w:rsid w:val="003612B9"/>
    <w:rsid w:val="00362672"/>
    <w:rsid w:val="003672C6"/>
    <w:rsid w:val="00367EBF"/>
    <w:rsid w:val="00373B31"/>
    <w:rsid w:val="00375B6C"/>
    <w:rsid w:val="00383480"/>
    <w:rsid w:val="003837AC"/>
    <w:rsid w:val="00383807"/>
    <w:rsid w:val="003847AF"/>
    <w:rsid w:val="00385E2C"/>
    <w:rsid w:val="003865E4"/>
    <w:rsid w:val="00390BE5"/>
    <w:rsid w:val="00391D6A"/>
    <w:rsid w:val="00396207"/>
    <w:rsid w:val="003A3EF3"/>
    <w:rsid w:val="003A6A76"/>
    <w:rsid w:val="003A6BBE"/>
    <w:rsid w:val="003B0EDC"/>
    <w:rsid w:val="003B4BFB"/>
    <w:rsid w:val="003B58A6"/>
    <w:rsid w:val="003C2BE1"/>
    <w:rsid w:val="003C2E5C"/>
    <w:rsid w:val="003C70EB"/>
    <w:rsid w:val="003D7774"/>
    <w:rsid w:val="003E3261"/>
    <w:rsid w:val="003F01D7"/>
    <w:rsid w:val="003F6DC8"/>
    <w:rsid w:val="003F791A"/>
    <w:rsid w:val="004030F5"/>
    <w:rsid w:val="0040348F"/>
    <w:rsid w:val="00405CF3"/>
    <w:rsid w:val="0041057D"/>
    <w:rsid w:val="0041141A"/>
    <w:rsid w:val="00415877"/>
    <w:rsid w:val="00422F34"/>
    <w:rsid w:val="00431191"/>
    <w:rsid w:val="004328EE"/>
    <w:rsid w:val="00433A5D"/>
    <w:rsid w:val="004370E6"/>
    <w:rsid w:val="00441AF0"/>
    <w:rsid w:val="004427BF"/>
    <w:rsid w:val="00442ECA"/>
    <w:rsid w:val="0044366E"/>
    <w:rsid w:val="00454E73"/>
    <w:rsid w:val="00464360"/>
    <w:rsid w:val="004669DE"/>
    <w:rsid w:val="00472DB4"/>
    <w:rsid w:val="00480531"/>
    <w:rsid w:val="00482366"/>
    <w:rsid w:val="004902F6"/>
    <w:rsid w:val="00494C24"/>
    <w:rsid w:val="00495042"/>
    <w:rsid w:val="0049756C"/>
    <w:rsid w:val="004977F4"/>
    <w:rsid w:val="004A0FF4"/>
    <w:rsid w:val="004A30C5"/>
    <w:rsid w:val="004A5EAF"/>
    <w:rsid w:val="004A76C7"/>
    <w:rsid w:val="004A7824"/>
    <w:rsid w:val="004A7E7F"/>
    <w:rsid w:val="004B064D"/>
    <w:rsid w:val="004B13DD"/>
    <w:rsid w:val="004B1DEC"/>
    <w:rsid w:val="004B51FA"/>
    <w:rsid w:val="004B5C01"/>
    <w:rsid w:val="004C0B2C"/>
    <w:rsid w:val="004C1A91"/>
    <w:rsid w:val="004C587C"/>
    <w:rsid w:val="004D10F2"/>
    <w:rsid w:val="004D2268"/>
    <w:rsid w:val="004D2D86"/>
    <w:rsid w:val="004D3267"/>
    <w:rsid w:val="004E0451"/>
    <w:rsid w:val="004E0C2C"/>
    <w:rsid w:val="004E17D4"/>
    <w:rsid w:val="004E344A"/>
    <w:rsid w:val="004E349F"/>
    <w:rsid w:val="004F03F6"/>
    <w:rsid w:val="004F0589"/>
    <w:rsid w:val="004F5DD5"/>
    <w:rsid w:val="00500513"/>
    <w:rsid w:val="00504535"/>
    <w:rsid w:val="00512B85"/>
    <w:rsid w:val="005166B9"/>
    <w:rsid w:val="005169E5"/>
    <w:rsid w:val="005245FD"/>
    <w:rsid w:val="00533C3F"/>
    <w:rsid w:val="005357FF"/>
    <w:rsid w:val="00543EBB"/>
    <w:rsid w:val="0054709F"/>
    <w:rsid w:val="00547B34"/>
    <w:rsid w:val="0056394B"/>
    <w:rsid w:val="005654B9"/>
    <w:rsid w:val="00574984"/>
    <w:rsid w:val="00583FDF"/>
    <w:rsid w:val="005854CB"/>
    <w:rsid w:val="0058620C"/>
    <w:rsid w:val="00590736"/>
    <w:rsid w:val="00591BB2"/>
    <w:rsid w:val="00593719"/>
    <w:rsid w:val="005A1365"/>
    <w:rsid w:val="005A3A6A"/>
    <w:rsid w:val="005A6030"/>
    <w:rsid w:val="005B5650"/>
    <w:rsid w:val="005B5AA8"/>
    <w:rsid w:val="005C0E5A"/>
    <w:rsid w:val="005C4E36"/>
    <w:rsid w:val="005C5970"/>
    <w:rsid w:val="005C7ED9"/>
    <w:rsid w:val="005D1413"/>
    <w:rsid w:val="005D2ACA"/>
    <w:rsid w:val="005D3D42"/>
    <w:rsid w:val="005D3E64"/>
    <w:rsid w:val="005E1EB4"/>
    <w:rsid w:val="005E3A9F"/>
    <w:rsid w:val="005E6638"/>
    <w:rsid w:val="005F25E5"/>
    <w:rsid w:val="005F4DFE"/>
    <w:rsid w:val="005F79BF"/>
    <w:rsid w:val="00600A50"/>
    <w:rsid w:val="006039D6"/>
    <w:rsid w:val="0060658E"/>
    <w:rsid w:val="006152F9"/>
    <w:rsid w:val="00617115"/>
    <w:rsid w:val="00622FBD"/>
    <w:rsid w:val="00624BE4"/>
    <w:rsid w:val="00625CDE"/>
    <w:rsid w:val="00626711"/>
    <w:rsid w:val="006274CA"/>
    <w:rsid w:val="0063484B"/>
    <w:rsid w:val="006433BA"/>
    <w:rsid w:val="0064526B"/>
    <w:rsid w:val="00646BEF"/>
    <w:rsid w:val="00651DC5"/>
    <w:rsid w:val="0065538C"/>
    <w:rsid w:val="0066395F"/>
    <w:rsid w:val="00664218"/>
    <w:rsid w:val="0066673F"/>
    <w:rsid w:val="006703C9"/>
    <w:rsid w:val="0067135F"/>
    <w:rsid w:val="0067742A"/>
    <w:rsid w:val="006878FA"/>
    <w:rsid w:val="00691233"/>
    <w:rsid w:val="00695EF8"/>
    <w:rsid w:val="0069703F"/>
    <w:rsid w:val="006B36D8"/>
    <w:rsid w:val="006B5199"/>
    <w:rsid w:val="006B5A9F"/>
    <w:rsid w:val="006B673D"/>
    <w:rsid w:val="006B75B6"/>
    <w:rsid w:val="006C127E"/>
    <w:rsid w:val="006C4E10"/>
    <w:rsid w:val="006C74A8"/>
    <w:rsid w:val="006C7AD9"/>
    <w:rsid w:val="006D22F7"/>
    <w:rsid w:val="006D78C3"/>
    <w:rsid w:val="006E37A3"/>
    <w:rsid w:val="006E5559"/>
    <w:rsid w:val="006E5B01"/>
    <w:rsid w:val="006E7B93"/>
    <w:rsid w:val="006F077B"/>
    <w:rsid w:val="006F4FD6"/>
    <w:rsid w:val="006F77D7"/>
    <w:rsid w:val="00703C76"/>
    <w:rsid w:val="007048D8"/>
    <w:rsid w:val="00715859"/>
    <w:rsid w:val="00730EC3"/>
    <w:rsid w:val="007349AA"/>
    <w:rsid w:val="0073561F"/>
    <w:rsid w:val="00735C73"/>
    <w:rsid w:val="007372DA"/>
    <w:rsid w:val="007376F3"/>
    <w:rsid w:val="00742A64"/>
    <w:rsid w:val="00752E34"/>
    <w:rsid w:val="00762857"/>
    <w:rsid w:val="007663F6"/>
    <w:rsid w:val="00771B0A"/>
    <w:rsid w:val="00774B5D"/>
    <w:rsid w:val="0077555C"/>
    <w:rsid w:val="0077738E"/>
    <w:rsid w:val="007800A8"/>
    <w:rsid w:val="007866FE"/>
    <w:rsid w:val="00793EFF"/>
    <w:rsid w:val="007A0684"/>
    <w:rsid w:val="007A2443"/>
    <w:rsid w:val="007A48BC"/>
    <w:rsid w:val="007A6EF4"/>
    <w:rsid w:val="007B31A2"/>
    <w:rsid w:val="007C09D8"/>
    <w:rsid w:val="007C1391"/>
    <w:rsid w:val="007C1ABE"/>
    <w:rsid w:val="007C408A"/>
    <w:rsid w:val="007C57B7"/>
    <w:rsid w:val="007C74E4"/>
    <w:rsid w:val="007D0444"/>
    <w:rsid w:val="007D781D"/>
    <w:rsid w:val="007F3A48"/>
    <w:rsid w:val="007F48A3"/>
    <w:rsid w:val="007F5066"/>
    <w:rsid w:val="007F578A"/>
    <w:rsid w:val="007F74A9"/>
    <w:rsid w:val="00814748"/>
    <w:rsid w:val="00815E09"/>
    <w:rsid w:val="00817164"/>
    <w:rsid w:val="00817FDC"/>
    <w:rsid w:val="0082155A"/>
    <w:rsid w:val="00821E22"/>
    <w:rsid w:val="00822053"/>
    <w:rsid w:val="0082335D"/>
    <w:rsid w:val="00826925"/>
    <w:rsid w:val="00826F73"/>
    <w:rsid w:val="00830250"/>
    <w:rsid w:val="0083274F"/>
    <w:rsid w:val="008350A5"/>
    <w:rsid w:val="00846ADD"/>
    <w:rsid w:val="008554CA"/>
    <w:rsid w:val="00861692"/>
    <w:rsid w:val="00861AA4"/>
    <w:rsid w:val="00865161"/>
    <w:rsid w:val="00872D11"/>
    <w:rsid w:val="0087388B"/>
    <w:rsid w:val="008759AF"/>
    <w:rsid w:val="008817F2"/>
    <w:rsid w:val="0088474C"/>
    <w:rsid w:val="00890962"/>
    <w:rsid w:val="00890E06"/>
    <w:rsid w:val="008D044F"/>
    <w:rsid w:val="008D0B93"/>
    <w:rsid w:val="008D12CF"/>
    <w:rsid w:val="008E4D65"/>
    <w:rsid w:val="008E6F6F"/>
    <w:rsid w:val="008F5377"/>
    <w:rsid w:val="008F7AFA"/>
    <w:rsid w:val="0090042C"/>
    <w:rsid w:val="009012F9"/>
    <w:rsid w:val="00903F83"/>
    <w:rsid w:val="009157CB"/>
    <w:rsid w:val="00916861"/>
    <w:rsid w:val="009176E3"/>
    <w:rsid w:val="00927FC3"/>
    <w:rsid w:val="0093188C"/>
    <w:rsid w:val="00931A49"/>
    <w:rsid w:val="00932765"/>
    <w:rsid w:val="0094174E"/>
    <w:rsid w:val="009433F1"/>
    <w:rsid w:val="00951EDD"/>
    <w:rsid w:val="0095327B"/>
    <w:rsid w:val="00953BA6"/>
    <w:rsid w:val="009550B7"/>
    <w:rsid w:val="00957450"/>
    <w:rsid w:val="009618FE"/>
    <w:rsid w:val="00963D2E"/>
    <w:rsid w:val="009649A6"/>
    <w:rsid w:val="0096795A"/>
    <w:rsid w:val="00971C24"/>
    <w:rsid w:val="009738C4"/>
    <w:rsid w:val="00981039"/>
    <w:rsid w:val="0098168F"/>
    <w:rsid w:val="00984505"/>
    <w:rsid w:val="00986487"/>
    <w:rsid w:val="00995B27"/>
    <w:rsid w:val="009A29FC"/>
    <w:rsid w:val="009A3172"/>
    <w:rsid w:val="009A74FF"/>
    <w:rsid w:val="009A79E7"/>
    <w:rsid w:val="009B1A3A"/>
    <w:rsid w:val="009C2697"/>
    <w:rsid w:val="009C35E0"/>
    <w:rsid w:val="009C3CCB"/>
    <w:rsid w:val="009D4C0C"/>
    <w:rsid w:val="009D5FFE"/>
    <w:rsid w:val="009E1BC6"/>
    <w:rsid w:val="009E6386"/>
    <w:rsid w:val="009F15CB"/>
    <w:rsid w:val="009F17C7"/>
    <w:rsid w:val="009F38AF"/>
    <w:rsid w:val="009F4985"/>
    <w:rsid w:val="00A06258"/>
    <w:rsid w:val="00A20DBA"/>
    <w:rsid w:val="00A23E85"/>
    <w:rsid w:val="00A242F5"/>
    <w:rsid w:val="00A26823"/>
    <w:rsid w:val="00A34509"/>
    <w:rsid w:val="00A35382"/>
    <w:rsid w:val="00A41873"/>
    <w:rsid w:val="00A440FD"/>
    <w:rsid w:val="00A5192C"/>
    <w:rsid w:val="00A52614"/>
    <w:rsid w:val="00A669DC"/>
    <w:rsid w:val="00A67A0F"/>
    <w:rsid w:val="00A73301"/>
    <w:rsid w:val="00A75023"/>
    <w:rsid w:val="00A8116D"/>
    <w:rsid w:val="00A85011"/>
    <w:rsid w:val="00A86C48"/>
    <w:rsid w:val="00A8768A"/>
    <w:rsid w:val="00A9213E"/>
    <w:rsid w:val="00A9456C"/>
    <w:rsid w:val="00A945BA"/>
    <w:rsid w:val="00A96C55"/>
    <w:rsid w:val="00A970AE"/>
    <w:rsid w:val="00AA2AF6"/>
    <w:rsid w:val="00AA60F7"/>
    <w:rsid w:val="00AB26B0"/>
    <w:rsid w:val="00AC52FD"/>
    <w:rsid w:val="00AD2969"/>
    <w:rsid w:val="00AD7BEA"/>
    <w:rsid w:val="00AE00B6"/>
    <w:rsid w:val="00AE7D92"/>
    <w:rsid w:val="00AF1B7E"/>
    <w:rsid w:val="00AF5D81"/>
    <w:rsid w:val="00B0497D"/>
    <w:rsid w:val="00B108B8"/>
    <w:rsid w:val="00B13672"/>
    <w:rsid w:val="00B1725A"/>
    <w:rsid w:val="00B224B1"/>
    <w:rsid w:val="00B23217"/>
    <w:rsid w:val="00B26E91"/>
    <w:rsid w:val="00B347A1"/>
    <w:rsid w:val="00B42EDB"/>
    <w:rsid w:val="00B432AF"/>
    <w:rsid w:val="00B53B3A"/>
    <w:rsid w:val="00B55600"/>
    <w:rsid w:val="00B55C88"/>
    <w:rsid w:val="00B64E54"/>
    <w:rsid w:val="00B65C0C"/>
    <w:rsid w:val="00B72EA8"/>
    <w:rsid w:val="00B77846"/>
    <w:rsid w:val="00B820BA"/>
    <w:rsid w:val="00B8234E"/>
    <w:rsid w:val="00B824A6"/>
    <w:rsid w:val="00B86189"/>
    <w:rsid w:val="00B92FF5"/>
    <w:rsid w:val="00B93ECA"/>
    <w:rsid w:val="00B95732"/>
    <w:rsid w:val="00BA0A87"/>
    <w:rsid w:val="00BB0A1E"/>
    <w:rsid w:val="00BB1022"/>
    <w:rsid w:val="00BB47D1"/>
    <w:rsid w:val="00BD2798"/>
    <w:rsid w:val="00BD2B31"/>
    <w:rsid w:val="00BD6193"/>
    <w:rsid w:val="00BD713F"/>
    <w:rsid w:val="00BD7A29"/>
    <w:rsid w:val="00BE0250"/>
    <w:rsid w:val="00BE1C1E"/>
    <w:rsid w:val="00BE49B0"/>
    <w:rsid w:val="00BF271F"/>
    <w:rsid w:val="00BF27D8"/>
    <w:rsid w:val="00BF5E13"/>
    <w:rsid w:val="00C00A17"/>
    <w:rsid w:val="00C0198C"/>
    <w:rsid w:val="00C03CD9"/>
    <w:rsid w:val="00C0594F"/>
    <w:rsid w:val="00C05EAB"/>
    <w:rsid w:val="00C0606C"/>
    <w:rsid w:val="00C110BF"/>
    <w:rsid w:val="00C116D0"/>
    <w:rsid w:val="00C11949"/>
    <w:rsid w:val="00C1477A"/>
    <w:rsid w:val="00C16069"/>
    <w:rsid w:val="00C1648C"/>
    <w:rsid w:val="00C16EC5"/>
    <w:rsid w:val="00C21AD9"/>
    <w:rsid w:val="00C25B51"/>
    <w:rsid w:val="00C3070A"/>
    <w:rsid w:val="00C3183C"/>
    <w:rsid w:val="00C47FD5"/>
    <w:rsid w:val="00C5548B"/>
    <w:rsid w:val="00C554C2"/>
    <w:rsid w:val="00C5565E"/>
    <w:rsid w:val="00C652A1"/>
    <w:rsid w:val="00C808C8"/>
    <w:rsid w:val="00C80CBB"/>
    <w:rsid w:val="00C84566"/>
    <w:rsid w:val="00C870DC"/>
    <w:rsid w:val="00C91791"/>
    <w:rsid w:val="00C93A7C"/>
    <w:rsid w:val="00C93F81"/>
    <w:rsid w:val="00C957CF"/>
    <w:rsid w:val="00C959EB"/>
    <w:rsid w:val="00CA3646"/>
    <w:rsid w:val="00CB3CB4"/>
    <w:rsid w:val="00CC295B"/>
    <w:rsid w:val="00CC711B"/>
    <w:rsid w:val="00CD65A8"/>
    <w:rsid w:val="00CD7A5E"/>
    <w:rsid w:val="00CE4746"/>
    <w:rsid w:val="00CE543C"/>
    <w:rsid w:val="00CF0901"/>
    <w:rsid w:val="00CF15E8"/>
    <w:rsid w:val="00CF42F5"/>
    <w:rsid w:val="00CF6C93"/>
    <w:rsid w:val="00D00EA4"/>
    <w:rsid w:val="00D03844"/>
    <w:rsid w:val="00D105EC"/>
    <w:rsid w:val="00D17B04"/>
    <w:rsid w:val="00D20145"/>
    <w:rsid w:val="00D205BF"/>
    <w:rsid w:val="00D21478"/>
    <w:rsid w:val="00D33A33"/>
    <w:rsid w:val="00D33A66"/>
    <w:rsid w:val="00D34DDF"/>
    <w:rsid w:val="00D41C48"/>
    <w:rsid w:val="00D51E04"/>
    <w:rsid w:val="00D539F7"/>
    <w:rsid w:val="00D53D97"/>
    <w:rsid w:val="00D62E30"/>
    <w:rsid w:val="00D66873"/>
    <w:rsid w:val="00D71842"/>
    <w:rsid w:val="00D72DA2"/>
    <w:rsid w:val="00D730F2"/>
    <w:rsid w:val="00D7401C"/>
    <w:rsid w:val="00D75F80"/>
    <w:rsid w:val="00D80A63"/>
    <w:rsid w:val="00D85AE6"/>
    <w:rsid w:val="00D902AC"/>
    <w:rsid w:val="00D94D21"/>
    <w:rsid w:val="00D954B6"/>
    <w:rsid w:val="00D95863"/>
    <w:rsid w:val="00D9593B"/>
    <w:rsid w:val="00DA4955"/>
    <w:rsid w:val="00DB076A"/>
    <w:rsid w:val="00DB22DC"/>
    <w:rsid w:val="00DB4B35"/>
    <w:rsid w:val="00DB6A51"/>
    <w:rsid w:val="00DB7B02"/>
    <w:rsid w:val="00DC478C"/>
    <w:rsid w:val="00DC61A6"/>
    <w:rsid w:val="00DD3C6A"/>
    <w:rsid w:val="00DE3D21"/>
    <w:rsid w:val="00DE5E4B"/>
    <w:rsid w:val="00DE7F39"/>
    <w:rsid w:val="00DF728B"/>
    <w:rsid w:val="00E0008F"/>
    <w:rsid w:val="00E01C8A"/>
    <w:rsid w:val="00E1052D"/>
    <w:rsid w:val="00E11456"/>
    <w:rsid w:val="00E15D10"/>
    <w:rsid w:val="00E1700A"/>
    <w:rsid w:val="00E23F0C"/>
    <w:rsid w:val="00E3038C"/>
    <w:rsid w:val="00E40314"/>
    <w:rsid w:val="00E4184F"/>
    <w:rsid w:val="00E51DC0"/>
    <w:rsid w:val="00E52FD6"/>
    <w:rsid w:val="00E55245"/>
    <w:rsid w:val="00E5616C"/>
    <w:rsid w:val="00E56308"/>
    <w:rsid w:val="00E647F2"/>
    <w:rsid w:val="00E66F82"/>
    <w:rsid w:val="00E745A1"/>
    <w:rsid w:val="00E77BB6"/>
    <w:rsid w:val="00E8234E"/>
    <w:rsid w:val="00E90942"/>
    <w:rsid w:val="00E90A33"/>
    <w:rsid w:val="00E9137B"/>
    <w:rsid w:val="00E928B9"/>
    <w:rsid w:val="00E9291F"/>
    <w:rsid w:val="00E95FC6"/>
    <w:rsid w:val="00EA1793"/>
    <w:rsid w:val="00EA2803"/>
    <w:rsid w:val="00EA74AA"/>
    <w:rsid w:val="00EB19CD"/>
    <w:rsid w:val="00EB2EF2"/>
    <w:rsid w:val="00EB76E5"/>
    <w:rsid w:val="00EC12D2"/>
    <w:rsid w:val="00EC2B37"/>
    <w:rsid w:val="00ED43EA"/>
    <w:rsid w:val="00EE096C"/>
    <w:rsid w:val="00EE2FC1"/>
    <w:rsid w:val="00EE31B7"/>
    <w:rsid w:val="00EE34DC"/>
    <w:rsid w:val="00EE380A"/>
    <w:rsid w:val="00EE7C22"/>
    <w:rsid w:val="00EF33F1"/>
    <w:rsid w:val="00EF7091"/>
    <w:rsid w:val="00EF7B00"/>
    <w:rsid w:val="00F039AF"/>
    <w:rsid w:val="00F06328"/>
    <w:rsid w:val="00F30D35"/>
    <w:rsid w:val="00F3195B"/>
    <w:rsid w:val="00F369AC"/>
    <w:rsid w:val="00F369BF"/>
    <w:rsid w:val="00F40B01"/>
    <w:rsid w:val="00F44388"/>
    <w:rsid w:val="00F525DB"/>
    <w:rsid w:val="00F54E14"/>
    <w:rsid w:val="00F55359"/>
    <w:rsid w:val="00F6089D"/>
    <w:rsid w:val="00F62D62"/>
    <w:rsid w:val="00F63909"/>
    <w:rsid w:val="00F64293"/>
    <w:rsid w:val="00F70E92"/>
    <w:rsid w:val="00F71BF3"/>
    <w:rsid w:val="00F72EB4"/>
    <w:rsid w:val="00F73370"/>
    <w:rsid w:val="00F734A2"/>
    <w:rsid w:val="00F73AC9"/>
    <w:rsid w:val="00F7613E"/>
    <w:rsid w:val="00F7694B"/>
    <w:rsid w:val="00F776CF"/>
    <w:rsid w:val="00F77748"/>
    <w:rsid w:val="00F81712"/>
    <w:rsid w:val="00F83460"/>
    <w:rsid w:val="00F9108F"/>
    <w:rsid w:val="00F95795"/>
    <w:rsid w:val="00F95AD3"/>
    <w:rsid w:val="00F97B95"/>
    <w:rsid w:val="00FA0AAE"/>
    <w:rsid w:val="00FB063F"/>
    <w:rsid w:val="00FC1F6D"/>
    <w:rsid w:val="00FC2C24"/>
    <w:rsid w:val="00FC6711"/>
    <w:rsid w:val="00FD164C"/>
    <w:rsid w:val="00FD1DF8"/>
    <w:rsid w:val="00FD49A9"/>
    <w:rsid w:val="00FE2A4D"/>
    <w:rsid w:val="00FF568F"/>
    <w:rsid w:val="00FF5C73"/>
    <w:rsid w:val="00FF62B5"/>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8554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F70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70E9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77555C"/>
    <w:pPr>
      <w:keepNext/>
      <w:spacing w:before="240" w:after="60" w:line="240" w:lineRule="auto"/>
      <w:ind w:left="1080" w:hanging="1080"/>
      <w:outlineLvl w:val="3"/>
    </w:pPr>
    <w:rPr>
      <w:rFonts w:eastAsiaTheme="minorEastAsia"/>
      <w:b/>
      <w:bCs/>
      <w:sz w:val="28"/>
      <w:szCs w:val="28"/>
      <w:lang w:val="en-US"/>
    </w:rPr>
  </w:style>
  <w:style w:type="paragraph" w:styleId="Kop5">
    <w:name w:val="heading 5"/>
    <w:basedOn w:val="Standaard"/>
    <w:next w:val="Standaard"/>
    <w:link w:val="Kop5Char"/>
    <w:uiPriority w:val="9"/>
    <w:semiHidden/>
    <w:unhideWhenUsed/>
    <w:qFormat/>
    <w:rsid w:val="0077555C"/>
    <w:pPr>
      <w:spacing w:before="240" w:after="60" w:line="240" w:lineRule="auto"/>
      <w:ind w:left="1440" w:hanging="1440"/>
      <w:outlineLvl w:val="4"/>
    </w:pPr>
    <w:rPr>
      <w:rFonts w:eastAsiaTheme="minorEastAsia"/>
      <w:b/>
      <w:bCs/>
      <w:i/>
      <w:iCs/>
      <w:sz w:val="26"/>
      <w:szCs w:val="26"/>
      <w:lang w:val="en-US"/>
    </w:rPr>
  </w:style>
  <w:style w:type="paragraph" w:styleId="Kop6">
    <w:name w:val="heading 6"/>
    <w:basedOn w:val="Standaard"/>
    <w:next w:val="Standaard"/>
    <w:link w:val="Kop6Char"/>
    <w:qFormat/>
    <w:rsid w:val="0077555C"/>
    <w:pPr>
      <w:spacing w:before="240" w:after="60" w:line="240" w:lineRule="auto"/>
      <w:ind w:left="1440" w:hanging="1440"/>
      <w:outlineLvl w:val="5"/>
    </w:pPr>
    <w:rPr>
      <w:rFonts w:ascii="Times New Roman" w:eastAsia="Times New Roman" w:hAnsi="Times New Roman" w:cs="Times New Roman"/>
      <w:b/>
      <w:bCs/>
      <w:lang w:val="en-US"/>
    </w:rPr>
  </w:style>
  <w:style w:type="paragraph" w:styleId="Kop7">
    <w:name w:val="heading 7"/>
    <w:basedOn w:val="Standaard"/>
    <w:next w:val="Standaard"/>
    <w:link w:val="Kop7Char"/>
    <w:uiPriority w:val="9"/>
    <w:semiHidden/>
    <w:unhideWhenUsed/>
    <w:qFormat/>
    <w:rsid w:val="0077555C"/>
    <w:pPr>
      <w:spacing w:before="240" w:after="60" w:line="240" w:lineRule="auto"/>
      <w:ind w:left="1800" w:hanging="1800"/>
      <w:outlineLvl w:val="6"/>
    </w:pPr>
    <w:rPr>
      <w:rFonts w:eastAsiaTheme="minorEastAsia"/>
      <w:sz w:val="24"/>
      <w:szCs w:val="24"/>
      <w:lang w:val="en-US"/>
    </w:rPr>
  </w:style>
  <w:style w:type="paragraph" w:styleId="Kop8">
    <w:name w:val="heading 8"/>
    <w:basedOn w:val="Standaard"/>
    <w:next w:val="Standaard"/>
    <w:link w:val="Kop8Char"/>
    <w:uiPriority w:val="9"/>
    <w:semiHidden/>
    <w:unhideWhenUsed/>
    <w:qFormat/>
    <w:rsid w:val="0077555C"/>
    <w:pPr>
      <w:spacing w:before="240" w:after="60" w:line="240" w:lineRule="auto"/>
      <w:ind w:left="2160" w:hanging="2160"/>
      <w:outlineLvl w:val="7"/>
    </w:pPr>
    <w:rPr>
      <w:rFonts w:eastAsiaTheme="minorEastAsia"/>
      <w:i/>
      <w:iCs/>
      <w:sz w:val="24"/>
      <w:szCs w:val="24"/>
      <w:lang w:val="en-US"/>
    </w:rPr>
  </w:style>
  <w:style w:type="paragraph" w:styleId="Kop9">
    <w:name w:val="heading 9"/>
    <w:basedOn w:val="Standaard"/>
    <w:next w:val="Standaard"/>
    <w:link w:val="Kop9Char"/>
    <w:uiPriority w:val="9"/>
    <w:semiHidden/>
    <w:unhideWhenUsed/>
    <w:qFormat/>
    <w:rsid w:val="0077555C"/>
    <w:pPr>
      <w:spacing w:before="240" w:after="60" w:line="240" w:lineRule="auto"/>
      <w:ind w:left="2160" w:hanging="2160"/>
      <w:outlineLvl w:val="8"/>
    </w:pPr>
    <w:rPr>
      <w:rFonts w:asciiTheme="majorHAnsi" w:eastAsiaTheme="majorEastAsia" w:hAnsiTheme="majorHAnsi" w:cstheme="majorBidi"/>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554CA"/>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F70E9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70E9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77555C"/>
    <w:rPr>
      <w:rFonts w:eastAsiaTheme="minorEastAsia"/>
      <w:b/>
      <w:bCs/>
      <w:sz w:val="28"/>
      <w:szCs w:val="28"/>
      <w:lang w:val="en-US"/>
    </w:rPr>
  </w:style>
  <w:style w:type="character" w:customStyle="1" w:styleId="Kop5Char">
    <w:name w:val="Kop 5 Char"/>
    <w:basedOn w:val="Standaardalinea-lettertype"/>
    <w:link w:val="Kop5"/>
    <w:uiPriority w:val="9"/>
    <w:semiHidden/>
    <w:rsid w:val="0077555C"/>
    <w:rPr>
      <w:rFonts w:eastAsiaTheme="minorEastAsia"/>
      <w:b/>
      <w:bCs/>
      <w:i/>
      <w:iCs/>
      <w:sz w:val="26"/>
      <w:szCs w:val="26"/>
      <w:lang w:val="en-US"/>
    </w:rPr>
  </w:style>
  <w:style w:type="character" w:customStyle="1" w:styleId="Kop6Char">
    <w:name w:val="Kop 6 Char"/>
    <w:basedOn w:val="Standaardalinea-lettertype"/>
    <w:link w:val="Kop6"/>
    <w:rsid w:val="0077555C"/>
    <w:rPr>
      <w:rFonts w:ascii="Times New Roman" w:eastAsia="Times New Roman" w:hAnsi="Times New Roman" w:cs="Times New Roman"/>
      <w:b/>
      <w:bCs/>
      <w:lang w:val="en-US"/>
    </w:rPr>
  </w:style>
  <w:style w:type="character" w:customStyle="1" w:styleId="Kop7Char">
    <w:name w:val="Kop 7 Char"/>
    <w:basedOn w:val="Standaardalinea-lettertype"/>
    <w:link w:val="Kop7"/>
    <w:uiPriority w:val="9"/>
    <w:semiHidden/>
    <w:rsid w:val="0077555C"/>
    <w:rPr>
      <w:rFonts w:eastAsiaTheme="minorEastAsia"/>
      <w:sz w:val="24"/>
      <w:szCs w:val="24"/>
      <w:lang w:val="en-US"/>
    </w:rPr>
  </w:style>
  <w:style w:type="character" w:customStyle="1" w:styleId="Kop8Char">
    <w:name w:val="Kop 8 Char"/>
    <w:basedOn w:val="Standaardalinea-lettertype"/>
    <w:link w:val="Kop8"/>
    <w:uiPriority w:val="9"/>
    <w:semiHidden/>
    <w:rsid w:val="0077555C"/>
    <w:rPr>
      <w:rFonts w:eastAsiaTheme="minorEastAsia"/>
      <w:i/>
      <w:iCs/>
      <w:sz w:val="24"/>
      <w:szCs w:val="24"/>
      <w:lang w:val="en-US"/>
    </w:rPr>
  </w:style>
  <w:style w:type="character" w:customStyle="1" w:styleId="Kop9Char">
    <w:name w:val="Kop 9 Char"/>
    <w:basedOn w:val="Standaardalinea-lettertype"/>
    <w:link w:val="Kop9"/>
    <w:uiPriority w:val="9"/>
    <w:semiHidden/>
    <w:rsid w:val="0077555C"/>
    <w:rPr>
      <w:rFonts w:asciiTheme="majorHAnsi" w:eastAsiaTheme="majorEastAsia" w:hAnsiTheme="majorHAnsi" w:cstheme="majorBidi"/>
      <w:lang w:val="en-US"/>
    </w:rPr>
  </w:style>
  <w:style w:type="table" w:styleId="Tabelraster">
    <w:name w:val="Table Grid"/>
    <w:basedOn w:val="Standaardtabel"/>
    <w:uiPriority w:val="59"/>
    <w:rsid w:val="004C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5"/>
    <w:qFormat/>
    <w:rsid w:val="004C1A91"/>
    <w:pPr>
      <w:ind w:left="720"/>
      <w:contextualSpacing/>
    </w:pPr>
  </w:style>
  <w:style w:type="paragraph" w:styleId="Voetnoottekst">
    <w:name w:val="footnote text"/>
    <w:basedOn w:val="Standaard"/>
    <w:link w:val="VoetnoottekstChar"/>
    <w:uiPriority w:val="99"/>
    <w:unhideWhenUsed/>
    <w:rsid w:val="00385E2C"/>
    <w:pPr>
      <w:spacing w:after="0" w:line="240" w:lineRule="auto"/>
    </w:pPr>
    <w:rPr>
      <w:sz w:val="20"/>
      <w:szCs w:val="20"/>
    </w:rPr>
  </w:style>
  <w:style w:type="character" w:customStyle="1" w:styleId="VoetnoottekstChar">
    <w:name w:val="Voetnoottekst Char"/>
    <w:basedOn w:val="Standaardalinea-lettertype"/>
    <w:link w:val="Voetnoottekst"/>
    <w:uiPriority w:val="99"/>
    <w:rsid w:val="00385E2C"/>
    <w:rPr>
      <w:sz w:val="20"/>
      <w:szCs w:val="20"/>
    </w:rPr>
  </w:style>
  <w:style w:type="character" w:styleId="Voetnootmarkering">
    <w:name w:val="footnote reference"/>
    <w:basedOn w:val="Standaardalinea-lettertype"/>
    <w:uiPriority w:val="99"/>
    <w:unhideWhenUsed/>
    <w:rsid w:val="00385E2C"/>
    <w:rPr>
      <w:vertAlign w:val="superscript"/>
    </w:rPr>
  </w:style>
  <w:style w:type="paragraph" w:styleId="Geenafstand">
    <w:name w:val="No Spacing"/>
    <w:link w:val="GeenafstandChar"/>
    <w:uiPriority w:val="1"/>
    <w:qFormat/>
    <w:rsid w:val="00927FC3"/>
    <w:pPr>
      <w:spacing w:after="0" w:line="240" w:lineRule="auto"/>
    </w:pPr>
  </w:style>
  <w:style w:type="character" w:customStyle="1" w:styleId="GeenafstandChar">
    <w:name w:val="Geen afstand Char"/>
    <w:basedOn w:val="Standaardalinea-lettertype"/>
    <w:link w:val="Geenafstand"/>
    <w:uiPriority w:val="1"/>
    <w:rsid w:val="001F3A5E"/>
  </w:style>
  <w:style w:type="character" w:customStyle="1" w:styleId="apple-converted-space">
    <w:name w:val="apple-converted-space"/>
    <w:basedOn w:val="Standaardalinea-lettertype"/>
    <w:rsid w:val="004C587C"/>
  </w:style>
  <w:style w:type="character" w:styleId="Zwaar">
    <w:name w:val="Strong"/>
    <w:basedOn w:val="Standaardalinea-lettertype"/>
    <w:uiPriority w:val="22"/>
    <w:qFormat/>
    <w:rsid w:val="009157CB"/>
    <w:rPr>
      <w:b/>
      <w:bCs/>
    </w:rPr>
  </w:style>
  <w:style w:type="character" w:styleId="Hyperlink">
    <w:name w:val="Hyperlink"/>
    <w:basedOn w:val="Standaardalinea-lettertype"/>
    <w:uiPriority w:val="99"/>
    <w:unhideWhenUsed/>
    <w:rsid w:val="0077738E"/>
    <w:rPr>
      <w:color w:val="0000FF" w:themeColor="hyperlink"/>
      <w:u w:val="single"/>
    </w:rPr>
  </w:style>
  <w:style w:type="character" w:styleId="GevolgdeHyperlink">
    <w:name w:val="FollowedHyperlink"/>
    <w:basedOn w:val="Standaardalinea-lettertype"/>
    <w:uiPriority w:val="99"/>
    <w:semiHidden/>
    <w:unhideWhenUsed/>
    <w:rsid w:val="00CD7A5E"/>
    <w:rPr>
      <w:color w:val="800080" w:themeColor="followedHyperlink"/>
      <w:u w:val="single"/>
    </w:rPr>
  </w:style>
  <w:style w:type="paragraph" w:styleId="Eindnoottekst">
    <w:name w:val="endnote text"/>
    <w:basedOn w:val="Standaard"/>
    <w:link w:val="EindnoottekstChar"/>
    <w:uiPriority w:val="99"/>
    <w:semiHidden/>
    <w:unhideWhenUsed/>
    <w:rsid w:val="007B31A2"/>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7B31A2"/>
    <w:rPr>
      <w:sz w:val="20"/>
      <w:szCs w:val="20"/>
    </w:rPr>
  </w:style>
  <w:style w:type="character" w:styleId="Eindnootmarkering">
    <w:name w:val="endnote reference"/>
    <w:basedOn w:val="Standaardalinea-lettertype"/>
    <w:uiPriority w:val="99"/>
    <w:semiHidden/>
    <w:unhideWhenUsed/>
    <w:rsid w:val="007B31A2"/>
    <w:rPr>
      <w:vertAlign w:val="superscript"/>
    </w:rPr>
  </w:style>
  <w:style w:type="paragraph" w:styleId="Koptekst">
    <w:name w:val="header"/>
    <w:basedOn w:val="Standaard"/>
    <w:link w:val="KoptekstChar"/>
    <w:uiPriority w:val="99"/>
    <w:unhideWhenUsed/>
    <w:rsid w:val="004A5E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5EAF"/>
  </w:style>
  <w:style w:type="paragraph" w:styleId="Voettekst">
    <w:name w:val="footer"/>
    <w:basedOn w:val="Standaard"/>
    <w:link w:val="VoettekstChar"/>
    <w:uiPriority w:val="99"/>
    <w:unhideWhenUsed/>
    <w:rsid w:val="004A5E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5EAF"/>
  </w:style>
  <w:style w:type="paragraph" w:styleId="Ballontekst">
    <w:name w:val="Balloon Text"/>
    <w:basedOn w:val="Standaard"/>
    <w:link w:val="BallontekstChar"/>
    <w:uiPriority w:val="99"/>
    <w:semiHidden/>
    <w:unhideWhenUsed/>
    <w:rsid w:val="00C47FD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47FD5"/>
    <w:rPr>
      <w:rFonts w:ascii="Tahoma" w:hAnsi="Tahoma" w:cs="Tahoma"/>
      <w:sz w:val="16"/>
      <w:szCs w:val="16"/>
    </w:rPr>
  </w:style>
  <w:style w:type="character" w:styleId="Nadruk">
    <w:name w:val="Emphasis"/>
    <w:basedOn w:val="Standaardalinea-lettertype"/>
    <w:uiPriority w:val="20"/>
    <w:qFormat/>
    <w:rsid w:val="001428E1"/>
    <w:rPr>
      <w:i/>
      <w:iCs/>
    </w:rPr>
  </w:style>
  <w:style w:type="paragraph" w:styleId="Titel">
    <w:name w:val="Title"/>
    <w:basedOn w:val="Standaard"/>
    <w:next w:val="Standaard"/>
    <w:link w:val="TitelChar"/>
    <w:uiPriority w:val="10"/>
    <w:qFormat/>
    <w:rsid w:val="001110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elChar">
    <w:name w:val="Titel Char"/>
    <w:basedOn w:val="Standaardalinea-lettertype"/>
    <w:link w:val="Titel"/>
    <w:uiPriority w:val="10"/>
    <w:rsid w:val="001110B9"/>
    <w:rPr>
      <w:rFonts w:asciiTheme="majorHAnsi" w:eastAsiaTheme="majorEastAsia" w:hAnsiTheme="majorHAnsi" w:cstheme="majorBidi"/>
      <w:color w:val="17365D" w:themeColor="text2" w:themeShade="BF"/>
      <w:spacing w:val="5"/>
      <w:kern w:val="28"/>
      <w:sz w:val="52"/>
      <w:szCs w:val="52"/>
      <w:lang w:val="en-US" w:eastAsia="ja-JP"/>
    </w:rPr>
  </w:style>
  <w:style w:type="paragraph" w:styleId="Ondertitel">
    <w:name w:val="Subtitle"/>
    <w:basedOn w:val="Standaard"/>
    <w:next w:val="Standaard"/>
    <w:link w:val="OndertitelChar"/>
    <w:uiPriority w:val="11"/>
    <w:qFormat/>
    <w:rsid w:val="001110B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OndertitelChar">
    <w:name w:val="Ondertitel Char"/>
    <w:basedOn w:val="Standaardalinea-lettertype"/>
    <w:link w:val="Ondertitel"/>
    <w:uiPriority w:val="11"/>
    <w:rsid w:val="001110B9"/>
    <w:rPr>
      <w:rFonts w:asciiTheme="majorHAnsi" w:eastAsiaTheme="majorEastAsia" w:hAnsiTheme="majorHAnsi" w:cstheme="majorBidi"/>
      <w:i/>
      <w:iCs/>
      <w:color w:val="4F81BD" w:themeColor="accent1"/>
      <w:spacing w:val="15"/>
      <w:sz w:val="24"/>
      <w:szCs w:val="24"/>
      <w:lang w:val="en-US" w:eastAsia="ja-JP"/>
    </w:rPr>
  </w:style>
  <w:style w:type="paragraph" w:styleId="Kopvaninhoudsopgave">
    <w:name w:val="TOC Heading"/>
    <w:basedOn w:val="Kop1"/>
    <w:next w:val="Standaard"/>
    <w:uiPriority w:val="39"/>
    <w:unhideWhenUsed/>
    <w:qFormat/>
    <w:rsid w:val="00F70E9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Inhopg1">
    <w:name w:val="toc 1"/>
    <w:basedOn w:val="Standaard"/>
    <w:next w:val="Standaard"/>
    <w:autoRedefine/>
    <w:uiPriority w:val="39"/>
    <w:unhideWhenUsed/>
    <w:rsid w:val="00F70E92"/>
    <w:pPr>
      <w:spacing w:after="100"/>
    </w:pPr>
  </w:style>
  <w:style w:type="paragraph" w:styleId="Inhopg2">
    <w:name w:val="toc 2"/>
    <w:basedOn w:val="Standaard"/>
    <w:next w:val="Standaard"/>
    <w:autoRedefine/>
    <w:uiPriority w:val="39"/>
    <w:unhideWhenUsed/>
    <w:rsid w:val="00F70E92"/>
    <w:pPr>
      <w:spacing w:after="100"/>
      <w:ind w:left="220"/>
    </w:pPr>
  </w:style>
  <w:style w:type="paragraph" w:styleId="Inhopg3">
    <w:name w:val="toc 3"/>
    <w:basedOn w:val="Standaard"/>
    <w:next w:val="Standaard"/>
    <w:autoRedefine/>
    <w:uiPriority w:val="39"/>
    <w:unhideWhenUsed/>
    <w:rsid w:val="00F70E92"/>
    <w:pPr>
      <w:spacing w:after="100"/>
      <w:ind w:left="440"/>
    </w:pPr>
  </w:style>
  <w:style w:type="character" w:styleId="Paginanummer">
    <w:name w:val="page number"/>
    <w:basedOn w:val="Standaardalinea-lettertype"/>
    <w:uiPriority w:val="99"/>
    <w:semiHidden/>
    <w:unhideWhenUsed/>
    <w:rsid w:val="0077555C"/>
  </w:style>
  <w:style w:type="paragraph" w:customStyle="1" w:styleId="m-entrybyline">
    <w:name w:val="m-entry__byline"/>
    <w:basedOn w:val="Standaard"/>
    <w:rsid w:val="0077555C"/>
    <w:pPr>
      <w:spacing w:before="100" w:beforeAutospacing="1" w:after="100" w:afterAutospacing="1" w:line="240" w:lineRule="auto"/>
    </w:pPr>
    <w:rPr>
      <w:rFonts w:ascii="Times" w:eastAsiaTheme="minorEastAsia" w:hAnsi="Times"/>
      <w:sz w:val="20"/>
      <w:szCs w:val="20"/>
      <w:lang w:eastAsia="nl-NL"/>
    </w:rPr>
  </w:style>
  <w:style w:type="character" w:customStyle="1" w:styleId="twitter">
    <w:name w:val="twitter"/>
    <w:basedOn w:val="Standaardalinea-lettertype"/>
    <w:rsid w:val="0077555C"/>
  </w:style>
  <w:style w:type="paragraph" w:customStyle="1" w:styleId="byline">
    <w:name w:val="byline"/>
    <w:basedOn w:val="Standaard"/>
    <w:rsid w:val="0077555C"/>
    <w:pPr>
      <w:spacing w:before="100" w:beforeAutospacing="1" w:after="100" w:afterAutospacing="1" w:line="240" w:lineRule="auto"/>
    </w:pPr>
    <w:rPr>
      <w:rFonts w:ascii="Times" w:eastAsiaTheme="minorEastAsia" w:hAnsi="Times"/>
      <w:sz w:val="20"/>
      <w:szCs w:val="20"/>
      <w:lang w:eastAsia="nl-N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0"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5"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style>
  <w:style w:type="paragraph" w:styleId="Kop1">
    <w:name w:val="heading 1"/>
    <w:basedOn w:val="Standaard"/>
    <w:link w:val="Kop1Char"/>
    <w:uiPriority w:val="9"/>
    <w:qFormat/>
    <w:rsid w:val="008554C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nl-NL"/>
    </w:rPr>
  </w:style>
  <w:style w:type="paragraph" w:styleId="Kop2">
    <w:name w:val="heading 2"/>
    <w:basedOn w:val="Standaard"/>
    <w:next w:val="Standaard"/>
    <w:link w:val="Kop2Char"/>
    <w:uiPriority w:val="9"/>
    <w:unhideWhenUsed/>
    <w:qFormat/>
    <w:rsid w:val="00F70E9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Kop3">
    <w:name w:val="heading 3"/>
    <w:basedOn w:val="Standaard"/>
    <w:next w:val="Standaard"/>
    <w:link w:val="Kop3Char"/>
    <w:uiPriority w:val="9"/>
    <w:unhideWhenUsed/>
    <w:qFormat/>
    <w:rsid w:val="00F70E92"/>
    <w:pPr>
      <w:keepNext/>
      <w:keepLines/>
      <w:spacing w:before="200" w:after="0"/>
      <w:outlineLvl w:val="2"/>
    </w:pPr>
    <w:rPr>
      <w:rFonts w:asciiTheme="majorHAnsi" w:eastAsiaTheme="majorEastAsia" w:hAnsiTheme="majorHAnsi" w:cstheme="majorBidi"/>
      <w:b/>
      <w:bCs/>
      <w:color w:val="4F81BD" w:themeColor="accent1"/>
    </w:rPr>
  </w:style>
  <w:style w:type="paragraph" w:styleId="Kop4">
    <w:name w:val="heading 4"/>
    <w:basedOn w:val="Standaard"/>
    <w:next w:val="Standaard"/>
    <w:link w:val="Kop4Char"/>
    <w:uiPriority w:val="9"/>
    <w:semiHidden/>
    <w:unhideWhenUsed/>
    <w:qFormat/>
    <w:rsid w:val="0077555C"/>
    <w:pPr>
      <w:keepNext/>
      <w:spacing w:before="240" w:after="60" w:line="240" w:lineRule="auto"/>
      <w:ind w:left="1080" w:hanging="1080"/>
      <w:outlineLvl w:val="3"/>
    </w:pPr>
    <w:rPr>
      <w:rFonts w:eastAsiaTheme="minorEastAsia"/>
      <w:b/>
      <w:bCs/>
      <w:sz w:val="28"/>
      <w:szCs w:val="28"/>
      <w:lang w:val="en-US"/>
    </w:rPr>
  </w:style>
  <w:style w:type="paragraph" w:styleId="Kop5">
    <w:name w:val="heading 5"/>
    <w:basedOn w:val="Standaard"/>
    <w:next w:val="Standaard"/>
    <w:link w:val="Kop5Char"/>
    <w:uiPriority w:val="9"/>
    <w:semiHidden/>
    <w:unhideWhenUsed/>
    <w:qFormat/>
    <w:rsid w:val="0077555C"/>
    <w:pPr>
      <w:spacing w:before="240" w:after="60" w:line="240" w:lineRule="auto"/>
      <w:ind w:left="1440" w:hanging="1440"/>
      <w:outlineLvl w:val="4"/>
    </w:pPr>
    <w:rPr>
      <w:rFonts w:eastAsiaTheme="minorEastAsia"/>
      <w:b/>
      <w:bCs/>
      <w:i/>
      <w:iCs/>
      <w:sz w:val="26"/>
      <w:szCs w:val="26"/>
      <w:lang w:val="en-US"/>
    </w:rPr>
  </w:style>
  <w:style w:type="paragraph" w:styleId="Kop6">
    <w:name w:val="heading 6"/>
    <w:basedOn w:val="Standaard"/>
    <w:next w:val="Standaard"/>
    <w:link w:val="Kop6Char"/>
    <w:qFormat/>
    <w:rsid w:val="0077555C"/>
    <w:pPr>
      <w:spacing w:before="240" w:after="60" w:line="240" w:lineRule="auto"/>
      <w:ind w:left="1440" w:hanging="1440"/>
      <w:outlineLvl w:val="5"/>
    </w:pPr>
    <w:rPr>
      <w:rFonts w:ascii="Times New Roman" w:eastAsia="Times New Roman" w:hAnsi="Times New Roman" w:cs="Times New Roman"/>
      <w:b/>
      <w:bCs/>
      <w:lang w:val="en-US"/>
    </w:rPr>
  </w:style>
  <w:style w:type="paragraph" w:styleId="Kop7">
    <w:name w:val="heading 7"/>
    <w:basedOn w:val="Standaard"/>
    <w:next w:val="Standaard"/>
    <w:link w:val="Kop7Char"/>
    <w:uiPriority w:val="9"/>
    <w:semiHidden/>
    <w:unhideWhenUsed/>
    <w:qFormat/>
    <w:rsid w:val="0077555C"/>
    <w:pPr>
      <w:spacing w:before="240" w:after="60" w:line="240" w:lineRule="auto"/>
      <w:ind w:left="1800" w:hanging="1800"/>
      <w:outlineLvl w:val="6"/>
    </w:pPr>
    <w:rPr>
      <w:rFonts w:eastAsiaTheme="minorEastAsia"/>
      <w:sz w:val="24"/>
      <w:szCs w:val="24"/>
      <w:lang w:val="en-US"/>
    </w:rPr>
  </w:style>
  <w:style w:type="paragraph" w:styleId="Kop8">
    <w:name w:val="heading 8"/>
    <w:basedOn w:val="Standaard"/>
    <w:next w:val="Standaard"/>
    <w:link w:val="Kop8Char"/>
    <w:uiPriority w:val="9"/>
    <w:semiHidden/>
    <w:unhideWhenUsed/>
    <w:qFormat/>
    <w:rsid w:val="0077555C"/>
    <w:pPr>
      <w:spacing w:before="240" w:after="60" w:line="240" w:lineRule="auto"/>
      <w:ind w:left="2160" w:hanging="2160"/>
      <w:outlineLvl w:val="7"/>
    </w:pPr>
    <w:rPr>
      <w:rFonts w:eastAsiaTheme="minorEastAsia"/>
      <w:i/>
      <w:iCs/>
      <w:sz w:val="24"/>
      <w:szCs w:val="24"/>
      <w:lang w:val="en-US"/>
    </w:rPr>
  </w:style>
  <w:style w:type="paragraph" w:styleId="Kop9">
    <w:name w:val="heading 9"/>
    <w:basedOn w:val="Standaard"/>
    <w:next w:val="Standaard"/>
    <w:link w:val="Kop9Char"/>
    <w:uiPriority w:val="9"/>
    <w:semiHidden/>
    <w:unhideWhenUsed/>
    <w:qFormat/>
    <w:rsid w:val="0077555C"/>
    <w:pPr>
      <w:spacing w:before="240" w:after="60" w:line="240" w:lineRule="auto"/>
      <w:ind w:left="2160" w:hanging="2160"/>
      <w:outlineLvl w:val="8"/>
    </w:pPr>
    <w:rPr>
      <w:rFonts w:asciiTheme="majorHAnsi" w:eastAsiaTheme="majorEastAsia" w:hAnsiTheme="majorHAnsi" w:cstheme="majorBidi"/>
      <w:lang w:val="en-U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customStyle="1" w:styleId="Kop1Char">
    <w:name w:val="Kop 1 Char"/>
    <w:basedOn w:val="Standaardalinea-lettertype"/>
    <w:link w:val="Kop1"/>
    <w:uiPriority w:val="9"/>
    <w:rsid w:val="008554CA"/>
    <w:rPr>
      <w:rFonts w:ascii="Times New Roman" w:eastAsia="Times New Roman" w:hAnsi="Times New Roman" w:cs="Times New Roman"/>
      <w:b/>
      <w:bCs/>
      <w:kern w:val="36"/>
      <w:sz w:val="48"/>
      <w:szCs w:val="48"/>
      <w:lang w:eastAsia="nl-NL"/>
    </w:rPr>
  </w:style>
  <w:style w:type="character" w:customStyle="1" w:styleId="Kop2Char">
    <w:name w:val="Kop 2 Char"/>
    <w:basedOn w:val="Standaardalinea-lettertype"/>
    <w:link w:val="Kop2"/>
    <w:uiPriority w:val="9"/>
    <w:rsid w:val="00F70E92"/>
    <w:rPr>
      <w:rFonts w:asciiTheme="majorHAnsi" w:eastAsiaTheme="majorEastAsia" w:hAnsiTheme="majorHAnsi" w:cstheme="majorBidi"/>
      <w:b/>
      <w:bCs/>
      <w:color w:val="4F81BD" w:themeColor="accent1"/>
      <w:sz w:val="26"/>
      <w:szCs w:val="26"/>
    </w:rPr>
  </w:style>
  <w:style w:type="character" w:customStyle="1" w:styleId="Kop3Char">
    <w:name w:val="Kop 3 Char"/>
    <w:basedOn w:val="Standaardalinea-lettertype"/>
    <w:link w:val="Kop3"/>
    <w:uiPriority w:val="9"/>
    <w:rsid w:val="00F70E92"/>
    <w:rPr>
      <w:rFonts w:asciiTheme="majorHAnsi" w:eastAsiaTheme="majorEastAsia" w:hAnsiTheme="majorHAnsi" w:cstheme="majorBidi"/>
      <w:b/>
      <w:bCs/>
      <w:color w:val="4F81BD" w:themeColor="accent1"/>
    </w:rPr>
  </w:style>
  <w:style w:type="character" w:customStyle="1" w:styleId="Kop4Char">
    <w:name w:val="Kop 4 Char"/>
    <w:basedOn w:val="Standaardalinea-lettertype"/>
    <w:link w:val="Kop4"/>
    <w:uiPriority w:val="9"/>
    <w:semiHidden/>
    <w:rsid w:val="0077555C"/>
    <w:rPr>
      <w:rFonts w:eastAsiaTheme="minorEastAsia"/>
      <w:b/>
      <w:bCs/>
      <w:sz w:val="28"/>
      <w:szCs w:val="28"/>
      <w:lang w:val="en-US"/>
    </w:rPr>
  </w:style>
  <w:style w:type="character" w:customStyle="1" w:styleId="Kop5Char">
    <w:name w:val="Kop 5 Char"/>
    <w:basedOn w:val="Standaardalinea-lettertype"/>
    <w:link w:val="Kop5"/>
    <w:uiPriority w:val="9"/>
    <w:semiHidden/>
    <w:rsid w:val="0077555C"/>
    <w:rPr>
      <w:rFonts w:eastAsiaTheme="minorEastAsia"/>
      <w:b/>
      <w:bCs/>
      <w:i/>
      <w:iCs/>
      <w:sz w:val="26"/>
      <w:szCs w:val="26"/>
      <w:lang w:val="en-US"/>
    </w:rPr>
  </w:style>
  <w:style w:type="character" w:customStyle="1" w:styleId="Kop6Char">
    <w:name w:val="Kop 6 Char"/>
    <w:basedOn w:val="Standaardalinea-lettertype"/>
    <w:link w:val="Kop6"/>
    <w:rsid w:val="0077555C"/>
    <w:rPr>
      <w:rFonts w:ascii="Times New Roman" w:eastAsia="Times New Roman" w:hAnsi="Times New Roman" w:cs="Times New Roman"/>
      <w:b/>
      <w:bCs/>
      <w:lang w:val="en-US"/>
    </w:rPr>
  </w:style>
  <w:style w:type="character" w:customStyle="1" w:styleId="Kop7Char">
    <w:name w:val="Kop 7 Char"/>
    <w:basedOn w:val="Standaardalinea-lettertype"/>
    <w:link w:val="Kop7"/>
    <w:uiPriority w:val="9"/>
    <w:semiHidden/>
    <w:rsid w:val="0077555C"/>
    <w:rPr>
      <w:rFonts w:eastAsiaTheme="minorEastAsia"/>
      <w:sz w:val="24"/>
      <w:szCs w:val="24"/>
      <w:lang w:val="en-US"/>
    </w:rPr>
  </w:style>
  <w:style w:type="character" w:customStyle="1" w:styleId="Kop8Char">
    <w:name w:val="Kop 8 Char"/>
    <w:basedOn w:val="Standaardalinea-lettertype"/>
    <w:link w:val="Kop8"/>
    <w:uiPriority w:val="9"/>
    <w:semiHidden/>
    <w:rsid w:val="0077555C"/>
    <w:rPr>
      <w:rFonts w:eastAsiaTheme="minorEastAsia"/>
      <w:i/>
      <w:iCs/>
      <w:sz w:val="24"/>
      <w:szCs w:val="24"/>
      <w:lang w:val="en-US"/>
    </w:rPr>
  </w:style>
  <w:style w:type="character" w:customStyle="1" w:styleId="Kop9Char">
    <w:name w:val="Kop 9 Char"/>
    <w:basedOn w:val="Standaardalinea-lettertype"/>
    <w:link w:val="Kop9"/>
    <w:uiPriority w:val="9"/>
    <w:semiHidden/>
    <w:rsid w:val="0077555C"/>
    <w:rPr>
      <w:rFonts w:asciiTheme="majorHAnsi" w:eastAsiaTheme="majorEastAsia" w:hAnsiTheme="majorHAnsi" w:cstheme="majorBidi"/>
      <w:lang w:val="en-US"/>
    </w:rPr>
  </w:style>
  <w:style w:type="table" w:styleId="Tabelraster">
    <w:name w:val="Table Grid"/>
    <w:basedOn w:val="Standaardtabel"/>
    <w:uiPriority w:val="59"/>
    <w:rsid w:val="004C1A9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5"/>
    <w:qFormat/>
    <w:rsid w:val="004C1A91"/>
    <w:pPr>
      <w:ind w:left="720"/>
      <w:contextualSpacing/>
    </w:pPr>
  </w:style>
  <w:style w:type="paragraph" w:styleId="Voetnoottekst">
    <w:name w:val="footnote text"/>
    <w:basedOn w:val="Standaard"/>
    <w:link w:val="VoetnoottekstChar"/>
    <w:uiPriority w:val="99"/>
    <w:unhideWhenUsed/>
    <w:rsid w:val="00385E2C"/>
    <w:pPr>
      <w:spacing w:after="0" w:line="240" w:lineRule="auto"/>
    </w:pPr>
    <w:rPr>
      <w:sz w:val="20"/>
      <w:szCs w:val="20"/>
    </w:rPr>
  </w:style>
  <w:style w:type="character" w:customStyle="1" w:styleId="VoetnoottekstChar">
    <w:name w:val="Voetnoottekst Char"/>
    <w:basedOn w:val="Standaardalinea-lettertype"/>
    <w:link w:val="Voetnoottekst"/>
    <w:uiPriority w:val="99"/>
    <w:rsid w:val="00385E2C"/>
    <w:rPr>
      <w:sz w:val="20"/>
      <w:szCs w:val="20"/>
    </w:rPr>
  </w:style>
  <w:style w:type="character" w:styleId="Voetnootmarkering">
    <w:name w:val="footnote reference"/>
    <w:basedOn w:val="Standaardalinea-lettertype"/>
    <w:uiPriority w:val="99"/>
    <w:unhideWhenUsed/>
    <w:rsid w:val="00385E2C"/>
    <w:rPr>
      <w:vertAlign w:val="superscript"/>
    </w:rPr>
  </w:style>
  <w:style w:type="paragraph" w:styleId="Geenafstand">
    <w:name w:val="No Spacing"/>
    <w:link w:val="GeenafstandChar"/>
    <w:uiPriority w:val="1"/>
    <w:qFormat/>
    <w:rsid w:val="00927FC3"/>
    <w:pPr>
      <w:spacing w:after="0" w:line="240" w:lineRule="auto"/>
    </w:pPr>
  </w:style>
  <w:style w:type="character" w:customStyle="1" w:styleId="GeenafstandChar">
    <w:name w:val="Geen afstand Char"/>
    <w:basedOn w:val="Standaardalinea-lettertype"/>
    <w:link w:val="Geenafstand"/>
    <w:uiPriority w:val="1"/>
    <w:rsid w:val="001F3A5E"/>
  </w:style>
  <w:style w:type="character" w:customStyle="1" w:styleId="apple-converted-space">
    <w:name w:val="apple-converted-space"/>
    <w:basedOn w:val="Standaardalinea-lettertype"/>
    <w:rsid w:val="004C587C"/>
  </w:style>
  <w:style w:type="character" w:styleId="Zwaar">
    <w:name w:val="Strong"/>
    <w:basedOn w:val="Standaardalinea-lettertype"/>
    <w:uiPriority w:val="22"/>
    <w:qFormat/>
    <w:rsid w:val="009157CB"/>
    <w:rPr>
      <w:b/>
      <w:bCs/>
    </w:rPr>
  </w:style>
  <w:style w:type="character" w:styleId="Hyperlink">
    <w:name w:val="Hyperlink"/>
    <w:basedOn w:val="Standaardalinea-lettertype"/>
    <w:uiPriority w:val="99"/>
    <w:unhideWhenUsed/>
    <w:rsid w:val="0077738E"/>
    <w:rPr>
      <w:color w:val="0000FF" w:themeColor="hyperlink"/>
      <w:u w:val="single"/>
    </w:rPr>
  </w:style>
  <w:style w:type="character" w:styleId="GevolgdeHyperlink">
    <w:name w:val="FollowedHyperlink"/>
    <w:basedOn w:val="Standaardalinea-lettertype"/>
    <w:uiPriority w:val="99"/>
    <w:semiHidden/>
    <w:unhideWhenUsed/>
    <w:rsid w:val="00CD7A5E"/>
    <w:rPr>
      <w:color w:val="800080" w:themeColor="followedHyperlink"/>
      <w:u w:val="single"/>
    </w:rPr>
  </w:style>
  <w:style w:type="paragraph" w:styleId="Eindnoottekst">
    <w:name w:val="endnote text"/>
    <w:basedOn w:val="Standaard"/>
    <w:link w:val="EindnoottekstChar"/>
    <w:uiPriority w:val="99"/>
    <w:semiHidden/>
    <w:unhideWhenUsed/>
    <w:rsid w:val="007B31A2"/>
    <w:pPr>
      <w:spacing w:after="0" w:line="240" w:lineRule="auto"/>
    </w:pPr>
    <w:rPr>
      <w:sz w:val="20"/>
      <w:szCs w:val="20"/>
    </w:rPr>
  </w:style>
  <w:style w:type="character" w:customStyle="1" w:styleId="EindnoottekstChar">
    <w:name w:val="Eindnoottekst Char"/>
    <w:basedOn w:val="Standaardalinea-lettertype"/>
    <w:link w:val="Eindnoottekst"/>
    <w:uiPriority w:val="99"/>
    <w:semiHidden/>
    <w:rsid w:val="007B31A2"/>
    <w:rPr>
      <w:sz w:val="20"/>
      <w:szCs w:val="20"/>
    </w:rPr>
  </w:style>
  <w:style w:type="character" w:styleId="Eindnootmarkering">
    <w:name w:val="endnote reference"/>
    <w:basedOn w:val="Standaardalinea-lettertype"/>
    <w:uiPriority w:val="99"/>
    <w:semiHidden/>
    <w:unhideWhenUsed/>
    <w:rsid w:val="007B31A2"/>
    <w:rPr>
      <w:vertAlign w:val="superscript"/>
    </w:rPr>
  </w:style>
  <w:style w:type="paragraph" w:styleId="Koptekst">
    <w:name w:val="header"/>
    <w:basedOn w:val="Standaard"/>
    <w:link w:val="KoptekstChar"/>
    <w:uiPriority w:val="99"/>
    <w:unhideWhenUsed/>
    <w:rsid w:val="004A5EAF"/>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4A5EAF"/>
  </w:style>
  <w:style w:type="paragraph" w:styleId="Voettekst">
    <w:name w:val="footer"/>
    <w:basedOn w:val="Standaard"/>
    <w:link w:val="VoettekstChar"/>
    <w:uiPriority w:val="99"/>
    <w:unhideWhenUsed/>
    <w:rsid w:val="004A5EAF"/>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4A5EAF"/>
  </w:style>
  <w:style w:type="paragraph" w:styleId="Ballontekst">
    <w:name w:val="Balloon Text"/>
    <w:basedOn w:val="Standaard"/>
    <w:link w:val="BallontekstChar"/>
    <w:uiPriority w:val="99"/>
    <w:semiHidden/>
    <w:unhideWhenUsed/>
    <w:rsid w:val="00C47FD5"/>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C47FD5"/>
    <w:rPr>
      <w:rFonts w:ascii="Tahoma" w:hAnsi="Tahoma" w:cs="Tahoma"/>
      <w:sz w:val="16"/>
      <w:szCs w:val="16"/>
    </w:rPr>
  </w:style>
  <w:style w:type="character" w:styleId="Nadruk">
    <w:name w:val="Emphasis"/>
    <w:basedOn w:val="Standaardalinea-lettertype"/>
    <w:uiPriority w:val="20"/>
    <w:qFormat/>
    <w:rsid w:val="001428E1"/>
    <w:rPr>
      <w:i/>
      <w:iCs/>
    </w:rPr>
  </w:style>
  <w:style w:type="paragraph" w:styleId="Titel">
    <w:name w:val="Title"/>
    <w:basedOn w:val="Standaard"/>
    <w:next w:val="Standaard"/>
    <w:link w:val="TitelChar"/>
    <w:uiPriority w:val="10"/>
    <w:qFormat/>
    <w:rsid w:val="001110B9"/>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lang w:val="en-US" w:eastAsia="ja-JP"/>
    </w:rPr>
  </w:style>
  <w:style w:type="character" w:customStyle="1" w:styleId="TitelChar">
    <w:name w:val="Titel Char"/>
    <w:basedOn w:val="Standaardalinea-lettertype"/>
    <w:link w:val="Titel"/>
    <w:uiPriority w:val="10"/>
    <w:rsid w:val="001110B9"/>
    <w:rPr>
      <w:rFonts w:asciiTheme="majorHAnsi" w:eastAsiaTheme="majorEastAsia" w:hAnsiTheme="majorHAnsi" w:cstheme="majorBidi"/>
      <w:color w:val="17365D" w:themeColor="text2" w:themeShade="BF"/>
      <w:spacing w:val="5"/>
      <w:kern w:val="28"/>
      <w:sz w:val="52"/>
      <w:szCs w:val="52"/>
      <w:lang w:val="en-US" w:eastAsia="ja-JP"/>
    </w:rPr>
  </w:style>
  <w:style w:type="paragraph" w:styleId="Ondertitel">
    <w:name w:val="Subtitle"/>
    <w:basedOn w:val="Standaard"/>
    <w:next w:val="Standaard"/>
    <w:link w:val="OndertitelChar"/>
    <w:uiPriority w:val="11"/>
    <w:qFormat/>
    <w:rsid w:val="001110B9"/>
    <w:pPr>
      <w:numPr>
        <w:ilvl w:val="1"/>
      </w:numPr>
    </w:pPr>
    <w:rPr>
      <w:rFonts w:asciiTheme="majorHAnsi" w:eastAsiaTheme="majorEastAsia" w:hAnsiTheme="majorHAnsi" w:cstheme="majorBidi"/>
      <w:i/>
      <w:iCs/>
      <w:color w:val="4F81BD" w:themeColor="accent1"/>
      <w:spacing w:val="15"/>
      <w:sz w:val="24"/>
      <w:szCs w:val="24"/>
      <w:lang w:val="en-US" w:eastAsia="ja-JP"/>
    </w:rPr>
  </w:style>
  <w:style w:type="character" w:customStyle="1" w:styleId="OndertitelChar">
    <w:name w:val="Ondertitel Char"/>
    <w:basedOn w:val="Standaardalinea-lettertype"/>
    <w:link w:val="Ondertitel"/>
    <w:uiPriority w:val="11"/>
    <w:rsid w:val="001110B9"/>
    <w:rPr>
      <w:rFonts w:asciiTheme="majorHAnsi" w:eastAsiaTheme="majorEastAsia" w:hAnsiTheme="majorHAnsi" w:cstheme="majorBidi"/>
      <w:i/>
      <w:iCs/>
      <w:color w:val="4F81BD" w:themeColor="accent1"/>
      <w:spacing w:val="15"/>
      <w:sz w:val="24"/>
      <w:szCs w:val="24"/>
      <w:lang w:val="en-US" w:eastAsia="ja-JP"/>
    </w:rPr>
  </w:style>
  <w:style w:type="paragraph" w:styleId="Kopvaninhoudsopgave">
    <w:name w:val="TOC Heading"/>
    <w:basedOn w:val="Kop1"/>
    <w:next w:val="Standaard"/>
    <w:uiPriority w:val="39"/>
    <w:unhideWhenUsed/>
    <w:qFormat/>
    <w:rsid w:val="00F70E92"/>
    <w:pPr>
      <w:keepNext/>
      <w:keepLines/>
      <w:spacing w:before="480" w:beforeAutospacing="0" w:after="0" w:afterAutospacing="0" w:line="276" w:lineRule="auto"/>
      <w:outlineLvl w:val="9"/>
    </w:pPr>
    <w:rPr>
      <w:rFonts w:asciiTheme="majorHAnsi" w:eastAsiaTheme="majorEastAsia" w:hAnsiTheme="majorHAnsi" w:cstheme="majorBidi"/>
      <w:color w:val="365F91" w:themeColor="accent1" w:themeShade="BF"/>
      <w:kern w:val="0"/>
      <w:sz w:val="28"/>
      <w:szCs w:val="28"/>
      <w:lang w:val="en-US" w:eastAsia="ja-JP"/>
    </w:rPr>
  </w:style>
  <w:style w:type="paragraph" w:styleId="Inhopg1">
    <w:name w:val="toc 1"/>
    <w:basedOn w:val="Standaard"/>
    <w:next w:val="Standaard"/>
    <w:autoRedefine/>
    <w:uiPriority w:val="39"/>
    <w:unhideWhenUsed/>
    <w:rsid w:val="00F70E92"/>
    <w:pPr>
      <w:spacing w:after="100"/>
    </w:pPr>
  </w:style>
  <w:style w:type="paragraph" w:styleId="Inhopg2">
    <w:name w:val="toc 2"/>
    <w:basedOn w:val="Standaard"/>
    <w:next w:val="Standaard"/>
    <w:autoRedefine/>
    <w:uiPriority w:val="39"/>
    <w:unhideWhenUsed/>
    <w:rsid w:val="00F70E92"/>
    <w:pPr>
      <w:spacing w:after="100"/>
      <w:ind w:left="220"/>
    </w:pPr>
  </w:style>
  <w:style w:type="paragraph" w:styleId="Inhopg3">
    <w:name w:val="toc 3"/>
    <w:basedOn w:val="Standaard"/>
    <w:next w:val="Standaard"/>
    <w:autoRedefine/>
    <w:uiPriority w:val="39"/>
    <w:unhideWhenUsed/>
    <w:rsid w:val="00F70E92"/>
    <w:pPr>
      <w:spacing w:after="100"/>
      <w:ind w:left="440"/>
    </w:pPr>
  </w:style>
  <w:style w:type="character" w:styleId="Paginanummer">
    <w:name w:val="page number"/>
    <w:basedOn w:val="Standaardalinea-lettertype"/>
    <w:uiPriority w:val="99"/>
    <w:semiHidden/>
    <w:unhideWhenUsed/>
    <w:rsid w:val="0077555C"/>
  </w:style>
  <w:style w:type="paragraph" w:customStyle="1" w:styleId="m-entrybyline">
    <w:name w:val="m-entry__byline"/>
    <w:basedOn w:val="Standaard"/>
    <w:rsid w:val="0077555C"/>
    <w:pPr>
      <w:spacing w:before="100" w:beforeAutospacing="1" w:after="100" w:afterAutospacing="1" w:line="240" w:lineRule="auto"/>
    </w:pPr>
    <w:rPr>
      <w:rFonts w:ascii="Times" w:eastAsiaTheme="minorEastAsia" w:hAnsi="Times"/>
      <w:sz w:val="20"/>
      <w:szCs w:val="20"/>
      <w:lang w:eastAsia="nl-NL"/>
    </w:rPr>
  </w:style>
  <w:style w:type="character" w:customStyle="1" w:styleId="twitter">
    <w:name w:val="twitter"/>
    <w:basedOn w:val="Standaardalinea-lettertype"/>
    <w:rsid w:val="0077555C"/>
  </w:style>
  <w:style w:type="paragraph" w:customStyle="1" w:styleId="byline">
    <w:name w:val="byline"/>
    <w:basedOn w:val="Standaard"/>
    <w:rsid w:val="0077555C"/>
    <w:pPr>
      <w:spacing w:before="100" w:beforeAutospacing="1" w:after="100" w:afterAutospacing="1" w:line="240" w:lineRule="auto"/>
    </w:pPr>
    <w:rPr>
      <w:rFonts w:ascii="Times" w:eastAsiaTheme="minorEastAsia" w:hAnsi="Times"/>
      <w:sz w:val="20"/>
      <w:szCs w:val="2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50417826">
      <w:bodyDiv w:val="1"/>
      <w:marLeft w:val="0"/>
      <w:marRight w:val="0"/>
      <w:marTop w:val="0"/>
      <w:marBottom w:val="0"/>
      <w:divBdr>
        <w:top w:val="none" w:sz="0" w:space="0" w:color="auto"/>
        <w:left w:val="none" w:sz="0" w:space="0" w:color="auto"/>
        <w:bottom w:val="none" w:sz="0" w:space="0" w:color="auto"/>
        <w:right w:val="none" w:sz="0" w:space="0" w:color="auto"/>
      </w:divBdr>
    </w:div>
    <w:div w:id="1896239110">
      <w:bodyDiv w:val="1"/>
      <w:marLeft w:val="0"/>
      <w:marRight w:val="0"/>
      <w:marTop w:val="0"/>
      <w:marBottom w:val="0"/>
      <w:divBdr>
        <w:top w:val="none" w:sz="0" w:space="0" w:color="auto"/>
        <w:left w:val="none" w:sz="0" w:space="0" w:color="auto"/>
        <w:bottom w:val="none" w:sz="0" w:space="0" w:color="auto"/>
        <w:right w:val="none" w:sz="0" w:space="0" w:color="auto"/>
      </w:divBdr>
    </w:div>
    <w:div w:id="193392622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image" Target="media/image8.jpeg"/><Relationship Id="rId3" Type="http://schemas.openxmlformats.org/officeDocument/2006/relationships/numbering" Target="numbering.xml"/><Relationship Id="rId21" Type="http://schemas.openxmlformats.org/officeDocument/2006/relationships/theme" Target="theme/theme1.xml"/><Relationship Id="rId7" Type="http://schemas.openxmlformats.org/officeDocument/2006/relationships/webSettings" Target="webSettings.xml"/><Relationship Id="rId12" Type="http://schemas.openxmlformats.org/officeDocument/2006/relationships/hyperlink" Target="mailto:r.r.deleau@students.uu.nl" TargetMode="External"/><Relationship Id="rId17" Type="http://schemas.openxmlformats.org/officeDocument/2006/relationships/image" Target="media/image7.jpeg"/><Relationship Id="rId2" Type="http://schemas.openxmlformats.org/officeDocument/2006/relationships/customXml" Target="../customXml/item2.xml"/><Relationship Id="rId16" Type="http://schemas.openxmlformats.org/officeDocument/2006/relationships/image" Target="media/image6.jpe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g"/><Relationship Id="rId5" Type="http://schemas.microsoft.com/office/2007/relationships/stylesWithEffects" Target="stylesWithEffects.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footer" Target="footer1.xml"/><Relationship Id="rId4" Type="http://schemas.openxmlformats.org/officeDocument/2006/relationships/styles" Target="styles.xml"/><Relationship Id="rId9" Type="http://schemas.openxmlformats.org/officeDocument/2006/relationships/endnotes" Target="endnotes.xml"/><Relationship Id="rId14" Type="http://schemas.openxmlformats.org/officeDocument/2006/relationships/image" Target="media/image4.png"/></Relationships>
</file>

<file path=word/theme/_rels/theme1.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Austi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2">
      <a:majorFont>
        <a:latin typeface="Calibri"/>
        <a:ea typeface=""/>
        <a:cs typeface=""/>
        <a:font script="Jpan" typeface="HGｺﾞｼｯｸM"/>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mbria"/>
        <a:ea typeface=""/>
        <a:cs typeface=""/>
        <a:font script="Jpan" typeface="HG明朝B"/>
        <a:font script="Hang" typeface="맑은 고딕"/>
        <a:font script="Hans" typeface="黑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inorFont>
    </a:fontScheme>
    <a:fmtScheme name="Austin">
      <a:fillStyleLst>
        <a:solidFill>
          <a:schemeClr val="phClr"/>
        </a:solidFill>
        <a:gradFill rotWithShape="1">
          <a:gsLst>
            <a:gs pos="0">
              <a:schemeClr val="phClr">
                <a:tint val="20000"/>
                <a:satMod val="180000"/>
                <a:lumMod val="98000"/>
              </a:schemeClr>
            </a:gs>
            <a:gs pos="40000">
              <a:schemeClr val="phClr">
                <a:tint val="30000"/>
                <a:satMod val="260000"/>
                <a:lumMod val="84000"/>
              </a:schemeClr>
            </a:gs>
            <a:gs pos="100000">
              <a:schemeClr val="phClr">
                <a:tint val="100000"/>
                <a:satMod val="110000"/>
                <a:lumMod val="100000"/>
              </a:schemeClr>
            </a:gs>
          </a:gsLst>
          <a:lin ang="5040000" scaled="1"/>
        </a:gradFill>
        <a:gradFill rotWithShape="1">
          <a:gsLst>
            <a:gs pos="0">
              <a:schemeClr val="phClr"/>
            </a:gs>
            <a:gs pos="100000">
              <a:schemeClr val="phClr">
                <a:shade val="75000"/>
                <a:satMod val="120000"/>
                <a:lumMod val="90000"/>
              </a:schemeClr>
            </a:gs>
          </a:gsLst>
          <a:lin ang="5400000" scaled="0"/>
        </a:gradFill>
      </a:fillStyleLst>
      <a:lnStyleLst>
        <a:ln w="9525" cap="flat" cmpd="sng" algn="ctr">
          <a:solidFill>
            <a:schemeClr val="phClr"/>
          </a:solidFill>
          <a:prstDash val="solid"/>
        </a:ln>
        <a:ln w="15875" cap="flat" cmpd="sng" algn="ctr">
          <a:solidFill>
            <a:schemeClr val="phClr"/>
          </a:solidFill>
          <a:prstDash val="solid"/>
        </a:ln>
        <a:ln w="22225" cap="flat" cmpd="sng" algn="ctr">
          <a:solidFill>
            <a:schemeClr val="phClr"/>
          </a:solidFill>
          <a:prstDash val="solid"/>
        </a:ln>
      </a:lnStyleLst>
      <a:effectStyleLst>
        <a:effectStyle>
          <a:effectLst/>
        </a:effectStyle>
        <a:effectStyle>
          <a:effectLst>
            <a:outerShdw blurRad="50800" dist="25400" dir="5400000" rotWithShape="0">
              <a:srgbClr val="000000">
                <a:alpha val="28000"/>
              </a:srgbClr>
            </a:outerShdw>
          </a:effectLst>
          <a:scene3d>
            <a:camera prst="orthographicFront">
              <a:rot lat="0" lon="0" rev="0"/>
            </a:camera>
            <a:lightRig rig="threePt" dir="tl">
              <a:rot lat="0" lon="0" rev="20400000"/>
            </a:lightRig>
          </a:scene3d>
          <a:sp3d>
            <a:bevelT w="50800" h="12700" prst="softRound"/>
          </a:sp3d>
        </a:effectStyle>
        <a:effectStyle>
          <a:effectLst>
            <a:outerShdw blurRad="44450" dist="50800" dir="5400000" sx="96000" rotWithShape="0">
              <a:srgbClr val="000000">
                <a:alpha val="34000"/>
              </a:srgbClr>
            </a:outerShdw>
          </a:effectLst>
          <a:scene3d>
            <a:camera prst="orthographicFront">
              <a:rot lat="0" lon="0" rev="0"/>
            </a:camera>
            <a:lightRig rig="threePt" dir="tl">
              <a:rot lat="0" lon="0" rev="20400000"/>
            </a:lightRig>
          </a:scene3d>
          <a:sp3d contourW="15875" prstMaterial="metal">
            <a:bevelT w="101600" h="25400" prst="softRound"/>
            <a:contourClr>
              <a:schemeClr val="phClr">
                <a:shade val="30000"/>
              </a:schemeClr>
            </a:contourClr>
          </a:sp3d>
        </a:effectStyle>
      </a:effectStyleLst>
      <a:bgFillStyleLst>
        <a:solidFill>
          <a:schemeClr val="phClr"/>
        </a:solidFill>
        <a:gradFill rotWithShape="1">
          <a:gsLst>
            <a:gs pos="0">
              <a:schemeClr val="phClr">
                <a:shade val="94000"/>
                <a:satMod val="114000"/>
                <a:lumMod val="96000"/>
              </a:schemeClr>
            </a:gs>
            <a:gs pos="62000">
              <a:schemeClr val="phClr">
                <a:tint val="92000"/>
                <a:shade val="66000"/>
                <a:satMod val="110000"/>
                <a:lumMod val="80000"/>
              </a:schemeClr>
            </a:gs>
            <a:gs pos="100000">
              <a:schemeClr val="phClr">
                <a:tint val="89000"/>
                <a:shade val="62000"/>
                <a:satMod val="110000"/>
                <a:lumMod val="72000"/>
              </a:schemeClr>
            </a:gs>
          </a:gsLst>
          <a:lin ang="5400000" scaled="0"/>
        </a:gradFill>
        <a:blipFill rotWithShape="1">
          <a:blip xmlns:r="http://schemas.openxmlformats.org/officeDocument/2006/relationships" r:embed="rId1">
            <a:duotone>
              <a:schemeClr val="phClr">
                <a:tint val="80000"/>
                <a:shade val="58000"/>
              </a:schemeClr>
              <a:schemeClr val="phClr">
                <a:tint val="73000"/>
                <a:shade val="68000"/>
                <a:satMod val="150000"/>
              </a:schemeClr>
            </a:duotone>
          </a:blip>
          <a:tile tx="0" ty="0" sx="100000" sy="100000" flip="none" algn="tl"/>
        </a:blip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PublishDate>
  <Abstract> Een ca  se-study naar de samenkomst van game en film in IT’S UP TO YOU</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CHICAGO.XSL" StyleName="Chicago"/>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3CE1DA2D-B2F2-4CE1-859C-A83F73CE9E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9444</Words>
  <Characters>51944</Characters>
  <Application>Microsoft Office Word</Application>
  <DocSecurity>0</DocSecurity>
  <Lines>432</Lines>
  <Paragraphs>122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Utrecht University</Company>
  <LinksUpToDate>false</LinksUpToDate>
  <CharactersWithSpaces>61266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subject>Een onderzoek naar de samenkomst van game en film in de interactieve film IT’S UP TO YOU</dc:subject>
  <dc:creator>Leau, R.R. de (Renée)</dc:creator>
  <cp:lastModifiedBy>Renée</cp:lastModifiedBy>
  <cp:revision>2</cp:revision>
  <cp:lastPrinted>2015-07-13T11:34:00Z</cp:lastPrinted>
  <dcterms:created xsi:type="dcterms:W3CDTF">2015-09-09T15:06:00Z</dcterms:created>
  <dcterms:modified xsi:type="dcterms:W3CDTF">2015-09-09T15:06:00Z</dcterms:modified>
</cp:coreProperties>
</file>