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FB285" w14:textId="77777777" w:rsidR="00856E85" w:rsidRDefault="00856E85" w:rsidP="003246E3">
      <w:pPr>
        <w:spacing w:line="480" w:lineRule="auto"/>
        <w:rPr>
          <w:rFonts w:cs="Times New Roman"/>
          <w:b/>
          <w:sz w:val="32"/>
          <w:szCs w:val="32"/>
          <w:lang w:val="en-US"/>
        </w:rPr>
      </w:pPr>
      <w:r>
        <w:rPr>
          <w:rFonts w:cs="Times New Roman"/>
          <w:b/>
          <w:sz w:val="32"/>
          <w:szCs w:val="32"/>
          <w:lang w:val="en-US"/>
        </w:rPr>
        <w:tab/>
      </w:r>
      <w:r>
        <w:rPr>
          <w:rFonts w:cs="Times New Roman"/>
          <w:b/>
          <w:sz w:val="32"/>
          <w:szCs w:val="32"/>
          <w:lang w:val="en-US"/>
        </w:rPr>
        <w:tab/>
      </w:r>
    </w:p>
    <w:p w14:paraId="7EED0F5A" w14:textId="754D2F42" w:rsidR="000E69BF" w:rsidRPr="001A1F62" w:rsidRDefault="00B22F0F" w:rsidP="001A1F62">
      <w:pPr>
        <w:spacing w:line="480" w:lineRule="auto"/>
        <w:jc w:val="center"/>
        <w:rPr>
          <w:rFonts w:cs="Times New Roman"/>
          <w:b/>
          <w:sz w:val="36"/>
          <w:szCs w:val="36"/>
          <w:lang w:val="en-US"/>
        </w:rPr>
      </w:pPr>
      <w:r w:rsidRPr="001A1F62">
        <w:rPr>
          <w:rFonts w:cs="Times New Roman"/>
          <w:b/>
          <w:sz w:val="36"/>
          <w:szCs w:val="36"/>
          <w:lang w:val="en-US"/>
        </w:rPr>
        <w:t xml:space="preserve">Iain M. Banks’ </w:t>
      </w:r>
      <w:r w:rsidRPr="001A1F62">
        <w:rPr>
          <w:rFonts w:cs="Times New Roman"/>
          <w:b/>
          <w:i/>
          <w:sz w:val="36"/>
          <w:szCs w:val="36"/>
          <w:lang w:val="en-US"/>
        </w:rPr>
        <w:t>Excession</w:t>
      </w:r>
      <w:r w:rsidRPr="001A1F62">
        <w:rPr>
          <w:rFonts w:cs="Times New Roman"/>
          <w:b/>
          <w:sz w:val="36"/>
          <w:szCs w:val="36"/>
          <w:lang w:val="en-US"/>
        </w:rPr>
        <w:t xml:space="preserve"> and </w:t>
      </w:r>
      <w:r w:rsidRPr="001A1F62">
        <w:rPr>
          <w:rFonts w:cs="Times New Roman"/>
          <w:b/>
          <w:i/>
          <w:sz w:val="36"/>
          <w:szCs w:val="36"/>
          <w:lang w:val="en-US"/>
        </w:rPr>
        <w:t>Surface Detail</w:t>
      </w:r>
      <w:r w:rsidRPr="001A1F62">
        <w:rPr>
          <w:rFonts w:cs="Times New Roman"/>
          <w:b/>
          <w:sz w:val="36"/>
          <w:szCs w:val="36"/>
          <w:lang w:val="en-US"/>
        </w:rPr>
        <w:t xml:space="preserve">: </w:t>
      </w:r>
      <w:r w:rsidR="00856E85" w:rsidRPr="001A1F62">
        <w:rPr>
          <w:rFonts w:cs="Times New Roman"/>
          <w:b/>
          <w:sz w:val="36"/>
          <w:szCs w:val="36"/>
          <w:lang w:val="en-US"/>
        </w:rPr>
        <w:br/>
      </w:r>
      <w:r w:rsidR="001A1F62">
        <w:rPr>
          <w:rFonts w:cs="Times New Roman"/>
          <w:b/>
          <w:sz w:val="36"/>
          <w:szCs w:val="36"/>
          <w:lang w:val="en-US"/>
        </w:rPr>
        <w:tab/>
      </w:r>
      <w:r w:rsidR="001A1F62">
        <w:rPr>
          <w:rFonts w:cs="Times New Roman"/>
          <w:b/>
          <w:sz w:val="36"/>
          <w:szCs w:val="36"/>
          <w:lang w:val="en-US"/>
        </w:rPr>
        <w:tab/>
        <w:t xml:space="preserve"> </w:t>
      </w:r>
      <w:r w:rsidRPr="001A1F62">
        <w:rPr>
          <w:rFonts w:cs="Times New Roman"/>
          <w:b/>
          <w:sz w:val="36"/>
          <w:szCs w:val="36"/>
          <w:lang w:val="en-US"/>
        </w:rPr>
        <w:t>Science Fiction, Utopia, and Gender</w:t>
      </w:r>
      <w:r w:rsidR="000B121A" w:rsidRPr="001A1F62">
        <w:rPr>
          <w:rFonts w:cs="Times New Roman"/>
          <w:b/>
          <w:sz w:val="36"/>
          <w:szCs w:val="36"/>
          <w:lang w:val="en-US"/>
        </w:rPr>
        <w:t xml:space="preserve"> </w:t>
      </w:r>
      <w:r w:rsidR="00CD1E4D" w:rsidRPr="001A1F62">
        <w:rPr>
          <w:rFonts w:cs="Times New Roman"/>
          <w:b/>
          <w:sz w:val="36"/>
          <w:szCs w:val="36"/>
          <w:lang w:val="en-US"/>
        </w:rPr>
        <w:tab/>
      </w:r>
      <w:r w:rsidR="00CD1E4D" w:rsidRPr="001A1F62">
        <w:rPr>
          <w:rFonts w:cs="Times New Roman"/>
          <w:b/>
          <w:sz w:val="36"/>
          <w:szCs w:val="36"/>
          <w:lang w:val="en-US"/>
        </w:rPr>
        <w:tab/>
      </w:r>
      <w:r w:rsidR="00CD1E4D" w:rsidRPr="001A1F62">
        <w:rPr>
          <w:rFonts w:cs="Times New Roman"/>
          <w:b/>
          <w:sz w:val="36"/>
          <w:szCs w:val="36"/>
          <w:lang w:val="en-US"/>
        </w:rPr>
        <w:tab/>
      </w:r>
      <w:r w:rsidR="00CD1E4D" w:rsidRPr="001A1F62">
        <w:rPr>
          <w:rFonts w:cs="Times New Roman"/>
          <w:b/>
          <w:sz w:val="36"/>
          <w:szCs w:val="36"/>
          <w:lang w:val="en-US"/>
        </w:rPr>
        <w:tab/>
      </w:r>
      <w:r w:rsidR="00CD1E4D" w:rsidRPr="001A1F62">
        <w:rPr>
          <w:rFonts w:cs="Times New Roman"/>
          <w:b/>
          <w:sz w:val="36"/>
          <w:szCs w:val="36"/>
          <w:lang w:val="en-US"/>
        </w:rPr>
        <w:tab/>
      </w:r>
    </w:p>
    <w:p w14:paraId="676351A9" w14:textId="77777777" w:rsidR="001A1F62" w:rsidRDefault="00856E85" w:rsidP="001A1F62">
      <w:pPr>
        <w:jc w:val="center"/>
        <w:rPr>
          <w:rFonts w:cs="Times New Roman"/>
          <w:sz w:val="24"/>
          <w:szCs w:val="24"/>
          <w:lang w:val="en-US"/>
        </w:rPr>
      </w:pPr>
      <w:r>
        <w:rPr>
          <w:rFonts w:cs="Times New Roman"/>
          <w:sz w:val="24"/>
          <w:szCs w:val="24"/>
          <w:lang w:val="en-US"/>
        </w:rPr>
        <w:br/>
      </w:r>
      <w:r>
        <w:rPr>
          <w:rFonts w:cs="Times New Roman"/>
          <w:sz w:val="24"/>
          <w:szCs w:val="24"/>
          <w:lang w:val="en-US"/>
        </w:rPr>
        <w:br/>
      </w:r>
    </w:p>
    <w:p w14:paraId="1446C07E" w14:textId="77777777" w:rsidR="001A1F62" w:rsidRDefault="001A1F62" w:rsidP="001A1F62">
      <w:pPr>
        <w:jc w:val="center"/>
        <w:rPr>
          <w:rFonts w:cs="Times New Roman"/>
          <w:sz w:val="24"/>
          <w:szCs w:val="24"/>
          <w:lang w:val="en-US"/>
        </w:rPr>
      </w:pPr>
    </w:p>
    <w:p w14:paraId="79536C19" w14:textId="77777777" w:rsidR="001A1F62" w:rsidRDefault="001A1F62" w:rsidP="001A1F62">
      <w:pPr>
        <w:jc w:val="center"/>
        <w:rPr>
          <w:rFonts w:cs="Times New Roman"/>
          <w:sz w:val="24"/>
          <w:szCs w:val="24"/>
          <w:lang w:val="en-US"/>
        </w:rPr>
      </w:pPr>
    </w:p>
    <w:p w14:paraId="1067027B" w14:textId="77777777" w:rsidR="001A1F62" w:rsidRDefault="001A1F62" w:rsidP="001A1F62">
      <w:pPr>
        <w:jc w:val="center"/>
        <w:rPr>
          <w:rFonts w:cs="Times New Roman"/>
          <w:sz w:val="24"/>
          <w:szCs w:val="24"/>
          <w:lang w:val="en-US"/>
        </w:rPr>
      </w:pPr>
    </w:p>
    <w:p w14:paraId="5AD6E4DA" w14:textId="77777777" w:rsidR="001A1F62" w:rsidRDefault="001A1F62" w:rsidP="001A1F62">
      <w:pPr>
        <w:jc w:val="center"/>
        <w:rPr>
          <w:rFonts w:cs="Times New Roman"/>
          <w:sz w:val="24"/>
          <w:szCs w:val="24"/>
          <w:lang w:val="en-US"/>
        </w:rPr>
      </w:pPr>
    </w:p>
    <w:p w14:paraId="01165392" w14:textId="77777777" w:rsidR="001A1F62" w:rsidRDefault="001A1F62" w:rsidP="001A1F62">
      <w:pPr>
        <w:jc w:val="center"/>
        <w:rPr>
          <w:rFonts w:cs="Times New Roman"/>
          <w:sz w:val="24"/>
          <w:szCs w:val="24"/>
          <w:lang w:val="en-US"/>
        </w:rPr>
      </w:pPr>
    </w:p>
    <w:p w14:paraId="5090A962" w14:textId="77777777" w:rsidR="001A1F62" w:rsidRDefault="001A1F62" w:rsidP="001A1F62">
      <w:pPr>
        <w:jc w:val="center"/>
        <w:rPr>
          <w:rFonts w:cs="Times New Roman"/>
          <w:sz w:val="24"/>
          <w:szCs w:val="24"/>
          <w:lang w:val="en-US"/>
        </w:rPr>
      </w:pPr>
    </w:p>
    <w:p w14:paraId="3F811B44" w14:textId="6840AD57" w:rsidR="000E69BF" w:rsidRDefault="00856E85" w:rsidP="001A1F62">
      <w:pPr>
        <w:jc w:val="center"/>
        <w:rPr>
          <w:rFonts w:cs="Times New Roman"/>
          <w:sz w:val="24"/>
          <w:szCs w:val="24"/>
          <w:lang w:val="en-US"/>
        </w:rPr>
      </w:pPr>
      <w:r>
        <w:rPr>
          <w:rFonts w:cs="Times New Roman"/>
          <w:sz w:val="24"/>
          <w:szCs w:val="24"/>
          <w:lang w:val="en-US"/>
        </w:rPr>
        <w:t>Marloes de Vogel</w:t>
      </w:r>
      <w:r>
        <w:rPr>
          <w:rFonts w:cs="Times New Roman"/>
          <w:sz w:val="24"/>
          <w:szCs w:val="24"/>
          <w:lang w:val="en-US"/>
        </w:rPr>
        <w:br/>
        <w:t>3865878</w:t>
      </w:r>
      <w:r>
        <w:rPr>
          <w:rFonts w:cs="Times New Roman"/>
          <w:sz w:val="24"/>
          <w:szCs w:val="24"/>
          <w:lang w:val="en-US"/>
        </w:rPr>
        <w:br/>
      </w:r>
      <w:r w:rsidR="00E83A09">
        <w:rPr>
          <w:rFonts w:cs="Times New Roman"/>
          <w:sz w:val="24"/>
          <w:szCs w:val="24"/>
          <w:lang w:val="en-US"/>
        </w:rPr>
        <w:t>BA Thesis English Language and Culture</w:t>
      </w:r>
      <w:r w:rsidR="00E83A09">
        <w:rPr>
          <w:rFonts w:cs="Times New Roman"/>
          <w:sz w:val="24"/>
          <w:szCs w:val="24"/>
          <w:lang w:val="en-US"/>
        </w:rPr>
        <w:br/>
        <w:t>Utrecht University</w:t>
      </w:r>
      <w:r w:rsidR="00E83A09">
        <w:rPr>
          <w:rFonts w:cs="Times New Roman"/>
          <w:sz w:val="24"/>
          <w:szCs w:val="24"/>
          <w:lang w:val="en-US"/>
        </w:rPr>
        <w:br/>
        <w:t xml:space="preserve">Supervisor: dr. </w:t>
      </w:r>
      <w:proofErr w:type="spellStart"/>
      <w:r w:rsidR="00E83A09">
        <w:rPr>
          <w:rFonts w:cs="Times New Roman"/>
          <w:sz w:val="24"/>
          <w:szCs w:val="24"/>
          <w:lang w:val="en-US"/>
        </w:rPr>
        <w:t>Barnita</w:t>
      </w:r>
      <w:proofErr w:type="spellEnd"/>
      <w:r w:rsidR="00E83A09">
        <w:rPr>
          <w:rFonts w:cs="Times New Roman"/>
          <w:sz w:val="24"/>
          <w:szCs w:val="24"/>
          <w:lang w:val="en-US"/>
        </w:rPr>
        <w:t xml:space="preserve"> </w:t>
      </w:r>
      <w:proofErr w:type="spellStart"/>
      <w:r w:rsidR="00E83A09">
        <w:rPr>
          <w:rFonts w:cs="Times New Roman"/>
          <w:sz w:val="24"/>
          <w:szCs w:val="24"/>
          <w:lang w:val="en-US"/>
        </w:rPr>
        <w:t>Bagchi</w:t>
      </w:r>
      <w:proofErr w:type="spellEnd"/>
      <w:r w:rsidR="00E83A09">
        <w:rPr>
          <w:rFonts w:cs="Times New Roman"/>
          <w:sz w:val="24"/>
          <w:szCs w:val="24"/>
          <w:lang w:val="en-US"/>
        </w:rPr>
        <w:br/>
        <w:t>November 2014</w:t>
      </w:r>
      <w:r w:rsidR="001A1F62">
        <w:rPr>
          <w:rFonts w:cs="Times New Roman"/>
          <w:sz w:val="24"/>
          <w:szCs w:val="24"/>
          <w:lang w:val="en-US"/>
        </w:rPr>
        <w:br/>
        <w:t>American English</w:t>
      </w:r>
      <w:r w:rsidR="001A1F62">
        <w:rPr>
          <w:rFonts w:cs="Times New Roman"/>
          <w:sz w:val="24"/>
          <w:szCs w:val="24"/>
          <w:lang w:val="en-US"/>
        </w:rPr>
        <w:br/>
        <w:t>7491 words</w:t>
      </w:r>
      <w:r w:rsidR="000E69BF">
        <w:rPr>
          <w:rFonts w:cs="Times New Roman"/>
          <w:sz w:val="24"/>
          <w:szCs w:val="24"/>
          <w:lang w:val="en-US"/>
        </w:rPr>
        <w:br w:type="page"/>
      </w:r>
    </w:p>
    <w:p w14:paraId="47799104" w14:textId="24CDB676" w:rsidR="00CD1E4D" w:rsidRDefault="00856E85" w:rsidP="003246E3">
      <w:pPr>
        <w:spacing w:line="480" w:lineRule="auto"/>
        <w:rPr>
          <w:rFonts w:cs="Times New Roman"/>
          <w:sz w:val="24"/>
          <w:szCs w:val="24"/>
          <w:lang w:val="en-US"/>
        </w:rPr>
      </w:pPr>
      <w:r>
        <w:rPr>
          <w:rFonts w:cs="Times New Roman"/>
          <w:b/>
          <w:sz w:val="24"/>
          <w:szCs w:val="24"/>
          <w:lang w:val="en-US"/>
        </w:rPr>
        <w:lastRenderedPageBreak/>
        <w:tab/>
      </w:r>
      <w:r>
        <w:rPr>
          <w:rFonts w:cs="Times New Roman"/>
          <w:b/>
          <w:sz w:val="24"/>
          <w:szCs w:val="24"/>
          <w:lang w:val="en-US"/>
        </w:rPr>
        <w:tab/>
      </w:r>
      <w:r>
        <w:rPr>
          <w:rFonts w:cs="Times New Roman"/>
          <w:b/>
          <w:sz w:val="24"/>
          <w:szCs w:val="24"/>
          <w:lang w:val="en-US"/>
        </w:rPr>
        <w:tab/>
      </w:r>
      <w:r>
        <w:rPr>
          <w:rFonts w:cs="Times New Roman"/>
          <w:b/>
          <w:sz w:val="24"/>
          <w:szCs w:val="24"/>
          <w:lang w:val="en-US"/>
        </w:rPr>
        <w:tab/>
      </w:r>
      <w:r>
        <w:rPr>
          <w:rFonts w:cs="Times New Roman"/>
          <w:b/>
          <w:sz w:val="24"/>
          <w:szCs w:val="24"/>
          <w:lang w:val="en-US"/>
        </w:rPr>
        <w:tab/>
      </w:r>
      <w:r w:rsidRPr="00F35220">
        <w:rPr>
          <w:rFonts w:cs="Times New Roman"/>
          <w:b/>
          <w:sz w:val="28"/>
          <w:szCs w:val="28"/>
          <w:lang w:val="en-US"/>
        </w:rPr>
        <w:t>Table of Contents</w:t>
      </w:r>
      <w:r w:rsidR="00701B44">
        <w:rPr>
          <w:rFonts w:cs="Times New Roman"/>
          <w:sz w:val="24"/>
          <w:szCs w:val="24"/>
          <w:lang w:val="en-US"/>
        </w:rPr>
        <w:br/>
      </w:r>
      <w:r w:rsidR="00701B44">
        <w:rPr>
          <w:rFonts w:cs="Times New Roman"/>
          <w:sz w:val="24"/>
          <w:szCs w:val="24"/>
          <w:lang w:val="en-US"/>
        </w:rPr>
        <w:br/>
      </w:r>
      <w:r w:rsidR="00701B44" w:rsidRPr="00F35220">
        <w:rPr>
          <w:rFonts w:cs="Times New Roman"/>
          <w:b/>
          <w:sz w:val="24"/>
          <w:szCs w:val="24"/>
          <w:lang w:val="en-US"/>
        </w:rPr>
        <w:t>Introduction</w:t>
      </w:r>
      <w:r w:rsidR="00701B44">
        <w:rPr>
          <w:rFonts w:cs="Times New Roman"/>
          <w:sz w:val="24"/>
          <w:szCs w:val="24"/>
          <w:lang w:val="en-US"/>
        </w:rPr>
        <w:tab/>
      </w:r>
      <w:r w:rsidR="00701B44">
        <w:rPr>
          <w:rFonts w:cs="Times New Roman"/>
          <w:sz w:val="24"/>
          <w:szCs w:val="24"/>
          <w:lang w:val="en-US"/>
        </w:rPr>
        <w:tab/>
      </w:r>
      <w:r w:rsidR="00701B44">
        <w:rPr>
          <w:rFonts w:cs="Times New Roman"/>
          <w:sz w:val="24"/>
          <w:szCs w:val="24"/>
          <w:lang w:val="en-US"/>
        </w:rPr>
        <w:tab/>
      </w:r>
      <w:r w:rsidR="00701B44">
        <w:rPr>
          <w:rFonts w:cs="Times New Roman"/>
          <w:sz w:val="24"/>
          <w:szCs w:val="24"/>
          <w:lang w:val="en-US"/>
        </w:rPr>
        <w:tab/>
      </w:r>
      <w:r w:rsidR="00701B44">
        <w:rPr>
          <w:rFonts w:cs="Times New Roman"/>
          <w:sz w:val="24"/>
          <w:szCs w:val="24"/>
          <w:lang w:val="en-US"/>
        </w:rPr>
        <w:tab/>
      </w:r>
      <w:r w:rsidR="00701B44">
        <w:rPr>
          <w:rFonts w:cs="Times New Roman"/>
          <w:sz w:val="24"/>
          <w:szCs w:val="24"/>
          <w:lang w:val="en-US"/>
        </w:rPr>
        <w:tab/>
      </w:r>
      <w:r w:rsidR="00701B44">
        <w:rPr>
          <w:rFonts w:cs="Times New Roman"/>
          <w:sz w:val="24"/>
          <w:szCs w:val="24"/>
          <w:lang w:val="en-US"/>
        </w:rPr>
        <w:tab/>
      </w:r>
      <w:r w:rsidR="00701B44">
        <w:rPr>
          <w:rFonts w:cs="Times New Roman"/>
          <w:sz w:val="24"/>
          <w:szCs w:val="24"/>
          <w:lang w:val="en-US"/>
        </w:rPr>
        <w:tab/>
      </w:r>
      <w:r w:rsidR="00701B44">
        <w:rPr>
          <w:rFonts w:cs="Times New Roman"/>
          <w:sz w:val="24"/>
          <w:szCs w:val="24"/>
          <w:lang w:val="en-US"/>
        </w:rPr>
        <w:tab/>
      </w:r>
      <w:r w:rsidR="00701B44">
        <w:rPr>
          <w:rFonts w:cs="Times New Roman"/>
          <w:sz w:val="24"/>
          <w:szCs w:val="24"/>
          <w:lang w:val="en-US"/>
        </w:rPr>
        <w:tab/>
      </w:r>
      <w:r w:rsidR="00701B44">
        <w:rPr>
          <w:rFonts w:cs="Times New Roman"/>
          <w:sz w:val="24"/>
          <w:szCs w:val="24"/>
          <w:lang w:val="en-US"/>
        </w:rPr>
        <w:tab/>
        <w:t xml:space="preserve">       3</w:t>
      </w:r>
      <w:r w:rsidR="007F1254">
        <w:rPr>
          <w:rFonts w:cs="Times New Roman"/>
          <w:sz w:val="24"/>
          <w:szCs w:val="24"/>
          <w:lang w:val="en-US"/>
        </w:rPr>
        <w:br/>
      </w:r>
      <w:r w:rsidR="007F1254" w:rsidRPr="00F35220">
        <w:rPr>
          <w:rFonts w:cs="Times New Roman"/>
          <w:b/>
          <w:sz w:val="24"/>
          <w:szCs w:val="24"/>
          <w:lang w:val="en-US"/>
        </w:rPr>
        <w:t>Finding Paradise in Space: Emergence of Contemporary Science Fiction Utopias</w:t>
      </w:r>
      <w:r w:rsidR="00F35220">
        <w:rPr>
          <w:rFonts w:cs="Times New Roman"/>
          <w:sz w:val="24"/>
          <w:szCs w:val="24"/>
          <w:lang w:val="en-US"/>
        </w:rPr>
        <w:t xml:space="preserve">           </w:t>
      </w:r>
      <w:r w:rsidR="007F1254">
        <w:rPr>
          <w:rFonts w:cs="Times New Roman"/>
          <w:sz w:val="24"/>
          <w:szCs w:val="24"/>
          <w:lang w:val="en-US"/>
        </w:rPr>
        <w:t>5</w:t>
      </w:r>
      <w:r w:rsidR="007F1254">
        <w:rPr>
          <w:rFonts w:cs="Times New Roman"/>
          <w:sz w:val="24"/>
          <w:szCs w:val="24"/>
          <w:lang w:val="en-US"/>
        </w:rPr>
        <w:br/>
      </w:r>
      <w:r w:rsidR="007F1254">
        <w:rPr>
          <w:rFonts w:cs="Times New Roman"/>
          <w:sz w:val="24"/>
          <w:szCs w:val="24"/>
          <w:lang w:val="en-US"/>
        </w:rPr>
        <w:tab/>
        <w:t>Science Fiction: The Early Beginnings</w:t>
      </w:r>
      <w:r w:rsidR="007F1254">
        <w:rPr>
          <w:rFonts w:cs="Times New Roman"/>
          <w:sz w:val="24"/>
          <w:szCs w:val="24"/>
          <w:lang w:val="en-US"/>
        </w:rPr>
        <w:tab/>
      </w:r>
      <w:r w:rsidR="007F1254">
        <w:rPr>
          <w:rFonts w:cs="Times New Roman"/>
          <w:sz w:val="24"/>
          <w:szCs w:val="24"/>
          <w:lang w:val="en-US"/>
        </w:rPr>
        <w:tab/>
      </w:r>
      <w:r w:rsidR="007F1254">
        <w:rPr>
          <w:rFonts w:cs="Times New Roman"/>
          <w:sz w:val="24"/>
          <w:szCs w:val="24"/>
          <w:lang w:val="en-US"/>
        </w:rPr>
        <w:tab/>
      </w:r>
      <w:r w:rsidR="007F1254">
        <w:rPr>
          <w:rFonts w:cs="Times New Roman"/>
          <w:sz w:val="24"/>
          <w:szCs w:val="24"/>
          <w:lang w:val="en-US"/>
        </w:rPr>
        <w:tab/>
      </w:r>
      <w:r w:rsidR="007F1254">
        <w:rPr>
          <w:rFonts w:cs="Times New Roman"/>
          <w:sz w:val="24"/>
          <w:szCs w:val="24"/>
          <w:lang w:val="en-US"/>
        </w:rPr>
        <w:tab/>
      </w:r>
      <w:r w:rsidR="007F1254">
        <w:rPr>
          <w:rFonts w:cs="Times New Roman"/>
          <w:sz w:val="24"/>
          <w:szCs w:val="24"/>
          <w:lang w:val="en-US"/>
        </w:rPr>
        <w:tab/>
        <w:t xml:space="preserve">       6</w:t>
      </w:r>
      <w:r w:rsidR="007F1254">
        <w:rPr>
          <w:rFonts w:cs="Times New Roman"/>
          <w:sz w:val="24"/>
          <w:szCs w:val="24"/>
          <w:lang w:val="en-US"/>
        </w:rPr>
        <w:br/>
      </w:r>
      <w:r w:rsidR="007F1254">
        <w:rPr>
          <w:rFonts w:cs="Times New Roman"/>
          <w:sz w:val="24"/>
          <w:szCs w:val="24"/>
          <w:lang w:val="en-US"/>
        </w:rPr>
        <w:tab/>
      </w:r>
      <w:r w:rsidR="007F1254" w:rsidRPr="007F1254">
        <w:rPr>
          <w:rFonts w:cs="Times New Roman"/>
          <w:sz w:val="24"/>
          <w:szCs w:val="24"/>
          <w:lang w:val="en-US"/>
        </w:rPr>
        <w:t>Changing Perspectives:</w:t>
      </w:r>
      <w:r w:rsidR="007F1254">
        <w:rPr>
          <w:rFonts w:cs="Times New Roman"/>
          <w:sz w:val="24"/>
          <w:szCs w:val="24"/>
          <w:lang w:val="en-US"/>
        </w:rPr>
        <w:t xml:space="preserve"> </w:t>
      </w:r>
      <w:r w:rsidR="007F1254" w:rsidRPr="007F1254">
        <w:rPr>
          <w:rFonts w:cs="Times New Roman"/>
          <w:sz w:val="24"/>
          <w:szCs w:val="24"/>
          <w:lang w:val="en-US"/>
        </w:rPr>
        <w:t>Developments in Science Fiction and Utopia</w:t>
      </w:r>
      <w:r w:rsidR="007F1254">
        <w:rPr>
          <w:rFonts w:cs="Times New Roman"/>
          <w:sz w:val="24"/>
          <w:szCs w:val="24"/>
          <w:lang w:val="en-US"/>
        </w:rPr>
        <w:tab/>
      </w:r>
      <w:r w:rsidR="007F1254">
        <w:rPr>
          <w:rFonts w:cs="Times New Roman"/>
          <w:sz w:val="24"/>
          <w:szCs w:val="24"/>
          <w:lang w:val="en-US"/>
        </w:rPr>
        <w:tab/>
        <w:t xml:space="preserve">       7</w:t>
      </w:r>
      <w:r w:rsidR="007F1254">
        <w:rPr>
          <w:rFonts w:cs="Times New Roman"/>
          <w:sz w:val="24"/>
          <w:szCs w:val="24"/>
          <w:lang w:val="en-US"/>
        </w:rPr>
        <w:br/>
      </w:r>
      <w:r w:rsidR="007B2A83">
        <w:rPr>
          <w:rFonts w:cs="Times New Roman"/>
          <w:sz w:val="24"/>
          <w:szCs w:val="24"/>
          <w:lang w:val="en-US"/>
        </w:rPr>
        <w:tab/>
        <w:t>Satire, Irony, and Utopia in Motion</w:t>
      </w:r>
      <w:r w:rsidR="007B2A83">
        <w:rPr>
          <w:rFonts w:cs="Times New Roman"/>
          <w:sz w:val="24"/>
          <w:szCs w:val="24"/>
          <w:lang w:val="en-US"/>
        </w:rPr>
        <w:tab/>
      </w:r>
      <w:r w:rsidR="007B2A83">
        <w:rPr>
          <w:rFonts w:cs="Times New Roman"/>
          <w:sz w:val="24"/>
          <w:szCs w:val="24"/>
          <w:lang w:val="en-US"/>
        </w:rPr>
        <w:tab/>
      </w:r>
      <w:r w:rsidR="007B2A83">
        <w:rPr>
          <w:rFonts w:cs="Times New Roman"/>
          <w:sz w:val="24"/>
          <w:szCs w:val="24"/>
          <w:lang w:val="en-US"/>
        </w:rPr>
        <w:tab/>
      </w:r>
      <w:r w:rsidR="007B2A83">
        <w:rPr>
          <w:rFonts w:cs="Times New Roman"/>
          <w:sz w:val="24"/>
          <w:szCs w:val="24"/>
          <w:lang w:val="en-US"/>
        </w:rPr>
        <w:tab/>
      </w:r>
      <w:r w:rsidR="007B2A83">
        <w:rPr>
          <w:rFonts w:cs="Times New Roman"/>
          <w:sz w:val="24"/>
          <w:szCs w:val="24"/>
          <w:lang w:val="en-US"/>
        </w:rPr>
        <w:tab/>
      </w:r>
      <w:r w:rsidR="007B2A83">
        <w:rPr>
          <w:rFonts w:cs="Times New Roman"/>
          <w:sz w:val="24"/>
          <w:szCs w:val="24"/>
          <w:lang w:val="en-US"/>
        </w:rPr>
        <w:tab/>
      </w:r>
      <w:r w:rsidR="007B2A83">
        <w:rPr>
          <w:rFonts w:cs="Times New Roman"/>
          <w:sz w:val="24"/>
          <w:szCs w:val="24"/>
          <w:lang w:val="en-US"/>
        </w:rPr>
        <w:tab/>
        <w:t xml:space="preserve">       8</w:t>
      </w:r>
      <w:r w:rsidR="007B2A83">
        <w:rPr>
          <w:rFonts w:cs="Times New Roman"/>
          <w:sz w:val="24"/>
          <w:szCs w:val="24"/>
          <w:lang w:val="en-US"/>
        </w:rPr>
        <w:br/>
      </w:r>
      <w:r w:rsidR="001F11E7">
        <w:rPr>
          <w:rFonts w:cs="Times New Roman"/>
          <w:sz w:val="24"/>
          <w:szCs w:val="24"/>
          <w:lang w:val="en-US"/>
        </w:rPr>
        <w:tab/>
        <w:t xml:space="preserve">A Space Paradise: </w:t>
      </w:r>
      <w:r w:rsidR="001F11E7" w:rsidRPr="001F11E7">
        <w:rPr>
          <w:rFonts w:cs="Times New Roman"/>
          <w:sz w:val="24"/>
          <w:szCs w:val="24"/>
          <w:lang w:val="en-US"/>
        </w:rPr>
        <w:t xml:space="preserve">Utopian Characteristics in </w:t>
      </w:r>
      <w:r w:rsidR="001F11E7" w:rsidRPr="001F11E7">
        <w:rPr>
          <w:rFonts w:cs="Times New Roman"/>
          <w:i/>
          <w:sz w:val="24"/>
          <w:szCs w:val="24"/>
          <w:lang w:val="en-US"/>
        </w:rPr>
        <w:t xml:space="preserve">Surface Detail </w:t>
      </w:r>
      <w:r w:rsidR="001F11E7" w:rsidRPr="001F11E7">
        <w:rPr>
          <w:rFonts w:cs="Times New Roman"/>
          <w:sz w:val="24"/>
          <w:szCs w:val="24"/>
          <w:lang w:val="en-US"/>
        </w:rPr>
        <w:t xml:space="preserve">and </w:t>
      </w:r>
      <w:r w:rsidR="001F11E7" w:rsidRPr="001F11E7">
        <w:rPr>
          <w:rFonts w:cs="Times New Roman"/>
          <w:i/>
          <w:sz w:val="24"/>
          <w:szCs w:val="24"/>
          <w:lang w:val="en-US"/>
        </w:rPr>
        <w:t>Excession</w:t>
      </w:r>
      <w:r w:rsidR="001F11E7">
        <w:rPr>
          <w:rFonts w:cs="Times New Roman"/>
          <w:sz w:val="24"/>
          <w:szCs w:val="24"/>
          <w:lang w:val="en-US"/>
        </w:rPr>
        <w:tab/>
        <w:t xml:space="preserve">       9</w:t>
      </w:r>
      <w:r w:rsidR="001F11E7">
        <w:rPr>
          <w:rFonts w:cs="Times New Roman"/>
          <w:sz w:val="24"/>
          <w:szCs w:val="24"/>
          <w:lang w:val="en-US"/>
        </w:rPr>
        <w:br/>
      </w:r>
      <w:r w:rsidR="00F5690D" w:rsidRPr="00F35220">
        <w:rPr>
          <w:rFonts w:cs="Times New Roman"/>
          <w:b/>
          <w:sz w:val="24"/>
          <w:szCs w:val="24"/>
          <w:lang w:val="en-US"/>
        </w:rPr>
        <w:t>Feminist Futures: Gender in Science Fiction and Utopian Narratives</w:t>
      </w:r>
      <w:r w:rsidR="00F5690D">
        <w:rPr>
          <w:rFonts w:cs="Times New Roman"/>
          <w:sz w:val="24"/>
          <w:szCs w:val="24"/>
          <w:lang w:val="en-US"/>
        </w:rPr>
        <w:tab/>
      </w:r>
      <w:r w:rsidR="00F5690D">
        <w:rPr>
          <w:rFonts w:cs="Times New Roman"/>
          <w:sz w:val="24"/>
          <w:szCs w:val="24"/>
          <w:lang w:val="en-US"/>
        </w:rPr>
        <w:tab/>
      </w:r>
      <w:r w:rsidR="00F5690D">
        <w:rPr>
          <w:rFonts w:cs="Times New Roman"/>
          <w:sz w:val="24"/>
          <w:szCs w:val="24"/>
          <w:lang w:val="en-US"/>
        </w:rPr>
        <w:tab/>
        <w:t xml:space="preserve">     13</w:t>
      </w:r>
      <w:r w:rsidR="00F5690D">
        <w:rPr>
          <w:rFonts w:cs="Times New Roman"/>
          <w:sz w:val="24"/>
          <w:szCs w:val="24"/>
          <w:lang w:val="en-US"/>
        </w:rPr>
        <w:br/>
      </w:r>
      <w:r w:rsidR="00F5690D">
        <w:rPr>
          <w:rFonts w:cs="Times New Roman"/>
          <w:sz w:val="24"/>
          <w:szCs w:val="24"/>
          <w:lang w:val="en-US"/>
        </w:rPr>
        <w:tab/>
        <w:t>Emergence of Second Wave Feminism</w:t>
      </w:r>
      <w:r w:rsidR="00F5690D">
        <w:rPr>
          <w:rFonts w:cs="Times New Roman"/>
          <w:sz w:val="24"/>
          <w:szCs w:val="24"/>
          <w:lang w:val="en-US"/>
        </w:rPr>
        <w:tab/>
      </w:r>
      <w:r w:rsidR="00F5690D">
        <w:rPr>
          <w:rFonts w:cs="Times New Roman"/>
          <w:sz w:val="24"/>
          <w:szCs w:val="24"/>
          <w:lang w:val="en-US"/>
        </w:rPr>
        <w:tab/>
      </w:r>
      <w:r w:rsidR="00F5690D">
        <w:rPr>
          <w:rFonts w:cs="Times New Roman"/>
          <w:sz w:val="24"/>
          <w:szCs w:val="24"/>
          <w:lang w:val="en-US"/>
        </w:rPr>
        <w:tab/>
      </w:r>
      <w:r w:rsidR="00F5690D">
        <w:rPr>
          <w:rFonts w:cs="Times New Roman"/>
          <w:sz w:val="24"/>
          <w:szCs w:val="24"/>
          <w:lang w:val="en-US"/>
        </w:rPr>
        <w:tab/>
      </w:r>
      <w:r w:rsidR="00F5690D">
        <w:rPr>
          <w:rFonts w:cs="Times New Roman"/>
          <w:sz w:val="24"/>
          <w:szCs w:val="24"/>
          <w:lang w:val="en-US"/>
        </w:rPr>
        <w:tab/>
      </w:r>
      <w:r w:rsidR="00F5690D">
        <w:rPr>
          <w:rFonts w:cs="Times New Roman"/>
          <w:sz w:val="24"/>
          <w:szCs w:val="24"/>
          <w:lang w:val="en-US"/>
        </w:rPr>
        <w:tab/>
        <w:t xml:space="preserve">     13</w:t>
      </w:r>
      <w:r w:rsidR="00F5690D">
        <w:rPr>
          <w:rFonts w:cs="Times New Roman"/>
          <w:sz w:val="24"/>
          <w:szCs w:val="24"/>
          <w:lang w:val="en-US"/>
        </w:rPr>
        <w:br/>
      </w:r>
      <w:r w:rsidR="00F5690D">
        <w:rPr>
          <w:rFonts w:cs="Times New Roman"/>
          <w:sz w:val="24"/>
          <w:szCs w:val="24"/>
          <w:lang w:val="en-US"/>
        </w:rPr>
        <w:tab/>
        <w:t>Challenging Gender Conventions</w:t>
      </w:r>
      <w:r w:rsidR="00F5690D">
        <w:rPr>
          <w:rFonts w:cs="Times New Roman"/>
          <w:sz w:val="24"/>
          <w:szCs w:val="24"/>
          <w:lang w:val="en-US"/>
        </w:rPr>
        <w:tab/>
      </w:r>
      <w:r w:rsidR="00F5690D">
        <w:rPr>
          <w:rFonts w:cs="Times New Roman"/>
          <w:sz w:val="24"/>
          <w:szCs w:val="24"/>
          <w:lang w:val="en-US"/>
        </w:rPr>
        <w:tab/>
      </w:r>
      <w:r w:rsidR="00F5690D">
        <w:rPr>
          <w:rFonts w:cs="Times New Roman"/>
          <w:sz w:val="24"/>
          <w:szCs w:val="24"/>
          <w:lang w:val="en-US"/>
        </w:rPr>
        <w:tab/>
      </w:r>
      <w:r w:rsidR="00F5690D">
        <w:rPr>
          <w:rFonts w:cs="Times New Roman"/>
          <w:sz w:val="24"/>
          <w:szCs w:val="24"/>
          <w:lang w:val="en-US"/>
        </w:rPr>
        <w:tab/>
      </w:r>
      <w:r w:rsidR="00F5690D">
        <w:rPr>
          <w:rFonts w:cs="Times New Roman"/>
          <w:sz w:val="24"/>
          <w:szCs w:val="24"/>
          <w:lang w:val="en-US"/>
        </w:rPr>
        <w:tab/>
      </w:r>
      <w:r w:rsidR="00F5690D">
        <w:rPr>
          <w:rFonts w:cs="Times New Roman"/>
          <w:sz w:val="24"/>
          <w:szCs w:val="24"/>
          <w:lang w:val="en-US"/>
        </w:rPr>
        <w:tab/>
      </w:r>
      <w:r w:rsidR="00F5690D">
        <w:rPr>
          <w:rFonts w:cs="Times New Roman"/>
          <w:sz w:val="24"/>
          <w:szCs w:val="24"/>
          <w:lang w:val="en-US"/>
        </w:rPr>
        <w:tab/>
        <w:t xml:space="preserve">     14</w:t>
      </w:r>
      <w:r w:rsidR="00F5690D">
        <w:rPr>
          <w:rFonts w:cs="Times New Roman"/>
          <w:sz w:val="24"/>
          <w:szCs w:val="24"/>
          <w:lang w:val="en-US"/>
        </w:rPr>
        <w:br/>
      </w:r>
      <w:r w:rsidR="00F5690D">
        <w:rPr>
          <w:rFonts w:cs="Times New Roman"/>
          <w:sz w:val="24"/>
          <w:szCs w:val="24"/>
          <w:lang w:val="en-US"/>
        </w:rPr>
        <w:tab/>
        <w:t>Feminist Hybridity: The Third Wave</w:t>
      </w:r>
      <w:r w:rsidR="00F5690D">
        <w:rPr>
          <w:rFonts w:cs="Times New Roman"/>
          <w:sz w:val="24"/>
          <w:szCs w:val="24"/>
          <w:lang w:val="en-US"/>
        </w:rPr>
        <w:tab/>
      </w:r>
      <w:r w:rsidR="00F5690D">
        <w:rPr>
          <w:rFonts w:cs="Times New Roman"/>
          <w:sz w:val="24"/>
          <w:szCs w:val="24"/>
          <w:lang w:val="en-US"/>
        </w:rPr>
        <w:tab/>
      </w:r>
      <w:r w:rsidR="00F5690D">
        <w:rPr>
          <w:rFonts w:cs="Times New Roman"/>
          <w:sz w:val="24"/>
          <w:szCs w:val="24"/>
          <w:lang w:val="en-US"/>
        </w:rPr>
        <w:tab/>
      </w:r>
      <w:r w:rsidR="00F5690D">
        <w:rPr>
          <w:rFonts w:cs="Times New Roman"/>
          <w:sz w:val="24"/>
          <w:szCs w:val="24"/>
          <w:lang w:val="en-US"/>
        </w:rPr>
        <w:tab/>
      </w:r>
      <w:r w:rsidR="00F5690D">
        <w:rPr>
          <w:rFonts w:cs="Times New Roman"/>
          <w:sz w:val="24"/>
          <w:szCs w:val="24"/>
          <w:lang w:val="en-US"/>
        </w:rPr>
        <w:tab/>
      </w:r>
      <w:r w:rsidR="00F5690D">
        <w:rPr>
          <w:rFonts w:cs="Times New Roman"/>
          <w:sz w:val="24"/>
          <w:szCs w:val="24"/>
          <w:lang w:val="en-US"/>
        </w:rPr>
        <w:tab/>
        <w:t xml:space="preserve">     16</w:t>
      </w:r>
      <w:r w:rsidR="00F5690D">
        <w:rPr>
          <w:rFonts w:cs="Times New Roman"/>
          <w:sz w:val="24"/>
          <w:szCs w:val="24"/>
          <w:lang w:val="en-US"/>
        </w:rPr>
        <w:br/>
      </w:r>
      <w:r w:rsidR="00F5690D">
        <w:rPr>
          <w:rFonts w:cs="Times New Roman"/>
          <w:sz w:val="24"/>
          <w:szCs w:val="24"/>
          <w:lang w:val="en-US"/>
        </w:rPr>
        <w:tab/>
      </w:r>
      <w:r w:rsidR="00F5690D" w:rsidRPr="00F5690D">
        <w:rPr>
          <w:rFonts w:cs="Times New Roman"/>
          <w:sz w:val="24"/>
          <w:szCs w:val="24"/>
          <w:lang w:val="en-US"/>
        </w:rPr>
        <w:t xml:space="preserve">Disrupting Gender: Feminist Critique in </w:t>
      </w:r>
      <w:r w:rsidR="00F5690D" w:rsidRPr="00F5690D">
        <w:rPr>
          <w:rFonts w:cs="Times New Roman"/>
          <w:i/>
          <w:sz w:val="24"/>
          <w:szCs w:val="24"/>
          <w:lang w:val="en-US"/>
        </w:rPr>
        <w:t>Excession</w:t>
      </w:r>
      <w:r w:rsidR="00F5690D" w:rsidRPr="00F5690D">
        <w:rPr>
          <w:rFonts w:cs="Times New Roman"/>
          <w:sz w:val="24"/>
          <w:szCs w:val="24"/>
          <w:lang w:val="en-US"/>
        </w:rPr>
        <w:t xml:space="preserve"> and </w:t>
      </w:r>
      <w:r w:rsidR="00F5690D" w:rsidRPr="00F5690D">
        <w:rPr>
          <w:rFonts w:cs="Times New Roman"/>
          <w:i/>
          <w:sz w:val="24"/>
          <w:szCs w:val="24"/>
          <w:lang w:val="en-US"/>
        </w:rPr>
        <w:t>Surface Detail</w:t>
      </w:r>
      <w:r w:rsidR="00F5690D" w:rsidRPr="00F5690D">
        <w:rPr>
          <w:rFonts w:cs="Times New Roman"/>
          <w:sz w:val="24"/>
          <w:szCs w:val="24"/>
          <w:lang w:val="en-US"/>
        </w:rPr>
        <w:t xml:space="preserve"> </w:t>
      </w:r>
      <w:r w:rsidR="00F5690D">
        <w:rPr>
          <w:rFonts w:cs="Times New Roman"/>
          <w:sz w:val="24"/>
          <w:szCs w:val="24"/>
          <w:lang w:val="en-US"/>
        </w:rPr>
        <w:tab/>
      </w:r>
      <w:r w:rsidR="00F5690D">
        <w:rPr>
          <w:rFonts w:cs="Times New Roman"/>
          <w:sz w:val="24"/>
          <w:szCs w:val="24"/>
          <w:lang w:val="en-US"/>
        </w:rPr>
        <w:tab/>
        <w:t xml:space="preserve">     17</w:t>
      </w:r>
      <w:r w:rsidR="00F5690D">
        <w:rPr>
          <w:rFonts w:cs="Times New Roman"/>
          <w:sz w:val="24"/>
          <w:szCs w:val="24"/>
          <w:lang w:val="en-US"/>
        </w:rPr>
        <w:br/>
      </w:r>
      <w:r w:rsidR="00F5690D" w:rsidRPr="00F35220">
        <w:rPr>
          <w:rFonts w:cs="Times New Roman"/>
          <w:b/>
          <w:sz w:val="24"/>
          <w:szCs w:val="24"/>
          <w:lang w:val="en-US"/>
        </w:rPr>
        <w:t>Transcending the Traditional Human Subject:</w:t>
      </w:r>
      <w:r w:rsidR="00F5690D" w:rsidRPr="00F35220">
        <w:rPr>
          <w:rFonts w:cs="Times New Roman"/>
          <w:b/>
          <w:sz w:val="24"/>
          <w:szCs w:val="24"/>
          <w:lang w:val="en-US"/>
        </w:rPr>
        <w:br/>
        <w:t>The Influence of Science and Technology on Gender Conventions</w:t>
      </w:r>
      <w:r w:rsidR="003D452D">
        <w:rPr>
          <w:rFonts w:cs="Times New Roman"/>
          <w:sz w:val="24"/>
          <w:szCs w:val="24"/>
          <w:lang w:val="en-US"/>
        </w:rPr>
        <w:tab/>
      </w:r>
      <w:r w:rsidR="003D452D">
        <w:rPr>
          <w:rFonts w:cs="Times New Roman"/>
          <w:sz w:val="24"/>
          <w:szCs w:val="24"/>
          <w:lang w:val="en-US"/>
        </w:rPr>
        <w:tab/>
      </w:r>
      <w:r w:rsidR="003D452D">
        <w:rPr>
          <w:rFonts w:cs="Times New Roman"/>
          <w:sz w:val="24"/>
          <w:szCs w:val="24"/>
          <w:lang w:val="en-US"/>
        </w:rPr>
        <w:tab/>
      </w:r>
      <w:r w:rsidR="00F35220">
        <w:rPr>
          <w:rFonts w:cs="Times New Roman"/>
          <w:sz w:val="24"/>
          <w:szCs w:val="24"/>
          <w:lang w:val="en-US"/>
        </w:rPr>
        <w:t xml:space="preserve">     </w:t>
      </w:r>
      <w:r w:rsidR="003D452D">
        <w:rPr>
          <w:rFonts w:cs="Times New Roman"/>
          <w:sz w:val="24"/>
          <w:szCs w:val="24"/>
          <w:lang w:val="en-US"/>
        </w:rPr>
        <w:t>21</w:t>
      </w:r>
      <w:r w:rsidR="003D452D">
        <w:rPr>
          <w:rFonts w:cs="Times New Roman"/>
          <w:sz w:val="24"/>
          <w:szCs w:val="24"/>
          <w:lang w:val="en-US"/>
        </w:rPr>
        <w:br/>
      </w:r>
      <w:r w:rsidR="003D452D">
        <w:rPr>
          <w:rFonts w:cs="Times New Roman"/>
          <w:sz w:val="24"/>
          <w:szCs w:val="24"/>
          <w:lang w:val="en-US"/>
        </w:rPr>
        <w:tab/>
        <w:t>Defining the Post-Human Subject</w:t>
      </w:r>
      <w:r w:rsidR="003D452D">
        <w:rPr>
          <w:rFonts w:cs="Times New Roman"/>
          <w:sz w:val="24"/>
          <w:szCs w:val="24"/>
          <w:lang w:val="en-US"/>
        </w:rPr>
        <w:tab/>
      </w:r>
      <w:r w:rsidR="003D452D">
        <w:rPr>
          <w:rFonts w:cs="Times New Roman"/>
          <w:sz w:val="24"/>
          <w:szCs w:val="24"/>
          <w:lang w:val="en-US"/>
        </w:rPr>
        <w:tab/>
      </w:r>
      <w:r w:rsidR="003D452D">
        <w:rPr>
          <w:rFonts w:cs="Times New Roman"/>
          <w:sz w:val="24"/>
          <w:szCs w:val="24"/>
          <w:lang w:val="en-US"/>
        </w:rPr>
        <w:tab/>
      </w:r>
      <w:r w:rsidR="003D452D">
        <w:rPr>
          <w:rFonts w:cs="Times New Roman"/>
          <w:sz w:val="24"/>
          <w:szCs w:val="24"/>
          <w:lang w:val="en-US"/>
        </w:rPr>
        <w:tab/>
      </w:r>
      <w:r w:rsidR="003D452D">
        <w:rPr>
          <w:rFonts w:cs="Times New Roman"/>
          <w:sz w:val="24"/>
          <w:szCs w:val="24"/>
          <w:lang w:val="en-US"/>
        </w:rPr>
        <w:tab/>
      </w:r>
      <w:r w:rsidR="003D452D">
        <w:rPr>
          <w:rFonts w:cs="Times New Roman"/>
          <w:sz w:val="24"/>
          <w:szCs w:val="24"/>
          <w:lang w:val="en-US"/>
        </w:rPr>
        <w:tab/>
      </w:r>
      <w:r w:rsidR="003D452D">
        <w:rPr>
          <w:rFonts w:cs="Times New Roman"/>
          <w:sz w:val="24"/>
          <w:szCs w:val="24"/>
          <w:lang w:val="en-US"/>
        </w:rPr>
        <w:tab/>
        <w:t xml:space="preserve">     21</w:t>
      </w:r>
      <w:r w:rsidR="003D452D">
        <w:rPr>
          <w:rFonts w:cs="Times New Roman"/>
          <w:sz w:val="24"/>
          <w:szCs w:val="24"/>
          <w:lang w:val="en-US"/>
        </w:rPr>
        <w:br/>
      </w:r>
      <w:r w:rsidR="003D452D">
        <w:rPr>
          <w:rFonts w:cs="Times New Roman"/>
          <w:sz w:val="24"/>
          <w:szCs w:val="24"/>
          <w:lang w:val="en-US"/>
        </w:rPr>
        <w:tab/>
        <w:t>Cyborgs, Artificial Intelligence, and Feminist Critique</w:t>
      </w:r>
      <w:r w:rsidR="003D452D">
        <w:rPr>
          <w:rFonts w:cs="Times New Roman"/>
          <w:sz w:val="24"/>
          <w:szCs w:val="24"/>
          <w:lang w:val="en-US"/>
        </w:rPr>
        <w:tab/>
      </w:r>
      <w:r w:rsidR="003D452D">
        <w:rPr>
          <w:rFonts w:cs="Times New Roman"/>
          <w:sz w:val="24"/>
          <w:szCs w:val="24"/>
          <w:lang w:val="en-US"/>
        </w:rPr>
        <w:tab/>
      </w:r>
      <w:r w:rsidR="003D452D">
        <w:rPr>
          <w:rFonts w:cs="Times New Roman"/>
          <w:sz w:val="24"/>
          <w:szCs w:val="24"/>
          <w:lang w:val="en-US"/>
        </w:rPr>
        <w:tab/>
      </w:r>
      <w:r w:rsidR="003D452D">
        <w:rPr>
          <w:rFonts w:cs="Times New Roman"/>
          <w:sz w:val="24"/>
          <w:szCs w:val="24"/>
          <w:lang w:val="en-US"/>
        </w:rPr>
        <w:tab/>
        <w:t xml:space="preserve">     23</w:t>
      </w:r>
      <w:r w:rsidR="0030647A">
        <w:rPr>
          <w:rFonts w:cs="Times New Roman"/>
          <w:sz w:val="24"/>
          <w:szCs w:val="24"/>
          <w:lang w:val="en-US"/>
        </w:rPr>
        <w:br/>
      </w:r>
      <w:r w:rsidR="0030647A">
        <w:rPr>
          <w:rFonts w:cs="Times New Roman"/>
          <w:sz w:val="24"/>
          <w:szCs w:val="24"/>
          <w:lang w:val="en-US"/>
        </w:rPr>
        <w:tab/>
      </w:r>
      <w:r w:rsidR="0030647A" w:rsidRPr="0030647A">
        <w:rPr>
          <w:rFonts w:cs="Times New Roman"/>
          <w:sz w:val="24"/>
          <w:szCs w:val="24"/>
          <w:lang w:val="en-US"/>
        </w:rPr>
        <w:t>Redefining Humanity:</w:t>
      </w:r>
      <w:r w:rsidR="0030647A">
        <w:rPr>
          <w:rFonts w:cs="Times New Roman"/>
          <w:sz w:val="24"/>
          <w:szCs w:val="24"/>
          <w:lang w:val="en-US"/>
        </w:rPr>
        <w:t xml:space="preserve"> </w:t>
      </w:r>
      <w:r w:rsidR="0030647A" w:rsidRPr="0030647A">
        <w:rPr>
          <w:rFonts w:cs="Times New Roman"/>
          <w:sz w:val="24"/>
          <w:szCs w:val="24"/>
          <w:lang w:val="en-US"/>
        </w:rPr>
        <w:t xml:space="preserve">Gender and Embodiment Issues </w:t>
      </w:r>
      <w:r w:rsidR="0030647A">
        <w:rPr>
          <w:rFonts w:cs="Times New Roman"/>
          <w:sz w:val="24"/>
          <w:szCs w:val="24"/>
          <w:lang w:val="en-US"/>
        </w:rPr>
        <w:tab/>
      </w:r>
      <w:r w:rsidR="0030647A">
        <w:rPr>
          <w:rFonts w:cs="Times New Roman"/>
          <w:sz w:val="24"/>
          <w:szCs w:val="24"/>
          <w:lang w:val="en-US"/>
        </w:rPr>
        <w:tab/>
      </w:r>
      <w:r w:rsidR="0030647A">
        <w:rPr>
          <w:rFonts w:cs="Times New Roman"/>
          <w:sz w:val="24"/>
          <w:szCs w:val="24"/>
          <w:lang w:val="en-US"/>
        </w:rPr>
        <w:tab/>
      </w:r>
      <w:r w:rsidR="0030647A">
        <w:rPr>
          <w:rFonts w:cs="Times New Roman"/>
          <w:sz w:val="24"/>
          <w:szCs w:val="24"/>
          <w:lang w:val="en-US"/>
        </w:rPr>
        <w:tab/>
        <w:t xml:space="preserve">     24</w:t>
      </w:r>
      <w:r w:rsidR="0030647A">
        <w:rPr>
          <w:rFonts w:cs="Times New Roman"/>
          <w:sz w:val="24"/>
          <w:szCs w:val="24"/>
          <w:lang w:val="en-US"/>
        </w:rPr>
        <w:br/>
      </w:r>
      <w:r w:rsidR="0030647A">
        <w:rPr>
          <w:rFonts w:cs="Times New Roman"/>
          <w:sz w:val="24"/>
          <w:szCs w:val="24"/>
          <w:lang w:val="en-US"/>
        </w:rPr>
        <w:tab/>
      </w:r>
      <w:r w:rsidR="0030647A">
        <w:rPr>
          <w:rFonts w:cs="Times New Roman"/>
          <w:sz w:val="24"/>
          <w:szCs w:val="24"/>
          <w:lang w:val="en-US"/>
        </w:rPr>
        <w:tab/>
      </w:r>
      <w:r w:rsidR="0030647A" w:rsidRPr="0030647A">
        <w:rPr>
          <w:rFonts w:cs="Times New Roman"/>
          <w:sz w:val="24"/>
          <w:szCs w:val="24"/>
          <w:lang w:val="en-US"/>
        </w:rPr>
        <w:t xml:space="preserve">in </w:t>
      </w:r>
      <w:r w:rsidR="0030647A" w:rsidRPr="0030647A">
        <w:rPr>
          <w:rFonts w:cs="Times New Roman"/>
          <w:i/>
          <w:sz w:val="24"/>
          <w:szCs w:val="24"/>
          <w:lang w:val="en-US"/>
        </w:rPr>
        <w:t>Surface Detail</w:t>
      </w:r>
      <w:r w:rsidR="0030647A" w:rsidRPr="0030647A">
        <w:rPr>
          <w:rFonts w:cs="Times New Roman"/>
          <w:sz w:val="24"/>
          <w:szCs w:val="24"/>
          <w:lang w:val="en-US"/>
        </w:rPr>
        <w:t xml:space="preserve"> and </w:t>
      </w:r>
      <w:r w:rsidR="0030647A" w:rsidRPr="0030647A">
        <w:rPr>
          <w:rFonts w:cs="Times New Roman"/>
          <w:i/>
          <w:sz w:val="24"/>
          <w:szCs w:val="24"/>
          <w:lang w:val="en-US"/>
        </w:rPr>
        <w:t>Excession</w:t>
      </w:r>
      <w:r w:rsidR="0030647A">
        <w:rPr>
          <w:rFonts w:cs="Times New Roman"/>
          <w:sz w:val="24"/>
          <w:szCs w:val="24"/>
          <w:lang w:val="en-US"/>
        </w:rPr>
        <w:br/>
      </w:r>
      <w:proofErr w:type="spellStart"/>
      <w:r w:rsidR="0030647A" w:rsidRPr="00F35220">
        <w:rPr>
          <w:rFonts w:cs="Times New Roman"/>
          <w:b/>
          <w:i/>
          <w:sz w:val="24"/>
          <w:szCs w:val="24"/>
          <w:lang w:val="en-US"/>
        </w:rPr>
        <w:t>Excession</w:t>
      </w:r>
      <w:proofErr w:type="spellEnd"/>
      <w:r w:rsidR="0030647A" w:rsidRPr="00F35220">
        <w:rPr>
          <w:rFonts w:cs="Times New Roman"/>
          <w:b/>
          <w:i/>
          <w:sz w:val="24"/>
          <w:szCs w:val="24"/>
          <w:lang w:val="en-US"/>
        </w:rPr>
        <w:t xml:space="preserve"> </w:t>
      </w:r>
      <w:r w:rsidR="0030647A" w:rsidRPr="00F35220">
        <w:rPr>
          <w:rFonts w:cs="Times New Roman"/>
          <w:b/>
          <w:sz w:val="24"/>
          <w:szCs w:val="24"/>
          <w:lang w:val="en-US"/>
        </w:rPr>
        <w:t xml:space="preserve">and </w:t>
      </w:r>
      <w:r w:rsidR="0030647A" w:rsidRPr="00F35220">
        <w:rPr>
          <w:rFonts w:cs="Times New Roman"/>
          <w:b/>
          <w:i/>
          <w:sz w:val="24"/>
          <w:szCs w:val="24"/>
          <w:lang w:val="en-US"/>
        </w:rPr>
        <w:t>Surface Detail</w:t>
      </w:r>
      <w:r w:rsidR="0030647A" w:rsidRPr="00F35220">
        <w:rPr>
          <w:rFonts w:cs="Times New Roman"/>
          <w:b/>
          <w:sz w:val="24"/>
          <w:szCs w:val="24"/>
          <w:lang w:val="en-US"/>
        </w:rPr>
        <w:t xml:space="preserve"> as Feminist Science Fiction Utopias</w:t>
      </w:r>
      <w:r w:rsidR="0030647A">
        <w:rPr>
          <w:rFonts w:cs="Times New Roman"/>
          <w:sz w:val="24"/>
          <w:szCs w:val="24"/>
          <w:lang w:val="en-US"/>
        </w:rPr>
        <w:tab/>
      </w:r>
      <w:r w:rsidR="0030647A">
        <w:rPr>
          <w:rFonts w:cs="Times New Roman"/>
          <w:sz w:val="24"/>
          <w:szCs w:val="24"/>
          <w:lang w:val="en-US"/>
        </w:rPr>
        <w:tab/>
      </w:r>
      <w:r w:rsidR="00F35220">
        <w:rPr>
          <w:rFonts w:cs="Times New Roman"/>
          <w:sz w:val="24"/>
          <w:szCs w:val="24"/>
          <w:lang w:val="en-US"/>
        </w:rPr>
        <w:tab/>
        <w:t xml:space="preserve">     </w:t>
      </w:r>
      <w:r w:rsidR="0030647A">
        <w:rPr>
          <w:rFonts w:cs="Times New Roman"/>
          <w:sz w:val="24"/>
          <w:szCs w:val="24"/>
          <w:lang w:val="en-US"/>
        </w:rPr>
        <w:t>28</w:t>
      </w:r>
      <w:r w:rsidR="0030647A">
        <w:rPr>
          <w:rFonts w:cs="Times New Roman"/>
          <w:sz w:val="24"/>
          <w:szCs w:val="24"/>
          <w:lang w:val="en-US"/>
        </w:rPr>
        <w:br/>
      </w:r>
      <w:r w:rsidR="0030647A">
        <w:rPr>
          <w:rFonts w:cs="Times New Roman"/>
          <w:sz w:val="24"/>
          <w:szCs w:val="24"/>
          <w:lang w:val="en-US"/>
        </w:rPr>
        <w:tab/>
        <w:t>Suggestions for Further Research</w:t>
      </w:r>
      <w:r w:rsidR="0030647A">
        <w:rPr>
          <w:rFonts w:cs="Times New Roman"/>
          <w:sz w:val="24"/>
          <w:szCs w:val="24"/>
          <w:lang w:val="en-US"/>
        </w:rPr>
        <w:tab/>
      </w:r>
      <w:r w:rsidR="0030647A">
        <w:rPr>
          <w:rFonts w:cs="Times New Roman"/>
          <w:sz w:val="24"/>
          <w:szCs w:val="24"/>
          <w:lang w:val="en-US"/>
        </w:rPr>
        <w:tab/>
      </w:r>
      <w:r w:rsidR="0030647A">
        <w:rPr>
          <w:rFonts w:cs="Times New Roman"/>
          <w:sz w:val="24"/>
          <w:szCs w:val="24"/>
          <w:lang w:val="en-US"/>
        </w:rPr>
        <w:tab/>
      </w:r>
      <w:r w:rsidR="0030647A">
        <w:rPr>
          <w:rFonts w:cs="Times New Roman"/>
          <w:sz w:val="24"/>
          <w:szCs w:val="24"/>
          <w:lang w:val="en-US"/>
        </w:rPr>
        <w:tab/>
      </w:r>
      <w:r w:rsidR="0030647A">
        <w:rPr>
          <w:rFonts w:cs="Times New Roman"/>
          <w:sz w:val="24"/>
          <w:szCs w:val="24"/>
          <w:lang w:val="en-US"/>
        </w:rPr>
        <w:tab/>
      </w:r>
      <w:r w:rsidR="0030647A">
        <w:rPr>
          <w:rFonts w:cs="Times New Roman"/>
          <w:sz w:val="24"/>
          <w:szCs w:val="24"/>
          <w:lang w:val="en-US"/>
        </w:rPr>
        <w:tab/>
      </w:r>
      <w:r w:rsidR="0030647A">
        <w:rPr>
          <w:rFonts w:cs="Times New Roman"/>
          <w:sz w:val="24"/>
          <w:szCs w:val="24"/>
          <w:lang w:val="en-US"/>
        </w:rPr>
        <w:tab/>
        <w:t xml:space="preserve">     28</w:t>
      </w:r>
      <w:r w:rsidR="0030647A">
        <w:rPr>
          <w:rFonts w:cs="Times New Roman"/>
          <w:sz w:val="24"/>
          <w:szCs w:val="24"/>
          <w:lang w:val="en-US"/>
        </w:rPr>
        <w:br/>
      </w:r>
      <w:r w:rsidR="0030647A" w:rsidRPr="00F35220">
        <w:rPr>
          <w:rFonts w:cs="Times New Roman"/>
          <w:b/>
          <w:sz w:val="24"/>
          <w:szCs w:val="24"/>
          <w:lang w:val="en-US"/>
        </w:rPr>
        <w:t>Works Cited</w:t>
      </w:r>
      <w:r w:rsidR="0030647A">
        <w:rPr>
          <w:rFonts w:cs="Times New Roman"/>
          <w:sz w:val="24"/>
          <w:szCs w:val="24"/>
          <w:lang w:val="en-US"/>
        </w:rPr>
        <w:tab/>
      </w:r>
      <w:r w:rsidR="0030647A">
        <w:rPr>
          <w:rFonts w:cs="Times New Roman"/>
          <w:sz w:val="24"/>
          <w:szCs w:val="24"/>
          <w:lang w:val="en-US"/>
        </w:rPr>
        <w:tab/>
      </w:r>
      <w:r w:rsidR="0030647A">
        <w:rPr>
          <w:rFonts w:cs="Times New Roman"/>
          <w:sz w:val="24"/>
          <w:szCs w:val="24"/>
          <w:lang w:val="en-US"/>
        </w:rPr>
        <w:tab/>
      </w:r>
      <w:r w:rsidR="0030647A">
        <w:rPr>
          <w:rFonts w:cs="Times New Roman"/>
          <w:sz w:val="24"/>
          <w:szCs w:val="24"/>
          <w:lang w:val="en-US"/>
        </w:rPr>
        <w:tab/>
      </w:r>
      <w:r w:rsidR="0030647A">
        <w:rPr>
          <w:rFonts w:cs="Times New Roman"/>
          <w:sz w:val="24"/>
          <w:szCs w:val="24"/>
          <w:lang w:val="en-US"/>
        </w:rPr>
        <w:tab/>
      </w:r>
      <w:r w:rsidR="0030647A">
        <w:rPr>
          <w:rFonts w:cs="Times New Roman"/>
          <w:sz w:val="24"/>
          <w:szCs w:val="24"/>
          <w:lang w:val="en-US"/>
        </w:rPr>
        <w:tab/>
      </w:r>
      <w:r w:rsidR="0030647A">
        <w:rPr>
          <w:rFonts w:cs="Times New Roman"/>
          <w:sz w:val="24"/>
          <w:szCs w:val="24"/>
          <w:lang w:val="en-US"/>
        </w:rPr>
        <w:tab/>
      </w:r>
      <w:r w:rsidR="0030647A">
        <w:rPr>
          <w:rFonts w:cs="Times New Roman"/>
          <w:sz w:val="24"/>
          <w:szCs w:val="24"/>
          <w:lang w:val="en-US"/>
        </w:rPr>
        <w:tab/>
      </w:r>
      <w:r w:rsidR="0030647A">
        <w:rPr>
          <w:rFonts w:cs="Times New Roman"/>
          <w:sz w:val="24"/>
          <w:szCs w:val="24"/>
          <w:lang w:val="en-US"/>
        </w:rPr>
        <w:tab/>
      </w:r>
      <w:r w:rsidR="0030647A">
        <w:rPr>
          <w:rFonts w:cs="Times New Roman"/>
          <w:sz w:val="24"/>
          <w:szCs w:val="24"/>
          <w:lang w:val="en-US"/>
        </w:rPr>
        <w:tab/>
      </w:r>
      <w:r w:rsidR="0030647A">
        <w:rPr>
          <w:rFonts w:cs="Times New Roman"/>
          <w:sz w:val="24"/>
          <w:szCs w:val="24"/>
          <w:lang w:val="en-US"/>
        </w:rPr>
        <w:tab/>
        <w:t xml:space="preserve">     29</w:t>
      </w:r>
      <w:r w:rsidR="003D452D" w:rsidRPr="0030647A">
        <w:rPr>
          <w:rFonts w:cs="Times New Roman"/>
          <w:sz w:val="24"/>
          <w:szCs w:val="24"/>
          <w:lang w:val="en-US"/>
        </w:rPr>
        <w:br/>
      </w:r>
      <w:r w:rsidR="00F5690D" w:rsidRPr="00F5690D">
        <w:rPr>
          <w:rFonts w:cs="Times New Roman"/>
          <w:sz w:val="24"/>
          <w:szCs w:val="24"/>
          <w:lang w:val="en-US"/>
        </w:rPr>
        <w:br/>
      </w:r>
      <w:r w:rsidR="00F5690D" w:rsidRPr="00F5690D">
        <w:rPr>
          <w:rFonts w:cs="Times New Roman"/>
          <w:sz w:val="24"/>
          <w:szCs w:val="24"/>
          <w:lang w:val="en-US"/>
        </w:rPr>
        <w:br/>
      </w:r>
      <w:r w:rsidR="00701B44" w:rsidRPr="007F1254">
        <w:rPr>
          <w:rFonts w:cs="Times New Roman"/>
          <w:sz w:val="24"/>
          <w:szCs w:val="24"/>
          <w:lang w:val="en-US"/>
        </w:rPr>
        <w:br/>
      </w:r>
      <w:r w:rsidR="000E69BF" w:rsidRPr="007F1254">
        <w:rPr>
          <w:rFonts w:cs="Times New Roman"/>
          <w:sz w:val="24"/>
          <w:szCs w:val="24"/>
          <w:lang w:val="en-US"/>
        </w:rPr>
        <w:br w:type="page"/>
      </w:r>
      <w:r w:rsidR="00F35220">
        <w:rPr>
          <w:rFonts w:cs="Times New Roman"/>
          <w:sz w:val="24"/>
          <w:szCs w:val="24"/>
          <w:lang w:val="en-US"/>
        </w:rPr>
        <w:lastRenderedPageBreak/>
        <w:tab/>
      </w:r>
      <w:r w:rsidR="00F35220">
        <w:rPr>
          <w:rFonts w:cs="Times New Roman"/>
          <w:sz w:val="24"/>
          <w:szCs w:val="24"/>
          <w:lang w:val="en-US"/>
        </w:rPr>
        <w:tab/>
      </w:r>
      <w:r w:rsidR="00F35220">
        <w:rPr>
          <w:rFonts w:cs="Times New Roman"/>
          <w:sz w:val="24"/>
          <w:szCs w:val="24"/>
          <w:lang w:val="en-US"/>
        </w:rPr>
        <w:tab/>
      </w:r>
      <w:r w:rsidR="00F35220">
        <w:rPr>
          <w:rFonts w:cs="Times New Roman"/>
          <w:sz w:val="24"/>
          <w:szCs w:val="24"/>
          <w:lang w:val="en-US"/>
        </w:rPr>
        <w:tab/>
      </w:r>
      <w:r w:rsidR="00F35220">
        <w:rPr>
          <w:rFonts w:cs="Times New Roman"/>
          <w:sz w:val="24"/>
          <w:szCs w:val="24"/>
          <w:lang w:val="en-US"/>
        </w:rPr>
        <w:tab/>
      </w:r>
      <w:r w:rsidR="00CD1E4D" w:rsidRPr="00930F4E">
        <w:rPr>
          <w:rFonts w:cs="Times New Roman"/>
          <w:b/>
          <w:sz w:val="24"/>
          <w:szCs w:val="24"/>
          <w:lang w:val="en-US"/>
        </w:rPr>
        <w:t>Introduction</w:t>
      </w:r>
      <w:r w:rsidR="00CD1E4D">
        <w:rPr>
          <w:rFonts w:cs="Times New Roman"/>
          <w:sz w:val="24"/>
          <w:szCs w:val="24"/>
          <w:lang w:val="en-US"/>
        </w:rPr>
        <w:br/>
      </w:r>
      <w:r w:rsidR="00CD1E4D">
        <w:rPr>
          <w:rFonts w:cs="Times New Roman"/>
          <w:sz w:val="24"/>
          <w:szCs w:val="24"/>
          <w:lang w:val="en-US"/>
        </w:rPr>
        <w:tab/>
      </w:r>
      <w:r w:rsidR="00CD1E4D">
        <w:rPr>
          <w:rFonts w:cs="Times New Roman"/>
          <w:sz w:val="24"/>
          <w:szCs w:val="24"/>
          <w:lang w:val="en-US"/>
        </w:rPr>
        <w:tab/>
      </w:r>
      <w:r w:rsidR="00CD1E4D">
        <w:rPr>
          <w:rFonts w:cs="Times New Roman"/>
          <w:sz w:val="24"/>
          <w:szCs w:val="24"/>
          <w:lang w:val="en-US"/>
        </w:rPr>
        <w:tab/>
      </w:r>
      <w:r w:rsidR="00CD1E4D">
        <w:rPr>
          <w:rFonts w:cs="Times New Roman"/>
          <w:sz w:val="24"/>
          <w:szCs w:val="24"/>
          <w:lang w:val="en-US"/>
        </w:rPr>
        <w:tab/>
      </w:r>
      <w:r w:rsidR="00CD1E4D">
        <w:rPr>
          <w:rFonts w:cs="Times New Roman"/>
          <w:sz w:val="24"/>
          <w:szCs w:val="24"/>
          <w:lang w:val="en-US"/>
        </w:rPr>
        <w:tab/>
      </w:r>
      <w:r w:rsidR="00CD1E4D">
        <w:rPr>
          <w:rFonts w:cs="Times New Roman"/>
          <w:sz w:val="24"/>
          <w:szCs w:val="24"/>
          <w:lang w:val="en-US"/>
        </w:rPr>
        <w:tab/>
      </w:r>
      <w:r w:rsidR="00CD1E4D" w:rsidRPr="00CD1E4D">
        <w:rPr>
          <w:rFonts w:cs="Times New Roman"/>
          <w:lang w:val="en-US"/>
        </w:rPr>
        <w:t xml:space="preserve">Briefly, nothing and nobody in the Culture is exploited. It is </w:t>
      </w:r>
      <w:r w:rsidR="00CD1E4D">
        <w:rPr>
          <w:rFonts w:cs="Times New Roman"/>
          <w:lang w:val="en-US"/>
        </w:rPr>
        <w:tab/>
      </w:r>
      <w:r w:rsidR="00CD1E4D">
        <w:rPr>
          <w:rFonts w:cs="Times New Roman"/>
          <w:lang w:val="en-US"/>
        </w:rPr>
        <w:tab/>
      </w:r>
      <w:r w:rsidR="00CD1E4D">
        <w:rPr>
          <w:rFonts w:cs="Times New Roman"/>
          <w:lang w:val="en-US"/>
        </w:rPr>
        <w:tab/>
      </w:r>
      <w:r w:rsidR="00CD1E4D">
        <w:rPr>
          <w:rFonts w:cs="Times New Roman"/>
          <w:lang w:val="en-US"/>
        </w:rPr>
        <w:tab/>
      </w:r>
      <w:r w:rsidR="00CD1E4D">
        <w:rPr>
          <w:rFonts w:cs="Times New Roman"/>
          <w:lang w:val="en-US"/>
        </w:rPr>
        <w:tab/>
      </w:r>
      <w:r w:rsidR="00CD1E4D">
        <w:rPr>
          <w:rFonts w:cs="Times New Roman"/>
          <w:lang w:val="en-US"/>
        </w:rPr>
        <w:tab/>
      </w:r>
      <w:r w:rsidR="00CD1E4D" w:rsidRPr="00CD1E4D">
        <w:rPr>
          <w:rFonts w:cs="Times New Roman"/>
          <w:lang w:val="en-US"/>
        </w:rPr>
        <w:t xml:space="preserve">essentially an automated </w:t>
      </w:r>
      <w:proofErr w:type="spellStart"/>
      <w:r w:rsidR="00CD1E4D" w:rsidRPr="00CD1E4D">
        <w:rPr>
          <w:rFonts w:cs="Times New Roman"/>
          <w:lang w:val="en-US"/>
        </w:rPr>
        <w:t>civilisation</w:t>
      </w:r>
      <w:proofErr w:type="spellEnd"/>
      <w:r w:rsidR="00CD1E4D" w:rsidRPr="00CD1E4D">
        <w:rPr>
          <w:rFonts w:cs="Times New Roman"/>
          <w:lang w:val="en-US"/>
        </w:rPr>
        <w:t xml:space="preserve"> in</w:t>
      </w:r>
      <w:r w:rsidR="00CD1E4D">
        <w:rPr>
          <w:rFonts w:cs="Times New Roman"/>
          <w:lang w:val="en-US"/>
        </w:rPr>
        <w:t xml:space="preserve"> </w:t>
      </w:r>
      <w:r w:rsidR="00CD1E4D" w:rsidRPr="00CD1E4D">
        <w:rPr>
          <w:rFonts w:cs="Times New Roman"/>
          <w:lang w:val="en-US"/>
        </w:rPr>
        <w:t xml:space="preserve">its manufacturing </w:t>
      </w:r>
      <w:r w:rsidR="00CD1E4D">
        <w:rPr>
          <w:rFonts w:cs="Times New Roman"/>
          <w:lang w:val="en-US"/>
        </w:rPr>
        <w:tab/>
      </w:r>
      <w:r w:rsidR="00CD1E4D">
        <w:rPr>
          <w:rFonts w:cs="Times New Roman"/>
          <w:lang w:val="en-US"/>
        </w:rPr>
        <w:tab/>
      </w:r>
      <w:r w:rsidR="00CD1E4D">
        <w:rPr>
          <w:rFonts w:cs="Times New Roman"/>
          <w:lang w:val="en-US"/>
        </w:rPr>
        <w:tab/>
      </w:r>
      <w:r w:rsidR="00CD1E4D">
        <w:rPr>
          <w:rFonts w:cs="Times New Roman"/>
          <w:lang w:val="en-US"/>
        </w:rPr>
        <w:tab/>
      </w:r>
      <w:r w:rsidR="00CD1E4D">
        <w:rPr>
          <w:rFonts w:cs="Times New Roman"/>
          <w:lang w:val="en-US"/>
        </w:rPr>
        <w:tab/>
      </w:r>
      <w:r w:rsidR="00CD1E4D">
        <w:rPr>
          <w:rFonts w:cs="Times New Roman"/>
          <w:lang w:val="en-US"/>
        </w:rPr>
        <w:tab/>
      </w:r>
      <w:r w:rsidR="00CD1E4D" w:rsidRPr="00CD1E4D">
        <w:rPr>
          <w:rFonts w:cs="Times New Roman"/>
          <w:lang w:val="en-US"/>
        </w:rPr>
        <w:t xml:space="preserve">processes, with human </w:t>
      </w:r>
      <w:proofErr w:type="spellStart"/>
      <w:r w:rsidR="00CD1E4D" w:rsidRPr="00CD1E4D">
        <w:rPr>
          <w:rFonts w:cs="Times New Roman"/>
          <w:lang w:val="en-US"/>
        </w:rPr>
        <w:t>labour</w:t>
      </w:r>
      <w:proofErr w:type="spellEnd"/>
      <w:r w:rsidR="00CD1E4D">
        <w:rPr>
          <w:rFonts w:cs="Times New Roman"/>
          <w:lang w:val="en-US"/>
        </w:rPr>
        <w:t xml:space="preserve"> </w:t>
      </w:r>
      <w:r w:rsidR="00CD1E4D" w:rsidRPr="00CD1E4D">
        <w:rPr>
          <w:rFonts w:cs="Times New Roman"/>
          <w:lang w:val="en-US"/>
        </w:rPr>
        <w:t xml:space="preserve">restricted to something </w:t>
      </w:r>
      <w:r w:rsidR="00CD1E4D">
        <w:rPr>
          <w:rFonts w:cs="Times New Roman"/>
          <w:lang w:val="en-US"/>
        </w:rPr>
        <w:tab/>
      </w:r>
      <w:r w:rsidR="00CD1E4D">
        <w:rPr>
          <w:rFonts w:cs="Times New Roman"/>
          <w:lang w:val="en-US"/>
        </w:rPr>
        <w:tab/>
      </w:r>
      <w:r w:rsidR="00CD1E4D">
        <w:rPr>
          <w:rFonts w:cs="Times New Roman"/>
          <w:lang w:val="en-US"/>
        </w:rPr>
        <w:tab/>
      </w:r>
      <w:r w:rsidR="00CD1E4D">
        <w:rPr>
          <w:rFonts w:cs="Times New Roman"/>
          <w:lang w:val="en-US"/>
        </w:rPr>
        <w:tab/>
      </w:r>
      <w:r w:rsidR="00CD1E4D">
        <w:rPr>
          <w:rFonts w:cs="Times New Roman"/>
          <w:lang w:val="en-US"/>
        </w:rPr>
        <w:tab/>
      </w:r>
      <w:r w:rsidR="00CD1E4D">
        <w:rPr>
          <w:rFonts w:cs="Times New Roman"/>
          <w:lang w:val="en-US"/>
        </w:rPr>
        <w:tab/>
        <w:t>i</w:t>
      </w:r>
      <w:r w:rsidR="00CD1E4D" w:rsidRPr="00CD1E4D">
        <w:rPr>
          <w:rFonts w:cs="Times New Roman"/>
          <w:lang w:val="en-US"/>
        </w:rPr>
        <w:t>ndistinguishable from play, or a hobby.</w:t>
      </w:r>
      <w:r w:rsidR="00CD1E4D" w:rsidRPr="00CD1E4D">
        <w:rPr>
          <w:rFonts w:cs="Times New Roman"/>
          <w:lang w:val="en-US"/>
        </w:rPr>
        <w:br/>
      </w:r>
      <w:r w:rsidR="00CD1E4D" w:rsidRPr="00CD1E4D">
        <w:rPr>
          <w:rFonts w:cs="Times New Roman"/>
          <w:lang w:val="en-US"/>
        </w:rPr>
        <w:tab/>
      </w:r>
      <w:r w:rsidR="00CD1E4D" w:rsidRPr="00CD1E4D">
        <w:rPr>
          <w:rFonts w:cs="Times New Roman"/>
          <w:lang w:val="en-US"/>
        </w:rPr>
        <w:tab/>
      </w:r>
      <w:r w:rsidR="00CD1E4D" w:rsidRPr="00CD1E4D">
        <w:rPr>
          <w:rFonts w:cs="Times New Roman"/>
          <w:lang w:val="en-US"/>
        </w:rPr>
        <w:tab/>
      </w:r>
      <w:r w:rsidR="00CD1E4D" w:rsidRPr="00CD1E4D">
        <w:rPr>
          <w:rFonts w:cs="Times New Roman"/>
          <w:lang w:val="en-US"/>
        </w:rPr>
        <w:tab/>
      </w:r>
      <w:r w:rsidR="00CD1E4D" w:rsidRPr="00CD1E4D">
        <w:rPr>
          <w:rFonts w:cs="Times New Roman"/>
          <w:lang w:val="en-US"/>
        </w:rPr>
        <w:tab/>
      </w:r>
      <w:r w:rsidR="00CD1E4D" w:rsidRPr="00CD1E4D">
        <w:rPr>
          <w:rFonts w:cs="Times New Roman"/>
          <w:lang w:val="en-US"/>
        </w:rPr>
        <w:tab/>
      </w:r>
      <w:r w:rsidR="00CD1E4D" w:rsidRPr="00CD1E4D">
        <w:rPr>
          <w:rFonts w:cs="Times New Roman"/>
          <w:lang w:val="en-US"/>
        </w:rPr>
        <w:tab/>
      </w:r>
      <w:r w:rsidR="00CD1E4D" w:rsidRPr="00CD1E4D">
        <w:rPr>
          <w:rFonts w:cs="Times New Roman"/>
          <w:lang w:val="en-US"/>
        </w:rPr>
        <w:tab/>
        <w:t xml:space="preserve"> – Iain M. Banks, “A Few Notes”.</w:t>
      </w:r>
      <w:r w:rsidR="00CD1E4D" w:rsidRPr="00CD1E4D">
        <w:rPr>
          <w:rFonts w:cs="Times New Roman"/>
          <w:lang w:val="en-US"/>
        </w:rPr>
        <w:br/>
      </w:r>
      <w:r w:rsidR="00CD1E4D" w:rsidRPr="00CD1E4D">
        <w:rPr>
          <w:rFonts w:cs="Times New Roman"/>
          <w:lang w:val="en-US"/>
        </w:rPr>
        <w:tab/>
      </w:r>
      <w:r w:rsidR="00CD1E4D" w:rsidRPr="00CD1E4D">
        <w:rPr>
          <w:rFonts w:cs="Times New Roman"/>
          <w:lang w:val="en-US"/>
        </w:rPr>
        <w:tab/>
      </w:r>
      <w:r w:rsidR="00CD1E4D" w:rsidRPr="00CD1E4D">
        <w:rPr>
          <w:rFonts w:cs="Times New Roman"/>
          <w:lang w:val="en-US"/>
        </w:rPr>
        <w:tab/>
      </w:r>
      <w:r w:rsidR="00CD1E4D" w:rsidRPr="00CD1E4D">
        <w:rPr>
          <w:rFonts w:cs="Times New Roman"/>
          <w:lang w:val="en-US"/>
        </w:rPr>
        <w:tab/>
      </w:r>
      <w:r w:rsidR="00CD1E4D" w:rsidRPr="00CD1E4D">
        <w:rPr>
          <w:rFonts w:cs="Times New Roman"/>
          <w:lang w:val="en-US"/>
        </w:rPr>
        <w:tab/>
      </w:r>
      <w:r w:rsidR="004A054B">
        <w:rPr>
          <w:rFonts w:cs="Times New Roman"/>
          <w:lang w:val="en-US"/>
        </w:rPr>
        <w:t xml:space="preserve"> </w:t>
      </w:r>
      <w:r w:rsidR="00544C03">
        <w:rPr>
          <w:rFonts w:cs="Times New Roman"/>
          <w:lang w:val="en-US"/>
        </w:rPr>
        <w:br/>
      </w:r>
      <w:r w:rsidR="00CD1E4D">
        <w:rPr>
          <w:rFonts w:cs="Times New Roman"/>
          <w:lang w:val="en-US"/>
        </w:rPr>
        <w:tab/>
      </w:r>
      <w:r w:rsidR="00CD1E4D">
        <w:rPr>
          <w:rFonts w:cs="Times New Roman"/>
          <w:lang w:val="en-US"/>
        </w:rPr>
        <w:tab/>
      </w:r>
      <w:r w:rsidR="00CD1E4D">
        <w:rPr>
          <w:rFonts w:cs="Times New Roman"/>
          <w:lang w:val="en-US"/>
        </w:rPr>
        <w:tab/>
      </w:r>
      <w:r w:rsidR="00CD1E4D">
        <w:rPr>
          <w:rFonts w:cs="Times New Roman"/>
          <w:lang w:val="en-US"/>
        </w:rPr>
        <w:tab/>
      </w:r>
      <w:r w:rsidR="00CD1E4D">
        <w:rPr>
          <w:rFonts w:cs="Times New Roman"/>
          <w:lang w:val="en-US"/>
        </w:rPr>
        <w:tab/>
      </w:r>
      <w:r w:rsidR="00CD1E4D">
        <w:rPr>
          <w:rFonts w:cs="Times New Roman"/>
          <w:lang w:val="en-US"/>
        </w:rPr>
        <w:tab/>
      </w:r>
      <w:r w:rsidR="00CD1E4D" w:rsidRPr="00CD1E4D">
        <w:rPr>
          <w:rFonts w:cs="Times New Roman"/>
          <w:lang w:val="en-US"/>
        </w:rPr>
        <w:t xml:space="preserve">What he would not have believed was that you could </w:t>
      </w:r>
      <w:r w:rsidR="00CD1E4D" w:rsidRPr="00CD1E4D">
        <w:rPr>
          <w:rFonts w:cs="Times New Roman"/>
          <w:lang w:val="en-US"/>
        </w:rPr>
        <w:tab/>
      </w:r>
      <w:r w:rsidR="00CD1E4D" w:rsidRPr="00CD1E4D">
        <w:rPr>
          <w:rFonts w:cs="Times New Roman"/>
          <w:lang w:val="en-US"/>
        </w:rPr>
        <w:tab/>
      </w:r>
      <w:r w:rsidR="00CD1E4D" w:rsidRPr="00CD1E4D">
        <w:rPr>
          <w:rFonts w:cs="Times New Roman"/>
          <w:lang w:val="en-US"/>
        </w:rPr>
        <w:tab/>
      </w:r>
      <w:r w:rsidR="00CD1E4D" w:rsidRPr="00CD1E4D">
        <w:rPr>
          <w:rFonts w:cs="Times New Roman"/>
          <w:lang w:val="en-US"/>
        </w:rPr>
        <w:tab/>
      </w:r>
      <w:r w:rsidR="00CD1E4D" w:rsidRPr="00CD1E4D">
        <w:rPr>
          <w:rFonts w:cs="Times New Roman"/>
          <w:lang w:val="en-US"/>
        </w:rPr>
        <w:tab/>
      </w:r>
      <w:r w:rsidR="00CD1E4D" w:rsidRPr="00CD1E4D">
        <w:rPr>
          <w:rFonts w:cs="Times New Roman"/>
          <w:lang w:val="en-US"/>
        </w:rPr>
        <w:tab/>
        <w:t xml:space="preserve">find an entire society – an entire </w:t>
      </w:r>
      <w:r w:rsidR="00CD1E4D" w:rsidRPr="00CD1E4D">
        <w:rPr>
          <w:rFonts w:cs="Times New Roman"/>
          <w:i/>
          <w:lang w:val="en-US"/>
        </w:rPr>
        <w:t>civilization</w:t>
      </w:r>
      <w:r w:rsidR="00CD1E4D" w:rsidRPr="00CD1E4D">
        <w:rPr>
          <w:rFonts w:cs="Times New Roman"/>
          <w:lang w:val="en-US"/>
        </w:rPr>
        <w:t xml:space="preserve"> – of</w:t>
      </w:r>
      <w:r w:rsidR="00544C03">
        <w:rPr>
          <w:rFonts w:cs="Times New Roman"/>
          <w:lang w:val="en-US"/>
        </w:rPr>
        <w:t xml:space="preserve"> </w:t>
      </w:r>
      <w:r w:rsidR="00CD1E4D" w:rsidRPr="00CD1E4D">
        <w:rPr>
          <w:rFonts w:cs="Times New Roman"/>
          <w:lang w:val="en-US"/>
        </w:rPr>
        <w:t xml:space="preserve">losers </w:t>
      </w:r>
      <w:r w:rsidR="00544C03">
        <w:rPr>
          <w:rFonts w:cs="Times New Roman"/>
          <w:lang w:val="en-US"/>
        </w:rPr>
        <w:tab/>
      </w:r>
      <w:r w:rsidR="00544C03">
        <w:rPr>
          <w:rFonts w:cs="Times New Roman"/>
          <w:lang w:val="en-US"/>
        </w:rPr>
        <w:tab/>
      </w:r>
      <w:r w:rsidR="00544C03">
        <w:rPr>
          <w:rFonts w:cs="Times New Roman"/>
          <w:lang w:val="en-US"/>
        </w:rPr>
        <w:tab/>
      </w:r>
      <w:r w:rsidR="00544C03">
        <w:rPr>
          <w:rFonts w:cs="Times New Roman"/>
          <w:lang w:val="en-US"/>
        </w:rPr>
        <w:tab/>
      </w:r>
      <w:r w:rsidR="00544C03">
        <w:rPr>
          <w:rFonts w:cs="Times New Roman"/>
          <w:lang w:val="en-US"/>
        </w:rPr>
        <w:tab/>
      </w:r>
      <w:r w:rsidR="00544C03">
        <w:rPr>
          <w:rFonts w:cs="Times New Roman"/>
          <w:lang w:val="en-US"/>
        </w:rPr>
        <w:tab/>
      </w:r>
      <w:r w:rsidR="00CD1E4D" w:rsidRPr="00CD1E4D">
        <w:rPr>
          <w:rFonts w:cs="Times New Roman"/>
          <w:lang w:val="en-US"/>
        </w:rPr>
        <w:t>who’d made it. And the Culture was exactly</w:t>
      </w:r>
      <w:r w:rsidR="00544C03">
        <w:rPr>
          <w:rFonts w:cs="Times New Roman"/>
          <w:lang w:val="en-US"/>
        </w:rPr>
        <w:t xml:space="preserve"> </w:t>
      </w:r>
      <w:r w:rsidR="00CD1E4D" w:rsidRPr="00CD1E4D">
        <w:rPr>
          <w:rFonts w:cs="Times New Roman"/>
          <w:lang w:val="en-US"/>
        </w:rPr>
        <w:t xml:space="preserve">that. </w:t>
      </w:r>
      <w:proofErr w:type="spellStart"/>
      <w:r w:rsidR="00CD1E4D" w:rsidRPr="00CD1E4D">
        <w:rPr>
          <w:rFonts w:cs="Times New Roman"/>
          <w:lang w:val="en-US"/>
        </w:rPr>
        <w:t>Veppers</w:t>
      </w:r>
      <w:proofErr w:type="spellEnd"/>
      <w:r w:rsidR="00CD1E4D" w:rsidRPr="00CD1E4D">
        <w:rPr>
          <w:rFonts w:cs="Times New Roman"/>
          <w:lang w:val="en-US"/>
        </w:rPr>
        <w:t xml:space="preserve"> </w:t>
      </w:r>
      <w:r w:rsidR="00544C03">
        <w:rPr>
          <w:rFonts w:cs="Times New Roman"/>
          <w:lang w:val="en-US"/>
        </w:rPr>
        <w:tab/>
      </w:r>
      <w:r w:rsidR="00544C03">
        <w:rPr>
          <w:rFonts w:cs="Times New Roman"/>
          <w:lang w:val="en-US"/>
        </w:rPr>
        <w:tab/>
      </w:r>
      <w:r w:rsidR="00544C03">
        <w:rPr>
          <w:rFonts w:cs="Times New Roman"/>
          <w:lang w:val="en-US"/>
        </w:rPr>
        <w:tab/>
      </w:r>
      <w:r w:rsidR="00544C03">
        <w:rPr>
          <w:rFonts w:cs="Times New Roman"/>
          <w:lang w:val="en-US"/>
        </w:rPr>
        <w:tab/>
      </w:r>
      <w:r w:rsidR="00544C03">
        <w:rPr>
          <w:rFonts w:cs="Times New Roman"/>
          <w:lang w:val="en-US"/>
        </w:rPr>
        <w:tab/>
      </w:r>
      <w:r w:rsidR="00544C03">
        <w:rPr>
          <w:rFonts w:cs="Times New Roman"/>
          <w:lang w:val="en-US"/>
        </w:rPr>
        <w:tab/>
      </w:r>
      <w:r w:rsidR="00CD1E4D" w:rsidRPr="00CD1E4D">
        <w:rPr>
          <w:rFonts w:cs="Times New Roman"/>
          <w:lang w:val="en-US"/>
        </w:rPr>
        <w:t>hated the Culture. He hated it for</w:t>
      </w:r>
      <w:r w:rsidR="00544C03">
        <w:rPr>
          <w:rFonts w:cs="Times New Roman"/>
          <w:lang w:val="en-US"/>
        </w:rPr>
        <w:t xml:space="preserve"> </w:t>
      </w:r>
      <w:r w:rsidR="00CD1E4D" w:rsidRPr="00CD1E4D">
        <w:rPr>
          <w:rFonts w:cs="Times New Roman"/>
          <w:lang w:val="en-US"/>
        </w:rPr>
        <w:t xml:space="preserve">existing and he hated it </w:t>
      </w:r>
      <w:r w:rsidR="00544C03">
        <w:rPr>
          <w:rFonts w:cs="Times New Roman"/>
          <w:lang w:val="en-US"/>
        </w:rPr>
        <w:tab/>
      </w:r>
      <w:r w:rsidR="00544C03">
        <w:rPr>
          <w:rFonts w:cs="Times New Roman"/>
          <w:lang w:val="en-US"/>
        </w:rPr>
        <w:tab/>
      </w:r>
      <w:r w:rsidR="00544C03">
        <w:rPr>
          <w:rFonts w:cs="Times New Roman"/>
          <w:lang w:val="en-US"/>
        </w:rPr>
        <w:tab/>
      </w:r>
      <w:r w:rsidR="00544C03">
        <w:rPr>
          <w:rFonts w:cs="Times New Roman"/>
          <w:lang w:val="en-US"/>
        </w:rPr>
        <w:tab/>
      </w:r>
      <w:r w:rsidR="00544C03">
        <w:rPr>
          <w:rFonts w:cs="Times New Roman"/>
          <w:lang w:val="en-US"/>
        </w:rPr>
        <w:tab/>
      </w:r>
      <w:r w:rsidR="00544C03">
        <w:rPr>
          <w:rFonts w:cs="Times New Roman"/>
          <w:lang w:val="en-US"/>
        </w:rPr>
        <w:tab/>
      </w:r>
      <w:r w:rsidR="00CD1E4D" w:rsidRPr="00CD1E4D">
        <w:rPr>
          <w:rFonts w:cs="Times New Roman"/>
          <w:lang w:val="en-US"/>
        </w:rPr>
        <w:t xml:space="preserve">for – for far too damned many credulous idiots – setting the </w:t>
      </w:r>
      <w:r w:rsidR="00544C03">
        <w:rPr>
          <w:rFonts w:cs="Times New Roman"/>
          <w:lang w:val="en-US"/>
        </w:rPr>
        <w:tab/>
      </w:r>
      <w:r w:rsidR="00544C03">
        <w:rPr>
          <w:rFonts w:cs="Times New Roman"/>
          <w:lang w:val="en-US"/>
        </w:rPr>
        <w:tab/>
      </w:r>
      <w:r w:rsidR="00544C03">
        <w:rPr>
          <w:rFonts w:cs="Times New Roman"/>
          <w:lang w:val="en-US"/>
        </w:rPr>
        <w:tab/>
      </w:r>
      <w:r w:rsidR="00544C03">
        <w:rPr>
          <w:rFonts w:cs="Times New Roman"/>
          <w:lang w:val="en-US"/>
        </w:rPr>
        <w:tab/>
      </w:r>
      <w:r w:rsidR="00544C03">
        <w:rPr>
          <w:rFonts w:cs="Times New Roman"/>
          <w:lang w:val="en-US"/>
        </w:rPr>
        <w:tab/>
      </w:r>
      <w:r w:rsidR="00544C03">
        <w:rPr>
          <w:rFonts w:cs="Times New Roman"/>
          <w:lang w:val="en-US"/>
        </w:rPr>
        <w:tab/>
      </w:r>
      <w:r w:rsidR="00CD1E4D" w:rsidRPr="00CD1E4D">
        <w:rPr>
          <w:rFonts w:cs="Times New Roman"/>
          <w:lang w:val="en-US"/>
        </w:rPr>
        <w:t>standard for what a</w:t>
      </w:r>
      <w:r w:rsidR="00544C03">
        <w:rPr>
          <w:rFonts w:cs="Times New Roman"/>
          <w:lang w:val="en-US"/>
        </w:rPr>
        <w:t xml:space="preserve"> </w:t>
      </w:r>
      <w:r w:rsidR="00CD1E4D" w:rsidRPr="00CD1E4D">
        <w:rPr>
          <w:rFonts w:cs="Times New Roman"/>
          <w:lang w:val="en-US"/>
        </w:rPr>
        <w:t xml:space="preserve">decent society ought to look like and so </w:t>
      </w:r>
      <w:r w:rsidR="00544C03">
        <w:rPr>
          <w:rFonts w:cs="Times New Roman"/>
          <w:lang w:val="en-US"/>
        </w:rPr>
        <w:tab/>
      </w:r>
      <w:r w:rsidR="00544C03">
        <w:rPr>
          <w:rFonts w:cs="Times New Roman"/>
          <w:lang w:val="en-US"/>
        </w:rPr>
        <w:tab/>
      </w:r>
      <w:r w:rsidR="00544C03">
        <w:rPr>
          <w:rFonts w:cs="Times New Roman"/>
          <w:lang w:val="en-US"/>
        </w:rPr>
        <w:tab/>
      </w:r>
      <w:r w:rsidR="00544C03">
        <w:rPr>
          <w:rFonts w:cs="Times New Roman"/>
          <w:lang w:val="en-US"/>
        </w:rPr>
        <w:tab/>
      </w:r>
      <w:r w:rsidR="00544C03">
        <w:rPr>
          <w:rFonts w:cs="Times New Roman"/>
          <w:lang w:val="en-US"/>
        </w:rPr>
        <w:tab/>
      </w:r>
      <w:r w:rsidR="00544C03">
        <w:rPr>
          <w:rFonts w:cs="Times New Roman"/>
          <w:lang w:val="en-US"/>
        </w:rPr>
        <w:tab/>
      </w:r>
      <w:r w:rsidR="00CD1E4D" w:rsidRPr="00CD1E4D">
        <w:rPr>
          <w:rFonts w:cs="Times New Roman"/>
          <w:lang w:val="en-US"/>
        </w:rPr>
        <w:t>what other</w:t>
      </w:r>
      <w:r w:rsidR="00544C03">
        <w:rPr>
          <w:rFonts w:cs="Times New Roman"/>
          <w:lang w:val="en-US"/>
        </w:rPr>
        <w:t xml:space="preserve"> </w:t>
      </w:r>
      <w:r w:rsidR="00CD1E4D" w:rsidRPr="00CD1E4D">
        <w:rPr>
          <w:rFonts w:cs="Times New Roman"/>
          <w:lang w:val="en-US"/>
        </w:rPr>
        <w:t xml:space="preserve">peoples ought to aspire to.  </w:t>
      </w:r>
      <w:r w:rsidR="00544C03">
        <w:rPr>
          <w:rFonts w:cs="Times New Roman"/>
          <w:lang w:val="en-US"/>
        </w:rPr>
        <w:br/>
      </w:r>
      <w:r w:rsidR="00544C03">
        <w:rPr>
          <w:rFonts w:cs="Times New Roman"/>
          <w:lang w:val="en-US"/>
        </w:rPr>
        <w:tab/>
      </w:r>
      <w:r w:rsidR="00544C03">
        <w:rPr>
          <w:rFonts w:cs="Times New Roman"/>
          <w:lang w:val="en-US"/>
        </w:rPr>
        <w:tab/>
      </w:r>
      <w:r w:rsidR="00544C03">
        <w:rPr>
          <w:rFonts w:cs="Times New Roman"/>
          <w:lang w:val="en-US"/>
        </w:rPr>
        <w:tab/>
      </w:r>
      <w:r w:rsidR="00544C03">
        <w:rPr>
          <w:rFonts w:cs="Times New Roman"/>
          <w:lang w:val="en-US"/>
        </w:rPr>
        <w:tab/>
      </w:r>
      <w:r w:rsidR="00544C03">
        <w:rPr>
          <w:rFonts w:cs="Times New Roman"/>
          <w:lang w:val="en-US"/>
        </w:rPr>
        <w:tab/>
      </w:r>
      <w:r w:rsidR="00544C03">
        <w:rPr>
          <w:rFonts w:cs="Times New Roman"/>
          <w:lang w:val="en-US"/>
        </w:rPr>
        <w:tab/>
      </w:r>
      <w:r w:rsidR="00544C03">
        <w:rPr>
          <w:rFonts w:cs="Times New Roman"/>
          <w:lang w:val="en-US"/>
        </w:rPr>
        <w:tab/>
      </w:r>
      <w:r w:rsidR="00544C03">
        <w:rPr>
          <w:rFonts w:cs="Times New Roman"/>
          <w:lang w:val="en-US"/>
        </w:rPr>
        <w:tab/>
      </w:r>
      <w:r w:rsidR="00544C03">
        <w:rPr>
          <w:rFonts w:cs="Times New Roman"/>
          <w:lang w:val="en-US"/>
        </w:rPr>
        <w:tab/>
      </w:r>
      <w:r w:rsidR="00544C03">
        <w:rPr>
          <w:rFonts w:cs="Times New Roman"/>
          <w:lang w:val="en-US"/>
        </w:rPr>
        <w:tab/>
      </w:r>
      <w:r w:rsidR="00544C03">
        <w:rPr>
          <w:rFonts w:cs="Times New Roman"/>
          <w:lang w:val="en-US"/>
        </w:rPr>
        <w:tab/>
      </w:r>
      <w:r w:rsidR="00CD1E4D" w:rsidRPr="00CD1E4D">
        <w:rPr>
          <w:rFonts w:cs="Times New Roman"/>
          <w:lang w:val="en-US"/>
        </w:rPr>
        <w:t xml:space="preserve">- </w:t>
      </w:r>
      <w:r w:rsidR="00CD1E4D" w:rsidRPr="00CD1E4D">
        <w:rPr>
          <w:rFonts w:cs="Times New Roman"/>
          <w:i/>
          <w:lang w:val="en-US"/>
        </w:rPr>
        <w:t>Surface Detail</w:t>
      </w:r>
      <w:r w:rsidR="00CD1E4D" w:rsidRPr="00CD1E4D">
        <w:rPr>
          <w:rFonts w:cs="Times New Roman"/>
          <w:lang w:val="en-US"/>
        </w:rPr>
        <w:br/>
      </w:r>
      <w:r w:rsidR="00CD1E4D">
        <w:rPr>
          <w:rFonts w:cs="Times New Roman"/>
          <w:sz w:val="24"/>
          <w:szCs w:val="24"/>
          <w:lang w:val="en-US"/>
        </w:rPr>
        <w:t>Although Iain M. Banks’ Culture novels have been acknowledged as utopian works, and have been validated for their contribution to the genre of space opera (Levy, 79), little extensive research has been done on</w:t>
      </w:r>
      <w:r w:rsidR="007031B8">
        <w:rPr>
          <w:rFonts w:cs="Times New Roman"/>
          <w:sz w:val="24"/>
          <w:szCs w:val="24"/>
          <w:lang w:val="en-US"/>
        </w:rPr>
        <w:t xml:space="preserve"> how</w:t>
      </w:r>
      <w:r w:rsidR="00CD1E4D">
        <w:rPr>
          <w:rFonts w:cs="Times New Roman"/>
          <w:sz w:val="24"/>
          <w:szCs w:val="24"/>
          <w:lang w:val="en-US"/>
        </w:rPr>
        <w:t xml:space="preserve"> the novels contribute to the expression of contemporary issues within the body of science fiction utopias. Additionally, while </w:t>
      </w:r>
      <w:r w:rsidR="007031B8">
        <w:rPr>
          <w:rFonts w:cs="Times New Roman"/>
          <w:sz w:val="24"/>
          <w:szCs w:val="24"/>
          <w:lang w:val="en-US"/>
        </w:rPr>
        <w:t>science fiction was considered</w:t>
      </w:r>
      <w:r w:rsidR="00CD1E4D">
        <w:rPr>
          <w:rFonts w:cs="Times New Roman"/>
          <w:sz w:val="24"/>
          <w:szCs w:val="24"/>
          <w:lang w:val="en-US"/>
        </w:rPr>
        <w:t xml:space="preserve"> </w:t>
      </w:r>
      <w:r w:rsidR="007031B8">
        <w:rPr>
          <w:rFonts w:cs="Times New Roman"/>
          <w:sz w:val="24"/>
          <w:szCs w:val="24"/>
          <w:lang w:val="en-US"/>
        </w:rPr>
        <w:t xml:space="preserve">predominantly </w:t>
      </w:r>
      <w:r w:rsidR="00CD1E4D">
        <w:rPr>
          <w:rFonts w:cs="Times New Roman"/>
          <w:sz w:val="24"/>
          <w:szCs w:val="24"/>
          <w:lang w:val="en-US"/>
        </w:rPr>
        <w:t xml:space="preserve">male-oriented regarding both content and contributors prior to the 1960s, the past four decades have seen an influx of feminist writers (Levy, 65) who use science fiction utopias as vehicle for the expression of feminist thought (Fitting, 144). This paper will analyze whether </w:t>
      </w:r>
      <w:r w:rsidR="00CD1E4D">
        <w:rPr>
          <w:rFonts w:cs="Times New Roman"/>
          <w:i/>
          <w:sz w:val="24"/>
          <w:szCs w:val="24"/>
          <w:lang w:val="en-US"/>
        </w:rPr>
        <w:t>Excession</w:t>
      </w:r>
      <w:r w:rsidR="00CD1E4D">
        <w:rPr>
          <w:rFonts w:cs="Times New Roman"/>
          <w:sz w:val="24"/>
          <w:szCs w:val="24"/>
          <w:lang w:val="en-US"/>
        </w:rPr>
        <w:t xml:space="preserve"> and </w:t>
      </w:r>
      <w:r w:rsidR="00CD1E4D">
        <w:rPr>
          <w:rFonts w:cs="Times New Roman"/>
          <w:i/>
          <w:sz w:val="24"/>
          <w:szCs w:val="24"/>
          <w:lang w:val="en-US"/>
        </w:rPr>
        <w:t>Surface Detail</w:t>
      </w:r>
      <w:r w:rsidR="00CD1E4D">
        <w:rPr>
          <w:rFonts w:cs="Times New Roman"/>
          <w:sz w:val="24"/>
          <w:szCs w:val="24"/>
          <w:lang w:val="en-US"/>
        </w:rPr>
        <w:t xml:space="preserve">, two of </w:t>
      </w:r>
      <w:r w:rsidR="004A054B">
        <w:rPr>
          <w:rFonts w:cs="Times New Roman"/>
          <w:sz w:val="24"/>
          <w:szCs w:val="24"/>
          <w:lang w:val="en-US"/>
        </w:rPr>
        <w:t xml:space="preserve">Banks’ </w:t>
      </w:r>
      <w:r w:rsidR="00CD1E4D">
        <w:rPr>
          <w:rFonts w:cs="Times New Roman"/>
          <w:sz w:val="24"/>
          <w:szCs w:val="24"/>
          <w:lang w:val="en-US"/>
        </w:rPr>
        <w:t>Culture novels,</w:t>
      </w:r>
      <w:r w:rsidR="00284EBA">
        <w:rPr>
          <w:rStyle w:val="Voetnootmarkering"/>
          <w:rFonts w:cs="Times New Roman"/>
          <w:sz w:val="24"/>
          <w:szCs w:val="24"/>
          <w:lang w:val="en-US"/>
        </w:rPr>
        <w:footnoteReference w:id="1"/>
      </w:r>
      <w:r w:rsidR="00CD1E4D">
        <w:rPr>
          <w:rFonts w:cs="Times New Roman"/>
          <w:sz w:val="24"/>
          <w:szCs w:val="24"/>
          <w:lang w:val="en-US"/>
        </w:rPr>
        <w:t xml:space="preserve"> can be considered within the body of feminist science fiction utopias. </w:t>
      </w:r>
      <w:r w:rsidR="00CD1E4D">
        <w:rPr>
          <w:rFonts w:cs="Times New Roman"/>
          <w:sz w:val="24"/>
          <w:szCs w:val="24"/>
          <w:lang w:val="en-US"/>
        </w:rPr>
        <w:br/>
      </w:r>
      <w:r w:rsidR="00CD1E4D">
        <w:rPr>
          <w:rFonts w:cs="Times New Roman"/>
          <w:sz w:val="24"/>
          <w:szCs w:val="24"/>
          <w:lang w:val="en-US"/>
        </w:rPr>
        <w:tab/>
      </w:r>
      <w:r w:rsidR="009F1A5E" w:rsidRPr="009F1A5E">
        <w:rPr>
          <w:rFonts w:cs="Times New Roman"/>
          <w:i/>
          <w:sz w:val="24"/>
          <w:szCs w:val="24"/>
          <w:lang w:val="en-US"/>
        </w:rPr>
        <w:t xml:space="preserve">Excession </w:t>
      </w:r>
      <w:r w:rsidR="009F1A5E" w:rsidRPr="009F1A5E">
        <w:rPr>
          <w:rFonts w:cs="Times New Roman"/>
          <w:sz w:val="24"/>
          <w:szCs w:val="24"/>
          <w:lang w:val="en-US"/>
        </w:rPr>
        <w:t>and</w:t>
      </w:r>
      <w:r w:rsidR="009F1A5E" w:rsidRPr="009F1A5E">
        <w:rPr>
          <w:rFonts w:cs="Times New Roman"/>
          <w:i/>
          <w:sz w:val="24"/>
          <w:szCs w:val="24"/>
          <w:lang w:val="en-US"/>
        </w:rPr>
        <w:t xml:space="preserve"> Surface</w:t>
      </w:r>
      <w:r w:rsidR="009F1A5E">
        <w:rPr>
          <w:rFonts w:cs="Times New Roman"/>
          <w:sz w:val="24"/>
          <w:szCs w:val="24"/>
          <w:lang w:val="en-US"/>
        </w:rPr>
        <w:t xml:space="preserve"> </w:t>
      </w:r>
      <w:r w:rsidR="009F1A5E" w:rsidRPr="009F1A5E">
        <w:rPr>
          <w:rFonts w:cs="Times New Roman"/>
          <w:i/>
          <w:sz w:val="24"/>
          <w:szCs w:val="24"/>
          <w:lang w:val="en-US"/>
        </w:rPr>
        <w:t>Detail</w:t>
      </w:r>
      <w:r w:rsidR="009F1A5E">
        <w:rPr>
          <w:rFonts w:cs="Times New Roman"/>
          <w:sz w:val="24"/>
          <w:szCs w:val="24"/>
          <w:lang w:val="en-US"/>
        </w:rPr>
        <w:t xml:space="preserve"> revolve around</w:t>
      </w:r>
      <w:r w:rsidR="00CD1E4D">
        <w:rPr>
          <w:rFonts w:cs="Times New Roman"/>
          <w:sz w:val="24"/>
          <w:szCs w:val="24"/>
          <w:lang w:val="en-US"/>
        </w:rPr>
        <w:t xml:space="preserve"> </w:t>
      </w:r>
      <w:r w:rsidR="00C87BE1">
        <w:rPr>
          <w:rFonts w:cs="Times New Roman"/>
          <w:sz w:val="24"/>
          <w:szCs w:val="24"/>
          <w:lang w:val="en-US"/>
        </w:rPr>
        <w:t>a highly developed</w:t>
      </w:r>
      <w:r w:rsidR="00CD1E4D">
        <w:rPr>
          <w:rFonts w:cs="Times New Roman"/>
          <w:sz w:val="24"/>
          <w:szCs w:val="24"/>
          <w:lang w:val="en-US"/>
        </w:rPr>
        <w:t xml:space="preserve"> intergalactic, post-scarcity society</w:t>
      </w:r>
      <w:r w:rsidR="009F1A5E">
        <w:rPr>
          <w:rFonts w:cs="Times New Roman"/>
          <w:sz w:val="24"/>
          <w:szCs w:val="24"/>
          <w:lang w:val="en-US"/>
        </w:rPr>
        <w:t xml:space="preserve"> called the Culture</w:t>
      </w:r>
      <w:r w:rsidR="0073366C">
        <w:rPr>
          <w:rFonts w:cs="Times New Roman"/>
          <w:sz w:val="24"/>
          <w:szCs w:val="24"/>
          <w:lang w:val="en-US"/>
        </w:rPr>
        <w:t>, which was</w:t>
      </w:r>
      <w:r w:rsidR="002B6385">
        <w:rPr>
          <w:rFonts w:cs="Times New Roman"/>
          <w:sz w:val="24"/>
          <w:szCs w:val="24"/>
          <w:lang w:val="en-US"/>
        </w:rPr>
        <w:t xml:space="preserve"> </w:t>
      </w:r>
      <w:r w:rsidR="0073366C">
        <w:rPr>
          <w:rFonts w:cs="Times New Roman"/>
          <w:sz w:val="24"/>
          <w:szCs w:val="24"/>
          <w:lang w:val="en-US"/>
        </w:rPr>
        <w:t>established</w:t>
      </w:r>
      <w:r w:rsidR="00CD1E4D" w:rsidRPr="002444DE">
        <w:rPr>
          <w:rFonts w:cs="Times New Roman"/>
          <w:sz w:val="24"/>
          <w:szCs w:val="24"/>
          <w:lang w:val="en-US"/>
        </w:rPr>
        <w:t xml:space="preserve"> </w:t>
      </w:r>
      <w:r w:rsidR="002B6385">
        <w:rPr>
          <w:rFonts w:cs="Times New Roman"/>
          <w:sz w:val="24"/>
          <w:szCs w:val="24"/>
          <w:lang w:val="en-US"/>
        </w:rPr>
        <w:t xml:space="preserve">as an unconstrained alliance </w:t>
      </w:r>
      <w:r w:rsidR="002B6385">
        <w:rPr>
          <w:rFonts w:cs="Times New Roman"/>
          <w:sz w:val="24"/>
          <w:szCs w:val="24"/>
          <w:lang w:val="en-US"/>
        </w:rPr>
        <w:lastRenderedPageBreak/>
        <w:t xml:space="preserve">between a number of </w:t>
      </w:r>
      <w:r w:rsidR="0073366C">
        <w:rPr>
          <w:rFonts w:cs="Times New Roman"/>
          <w:sz w:val="24"/>
          <w:szCs w:val="24"/>
          <w:lang w:val="en-US"/>
        </w:rPr>
        <w:t>humanoid species roughly nine thousand years ago</w:t>
      </w:r>
      <w:r w:rsidR="00CD1E4D" w:rsidRPr="002444DE">
        <w:rPr>
          <w:rFonts w:cs="Times New Roman"/>
          <w:sz w:val="24"/>
          <w:szCs w:val="24"/>
          <w:lang w:val="en-US"/>
        </w:rPr>
        <w:t>. According to Banks,</w:t>
      </w:r>
      <w:r w:rsidR="00CD1E4D">
        <w:rPr>
          <w:rFonts w:cs="Times New Roman"/>
          <w:sz w:val="24"/>
          <w:szCs w:val="24"/>
          <w:lang w:val="en-US"/>
        </w:rPr>
        <w:t xml:space="preserve"> </w:t>
      </w:r>
      <w:r w:rsidR="00CD1E4D" w:rsidRPr="002444DE">
        <w:rPr>
          <w:rFonts w:cs="Times New Roman"/>
          <w:sz w:val="24"/>
          <w:szCs w:val="24"/>
          <w:lang w:val="en-US"/>
        </w:rPr>
        <w:t>“there is another force at work in the Culture</w:t>
      </w:r>
      <w:r w:rsidR="0073366C">
        <w:rPr>
          <w:rFonts w:cs="Times New Roman"/>
          <w:sz w:val="24"/>
          <w:szCs w:val="24"/>
          <w:lang w:val="en-US"/>
        </w:rPr>
        <w:t xml:space="preserve"> [besides its human inhabitants], a</w:t>
      </w:r>
      <w:r w:rsidR="00CD1E4D" w:rsidRPr="002444DE">
        <w:rPr>
          <w:rFonts w:cs="Times New Roman"/>
          <w:sz w:val="24"/>
          <w:szCs w:val="24"/>
          <w:lang w:val="en-US"/>
        </w:rPr>
        <w:t xml:space="preserve">nd that is Artificial Intelligence” (“A Few Notes”). </w:t>
      </w:r>
      <w:r w:rsidR="00643274">
        <w:rPr>
          <w:rFonts w:cs="Times New Roman"/>
          <w:sz w:val="24"/>
          <w:szCs w:val="24"/>
          <w:lang w:val="en-US"/>
        </w:rPr>
        <w:t>Within the Culture</w:t>
      </w:r>
      <w:r w:rsidR="00EA4DFC">
        <w:rPr>
          <w:rFonts w:cs="Times New Roman"/>
          <w:sz w:val="24"/>
          <w:szCs w:val="24"/>
          <w:lang w:val="en-US"/>
        </w:rPr>
        <w:t xml:space="preserve"> </w:t>
      </w:r>
      <w:r w:rsidR="00D92141" w:rsidRPr="003246E3">
        <w:rPr>
          <w:rFonts w:cs="Times New Roman"/>
          <w:sz w:val="24"/>
          <w:szCs w:val="24"/>
          <w:lang w:val="en-US"/>
        </w:rPr>
        <w:t>all conscious beings, whether biological, artificial, recognizably human-shaped or disembodied, are regarded as equals.</w:t>
      </w:r>
      <w:r w:rsidR="00D92141">
        <w:rPr>
          <w:rFonts w:cs="Times New Roman"/>
          <w:sz w:val="24"/>
          <w:szCs w:val="24"/>
          <w:lang w:val="en-US"/>
        </w:rPr>
        <w:t xml:space="preserve"> </w:t>
      </w:r>
      <w:r w:rsidR="00CD1E4D" w:rsidRPr="00064E96">
        <w:rPr>
          <w:rFonts w:cs="Times New Roman"/>
          <w:sz w:val="24"/>
          <w:szCs w:val="24"/>
          <w:lang w:val="en-US"/>
        </w:rPr>
        <w:t xml:space="preserve">The most </w:t>
      </w:r>
      <w:r w:rsidR="00CD1E4D">
        <w:rPr>
          <w:rFonts w:cs="Times New Roman"/>
          <w:sz w:val="24"/>
          <w:szCs w:val="24"/>
          <w:lang w:val="en-US"/>
        </w:rPr>
        <w:t>important forms of artificial intelligence</w:t>
      </w:r>
      <w:r w:rsidR="00CD1E4D" w:rsidRPr="00064E96">
        <w:rPr>
          <w:rFonts w:cs="Times New Roman"/>
          <w:sz w:val="24"/>
          <w:szCs w:val="24"/>
          <w:lang w:val="en-US"/>
        </w:rPr>
        <w:t xml:space="preserve"> are Drones, </w:t>
      </w:r>
      <w:r w:rsidR="0073366C">
        <w:rPr>
          <w:rFonts w:cs="Times New Roman"/>
          <w:sz w:val="24"/>
          <w:szCs w:val="24"/>
          <w:lang w:val="en-US"/>
        </w:rPr>
        <w:t xml:space="preserve">which are </w:t>
      </w:r>
      <w:r w:rsidR="00CD1E4D" w:rsidRPr="00064E96">
        <w:rPr>
          <w:rFonts w:cs="Times New Roman"/>
          <w:sz w:val="24"/>
          <w:szCs w:val="24"/>
          <w:lang w:val="en-US"/>
        </w:rPr>
        <w:t>AIs housed in artificial, laptop-shaped casings that allow them to move freely, and Minds:</w:t>
      </w:r>
      <w:r w:rsidR="00CD1E4D">
        <w:rPr>
          <w:rFonts w:cs="Times New Roman"/>
          <w:sz w:val="24"/>
          <w:szCs w:val="24"/>
          <w:lang w:val="en-US"/>
        </w:rPr>
        <w:t xml:space="preserve"> “t</w:t>
      </w:r>
      <w:r w:rsidR="00CD1E4D" w:rsidRPr="00421F3E">
        <w:rPr>
          <w:rFonts w:cs="Times New Roman"/>
          <w:sz w:val="24"/>
          <w:szCs w:val="24"/>
          <w:lang w:val="en-US"/>
        </w:rPr>
        <w:t>he very high-level AIs which were, by some distance, the most complicated and intelligent entities</w:t>
      </w:r>
      <w:r w:rsidR="00CD1E4D">
        <w:rPr>
          <w:rFonts w:cs="Times New Roman"/>
          <w:sz w:val="24"/>
          <w:szCs w:val="24"/>
          <w:lang w:val="en-US"/>
        </w:rPr>
        <w:t xml:space="preserve"> […]</w:t>
      </w:r>
      <w:r w:rsidR="00CD1E4D" w:rsidRPr="00421F3E">
        <w:rPr>
          <w:rFonts w:cs="Times New Roman"/>
          <w:sz w:val="24"/>
          <w:szCs w:val="24"/>
          <w:lang w:val="en-US"/>
        </w:rPr>
        <w:t xml:space="preserve"> in the whole</w:t>
      </w:r>
      <w:r w:rsidR="00CD1E4D">
        <w:rPr>
          <w:rFonts w:cs="Times New Roman"/>
          <w:sz w:val="24"/>
          <w:szCs w:val="24"/>
          <w:lang w:val="en-US"/>
        </w:rPr>
        <w:t xml:space="preserve"> </w:t>
      </w:r>
      <w:r w:rsidR="00CD1E4D" w:rsidRPr="00064E96">
        <w:rPr>
          <w:rFonts w:cs="Times New Roman"/>
          <w:sz w:val="24"/>
          <w:szCs w:val="24"/>
          <w:lang w:val="en-US"/>
        </w:rPr>
        <w:t>galaxy wide meta-</w:t>
      </w:r>
      <w:proofErr w:type="spellStart"/>
      <w:r w:rsidR="00CD1E4D" w:rsidRPr="00064E96">
        <w:rPr>
          <w:rFonts w:cs="Times New Roman"/>
          <w:sz w:val="24"/>
          <w:szCs w:val="24"/>
          <w:lang w:val="en-US"/>
        </w:rPr>
        <w:t>civilisation</w:t>
      </w:r>
      <w:proofErr w:type="spellEnd"/>
      <w:r w:rsidR="00CD1E4D" w:rsidRPr="00064E96">
        <w:rPr>
          <w:rFonts w:cs="Times New Roman"/>
          <w:sz w:val="24"/>
          <w:szCs w:val="24"/>
          <w:lang w:val="en-US"/>
        </w:rPr>
        <w:t>.</w:t>
      </w:r>
      <w:r w:rsidR="00CD1E4D" w:rsidRPr="00421F3E">
        <w:rPr>
          <w:rFonts w:cs="Times New Roman"/>
          <w:sz w:val="24"/>
          <w:szCs w:val="24"/>
          <w:lang w:val="en-US"/>
        </w:rPr>
        <w:t xml:space="preserve"> (</w:t>
      </w:r>
      <w:r w:rsidR="00CD1E4D" w:rsidRPr="00421F3E">
        <w:rPr>
          <w:rFonts w:cs="Times New Roman"/>
          <w:i/>
          <w:sz w:val="24"/>
          <w:szCs w:val="24"/>
          <w:lang w:val="en-US"/>
        </w:rPr>
        <w:t>Surface Detail,</w:t>
      </w:r>
      <w:r w:rsidR="00CD1E4D" w:rsidRPr="00421F3E">
        <w:rPr>
          <w:rFonts w:cs="Times New Roman"/>
          <w:sz w:val="24"/>
          <w:szCs w:val="24"/>
          <w:lang w:val="en-US"/>
        </w:rPr>
        <w:t xml:space="preserve"> 541).</w:t>
      </w:r>
      <w:r w:rsidR="00CD1E4D">
        <w:rPr>
          <w:rFonts w:cs="Times New Roman"/>
          <w:sz w:val="24"/>
          <w:szCs w:val="24"/>
          <w:lang w:val="en-US"/>
        </w:rPr>
        <w:t xml:space="preserve"> </w:t>
      </w:r>
      <w:r w:rsidR="00CD1E4D">
        <w:rPr>
          <w:rFonts w:cs="Times New Roman"/>
          <w:sz w:val="24"/>
          <w:szCs w:val="24"/>
          <w:lang w:val="en-US"/>
        </w:rPr>
        <w:br/>
      </w:r>
      <w:r w:rsidR="00CD1E4D">
        <w:rPr>
          <w:rFonts w:cs="Times New Roman"/>
          <w:sz w:val="24"/>
          <w:szCs w:val="24"/>
          <w:lang w:val="en-US"/>
        </w:rPr>
        <w:tab/>
      </w:r>
      <w:r w:rsidR="00A778A5">
        <w:rPr>
          <w:rFonts w:cs="Times New Roman"/>
          <w:sz w:val="24"/>
          <w:szCs w:val="24"/>
          <w:lang w:val="en-US"/>
        </w:rPr>
        <w:t>To determine</w:t>
      </w:r>
      <w:r w:rsidR="004A054B">
        <w:rPr>
          <w:rFonts w:cs="Times New Roman"/>
          <w:sz w:val="24"/>
          <w:szCs w:val="24"/>
          <w:lang w:val="en-US"/>
        </w:rPr>
        <w:t xml:space="preserve"> whether the novels can be considered feminist science fiction utopias</w:t>
      </w:r>
      <w:r w:rsidR="00360008">
        <w:rPr>
          <w:rFonts w:cs="Times New Roman"/>
          <w:sz w:val="24"/>
          <w:szCs w:val="24"/>
          <w:lang w:val="en-US"/>
        </w:rPr>
        <w:t xml:space="preserve"> the conclusion is preceded by</w:t>
      </w:r>
      <w:r w:rsidR="00A169FB">
        <w:rPr>
          <w:rFonts w:cs="Times New Roman"/>
          <w:sz w:val="24"/>
          <w:szCs w:val="24"/>
          <w:lang w:val="en-US"/>
        </w:rPr>
        <w:t xml:space="preserve"> three chapters:</w:t>
      </w:r>
      <w:r w:rsidR="00360008">
        <w:rPr>
          <w:rFonts w:cs="Times New Roman"/>
          <w:sz w:val="24"/>
          <w:szCs w:val="24"/>
          <w:lang w:val="en-US"/>
        </w:rPr>
        <w:t xml:space="preserve"> “Finding Paradise in Space”</w:t>
      </w:r>
      <w:r w:rsidR="00CD1E4D">
        <w:rPr>
          <w:rFonts w:cs="Times New Roman"/>
          <w:sz w:val="24"/>
          <w:szCs w:val="24"/>
          <w:lang w:val="en-US"/>
        </w:rPr>
        <w:t xml:space="preserve"> provide</w:t>
      </w:r>
      <w:r w:rsidR="00360008">
        <w:rPr>
          <w:rFonts w:cs="Times New Roman"/>
          <w:sz w:val="24"/>
          <w:szCs w:val="24"/>
          <w:lang w:val="en-US"/>
        </w:rPr>
        <w:t>s</w:t>
      </w:r>
      <w:r w:rsidR="00CD1E4D">
        <w:rPr>
          <w:rFonts w:cs="Times New Roman"/>
          <w:sz w:val="24"/>
          <w:szCs w:val="24"/>
          <w:lang w:val="en-US"/>
        </w:rPr>
        <w:t xml:space="preserve"> a theoretical background regarding the development and the characteristics of contem</w:t>
      </w:r>
      <w:r w:rsidR="00360008">
        <w:rPr>
          <w:rFonts w:cs="Times New Roman"/>
          <w:sz w:val="24"/>
          <w:szCs w:val="24"/>
          <w:lang w:val="en-US"/>
        </w:rPr>
        <w:t>porary science fiction utopias</w:t>
      </w:r>
      <w:r w:rsidR="00A169FB">
        <w:rPr>
          <w:rFonts w:cs="Times New Roman"/>
          <w:sz w:val="24"/>
          <w:szCs w:val="24"/>
          <w:lang w:val="en-US"/>
        </w:rPr>
        <w:t xml:space="preserve">; </w:t>
      </w:r>
      <w:r w:rsidR="004448F2">
        <w:rPr>
          <w:rFonts w:cs="Times New Roman"/>
          <w:sz w:val="24"/>
          <w:szCs w:val="24"/>
          <w:lang w:val="en-US"/>
        </w:rPr>
        <w:t>“Feminist Futures”</w:t>
      </w:r>
      <w:r w:rsidR="00CD1E4D">
        <w:rPr>
          <w:rFonts w:cs="Times New Roman"/>
          <w:sz w:val="24"/>
          <w:szCs w:val="24"/>
          <w:lang w:val="en-US"/>
        </w:rPr>
        <w:t xml:space="preserve"> consider</w:t>
      </w:r>
      <w:r w:rsidR="004448F2">
        <w:rPr>
          <w:rFonts w:cs="Times New Roman"/>
          <w:sz w:val="24"/>
          <w:szCs w:val="24"/>
          <w:lang w:val="en-US"/>
        </w:rPr>
        <w:t>s</w:t>
      </w:r>
      <w:r w:rsidR="00CD1E4D">
        <w:rPr>
          <w:rFonts w:cs="Times New Roman"/>
          <w:sz w:val="24"/>
          <w:szCs w:val="24"/>
          <w:lang w:val="en-US"/>
        </w:rPr>
        <w:t xml:space="preserve"> the influence of second and third wave feminism on the notion of gender in science fiction </w:t>
      </w:r>
      <w:r w:rsidR="00A169FB">
        <w:rPr>
          <w:rFonts w:cs="Times New Roman"/>
          <w:sz w:val="24"/>
          <w:szCs w:val="24"/>
          <w:lang w:val="en-US"/>
        </w:rPr>
        <w:t>utopias;</w:t>
      </w:r>
      <w:r w:rsidR="00CD1E4D">
        <w:rPr>
          <w:rFonts w:cs="Times New Roman"/>
          <w:sz w:val="24"/>
          <w:szCs w:val="24"/>
          <w:lang w:val="en-US"/>
        </w:rPr>
        <w:t xml:space="preserve"> </w:t>
      </w:r>
      <w:r w:rsidR="004448F2">
        <w:rPr>
          <w:rFonts w:cs="Times New Roman"/>
          <w:sz w:val="24"/>
          <w:szCs w:val="24"/>
          <w:lang w:val="en-US"/>
        </w:rPr>
        <w:t xml:space="preserve">“Transcending the Traditional Human Subject” </w:t>
      </w:r>
      <w:r w:rsidR="00CD1E4D">
        <w:rPr>
          <w:rFonts w:cs="Times New Roman"/>
          <w:sz w:val="24"/>
          <w:szCs w:val="24"/>
          <w:lang w:val="en-US"/>
        </w:rPr>
        <w:t>focus</w:t>
      </w:r>
      <w:r w:rsidR="004448F2">
        <w:rPr>
          <w:rFonts w:cs="Times New Roman"/>
          <w:sz w:val="24"/>
          <w:szCs w:val="24"/>
          <w:lang w:val="en-US"/>
        </w:rPr>
        <w:t>ses</w:t>
      </w:r>
      <w:r w:rsidR="00CD1E4D">
        <w:rPr>
          <w:rFonts w:cs="Times New Roman"/>
          <w:sz w:val="24"/>
          <w:szCs w:val="24"/>
          <w:lang w:val="en-US"/>
        </w:rPr>
        <w:t xml:space="preserve"> on the influence of science and technology on the development of feminist thought </w:t>
      </w:r>
      <w:r w:rsidR="00A169FB">
        <w:rPr>
          <w:rFonts w:cs="Times New Roman"/>
          <w:sz w:val="24"/>
          <w:szCs w:val="24"/>
          <w:lang w:val="en-US"/>
        </w:rPr>
        <w:t>from the 1980s onward</w:t>
      </w:r>
      <w:r w:rsidR="00CD1E4D">
        <w:rPr>
          <w:rFonts w:cs="Times New Roman"/>
          <w:sz w:val="24"/>
          <w:szCs w:val="24"/>
          <w:lang w:val="en-US"/>
        </w:rPr>
        <w:t xml:space="preserve">. </w:t>
      </w:r>
      <w:r w:rsidR="00A778A5">
        <w:rPr>
          <w:rFonts w:cs="Times New Roman"/>
          <w:sz w:val="24"/>
          <w:szCs w:val="24"/>
          <w:lang w:val="en-US"/>
        </w:rPr>
        <w:t>E</w:t>
      </w:r>
      <w:r w:rsidR="009C749C">
        <w:rPr>
          <w:rFonts w:cs="Times New Roman"/>
          <w:sz w:val="24"/>
          <w:szCs w:val="24"/>
          <w:lang w:val="en-US"/>
        </w:rPr>
        <w:t>ach chapter</w:t>
      </w:r>
      <w:r w:rsidR="00A778A5">
        <w:rPr>
          <w:rFonts w:cs="Times New Roman"/>
          <w:sz w:val="24"/>
          <w:szCs w:val="24"/>
          <w:lang w:val="en-US"/>
        </w:rPr>
        <w:t xml:space="preserve"> concludes with a close reading analysis of </w:t>
      </w:r>
      <w:r w:rsidR="009C749C">
        <w:rPr>
          <w:rFonts w:cs="Times New Roman"/>
          <w:sz w:val="24"/>
          <w:szCs w:val="24"/>
          <w:lang w:val="en-US"/>
        </w:rPr>
        <w:t>t</w:t>
      </w:r>
      <w:r w:rsidR="009F1A5E">
        <w:rPr>
          <w:rFonts w:cs="Times New Roman"/>
          <w:sz w:val="24"/>
          <w:szCs w:val="24"/>
          <w:lang w:val="en-US"/>
        </w:rPr>
        <w:t>he novels</w:t>
      </w:r>
      <w:r w:rsidR="00CD1E4D">
        <w:rPr>
          <w:rFonts w:cs="Times New Roman"/>
          <w:sz w:val="24"/>
          <w:szCs w:val="24"/>
          <w:lang w:val="en-US"/>
        </w:rPr>
        <w:t xml:space="preserve"> </w:t>
      </w:r>
      <w:r w:rsidR="00A778A5">
        <w:rPr>
          <w:rFonts w:cs="Times New Roman"/>
          <w:sz w:val="24"/>
          <w:szCs w:val="24"/>
          <w:lang w:val="en-US"/>
        </w:rPr>
        <w:t xml:space="preserve">to establish how </w:t>
      </w:r>
      <w:r w:rsidR="00CD1E4D">
        <w:rPr>
          <w:rFonts w:cs="Times New Roman"/>
          <w:sz w:val="24"/>
          <w:szCs w:val="24"/>
          <w:lang w:val="en-US"/>
        </w:rPr>
        <w:t xml:space="preserve">they contribute to the </w:t>
      </w:r>
      <w:r w:rsidR="00A778A5">
        <w:rPr>
          <w:rFonts w:cs="Times New Roman"/>
          <w:sz w:val="24"/>
          <w:szCs w:val="24"/>
          <w:lang w:val="en-US"/>
        </w:rPr>
        <w:t>topic of the relevant chapter</w:t>
      </w:r>
      <w:r w:rsidR="00CD1E4D">
        <w:rPr>
          <w:rFonts w:cs="Times New Roman"/>
          <w:sz w:val="24"/>
          <w:szCs w:val="24"/>
          <w:lang w:val="en-US"/>
        </w:rPr>
        <w:t>.</w:t>
      </w:r>
      <w:r w:rsidR="00A778A5">
        <w:rPr>
          <w:rFonts w:cs="Times New Roman"/>
          <w:sz w:val="24"/>
          <w:szCs w:val="24"/>
          <w:lang w:val="en-US"/>
        </w:rPr>
        <w:t xml:space="preserve"> Subsequently, the findings are summarized and connected in the conclusion to validate whether </w:t>
      </w:r>
      <w:r w:rsidR="00A778A5">
        <w:rPr>
          <w:rFonts w:cs="Times New Roman"/>
          <w:i/>
          <w:sz w:val="24"/>
          <w:szCs w:val="24"/>
          <w:lang w:val="en-US"/>
        </w:rPr>
        <w:t>Excession</w:t>
      </w:r>
      <w:r w:rsidR="00A778A5">
        <w:rPr>
          <w:rFonts w:cs="Times New Roman"/>
          <w:sz w:val="24"/>
          <w:szCs w:val="24"/>
          <w:lang w:val="en-US"/>
        </w:rPr>
        <w:t xml:space="preserve"> and </w:t>
      </w:r>
      <w:r w:rsidR="00A778A5">
        <w:rPr>
          <w:rFonts w:cs="Times New Roman"/>
          <w:i/>
          <w:sz w:val="24"/>
          <w:szCs w:val="24"/>
          <w:lang w:val="en-US"/>
        </w:rPr>
        <w:t>Surface Detail</w:t>
      </w:r>
      <w:r w:rsidR="00A778A5">
        <w:rPr>
          <w:rFonts w:cs="Times New Roman"/>
          <w:sz w:val="24"/>
          <w:szCs w:val="24"/>
          <w:lang w:val="en-US"/>
        </w:rPr>
        <w:t xml:space="preserve"> can be considered within the body of feminist science fiction utopias.</w:t>
      </w:r>
      <w:r w:rsidR="00581B51">
        <w:rPr>
          <w:rFonts w:cs="Times New Roman"/>
          <w:sz w:val="24"/>
          <w:szCs w:val="24"/>
          <w:lang w:val="en-US"/>
        </w:rPr>
        <w:br/>
      </w:r>
    </w:p>
    <w:p w14:paraId="1C015F63" w14:textId="77777777" w:rsidR="00703851" w:rsidRDefault="00AC015B" w:rsidP="003246E3">
      <w:pPr>
        <w:spacing w:line="480" w:lineRule="auto"/>
        <w:rPr>
          <w:rFonts w:cs="Times New Roman"/>
          <w:sz w:val="24"/>
          <w:szCs w:val="24"/>
          <w:lang w:val="en-US"/>
        </w:rPr>
      </w:pP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lang w:val="en-US"/>
        </w:rPr>
        <w:tab/>
        <w:t xml:space="preserve">         </w:t>
      </w:r>
    </w:p>
    <w:p w14:paraId="6BAB1CB8" w14:textId="77777777" w:rsidR="00703851" w:rsidRDefault="00703851">
      <w:pPr>
        <w:rPr>
          <w:rFonts w:cs="Times New Roman"/>
          <w:sz w:val="24"/>
          <w:szCs w:val="24"/>
          <w:lang w:val="en-US"/>
        </w:rPr>
      </w:pPr>
      <w:r>
        <w:rPr>
          <w:rFonts w:cs="Times New Roman"/>
          <w:sz w:val="24"/>
          <w:szCs w:val="24"/>
          <w:lang w:val="en-US"/>
        </w:rPr>
        <w:br w:type="page"/>
      </w:r>
    </w:p>
    <w:p w14:paraId="16D958AA" w14:textId="77777777" w:rsidR="00930F4E" w:rsidRDefault="00703851" w:rsidP="003246E3">
      <w:pPr>
        <w:spacing w:line="480" w:lineRule="auto"/>
        <w:rPr>
          <w:rFonts w:cs="Times New Roman"/>
          <w:sz w:val="24"/>
          <w:szCs w:val="24"/>
          <w:lang w:val="en-US"/>
        </w:rPr>
      </w:pPr>
      <w:r>
        <w:rPr>
          <w:rFonts w:cs="Times New Roman"/>
          <w:sz w:val="24"/>
          <w:szCs w:val="24"/>
          <w:lang w:val="en-US"/>
        </w:rPr>
        <w:lastRenderedPageBreak/>
        <w:tab/>
      </w:r>
      <w:r>
        <w:rPr>
          <w:rFonts w:cs="Times New Roman"/>
          <w:sz w:val="24"/>
          <w:szCs w:val="24"/>
          <w:lang w:val="en-US"/>
        </w:rPr>
        <w:tab/>
      </w:r>
      <w:r>
        <w:rPr>
          <w:rFonts w:cs="Times New Roman"/>
          <w:sz w:val="24"/>
          <w:szCs w:val="24"/>
          <w:lang w:val="en-US"/>
        </w:rPr>
        <w:tab/>
      </w:r>
      <w:r w:rsidR="00930F4E">
        <w:rPr>
          <w:rFonts w:cs="Times New Roman"/>
          <w:sz w:val="24"/>
          <w:szCs w:val="24"/>
          <w:lang w:val="en-US"/>
        </w:rPr>
        <w:tab/>
      </w:r>
      <w:r w:rsidR="00AC015B" w:rsidRPr="00930F4E">
        <w:rPr>
          <w:rFonts w:cs="Times New Roman"/>
          <w:b/>
          <w:sz w:val="28"/>
          <w:szCs w:val="28"/>
          <w:lang w:val="en-US"/>
        </w:rPr>
        <w:t>Finding Paradise in Space:</w:t>
      </w:r>
      <w:r w:rsidR="00AC015B" w:rsidRPr="00930F4E">
        <w:rPr>
          <w:rFonts w:cs="Times New Roman"/>
          <w:b/>
          <w:sz w:val="28"/>
          <w:szCs w:val="28"/>
          <w:lang w:val="en-US"/>
        </w:rPr>
        <w:br/>
      </w:r>
      <w:r w:rsidR="00AC015B" w:rsidRPr="00930F4E">
        <w:rPr>
          <w:rFonts w:cs="Times New Roman"/>
          <w:b/>
          <w:sz w:val="28"/>
          <w:szCs w:val="28"/>
          <w:lang w:val="en-US"/>
        </w:rPr>
        <w:tab/>
      </w:r>
      <w:r w:rsidR="00AC015B" w:rsidRPr="00930F4E">
        <w:rPr>
          <w:rFonts w:cs="Times New Roman"/>
          <w:b/>
          <w:sz w:val="28"/>
          <w:szCs w:val="28"/>
          <w:lang w:val="en-US"/>
        </w:rPr>
        <w:tab/>
        <w:t>Emergence of Contemporary Science Fiction Utopias</w:t>
      </w:r>
      <w:r w:rsidR="007D3CBB" w:rsidRPr="00930F4E">
        <w:rPr>
          <w:rFonts w:cs="Times New Roman"/>
          <w:b/>
          <w:sz w:val="24"/>
          <w:szCs w:val="24"/>
          <w:lang w:val="en-US"/>
        </w:rPr>
        <w:br/>
      </w:r>
    </w:p>
    <w:p w14:paraId="01766EF5" w14:textId="12DB010C" w:rsidR="00CB5A19" w:rsidRPr="00C0568B" w:rsidRDefault="00581B51" w:rsidP="003246E3">
      <w:pPr>
        <w:spacing w:line="480" w:lineRule="auto"/>
        <w:rPr>
          <w:rFonts w:cs="Times New Roman"/>
          <w:sz w:val="24"/>
          <w:szCs w:val="24"/>
          <w:lang w:val="en-US"/>
        </w:rPr>
      </w:pPr>
      <w:r w:rsidRPr="00581B51">
        <w:rPr>
          <w:rFonts w:cs="Times New Roman"/>
          <w:sz w:val="24"/>
          <w:szCs w:val="24"/>
          <w:lang w:val="en-US"/>
        </w:rPr>
        <w:t xml:space="preserve">“Like all walls it was ambiguous, two-faced. What was inside it and what was outside it depended upon which side of it you were on” (Le </w:t>
      </w:r>
      <w:proofErr w:type="spellStart"/>
      <w:r w:rsidRPr="00581B51">
        <w:rPr>
          <w:rFonts w:cs="Times New Roman"/>
          <w:sz w:val="24"/>
          <w:szCs w:val="24"/>
          <w:lang w:val="en-US"/>
        </w:rPr>
        <w:t>Guin</w:t>
      </w:r>
      <w:proofErr w:type="spellEnd"/>
      <w:r w:rsidRPr="00581B51">
        <w:rPr>
          <w:rFonts w:cs="Times New Roman"/>
          <w:sz w:val="24"/>
          <w:szCs w:val="24"/>
          <w:lang w:val="en-US"/>
        </w:rPr>
        <w:t xml:space="preserve">, 5). This excerpt from Ursula Le </w:t>
      </w:r>
      <w:proofErr w:type="spellStart"/>
      <w:r w:rsidRPr="00581B51">
        <w:rPr>
          <w:rFonts w:cs="Times New Roman"/>
          <w:sz w:val="24"/>
          <w:szCs w:val="24"/>
          <w:lang w:val="en-US"/>
        </w:rPr>
        <w:t>Guin’s</w:t>
      </w:r>
      <w:proofErr w:type="spellEnd"/>
      <w:r w:rsidRPr="00581B51">
        <w:rPr>
          <w:rFonts w:cs="Times New Roman"/>
          <w:sz w:val="24"/>
          <w:szCs w:val="24"/>
          <w:lang w:val="en-US"/>
        </w:rPr>
        <w:t xml:space="preserve"> science fiction novel </w:t>
      </w:r>
      <w:r w:rsidRPr="00581B51">
        <w:rPr>
          <w:rFonts w:cs="Times New Roman"/>
          <w:i/>
          <w:sz w:val="24"/>
          <w:szCs w:val="24"/>
          <w:lang w:val="en-US"/>
        </w:rPr>
        <w:t>The Dispossessed</w:t>
      </w:r>
      <w:r w:rsidRPr="00581B51">
        <w:rPr>
          <w:rFonts w:cs="Times New Roman"/>
          <w:sz w:val="24"/>
          <w:szCs w:val="24"/>
          <w:lang w:val="en-US"/>
        </w:rPr>
        <w:t xml:space="preserve"> illustrates the difficulty of the debate that exists between science fiction critics as </w:t>
      </w:r>
      <w:proofErr w:type="spellStart"/>
      <w:r w:rsidRPr="00581B51">
        <w:rPr>
          <w:rFonts w:cs="Times New Roman"/>
          <w:sz w:val="24"/>
          <w:szCs w:val="24"/>
          <w:lang w:val="en-US"/>
        </w:rPr>
        <w:t>Darko</w:t>
      </w:r>
      <w:proofErr w:type="spellEnd"/>
      <w:r w:rsidRPr="00581B51">
        <w:rPr>
          <w:rFonts w:cs="Times New Roman"/>
          <w:sz w:val="24"/>
          <w:szCs w:val="24"/>
          <w:lang w:val="en-US"/>
        </w:rPr>
        <w:t xml:space="preserve"> </w:t>
      </w:r>
      <w:proofErr w:type="spellStart"/>
      <w:r w:rsidRPr="00581B51">
        <w:rPr>
          <w:rFonts w:cs="Times New Roman"/>
          <w:sz w:val="24"/>
          <w:szCs w:val="24"/>
          <w:lang w:val="en-US"/>
        </w:rPr>
        <w:t>Suvin</w:t>
      </w:r>
      <w:proofErr w:type="spellEnd"/>
      <w:r w:rsidRPr="00581B51">
        <w:rPr>
          <w:rFonts w:cs="Times New Roman"/>
          <w:sz w:val="24"/>
          <w:szCs w:val="24"/>
          <w:lang w:val="en-US"/>
        </w:rPr>
        <w:t xml:space="preserve"> who consider utopia to be “not a genre but the sociopolitical subgenre of science fiction” (61), and scholars of utopian studies who claim that “science fiction is subordinate to utopia” (Vieira, 8). </w:t>
      </w:r>
      <w:r w:rsidR="00A66945">
        <w:rPr>
          <w:rFonts w:cs="Times New Roman"/>
          <w:sz w:val="24"/>
          <w:szCs w:val="24"/>
          <w:lang w:val="en-US"/>
        </w:rPr>
        <w:t>The relevance of the previous debate, for this chapter, is what gave rise to this dispute:</w:t>
      </w:r>
      <w:r w:rsidRPr="00581B51">
        <w:rPr>
          <w:rFonts w:cs="Times New Roman"/>
          <w:sz w:val="24"/>
          <w:szCs w:val="24"/>
          <w:lang w:val="en-US"/>
        </w:rPr>
        <w:t xml:space="preserve"> the close relationship between utopia and science fiction.  </w:t>
      </w:r>
      <w:r w:rsidRPr="00581B51">
        <w:rPr>
          <w:rFonts w:cs="Times New Roman"/>
          <w:sz w:val="24"/>
          <w:szCs w:val="24"/>
          <w:lang w:val="en-US"/>
        </w:rPr>
        <w:br/>
      </w:r>
      <w:r w:rsidRPr="00581B51">
        <w:rPr>
          <w:rFonts w:cs="Times New Roman"/>
          <w:sz w:val="24"/>
          <w:szCs w:val="24"/>
          <w:lang w:val="en-US"/>
        </w:rPr>
        <w:tab/>
        <w:t xml:space="preserve">Due to their nature, there has always been a close relationship between utopian literature and </w:t>
      </w:r>
      <w:r w:rsidR="00B563C9">
        <w:rPr>
          <w:rFonts w:cs="Times New Roman"/>
          <w:sz w:val="24"/>
          <w:szCs w:val="24"/>
          <w:lang w:val="en-US"/>
        </w:rPr>
        <w:t xml:space="preserve">science fiction. </w:t>
      </w:r>
      <w:r w:rsidR="00D00B01">
        <w:rPr>
          <w:rFonts w:cs="Times New Roman"/>
          <w:sz w:val="24"/>
          <w:szCs w:val="24"/>
          <w:lang w:val="en-US"/>
        </w:rPr>
        <w:t>Prior to the establishment of</w:t>
      </w:r>
      <w:r w:rsidRPr="00581B51">
        <w:rPr>
          <w:rFonts w:cs="Times New Roman"/>
          <w:sz w:val="24"/>
          <w:szCs w:val="24"/>
          <w:lang w:val="en-US"/>
        </w:rPr>
        <w:t xml:space="preserve"> science fiction as a genre, the genre most hospitable to “speculative fictions about new discoveries and technologies that the application of scientific method might bring about” (</w:t>
      </w:r>
      <w:proofErr w:type="spellStart"/>
      <w:r w:rsidRPr="00581B51">
        <w:rPr>
          <w:rFonts w:cs="Times New Roman"/>
          <w:sz w:val="24"/>
          <w:szCs w:val="24"/>
          <w:lang w:val="en-US"/>
        </w:rPr>
        <w:t>Stableford</w:t>
      </w:r>
      <w:proofErr w:type="spellEnd"/>
      <w:r w:rsidRPr="00581B51">
        <w:rPr>
          <w:rFonts w:cs="Times New Roman"/>
          <w:sz w:val="24"/>
          <w:szCs w:val="24"/>
          <w:lang w:val="en-US"/>
        </w:rPr>
        <w:t xml:space="preserve">, 15) was utopian fantasy, “whose usual narrative form was the imaginary voyage” (15). Additionally, when the traditional </w:t>
      </w:r>
      <w:r w:rsidR="00D44B97">
        <w:rPr>
          <w:rFonts w:cs="Times New Roman"/>
          <w:sz w:val="24"/>
          <w:szCs w:val="24"/>
          <w:lang w:val="en-US"/>
        </w:rPr>
        <w:t xml:space="preserve">utopian </w:t>
      </w:r>
      <w:r w:rsidRPr="00581B51">
        <w:rPr>
          <w:rFonts w:cs="Times New Roman"/>
          <w:sz w:val="24"/>
          <w:szCs w:val="24"/>
          <w:lang w:val="en-US"/>
        </w:rPr>
        <w:t xml:space="preserve">framework </w:t>
      </w:r>
      <w:r w:rsidR="00D8198C">
        <w:rPr>
          <w:rFonts w:cs="Times New Roman"/>
          <w:sz w:val="24"/>
          <w:szCs w:val="24"/>
          <w:lang w:val="en-US"/>
        </w:rPr>
        <w:t>becomes</w:t>
      </w:r>
      <w:r w:rsidRPr="00581B51">
        <w:rPr>
          <w:rFonts w:cs="Times New Roman"/>
          <w:sz w:val="24"/>
          <w:szCs w:val="24"/>
          <w:lang w:val="en-US"/>
        </w:rPr>
        <w:t xml:space="preserve"> outdated in the </w:t>
      </w:r>
      <w:r w:rsidR="0011045C">
        <w:rPr>
          <w:rFonts w:cs="Times New Roman"/>
          <w:sz w:val="24"/>
          <w:szCs w:val="24"/>
          <w:lang w:val="en-US"/>
        </w:rPr>
        <w:t xml:space="preserve">late </w:t>
      </w:r>
      <w:r w:rsidRPr="00581B51">
        <w:rPr>
          <w:rFonts w:cs="Times New Roman"/>
          <w:sz w:val="24"/>
          <w:szCs w:val="24"/>
          <w:lang w:val="en-US"/>
        </w:rPr>
        <w:t>nineteenth century,</w:t>
      </w:r>
      <w:r w:rsidR="0011045C">
        <w:rPr>
          <w:rFonts w:cs="Times New Roman"/>
          <w:sz w:val="24"/>
          <w:szCs w:val="24"/>
          <w:lang w:val="en-US"/>
        </w:rPr>
        <w:t xml:space="preserve"> </w:t>
      </w:r>
      <w:r w:rsidRPr="00581B51">
        <w:rPr>
          <w:rFonts w:cs="Times New Roman"/>
          <w:sz w:val="24"/>
          <w:szCs w:val="24"/>
          <w:lang w:val="en-US"/>
        </w:rPr>
        <w:t>“</w:t>
      </w:r>
      <w:r w:rsidR="005B4177">
        <w:rPr>
          <w:rFonts w:cs="Times New Roman"/>
          <w:sz w:val="24"/>
          <w:szCs w:val="24"/>
          <w:lang w:val="en-US"/>
        </w:rPr>
        <w:t xml:space="preserve">there is a growing tendency for writers of utopian literature to </w:t>
      </w:r>
      <w:r w:rsidRPr="00581B51">
        <w:rPr>
          <w:rFonts w:cs="Times New Roman"/>
          <w:sz w:val="24"/>
          <w:szCs w:val="24"/>
          <w:lang w:val="en-US"/>
        </w:rPr>
        <w:t>turn to narrative devices characteristic of sci</w:t>
      </w:r>
      <w:r w:rsidR="00D00B01">
        <w:rPr>
          <w:rFonts w:cs="Times New Roman"/>
          <w:sz w:val="24"/>
          <w:szCs w:val="24"/>
          <w:lang w:val="en-US"/>
        </w:rPr>
        <w:t>ence</w:t>
      </w:r>
      <w:r w:rsidR="0011045C">
        <w:rPr>
          <w:rFonts w:cs="Times New Roman"/>
          <w:sz w:val="24"/>
          <w:szCs w:val="24"/>
          <w:lang w:val="en-US"/>
        </w:rPr>
        <w:t xml:space="preserve"> fiction” (Ferns, 55). Hence,</w:t>
      </w:r>
      <w:r w:rsidR="00D8198C">
        <w:rPr>
          <w:rFonts w:cs="Times New Roman"/>
          <w:sz w:val="24"/>
          <w:szCs w:val="24"/>
          <w:lang w:val="en-US"/>
        </w:rPr>
        <w:t xml:space="preserve"> the </w:t>
      </w:r>
      <w:proofErr w:type="spellStart"/>
      <w:r w:rsidR="00D8198C">
        <w:rPr>
          <w:rFonts w:cs="Times New Roman"/>
          <w:sz w:val="24"/>
          <w:szCs w:val="24"/>
          <w:lang w:val="en-US"/>
        </w:rPr>
        <w:t>uchronia</w:t>
      </w:r>
      <w:proofErr w:type="spellEnd"/>
      <w:r w:rsidR="00D44B97">
        <w:rPr>
          <w:rFonts w:cs="Times New Roman"/>
          <w:sz w:val="24"/>
          <w:szCs w:val="24"/>
          <w:lang w:val="en-US"/>
        </w:rPr>
        <w:t xml:space="preserve"> is born; “a</w:t>
      </w:r>
      <w:r w:rsidR="00D44B97" w:rsidRPr="00D44B97">
        <w:rPr>
          <w:rFonts w:cs="Times New Roman"/>
          <w:sz w:val="24"/>
          <w:szCs w:val="24"/>
          <w:lang w:val="en-US"/>
        </w:rPr>
        <w:t>lternative societies could now be set in the future</w:t>
      </w:r>
      <w:r w:rsidRPr="00581B51">
        <w:rPr>
          <w:rFonts w:cs="Times New Roman"/>
          <w:sz w:val="24"/>
          <w:szCs w:val="24"/>
          <w:lang w:val="en-US"/>
        </w:rPr>
        <w:t>” (</w:t>
      </w:r>
      <w:r w:rsidR="00354A02">
        <w:rPr>
          <w:rFonts w:cs="Times New Roman"/>
          <w:sz w:val="24"/>
          <w:szCs w:val="24"/>
          <w:lang w:val="en-US"/>
        </w:rPr>
        <w:t xml:space="preserve">Fitting, </w:t>
      </w:r>
      <w:r w:rsidRPr="00581B51">
        <w:rPr>
          <w:rFonts w:cs="Times New Roman"/>
          <w:sz w:val="24"/>
          <w:szCs w:val="24"/>
          <w:lang w:val="en-US"/>
        </w:rPr>
        <w:t>138)</w:t>
      </w:r>
      <w:r w:rsidR="00354A02">
        <w:rPr>
          <w:rFonts w:cs="Times New Roman"/>
          <w:sz w:val="24"/>
          <w:szCs w:val="24"/>
          <w:lang w:val="en-US"/>
        </w:rPr>
        <w:t xml:space="preserve"> rather than being located at a geographically remote or undiscovered place on earth</w:t>
      </w:r>
      <w:r w:rsidRPr="00581B51">
        <w:rPr>
          <w:rFonts w:cs="Times New Roman"/>
          <w:sz w:val="24"/>
          <w:szCs w:val="24"/>
          <w:lang w:val="en-US"/>
        </w:rPr>
        <w:t xml:space="preserve">. </w:t>
      </w:r>
      <w:r w:rsidR="00354A02">
        <w:rPr>
          <w:rFonts w:cs="Times New Roman"/>
          <w:sz w:val="24"/>
          <w:szCs w:val="24"/>
          <w:lang w:val="en-US"/>
        </w:rPr>
        <w:t>Moreover</w:t>
      </w:r>
      <w:r w:rsidRPr="00581B51">
        <w:rPr>
          <w:rFonts w:cs="Times New Roman"/>
          <w:sz w:val="24"/>
          <w:szCs w:val="24"/>
          <w:lang w:val="en-US"/>
        </w:rPr>
        <w:t xml:space="preserve">, Chris Ferns </w:t>
      </w:r>
      <w:r w:rsidR="00B563C9">
        <w:rPr>
          <w:rFonts w:cs="Times New Roman"/>
          <w:sz w:val="24"/>
          <w:szCs w:val="24"/>
          <w:lang w:val="en-US"/>
        </w:rPr>
        <w:t xml:space="preserve">argues that </w:t>
      </w:r>
      <w:r w:rsidRPr="00581B51">
        <w:rPr>
          <w:rFonts w:cs="Times New Roman"/>
          <w:sz w:val="24"/>
          <w:szCs w:val="24"/>
          <w:lang w:val="en-US"/>
        </w:rPr>
        <w:t xml:space="preserve">the convergence between utopia and science fiction </w:t>
      </w:r>
      <w:r w:rsidR="00354A02">
        <w:rPr>
          <w:rFonts w:cs="Times New Roman"/>
          <w:sz w:val="24"/>
          <w:szCs w:val="24"/>
          <w:lang w:val="en-US"/>
        </w:rPr>
        <w:t>increases</w:t>
      </w:r>
      <w:r w:rsidRPr="00581B51">
        <w:rPr>
          <w:rFonts w:cs="Times New Roman"/>
          <w:sz w:val="24"/>
          <w:szCs w:val="24"/>
          <w:lang w:val="en-US"/>
        </w:rPr>
        <w:t xml:space="preserve"> over time; from the 1970s onward, most works of significant importance to utopian literature “utilize science fiction as the most appropriate vehicle for the exploration of utopian possibilities” (56). </w:t>
      </w:r>
      <w:r w:rsidR="00354A02">
        <w:rPr>
          <w:rFonts w:cs="Times New Roman"/>
          <w:sz w:val="24"/>
          <w:szCs w:val="24"/>
          <w:lang w:val="en-US"/>
        </w:rPr>
        <w:t>Peter</w:t>
      </w:r>
      <w:r w:rsidRPr="00581B51">
        <w:rPr>
          <w:rFonts w:cs="Times New Roman"/>
          <w:sz w:val="24"/>
          <w:szCs w:val="24"/>
          <w:lang w:val="en-US"/>
        </w:rPr>
        <w:t xml:space="preserve"> Fitting </w:t>
      </w:r>
      <w:r w:rsidR="00354A02">
        <w:rPr>
          <w:rFonts w:cs="Times New Roman"/>
          <w:sz w:val="24"/>
          <w:szCs w:val="24"/>
          <w:lang w:val="en-US"/>
        </w:rPr>
        <w:t>indicates</w:t>
      </w:r>
      <w:r w:rsidRPr="00581B51">
        <w:rPr>
          <w:rFonts w:cs="Times New Roman"/>
          <w:sz w:val="24"/>
          <w:szCs w:val="24"/>
          <w:lang w:val="en-US"/>
        </w:rPr>
        <w:t xml:space="preserve"> the second half of the twentieth century as important for the forging of a closer relationship between </w:t>
      </w:r>
      <w:r w:rsidRPr="00581B51">
        <w:rPr>
          <w:rFonts w:cs="Times New Roman"/>
          <w:sz w:val="24"/>
          <w:szCs w:val="24"/>
          <w:lang w:val="en-US"/>
        </w:rPr>
        <w:lastRenderedPageBreak/>
        <w:t xml:space="preserve">utopia and science fiction </w:t>
      </w:r>
      <w:r w:rsidR="00354A02">
        <w:rPr>
          <w:rFonts w:cs="Times New Roman"/>
          <w:sz w:val="24"/>
          <w:szCs w:val="24"/>
          <w:lang w:val="en-US"/>
        </w:rPr>
        <w:t xml:space="preserve">as well </w:t>
      </w:r>
      <w:r w:rsidRPr="00581B51">
        <w:rPr>
          <w:rFonts w:cs="Times New Roman"/>
          <w:sz w:val="24"/>
          <w:szCs w:val="24"/>
          <w:lang w:val="en-US"/>
        </w:rPr>
        <w:t xml:space="preserve">(135). </w:t>
      </w:r>
      <w:r w:rsidR="00354A02">
        <w:rPr>
          <w:rFonts w:cs="Times New Roman"/>
          <w:sz w:val="24"/>
          <w:szCs w:val="24"/>
          <w:lang w:val="en-US"/>
        </w:rPr>
        <w:t>Consequently</w:t>
      </w:r>
      <w:r w:rsidRPr="00581B51">
        <w:rPr>
          <w:rFonts w:cs="Times New Roman"/>
          <w:sz w:val="24"/>
          <w:szCs w:val="24"/>
          <w:lang w:val="en-US"/>
        </w:rPr>
        <w:t xml:space="preserve">, the overlap between the two genres can be considered to go both ways, and </w:t>
      </w:r>
      <w:r w:rsidR="00A96A60">
        <w:rPr>
          <w:rFonts w:cs="Times New Roman"/>
          <w:sz w:val="24"/>
          <w:szCs w:val="24"/>
          <w:lang w:val="en-US"/>
        </w:rPr>
        <w:t>further increases</w:t>
      </w:r>
      <w:r w:rsidRPr="00581B51">
        <w:rPr>
          <w:rFonts w:cs="Times New Roman"/>
          <w:sz w:val="24"/>
          <w:szCs w:val="24"/>
          <w:lang w:val="en-US"/>
        </w:rPr>
        <w:t xml:space="preserve"> after science fiction has been established as a genre. Therefore, in order to adequately examine </w:t>
      </w:r>
      <w:r w:rsidR="00EB56E5">
        <w:rPr>
          <w:rFonts w:cs="Times New Roman"/>
          <w:sz w:val="24"/>
          <w:szCs w:val="24"/>
          <w:lang w:val="en-US"/>
        </w:rPr>
        <w:t xml:space="preserve">the </w:t>
      </w:r>
      <w:r w:rsidRPr="00581B51">
        <w:rPr>
          <w:rFonts w:cs="Times New Roman"/>
          <w:sz w:val="24"/>
          <w:szCs w:val="24"/>
          <w:lang w:val="en-US"/>
        </w:rPr>
        <w:t>cause</w:t>
      </w:r>
      <w:r w:rsidR="00EB56E5">
        <w:rPr>
          <w:rFonts w:cs="Times New Roman"/>
          <w:sz w:val="24"/>
          <w:szCs w:val="24"/>
          <w:lang w:val="en-US"/>
        </w:rPr>
        <w:t>s</w:t>
      </w:r>
      <w:r w:rsidRPr="00581B51">
        <w:rPr>
          <w:rFonts w:cs="Times New Roman"/>
          <w:sz w:val="24"/>
          <w:szCs w:val="24"/>
          <w:lang w:val="en-US"/>
        </w:rPr>
        <w:t xml:space="preserve"> and characteristics of this intensifying relationship, it is important to first look at the formation of science fiction as a genre.</w:t>
      </w:r>
      <w:r w:rsidRPr="00581B51">
        <w:rPr>
          <w:rFonts w:cs="Times New Roman"/>
          <w:sz w:val="24"/>
          <w:szCs w:val="24"/>
          <w:lang w:val="en-US"/>
        </w:rPr>
        <w:br/>
      </w:r>
      <w:r w:rsidR="00930F4E">
        <w:rPr>
          <w:rFonts w:cs="Times New Roman"/>
          <w:b/>
          <w:sz w:val="24"/>
          <w:szCs w:val="24"/>
          <w:lang w:val="en-US"/>
        </w:rPr>
        <w:tab/>
      </w:r>
      <w:r w:rsidR="00930F4E">
        <w:rPr>
          <w:rFonts w:cs="Times New Roman"/>
          <w:b/>
          <w:sz w:val="24"/>
          <w:szCs w:val="24"/>
          <w:lang w:val="en-US"/>
        </w:rPr>
        <w:tab/>
      </w:r>
      <w:r w:rsidR="00930F4E">
        <w:rPr>
          <w:rFonts w:cs="Times New Roman"/>
          <w:b/>
          <w:sz w:val="24"/>
          <w:szCs w:val="24"/>
          <w:lang w:val="en-US"/>
        </w:rPr>
        <w:tab/>
        <w:t xml:space="preserve">    </w:t>
      </w:r>
      <w:r w:rsidR="00C169C1" w:rsidRPr="00930F4E">
        <w:rPr>
          <w:rFonts w:cs="Times New Roman"/>
          <w:b/>
          <w:sz w:val="24"/>
          <w:szCs w:val="24"/>
          <w:lang w:val="en-US"/>
        </w:rPr>
        <w:t>Science Fiction: The Early Beginnings</w:t>
      </w:r>
      <w:r w:rsidRPr="00581B51">
        <w:rPr>
          <w:rFonts w:cs="Times New Roman"/>
          <w:sz w:val="24"/>
          <w:szCs w:val="24"/>
          <w:lang w:val="en-US"/>
        </w:rPr>
        <w:br/>
        <w:t xml:space="preserve"> </w:t>
      </w:r>
      <w:r w:rsidRPr="00581B51">
        <w:rPr>
          <w:rFonts w:cs="Times New Roman"/>
          <w:sz w:val="24"/>
          <w:szCs w:val="24"/>
          <w:lang w:val="en-US"/>
        </w:rPr>
        <w:tab/>
        <w:t xml:space="preserve">Whereas utopian literature is an older genre, with a clear beginning when Thomas More’s </w:t>
      </w:r>
      <w:r w:rsidRPr="00581B51">
        <w:rPr>
          <w:rFonts w:cs="Times New Roman"/>
          <w:i/>
          <w:sz w:val="24"/>
          <w:szCs w:val="24"/>
          <w:lang w:val="en-US"/>
        </w:rPr>
        <w:t xml:space="preserve">Utopia </w:t>
      </w:r>
      <w:r w:rsidRPr="00581B51">
        <w:rPr>
          <w:rFonts w:cs="Times New Roman"/>
          <w:sz w:val="24"/>
          <w:szCs w:val="24"/>
          <w:lang w:val="en-US"/>
        </w:rPr>
        <w:t>was first published in 1516,</w:t>
      </w:r>
      <w:r w:rsidR="00384C0F">
        <w:rPr>
          <w:rStyle w:val="Voetnootmarkering"/>
          <w:rFonts w:cs="Times New Roman"/>
          <w:sz w:val="24"/>
          <w:szCs w:val="24"/>
          <w:lang w:val="en-US"/>
        </w:rPr>
        <w:footnoteReference w:id="2"/>
      </w:r>
      <w:r w:rsidRPr="00581B51">
        <w:rPr>
          <w:rFonts w:cs="Times New Roman"/>
          <w:sz w:val="24"/>
          <w:szCs w:val="24"/>
          <w:lang w:val="en-US"/>
        </w:rPr>
        <w:t xml:space="preserve"> science fiction is a relatively new genre. The rise of pulp fiction magazines in the early twentieth century helped pave th</w:t>
      </w:r>
      <w:r w:rsidR="00834DA5">
        <w:rPr>
          <w:rFonts w:cs="Times New Roman"/>
          <w:sz w:val="24"/>
          <w:szCs w:val="24"/>
          <w:lang w:val="en-US"/>
        </w:rPr>
        <w:t xml:space="preserve">e way for the genre to come. Literary critic Brian </w:t>
      </w:r>
      <w:proofErr w:type="spellStart"/>
      <w:r w:rsidR="00834DA5">
        <w:rPr>
          <w:rFonts w:cs="Times New Roman"/>
          <w:sz w:val="24"/>
          <w:szCs w:val="24"/>
          <w:lang w:val="en-US"/>
        </w:rPr>
        <w:t>Attebery</w:t>
      </w:r>
      <w:proofErr w:type="spellEnd"/>
      <w:r w:rsidR="00834DA5">
        <w:rPr>
          <w:rFonts w:cs="Times New Roman"/>
          <w:sz w:val="24"/>
          <w:szCs w:val="24"/>
          <w:lang w:val="en-US"/>
        </w:rPr>
        <w:t xml:space="preserve"> states that</w:t>
      </w:r>
      <w:r w:rsidRPr="00581B51">
        <w:rPr>
          <w:rFonts w:cs="Times New Roman"/>
          <w:sz w:val="24"/>
          <w:szCs w:val="24"/>
          <w:lang w:val="en-US"/>
        </w:rPr>
        <w:t xml:space="preserve"> early versions of these periodicals offered mainly escapist-adventure fantasy, and contained “a fair number of stories that can be considered sf” (33).</w:t>
      </w:r>
      <w:r w:rsidR="00755A04">
        <w:rPr>
          <w:rFonts w:cs="Times New Roman"/>
          <w:sz w:val="24"/>
          <w:szCs w:val="24"/>
          <w:lang w:val="en-US"/>
        </w:rPr>
        <w:t xml:space="preserve"> Subsequently,</w:t>
      </w:r>
      <w:r w:rsidRPr="00581B51">
        <w:rPr>
          <w:rFonts w:cs="Times New Roman"/>
          <w:sz w:val="24"/>
          <w:szCs w:val="24"/>
          <w:lang w:val="en-US"/>
        </w:rPr>
        <w:t xml:space="preserve"> </w:t>
      </w:r>
      <w:r w:rsidR="00755A04">
        <w:rPr>
          <w:rFonts w:cs="Times New Roman"/>
          <w:sz w:val="24"/>
          <w:szCs w:val="24"/>
          <w:lang w:val="en-US"/>
        </w:rPr>
        <w:t>i</w:t>
      </w:r>
      <w:r w:rsidR="00834DA5">
        <w:rPr>
          <w:rFonts w:cs="Times New Roman"/>
          <w:sz w:val="24"/>
          <w:szCs w:val="24"/>
          <w:lang w:val="en-US"/>
        </w:rPr>
        <w:t>n</w:t>
      </w:r>
      <w:r w:rsidRPr="00581B51">
        <w:rPr>
          <w:rFonts w:cs="Times New Roman"/>
          <w:sz w:val="24"/>
          <w:szCs w:val="24"/>
          <w:lang w:val="en-US"/>
        </w:rPr>
        <w:t xml:space="preserve"> 1926 </w:t>
      </w:r>
      <w:r w:rsidR="00755A04" w:rsidRPr="00581B51">
        <w:rPr>
          <w:rFonts w:cs="Times New Roman"/>
          <w:i/>
          <w:sz w:val="24"/>
          <w:szCs w:val="24"/>
          <w:lang w:val="en-US"/>
        </w:rPr>
        <w:t>Amazing Stories</w:t>
      </w:r>
      <w:r w:rsidR="00755A04" w:rsidRPr="00581B51">
        <w:rPr>
          <w:rFonts w:cs="Times New Roman"/>
          <w:sz w:val="24"/>
          <w:szCs w:val="24"/>
          <w:lang w:val="en-US"/>
        </w:rPr>
        <w:t xml:space="preserve"> </w:t>
      </w:r>
      <w:r w:rsidR="00755A04">
        <w:rPr>
          <w:rFonts w:cs="Times New Roman"/>
          <w:sz w:val="24"/>
          <w:szCs w:val="24"/>
          <w:lang w:val="en-US"/>
        </w:rPr>
        <w:t xml:space="preserve">was founded by Hugo </w:t>
      </w:r>
      <w:proofErr w:type="spellStart"/>
      <w:r w:rsidR="00755A04">
        <w:rPr>
          <w:rFonts w:cs="Times New Roman"/>
          <w:sz w:val="24"/>
          <w:szCs w:val="24"/>
          <w:lang w:val="en-US"/>
        </w:rPr>
        <w:t>Gernsback</w:t>
      </w:r>
      <w:proofErr w:type="spellEnd"/>
      <w:r w:rsidR="00755A04">
        <w:rPr>
          <w:rFonts w:cs="Times New Roman"/>
          <w:sz w:val="24"/>
          <w:szCs w:val="24"/>
          <w:lang w:val="en-US"/>
        </w:rPr>
        <w:t xml:space="preserve">, and became </w:t>
      </w:r>
      <w:r w:rsidRPr="00581B51">
        <w:rPr>
          <w:rFonts w:cs="Times New Roman"/>
          <w:sz w:val="24"/>
          <w:szCs w:val="24"/>
          <w:lang w:val="en-US"/>
        </w:rPr>
        <w:t xml:space="preserve">the first magazine solely dedicated to </w:t>
      </w:r>
      <w:r w:rsidR="00EC555C">
        <w:rPr>
          <w:rFonts w:cs="Times New Roman"/>
          <w:sz w:val="24"/>
          <w:szCs w:val="24"/>
          <w:lang w:val="en-US"/>
        </w:rPr>
        <w:t xml:space="preserve">what he called </w:t>
      </w:r>
      <w:proofErr w:type="spellStart"/>
      <w:r w:rsidR="00EC555C">
        <w:rPr>
          <w:rFonts w:cs="Times New Roman"/>
          <w:sz w:val="24"/>
          <w:szCs w:val="24"/>
          <w:lang w:val="en-US"/>
        </w:rPr>
        <w:t>scientifiction</w:t>
      </w:r>
      <w:proofErr w:type="spellEnd"/>
      <w:r w:rsidR="00EC555C">
        <w:rPr>
          <w:rFonts w:cs="Times New Roman"/>
          <w:sz w:val="24"/>
          <w:szCs w:val="24"/>
          <w:lang w:val="en-US"/>
        </w:rPr>
        <w:t xml:space="preserve">: </w:t>
      </w:r>
      <w:r w:rsidRPr="00581B51">
        <w:rPr>
          <w:rFonts w:cs="Times New Roman"/>
          <w:sz w:val="24"/>
          <w:szCs w:val="24"/>
          <w:lang w:val="en-US"/>
        </w:rPr>
        <w:t xml:space="preserve">“stories of scientific extrapolation </w:t>
      </w:r>
      <w:r w:rsidR="00EC555C">
        <w:rPr>
          <w:rFonts w:cs="Times New Roman"/>
          <w:sz w:val="24"/>
          <w:szCs w:val="24"/>
          <w:lang w:val="en-US"/>
        </w:rPr>
        <w:t>and outer-space adventure” (33).</w:t>
      </w:r>
      <w:r w:rsidRPr="00581B51">
        <w:rPr>
          <w:rFonts w:cs="Times New Roman"/>
          <w:sz w:val="24"/>
          <w:szCs w:val="24"/>
          <w:lang w:val="en-US"/>
        </w:rPr>
        <w:t xml:space="preserve"> When </w:t>
      </w:r>
      <w:proofErr w:type="spellStart"/>
      <w:r w:rsidRPr="00581B51">
        <w:rPr>
          <w:rFonts w:cs="Times New Roman"/>
          <w:sz w:val="24"/>
          <w:szCs w:val="24"/>
          <w:lang w:val="en-US"/>
        </w:rPr>
        <w:t>Gernsback</w:t>
      </w:r>
      <w:proofErr w:type="spellEnd"/>
      <w:r w:rsidRPr="00581B51">
        <w:rPr>
          <w:rFonts w:cs="Times New Roman"/>
          <w:sz w:val="24"/>
          <w:szCs w:val="24"/>
          <w:lang w:val="en-US"/>
        </w:rPr>
        <w:t xml:space="preserve"> substituted </w:t>
      </w:r>
      <w:r w:rsidR="00EC555C">
        <w:rPr>
          <w:rFonts w:cs="Times New Roman"/>
          <w:sz w:val="24"/>
          <w:szCs w:val="24"/>
          <w:lang w:val="en-US"/>
        </w:rPr>
        <w:t>this term</w:t>
      </w:r>
      <w:r w:rsidRPr="00581B51">
        <w:rPr>
          <w:rFonts w:cs="Times New Roman"/>
          <w:sz w:val="24"/>
          <w:szCs w:val="24"/>
          <w:lang w:val="en-US"/>
        </w:rPr>
        <w:t xml:space="preserve"> for science fiction in 1929, and this caught on in other magazines, the genre was officially born. </w:t>
      </w:r>
      <w:r w:rsidRPr="00581B51">
        <w:rPr>
          <w:rFonts w:cs="Times New Roman"/>
          <w:sz w:val="24"/>
          <w:szCs w:val="24"/>
          <w:lang w:val="en-US"/>
        </w:rPr>
        <w:br/>
      </w:r>
      <w:r w:rsidRPr="00581B51">
        <w:rPr>
          <w:rFonts w:cs="Times New Roman"/>
          <w:sz w:val="24"/>
          <w:szCs w:val="24"/>
          <w:lang w:val="en-US"/>
        </w:rPr>
        <w:tab/>
        <w:t xml:space="preserve">Although it can be said that science fiction magazines </w:t>
      </w:r>
      <w:r w:rsidRPr="00581B51">
        <w:rPr>
          <w:rFonts w:cs="Times New Roman"/>
          <w:i/>
          <w:sz w:val="24"/>
          <w:szCs w:val="24"/>
          <w:lang w:val="en-US"/>
        </w:rPr>
        <w:t>Amazing Stories</w:t>
      </w:r>
      <w:r w:rsidRPr="00581B51">
        <w:rPr>
          <w:rFonts w:cs="Times New Roman"/>
          <w:sz w:val="24"/>
          <w:szCs w:val="24"/>
          <w:lang w:val="en-US"/>
        </w:rPr>
        <w:t xml:space="preserve">, </w:t>
      </w:r>
      <w:r w:rsidRPr="00581B51">
        <w:rPr>
          <w:rFonts w:cs="Times New Roman"/>
          <w:i/>
          <w:sz w:val="24"/>
          <w:szCs w:val="24"/>
          <w:lang w:val="en-US"/>
        </w:rPr>
        <w:t>Wonder Stories,</w:t>
      </w:r>
      <w:r w:rsidRPr="00581B51">
        <w:rPr>
          <w:rFonts w:cs="Times New Roman"/>
          <w:sz w:val="24"/>
          <w:szCs w:val="24"/>
          <w:lang w:val="en-US"/>
        </w:rPr>
        <w:t xml:space="preserve"> and </w:t>
      </w:r>
      <w:r w:rsidRPr="00581B51">
        <w:rPr>
          <w:rFonts w:cs="Times New Roman"/>
          <w:i/>
          <w:sz w:val="24"/>
          <w:szCs w:val="24"/>
          <w:lang w:val="en-US"/>
        </w:rPr>
        <w:t>Astounding</w:t>
      </w:r>
      <w:r w:rsidRPr="00581B51">
        <w:rPr>
          <w:rFonts w:cs="Times New Roman"/>
          <w:sz w:val="24"/>
          <w:szCs w:val="24"/>
          <w:lang w:val="en-US"/>
        </w:rPr>
        <w:t xml:space="preserve"> “were chiefly responsible for creating a sense of sf as a distinctive genre” (</w:t>
      </w:r>
      <w:proofErr w:type="spellStart"/>
      <w:r w:rsidRPr="00581B51">
        <w:rPr>
          <w:rFonts w:cs="Times New Roman"/>
          <w:sz w:val="24"/>
          <w:szCs w:val="24"/>
          <w:lang w:val="en-US"/>
        </w:rPr>
        <w:t>Attebery</w:t>
      </w:r>
      <w:proofErr w:type="spellEnd"/>
      <w:r w:rsidRPr="00581B51">
        <w:rPr>
          <w:rFonts w:cs="Times New Roman"/>
          <w:sz w:val="24"/>
          <w:szCs w:val="24"/>
          <w:lang w:val="en-US"/>
        </w:rPr>
        <w:t>, 32), stories off</w:t>
      </w:r>
      <w:r w:rsidR="00E86934">
        <w:rPr>
          <w:rFonts w:cs="Times New Roman"/>
          <w:sz w:val="24"/>
          <w:szCs w:val="24"/>
          <w:lang w:val="en-US"/>
        </w:rPr>
        <w:t>ered in the pulp magazines</w:t>
      </w:r>
      <w:r w:rsidRPr="00581B51">
        <w:rPr>
          <w:rFonts w:cs="Times New Roman"/>
          <w:sz w:val="24"/>
          <w:szCs w:val="24"/>
          <w:lang w:val="en-US"/>
        </w:rPr>
        <w:t xml:space="preserve"> differed substantially from the science fiction that was to come after the magazine era</w:t>
      </w:r>
      <w:r w:rsidR="00C169C1">
        <w:rPr>
          <w:rFonts w:cs="Times New Roman"/>
          <w:sz w:val="24"/>
          <w:szCs w:val="24"/>
          <w:lang w:val="en-US"/>
        </w:rPr>
        <w:t>.</w:t>
      </w:r>
      <w:r w:rsidRPr="00581B51">
        <w:rPr>
          <w:rFonts w:cs="Times New Roman"/>
          <w:sz w:val="24"/>
          <w:szCs w:val="24"/>
          <w:lang w:val="en-US"/>
        </w:rPr>
        <w:t xml:space="preserve"> This was mainly due to the format employed by most</w:t>
      </w:r>
      <w:r w:rsidR="00E86934">
        <w:rPr>
          <w:rFonts w:cs="Times New Roman"/>
          <w:sz w:val="24"/>
          <w:szCs w:val="24"/>
          <w:lang w:val="en-US"/>
        </w:rPr>
        <w:t xml:space="preserve"> early science fiction stories, which favored</w:t>
      </w:r>
      <w:r w:rsidRPr="00581B51">
        <w:rPr>
          <w:rFonts w:cs="Times New Roman"/>
          <w:sz w:val="24"/>
          <w:szCs w:val="24"/>
          <w:lang w:val="en-US"/>
        </w:rPr>
        <w:t xml:space="preserve"> “the cel</w:t>
      </w:r>
      <w:r w:rsidR="00062FE5">
        <w:rPr>
          <w:rFonts w:cs="Times New Roman"/>
          <w:sz w:val="24"/>
          <w:szCs w:val="24"/>
          <w:lang w:val="en-US"/>
        </w:rPr>
        <w:t>ebration of scientific know-how</w:t>
      </w:r>
      <w:r w:rsidRPr="00581B51">
        <w:rPr>
          <w:rFonts w:cs="Times New Roman"/>
          <w:sz w:val="24"/>
          <w:szCs w:val="24"/>
          <w:lang w:val="en-US"/>
        </w:rPr>
        <w:t>” (</w:t>
      </w:r>
      <w:r w:rsidR="00E86934">
        <w:rPr>
          <w:rFonts w:cs="Times New Roman"/>
          <w:sz w:val="24"/>
          <w:szCs w:val="24"/>
          <w:lang w:val="en-US"/>
        </w:rPr>
        <w:t xml:space="preserve">Latham, </w:t>
      </w:r>
      <w:r w:rsidRPr="00581B51">
        <w:rPr>
          <w:rFonts w:cs="Times New Roman"/>
          <w:sz w:val="24"/>
          <w:szCs w:val="24"/>
          <w:lang w:val="en-US"/>
        </w:rPr>
        <w:t xml:space="preserve">117) </w:t>
      </w:r>
      <w:r w:rsidR="00E86934" w:rsidRPr="00581B51">
        <w:rPr>
          <w:rFonts w:cs="Times New Roman"/>
          <w:sz w:val="24"/>
          <w:szCs w:val="24"/>
          <w:lang w:val="en-US"/>
        </w:rPr>
        <w:t>over style, plot and character conventions (</w:t>
      </w:r>
      <w:proofErr w:type="spellStart"/>
      <w:r w:rsidR="00062FE5">
        <w:rPr>
          <w:rFonts w:cs="Times New Roman"/>
          <w:sz w:val="24"/>
          <w:szCs w:val="24"/>
          <w:lang w:val="en-US"/>
        </w:rPr>
        <w:t>Attebery</w:t>
      </w:r>
      <w:proofErr w:type="spellEnd"/>
      <w:r w:rsidR="00062FE5">
        <w:rPr>
          <w:rFonts w:cs="Times New Roman"/>
          <w:sz w:val="24"/>
          <w:szCs w:val="24"/>
          <w:lang w:val="en-US"/>
        </w:rPr>
        <w:t xml:space="preserve">, </w:t>
      </w:r>
      <w:r w:rsidR="00E86934" w:rsidRPr="00581B51">
        <w:rPr>
          <w:rFonts w:cs="Times New Roman"/>
          <w:sz w:val="24"/>
          <w:szCs w:val="24"/>
          <w:lang w:val="en-US"/>
        </w:rPr>
        <w:t xml:space="preserve">35). </w:t>
      </w:r>
      <w:r w:rsidRPr="00581B51">
        <w:rPr>
          <w:rFonts w:cs="Times New Roman"/>
          <w:sz w:val="24"/>
          <w:szCs w:val="24"/>
          <w:lang w:val="en-US"/>
        </w:rPr>
        <w:t xml:space="preserve">During the 40s and 50s, however, changes took place when a number of writers, </w:t>
      </w:r>
      <w:r w:rsidR="00062FE5">
        <w:rPr>
          <w:rFonts w:cs="Times New Roman"/>
          <w:sz w:val="24"/>
          <w:szCs w:val="24"/>
          <w:lang w:val="en-US"/>
        </w:rPr>
        <w:t>such as</w:t>
      </w:r>
      <w:r w:rsidRPr="00581B51">
        <w:rPr>
          <w:rFonts w:cs="Times New Roman"/>
          <w:sz w:val="24"/>
          <w:szCs w:val="24"/>
          <w:lang w:val="en-US"/>
        </w:rPr>
        <w:t xml:space="preserve"> Isaac </w:t>
      </w:r>
      <w:r w:rsidRPr="00581B51">
        <w:rPr>
          <w:rFonts w:cs="Times New Roman"/>
          <w:sz w:val="24"/>
          <w:szCs w:val="24"/>
          <w:lang w:val="en-US"/>
        </w:rPr>
        <w:lastRenderedPageBreak/>
        <w:t>Asimov</w:t>
      </w:r>
      <w:r w:rsidR="00062FE5">
        <w:rPr>
          <w:rFonts w:cs="Times New Roman"/>
          <w:sz w:val="24"/>
          <w:szCs w:val="24"/>
          <w:lang w:val="en-US"/>
        </w:rPr>
        <w:t xml:space="preserve"> and Robert Heinlein</w:t>
      </w:r>
      <w:r w:rsidRPr="00581B51">
        <w:rPr>
          <w:rFonts w:cs="Times New Roman"/>
          <w:sz w:val="24"/>
          <w:szCs w:val="24"/>
          <w:lang w:val="en-US"/>
        </w:rPr>
        <w:t>, started to incorporate into their work fundamental ques</w:t>
      </w:r>
      <w:r w:rsidR="00062FE5">
        <w:rPr>
          <w:rFonts w:cs="Times New Roman"/>
          <w:sz w:val="24"/>
          <w:szCs w:val="24"/>
          <w:lang w:val="en-US"/>
        </w:rPr>
        <w:t>tions regarding social dynamics,</w:t>
      </w:r>
      <w:r w:rsidRPr="00581B51">
        <w:rPr>
          <w:rFonts w:cs="Times New Roman"/>
          <w:sz w:val="24"/>
          <w:szCs w:val="24"/>
          <w:lang w:val="en-US"/>
        </w:rPr>
        <w:t xml:space="preserve"> and experiment with different techniques regarding s</w:t>
      </w:r>
      <w:r w:rsidR="00062FE5">
        <w:rPr>
          <w:rFonts w:cs="Times New Roman"/>
          <w:sz w:val="24"/>
          <w:szCs w:val="24"/>
          <w:lang w:val="en-US"/>
        </w:rPr>
        <w:t>tyle and narration (39-40</w:t>
      </w:r>
      <w:r w:rsidRPr="00581B51">
        <w:rPr>
          <w:rFonts w:cs="Times New Roman"/>
          <w:sz w:val="24"/>
          <w:szCs w:val="24"/>
          <w:lang w:val="en-US"/>
        </w:rPr>
        <w:t xml:space="preserve">). </w:t>
      </w:r>
      <w:r w:rsidR="00062FE5">
        <w:rPr>
          <w:rFonts w:cs="Times New Roman"/>
          <w:sz w:val="24"/>
          <w:szCs w:val="24"/>
          <w:lang w:val="en-US"/>
        </w:rPr>
        <w:t>T</w:t>
      </w:r>
      <w:r w:rsidRPr="00581B51">
        <w:rPr>
          <w:rFonts w:cs="Times New Roman"/>
          <w:sz w:val="24"/>
          <w:szCs w:val="24"/>
          <w:lang w:val="en-US"/>
        </w:rPr>
        <w:t xml:space="preserve">his </w:t>
      </w:r>
      <w:r w:rsidR="00062FE5">
        <w:rPr>
          <w:rFonts w:cs="Times New Roman"/>
          <w:sz w:val="24"/>
          <w:szCs w:val="24"/>
          <w:lang w:val="en-US"/>
        </w:rPr>
        <w:t xml:space="preserve">then </w:t>
      </w:r>
      <w:r w:rsidRPr="00581B51">
        <w:rPr>
          <w:rFonts w:cs="Times New Roman"/>
          <w:sz w:val="24"/>
          <w:szCs w:val="24"/>
          <w:lang w:val="en-US"/>
        </w:rPr>
        <w:t>led to a more sophisticated form of fiction, which, as literary critic Paul Carter states, was “both literate and socially critical…It had developed a richness and subtlety of characterization all but unknown [in science fiction prior to the second World War]” (56).</w:t>
      </w:r>
      <w:r w:rsidR="003B6DD6">
        <w:rPr>
          <w:rFonts w:cs="Times New Roman"/>
          <w:sz w:val="24"/>
          <w:szCs w:val="24"/>
          <w:lang w:val="en-US"/>
        </w:rPr>
        <w:br/>
      </w:r>
      <w:r w:rsidR="003B6DD6">
        <w:rPr>
          <w:rFonts w:cs="Times New Roman"/>
          <w:sz w:val="24"/>
          <w:szCs w:val="24"/>
          <w:lang w:val="en-US"/>
        </w:rPr>
        <w:tab/>
      </w:r>
      <w:r w:rsidR="003B6DD6">
        <w:rPr>
          <w:rFonts w:cs="Times New Roman"/>
          <w:sz w:val="24"/>
          <w:szCs w:val="24"/>
          <w:lang w:val="en-US"/>
        </w:rPr>
        <w:tab/>
      </w:r>
      <w:r w:rsidR="003B6DD6">
        <w:rPr>
          <w:rFonts w:cs="Times New Roman"/>
          <w:sz w:val="24"/>
          <w:szCs w:val="24"/>
          <w:lang w:val="en-US"/>
        </w:rPr>
        <w:tab/>
      </w:r>
      <w:r w:rsidR="00930F4E">
        <w:rPr>
          <w:rFonts w:cs="Times New Roman"/>
          <w:sz w:val="24"/>
          <w:szCs w:val="24"/>
          <w:lang w:val="en-US"/>
        </w:rPr>
        <w:tab/>
        <w:t xml:space="preserve">    </w:t>
      </w:r>
      <w:r w:rsidR="003B6DD6" w:rsidRPr="00930F4E">
        <w:rPr>
          <w:rFonts w:cs="Times New Roman"/>
          <w:b/>
          <w:sz w:val="24"/>
          <w:szCs w:val="24"/>
          <w:lang w:val="en-US"/>
        </w:rPr>
        <w:t>Changing Perspectives:</w:t>
      </w:r>
      <w:r w:rsidR="003B6DD6" w:rsidRPr="00930F4E">
        <w:rPr>
          <w:rFonts w:cs="Times New Roman"/>
          <w:b/>
          <w:sz w:val="24"/>
          <w:szCs w:val="24"/>
          <w:lang w:val="en-US"/>
        </w:rPr>
        <w:br/>
      </w:r>
      <w:r w:rsidR="003B6DD6" w:rsidRPr="00930F4E">
        <w:rPr>
          <w:rFonts w:cs="Times New Roman"/>
          <w:b/>
          <w:sz w:val="24"/>
          <w:szCs w:val="24"/>
          <w:lang w:val="en-US"/>
        </w:rPr>
        <w:tab/>
      </w:r>
      <w:r w:rsidR="003B6DD6" w:rsidRPr="00930F4E">
        <w:rPr>
          <w:rFonts w:cs="Times New Roman"/>
          <w:b/>
          <w:sz w:val="24"/>
          <w:szCs w:val="24"/>
          <w:lang w:val="en-US"/>
        </w:rPr>
        <w:tab/>
      </w:r>
      <w:r w:rsidR="003B6DD6" w:rsidRPr="00930F4E">
        <w:rPr>
          <w:rFonts w:cs="Times New Roman"/>
          <w:b/>
          <w:sz w:val="24"/>
          <w:szCs w:val="24"/>
          <w:lang w:val="en-US"/>
        </w:rPr>
        <w:tab/>
        <w:t>Developments in Science Fiction and Utopia</w:t>
      </w:r>
      <w:r w:rsidR="003B6DD6" w:rsidRPr="00930F4E">
        <w:rPr>
          <w:rFonts w:cs="Times New Roman"/>
          <w:b/>
          <w:sz w:val="24"/>
          <w:szCs w:val="24"/>
          <w:lang w:val="en-US"/>
        </w:rPr>
        <w:br/>
      </w:r>
      <w:r w:rsidR="003B6DD6">
        <w:rPr>
          <w:rFonts w:cs="Times New Roman"/>
          <w:sz w:val="24"/>
          <w:szCs w:val="24"/>
          <w:lang w:val="en-US"/>
        </w:rPr>
        <w:tab/>
      </w:r>
      <w:r w:rsidR="008E4742">
        <w:rPr>
          <w:rFonts w:cs="Times New Roman"/>
          <w:sz w:val="24"/>
          <w:szCs w:val="24"/>
          <w:lang w:val="en-US"/>
        </w:rPr>
        <w:t>Accordingly,</w:t>
      </w:r>
      <w:r w:rsidRPr="00581B51">
        <w:rPr>
          <w:rFonts w:cs="Times New Roman"/>
          <w:sz w:val="24"/>
          <w:szCs w:val="24"/>
          <w:lang w:val="en-US"/>
        </w:rPr>
        <w:t xml:space="preserve"> by the end of the 1950s science fiction has become more than just its pulp component; it begins to be taken seriously as a literary genre by scholars and critics from both in- and outside the field. The rise of a new generation of writers who start questioning traditional genre conventions inspired by social upheavals in the 60s (Latham, 117)</w:t>
      </w:r>
      <w:r w:rsidR="002C5D10">
        <w:rPr>
          <w:rFonts w:cs="Times New Roman"/>
          <w:sz w:val="24"/>
          <w:szCs w:val="24"/>
          <w:lang w:val="en-US"/>
        </w:rPr>
        <w:t xml:space="preserve"> </w:t>
      </w:r>
      <w:r w:rsidRPr="00581B51">
        <w:rPr>
          <w:rFonts w:cs="Times New Roman"/>
          <w:sz w:val="24"/>
          <w:szCs w:val="24"/>
          <w:lang w:val="en-US"/>
        </w:rPr>
        <w:t>contributes to the image of science fiction as a more mature and serious genre</w:t>
      </w:r>
      <w:r w:rsidR="003C1BDD">
        <w:rPr>
          <w:rFonts w:cs="Times New Roman"/>
          <w:sz w:val="24"/>
          <w:szCs w:val="24"/>
          <w:lang w:val="en-US"/>
        </w:rPr>
        <w:t xml:space="preserve">. </w:t>
      </w:r>
      <w:r w:rsidR="002C5D10">
        <w:rPr>
          <w:rFonts w:cs="Times New Roman"/>
          <w:sz w:val="24"/>
          <w:szCs w:val="24"/>
          <w:lang w:val="en-US"/>
        </w:rPr>
        <w:t xml:space="preserve">Writers </w:t>
      </w:r>
      <w:r w:rsidRPr="00581B51">
        <w:rPr>
          <w:rFonts w:cs="Times New Roman"/>
          <w:sz w:val="24"/>
          <w:szCs w:val="24"/>
          <w:lang w:val="en-US"/>
        </w:rPr>
        <w:t>criticize society by challenging the white, he</w:t>
      </w:r>
      <w:r w:rsidR="002C5D10">
        <w:rPr>
          <w:rFonts w:cs="Times New Roman"/>
          <w:sz w:val="24"/>
          <w:szCs w:val="24"/>
          <w:lang w:val="en-US"/>
        </w:rPr>
        <w:t>terosexual, male subject who has</w:t>
      </w:r>
      <w:r w:rsidRPr="00581B51">
        <w:rPr>
          <w:rFonts w:cs="Times New Roman"/>
          <w:sz w:val="24"/>
          <w:szCs w:val="24"/>
          <w:lang w:val="en-US"/>
        </w:rPr>
        <w:t xml:space="preserve"> long dominated literary traditions. Encouraged by the Civil Rights Movement, second-wave feminism, anti-war tendencies, gay movements, and counterculture (Fitting, 142), they “[explore] alternative gender and sexual arrangements – not to mention forms of chemical self-enhancement” (Latham, 117). </w:t>
      </w:r>
      <w:r w:rsidRPr="00581B51">
        <w:rPr>
          <w:rFonts w:cs="Times New Roman"/>
          <w:sz w:val="24"/>
          <w:szCs w:val="24"/>
          <w:lang w:val="en-US"/>
        </w:rPr>
        <w:tab/>
      </w:r>
      <w:r w:rsidRPr="00581B51">
        <w:rPr>
          <w:rFonts w:cs="Times New Roman"/>
          <w:sz w:val="24"/>
          <w:szCs w:val="24"/>
          <w:lang w:val="en-US"/>
        </w:rPr>
        <w:tab/>
      </w:r>
      <w:r w:rsidR="008E4742">
        <w:rPr>
          <w:rFonts w:cs="Times New Roman"/>
          <w:sz w:val="24"/>
          <w:szCs w:val="24"/>
          <w:lang w:val="en-US"/>
        </w:rPr>
        <w:br/>
      </w:r>
      <w:r w:rsidR="008E4742">
        <w:rPr>
          <w:rFonts w:cs="Times New Roman"/>
          <w:sz w:val="24"/>
          <w:szCs w:val="24"/>
          <w:lang w:val="en-US"/>
        </w:rPr>
        <w:tab/>
      </w:r>
      <w:r w:rsidRPr="00581B51">
        <w:rPr>
          <w:rFonts w:cs="Times New Roman"/>
          <w:sz w:val="24"/>
          <w:szCs w:val="24"/>
          <w:lang w:val="en-US"/>
        </w:rPr>
        <w:t xml:space="preserve">Additionally, similar tendencies are visible in utopian literature, where </w:t>
      </w:r>
      <w:r w:rsidR="00B335AA">
        <w:rPr>
          <w:rFonts w:cs="Times New Roman"/>
          <w:sz w:val="24"/>
          <w:szCs w:val="24"/>
          <w:lang w:val="en-US"/>
        </w:rPr>
        <w:t xml:space="preserve">the previously </w:t>
      </w:r>
      <w:r w:rsidR="00495F7D">
        <w:rPr>
          <w:rFonts w:cs="Times New Roman"/>
          <w:sz w:val="24"/>
          <w:szCs w:val="24"/>
          <w:lang w:val="en-US"/>
        </w:rPr>
        <w:t>m</w:t>
      </w:r>
      <w:r w:rsidR="00B335AA">
        <w:rPr>
          <w:rFonts w:cs="Times New Roman"/>
          <w:sz w:val="24"/>
          <w:szCs w:val="24"/>
          <w:lang w:val="en-US"/>
        </w:rPr>
        <w:t>entioned</w:t>
      </w:r>
      <w:r w:rsidRPr="00581B51">
        <w:rPr>
          <w:rFonts w:cs="Times New Roman"/>
          <w:sz w:val="24"/>
          <w:szCs w:val="24"/>
          <w:lang w:val="en-US"/>
        </w:rPr>
        <w:t xml:space="preserve"> social upheavals, </w:t>
      </w:r>
      <w:r w:rsidR="00AA67AE">
        <w:rPr>
          <w:rFonts w:cs="Times New Roman"/>
          <w:sz w:val="24"/>
          <w:szCs w:val="24"/>
          <w:lang w:val="en-US"/>
        </w:rPr>
        <w:t xml:space="preserve">and </w:t>
      </w:r>
      <w:r w:rsidRPr="00581B51">
        <w:rPr>
          <w:rFonts w:cs="Times New Roman"/>
          <w:sz w:val="24"/>
          <w:szCs w:val="24"/>
          <w:lang w:val="en-US"/>
        </w:rPr>
        <w:t xml:space="preserve">especially second-wave feminism </w:t>
      </w:r>
      <w:r>
        <w:rPr>
          <w:rStyle w:val="Voetnootmarkering"/>
          <w:rFonts w:cs="Times New Roman"/>
          <w:sz w:val="24"/>
          <w:szCs w:val="24"/>
        </w:rPr>
        <w:footnoteReference w:id="3"/>
      </w:r>
      <w:r w:rsidRPr="00581B51">
        <w:rPr>
          <w:rFonts w:cs="Times New Roman"/>
          <w:sz w:val="24"/>
          <w:szCs w:val="24"/>
          <w:lang w:val="en-US"/>
        </w:rPr>
        <w:t xml:space="preserve">(James, 225), in the 70s give rise to the emergence of what </w:t>
      </w:r>
      <w:r w:rsidR="005D3954">
        <w:rPr>
          <w:rFonts w:cs="Times New Roman"/>
          <w:sz w:val="24"/>
          <w:szCs w:val="24"/>
          <w:lang w:val="en-US"/>
        </w:rPr>
        <w:t>Edward James</w:t>
      </w:r>
      <w:r w:rsidRPr="00581B51">
        <w:rPr>
          <w:rFonts w:cs="Times New Roman"/>
          <w:sz w:val="24"/>
          <w:szCs w:val="24"/>
          <w:lang w:val="en-US"/>
        </w:rPr>
        <w:t xml:space="preserve"> call</w:t>
      </w:r>
      <w:r w:rsidR="005D3954">
        <w:rPr>
          <w:rFonts w:cs="Times New Roman"/>
          <w:sz w:val="24"/>
          <w:szCs w:val="24"/>
          <w:lang w:val="en-US"/>
        </w:rPr>
        <w:t>s</w:t>
      </w:r>
      <w:r w:rsidR="008C38ED">
        <w:rPr>
          <w:rFonts w:cs="Times New Roman"/>
          <w:sz w:val="24"/>
          <w:szCs w:val="24"/>
          <w:lang w:val="en-US"/>
        </w:rPr>
        <w:t xml:space="preserve"> the critical utopia</w:t>
      </w:r>
      <w:r w:rsidRPr="00581B51">
        <w:rPr>
          <w:rFonts w:cs="Times New Roman"/>
          <w:sz w:val="24"/>
          <w:szCs w:val="24"/>
          <w:lang w:val="en-US"/>
        </w:rPr>
        <w:t xml:space="preserve">. </w:t>
      </w:r>
      <w:r w:rsidR="00AA67AE">
        <w:rPr>
          <w:rFonts w:cs="Times New Roman"/>
          <w:sz w:val="24"/>
          <w:szCs w:val="24"/>
          <w:lang w:val="en-US"/>
        </w:rPr>
        <w:t xml:space="preserve">He argues that </w:t>
      </w:r>
      <w:r w:rsidR="00243697">
        <w:rPr>
          <w:rFonts w:cs="Times New Roman"/>
          <w:sz w:val="24"/>
          <w:szCs w:val="24"/>
          <w:lang w:val="en-US"/>
        </w:rPr>
        <w:t xml:space="preserve"> </w:t>
      </w:r>
      <w:r w:rsidR="004C7FA1">
        <w:rPr>
          <w:rFonts w:cs="Times New Roman"/>
          <w:sz w:val="24"/>
          <w:szCs w:val="24"/>
          <w:lang w:val="en-US"/>
        </w:rPr>
        <w:t xml:space="preserve">writers of </w:t>
      </w:r>
      <w:r w:rsidR="005D3954">
        <w:rPr>
          <w:rFonts w:cs="Times New Roman"/>
          <w:sz w:val="24"/>
          <w:szCs w:val="24"/>
          <w:lang w:val="en-US"/>
        </w:rPr>
        <w:t>these c</w:t>
      </w:r>
      <w:r w:rsidRPr="00581B51">
        <w:rPr>
          <w:rFonts w:cs="Times New Roman"/>
          <w:sz w:val="24"/>
          <w:szCs w:val="24"/>
          <w:lang w:val="en-US"/>
        </w:rPr>
        <w:t xml:space="preserve">ritical utopias </w:t>
      </w:r>
      <w:r w:rsidR="005D3954">
        <w:rPr>
          <w:rFonts w:cs="Times New Roman"/>
          <w:sz w:val="24"/>
          <w:szCs w:val="24"/>
          <w:lang w:val="en-US"/>
        </w:rPr>
        <w:t>are particularly aware of the flaws of both their</w:t>
      </w:r>
      <w:r w:rsidRPr="00581B51">
        <w:rPr>
          <w:rFonts w:cs="Times New Roman"/>
          <w:sz w:val="24"/>
          <w:szCs w:val="24"/>
          <w:lang w:val="en-US"/>
        </w:rPr>
        <w:t xml:space="preserve"> own con</w:t>
      </w:r>
      <w:r w:rsidR="005D3954">
        <w:rPr>
          <w:rFonts w:cs="Times New Roman"/>
          <w:sz w:val="24"/>
          <w:szCs w:val="24"/>
          <w:lang w:val="en-US"/>
        </w:rPr>
        <w:t>temporary society</w:t>
      </w:r>
      <w:r w:rsidRPr="00581B51">
        <w:rPr>
          <w:rFonts w:cs="Times New Roman"/>
          <w:sz w:val="24"/>
          <w:szCs w:val="24"/>
          <w:lang w:val="en-US"/>
        </w:rPr>
        <w:t xml:space="preserve"> and </w:t>
      </w:r>
      <w:r w:rsidR="005D3954">
        <w:rPr>
          <w:rFonts w:cs="Times New Roman"/>
          <w:sz w:val="24"/>
          <w:szCs w:val="24"/>
          <w:lang w:val="en-US"/>
        </w:rPr>
        <w:t xml:space="preserve">those of </w:t>
      </w:r>
      <w:r w:rsidRPr="00581B51">
        <w:rPr>
          <w:rFonts w:cs="Times New Roman"/>
          <w:sz w:val="24"/>
          <w:szCs w:val="24"/>
          <w:lang w:val="en-US"/>
        </w:rPr>
        <w:t>the poss</w:t>
      </w:r>
      <w:r w:rsidR="005D3954">
        <w:rPr>
          <w:rFonts w:cs="Times New Roman"/>
          <w:sz w:val="24"/>
          <w:szCs w:val="24"/>
          <w:lang w:val="en-US"/>
        </w:rPr>
        <w:t>ib</w:t>
      </w:r>
      <w:r w:rsidR="002C5D10">
        <w:rPr>
          <w:rFonts w:cs="Times New Roman"/>
          <w:sz w:val="24"/>
          <w:szCs w:val="24"/>
          <w:lang w:val="en-US"/>
        </w:rPr>
        <w:t>le utopian alternatives (225). Their main issue with traditional utopias is</w:t>
      </w:r>
      <w:r w:rsidR="00613B02">
        <w:rPr>
          <w:rFonts w:cs="Times New Roman"/>
          <w:sz w:val="24"/>
          <w:szCs w:val="24"/>
          <w:lang w:val="en-US"/>
        </w:rPr>
        <w:t xml:space="preserve"> the static blueprint it offers:</w:t>
      </w:r>
      <w:r w:rsidR="002C5D10">
        <w:rPr>
          <w:rFonts w:cs="Times New Roman"/>
          <w:sz w:val="24"/>
          <w:szCs w:val="24"/>
          <w:lang w:val="en-US"/>
        </w:rPr>
        <w:t xml:space="preserve"> </w:t>
      </w:r>
      <w:r w:rsidR="00613B02">
        <w:rPr>
          <w:rFonts w:cs="Times New Roman"/>
          <w:sz w:val="24"/>
          <w:szCs w:val="24"/>
          <w:lang w:val="en-US"/>
        </w:rPr>
        <w:t>it</w:t>
      </w:r>
      <w:r w:rsidR="002C5D10">
        <w:rPr>
          <w:rFonts w:cs="Times New Roman"/>
          <w:sz w:val="24"/>
          <w:szCs w:val="24"/>
          <w:lang w:val="en-US"/>
        </w:rPr>
        <w:t xml:space="preserve"> depicts an established society, yet </w:t>
      </w:r>
      <w:r w:rsidR="002C5D10">
        <w:rPr>
          <w:rFonts w:cs="Times New Roman"/>
          <w:sz w:val="24"/>
          <w:szCs w:val="24"/>
          <w:lang w:val="en-US"/>
        </w:rPr>
        <w:lastRenderedPageBreak/>
        <w:t xml:space="preserve">leaves the question of what happens when utopia has been achieved unanswered (224). </w:t>
      </w:r>
      <w:r w:rsidR="00DC40F6">
        <w:rPr>
          <w:rFonts w:cs="Times New Roman"/>
          <w:sz w:val="24"/>
          <w:szCs w:val="24"/>
          <w:lang w:val="en-US"/>
        </w:rPr>
        <w:t>Hence,</w:t>
      </w:r>
      <w:r w:rsidR="00613B02">
        <w:rPr>
          <w:rFonts w:cs="Times New Roman"/>
          <w:sz w:val="24"/>
          <w:szCs w:val="24"/>
          <w:lang w:val="en-US"/>
        </w:rPr>
        <w:t xml:space="preserve"> writers of critical utopias</w:t>
      </w:r>
      <w:r w:rsidR="007B16DE">
        <w:rPr>
          <w:rFonts w:cs="Times New Roman"/>
          <w:sz w:val="24"/>
          <w:szCs w:val="24"/>
          <w:lang w:val="en-US"/>
        </w:rPr>
        <w:t xml:space="preserve"> attempt to create</w:t>
      </w:r>
      <w:r w:rsidR="007B16DE" w:rsidRPr="00581B51">
        <w:rPr>
          <w:rFonts w:cs="Times New Roman"/>
          <w:sz w:val="24"/>
          <w:szCs w:val="24"/>
          <w:lang w:val="en-US"/>
        </w:rPr>
        <w:t xml:space="preserve"> </w:t>
      </w:r>
      <w:r w:rsidR="002C5D10">
        <w:rPr>
          <w:rFonts w:cs="Times New Roman"/>
          <w:sz w:val="24"/>
          <w:szCs w:val="24"/>
          <w:lang w:val="en-US"/>
        </w:rPr>
        <w:t>dynamic,</w:t>
      </w:r>
      <w:r w:rsidR="007B16DE">
        <w:rPr>
          <w:rFonts w:cs="Times New Roman"/>
          <w:sz w:val="24"/>
          <w:szCs w:val="24"/>
          <w:lang w:val="en-US"/>
        </w:rPr>
        <w:t xml:space="preserve"> developing utopian societies</w:t>
      </w:r>
      <w:r w:rsidR="00E13EE8">
        <w:rPr>
          <w:rFonts w:cs="Times New Roman"/>
          <w:sz w:val="24"/>
          <w:szCs w:val="24"/>
          <w:lang w:val="en-US"/>
        </w:rPr>
        <w:t xml:space="preserve"> that offer possibilities “of how things might be otherwise” (Ferns, 56). </w:t>
      </w:r>
      <w:r w:rsidR="00613B02">
        <w:rPr>
          <w:rFonts w:cs="Times New Roman"/>
          <w:sz w:val="24"/>
          <w:szCs w:val="24"/>
          <w:lang w:val="en-US"/>
        </w:rPr>
        <w:t>To achieve this goal</w:t>
      </w:r>
      <w:r w:rsidR="00EE459C">
        <w:rPr>
          <w:rFonts w:cs="Times New Roman"/>
          <w:sz w:val="24"/>
          <w:szCs w:val="24"/>
          <w:lang w:val="en-US"/>
        </w:rPr>
        <w:t xml:space="preserve"> </w:t>
      </w:r>
      <w:r w:rsidR="00613B02">
        <w:rPr>
          <w:rFonts w:cs="Times New Roman"/>
          <w:sz w:val="24"/>
          <w:szCs w:val="24"/>
          <w:lang w:val="en-US"/>
        </w:rPr>
        <w:t>they frequently turn to</w:t>
      </w:r>
      <w:r w:rsidR="00D9361C">
        <w:rPr>
          <w:rFonts w:cs="Times New Roman"/>
          <w:sz w:val="24"/>
          <w:szCs w:val="24"/>
          <w:lang w:val="en-US"/>
        </w:rPr>
        <w:t xml:space="preserve"> science fiction</w:t>
      </w:r>
      <w:r w:rsidR="00EE459C">
        <w:rPr>
          <w:rFonts w:cs="Times New Roman"/>
          <w:sz w:val="24"/>
          <w:szCs w:val="24"/>
          <w:lang w:val="en-US"/>
        </w:rPr>
        <w:t xml:space="preserve">, </w:t>
      </w:r>
      <w:r w:rsidR="00EE459C" w:rsidRPr="00581B51">
        <w:rPr>
          <w:rFonts w:cs="Times New Roman"/>
          <w:sz w:val="24"/>
          <w:szCs w:val="24"/>
          <w:lang w:val="en-US"/>
        </w:rPr>
        <w:t xml:space="preserve">since </w:t>
      </w:r>
      <w:r w:rsidRPr="00581B51">
        <w:rPr>
          <w:rFonts w:cs="Times New Roman"/>
          <w:sz w:val="24"/>
          <w:szCs w:val="24"/>
          <w:lang w:val="en-US"/>
        </w:rPr>
        <w:t xml:space="preserve">“science fiction’s capacity to picture </w:t>
      </w:r>
      <w:r w:rsidRPr="00581B51">
        <w:rPr>
          <w:rFonts w:cs="Times New Roman"/>
          <w:i/>
          <w:sz w:val="24"/>
          <w:szCs w:val="24"/>
          <w:lang w:val="en-US"/>
        </w:rPr>
        <w:t>other</w:t>
      </w:r>
      <w:r w:rsidRPr="00581B51">
        <w:rPr>
          <w:rFonts w:cs="Times New Roman"/>
          <w:sz w:val="24"/>
          <w:szCs w:val="24"/>
          <w:lang w:val="en-US"/>
        </w:rPr>
        <w:t xml:space="preserve"> worlds (while indirectly showing our own) [holds] the possibility for being able to imagine </w:t>
      </w:r>
      <w:r w:rsidRPr="00581B51">
        <w:rPr>
          <w:rFonts w:cs="Times New Roman"/>
          <w:i/>
          <w:sz w:val="24"/>
          <w:szCs w:val="24"/>
          <w:lang w:val="en-US"/>
        </w:rPr>
        <w:t>better</w:t>
      </w:r>
      <w:r w:rsidR="007B16DE">
        <w:rPr>
          <w:rFonts w:cs="Times New Roman"/>
          <w:sz w:val="24"/>
          <w:szCs w:val="24"/>
          <w:lang w:val="en-US"/>
        </w:rPr>
        <w:t xml:space="preserve"> worlds” (144).</w:t>
      </w:r>
      <w:r w:rsidRPr="00581B51">
        <w:rPr>
          <w:rFonts w:cs="Times New Roman"/>
          <w:sz w:val="24"/>
          <w:szCs w:val="24"/>
          <w:lang w:val="en-US"/>
        </w:rPr>
        <w:t xml:space="preserve"> </w:t>
      </w:r>
      <w:r w:rsidR="000D6C58">
        <w:rPr>
          <w:rFonts w:cs="Times New Roman"/>
          <w:sz w:val="24"/>
          <w:szCs w:val="24"/>
          <w:lang w:val="en-US"/>
        </w:rPr>
        <w:t>Furthermore</w:t>
      </w:r>
      <w:r w:rsidR="007B16DE">
        <w:rPr>
          <w:rFonts w:cs="Times New Roman"/>
          <w:sz w:val="24"/>
          <w:szCs w:val="24"/>
          <w:lang w:val="en-US"/>
        </w:rPr>
        <w:t>, this</w:t>
      </w:r>
      <w:r w:rsidR="003C6A2C">
        <w:rPr>
          <w:rFonts w:cs="Times New Roman"/>
          <w:sz w:val="24"/>
          <w:szCs w:val="24"/>
          <w:lang w:val="en-US"/>
        </w:rPr>
        <w:t xml:space="preserve"> make</w:t>
      </w:r>
      <w:r w:rsidR="007B16DE">
        <w:rPr>
          <w:rFonts w:cs="Times New Roman"/>
          <w:sz w:val="24"/>
          <w:szCs w:val="24"/>
          <w:lang w:val="en-US"/>
        </w:rPr>
        <w:t>s</w:t>
      </w:r>
      <w:r w:rsidR="003C6A2C">
        <w:rPr>
          <w:rFonts w:cs="Times New Roman"/>
          <w:sz w:val="24"/>
          <w:szCs w:val="24"/>
          <w:lang w:val="en-US"/>
        </w:rPr>
        <w:t xml:space="preserve"> science fiction</w:t>
      </w:r>
      <w:r w:rsidR="002110C6">
        <w:rPr>
          <w:rFonts w:cs="Times New Roman"/>
          <w:sz w:val="24"/>
          <w:szCs w:val="24"/>
          <w:lang w:val="en-US"/>
        </w:rPr>
        <w:t xml:space="preserve"> utopias</w:t>
      </w:r>
      <w:r w:rsidR="003C6A2C">
        <w:rPr>
          <w:rFonts w:cs="Times New Roman"/>
          <w:sz w:val="24"/>
          <w:szCs w:val="24"/>
          <w:lang w:val="en-US"/>
        </w:rPr>
        <w:t xml:space="preserve"> particularly suitable for the expression of feminist thought, as both feminism and the genres take apart traditional assumptions of right/wrong and possible/impossible. </w:t>
      </w:r>
      <w:r w:rsidRPr="00581B51">
        <w:rPr>
          <w:rFonts w:cs="Times New Roman"/>
          <w:sz w:val="24"/>
          <w:szCs w:val="24"/>
          <w:lang w:val="en-US"/>
        </w:rPr>
        <w:t xml:space="preserve">Ursula Le </w:t>
      </w:r>
      <w:proofErr w:type="spellStart"/>
      <w:r w:rsidRPr="00581B51">
        <w:rPr>
          <w:rFonts w:cs="Times New Roman"/>
          <w:sz w:val="24"/>
          <w:szCs w:val="24"/>
          <w:lang w:val="en-US"/>
        </w:rPr>
        <w:t>Guin’s</w:t>
      </w:r>
      <w:proofErr w:type="spellEnd"/>
      <w:r w:rsidRPr="00581B51">
        <w:rPr>
          <w:rFonts w:cs="Times New Roman"/>
          <w:sz w:val="24"/>
          <w:szCs w:val="24"/>
          <w:lang w:val="en-US"/>
        </w:rPr>
        <w:t xml:space="preserve"> </w:t>
      </w:r>
      <w:r w:rsidRPr="00581B51">
        <w:rPr>
          <w:rFonts w:cs="Times New Roman"/>
          <w:i/>
          <w:sz w:val="24"/>
          <w:szCs w:val="24"/>
          <w:lang w:val="en-US"/>
        </w:rPr>
        <w:t>The Dispossessed</w:t>
      </w:r>
      <w:r w:rsidRPr="00581B51">
        <w:rPr>
          <w:rFonts w:cs="Times New Roman"/>
          <w:sz w:val="24"/>
          <w:szCs w:val="24"/>
          <w:lang w:val="en-US"/>
        </w:rPr>
        <w:t xml:space="preserve"> is an example of a </w:t>
      </w:r>
      <w:r w:rsidR="003C6A2C">
        <w:rPr>
          <w:rFonts w:cs="Times New Roman"/>
          <w:sz w:val="24"/>
          <w:szCs w:val="24"/>
          <w:lang w:val="en-US"/>
        </w:rPr>
        <w:t xml:space="preserve">feminist </w:t>
      </w:r>
      <w:r w:rsidRPr="00581B51">
        <w:rPr>
          <w:rFonts w:cs="Times New Roman"/>
          <w:sz w:val="24"/>
          <w:szCs w:val="24"/>
          <w:lang w:val="en-US"/>
        </w:rPr>
        <w:t xml:space="preserve">science fiction utopia that displays </w:t>
      </w:r>
      <w:r w:rsidR="003C6A2C">
        <w:rPr>
          <w:rFonts w:cs="Times New Roman"/>
          <w:sz w:val="24"/>
          <w:szCs w:val="24"/>
          <w:lang w:val="en-US"/>
        </w:rPr>
        <w:t>the previous</w:t>
      </w:r>
      <w:r w:rsidR="00E618CC">
        <w:rPr>
          <w:rFonts w:cs="Times New Roman"/>
          <w:sz w:val="24"/>
          <w:szCs w:val="24"/>
          <w:lang w:val="en-US"/>
        </w:rPr>
        <w:t>ly mentioned</w:t>
      </w:r>
      <w:r w:rsidRPr="00581B51">
        <w:rPr>
          <w:rFonts w:cs="Times New Roman"/>
          <w:sz w:val="24"/>
          <w:szCs w:val="24"/>
          <w:lang w:val="en-US"/>
        </w:rPr>
        <w:t xml:space="preserve"> characteristics; “Le </w:t>
      </w:r>
      <w:proofErr w:type="spellStart"/>
      <w:r w:rsidRPr="00581B51">
        <w:rPr>
          <w:rFonts w:cs="Times New Roman"/>
          <w:sz w:val="24"/>
          <w:szCs w:val="24"/>
          <w:lang w:val="en-US"/>
        </w:rPr>
        <w:t>Guin</w:t>
      </w:r>
      <w:proofErr w:type="spellEnd"/>
      <w:r w:rsidRPr="00581B51">
        <w:rPr>
          <w:rFonts w:cs="Times New Roman"/>
          <w:sz w:val="24"/>
          <w:szCs w:val="24"/>
          <w:lang w:val="en-US"/>
        </w:rPr>
        <w:t xml:space="preserve"> shows many of the failings of today’s world while pointing to some of the difficulties of the utopian project itself” (Fitting, 145).</w:t>
      </w:r>
      <w:r w:rsidR="000D6C58">
        <w:rPr>
          <w:rFonts w:cs="Times New Roman"/>
          <w:sz w:val="24"/>
          <w:szCs w:val="24"/>
          <w:lang w:val="en-US"/>
        </w:rPr>
        <w:br/>
      </w:r>
      <w:r w:rsidRPr="00581B51">
        <w:rPr>
          <w:rFonts w:cs="Times New Roman"/>
          <w:sz w:val="24"/>
          <w:szCs w:val="24"/>
          <w:lang w:val="en-US"/>
        </w:rPr>
        <w:tab/>
      </w:r>
      <w:r w:rsidR="008C7B85">
        <w:rPr>
          <w:rFonts w:cs="Times New Roman"/>
          <w:sz w:val="24"/>
          <w:szCs w:val="24"/>
          <w:lang w:val="en-US"/>
        </w:rPr>
        <w:t>From the 80s onward</w:t>
      </w:r>
      <w:r w:rsidRPr="00581B51">
        <w:rPr>
          <w:rFonts w:cs="Times New Roman"/>
          <w:sz w:val="24"/>
          <w:szCs w:val="24"/>
          <w:lang w:val="en-US"/>
        </w:rPr>
        <w:t xml:space="preserve"> </w:t>
      </w:r>
      <w:r w:rsidR="00A80046">
        <w:rPr>
          <w:rFonts w:cs="Times New Roman"/>
          <w:sz w:val="24"/>
          <w:szCs w:val="24"/>
          <w:lang w:val="en-US"/>
        </w:rPr>
        <w:t>additional</w:t>
      </w:r>
      <w:r w:rsidRPr="00581B51">
        <w:rPr>
          <w:rFonts w:cs="Times New Roman"/>
          <w:sz w:val="24"/>
          <w:szCs w:val="24"/>
          <w:lang w:val="en-US"/>
        </w:rPr>
        <w:t xml:space="preserve"> transformations take place within utopian literature and scienc</w:t>
      </w:r>
      <w:r w:rsidR="00EB6CAA">
        <w:rPr>
          <w:rFonts w:cs="Times New Roman"/>
          <w:sz w:val="24"/>
          <w:szCs w:val="24"/>
          <w:lang w:val="en-US"/>
        </w:rPr>
        <w:t xml:space="preserve">e fiction that </w:t>
      </w:r>
      <w:r w:rsidR="00A80046">
        <w:rPr>
          <w:rFonts w:cs="Times New Roman"/>
          <w:sz w:val="24"/>
          <w:szCs w:val="24"/>
          <w:lang w:val="en-US"/>
        </w:rPr>
        <w:t xml:space="preserve">further the close relationship between the genres; </w:t>
      </w:r>
      <w:r w:rsidR="00EB6CAA">
        <w:rPr>
          <w:rFonts w:cs="Times New Roman"/>
          <w:sz w:val="24"/>
          <w:szCs w:val="24"/>
          <w:lang w:val="en-US"/>
        </w:rPr>
        <w:t>r</w:t>
      </w:r>
      <w:r w:rsidRPr="00581B51">
        <w:rPr>
          <w:rFonts w:cs="Times New Roman"/>
          <w:sz w:val="24"/>
          <w:szCs w:val="24"/>
          <w:lang w:val="en-US"/>
        </w:rPr>
        <w:t xml:space="preserve">apid technological developments </w:t>
      </w:r>
      <w:r w:rsidR="008C7B85">
        <w:rPr>
          <w:rFonts w:cs="Times New Roman"/>
          <w:sz w:val="24"/>
          <w:szCs w:val="24"/>
          <w:lang w:val="en-US"/>
        </w:rPr>
        <w:t>give rise to debates</w:t>
      </w:r>
      <w:r w:rsidRPr="00581B51">
        <w:rPr>
          <w:rFonts w:cs="Times New Roman"/>
          <w:sz w:val="24"/>
          <w:szCs w:val="24"/>
          <w:lang w:val="en-US"/>
        </w:rPr>
        <w:t xml:space="preserve"> regarding artificial intelligence</w:t>
      </w:r>
      <w:r w:rsidR="008C7B85">
        <w:rPr>
          <w:rFonts w:cs="Times New Roman"/>
          <w:sz w:val="24"/>
          <w:szCs w:val="24"/>
          <w:lang w:val="en-US"/>
        </w:rPr>
        <w:t>, cyborgs</w:t>
      </w:r>
      <w:r w:rsidRPr="00581B51">
        <w:rPr>
          <w:rFonts w:cs="Times New Roman"/>
          <w:sz w:val="24"/>
          <w:szCs w:val="24"/>
          <w:lang w:val="en-US"/>
        </w:rPr>
        <w:t xml:space="preserve"> and what it means to be human</w:t>
      </w:r>
      <w:r>
        <w:rPr>
          <w:rStyle w:val="Voetnootmarkering"/>
          <w:rFonts w:cs="Times New Roman"/>
          <w:sz w:val="24"/>
          <w:szCs w:val="24"/>
        </w:rPr>
        <w:footnoteReference w:id="4"/>
      </w:r>
      <w:r w:rsidRPr="00581B51">
        <w:rPr>
          <w:rFonts w:cs="Times New Roman"/>
          <w:sz w:val="24"/>
          <w:szCs w:val="24"/>
          <w:lang w:val="en-US"/>
        </w:rPr>
        <w:t xml:space="preserve">, and open up a world of information on a scale never thought possible before (Clute, 67). </w:t>
      </w:r>
      <w:r w:rsidR="00EB6CAA">
        <w:rPr>
          <w:rFonts w:cs="Times New Roman"/>
          <w:sz w:val="24"/>
          <w:szCs w:val="24"/>
          <w:lang w:val="en-US"/>
        </w:rPr>
        <w:t>These</w:t>
      </w:r>
      <w:r w:rsidRPr="00581B51">
        <w:rPr>
          <w:rFonts w:cs="Times New Roman"/>
          <w:sz w:val="24"/>
          <w:szCs w:val="24"/>
          <w:lang w:val="en-US"/>
        </w:rPr>
        <w:t xml:space="preserve"> scientific developments boost feminist thought on how advancements in science and technology could affect </w:t>
      </w:r>
      <w:r w:rsidR="00F460DF">
        <w:rPr>
          <w:rFonts w:cs="Times New Roman"/>
          <w:sz w:val="24"/>
          <w:szCs w:val="24"/>
          <w:lang w:val="en-US"/>
        </w:rPr>
        <w:t>women’s lives (Hollinger, 125), which</w:t>
      </w:r>
      <w:r w:rsidRPr="00581B51">
        <w:rPr>
          <w:rFonts w:cs="Times New Roman"/>
          <w:sz w:val="24"/>
          <w:szCs w:val="24"/>
          <w:lang w:val="en-US"/>
        </w:rPr>
        <w:t xml:space="preserve"> leads to “works which critiqued or explored gender through dystopian visions, role reversals and worlds which split men and women into separate societies” (</w:t>
      </w:r>
      <w:r w:rsidR="00F460DF">
        <w:rPr>
          <w:rFonts w:cs="Times New Roman"/>
          <w:sz w:val="24"/>
          <w:szCs w:val="24"/>
          <w:lang w:val="en-US"/>
        </w:rPr>
        <w:t xml:space="preserve">Merrick, </w:t>
      </w:r>
      <w:r w:rsidRPr="00581B51">
        <w:rPr>
          <w:rFonts w:cs="Times New Roman"/>
          <w:sz w:val="24"/>
          <w:szCs w:val="24"/>
          <w:lang w:val="en-US"/>
        </w:rPr>
        <w:t xml:space="preserve">249). </w:t>
      </w:r>
      <w:r w:rsidR="000D6C58" w:rsidRPr="00581B51">
        <w:rPr>
          <w:rFonts w:cs="Times New Roman"/>
          <w:sz w:val="24"/>
          <w:szCs w:val="24"/>
          <w:lang w:val="en-US"/>
        </w:rPr>
        <w:br/>
      </w:r>
      <w:r w:rsidR="005952D2">
        <w:rPr>
          <w:rFonts w:cs="Times New Roman"/>
          <w:sz w:val="24"/>
          <w:szCs w:val="24"/>
          <w:lang w:val="en-US"/>
        </w:rPr>
        <w:tab/>
      </w:r>
      <w:r w:rsidR="005952D2">
        <w:rPr>
          <w:rFonts w:cs="Times New Roman"/>
          <w:sz w:val="24"/>
          <w:szCs w:val="24"/>
          <w:lang w:val="en-US"/>
        </w:rPr>
        <w:tab/>
      </w:r>
      <w:r w:rsidR="005952D2">
        <w:rPr>
          <w:rFonts w:cs="Times New Roman"/>
          <w:sz w:val="24"/>
          <w:szCs w:val="24"/>
          <w:lang w:val="en-US"/>
        </w:rPr>
        <w:tab/>
      </w:r>
      <w:r w:rsidR="005952D2">
        <w:rPr>
          <w:rFonts w:cs="Times New Roman"/>
          <w:sz w:val="24"/>
          <w:szCs w:val="24"/>
          <w:lang w:val="en-US"/>
        </w:rPr>
        <w:tab/>
      </w:r>
      <w:r w:rsidR="005952D2" w:rsidRPr="00930F4E">
        <w:rPr>
          <w:rFonts w:cs="Times New Roman"/>
          <w:b/>
          <w:sz w:val="24"/>
          <w:szCs w:val="24"/>
          <w:lang w:val="en-US"/>
        </w:rPr>
        <w:t>Satire, Irony, and Utopia in Motion</w:t>
      </w:r>
      <w:r w:rsidRPr="00581B51">
        <w:rPr>
          <w:rFonts w:cs="Times New Roman"/>
          <w:sz w:val="24"/>
          <w:szCs w:val="24"/>
          <w:lang w:val="en-US"/>
        </w:rPr>
        <w:br/>
      </w:r>
      <w:r w:rsidRPr="00581B51">
        <w:rPr>
          <w:rFonts w:cs="Times New Roman"/>
          <w:sz w:val="24"/>
          <w:szCs w:val="24"/>
          <w:lang w:val="en-US"/>
        </w:rPr>
        <w:tab/>
      </w:r>
      <w:r w:rsidR="00015C28">
        <w:rPr>
          <w:rFonts w:cs="Times New Roman"/>
          <w:sz w:val="24"/>
          <w:szCs w:val="24"/>
          <w:lang w:val="en-US"/>
        </w:rPr>
        <w:t>As previously mentioned, r</w:t>
      </w:r>
      <w:r w:rsidR="00356842">
        <w:rPr>
          <w:rFonts w:cs="Times New Roman"/>
          <w:sz w:val="24"/>
          <w:szCs w:val="24"/>
          <w:lang w:val="en-US"/>
        </w:rPr>
        <w:t xml:space="preserve">ecent science fiction utopias </w:t>
      </w:r>
      <w:r w:rsidRPr="00581B51">
        <w:rPr>
          <w:rFonts w:cs="Times New Roman"/>
          <w:sz w:val="24"/>
          <w:szCs w:val="24"/>
          <w:lang w:val="en-US"/>
        </w:rPr>
        <w:t xml:space="preserve">are critical of the process of establishing and maintaining a utopian society, and try to involve the reader in the debate. </w:t>
      </w:r>
      <w:r w:rsidR="0064328C">
        <w:rPr>
          <w:rFonts w:cs="Times New Roman"/>
          <w:sz w:val="24"/>
          <w:szCs w:val="24"/>
          <w:lang w:val="en-US"/>
        </w:rPr>
        <w:t xml:space="preserve">According to </w:t>
      </w:r>
      <w:r w:rsidR="00015C28">
        <w:rPr>
          <w:rFonts w:cs="Times New Roman"/>
          <w:sz w:val="24"/>
          <w:szCs w:val="24"/>
          <w:lang w:val="en-US"/>
        </w:rPr>
        <w:t>Fatima</w:t>
      </w:r>
      <w:r w:rsidR="0064328C">
        <w:rPr>
          <w:rFonts w:cs="Times New Roman"/>
          <w:sz w:val="24"/>
          <w:szCs w:val="24"/>
          <w:lang w:val="en-US"/>
        </w:rPr>
        <w:t xml:space="preserve"> Vieira</w:t>
      </w:r>
      <w:r w:rsidRPr="00581B51">
        <w:rPr>
          <w:rFonts w:cs="Times New Roman"/>
          <w:sz w:val="24"/>
          <w:szCs w:val="24"/>
          <w:lang w:val="en-US"/>
        </w:rPr>
        <w:t xml:space="preserve"> “the awareness of the existing flaws in imagined societies </w:t>
      </w:r>
      <w:r w:rsidR="0064328C">
        <w:rPr>
          <w:rFonts w:cs="Times New Roman"/>
          <w:sz w:val="24"/>
          <w:szCs w:val="24"/>
          <w:lang w:val="en-US"/>
        </w:rPr>
        <w:t>[has]</w:t>
      </w:r>
      <w:r w:rsidRPr="00581B51">
        <w:rPr>
          <w:rFonts w:cs="Times New Roman"/>
          <w:sz w:val="24"/>
          <w:szCs w:val="24"/>
          <w:lang w:val="en-US"/>
        </w:rPr>
        <w:t xml:space="preserve"> a positive intent, though: </w:t>
      </w:r>
      <w:r w:rsidR="0064328C">
        <w:rPr>
          <w:rFonts w:cs="Times New Roman"/>
          <w:sz w:val="24"/>
          <w:szCs w:val="24"/>
          <w:lang w:val="en-US"/>
        </w:rPr>
        <w:t>[it aims to make]</w:t>
      </w:r>
      <w:r w:rsidRPr="00581B51">
        <w:rPr>
          <w:rFonts w:cs="Times New Roman"/>
          <w:sz w:val="24"/>
          <w:szCs w:val="24"/>
          <w:lang w:val="en-US"/>
        </w:rPr>
        <w:t xml:space="preserve"> the readers keep l</w:t>
      </w:r>
      <w:r w:rsidR="008C6310">
        <w:rPr>
          <w:rFonts w:cs="Times New Roman"/>
          <w:sz w:val="24"/>
          <w:szCs w:val="24"/>
          <w:lang w:val="en-US"/>
        </w:rPr>
        <w:t xml:space="preserve">ooking for alternatives” (18). </w:t>
      </w:r>
      <w:r w:rsidRPr="00581B51">
        <w:rPr>
          <w:rFonts w:cs="Times New Roman"/>
          <w:sz w:val="24"/>
          <w:szCs w:val="24"/>
          <w:lang w:val="en-US"/>
        </w:rPr>
        <w:lastRenderedPageBreak/>
        <w:t xml:space="preserve">Furthermore, irony and satire are often used to express elements of critique (Vieira, 8), and can be targeted both at the author’s contemporary society and at its utopian counterpart. Yet, </w:t>
      </w:r>
      <w:r w:rsidR="00015C28">
        <w:rPr>
          <w:rFonts w:cs="Times New Roman"/>
          <w:sz w:val="24"/>
          <w:szCs w:val="24"/>
          <w:lang w:val="en-US"/>
        </w:rPr>
        <w:t>Vieira indicates that</w:t>
      </w:r>
      <w:r w:rsidRPr="00581B51">
        <w:rPr>
          <w:rFonts w:cs="Times New Roman"/>
          <w:sz w:val="24"/>
          <w:szCs w:val="24"/>
          <w:lang w:val="en-US"/>
        </w:rPr>
        <w:t xml:space="preserve"> the nature of the depicted utopia tends to change from positive to dystopian or anti-utopian when most of the satire is targeted at the utopian society instead of the real, contemporary society (15). </w:t>
      </w:r>
      <w:r w:rsidR="00015C28">
        <w:rPr>
          <w:rFonts w:cs="Times New Roman"/>
          <w:sz w:val="24"/>
          <w:szCs w:val="24"/>
          <w:lang w:val="en-US"/>
        </w:rPr>
        <w:t>She</w:t>
      </w:r>
      <w:r w:rsidRPr="00581B51">
        <w:rPr>
          <w:rFonts w:cs="Times New Roman"/>
          <w:sz w:val="24"/>
          <w:szCs w:val="24"/>
          <w:lang w:val="en-US"/>
        </w:rPr>
        <w:t xml:space="preserve"> mentions Jonathan Swift’s </w:t>
      </w:r>
      <w:r w:rsidRPr="00581B51">
        <w:rPr>
          <w:rFonts w:cs="Times New Roman"/>
          <w:i/>
          <w:sz w:val="24"/>
          <w:szCs w:val="24"/>
          <w:lang w:val="en-US"/>
        </w:rPr>
        <w:t>Gulliver’s Travels</w:t>
      </w:r>
      <w:r w:rsidRPr="00581B51">
        <w:rPr>
          <w:rFonts w:cs="Times New Roman"/>
          <w:sz w:val="24"/>
          <w:szCs w:val="24"/>
          <w:lang w:val="en-US"/>
        </w:rPr>
        <w:t xml:space="preserve"> as a story where the satire seems to be aimed at the imaginary society: “the result is that, in the end, it is the real world which is valued, and thus the positive dynamic which is typical of [the traditional] utopia is lost” (16).</w:t>
      </w:r>
      <w:r w:rsidRPr="00581B51">
        <w:rPr>
          <w:rFonts w:cs="Times New Roman"/>
          <w:sz w:val="24"/>
          <w:szCs w:val="24"/>
          <w:lang w:val="en-US"/>
        </w:rPr>
        <w:br/>
      </w:r>
      <w:r w:rsidRPr="00581B51">
        <w:rPr>
          <w:rFonts w:cs="Times New Roman"/>
          <w:sz w:val="24"/>
          <w:szCs w:val="24"/>
          <w:lang w:val="en-US"/>
        </w:rPr>
        <w:tab/>
        <w:t>Additionally, Utopia is about bending the imagination, making imaginary leaps to un-exist</w:t>
      </w:r>
      <w:r w:rsidR="001636B9">
        <w:rPr>
          <w:rFonts w:cs="Times New Roman"/>
          <w:sz w:val="24"/>
          <w:szCs w:val="24"/>
          <w:lang w:val="en-US"/>
        </w:rPr>
        <w:t>ing, yet maybe someday possible</w:t>
      </w:r>
      <w:r w:rsidRPr="00581B51">
        <w:rPr>
          <w:rFonts w:cs="Times New Roman"/>
          <w:sz w:val="24"/>
          <w:szCs w:val="24"/>
          <w:lang w:val="en-US"/>
        </w:rPr>
        <w:t xml:space="preserve"> societies that differ completely from the author’s contemporary society. </w:t>
      </w:r>
      <w:r w:rsidR="008A7E07">
        <w:rPr>
          <w:rFonts w:cs="Times New Roman"/>
          <w:sz w:val="24"/>
          <w:szCs w:val="24"/>
          <w:lang w:val="en-US"/>
        </w:rPr>
        <w:t>As Chris Ferns states,</w:t>
      </w:r>
      <w:r w:rsidRPr="00581B51">
        <w:rPr>
          <w:rFonts w:cs="Times New Roman"/>
          <w:sz w:val="24"/>
          <w:szCs w:val="24"/>
          <w:lang w:val="en-US"/>
        </w:rPr>
        <w:t xml:space="preserve"> “utopian literature provides alternative scenarios that create an effect of estrangement, [defamiliarize] existing reality, and [make] the reader aware of its provisional quality, its potential to be radically changed” (56). Estrangement can be achieved through irony, or through im</w:t>
      </w:r>
      <w:r w:rsidR="00EB56E5">
        <w:rPr>
          <w:rFonts w:cs="Times New Roman"/>
          <w:sz w:val="24"/>
          <w:szCs w:val="24"/>
          <w:lang w:val="en-US"/>
        </w:rPr>
        <w:t>agining societies so opposite to</w:t>
      </w:r>
      <w:r w:rsidRPr="00581B51">
        <w:rPr>
          <w:rFonts w:cs="Times New Roman"/>
          <w:sz w:val="24"/>
          <w:szCs w:val="24"/>
          <w:lang w:val="en-US"/>
        </w:rPr>
        <w:t xml:space="preserve"> the existing society that its effect becomes that of estrangement.</w:t>
      </w:r>
      <w:r w:rsidRPr="00581B51">
        <w:rPr>
          <w:rFonts w:cs="Times New Roman"/>
          <w:sz w:val="24"/>
          <w:szCs w:val="24"/>
          <w:lang w:val="en-US"/>
        </w:rPr>
        <w:br/>
      </w:r>
      <w:r w:rsidRPr="00581B51">
        <w:rPr>
          <w:rFonts w:cs="Times New Roman"/>
          <w:sz w:val="24"/>
          <w:szCs w:val="24"/>
          <w:lang w:val="en-US"/>
        </w:rPr>
        <w:tab/>
      </w:r>
      <w:r w:rsidRPr="00581B51">
        <w:rPr>
          <w:rFonts w:cs="Times New Roman"/>
          <w:sz w:val="24"/>
          <w:szCs w:val="24"/>
          <w:lang w:val="en-US"/>
        </w:rPr>
        <w:tab/>
      </w:r>
      <w:r w:rsidRPr="00581B51">
        <w:rPr>
          <w:rFonts w:cs="Times New Roman"/>
          <w:sz w:val="24"/>
          <w:szCs w:val="24"/>
          <w:lang w:val="en-US"/>
        </w:rPr>
        <w:tab/>
      </w:r>
      <w:r w:rsidR="0027716D">
        <w:rPr>
          <w:rFonts w:cs="Times New Roman"/>
          <w:sz w:val="24"/>
          <w:szCs w:val="24"/>
          <w:lang w:val="en-US"/>
        </w:rPr>
        <w:tab/>
      </w:r>
      <w:r w:rsidR="0027716D">
        <w:rPr>
          <w:rFonts w:cs="Times New Roman"/>
          <w:sz w:val="24"/>
          <w:szCs w:val="24"/>
          <w:lang w:val="en-US"/>
        </w:rPr>
        <w:tab/>
      </w:r>
      <w:r w:rsidR="0027716D" w:rsidRPr="00930F4E">
        <w:rPr>
          <w:rFonts w:cs="Times New Roman"/>
          <w:b/>
          <w:sz w:val="24"/>
          <w:szCs w:val="24"/>
          <w:lang w:val="en-US"/>
        </w:rPr>
        <w:t xml:space="preserve">A Space Paradise: </w:t>
      </w:r>
      <w:r w:rsidR="0027716D" w:rsidRPr="00930F4E">
        <w:rPr>
          <w:rFonts w:cs="Times New Roman"/>
          <w:b/>
          <w:sz w:val="24"/>
          <w:szCs w:val="24"/>
          <w:lang w:val="en-US"/>
        </w:rPr>
        <w:br/>
      </w:r>
      <w:r w:rsidR="0027716D" w:rsidRPr="00930F4E">
        <w:rPr>
          <w:rFonts w:cs="Times New Roman"/>
          <w:b/>
          <w:sz w:val="24"/>
          <w:szCs w:val="24"/>
          <w:lang w:val="en-US"/>
        </w:rPr>
        <w:tab/>
      </w:r>
      <w:r w:rsidR="0027716D" w:rsidRPr="00930F4E">
        <w:rPr>
          <w:rFonts w:cs="Times New Roman"/>
          <w:b/>
          <w:sz w:val="24"/>
          <w:szCs w:val="24"/>
          <w:lang w:val="en-US"/>
        </w:rPr>
        <w:tab/>
        <w:t xml:space="preserve">     Utopian Characteristics in </w:t>
      </w:r>
      <w:r w:rsidR="0027716D" w:rsidRPr="00930F4E">
        <w:rPr>
          <w:rFonts w:cs="Times New Roman"/>
          <w:b/>
          <w:i/>
          <w:sz w:val="24"/>
          <w:szCs w:val="24"/>
          <w:lang w:val="en-US"/>
        </w:rPr>
        <w:t xml:space="preserve">Surface Detail </w:t>
      </w:r>
      <w:r w:rsidR="0027716D" w:rsidRPr="00930F4E">
        <w:rPr>
          <w:rFonts w:cs="Times New Roman"/>
          <w:b/>
          <w:sz w:val="24"/>
          <w:szCs w:val="24"/>
          <w:lang w:val="en-US"/>
        </w:rPr>
        <w:t xml:space="preserve">and </w:t>
      </w:r>
      <w:r w:rsidR="0027716D" w:rsidRPr="00930F4E">
        <w:rPr>
          <w:rFonts w:cs="Times New Roman"/>
          <w:b/>
          <w:i/>
          <w:sz w:val="24"/>
          <w:szCs w:val="24"/>
          <w:lang w:val="en-US"/>
        </w:rPr>
        <w:t>Excession</w:t>
      </w:r>
      <w:r w:rsidR="0087476D" w:rsidRPr="00930F4E">
        <w:rPr>
          <w:rFonts w:cs="Times New Roman"/>
          <w:b/>
          <w:sz w:val="24"/>
          <w:szCs w:val="24"/>
          <w:lang w:val="en-US"/>
        </w:rPr>
        <w:br/>
      </w:r>
      <w:r w:rsidRPr="00581B51">
        <w:rPr>
          <w:rFonts w:cs="Times New Roman"/>
          <w:sz w:val="24"/>
          <w:szCs w:val="24"/>
          <w:lang w:val="en-US"/>
        </w:rPr>
        <w:t>The results of the</w:t>
      </w:r>
      <w:r w:rsidR="00EB56E5">
        <w:rPr>
          <w:rFonts w:cs="Times New Roman"/>
          <w:sz w:val="24"/>
          <w:szCs w:val="24"/>
          <w:lang w:val="en-US"/>
        </w:rPr>
        <w:t xml:space="preserve"> previous</w:t>
      </w:r>
      <w:r w:rsidRPr="00581B51">
        <w:rPr>
          <w:rFonts w:cs="Times New Roman"/>
          <w:sz w:val="24"/>
          <w:szCs w:val="24"/>
          <w:lang w:val="en-US"/>
        </w:rPr>
        <w:t xml:space="preserve"> theoretical analysis </w:t>
      </w:r>
      <w:r w:rsidR="00EB56E5">
        <w:rPr>
          <w:rFonts w:cs="Times New Roman"/>
          <w:sz w:val="24"/>
          <w:szCs w:val="24"/>
          <w:lang w:val="en-US"/>
        </w:rPr>
        <w:t>serve</w:t>
      </w:r>
      <w:r w:rsidR="0087476D">
        <w:rPr>
          <w:rFonts w:cs="Times New Roman"/>
          <w:sz w:val="24"/>
          <w:szCs w:val="24"/>
          <w:lang w:val="en-US"/>
        </w:rPr>
        <w:t xml:space="preserve"> as a</w:t>
      </w:r>
      <w:r w:rsidRPr="00581B51">
        <w:rPr>
          <w:rFonts w:cs="Times New Roman"/>
          <w:sz w:val="24"/>
          <w:szCs w:val="24"/>
          <w:lang w:val="en-US"/>
        </w:rPr>
        <w:t xml:space="preserve"> framework that will</w:t>
      </w:r>
      <w:r w:rsidR="0087476D">
        <w:rPr>
          <w:rFonts w:cs="Times New Roman"/>
          <w:sz w:val="24"/>
          <w:szCs w:val="24"/>
          <w:lang w:val="en-US"/>
        </w:rPr>
        <w:t xml:space="preserve"> now</w:t>
      </w:r>
      <w:r w:rsidRPr="00581B51">
        <w:rPr>
          <w:rFonts w:cs="Times New Roman"/>
          <w:sz w:val="24"/>
          <w:szCs w:val="24"/>
          <w:lang w:val="en-US"/>
        </w:rPr>
        <w:t xml:space="preserve"> be applied to </w:t>
      </w:r>
      <w:r w:rsidR="0087476D">
        <w:rPr>
          <w:rFonts w:cs="Times New Roman"/>
          <w:sz w:val="24"/>
          <w:szCs w:val="24"/>
          <w:lang w:val="en-US"/>
        </w:rPr>
        <w:t>the</w:t>
      </w:r>
      <w:r w:rsidRPr="00581B51">
        <w:rPr>
          <w:rFonts w:cs="Times New Roman"/>
          <w:sz w:val="24"/>
          <w:szCs w:val="24"/>
          <w:lang w:val="en-US"/>
        </w:rPr>
        <w:t xml:space="preserve"> novels </w:t>
      </w:r>
      <w:r w:rsidRPr="00581B51">
        <w:rPr>
          <w:rFonts w:cs="Times New Roman"/>
          <w:i/>
          <w:sz w:val="24"/>
          <w:szCs w:val="24"/>
          <w:lang w:val="en-US"/>
        </w:rPr>
        <w:t xml:space="preserve">Surface Detail </w:t>
      </w:r>
      <w:r w:rsidRPr="00581B51">
        <w:rPr>
          <w:rFonts w:cs="Times New Roman"/>
          <w:sz w:val="24"/>
          <w:szCs w:val="24"/>
          <w:lang w:val="en-US"/>
        </w:rPr>
        <w:t xml:space="preserve">and </w:t>
      </w:r>
      <w:r w:rsidRPr="00581B51">
        <w:rPr>
          <w:rFonts w:cs="Times New Roman"/>
          <w:i/>
          <w:sz w:val="24"/>
          <w:szCs w:val="24"/>
          <w:lang w:val="en-US"/>
        </w:rPr>
        <w:t>Excession,</w:t>
      </w:r>
      <w:r w:rsidRPr="00581B51">
        <w:rPr>
          <w:rFonts w:cs="Times New Roman"/>
          <w:sz w:val="24"/>
          <w:szCs w:val="24"/>
          <w:lang w:val="en-US"/>
        </w:rPr>
        <w:t xml:space="preserve"> to examine how they can be considered </w:t>
      </w:r>
      <w:r w:rsidR="0087476D">
        <w:rPr>
          <w:rFonts w:cs="Times New Roman"/>
          <w:sz w:val="24"/>
          <w:szCs w:val="24"/>
          <w:lang w:val="en-US"/>
        </w:rPr>
        <w:t xml:space="preserve">a </w:t>
      </w:r>
      <w:r w:rsidR="001636B9">
        <w:rPr>
          <w:rFonts w:cs="Times New Roman"/>
          <w:sz w:val="24"/>
          <w:szCs w:val="24"/>
          <w:lang w:val="en-US"/>
        </w:rPr>
        <w:t xml:space="preserve">part of the body of </w:t>
      </w:r>
      <w:r w:rsidRPr="00581B51">
        <w:rPr>
          <w:rFonts w:cs="Times New Roman"/>
          <w:sz w:val="24"/>
          <w:szCs w:val="24"/>
          <w:lang w:val="en-US"/>
        </w:rPr>
        <w:t>science fiction utopias.</w:t>
      </w:r>
      <w:r w:rsidRPr="00581B51">
        <w:rPr>
          <w:rFonts w:cs="Times New Roman"/>
          <w:sz w:val="24"/>
          <w:szCs w:val="24"/>
          <w:lang w:val="en-US"/>
        </w:rPr>
        <w:tab/>
      </w:r>
      <w:r w:rsidR="0087476D">
        <w:rPr>
          <w:rFonts w:cs="Times New Roman"/>
          <w:sz w:val="24"/>
          <w:szCs w:val="24"/>
          <w:lang w:val="en-US"/>
        </w:rPr>
        <w:br/>
      </w:r>
      <w:r w:rsidR="0087476D">
        <w:rPr>
          <w:rFonts w:cs="Times New Roman"/>
          <w:sz w:val="24"/>
          <w:szCs w:val="24"/>
          <w:lang w:val="en-US"/>
        </w:rPr>
        <w:tab/>
      </w:r>
      <w:r w:rsidRPr="00581B51">
        <w:rPr>
          <w:rFonts w:cs="Times New Roman"/>
          <w:sz w:val="24"/>
          <w:szCs w:val="24"/>
          <w:lang w:val="en-US"/>
        </w:rPr>
        <w:t xml:space="preserve">The revival of </w:t>
      </w:r>
      <w:r w:rsidRPr="00581B51">
        <w:rPr>
          <w:rFonts w:cs="Times New Roman"/>
          <w:i/>
          <w:sz w:val="24"/>
          <w:szCs w:val="24"/>
          <w:lang w:val="en-US"/>
        </w:rPr>
        <w:t xml:space="preserve">Surface Detail </w:t>
      </w:r>
      <w:r w:rsidRPr="00581B51">
        <w:rPr>
          <w:rFonts w:cs="Times New Roman"/>
          <w:sz w:val="24"/>
          <w:szCs w:val="24"/>
          <w:lang w:val="en-US"/>
        </w:rPr>
        <w:t>protagonist Lededje, former native of a society far less sophisticated than the Culture, within a Culture spaceship, and her subsequent discoveries of how this society works, are comparable to the traditional utopian ex</w:t>
      </w:r>
      <w:r w:rsidR="00B64DBD">
        <w:rPr>
          <w:rFonts w:cs="Times New Roman"/>
          <w:sz w:val="24"/>
          <w:szCs w:val="24"/>
          <w:lang w:val="en-US"/>
        </w:rPr>
        <w:t>plorer who suddenly finds</w:t>
      </w:r>
      <w:r w:rsidRPr="00581B51">
        <w:rPr>
          <w:rFonts w:cs="Times New Roman"/>
          <w:sz w:val="24"/>
          <w:szCs w:val="24"/>
          <w:lang w:val="en-US"/>
        </w:rPr>
        <w:t xml:space="preserve"> herself in a utopian society.</w:t>
      </w:r>
      <w:r w:rsidR="00B64DBD" w:rsidRPr="00B64DBD">
        <w:rPr>
          <w:rFonts w:cs="Times New Roman"/>
          <w:sz w:val="24"/>
          <w:szCs w:val="24"/>
          <w:lang w:val="en-US"/>
        </w:rPr>
        <w:t xml:space="preserve"> </w:t>
      </w:r>
      <w:proofErr w:type="spellStart"/>
      <w:r w:rsidR="00B64DBD" w:rsidRPr="00581B51">
        <w:rPr>
          <w:rFonts w:cs="Times New Roman"/>
          <w:sz w:val="24"/>
          <w:szCs w:val="24"/>
          <w:lang w:val="en-US"/>
        </w:rPr>
        <w:t>Lededje’s</w:t>
      </w:r>
      <w:proofErr w:type="spellEnd"/>
      <w:r w:rsidR="00B64DBD" w:rsidRPr="00581B51">
        <w:rPr>
          <w:rFonts w:cs="Times New Roman"/>
          <w:sz w:val="24"/>
          <w:szCs w:val="24"/>
          <w:lang w:val="en-US"/>
        </w:rPr>
        <w:t xml:space="preserve"> arrival can be considered particularly defamiliarizing, since she</w:t>
      </w:r>
      <w:r w:rsidR="00B64DBD">
        <w:rPr>
          <w:rFonts w:cs="Times New Roman"/>
          <w:sz w:val="24"/>
          <w:szCs w:val="24"/>
          <w:lang w:val="en-US"/>
        </w:rPr>
        <w:t xml:space="preserve"> is killed in the first chapter</w:t>
      </w:r>
      <w:r w:rsidR="00B64DBD" w:rsidRPr="00581B51">
        <w:rPr>
          <w:rFonts w:cs="Times New Roman"/>
          <w:sz w:val="24"/>
          <w:szCs w:val="24"/>
          <w:lang w:val="en-US"/>
        </w:rPr>
        <w:t xml:space="preserve"> and wakes up in a different body than the one she died </w:t>
      </w:r>
      <w:r w:rsidR="00B64DBD" w:rsidRPr="00581B51">
        <w:rPr>
          <w:rFonts w:cs="Times New Roman"/>
          <w:sz w:val="24"/>
          <w:szCs w:val="24"/>
          <w:lang w:val="en-US"/>
        </w:rPr>
        <w:lastRenderedPageBreak/>
        <w:t>in.</w:t>
      </w:r>
      <w:r w:rsidRPr="00581B51">
        <w:rPr>
          <w:rFonts w:cs="Times New Roman"/>
          <w:sz w:val="24"/>
          <w:szCs w:val="24"/>
          <w:lang w:val="en-US"/>
        </w:rPr>
        <w:br/>
      </w:r>
      <w:r w:rsidRPr="00581B51">
        <w:rPr>
          <w:rFonts w:cs="Times New Roman"/>
          <w:sz w:val="24"/>
          <w:szCs w:val="24"/>
          <w:lang w:val="en-US"/>
        </w:rPr>
        <w:tab/>
      </w:r>
      <w:r w:rsidRPr="00581B51">
        <w:rPr>
          <w:rFonts w:cs="Times New Roman"/>
          <w:sz w:val="24"/>
          <w:szCs w:val="24"/>
          <w:lang w:val="en-US"/>
        </w:rPr>
        <w:tab/>
        <w:t xml:space="preserve">She opened her eyes. She had the vague impression of a wide bed, pale sheets </w:t>
      </w:r>
      <w:r w:rsidRPr="00581B51">
        <w:rPr>
          <w:rFonts w:cs="Times New Roman"/>
          <w:sz w:val="24"/>
          <w:szCs w:val="24"/>
          <w:lang w:val="en-US"/>
        </w:rPr>
        <w:tab/>
      </w:r>
      <w:r w:rsidRPr="00581B51">
        <w:rPr>
          <w:rFonts w:cs="Times New Roman"/>
          <w:sz w:val="24"/>
          <w:szCs w:val="24"/>
          <w:lang w:val="en-US"/>
        </w:rPr>
        <w:tab/>
        <w:t xml:space="preserve">and a large, high-ceilinged room with tall open windows from which gauzy, </w:t>
      </w:r>
      <w:r w:rsidRPr="00581B51">
        <w:rPr>
          <w:rFonts w:cs="Times New Roman"/>
          <w:sz w:val="24"/>
          <w:szCs w:val="24"/>
          <w:lang w:val="en-US"/>
        </w:rPr>
        <w:tab/>
      </w:r>
      <w:r w:rsidRPr="00581B51">
        <w:rPr>
          <w:rFonts w:cs="Times New Roman"/>
          <w:sz w:val="24"/>
          <w:szCs w:val="24"/>
          <w:lang w:val="en-US"/>
        </w:rPr>
        <w:tab/>
        <w:t xml:space="preserve">softly billowing white curtains waved out… She stared at herself. First of all, </w:t>
      </w:r>
      <w:r w:rsidRPr="00581B51">
        <w:rPr>
          <w:rFonts w:cs="Times New Roman"/>
          <w:sz w:val="24"/>
          <w:szCs w:val="24"/>
          <w:lang w:val="en-US"/>
        </w:rPr>
        <w:tab/>
      </w:r>
      <w:r w:rsidRPr="00581B51">
        <w:rPr>
          <w:rFonts w:cs="Times New Roman"/>
          <w:sz w:val="24"/>
          <w:szCs w:val="24"/>
          <w:lang w:val="en-US"/>
        </w:rPr>
        <w:tab/>
        <w:t xml:space="preserve">she was entirely the wrong color…[s]he took in the view of a beautiful but </w:t>
      </w:r>
      <w:r w:rsidRPr="00581B51">
        <w:rPr>
          <w:rFonts w:cs="Times New Roman"/>
          <w:sz w:val="24"/>
          <w:szCs w:val="24"/>
          <w:lang w:val="en-US"/>
        </w:rPr>
        <w:tab/>
      </w:r>
      <w:r w:rsidRPr="00581B51">
        <w:rPr>
          <w:rFonts w:cs="Times New Roman"/>
          <w:sz w:val="24"/>
          <w:szCs w:val="24"/>
          <w:lang w:val="en-US"/>
        </w:rPr>
        <w:tab/>
        <w:t>entirely un-</w:t>
      </w:r>
      <w:proofErr w:type="spellStart"/>
      <w:r w:rsidRPr="00581B51">
        <w:rPr>
          <w:rFonts w:cs="Times New Roman"/>
          <w:sz w:val="24"/>
          <w:szCs w:val="24"/>
          <w:lang w:val="en-US"/>
        </w:rPr>
        <w:t>bodymarked</w:t>
      </w:r>
      <w:proofErr w:type="spellEnd"/>
      <w:r w:rsidRPr="00581B51">
        <w:rPr>
          <w:rFonts w:cs="Times New Roman"/>
          <w:sz w:val="24"/>
          <w:szCs w:val="24"/>
          <w:lang w:val="en-US"/>
        </w:rPr>
        <w:t xml:space="preserve"> pale-skinned young woman…It looked something like </w:t>
      </w:r>
      <w:r w:rsidRPr="00581B51">
        <w:rPr>
          <w:rFonts w:cs="Times New Roman"/>
          <w:sz w:val="24"/>
          <w:szCs w:val="24"/>
          <w:lang w:val="en-US"/>
        </w:rPr>
        <w:tab/>
      </w:r>
      <w:r w:rsidRPr="00581B51">
        <w:rPr>
          <w:rFonts w:cs="Times New Roman"/>
          <w:sz w:val="24"/>
          <w:szCs w:val="24"/>
          <w:lang w:val="en-US"/>
        </w:rPr>
        <w:tab/>
        <w:t xml:space="preserve">her, she supposed, in bone structure and general bodily proportions, but that </w:t>
      </w:r>
      <w:r w:rsidRPr="00581B51">
        <w:rPr>
          <w:rFonts w:cs="Times New Roman"/>
          <w:sz w:val="24"/>
          <w:szCs w:val="24"/>
          <w:lang w:val="en-US"/>
        </w:rPr>
        <w:tab/>
      </w:r>
      <w:r w:rsidRPr="00581B51">
        <w:rPr>
          <w:rFonts w:cs="Times New Roman"/>
          <w:sz w:val="24"/>
          <w:szCs w:val="24"/>
          <w:lang w:val="en-US"/>
        </w:rPr>
        <w:tab/>
        <w:t>was being generous. (59-60)</w:t>
      </w:r>
      <w:r w:rsidRPr="00581B51">
        <w:rPr>
          <w:rFonts w:cs="Times New Roman"/>
          <w:sz w:val="24"/>
          <w:szCs w:val="24"/>
          <w:lang w:val="en-US"/>
        </w:rPr>
        <w:br/>
        <w:t>Considering this is impossible in the author’s real contemporary society, it can create feelings of defamiliarization and estrangement in readers, which is both a utopian characteristic (Ferns, 56) and a feature of science fiction (</w:t>
      </w:r>
      <w:proofErr w:type="spellStart"/>
      <w:r w:rsidRPr="00581B51">
        <w:rPr>
          <w:rFonts w:cs="Times New Roman"/>
          <w:sz w:val="24"/>
          <w:szCs w:val="24"/>
          <w:lang w:val="en-US"/>
        </w:rPr>
        <w:t>Suvi</w:t>
      </w:r>
      <w:r w:rsidR="005952D2">
        <w:rPr>
          <w:rFonts w:cs="Times New Roman"/>
          <w:sz w:val="24"/>
          <w:szCs w:val="24"/>
          <w:lang w:val="en-US"/>
        </w:rPr>
        <w:t>n</w:t>
      </w:r>
      <w:proofErr w:type="spellEnd"/>
      <w:r w:rsidR="005952D2">
        <w:rPr>
          <w:rFonts w:cs="Times New Roman"/>
          <w:sz w:val="24"/>
          <w:szCs w:val="24"/>
          <w:lang w:val="en-US"/>
        </w:rPr>
        <w:t>, 7-8). Furthermore, Sensia,</w:t>
      </w:r>
      <w:r w:rsidR="00B64DBD">
        <w:rPr>
          <w:rFonts w:cs="Times New Roman"/>
          <w:sz w:val="24"/>
          <w:szCs w:val="24"/>
          <w:lang w:val="en-US"/>
        </w:rPr>
        <w:t xml:space="preserve"> avata</w:t>
      </w:r>
      <w:r w:rsidRPr="00581B51">
        <w:rPr>
          <w:rFonts w:cs="Times New Roman"/>
          <w:sz w:val="24"/>
          <w:szCs w:val="24"/>
          <w:lang w:val="en-US"/>
        </w:rPr>
        <w:t xml:space="preserve">r </w:t>
      </w:r>
      <w:r w:rsidR="005952D2">
        <w:rPr>
          <w:rFonts w:cs="Times New Roman"/>
          <w:sz w:val="24"/>
          <w:szCs w:val="24"/>
          <w:lang w:val="en-US"/>
        </w:rPr>
        <w:t>of the ship on which Lededje has been</w:t>
      </w:r>
      <w:r w:rsidRPr="00581B51">
        <w:rPr>
          <w:rFonts w:cs="Times New Roman"/>
          <w:sz w:val="24"/>
          <w:szCs w:val="24"/>
          <w:lang w:val="en-US"/>
        </w:rPr>
        <w:t xml:space="preserve"> revived, introduces Lededje to the Culture in a way similar to the guided tours characteristic of traditional utopias. </w:t>
      </w:r>
      <w:r w:rsidR="00B64DBD">
        <w:rPr>
          <w:rFonts w:cs="Times New Roman"/>
          <w:sz w:val="24"/>
          <w:szCs w:val="24"/>
          <w:lang w:val="en-US"/>
        </w:rPr>
        <w:t>After Lededje wakes up, Sensia explains the workings of the Culture</w:t>
      </w:r>
      <w:r w:rsidRPr="00581B51">
        <w:rPr>
          <w:rFonts w:cs="Times New Roman"/>
          <w:sz w:val="24"/>
          <w:szCs w:val="24"/>
          <w:lang w:val="en-US"/>
        </w:rPr>
        <w:t xml:space="preserve"> </w:t>
      </w:r>
      <w:r w:rsidR="005952D2">
        <w:rPr>
          <w:rFonts w:cs="Times New Roman"/>
          <w:sz w:val="24"/>
          <w:szCs w:val="24"/>
          <w:lang w:val="en-US"/>
        </w:rPr>
        <w:t>and answers</w:t>
      </w:r>
      <w:r w:rsidRPr="00581B51">
        <w:rPr>
          <w:rFonts w:cs="Times New Roman"/>
          <w:sz w:val="24"/>
          <w:szCs w:val="24"/>
          <w:lang w:val="en-US"/>
        </w:rPr>
        <w:t xml:space="preserve"> all </w:t>
      </w:r>
      <w:proofErr w:type="spellStart"/>
      <w:r w:rsidRPr="00581B51">
        <w:rPr>
          <w:rFonts w:cs="Times New Roman"/>
          <w:sz w:val="24"/>
          <w:szCs w:val="24"/>
          <w:lang w:val="en-US"/>
        </w:rPr>
        <w:t>Lededje’s</w:t>
      </w:r>
      <w:proofErr w:type="spellEnd"/>
      <w:r w:rsidRPr="00581B51">
        <w:rPr>
          <w:rFonts w:cs="Times New Roman"/>
          <w:sz w:val="24"/>
          <w:szCs w:val="24"/>
          <w:lang w:val="en-US"/>
        </w:rPr>
        <w:t xml:space="preserve"> questions. However, in contrast to traditional tours of utopia, this one takes place in intervals: explanations are simultaneously interrupted by and conveyed through action or drama scenes. Hence, the tour of the utopian society is neatly woven into the space opera framework of the story, thus preventing info-dumps (James, 222) characteristic of traditional utopias and early pulp science fiction.</w:t>
      </w:r>
      <w:r w:rsidRPr="00581B51">
        <w:rPr>
          <w:rFonts w:cs="Times New Roman"/>
          <w:sz w:val="24"/>
          <w:szCs w:val="24"/>
          <w:lang w:val="en-US"/>
        </w:rPr>
        <w:br/>
      </w:r>
      <w:r w:rsidRPr="00581B51">
        <w:rPr>
          <w:rFonts w:cs="Times New Roman"/>
          <w:sz w:val="24"/>
          <w:szCs w:val="24"/>
          <w:lang w:val="en-US"/>
        </w:rPr>
        <w:tab/>
        <w:t xml:space="preserve">Moreover, Banks frequently uses irony to express criticism. In </w:t>
      </w:r>
      <w:r w:rsidRPr="00581B51">
        <w:rPr>
          <w:rFonts w:cs="Times New Roman"/>
          <w:i/>
          <w:sz w:val="24"/>
          <w:szCs w:val="24"/>
          <w:lang w:val="en-US"/>
        </w:rPr>
        <w:t>Surface Detail</w:t>
      </w:r>
      <w:r w:rsidRPr="00581B51">
        <w:rPr>
          <w:rFonts w:cs="Times New Roman"/>
          <w:sz w:val="24"/>
          <w:szCs w:val="24"/>
          <w:lang w:val="en-US"/>
        </w:rPr>
        <w:t xml:space="preserve">, the </w:t>
      </w:r>
      <w:proofErr w:type="spellStart"/>
      <w:r w:rsidRPr="00581B51">
        <w:rPr>
          <w:rFonts w:cs="Times New Roman"/>
          <w:sz w:val="24"/>
          <w:szCs w:val="24"/>
          <w:lang w:val="en-US"/>
        </w:rPr>
        <w:t>Sichultia</w:t>
      </w:r>
      <w:proofErr w:type="spellEnd"/>
      <w:r w:rsidRPr="00581B51">
        <w:rPr>
          <w:rFonts w:cs="Times New Roman"/>
          <w:sz w:val="24"/>
          <w:szCs w:val="24"/>
          <w:lang w:val="en-US"/>
        </w:rPr>
        <w:t xml:space="preserve"> are a humanoid civilization that practice a certain form of slavery, called indented </w:t>
      </w:r>
      <w:proofErr w:type="spellStart"/>
      <w:r w:rsidRPr="00581B51">
        <w:rPr>
          <w:rFonts w:cs="Times New Roman"/>
          <w:sz w:val="24"/>
          <w:szCs w:val="24"/>
          <w:lang w:val="en-US"/>
        </w:rPr>
        <w:t>intagliation</w:t>
      </w:r>
      <w:proofErr w:type="spellEnd"/>
      <w:r w:rsidRPr="00581B51">
        <w:rPr>
          <w:rFonts w:cs="Times New Roman"/>
          <w:sz w:val="24"/>
          <w:szCs w:val="24"/>
          <w:lang w:val="en-US"/>
        </w:rPr>
        <w:t>. Whenever two parties have a commercial dispute that cannot be settled in a monetary manner, the losing side can sign over two generations of their offspring to the ownership of the party they are indebted to: “[</w:t>
      </w:r>
      <w:proofErr w:type="spellStart"/>
      <w:r w:rsidRPr="00581B51">
        <w:rPr>
          <w:rFonts w:cs="Times New Roman"/>
          <w:sz w:val="24"/>
          <w:szCs w:val="24"/>
          <w:lang w:val="en-US"/>
        </w:rPr>
        <w:t>Intagliates</w:t>
      </w:r>
      <w:proofErr w:type="spellEnd"/>
      <w:r w:rsidRPr="00581B51">
        <w:rPr>
          <w:rFonts w:cs="Times New Roman"/>
          <w:sz w:val="24"/>
          <w:szCs w:val="24"/>
          <w:lang w:val="en-US"/>
        </w:rPr>
        <w:t xml:space="preserve"> are] trophies, they [are] the surrendered banners of defeated enemies” (71). Due to this practice, they find themselves criticized by the Culture. </w:t>
      </w:r>
      <w:r w:rsidRPr="00581B51">
        <w:rPr>
          <w:rFonts w:cs="Times New Roman"/>
          <w:sz w:val="24"/>
          <w:szCs w:val="24"/>
          <w:lang w:val="en-US"/>
        </w:rPr>
        <w:br/>
      </w:r>
      <w:r w:rsidRPr="00581B51">
        <w:rPr>
          <w:rFonts w:cs="Times New Roman"/>
          <w:sz w:val="24"/>
          <w:szCs w:val="24"/>
          <w:lang w:val="en-US"/>
        </w:rPr>
        <w:lastRenderedPageBreak/>
        <w:tab/>
      </w:r>
      <w:r w:rsidRPr="00581B51">
        <w:rPr>
          <w:rFonts w:cs="Times New Roman"/>
          <w:sz w:val="24"/>
          <w:szCs w:val="24"/>
          <w:lang w:val="en-US"/>
        </w:rPr>
        <w:tab/>
        <w:t xml:space="preserve">Like many societies finding their hitherto unquestioned customs and ethical </w:t>
      </w:r>
      <w:r w:rsidRPr="00581B51">
        <w:rPr>
          <w:rFonts w:cs="Times New Roman"/>
          <w:sz w:val="24"/>
          <w:szCs w:val="24"/>
          <w:lang w:val="en-US"/>
        </w:rPr>
        <w:tab/>
      </w:r>
      <w:r w:rsidRPr="00581B51">
        <w:rPr>
          <w:rFonts w:cs="Times New Roman"/>
          <w:sz w:val="24"/>
          <w:szCs w:val="24"/>
          <w:lang w:val="en-US"/>
        </w:rPr>
        <w:tab/>
        <w:t xml:space="preserve">assumptions impacting squarely with the breathtakingly sophisticated summed </w:t>
      </w:r>
      <w:r w:rsidRPr="00581B51">
        <w:rPr>
          <w:rFonts w:cs="Times New Roman"/>
          <w:sz w:val="24"/>
          <w:szCs w:val="24"/>
          <w:lang w:val="en-US"/>
        </w:rPr>
        <w:tab/>
      </w:r>
      <w:r w:rsidRPr="00581B51">
        <w:rPr>
          <w:rFonts w:cs="Times New Roman"/>
          <w:sz w:val="24"/>
          <w:szCs w:val="24"/>
          <w:lang w:val="en-US"/>
        </w:rPr>
        <w:tab/>
        <w:t>morality of a meta-</w:t>
      </w:r>
      <w:proofErr w:type="spellStart"/>
      <w:r w:rsidRPr="00581B51">
        <w:rPr>
          <w:rFonts w:cs="Times New Roman"/>
          <w:sz w:val="24"/>
          <w:szCs w:val="24"/>
          <w:lang w:val="en-US"/>
        </w:rPr>
        <w:t>civilisation</w:t>
      </w:r>
      <w:proofErr w:type="spellEnd"/>
      <w:r w:rsidRPr="00581B51">
        <w:rPr>
          <w:rFonts w:cs="Times New Roman"/>
          <w:sz w:val="24"/>
          <w:szCs w:val="24"/>
          <w:lang w:val="en-US"/>
        </w:rPr>
        <w:t xml:space="preserve"> inestimably older, vaster and by implication </w:t>
      </w:r>
      <w:r w:rsidRPr="00581B51">
        <w:rPr>
          <w:rFonts w:cs="Times New Roman"/>
          <w:sz w:val="24"/>
          <w:szCs w:val="24"/>
          <w:lang w:val="en-US"/>
        </w:rPr>
        <w:tab/>
      </w:r>
      <w:r w:rsidRPr="00581B51">
        <w:rPr>
          <w:rFonts w:cs="Times New Roman"/>
          <w:sz w:val="24"/>
          <w:szCs w:val="24"/>
          <w:lang w:val="en-US"/>
        </w:rPr>
        <w:tab/>
        <w:t xml:space="preserve">wiser than themselves, the </w:t>
      </w:r>
      <w:proofErr w:type="spellStart"/>
      <w:r w:rsidRPr="00581B51">
        <w:rPr>
          <w:rFonts w:cs="Times New Roman"/>
          <w:sz w:val="24"/>
          <w:szCs w:val="24"/>
          <w:lang w:val="en-US"/>
        </w:rPr>
        <w:t>Sichultia</w:t>
      </w:r>
      <w:proofErr w:type="spellEnd"/>
      <w:r w:rsidRPr="00581B51">
        <w:rPr>
          <w:rFonts w:cs="Times New Roman"/>
          <w:sz w:val="24"/>
          <w:szCs w:val="24"/>
          <w:lang w:val="en-US"/>
        </w:rPr>
        <w:t xml:space="preserve"> became highly protective of their </w:t>
      </w:r>
      <w:r w:rsidRPr="00581B51">
        <w:rPr>
          <w:rFonts w:cs="Times New Roman"/>
          <w:sz w:val="24"/>
          <w:szCs w:val="24"/>
          <w:lang w:val="en-US"/>
        </w:rPr>
        <w:tab/>
      </w:r>
      <w:r w:rsidRPr="00581B51">
        <w:rPr>
          <w:rFonts w:cs="Times New Roman"/>
          <w:sz w:val="24"/>
          <w:szCs w:val="24"/>
          <w:lang w:val="en-US"/>
        </w:rPr>
        <w:tab/>
      </w:r>
      <w:r w:rsidRPr="00581B51">
        <w:rPr>
          <w:rFonts w:cs="Times New Roman"/>
          <w:sz w:val="24"/>
          <w:szCs w:val="24"/>
          <w:lang w:val="en-US"/>
        </w:rPr>
        <w:tab/>
        <w:t xml:space="preserve">developmental foibles, and refused to mandate away what some of them at </w:t>
      </w:r>
      <w:r w:rsidRPr="00581B51">
        <w:rPr>
          <w:rFonts w:cs="Times New Roman"/>
          <w:sz w:val="24"/>
          <w:szCs w:val="24"/>
          <w:lang w:val="en-US"/>
        </w:rPr>
        <w:tab/>
      </w:r>
      <w:r w:rsidRPr="00581B51">
        <w:rPr>
          <w:rFonts w:cs="Times New Roman"/>
          <w:sz w:val="24"/>
          <w:szCs w:val="24"/>
          <w:lang w:val="en-US"/>
        </w:rPr>
        <w:tab/>
        <w:t xml:space="preserve">least claimed to regard as one of their defining social characteristics and a vital </w:t>
      </w:r>
      <w:r w:rsidRPr="00581B51">
        <w:rPr>
          <w:rFonts w:cs="Times New Roman"/>
          <w:sz w:val="24"/>
          <w:szCs w:val="24"/>
          <w:lang w:val="en-US"/>
        </w:rPr>
        <w:tab/>
      </w:r>
      <w:r w:rsidRPr="00581B51">
        <w:rPr>
          <w:rFonts w:cs="Times New Roman"/>
          <w:sz w:val="24"/>
          <w:szCs w:val="24"/>
          <w:lang w:val="en-US"/>
        </w:rPr>
        <w:tab/>
        <w:t>and vibrant part of their culture. (72)</w:t>
      </w:r>
      <w:r w:rsidRPr="00581B51">
        <w:rPr>
          <w:rFonts w:cs="Times New Roman"/>
          <w:sz w:val="24"/>
          <w:szCs w:val="24"/>
          <w:lang w:val="en-US"/>
        </w:rPr>
        <w:br/>
        <w:t xml:space="preserve">The </w:t>
      </w:r>
      <w:proofErr w:type="spellStart"/>
      <w:r w:rsidRPr="00581B51">
        <w:rPr>
          <w:rFonts w:cs="Times New Roman"/>
          <w:sz w:val="24"/>
          <w:szCs w:val="24"/>
          <w:lang w:val="en-US"/>
        </w:rPr>
        <w:t>Sichultia</w:t>
      </w:r>
      <w:proofErr w:type="spellEnd"/>
      <w:r w:rsidRPr="00581B51">
        <w:rPr>
          <w:rFonts w:cs="Times New Roman"/>
          <w:sz w:val="24"/>
          <w:szCs w:val="24"/>
          <w:lang w:val="en-US"/>
        </w:rPr>
        <w:t xml:space="preserve"> are place</w:t>
      </w:r>
      <w:r w:rsidR="00B64DBD">
        <w:rPr>
          <w:rFonts w:cs="Times New Roman"/>
          <w:sz w:val="24"/>
          <w:szCs w:val="24"/>
          <w:lang w:val="en-US"/>
        </w:rPr>
        <w:t>d as the binary opposites of the utopian society</w:t>
      </w:r>
      <w:r w:rsidRPr="00581B51">
        <w:rPr>
          <w:rFonts w:cs="Times New Roman"/>
          <w:sz w:val="24"/>
          <w:szCs w:val="24"/>
          <w:lang w:val="en-US"/>
        </w:rPr>
        <w:t xml:space="preserve"> the Culture. Since a utopian society </w:t>
      </w:r>
      <w:r w:rsidR="00B64DBD">
        <w:rPr>
          <w:rFonts w:cs="Times New Roman"/>
          <w:sz w:val="24"/>
          <w:szCs w:val="24"/>
          <w:lang w:val="en-US"/>
        </w:rPr>
        <w:t>generally</w:t>
      </w:r>
      <w:r w:rsidRPr="00581B51">
        <w:rPr>
          <w:rFonts w:cs="Times New Roman"/>
          <w:sz w:val="24"/>
          <w:szCs w:val="24"/>
          <w:lang w:val="en-US"/>
        </w:rPr>
        <w:t xml:space="preserve"> portrays the opposite of the author’s real society, the </w:t>
      </w:r>
      <w:proofErr w:type="spellStart"/>
      <w:r w:rsidRPr="00581B51">
        <w:rPr>
          <w:rFonts w:cs="Times New Roman"/>
          <w:sz w:val="24"/>
          <w:szCs w:val="24"/>
          <w:lang w:val="en-US"/>
        </w:rPr>
        <w:t>Sichultia</w:t>
      </w:r>
      <w:proofErr w:type="spellEnd"/>
      <w:r w:rsidRPr="00581B51">
        <w:rPr>
          <w:rFonts w:cs="Times New Roman"/>
          <w:sz w:val="24"/>
          <w:szCs w:val="24"/>
          <w:lang w:val="en-US"/>
        </w:rPr>
        <w:t xml:space="preserve"> can be </w:t>
      </w:r>
      <w:r w:rsidR="00B64DBD">
        <w:rPr>
          <w:rFonts w:cs="Times New Roman"/>
          <w:sz w:val="24"/>
          <w:szCs w:val="24"/>
          <w:lang w:val="en-US"/>
        </w:rPr>
        <w:t>considered</w:t>
      </w:r>
      <w:r w:rsidRPr="00581B51">
        <w:rPr>
          <w:rFonts w:cs="Times New Roman"/>
          <w:sz w:val="24"/>
          <w:szCs w:val="24"/>
          <w:lang w:val="en-US"/>
        </w:rPr>
        <w:t xml:space="preserve"> to reflect Banks’ contemporary world. Hence, the irony is used here to criticize contemporary society</w:t>
      </w:r>
      <w:r w:rsidR="00B64DBD">
        <w:rPr>
          <w:rFonts w:cs="Times New Roman"/>
          <w:sz w:val="24"/>
          <w:szCs w:val="24"/>
          <w:lang w:val="en-US"/>
        </w:rPr>
        <w:t>, which is characteristic of science fiction utopias.</w:t>
      </w:r>
      <w:r w:rsidRPr="00581B51">
        <w:rPr>
          <w:rFonts w:cs="Times New Roman"/>
          <w:sz w:val="24"/>
          <w:szCs w:val="24"/>
          <w:lang w:val="en-US"/>
        </w:rPr>
        <w:br/>
      </w:r>
      <w:r w:rsidRPr="00581B51">
        <w:rPr>
          <w:rFonts w:cs="Times New Roman"/>
          <w:sz w:val="24"/>
          <w:szCs w:val="24"/>
          <w:lang w:val="en-US"/>
        </w:rPr>
        <w:tab/>
        <w:t xml:space="preserve">Additionally, </w:t>
      </w:r>
      <w:r w:rsidR="00B64DBD">
        <w:rPr>
          <w:rFonts w:cs="Times New Roman"/>
          <w:sz w:val="24"/>
          <w:szCs w:val="24"/>
          <w:lang w:val="en-US"/>
        </w:rPr>
        <w:t xml:space="preserve">literary </w:t>
      </w:r>
      <w:r w:rsidRPr="00581B51">
        <w:rPr>
          <w:rFonts w:cs="Times New Roman"/>
          <w:sz w:val="24"/>
          <w:szCs w:val="24"/>
          <w:lang w:val="en-US"/>
        </w:rPr>
        <w:t xml:space="preserve">critic William Hardesty states that the novels “[contribute] to an ongoing commentary on the nature of utopia” (116), </w:t>
      </w:r>
      <w:r w:rsidR="00873734">
        <w:rPr>
          <w:rFonts w:cs="Times New Roman"/>
          <w:sz w:val="24"/>
          <w:szCs w:val="24"/>
          <w:lang w:val="en-US"/>
        </w:rPr>
        <w:t>another</w:t>
      </w:r>
      <w:r w:rsidRPr="00581B51">
        <w:rPr>
          <w:rFonts w:cs="Times New Roman"/>
          <w:sz w:val="24"/>
          <w:szCs w:val="24"/>
          <w:lang w:val="en-US"/>
        </w:rPr>
        <w:t xml:space="preserve"> characteristic of science fiction utopias written from the 70s onward. In </w:t>
      </w:r>
      <w:r w:rsidRPr="00581B51">
        <w:rPr>
          <w:rFonts w:cs="Times New Roman"/>
          <w:i/>
          <w:sz w:val="24"/>
          <w:szCs w:val="24"/>
          <w:lang w:val="en-US"/>
        </w:rPr>
        <w:t>Excession</w:t>
      </w:r>
      <w:r w:rsidRPr="00581B51">
        <w:rPr>
          <w:rFonts w:cs="Times New Roman"/>
          <w:sz w:val="24"/>
          <w:szCs w:val="24"/>
          <w:lang w:val="en-US"/>
        </w:rPr>
        <w:t xml:space="preserve">, Banks questions the prevalent happiness of utopian citizens, that, according to Fitting, “traditional utopias take for granted” (145). Protagonist </w:t>
      </w:r>
      <w:proofErr w:type="spellStart"/>
      <w:r w:rsidRPr="00581B51">
        <w:rPr>
          <w:rFonts w:cs="Times New Roman"/>
          <w:sz w:val="24"/>
          <w:szCs w:val="24"/>
          <w:lang w:val="en-US"/>
        </w:rPr>
        <w:t>Byr</w:t>
      </w:r>
      <w:proofErr w:type="spellEnd"/>
      <w:r w:rsidRPr="00581B51">
        <w:rPr>
          <w:rFonts w:cs="Times New Roman"/>
          <w:sz w:val="24"/>
          <w:szCs w:val="24"/>
          <w:lang w:val="en-US"/>
        </w:rPr>
        <w:t xml:space="preserve"> </w:t>
      </w:r>
      <w:proofErr w:type="spellStart"/>
      <w:r w:rsidRPr="00581B51">
        <w:rPr>
          <w:rFonts w:cs="Times New Roman"/>
          <w:sz w:val="24"/>
          <w:szCs w:val="24"/>
          <w:lang w:val="en-US"/>
        </w:rPr>
        <w:t>Genar-Hofoen</w:t>
      </w:r>
      <w:proofErr w:type="spellEnd"/>
      <w:r w:rsidRPr="00581B51">
        <w:rPr>
          <w:rFonts w:cs="Times New Roman"/>
          <w:sz w:val="24"/>
          <w:szCs w:val="24"/>
          <w:lang w:val="en-US"/>
        </w:rPr>
        <w:t xml:space="preserve"> is a diplomat for the Culture in the barbaric yet technologically developed society of the Affront. </w:t>
      </w:r>
      <w:r w:rsidR="00873734">
        <w:rPr>
          <w:rFonts w:cs="Times New Roman"/>
          <w:sz w:val="24"/>
          <w:szCs w:val="24"/>
          <w:lang w:val="en-US"/>
        </w:rPr>
        <w:t>His</w:t>
      </w:r>
      <w:r w:rsidRPr="00581B51">
        <w:rPr>
          <w:rFonts w:cs="Times New Roman"/>
          <w:sz w:val="24"/>
          <w:szCs w:val="24"/>
          <w:lang w:val="en-US"/>
        </w:rPr>
        <w:t xml:space="preserve"> acceptance and subsequent successful performance of the task, and his general approval of Affront customs, make him the odd one out within the Culture. </w:t>
      </w:r>
      <w:r w:rsidRPr="00581B51">
        <w:rPr>
          <w:rFonts w:cs="Times New Roman"/>
          <w:sz w:val="24"/>
          <w:szCs w:val="24"/>
          <w:lang w:val="en-US"/>
        </w:rPr>
        <w:br/>
      </w:r>
      <w:r w:rsidRPr="00581B51">
        <w:rPr>
          <w:rFonts w:cs="Times New Roman"/>
          <w:sz w:val="24"/>
          <w:szCs w:val="24"/>
          <w:lang w:val="en-US"/>
        </w:rPr>
        <w:tab/>
      </w:r>
      <w:r w:rsidRPr="00581B51">
        <w:rPr>
          <w:rFonts w:cs="Times New Roman"/>
          <w:sz w:val="24"/>
          <w:szCs w:val="24"/>
          <w:lang w:val="en-US"/>
        </w:rPr>
        <w:tab/>
        <w:t xml:space="preserve">The Affront appalled the Culture; they appeared so unamendable, their attitude </w:t>
      </w:r>
      <w:r w:rsidRPr="00581B51">
        <w:rPr>
          <w:rFonts w:cs="Times New Roman"/>
          <w:sz w:val="24"/>
          <w:szCs w:val="24"/>
          <w:lang w:val="en-US"/>
        </w:rPr>
        <w:tab/>
      </w:r>
      <w:r w:rsidRPr="00581B51">
        <w:rPr>
          <w:rFonts w:cs="Times New Roman"/>
          <w:sz w:val="24"/>
          <w:szCs w:val="24"/>
          <w:lang w:val="en-US"/>
        </w:rPr>
        <w:tab/>
        <w:t xml:space="preserve">and their abominable morality seemed so secured against remedy…Still, </w:t>
      </w:r>
      <w:r w:rsidRPr="00581B51">
        <w:rPr>
          <w:rFonts w:cs="Times New Roman"/>
          <w:sz w:val="24"/>
          <w:szCs w:val="24"/>
          <w:lang w:val="en-US"/>
        </w:rPr>
        <w:tab/>
      </w:r>
      <w:r w:rsidRPr="00581B51">
        <w:rPr>
          <w:rFonts w:cs="Times New Roman"/>
          <w:sz w:val="24"/>
          <w:szCs w:val="24"/>
          <w:lang w:val="en-US"/>
        </w:rPr>
        <w:tab/>
      </w:r>
      <w:r w:rsidRPr="00581B51">
        <w:rPr>
          <w:rFonts w:cs="Times New Roman"/>
          <w:sz w:val="24"/>
          <w:szCs w:val="24"/>
          <w:lang w:val="en-US"/>
        </w:rPr>
        <w:tab/>
      </w:r>
      <w:proofErr w:type="spellStart"/>
      <w:r w:rsidRPr="00581B51">
        <w:rPr>
          <w:rFonts w:cs="Times New Roman"/>
          <w:sz w:val="24"/>
          <w:szCs w:val="24"/>
          <w:lang w:val="en-US"/>
        </w:rPr>
        <w:t>Genar-Hofoen</w:t>
      </w:r>
      <w:proofErr w:type="spellEnd"/>
      <w:r w:rsidRPr="00581B51">
        <w:rPr>
          <w:rFonts w:cs="Times New Roman"/>
          <w:sz w:val="24"/>
          <w:szCs w:val="24"/>
          <w:lang w:val="en-US"/>
        </w:rPr>
        <w:t xml:space="preserve"> liked them, and had come even to admire them for their vivacity </w:t>
      </w:r>
      <w:r w:rsidRPr="00581B51">
        <w:rPr>
          <w:rFonts w:cs="Times New Roman"/>
          <w:sz w:val="24"/>
          <w:szCs w:val="24"/>
          <w:lang w:val="en-US"/>
        </w:rPr>
        <w:tab/>
      </w:r>
      <w:r w:rsidRPr="00581B51">
        <w:rPr>
          <w:rFonts w:cs="Times New Roman"/>
          <w:sz w:val="24"/>
          <w:szCs w:val="24"/>
          <w:lang w:val="en-US"/>
        </w:rPr>
        <w:tab/>
        <w:t xml:space="preserve">and enthusiasm; he had never really subscribed to the standard Culture belief </w:t>
      </w:r>
      <w:r w:rsidRPr="00581B51">
        <w:rPr>
          <w:rFonts w:cs="Times New Roman"/>
          <w:sz w:val="24"/>
          <w:szCs w:val="24"/>
          <w:lang w:val="en-US"/>
        </w:rPr>
        <w:tab/>
      </w:r>
      <w:r w:rsidRPr="00581B51">
        <w:rPr>
          <w:rFonts w:cs="Times New Roman"/>
          <w:sz w:val="24"/>
          <w:szCs w:val="24"/>
          <w:lang w:val="en-US"/>
        </w:rPr>
        <w:tab/>
        <w:t>that any form of suffering was intrinsically bad… (165-170)</w:t>
      </w:r>
      <w:r w:rsidRPr="00581B51">
        <w:rPr>
          <w:rFonts w:cs="Times New Roman"/>
          <w:sz w:val="24"/>
          <w:szCs w:val="24"/>
          <w:lang w:val="en-US"/>
        </w:rPr>
        <w:br/>
      </w:r>
      <w:proofErr w:type="spellStart"/>
      <w:r w:rsidRPr="00581B51">
        <w:rPr>
          <w:rFonts w:cs="Times New Roman"/>
          <w:sz w:val="24"/>
          <w:szCs w:val="24"/>
          <w:lang w:val="en-US"/>
        </w:rPr>
        <w:t>Gestra</w:t>
      </w:r>
      <w:proofErr w:type="spellEnd"/>
      <w:r w:rsidRPr="00581B51">
        <w:rPr>
          <w:rFonts w:cs="Times New Roman"/>
          <w:sz w:val="24"/>
          <w:szCs w:val="24"/>
          <w:lang w:val="en-US"/>
        </w:rPr>
        <w:t xml:space="preserve"> </w:t>
      </w:r>
      <w:proofErr w:type="spellStart"/>
      <w:r w:rsidRPr="00581B51">
        <w:rPr>
          <w:rFonts w:cs="Times New Roman"/>
          <w:sz w:val="24"/>
          <w:szCs w:val="24"/>
          <w:lang w:val="en-US"/>
        </w:rPr>
        <w:t>Ishmethit</w:t>
      </w:r>
      <w:proofErr w:type="spellEnd"/>
      <w:r w:rsidRPr="00581B51">
        <w:rPr>
          <w:rFonts w:cs="Times New Roman"/>
          <w:sz w:val="24"/>
          <w:szCs w:val="24"/>
          <w:lang w:val="en-US"/>
        </w:rPr>
        <w:t xml:space="preserve"> fails to meet the utopian citizen standard</w:t>
      </w:r>
      <w:r w:rsidR="00873734">
        <w:rPr>
          <w:rFonts w:cs="Times New Roman"/>
          <w:sz w:val="24"/>
          <w:szCs w:val="24"/>
          <w:lang w:val="en-US"/>
        </w:rPr>
        <w:t xml:space="preserve"> as well</w:t>
      </w:r>
      <w:r w:rsidRPr="00581B51">
        <w:rPr>
          <w:rFonts w:cs="Times New Roman"/>
          <w:sz w:val="24"/>
          <w:szCs w:val="24"/>
          <w:lang w:val="en-US"/>
        </w:rPr>
        <w:t>.</w:t>
      </w:r>
      <w:r w:rsidRPr="00581B51">
        <w:rPr>
          <w:rFonts w:cs="Times New Roman"/>
          <w:sz w:val="24"/>
          <w:szCs w:val="24"/>
          <w:lang w:val="en-US"/>
        </w:rPr>
        <w:br/>
      </w:r>
      <w:r w:rsidRPr="00581B51">
        <w:rPr>
          <w:rFonts w:cs="Times New Roman"/>
          <w:sz w:val="24"/>
          <w:szCs w:val="24"/>
          <w:lang w:val="en-US"/>
        </w:rPr>
        <w:lastRenderedPageBreak/>
        <w:tab/>
      </w:r>
      <w:r w:rsidRPr="00581B51">
        <w:rPr>
          <w:rFonts w:cs="Times New Roman"/>
          <w:sz w:val="24"/>
          <w:szCs w:val="24"/>
          <w:lang w:val="en-US"/>
        </w:rPr>
        <w:tab/>
        <w:t>[G]</w:t>
      </w:r>
      <w:proofErr w:type="spellStart"/>
      <w:r w:rsidRPr="00581B51">
        <w:rPr>
          <w:rFonts w:cs="Times New Roman"/>
          <w:sz w:val="24"/>
          <w:szCs w:val="24"/>
          <w:lang w:val="en-US"/>
        </w:rPr>
        <w:t>estra</w:t>
      </w:r>
      <w:proofErr w:type="spellEnd"/>
      <w:r w:rsidRPr="00581B51">
        <w:rPr>
          <w:rFonts w:cs="Times New Roman"/>
          <w:sz w:val="24"/>
          <w:szCs w:val="24"/>
          <w:lang w:val="en-US"/>
        </w:rPr>
        <w:t xml:space="preserve"> felt he had been an outsider all his life…</w:t>
      </w:r>
      <w:r w:rsidR="00873734">
        <w:rPr>
          <w:rFonts w:cs="Times New Roman"/>
          <w:sz w:val="24"/>
          <w:szCs w:val="24"/>
          <w:lang w:val="en-US"/>
        </w:rPr>
        <w:t>[he]</w:t>
      </w:r>
      <w:r w:rsidRPr="00581B51">
        <w:rPr>
          <w:rFonts w:cs="Times New Roman"/>
          <w:sz w:val="24"/>
          <w:szCs w:val="24"/>
          <w:lang w:val="en-US"/>
        </w:rPr>
        <w:t xml:space="preserve"> was a </w:t>
      </w:r>
      <w:r w:rsidR="00873734">
        <w:rPr>
          <w:rFonts w:cs="Times New Roman"/>
          <w:sz w:val="24"/>
          <w:szCs w:val="24"/>
          <w:lang w:val="en-US"/>
        </w:rPr>
        <w:tab/>
      </w:r>
      <w:r w:rsidR="00873734">
        <w:rPr>
          <w:rFonts w:cs="Times New Roman"/>
          <w:sz w:val="24"/>
          <w:szCs w:val="24"/>
          <w:lang w:val="en-US"/>
        </w:rPr>
        <w:tab/>
      </w:r>
      <w:r w:rsidR="00873734">
        <w:rPr>
          <w:rFonts w:cs="Times New Roman"/>
          <w:sz w:val="24"/>
          <w:szCs w:val="24"/>
          <w:lang w:val="en-US"/>
        </w:rPr>
        <w:tab/>
      </w:r>
      <w:r w:rsidR="00873734">
        <w:rPr>
          <w:rFonts w:cs="Times New Roman"/>
          <w:sz w:val="24"/>
          <w:szCs w:val="24"/>
          <w:lang w:val="en-US"/>
        </w:rPr>
        <w:tab/>
      </w:r>
      <w:r w:rsidRPr="00581B51">
        <w:rPr>
          <w:rFonts w:cs="Times New Roman"/>
          <w:sz w:val="24"/>
          <w:szCs w:val="24"/>
          <w:lang w:val="en-US"/>
        </w:rPr>
        <w:t xml:space="preserve">freak…[he was] the sort of person the Culture’s carefully meddled-with genes </w:t>
      </w:r>
      <w:r w:rsidR="00873734">
        <w:rPr>
          <w:rFonts w:cs="Times New Roman"/>
          <w:sz w:val="24"/>
          <w:szCs w:val="24"/>
          <w:lang w:val="en-US"/>
        </w:rPr>
        <w:tab/>
      </w:r>
      <w:r w:rsidR="00873734">
        <w:rPr>
          <w:rFonts w:cs="Times New Roman"/>
          <w:sz w:val="24"/>
          <w:szCs w:val="24"/>
          <w:lang w:val="en-US"/>
        </w:rPr>
        <w:tab/>
      </w:r>
      <w:r w:rsidRPr="00581B51">
        <w:rPr>
          <w:rFonts w:cs="Times New Roman"/>
          <w:sz w:val="24"/>
          <w:szCs w:val="24"/>
          <w:lang w:val="en-US"/>
        </w:rPr>
        <w:t>virtually</w:t>
      </w:r>
      <w:r w:rsidR="00873734">
        <w:rPr>
          <w:rFonts w:cs="Times New Roman"/>
          <w:sz w:val="24"/>
          <w:szCs w:val="24"/>
          <w:lang w:val="en-US"/>
        </w:rPr>
        <w:t xml:space="preserve"> </w:t>
      </w:r>
      <w:r w:rsidRPr="00581B51">
        <w:rPr>
          <w:rFonts w:cs="Times New Roman"/>
          <w:sz w:val="24"/>
          <w:szCs w:val="24"/>
          <w:lang w:val="en-US"/>
        </w:rPr>
        <w:t xml:space="preserve">never threw up; a genuine misfit, something even rarer in the Culture </w:t>
      </w:r>
      <w:r w:rsidR="00873734">
        <w:rPr>
          <w:rFonts w:cs="Times New Roman"/>
          <w:sz w:val="24"/>
          <w:szCs w:val="24"/>
          <w:lang w:val="en-US"/>
        </w:rPr>
        <w:tab/>
      </w:r>
      <w:r w:rsidR="00873734">
        <w:rPr>
          <w:rFonts w:cs="Times New Roman"/>
          <w:sz w:val="24"/>
          <w:szCs w:val="24"/>
          <w:lang w:val="en-US"/>
        </w:rPr>
        <w:tab/>
      </w:r>
      <w:r w:rsidRPr="00581B51">
        <w:rPr>
          <w:rFonts w:cs="Times New Roman"/>
          <w:sz w:val="24"/>
          <w:szCs w:val="24"/>
          <w:lang w:val="en-US"/>
        </w:rPr>
        <w:t>than a</w:t>
      </w:r>
      <w:r w:rsidR="00873734">
        <w:rPr>
          <w:rFonts w:cs="Times New Roman"/>
          <w:sz w:val="24"/>
          <w:szCs w:val="24"/>
          <w:lang w:val="en-US"/>
        </w:rPr>
        <w:t xml:space="preserve"> </w:t>
      </w:r>
      <w:r w:rsidRPr="00581B51">
        <w:rPr>
          <w:rFonts w:cs="Times New Roman"/>
          <w:sz w:val="24"/>
          <w:szCs w:val="24"/>
          <w:lang w:val="en-US"/>
        </w:rPr>
        <w:t>baby born physically deformed. (146-7)</w:t>
      </w:r>
      <w:r w:rsidRPr="00581B51">
        <w:rPr>
          <w:rFonts w:cs="Times New Roman"/>
          <w:sz w:val="24"/>
          <w:szCs w:val="24"/>
          <w:lang w:val="en-US"/>
        </w:rPr>
        <w:br/>
        <w:t xml:space="preserve">Although this can be seen as a critique of the utopian society, both characters are being accommodated for within the Culture. </w:t>
      </w:r>
      <w:proofErr w:type="spellStart"/>
      <w:r w:rsidRPr="00581B51">
        <w:rPr>
          <w:rFonts w:cs="Times New Roman"/>
          <w:sz w:val="24"/>
          <w:szCs w:val="24"/>
          <w:lang w:val="en-US"/>
        </w:rPr>
        <w:t>Genar-Hofoen</w:t>
      </w:r>
      <w:proofErr w:type="spellEnd"/>
      <w:r w:rsidRPr="00581B51">
        <w:rPr>
          <w:rFonts w:cs="Times New Roman"/>
          <w:sz w:val="24"/>
          <w:szCs w:val="24"/>
          <w:lang w:val="en-US"/>
        </w:rPr>
        <w:t xml:space="preserve"> is offered </w:t>
      </w:r>
      <w:r w:rsidR="00451F8F">
        <w:rPr>
          <w:rFonts w:cs="Times New Roman"/>
          <w:sz w:val="24"/>
          <w:szCs w:val="24"/>
          <w:lang w:val="en-US"/>
        </w:rPr>
        <w:t>the position of</w:t>
      </w:r>
      <w:r w:rsidRPr="00581B51">
        <w:rPr>
          <w:rFonts w:cs="Times New Roman"/>
          <w:sz w:val="24"/>
          <w:szCs w:val="24"/>
          <w:lang w:val="en-US"/>
        </w:rPr>
        <w:t xml:space="preserve"> Culture ambassador on Affront territory, and </w:t>
      </w:r>
      <w:proofErr w:type="spellStart"/>
      <w:r w:rsidRPr="00581B51">
        <w:rPr>
          <w:rFonts w:cs="Times New Roman"/>
          <w:sz w:val="24"/>
          <w:szCs w:val="24"/>
          <w:lang w:val="en-US"/>
        </w:rPr>
        <w:t>Gestra</w:t>
      </w:r>
      <w:proofErr w:type="spellEnd"/>
      <w:r w:rsidRPr="00581B51">
        <w:rPr>
          <w:rFonts w:cs="Times New Roman"/>
          <w:sz w:val="24"/>
          <w:szCs w:val="24"/>
          <w:lang w:val="en-US"/>
        </w:rPr>
        <w:t xml:space="preserve"> is offered a solitary existence aboard a Culture ship-storage facility, where they both are </w:t>
      </w:r>
      <w:r w:rsidR="00063287">
        <w:rPr>
          <w:rFonts w:cs="Times New Roman"/>
          <w:sz w:val="24"/>
          <w:szCs w:val="24"/>
          <w:lang w:val="en-US"/>
        </w:rPr>
        <w:t>the only humans around. Hence, while</w:t>
      </w:r>
      <w:r w:rsidRPr="00581B51">
        <w:rPr>
          <w:rFonts w:cs="Times New Roman"/>
          <w:sz w:val="24"/>
          <w:szCs w:val="24"/>
          <w:lang w:val="en-US"/>
        </w:rPr>
        <w:t xml:space="preserve"> there might be misfits, the Culture will create possibiliti</w:t>
      </w:r>
      <w:r w:rsidR="00451F8F">
        <w:rPr>
          <w:rFonts w:cs="Times New Roman"/>
          <w:sz w:val="24"/>
          <w:szCs w:val="24"/>
          <w:lang w:val="en-US"/>
        </w:rPr>
        <w:t xml:space="preserve">es for those misfits to fit in; the </w:t>
      </w:r>
      <w:r w:rsidR="004D31DB">
        <w:rPr>
          <w:rFonts w:cs="Times New Roman"/>
          <w:sz w:val="24"/>
          <w:szCs w:val="24"/>
          <w:lang w:val="en-US"/>
        </w:rPr>
        <w:t xml:space="preserve">positive management of an initially negative situation is indicative of the utopian quality of the society in question. </w:t>
      </w:r>
      <w:r w:rsidR="00451F8F">
        <w:rPr>
          <w:rFonts w:cs="Times New Roman"/>
          <w:sz w:val="24"/>
          <w:szCs w:val="24"/>
          <w:lang w:val="en-US"/>
        </w:rPr>
        <w:t>Furthermore, t</w:t>
      </w:r>
      <w:r w:rsidR="004D31DB">
        <w:rPr>
          <w:rFonts w:cs="Times New Roman"/>
          <w:sz w:val="24"/>
          <w:szCs w:val="24"/>
          <w:lang w:val="en-US"/>
        </w:rPr>
        <w:t xml:space="preserve">he Culture’s encounter with war </w:t>
      </w:r>
      <w:r w:rsidR="00451F8F">
        <w:rPr>
          <w:rFonts w:cs="Times New Roman"/>
          <w:sz w:val="24"/>
          <w:szCs w:val="24"/>
          <w:lang w:val="en-US"/>
        </w:rPr>
        <w:t>demonstrates</w:t>
      </w:r>
      <w:r w:rsidR="004D31DB">
        <w:rPr>
          <w:rFonts w:cs="Times New Roman"/>
          <w:sz w:val="24"/>
          <w:szCs w:val="24"/>
          <w:lang w:val="en-US"/>
        </w:rPr>
        <w:t xml:space="preserve"> how a utopian society can deal with conflict.</w:t>
      </w:r>
      <w:r w:rsidR="003C66C7">
        <w:rPr>
          <w:rFonts w:cs="Times New Roman"/>
          <w:sz w:val="24"/>
          <w:szCs w:val="24"/>
          <w:lang w:val="en-US"/>
        </w:rPr>
        <w:t xml:space="preserve"> In </w:t>
      </w:r>
      <w:r w:rsidR="003C66C7">
        <w:rPr>
          <w:rFonts w:cs="Times New Roman"/>
          <w:i/>
          <w:sz w:val="24"/>
          <w:szCs w:val="24"/>
          <w:lang w:val="en-US"/>
        </w:rPr>
        <w:t>Surface Detail</w:t>
      </w:r>
      <w:r w:rsidR="003C66C7">
        <w:rPr>
          <w:rFonts w:cs="Times New Roman"/>
          <w:sz w:val="24"/>
          <w:szCs w:val="24"/>
          <w:lang w:val="en-US"/>
        </w:rPr>
        <w:t xml:space="preserve"> the Culture is inv</w:t>
      </w:r>
      <w:r w:rsidR="00605519">
        <w:rPr>
          <w:rFonts w:cs="Times New Roman"/>
          <w:sz w:val="24"/>
          <w:szCs w:val="24"/>
          <w:lang w:val="en-US"/>
        </w:rPr>
        <w:t>olved in a war between pro- and anti-hell civilizations</w:t>
      </w:r>
      <w:r w:rsidR="00451F8F">
        <w:rPr>
          <w:rFonts w:cs="Times New Roman"/>
          <w:sz w:val="24"/>
          <w:szCs w:val="24"/>
          <w:lang w:val="en-US"/>
        </w:rPr>
        <w:t>. T</w:t>
      </w:r>
      <w:r w:rsidR="00605519">
        <w:rPr>
          <w:rFonts w:cs="Times New Roman"/>
          <w:sz w:val="24"/>
          <w:szCs w:val="24"/>
          <w:lang w:val="en-US"/>
        </w:rPr>
        <w:t xml:space="preserve">o minimize loss and damage both sides have agreed to fight the war within a computer simulation: “The vast majority of protagonists on both sides agreed they would fight within a controlled Virtuality overseen by impartial arbiters and the winner would accept the result” (134). Although war is not a concept </w:t>
      </w:r>
      <w:r w:rsidR="00407DC8">
        <w:rPr>
          <w:rFonts w:cs="Times New Roman"/>
          <w:sz w:val="24"/>
          <w:szCs w:val="24"/>
          <w:lang w:val="en-US"/>
        </w:rPr>
        <w:t xml:space="preserve">initially </w:t>
      </w:r>
      <w:r w:rsidR="00605519">
        <w:rPr>
          <w:rFonts w:cs="Times New Roman"/>
          <w:sz w:val="24"/>
          <w:szCs w:val="24"/>
          <w:lang w:val="en-US"/>
        </w:rPr>
        <w:t>associated with a utopian society</w:t>
      </w:r>
      <w:r w:rsidR="00407DC8">
        <w:rPr>
          <w:rFonts w:cs="Times New Roman"/>
          <w:sz w:val="24"/>
          <w:szCs w:val="24"/>
          <w:lang w:val="en-US"/>
        </w:rPr>
        <w:t xml:space="preserve">, the encounter indicates </w:t>
      </w:r>
      <w:r w:rsidR="00062569">
        <w:rPr>
          <w:rFonts w:cs="Times New Roman"/>
          <w:sz w:val="24"/>
          <w:szCs w:val="24"/>
          <w:lang w:val="en-US"/>
        </w:rPr>
        <w:t>a society</w:t>
      </w:r>
      <w:r w:rsidR="00407DC8">
        <w:rPr>
          <w:rFonts w:cs="Times New Roman"/>
          <w:sz w:val="24"/>
          <w:szCs w:val="24"/>
          <w:lang w:val="en-US"/>
        </w:rPr>
        <w:t xml:space="preserve"> in motion</w:t>
      </w:r>
      <w:r w:rsidR="004D31DB">
        <w:rPr>
          <w:rFonts w:cs="Times New Roman"/>
          <w:sz w:val="24"/>
          <w:szCs w:val="24"/>
          <w:lang w:val="en-US"/>
        </w:rPr>
        <w:t>;</w:t>
      </w:r>
      <w:r w:rsidR="00062569">
        <w:rPr>
          <w:rFonts w:cs="Times New Roman"/>
          <w:sz w:val="24"/>
          <w:szCs w:val="24"/>
          <w:lang w:val="en-US"/>
        </w:rPr>
        <w:t xml:space="preserve"> </w:t>
      </w:r>
      <w:r w:rsidR="004D31DB">
        <w:rPr>
          <w:rFonts w:cs="Times New Roman"/>
          <w:sz w:val="24"/>
          <w:szCs w:val="24"/>
          <w:lang w:val="en-US"/>
        </w:rPr>
        <w:t>u</w:t>
      </w:r>
      <w:r w:rsidR="00062569">
        <w:rPr>
          <w:rFonts w:cs="Times New Roman"/>
          <w:sz w:val="24"/>
          <w:szCs w:val="24"/>
          <w:lang w:val="en-US"/>
        </w:rPr>
        <w:t xml:space="preserve">topia is not static, </w:t>
      </w:r>
      <w:r w:rsidR="004D31DB">
        <w:rPr>
          <w:rFonts w:cs="Times New Roman"/>
          <w:sz w:val="24"/>
          <w:szCs w:val="24"/>
          <w:lang w:val="en-US"/>
        </w:rPr>
        <w:t>and is thus likely to come across and have to deal with less ideal situations. T</w:t>
      </w:r>
      <w:r w:rsidR="00407DC8">
        <w:rPr>
          <w:rFonts w:cs="Times New Roman"/>
          <w:sz w:val="24"/>
          <w:szCs w:val="24"/>
          <w:lang w:val="en-US"/>
        </w:rPr>
        <w:t xml:space="preserve">he </w:t>
      </w:r>
      <w:r w:rsidR="001636B9">
        <w:rPr>
          <w:rFonts w:cs="Times New Roman"/>
          <w:sz w:val="24"/>
          <w:szCs w:val="24"/>
          <w:lang w:val="en-US"/>
        </w:rPr>
        <w:t>solution</w:t>
      </w:r>
      <w:r w:rsidR="00407DC8">
        <w:rPr>
          <w:rFonts w:cs="Times New Roman"/>
          <w:sz w:val="24"/>
          <w:szCs w:val="24"/>
          <w:lang w:val="en-US"/>
        </w:rPr>
        <w:t xml:space="preserve"> of a virtual war </w:t>
      </w:r>
      <w:r w:rsidR="00F26693">
        <w:rPr>
          <w:rFonts w:cs="Times New Roman"/>
          <w:sz w:val="24"/>
          <w:szCs w:val="24"/>
          <w:lang w:val="en-US"/>
        </w:rPr>
        <w:t>is both utopian and science fictional; technology enables large scale disputes to be settled in computer simulations, thus limiting the loss of life and additional damage.</w:t>
      </w:r>
      <w:r w:rsidR="00F90AB1">
        <w:rPr>
          <w:rFonts w:cs="Times New Roman"/>
          <w:sz w:val="24"/>
          <w:szCs w:val="24"/>
          <w:lang w:val="en-US"/>
        </w:rPr>
        <w:br/>
      </w:r>
      <w:r w:rsidR="00F90AB1">
        <w:rPr>
          <w:rFonts w:cs="Times New Roman"/>
          <w:sz w:val="24"/>
          <w:szCs w:val="24"/>
          <w:lang w:val="en-US"/>
        </w:rPr>
        <w:tab/>
        <w:t>The previous analysis demonstrate</w:t>
      </w:r>
      <w:r w:rsidR="00F110F8">
        <w:rPr>
          <w:rFonts w:cs="Times New Roman"/>
          <w:sz w:val="24"/>
          <w:szCs w:val="24"/>
          <w:lang w:val="en-US"/>
        </w:rPr>
        <w:t xml:space="preserve">s that </w:t>
      </w:r>
      <w:r w:rsidR="00C0568B">
        <w:rPr>
          <w:rFonts w:cs="Times New Roman"/>
          <w:sz w:val="24"/>
          <w:szCs w:val="24"/>
          <w:lang w:val="en-US"/>
        </w:rPr>
        <w:t xml:space="preserve">the novels </w:t>
      </w:r>
      <w:r w:rsidR="00CB5A19">
        <w:rPr>
          <w:rFonts w:cs="Times New Roman"/>
          <w:sz w:val="24"/>
          <w:szCs w:val="24"/>
          <w:lang w:val="en-US"/>
        </w:rPr>
        <w:t>convey feelings of defamiliarization and estrangement</w:t>
      </w:r>
      <w:r w:rsidR="00C0568B">
        <w:rPr>
          <w:rFonts w:cs="Times New Roman"/>
          <w:sz w:val="24"/>
          <w:szCs w:val="24"/>
          <w:lang w:val="en-US"/>
        </w:rPr>
        <w:t>, express</w:t>
      </w:r>
      <w:r w:rsidR="00CB5A19">
        <w:rPr>
          <w:rFonts w:cs="Times New Roman"/>
          <w:sz w:val="24"/>
          <w:szCs w:val="24"/>
          <w:lang w:val="en-US"/>
        </w:rPr>
        <w:t xml:space="preserve"> </w:t>
      </w:r>
      <w:r w:rsidR="00C0568B">
        <w:rPr>
          <w:rFonts w:cs="Times New Roman"/>
          <w:sz w:val="24"/>
          <w:szCs w:val="24"/>
          <w:lang w:val="en-US"/>
        </w:rPr>
        <w:t xml:space="preserve">criticism towards contemporary society, and </w:t>
      </w:r>
      <w:r w:rsidR="00CB5A19">
        <w:rPr>
          <w:rFonts w:cs="Times New Roman"/>
          <w:sz w:val="24"/>
          <w:szCs w:val="24"/>
          <w:lang w:val="en-US"/>
        </w:rPr>
        <w:t>engage in the debate on the nature of utopia</w:t>
      </w:r>
      <w:r w:rsidR="00C0568B">
        <w:rPr>
          <w:rFonts w:cs="Times New Roman"/>
          <w:sz w:val="24"/>
          <w:szCs w:val="24"/>
          <w:lang w:val="en-US"/>
        </w:rPr>
        <w:t xml:space="preserve">; </w:t>
      </w:r>
      <w:r w:rsidR="00C0568B">
        <w:rPr>
          <w:rFonts w:cs="Times New Roman"/>
          <w:i/>
          <w:sz w:val="24"/>
          <w:szCs w:val="24"/>
          <w:lang w:val="en-US"/>
        </w:rPr>
        <w:t>Excession</w:t>
      </w:r>
      <w:r w:rsidR="00C0568B">
        <w:rPr>
          <w:rFonts w:cs="Times New Roman"/>
          <w:sz w:val="24"/>
          <w:szCs w:val="24"/>
          <w:lang w:val="en-US"/>
        </w:rPr>
        <w:t xml:space="preserve"> and </w:t>
      </w:r>
      <w:r w:rsidR="00C0568B">
        <w:rPr>
          <w:rFonts w:cs="Times New Roman"/>
          <w:i/>
          <w:sz w:val="24"/>
          <w:szCs w:val="24"/>
          <w:lang w:val="en-US"/>
        </w:rPr>
        <w:t>Surface Detail</w:t>
      </w:r>
      <w:r w:rsidR="00C0568B">
        <w:rPr>
          <w:rFonts w:cs="Times New Roman"/>
          <w:sz w:val="24"/>
          <w:szCs w:val="24"/>
          <w:lang w:val="en-US"/>
        </w:rPr>
        <w:t xml:space="preserve"> can be considered science fiction utopias.</w:t>
      </w:r>
    </w:p>
    <w:p w14:paraId="789C84E1" w14:textId="77777777" w:rsidR="00CB5A19" w:rsidRDefault="00CB5A19">
      <w:pPr>
        <w:rPr>
          <w:rFonts w:cs="Times New Roman"/>
          <w:sz w:val="24"/>
          <w:szCs w:val="24"/>
          <w:lang w:val="en-US"/>
        </w:rPr>
      </w:pPr>
      <w:r>
        <w:rPr>
          <w:rFonts w:cs="Times New Roman"/>
          <w:sz w:val="24"/>
          <w:szCs w:val="24"/>
          <w:lang w:val="en-US"/>
        </w:rPr>
        <w:br w:type="page"/>
      </w:r>
    </w:p>
    <w:p w14:paraId="236EE600" w14:textId="18A98C5E" w:rsidR="003246E3" w:rsidRDefault="00F90AB1" w:rsidP="003246E3">
      <w:pPr>
        <w:spacing w:line="480" w:lineRule="auto"/>
        <w:rPr>
          <w:lang w:val="en-US"/>
        </w:rPr>
      </w:pPr>
      <w:r w:rsidRPr="00581B51">
        <w:rPr>
          <w:rFonts w:cs="Times New Roman"/>
          <w:sz w:val="24"/>
          <w:szCs w:val="24"/>
          <w:lang w:val="en-US"/>
        </w:rPr>
        <w:lastRenderedPageBreak/>
        <w:br/>
      </w:r>
      <w:r w:rsidR="00451F8F">
        <w:rPr>
          <w:rFonts w:cs="Times New Roman"/>
          <w:sz w:val="24"/>
          <w:szCs w:val="24"/>
          <w:lang w:val="en-US"/>
        </w:rPr>
        <w:tab/>
      </w:r>
      <w:r w:rsidR="00451F8F">
        <w:rPr>
          <w:rFonts w:cs="Times New Roman"/>
          <w:sz w:val="24"/>
          <w:szCs w:val="24"/>
          <w:lang w:val="en-US"/>
        </w:rPr>
        <w:tab/>
      </w:r>
      <w:r w:rsidR="00451F8F">
        <w:rPr>
          <w:rFonts w:cs="Times New Roman"/>
          <w:sz w:val="24"/>
          <w:szCs w:val="24"/>
          <w:lang w:val="en-US"/>
        </w:rPr>
        <w:tab/>
      </w:r>
      <w:r w:rsidR="00451F8F">
        <w:rPr>
          <w:rFonts w:cs="Times New Roman"/>
          <w:sz w:val="24"/>
          <w:szCs w:val="24"/>
          <w:lang w:val="en-US"/>
        </w:rPr>
        <w:tab/>
      </w:r>
      <w:r w:rsidR="00930F4E">
        <w:rPr>
          <w:rFonts w:cs="Times New Roman"/>
          <w:sz w:val="24"/>
          <w:szCs w:val="24"/>
          <w:lang w:val="en-US"/>
        </w:rPr>
        <w:t xml:space="preserve">      </w:t>
      </w:r>
      <w:r w:rsidR="003246E3" w:rsidRPr="00930F4E">
        <w:rPr>
          <w:rFonts w:cs="Times New Roman"/>
          <w:b/>
          <w:sz w:val="28"/>
          <w:szCs w:val="28"/>
          <w:lang w:val="en-US"/>
        </w:rPr>
        <w:t xml:space="preserve">Feminist Futures: </w:t>
      </w:r>
      <w:r w:rsidR="003246E3" w:rsidRPr="00930F4E">
        <w:rPr>
          <w:rFonts w:cs="Times New Roman"/>
          <w:b/>
          <w:sz w:val="28"/>
          <w:szCs w:val="28"/>
          <w:lang w:val="en-US"/>
        </w:rPr>
        <w:br/>
      </w:r>
      <w:r w:rsidR="003246E3" w:rsidRPr="00930F4E">
        <w:rPr>
          <w:rFonts w:cs="Times New Roman"/>
          <w:b/>
          <w:sz w:val="28"/>
          <w:szCs w:val="28"/>
          <w:lang w:val="en-US"/>
        </w:rPr>
        <w:tab/>
      </w:r>
      <w:r w:rsidR="003246E3" w:rsidRPr="00930F4E">
        <w:rPr>
          <w:rFonts w:cs="Times New Roman"/>
          <w:b/>
          <w:sz w:val="28"/>
          <w:szCs w:val="28"/>
          <w:lang w:val="en-US"/>
        </w:rPr>
        <w:tab/>
        <w:t>Gender in Science Fiction and Utopian Narratives</w:t>
      </w:r>
      <w:r w:rsidR="003246E3">
        <w:rPr>
          <w:rFonts w:cs="Times New Roman"/>
          <w:sz w:val="24"/>
          <w:szCs w:val="24"/>
          <w:lang w:val="en-US"/>
        </w:rPr>
        <w:br/>
      </w:r>
      <w:r w:rsidR="003246E3">
        <w:rPr>
          <w:rFonts w:cs="Times New Roman"/>
          <w:sz w:val="24"/>
          <w:szCs w:val="24"/>
          <w:lang w:val="en-US"/>
        </w:rPr>
        <w:br/>
      </w:r>
      <w:r w:rsidR="003246E3" w:rsidRPr="003246E3">
        <w:rPr>
          <w:rFonts w:cs="Times New Roman"/>
          <w:sz w:val="24"/>
          <w:szCs w:val="24"/>
          <w:lang w:val="en-US"/>
        </w:rPr>
        <w:t xml:space="preserve">“She asked the man she had once been…I am who I ever was. What I called masculinity, what I celebrated in it was just an excuse for </w:t>
      </w:r>
      <w:r w:rsidR="003246E3" w:rsidRPr="003246E3">
        <w:rPr>
          <w:rFonts w:cs="Times New Roman"/>
          <w:i/>
          <w:sz w:val="24"/>
          <w:szCs w:val="24"/>
          <w:lang w:val="en-US"/>
        </w:rPr>
        <w:t>me</w:t>
      </w:r>
      <w:r w:rsidR="003246E3" w:rsidRPr="003246E3">
        <w:rPr>
          <w:rFonts w:cs="Times New Roman"/>
          <w:sz w:val="24"/>
          <w:szCs w:val="24"/>
          <w:lang w:val="en-US"/>
        </w:rPr>
        <w:t>-ness, wasn’t it?” (</w:t>
      </w:r>
      <w:r w:rsidR="003246E3" w:rsidRPr="003246E3">
        <w:rPr>
          <w:rFonts w:cs="Times New Roman"/>
          <w:i/>
          <w:sz w:val="24"/>
          <w:szCs w:val="24"/>
          <w:lang w:val="en-US"/>
        </w:rPr>
        <w:t>Excession,</w:t>
      </w:r>
      <w:r w:rsidR="003246E3" w:rsidRPr="003246E3">
        <w:rPr>
          <w:rFonts w:cs="Times New Roman"/>
          <w:sz w:val="24"/>
          <w:szCs w:val="24"/>
          <w:lang w:val="en-US"/>
        </w:rPr>
        <w:t xml:space="preserve"> 348). The previous fragment displays an important issue for which feminists have sought and still seek to raise awareness: the construct of gender and gender roles. </w:t>
      </w:r>
      <w:r w:rsidR="00921EC8">
        <w:rPr>
          <w:rFonts w:cs="Times New Roman"/>
          <w:sz w:val="24"/>
          <w:szCs w:val="24"/>
          <w:lang w:val="en-US"/>
        </w:rPr>
        <w:t>L</w:t>
      </w:r>
      <w:r w:rsidR="003246E3" w:rsidRPr="003246E3">
        <w:rPr>
          <w:rFonts w:cs="Times New Roman"/>
          <w:sz w:val="24"/>
          <w:szCs w:val="24"/>
          <w:lang w:val="en-US"/>
        </w:rPr>
        <w:t xml:space="preserve">iterary scholar Jane </w:t>
      </w:r>
      <w:proofErr w:type="spellStart"/>
      <w:r w:rsidR="003246E3" w:rsidRPr="003246E3">
        <w:rPr>
          <w:rFonts w:cs="Times New Roman"/>
          <w:sz w:val="24"/>
          <w:szCs w:val="24"/>
          <w:lang w:val="en-US"/>
        </w:rPr>
        <w:t>Donawerth</w:t>
      </w:r>
      <w:proofErr w:type="spellEnd"/>
      <w:r w:rsidR="00921EC8">
        <w:rPr>
          <w:rFonts w:cs="Times New Roman"/>
          <w:sz w:val="24"/>
          <w:szCs w:val="24"/>
          <w:lang w:val="en-US"/>
        </w:rPr>
        <w:t xml:space="preserve"> argues that the characteristic of defamiliarization, which is a typical feature of science fiction and utopia, constitutes the genres </w:t>
      </w:r>
      <w:r w:rsidR="003246E3" w:rsidRPr="003246E3">
        <w:rPr>
          <w:rFonts w:cs="Times New Roman"/>
          <w:sz w:val="24"/>
          <w:szCs w:val="24"/>
          <w:lang w:val="en-US"/>
        </w:rPr>
        <w:t>a</w:t>
      </w:r>
      <w:r w:rsidR="00921EC8">
        <w:rPr>
          <w:rFonts w:cs="Times New Roman"/>
          <w:sz w:val="24"/>
          <w:szCs w:val="24"/>
          <w:lang w:val="en-US"/>
        </w:rPr>
        <w:t>s a</w:t>
      </w:r>
      <w:r w:rsidR="003246E3" w:rsidRPr="003246E3">
        <w:rPr>
          <w:rFonts w:cs="Times New Roman"/>
          <w:sz w:val="24"/>
          <w:szCs w:val="24"/>
          <w:lang w:val="en-US"/>
        </w:rPr>
        <w:t xml:space="preserve"> suitable stage for experimentation with the notion of gender, since “gender roles can be more easily revised when the reader is estranged from her ordinary world” (1-2). Additionally, scientific developments influence feminist writings regarding the notion of body and gender. This chapter will consider second and third wave feminism and its influence on the notion of gender in utopia and science fiction.</w:t>
      </w:r>
      <w:r w:rsidR="003246E3" w:rsidRPr="003246E3">
        <w:rPr>
          <w:rFonts w:cs="Times New Roman"/>
          <w:sz w:val="24"/>
          <w:szCs w:val="24"/>
          <w:lang w:val="en-US"/>
        </w:rPr>
        <w:br/>
      </w:r>
      <w:r w:rsidR="003246E3" w:rsidRPr="003246E3">
        <w:rPr>
          <w:rFonts w:cs="Times New Roman"/>
          <w:sz w:val="24"/>
          <w:szCs w:val="24"/>
          <w:lang w:val="en-US"/>
        </w:rPr>
        <w:tab/>
      </w:r>
      <w:r w:rsidR="003246E3" w:rsidRPr="003246E3">
        <w:rPr>
          <w:rFonts w:cs="Times New Roman"/>
          <w:sz w:val="24"/>
          <w:szCs w:val="24"/>
          <w:lang w:val="en-US"/>
        </w:rPr>
        <w:tab/>
      </w:r>
      <w:r w:rsidR="003246E3" w:rsidRPr="003246E3">
        <w:rPr>
          <w:rFonts w:cs="Times New Roman"/>
          <w:sz w:val="24"/>
          <w:szCs w:val="24"/>
          <w:lang w:val="en-US"/>
        </w:rPr>
        <w:tab/>
      </w:r>
      <w:r w:rsidR="00930F4E">
        <w:rPr>
          <w:rFonts w:cs="Times New Roman"/>
          <w:sz w:val="24"/>
          <w:szCs w:val="24"/>
          <w:lang w:val="en-US"/>
        </w:rPr>
        <w:tab/>
      </w:r>
      <w:r w:rsidR="003246E3" w:rsidRPr="00930F4E">
        <w:rPr>
          <w:rFonts w:cs="Times New Roman"/>
          <w:b/>
          <w:sz w:val="24"/>
          <w:szCs w:val="24"/>
          <w:lang w:val="en-US"/>
        </w:rPr>
        <w:t>Emergence of Second Wave Femi</w:t>
      </w:r>
      <w:r w:rsidR="0042190A" w:rsidRPr="00930F4E">
        <w:rPr>
          <w:rFonts w:cs="Times New Roman"/>
          <w:b/>
          <w:sz w:val="24"/>
          <w:szCs w:val="24"/>
          <w:lang w:val="en-US"/>
        </w:rPr>
        <w:t>nism</w:t>
      </w:r>
      <w:r w:rsidR="0042190A">
        <w:rPr>
          <w:rFonts w:cs="Times New Roman"/>
          <w:sz w:val="24"/>
          <w:szCs w:val="24"/>
          <w:lang w:val="en-US"/>
        </w:rPr>
        <w:br/>
      </w:r>
      <w:r w:rsidR="0042190A">
        <w:rPr>
          <w:rFonts w:cs="Times New Roman"/>
          <w:sz w:val="24"/>
          <w:szCs w:val="24"/>
          <w:lang w:val="en-US"/>
        </w:rPr>
        <w:tab/>
        <w:t>Although science fiction critic</w:t>
      </w:r>
      <w:r w:rsidR="003246E3" w:rsidRPr="003246E3">
        <w:rPr>
          <w:rFonts w:cs="Times New Roman"/>
          <w:sz w:val="24"/>
          <w:szCs w:val="24"/>
          <w:lang w:val="en-US"/>
        </w:rPr>
        <w:t xml:space="preserve"> Michael Levy states that a fair amount of female science fiction authors contributed to the genre during the magazine era (65), science fiction was very male-oriented prior to 60s and featured virtually no important f</w:t>
      </w:r>
      <w:r w:rsidR="00365A2F">
        <w:rPr>
          <w:rFonts w:cs="Times New Roman"/>
          <w:sz w:val="24"/>
          <w:szCs w:val="24"/>
          <w:lang w:val="en-US"/>
        </w:rPr>
        <w:t>emale protagonists (Carter, 50);</w:t>
      </w:r>
      <w:r w:rsidR="003246E3" w:rsidRPr="003246E3">
        <w:rPr>
          <w:rFonts w:cs="Times New Roman"/>
          <w:sz w:val="24"/>
          <w:szCs w:val="24"/>
          <w:lang w:val="en-US"/>
        </w:rPr>
        <w:t xml:space="preserve"> </w:t>
      </w:r>
      <w:r w:rsidR="00365A2F">
        <w:rPr>
          <w:rFonts w:cs="Times New Roman"/>
          <w:sz w:val="24"/>
          <w:szCs w:val="24"/>
          <w:lang w:val="en-US"/>
        </w:rPr>
        <w:t>w</w:t>
      </w:r>
      <w:r w:rsidR="003246E3" w:rsidRPr="003246E3">
        <w:rPr>
          <w:rFonts w:cs="Times New Roman"/>
          <w:sz w:val="24"/>
          <w:szCs w:val="24"/>
          <w:lang w:val="en-US"/>
        </w:rPr>
        <w:t xml:space="preserve">omen were </w:t>
      </w:r>
      <w:r w:rsidR="00365A2F">
        <w:rPr>
          <w:rFonts w:cs="Times New Roman"/>
          <w:sz w:val="24"/>
          <w:szCs w:val="24"/>
          <w:lang w:val="en-US"/>
        </w:rPr>
        <w:t xml:space="preserve">confined to the </w:t>
      </w:r>
      <w:r w:rsidR="003246E3" w:rsidRPr="003246E3">
        <w:rPr>
          <w:rFonts w:cs="Times New Roman"/>
          <w:sz w:val="24"/>
          <w:szCs w:val="24"/>
          <w:lang w:val="en-US"/>
        </w:rPr>
        <w:t>“supporting roles as the ‘others’ of men” (</w:t>
      </w:r>
      <w:r w:rsidR="0042190A">
        <w:rPr>
          <w:rFonts w:cs="Times New Roman"/>
          <w:sz w:val="24"/>
          <w:szCs w:val="24"/>
          <w:lang w:val="en-US"/>
        </w:rPr>
        <w:t xml:space="preserve">Hollinger, </w:t>
      </w:r>
      <w:r w:rsidR="003246E3" w:rsidRPr="003246E3">
        <w:rPr>
          <w:rFonts w:cs="Times New Roman"/>
          <w:sz w:val="24"/>
          <w:szCs w:val="24"/>
          <w:lang w:val="en-US"/>
        </w:rPr>
        <w:t xml:space="preserve">125). Additionally, while science fiction and utopian writings by women “constitute a continuous literary tradition in the West from the seventeenth century [onward]” (1), which Jane </w:t>
      </w:r>
      <w:proofErr w:type="spellStart"/>
      <w:r w:rsidR="003246E3" w:rsidRPr="003246E3">
        <w:rPr>
          <w:rFonts w:cs="Times New Roman"/>
          <w:sz w:val="24"/>
          <w:szCs w:val="24"/>
          <w:lang w:val="en-US"/>
        </w:rPr>
        <w:t>Donawerth</w:t>
      </w:r>
      <w:proofErr w:type="spellEnd"/>
      <w:r w:rsidR="003246E3" w:rsidRPr="003246E3">
        <w:rPr>
          <w:rFonts w:cs="Times New Roman"/>
          <w:sz w:val="24"/>
          <w:szCs w:val="24"/>
          <w:lang w:val="en-US"/>
        </w:rPr>
        <w:t xml:space="preserve"> and Carol </w:t>
      </w:r>
      <w:proofErr w:type="spellStart"/>
      <w:r w:rsidR="003246E3" w:rsidRPr="003246E3">
        <w:rPr>
          <w:rFonts w:cs="Times New Roman"/>
          <w:sz w:val="24"/>
          <w:szCs w:val="24"/>
          <w:lang w:val="en-US"/>
        </w:rPr>
        <w:t>Kolmerten</w:t>
      </w:r>
      <w:proofErr w:type="spellEnd"/>
      <w:r w:rsidR="003246E3" w:rsidRPr="003246E3">
        <w:rPr>
          <w:rFonts w:cs="Times New Roman"/>
          <w:sz w:val="24"/>
          <w:szCs w:val="24"/>
          <w:lang w:val="en-US"/>
        </w:rPr>
        <w:t xml:space="preserve"> demonstrate in </w:t>
      </w:r>
      <w:r w:rsidR="003246E3" w:rsidRPr="003246E3">
        <w:rPr>
          <w:rFonts w:cs="Times New Roman"/>
          <w:i/>
          <w:sz w:val="24"/>
          <w:szCs w:val="24"/>
          <w:lang w:val="en-US"/>
        </w:rPr>
        <w:t>Utopian and Science Fiction by Women: Worlds of Difference</w:t>
      </w:r>
      <w:r w:rsidR="003246E3" w:rsidRPr="003246E3">
        <w:rPr>
          <w:rFonts w:cs="Times New Roman"/>
          <w:sz w:val="24"/>
          <w:szCs w:val="24"/>
          <w:lang w:val="en-US"/>
        </w:rPr>
        <w:t xml:space="preserve">, Brian </w:t>
      </w:r>
      <w:proofErr w:type="spellStart"/>
      <w:r w:rsidR="003246E3" w:rsidRPr="003246E3">
        <w:rPr>
          <w:rFonts w:cs="Times New Roman"/>
          <w:sz w:val="24"/>
          <w:szCs w:val="24"/>
          <w:lang w:val="en-US"/>
        </w:rPr>
        <w:t>Attebery</w:t>
      </w:r>
      <w:proofErr w:type="spellEnd"/>
      <w:r w:rsidR="003246E3" w:rsidRPr="003246E3">
        <w:rPr>
          <w:rFonts w:cs="Times New Roman"/>
          <w:sz w:val="24"/>
          <w:szCs w:val="24"/>
          <w:lang w:val="en-US"/>
        </w:rPr>
        <w:t xml:space="preserve"> </w:t>
      </w:r>
      <w:r w:rsidR="00365A2F">
        <w:rPr>
          <w:rFonts w:cs="Times New Roman"/>
          <w:sz w:val="24"/>
          <w:szCs w:val="24"/>
          <w:lang w:val="en-US"/>
        </w:rPr>
        <w:t>argues</w:t>
      </w:r>
      <w:r w:rsidR="003246E3" w:rsidRPr="003246E3">
        <w:rPr>
          <w:rFonts w:cs="Times New Roman"/>
          <w:sz w:val="24"/>
          <w:szCs w:val="24"/>
          <w:lang w:val="en-US"/>
        </w:rPr>
        <w:t xml:space="preserve"> that “aside from some early experiments with feminist utopias, such as Charlotte Perkins Gillman’s </w:t>
      </w:r>
      <w:proofErr w:type="spellStart"/>
      <w:r w:rsidR="003246E3" w:rsidRPr="003246E3">
        <w:rPr>
          <w:rFonts w:cs="Times New Roman"/>
          <w:i/>
          <w:sz w:val="24"/>
          <w:szCs w:val="24"/>
          <w:lang w:val="en-US"/>
        </w:rPr>
        <w:t>Herland</w:t>
      </w:r>
      <w:proofErr w:type="spellEnd"/>
      <w:r w:rsidR="003246E3" w:rsidRPr="003246E3">
        <w:rPr>
          <w:rFonts w:cs="Times New Roman"/>
          <w:sz w:val="24"/>
          <w:szCs w:val="24"/>
          <w:lang w:val="en-US"/>
        </w:rPr>
        <w:t xml:space="preserve">”, gender remained a fairly under-discussed topic (“Teaching Gender”, 146) in both genres. However, </w:t>
      </w:r>
      <w:r w:rsidR="003246E3" w:rsidRPr="003246E3">
        <w:rPr>
          <w:rFonts w:cs="Times New Roman"/>
          <w:sz w:val="24"/>
          <w:szCs w:val="24"/>
          <w:lang w:val="en-US"/>
        </w:rPr>
        <w:lastRenderedPageBreak/>
        <w:t xml:space="preserve">under the influence of second wave feminism and gay and lesbian movements (Hollinger, 128) changes began to take place within both genres from the late 60s onward. </w:t>
      </w:r>
      <w:proofErr w:type="spellStart"/>
      <w:r w:rsidR="003246E3" w:rsidRPr="003246E3">
        <w:rPr>
          <w:rFonts w:cs="Times New Roman"/>
          <w:sz w:val="24"/>
          <w:szCs w:val="24"/>
          <w:lang w:val="en-US"/>
        </w:rPr>
        <w:t>Alessa</w:t>
      </w:r>
      <w:proofErr w:type="spellEnd"/>
      <w:r w:rsidR="003246E3" w:rsidRPr="003246E3">
        <w:rPr>
          <w:rFonts w:cs="Times New Roman"/>
          <w:sz w:val="24"/>
          <w:szCs w:val="24"/>
          <w:lang w:val="en-US"/>
        </w:rPr>
        <w:t xml:space="preserve"> Johns</w:t>
      </w:r>
      <w:r w:rsidR="001A63D9">
        <w:rPr>
          <w:rFonts w:cs="Times New Roman"/>
          <w:sz w:val="24"/>
          <w:szCs w:val="24"/>
          <w:lang w:val="en-US"/>
        </w:rPr>
        <w:t xml:space="preserve"> holds</w:t>
      </w:r>
      <w:r w:rsidR="003246E3" w:rsidRPr="003246E3">
        <w:rPr>
          <w:rFonts w:cs="Times New Roman"/>
          <w:sz w:val="24"/>
          <w:szCs w:val="24"/>
          <w:lang w:val="en-US"/>
        </w:rPr>
        <w:t xml:space="preserve"> that the absence of full gender equality in contemporary society required feminists to imagine worlds that have achieved</w:t>
      </w:r>
      <w:r w:rsidR="0012795F">
        <w:rPr>
          <w:rFonts w:cs="Times New Roman"/>
          <w:sz w:val="24"/>
          <w:szCs w:val="24"/>
          <w:lang w:val="en-US"/>
        </w:rPr>
        <w:t xml:space="preserve"> total</w:t>
      </w:r>
      <w:r w:rsidR="003246E3" w:rsidRPr="003246E3">
        <w:rPr>
          <w:rFonts w:cs="Times New Roman"/>
          <w:sz w:val="24"/>
          <w:szCs w:val="24"/>
          <w:lang w:val="en-US"/>
        </w:rPr>
        <w:t xml:space="preserve"> equality “if [gender] is to become a subject of conscious thought and discussion” (175). Thus, feminist writers had </w:t>
      </w:r>
      <w:r w:rsidR="001A63D9">
        <w:rPr>
          <w:rFonts w:cs="Times New Roman"/>
          <w:sz w:val="24"/>
          <w:szCs w:val="24"/>
          <w:lang w:val="en-US"/>
        </w:rPr>
        <w:t>to turn to</w:t>
      </w:r>
      <w:r w:rsidR="003246E3" w:rsidRPr="003246E3">
        <w:rPr>
          <w:rFonts w:cs="Times New Roman"/>
          <w:sz w:val="24"/>
          <w:szCs w:val="24"/>
          <w:lang w:val="en-US"/>
        </w:rPr>
        <w:t xml:space="preserve"> genres hosp</w:t>
      </w:r>
      <w:r w:rsidR="001A63D9">
        <w:rPr>
          <w:rFonts w:cs="Times New Roman"/>
          <w:sz w:val="24"/>
          <w:szCs w:val="24"/>
          <w:lang w:val="en-US"/>
        </w:rPr>
        <w:t>itable to utopian imagination for the expression of feminist critique</w:t>
      </w:r>
      <w:r w:rsidR="00C92D04">
        <w:rPr>
          <w:rFonts w:cs="Times New Roman"/>
          <w:sz w:val="24"/>
          <w:szCs w:val="24"/>
          <w:lang w:val="en-US"/>
        </w:rPr>
        <w:t>;</w:t>
      </w:r>
      <w:r w:rsidR="003246E3" w:rsidRPr="003246E3">
        <w:rPr>
          <w:rFonts w:cs="Times New Roman"/>
          <w:sz w:val="24"/>
          <w:szCs w:val="24"/>
          <w:lang w:val="en-US"/>
        </w:rPr>
        <w:t xml:space="preserve"> </w:t>
      </w:r>
      <w:r w:rsidR="00C92D04">
        <w:rPr>
          <w:rFonts w:cs="Times New Roman"/>
          <w:sz w:val="24"/>
          <w:szCs w:val="24"/>
          <w:lang w:val="en-US"/>
        </w:rPr>
        <w:t>t</w:t>
      </w:r>
      <w:r w:rsidR="003246E3" w:rsidRPr="003246E3">
        <w:rPr>
          <w:rFonts w:cs="Times New Roman"/>
          <w:sz w:val="24"/>
          <w:szCs w:val="24"/>
          <w:lang w:val="en-US"/>
        </w:rPr>
        <w:t xml:space="preserve">he possibilities of utopia and science fiction to imagine alternative worlds and to defamiliarize the familiar (175) </w:t>
      </w:r>
      <w:r w:rsidR="00C92D04">
        <w:rPr>
          <w:rFonts w:cs="Times New Roman"/>
          <w:sz w:val="24"/>
          <w:szCs w:val="24"/>
          <w:lang w:val="en-US"/>
        </w:rPr>
        <w:t>made them</w:t>
      </w:r>
      <w:r w:rsidR="003246E3" w:rsidRPr="003246E3">
        <w:rPr>
          <w:rFonts w:cs="Times New Roman"/>
          <w:sz w:val="24"/>
          <w:szCs w:val="24"/>
          <w:lang w:val="en-US"/>
        </w:rPr>
        <w:t xml:space="preserve"> suitable </w:t>
      </w:r>
      <w:r w:rsidR="00C92D04">
        <w:rPr>
          <w:rFonts w:cs="Times New Roman"/>
          <w:sz w:val="24"/>
          <w:szCs w:val="24"/>
          <w:lang w:val="en-US"/>
        </w:rPr>
        <w:t>vehicles for the conveyance of feminist thought</w:t>
      </w:r>
      <w:r w:rsidR="003246E3" w:rsidRPr="003246E3">
        <w:rPr>
          <w:rFonts w:cs="Times New Roman"/>
          <w:sz w:val="24"/>
          <w:szCs w:val="24"/>
          <w:lang w:val="en-US"/>
        </w:rPr>
        <w:t xml:space="preserve">. </w:t>
      </w:r>
      <w:r w:rsidR="003246E3" w:rsidRPr="003246E3">
        <w:rPr>
          <w:rFonts w:cs="Times New Roman"/>
          <w:sz w:val="24"/>
          <w:szCs w:val="24"/>
          <w:lang w:val="en-US"/>
        </w:rPr>
        <w:br/>
      </w:r>
      <w:r w:rsidR="003246E3" w:rsidRPr="003246E3">
        <w:rPr>
          <w:rFonts w:cs="Times New Roman"/>
          <w:sz w:val="24"/>
          <w:szCs w:val="24"/>
          <w:lang w:val="en-US"/>
        </w:rPr>
        <w:tab/>
      </w:r>
      <w:r w:rsidR="003246E3" w:rsidRPr="003246E3">
        <w:rPr>
          <w:rFonts w:cs="Times New Roman"/>
          <w:sz w:val="24"/>
          <w:szCs w:val="24"/>
          <w:lang w:val="en-US"/>
        </w:rPr>
        <w:tab/>
      </w:r>
      <w:r w:rsidR="003246E3" w:rsidRPr="003246E3">
        <w:rPr>
          <w:rFonts w:cs="Times New Roman"/>
          <w:sz w:val="24"/>
          <w:szCs w:val="24"/>
          <w:lang w:val="en-US"/>
        </w:rPr>
        <w:tab/>
      </w:r>
      <w:r w:rsidR="003246E3" w:rsidRPr="003246E3">
        <w:rPr>
          <w:rFonts w:cs="Times New Roman"/>
          <w:sz w:val="24"/>
          <w:szCs w:val="24"/>
          <w:lang w:val="en-US"/>
        </w:rPr>
        <w:tab/>
      </w:r>
      <w:r w:rsidR="003246E3" w:rsidRPr="00930F4E">
        <w:rPr>
          <w:rFonts w:cs="Times New Roman"/>
          <w:b/>
          <w:sz w:val="24"/>
          <w:szCs w:val="24"/>
          <w:lang w:val="en-US"/>
        </w:rPr>
        <w:t>Challenging Gender Conventions</w:t>
      </w:r>
      <w:r w:rsidR="003246E3" w:rsidRPr="003246E3">
        <w:rPr>
          <w:rFonts w:cs="Times New Roman"/>
          <w:sz w:val="24"/>
          <w:szCs w:val="24"/>
          <w:lang w:val="en-US"/>
        </w:rPr>
        <w:br/>
      </w:r>
      <w:r w:rsidR="003246E3" w:rsidRPr="003246E3">
        <w:rPr>
          <w:rFonts w:cs="Times New Roman"/>
          <w:sz w:val="24"/>
          <w:szCs w:val="24"/>
          <w:lang w:val="en-US"/>
        </w:rPr>
        <w:tab/>
        <w:t xml:space="preserve">Accordingly, the 70s and 80s witnessed an increase of utopian science fiction narratives, which according to Helen Merrick “consistently challenge and disrupt the perceived ‘naturalness’ of gender…[In the resulting fictive societies] gender is seen (in most cases) to be ‘socially produced’, thus challenging taken-for-granted structures which reinforce gender binarisms” (247-8). These works confront gender conventions by various experimentations with the notion of gender roles. For instance, through the depiction of female-only societies women are established as human (248) instead of Other. </w:t>
      </w:r>
      <w:r w:rsidR="00A44503">
        <w:rPr>
          <w:rFonts w:cs="Times New Roman"/>
          <w:sz w:val="24"/>
          <w:szCs w:val="24"/>
          <w:lang w:val="en-US"/>
        </w:rPr>
        <w:t>I</w:t>
      </w:r>
      <w:r w:rsidR="003246E3" w:rsidRPr="003246E3">
        <w:rPr>
          <w:rFonts w:cs="Times New Roman"/>
          <w:sz w:val="24"/>
          <w:szCs w:val="24"/>
          <w:lang w:val="en-US"/>
        </w:rPr>
        <w:t>n James Tiptree Jr.’s “Houst</w:t>
      </w:r>
      <w:r w:rsidR="00A44503">
        <w:rPr>
          <w:rFonts w:cs="Times New Roman"/>
          <w:sz w:val="24"/>
          <w:szCs w:val="24"/>
          <w:lang w:val="en-US"/>
        </w:rPr>
        <w:t>on, Houston, Do You Read?”</w:t>
      </w:r>
      <w:r w:rsidR="003246E3" w:rsidRPr="003246E3">
        <w:rPr>
          <w:rFonts w:cs="Times New Roman"/>
          <w:sz w:val="24"/>
          <w:szCs w:val="24"/>
          <w:lang w:val="en-US"/>
        </w:rPr>
        <w:t xml:space="preserve"> the absence of men gives women unrestricted access to the entire field of human behavior (248). Without men, women are no longer forced to what Adrienne Rich calls compulsory heterosexuality: “[the] means of assuring male right of physical, economic, and emotional access [of women]” (135). Hence, women can be established as human beings, thus allowing for the deconstruction of traditional gender roles. Furthermore, works such as Ursula Le </w:t>
      </w:r>
      <w:proofErr w:type="spellStart"/>
      <w:r w:rsidR="003246E3" w:rsidRPr="003246E3">
        <w:rPr>
          <w:rFonts w:cs="Times New Roman"/>
          <w:sz w:val="24"/>
          <w:szCs w:val="24"/>
          <w:lang w:val="en-US"/>
        </w:rPr>
        <w:t>Guin’s</w:t>
      </w:r>
      <w:proofErr w:type="spellEnd"/>
      <w:r w:rsidR="003246E3" w:rsidRPr="003246E3">
        <w:rPr>
          <w:rFonts w:cs="Times New Roman"/>
          <w:sz w:val="24"/>
          <w:szCs w:val="24"/>
          <w:lang w:val="en-US"/>
        </w:rPr>
        <w:t xml:space="preserve"> </w:t>
      </w:r>
      <w:r w:rsidR="003246E3" w:rsidRPr="003246E3">
        <w:rPr>
          <w:rFonts w:cs="Times New Roman"/>
          <w:i/>
          <w:sz w:val="24"/>
          <w:szCs w:val="24"/>
          <w:lang w:val="en-US"/>
        </w:rPr>
        <w:t>The Left Hand of Darkness</w:t>
      </w:r>
      <w:r w:rsidR="003246E3" w:rsidRPr="003246E3">
        <w:rPr>
          <w:rFonts w:cs="Times New Roman"/>
          <w:sz w:val="24"/>
          <w:szCs w:val="24"/>
          <w:lang w:val="en-US"/>
        </w:rPr>
        <w:t xml:space="preserve"> and S. R. Delany’s </w:t>
      </w:r>
      <w:r w:rsidR="003246E3" w:rsidRPr="003246E3">
        <w:rPr>
          <w:rFonts w:cs="Times New Roman"/>
          <w:i/>
          <w:sz w:val="24"/>
          <w:szCs w:val="24"/>
          <w:lang w:val="en-US"/>
        </w:rPr>
        <w:t>Triton</w:t>
      </w:r>
      <w:r w:rsidR="003246E3" w:rsidRPr="003246E3">
        <w:rPr>
          <w:rFonts w:cs="Times New Roman"/>
          <w:sz w:val="24"/>
          <w:szCs w:val="24"/>
          <w:lang w:val="en-US"/>
        </w:rPr>
        <w:t xml:space="preserve"> defamiliarize traditional notions of sexuality and gender roles. Le </w:t>
      </w:r>
      <w:proofErr w:type="spellStart"/>
      <w:r w:rsidR="003246E3" w:rsidRPr="003246E3">
        <w:rPr>
          <w:rFonts w:cs="Times New Roman"/>
          <w:sz w:val="24"/>
          <w:szCs w:val="24"/>
          <w:lang w:val="en-US"/>
        </w:rPr>
        <w:t>Guin’s</w:t>
      </w:r>
      <w:proofErr w:type="spellEnd"/>
      <w:r w:rsidR="003246E3" w:rsidRPr="003246E3">
        <w:rPr>
          <w:rFonts w:cs="Times New Roman"/>
          <w:sz w:val="24"/>
          <w:szCs w:val="24"/>
          <w:lang w:val="en-US"/>
        </w:rPr>
        <w:t xml:space="preserve"> novel depicts a fictional society where citizens are gender-less and only develop sexual characteristics once a month to enable procreation (Fitting, 143). Since a person’s biological </w:t>
      </w:r>
      <w:r w:rsidR="003246E3" w:rsidRPr="003246E3">
        <w:rPr>
          <w:rFonts w:cs="Times New Roman"/>
          <w:sz w:val="24"/>
          <w:szCs w:val="24"/>
          <w:lang w:val="en-US"/>
        </w:rPr>
        <w:lastRenderedPageBreak/>
        <w:t>sex is not pre-determined, people can switch between male and female every month; it is possible for a citizen to both bear a child and conceive one</w:t>
      </w:r>
      <w:r w:rsidR="00D21A97">
        <w:rPr>
          <w:rFonts w:cs="Times New Roman"/>
          <w:sz w:val="24"/>
          <w:szCs w:val="24"/>
          <w:lang w:val="en-US"/>
        </w:rPr>
        <w:t xml:space="preserve">. </w:t>
      </w:r>
      <w:r w:rsidR="003246E3" w:rsidRPr="003246E3">
        <w:rPr>
          <w:rFonts w:cs="Times New Roman"/>
          <w:sz w:val="24"/>
          <w:szCs w:val="24"/>
          <w:lang w:val="en-US"/>
        </w:rPr>
        <w:t xml:space="preserve">Additionally, the absence of gender prevents assignment of the traditional mother-role to females, and instead constitutes parenting as a group effort. Johns </w:t>
      </w:r>
      <w:r w:rsidR="00A44503">
        <w:rPr>
          <w:rFonts w:cs="Times New Roman"/>
          <w:sz w:val="24"/>
          <w:szCs w:val="24"/>
          <w:lang w:val="en-US"/>
        </w:rPr>
        <w:t>indicates</w:t>
      </w:r>
      <w:r w:rsidR="003246E3" w:rsidRPr="003246E3">
        <w:rPr>
          <w:rFonts w:cs="Times New Roman"/>
          <w:sz w:val="24"/>
          <w:szCs w:val="24"/>
          <w:lang w:val="en-US"/>
        </w:rPr>
        <w:t xml:space="preserve"> this as a characteristic of feminist utopias: “there is a strong overall tendency to revise the ‘family’ into an egalitarian unit, not based on sex or blood ties alone” (185). According to Merrick, the society depicted in Delany’s novel recognizes over forty different sexes, and equally allows and respects same-sex, heterosexual, and celibate relationships. Merrick argues that in such writings “the socially mediated relation between sex and gender is dissolved into multiplicity and meaninglessness, as ‘sex’ becomes a referent, rather than a determinant of sexuality” (249). </w:t>
      </w:r>
      <w:r w:rsidR="00A44503">
        <w:rPr>
          <w:rFonts w:cs="Times New Roman"/>
          <w:sz w:val="24"/>
          <w:szCs w:val="24"/>
          <w:lang w:val="en-US"/>
        </w:rPr>
        <w:t>Although</w:t>
      </w:r>
      <w:r w:rsidR="00736C5E">
        <w:rPr>
          <w:rFonts w:cs="Times New Roman"/>
          <w:sz w:val="24"/>
          <w:szCs w:val="24"/>
          <w:lang w:val="en-US"/>
        </w:rPr>
        <w:t xml:space="preserve"> f</w:t>
      </w:r>
      <w:r w:rsidR="00D21A97">
        <w:rPr>
          <w:rFonts w:cs="Times New Roman"/>
          <w:sz w:val="24"/>
          <w:szCs w:val="24"/>
          <w:lang w:val="en-US"/>
        </w:rPr>
        <w:t xml:space="preserve">irst wave feminism had considered the previous concepts as well, resulting into works such as Gilman’s </w:t>
      </w:r>
      <w:proofErr w:type="spellStart"/>
      <w:r w:rsidR="00D21A97">
        <w:rPr>
          <w:rFonts w:cs="Times New Roman"/>
          <w:i/>
          <w:sz w:val="24"/>
          <w:szCs w:val="24"/>
          <w:lang w:val="en-US"/>
        </w:rPr>
        <w:t>Herland</w:t>
      </w:r>
      <w:proofErr w:type="spellEnd"/>
      <w:r w:rsidR="00C82913">
        <w:rPr>
          <w:rFonts w:cs="Times New Roman"/>
          <w:sz w:val="24"/>
          <w:szCs w:val="24"/>
          <w:lang w:val="en-US"/>
        </w:rPr>
        <w:t xml:space="preserve"> and </w:t>
      </w:r>
      <w:proofErr w:type="spellStart"/>
      <w:r w:rsidR="00C82913" w:rsidRPr="00C82913">
        <w:rPr>
          <w:rFonts w:cs="Times New Roman"/>
          <w:sz w:val="24"/>
          <w:szCs w:val="24"/>
          <w:lang w:val="en-US"/>
        </w:rPr>
        <w:t>Rokheya</w:t>
      </w:r>
      <w:proofErr w:type="spellEnd"/>
      <w:r w:rsidR="00C82913" w:rsidRPr="00C82913">
        <w:rPr>
          <w:rFonts w:cs="Times New Roman"/>
          <w:sz w:val="24"/>
          <w:szCs w:val="24"/>
          <w:lang w:val="en-US"/>
        </w:rPr>
        <w:t xml:space="preserve"> </w:t>
      </w:r>
      <w:proofErr w:type="spellStart"/>
      <w:r w:rsidR="00C82913" w:rsidRPr="00C82913">
        <w:rPr>
          <w:rFonts w:cs="Times New Roman"/>
          <w:sz w:val="24"/>
          <w:szCs w:val="24"/>
          <w:lang w:val="en-US"/>
        </w:rPr>
        <w:t>Shekhawat</w:t>
      </w:r>
      <w:proofErr w:type="spellEnd"/>
      <w:r w:rsidR="00C82913" w:rsidRPr="00C82913">
        <w:rPr>
          <w:rFonts w:cs="Times New Roman"/>
          <w:sz w:val="24"/>
          <w:szCs w:val="24"/>
          <w:lang w:val="en-US"/>
        </w:rPr>
        <w:t xml:space="preserve"> Hossein</w:t>
      </w:r>
      <w:r w:rsidR="00C82913">
        <w:rPr>
          <w:rFonts w:cs="Times New Roman"/>
          <w:sz w:val="24"/>
          <w:szCs w:val="24"/>
          <w:lang w:val="en-US"/>
        </w:rPr>
        <w:t>’s “Sultana’s Dream”</w:t>
      </w:r>
      <w:r w:rsidR="00D21A97">
        <w:rPr>
          <w:rFonts w:cs="Times New Roman"/>
          <w:sz w:val="24"/>
          <w:szCs w:val="24"/>
          <w:lang w:val="en-US"/>
        </w:rPr>
        <w:t>, first wave explorations were less radica</w:t>
      </w:r>
      <w:r w:rsidR="00A44503">
        <w:rPr>
          <w:rFonts w:cs="Times New Roman"/>
          <w:sz w:val="24"/>
          <w:szCs w:val="24"/>
          <w:lang w:val="en-US"/>
        </w:rPr>
        <w:t>l than those of the second wave.</w:t>
      </w:r>
      <w:r w:rsidR="00D21A97">
        <w:rPr>
          <w:rFonts w:cs="Times New Roman"/>
          <w:sz w:val="24"/>
          <w:szCs w:val="24"/>
          <w:lang w:val="en-US"/>
        </w:rPr>
        <w:t xml:space="preserve"> </w:t>
      </w:r>
      <w:r w:rsidR="00A44503">
        <w:rPr>
          <w:rFonts w:cs="Times New Roman"/>
          <w:sz w:val="24"/>
          <w:szCs w:val="24"/>
          <w:lang w:val="en-US"/>
        </w:rPr>
        <w:t>T</w:t>
      </w:r>
      <w:r w:rsidR="00D21A97">
        <w:rPr>
          <w:rFonts w:cs="Times New Roman"/>
          <w:sz w:val="24"/>
          <w:szCs w:val="24"/>
          <w:lang w:val="en-US"/>
        </w:rPr>
        <w:t xml:space="preserve">he idea of forty different sexes or the concept of changing sex to both bear and conceive children were unheard of prior to the 60s. </w:t>
      </w:r>
      <w:r w:rsidR="00C82913">
        <w:rPr>
          <w:rFonts w:cs="Times New Roman"/>
          <w:sz w:val="24"/>
          <w:szCs w:val="24"/>
          <w:lang w:val="en-US"/>
        </w:rPr>
        <w:t>Hence, s</w:t>
      </w:r>
      <w:r w:rsidR="00D21A97">
        <w:rPr>
          <w:rFonts w:cs="Times New Roman"/>
          <w:sz w:val="24"/>
          <w:szCs w:val="24"/>
          <w:lang w:val="en-US"/>
        </w:rPr>
        <w:t xml:space="preserve">econd wave feminism </w:t>
      </w:r>
      <w:r w:rsidR="00C82913">
        <w:rPr>
          <w:rFonts w:cs="Times New Roman"/>
          <w:sz w:val="24"/>
          <w:szCs w:val="24"/>
          <w:lang w:val="en-US"/>
        </w:rPr>
        <w:t>did not negate first wave explorations, yet took it</w:t>
      </w:r>
      <w:r w:rsidR="00D21A97">
        <w:rPr>
          <w:rFonts w:cs="Times New Roman"/>
          <w:sz w:val="24"/>
          <w:szCs w:val="24"/>
          <w:lang w:val="en-US"/>
        </w:rPr>
        <w:t xml:space="preserve"> to the next level.</w:t>
      </w:r>
      <w:r w:rsidR="003246E3" w:rsidRPr="003246E3">
        <w:rPr>
          <w:rFonts w:cs="Times New Roman"/>
          <w:sz w:val="24"/>
          <w:szCs w:val="24"/>
          <w:lang w:val="en-US"/>
        </w:rPr>
        <w:br/>
      </w:r>
      <w:r w:rsidR="003246E3" w:rsidRPr="003246E3">
        <w:rPr>
          <w:rFonts w:cs="Times New Roman"/>
          <w:sz w:val="24"/>
          <w:szCs w:val="24"/>
          <w:lang w:val="en-US"/>
        </w:rPr>
        <w:tab/>
        <w:t xml:space="preserve">Moreover, </w:t>
      </w:r>
      <w:r w:rsidR="009D4AB2">
        <w:rPr>
          <w:rFonts w:cs="Times New Roman"/>
          <w:sz w:val="24"/>
          <w:szCs w:val="24"/>
          <w:lang w:val="en-US"/>
        </w:rPr>
        <w:t xml:space="preserve">from the 1980s onward questions regarding embodiment arise due to advancements </w:t>
      </w:r>
      <w:r w:rsidR="003246E3" w:rsidRPr="003246E3">
        <w:rPr>
          <w:rFonts w:cs="Times New Roman"/>
          <w:sz w:val="24"/>
          <w:szCs w:val="24"/>
          <w:lang w:val="en-US"/>
        </w:rPr>
        <w:t>in science and technology</w:t>
      </w:r>
      <w:r w:rsidR="009D4AB2">
        <w:rPr>
          <w:rFonts w:cs="Times New Roman"/>
          <w:sz w:val="24"/>
          <w:szCs w:val="24"/>
          <w:lang w:val="en-US"/>
        </w:rPr>
        <w:t>.</w:t>
      </w:r>
      <w:r w:rsidR="005B489B">
        <w:rPr>
          <w:rFonts w:cs="Times New Roman"/>
          <w:sz w:val="24"/>
          <w:szCs w:val="24"/>
          <w:lang w:val="en-US"/>
        </w:rPr>
        <w:t xml:space="preserve"> </w:t>
      </w:r>
      <w:r w:rsidR="003246E3" w:rsidRPr="003246E3">
        <w:rPr>
          <w:rFonts w:cs="Times New Roman"/>
          <w:sz w:val="24"/>
          <w:szCs w:val="24"/>
          <w:lang w:val="en-US"/>
        </w:rPr>
        <w:t>Post-human and cyber theorists explore the possible ramifications of the thinning line between both biological and artificial body and intelligence</w:t>
      </w:r>
      <w:r w:rsidR="003246E3" w:rsidRPr="003246E3">
        <w:rPr>
          <w:rFonts w:cs="Times New Roman"/>
          <w:sz w:val="24"/>
          <w:szCs w:val="24"/>
          <w:vertAlign w:val="superscript"/>
          <w:lang w:val="en-US"/>
        </w:rPr>
        <w:footnoteReference w:id="5"/>
      </w:r>
      <w:r w:rsidR="005B489B">
        <w:rPr>
          <w:rFonts w:cs="Times New Roman"/>
          <w:sz w:val="24"/>
          <w:szCs w:val="24"/>
          <w:lang w:val="en-US"/>
        </w:rPr>
        <w:t xml:space="preserve">, since scientific developments </w:t>
      </w:r>
      <w:r w:rsidR="005B489B" w:rsidRPr="003246E3">
        <w:rPr>
          <w:rFonts w:cs="Times New Roman"/>
          <w:sz w:val="24"/>
          <w:szCs w:val="24"/>
          <w:lang w:val="en-US"/>
        </w:rPr>
        <w:t>“call into question the very notion of the human being and thus require a radical restructuring of the basis for moral judgment” (</w:t>
      </w:r>
      <w:r w:rsidR="004C2BEE">
        <w:rPr>
          <w:rFonts w:cs="Times New Roman"/>
          <w:sz w:val="24"/>
          <w:szCs w:val="24"/>
          <w:lang w:val="en-US"/>
        </w:rPr>
        <w:t xml:space="preserve">Merrick, </w:t>
      </w:r>
      <w:r w:rsidR="005B489B" w:rsidRPr="003246E3">
        <w:rPr>
          <w:rFonts w:cs="Times New Roman"/>
          <w:sz w:val="24"/>
          <w:szCs w:val="24"/>
          <w:lang w:val="en-US"/>
        </w:rPr>
        <w:t>340</w:t>
      </w:r>
      <w:r w:rsidR="005B489B">
        <w:rPr>
          <w:rFonts w:cs="Times New Roman"/>
          <w:sz w:val="24"/>
          <w:szCs w:val="24"/>
          <w:lang w:val="en-US"/>
        </w:rPr>
        <w:t>)</w:t>
      </w:r>
      <w:r w:rsidR="005B489B" w:rsidRPr="003246E3">
        <w:rPr>
          <w:rFonts w:cs="Times New Roman"/>
          <w:sz w:val="24"/>
          <w:szCs w:val="24"/>
          <w:lang w:val="en-US"/>
        </w:rPr>
        <w:t xml:space="preserve">. </w:t>
      </w:r>
      <w:r w:rsidR="003246E3" w:rsidRPr="003246E3">
        <w:rPr>
          <w:rFonts w:cs="Times New Roman"/>
          <w:sz w:val="24"/>
          <w:szCs w:val="24"/>
          <w:lang w:val="en-US"/>
        </w:rPr>
        <w:t xml:space="preserve">Accordingly, feminist science fiction utopias explore in various ways how scientific advancements could positively affect women’s lives (Hollinger, 125). For instance, Merrick indicates Sheri S. </w:t>
      </w:r>
      <w:proofErr w:type="spellStart"/>
      <w:r w:rsidR="003246E3" w:rsidRPr="003246E3">
        <w:rPr>
          <w:rFonts w:cs="Times New Roman"/>
          <w:sz w:val="24"/>
          <w:szCs w:val="24"/>
          <w:lang w:val="en-US"/>
        </w:rPr>
        <w:t>Tepper’s</w:t>
      </w:r>
      <w:proofErr w:type="spellEnd"/>
      <w:r w:rsidR="003246E3" w:rsidRPr="003246E3">
        <w:rPr>
          <w:rFonts w:cs="Times New Roman"/>
          <w:sz w:val="24"/>
          <w:szCs w:val="24"/>
          <w:lang w:val="en-US"/>
        </w:rPr>
        <w:t xml:space="preserve"> </w:t>
      </w:r>
      <w:r w:rsidR="003246E3" w:rsidRPr="003246E3">
        <w:rPr>
          <w:rFonts w:cs="Times New Roman"/>
          <w:i/>
          <w:sz w:val="24"/>
          <w:szCs w:val="24"/>
          <w:lang w:val="en-US"/>
        </w:rPr>
        <w:t>Gate to Women’s Country</w:t>
      </w:r>
      <w:r w:rsidR="003246E3" w:rsidRPr="003246E3">
        <w:rPr>
          <w:rFonts w:cs="Times New Roman"/>
          <w:sz w:val="24"/>
          <w:szCs w:val="24"/>
          <w:lang w:val="en-US"/>
        </w:rPr>
        <w:t xml:space="preserve"> as a work where science has granted women control over their own bodies, especially concerning the aspect of procreation: “artificial insemination is </w:t>
      </w:r>
      <w:r w:rsidR="003246E3" w:rsidRPr="003246E3">
        <w:rPr>
          <w:rFonts w:cs="Times New Roman"/>
          <w:sz w:val="24"/>
          <w:szCs w:val="24"/>
          <w:lang w:val="en-US"/>
        </w:rPr>
        <w:lastRenderedPageBreak/>
        <w:t xml:space="preserve">controlled by women, and rather than ‘farming’ ova, men are ‘milked’ for their sperm” (249). Hence, the roles are reversed. Women gain independence, as science has made available to them aspects that have traditionally been assigned to men. </w:t>
      </w:r>
      <w:r w:rsidR="003246E3" w:rsidRPr="003246E3">
        <w:rPr>
          <w:rFonts w:cs="Times New Roman"/>
          <w:sz w:val="24"/>
          <w:szCs w:val="24"/>
          <w:lang w:val="en-US"/>
        </w:rPr>
        <w:br/>
      </w:r>
      <w:r w:rsidR="003246E3" w:rsidRPr="003246E3">
        <w:rPr>
          <w:rFonts w:cs="Times New Roman"/>
          <w:sz w:val="24"/>
          <w:szCs w:val="24"/>
          <w:lang w:val="en-US"/>
        </w:rPr>
        <w:tab/>
      </w:r>
      <w:r w:rsidR="003246E3" w:rsidRPr="003246E3">
        <w:rPr>
          <w:rFonts w:cs="Times New Roman"/>
          <w:sz w:val="24"/>
          <w:szCs w:val="24"/>
          <w:lang w:val="en-US"/>
        </w:rPr>
        <w:tab/>
      </w:r>
      <w:r w:rsidR="003246E3" w:rsidRPr="003246E3">
        <w:rPr>
          <w:rFonts w:cs="Times New Roman"/>
          <w:sz w:val="24"/>
          <w:szCs w:val="24"/>
          <w:lang w:val="en-US"/>
        </w:rPr>
        <w:tab/>
      </w:r>
      <w:r w:rsidR="003246E3" w:rsidRPr="003246E3">
        <w:rPr>
          <w:rFonts w:cs="Times New Roman"/>
          <w:sz w:val="24"/>
          <w:szCs w:val="24"/>
          <w:lang w:val="en-US"/>
        </w:rPr>
        <w:tab/>
      </w:r>
      <w:r w:rsidR="003246E3" w:rsidRPr="00930F4E">
        <w:rPr>
          <w:rFonts w:cs="Times New Roman"/>
          <w:b/>
          <w:sz w:val="24"/>
          <w:szCs w:val="24"/>
          <w:lang w:val="en-US"/>
        </w:rPr>
        <w:t>Feminist Hybridity: The Third Wave</w:t>
      </w:r>
      <w:r w:rsidR="003246E3" w:rsidRPr="003246E3">
        <w:rPr>
          <w:rFonts w:cs="Times New Roman"/>
          <w:sz w:val="24"/>
          <w:szCs w:val="24"/>
          <w:lang w:val="en-US"/>
        </w:rPr>
        <w:br/>
      </w:r>
      <w:r w:rsidR="003246E3" w:rsidRPr="003246E3">
        <w:rPr>
          <w:rFonts w:cs="Times New Roman"/>
          <w:sz w:val="24"/>
          <w:szCs w:val="24"/>
          <w:lang w:val="en-US"/>
        </w:rPr>
        <w:tab/>
        <w:t xml:space="preserve">Furthermore, during the last two decades young feminist writers have added contemporary considerations such as racial politics to the sphere of feminist gender critique (Merrick, 251). In the introduction of </w:t>
      </w:r>
      <w:r w:rsidR="003246E3" w:rsidRPr="003246E3">
        <w:rPr>
          <w:rFonts w:cs="Times New Roman"/>
          <w:i/>
          <w:sz w:val="24"/>
          <w:szCs w:val="24"/>
          <w:lang w:val="en-US"/>
        </w:rPr>
        <w:t>Third Wave Agenda: Being Feminist, Doing Feminism</w:t>
      </w:r>
      <w:r w:rsidR="003246E3" w:rsidRPr="003246E3">
        <w:rPr>
          <w:rFonts w:cs="Times New Roman"/>
          <w:sz w:val="24"/>
          <w:szCs w:val="24"/>
          <w:lang w:val="en-US"/>
        </w:rPr>
        <w:t xml:space="preserve">, Jennifer Drake and Leslie Heywood argue that the incorporation of intersecting issues leads to a more hybrid form of feminism (7), which is defined by issues as “girls who want to be boys, boys who want to be girls, boys and girls who insist they are both, whites who want to be black, blacks who want to or refuse to be white, people who </w:t>
      </w:r>
      <w:r w:rsidR="003246E3" w:rsidRPr="003246E3">
        <w:rPr>
          <w:rFonts w:cs="Times New Roman"/>
          <w:i/>
          <w:sz w:val="24"/>
          <w:szCs w:val="24"/>
          <w:lang w:val="en-US"/>
        </w:rPr>
        <w:t>are</w:t>
      </w:r>
      <w:r w:rsidR="003246E3" w:rsidRPr="003246E3">
        <w:rPr>
          <w:rFonts w:cs="Times New Roman"/>
          <w:sz w:val="24"/>
          <w:szCs w:val="24"/>
          <w:lang w:val="en-US"/>
        </w:rPr>
        <w:t xml:space="preserve"> white </w:t>
      </w:r>
      <w:r w:rsidR="003246E3" w:rsidRPr="003246E3">
        <w:rPr>
          <w:rFonts w:cs="Times New Roman"/>
          <w:i/>
          <w:sz w:val="24"/>
          <w:szCs w:val="24"/>
          <w:lang w:val="en-US"/>
        </w:rPr>
        <w:t>and</w:t>
      </w:r>
      <w:r w:rsidR="003246E3" w:rsidRPr="003246E3">
        <w:rPr>
          <w:rFonts w:cs="Times New Roman"/>
          <w:sz w:val="24"/>
          <w:szCs w:val="24"/>
          <w:lang w:val="en-US"/>
        </w:rPr>
        <w:t xml:space="preserve"> black, gay </w:t>
      </w:r>
      <w:r w:rsidR="003246E3" w:rsidRPr="003246E3">
        <w:rPr>
          <w:rFonts w:cs="Times New Roman"/>
          <w:i/>
          <w:sz w:val="24"/>
          <w:szCs w:val="24"/>
          <w:lang w:val="en-US"/>
        </w:rPr>
        <w:t>and</w:t>
      </w:r>
      <w:r w:rsidR="003246E3" w:rsidRPr="003246E3">
        <w:rPr>
          <w:rFonts w:cs="Times New Roman"/>
          <w:sz w:val="24"/>
          <w:szCs w:val="24"/>
          <w:lang w:val="en-US"/>
        </w:rPr>
        <w:t xml:space="preserve"> straight, masculine </w:t>
      </w:r>
      <w:r w:rsidR="003246E3" w:rsidRPr="003246E3">
        <w:rPr>
          <w:rFonts w:cs="Times New Roman"/>
          <w:i/>
          <w:sz w:val="24"/>
          <w:szCs w:val="24"/>
          <w:lang w:val="en-US"/>
        </w:rPr>
        <w:t>and</w:t>
      </w:r>
      <w:r w:rsidR="003246E3" w:rsidRPr="003246E3">
        <w:rPr>
          <w:rFonts w:cs="Times New Roman"/>
          <w:sz w:val="24"/>
          <w:szCs w:val="24"/>
          <w:lang w:val="en-US"/>
        </w:rPr>
        <w:t xml:space="preserve"> feminine, or who find ways to be and name none of the above” (8). Although these issues are seemingly contrasting, Drake and Heywood point at the unifying abilities this politics of hybridity offers as it accounts “for our lives at the century’s turn” (13); it demonstrates the relation and interdependence between and of all types of sexual orientation and all types of humans (13). </w:t>
      </w:r>
      <w:r w:rsidR="00CE523B">
        <w:rPr>
          <w:rFonts w:cs="Times New Roman"/>
          <w:sz w:val="24"/>
          <w:szCs w:val="24"/>
          <w:lang w:val="en-US"/>
        </w:rPr>
        <w:t>A</w:t>
      </w:r>
      <w:r w:rsidR="003246E3" w:rsidRPr="003246E3">
        <w:rPr>
          <w:rFonts w:cs="Times New Roman"/>
          <w:sz w:val="24"/>
          <w:szCs w:val="24"/>
          <w:lang w:val="en-US"/>
        </w:rPr>
        <w:t xml:space="preserve">ccording to Merrick this leads to science fiction utopias which challenge gender through the depiction of “characters who are not [clearly] identified as either male or female” (251). For instance, the gender of Jeanette Winterson’s protagonist Billy in </w:t>
      </w:r>
      <w:r w:rsidR="003246E3" w:rsidRPr="003246E3">
        <w:rPr>
          <w:rFonts w:cs="Times New Roman"/>
          <w:i/>
          <w:sz w:val="24"/>
          <w:szCs w:val="24"/>
          <w:lang w:val="en-US"/>
        </w:rPr>
        <w:t>The Stone Gods</w:t>
      </w:r>
      <w:r w:rsidR="003246E3" w:rsidRPr="003246E3">
        <w:rPr>
          <w:rFonts w:cs="Times New Roman"/>
          <w:sz w:val="24"/>
          <w:szCs w:val="24"/>
          <w:lang w:val="en-US"/>
        </w:rPr>
        <w:t xml:space="preserve"> and Emma Bull’s protagonist Sparrow in </w:t>
      </w:r>
      <w:r w:rsidR="003246E3" w:rsidRPr="003246E3">
        <w:rPr>
          <w:rFonts w:cs="Times New Roman"/>
          <w:i/>
          <w:sz w:val="24"/>
          <w:szCs w:val="24"/>
          <w:lang w:val="en-US"/>
        </w:rPr>
        <w:t>Bone Dance</w:t>
      </w:r>
      <w:r w:rsidR="003246E3" w:rsidRPr="003246E3">
        <w:rPr>
          <w:rFonts w:cs="Times New Roman"/>
          <w:sz w:val="24"/>
          <w:szCs w:val="24"/>
          <w:lang w:val="en-US"/>
        </w:rPr>
        <w:t xml:space="preserve"> is indeterminate; in both works characters sometimes perceive the protagonists as female, and sometimes as male. In Hollinger’s words: “s/he is a figure who escapes labels, who unsettles expectations, who suggests new ways to conceive of the subject” (131).</w:t>
      </w:r>
      <w:r w:rsidR="003246E3" w:rsidRPr="003246E3">
        <w:rPr>
          <w:rFonts w:cs="Times New Roman"/>
          <w:sz w:val="24"/>
          <w:szCs w:val="24"/>
          <w:lang w:val="en-US"/>
        </w:rPr>
        <w:br/>
      </w:r>
      <w:r w:rsidR="003246E3" w:rsidRPr="003246E3">
        <w:rPr>
          <w:rFonts w:cs="Times New Roman"/>
          <w:sz w:val="24"/>
          <w:szCs w:val="24"/>
          <w:lang w:val="en-US"/>
        </w:rPr>
        <w:tab/>
      </w:r>
      <w:r w:rsidR="003246E3" w:rsidRPr="003246E3">
        <w:rPr>
          <w:rFonts w:cs="Times New Roman"/>
          <w:sz w:val="24"/>
          <w:szCs w:val="24"/>
          <w:lang w:val="en-US"/>
        </w:rPr>
        <w:tab/>
      </w:r>
      <w:r w:rsidR="003246E3" w:rsidRPr="003246E3">
        <w:rPr>
          <w:rFonts w:cs="Times New Roman"/>
          <w:sz w:val="24"/>
          <w:szCs w:val="24"/>
          <w:lang w:val="en-US"/>
        </w:rPr>
        <w:tab/>
      </w:r>
      <w:r w:rsidR="003246E3" w:rsidRPr="003246E3">
        <w:rPr>
          <w:rFonts w:cs="Times New Roman"/>
          <w:sz w:val="24"/>
          <w:szCs w:val="24"/>
          <w:lang w:val="en-US"/>
        </w:rPr>
        <w:tab/>
      </w:r>
      <w:r w:rsidR="003246E3" w:rsidRPr="003246E3">
        <w:rPr>
          <w:rFonts w:cs="Times New Roman"/>
          <w:sz w:val="24"/>
          <w:szCs w:val="24"/>
          <w:lang w:val="en-US"/>
        </w:rPr>
        <w:tab/>
      </w:r>
      <w:r w:rsidR="00930F4E">
        <w:rPr>
          <w:rFonts w:cs="Times New Roman"/>
          <w:sz w:val="24"/>
          <w:szCs w:val="24"/>
          <w:lang w:val="en-US"/>
        </w:rPr>
        <w:br/>
      </w:r>
      <w:r w:rsidR="00930F4E">
        <w:rPr>
          <w:rFonts w:cs="Times New Roman"/>
          <w:sz w:val="24"/>
          <w:szCs w:val="24"/>
          <w:lang w:val="en-US"/>
        </w:rPr>
        <w:br/>
      </w:r>
      <w:r w:rsidR="00930F4E">
        <w:rPr>
          <w:rFonts w:cs="Times New Roman"/>
          <w:sz w:val="24"/>
          <w:szCs w:val="24"/>
          <w:lang w:val="en-US"/>
        </w:rPr>
        <w:br/>
      </w:r>
      <w:r w:rsidR="00930F4E">
        <w:rPr>
          <w:rFonts w:cs="Times New Roman"/>
          <w:sz w:val="24"/>
          <w:szCs w:val="24"/>
          <w:lang w:val="en-US"/>
        </w:rPr>
        <w:lastRenderedPageBreak/>
        <w:tab/>
      </w:r>
      <w:r w:rsidR="00930F4E">
        <w:rPr>
          <w:rFonts w:cs="Times New Roman"/>
          <w:sz w:val="24"/>
          <w:szCs w:val="24"/>
          <w:lang w:val="en-US"/>
        </w:rPr>
        <w:tab/>
      </w:r>
      <w:r w:rsidR="00930F4E">
        <w:rPr>
          <w:rFonts w:cs="Times New Roman"/>
          <w:sz w:val="24"/>
          <w:szCs w:val="24"/>
          <w:lang w:val="en-US"/>
        </w:rPr>
        <w:tab/>
      </w:r>
      <w:r w:rsidR="00930F4E">
        <w:rPr>
          <w:rFonts w:cs="Times New Roman"/>
          <w:sz w:val="24"/>
          <w:szCs w:val="24"/>
          <w:lang w:val="en-US"/>
        </w:rPr>
        <w:tab/>
      </w:r>
      <w:r w:rsidR="00930F4E">
        <w:rPr>
          <w:rFonts w:cs="Times New Roman"/>
          <w:sz w:val="24"/>
          <w:szCs w:val="24"/>
          <w:lang w:val="en-US"/>
        </w:rPr>
        <w:tab/>
      </w:r>
      <w:r w:rsidR="003246E3" w:rsidRPr="00930F4E">
        <w:rPr>
          <w:rFonts w:cs="Times New Roman"/>
          <w:b/>
          <w:sz w:val="24"/>
          <w:szCs w:val="24"/>
          <w:lang w:val="en-US"/>
        </w:rPr>
        <w:t xml:space="preserve">Disrupting Gender: </w:t>
      </w:r>
      <w:r w:rsidR="003246E3" w:rsidRPr="00930F4E">
        <w:rPr>
          <w:rFonts w:cs="Times New Roman"/>
          <w:b/>
          <w:sz w:val="24"/>
          <w:szCs w:val="24"/>
          <w:lang w:val="en-US"/>
        </w:rPr>
        <w:br/>
      </w:r>
      <w:r w:rsidR="003246E3" w:rsidRPr="00930F4E">
        <w:rPr>
          <w:rFonts w:cs="Times New Roman"/>
          <w:b/>
          <w:sz w:val="24"/>
          <w:szCs w:val="24"/>
          <w:lang w:val="en-US"/>
        </w:rPr>
        <w:tab/>
      </w:r>
      <w:r w:rsidR="00930F4E">
        <w:rPr>
          <w:rFonts w:cs="Times New Roman"/>
          <w:b/>
          <w:sz w:val="24"/>
          <w:szCs w:val="24"/>
          <w:lang w:val="en-US"/>
        </w:rPr>
        <w:tab/>
      </w:r>
      <w:r w:rsidR="00930F4E">
        <w:rPr>
          <w:rFonts w:cs="Times New Roman"/>
          <w:b/>
          <w:sz w:val="24"/>
          <w:szCs w:val="24"/>
          <w:lang w:val="en-US"/>
        </w:rPr>
        <w:tab/>
      </w:r>
      <w:r w:rsidR="003246E3" w:rsidRPr="00930F4E">
        <w:rPr>
          <w:rFonts w:cs="Times New Roman"/>
          <w:b/>
          <w:sz w:val="24"/>
          <w:szCs w:val="24"/>
          <w:lang w:val="en-US"/>
        </w:rPr>
        <w:t xml:space="preserve">Feminist Critique in </w:t>
      </w:r>
      <w:r w:rsidR="003246E3" w:rsidRPr="00930F4E">
        <w:rPr>
          <w:rFonts w:cs="Times New Roman"/>
          <w:b/>
          <w:i/>
          <w:sz w:val="24"/>
          <w:szCs w:val="24"/>
          <w:lang w:val="en-US"/>
        </w:rPr>
        <w:t>Excession</w:t>
      </w:r>
      <w:r w:rsidR="003246E3" w:rsidRPr="00930F4E">
        <w:rPr>
          <w:rFonts w:cs="Times New Roman"/>
          <w:b/>
          <w:sz w:val="24"/>
          <w:szCs w:val="24"/>
          <w:lang w:val="en-US"/>
        </w:rPr>
        <w:t xml:space="preserve"> and </w:t>
      </w:r>
      <w:r w:rsidR="003246E3" w:rsidRPr="00930F4E">
        <w:rPr>
          <w:rFonts w:cs="Times New Roman"/>
          <w:b/>
          <w:i/>
          <w:sz w:val="24"/>
          <w:szCs w:val="24"/>
          <w:lang w:val="en-US"/>
        </w:rPr>
        <w:t>Surface Detail</w:t>
      </w:r>
      <w:r w:rsidR="003246E3" w:rsidRPr="00930F4E">
        <w:rPr>
          <w:rFonts w:cs="Times New Roman"/>
          <w:b/>
          <w:sz w:val="24"/>
          <w:szCs w:val="24"/>
          <w:lang w:val="en-US"/>
        </w:rPr>
        <w:t xml:space="preserve"> </w:t>
      </w:r>
      <w:r w:rsidR="003246E3" w:rsidRPr="00930F4E">
        <w:rPr>
          <w:rFonts w:cs="Times New Roman"/>
          <w:b/>
          <w:sz w:val="24"/>
          <w:szCs w:val="24"/>
          <w:lang w:val="en-US"/>
        </w:rPr>
        <w:br/>
      </w:r>
      <w:r w:rsidR="003246E3" w:rsidRPr="003246E3">
        <w:rPr>
          <w:rFonts w:cs="Times New Roman"/>
          <w:sz w:val="24"/>
          <w:szCs w:val="24"/>
          <w:lang w:val="en-US"/>
        </w:rPr>
        <w:tab/>
        <w:t xml:space="preserve">The analysis performed in chapter one established that both </w:t>
      </w:r>
      <w:r w:rsidR="003246E3" w:rsidRPr="003246E3">
        <w:rPr>
          <w:rFonts w:cs="Times New Roman"/>
          <w:i/>
          <w:sz w:val="24"/>
          <w:szCs w:val="24"/>
          <w:lang w:val="en-US"/>
        </w:rPr>
        <w:t>Excession</w:t>
      </w:r>
      <w:r w:rsidR="003246E3" w:rsidRPr="003246E3">
        <w:rPr>
          <w:rFonts w:cs="Times New Roman"/>
          <w:sz w:val="24"/>
          <w:szCs w:val="24"/>
          <w:lang w:val="en-US"/>
        </w:rPr>
        <w:t xml:space="preserve"> and </w:t>
      </w:r>
      <w:r w:rsidR="003246E3" w:rsidRPr="003246E3">
        <w:rPr>
          <w:rFonts w:cs="Times New Roman"/>
          <w:i/>
          <w:sz w:val="24"/>
          <w:szCs w:val="24"/>
          <w:lang w:val="en-US"/>
        </w:rPr>
        <w:t>Surface Detail</w:t>
      </w:r>
      <w:r w:rsidR="003246E3" w:rsidRPr="003246E3">
        <w:rPr>
          <w:rFonts w:cs="Times New Roman"/>
          <w:sz w:val="24"/>
          <w:szCs w:val="24"/>
          <w:lang w:val="en-US"/>
        </w:rPr>
        <w:t xml:space="preserve"> can be considered science fiction utopias. Additionally, the novels will now be analyzed for the depiction of </w:t>
      </w:r>
      <w:r w:rsidR="0012795F">
        <w:rPr>
          <w:rFonts w:cs="Times New Roman"/>
          <w:sz w:val="24"/>
          <w:szCs w:val="24"/>
          <w:lang w:val="en-US"/>
        </w:rPr>
        <w:t xml:space="preserve">the previously mentioned </w:t>
      </w:r>
      <w:r w:rsidR="003246E3" w:rsidRPr="003246E3">
        <w:rPr>
          <w:rFonts w:cs="Times New Roman"/>
          <w:sz w:val="24"/>
          <w:szCs w:val="24"/>
          <w:lang w:val="en-US"/>
        </w:rPr>
        <w:t>characteristics of feminist critique on traditional notions of gender, to determine whether or not they can be considered feminist utopian science fiction works.</w:t>
      </w:r>
      <w:r w:rsidR="003246E3" w:rsidRPr="003246E3">
        <w:rPr>
          <w:rFonts w:cs="Times New Roman"/>
          <w:sz w:val="24"/>
          <w:szCs w:val="24"/>
          <w:lang w:val="en-US"/>
        </w:rPr>
        <w:br/>
      </w:r>
      <w:r w:rsidR="003246E3" w:rsidRPr="003246E3">
        <w:rPr>
          <w:rFonts w:cs="Times New Roman"/>
          <w:sz w:val="24"/>
          <w:szCs w:val="24"/>
          <w:lang w:val="en-US"/>
        </w:rPr>
        <w:tab/>
        <w:t xml:space="preserve">The portrayal of the </w:t>
      </w:r>
      <w:proofErr w:type="spellStart"/>
      <w:r w:rsidR="003246E3" w:rsidRPr="003246E3">
        <w:rPr>
          <w:rFonts w:cs="Times New Roman"/>
          <w:sz w:val="24"/>
          <w:szCs w:val="24"/>
          <w:lang w:val="en-US"/>
        </w:rPr>
        <w:t>Sichultian</w:t>
      </w:r>
      <w:proofErr w:type="spellEnd"/>
      <w:r w:rsidR="003246E3" w:rsidRPr="003246E3">
        <w:rPr>
          <w:rFonts w:cs="Times New Roman"/>
          <w:sz w:val="24"/>
          <w:szCs w:val="24"/>
          <w:lang w:val="en-US"/>
        </w:rPr>
        <w:t xml:space="preserve"> sub-race the </w:t>
      </w:r>
      <w:proofErr w:type="spellStart"/>
      <w:r w:rsidR="003246E3" w:rsidRPr="003246E3">
        <w:rPr>
          <w:rFonts w:cs="Times New Roman"/>
          <w:sz w:val="24"/>
          <w:szCs w:val="24"/>
          <w:lang w:val="en-US"/>
        </w:rPr>
        <w:t>Intagliate</w:t>
      </w:r>
      <w:proofErr w:type="spellEnd"/>
      <w:r w:rsidR="003246E3" w:rsidRPr="003246E3">
        <w:rPr>
          <w:rFonts w:cs="Times New Roman"/>
          <w:sz w:val="24"/>
          <w:szCs w:val="24"/>
          <w:lang w:val="en-US"/>
        </w:rPr>
        <w:t xml:space="preserve">, in </w:t>
      </w:r>
      <w:r w:rsidR="003246E3" w:rsidRPr="003246E3">
        <w:rPr>
          <w:rFonts w:cs="Times New Roman"/>
          <w:i/>
          <w:sz w:val="24"/>
          <w:szCs w:val="24"/>
          <w:lang w:val="en-US"/>
        </w:rPr>
        <w:t>Surface Detail</w:t>
      </w:r>
      <w:r w:rsidR="003246E3" w:rsidRPr="003246E3">
        <w:rPr>
          <w:rFonts w:cs="Times New Roman"/>
          <w:sz w:val="24"/>
          <w:szCs w:val="24"/>
          <w:lang w:val="en-US"/>
        </w:rPr>
        <w:t>, is in accordance wit</w:t>
      </w:r>
      <w:r w:rsidR="00F77B74">
        <w:rPr>
          <w:rFonts w:cs="Times New Roman"/>
          <w:sz w:val="24"/>
          <w:szCs w:val="24"/>
          <w:lang w:val="en-US"/>
        </w:rPr>
        <w:t>h third wave feminist critique</w:t>
      </w:r>
      <w:r w:rsidR="003246E3" w:rsidRPr="003246E3">
        <w:rPr>
          <w:rFonts w:cs="Times New Roman"/>
          <w:sz w:val="24"/>
          <w:szCs w:val="24"/>
          <w:lang w:val="en-US"/>
        </w:rPr>
        <w:t xml:space="preserve">. The role of the </w:t>
      </w:r>
      <w:proofErr w:type="spellStart"/>
      <w:r w:rsidR="003246E3" w:rsidRPr="003246E3">
        <w:rPr>
          <w:rFonts w:cs="Times New Roman"/>
          <w:sz w:val="24"/>
          <w:szCs w:val="24"/>
          <w:lang w:val="en-US"/>
        </w:rPr>
        <w:t>Intagliate</w:t>
      </w:r>
      <w:proofErr w:type="spellEnd"/>
      <w:r w:rsidR="003246E3" w:rsidRPr="003246E3">
        <w:rPr>
          <w:rFonts w:cs="Times New Roman"/>
          <w:sz w:val="24"/>
          <w:szCs w:val="24"/>
          <w:lang w:val="en-US"/>
        </w:rPr>
        <w:t xml:space="preserve"> is comparable both to the traditional portrayal of women, and to </w:t>
      </w:r>
      <w:r w:rsidR="00F77B74">
        <w:rPr>
          <w:rFonts w:cs="Times New Roman"/>
          <w:sz w:val="24"/>
          <w:szCs w:val="24"/>
          <w:lang w:val="en-US"/>
        </w:rPr>
        <w:t xml:space="preserve">the </w:t>
      </w:r>
      <w:r w:rsidR="003246E3" w:rsidRPr="003246E3">
        <w:rPr>
          <w:rFonts w:cs="Times New Roman"/>
          <w:sz w:val="24"/>
          <w:szCs w:val="24"/>
          <w:lang w:val="en-US"/>
        </w:rPr>
        <w:t>traditional portrayal of racial minorities; they derive their meaning from being Other.</w:t>
      </w:r>
      <w:r w:rsidR="003246E3" w:rsidRPr="003246E3">
        <w:rPr>
          <w:rFonts w:cs="Times New Roman"/>
          <w:sz w:val="24"/>
          <w:szCs w:val="24"/>
          <w:lang w:val="en-US"/>
        </w:rPr>
        <w:br/>
      </w:r>
      <w:r w:rsidR="003246E3" w:rsidRPr="003246E3">
        <w:rPr>
          <w:rFonts w:cs="Times New Roman"/>
          <w:sz w:val="24"/>
          <w:szCs w:val="24"/>
          <w:lang w:val="en-US"/>
        </w:rPr>
        <w:tab/>
      </w:r>
      <w:r w:rsidR="003246E3" w:rsidRPr="003246E3">
        <w:rPr>
          <w:rFonts w:cs="Times New Roman"/>
          <w:sz w:val="24"/>
          <w:szCs w:val="24"/>
          <w:lang w:val="en-US"/>
        </w:rPr>
        <w:tab/>
        <w:t xml:space="preserve">For the truth was that the </w:t>
      </w:r>
      <w:proofErr w:type="spellStart"/>
      <w:r w:rsidR="003246E3" w:rsidRPr="003246E3">
        <w:rPr>
          <w:rFonts w:cs="Times New Roman"/>
          <w:sz w:val="24"/>
          <w:szCs w:val="24"/>
          <w:lang w:val="en-US"/>
        </w:rPr>
        <w:t>Intagliate</w:t>
      </w:r>
      <w:proofErr w:type="spellEnd"/>
      <w:r w:rsidR="003246E3" w:rsidRPr="003246E3">
        <w:rPr>
          <w:rFonts w:cs="Times New Roman"/>
          <w:sz w:val="24"/>
          <w:szCs w:val="24"/>
          <w:lang w:val="en-US"/>
        </w:rPr>
        <w:t xml:space="preserve"> were more than just human exotica. They </w:t>
      </w:r>
      <w:r w:rsidR="003246E3" w:rsidRPr="003246E3">
        <w:rPr>
          <w:rFonts w:cs="Times New Roman"/>
          <w:sz w:val="24"/>
          <w:szCs w:val="24"/>
          <w:lang w:val="en-US"/>
        </w:rPr>
        <w:tab/>
      </w:r>
      <w:r w:rsidR="003246E3" w:rsidRPr="003246E3">
        <w:rPr>
          <w:rFonts w:cs="Times New Roman"/>
          <w:sz w:val="24"/>
          <w:szCs w:val="24"/>
          <w:lang w:val="en-US"/>
        </w:rPr>
        <w:tab/>
        <w:t xml:space="preserve">were both more, and less, than extravagant ornamentations in the household </w:t>
      </w:r>
      <w:r w:rsidR="003246E3" w:rsidRPr="003246E3">
        <w:rPr>
          <w:rFonts w:cs="Times New Roman"/>
          <w:sz w:val="24"/>
          <w:szCs w:val="24"/>
          <w:lang w:val="en-US"/>
        </w:rPr>
        <w:tab/>
      </w:r>
      <w:r w:rsidR="003246E3" w:rsidRPr="003246E3">
        <w:rPr>
          <w:rFonts w:cs="Times New Roman"/>
          <w:sz w:val="24"/>
          <w:szCs w:val="24"/>
          <w:lang w:val="en-US"/>
        </w:rPr>
        <w:tab/>
        <w:t xml:space="preserve">and retinue of the rich and powerful, to be displayed like walking, living </w:t>
      </w:r>
      <w:r w:rsidR="003246E3" w:rsidRPr="003246E3">
        <w:rPr>
          <w:rFonts w:cs="Times New Roman"/>
          <w:sz w:val="24"/>
          <w:szCs w:val="24"/>
          <w:lang w:val="en-US"/>
        </w:rPr>
        <w:tab/>
      </w:r>
      <w:r w:rsidR="003246E3" w:rsidRPr="003246E3">
        <w:rPr>
          <w:rFonts w:cs="Times New Roman"/>
          <w:sz w:val="24"/>
          <w:szCs w:val="24"/>
          <w:lang w:val="en-US"/>
        </w:rPr>
        <w:tab/>
      </w:r>
      <w:r w:rsidR="003246E3" w:rsidRPr="003246E3">
        <w:rPr>
          <w:rFonts w:cs="Times New Roman"/>
          <w:sz w:val="24"/>
          <w:szCs w:val="24"/>
          <w:lang w:val="en-US"/>
        </w:rPr>
        <w:tab/>
      </w:r>
      <w:proofErr w:type="spellStart"/>
      <w:r w:rsidR="003246E3" w:rsidRPr="003246E3">
        <w:rPr>
          <w:rFonts w:cs="Times New Roman"/>
          <w:sz w:val="24"/>
          <w:szCs w:val="24"/>
          <w:lang w:val="en-US"/>
        </w:rPr>
        <w:t>jewellery</w:t>
      </w:r>
      <w:proofErr w:type="spellEnd"/>
      <w:r w:rsidR="003246E3" w:rsidRPr="003246E3">
        <w:rPr>
          <w:rFonts w:cs="Times New Roman"/>
          <w:sz w:val="24"/>
          <w:szCs w:val="24"/>
          <w:lang w:val="en-US"/>
        </w:rPr>
        <w:t xml:space="preserve"> at important social events and within the halls of financial, social and </w:t>
      </w:r>
      <w:r w:rsidR="003246E3" w:rsidRPr="003246E3">
        <w:rPr>
          <w:rFonts w:cs="Times New Roman"/>
          <w:sz w:val="24"/>
          <w:szCs w:val="24"/>
          <w:lang w:val="en-US"/>
        </w:rPr>
        <w:tab/>
      </w:r>
      <w:r w:rsidR="003246E3" w:rsidRPr="003246E3">
        <w:rPr>
          <w:rFonts w:cs="Times New Roman"/>
          <w:sz w:val="24"/>
          <w:szCs w:val="24"/>
          <w:lang w:val="en-US"/>
        </w:rPr>
        <w:tab/>
        <w:t xml:space="preserve">political power – though they were most </w:t>
      </w:r>
      <w:r w:rsidR="00F77B74">
        <w:rPr>
          <w:rFonts w:cs="Times New Roman"/>
          <w:sz w:val="24"/>
          <w:szCs w:val="24"/>
          <w:lang w:val="en-US"/>
        </w:rPr>
        <w:t xml:space="preserve">certainly that. (70) </w:t>
      </w:r>
      <w:r w:rsidR="00F77B74">
        <w:rPr>
          <w:rFonts w:cs="Times New Roman"/>
          <w:sz w:val="24"/>
          <w:szCs w:val="24"/>
          <w:lang w:val="en-US"/>
        </w:rPr>
        <w:br/>
        <w:t>Within</w:t>
      </w:r>
      <w:r w:rsidR="003246E3" w:rsidRPr="003246E3">
        <w:rPr>
          <w:rFonts w:cs="Times New Roman"/>
          <w:sz w:val="24"/>
          <w:szCs w:val="24"/>
          <w:lang w:val="en-US"/>
        </w:rPr>
        <w:t xml:space="preserve"> </w:t>
      </w:r>
      <w:proofErr w:type="spellStart"/>
      <w:r w:rsidR="003246E3" w:rsidRPr="003246E3">
        <w:rPr>
          <w:rFonts w:cs="Times New Roman"/>
          <w:sz w:val="24"/>
          <w:szCs w:val="24"/>
          <w:lang w:val="en-US"/>
        </w:rPr>
        <w:t>Sichultian</w:t>
      </w:r>
      <w:proofErr w:type="spellEnd"/>
      <w:r w:rsidR="003246E3" w:rsidRPr="003246E3">
        <w:rPr>
          <w:rFonts w:cs="Times New Roman"/>
          <w:sz w:val="24"/>
          <w:szCs w:val="24"/>
          <w:lang w:val="en-US"/>
        </w:rPr>
        <w:t xml:space="preserve"> society, the </w:t>
      </w:r>
      <w:proofErr w:type="spellStart"/>
      <w:r w:rsidR="003246E3" w:rsidRPr="003246E3">
        <w:rPr>
          <w:rFonts w:cs="Times New Roman"/>
          <w:sz w:val="24"/>
          <w:szCs w:val="24"/>
          <w:lang w:val="en-US"/>
        </w:rPr>
        <w:t>Intagliate</w:t>
      </w:r>
      <w:proofErr w:type="spellEnd"/>
      <w:r w:rsidR="003246E3" w:rsidRPr="003246E3">
        <w:rPr>
          <w:rFonts w:cs="Times New Roman"/>
          <w:sz w:val="24"/>
          <w:szCs w:val="24"/>
          <w:lang w:val="en-US"/>
        </w:rPr>
        <w:t xml:space="preserve"> do not have access to the entire range of human behavior, and therefore can only be established as Other. By transferring </w:t>
      </w:r>
      <w:proofErr w:type="spellStart"/>
      <w:r w:rsidR="003246E3" w:rsidRPr="003246E3">
        <w:rPr>
          <w:rFonts w:cs="Times New Roman"/>
          <w:sz w:val="24"/>
          <w:szCs w:val="24"/>
          <w:lang w:val="en-US"/>
        </w:rPr>
        <w:t>Intagliate</w:t>
      </w:r>
      <w:proofErr w:type="spellEnd"/>
      <w:r w:rsidR="003246E3" w:rsidRPr="003246E3">
        <w:rPr>
          <w:rFonts w:cs="Times New Roman"/>
          <w:sz w:val="24"/>
          <w:szCs w:val="24"/>
          <w:lang w:val="en-US"/>
        </w:rPr>
        <w:t xml:space="preserve"> Lededje into the Culture, the absence of </w:t>
      </w:r>
      <w:proofErr w:type="spellStart"/>
      <w:r w:rsidR="003246E3" w:rsidRPr="003246E3">
        <w:rPr>
          <w:rFonts w:cs="Times New Roman"/>
          <w:sz w:val="24"/>
          <w:szCs w:val="24"/>
          <w:lang w:val="en-US"/>
        </w:rPr>
        <w:t>Sichultians</w:t>
      </w:r>
      <w:proofErr w:type="spellEnd"/>
      <w:r w:rsidR="003246E3" w:rsidRPr="003246E3">
        <w:rPr>
          <w:rFonts w:cs="Times New Roman"/>
          <w:sz w:val="24"/>
          <w:szCs w:val="24"/>
          <w:lang w:val="en-US"/>
        </w:rPr>
        <w:t xml:space="preserve"> gives her access to </w:t>
      </w:r>
      <w:r w:rsidR="0012795F">
        <w:rPr>
          <w:rFonts w:cs="Times New Roman"/>
          <w:sz w:val="24"/>
          <w:szCs w:val="24"/>
          <w:lang w:val="en-US"/>
        </w:rPr>
        <w:t>this</w:t>
      </w:r>
      <w:r w:rsidR="003246E3" w:rsidRPr="003246E3">
        <w:rPr>
          <w:rFonts w:cs="Times New Roman"/>
          <w:sz w:val="24"/>
          <w:szCs w:val="24"/>
          <w:lang w:val="en-US"/>
        </w:rPr>
        <w:t xml:space="preserve"> range of behavior, thus allowing her to establish herself as a human being instead of Other. This enhances the utopian characteristic of the Culture, and conveys criticism of traditional racial conventions.</w:t>
      </w:r>
      <w:r w:rsidR="003246E3" w:rsidRPr="003246E3">
        <w:rPr>
          <w:rFonts w:cs="Times New Roman"/>
          <w:sz w:val="24"/>
          <w:szCs w:val="24"/>
          <w:lang w:val="en-US"/>
        </w:rPr>
        <w:br/>
      </w:r>
      <w:r w:rsidR="003246E3" w:rsidRPr="003246E3">
        <w:rPr>
          <w:rFonts w:cs="Times New Roman"/>
          <w:sz w:val="24"/>
          <w:szCs w:val="24"/>
          <w:lang w:val="en-US"/>
        </w:rPr>
        <w:tab/>
        <w:t xml:space="preserve">Moreover, while sex-changes are still fairly controversial and nearly irreversible in contemporary society, in the Culture sex-changes are common, reversible, and accepted, which is elaborately illustrated in </w:t>
      </w:r>
      <w:r w:rsidR="003246E3" w:rsidRPr="003246E3">
        <w:rPr>
          <w:rFonts w:cs="Times New Roman"/>
          <w:i/>
          <w:sz w:val="24"/>
          <w:szCs w:val="24"/>
          <w:lang w:val="en-US"/>
        </w:rPr>
        <w:t>Excession</w:t>
      </w:r>
      <w:r w:rsidR="003246E3" w:rsidRPr="003246E3">
        <w:rPr>
          <w:rFonts w:cs="Times New Roman"/>
          <w:sz w:val="24"/>
          <w:szCs w:val="24"/>
          <w:lang w:val="en-US"/>
        </w:rPr>
        <w:t>.</w:t>
      </w:r>
      <w:r w:rsidR="003246E3" w:rsidRPr="003246E3">
        <w:rPr>
          <w:rFonts w:cs="Times New Roman"/>
          <w:sz w:val="24"/>
          <w:szCs w:val="24"/>
          <w:lang w:val="en-US"/>
        </w:rPr>
        <w:br/>
      </w:r>
      <w:r w:rsidR="003246E3" w:rsidRPr="003246E3">
        <w:rPr>
          <w:rFonts w:cs="Times New Roman"/>
          <w:sz w:val="24"/>
          <w:szCs w:val="24"/>
          <w:lang w:val="en-US"/>
        </w:rPr>
        <w:tab/>
      </w:r>
      <w:r w:rsidR="003246E3" w:rsidRPr="003246E3">
        <w:rPr>
          <w:rFonts w:cs="Times New Roman"/>
          <w:sz w:val="24"/>
          <w:szCs w:val="24"/>
          <w:lang w:val="en-US"/>
        </w:rPr>
        <w:tab/>
        <w:t>It took anything up to a year to alter yourself from a female to a male, or vice-</w:t>
      </w:r>
      <w:r w:rsidR="003246E3" w:rsidRPr="003246E3">
        <w:rPr>
          <w:rFonts w:cs="Times New Roman"/>
          <w:sz w:val="24"/>
          <w:szCs w:val="24"/>
          <w:lang w:val="en-US"/>
        </w:rPr>
        <w:lastRenderedPageBreak/>
        <w:tab/>
      </w:r>
      <w:r w:rsidR="003246E3" w:rsidRPr="003246E3">
        <w:rPr>
          <w:rFonts w:cs="Times New Roman"/>
          <w:sz w:val="24"/>
          <w:szCs w:val="24"/>
          <w:lang w:val="en-US"/>
        </w:rPr>
        <w:tab/>
        <w:t xml:space="preserve">versa. The process was painless and set in action simply by thinking about </w:t>
      </w:r>
      <w:r w:rsidR="003246E3" w:rsidRPr="003246E3">
        <w:rPr>
          <w:rFonts w:cs="Times New Roman"/>
          <w:sz w:val="24"/>
          <w:szCs w:val="24"/>
          <w:lang w:val="en-US"/>
        </w:rPr>
        <w:tab/>
      </w:r>
      <w:r w:rsidR="003246E3" w:rsidRPr="003246E3">
        <w:rPr>
          <w:rFonts w:cs="Times New Roman"/>
          <w:sz w:val="24"/>
          <w:szCs w:val="24"/>
          <w:lang w:val="en-US"/>
        </w:rPr>
        <w:tab/>
        <w:t xml:space="preserve">it; you went into [a] sort of trance-like state…If you looked in the right place in </w:t>
      </w:r>
      <w:r w:rsidR="003246E3" w:rsidRPr="003246E3">
        <w:rPr>
          <w:rFonts w:cs="Times New Roman"/>
          <w:sz w:val="24"/>
          <w:szCs w:val="24"/>
          <w:lang w:val="en-US"/>
        </w:rPr>
        <w:tab/>
      </w:r>
      <w:r w:rsidR="003246E3" w:rsidRPr="003246E3">
        <w:rPr>
          <w:rFonts w:cs="Times New Roman"/>
          <w:sz w:val="24"/>
          <w:szCs w:val="24"/>
          <w:lang w:val="en-US"/>
        </w:rPr>
        <w:tab/>
        <w:t xml:space="preserve">your mind, there was an image of yourself as you were now. A little thought </w:t>
      </w:r>
      <w:r w:rsidR="003246E3" w:rsidRPr="003246E3">
        <w:rPr>
          <w:rFonts w:cs="Times New Roman"/>
          <w:sz w:val="24"/>
          <w:szCs w:val="24"/>
          <w:lang w:val="en-US"/>
        </w:rPr>
        <w:tab/>
      </w:r>
      <w:r w:rsidR="003246E3" w:rsidRPr="003246E3">
        <w:rPr>
          <w:rFonts w:cs="Times New Roman"/>
          <w:sz w:val="24"/>
          <w:szCs w:val="24"/>
          <w:lang w:val="en-US"/>
        </w:rPr>
        <w:tab/>
        <w:t xml:space="preserve">would make the image change from your present gender to the opposite sex. </w:t>
      </w:r>
      <w:r w:rsidR="003246E3" w:rsidRPr="003246E3">
        <w:rPr>
          <w:rFonts w:cs="Times New Roman"/>
          <w:sz w:val="24"/>
          <w:szCs w:val="24"/>
          <w:lang w:val="en-US"/>
        </w:rPr>
        <w:tab/>
      </w:r>
      <w:r w:rsidR="003246E3" w:rsidRPr="003246E3">
        <w:rPr>
          <w:rFonts w:cs="Times New Roman"/>
          <w:sz w:val="24"/>
          <w:szCs w:val="24"/>
          <w:lang w:val="en-US"/>
        </w:rPr>
        <w:tab/>
      </w:r>
      <w:r w:rsidR="00F77B74">
        <w:rPr>
          <w:rFonts w:cs="Times New Roman"/>
          <w:sz w:val="24"/>
          <w:szCs w:val="24"/>
          <w:lang w:val="en-US"/>
        </w:rPr>
        <w:t xml:space="preserve">…Within a year a woman who had </w:t>
      </w:r>
      <w:r w:rsidR="003246E3" w:rsidRPr="003246E3">
        <w:rPr>
          <w:rFonts w:cs="Times New Roman"/>
          <w:sz w:val="24"/>
          <w:szCs w:val="24"/>
          <w:lang w:val="en-US"/>
        </w:rPr>
        <w:t xml:space="preserve">been capable of carrying a child – who, </w:t>
      </w:r>
      <w:r w:rsidR="00F77B74">
        <w:rPr>
          <w:rFonts w:cs="Times New Roman"/>
          <w:sz w:val="24"/>
          <w:szCs w:val="24"/>
          <w:lang w:val="en-US"/>
        </w:rPr>
        <w:tab/>
      </w:r>
      <w:r w:rsidR="00F77B74">
        <w:rPr>
          <w:rFonts w:cs="Times New Roman"/>
          <w:sz w:val="24"/>
          <w:szCs w:val="24"/>
          <w:lang w:val="en-US"/>
        </w:rPr>
        <w:tab/>
      </w:r>
      <w:r w:rsidR="003246E3" w:rsidRPr="003246E3">
        <w:rPr>
          <w:rFonts w:cs="Times New Roman"/>
          <w:sz w:val="24"/>
          <w:szCs w:val="24"/>
          <w:lang w:val="en-US"/>
        </w:rPr>
        <w:t>inde</w:t>
      </w:r>
      <w:r w:rsidR="00F77B74">
        <w:rPr>
          <w:rFonts w:cs="Times New Roman"/>
          <w:sz w:val="24"/>
          <w:szCs w:val="24"/>
          <w:lang w:val="en-US"/>
        </w:rPr>
        <w:t xml:space="preserve">ed, might have been a mother – </w:t>
      </w:r>
      <w:r w:rsidR="003246E3" w:rsidRPr="003246E3">
        <w:rPr>
          <w:rFonts w:cs="Times New Roman"/>
          <w:sz w:val="24"/>
          <w:szCs w:val="24"/>
          <w:lang w:val="en-US"/>
        </w:rPr>
        <w:t xml:space="preserve">would be a man fully capable of fathering </w:t>
      </w:r>
      <w:r w:rsidR="00F77B74">
        <w:rPr>
          <w:rFonts w:cs="Times New Roman"/>
          <w:sz w:val="24"/>
          <w:szCs w:val="24"/>
          <w:lang w:val="en-US"/>
        </w:rPr>
        <w:tab/>
      </w:r>
      <w:r w:rsidR="00F77B74">
        <w:rPr>
          <w:rFonts w:cs="Times New Roman"/>
          <w:sz w:val="24"/>
          <w:szCs w:val="24"/>
          <w:lang w:val="en-US"/>
        </w:rPr>
        <w:tab/>
      </w:r>
      <w:r w:rsidR="003246E3" w:rsidRPr="003246E3">
        <w:rPr>
          <w:rFonts w:cs="Times New Roman"/>
          <w:sz w:val="24"/>
          <w:szCs w:val="24"/>
          <w:lang w:val="en-US"/>
        </w:rPr>
        <w:t>a child. (321)</w:t>
      </w:r>
      <w:r w:rsidR="003246E3" w:rsidRPr="003246E3">
        <w:rPr>
          <w:rFonts w:cs="Times New Roman"/>
          <w:sz w:val="24"/>
          <w:szCs w:val="24"/>
          <w:lang w:val="en-US"/>
        </w:rPr>
        <w:br/>
        <w:t xml:space="preserve">Generally, Culture citizens change sex at least once during their approximately 400 year life. However, “some people [cycle] back and forth between male and female all their lives, while some [settle] for an androgynous in-between state, finding there a comfortable equanimity” (321). Thus, by both defamiliarizing and exploring the boundaries of the notion of gender, </w:t>
      </w:r>
      <w:r w:rsidR="00F77B74">
        <w:rPr>
          <w:rFonts w:cs="Times New Roman"/>
          <w:sz w:val="24"/>
          <w:szCs w:val="24"/>
          <w:lang w:val="en-US"/>
        </w:rPr>
        <w:t>traditional</w:t>
      </w:r>
      <w:r w:rsidR="003246E3" w:rsidRPr="003246E3">
        <w:rPr>
          <w:rFonts w:cs="Times New Roman"/>
          <w:sz w:val="24"/>
          <w:szCs w:val="24"/>
          <w:lang w:val="en-US"/>
        </w:rPr>
        <w:t xml:space="preserve"> </w:t>
      </w:r>
      <w:r w:rsidR="00F77B74">
        <w:rPr>
          <w:rFonts w:cs="Times New Roman"/>
          <w:sz w:val="24"/>
          <w:szCs w:val="24"/>
          <w:lang w:val="en-US"/>
        </w:rPr>
        <w:t xml:space="preserve">gender </w:t>
      </w:r>
      <w:r w:rsidR="003246E3" w:rsidRPr="003246E3">
        <w:rPr>
          <w:rFonts w:cs="Times New Roman"/>
          <w:sz w:val="24"/>
          <w:szCs w:val="24"/>
          <w:lang w:val="en-US"/>
        </w:rPr>
        <w:t>conventions are</w:t>
      </w:r>
      <w:r w:rsidR="00F77B74">
        <w:rPr>
          <w:rFonts w:cs="Times New Roman"/>
          <w:sz w:val="24"/>
          <w:szCs w:val="24"/>
          <w:lang w:val="en-US"/>
        </w:rPr>
        <w:t xml:space="preserve"> being challenged</w:t>
      </w:r>
      <w:r w:rsidR="003246E3" w:rsidRPr="003246E3">
        <w:rPr>
          <w:rFonts w:cs="Times New Roman"/>
          <w:sz w:val="24"/>
          <w:szCs w:val="24"/>
          <w:lang w:val="en-US"/>
        </w:rPr>
        <w:t>. Furthermore, since Culture citizens usually only bear one child during their life, and since long-term monogamy is not considered a norm, it is commonplace for Culture adults to raise a child either together with people who have a children in a similar age division, or to raise them in a household which consists of m</w:t>
      </w:r>
      <w:r w:rsidR="00646010">
        <w:rPr>
          <w:rFonts w:cs="Times New Roman"/>
          <w:sz w:val="24"/>
          <w:szCs w:val="24"/>
          <w:lang w:val="en-US"/>
        </w:rPr>
        <w:t>ore than two adults and/or AI</w:t>
      </w:r>
      <w:r w:rsidR="003246E3" w:rsidRPr="003246E3">
        <w:rPr>
          <w:rFonts w:cs="Times New Roman"/>
          <w:sz w:val="24"/>
          <w:szCs w:val="24"/>
          <w:lang w:val="en-US"/>
        </w:rPr>
        <w:t>s, as to guarantee their socialization.</w:t>
      </w:r>
      <w:r w:rsidR="003246E3" w:rsidRPr="003246E3">
        <w:rPr>
          <w:rFonts w:cs="Times New Roman"/>
          <w:sz w:val="24"/>
          <w:szCs w:val="24"/>
          <w:lang w:val="en-US"/>
        </w:rPr>
        <w:br/>
      </w:r>
      <w:r w:rsidR="003246E3" w:rsidRPr="003246E3">
        <w:rPr>
          <w:rFonts w:cs="Times New Roman"/>
          <w:sz w:val="24"/>
          <w:szCs w:val="24"/>
          <w:lang w:val="en-US"/>
        </w:rPr>
        <w:tab/>
      </w:r>
      <w:r w:rsidR="003246E3" w:rsidRPr="003246E3">
        <w:rPr>
          <w:rFonts w:cs="Times New Roman"/>
          <w:sz w:val="24"/>
          <w:szCs w:val="24"/>
          <w:lang w:val="en-US"/>
        </w:rPr>
        <w:tab/>
        <w:t xml:space="preserve">The average Culture child was close to its mother and almost certainly knew </w:t>
      </w:r>
      <w:r w:rsidR="003246E3" w:rsidRPr="003246E3">
        <w:rPr>
          <w:rFonts w:cs="Times New Roman"/>
          <w:sz w:val="24"/>
          <w:szCs w:val="24"/>
          <w:lang w:val="en-US"/>
        </w:rPr>
        <w:tab/>
      </w:r>
      <w:r w:rsidR="003246E3" w:rsidRPr="003246E3">
        <w:rPr>
          <w:rFonts w:cs="Times New Roman"/>
          <w:sz w:val="24"/>
          <w:szCs w:val="24"/>
          <w:lang w:val="en-US"/>
        </w:rPr>
        <w:tab/>
        <w:t xml:space="preserve">who its father was (assuming it was not in effect a clone of its mother, or had in </w:t>
      </w:r>
      <w:r w:rsidR="003246E3" w:rsidRPr="003246E3">
        <w:rPr>
          <w:rFonts w:cs="Times New Roman"/>
          <w:sz w:val="24"/>
          <w:szCs w:val="24"/>
          <w:lang w:val="en-US"/>
        </w:rPr>
        <w:tab/>
      </w:r>
      <w:r w:rsidR="003246E3" w:rsidRPr="003246E3">
        <w:rPr>
          <w:rFonts w:cs="Times New Roman"/>
          <w:sz w:val="24"/>
          <w:szCs w:val="24"/>
          <w:lang w:val="en-US"/>
        </w:rPr>
        <w:tab/>
        <w:t xml:space="preserve">place of a father’s genes surrogated material which the mother had effectively </w:t>
      </w:r>
      <w:r w:rsidR="003246E3" w:rsidRPr="003246E3">
        <w:rPr>
          <w:rFonts w:cs="Times New Roman"/>
          <w:sz w:val="24"/>
          <w:szCs w:val="24"/>
          <w:lang w:val="en-US"/>
        </w:rPr>
        <w:tab/>
      </w:r>
      <w:r w:rsidR="003246E3" w:rsidRPr="003246E3">
        <w:rPr>
          <w:rFonts w:cs="Times New Roman"/>
          <w:sz w:val="24"/>
          <w:szCs w:val="24"/>
          <w:lang w:val="en-US"/>
        </w:rPr>
        <w:tab/>
        <w:t xml:space="preserve">manufactured), but it would probably be closer to the aunts and uncles who </w:t>
      </w:r>
      <w:r w:rsidR="003246E3" w:rsidRPr="003246E3">
        <w:rPr>
          <w:rFonts w:cs="Times New Roman"/>
          <w:sz w:val="24"/>
          <w:szCs w:val="24"/>
          <w:lang w:val="en-US"/>
        </w:rPr>
        <w:tab/>
      </w:r>
      <w:r w:rsidR="003246E3" w:rsidRPr="003246E3">
        <w:rPr>
          <w:rFonts w:cs="Times New Roman"/>
          <w:sz w:val="24"/>
          <w:szCs w:val="24"/>
          <w:lang w:val="en-US"/>
        </w:rPr>
        <w:tab/>
        <w:t xml:space="preserve">lived in the same extended familial grouping; usually in the same house, </w:t>
      </w:r>
      <w:r w:rsidR="003246E3" w:rsidRPr="003246E3">
        <w:rPr>
          <w:rFonts w:cs="Times New Roman"/>
          <w:sz w:val="24"/>
          <w:szCs w:val="24"/>
          <w:lang w:val="en-US"/>
        </w:rPr>
        <w:tab/>
      </w:r>
      <w:r w:rsidR="003246E3" w:rsidRPr="003246E3">
        <w:rPr>
          <w:rFonts w:cs="Times New Roman"/>
          <w:sz w:val="24"/>
          <w:szCs w:val="24"/>
          <w:lang w:val="en-US"/>
        </w:rPr>
        <w:tab/>
      </w:r>
      <w:r w:rsidR="003246E3" w:rsidRPr="003246E3">
        <w:rPr>
          <w:rFonts w:cs="Times New Roman"/>
          <w:sz w:val="24"/>
          <w:szCs w:val="24"/>
          <w:lang w:val="en-US"/>
        </w:rPr>
        <w:tab/>
        <w:t>extended apartment or estate. (321-2)</w:t>
      </w:r>
      <w:r w:rsidR="003246E3" w:rsidRPr="003246E3">
        <w:rPr>
          <w:rFonts w:cs="Times New Roman"/>
          <w:sz w:val="24"/>
          <w:szCs w:val="24"/>
          <w:lang w:val="en-US"/>
        </w:rPr>
        <w:br/>
        <w:t xml:space="preserve">Hence, </w:t>
      </w:r>
      <w:r w:rsidR="00646010">
        <w:rPr>
          <w:rFonts w:cs="Times New Roman"/>
          <w:sz w:val="24"/>
          <w:szCs w:val="24"/>
          <w:lang w:val="en-US"/>
        </w:rPr>
        <w:t>Cultu</w:t>
      </w:r>
      <w:r w:rsidR="00646010" w:rsidRPr="003246E3">
        <w:rPr>
          <w:rFonts w:cs="Times New Roman"/>
          <w:sz w:val="24"/>
          <w:szCs w:val="24"/>
          <w:lang w:val="en-US"/>
        </w:rPr>
        <w:t>re women are in control of their own bodies when it comes to procreation</w:t>
      </w:r>
      <w:r w:rsidR="00646010">
        <w:rPr>
          <w:rFonts w:cs="Times New Roman"/>
          <w:sz w:val="24"/>
          <w:szCs w:val="24"/>
          <w:lang w:val="en-US"/>
        </w:rPr>
        <w:t>, and</w:t>
      </w:r>
      <w:r w:rsidR="00646010" w:rsidRPr="003246E3">
        <w:rPr>
          <w:rFonts w:cs="Times New Roman"/>
          <w:sz w:val="24"/>
          <w:szCs w:val="24"/>
          <w:lang w:val="en-US"/>
        </w:rPr>
        <w:t xml:space="preserve"> </w:t>
      </w:r>
      <w:r w:rsidR="003246E3" w:rsidRPr="003246E3">
        <w:rPr>
          <w:rFonts w:cs="Times New Roman"/>
          <w:sz w:val="24"/>
          <w:szCs w:val="24"/>
          <w:lang w:val="en-US"/>
        </w:rPr>
        <w:t xml:space="preserve">parenting becomes a group effort and is not necessarily assigned to female members of society, which </w:t>
      </w:r>
      <w:r w:rsidR="00646010">
        <w:rPr>
          <w:rFonts w:cs="Times New Roman"/>
          <w:sz w:val="24"/>
          <w:szCs w:val="24"/>
          <w:lang w:val="en-US"/>
        </w:rPr>
        <w:t>are characteristics of</w:t>
      </w:r>
      <w:r w:rsidR="003246E3" w:rsidRPr="003246E3">
        <w:rPr>
          <w:rFonts w:cs="Times New Roman"/>
          <w:sz w:val="24"/>
          <w:szCs w:val="24"/>
          <w:lang w:val="en-US"/>
        </w:rPr>
        <w:t xml:space="preserve"> </w:t>
      </w:r>
      <w:r w:rsidR="00646010">
        <w:rPr>
          <w:rFonts w:cs="Times New Roman"/>
          <w:sz w:val="24"/>
          <w:szCs w:val="24"/>
          <w:lang w:val="en-US"/>
        </w:rPr>
        <w:t>feminist utopias</w:t>
      </w:r>
      <w:r w:rsidR="003246E3" w:rsidRPr="003246E3">
        <w:rPr>
          <w:rFonts w:cs="Times New Roman"/>
          <w:sz w:val="24"/>
          <w:szCs w:val="24"/>
          <w:lang w:val="en-US"/>
        </w:rPr>
        <w:t>.</w:t>
      </w:r>
      <w:r w:rsidR="00646010">
        <w:rPr>
          <w:rFonts w:cs="Times New Roman"/>
          <w:sz w:val="24"/>
          <w:szCs w:val="24"/>
          <w:lang w:val="en-US"/>
        </w:rPr>
        <w:t xml:space="preserve"> </w:t>
      </w:r>
      <w:r w:rsidR="00646010">
        <w:rPr>
          <w:rFonts w:cs="Times New Roman"/>
          <w:sz w:val="24"/>
          <w:szCs w:val="24"/>
          <w:lang w:val="en-US"/>
        </w:rPr>
        <w:br/>
      </w:r>
      <w:r w:rsidR="00646010">
        <w:rPr>
          <w:rFonts w:cs="Times New Roman"/>
          <w:sz w:val="24"/>
          <w:szCs w:val="24"/>
          <w:lang w:val="en-US"/>
        </w:rPr>
        <w:lastRenderedPageBreak/>
        <w:tab/>
        <w:t>T</w:t>
      </w:r>
      <w:r w:rsidR="003246E3" w:rsidRPr="003246E3">
        <w:rPr>
          <w:rFonts w:cs="Times New Roman"/>
          <w:sz w:val="24"/>
          <w:szCs w:val="24"/>
          <w:lang w:val="en-US"/>
        </w:rPr>
        <w:t xml:space="preserve">he Culture’s view on gender is contrasted to that of the Affront, their binary opposites in </w:t>
      </w:r>
      <w:r w:rsidR="003246E3" w:rsidRPr="003246E3">
        <w:rPr>
          <w:rFonts w:cs="Times New Roman"/>
          <w:i/>
          <w:sz w:val="24"/>
          <w:szCs w:val="24"/>
          <w:lang w:val="en-US"/>
        </w:rPr>
        <w:t>Excession,</w:t>
      </w:r>
      <w:r w:rsidR="00867671">
        <w:rPr>
          <w:rFonts w:cs="Times New Roman"/>
          <w:sz w:val="24"/>
          <w:szCs w:val="24"/>
          <w:lang w:val="en-US"/>
        </w:rPr>
        <w:t xml:space="preserve"> which reinforces </w:t>
      </w:r>
      <w:r w:rsidR="00867671" w:rsidRPr="003246E3">
        <w:rPr>
          <w:rFonts w:cs="Times New Roman"/>
          <w:sz w:val="24"/>
          <w:szCs w:val="24"/>
          <w:lang w:val="en-US"/>
        </w:rPr>
        <w:t>the utopian quality of the Culture</w:t>
      </w:r>
      <w:r w:rsidR="001E606B">
        <w:rPr>
          <w:rFonts w:cs="Times New Roman"/>
          <w:sz w:val="24"/>
          <w:szCs w:val="24"/>
          <w:lang w:val="en-US"/>
        </w:rPr>
        <w:t xml:space="preserve"> and</w:t>
      </w:r>
      <w:r w:rsidR="003246E3" w:rsidRPr="003246E3">
        <w:rPr>
          <w:rFonts w:cs="Times New Roman"/>
          <w:sz w:val="24"/>
          <w:szCs w:val="24"/>
          <w:lang w:val="en-US"/>
        </w:rPr>
        <w:t xml:space="preserve"> the critique on gender conventions.</w:t>
      </w:r>
      <w:r w:rsidR="003246E3" w:rsidRPr="003246E3">
        <w:rPr>
          <w:rFonts w:cs="Times New Roman"/>
          <w:sz w:val="24"/>
          <w:szCs w:val="24"/>
          <w:lang w:val="en-US"/>
        </w:rPr>
        <w:br/>
      </w:r>
      <w:r w:rsidR="003246E3" w:rsidRPr="003246E3">
        <w:rPr>
          <w:rFonts w:cs="Times New Roman"/>
          <w:sz w:val="24"/>
          <w:szCs w:val="24"/>
          <w:lang w:val="en-US"/>
        </w:rPr>
        <w:tab/>
      </w:r>
      <w:r w:rsidR="003246E3" w:rsidRPr="003246E3">
        <w:rPr>
          <w:rFonts w:cs="Times New Roman"/>
          <w:sz w:val="24"/>
          <w:szCs w:val="24"/>
          <w:lang w:val="en-US"/>
        </w:rPr>
        <w:tab/>
        <w:t xml:space="preserve">[The Affront] had discovered at a relatively early point in their development </w:t>
      </w:r>
      <w:r w:rsidR="003246E3" w:rsidRPr="003246E3">
        <w:rPr>
          <w:rFonts w:cs="Times New Roman"/>
          <w:sz w:val="24"/>
          <w:szCs w:val="24"/>
          <w:lang w:val="en-US"/>
        </w:rPr>
        <w:tab/>
      </w:r>
      <w:r w:rsidR="003246E3" w:rsidRPr="003246E3">
        <w:rPr>
          <w:rFonts w:cs="Times New Roman"/>
          <w:sz w:val="24"/>
          <w:szCs w:val="24"/>
          <w:lang w:val="en-US"/>
        </w:rPr>
        <w:tab/>
        <w:t xml:space="preserve">how to change the genetic make-up of […] their own inheritance – which </w:t>
      </w:r>
      <w:r w:rsidR="003246E3" w:rsidRPr="003246E3">
        <w:rPr>
          <w:rFonts w:cs="Times New Roman"/>
          <w:sz w:val="24"/>
          <w:szCs w:val="24"/>
          <w:lang w:val="en-US"/>
        </w:rPr>
        <w:tab/>
      </w:r>
      <w:r w:rsidR="003246E3" w:rsidRPr="003246E3">
        <w:rPr>
          <w:rFonts w:cs="Times New Roman"/>
          <w:sz w:val="24"/>
          <w:szCs w:val="24"/>
          <w:lang w:val="en-US"/>
        </w:rPr>
        <w:tab/>
        <w:t xml:space="preserve">almost by definition needed little further amendment, given their manifest </w:t>
      </w:r>
      <w:r w:rsidR="003246E3" w:rsidRPr="003246E3">
        <w:rPr>
          <w:rFonts w:cs="Times New Roman"/>
          <w:sz w:val="24"/>
          <w:szCs w:val="24"/>
          <w:lang w:val="en-US"/>
        </w:rPr>
        <w:tab/>
      </w:r>
      <w:r w:rsidR="003246E3" w:rsidRPr="003246E3">
        <w:rPr>
          <w:rFonts w:cs="Times New Roman"/>
          <w:sz w:val="24"/>
          <w:szCs w:val="24"/>
          <w:lang w:val="en-US"/>
        </w:rPr>
        <w:tab/>
        <w:t xml:space="preserve">superiority…Affronter society rested on a huge base of ruthlessly exploited </w:t>
      </w:r>
      <w:r w:rsidR="003246E3" w:rsidRPr="003246E3">
        <w:rPr>
          <w:rFonts w:cs="Times New Roman"/>
          <w:sz w:val="24"/>
          <w:szCs w:val="24"/>
          <w:lang w:val="en-US"/>
        </w:rPr>
        <w:tab/>
      </w:r>
      <w:r w:rsidR="003246E3" w:rsidRPr="003246E3">
        <w:rPr>
          <w:rFonts w:cs="Times New Roman"/>
          <w:sz w:val="24"/>
          <w:szCs w:val="24"/>
          <w:lang w:val="en-US"/>
        </w:rPr>
        <w:tab/>
        <w:t xml:space="preserve">juvenile geldings and a sub-class of oppressed females…It was generally </w:t>
      </w:r>
      <w:r w:rsidR="003246E3" w:rsidRPr="003246E3">
        <w:rPr>
          <w:rFonts w:cs="Times New Roman"/>
          <w:sz w:val="24"/>
          <w:szCs w:val="24"/>
          <w:lang w:val="en-US"/>
        </w:rPr>
        <w:tab/>
      </w:r>
      <w:r w:rsidR="003246E3" w:rsidRPr="003246E3">
        <w:rPr>
          <w:rFonts w:cs="Times New Roman"/>
          <w:sz w:val="24"/>
          <w:szCs w:val="24"/>
          <w:lang w:val="en-US"/>
        </w:rPr>
        <w:tab/>
      </w:r>
      <w:r w:rsidR="003246E3" w:rsidRPr="003246E3">
        <w:rPr>
          <w:rFonts w:cs="Times New Roman"/>
          <w:sz w:val="24"/>
          <w:szCs w:val="24"/>
          <w:lang w:val="en-US"/>
        </w:rPr>
        <w:tab/>
        <w:t xml:space="preserve">regarded as significant – within the Culture if nowhere else – that one of the </w:t>
      </w:r>
      <w:r w:rsidR="003246E3" w:rsidRPr="003246E3">
        <w:rPr>
          <w:rFonts w:cs="Times New Roman"/>
          <w:sz w:val="24"/>
          <w:szCs w:val="24"/>
          <w:lang w:val="en-US"/>
        </w:rPr>
        <w:tab/>
      </w:r>
      <w:r w:rsidR="003246E3" w:rsidRPr="003246E3">
        <w:rPr>
          <w:rFonts w:cs="Times New Roman"/>
          <w:sz w:val="24"/>
          <w:szCs w:val="24"/>
          <w:lang w:val="en-US"/>
        </w:rPr>
        <w:tab/>
        <w:t xml:space="preserve">few aspects of their own genetic inheritance with which the Affront had </w:t>
      </w:r>
      <w:r w:rsidR="003246E3" w:rsidRPr="003246E3">
        <w:rPr>
          <w:rFonts w:cs="Times New Roman"/>
          <w:sz w:val="24"/>
          <w:szCs w:val="24"/>
          <w:lang w:val="en-US"/>
        </w:rPr>
        <w:tab/>
      </w:r>
      <w:r w:rsidR="003246E3" w:rsidRPr="003246E3">
        <w:rPr>
          <w:rFonts w:cs="Times New Roman"/>
          <w:sz w:val="24"/>
          <w:szCs w:val="24"/>
          <w:lang w:val="en-US"/>
        </w:rPr>
        <w:tab/>
      </w:r>
      <w:r w:rsidR="003246E3" w:rsidRPr="003246E3">
        <w:rPr>
          <w:rFonts w:cs="Times New Roman"/>
          <w:sz w:val="24"/>
          <w:szCs w:val="24"/>
          <w:lang w:val="en-US"/>
        </w:rPr>
        <w:tab/>
        <w:t xml:space="preserve">deemed it desirable to meddle had been in the matter of making the act of sex a </w:t>
      </w:r>
      <w:r w:rsidR="003246E3" w:rsidRPr="003246E3">
        <w:rPr>
          <w:rFonts w:cs="Times New Roman"/>
          <w:sz w:val="24"/>
          <w:szCs w:val="24"/>
          <w:lang w:val="en-US"/>
        </w:rPr>
        <w:tab/>
      </w:r>
      <w:r w:rsidR="003246E3" w:rsidRPr="003246E3">
        <w:rPr>
          <w:rFonts w:cs="Times New Roman"/>
          <w:sz w:val="24"/>
          <w:szCs w:val="24"/>
          <w:lang w:val="en-US"/>
        </w:rPr>
        <w:tab/>
        <w:t xml:space="preserve">somewhat less pleasurable and considerably more painful act for their </w:t>
      </w:r>
      <w:r w:rsidR="003246E3" w:rsidRPr="003246E3">
        <w:rPr>
          <w:rFonts w:cs="Times New Roman"/>
          <w:sz w:val="24"/>
          <w:szCs w:val="24"/>
          <w:lang w:val="en-US"/>
        </w:rPr>
        <w:tab/>
      </w:r>
      <w:r w:rsidR="003246E3" w:rsidRPr="003246E3">
        <w:rPr>
          <w:rFonts w:cs="Times New Roman"/>
          <w:sz w:val="24"/>
          <w:szCs w:val="24"/>
          <w:lang w:val="en-US"/>
        </w:rPr>
        <w:tab/>
      </w:r>
      <w:r w:rsidR="003246E3" w:rsidRPr="003246E3">
        <w:rPr>
          <w:rFonts w:cs="Times New Roman"/>
          <w:sz w:val="24"/>
          <w:szCs w:val="24"/>
          <w:lang w:val="en-US"/>
        </w:rPr>
        <w:tab/>
        <w:t xml:space="preserve">females…[T]he Culture’s attempts to persuade the Affront that there were </w:t>
      </w:r>
      <w:r w:rsidR="003246E3" w:rsidRPr="003246E3">
        <w:rPr>
          <w:rFonts w:cs="Times New Roman"/>
          <w:sz w:val="24"/>
          <w:szCs w:val="24"/>
          <w:lang w:val="en-US"/>
        </w:rPr>
        <w:tab/>
      </w:r>
      <w:r w:rsidR="003246E3" w:rsidRPr="003246E3">
        <w:rPr>
          <w:rFonts w:cs="Times New Roman"/>
          <w:sz w:val="24"/>
          <w:szCs w:val="24"/>
          <w:lang w:val="en-US"/>
        </w:rPr>
        <w:tab/>
        <w:t xml:space="preserve">other ways to control fertility and familial inheritance besides those which </w:t>
      </w:r>
      <w:r w:rsidR="003246E3" w:rsidRPr="003246E3">
        <w:rPr>
          <w:rFonts w:cs="Times New Roman"/>
          <w:sz w:val="24"/>
          <w:szCs w:val="24"/>
          <w:lang w:val="en-US"/>
        </w:rPr>
        <w:tab/>
      </w:r>
      <w:r w:rsidR="003246E3" w:rsidRPr="003246E3">
        <w:rPr>
          <w:rFonts w:cs="Times New Roman"/>
          <w:sz w:val="24"/>
          <w:szCs w:val="24"/>
          <w:lang w:val="en-US"/>
        </w:rPr>
        <w:tab/>
        <w:t xml:space="preserve">relied on the virtual imprisonment, genetic mutilation and organized violation </w:t>
      </w:r>
      <w:r w:rsidR="003246E3" w:rsidRPr="003246E3">
        <w:rPr>
          <w:rFonts w:cs="Times New Roman"/>
          <w:sz w:val="24"/>
          <w:szCs w:val="24"/>
          <w:lang w:val="en-US"/>
        </w:rPr>
        <w:tab/>
      </w:r>
      <w:r w:rsidR="003246E3" w:rsidRPr="003246E3">
        <w:rPr>
          <w:rFonts w:cs="Times New Roman"/>
          <w:sz w:val="24"/>
          <w:szCs w:val="24"/>
          <w:lang w:val="en-US"/>
        </w:rPr>
        <w:tab/>
        <w:t>of their females [were met with dismissals]. (168-9)</w:t>
      </w:r>
      <w:r w:rsidR="003246E3" w:rsidRPr="003246E3">
        <w:rPr>
          <w:rFonts w:cs="Times New Roman"/>
          <w:sz w:val="24"/>
          <w:szCs w:val="24"/>
          <w:lang w:val="en-US"/>
        </w:rPr>
        <w:br/>
        <w:t xml:space="preserve">The </w:t>
      </w:r>
      <w:r w:rsidR="00073F38">
        <w:rPr>
          <w:rFonts w:cs="Times New Roman"/>
          <w:sz w:val="24"/>
          <w:szCs w:val="24"/>
          <w:lang w:val="en-US"/>
        </w:rPr>
        <w:t>ironic remark regarding the Affront’s superiority-complex</w:t>
      </w:r>
      <w:r w:rsidR="003246E3" w:rsidRPr="003246E3">
        <w:rPr>
          <w:rFonts w:cs="Times New Roman"/>
          <w:sz w:val="24"/>
          <w:szCs w:val="24"/>
          <w:lang w:val="en-US"/>
        </w:rPr>
        <w:t xml:space="preserve"> serves to ridicule and render obsolete their notions and treatment of the gendered subject. Similar to the traditional portrayal of minorities, Affront females and geldings are established as Other; their definition is based on being non-male. The complex and diverse notion of gender depicted in the Culture deconstructs traditional gender conventions, since it allows subjects to be established based on the characteristics they possess, </w:t>
      </w:r>
      <w:r w:rsidR="00073F38">
        <w:rPr>
          <w:rFonts w:cs="Times New Roman"/>
          <w:sz w:val="24"/>
          <w:szCs w:val="24"/>
          <w:lang w:val="en-US"/>
        </w:rPr>
        <w:t>instead of those</w:t>
      </w:r>
      <w:r w:rsidR="003246E3" w:rsidRPr="003246E3">
        <w:rPr>
          <w:rFonts w:cs="Times New Roman"/>
          <w:sz w:val="24"/>
          <w:szCs w:val="24"/>
          <w:lang w:val="en-US"/>
        </w:rPr>
        <w:t xml:space="preserve"> assigned to them based on traditional practices. The introductory quote of this chapter contributes to this assumption, </w:t>
      </w:r>
      <w:r w:rsidR="0052319A">
        <w:rPr>
          <w:rFonts w:cs="Times New Roman"/>
          <w:sz w:val="24"/>
          <w:szCs w:val="24"/>
          <w:lang w:val="en-US"/>
        </w:rPr>
        <w:t>as</w:t>
      </w:r>
      <w:r w:rsidR="003246E3" w:rsidRPr="003246E3">
        <w:rPr>
          <w:rFonts w:cs="Times New Roman"/>
          <w:sz w:val="24"/>
          <w:szCs w:val="24"/>
          <w:lang w:val="en-US"/>
        </w:rPr>
        <w:t xml:space="preserve"> it </w:t>
      </w:r>
      <w:r w:rsidR="0052319A">
        <w:rPr>
          <w:rFonts w:cs="Times New Roman"/>
          <w:sz w:val="24"/>
          <w:szCs w:val="24"/>
          <w:lang w:val="en-US"/>
        </w:rPr>
        <w:t>r</w:t>
      </w:r>
      <w:r w:rsidR="003246E3" w:rsidRPr="003246E3">
        <w:rPr>
          <w:rFonts w:cs="Times New Roman"/>
          <w:sz w:val="24"/>
          <w:szCs w:val="24"/>
          <w:lang w:val="en-US"/>
        </w:rPr>
        <w:t xml:space="preserve">einforces the idea that traits and values are characteristic of people, not of gender. </w:t>
      </w:r>
      <w:proofErr w:type="spellStart"/>
      <w:r w:rsidR="003246E3" w:rsidRPr="003246E3">
        <w:rPr>
          <w:rFonts w:cs="Times New Roman"/>
          <w:sz w:val="24"/>
          <w:szCs w:val="24"/>
          <w:lang w:val="en-US"/>
        </w:rPr>
        <w:t>Byr</w:t>
      </w:r>
      <w:proofErr w:type="spellEnd"/>
      <w:r w:rsidR="003246E3" w:rsidRPr="003246E3">
        <w:rPr>
          <w:rFonts w:cs="Times New Roman"/>
          <w:sz w:val="24"/>
          <w:szCs w:val="24"/>
          <w:lang w:val="en-US"/>
        </w:rPr>
        <w:t xml:space="preserve"> </w:t>
      </w:r>
      <w:proofErr w:type="spellStart"/>
      <w:r w:rsidR="003246E3" w:rsidRPr="003246E3">
        <w:rPr>
          <w:rFonts w:cs="Times New Roman"/>
          <w:sz w:val="24"/>
          <w:szCs w:val="24"/>
          <w:lang w:val="en-US"/>
        </w:rPr>
        <w:t>Genar-Hofoen</w:t>
      </w:r>
      <w:proofErr w:type="spellEnd"/>
      <w:r w:rsidR="003246E3" w:rsidRPr="003246E3">
        <w:rPr>
          <w:rFonts w:cs="Times New Roman"/>
          <w:sz w:val="24"/>
          <w:szCs w:val="24"/>
          <w:lang w:val="en-US"/>
        </w:rPr>
        <w:t xml:space="preserve">, protagonist in </w:t>
      </w:r>
      <w:r w:rsidR="003246E3" w:rsidRPr="003246E3">
        <w:rPr>
          <w:rFonts w:cs="Times New Roman"/>
          <w:i/>
          <w:sz w:val="24"/>
          <w:szCs w:val="24"/>
          <w:lang w:val="en-US"/>
        </w:rPr>
        <w:t>Excession</w:t>
      </w:r>
      <w:r w:rsidR="003246E3" w:rsidRPr="003246E3">
        <w:rPr>
          <w:rFonts w:cs="Times New Roman"/>
          <w:sz w:val="24"/>
          <w:szCs w:val="24"/>
          <w:lang w:val="en-US"/>
        </w:rPr>
        <w:t xml:space="preserve">, is a male Culture citizen intend on staying male his entire </w:t>
      </w:r>
      <w:r w:rsidR="003246E3" w:rsidRPr="003246E3">
        <w:rPr>
          <w:rFonts w:cs="Times New Roman"/>
          <w:sz w:val="24"/>
          <w:szCs w:val="24"/>
          <w:lang w:val="en-US"/>
        </w:rPr>
        <w:lastRenderedPageBreak/>
        <w:t xml:space="preserve">life, who revels in promiscuous behavior, and whose main goal is to “to bed as many women as possible” (323). However, he then falls in love with female character </w:t>
      </w:r>
      <w:proofErr w:type="spellStart"/>
      <w:r w:rsidR="003246E3" w:rsidRPr="003246E3">
        <w:rPr>
          <w:rFonts w:cs="Times New Roman"/>
          <w:sz w:val="24"/>
          <w:szCs w:val="24"/>
          <w:lang w:val="en-US"/>
        </w:rPr>
        <w:t>Dajeil</w:t>
      </w:r>
      <w:proofErr w:type="spellEnd"/>
      <w:r w:rsidR="003246E3" w:rsidRPr="003246E3">
        <w:rPr>
          <w:rFonts w:cs="Times New Roman"/>
          <w:sz w:val="24"/>
          <w:szCs w:val="24"/>
          <w:lang w:val="en-US"/>
        </w:rPr>
        <w:t xml:space="preserve">, who </w:t>
      </w:r>
      <w:r w:rsidR="0052319A">
        <w:rPr>
          <w:rFonts w:cs="Times New Roman"/>
          <w:sz w:val="24"/>
          <w:szCs w:val="24"/>
          <w:lang w:val="en-US"/>
        </w:rPr>
        <w:t>continues to reject</w:t>
      </w:r>
      <w:r w:rsidR="003246E3" w:rsidRPr="003246E3">
        <w:rPr>
          <w:rFonts w:cs="Times New Roman"/>
          <w:sz w:val="24"/>
          <w:szCs w:val="24"/>
          <w:lang w:val="en-US"/>
        </w:rPr>
        <w:t xml:space="preserve"> him as long as he continues his “infantile obsession with penetration and possession” (324), which he considers normal masculine behavior. In order to be with her, he follows her to a planet devoid of other human life, changes sex, and as a female has a monogamous sexual relationship with </w:t>
      </w:r>
      <w:proofErr w:type="spellStart"/>
      <w:r w:rsidR="003246E3" w:rsidRPr="003246E3">
        <w:rPr>
          <w:rFonts w:cs="Times New Roman"/>
          <w:sz w:val="24"/>
          <w:szCs w:val="24"/>
          <w:lang w:val="en-US"/>
        </w:rPr>
        <w:t>Dajeil</w:t>
      </w:r>
      <w:proofErr w:type="spellEnd"/>
      <w:r w:rsidR="003246E3" w:rsidRPr="003246E3">
        <w:rPr>
          <w:rFonts w:cs="Times New Roman"/>
          <w:sz w:val="24"/>
          <w:szCs w:val="24"/>
          <w:lang w:val="en-US"/>
        </w:rPr>
        <w:t xml:space="preserve">; they both agree that </w:t>
      </w:r>
      <w:proofErr w:type="spellStart"/>
      <w:r w:rsidR="003246E3" w:rsidRPr="003246E3">
        <w:rPr>
          <w:rFonts w:cs="Times New Roman"/>
          <w:sz w:val="24"/>
          <w:szCs w:val="24"/>
          <w:lang w:val="en-US"/>
        </w:rPr>
        <w:t>Byr</w:t>
      </w:r>
      <w:proofErr w:type="spellEnd"/>
      <w:r w:rsidR="003246E3" w:rsidRPr="003246E3">
        <w:rPr>
          <w:rFonts w:cs="Times New Roman"/>
          <w:sz w:val="24"/>
          <w:szCs w:val="24"/>
          <w:lang w:val="en-US"/>
        </w:rPr>
        <w:t xml:space="preserve"> has changed a lot. Yet, as soon as three of </w:t>
      </w:r>
      <w:proofErr w:type="spellStart"/>
      <w:r w:rsidR="003246E3" w:rsidRPr="003246E3">
        <w:rPr>
          <w:rFonts w:cs="Times New Roman"/>
          <w:sz w:val="24"/>
          <w:szCs w:val="24"/>
          <w:lang w:val="en-US"/>
        </w:rPr>
        <w:t>Dajeil’s</w:t>
      </w:r>
      <w:proofErr w:type="spellEnd"/>
      <w:r w:rsidR="003246E3" w:rsidRPr="003246E3">
        <w:rPr>
          <w:rFonts w:cs="Times New Roman"/>
          <w:sz w:val="24"/>
          <w:szCs w:val="24"/>
          <w:lang w:val="en-US"/>
        </w:rPr>
        <w:t xml:space="preserve"> friends arrive on the planet, </w:t>
      </w:r>
      <w:proofErr w:type="spellStart"/>
      <w:r w:rsidR="003246E3" w:rsidRPr="003246E3">
        <w:rPr>
          <w:rFonts w:cs="Times New Roman"/>
          <w:sz w:val="24"/>
          <w:szCs w:val="24"/>
          <w:lang w:val="en-US"/>
        </w:rPr>
        <w:t>Byr</w:t>
      </w:r>
      <w:proofErr w:type="spellEnd"/>
      <w:r w:rsidR="003246E3" w:rsidRPr="003246E3">
        <w:rPr>
          <w:rFonts w:cs="Times New Roman"/>
          <w:sz w:val="24"/>
          <w:szCs w:val="24"/>
          <w:lang w:val="en-US"/>
        </w:rPr>
        <w:t xml:space="preserve"> lapses back into her old behavior and sleeps with one of them. Afterwards, </w:t>
      </w:r>
      <w:proofErr w:type="spellStart"/>
      <w:r w:rsidR="003246E3" w:rsidRPr="003246E3">
        <w:rPr>
          <w:rFonts w:cs="Times New Roman"/>
          <w:sz w:val="24"/>
          <w:szCs w:val="24"/>
          <w:lang w:val="en-US"/>
        </w:rPr>
        <w:t>Byr</w:t>
      </w:r>
      <w:proofErr w:type="spellEnd"/>
      <w:r w:rsidR="003246E3" w:rsidRPr="003246E3">
        <w:rPr>
          <w:rFonts w:cs="Times New Roman"/>
          <w:sz w:val="24"/>
          <w:szCs w:val="24"/>
          <w:lang w:val="en-US"/>
        </w:rPr>
        <w:t xml:space="preserve"> realizes her behavior has nothing to do with her gender; “She asked the man she had once been…I am who I ever was. What I called masculinity, what I celebrated in it was just an excuse for </w:t>
      </w:r>
      <w:r w:rsidR="003246E3" w:rsidRPr="003246E3">
        <w:rPr>
          <w:rFonts w:cs="Times New Roman"/>
          <w:i/>
          <w:sz w:val="24"/>
          <w:szCs w:val="24"/>
          <w:lang w:val="en-US"/>
        </w:rPr>
        <w:t>me</w:t>
      </w:r>
      <w:r w:rsidR="003246E3" w:rsidRPr="003246E3">
        <w:rPr>
          <w:rFonts w:cs="Times New Roman"/>
          <w:sz w:val="24"/>
          <w:szCs w:val="24"/>
          <w:lang w:val="en-US"/>
        </w:rPr>
        <w:t>-ness, wasn’t it?” (</w:t>
      </w:r>
      <w:r w:rsidR="003246E3" w:rsidRPr="003246E3">
        <w:rPr>
          <w:rFonts w:cs="Times New Roman"/>
          <w:i/>
          <w:sz w:val="24"/>
          <w:szCs w:val="24"/>
          <w:lang w:val="en-US"/>
        </w:rPr>
        <w:t>Excession,</w:t>
      </w:r>
      <w:r w:rsidR="003246E3" w:rsidRPr="003246E3">
        <w:rPr>
          <w:rFonts w:cs="Times New Roman"/>
          <w:sz w:val="24"/>
          <w:szCs w:val="24"/>
          <w:lang w:val="en-US"/>
        </w:rPr>
        <w:t xml:space="preserve"> 348).</w:t>
      </w:r>
      <w:r w:rsidR="00736C5E">
        <w:rPr>
          <w:rFonts w:cs="Times New Roman"/>
          <w:sz w:val="24"/>
          <w:szCs w:val="24"/>
          <w:lang w:val="en-US"/>
        </w:rPr>
        <w:br/>
      </w:r>
      <w:r w:rsidR="0052319A">
        <w:rPr>
          <w:rFonts w:cs="Times New Roman"/>
          <w:sz w:val="24"/>
          <w:szCs w:val="24"/>
          <w:lang w:val="en-US"/>
        </w:rPr>
        <w:tab/>
      </w:r>
      <w:r w:rsidR="003246E3" w:rsidRPr="003246E3">
        <w:rPr>
          <w:rFonts w:cs="Times New Roman"/>
          <w:sz w:val="24"/>
          <w:szCs w:val="24"/>
          <w:lang w:val="en-US"/>
        </w:rPr>
        <w:br/>
      </w:r>
    </w:p>
    <w:p w14:paraId="707A51E2" w14:textId="77777777" w:rsidR="003246E3" w:rsidRDefault="003246E3">
      <w:pPr>
        <w:rPr>
          <w:lang w:val="en-US"/>
        </w:rPr>
      </w:pPr>
      <w:r>
        <w:rPr>
          <w:lang w:val="en-US"/>
        </w:rPr>
        <w:br w:type="page"/>
      </w:r>
    </w:p>
    <w:p w14:paraId="1FA43AAC" w14:textId="3B7AB55C" w:rsidR="00F90AB1" w:rsidRDefault="003246E3" w:rsidP="003246E3">
      <w:pPr>
        <w:spacing w:line="480" w:lineRule="auto"/>
        <w:rPr>
          <w:rFonts w:cs="Times New Roman"/>
          <w:sz w:val="24"/>
          <w:szCs w:val="24"/>
          <w:lang w:val="en-US"/>
        </w:rPr>
      </w:pPr>
      <w:r w:rsidRPr="00102148">
        <w:rPr>
          <w:rFonts w:cs="Times New Roman"/>
          <w:sz w:val="24"/>
          <w:szCs w:val="24"/>
          <w:lang w:val="en-US"/>
        </w:rPr>
        <w:lastRenderedPageBreak/>
        <w:tab/>
      </w:r>
      <w:r w:rsidRPr="00102148">
        <w:rPr>
          <w:rFonts w:cs="Times New Roman"/>
          <w:sz w:val="24"/>
          <w:szCs w:val="24"/>
          <w:lang w:val="en-US"/>
        </w:rPr>
        <w:tab/>
      </w:r>
      <w:r w:rsidRPr="00102148">
        <w:rPr>
          <w:rFonts w:cs="Times New Roman"/>
          <w:sz w:val="24"/>
          <w:szCs w:val="24"/>
          <w:lang w:val="en-US"/>
        </w:rPr>
        <w:tab/>
      </w:r>
      <w:r w:rsidRPr="00930F4E">
        <w:rPr>
          <w:rFonts w:cs="Times New Roman"/>
          <w:b/>
          <w:sz w:val="28"/>
          <w:szCs w:val="28"/>
          <w:lang w:val="en-US"/>
        </w:rPr>
        <w:t>Transcending the Traditional Human Subject:</w:t>
      </w:r>
      <w:r w:rsidRPr="00930F4E">
        <w:rPr>
          <w:rFonts w:cs="Times New Roman"/>
          <w:b/>
          <w:sz w:val="28"/>
          <w:szCs w:val="28"/>
          <w:lang w:val="en-US"/>
        </w:rPr>
        <w:br/>
      </w:r>
      <w:r w:rsidRPr="00930F4E">
        <w:rPr>
          <w:rFonts w:cs="Times New Roman"/>
          <w:b/>
          <w:sz w:val="28"/>
          <w:szCs w:val="28"/>
          <w:lang w:val="en-US"/>
        </w:rPr>
        <w:tab/>
        <w:t xml:space="preserve">       The Influence of Science and Technology on Gender Conventions</w:t>
      </w:r>
      <w:r w:rsidRPr="003246E3">
        <w:rPr>
          <w:rFonts w:cs="Times New Roman"/>
          <w:sz w:val="24"/>
          <w:szCs w:val="24"/>
          <w:lang w:val="en-US"/>
        </w:rPr>
        <w:br/>
      </w:r>
      <w:r w:rsidRPr="003246E3">
        <w:rPr>
          <w:rFonts w:cs="Times New Roman"/>
          <w:sz w:val="24"/>
          <w:szCs w:val="24"/>
          <w:lang w:val="en-US"/>
        </w:rPr>
        <w:br/>
      </w:r>
      <w:r w:rsidRPr="003246E3">
        <w:rPr>
          <w:rFonts w:cs="Times New Roman"/>
          <w:sz w:val="24"/>
          <w:szCs w:val="24"/>
          <w:lang w:val="en-US"/>
        </w:rPr>
        <w:tab/>
      </w:r>
      <w:r w:rsidRPr="003246E3">
        <w:rPr>
          <w:rFonts w:cs="Times New Roman"/>
          <w:sz w:val="24"/>
          <w:szCs w:val="24"/>
          <w:lang w:val="en-US"/>
        </w:rPr>
        <w:tab/>
      </w:r>
      <w:r w:rsidRPr="003246E3">
        <w:rPr>
          <w:rFonts w:cs="Times New Roman"/>
          <w:sz w:val="24"/>
          <w:szCs w:val="24"/>
          <w:lang w:val="en-US"/>
        </w:rPr>
        <w:tab/>
      </w:r>
      <w:r w:rsidRPr="003246E3">
        <w:rPr>
          <w:rFonts w:cs="Times New Roman"/>
          <w:sz w:val="24"/>
          <w:szCs w:val="24"/>
          <w:lang w:val="en-US"/>
        </w:rPr>
        <w:tab/>
      </w:r>
      <w:r w:rsidR="00930F4E">
        <w:rPr>
          <w:rFonts w:cs="Times New Roman"/>
          <w:sz w:val="24"/>
          <w:szCs w:val="24"/>
          <w:lang w:val="en-US"/>
        </w:rPr>
        <w:tab/>
      </w:r>
      <w:r w:rsidRPr="00930F4E">
        <w:rPr>
          <w:rFonts w:cs="Times New Roman"/>
          <w:lang w:val="en-US"/>
        </w:rPr>
        <w:t>What a strange, almost absurd situation to be in, she thought. To</w:t>
      </w:r>
      <w:r w:rsidR="00930F4E">
        <w:rPr>
          <w:rFonts w:cs="Times New Roman"/>
          <w:lang w:val="en-US"/>
        </w:rPr>
        <w:t xml:space="preserve"> </w:t>
      </w:r>
      <w:r w:rsidRPr="00930F4E">
        <w:rPr>
          <w:rFonts w:cs="Times New Roman"/>
          <w:lang w:val="en-US"/>
        </w:rPr>
        <w:t xml:space="preserve">be </w:t>
      </w:r>
      <w:r w:rsidR="00930F4E">
        <w:rPr>
          <w:rFonts w:cs="Times New Roman"/>
          <w:lang w:val="en-US"/>
        </w:rPr>
        <w:tab/>
      </w:r>
      <w:r w:rsidR="00930F4E">
        <w:rPr>
          <w:rFonts w:cs="Times New Roman"/>
          <w:lang w:val="en-US"/>
        </w:rPr>
        <w:tab/>
      </w:r>
      <w:r w:rsidR="00930F4E">
        <w:rPr>
          <w:rFonts w:cs="Times New Roman"/>
          <w:lang w:val="en-US"/>
        </w:rPr>
        <w:tab/>
      </w:r>
      <w:r w:rsidR="00930F4E">
        <w:rPr>
          <w:rFonts w:cs="Times New Roman"/>
          <w:lang w:val="en-US"/>
        </w:rPr>
        <w:tab/>
      </w:r>
      <w:r w:rsidR="00930F4E">
        <w:rPr>
          <w:rFonts w:cs="Times New Roman"/>
          <w:lang w:val="en-US"/>
        </w:rPr>
        <w:tab/>
      </w:r>
      <w:r w:rsidRPr="00930F4E">
        <w:rPr>
          <w:rFonts w:cs="Times New Roman"/>
          <w:lang w:val="en-US"/>
        </w:rPr>
        <w:t>in this perfect but…self-confessed simulation, talking to a</w:t>
      </w:r>
      <w:r w:rsidR="004C2BEE">
        <w:rPr>
          <w:rFonts w:cs="Times New Roman"/>
          <w:lang w:val="en-US"/>
        </w:rPr>
        <w:t xml:space="preserve"> </w:t>
      </w:r>
      <w:bookmarkStart w:id="0" w:name="_GoBack"/>
      <w:bookmarkEnd w:id="0"/>
      <w:r w:rsidRPr="00930F4E">
        <w:rPr>
          <w:rFonts w:cs="Times New Roman"/>
          <w:lang w:val="en-US"/>
        </w:rPr>
        <w:t xml:space="preserve">glorified </w:t>
      </w:r>
      <w:r w:rsidR="00930F4E">
        <w:rPr>
          <w:rFonts w:cs="Times New Roman"/>
          <w:lang w:val="en-US"/>
        </w:rPr>
        <w:tab/>
      </w:r>
      <w:r w:rsidR="00930F4E">
        <w:rPr>
          <w:rFonts w:cs="Times New Roman"/>
          <w:lang w:val="en-US"/>
        </w:rPr>
        <w:tab/>
      </w:r>
      <w:r w:rsidR="00930F4E">
        <w:rPr>
          <w:rFonts w:cs="Times New Roman"/>
          <w:lang w:val="en-US"/>
        </w:rPr>
        <w:tab/>
      </w:r>
      <w:r w:rsidR="00930F4E">
        <w:rPr>
          <w:rFonts w:cs="Times New Roman"/>
          <w:lang w:val="en-US"/>
        </w:rPr>
        <w:tab/>
      </w:r>
      <w:r w:rsidR="00930F4E">
        <w:rPr>
          <w:rFonts w:cs="Times New Roman"/>
          <w:lang w:val="en-US"/>
        </w:rPr>
        <w:tab/>
      </w:r>
      <w:r w:rsidRPr="00930F4E">
        <w:rPr>
          <w:rFonts w:cs="Times New Roman"/>
          <w:lang w:val="en-US"/>
        </w:rPr>
        <w:t>computer about</w:t>
      </w:r>
      <w:r w:rsidR="00930F4E">
        <w:rPr>
          <w:rFonts w:cs="Times New Roman"/>
          <w:lang w:val="en-US"/>
        </w:rPr>
        <w:t xml:space="preserve"> her fate </w:t>
      </w:r>
      <w:r w:rsidRPr="00930F4E">
        <w:rPr>
          <w:rFonts w:cs="Times New Roman"/>
          <w:lang w:val="en-US"/>
        </w:rPr>
        <w:t>…</w:t>
      </w:r>
      <w:r w:rsidR="00930F4E">
        <w:rPr>
          <w:rFonts w:cs="Times New Roman"/>
          <w:lang w:val="en-US"/>
        </w:rPr>
        <w:t xml:space="preserve"> </w:t>
      </w:r>
      <w:r w:rsidRPr="00930F4E">
        <w:rPr>
          <w:rFonts w:cs="Times New Roman"/>
          <w:lang w:val="en-US"/>
        </w:rPr>
        <w:t>Could she simply be turned</w:t>
      </w:r>
      <w:r w:rsidR="00930F4E">
        <w:rPr>
          <w:rFonts w:cs="Times New Roman"/>
          <w:lang w:val="en-US"/>
        </w:rPr>
        <w:t xml:space="preserve"> </w:t>
      </w:r>
      <w:r w:rsidRPr="00930F4E">
        <w:rPr>
          <w:rFonts w:cs="Times New Roman"/>
          <w:lang w:val="en-US"/>
        </w:rPr>
        <w:t xml:space="preserve">off as just a </w:t>
      </w:r>
      <w:r w:rsidR="00930F4E">
        <w:rPr>
          <w:rFonts w:cs="Times New Roman"/>
          <w:lang w:val="en-US"/>
        </w:rPr>
        <w:tab/>
      </w:r>
      <w:r w:rsidR="00930F4E">
        <w:rPr>
          <w:rFonts w:cs="Times New Roman"/>
          <w:lang w:val="en-US"/>
        </w:rPr>
        <w:tab/>
      </w:r>
      <w:r w:rsidR="00930F4E">
        <w:rPr>
          <w:rFonts w:cs="Times New Roman"/>
          <w:lang w:val="en-US"/>
        </w:rPr>
        <w:tab/>
      </w:r>
      <w:r w:rsidR="00930F4E">
        <w:rPr>
          <w:rFonts w:cs="Times New Roman"/>
          <w:lang w:val="en-US"/>
        </w:rPr>
        <w:tab/>
      </w:r>
      <w:r w:rsidR="00930F4E">
        <w:rPr>
          <w:rFonts w:cs="Times New Roman"/>
          <w:lang w:val="en-US"/>
        </w:rPr>
        <w:tab/>
      </w:r>
      <w:r w:rsidRPr="00930F4E">
        <w:rPr>
          <w:rFonts w:cs="Times New Roman"/>
          <w:lang w:val="en-US"/>
        </w:rPr>
        <w:t xml:space="preserve">program, nothing </w:t>
      </w:r>
      <w:r w:rsidR="00930F4E">
        <w:rPr>
          <w:rFonts w:cs="Times New Roman"/>
          <w:lang w:val="en-US"/>
        </w:rPr>
        <w:t>g</w:t>
      </w:r>
      <w:r w:rsidRPr="00930F4E">
        <w:rPr>
          <w:rFonts w:cs="Times New Roman"/>
          <w:lang w:val="en-US"/>
        </w:rPr>
        <w:t>enuinely alive at all?</w:t>
      </w:r>
      <w:r w:rsidRPr="00930F4E">
        <w:rPr>
          <w:rFonts w:cs="Times New Roman"/>
          <w:lang w:val="en-US"/>
        </w:rPr>
        <w:tab/>
      </w:r>
      <w:r w:rsidRPr="00930F4E">
        <w:rPr>
          <w:rFonts w:cs="Times New Roman"/>
          <w:lang w:val="en-US"/>
        </w:rPr>
        <w:tab/>
      </w:r>
      <w:r w:rsidRPr="00930F4E">
        <w:rPr>
          <w:rFonts w:cs="Times New Roman"/>
          <w:lang w:val="en-US"/>
        </w:rPr>
        <w:tab/>
      </w:r>
      <w:r w:rsidRPr="00930F4E">
        <w:rPr>
          <w:rFonts w:cs="Times New Roman"/>
          <w:lang w:val="en-US"/>
        </w:rPr>
        <w:tab/>
      </w:r>
      <w:r w:rsidRPr="00930F4E">
        <w:rPr>
          <w:rFonts w:cs="Times New Roman"/>
          <w:lang w:val="en-US"/>
        </w:rPr>
        <w:tab/>
      </w:r>
      <w:r w:rsidRPr="00930F4E">
        <w:rPr>
          <w:rFonts w:cs="Times New Roman"/>
          <w:lang w:val="en-US"/>
        </w:rPr>
        <w:tab/>
      </w:r>
      <w:r w:rsidRPr="00930F4E">
        <w:rPr>
          <w:rFonts w:cs="Times New Roman"/>
          <w:lang w:val="en-US"/>
        </w:rPr>
        <w:tab/>
      </w:r>
      <w:r w:rsidRPr="00930F4E">
        <w:rPr>
          <w:rFonts w:cs="Times New Roman"/>
          <w:lang w:val="en-US"/>
        </w:rPr>
        <w:tab/>
      </w:r>
      <w:r w:rsidRPr="00930F4E">
        <w:rPr>
          <w:rFonts w:cs="Times New Roman"/>
          <w:lang w:val="en-US"/>
        </w:rPr>
        <w:tab/>
        <w:t xml:space="preserve">       </w:t>
      </w:r>
      <w:r w:rsidR="00930F4E">
        <w:rPr>
          <w:rFonts w:cs="Times New Roman"/>
          <w:lang w:val="en-US"/>
        </w:rPr>
        <w:tab/>
      </w:r>
      <w:r w:rsidR="00930F4E">
        <w:rPr>
          <w:rFonts w:cs="Times New Roman"/>
          <w:lang w:val="en-US"/>
        </w:rPr>
        <w:tab/>
      </w:r>
      <w:r w:rsidR="00930F4E">
        <w:rPr>
          <w:rFonts w:cs="Times New Roman"/>
          <w:lang w:val="en-US"/>
        </w:rPr>
        <w:tab/>
      </w:r>
      <w:r w:rsidR="00930F4E">
        <w:rPr>
          <w:rFonts w:cs="Times New Roman"/>
          <w:lang w:val="en-US"/>
        </w:rPr>
        <w:tab/>
      </w:r>
      <w:r w:rsidRPr="00930F4E">
        <w:rPr>
          <w:rFonts w:cs="Times New Roman"/>
          <w:lang w:val="en-US"/>
        </w:rPr>
        <w:t xml:space="preserve"> – </w:t>
      </w:r>
      <w:r w:rsidRPr="00930F4E">
        <w:rPr>
          <w:rFonts w:cs="Times New Roman"/>
          <w:i/>
          <w:lang w:val="en-US"/>
        </w:rPr>
        <w:t>Surface Detail,</w:t>
      </w:r>
      <w:r w:rsidRPr="00930F4E">
        <w:rPr>
          <w:rFonts w:cs="Times New Roman"/>
          <w:lang w:val="en-US"/>
        </w:rPr>
        <w:t xml:space="preserve"> 91 </w:t>
      </w:r>
      <w:r w:rsidRPr="00930F4E">
        <w:rPr>
          <w:rFonts w:cs="Times New Roman"/>
          <w:lang w:val="en-US"/>
        </w:rPr>
        <w:br/>
      </w:r>
      <w:r w:rsidRPr="003246E3">
        <w:rPr>
          <w:rFonts w:cs="Times New Roman"/>
          <w:sz w:val="24"/>
          <w:szCs w:val="24"/>
          <w:lang w:val="en-US"/>
        </w:rPr>
        <w:br/>
        <w:t xml:space="preserve">Scientific advancements from the 1980s onward have affected the traditional framework that constitutes humanity. According to </w:t>
      </w:r>
      <w:proofErr w:type="spellStart"/>
      <w:r w:rsidRPr="003246E3">
        <w:rPr>
          <w:rFonts w:cs="Times New Roman"/>
          <w:sz w:val="24"/>
          <w:szCs w:val="24"/>
          <w:lang w:val="en-US"/>
        </w:rPr>
        <w:t>Sherryl</w:t>
      </w:r>
      <w:proofErr w:type="spellEnd"/>
      <w:r w:rsidRPr="003246E3">
        <w:rPr>
          <w:rFonts w:cs="Times New Roman"/>
          <w:sz w:val="24"/>
          <w:szCs w:val="24"/>
          <w:lang w:val="en-US"/>
        </w:rPr>
        <w:t xml:space="preserve"> </w:t>
      </w:r>
      <w:proofErr w:type="spellStart"/>
      <w:r w:rsidRPr="003246E3">
        <w:rPr>
          <w:rFonts w:cs="Times New Roman"/>
          <w:sz w:val="24"/>
          <w:szCs w:val="24"/>
          <w:lang w:val="en-US"/>
        </w:rPr>
        <w:t>Vint</w:t>
      </w:r>
      <w:proofErr w:type="spellEnd"/>
      <w:r w:rsidRPr="003246E3">
        <w:rPr>
          <w:rFonts w:cs="Times New Roman"/>
          <w:sz w:val="24"/>
          <w:szCs w:val="24"/>
          <w:lang w:val="en-US"/>
        </w:rPr>
        <w:t xml:space="preserve">, author of </w:t>
      </w:r>
      <w:r w:rsidRPr="003246E3">
        <w:rPr>
          <w:rFonts w:cs="Times New Roman"/>
          <w:i/>
          <w:sz w:val="24"/>
          <w:szCs w:val="24"/>
          <w:lang w:val="en-US"/>
        </w:rPr>
        <w:t>Bodies of Tomorrow</w:t>
      </w:r>
      <w:r w:rsidRPr="003246E3">
        <w:rPr>
          <w:rFonts w:cs="Times New Roman"/>
          <w:sz w:val="24"/>
          <w:szCs w:val="24"/>
          <w:lang w:val="en-US"/>
        </w:rPr>
        <w:t xml:space="preserve">, “we are living in a time when technology is able to radically alter the body…We have entered the realm of the post-human, the debate over the identities and values of what will come after the human” (7). </w:t>
      </w:r>
      <w:r w:rsidR="004A1B36">
        <w:rPr>
          <w:rFonts w:cs="Times New Roman"/>
          <w:sz w:val="24"/>
          <w:szCs w:val="24"/>
          <w:lang w:val="en-US"/>
        </w:rPr>
        <w:t>S</w:t>
      </w:r>
      <w:r w:rsidRPr="003246E3">
        <w:rPr>
          <w:rFonts w:cs="Times New Roman"/>
          <w:sz w:val="24"/>
          <w:szCs w:val="24"/>
          <w:lang w:val="en-US"/>
        </w:rPr>
        <w:t>cience fiction provides a suitable stage for writers to explore the concept of the post-human, since the genre “[considers] how science and technology are disrupting and revising many conventional ideas about human subjectivity and human embodiment” (</w:t>
      </w:r>
      <w:r w:rsidR="004A1B36">
        <w:rPr>
          <w:rFonts w:cs="Times New Roman"/>
          <w:sz w:val="24"/>
          <w:szCs w:val="24"/>
          <w:lang w:val="en-US"/>
        </w:rPr>
        <w:t xml:space="preserve">Hollinger, </w:t>
      </w:r>
      <w:r w:rsidRPr="003246E3">
        <w:rPr>
          <w:rFonts w:cs="Times New Roman"/>
          <w:sz w:val="24"/>
          <w:szCs w:val="24"/>
          <w:lang w:val="en-US"/>
        </w:rPr>
        <w:t>133). Furthermore, t</w:t>
      </w:r>
      <w:r w:rsidR="004A1B36">
        <w:rPr>
          <w:rFonts w:cs="Times New Roman"/>
          <w:sz w:val="24"/>
          <w:szCs w:val="24"/>
          <w:lang w:val="en-US"/>
        </w:rPr>
        <w:t>he explorations of post-humanism</w:t>
      </w:r>
      <w:r w:rsidRPr="003246E3">
        <w:rPr>
          <w:rFonts w:cs="Times New Roman"/>
          <w:sz w:val="24"/>
          <w:szCs w:val="24"/>
          <w:lang w:val="en-US"/>
        </w:rPr>
        <w:t xml:space="preserve"> </w:t>
      </w:r>
      <w:r w:rsidR="004A1B36">
        <w:rPr>
          <w:rFonts w:cs="Times New Roman"/>
          <w:sz w:val="24"/>
          <w:szCs w:val="24"/>
          <w:lang w:val="en-US"/>
        </w:rPr>
        <w:t>and cyber theory in this area are</w:t>
      </w:r>
      <w:r w:rsidRPr="003246E3">
        <w:rPr>
          <w:rFonts w:cs="Times New Roman"/>
          <w:sz w:val="24"/>
          <w:szCs w:val="24"/>
          <w:lang w:val="en-US"/>
        </w:rPr>
        <w:t xml:space="preserve"> significant for the development of feminist thought</w:t>
      </w:r>
      <w:r w:rsidR="004A1B36">
        <w:rPr>
          <w:rFonts w:cs="Times New Roman"/>
          <w:sz w:val="24"/>
          <w:szCs w:val="24"/>
          <w:lang w:val="en-US"/>
        </w:rPr>
        <w:t xml:space="preserve"> (133)</w:t>
      </w:r>
      <w:r w:rsidRPr="003246E3">
        <w:rPr>
          <w:rFonts w:cs="Times New Roman"/>
          <w:sz w:val="24"/>
          <w:szCs w:val="24"/>
          <w:lang w:val="en-US"/>
        </w:rPr>
        <w:t>, since both are concerned with identity and embodiment issues of the human subject.</w:t>
      </w:r>
      <w:r w:rsidRPr="003246E3">
        <w:rPr>
          <w:rFonts w:cs="Times New Roman"/>
          <w:sz w:val="24"/>
          <w:szCs w:val="24"/>
          <w:lang w:val="en-US"/>
        </w:rPr>
        <w:tab/>
      </w:r>
      <w:r w:rsidRPr="003246E3">
        <w:rPr>
          <w:rFonts w:cs="Times New Roman"/>
          <w:sz w:val="24"/>
          <w:szCs w:val="24"/>
          <w:lang w:val="en-US"/>
        </w:rPr>
        <w:tab/>
      </w:r>
      <w:r w:rsidRPr="003246E3">
        <w:rPr>
          <w:rFonts w:cs="Times New Roman"/>
          <w:sz w:val="24"/>
          <w:szCs w:val="24"/>
          <w:lang w:val="en-US"/>
        </w:rPr>
        <w:tab/>
      </w:r>
      <w:r w:rsidRPr="003246E3">
        <w:rPr>
          <w:rFonts w:cs="Times New Roman"/>
          <w:sz w:val="24"/>
          <w:szCs w:val="24"/>
          <w:lang w:val="en-US"/>
        </w:rPr>
        <w:tab/>
      </w:r>
      <w:r w:rsidRPr="003246E3">
        <w:rPr>
          <w:rFonts w:cs="Times New Roman"/>
          <w:sz w:val="24"/>
          <w:szCs w:val="24"/>
          <w:lang w:val="en-US"/>
        </w:rPr>
        <w:tab/>
      </w:r>
      <w:r w:rsidRPr="003246E3">
        <w:rPr>
          <w:rFonts w:cs="Times New Roman"/>
          <w:sz w:val="24"/>
          <w:szCs w:val="24"/>
          <w:lang w:val="en-US"/>
        </w:rPr>
        <w:tab/>
      </w:r>
      <w:r w:rsidRPr="003246E3">
        <w:rPr>
          <w:rFonts w:cs="Times New Roman"/>
          <w:sz w:val="24"/>
          <w:szCs w:val="24"/>
          <w:lang w:val="en-US"/>
        </w:rPr>
        <w:tab/>
      </w:r>
      <w:r w:rsidR="004A1B36">
        <w:rPr>
          <w:rFonts w:cs="Times New Roman"/>
          <w:sz w:val="24"/>
          <w:szCs w:val="24"/>
          <w:lang w:val="en-US"/>
        </w:rPr>
        <w:tab/>
      </w:r>
      <w:r w:rsidR="004A1B36">
        <w:rPr>
          <w:rFonts w:cs="Times New Roman"/>
          <w:sz w:val="24"/>
          <w:szCs w:val="24"/>
          <w:lang w:val="en-US"/>
        </w:rPr>
        <w:tab/>
      </w:r>
      <w:r w:rsidRPr="00930F4E">
        <w:rPr>
          <w:rFonts w:cs="Times New Roman"/>
          <w:b/>
          <w:sz w:val="24"/>
          <w:szCs w:val="24"/>
          <w:lang w:val="en-US"/>
        </w:rPr>
        <w:t>Defining the Post-Human Subject</w:t>
      </w:r>
      <w:r w:rsidRPr="003246E3">
        <w:rPr>
          <w:rFonts w:cs="Times New Roman"/>
          <w:sz w:val="24"/>
          <w:szCs w:val="24"/>
          <w:lang w:val="en-US"/>
        </w:rPr>
        <w:tab/>
      </w:r>
      <w:r w:rsidRPr="003246E3">
        <w:rPr>
          <w:rFonts w:cs="Times New Roman"/>
          <w:sz w:val="24"/>
          <w:szCs w:val="24"/>
          <w:lang w:val="en-US"/>
        </w:rPr>
        <w:tab/>
      </w:r>
      <w:r w:rsidRPr="003246E3">
        <w:rPr>
          <w:rFonts w:cs="Times New Roman"/>
          <w:sz w:val="24"/>
          <w:szCs w:val="24"/>
          <w:lang w:val="en-US"/>
        </w:rPr>
        <w:br/>
      </w:r>
      <w:r w:rsidRPr="003246E3">
        <w:rPr>
          <w:rFonts w:cs="Times New Roman"/>
          <w:sz w:val="24"/>
          <w:szCs w:val="24"/>
          <w:lang w:val="en-US"/>
        </w:rPr>
        <w:tab/>
        <w:t xml:space="preserve">According to Elena Gomel ethical dilemmas and questions of identity and embodiment are central to the explorations of the post-human subject, considering that the traditional concept of humanity, containing the biological human body as host of the non-artificial human brain, is no longer conclusive (340). In </w:t>
      </w:r>
      <w:r w:rsidRPr="003246E3">
        <w:rPr>
          <w:rFonts w:cs="Times New Roman"/>
          <w:i/>
          <w:sz w:val="24"/>
          <w:szCs w:val="24"/>
          <w:lang w:val="en-US"/>
        </w:rPr>
        <w:t>How We Became Posthuman</w:t>
      </w:r>
      <w:r w:rsidRPr="003246E3">
        <w:rPr>
          <w:rFonts w:cs="Times New Roman"/>
          <w:sz w:val="24"/>
          <w:szCs w:val="24"/>
          <w:lang w:val="en-US"/>
        </w:rPr>
        <w:t xml:space="preserve"> N. Katherine </w:t>
      </w:r>
      <w:proofErr w:type="spellStart"/>
      <w:r w:rsidRPr="003246E3">
        <w:rPr>
          <w:rFonts w:cs="Times New Roman"/>
          <w:sz w:val="24"/>
          <w:szCs w:val="24"/>
          <w:lang w:val="en-US"/>
        </w:rPr>
        <w:t>Hayles</w:t>
      </w:r>
      <w:proofErr w:type="spellEnd"/>
      <w:r w:rsidRPr="003246E3">
        <w:rPr>
          <w:rFonts w:cs="Times New Roman"/>
          <w:sz w:val="24"/>
          <w:szCs w:val="24"/>
          <w:lang w:val="en-US"/>
        </w:rPr>
        <w:t xml:space="preserve"> argues that the idea of information as a separate, disembodied entity is important for the deconstruction of the traditional human subject, since “this construction </w:t>
      </w:r>
      <w:r w:rsidRPr="003246E3">
        <w:rPr>
          <w:rFonts w:cs="Times New Roman"/>
          <w:sz w:val="24"/>
          <w:szCs w:val="24"/>
          <w:lang w:val="en-US"/>
        </w:rPr>
        <w:lastRenderedPageBreak/>
        <w:t xml:space="preserve">[implies] that embodiment is not essential to human being” (4). This leads to the conceptualization of the post-human, in which “there are no essential differences or absolute demarcations between bodily existence and computer simulation, cybernetic mechanism and biological organism, robot teleology and human goals” (3). </w:t>
      </w:r>
      <w:r w:rsidR="00E67A83">
        <w:rPr>
          <w:rFonts w:cs="Times New Roman"/>
          <w:sz w:val="24"/>
          <w:szCs w:val="24"/>
          <w:lang w:val="en-US"/>
        </w:rPr>
        <w:t>In</w:t>
      </w:r>
      <w:r w:rsidRPr="003246E3">
        <w:rPr>
          <w:rFonts w:cs="Times New Roman"/>
          <w:sz w:val="24"/>
          <w:szCs w:val="24"/>
          <w:lang w:val="en-US"/>
        </w:rPr>
        <w:t xml:space="preserve"> “Becoming More (than) Human”,</w:t>
      </w:r>
      <w:r w:rsidR="00E67A83">
        <w:rPr>
          <w:rFonts w:cs="Times New Roman"/>
          <w:sz w:val="24"/>
          <w:szCs w:val="24"/>
          <w:lang w:val="en-US"/>
        </w:rPr>
        <w:t xml:space="preserve"> </w:t>
      </w:r>
      <w:r w:rsidR="00E67A83" w:rsidRPr="003246E3">
        <w:rPr>
          <w:rFonts w:cs="Times New Roman"/>
          <w:sz w:val="24"/>
          <w:szCs w:val="24"/>
          <w:lang w:val="en-US"/>
        </w:rPr>
        <w:t>Myra J. Seaman</w:t>
      </w:r>
      <w:r w:rsidR="00E67A83">
        <w:rPr>
          <w:rFonts w:cs="Times New Roman"/>
          <w:sz w:val="24"/>
          <w:szCs w:val="24"/>
          <w:lang w:val="en-US"/>
        </w:rPr>
        <w:t xml:space="preserve"> similarly indicates the </w:t>
      </w:r>
      <w:r w:rsidRPr="003246E3">
        <w:rPr>
          <w:rFonts w:cs="Times New Roman"/>
          <w:sz w:val="24"/>
          <w:szCs w:val="24"/>
          <w:lang w:val="en-US"/>
        </w:rPr>
        <w:t>post-human as a “malleable representation or construct” which transcends traditional boundaries (248).</w:t>
      </w:r>
      <w:r w:rsidR="00E67A83">
        <w:rPr>
          <w:rFonts w:cs="Times New Roman"/>
          <w:sz w:val="24"/>
          <w:szCs w:val="24"/>
          <w:lang w:val="en-US"/>
        </w:rPr>
        <w:t xml:space="preserve"> Additionally, both argue that technological add-ons are not what define the post-human subject</w:t>
      </w:r>
      <w:r w:rsidR="001502FC">
        <w:rPr>
          <w:rFonts w:cs="Times New Roman"/>
          <w:sz w:val="24"/>
          <w:szCs w:val="24"/>
          <w:lang w:val="en-US"/>
        </w:rPr>
        <w:t xml:space="preserve">; just </w:t>
      </w:r>
      <w:r w:rsidR="001502FC" w:rsidRPr="003246E3">
        <w:rPr>
          <w:rFonts w:cs="Times New Roman"/>
          <w:sz w:val="24"/>
          <w:szCs w:val="24"/>
          <w:lang w:val="en-US"/>
        </w:rPr>
        <w:t>the possibility of body modification through genetic and technological augmentation “necessarily changes our sense of identity…As expectations of body change, expectations of selfhood change as well” (</w:t>
      </w:r>
      <w:r w:rsidR="001502FC">
        <w:rPr>
          <w:rFonts w:cs="Times New Roman"/>
          <w:sz w:val="24"/>
          <w:szCs w:val="24"/>
          <w:lang w:val="en-US"/>
        </w:rPr>
        <w:t xml:space="preserve">Seaman, </w:t>
      </w:r>
      <w:r w:rsidR="001502FC" w:rsidRPr="003246E3">
        <w:rPr>
          <w:rFonts w:cs="Times New Roman"/>
          <w:sz w:val="24"/>
          <w:szCs w:val="24"/>
          <w:lang w:val="en-US"/>
        </w:rPr>
        <w:t>249).</w:t>
      </w:r>
      <w:r w:rsidR="00E67A83">
        <w:rPr>
          <w:rFonts w:cs="Times New Roman"/>
          <w:sz w:val="24"/>
          <w:szCs w:val="24"/>
          <w:lang w:val="en-US"/>
        </w:rPr>
        <w:t xml:space="preserve"> In</w:t>
      </w:r>
      <w:r w:rsidRPr="003246E3">
        <w:rPr>
          <w:rFonts w:cs="Times New Roman"/>
          <w:sz w:val="24"/>
          <w:szCs w:val="24"/>
          <w:lang w:val="en-US"/>
        </w:rPr>
        <w:t xml:space="preserve"> </w:t>
      </w:r>
      <w:proofErr w:type="spellStart"/>
      <w:r w:rsidRPr="003246E3">
        <w:rPr>
          <w:rFonts w:cs="Times New Roman"/>
          <w:sz w:val="24"/>
          <w:szCs w:val="24"/>
          <w:lang w:val="en-US"/>
        </w:rPr>
        <w:t>Hayles</w:t>
      </w:r>
      <w:proofErr w:type="spellEnd"/>
      <w:r w:rsidR="00E67A83">
        <w:rPr>
          <w:rFonts w:cs="Times New Roman"/>
          <w:sz w:val="24"/>
          <w:szCs w:val="24"/>
          <w:lang w:val="en-US"/>
        </w:rPr>
        <w:t>’ words, “t</w:t>
      </w:r>
      <w:r w:rsidRPr="003246E3">
        <w:rPr>
          <w:rFonts w:cs="Times New Roman"/>
          <w:sz w:val="24"/>
          <w:szCs w:val="24"/>
          <w:lang w:val="en-US"/>
        </w:rPr>
        <w:t>he construction of the posthuman does not require the subject to be a literal cyborg</w:t>
      </w:r>
      <w:r w:rsidR="00E67A83">
        <w:rPr>
          <w:rFonts w:cs="Times New Roman"/>
          <w:sz w:val="24"/>
          <w:szCs w:val="24"/>
          <w:lang w:val="en-US"/>
        </w:rPr>
        <w:t>…</w:t>
      </w:r>
      <w:r w:rsidRPr="003246E3">
        <w:rPr>
          <w:rFonts w:cs="Times New Roman"/>
          <w:sz w:val="24"/>
          <w:szCs w:val="24"/>
          <w:lang w:val="en-US"/>
        </w:rPr>
        <w:t>The defining characteristics involve the construction of subjectivity, not the presen</w:t>
      </w:r>
      <w:r w:rsidR="00E67A83">
        <w:rPr>
          <w:rFonts w:cs="Times New Roman"/>
          <w:sz w:val="24"/>
          <w:szCs w:val="24"/>
          <w:lang w:val="en-US"/>
        </w:rPr>
        <w:t>ce of non-biological components”</w:t>
      </w:r>
      <w:r w:rsidRPr="003246E3">
        <w:rPr>
          <w:rFonts w:cs="Times New Roman"/>
          <w:sz w:val="24"/>
          <w:szCs w:val="24"/>
          <w:lang w:val="en-US"/>
        </w:rPr>
        <w:t xml:space="preserve"> (4)</w:t>
      </w:r>
      <w:r w:rsidR="00E67A83">
        <w:rPr>
          <w:rFonts w:cs="Times New Roman"/>
          <w:sz w:val="24"/>
          <w:szCs w:val="24"/>
          <w:lang w:val="en-US"/>
        </w:rPr>
        <w:t>.</w:t>
      </w:r>
      <w:r w:rsidRPr="003246E3">
        <w:rPr>
          <w:rFonts w:cs="Times New Roman"/>
          <w:sz w:val="24"/>
          <w:szCs w:val="24"/>
          <w:lang w:val="en-US"/>
        </w:rPr>
        <w:br/>
      </w:r>
      <w:r w:rsidRPr="003246E3">
        <w:rPr>
          <w:rFonts w:cs="Times New Roman"/>
          <w:sz w:val="24"/>
          <w:szCs w:val="24"/>
          <w:lang w:val="en-US"/>
        </w:rPr>
        <w:tab/>
        <w:t>Furthermore, the emphasis on the construction of subjectivity necessarily implicates conventional notions of embodiment, as subjectivity is no longer automatically a traditionally embodied construct. Consider</w:t>
      </w:r>
      <w:r w:rsidR="000E152D">
        <w:rPr>
          <w:rFonts w:cs="Times New Roman"/>
          <w:sz w:val="24"/>
          <w:szCs w:val="24"/>
          <w:lang w:val="en-US"/>
        </w:rPr>
        <w:t xml:space="preserve"> for instance</w:t>
      </w:r>
      <w:r w:rsidRPr="003246E3">
        <w:rPr>
          <w:rFonts w:cs="Times New Roman"/>
          <w:sz w:val="24"/>
          <w:szCs w:val="24"/>
          <w:lang w:val="en-US"/>
        </w:rPr>
        <w:t xml:space="preserve"> “the possibility of the actual production of subjectivities housed in bodies that are no longer recognizably human or even organic, such as genetically engineered organisms or Artificial Intelligences (AIs)” (</w:t>
      </w:r>
      <w:r w:rsidR="000E152D">
        <w:rPr>
          <w:rFonts w:cs="Times New Roman"/>
          <w:sz w:val="24"/>
          <w:szCs w:val="24"/>
          <w:lang w:val="en-US"/>
        </w:rPr>
        <w:t>Gomel, 342), or cyborgs. T</w:t>
      </w:r>
      <w:r w:rsidRPr="003246E3">
        <w:rPr>
          <w:rFonts w:cs="Times New Roman"/>
          <w:sz w:val="24"/>
          <w:szCs w:val="24"/>
          <w:lang w:val="en-US"/>
        </w:rPr>
        <w:t xml:space="preserve">he cyborg and </w:t>
      </w:r>
      <w:r w:rsidR="000E152D">
        <w:rPr>
          <w:rFonts w:cs="Times New Roman"/>
          <w:sz w:val="24"/>
          <w:szCs w:val="24"/>
          <w:lang w:val="en-US"/>
        </w:rPr>
        <w:t xml:space="preserve">the </w:t>
      </w:r>
      <w:r w:rsidRPr="003246E3">
        <w:rPr>
          <w:rFonts w:cs="Times New Roman"/>
          <w:sz w:val="24"/>
          <w:szCs w:val="24"/>
          <w:lang w:val="en-US"/>
        </w:rPr>
        <w:t xml:space="preserve">artificial intelligence are subjectivities that simultaneously transcend and challenge the traditional human subject, as they give rise to the question of what it means to be human. Gomel analyzes the possible consequences of accepting artificial intelligence as an ethical subject equal to man, rather than a mere computer program that can be shut off as if it were a convenient tool. She argues that “the issue of the rights of [AIs] ultimately rests on the question of embodiment” (349). The post-human as defined by both Seaman and </w:t>
      </w:r>
      <w:proofErr w:type="spellStart"/>
      <w:r w:rsidRPr="003246E3">
        <w:rPr>
          <w:rFonts w:cs="Times New Roman"/>
          <w:sz w:val="24"/>
          <w:szCs w:val="24"/>
          <w:lang w:val="en-US"/>
        </w:rPr>
        <w:t>Hayles</w:t>
      </w:r>
      <w:proofErr w:type="spellEnd"/>
      <w:r w:rsidRPr="003246E3">
        <w:rPr>
          <w:rFonts w:cs="Times New Roman"/>
          <w:sz w:val="24"/>
          <w:szCs w:val="24"/>
          <w:lang w:val="en-US"/>
        </w:rPr>
        <w:t xml:space="preserve"> is a construct that allows for the addition of the cyborg and artificial intelligence as ethical subjects, since “[p]</w:t>
      </w:r>
      <w:proofErr w:type="spellStart"/>
      <w:r w:rsidRPr="003246E3">
        <w:rPr>
          <w:rFonts w:cs="Times New Roman"/>
          <w:sz w:val="24"/>
          <w:szCs w:val="24"/>
          <w:lang w:val="en-US"/>
        </w:rPr>
        <w:t>osthumanism</w:t>
      </w:r>
      <w:proofErr w:type="spellEnd"/>
      <w:r w:rsidRPr="003246E3">
        <w:rPr>
          <w:rFonts w:cs="Times New Roman"/>
          <w:sz w:val="24"/>
          <w:szCs w:val="24"/>
          <w:lang w:val="en-US"/>
        </w:rPr>
        <w:t xml:space="preserve"> transforms the humanist subject into </w:t>
      </w:r>
      <w:r w:rsidRPr="003246E3">
        <w:rPr>
          <w:rFonts w:cs="Times New Roman"/>
          <w:i/>
          <w:sz w:val="24"/>
          <w:szCs w:val="24"/>
          <w:lang w:val="en-US"/>
        </w:rPr>
        <w:t>many</w:t>
      </w:r>
      <w:r w:rsidRPr="003246E3">
        <w:rPr>
          <w:rFonts w:cs="Times New Roman"/>
          <w:sz w:val="24"/>
          <w:szCs w:val="24"/>
          <w:lang w:val="en-US"/>
        </w:rPr>
        <w:t xml:space="preserve"> subjects, [by </w:t>
      </w:r>
      <w:r w:rsidRPr="003246E3">
        <w:rPr>
          <w:rFonts w:cs="Times New Roman"/>
          <w:sz w:val="24"/>
          <w:szCs w:val="24"/>
          <w:lang w:val="en-US"/>
        </w:rPr>
        <w:lastRenderedPageBreak/>
        <w:t xml:space="preserve">releasing the body from the constraints placed on it by nature and ideology], and allowing it to roam free and ‘join’ with other beings, animate and inanimate” (Seaman, 248). Consequently, the post-human subject transcends </w:t>
      </w:r>
      <w:r w:rsidR="0062603C">
        <w:rPr>
          <w:rFonts w:cs="Times New Roman"/>
          <w:sz w:val="24"/>
          <w:szCs w:val="24"/>
          <w:lang w:val="en-US"/>
        </w:rPr>
        <w:t xml:space="preserve">and challenges </w:t>
      </w:r>
      <w:r w:rsidRPr="003246E3">
        <w:rPr>
          <w:rFonts w:cs="Times New Roman"/>
          <w:sz w:val="24"/>
          <w:szCs w:val="24"/>
          <w:lang w:val="en-US"/>
        </w:rPr>
        <w:t>tra</w:t>
      </w:r>
      <w:r w:rsidR="0062603C">
        <w:rPr>
          <w:rFonts w:cs="Times New Roman"/>
          <w:sz w:val="24"/>
          <w:szCs w:val="24"/>
          <w:lang w:val="en-US"/>
        </w:rPr>
        <w:t>ditional notions of the human subject and embodiment.</w:t>
      </w:r>
      <w:r w:rsidRPr="003246E3">
        <w:rPr>
          <w:rFonts w:cs="Times New Roman"/>
          <w:sz w:val="24"/>
          <w:szCs w:val="24"/>
          <w:lang w:val="en-US"/>
        </w:rPr>
        <w:br/>
      </w:r>
      <w:r w:rsidRPr="003246E3">
        <w:rPr>
          <w:rFonts w:cs="Times New Roman"/>
          <w:sz w:val="24"/>
          <w:szCs w:val="24"/>
          <w:lang w:val="en-US"/>
        </w:rPr>
        <w:tab/>
      </w:r>
      <w:r w:rsidRPr="003246E3">
        <w:rPr>
          <w:rFonts w:cs="Times New Roman"/>
          <w:sz w:val="24"/>
          <w:szCs w:val="24"/>
          <w:lang w:val="en-US"/>
        </w:rPr>
        <w:tab/>
        <w:t xml:space="preserve">      </w:t>
      </w:r>
      <w:r w:rsidRPr="00930F4E">
        <w:rPr>
          <w:rFonts w:cs="Times New Roman"/>
          <w:b/>
          <w:sz w:val="24"/>
          <w:szCs w:val="24"/>
          <w:lang w:val="en-US"/>
        </w:rPr>
        <w:t>Cyborgs, Artificial Intelligence, and Feminist Critique</w:t>
      </w:r>
      <w:r w:rsidRPr="003246E3">
        <w:rPr>
          <w:rFonts w:cs="Times New Roman"/>
          <w:sz w:val="24"/>
          <w:szCs w:val="24"/>
          <w:lang w:val="en-US"/>
        </w:rPr>
        <w:br/>
      </w:r>
      <w:r w:rsidRPr="003246E3">
        <w:rPr>
          <w:rFonts w:cs="Times New Roman"/>
          <w:sz w:val="24"/>
          <w:szCs w:val="24"/>
          <w:lang w:val="en-US"/>
        </w:rPr>
        <w:tab/>
        <w:t xml:space="preserve">Subsequently, the concepts of the cyborg and artificial intelligence as post-human subjects have been of particular importance for the development of feminist thought. </w:t>
      </w:r>
      <w:r w:rsidR="0062603C">
        <w:rPr>
          <w:rFonts w:cs="Times New Roman"/>
          <w:sz w:val="24"/>
          <w:szCs w:val="24"/>
          <w:lang w:val="en-US"/>
        </w:rPr>
        <w:t>In</w:t>
      </w:r>
      <w:r w:rsidRPr="003246E3">
        <w:rPr>
          <w:rFonts w:cs="Times New Roman"/>
          <w:sz w:val="24"/>
          <w:szCs w:val="24"/>
          <w:lang w:val="en-US"/>
        </w:rPr>
        <w:t xml:space="preserve"> </w:t>
      </w:r>
      <w:r w:rsidRPr="003246E3">
        <w:rPr>
          <w:rFonts w:cs="Times New Roman"/>
          <w:i/>
          <w:sz w:val="24"/>
          <w:szCs w:val="24"/>
          <w:lang w:val="en-US"/>
        </w:rPr>
        <w:t>Cyberpunk Women, Feminism and Science Fiction</w:t>
      </w:r>
      <w:r w:rsidRPr="003246E3">
        <w:rPr>
          <w:rFonts w:cs="Times New Roman"/>
          <w:sz w:val="24"/>
          <w:szCs w:val="24"/>
          <w:lang w:val="en-US"/>
        </w:rPr>
        <w:t xml:space="preserve">, </w:t>
      </w:r>
      <w:r w:rsidR="0062603C">
        <w:rPr>
          <w:rFonts w:cs="Times New Roman"/>
          <w:sz w:val="24"/>
          <w:szCs w:val="24"/>
          <w:lang w:val="en-US"/>
        </w:rPr>
        <w:t xml:space="preserve">Carlen </w:t>
      </w:r>
      <w:proofErr w:type="spellStart"/>
      <w:r w:rsidR="0062603C">
        <w:rPr>
          <w:rFonts w:cs="Times New Roman"/>
          <w:sz w:val="24"/>
          <w:szCs w:val="24"/>
          <w:lang w:val="en-US"/>
        </w:rPr>
        <w:t>Lavigne</w:t>
      </w:r>
      <w:proofErr w:type="spellEnd"/>
      <w:r w:rsidR="0062603C">
        <w:rPr>
          <w:rFonts w:cs="Times New Roman"/>
          <w:sz w:val="24"/>
          <w:szCs w:val="24"/>
          <w:lang w:val="en-US"/>
        </w:rPr>
        <w:t xml:space="preserve"> </w:t>
      </w:r>
      <w:r w:rsidRPr="003246E3">
        <w:rPr>
          <w:rFonts w:cs="Times New Roman"/>
          <w:sz w:val="24"/>
          <w:szCs w:val="24"/>
          <w:lang w:val="en-US"/>
        </w:rPr>
        <w:t xml:space="preserve">indicates Donna </w:t>
      </w:r>
      <w:proofErr w:type="spellStart"/>
      <w:r w:rsidRPr="003246E3">
        <w:rPr>
          <w:rFonts w:cs="Times New Roman"/>
          <w:sz w:val="24"/>
          <w:szCs w:val="24"/>
          <w:lang w:val="en-US"/>
        </w:rPr>
        <w:t>Haraway’s</w:t>
      </w:r>
      <w:proofErr w:type="spellEnd"/>
      <w:r w:rsidRPr="003246E3">
        <w:rPr>
          <w:rFonts w:cs="Times New Roman"/>
          <w:sz w:val="24"/>
          <w:szCs w:val="24"/>
          <w:lang w:val="en-US"/>
        </w:rPr>
        <w:t xml:space="preserve"> “Cyborg Manifesto” as a significant contribution to the body of feminist works that explore the influence of science and technology on the lives of human subjects (22). She states that Haraway suggested the image of the cyborg as “the key to breaking down cultural oppositions such as man/woman, human/machine, and organic/inorganic” (82). Since AIs and cyborgs defy precise classification within these traditional categories, they can serve “to illustrate the arbitrary nature of current cultural dichotomies” (82).</w:t>
      </w:r>
      <w:r w:rsidR="00F33582">
        <w:rPr>
          <w:rFonts w:cs="Times New Roman"/>
          <w:sz w:val="24"/>
          <w:szCs w:val="24"/>
          <w:lang w:val="en-US"/>
        </w:rPr>
        <w:t xml:space="preserve"> </w:t>
      </w:r>
      <w:r w:rsidR="00102148">
        <w:rPr>
          <w:rFonts w:cs="Times New Roman"/>
          <w:sz w:val="24"/>
          <w:szCs w:val="24"/>
          <w:lang w:val="en-US"/>
        </w:rPr>
        <w:t xml:space="preserve">C. L. Moore’s </w:t>
      </w:r>
      <w:r w:rsidR="0062603C">
        <w:rPr>
          <w:rFonts w:cs="Times New Roman"/>
          <w:sz w:val="24"/>
          <w:szCs w:val="24"/>
          <w:lang w:val="en-US"/>
        </w:rPr>
        <w:t xml:space="preserve">1944 </w:t>
      </w:r>
      <w:r w:rsidR="00102148">
        <w:rPr>
          <w:rFonts w:cs="Times New Roman"/>
          <w:sz w:val="24"/>
          <w:szCs w:val="24"/>
          <w:lang w:val="en-US"/>
        </w:rPr>
        <w:t>“No Woman Born” is an e</w:t>
      </w:r>
      <w:r w:rsidR="00F33582">
        <w:rPr>
          <w:rFonts w:cs="Times New Roman"/>
          <w:sz w:val="24"/>
          <w:szCs w:val="24"/>
          <w:lang w:val="en-US"/>
        </w:rPr>
        <w:t xml:space="preserve">arly </w:t>
      </w:r>
      <w:r w:rsidR="002F76D5">
        <w:rPr>
          <w:rFonts w:cs="Times New Roman"/>
          <w:sz w:val="24"/>
          <w:szCs w:val="24"/>
          <w:lang w:val="en-US"/>
        </w:rPr>
        <w:t>exploration of feminist thought that uses the figure of the cyborg to raise questions regarding what it means to be human, and to “examine the implications of gender” (Hollinger, 203)</w:t>
      </w:r>
      <w:r w:rsidR="00F33582">
        <w:rPr>
          <w:rFonts w:cs="Times New Roman"/>
          <w:sz w:val="24"/>
          <w:szCs w:val="24"/>
          <w:lang w:val="en-US"/>
        </w:rPr>
        <w:t>.</w:t>
      </w:r>
      <w:r w:rsidR="002F76D5">
        <w:rPr>
          <w:rFonts w:cs="Times New Roman"/>
          <w:sz w:val="24"/>
          <w:szCs w:val="24"/>
          <w:lang w:val="en-US"/>
        </w:rPr>
        <w:t xml:space="preserve"> When female protagonist Deirdre</w:t>
      </w:r>
      <w:r w:rsidR="0062603C">
        <w:rPr>
          <w:rFonts w:cs="Times New Roman"/>
          <w:sz w:val="24"/>
          <w:szCs w:val="24"/>
          <w:lang w:val="en-US"/>
        </w:rPr>
        <w:t>’s body</w:t>
      </w:r>
      <w:r w:rsidR="002F76D5">
        <w:rPr>
          <w:rFonts w:cs="Times New Roman"/>
          <w:sz w:val="24"/>
          <w:szCs w:val="24"/>
          <w:lang w:val="en-US"/>
        </w:rPr>
        <w:t xml:space="preserve"> is destroyed in a fire, her brain survives and is put in a mechanical body</w:t>
      </w:r>
      <w:r w:rsidR="00BB0558">
        <w:rPr>
          <w:rFonts w:cs="Times New Roman"/>
          <w:sz w:val="24"/>
          <w:szCs w:val="24"/>
          <w:lang w:val="en-US"/>
        </w:rPr>
        <w:t>. However, the two men who saved her and created her new body fear that this artificial body will destroy her fe</w:t>
      </w:r>
      <w:r w:rsidR="0062603C">
        <w:rPr>
          <w:rFonts w:cs="Times New Roman"/>
          <w:sz w:val="24"/>
          <w:szCs w:val="24"/>
          <w:lang w:val="en-US"/>
        </w:rPr>
        <w:t>male personality, since</w:t>
      </w:r>
      <w:r w:rsidR="00BB0558">
        <w:rPr>
          <w:rFonts w:cs="Times New Roman"/>
          <w:sz w:val="24"/>
          <w:szCs w:val="24"/>
          <w:lang w:val="en-US"/>
        </w:rPr>
        <w:t xml:space="preserve"> “for them, any question of Deirdre’s humanity is inextricably intertwined with her gender” (</w:t>
      </w:r>
      <w:proofErr w:type="spellStart"/>
      <w:r w:rsidR="0062603C">
        <w:rPr>
          <w:rFonts w:cs="Times New Roman"/>
          <w:sz w:val="24"/>
          <w:szCs w:val="24"/>
          <w:lang w:val="en-US"/>
        </w:rPr>
        <w:t>Lavigne</w:t>
      </w:r>
      <w:proofErr w:type="spellEnd"/>
      <w:r w:rsidR="0062603C">
        <w:rPr>
          <w:rFonts w:cs="Times New Roman"/>
          <w:sz w:val="24"/>
          <w:szCs w:val="24"/>
          <w:lang w:val="en-US"/>
        </w:rPr>
        <w:t xml:space="preserve">, </w:t>
      </w:r>
      <w:r w:rsidR="00BB0558">
        <w:rPr>
          <w:rFonts w:cs="Times New Roman"/>
          <w:sz w:val="24"/>
          <w:szCs w:val="24"/>
          <w:lang w:val="en-US"/>
        </w:rPr>
        <w:t xml:space="preserve">28). Although Moore’s story </w:t>
      </w:r>
      <w:r w:rsidR="00DB66FA">
        <w:rPr>
          <w:rFonts w:cs="Times New Roman"/>
          <w:sz w:val="24"/>
          <w:szCs w:val="24"/>
          <w:lang w:val="en-US"/>
        </w:rPr>
        <w:t>disrupts gender conventions through the figure of the cyborg, it is less radical</w:t>
      </w:r>
      <w:r w:rsidR="00010317">
        <w:rPr>
          <w:rFonts w:cs="Times New Roman"/>
          <w:sz w:val="24"/>
          <w:szCs w:val="24"/>
          <w:lang w:val="en-US"/>
        </w:rPr>
        <w:t xml:space="preserve"> than</w:t>
      </w:r>
      <w:r w:rsidR="00DB66FA">
        <w:rPr>
          <w:rFonts w:cs="Times New Roman"/>
          <w:sz w:val="24"/>
          <w:szCs w:val="24"/>
          <w:lang w:val="en-US"/>
        </w:rPr>
        <w:t xml:space="preserve"> the feminist explorations that emerged during and after the 80s. In “(Re)reading Queerly” Hollinger argues that “in spite of Moore’s (proto)feminist challenge to notions of gender construction and femininity – in spite of her suggestion of femininity as masquerade – her cyborg is, finally, trapped within the binarisms of a heterosexual </w:t>
      </w:r>
      <w:r w:rsidR="00DB66FA">
        <w:rPr>
          <w:rFonts w:cs="Times New Roman"/>
          <w:sz w:val="24"/>
          <w:szCs w:val="24"/>
          <w:lang w:val="en-US"/>
        </w:rPr>
        <w:lastRenderedPageBreak/>
        <w:t xml:space="preserve">perspective on the nature of woman” (205). </w:t>
      </w:r>
      <w:r w:rsidR="00221C4A">
        <w:rPr>
          <w:rFonts w:cs="Times New Roman"/>
          <w:sz w:val="24"/>
          <w:szCs w:val="24"/>
          <w:lang w:val="en-US"/>
        </w:rPr>
        <w:t>S</w:t>
      </w:r>
      <w:r w:rsidR="00221C4A" w:rsidRPr="003246E3">
        <w:rPr>
          <w:rFonts w:cs="Times New Roman"/>
          <w:sz w:val="24"/>
          <w:szCs w:val="24"/>
          <w:lang w:val="en-US"/>
        </w:rPr>
        <w:t>ince the concepts of the artificial intelligence and the cyborg transcend conventional notions of embodiment, they necessarily defamiliarize tr</w:t>
      </w:r>
      <w:r w:rsidR="00221C4A">
        <w:rPr>
          <w:rFonts w:cs="Times New Roman"/>
          <w:sz w:val="24"/>
          <w:szCs w:val="24"/>
          <w:lang w:val="en-US"/>
        </w:rPr>
        <w:t xml:space="preserve">aditional notions of gender, </w:t>
      </w:r>
      <w:r w:rsidR="00221C4A" w:rsidRPr="003246E3">
        <w:rPr>
          <w:rFonts w:cs="Times New Roman"/>
          <w:sz w:val="24"/>
          <w:szCs w:val="24"/>
          <w:lang w:val="en-US"/>
        </w:rPr>
        <w:t>sexuality</w:t>
      </w:r>
      <w:r w:rsidR="00221C4A">
        <w:rPr>
          <w:rFonts w:cs="Times New Roman"/>
          <w:sz w:val="24"/>
          <w:szCs w:val="24"/>
          <w:lang w:val="en-US"/>
        </w:rPr>
        <w:t>, and compulsory heterosexuality</w:t>
      </w:r>
      <w:r w:rsidR="00221C4A" w:rsidRPr="003246E3">
        <w:rPr>
          <w:rFonts w:cs="Times New Roman"/>
          <w:sz w:val="24"/>
          <w:szCs w:val="24"/>
          <w:lang w:val="en-US"/>
        </w:rPr>
        <w:t xml:space="preserve">. Hollinger </w:t>
      </w:r>
      <w:r w:rsidR="00010317">
        <w:rPr>
          <w:rFonts w:cs="Times New Roman"/>
          <w:sz w:val="24"/>
          <w:szCs w:val="24"/>
          <w:lang w:val="en-US"/>
        </w:rPr>
        <w:t>explains</w:t>
      </w:r>
      <w:r w:rsidR="00221C4A" w:rsidRPr="003246E3">
        <w:rPr>
          <w:rFonts w:cs="Times New Roman"/>
          <w:sz w:val="24"/>
          <w:szCs w:val="24"/>
          <w:lang w:val="en-US"/>
        </w:rPr>
        <w:t xml:space="preserve"> that “the </w:t>
      </w:r>
      <w:proofErr w:type="spellStart"/>
      <w:r w:rsidR="00221C4A" w:rsidRPr="003246E3">
        <w:rPr>
          <w:rFonts w:cs="Times New Roman"/>
          <w:sz w:val="24"/>
          <w:szCs w:val="24"/>
          <w:lang w:val="en-US"/>
        </w:rPr>
        <w:t>technobody</w:t>
      </w:r>
      <w:proofErr w:type="spellEnd"/>
      <w:r w:rsidR="00221C4A">
        <w:rPr>
          <w:rFonts w:cs="Times New Roman"/>
          <w:sz w:val="24"/>
          <w:szCs w:val="24"/>
          <w:lang w:val="en-US"/>
        </w:rPr>
        <w:t xml:space="preserve">” (205) is not dependent upon the heterosexual matrix for its existence, thus </w:t>
      </w:r>
      <w:r w:rsidR="00010317">
        <w:rPr>
          <w:rFonts w:cs="Times New Roman"/>
          <w:sz w:val="24"/>
          <w:szCs w:val="24"/>
          <w:lang w:val="en-US"/>
        </w:rPr>
        <w:t>rendering</w:t>
      </w:r>
      <w:r w:rsidR="00221C4A">
        <w:rPr>
          <w:rFonts w:cs="Times New Roman"/>
          <w:sz w:val="24"/>
          <w:szCs w:val="24"/>
          <w:lang w:val="en-US"/>
        </w:rPr>
        <w:t xml:space="preserve"> the assumption of the necessity of compulsory heterosexuality</w:t>
      </w:r>
      <w:r w:rsidR="00010317">
        <w:rPr>
          <w:rFonts w:cs="Times New Roman"/>
          <w:sz w:val="24"/>
          <w:szCs w:val="24"/>
          <w:lang w:val="en-US"/>
        </w:rPr>
        <w:t xml:space="preserve"> obsolete</w:t>
      </w:r>
      <w:r w:rsidR="00221C4A">
        <w:rPr>
          <w:rFonts w:cs="Times New Roman"/>
          <w:sz w:val="24"/>
          <w:szCs w:val="24"/>
          <w:lang w:val="en-US"/>
        </w:rPr>
        <w:t>.</w:t>
      </w:r>
      <w:r w:rsidR="00010317">
        <w:rPr>
          <w:rFonts w:cs="Times New Roman"/>
          <w:sz w:val="24"/>
          <w:szCs w:val="24"/>
          <w:lang w:val="en-US"/>
        </w:rPr>
        <w:t xml:space="preserve"> Therefore</w:t>
      </w:r>
      <w:r w:rsidRPr="003246E3">
        <w:rPr>
          <w:rFonts w:cs="Times New Roman"/>
          <w:sz w:val="24"/>
          <w:szCs w:val="24"/>
          <w:lang w:val="en-US"/>
        </w:rPr>
        <w:t>, the concept of artificial intelligence can be used to deconstruct the presumed naturalness of gendered behavior</w:t>
      </w:r>
      <w:r w:rsidR="00010317">
        <w:rPr>
          <w:rFonts w:cs="Times New Roman"/>
          <w:sz w:val="24"/>
          <w:szCs w:val="24"/>
          <w:lang w:val="en-US"/>
        </w:rPr>
        <w:t xml:space="preserve">; </w:t>
      </w:r>
      <w:r w:rsidRPr="003246E3">
        <w:rPr>
          <w:rFonts w:cs="Times New Roman"/>
          <w:sz w:val="24"/>
          <w:szCs w:val="24"/>
          <w:lang w:val="en-US"/>
        </w:rPr>
        <w:t xml:space="preserve">“the artificiality of any gender behaviors </w:t>
      </w:r>
      <w:r w:rsidR="00010317">
        <w:rPr>
          <w:rFonts w:cs="Times New Roman"/>
          <w:sz w:val="24"/>
          <w:szCs w:val="24"/>
          <w:lang w:val="en-US"/>
        </w:rPr>
        <w:t>[the AI]</w:t>
      </w:r>
      <w:r w:rsidRPr="003246E3">
        <w:rPr>
          <w:rFonts w:cs="Times New Roman"/>
          <w:sz w:val="24"/>
          <w:szCs w:val="24"/>
          <w:lang w:val="en-US"/>
        </w:rPr>
        <w:t xml:space="preserve"> demonstrates are automatically</w:t>
      </w:r>
      <w:r w:rsidR="0034014A">
        <w:rPr>
          <w:rFonts w:cs="Times New Roman"/>
          <w:sz w:val="24"/>
          <w:szCs w:val="24"/>
          <w:lang w:val="en-US"/>
        </w:rPr>
        <w:t xml:space="preserve"> called into question, and if </w:t>
      </w:r>
      <w:r w:rsidR="00010317">
        <w:rPr>
          <w:rFonts w:cs="Times New Roman"/>
          <w:sz w:val="24"/>
          <w:szCs w:val="24"/>
          <w:lang w:val="en-US"/>
        </w:rPr>
        <w:t>[it]</w:t>
      </w:r>
      <w:r w:rsidRPr="003246E3">
        <w:rPr>
          <w:rFonts w:cs="Times New Roman"/>
          <w:sz w:val="24"/>
          <w:szCs w:val="24"/>
          <w:lang w:val="en-US"/>
        </w:rPr>
        <w:t xml:space="preserve"> can ‘pass’, so much the better for illustrating the artificial nature of the human thought processes and performances it so seamlessly imitates” (</w:t>
      </w:r>
      <w:proofErr w:type="spellStart"/>
      <w:r w:rsidR="00010317">
        <w:rPr>
          <w:rFonts w:cs="Times New Roman"/>
          <w:sz w:val="24"/>
          <w:szCs w:val="24"/>
          <w:lang w:val="en-US"/>
        </w:rPr>
        <w:t>Lavigne</w:t>
      </w:r>
      <w:proofErr w:type="spellEnd"/>
      <w:r w:rsidR="00010317">
        <w:rPr>
          <w:rFonts w:cs="Times New Roman"/>
          <w:sz w:val="24"/>
          <w:szCs w:val="24"/>
          <w:lang w:val="en-US"/>
        </w:rPr>
        <w:t xml:space="preserve">, </w:t>
      </w:r>
      <w:r w:rsidRPr="003246E3">
        <w:rPr>
          <w:rFonts w:cs="Times New Roman"/>
          <w:sz w:val="24"/>
          <w:szCs w:val="24"/>
          <w:lang w:val="en-US"/>
        </w:rPr>
        <w:t xml:space="preserve">85). This happens in Marge Piercy’s </w:t>
      </w:r>
      <w:r w:rsidRPr="003246E3">
        <w:rPr>
          <w:rFonts w:cs="Times New Roman"/>
          <w:i/>
          <w:sz w:val="24"/>
          <w:szCs w:val="24"/>
          <w:lang w:val="en-US"/>
        </w:rPr>
        <w:t>He, She and It</w:t>
      </w:r>
      <w:r w:rsidRPr="003246E3">
        <w:rPr>
          <w:rFonts w:cs="Times New Roman"/>
          <w:sz w:val="24"/>
          <w:szCs w:val="24"/>
          <w:lang w:val="en-US"/>
        </w:rPr>
        <w:t xml:space="preserve">, where an AI called </w:t>
      </w:r>
      <w:proofErr w:type="spellStart"/>
      <w:r w:rsidRPr="003246E3">
        <w:rPr>
          <w:rFonts w:cs="Times New Roman"/>
          <w:sz w:val="24"/>
          <w:szCs w:val="24"/>
          <w:lang w:val="en-US"/>
        </w:rPr>
        <w:t>Yod</w:t>
      </w:r>
      <w:proofErr w:type="spellEnd"/>
      <w:r w:rsidRPr="003246E3">
        <w:rPr>
          <w:rFonts w:cs="Times New Roman"/>
          <w:sz w:val="24"/>
          <w:szCs w:val="24"/>
          <w:lang w:val="en-US"/>
        </w:rPr>
        <w:t xml:space="preserve"> is placed in a male body, while his programmer is female. She feels that she needs to balance </w:t>
      </w:r>
      <w:proofErr w:type="spellStart"/>
      <w:r w:rsidRPr="003246E3">
        <w:rPr>
          <w:rFonts w:cs="Times New Roman"/>
          <w:sz w:val="24"/>
          <w:szCs w:val="24"/>
          <w:lang w:val="en-US"/>
        </w:rPr>
        <w:t>Yod’s</w:t>
      </w:r>
      <w:proofErr w:type="spellEnd"/>
      <w:r w:rsidRPr="003246E3">
        <w:rPr>
          <w:rFonts w:cs="Times New Roman"/>
          <w:sz w:val="24"/>
          <w:szCs w:val="24"/>
          <w:lang w:val="en-US"/>
        </w:rPr>
        <w:t xml:space="preserve"> masculine body traits by programming feminine sensitivities into him; he is portrayed “as an amalgam of masculine and feminine influences” (</w:t>
      </w:r>
      <w:proofErr w:type="spellStart"/>
      <w:r w:rsidR="0034014A">
        <w:rPr>
          <w:rFonts w:cs="Times New Roman"/>
          <w:sz w:val="24"/>
          <w:szCs w:val="24"/>
          <w:lang w:val="en-US"/>
        </w:rPr>
        <w:t>Lavigne</w:t>
      </w:r>
      <w:proofErr w:type="spellEnd"/>
      <w:r w:rsidR="0034014A">
        <w:rPr>
          <w:rFonts w:cs="Times New Roman"/>
          <w:sz w:val="24"/>
          <w:szCs w:val="24"/>
          <w:lang w:val="en-US"/>
        </w:rPr>
        <w:t xml:space="preserve">, </w:t>
      </w:r>
      <w:r w:rsidRPr="003246E3">
        <w:rPr>
          <w:rFonts w:cs="Times New Roman"/>
          <w:sz w:val="24"/>
          <w:szCs w:val="24"/>
          <w:lang w:val="en-US"/>
        </w:rPr>
        <w:t>89). Hence, gendered behavior is challenged since it is portrayed as the product of human construction, rather than a set of traits intrinsic to the post-human subject.</w:t>
      </w:r>
      <w:r w:rsidRPr="003246E3">
        <w:rPr>
          <w:rFonts w:cs="Times New Roman"/>
          <w:sz w:val="24"/>
          <w:szCs w:val="24"/>
          <w:lang w:val="en-US"/>
        </w:rPr>
        <w:br/>
      </w:r>
      <w:r w:rsidRPr="003246E3">
        <w:rPr>
          <w:rFonts w:cs="Times New Roman"/>
          <w:sz w:val="24"/>
          <w:szCs w:val="24"/>
          <w:lang w:val="en-US"/>
        </w:rPr>
        <w:tab/>
      </w:r>
      <w:r w:rsidRPr="003246E3">
        <w:rPr>
          <w:rFonts w:cs="Times New Roman"/>
          <w:sz w:val="24"/>
          <w:szCs w:val="24"/>
          <w:lang w:val="en-US"/>
        </w:rPr>
        <w:tab/>
      </w:r>
      <w:r w:rsidRPr="003246E3">
        <w:rPr>
          <w:rFonts w:cs="Times New Roman"/>
          <w:sz w:val="24"/>
          <w:szCs w:val="24"/>
          <w:lang w:val="en-US"/>
        </w:rPr>
        <w:tab/>
      </w:r>
      <w:r w:rsidR="00D861B5">
        <w:rPr>
          <w:rFonts w:cs="Times New Roman"/>
          <w:sz w:val="24"/>
          <w:szCs w:val="24"/>
          <w:lang w:val="en-US"/>
        </w:rPr>
        <w:tab/>
      </w:r>
      <w:r w:rsidR="00930F4E">
        <w:rPr>
          <w:rFonts w:cs="Times New Roman"/>
          <w:sz w:val="24"/>
          <w:szCs w:val="24"/>
          <w:lang w:val="en-US"/>
        </w:rPr>
        <w:tab/>
      </w:r>
      <w:r w:rsidR="00D861B5" w:rsidRPr="00930F4E">
        <w:rPr>
          <w:rFonts w:cs="Times New Roman"/>
          <w:b/>
          <w:sz w:val="24"/>
          <w:szCs w:val="24"/>
          <w:lang w:val="en-US"/>
        </w:rPr>
        <w:t>Redefining Humanity:</w:t>
      </w:r>
      <w:r w:rsidR="00D861B5" w:rsidRPr="00930F4E">
        <w:rPr>
          <w:rFonts w:cs="Times New Roman"/>
          <w:b/>
          <w:sz w:val="24"/>
          <w:szCs w:val="24"/>
          <w:lang w:val="en-US"/>
        </w:rPr>
        <w:br/>
      </w:r>
      <w:r w:rsidR="00930F4E">
        <w:rPr>
          <w:rFonts w:cs="Times New Roman"/>
          <w:b/>
          <w:sz w:val="24"/>
          <w:szCs w:val="24"/>
          <w:lang w:val="en-US"/>
        </w:rPr>
        <w:tab/>
      </w:r>
      <w:r w:rsidR="00930F4E">
        <w:rPr>
          <w:rFonts w:cs="Times New Roman"/>
          <w:b/>
          <w:sz w:val="24"/>
          <w:szCs w:val="24"/>
          <w:lang w:val="en-US"/>
        </w:rPr>
        <w:tab/>
      </w:r>
      <w:r w:rsidR="00031B1E" w:rsidRPr="00930F4E">
        <w:rPr>
          <w:rFonts w:cs="Times New Roman"/>
          <w:b/>
          <w:sz w:val="24"/>
          <w:szCs w:val="24"/>
          <w:lang w:val="en-US"/>
        </w:rPr>
        <w:t>Gender and Embodiment</w:t>
      </w:r>
      <w:r w:rsidR="00C159FA" w:rsidRPr="00930F4E">
        <w:rPr>
          <w:rFonts w:cs="Times New Roman"/>
          <w:b/>
          <w:sz w:val="24"/>
          <w:szCs w:val="24"/>
          <w:lang w:val="en-US"/>
        </w:rPr>
        <w:t xml:space="preserve"> Issues</w:t>
      </w:r>
      <w:r w:rsidR="00031B1E" w:rsidRPr="00930F4E">
        <w:rPr>
          <w:rFonts w:cs="Times New Roman"/>
          <w:b/>
          <w:sz w:val="24"/>
          <w:szCs w:val="24"/>
          <w:lang w:val="en-US"/>
        </w:rPr>
        <w:t xml:space="preserve"> in </w:t>
      </w:r>
      <w:r w:rsidR="00031B1E" w:rsidRPr="00930F4E">
        <w:rPr>
          <w:rFonts w:cs="Times New Roman"/>
          <w:b/>
          <w:i/>
          <w:sz w:val="24"/>
          <w:szCs w:val="24"/>
          <w:lang w:val="en-US"/>
        </w:rPr>
        <w:t>Surface Detail</w:t>
      </w:r>
      <w:r w:rsidR="00031B1E" w:rsidRPr="00930F4E">
        <w:rPr>
          <w:rFonts w:cs="Times New Roman"/>
          <w:b/>
          <w:sz w:val="24"/>
          <w:szCs w:val="24"/>
          <w:lang w:val="en-US"/>
        </w:rPr>
        <w:t xml:space="preserve"> and </w:t>
      </w:r>
      <w:r w:rsidR="00031B1E" w:rsidRPr="00930F4E">
        <w:rPr>
          <w:rFonts w:cs="Times New Roman"/>
          <w:b/>
          <w:i/>
          <w:sz w:val="24"/>
          <w:szCs w:val="24"/>
          <w:lang w:val="en-US"/>
        </w:rPr>
        <w:t>Excession</w:t>
      </w:r>
      <w:r w:rsidRPr="003246E3">
        <w:rPr>
          <w:rFonts w:cs="Times New Roman"/>
          <w:i/>
          <w:sz w:val="24"/>
          <w:szCs w:val="24"/>
          <w:lang w:val="en-US"/>
        </w:rPr>
        <w:br/>
      </w:r>
      <w:r w:rsidR="0034014A">
        <w:rPr>
          <w:rFonts w:cs="Times New Roman"/>
          <w:sz w:val="24"/>
          <w:szCs w:val="24"/>
          <w:lang w:val="en-US"/>
        </w:rPr>
        <w:t xml:space="preserve">The previously examined characteristics of feminist thought </w:t>
      </w:r>
      <w:r w:rsidR="0062041A">
        <w:rPr>
          <w:rFonts w:cs="Times New Roman"/>
          <w:sz w:val="24"/>
          <w:szCs w:val="24"/>
          <w:lang w:val="en-US"/>
        </w:rPr>
        <w:t>will now be applied to</w:t>
      </w:r>
      <w:r w:rsidRPr="003246E3">
        <w:rPr>
          <w:rFonts w:cs="Times New Roman"/>
          <w:sz w:val="24"/>
          <w:szCs w:val="24"/>
          <w:lang w:val="en-US"/>
        </w:rPr>
        <w:t xml:space="preserve"> </w:t>
      </w:r>
      <w:r w:rsidRPr="003246E3">
        <w:rPr>
          <w:rFonts w:cs="Times New Roman"/>
          <w:i/>
          <w:sz w:val="24"/>
          <w:szCs w:val="24"/>
          <w:lang w:val="en-US"/>
        </w:rPr>
        <w:t>Surface Detail</w:t>
      </w:r>
      <w:r w:rsidRPr="003246E3">
        <w:rPr>
          <w:rFonts w:cs="Times New Roman"/>
          <w:sz w:val="24"/>
          <w:szCs w:val="24"/>
          <w:lang w:val="en-US"/>
        </w:rPr>
        <w:t xml:space="preserve"> and </w:t>
      </w:r>
      <w:r w:rsidRPr="003246E3">
        <w:rPr>
          <w:rFonts w:cs="Times New Roman"/>
          <w:i/>
          <w:sz w:val="24"/>
          <w:szCs w:val="24"/>
          <w:lang w:val="en-US"/>
        </w:rPr>
        <w:t>Excession</w:t>
      </w:r>
      <w:r w:rsidRPr="003246E3">
        <w:rPr>
          <w:rFonts w:cs="Times New Roman"/>
          <w:sz w:val="24"/>
          <w:szCs w:val="24"/>
          <w:lang w:val="en-US"/>
        </w:rPr>
        <w:t xml:space="preserve"> </w:t>
      </w:r>
      <w:r w:rsidR="0062041A">
        <w:rPr>
          <w:rFonts w:cs="Times New Roman"/>
          <w:sz w:val="24"/>
          <w:szCs w:val="24"/>
          <w:lang w:val="en-US"/>
        </w:rPr>
        <w:t xml:space="preserve">to analyze </w:t>
      </w:r>
      <w:r w:rsidR="0034014A">
        <w:rPr>
          <w:rFonts w:cs="Times New Roman"/>
          <w:sz w:val="24"/>
          <w:szCs w:val="24"/>
          <w:lang w:val="en-US"/>
        </w:rPr>
        <w:t>their contribution</w:t>
      </w:r>
      <w:r w:rsidR="00395D50">
        <w:rPr>
          <w:rFonts w:cs="Times New Roman"/>
          <w:sz w:val="24"/>
          <w:szCs w:val="24"/>
          <w:lang w:val="en-US"/>
        </w:rPr>
        <w:t xml:space="preserve"> </w:t>
      </w:r>
      <w:r w:rsidR="00F7454F">
        <w:rPr>
          <w:rFonts w:cs="Times New Roman"/>
          <w:sz w:val="24"/>
          <w:szCs w:val="24"/>
          <w:lang w:val="en-US"/>
        </w:rPr>
        <w:t>to the feminist debate regarding gender, identity, and embodiment.</w:t>
      </w:r>
      <w:r w:rsidR="0062041A">
        <w:rPr>
          <w:rFonts w:cs="Times New Roman"/>
          <w:sz w:val="24"/>
          <w:szCs w:val="24"/>
          <w:lang w:val="en-US"/>
        </w:rPr>
        <w:br/>
      </w:r>
      <w:r w:rsidRPr="003246E3">
        <w:rPr>
          <w:rFonts w:cs="Times New Roman"/>
          <w:sz w:val="24"/>
          <w:szCs w:val="24"/>
          <w:lang w:val="en-US"/>
        </w:rPr>
        <w:tab/>
        <w:t>In t</w:t>
      </w:r>
      <w:r w:rsidR="00EB0640">
        <w:rPr>
          <w:rFonts w:cs="Times New Roman"/>
          <w:sz w:val="24"/>
          <w:szCs w:val="24"/>
          <w:lang w:val="en-US"/>
        </w:rPr>
        <w:t>he Culture AIs are considered</w:t>
      </w:r>
      <w:r w:rsidRPr="003246E3">
        <w:rPr>
          <w:rFonts w:cs="Times New Roman"/>
          <w:sz w:val="24"/>
          <w:szCs w:val="24"/>
          <w:lang w:val="en-US"/>
        </w:rPr>
        <w:t xml:space="preserve"> post-human subjects, who have access to the same range of rights and possibilities their biologic</w:t>
      </w:r>
      <w:r w:rsidR="00D92141">
        <w:rPr>
          <w:rFonts w:cs="Times New Roman"/>
          <w:sz w:val="24"/>
          <w:szCs w:val="24"/>
          <w:lang w:val="en-US"/>
        </w:rPr>
        <w:t xml:space="preserve">al counterparts have access to. </w:t>
      </w:r>
      <w:r w:rsidRPr="003246E3">
        <w:rPr>
          <w:rFonts w:cs="Times New Roman"/>
          <w:sz w:val="24"/>
          <w:szCs w:val="24"/>
          <w:lang w:val="en-US"/>
        </w:rPr>
        <w:t xml:space="preserve">In </w:t>
      </w:r>
      <w:r w:rsidRPr="003246E3">
        <w:rPr>
          <w:rFonts w:cs="Times New Roman"/>
          <w:i/>
          <w:sz w:val="24"/>
          <w:szCs w:val="24"/>
          <w:lang w:val="en-US"/>
        </w:rPr>
        <w:t>Surface Detail</w:t>
      </w:r>
      <w:r w:rsidRPr="003246E3">
        <w:rPr>
          <w:rFonts w:cs="Times New Roman"/>
          <w:sz w:val="24"/>
          <w:szCs w:val="24"/>
          <w:lang w:val="en-US"/>
        </w:rPr>
        <w:t xml:space="preserve"> </w:t>
      </w:r>
      <w:r w:rsidR="00D92141">
        <w:rPr>
          <w:rFonts w:cs="Times New Roman"/>
          <w:sz w:val="24"/>
          <w:szCs w:val="24"/>
          <w:lang w:val="en-US"/>
        </w:rPr>
        <w:t>this attitude</w:t>
      </w:r>
      <w:r w:rsidRPr="003246E3">
        <w:rPr>
          <w:rFonts w:cs="Times New Roman"/>
          <w:sz w:val="24"/>
          <w:szCs w:val="24"/>
          <w:lang w:val="en-US"/>
        </w:rPr>
        <w:t xml:space="preserve"> is contrasted to that of the </w:t>
      </w:r>
      <w:proofErr w:type="spellStart"/>
      <w:r w:rsidRPr="003246E3">
        <w:rPr>
          <w:rFonts w:cs="Times New Roman"/>
          <w:sz w:val="24"/>
          <w:szCs w:val="24"/>
          <w:lang w:val="en-US"/>
        </w:rPr>
        <w:t>Sichultian</w:t>
      </w:r>
      <w:proofErr w:type="spellEnd"/>
      <w:r w:rsidRPr="003246E3">
        <w:rPr>
          <w:rFonts w:cs="Times New Roman"/>
          <w:sz w:val="24"/>
          <w:szCs w:val="24"/>
          <w:lang w:val="en-US"/>
        </w:rPr>
        <w:t xml:space="preserve"> society. </w:t>
      </w:r>
      <w:proofErr w:type="spellStart"/>
      <w:r w:rsidRPr="003246E3">
        <w:rPr>
          <w:rFonts w:cs="Times New Roman"/>
          <w:sz w:val="24"/>
          <w:szCs w:val="24"/>
          <w:lang w:val="en-US"/>
        </w:rPr>
        <w:t>Sichultian</w:t>
      </w:r>
      <w:proofErr w:type="spellEnd"/>
      <w:r w:rsidRPr="003246E3">
        <w:rPr>
          <w:rFonts w:cs="Times New Roman"/>
          <w:sz w:val="24"/>
          <w:szCs w:val="24"/>
          <w:lang w:val="en-US"/>
        </w:rPr>
        <w:t xml:space="preserve"> Lededje finds herself, her consciousness that is, housed in a Culture computer substrate after her biological body has died. Since her own society does not recognize AIs or disembodied consciousnesses as human </w:t>
      </w:r>
      <w:r w:rsidRPr="003246E3">
        <w:rPr>
          <w:rFonts w:cs="Times New Roman"/>
          <w:sz w:val="24"/>
          <w:szCs w:val="24"/>
          <w:lang w:val="en-US"/>
        </w:rPr>
        <w:lastRenderedPageBreak/>
        <w:t>subjects, she wonders what is to become of her.</w:t>
      </w:r>
      <w:r w:rsidR="00EC0A2D">
        <w:rPr>
          <w:rFonts w:cs="Times New Roman"/>
          <w:sz w:val="24"/>
          <w:szCs w:val="24"/>
          <w:lang w:val="en-US"/>
        </w:rPr>
        <w:t xml:space="preserve"> The starting quote of this chapter illustrates </w:t>
      </w:r>
      <w:r w:rsidRPr="003246E3">
        <w:rPr>
          <w:rFonts w:cs="Times New Roman"/>
          <w:sz w:val="24"/>
          <w:szCs w:val="24"/>
          <w:lang w:val="en-US"/>
        </w:rPr>
        <w:t>the difficulty of the issue of human</w:t>
      </w:r>
      <w:r w:rsidR="00EC0A2D">
        <w:rPr>
          <w:rFonts w:cs="Times New Roman"/>
          <w:sz w:val="24"/>
          <w:szCs w:val="24"/>
          <w:lang w:val="en-US"/>
        </w:rPr>
        <w:t xml:space="preserve"> identity and embodiment. For Lededje</w:t>
      </w:r>
      <w:r w:rsidRPr="003246E3">
        <w:rPr>
          <w:rFonts w:cs="Times New Roman"/>
          <w:sz w:val="24"/>
          <w:szCs w:val="24"/>
          <w:lang w:val="en-US"/>
        </w:rPr>
        <w:t xml:space="preserve">, identity and embodiment are interdependent; without a body she is just a program, and programs have no identities since they are not considered alive. In the Culture, however, embodiment is not a necessary requirement for a conscious subject to be considered as such, which ship-Mind Sensia, whom Lededje refers to as glorified computer in the excerpt, explains to Lededje: “You’re essentially a fully functioning, viable independent mind-state and incontrovertibly sentient, with all that that implies regarding rights and so on” (91). The idea that a conscious being need not have a body, artificial nor biological, to be considered equal to a traditional, embodied human subject defamiliarizes the notion of the traditional human subject, and enhances the utopian nature of the Culture. </w:t>
      </w:r>
      <w:r w:rsidRPr="003246E3">
        <w:rPr>
          <w:rFonts w:cs="Times New Roman"/>
          <w:sz w:val="24"/>
          <w:szCs w:val="24"/>
          <w:lang w:val="en-US"/>
        </w:rPr>
        <w:br/>
      </w:r>
      <w:r w:rsidRPr="003246E3">
        <w:rPr>
          <w:rFonts w:cs="Times New Roman"/>
          <w:sz w:val="24"/>
          <w:szCs w:val="24"/>
          <w:lang w:val="en-US"/>
        </w:rPr>
        <w:tab/>
        <w:t xml:space="preserve">However, the Culture recognizes that embodiment can influence identity: “The precise form that your physicality took had a profound, in some ways defining influence on your personality” (150). This indicates the difficulty and the arbitrariness of these issues. To Lededje, born an </w:t>
      </w:r>
      <w:proofErr w:type="spellStart"/>
      <w:r w:rsidRPr="003246E3">
        <w:rPr>
          <w:rFonts w:cs="Times New Roman"/>
          <w:sz w:val="24"/>
          <w:szCs w:val="24"/>
          <w:lang w:val="en-US"/>
        </w:rPr>
        <w:t>Intagliate</w:t>
      </w:r>
      <w:proofErr w:type="spellEnd"/>
      <w:r w:rsidRPr="003246E3">
        <w:rPr>
          <w:rFonts w:cs="Times New Roman"/>
          <w:sz w:val="24"/>
          <w:szCs w:val="24"/>
          <w:lang w:val="en-US"/>
        </w:rPr>
        <w:t>, embodiment had simultaneously been what defined her and what renounced her as a subject; she was established as woman, other, and possession, yet never as a human being. The possibility for her to be re</w:t>
      </w:r>
      <w:r w:rsidR="00CE7200">
        <w:rPr>
          <w:rFonts w:cs="Times New Roman"/>
          <w:sz w:val="24"/>
          <w:szCs w:val="24"/>
          <w:lang w:val="en-US"/>
        </w:rPr>
        <w:t>-in</w:t>
      </w:r>
      <w:r w:rsidRPr="003246E3">
        <w:rPr>
          <w:rFonts w:cs="Times New Roman"/>
          <w:sz w:val="24"/>
          <w:szCs w:val="24"/>
          <w:lang w:val="en-US"/>
        </w:rPr>
        <w:t>vented, “her soul, the very essence of her being, rehoused […] in a new body” (149), into almost any form or object she can imagine defamiliarizes traditional concepts of embodiment</w:t>
      </w:r>
      <w:r w:rsidR="00F168C6">
        <w:rPr>
          <w:rFonts w:cs="Times New Roman"/>
          <w:sz w:val="24"/>
          <w:szCs w:val="24"/>
          <w:lang w:val="en-US"/>
        </w:rPr>
        <w:t>, thus</w:t>
      </w:r>
      <w:r w:rsidRPr="003246E3">
        <w:rPr>
          <w:rFonts w:cs="Times New Roman"/>
          <w:sz w:val="24"/>
          <w:szCs w:val="24"/>
          <w:lang w:val="en-US"/>
        </w:rPr>
        <w:t xml:space="preserve"> </w:t>
      </w:r>
      <w:r w:rsidR="00F168C6">
        <w:rPr>
          <w:rFonts w:cs="Times New Roman"/>
          <w:sz w:val="24"/>
          <w:szCs w:val="24"/>
          <w:lang w:val="en-US"/>
        </w:rPr>
        <w:t xml:space="preserve">allowing </w:t>
      </w:r>
      <w:r w:rsidRPr="003246E3">
        <w:rPr>
          <w:rFonts w:cs="Times New Roman"/>
          <w:sz w:val="24"/>
          <w:szCs w:val="24"/>
          <w:lang w:val="en-US"/>
        </w:rPr>
        <w:t xml:space="preserve">her to establish herself as a human subject. </w:t>
      </w:r>
      <w:r w:rsidR="00F168C6">
        <w:rPr>
          <w:rFonts w:cs="Times New Roman"/>
          <w:sz w:val="24"/>
          <w:szCs w:val="24"/>
          <w:lang w:val="en-US"/>
        </w:rPr>
        <w:t>W</w:t>
      </w:r>
      <w:r w:rsidRPr="003246E3">
        <w:rPr>
          <w:rFonts w:cs="Times New Roman"/>
          <w:sz w:val="24"/>
          <w:szCs w:val="24"/>
          <w:lang w:val="en-US"/>
        </w:rPr>
        <w:t xml:space="preserve">hereas </w:t>
      </w:r>
      <w:proofErr w:type="spellStart"/>
      <w:r w:rsidR="00F168C6">
        <w:rPr>
          <w:rFonts w:cs="Times New Roman"/>
          <w:sz w:val="24"/>
          <w:szCs w:val="24"/>
          <w:lang w:val="en-US"/>
        </w:rPr>
        <w:t>Lededje’s</w:t>
      </w:r>
      <w:proofErr w:type="spellEnd"/>
      <w:r w:rsidRPr="003246E3">
        <w:rPr>
          <w:rFonts w:cs="Times New Roman"/>
          <w:sz w:val="24"/>
          <w:szCs w:val="24"/>
          <w:lang w:val="en-US"/>
        </w:rPr>
        <w:t xml:space="preserve"> initial body was sooth-black and female, her disembodied consciousness is color- and genderless; she could be re</w:t>
      </w:r>
      <w:r w:rsidR="00CE7200">
        <w:rPr>
          <w:rFonts w:cs="Times New Roman"/>
          <w:sz w:val="24"/>
          <w:szCs w:val="24"/>
          <w:lang w:val="en-US"/>
        </w:rPr>
        <w:t>-in</w:t>
      </w:r>
      <w:r w:rsidRPr="003246E3">
        <w:rPr>
          <w:rFonts w:cs="Times New Roman"/>
          <w:sz w:val="24"/>
          <w:szCs w:val="24"/>
          <w:lang w:val="en-US"/>
        </w:rPr>
        <w:t xml:space="preserve">vented into a silver-skinned male body or even choose a gender-neutral see-through shape. Thus, cultural oppositions such as man/woman and black/white are deconstructed. </w:t>
      </w:r>
      <w:r w:rsidR="00F168C6">
        <w:rPr>
          <w:rFonts w:cs="Times New Roman"/>
          <w:sz w:val="24"/>
          <w:szCs w:val="24"/>
          <w:lang w:val="en-US"/>
        </w:rPr>
        <w:t>Additionally,</w:t>
      </w:r>
      <w:r w:rsidRPr="003246E3">
        <w:rPr>
          <w:rFonts w:cs="Times New Roman"/>
          <w:sz w:val="24"/>
          <w:szCs w:val="24"/>
          <w:lang w:val="en-US"/>
        </w:rPr>
        <w:t xml:space="preserve"> her new physical body started out genderless</w:t>
      </w:r>
      <w:r w:rsidR="00F168C6">
        <w:rPr>
          <w:rFonts w:cs="Times New Roman"/>
          <w:sz w:val="24"/>
          <w:szCs w:val="24"/>
          <w:lang w:val="en-US"/>
        </w:rPr>
        <w:t>, which</w:t>
      </w:r>
      <w:r w:rsidRPr="003246E3">
        <w:rPr>
          <w:rFonts w:cs="Times New Roman"/>
          <w:sz w:val="24"/>
          <w:szCs w:val="24"/>
          <w:lang w:val="en-US"/>
        </w:rPr>
        <w:t xml:space="preserve"> reinforces the idea </w:t>
      </w:r>
      <w:r w:rsidR="00F168C6">
        <w:rPr>
          <w:rFonts w:cs="Times New Roman"/>
          <w:sz w:val="24"/>
          <w:szCs w:val="24"/>
          <w:lang w:val="en-US"/>
        </w:rPr>
        <w:t>that bodies are initially human</w:t>
      </w:r>
      <w:r w:rsidRPr="003246E3">
        <w:rPr>
          <w:rFonts w:cs="Times New Roman"/>
          <w:sz w:val="24"/>
          <w:szCs w:val="24"/>
          <w:lang w:val="en-US"/>
        </w:rPr>
        <w:t xml:space="preserve"> and that gender is secondary to human embodiment: “The body blank I used didn’t come with defined genitalia </w:t>
      </w:r>
      <w:r w:rsidRPr="003246E3">
        <w:rPr>
          <w:rFonts w:cs="Times New Roman"/>
          <w:sz w:val="24"/>
          <w:szCs w:val="24"/>
          <w:lang w:val="en-US"/>
        </w:rPr>
        <w:lastRenderedPageBreak/>
        <w:t xml:space="preserve">at all; it was told to become female at the same time as the basic </w:t>
      </w:r>
      <w:proofErr w:type="spellStart"/>
      <w:r w:rsidRPr="003246E3">
        <w:rPr>
          <w:rFonts w:cs="Times New Roman"/>
          <w:sz w:val="24"/>
          <w:szCs w:val="24"/>
          <w:lang w:val="en-US"/>
        </w:rPr>
        <w:t>Sichultian</w:t>
      </w:r>
      <w:proofErr w:type="spellEnd"/>
      <w:r w:rsidRPr="003246E3">
        <w:rPr>
          <w:rFonts w:cs="Times New Roman"/>
          <w:sz w:val="24"/>
          <w:szCs w:val="24"/>
          <w:lang w:val="en-US"/>
        </w:rPr>
        <w:t xml:space="preserve"> characteristics were programmed in” (183). This indicates the utopian characteristics of the Culture as well, which Lededje addresses when she explains </w:t>
      </w:r>
      <w:r w:rsidR="00EB0640">
        <w:rPr>
          <w:rFonts w:cs="Times New Roman"/>
          <w:sz w:val="24"/>
          <w:szCs w:val="24"/>
          <w:lang w:val="en-US"/>
        </w:rPr>
        <w:t>her view of</w:t>
      </w:r>
      <w:r w:rsidRPr="003246E3">
        <w:rPr>
          <w:rFonts w:cs="Times New Roman"/>
          <w:sz w:val="24"/>
          <w:szCs w:val="24"/>
          <w:lang w:val="en-US"/>
        </w:rPr>
        <w:t xml:space="preserve"> the Culture as a safe haven:</w:t>
      </w:r>
      <w:r w:rsidRPr="003246E3">
        <w:rPr>
          <w:rFonts w:cs="Times New Roman"/>
          <w:sz w:val="24"/>
          <w:szCs w:val="24"/>
          <w:lang w:val="en-US"/>
        </w:rPr>
        <w:br/>
      </w:r>
      <w:r w:rsidRPr="003246E3">
        <w:rPr>
          <w:rFonts w:cs="Times New Roman"/>
          <w:sz w:val="24"/>
          <w:szCs w:val="24"/>
          <w:lang w:val="en-US"/>
        </w:rPr>
        <w:tab/>
      </w:r>
      <w:r w:rsidRPr="003246E3">
        <w:rPr>
          <w:rFonts w:cs="Times New Roman"/>
          <w:sz w:val="24"/>
          <w:szCs w:val="24"/>
          <w:lang w:val="en-US"/>
        </w:rPr>
        <w:tab/>
        <w:t xml:space="preserve">All those years, all those times I tried to run away, the one thing nobody ever </w:t>
      </w:r>
      <w:r w:rsidRPr="003246E3">
        <w:rPr>
          <w:rFonts w:cs="Times New Roman"/>
          <w:sz w:val="24"/>
          <w:szCs w:val="24"/>
          <w:lang w:val="en-US"/>
        </w:rPr>
        <w:tab/>
      </w:r>
      <w:r w:rsidRPr="003246E3">
        <w:rPr>
          <w:rFonts w:cs="Times New Roman"/>
          <w:sz w:val="24"/>
          <w:szCs w:val="24"/>
          <w:lang w:val="en-US"/>
        </w:rPr>
        <w:tab/>
        <w:t xml:space="preserve">asked me was where I might be running </w:t>
      </w:r>
      <w:r w:rsidRPr="003246E3">
        <w:rPr>
          <w:rFonts w:cs="Times New Roman"/>
          <w:i/>
          <w:sz w:val="24"/>
          <w:szCs w:val="24"/>
          <w:lang w:val="en-US"/>
        </w:rPr>
        <w:t>to</w:t>
      </w:r>
      <w:r w:rsidRPr="003246E3">
        <w:rPr>
          <w:rFonts w:cs="Times New Roman"/>
          <w:sz w:val="24"/>
          <w:szCs w:val="24"/>
          <w:lang w:val="en-US"/>
        </w:rPr>
        <w:t xml:space="preserve"> […] I was running away to the </w:t>
      </w:r>
      <w:r w:rsidRPr="003246E3">
        <w:rPr>
          <w:rFonts w:cs="Times New Roman"/>
          <w:sz w:val="24"/>
          <w:szCs w:val="24"/>
          <w:lang w:val="en-US"/>
        </w:rPr>
        <w:tab/>
      </w:r>
      <w:r w:rsidRPr="003246E3">
        <w:rPr>
          <w:rFonts w:cs="Times New Roman"/>
          <w:sz w:val="24"/>
          <w:szCs w:val="24"/>
          <w:lang w:val="en-US"/>
        </w:rPr>
        <w:tab/>
        <w:t xml:space="preserve">Culture, because I’d heard they’d escaped the tyranny of money and individual </w:t>
      </w:r>
      <w:r w:rsidRPr="003246E3">
        <w:rPr>
          <w:rFonts w:cs="Times New Roman"/>
          <w:sz w:val="24"/>
          <w:szCs w:val="24"/>
          <w:lang w:val="en-US"/>
        </w:rPr>
        <w:tab/>
      </w:r>
      <w:r w:rsidRPr="003246E3">
        <w:rPr>
          <w:rFonts w:cs="Times New Roman"/>
          <w:sz w:val="24"/>
          <w:szCs w:val="24"/>
          <w:lang w:val="en-US"/>
        </w:rPr>
        <w:tab/>
        <w:t xml:space="preserve">power, and that all people were equal here, men and women alike, with no </w:t>
      </w:r>
      <w:r w:rsidRPr="003246E3">
        <w:rPr>
          <w:rFonts w:cs="Times New Roman"/>
          <w:sz w:val="24"/>
          <w:szCs w:val="24"/>
          <w:lang w:val="en-US"/>
        </w:rPr>
        <w:tab/>
      </w:r>
      <w:r w:rsidRPr="003246E3">
        <w:rPr>
          <w:rFonts w:cs="Times New Roman"/>
          <w:sz w:val="24"/>
          <w:szCs w:val="24"/>
          <w:lang w:val="en-US"/>
        </w:rPr>
        <w:tab/>
        <w:t>riches or poverty to put one person above or beneath another. (159)</w:t>
      </w:r>
      <w:r w:rsidRPr="003246E3">
        <w:rPr>
          <w:rFonts w:cs="Times New Roman"/>
          <w:sz w:val="24"/>
          <w:szCs w:val="24"/>
          <w:lang w:val="en-US"/>
        </w:rPr>
        <w:br/>
      </w:r>
      <w:r w:rsidRPr="003246E3">
        <w:rPr>
          <w:rFonts w:cs="Times New Roman"/>
          <w:sz w:val="24"/>
          <w:szCs w:val="24"/>
          <w:lang w:val="en-US"/>
        </w:rPr>
        <w:tab/>
        <w:t xml:space="preserve">Furthermore, traditional concepts of gender and embodiment are challenged through the depiction of the Minds’ use of avatars. The inherently genderless </w:t>
      </w:r>
      <w:r w:rsidR="00EB0640">
        <w:rPr>
          <w:rFonts w:cs="Times New Roman"/>
          <w:sz w:val="24"/>
          <w:szCs w:val="24"/>
          <w:lang w:val="en-US"/>
        </w:rPr>
        <w:t xml:space="preserve">ship </w:t>
      </w:r>
      <w:r w:rsidRPr="003246E3">
        <w:rPr>
          <w:rFonts w:cs="Times New Roman"/>
          <w:sz w:val="24"/>
          <w:szCs w:val="24"/>
          <w:lang w:val="en-US"/>
        </w:rPr>
        <w:t>Minds have the option to represent themselves to humans on a smaller and more comprehensible scale, which is still defamiliari</w:t>
      </w:r>
      <w:r w:rsidR="00EB0640">
        <w:rPr>
          <w:rFonts w:cs="Times New Roman"/>
          <w:sz w:val="24"/>
          <w:szCs w:val="24"/>
          <w:lang w:val="en-US"/>
        </w:rPr>
        <w:t>zing due to the use of</w:t>
      </w:r>
      <w:r w:rsidRPr="003246E3">
        <w:rPr>
          <w:rFonts w:cs="Times New Roman"/>
          <w:sz w:val="24"/>
          <w:szCs w:val="24"/>
          <w:lang w:val="en-US"/>
        </w:rPr>
        <w:t xml:space="preserve"> human sized avatars whose bodies can be either biol</w:t>
      </w:r>
      <w:r w:rsidR="008C6310">
        <w:rPr>
          <w:rFonts w:cs="Times New Roman"/>
          <w:sz w:val="24"/>
          <w:szCs w:val="24"/>
          <w:lang w:val="en-US"/>
        </w:rPr>
        <w:t>ogical or artificial</w:t>
      </w:r>
      <w:r w:rsidR="00EB0640">
        <w:rPr>
          <w:rFonts w:cs="Times New Roman"/>
          <w:sz w:val="24"/>
          <w:szCs w:val="24"/>
          <w:lang w:val="en-US"/>
        </w:rPr>
        <w:t>,</w:t>
      </w:r>
      <w:r w:rsidR="008C6310">
        <w:rPr>
          <w:rFonts w:cs="Times New Roman"/>
          <w:sz w:val="24"/>
          <w:szCs w:val="24"/>
          <w:lang w:val="en-US"/>
        </w:rPr>
        <w:t xml:space="preserve"> yet whose </w:t>
      </w:r>
      <w:r w:rsidR="00EB0640">
        <w:rPr>
          <w:rFonts w:cs="Times New Roman"/>
          <w:sz w:val="24"/>
          <w:szCs w:val="24"/>
          <w:lang w:val="en-US"/>
        </w:rPr>
        <w:t xml:space="preserve">artificial </w:t>
      </w:r>
      <w:r w:rsidR="008C6310">
        <w:rPr>
          <w:rFonts w:cs="Times New Roman"/>
          <w:sz w:val="24"/>
          <w:szCs w:val="24"/>
          <w:lang w:val="en-US"/>
        </w:rPr>
        <w:t>consciousness</w:t>
      </w:r>
      <w:r w:rsidRPr="003246E3">
        <w:rPr>
          <w:rFonts w:cs="Times New Roman"/>
          <w:sz w:val="24"/>
          <w:szCs w:val="24"/>
          <w:lang w:val="en-US"/>
        </w:rPr>
        <w:t xml:space="preserve"> </w:t>
      </w:r>
      <w:r w:rsidR="00EB0640">
        <w:rPr>
          <w:rFonts w:cs="Times New Roman"/>
          <w:sz w:val="24"/>
          <w:szCs w:val="24"/>
          <w:lang w:val="en-US"/>
        </w:rPr>
        <w:t>defies</w:t>
      </w:r>
      <w:r w:rsidRPr="003246E3">
        <w:rPr>
          <w:rFonts w:cs="Times New Roman"/>
          <w:sz w:val="24"/>
          <w:szCs w:val="24"/>
          <w:lang w:val="en-US"/>
        </w:rPr>
        <w:t xml:space="preserve"> the notion of the</w:t>
      </w:r>
      <w:r w:rsidR="00EB0640">
        <w:rPr>
          <w:rFonts w:cs="Times New Roman"/>
          <w:sz w:val="24"/>
          <w:szCs w:val="24"/>
          <w:lang w:val="en-US"/>
        </w:rPr>
        <w:t xml:space="preserve"> traditional human subject. </w:t>
      </w:r>
      <w:r w:rsidRPr="003246E3">
        <w:rPr>
          <w:rFonts w:cs="Times New Roman"/>
          <w:sz w:val="24"/>
          <w:szCs w:val="24"/>
          <w:lang w:val="en-US"/>
        </w:rPr>
        <w:t>Although avatars can have gendered bodies, the Minds controlling them are genderless and usually choose to represent themselves in such a way that their avatars are not automatically linked to a certain gender</w:t>
      </w:r>
      <w:r w:rsidR="00854D23">
        <w:rPr>
          <w:rFonts w:cs="Times New Roman"/>
          <w:sz w:val="24"/>
          <w:szCs w:val="24"/>
          <w:lang w:val="en-US"/>
        </w:rPr>
        <w:t xml:space="preserve">. For instance, the avatar Amorphia in </w:t>
      </w:r>
      <w:r w:rsidR="00854D23">
        <w:rPr>
          <w:rFonts w:cs="Times New Roman"/>
          <w:i/>
          <w:sz w:val="24"/>
          <w:szCs w:val="24"/>
          <w:lang w:val="en-US"/>
        </w:rPr>
        <w:t>Excession</w:t>
      </w:r>
      <w:r w:rsidR="00854D23">
        <w:rPr>
          <w:rFonts w:cs="Times New Roman"/>
          <w:sz w:val="24"/>
          <w:szCs w:val="24"/>
          <w:lang w:val="en-US"/>
        </w:rPr>
        <w:t xml:space="preserve">: </w:t>
      </w:r>
      <w:r w:rsidR="0081651D">
        <w:rPr>
          <w:rFonts w:cs="Times New Roman"/>
          <w:sz w:val="24"/>
          <w:szCs w:val="24"/>
          <w:lang w:val="en-US"/>
        </w:rPr>
        <w:t xml:space="preserve">“Amorphia was deliberately formed to look not simply neither male nor female but as perfectly, artificially poised between maleness and femaleness as it was possible to be” (6). In </w:t>
      </w:r>
      <w:r w:rsidR="0081651D">
        <w:rPr>
          <w:rFonts w:cs="Times New Roman"/>
          <w:i/>
          <w:sz w:val="24"/>
          <w:szCs w:val="24"/>
          <w:lang w:val="en-US"/>
        </w:rPr>
        <w:t>Surface Detail</w:t>
      </w:r>
      <w:r w:rsidR="0081651D">
        <w:rPr>
          <w:rFonts w:cs="Times New Roman"/>
          <w:sz w:val="24"/>
          <w:szCs w:val="24"/>
          <w:lang w:val="en-US"/>
        </w:rPr>
        <w:t>,</w:t>
      </w:r>
      <w:r w:rsidRPr="003246E3">
        <w:rPr>
          <w:rFonts w:cs="Times New Roman"/>
          <w:sz w:val="24"/>
          <w:szCs w:val="24"/>
          <w:lang w:val="en-US"/>
        </w:rPr>
        <w:t xml:space="preserve"> avatar </w:t>
      </w:r>
      <w:r w:rsidR="0081651D">
        <w:rPr>
          <w:rFonts w:cs="Times New Roman"/>
          <w:sz w:val="24"/>
          <w:szCs w:val="24"/>
          <w:lang w:val="en-US"/>
        </w:rPr>
        <w:t xml:space="preserve">Demeisen </w:t>
      </w:r>
      <w:r w:rsidRPr="003246E3">
        <w:rPr>
          <w:rFonts w:cs="Times New Roman"/>
          <w:sz w:val="24"/>
          <w:szCs w:val="24"/>
          <w:lang w:val="en-US"/>
        </w:rPr>
        <w:t>is perceived by Lededje as male</w:t>
      </w:r>
      <w:r w:rsidR="00755028">
        <w:rPr>
          <w:rFonts w:cs="Times New Roman"/>
          <w:sz w:val="24"/>
          <w:szCs w:val="24"/>
          <w:lang w:val="en-US"/>
        </w:rPr>
        <w:t>.</w:t>
      </w:r>
      <w:r w:rsidRPr="003246E3">
        <w:rPr>
          <w:rFonts w:cs="Times New Roman"/>
          <w:sz w:val="24"/>
          <w:szCs w:val="24"/>
          <w:lang w:val="en-US"/>
        </w:rPr>
        <w:t xml:space="preserve"> </w:t>
      </w:r>
      <w:r w:rsidR="00755028">
        <w:rPr>
          <w:rFonts w:cs="Times New Roman"/>
          <w:sz w:val="24"/>
          <w:szCs w:val="24"/>
          <w:lang w:val="en-US"/>
        </w:rPr>
        <w:t>S</w:t>
      </w:r>
      <w:r w:rsidRPr="003246E3">
        <w:rPr>
          <w:rFonts w:cs="Times New Roman"/>
          <w:sz w:val="24"/>
          <w:szCs w:val="24"/>
          <w:lang w:val="en-US"/>
        </w:rPr>
        <w:t>he has to remind herself the avatar is a re</w:t>
      </w:r>
      <w:r w:rsidR="00755028">
        <w:rPr>
          <w:rFonts w:cs="Times New Roman"/>
          <w:sz w:val="24"/>
          <w:szCs w:val="24"/>
          <w:lang w:val="en-US"/>
        </w:rPr>
        <w:t>presentation of a genderless AI: “</w:t>
      </w:r>
      <w:r w:rsidRPr="003246E3">
        <w:rPr>
          <w:rFonts w:cs="Times New Roman"/>
          <w:sz w:val="24"/>
          <w:szCs w:val="24"/>
          <w:lang w:val="en-US"/>
        </w:rPr>
        <w:t>She knew that technically he was an it, not a he, but she still thought of him as</w:t>
      </w:r>
      <w:r w:rsidR="00755028">
        <w:rPr>
          <w:rFonts w:cs="Times New Roman"/>
          <w:sz w:val="24"/>
          <w:szCs w:val="24"/>
          <w:lang w:val="en-US"/>
        </w:rPr>
        <w:t xml:space="preserve"> </w:t>
      </w:r>
      <w:r w:rsidRPr="003246E3">
        <w:rPr>
          <w:rFonts w:cs="Times New Roman"/>
          <w:sz w:val="24"/>
          <w:szCs w:val="24"/>
          <w:lang w:val="en-US"/>
        </w:rPr>
        <w:t>male. All she had to remember, of course – she told herself – was that whether</w:t>
      </w:r>
      <w:r w:rsidR="00755028">
        <w:rPr>
          <w:rFonts w:cs="Times New Roman"/>
          <w:sz w:val="24"/>
          <w:szCs w:val="24"/>
          <w:lang w:val="en-US"/>
        </w:rPr>
        <w:t xml:space="preserve"> a</w:t>
      </w:r>
      <w:r w:rsidRPr="003246E3">
        <w:rPr>
          <w:rFonts w:cs="Times New Roman"/>
          <w:sz w:val="24"/>
          <w:szCs w:val="24"/>
          <w:lang w:val="en-US"/>
        </w:rPr>
        <w:t xml:space="preserve"> he, a she, </w:t>
      </w:r>
      <w:proofErr w:type="spellStart"/>
      <w:r w:rsidRPr="003246E3">
        <w:rPr>
          <w:rFonts w:cs="Times New Roman"/>
          <w:sz w:val="24"/>
          <w:szCs w:val="24"/>
          <w:lang w:val="en-US"/>
        </w:rPr>
        <w:t>an</w:t>
      </w:r>
      <w:proofErr w:type="spellEnd"/>
      <w:r w:rsidRPr="003246E3">
        <w:rPr>
          <w:rFonts w:cs="Times New Roman"/>
          <w:sz w:val="24"/>
          <w:szCs w:val="24"/>
          <w:lang w:val="en-US"/>
        </w:rPr>
        <w:t xml:space="preserve"> it or anyth</w:t>
      </w:r>
      <w:r w:rsidR="00755028">
        <w:rPr>
          <w:rFonts w:cs="Times New Roman"/>
          <w:sz w:val="24"/>
          <w:szCs w:val="24"/>
          <w:lang w:val="en-US"/>
        </w:rPr>
        <w:t>ing else, Demeisen was the ship”</w:t>
      </w:r>
      <w:r w:rsidRPr="003246E3">
        <w:rPr>
          <w:rFonts w:cs="Times New Roman"/>
          <w:sz w:val="24"/>
          <w:szCs w:val="24"/>
          <w:lang w:val="en-US"/>
        </w:rPr>
        <w:t xml:space="preserve"> (289)</w:t>
      </w:r>
      <w:r w:rsidR="00755028">
        <w:rPr>
          <w:rFonts w:cs="Times New Roman"/>
          <w:sz w:val="24"/>
          <w:szCs w:val="24"/>
          <w:lang w:val="en-US"/>
        </w:rPr>
        <w:t xml:space="preserve">. </w:t>
      </w:r>
      <w:r w:rsidRPr="003246E3">
        <w:rPr>
          <w:rFonts w:cs="Times New Roman"/>
          <w:sz w:val="24"/>
          <w:szCs w:val="24"/>
          <w:lang w:val="en-US"/>
        </w:rPr>
        <w:t>Since she applies her gendered perceptions on a being that transcends those concepts, her perception of the genderless Mind as male indicates the arbitrariness of traditional gender conve</w:t>
      </w:r>
      <w:r w:rsidR="0081651D">
        <w:rPr>
          <w:rFonts w:cs="Times New Roman"/>
          <w:sz w:val="24"/>
          <w:szCs w:val="24"/>
          <w:lang w:val="en-US"/>
        </w:rPr>
        <w:t>ntions. Additionally</w:t>
      </w:r>
      <w:r w:rsidR="007E528A">
        <w:rPr>
          <w:rFonts w:cs="Times New Roman"/>
          <w:sz w:val="24"/>
          <w:szCs w:val="24"/>
          <w:lang w:val="en-US"/>
        </w:rPr>
        <w:t>, the possibility</w:t>
      </w:r>
      <w:r w:rsidR="00AB24BC">
        <w:rPr>
          <w:rFonts w:cs="Times New Roman"/>
          <w:sz w:val="24"/>
          <w:szCs w:val="24"/>
          <w:lang w:val="en-US"/>
        </w:rPr>
        <w:t xml:space="preserve"> of non-traditional </w:t>
      </w:r>
      <w:r w:rsidRPr="003246E3">
        <w:rPr>
          <w:rFonts w:cs="Times New Roman"/>
          <w:sz w:val="24"/>
          <w:szCs w:val="24"/>
          <w:lang w:val="en-US"/>
        </w:rPr>
        <w:t>sexual relations</w:t>
      </w:r>
      <w:r w:rsidR="00AB24BC">
        <w:rPr>
          <w:rFonts w:cs="Times New Roman"/>
          <w:sz w:val="24"/>
          <w:szCs w:val="24"/>
          <w:lang w:val="en-US"/>
        </w:rPr>
        <w:t xml:space="preserve"> challenge</w:t>
      </w:r>
      <w:r w:rsidR="007E528A">
        <w:rPr>
          <w:rFonts w:cs="Times New Roman"/>
          <w:sz w:val="24"/>
          <w:szCs w:val="24"/>
          <w:lang w:val="en-US"/>
        </w:rPr>
        <w:t>s</w:t>
      </w:r>
      <w:r w:rsidR="00AB24BC">
        <w:rPr>
          <w:rFonts w:cs="Times New Roman"/>
          <w:sz w:val="24"/>
          <w:szCs w:val="24"/>
          <w:lang w:val="en-US"/>
        </w:rPr>
        <w:t xml:space="preserve"> conventional </w:t>
      </w:r>
      <w:r w:rsidR="00AB24BC">
        <w:rPr>
          <w:rFonts w:cs="Times New Roman"/>
          <w:sz w:val="24"/>
          <w:szCs w:val="24"/>
          <w:lang w:val="en-US"/>
        </w:rPr>
        <w:lastRenderedPageBreak/>
        <w:t>notions of sexuality</w:t>
      </w:r>
      <w:r w:rsidRPr="003246E3">
        <w:rPr>
          <w:rFonts w:cs="Times New Roman"/>
          <w:sz w:val="24"/>
          <w:szCs w:val="24"/>
          <w:lang w:val="en-US"/>
        </w:rPr>
        <w:t xml:space="preserve">. </w:t>
      </w:r>
      <w:r w:rsidR="00AB24BC">
        <w:rPr>
          <w:rFonts w:cs="Times New Roman"/>
          <w:sz w:val="24"/>
          <w:szCs w:val="24"/>
          <w:lang w:val="en-US"/>
        </w:rPr>
        <w:t xml:space="preserve">In </w:t>
      </w:r>
      <w:r w:rsidR="00AB24BC">
        <w:rPr>
          <w:rFonts w:cs="Times New Roman"/>
          <w:i/>
          <w:sz w:val="24"/>
          <w:szCs w:val="24"/>
          <w:lang w:val="en-US"/>
        </w:rPr>
        <w:t>Excession</w:t>
      </w:r>
      <w:r w:rsidR="00AB24BC">
        <w:rPr>
          <w:rFonts w:cs="Times New Roman"/>
          <w:sz w:val="24"/>
          <w:szCs w:val="24"/>
          <w:lang w:val="en-US"/>
        </w:rPr>
        <w:t xml:space="preserve"> </w:t>
      </w:r>
      <w:r w:rsidR="007E528A">
        <w:rPr>
          <w:rFonts w:cs="Times New Roman"/>
          <w:sz w:val="24"/>
          <w:szCs w:val="24"/>
          <w:lang w:val="en-US"/>
        </w:rPr>
        <w:t>this</w:t>
      </w:r>
      <w:r w:rsidR="00896CB2">
        <w:rPr>
          <w:rFonts w:cs="Times New Roman"/>
          <w:sz w:val="24"/>
          <w:szCs w:val="24"/>
          <w:lang w:val="en-US"/>
        </w:rPr>
        <w:t xml:space="preserve"> is conveyed through </w:t>
      </w:r>
      <w:proofErr w:type="spellStart"/>
      <w:r w:rsidRPr="003246E3">
        <w:rPr>
          <w:rFonts w:cs="Times New Roman"/>
          <w:sz w:val="24"/>
          <w:szCs w:val="24"/>
          <w:lang w:val="en-US"/>
        </w:rPr>
        <w:t>Genar-Hofoen</w:t>
      </w:r>
      <w:r w:rsidR="00896CB2">
        <w:rPr>
          <w:rFonts w:cs="Times New Roman"/>
          <w:sz w:val="24"/>
          <w:szCs w:val="24"/>
          <w:lang w:val="en-US"/>
        </w:rPr>
        <w:t>’s</w:t>
      </w:r>
      <w:proofErr w:type="spellEnd"/>
      <w:r w:rsidRPr="003246E3">
        <w:rPr>
          <w:rFonts w:cs="Times New Roman"/>
          <w:sz w:val="24"/>
          <w:szCs w:val="24"/>
          <w:lang w:val="en-US"/>
        </w:rPr>
        <w:t xml:space="preserve"> </w:t>
      </w:r>
      <w:r w:rsidR="00896CB2">
        <w:rPr>
          <w:rFonts w:cs="Times New Roman"/>
          <w:sz w:val="24"/>
          <w:szCs w:val="24"/>
          <w:lang w:val="en-US"/>
        </w:rPr>
        <w:t xml:space="preserve">confrontation with drone sex: “ It was </w:t>
      </w:r>
      <w:proofErr w:type="spellStart"/>
      <w:r w:rsidR="00896CB2">
        <w:rPr>
          <w:rFonts w:cs="Times New Roman"/>
          <w:sz w:val="24"/>
          <w:szCs w:val="24"/>
          <w:lang w:val="en-US"/>
        </w:rPr>
        <w:t>Genar-Hofoen’s</w:t>
      </w:r>
      <w:proofErr w:type="spellEnd"/>
      <w:r w:rsidR="00896CB2">
        <w:rPr>
          <w:rFonts w:cs="Times New Roman"/>
          <w:sz w:val="24"/>
          <w:szCs w:val="24"/>
          <w:lang w:val="en-US"/>
        </w:rPr>
        <w:t xml:space="preserve"> turn not to say anything. He found the whole idea of drone sex – even if it was entirely of the mind, with no physical component whatsoever –</w:t>
      </w:r>
      <w:r w:rsidR="00C523A6">
        <w:rPr>
          <w:rFonts w:cs="Times New Roman"/>
          <w:sz w:val="24"/>
          <w:szCs w:val="24"/>
          <w:lang w:val="en-US"/>
        </w:rPr>
        <w:t xml:space="preserve"> qui</w:t>
      </w:r>
      <w:r w:rsidR="00896CB2">
        <w:rPr>
          <w:rFonts w:cs="Times New Roman"/>
          <w:sz w:val="24"/>
          <w:szCs w:val="24"/>
          <w:lang w:val="en-US"/>
        </w:rPr>
        <w:t>te entirely bizarre” (214).</w:t>
      </w:r>
      <w:r w:rsidR="00C523A6">
        <w:rPr>
          <w:rFonts w:cs="Times New Roman"/>
          <w:sz w:val="24"/>
          <w:szCs w:val="24"/>
          <w:lang w:val="en-US"/>
        </w:rPr>
        <w:t xml:space="preserve"> Both the idea of two artificial beings engaging in an act traditionally attributed to biological beings only, and the </w:t>
      </w:r>
      <w:r w:rsidR="007E528A">
        <w:rPr>
          <w:rFonts w:cs="Times New Roman"/>
          <w:sz w:val="24"/>
          <w:szCs w:val="24"/>
          <w:lang w:val="en-US"/>
        </w:rPr>
        <w:t>idea</w:t>
      </w:r>
      <w:r w:rsidR="00C523A6">
        <w:rPr>
          <w:rFonts w:cs="Times New Roman"/>
          <w:sz w:val="24"/>
          <w:szCs w:val="24"/>
          <w:lang w:val="en-US"/>
        </w:rPr>
        <w:t xml:space="preserve"> of this traditionally physical act being performed</w:t>
      </w:r>
      <w:r w:rsidR="007E528A">
        <w:rPr>
          <w:rFonts w:cs="Times New Roman"/>
          <w:sz w:val="24"/>
          <w:szCs w:val="24"/>
          <w:lang w:val="en-US"/>
        </w:rPr>
        <w:t xml:space="preserve"> solely in the mind, defamiliarize conventional notions of sexuality and challenge the traditional heterosexual framework. </w:t>
      </w:r>
      <w:r w:rsidRPr="00102A02">
        <w:rPr>
          <w:rFonts w:cs="Times New Roman"/>
          <w:sz w:val="24"/>
          <w:szCs w:val="24"/>
          <w:lang w:val="en-US"/>
        </w:rPr>
        <w:br/>
      </w:r>
    </w:p>
    <w:p w14:paraId="45FF3016" w14:textId="77777777" w:rsidR="00F90AB1" w:rsidRDefault="00F90AB1">
      <w:pPr>
        <w:rPr>
          <w:rFonts w:cs="Times New Roman"/>
          <w:sz w:val="24"/>
          <w:szCs w:val="24"/>
          <w:lang w:val="en-US"/>
        </w:rPr>
      </w:pPr>
      <w:r>
        <w:rPr>
          <w:rFonts w:cs="Times New Roman"/>
          <w:sz w:val="24"/>
          <w:szCs w:val="24"/>
          <w:lang w:val="en-US"/>
        </w:rPr>
        <w:br w:type="page"/>
      </w:r>
    </w:p>
    <w:p w14:paraId="626D624F" w14:textId="18531BBD" w:rsidR="005C6E8E" w:rsidRPr="00822026" w:rsidRDefault="00FB4B50" w:rsidP="00CE7200">
      <w:pPr>
        <w:spacing w:line="480" w:lineRule="auto"/>
        <w:rPr>
          <w:rFonts w:cs="Times New Roman"/>
          <w:sz w:val="24"/>
          <w:szCs w:val="24"/>
          <w:lang w:val="en-US"/>
        </w:rPr>
      </w:pPr>
      <w:r>
        <w:rPr>
          <w:rFonts w:cs="Times New Roman"/>
          <w:sz w:val="24"/>
          <w:szCs w:val="24"/>
          <w:lang w:val="en-US"/>
        </w:rPr>
        <w:lastRenderedPageBreak/>
        <w:tab/>
      </w:r>
      <w:r>
        <w:rPr>
          <w:rFonts w:cs="Times New Roman"/>
          <w:sz w:val="24"/>
          <w:szCs w:val="24"/>
          <w:lang w:val="en-US"/>
        </w:rPr>
        <w:tab/>
      </w:r>
      <w:r>
        <w:rPr>
          <w:rFonts w:cs="Times New Roman"/>
          <w:sz w:val="24"/>
          <w:szCs w:val="24"/>
          <w:lang w:val="en-US"/>
        </w:rPr>
        <w:tab/>
      </w:r>
      <w:r>
        <w:rPr>
          <w:rFonts w:cs="Times New Roman"/>
          <w:sz w:val="24"/>
          <w:szCs w:val="24"/>
          <w:lang w:val="en-US"/>
        </w:rPr>
        <w:tab/>
      </w:r>
      <w:r w:rsidR="005C6E8E" w:rsidRPr="00FB4B50">
        <w:rPr>
          <w:rFonts w:cs="Times New Roman"/>
          <w:b/>
          <w:i/>
          <w:sz w:val="28"/>
          <w:szCs w:val="28"/>
          <w:lang w:val="en-US"/>
        </w:rPr>
        <w:t>Excession</w:t>
      </w:r>
      <w:r w:rsidR="005C6E8E" w:rsidRPr="00FB4B50">
        <w:rPr>
          <w:rFonts w:cs="Times New Roman"/>
          <w:b/>
          <w:sz w:val="28"/>
          <w:szCs w:val="28"/>
          <w:lang w:val="en-US"/>
        </w:rPr>
        <w:t xml:space="preserve"> and </w:t>
      </w:r>
      <w:r w:rsidR="005C6E8E" w:rsidRPr="00FB4B50">
        <w:rPr>
          <w:rFonts w:cs="Times New Roman"/>
          <w:b/>
          <w:i/>
          <w:sz w:val="28"/>
          <w:szCs w:val="28"/>
          <w:lang w:val="en-US"/>
        </w:rPr>
        <w:t>Surface Detail</w:t>
      </w:r>
      <w:r w:rsidR="005C6E8E" w:rsidRPr="00FB4B50">
        <w:rPr>
          <w:rFonts w:cs="Times New Roman"/>
          <w:b/>
          <w:sz w:val="28"/>
          <w:szCs w:val="28"/>
          <w:lang w:val="en-US"/>
        </w:rPr>
        <w:t xml:space="preserve"> </w:t>
      </w:r>
      <w:r>
        <w:rPr>
          <w:rFonts w:cs="Times New Roman"/>
          <w:b/>
          <w:sz w:val="28"/>
          <w:szCs w:val="28"/>
          <w:lang w:val="en-US"/>
        </w:rPr>
        <w:br/>
      </w:r>
      <w:r>
        <w:rPr>
          <w:rFonts w:cs="Times New Roman"/>
          <w:b/>
          <w:sz w:val="28"/>
          <w:szCs w:val="28"/>
          <w:lang w:val="en-US"/>
        </w:rPr>
        <w:tab/>
      </w:r>
      <w:r>
        <w:rPr>
          <w:rFonts w:cs="Times New Roman"/>
          <w:b/>
          <w:sz w:val="28"/>
          <w:szCs w:val="28"/>
          <w:lang w:val="en-US"/>
        </w:rPr>
        <w:tab/>
      </w:r>
      <w:r>
        <w:rPr>
          <w:rFonts w:cs="Times New Roman"/>
          <w:b/>
          <w:sz w:val="28"/>
          <w:szCs w:val="28"/>
          <w:lang w:val="en-US"/>
        </w:rPr>
        <w:tab/>
        <w:t xml:space="preserve">    </w:t>
      </w:r>
      <w:r w:rsidR="005C6E8E" w:rsidRPr="00FB4B50">
        <w:rPr>
          <w:rFonts w:cs="Times New Roman"/>
          <w:b/>
          <w:sz w:val="28"/>
          <w:szCs w:val="28"/>
          <w:lang w:val="en-US"/>
        </w:rPr>
        <w:t>as Feminist Science Fiction Utopias</w:t>
      </w:r>
      <w:r w:rsidR="00F90AB1">
        <w:rPr>
          <w:rFonts w:cs="Times New Roman"/>
          <w:sz w:val="24"/>
          <w:szCs w:val="24"/>
          <w:lang w:val="en-US"/>
        </w:rPr>
        <w:br/>
      </w:r>
      <w:r w:rsidR="00117D42">
        <w:rPr>
          <w:rFonts w:cs="Times New Roman"/>
          <w:sz w:val="24"/>
          <w:szCs w:val="24"/>
          <w:lang w:val="en-US"/>
        </w:rPr>
        <w:t xml:space="preserve">The theoretical and close reading parts in “Finding Paradise in Space” </w:t>
      </w:r>
      <w:r w:rsidR="00117D42" w:rsidRPr="003246E3">
        <w:rPr>
          <w:rFonts w:cs="Times New Roman"/>
          <w:sz w:val="24"/>
          <w:szCs w:val="24"/>
          <w:lang w:val="en-US"/>
        </w:rPr>
        <w:t xml:space="preserve">established </w:t>
      </w:r>
      <w:r w:rsidR="00117D42">
        <w:rPr>
          <w:rFonts w:cs="Times New Roman"/>
          <w:sz w:val="24"/>
          <w:szCs w:val="24"/>
          <w:lang w:val="en-US"/>
        </w:rPr>
        <w:t xml:space="preserve">that </w:t>
      </w:r>
      <w:r w:rsidR="00117D42">
        <w:rPr>
          <w:rFonts w:cs="Times New Roman"/>
          <w:i/>
          <w:sz w:val="24"/>
          <w:szCs w:val="24"/>
          <w:lang w:val="en-US"/>
        </w:rPr>
        <w:t>Excession</w:t>
      </w:r>
      <w:r w:rsidR="00117D42">
        <w:rPr>
          <w:rFonts w:cs="Times New Roman"/>
          <w:sz w:val="24"/>
          <w:szCs w:val="24"/>
          <w:lang w:val="en-US"/>
        </w:rPr>
        <w:t xml:space="preserve"> and </w:t>
      </w:r>
      <w:r w:rsidR="00117D42">
        <w:rPr>
          <w:rFonts w:cs="Times New Roman"/>
          <w:i/>
          <w:sz w:val="24"/>
          <w:szCs w:val="24"/>
          <w:lang w:val="en-US"/>
        </w:rPr>
        <w:t>Surface Detail</w:t>
      </w:r>
      <w:r w:rsidR="00117D42">
        <w:rPr>
          <w:rFonts w:cs="Times New Roman"/>
          <w:sz w:val="24"/>
          <w:szCs w:val="24"/>
          <w:lang w:val="en-US"/>
        </w:rPr>
        <w:t xml:space="preserve"> are contemporary science fiction utopias. Additionally, the theoretical analysis in “Feminist Futures” and “Transcending the Traditional Human Subject” demonstrates that the characteristics of science fiction utopias make them suitable vehicles for the expression and exploration of feminist thought. Hence, </w:t>
      </w:r>
      <w:r w:rsidR="00117D42" w:rsidRPr="003246E3">
        <w:rPr>
          <w:rFonts w:cs="Times New Roman"/>
          <w:sz w:val="24"/>
          <w:szCs w:val="24"/>
          <w:lang w:val="en-US"/>
        </w:rPr>
        <w:t xml:space="preserve">gender conventions can be and are challenged in various ways within </w:t>
      </w:r>
      <w:r w:rsidR="00117D42">
        <w:rPr>
          <w:rFonts w:cs="Times New Roman"/>
          <w:sz w:val="24"/>
          <w:szCs w:val="24"/>
          <w:lang w:val="en-US"/>
        </w:rPr>
        <w:t xml:space="preserve">feminist science fiction utopias. Subsequent close reading analysis of the novels demonstrates the expression of feminist thought regarding the concept of gender: subjects are established based on the entire range of human behavior; conventional notions of gender, identity, and embodiment are defamiliarized; glimpses of possible alternatives are offered. Both works allow for the deconstruction of traditional gender conventions, thus contributing to the feminist debate regarding this topic. </w:t>
      </w:r>
      <w:r w:rsidR="00117D42" w:rsidRPr="003246E3">
        <w:rPr>
          <w:rFonts w:cs="Times New Roman"/>
          <w:sz w:val="24"/>
          <w:szCs w:val="24"/>
          <w:lang w:val="en-US"/>
        </w:rPr>
        <w:t xml:space="preserve">Consequently, both </w:t>
      </w:r>
      <w:r w:rsidR="00117D42">
        <w:rPr>
          <w:rFonts w:cs="Times New Roman"/>
          <w:i/>
          <w:sz w:val="24"/>
          <w:szCs w:val="24"/>
          <w:lang w:val="en-US"/>
        </w:rPr>
        <w:t>Excession</w:t>
      </w:r>
      <w:r w:rsidR="00117D42">
        <w:rPr>
          <w:rFonts w:cs="Times New Roman"/>
          <w:sz w:val="24"/>
          <w:szCs w:val="24"/>
          <w:lang w:val="en-US"/>
        </w:rPr>
        <w:t xml:space="preserve"> and </w:t>
      </w:r>
      <w:r w:rsidR="00117D42">
        <w:rPr>
          <w:rFonts w:cs="Times New Roman"/>
          <w:i/>
          <w:sz w:val="24"/>
          <w:szCs w:val="24"/>
          <w:lang w:val="en-US"/>
        </w:rPr>
        <w:t>Surface Detail</w:t>
      </w:r>
      <w:r w:rsidR="00117D42">
        <w:rPr>
          <w:rFonts w:cs="Times New Roman"/>
          <w:sz w:val="24"/>
          <w:szCs w:val="24"/>
          <w:lang w:val="en-US"/>
        </w:rPr>
        <w:t xml:space="preserve"> </w:t>
      </w:r>
      <w:r w:rsidR="00117D42" w:rsidRPr="003246E3">
        <w:rPr>
          <w:rFonts w:cs="Times New Roman"/>
          <w:sz w:val="24"/>
          <w:szCs w:val="24"/>
          <w:lang w:val="en-US"/>
        </w:rPr>
        <w:t>can be considered feminist science fiction utopias.</w:t>
      </w:r>
      <w:r w:rsidR="00822026">
        <w:rPr>
          <w:rFonts w:cs="Times New Roman"/>
          <w:sz w:val="24"/>
          <w:szCs w:val="24"/>
          <w:lang w:val="en-US"/>
        </w:rPr>
        <w:br/>
      </w:r>
      <w:r w:rsidR="00822026">
        <w:rPr>
          <w:rFonts w:cs="Times New Roman"/>
          <w:b/>
          <w:sz w:val="24"/>
          <w:szCs w:val="24"/>
          <w:lang w:val="en-US"/>
        </w:rPr>
        <w:tab/>
      </w:r>
      <w:r w:rsidR="00822026">
        <w:rPr>
          <w:rFonts w:cs="Times New Roman"/>
          <w:b/>
          <w:sz w:val="24"/>
          <w:szCs w:val="24"/>
          <w:lang w:val="en-US"/>
        </w:rPr>
        <w:tab/>
      </w:r>
      <w:r w:rsidR="00822026">
        <w:rPr>
          <w:rFonts w:cs="Times New Roman"/>
          <w:b/>
          <w:sz w:val="24"/>
          <w:szCs w:val="24"/>
          <w:lang w:val="en-US"/>
        </w:rPr>
        <w:tab/>
      </w:r>
      <w:r w:rsidR="00822026">
        <w:rPr>
          <w:rFonts w:cs="Times New Roman"/>
          <w:b/>
          <w:sz w:val="24"/>
          <w:szCs w:val="24"/>
          <w:lang w:val="en-US"/>
        </w:rPr>
        <w:tab/>
        <w:t>Suggestions for Further Research</w:t>
      </w:r>
      <w:r w:rsidR="00822026">
        <w:rPr>
          <w:rFonts w:cs="Times New Roman"/>
          <w:sz w:val="24"/>
          <w:szCs w:val="24"/>
          <w:lang w:val="en-US"/>
        </w:rPr>
        <w:br/>
      </w:r>
      <w:r w:rsidR="00FE1031">
        <w:rPr>
          <w:rFonts w:cs="Times New Roman"/>
          <w:sz w:val="24"/>
          <w:szCs w:val="24"/>
          <w:lang w:val="en-US"/>
        </w:rPr>
        <w:t xml:space="preserve">So far, </w:t>
      </w:r>
      <w:r w:rsidR="007609CB" w:rsidRPr="007609CB">
        <w:rPr>
          <w:rFonts w:cs="Times New Roman"/>
          <w:sz w:val="24"/>
          <w:szCs w:val="24"/>
          <w:lang w:val="en-US"/>
        </w:rPr>
        <w:t xml:space="preserve">little critical consideration has </w:t>
      </w:r>
      <w:r w:rsidR="00FE1031">
        <w:rPr>
          <w:rFonts w:cs="Times New Roman"/>
          <w:sz w:val="24"/>
          <w:szCs w:val="24"/>
          <w:lang w:val="en-US"/>
        </w:rPr>
        <w:t xml:space="preserve">been devoted to the space opera, as it is generally considered the least sophisticated sub-genre of science fiction. </w:t>
      </w:r>
      <w:r w:rsidR="00DD45CD">
        <w:rPr>
          <w:rFonts w:cs="Times New Roman"/>
          <w:sz w:val="24"/>
          <w:szCs w:val="24"/>
          <w:lang w:val="en-US"/>
        </w:rPr>
        <w:t xml:space="preserve">However, Banks’ Culture novels are generally known as space operas, yet do contribute to the expression of feminist thought. Additionally, critics such as Michael Levy argue that space opera has developed and become more literary during the past three decades (79). It would be interesting to analyze space operas to determine whether and how they contribute to debates regarding </w:t>
      </w:r>
      <w:r w:rsidR="00725709">
        <w:rPr>
          <w:rFonts w:cs="Times New Roman"/>
          <w:sz w:val="24"/>
          <w:szCs w:val="24"/>
          <w:lang w:val="en-US"/>
        </w:rPr>
        <w:t>contemporary issues, and to examine how and why they have developed from their early escapist beginnings into a more mature format.</w:t>
      </w:r>
    </w:p>
    <w:p w14:paraId="10126DDD" w14:textId="77777777" w:rsidR="005C6E8E" w:rsidRDefault="005C6E8E">
      <w:pPr>
        <w:rPr>
          <w:rFonts w:cs="Times New Roman"/>
          <w:sz w:val="24"/>
          <w:szCs w:val="24"/>
          <w:lang w:val="en-US"/>
        </w:rPr>
      </w:pPr>
      <w:r>
        <w:rPr>
          <w:rFonts w:cs="Times New Roman"/>
          <w:sz w:val="24"/>
          <w:szCs w:val="24"/>
          <w:lang w:val="en-US"/>
        </w:rPr>
        <w:br w:type="page"/>
      </w:r>
    </w:p>
    <w:p w14:paraId="7A6B9DCA" w14:textId="6E0046F6" w:rsidR="00234F38" w:rsidRPr="005C6E8E" w:rsidRDefault="005C6E8E" w:rsidP="003246E3">
      <w:pPr>
        <w:spacing w:line="480" w:lineRule="auto"/>
        <w:rPr>
          <w:rFonts w:cs="Times New Roman"/>
          <w:sz w:val="24"/>
          <w:szCs w:val="24"/>
          <w:lang w:val="en-US"/>
        </w:rPr>
      </w:pPr>
      <w:r>
        <w:rPr>
          <w:rFonts w:cs="Times New Roman"/>
          <w:sz w:val="24"/>
          <w:szCs w:val="24"/>
          <w:lang w:val="en-US"/>
        </w:rPr>
        <w:lastRenderedPageBreak/>
        <w:tab/>
      </w: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lang w:val="en-US"/>
        </w:rPr>
        <w:tab/>
        <w:t xml:space="preserve">    </w:t>
      </w:r>
      <w:r w:rsidRPr="00FB4B50">
        <w:rPr>
          <w:rFonts w:cs="Times New Roman"/>
          <w:b/>
          <w:sz w:val="24"/>
          <w:szCs w:val="24"/>
          <w:lang w:val="en-US"/>
        </w:rPr>
        <w:t>Works Cited</w:t>
      </w:r>
      <w:r w:rsidRPr="00FB4B50">
        <w:rPr>
          <w:rFonts w:cs="Times New Roman"/>
          <w:b/>
          <w:sz w:val="24"/>
          <w:szCs w:val="24"/>
          <w:lang w:val="en-US"/>
        </w:rPr>
        <w:br/>
      </w:r>
      <w:proofErr w:type="spellStart"/>
      <w:r w:rsidRPr="0036056B">
        <w:rPr>
          <w:rFonts w:cs="Times New Roman"/>
          <w:sz w:val="24"/>
          <w:szCs w:val="24"/>
          <w:lang w:val="en-US"/>
        </w:rPr>
        <w:t>Attebery</w:t>
      </w:r>
      <w:proofErr w:type="spellEnd"/>
      <w:r w:rsidRPr="0036056B">
        <w:rPr>
          <w:rFonts w:cs="Times New Roman"/>
          <w:sz w:val="24"/>
          <w:szCs w:val="24"/>
          <w:lang w:val="en-US"/>
        </w:rPr>
        <w:t xml:space="preserve">, Brian. “The Magazine Era: 1926-1960.” James and </w:t>
      </w:r>
      <w:proofErr w:type="spellStart"/>
      <w:r w:rsidRPr="0036056B">
        <w:rPr>
          <w:rFonts w:cs="Times New Roman"/>
          <w:sz w:val="24"/>
          <w:szCs w:val="24"/>
          <w:lang w:val="en-US"/>
        </w:rPr>
        <w:t>Mendlesohn</w:t>
      </w:r>
      <w:proofErr w:type="spellEnd"/>
      <w:r w:rsidRPr="0036056B">
        <w:rPr>
          <w:rFonts w:cs="Times New Roman"/>
          <w:sz w:val="24"/>
          <w:szCs w:val="24"/>
          <w:lang w:val="en-US"/>
        </w:rPr>
        <w:t xml:space="preserve"> 32-47</w:t>
      </w:r>
      <w:r>
        <w:rPr>
          <w:rFonts w:cs="Times New Roman"/>
          <w:sz w:val="24"/>
          <w:szCs w:val="24"/>
          <w:lang w:val="en-US"/>
        </w:rPr>
        <w:t>.</w:t>
      </w:r>
      <w:r>
        <w:rPr>
          <w:rFonts w:cs="Times New Roman"/>
          <w:sz w:val="24"/>
          <w:szCs w:val="24"/>
          <w:lang w:val="en-US"/>
        </w:rPr>
        <w:br/>
        <w:t>---. “Teaching Gender in Science Fiction.” Sawyer and Wright 146-61.</w:t>
      </w:r>
      <w:r w:rsidRPr="0036056B">
        <w:rPr>
          <w:rFonts w:cs="Times New Roman"/>
          <w:sz w:val="24"/>
          <w:szCs w:val="24"/>
          <w:lang w:val="en-US"/>
        </w:rPr>
        <w:br/>
      </w:r>
      <w:r>
        <w:rPr>
          <w:rFonts w:cs="Times New Roman"/>
          <w:sz w:val="24"/>
          <w:szCs w:val="24"/>
          <w:lang w:val="en-US"/>
        </w:rPr>
        <w:t>Banks, Iain M.</w:t>
      </w:r>
      <w:r w:rsidRPr="0036056B">
        <w:rPr>
          <w:rFonts w:cs="Times New Roman"/>
          <w:sz w:val="24"/>
          <w:szCs w:val="24"/>
          <w:lang w:val="en-US"/>
        </w:rPr>
        <w:t xml:space="preserve"> </w:t>
      </w:r>
      <w:r w:rsidRPr="0036056B">
        <w:rPr>
          <w:rFonts w:cs="Times New Roman"/>
          <w:i/>
          <w:sz w:val="24"/>
          <w:szCs w:val="24"/>
          <w:lang w:val="en-US"/>
        </w:rPr>
        <w:t>Excession</w:t>
      </w:r>
      <w:r w:rsidRPr="0036056B">
        <w:rPr>
          <w:rFonts w:cs="Times New Roman"/>
          <w:sz w:val="24"/>
          <w:szCs w:val="24"/>
          <w:lang w:val="en-US"/>
        </w:rPr>
        <w:t>. London: Orbit, 1996. Print.</w:t>
      </w:r>
      <w:r>
        <w:rPr>
          <w:rFonts w:cs="Times New Roman"/>
          <w:sz w:val="24"/>
          <w:szCs w:val="24"/>
          <w:lang w:val="en-US"/>
        </w:rPr>
        <w:br/>
        <w:t>---.</w:t>
      </w:r>
      <w:r w:rsidRPr="0036056B">
        <w:rPr>
          <w:rFonts w:cs="Times New Roman"/>
          <w:sz w:val="24"/>
          <w:szCs w:val="24"/>
          <w:lang w:val="en-US"/>
        </w:rPr>
        <w:t xml:space="preserve"> </w:t>
      </w:r>
      <w:r w:rsidRPr="0036056B">
        <w:rPr>
          <w:rFonts w:cs="Times New Roman"/>
          <w:i/>
          <w:sz w:val="24"/>
          <w:szCs w:val="24"/>
          <w:lang w:val="en-US"/>
        </w:rPr>
        <w:t>Surface Detail</w:t>
      </w:r>
      <w:r>
        <w:rPr>
          <w:rFonts w:cs="Times New Roman"/>
          <w:sz w:val="24"/>
          <w:szCs w:val="24"/>
          <w:lang w:val="en-US"/>
        </w:rPr>
        <w:t>. London: Orbit, 2010. Print.</w:t>
      </w:r>
      <w:r>
        <w:rPr>
          <w:rFonts w:cs="Times New Roman"/>
          <w:sz w:val="24"/>
          <w:szCs w:val="24"/>
          <w:lang w:val="en-US"/>
        </w:rPr>
        <w:br/>
        <w:t xml:space="preserve">---. </w:t>
      </w:r>
      <w:r w:rsidRPr="0036056B">
        <w:rPr>
          <w:rFonts w:cs="Times New Roman"/>
          <w:sz w:val="24"/>
          <w:szCs w:val="24"/>
          <w:lang w:val="en-US"/>
        </w:rPr>
        <w:t xml:space="preserve">“A Few Notes on the Culture.” </w:t>
      </w:r>
      <w:proofErr w:type="spellStart"/>
      <w:r w:rsidRPr="0036056B">
        <w:rPr>
          <w:rFonts w:cs="Times New Roman"/>
          <w:i/>
          <w:sz w:val="24"/>
          <w:szCs w:val="24"/>
          <w:lang w:val="en-US"/>
        </w:rPr>
        <w:t>Vavatch</w:t>
      </w:r>
      <w:proofErr w:type="spellEnd"/>
      <w:r w:rsidRPr="0036056B">
        <w:rPr>
          <w:rFonts w:cs="Times New Roman"/>
          <w:i/>
          <w:sz w:val="24"/>
          <w:szCs w:val="24"/>
          <w:lang w:val="en-US"/>
        </w:rPr>
        <w:t>.</w:t>
      </w:r>
      <w:r w:rsidRPr="0036056B">
        <w:rPr>
          <w:rFonts w:cs="Times New Roman"/>
          <w:sz w:val="24"/>
          <w:szCs w:val="24"/>
          <w:lang w:val="en-US"/>
        </w:rPr>
        <w:t xml:space="preserve"> Newsgroup </w:t>
      </w:r>
      <w:proofErr w:type="spellStart"/>
      <w:r w:rsidRPr="0036056B">
        <w:rPr>
          <w:rFonts w:cs="Times New Roman"/>
          <w:sz w:val="24"/>
          <w:szCs w:val="24"/>
          <w:lang w:val="en-US"/>
        </w:rPr>
        <w:t>rec.arts.sf</w:t>
      </w:r>
      <w:proofErr w:type="spellEnd"/>
      <w:r w:rsidRPr="0036056B">
        <w:rPr>
          <w:rFonts w:cs="Times New Roman"/>
          <w:sz w:val="24"/>
          <w:szCs w:val="24"/>
          <w:lang w:val="en-US"/>
        </w:rPr>
        <w:t xml:space="preserve">. 10 Aug. 1994. Web. </w:t>
      </w:r>
      <w:r>
        <w:rPr>
          <w:rFonts w:cs="Times New Roman"/>
          <w:sz w:val="24"/>
          <w:szCs w:val="24"/>
          <w:lang w:val="en-US"/>
        </w:rPr>
        <w:t xml:space="preserve">25 </w:t>
      </w:r>
      <w:r>
        <w:rPr>
          <w:rFonts w:cs="Times New Roman"/>
          <w:sz w:val="24"/>
          <w:szCs w:val="24"/>
          <w:lang w:val="en-US"/>
        </w:rPr>
        <w:tab/>
        <w:t>Oct. 2014</w:t>
      </w:r>
      <w:r w:rsidRPr="0036056B">
        <w:rPr>
          <w:rFonts w:cs="Times New Roman"/>
          <w:sz w:val="24"/>
          <w:szCs w:val="24"/>
          <w:lang w:val="en-US"/>
        </w:rPr>
        <w:t>.</w:t>
      </w:r>
      <w:r w:rsidRPr="0036056B">
        <w:rPr>
          <w:rFonts w:cs="Times New Roman"/>
          <w:sz w:val="24"/>
          <w:szCs w:val="24"/>
          <w:lang w:val="en-US"/>
        </w:rPr>
        <w:br/>
        <w:t xml:space="preserve">Barron, Neil, ed. </w:t>
      </w:r>
      <w:r w:rsidRPr="0036056B">
        <w:rPr>
          <w:rFonts w:cs="Times New Roman"/>
          <w:i/>
          <w:sz w:val="24"/>
          <w:szCs w:val="24"/>
          <w:lang w:val="en-US"/>
        </w:rPr>
        <w:t>Anatomy of Wonder</w:t>
      </w:r>
      <w:r w:rsidRPr="0036056B">
        <w:rPr>
          <w:rFonts w:cs="Times New Roman"/>
          <w:sz w:val="24"/>
          <w:szCs w:val="24"/>
          <w:lang w:val="en-US"/>
        </w:rPr>
        <w:t>. 5</w:t>
      </w:r>
      <w:r w:rsidRPr="0036056B">
        <w:rPr>
          <w:rFonts w:cs="Times New Roman"/>
          <w:sz w:val="24"/>
          <w:szCs w:val="24"/>
          <w:vertAlign w:val="superscript"/>
          <w:lang w:val="en-US"/>
        </w:rPr>
        <w:t>th</w:t>
      </w:r>
      <w:r w:rsidRPr="0036056B">
        <w:rPr>
          <w:rFonts w:cs="Times New Roman"/>
          <w:sz w:val="24"/>
          <w:szCs w:val="24"/>
          <w:lang w:val="en-US"/>
        </w:rPr>
        <w:t xml:space="preserve"> ed. Westport: Greenwood P</w:t>
      </w:r>
      <w:r>
        <w:rPr>
          <w:rFonts w:cs="Times New Roman"/>
          <w:sz w:val="24"/>
          <w:szCs w:val="24"/>
          <w:lang w:val="en-US"/>
        </w:rPr>
        <w:t xml:space="preserve">ublishing </w:t>
      </w:r>
      <w:r w:rsidRPr="0036056B">
        <w:rPr>
          <w:rFonts w:cs="Times New Roman"/>
          <w:sz w:val="24"/>
          <w:szCs w:val="24"/>
          <w:lang w:val="en-US"/>
        </w:rPr>
        <w:t>G</w:t>
      </w:r>
      <w:r>
        <w:rPr>
          <w:rFonts w:cs="Times New Roman"/>
          <w:sz w:val="24"/>
          <w:szCs w:val="24"/>
          <w:lang w:val="en-US"/>
        </w:rPr>
        <w:t>roup</w:t>
      </w:r>
      <w:r w:rsidRPr="0036056B">
        <w:rPr>
          <w:rFonts w:cs="Times New Roman"/>
          <w:sz w:val="24"/>
          <w:szCs w:val="24"/>
          <w:lang w:val="en-US"/>
        </w:rPr>
        <w:t xml:space="preserve">, 2004. </w:t>
      </w:r>
      <w:r>
        <w:rPr>
          <w:rFonts w:cs="Times New Roman"/>
          <w:sz w:val="24"/>
          <w:szCs w:val="24"/>
          <w:lang w:val="en-US"/>
        </w:rPr>
        <w:tab/>
      </w:r>
      <w:r w:rsidRPr="0036056B">
        <w:rPr>
          <w:rFonts w:cs="Times New Roman"/>
          <w:sz w:val="24"/>
          <w:szCs w:val="24"/>
          <w:lang w:val="en-US"/>
        </w:rPr>
        <w:t>Print.</w:t>
      </w:r>
      <w:r w:rsidRPr="0036056B">
        <w:rPr>
          <w:rFonts w:cs="Times New Roman"/>
          <w:sz w:val="24"/>
          <w:szCs w:val="24"/>
          <w:lang w:val="en-US"/>
        </w:rPr>
        <w:br/>
      </w:r>
      <w:proofErr w:type="spellStart"/>
      <w:r w:rsidRPr="0036056B">
        <w:rPr>
          <w:rFonts w:cs="Times New Roman"/>
          <w:sz w:val="24"/>
          <w:szCs w:val="24"/>
          <w:lang w:val="en-US"/>
        </w:rPr>
        <w:t>Claeys</w:t>
      </w:r>
      <w:proofErr w:type="spellEnd"/>
      <w:r w:rsidRPr="0036056B">
        <w:rPr>
          <w:rFonts w:cs="Times New Roman"/>
          <w:sz w:val="24"/>
          <w:szCs w:val="24"/>
          <w:lang w:val="en-US"/>
        </w:rPr>
        <w:t xml:space="preserve">, Gregory. </w:t>
      </w:r>
      <w:r w:rsidRPr="0036056B">
        <w:rPr>
          <w:rFonts w:cs="Times New Roman"/>
          <w:i/>
          <w:sz w:val="24"/>
          <w:szCs w:val="24"/>
          <w:lang w:val="en-US"/>
        </w:rPr>
        <w:t>The Cambridge Companion to Utopian Literature.</w:t>
      </w:r>
      <w:r w:rsidRPr="0036056B">
        <w:rPr>
          <w:rFonts w:cs="Times New Roman"/>
          <w:sz w:val="24"/>
          <w:szCs w:val="24"/>
          <w:lang w:val="en-US"/>
        </w:rPr>
        <w:t xml:space="preserve"> Cambridge: Cambridge </w:t>
      </w:r>
      <w:r w:rsidRPr="0036056B">
        <w:rPr>
          <w:rFonts w:cs="Times New Roman"/>
          <w:sz w:val="24"/>
          <w:szCs w:val="24"/>
          <w:lang w:val="en-US"/>
        </w:rPr>
        <w:tab/>
        <w:t>U</w:t>
      </w:r>
      <w:r>
        <w:rPr>
          <w:rFonts w:cs="Times New Roman"/>
          <w:sz w:val="24"/>
          <w:szCs w:val="24"/>
          <w:lang w:val="en-US"/>
        </w:rPr>
        <w:t xml:space="preserve">niversity </w:t>
      </w:r>
      <w:r w:rsidRPr="0036056B">
        <w:rPr>
          <w:rFonts w:cs="Times New Roman"/>
          <w:sz w:val="24"/>
          <w:szCs w:val="24"/>
          <w:lang w:val="en-US"/>
        </w:rPr>
        <w:t>P</w:t>
      </w:r>
      <w:r>
        <w:rPr>
          <w:rFonts w:cs="Times New Roman"/>
          <w:sz w:val="24"/>
          <w:szCs w:val="24"/>
          <w:lang w:val="en-US"/>
        </w:rPr>
        <w:t>ress</w:t>
      </w:r>
      <w:r w:rsidRPr="0036056B">
        <w:rPr>
          <w:rFonts w:cs="Times New Roman"/>
          <w:sz w:val="24"/>
          <w:szCs w:val="24"/>
          <w:lang w:val="en-US"/>
        </w:rPr>
        <w:t xml:space="preserve">, 2010. </w:t>
      </w:r>
      <w:r w:rsidRPr="0036056B">
        <w:rPr>
          <w:rFonts w:cs="Times New Roman"/>
          <w:i/>
          <w:sz w:val="24"/>
          <w:szCs w:val="24"/>
          <w:lang w:val="en-US"/>
        </w:rPr>
        <w:t>Cambridge Companions Online.</w:t>
      </w:r>
      <w:r w:rsidRPr="0036056B">
        <w:rPr>
          <w:rFonts w:cs="Times New Roman"/>
          <w:sz w:val="24"/>
          <w:szCs w:val="24"/>
          <w:lang w:val="en-US"/>
        </w:rPr>
        <w:t xml:space="preserve"> Web 5 Sept. 2014.</w:t>
      </w:r>
      <w:r w:rsidRPr="0036056B">
        <w:rPr>
          <w:rFonts w:cs="Times New Roman"/>
          <w:sz w:val="24"/>
          <w:szCs w:val="24"/>
          <w:lang w:val="en-US"/>
        </w:rPr>
        <w:br/>
        <w:t xml:space="preserve">Clute, John. “Science Fiction From 1980 to the Present.” James and </w:t>
      </w:r>
      <w:proofErr w:type="spellStart"/>
      <w:r w:rsidRPr="0036056B">
        <w:rPr>
          <w:rFonts w:cs="Times New Roman"/>
          <w:sz w:val="24"/>
          <w:szCs w:val="24"/>
          <w:lang w:val="en-US"/>
        </w:rPr>
        <w:t>Mendlesohn</w:t>
      </w:r>
      <w:proofErr w:type="spellEnd"/>
      <w:r w:rsidRPr="0036056B">
        <w:rPr>
          <w:rFonts w:cs="Times New Roman"/>
          <w:sz w:val="24"/>
          <w:szCs w:val="24"/>
          <w:lang w:val="en-US"/>
        </w:rPr>
        <w:t xml:space="preserve"> 64-78.</w:t>
      </w:r>
      <w:r w:rsidRPr="0036056B">
        <w:rPr>
          <w:rFonts w:cs="Times New Roman"/>
          <w:sz w:val="24"/>
          <w:szCs w:val="24"/>
          <w:lang w:val="en-US"/>
        </w:rPr>
        <w:br/>
        <w:t>Ferns, Chris. “Utopia, Anti-Utopia and Science Fiction.” Sawyer and Wright 55-71.</w:t>
      </w:r>
      <w:r w:rsidRPr="0036056B">
        <w:rPr>
          <w:rFonts w:cs="Times New Roman"/>
          <w:sz w:val="24"/>
          <w:szCs w:val="24"/>
          <w:lang w:val="en-US"/>
        </w:rPr>
        <w:br/>
        <w:t xml:space="preserve">Fitting, Peter. “Utopia, Dystopia and Science Fiction.” </w:t>
      </w:r>
      <w:proofErr w:type="spellStart"/>
      <w:r w:rsidRPr="0036056B">
        <w:rPr>
          <w:rFonts w:cs="Times New Roman"/>
          <w:sz w:val="24"/>
          <w:szCs w:val="24"/>
          <w:lang w:val="en-US"/>
        </w:rPr>
        <w:t>Claeys</w:t>
      </w:r>
      <w:proofErr w:type="spellEnd"/>
      <w:r w:rsidRPr="0036056B">
        <w:rPr>
          <w:rFonts w:cs="Times New Roman"/>
          <w:sz w:val="24"/>
          <w:szCs w:val="24"/>
          <w:lang w:val="en-US"/>
        </w:rPr>
        <w:t xml:space="preserve"> 135-53.</w:t>
      </w:r>
      <w:r w:rsidRPr="0036056B">
        <w:rPr>
          <w:rFonts w:cs="Times New Roman"/>
          <w:sz w:val="24"/>
          <w:szCs w:val="24"/>
          <w:lang w:val="en-US"/>
        </w:rPr>
        <w:br/>
        <w:t xml:space="preserve">Gomel, Elena. “Science (Fiction) and Posthuman Ethics: Redefining the Human.” </w:t>
      </w:r>
      <w:r w:rsidRPr="0036056B">
        <w:rPr>
          <w:rFonts w:cs="Times New Roman"/>
          <w:i/>
          <w:sz w:val="24"/>
          <w:szCs w:val="24"/>
          <w:lang w:val="en-US"/>
        </w:rPr>
        <w:t xml:space="preserve">The </w:t>
      </w:r>
      <w:r w:rsidRPr="0036056B">
        <w:rPr>
          <w:rFonts w:cs="Times New Roman"/>
          <w:i/>
          <w:sz w:val="24"/>
          <w:szCs w:val="24"/>
          <w:lang w:val="en-US"/>
        </w:rPr>
        <w:tab/>
        <w:t xml:space="preserve">European Legacy: Towards New Paradigms </w:t>
      </w:r>
      <w:r w:rsidRPr="0036056B">
        <w:rPr>
          <w:rFonts w:cs="Times New Roman"/>
          <w:sz w:val="24"/>
          <w:szCs w:val="24"/>
          <w:lang w:val="en-US"/>
        </w:rPr>
        <w:t xml:space="preserve">16.3 (2011): 339-54. </w:t>
      </w:r>
      <w:r w:rsidRPr="0036056B">
        <w:rPr>
          <w:rFonts w:cs="Times New Roman"/>
          <w:i/>
          <w:sz w:val="24"/>
          <w:szCs w:val="24"/>
          <w:lang w:val="en-US"/>
        </w:rPr>
        <w:t xml:space="preserve">MLA International </w:t>
      </w:r>
      <w:r w:rsidRPr="0036056B">
        <w:rPr>
          <w:rFonts w:cs="Times New Roman"/>
          <w:i/>
          <w:sz w:val="24"/>
          <w:szCs w:val="24"/>
          <w:lang w:val="en-US"/>
        </w:rPr>
        <w:tab/>
        <w:t>Bibliography</w:t>
      </w:r>
      <w:r w:rsidRPr="0036056B">
        <w:rPr>
          <w:rFonts w:cs="Times New Roman"/>
          <w:sz w:val="24"/>
          <w:szCs w:val="24"/>
          <w:lang w:val="en-US"/>
        </w:rPr>
        <w:t>. Web. 25 Sept. 2014.</w:t>
      </w:r>
      <w:r w:rsidRPr="0036056B">
        <w:rPr>
          <w:rFonts w:cs="Times New Roman"/>
          <w:sz w:val="24"/>
          <w:szCs w:val="24"/>
          <w:lang w:val="en-US"/>
        </w:rPr>
        <w:br/>
      </w:r>
      <w:proofErr w:type="spellStart"/>
      <w:r w:rsidRPr="0036056B">
        <w:rPr>
          <w:rFonts w:cs="Times New Roman"/>
          <w:sz w:val="24"/>
          <w:szCs w:val="24"/>
          <w:lang w:val="en-US"/>
        </w:rPr>
        <w:t>Hayles</w:t>
      </w:r>
      <w:proofErr w:type="spellEnd"/>
      <w:r w:rsidRPr="0036056B">
        <w:rPr>
          <w:rFonts w:cs="Times New Roman"/>
          <w:sz w:val="24"/>
          <w:szCs w:val="24"/>
          <w:lang w:val="en-US"/>
        </w:rPr>
        <w:t>, N. Katherine.</w:t>
      </w:r>
      <w:r>
        <w:rPr>
          <w:rFonts w:cs="Times New Roman"/>
          <w:sz w:val="24"/>
          <w:szCs w:val="24"/>
          <w:lang w:val="en-US"/>
        </w:rPr>
        <w:t xml:space="preserve"> “Toward Embodied Virtuality.”</w:t>
      </w:r>
      <w:r w:rsidRPr="0036056B">
        <w:rPr>
          <w:rFonts w:cs="Times New Roman"/>
          <w:sz w:val="24"/>
          <w:szCs w:val="24"/>
          <w:lang w:val="en-US"/>
        </w:rPr>
        <w:t xml:space="preserve"> </w:t>
      </w:r>
      <w:r w:rsidRPr="0036056B">
        <w:rPr>
          <w:rFonts w:cs="Times New Roman"/>
          <w:i/>
          <w:sz w:val="24"/>
          <w:szCs w:val="24"/>
          <w:lang w:val="en-US"/>
        </w:rPr>
        <w:t>How We Became Posthuman</w:t>
      </w:r>
      <w:r w:rsidRPr="0036056B">
        <w:rPr>
          <w:rFonts w:cs="Times New Roman"/>
          <w:sz w:val="24"/>
          <w:szCs w:val="24"/>
          <w:lang w:val="en-US"/>
        </w:rPr>
        <w:t xml:space="preserve">. Chicago: </w:t>
      </w:r>
      <w:r>
        <w:rPr>
          <w:rFonts w:cs="Times New Roman"/>
          <w:sz w:val="24"/>
          <w:szCs w:val="24"/>
          <w:lang w:val="en-US"/>
        </w:rPr>
        <w:tab/>
      </w:r>
      <w:r w:rsidRPr="0036056B">
        <w:rPr>
          <w:rFonts w:cs="Times New Roman"/>
          <w:sz w:val="24"/>
          <w:szCs w:val="24"/>
          <w:lang w:val="en-US"/>
        </w:rPr>
        <w:t>Univ</w:t>
      </w:r>
      <w:r>
        <w:rPr>
          <w:rFonts w:cs="Times New Roman"/>
          <w:sz w:val="24"/>
          <w:szCs w:val="24"/>
          <w:lang w:val="en-US"/>
        </w:rPr>
        <w:t xml:space="preserve">ersity of Chicago Press, </w:t>
      </w:r>
      <w:r>
        <w:rPr>
          <w:rFonts w:cs="Times New Roman"/>
          <w:sz w:val="24"/>
          <w:szCs w:val="24"/>
          <w:lang w:val="en-US"/>
        </w:rPr>
        <w:tab/>
        <w:t xml:space="preserve">1999. 1-24. </w:t>
      </w:r>
      <w:r w:rsidRPr="0036056B">
        <w:rPr>
          <w:rFonts w:cs="Times New Roman"/>
          <w:sz w:val="24"/>
          <w:szCs w:val="24"/>
          <w:lang w:val="en-US"/>
        </w:rPr>
        <w:t>PDF file.</w:t>
      </w:r>
      <w:r w:rsidRPr="0036056B">
        <w:rPr>
          <w:rFonts w:cs="Times New Roman"/>
          <w:sz w:val="24"/>
          <w:szCs w:val="24"/>
          <w:lang w:val="en-US"/>
        </w:rPr>
        <w:br/>
        <w:t>Hollinger, Veronica. “Feminist Theory and Science Ficti</w:t>
      </w:r>
      <w:r>
        <w:rPr>
          <w:rFonts w:cs="Times New Roman"/>
          <w:sz w:val="24"/>
          <w:szCs w:val="24"/>
          <w:lang w:val="en-US"/>
        </w:rPr>
        <w:t xml:space="preserve">on.” James and </w:t>
      </w:r>
      <w:proofErr w:type="spellStart"/>
      <w:r>
        <w:rPr>
          <w:rFonts w:cs="Times New Roman"/>
          <w:sz w:val="24"/>
          <w:szCs w:val="24"/>
          <w:lang w:val="en-US"/>
        </w:rPr>
        <w:t>Mendlesohn</w:t>
      </w:r>
      <w:proofErr w:type="spellEnd"/>
      <w:r>
        <w:rPr>
          <w:rFonts w:cs="Times New Roman"/>
          <w:sz w:val="24"/>
          <w:szCs w:val="24"/>
          <w:lang w:val="en-US"/>
        </w:rPr>
        <w:t xml:space="preserve"> 125-</w:t>
      </w:r>
      <w:r>
        <w:rPr>
          <w:rFonts w:cs="Times New Roman"/>
          <w:sz w:val="24"/>
          <w:szCs w:val="24"/>
          <w:lang w:val="en-US"/>
        </w:rPr>
        <w:tab/>
      </w:r>
      <w:r w:rsidRPr="0036056B">
        <w:rPr>
          <w:rFonts w:cs="Times New Roman"/>
          <w:sz w:val="24"/>
          <w:szCs w:val="24"/>
          <w:lang w:val="en-US"/>
        </w:rPr>
        <w:t>36.</w:t>
      </w:r>
      <w:r>
        <w:rPr>
          <w:rFonts w:cs="Times New Roman"/>
          <w:sz w:val="24"/>
          <w:szCs w:val="24"/>
          <w:lang w:val="en-US"/>
        </w:rPr>
        <w:br/>
        <w:t xml:space="preserve">---. “(Re)reading Queerly: Science Fiction, Feminism, and the Defamiliarization of Gender.” </w:t>
      </w:r>
      <w:r>
        <w:rPr>
          <w:rFonts w:cs="Times New Roman"/>
          <w:sz w:val="24"/>
          <w:szCs w:val="24"/>
          <w:lang w:val="en-US"/>
        </w:rPr>
        <w:tab/>
      </w:r>
      <w:r>
        <w:rPr>
          <w:rFonts w:cs="Times New Roman"/>
          <w:i/>
          <w:sz w:val="24"/>
          <w:szCs w:val="24"/>
          <w:lang w:val="en-US"/>
        </w:rPr>
        <w:t>Cal Poly College of Liberal Arts</w:t>
      </w:r>
      <w:r>
        <w:rPr>
          <w:rFonts w:cs="Times New Roman"/>
          <w:sz w:val="24"/>
          <w:szCs w:val="24"/>
          <w:lang w:val="en-US"/>
        </w:rPr>
        <w:t xml:space="preserve">. California Polytechnic State University, n.d. </w:t>
      </w:r>
      <w:r>
        <w:rPr>
          <w:rFonts w:cs="Times New Roman"/>
          <w:sz w:val="24"/>
          <w:szCs w:val="24"/>
          <w:lang w:val="en-US"/>
        </w:rPr>
        <w:br/>
      </w:r>
      <w:r>
        <w:rPr>
          <w:rFonts w:cs="Times New Roman"/>
          <w:sz w:val="24"/>
          <w:szCs w:val="24"/>
          <w:lang w:val="en-US"/>
        </w:rPr>
        <w:tab/>
        <w:t>197-215. PDF file.</w:t>
      </w:r>
      <w:r w:rsidRPr="00F44116">
        <w:rPr>
          <w:rFonts w:cs="Times New Roman"/>
          <w:sz w:val="24"/>
          <w:szCs w:val="24"/>
          <w:lang w:val="en-US"/>
        </w:rPr>
        <w:t xml:space="preserve"> </w:t>
      </w:r>
      <w:r>
        <w:rPr>
          <w:rFonts w:cs="Times New Roman"/>
          <w:sz w:val="24"/>
          <w:szCs w:val="24"/>
          <w:lang w:val="en-US"/>
        </w:rPr>
        <w:t>Web. 18 Oct. 2014.</w:t>
      </w:r>
      <w:r w:rsidRPr="0036056B">
        <w:rPr>
          <w:rFonts w:cs="Times New Roman"/>
          <w:sz w:val="24"/>
          <w:szCs w:val="24"/>
          <w:lang w:val="en-US"/>
        </w:rPr>
        <w:br/>
        <w:t>James, Edward. “Utopias and Anti-Utop</w:t>
      </w:r>
      <w:r>
        <w:rPr>
          <w:rFonts w:cs="Times New Roman"/>
          <w:sz w:val="24"/>
          <w:szCs w:val="24"/>
          <w:lang w:val="en-US"/>
        </w:rPr>
        <w:t xml:space="preserve">ias.” James and </w:t>
      </w:r>
      <w:proofErr w:type="spellStart"/>
      <w:r>
        <w:rPr>
          <w:rFonts w:cs="Times New Roman"/>
          <w:sz w:val="24"/>
          <w:szCs w:val="24"/>
          <w:lang w:val="en-US"/>
        </w:rPr>
        <w:t>Mendlesohn</w:t>
      </w:r>
      <w:proofErr w:type="spellEnd"/>
      <w:r>
        <w:rPr>
          <w:rFonts w:cs="Times New Roman"/>
          <w:sz w:val="24"/>
          <w:szCs w:val="24"/>
          <w:lang w:val="en-US"/>
        </w:rPr>
        <w:t xml:space="preserve"> 219-</w:t>
      </w:r>
      <w:r w:rsidRPr="0036056B">
        <w:rPr>
          <w:rFonts w:cs="Times New Roman"/>
          <w:sz w:val="24"/>
          <w:szCs w:val="24"/>
          <w:lang w:val="en-US"/>
        </w:rPr>
        <w:t>29.</w:t>
      </w:r>
      <w:r w:rsidRPr="0036056B">
        <w:rPr>
          <w:rFonts w:cs="Times New Roman"/>
          <w:sz w:val="24"/>
          <w:szCs w:val="24"/>
          <w:lang w:val="en-US"/>
        </w:rPr>
        <w:br/>
      </w:r>
      <w:r w:rsidRPr="0036056B">
        <w:rPr>
          <w:rFonts w:cs="Times New Roman"/>
          <w:sz w:val="24"/>
          <w:szCs w:val="24"/>
          <w:lang w:val="en-US"/>
        </w:rPr>
        <w:lastRenderedPageBreak/>
        <w:t xml:space="preserve">James, Edward, and Farah </w:t>
      </w:r>
      <w:proofErr w:type="spellStart"/>
      <w:r w:rsidRPr="0036056B">
        <w:rPr>
          <w:rFonts w:cs="Times New Roman"/>
          <w:sz w:val="24"/>
          <w:szCs w:val="24"/>
          <w:lang w:val="en-US"/>
        </w:rPr>
        <w:t>Mendlesohn</w:t>
      </w:r>
      <w:proofErr w:type="spellEnd"/>
      <w:r w:rsidRPr="0036056B">
        <w:rPr>
          <w:rFonts w:cs="Times New Roman"/>
          <w:sz w:val="24"/>
          <w:szCs w:val="24"/>
          <w:lang w:val="en-US"/>
        </w:rPr>
        <w:t xml:space="preserve">, eds. </w:t>
      </w:r>
      <w:r w:rsidRPr="0036056B">
        <w:rPr>
          <w:rFonts w:cs="Times New Roman"/>
          <w:i/>
          <w:sz w:val="24"/>
          <w:szCs w:val="24"/>
          <w:lang w:val="en-US"/>
        </w:rPr>
        <w:t>The Cambridge Companion to Science Fiction.</w:t>
      </w:r>
      <w:r w:rsidRPr="0036056B">
        <w:rPr>
          <w:rFonts w:cs="Times New Roman"/>
          <w:sz w:val="24"/>
          <w:szCs w:val="24"/>
          <w:lang w:val="en-US"/>
        </w:rPr>
        <w:t xml:space="preserve"> </w:t>
      </w:r>
      <w:r w:rsidRPr="0036056B">
        <w:rPr>
          <w:rFonts w:cs="Times New Roman"/>
          <w:sz w:val="24"/>
          <w:szCs w:val="24"/>
          <w:lang w:val="en-US"/>
        </w:rPr>
        <w:tab/>
        <w:t>Cambridge: Cambridge U</w:t>
      </w:r>
      <w:r>
        <w:rPr>
          <w:rFonts w:cs="Times New Roman"/>
          <w:sz w:val="24"/>
          <w:szCs w:val="24"/>
          <w:lang w:val="en-US"/>
        </w:rPr>
        <w:t xml:space="preserve">niversity </w:t>
      </w:r>
      <w:r w:rsidRPr="0036056B">
        <w:rPr>
          <w:rFonts w:cs="Times New Roman"/>
          <w:sz w:val="24"/>
          <w:szCs w:val="24"/>
          <w:lang w:val="en-US"/>
        </w:rPr>
        <w:t>P</w:t>
      </w:r>
      <w:r>
        <w:rPr>
          <w:rFonts w:cs="Times New Roman"/>
          <w:sz w:val="24"/>
          <w:szCs w:val="24"/>
          <w:lang w:val="en-US"/>
        </w:rPr>
        <w:t>ress</w:t>
      </w:r>
      <w:r w:rsidRPr="0036056B">
        <w:rPr>
          <w:rFonts w:cs="Times New Roman"/>
          <w:sz w:val="24"/>
          <w:szCs w:val="24"/>
          <w:lang w:val="en-US"/>
        </w:rPr>
        <w:t xml:space="preserve">, 2003. </w:t>
      </w:r>
      <w:r w:rsidRPr="0036056B">
        <w:rPr>
          <w:rFonts w:cs="Times New Roman"/>
          <w:i/>
          <w:sz w:val="24"/>
          <w:szCs w:val="24"/>
          <w:lang w:val="en-US"/>
        </w:rPr>
        <w:t>Cambridge Companions Online.</w:t>
      </w:r>
      <w:r w:rsidRPr="0036056B">
        <w:rPr>
          <w:rFonts w:cs="Times New Roman"/>
          <w:sz w:val="24"/>
          <w:szCs w:val="24"/>
          <w:lang w:val="en-US"/>
        </w:rPr>
        <w:t xml:space="preserve"> Web. </w:t>
      </w:r>
      <w:r>
        <w:rPr>
          <w:rFonts w:cs="Times New Roman"/>
          <w:sz w:val="24"/>
          <w:szCs w:val="24"/>
          <w:lang w:val="en-US"/>
        </w:rPr>
        <w:tab/>
      </w:r>
      <w:r w:rsidRPr="0036056B">
        <w:rPr>
          <w:rFonts w:cs="Times New Roman"/>
          <w:sz w:val="24"/>
          <w:szCs w:val="24"/>
          <w:lang w:val="en-US"/>
        </w:rPr>
        <w:t>5 Sept. 2014.</w:t>
      </w:r>
      <w:r w:rsidRPr="0036056B">
        <w:rPr>
          <w:rFonts w:cs="Times New Roman"/>
          <w:sz w:val="24"/>
          <w:szCs w:val="24"/>
          <w:lang w:val="en-US"/>
        </w:rPr>
        <w:br/>
        <w:t xml:space="preserve">Johns, </w:t>
      </w:r>
      <w:proofErr w:type="spellStart"/>
      <w:r w:rsidRPr="0036056B">
        <w:rPr>
          <w:rFonts w:cs="Times New Roman"/>
          <w:sz w:val="24"/>
          <w:szCs w:val="24"/>
          <w:lang w:val="en-US"/>
        </w:rPr>
        <w:t>Alessa</w:t>
      </w:r>
      <w:proofErr w:type="spellEnd"/>
      <w:r w:rsidRPr="0036056B">
        <w:rPr>
          <w:rFonts w:cs="Times New Roman"/>
          <w:sz w:val="24"/>
          <w:szCs w:val="24"/>
          <w:lang w:val="en-US"/>
        </w:rPr>
        <w:t xml:space="preserve">. “Feminism and Utopianism.” </w:t>
      </w:r>
      <w:proofErr w:type="spellStart"/>
      <w:r w:rsidRPr="0036056B">
        <w:rPr>
          <w:rFonts w:cs="Times New Roman"/>
          <w:sz w:val="24"/>
          <w:szCs w:val="24"/>
          <w:lang w:val="en-US"/>
        </w:rPr>
        <w:t>Claeys</w:t>
      </w:r>
      <w:proofErr w:type="spellEnd"/>
      <w:r w:rsidRPr="0036056B">
        <w:rPr>
          <w:rFonts w:cs="Times New Roman"/>
          <w:sz w:val="24"/>
          <w:szCs w:val="24"/>
          <w:lang w:val="en-US"/>
        </w:rPr>
        <w:t xml:space="preserve"> 174-99.</w:t>
      </w:r>
      <w:r w:rsidRPr="0036056B">
        <w:rPr>
          <w:rFonts w:cs="Times New Roman"/>
          <w:sz w:val="24"/>
          <w:szCs w:val="24"/>
          <w:lang w:val="en-US"/>
        </w:rPr>
        <w:br/>
        <w:t>Latham, Rob. “Teaching the New Wave.” Sawyer and Wright 116-28.</w:t>
      </w:r>
      <w:r>
        <w:rPr>
          <w:rFonts w:cs="Times New Roman"/>
          <w:sz w:val="24"/>
          <w:szCs w:val="24"/>
          <w:lang w:val="en-US"/>
        </w:rPr>
        <w:br/>
      </w:r>
      <w:proofErr w:type="spellStart"/>
      <w:r>
        <w:rPr>
          <w:rFonts w:cs="Times New Roman"/>
          <w:sz w:val="24"/>
          <w:szCs w:val="24"/>
          <w:lang w:val="en-US"/>
        </w:rPr>
        <w:t>Lavigne</w:t>
      </w:r>
      <w:proofErr w:type="spellEnd"/>
      <w:r>
        <w:rPr>
          <w:rFonts w:cs="Times New Roman"/>
          <w:sz w:val="24"/>
          <w:szCs w:val="24"/>
          <w:lang w:val="en-US"/>
        </w:rPr>
        <w:t xml:space="preserve">, Carlen. </w:t>
      </w:r>
      <w:r>
        <w:rPr>
          <w:rFonts w:cs="Times New Roman"/>
          <w:i/>
          <w:sz w:val="24"/>
          <w:szCs w:val="24"/>
          <w:lang w:val="en-US"/>
        </w:rPr>
        <w:t>Cyberpunk Women, Feminism and Science Fiction: A Critical Study.</w:t>
      </w:r>
      <w:r>
        <w:rPr>
          <w:rFonts w:cs="Times New Roman"/>
          <w:sz w:val="24"/>
          <w:szCs w:val="24"/>
          <w:lang w:val="en-US"/>
        </w:rPr>
        <w:t xml:space="preserve"> </w:t>
      </w:r>
      <w:r>
        <w:rPr>
          <w:rFonts w:cs="Times New Roman"/>
          <w:sz w:val="24"/>
          <w:szCs w:val="24"/>
          <w:lang w:val="en-US"/>
        </w:rPr>
        <w:tab/>
        <w:t>J</w:t>
      </w:r>
      <w:r w:rsidRPr="00AE2658">
        <w:rPr>
          <w:rFonts w:cs="Times New Roman"/>
          <w:sz w:val="24"/>
          <w:szCs w:val="24"/>
          <w:lang w:val="en-US"/>
        </w:rPr>
        <w:t>efferson: McFarland &amp; C</w:t>
      </w:r>
      <w:r>
        <w:rPr>
          <w:rFonts w:cs="Times New Roman"/>
          <w:sz w:val="24"/>
          <w:szCs w:val="24"/>
          <w:lang w:val="en-US"/>
        </w:rPr>
        <w:t>ompany, Inc., Publishers, 2013. Digital File.</w:t>
      </w:r>
      <w:r w:rsidRPr="0036056B">
        <w:rPr>
          <w:rFonts w:cs="Times New Roman"/>
          <w:sz w:val="24"/>
          <w:szCs w:val="24"/>
          <w:lang w:val="en-US"/>
        </w:rPr>
        <w:br/>
        <w:t xml:space="preserve">Le </w:t>
      </w:r>
      <w:proofErr w:type="spellStart"/>
      <w:r w:rsidRPr="0036056B">
        <w:rPr>
          <w:rFonts w:cs="Times New Roman"/>
          <w:sz w:val="24"/>
          <w:szCs w:val="24"/>
          <w:lang w:val="en-US"/>
        </w:rPr>
        <w:t>Guin</w:t>
      </w:r>
      <w:proofErr w:type="spellEnd"/>
      <w:r w:rsidRPr="0036056B">
        <w:rPr>
          <w:rFonts w:cs="Times New Roman"/>
          <w:sz w:val="24"/>
          <w:szCs w:val="24"/>
          <w:lang w:val="en-US"/>
        </w:rPr>
        <w:t xml:space="preserve">, Ursula. </w:t>
      </w:r>
      <w:r w:rsidRPr="0036056B">
        <w:rPr>
          <w:rFonts w:cs="Times New Roman"/>
          <w:i/>
          <w:sz w:val="24"/>
          <w:szCs w:val="24"/>
          <w:lang w:val="en-US"/>
        </w:rPr>
        <w:t>The Dispossessed.</w:t>
      </w:r>
      <w:r w:rsidRPr="0036056B">
        <w:rPr>
          <w:rFonts w:cs="Times New Roman"/>
          <w:sz w:val="24"/>
          <w:szCs w:val="24"/>
          <w:lang w:val="en-US"/>
        </w:rPr>
        <w:t xml:space="preserve"> 1974. London: Gollancz, 2002. Print.</w:t>
      </w:r>
      <w:r w:rsidRPr="0036056B">
        <w:rPr>
          <w:rFonts w:cs="Times New Roman"/>
          <w:sz w:val="24"/>
          <w:szCs w:val="24"/>
          <w:lang w:val="en-US"/>
        </w:rPr>
        <w:br/>
        <w:t>Levy, Michael M. “Cyberpunk and Beyond, 1984-2004.” Barron 73-88.</w:t>
      </w:r>
      <w:r w:rsidRPr="0036056B">
        <w:rPr>
          <w:rFonts w:cs="Times New Roman"/>
          <w:sz w:val="24"/>
          <w:szCs w:val="24"/>
          <w:lang w:val="en-US"/>
        </w:rPr>
        <w:br/>
        <w:t xml:space="preserve">Merrick, Helen. “Gender in Science Fiction.” James and </w:t>
      </w:r>
      <w:proofErr w:type="spellStart"/>
      <w:r w:rsidRPr="0036056B">
        <w:rPr>
          <w:rFonts w:cs="Times New Roman"/>
          <w:sz w:val="24"/>
          <w:szCs w:val="24"/>
          <w:lang w:val="en-US"/>
        </w:rPr>
        <w:t>Mendlesohn</w:t>
      </w:r>
      <w:proofErr w:type="spellEnd"/>
      <w:r w:rsidRPr="0036056B">
        <w:rPr>
          <w:rFonts w:cs="Times New Roman"/>
          <w:sz w:val="24"/>
          <w:szCs w:val="24"/>
          <w:lang w:val="en-US"/>
        </w:rPr>
        <w:t xml:space="preserve"> 241-52.</w:t>
      </w:r>
      <w:r w:rsidRPr="0036056B">
        <w:rPr>
          <w:rFonts w:cs="Times New Roman"/>
          <w:sz w:val="24"/>
          <w:szCs w:val="24"/>
          <w:lang w:val="en-US"/>
        </w:rPr>
        <w:br/>
        <w:t xml:space="preserve">Rich, Adrienne. “Compulsory Heterosexuality and Lesbian Existence.” </w:t>
      </w:r>
      <w:r w:rsidRPr="0036056B">
        <w:rPr>
          <w:rFonts w:cs="Times New Roman"/>
          <w:i/>
          <w:sz w:val="24"/>
          <w:szCs w:val="24"/>
          <w:lang w:val="en-US"/>
        </w:rPr>
        <w:t xml:space="preserve">Feminism and </w:t>
      </w:r>
      <w:r w:rsidRPr="0036056B">
        <w:rPr>
          <w:rFonts w:cs="Times New Roman"/>
          <w:i/>
          <w:sz w:val="24"/>
          <w:szCs w:val="24"/>
          <w:lang w:val="en-US"/>
        </w:rPr>
        <w:tab/>
        <w:t>Sexuality</w:t>
      </w:r>
      <w:r w:rsidRPr="0036056B">
        <w:rPr>
          <w:rFonts w:cs="Times New Roman"/>
          <w:sz w:val="24"/>
          <w:szCs w:val="24"/>
          <w:lang w:val="en-US"/>
        </w:rPr>
        <w:t xml:space="preserve">. Eds. </w:t>
      </w:r>
      <w:proofErr w:type="spellStart"/>
      <w:r w:rsidRPr="0036056B">
        <w:rPr>
          <w:rFonts w:cs="Times New Roman"/>
          <w:sz w:val="24"/>
          <w:szCs w:val="24"/>
          <w:lang w:val="en-US"/>
        </w:rPr>
        <w:t>Stevi</w:t>
      </w:r>
      <w:proofErr w:type="spellEnd"/>
      <w:r w:rsidRPr="0036056B">
        <w:rPr>
          <w:rFonts w:cs="Times New Roman"/>
          <w:sz w:val="24"/>
          <w:szCs w:val="24"/>
          <w:lang w:val="en-US"/>
        </w:rPr>
        <w:t xml:space="preserve"> Jackson and Sue Scott. Columbia U</w:t>
      </w:r>
      <w:r>
        <w:rPr>
          <w:rFonts w:cs="Times New Roman"/>
          <w:sz w:val="24"/>
          <w:szCs w:val="24"/>
          <w:lang w:val="en-US"/>
        </w:rPr>
        <w:t xml:space="preserve">niversity </w:t>
      </w:r>
      <w:r w:rsidRPr="0036056B">
        <w:rPr>
          <w:rFonts w:cs="Times New Roman"/>
          <w:sz w:val="24"/>
          <w:szCs w:val="24"/>
          <w:lang w:val="en-US"/>
        </w:rPr>
        <w:t>P</w:t>
      </w:r>
      <w:r>
        <w:rPr>
          <w:rFonts w:cs="Times New Roman"/>
          <w:sz w:val="24"/>
          <w:szCs w:val="24"/>
          <w:lang w:val="en-US"/>
        </w:rPr>
        <w:t>ress</w:t>
      </w:r>
      <w:r w:rsidRPr="0036056B">
        <w:rPr>
          <w:rFonts w:cs="Times New Roman"/>
          <w:sz w:val="24"/>
          <w:szCs w:val="24"/>
          <w:lang w:val="en-US"/>
        </w:rPr>
        <w:t xml:space="preserve">, 1996. </w:t>
      </w:r>
      <w:r>
        <w:rPr>
          <w:rFonts w:cs="Times New Roman"/>
          <w:sz w:val="24"/>
          <w:szCs w:val="24"/>
          <w:lang w:val="en-US"/>
        </w:rPr>
        <w:br/>
      </w:r>
      <w:r>
        <w:rPr>
          <w:rFonts w:cs="Times New Roman"/>
          <w:sz w:val="24"/>
          <w:szCs w:val="24"/>
          <w:lang w:val="en-US"/>
        </w:rPr>
        <w:tab/>
      </w:r>
      <w:r w:rsidRPr="0036056B">
        <w:rPr>
          <w:rFonts w:cs="Times New Roman"/>
          <w:sz w:val="24"/>
          <w:szCs w:val="24"/>
          <w:lang w:val="en-US"/>
        </w:rPr>
        <w:t>PDF File.</w:t>
      </w:r>
      <w:r w:rsidRPr="0036056B">
        <w:rPr>
          <w:rFonts w:cs="Times New Roman"/>
          <w:sz w:val="24"/>
          <w:szCs w:val="24"/>
          <w:lang w:val="en-US"/>
        </w:rPr>
        <w:br/>
        <w:t xml:space="preserve">Sawyer, Andy, and Peter Wright, eds. </w:t>
      </w:r>
      <w:r w:rsidRPr="0036056B">
        <w:rPr>
          <w:rFonts w:cs="Times New Roman"/>
          <w:i/>
          <w:sz w:val="24"/>
          <w:szCs w:val="24"/>
          <w:lang w:val="en-US"/>
        </w:rPr>
        <w:t>Teaching Science Fiction</w:t>
      </w:r>
      <w:r w:rsidRPr="0036056B">
        <w:rPr>
          <w:rFonts w:cs="Times New Roman"/>
          <w:sz w:val="24"/>
          <w:szCs w:val="24"/>
          <w:lang w:val="en-US"/>
        </w:rPr>
        <w:t xml:space="preserve">. Palgrave Macmillan, 2004. </w:t>
      </w:r>
      <w:r w:rsidRPr="0036056B">
        <w:rPr>
          <w:rFonts w:cs="Times New Roman"/>
          <w:sz w:val="24"/>
          <w:szCs w:val="24"/>
          <w:lang w:val="en-US"/>
        </w:rPr>
        <w:tab/>
      </w:r>
      <w:r>
        <w:rPr>
          <w:rFonts w:cs="Times New Roman"/>
          <w:sz w:val="24"/>
          <w:szCs w:val="24"/>
          <w:lang w:val="en-US"/>
        </w:rPr>
        <w:t>Digital</w:t>
      </w:r>
      <w:r w:rsidRPr="0036056B">
        <w:rPr>
          <w:rFonts w:cs="Times New Roman"/>
          <w:sz w:val="24"/>
          <w:szCs w:val="24"/>
          <w:lang w:val="en-US"/>
        </w:rPr>
        <w:t xml:space="preserve"> File.</w:t>
      </w:r>
      <w:r w:rsidRPr="0036056B">
        <w:rPr>
          <w:rFonts w:cs="Times New Roman"/>
          <w:sz w:val="24"/>
          <w:szCs w:val="24"/>
          <w:lang w:val="en-US"/>
        </w:rPr>
        <w:br/>
        <w:t xml:space="preserve">Seaman, Myra J. “Becoming More (than) Human: Affective </w:t>
      </w:r>
      <w:proofErr w:type="spellStart"/>
      <w:r w:rsidRPr="0036056B">
        <w:rPr>
          <w:rFonts w:cs="Times New Roman"/>
          <w:sz w:val="24"/>
          <w:szCs w:val="24"/>
          <w:lang w:val="en-US"/>
        </w:rPr>
        <w:t>Posthumanisms</w:t>
      </w:r>
      <w:proofErr w:type="spellEnd"/>
      <w:r w:rsidRPr="0036056B">
        <w:rPr>
          <w:rFonts w:cs="Times New Roman"/>
          <w:sz w:val="24"/>
          <w:szCs w:val="24"/>
          <w:lang w:val="en-US"/>
        </w:rPr>
        <w:t xml:space="preserve">, Past and </w:t>
      </w:r>
      <w:r w:rsidRPr="0036056B">
        <w:rPr>
          <w:rFonts w:cs="Times New Roman"/>
          <w:sz w:val="24"/>
          <w:szCs w:val="24"/>
          <w:lang w:val="en-US"/>
        </w:rPr>
        <w:tab/>
        <w:t xml:space="preserve">Future.” </w:t>
      </w:r>
      <w:r w:rsidRPr="0036056B">
        <w:rPr>
          <w:rFonts w:cs="Times New Roman"/>
          <w:i/>
          <w:sz w:val="24"/>
          <w:szCs w:val="24"/>
          <w:lang w:val="en-US"/>
        </w:rPr>
        <w:t>Journal of Narrative Theory</w:t>
      </w:r>
      <w:r w:rsidRPr="0036056B">
        <w:rPr>
          <w:rFonts w:cs="Times New Roman"/>
          <w:sz w:val="24"/>
          <w:szCs w:val="24"/>
          <w:lang w:val="en-US"/>
        </w:rPr>
        <w:t xml:space="preserve"> 37.2 (2007): 246-75. </w:t>
      </w:r>
      <w:r w:rsidRPr="0036056B">
        <w:rPr>
          <w:rFonts w:cs="Times New Roman"/>
          <w:i/>
          <w:sz w:val="24"/>
          <w:szCs w:val="24"/>
          <w:lang w:val="en-US"/>
        </w:rPr>
        <w:t xml:space="preserve">MLA International </w:t>
      </w:r>
      <w:r w:rsidRPr="0036056B">
        <w:rPr>
          <w:rFonts w:cs="Times New Roman"/>
          <w:i/>
          <w:sz w:val="24"/>
          <w:szCs w:val="24"/>
          <w:lang w:val="en-US"/>
        </w:rPr>
        <w:tab/>
        <w:t>Bibliography</w:t>
      </w:r>
      <w:r w:rsidRPr="0036056B">
        <w:rPr>
          <w:rFonts w:cs="Times New Roman"/>
          <w:sz w:val="24"/>
          <w:szCs w:val="24"/>
          <w:lang w:val="en-US"/>
        </w:rPr>
        <w:t>. Web. 16 Oct. 2014.</w:t>
      </w:r>
      <w:r w:rsidRPr="0036056B">
        <w:rPr>
          <w:rFonts w:cs="Times New Roman"/>
          <w:sz w:val="24"/>
          <w:szCs w:val="24"/>
          <w:lang w:val="en-US"/>
        </w:rPr>
        <w:br/>
      </w:r>
      <w:proofErr w:type="spellStart"/>
      <w:r w:rsidRPr="0036056B">
        <w:rPr>
          <w:rFonts w:cs="Times New Roman"/>
          <w:sz w:val="24"/>
          <w:szCs w:val="24"/>
          <w:lang w:val="en-US"/>
        </w:rPr>
        <w:t>Stableford</w:t>
      </w:r>
      <w:proofErr w:type="spellEnd"/>
      <w:r w:rsidRPr="0036056B">
        <w:rPr>
          <w:rFonts w:cs="Times New Roman"/>
          <w:sz w:val="24"/>
          <w:szCs w:val="24"/>
          <w:lang w:val="en-US"/>
        </w:rPr>
        <w:t xml:space="preserve">, Brian. “Science Fiction Before the Genre.” James and </w:t>
      </w:r>
      <w:proofErr w:type="spellStart"/>
      <w:r w:rsidRPr="0036056B">
        <w:rPr>
          <w:rFonts w:cs="Times New Roman"/>
          <w:sz w:val="24"/>
          <w:szCs w:val="24"/>
          <w:lang w:val="en-US"/>
        </w:rPr>
        <w:t>Mendlesohn</w:t>
      </w:r>
      <w:proofErr w:type="spellEnd"/>
      <w:r w:rsidRPr="0036056B">
        <w:rPr>
          <w:rFonts w:cs="Times New Roman"/>
          <w:sz w:val="24"/>
          <w:szCs w:val="24"/>
          <w:lang w:val="en-US"/>
        </w:rPr>
        <w:t xml:space="preserve"> 15-31.</w:t>
      </w:r>
      <w:r w:rsidRPr="0036056B">
        <w:rPr>
          <w:rFonts w:cs="Times New Roman"/>
          <w:sz w:val="24"/>
          <w:szCs w:val="24"/>
          <w:lang w:val="en-US"/>
        </w:rPr>
        <w:br/>
      </w:r>
      <w:proofErr w:type="spellStart"/>
      <w:r w:rsidRPr="0036056B">
        <w:rPr>
          <w:rFonts w:cs="Times New Roman"/>
          <w:sz w:val="24"/>
          <w:szCs w:val="24"/>
          <w:lang w:val="en-US"/>
        </w:rPr>
        <w:t>Suvin</w:t>
      </w:r>
      <w:proofErr w:type="spellEnd"/>
      <w:r w:rsidRPr="0036056B">
        <w:rPr>
          <w:rFonts w:cs="Times New Roman"/>
          <w:sz w:val="24"/>
          <w:szCs w:val="24"/>
          <w:lang w:val="en-US"/>
        </w:rPr>
        <w:t xml:space="preserve">, </w:t>
      </w:r>
      <w:proofErr w:type="spellStart"/>
      <w:r w:rsidRPr="0036056B">
        <w:rPr>
          <w:rFonts w:cs="Times New Roman"/>
          <w:sz w:val="24"/>
          <w:szCs w:val="24"/>
          <w:lang w:val="en-US"/>
        </w:rPr>
        <w:t>Darko</w:t>
      </w:r>
      <w:proofErr w:type="spellEnd"/>
      <w:r w:rsidRPr="0036056B">
        <w:rPr>
          <w:rFonts w:cs="Times New Roman"/>
          <w:sz w:val="24"/>
          <w:szCs w:val="24"/>
          <w:lang w:val="en-US"/>
        </w:rPr>
        <w:t xml:space="preserve">. </w:t>
      </w:r>
      <w:r w:rsidRPr="0036056B">
        <w:rPr>
          <w:rFonts w:cs="Times New Roman"/>
          <w:i/>
          <w:sz w:val="24"/>
          <w:szCs w:val="24"/>
          <w:lang w:val="en-US"/>
        </w:rPr>
        <w:t>Metamorphoses of Science Fiction.</w:t>
      </w:r>
      <w:r w:rsidRPr="0036056B">
        <w:rPr>
          <w:rFonts w:cs="Times New Roman"/>
          <w:sz w:val="24"/>
          <w:szCs w:val="24"/>
          <w:lang w:val="en-US"/>
        </w:rPr>
        <w:t xml:space="preserve"> New Haven: Yale U</w:t>
      </w:r>
      <w:r>
        <w:rPr>
          <w:rFonts w:cs="Times New Roman"/>
          <w:sz w:val="24"/>
          <w:szCs w:val="24"/>
          <w:lang w:val="en-US"/>
        </w:rPr>
        <w:t xml:space="preserve">niversity </w:t>
      </w:r>
      <w:r w:rsidRPr="0036056B">
        <w:rPr>
          <w:rFonts w:cs="Times New Roman"/>
          <w:sz w:val="24"/>
          <w:szCs w:val="24"/>
          <w:lang w:val="en-US"/>
        </w:rPr>
        <w:t>P</w:t>
      </w:r>
      <w:r>
        <w:rPr>
          <w:rFonts w:cs="Times New Roman"/>
          <w:sz w:val="24"/>
          <w:szCs w:val="24"/>
          <w:lang w:val="en-US"/>
        </w:rPr>
        <w:t>ress</w:t>
      </w:r>
      <w:r w:rsidRPr="0036056B">
        <w:rPr>
          <w:rFonts w:cs="Times New Roman"/>
          <w:sz w:val="24"/>
          <w:szCs w:val="24"/>
          <w:lang w:val="en-US"/>
        </w:rPr>
        <w:t xml:space="preserve">, 1979. </w:t>
      </w:r>
      <w:r>
        <w:rPr>
          <w:rFonts w:cs="Times New Roman"/>
          <w:sz w:val="24"/>
          <w:szCs w:val="24"/>
          <w:lang w:val="en-US"/>
        </w:rPr>
        <w:tab/>
      </w:r>
      <w:r w:rsidRPr="0036056B">
        <w:rPr>
          <w:rFonts w:cs="Times New Roman"/>
          <w:sz w:val="24"/>
          <w:szCs w:val="24"/>
          <w:lang w:val="en-US"/>
        </w:rPr>
        <w:t>Print.</w:t>
      </w:r>
      <w:r w:rsidRPr="0036056B">
        <w:rPr>
          <w:rFonts w:cs="Times New Roman"/>
          <w:sz w:val="24"/>
          <w:szCs w:val="24"/>
          <w:lang w:val="en-US"/>
        </w:rPr>
        <w:br/>
        <w:t xml:space="preserve">Vieira, Fatima. “The Concept of Utopia.” </w:t>
      </w:r>
      <w:proofErr w:type="spellStart"/>
      <w:r w:rsidRPr="0036056B">
        <w:rPr>
          <w:rFonts w:cs="Times New Roman"/>
          <w:sz w:val="24"/>
          <w:szCs w:val="24"/>
          <w:lang w:val="en-US"/>
        </w:rPr>
        <w:t>Claeys</w:t>
      </w:r>
      <w:proofErr w:type="spellEnd"/>
      <w:r w:rsidRPr="0036056B">
        <w:rPr>
          <w:rFonts w:cs="Times New Roman"/>
          <w:sz w:val="24"/>
          <w:szCs w:val="24"/>
          <w:lang w:val="en-US"/>
        </w:rPr>
        <w:t xml:space="preserve"> 3-27.</w:t>
      </w:r>
      <w:r w:rsidRPr="0036056B">
        <w:rPr>
          <w:rFonts w:cs="Times New Roman"/>
          <w:sz w:val="24"/>
          <w:szCs w:val="24"/>
          <w:lang w:val="en-US"/>
        </w:rPr>
        <w:br/>
      </w:r>
      <w:proofErr w:type="spellStart"/>
      <w:r w:rsidRPr="0036056B">
        <w:rPr>
          <w:rFonts w:cs="Times New Roman"/>
          <w:sz w:val="24"/>
          <w:szCs w:val="24"/>
          <w:lang w:val="en-US"/>
        </w:rPr>
        <w:t>Vint</w:t>
      </w:r>
      <w:proofErr w:type="spellEnd"/>
      <w:r w:rsidRPr="0036056B">
        <w:rPr>
          <w:rFonts w:cs="Times New Roman"/>
          <w:sz w:val="24"/>
          <w:szCs w:val="24"/>
          <w:lang w:val="en-US"/>
        </w:rPr>
        <w:t xml:space="preserve">, </w:t>
      </w:r>
      <w:proofErr w:type="spellStart"/>
      <w:r w:rsidRPr="0036056B">
        <w:rPr>
          <w:rFonts w:cs="Times New Roman"/>
          <w:sz w:val="24"/>
          <w:szCs w:val="24"/>
          <w:lang w:val="en-US"/>
        </w:rPr>
        <w:t>Sherryl</w:t>
      </w:r>
      <w:proofErr w:type="spellEnd"/>
      <w:r w:rsidRPr="0036056B">
        <w:rPr>
          <w:rFonts w:cs="Times New Roman"/>
          <w:sz w:val="24"/>
          <w:szCs w:val="24"/>
          <w:lang w:val="en-US"/>
        </w:rPr>
        <w:t xml:space="preserve">. </w:t>
      </w:r>
      <w:r w:rsidRPr="0036056B">
        <w:rPr>
          <w:rFonts w:cs="Times New Roman"/>
          <w:i/>
          <w:sz w:val="24"/>
          <w:szCs w:val="24"/>
          <w:lang w:val="en-US"/>
        </w:rPr>
        <w:t>Bodies of Tomorrow: Technology, Subjectivity, Science Fiction.</w:t>
      </w:r>
      <w:r w:rsidRPr="0036056B">
        <w:rPr>
          <w:rFonts w:cs="Times New Roman"/>
          <w:sz w:val="24"/>
          <w:szCs w:val="24"/>
          <w:lang w:val="en-US"/>
        </w:rPr>
        <w:t xml:space="preserve"> </w:t>
      </w:r>
      <w:r>
        <w:rPr>
          <w:rFonts w:cs="Times New Roman"/>
          <w:sz w:val="24"/>
          <w:szCs w:val="24"/>
        </w:rPr>
        <w:t xml:space="preserve">Toronto: </w:t>
      </w:r>
      <w:r>
        <w:rPr>
          <w:rFonts w:cs="Times New Roman"/>
          <w:sz w:val="24"/>
          <w:szCs w:val="24"/>
        </w:rPr>
        <w:tab/>
        <w:t>University of Toronto Press, 2007. Digital File.</w:t>
      </w:r>
      <w:r>
        <w:rPr>
          <w:rFonts w:cs="Times New Roman"/>
          <w:sz w:val="24"/>
          <w:szCs w:val="24"/>
        </w:rPr>
        <w:br/>
      </w:r>
    </w:p>
    <w:sectPr w:rsidR="00234F38" w:rsidRPr="005C6E8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FC08B" w14:textId="77777777" w:rsidR="007227D0" w:rsidRDefault="007227D0" w:rsidP="003246E3">
      <w:pPr>
        <w:spacing w:after="0" w:line="240" w:lineRule="auto"/>
      </w:pPr>
      <w:r>
        <w:separator/>
      </w:r>
    </w:p>
  </w:endnote>
  <w:endnote w:type="continuationSeparator" w:id="0">
    <w:p w14:paraId="310C9B96" w14:textId="77777777" w:rsidR="007227D0" w:rsidRDefault="007227D0" w:rsidP="00324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BB4A0" w14:textId="77777777" w:rsidR="007227D0" w:rsidRDefault="007227D0" w:rsidP="003246E3">
      <w:pPr>
        <w:spacing w:after="0" w:line="240" w:lineRule="auto"/>
      </w:pPr>
      <w:r>
        <w:separator/>
      </w:r>
    </w:p>
  </w:footnote>
  <w:footnote w:type="continuationSeparator" w:id="0">
    <w:p w14:paraId="69E6FFFE" w14:textId="77777777" w:rsidR="007227D0" w:rsidRDefault="007227D0" w:rsidP="003246E3">
      <w:pPr>
        <w:spacing w:after="0" w:line="240" w:lineRule="auto"/>
      </w:pPr>
      <w:r>
        <w:continuationSeparator/>
      </w:r>
    </w:p>
  </w:footnote>
  <w:footnote w:id="1">
    <w:p w14:paraId="72C0B059" w14:textId="5BE33844" w:rsidR="00284EBA" w:rsidRPr="00284EBA" w:rsidRDefault="00284EBA">
      <w:pPr>
        <w:pStyle w:val="Voetnoottekst"/>
      </w:pPr>
      <w:r>
        <w:rPr>
          <w:rStyle w:val="Voetnootmarkering"/>
        </w:rPr>
        <w:footnoteRef/>
      </w:r>
      <w:r>
        <w:t xml:space="preserve"> There are a total of ten Culture novels: </w:t>
      </w:r>
      <w:r>
        <w:rPr>
          <w:i/>
        </w:rPr>
        <w:t xml:space="preserve">Consider </w:t>
      </w:r>
      <w:proofErr w:type="spellStart"/>
      <w:r>
        <w:rPr>
          <w:i/>
        </w:rPr>
        <w:t>Phlebas</w:t>
      </w:r>
      <w:proofErr w:type="spellEnd"/>
      <w:r>
        <w:rPr>
          <w:i/>
        </w:rPr>
        <w:t xml:space="preserve"> (</w:t>
      </w:r>
      <w:r>
        <w:t>1987)</w:t>
      </w:r>
      <w:r>
        <w:rPr>
          <w:i/>
        </w:rPr>
        <w:t>, The Player of Games(</w:t>
      </w:r>
      <w:r>
        <w:t>1988)</w:t>
      </w:r>
      <w:r>
        <w:rPr>
          <w:i/>
        </w:rPr>
        <w:t xml:space="preserve">, Use of Weapons </w:t>
      </w:r>
      <w:r>
        <w:t xml:space="preserve">(1990), </w:t>
      </w:r>
      <w:r>
        <w:rPr>
          <w:i/>
        </w:rPr>
        <w:t>The State of the Art</w:t>
      </w:r>
      <w:r>
        <w:t xml:space="preserve"> (1991), </w:t>
      </w:r>
      <w:r>
        <w:rPr>
          <w:i/>
        </w:rPr>
        <w:t>Excession</w:t>
      </w:r>
      <w:r>
        <w:t xml:space="preserve"> (1996), </w:t>
      </w:r>
      <w:r>
        <w:rPr>
          <w:i/>
        </w:rPr>
        <w:t>Inversions</w:t>
      </w:r>
      <w:r>
        <w:t xml:space="preserve"> (1998), </w:t>
      </w:r>
      <w:r>
        <w:rPr>
          <w:i/>
        </w:rPr>
        <w:t xml:space="preserve">Look to Windward </w:t>
      </w:r>
      <w:r>
        <w:t xml:space="preserve">(2000), </w:t>
      </w:r>
      <w:r>
        <w:rPr>
          <w:i/>
        </w:rPr>
        <w:t xml:space="preserve">Matter </w:t>
      </w:r>
      <w:r>
        <w:t xml:space="preserve">(2008), </w:t>
      </w:r>
      <w:r>
        <w:rPr>
          <w:i/>
        </w:rPr>
        <w:t>Surface Detail</w:t>
      </w:r>
      <w:r>
        <w:t xml:space="preserve"> (2010), and </w:t>
      </w:r>
      <w:r>
        <w:rPr>
          <w:i/>
        </w:rPr>
        <w:t>The Hydrogen Sonata</w:t>
      </w:r>
      <w:r>
        <w:t xml:space="preserve"> (2012).</w:t>
      </w:r>
    </w:p>
  </w:footnote>
  <w:footnote w:id="2">
    <w:p w14:paraId="022F9902" w14:textId="79BD1346" w:rsidR="00384C0F" w:rsidRPr="00755010" w:rsidRDefault="00384C0F" w:rsidP="00384C0F">
      <w:pPr>
        <w:pStyle w:val="Voetnoottekst"/>
        <w:rPr>
          <w:rFonts w:cs="Times New Roman"/>
        </w:rPr>
      </w:pPr>
      <w:r>
        <w:rPr>
          <w:rStyle w:val="Voetnootmarkering"/>
        </w:rPr>
        <w:footnoteRef/>
      </w:r>
      <w:r>
        <w:t xml:space="preserve"> </w:t>
      </w:r>
      <w:r w:rsidRPr="00755010">
        <w:rPr>
          <w:rFonts w:cs="Times New Roman"/>
        </w:rPr>
        <w:t xml:space="preserve">That is, the beginning of the literary genre. The </w:t>
      </w:r>
      <w:r w:rsidR="00834DA5">
        <w:rPr>
          <w:rFonts w:cs="Times New Roman"/>
        </w:rPr>
        <w:t>concept</w:t>
      </w:r>
      <w:r w:rsidRPr="00755010">
        <w:rPr>
          <w:rFonts w:cs="Times New Roman"/>
        </w:rPr>
        <w:t xml:space="preserve"> of utopia and utopian </w:t>
      </w:r>
      <w:r w:rsidR="00834DA5">
        <w:rPr>
          <w:rFonts w:cs="Times New Roman"/>
        </w:rPr>
        <w:t>thought existed</w:t>
      </w:r>
      <w:r w:rsidRPr="00755010">
        <w:rPr>
          <w:rFonts w:cs="Times New Roman"/>
        </w:rPr>
        <w:t xml:space="preserve"> long befor</w:t>
      </w:r>
      <w:r>
        <w:rPr>
          <w:rFonts w:cs="Times New Roman"/>
        </w:rPr>
        <w:t>e Thomas More invented the term. See</w:t>
      </w:r>
      <w:r w:rsidRPr="00755010">
        <w:rPr>
          <w:rFonts w:cs="Times New Roman"/>
        </w:rPr>
        <w:t xml:space="preserve"> Fatima Vieira</w:t>
      </w:r>
      <w:r>
        <w:rPr>
          <w:rFonts w:cs="Times New Roman"/>
        </w:rPr>
        <w:t>’s</w:t>
      </w:r>
      <w:r w:rsidRPr="00755010">
        <w:rPr>
          <w:rFonts w:cs="Times New Roman"/>
        </w:rPr>
        <w:t xml:space="preserve"> “The Concept of Utopia”</w:t>
      </w:r>
      <w:r>
        <w:rPr>
          <w:rFonts w:cs="Times New Roman"/>
        </w:rPr>
        <w:t xml:space="preserve"> in </w:t>
      </w:r>
      <w:r w:rsidRPr="00384C0F">
        <w:rPr>
          <w:rFonts w:cs="Times New Roman"/>
          <w:i/>
        </w:rPr>
        <w:t>The Cambridge Companion to Utopian Literature</w:t>
      </w:r>
      <w:r>
        <w:rPr>
          <w:rFonts w:cs="Times New Roman"/>
        </w:rPr>
        <w:t xml:space="preserve"> for an in-depth analysis of the history of utopian thought.</w:t>
      </w:r>
    </w:p>
    <w:p w14:paraId="67B46251" w14:textId="6193E7C7" w:rsidR="00384C0F" w:rsidRPr="00384C0F" w:rsidRDefault="00384C0F">
      <w:pPr>
        <w:pStyle w:val="Voetnoottekst"/>
      </w:pPr>
    </w:p>
  </w:footnote>
  <w:footnote w:id="3">
    <w:p w14:paraId="7EC1B85C" w14:textId="77777777" w:rsidR="00581B51" w:rsidRPr="00026495" w:rsidRDefault="00581B51" w:rsidP="00581B51">
      <w:pPr>
        <w:pStyle w:val="Voetnoottekst"/>
      </w:pPr>
      <w:r>
        <w:rPr>
          <w:rStyle w:val="Voetnootmarkering"/>
        </w:rPr>
        <w:footnoteRef/>
      </w:r>
      <w:r>
        <w:t xml:space="preserve"> </w:t>
      </w:r>
      <w:r w:rsidRPr="00026495">
        <w:t>The influence of feminism on utopia and science fiction will be further analyzed in chapter two.</w:t>
      </w:r>
    </w:p>
    <w:p w14:paraId="68CA9988" w14:textId="77777777" w:rsidR="00581B51" w:rsidRPr="00C019FB" w:rsidRDefault="00581B51" w:rsidP="00581B51">
      <w:pPr>
        <w:pStyle w:val="Voetnoottekst"/>
      </w:pPr>
    </w:p>
  </w:footnote>
  <w:footnote w:id="4">
    <w:p w14:paraId="3F70D6D7" w14:textId="6725C015" w:rsidR="00581B51" w:rsidRPr="008450EB" w:rsidRDefault="00581B51" w:rsidP="00581B51">
      <w:pPr>
        <w:pStyle w:val="Voetnoottekst"/>
      </w:pPr>
      <w:r>
        <w:rPr>
          <w:rStyle w:val="Voetnootmarkering"/>
        </w:rPr>
        <w:footnoteRef/>
      </w:r>
      <w:r>
        <w:t xml:space="preserve"> </w:t>
      </w:r>
      <w:r w:rsidR="00483942">
        <w:t xml:space="preserve">The influence of </w:t>
      </w:r>
      <w:r w:rsidR="00495F7D">
        <w:t>science and technology</w:t>
      </w:r>
      <w:r w:rsidR="00483942">
        <w:t xml:space="preserve"> on the traditional notion of the human subject</w:t>
      </w:r>
      <w:r w:rsidR="00495F7D">
        <w:t xml:space="preserve"> and on the development of feminist thought</w:t>
      </w:r>
      <w:r w:rsidR="00483942">
        <w:t xml:space="preserve"> will be further analyzed in chapter three</w:t>
      </w:r>
      <w:r>
        <w:t>.</w:t>
      </w:r>
    </w:p>
  </w:footnote>
  <w:footnote w:id="5">
    <w:p w14:paraId="66EEC72D" w14:textId="02165D7A" w:rsidR="003246E3" w:rsidRPr="00481F13" w:rsidRDefault="003246E3" w:rsidP="003246E3">
      <w:pPr>
        <w:pStyle w:val="Voetnoottekst"/>
      </w:pPr>
      <w:r>
        <w:rPr>
          <w:rStyle w:val="Voetnootmarkering"/>
        </w:rPr>
        <w:footnoteRef/>
      </w:r>
      <w:r>
        <w:t xml:space="preserve"> The influence of science and technology on </w:t>
      </w:r>
      <w:r w:rsidR="00C82913">
        <w:t xml:space="preserve">the notion of the human subject and </w:t>
      </w:r>
      <w:r w:rsidR="009D4AB2">
        <w:t>gender conventions</w:t>
      </w:r>
      <w:r w:rsidR="00C82913">
        <w:t xml:space="preserve"> </w:t>
      </w:r>
      <w:r>
        <w:t>will be further analyzed in chapter three.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015256"/>
      <w:docPartObj>
        <w:docPartGallery w:val="Page Numbers (Top of Page)"/>
        <w:docPartUnique/>
      </w:docPartObj>
    </w:sdtPr>
    <w:sdtEndPr/>
    <w:sdtContent>
      <w:p w14:paraId="229E71AB" w14:textId="215206F1" w:rsidR="00AC015B" w:rsidRDefault="00AC015B">
        <w:pPr>
          <w:pStyle w:val="Koptekst"/>
          <w:jc w:val="right"/>
        </w:pPr>
        <w:r>
          <w:fldChar w:fldCharType="begin"/>
        </w:r>
        <w:r>
          <w:instrText>PAGE   \* MERGEFORMAT</w:instrText>
        </w:r>
        <w:r>
          <w:fldChar w:fldCharType="separate"/>
        </w:r>
        <w:r w:rsidR="004C2BEE">
          <w:rPr>
            <w:noProof/>
          </w:rPr>
          <w:t>29</w:t>
        </w:r>
        <w:r>
          <w:fldChar w:fldCharType="end"/>
        </w:r>
      </w:p>
    </w:sdtContent>
  </w:sdt>
  <w:p w14:paraId="59D48576" w14:textId="77777777" w:rsidR="00AC015B" w:rsidRDefault="00AC015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E3"/>
    <w:rsid w:val="00003C88"/>
    <w:rsid w:val="00010317"/>
    <w:rsid w:val="00015C28"/>
    <w:rsid w:val="00031B1E"/>
    <w:rsid w:val="00052F4F"/>
    <w:rsid w:val="000553D1"/>
    <w:rsid w:val="00062569"/>
    <w:rsid w:val="00062FE5"/>
    <w:rsid w:val="00063287"/>
    <w:rsid w:val="00073F38"/>
    <w:rsid w:val="000B121A"/>
    <w:rsid w:val="000D6C58"/>
    <w:rsid w:val="000E152D"/>
    <w:rsid w:val="000E69BF"/>
    <w:rsid w:val="000E7F25"/>
    <w:rsid w:val="00102148"/>
    <w:rsid w:val="00102A02"/>
    <w:rsid w:val="0011045C"/>
    <w:rsid w:val="00117D42"/>
    <w:rsid w:val="0012795F"/>
    <w:rsid w:val="001502FC"/>
    <w:rsid w:val="001636B9"/>
    <w:rsid w:val="001A1F62"/>
    <w:rsid w:val="001A63D9"/>
    <w:rsid w:val="001D71E0"/>
    <w:rsid w:val="001E606B"/>
    <w:rsid w:val="001F11E7"/>
    <w:rsid w:val="001F3B55"/>
    <w:rsid w:val="002110C6"/>
    <w:rsid w:val="00221C4A"/>
    <w:rsid w:val="00243697"/>
    <w:rsid w:val="00274B55"/>
    <w:rsid w:val="0027716D"/>
    <w:rsid w:val="00284EBA"/>
    <w:rsid w:val="002854FC"/>
    <w:rsid w:val="0028714E"/>
    <w:rsid w:val="002B6385"/>
    <w:rsid w:val="002B64FB"/>
    <w:rsid w:val="002C5D10"/>
    <w:rsid w:val="002F1041"/>
    <w:rsid w:val="002F76D5"/>
    <w:rsid w:val="0030647A"/>
    <w:rsid w:val="003246E3"/>
    <w:rsid w:val="00326682"/>
    <w:rsid w:val="0034014A"/>
    <w:rsid w:val="00354A02"/>
    <w:rsid w:val="00356842"/>
    <w:rsid w:val="00360008"/>
    <w:rsid w:val="0036056B"/>
    <w:rsid w:val="0036407A"/>
    <w:rsid w:val="00365A2F"/>
    <w:rsid w:val="0037149A"/>
    <w:rsid w:val="00384C0F"/>
    <w:rsid w:val="0038637C"/>
    <w:rsid w:val="00395D50"/>
    <w:rsid w:val="003A145B"/>
    <w:rsid w:val="003B001E"/>
    <w:rsid w:val="003B42D5"/>
    <w:rsid w:val="003B6DD6"/>
    <w:rsid w:val="003C1BDD"/>
    <w:rsid w:val="003C66C7"/>
    <w:rsid w:val="003C6A2C"/>
    <w:rsid w:val="003D2D1B"/>
    <w:rsid w:val="003D452D"/>
    <w:rsid w:val="003D67F9"/>
    <w:rsid w:val="003F3898"/>
    <w:rsid w:val="003F791E"/>
    <w:rsid w:val="00407DC8"/>
    <w:rsid w:val="00412B4C"/>
    <w:rsid w:val="0042190A"/>
    <w:rsid w:val="004448F2"/>
    <w:rsid w:val="00451F8F"/>
    <w:rsid w:val="00463863"/>
    <w:rsid w:val="00483942"/>
    <w:rsid w:val="00495F7D"/>
    <w:rsid w:val="004A054B"/>
    <w:rsid w:val="004A1B36"/>
    <w:rsid w:val="004C2BEE"/>
    <w:rsid w:val="004C7FA1"/>
    <w:rsid w:val="004D31DB"/>
    <w:rsid w:val="004D7D97"/>
    <w:rsid w:val="004E110E"/>
    <w:rsid w:val="004F2EFC"/>
    <w:rsid w:val="005101E5"/>
    <w:rsid w:val="005113BF"/>
    <w:rsid w:val="0052319A"/>
    <w:rsid w:val="00544C03"/>
    <w:rsid w:val="00566061"/>
    <w:rsid w:val="00566236"/>
    <w:rsid w:val="00572920"/>
    <w:rsid w:val="00574920"/>
    <w:rsid w:val="00577290"/>
    <w:rsid w:val="00581B51"/>
    <w:rsid w:val="005952D2"/>
    <w:rsid w:val="005B3D62"/>
    <w:rsid w:val="005B4177"/>
    <w:rsid w:val="005B489B"/>
    <w:rsid w:val="005C6E8E"/>
    <w:rsid w:val="005D3954"/>
    <w:rsid w:val="00605519"/>
    <w:rsid w:val="00605EC1"/>
    <w:rsid w:val="00613B02"/>
    <w:rsid w:val="0062041A"/>
    <w:rsid w:val="0062603C"/>
    <w:rsid w:val="00643274"/>
    <w:rsid w:val="0064328C"/>
    <w:rsid w:val="00646010"/>
    <w:rsid w:val="00671F2B"/>
    <w:rsid w:val="006F1761"/>
    <w:rsid w:val="00701B44"/>
    <w:rsid w:val="007031B8"/>
    <w:rsid w:val="00703851"/>
    <w:rsid w:val="007167CA"/>
    <w:rsid w:val="007227D0"/>
    <w:rsid w:val="00725709"/>
    <w:rsid w:val="0073366C"/>
    <w:rsid w:val="007359AF"/>
    <w:rsid w:val="00736C5E"/>
    <w:rsid w:val="00755028"/>
    <w:rsid w:val="00755A04"/>
    <w:rsid w:val="007609CB"/>
    <w:rsid w:val="007945F9"/>
    <w:rsid w:val="007B16DE"/>
    <w:rsid w:val="007B2A83"/>
    <w:rsid w:val="007D3CBB"/>
    <w:rsid w:val="007E528A"/>
    <w:rsid w:val="007F1254"/>
    <w:rsid w:val="0081651D"/>
    <w:rsid w:val="00822026"/>
    <w:rsid w:val="00834DA5"/>
    <w:rsid w:val="00854D23"/>
    <w:rsid w:val="00856E85"/>
    <w:rsid w:val="00867671"/>
    <w:rsid w:val="00873734"/>
    <w:rsid w:val="0087476D"/>
    <w:rsid w:val="00877CA4"/>
    <w:rsid w:val="008874D6"/>
    <w:rsid w:val="00896CB2"/>
    <w:rsid w:val="008A7E07"/>
    <w:rsid w:val="008C38ED"/>
    <w:rsid w:val="008C6310"/>
    <w:rsid w:val="008C7B85"/>
    <w:rsid w:val="008E46E6"/>
    <w:rsid w:val="008E4742"/>
    <w:rsid w:val="00921EC8"/>
    <w:rsid w:val="00930F4E"/>
    <w:rsid w:val="009373D5"/>
    <w:rsid w:val="009964CA"/>
    <w:rsid w:val="00997ECA"/>
    <w:rsid w:val="009C749C"/>
    <w:rsid w:val="009D4A49"/>
    <w:rsid w:val="009D4AB2"/>
    <w:rsid w:val="009F1A5E"/>
    <w:rsid w:val="00A169FB"/>
    <w:rsid w:val="00A44503"/>
    <w:rsid w:val="00A4502D"/>
    <w:rsid w:val="00A4541E"/>
    <w:rsid w:val="00A63A61"/>
    <w:rsid w:val="00A66945"/>
    <w:rsid w:val="00A778A5"/>
    <w:rsid w:val="00A80046"/>
    <w:rsid w:val="00A96A60"/>
    <w:rsid w:val="00AA67AE"/>
    <w:rsid w:val="00AB24BC"/>
    <w:rsid w:val="00AC015B"/>
    <w:rsid w:val="00AC594E"/>
    <w:rsid w:val="00B22F0F"/>
    <w:rsid w:val="00B335AA"/>
    <w:rsid w:val="00B563C9"/>
    <w:rsid w:val="00B64DBD"/>
    <w:rsid w:val="00B93231"/>
    <w:rsid w:val="00BA47F5"/>
    <w:rsid w:val="00BB0558"/>
    <w:rsid w:val="00BC55D7"/>
    <w:rsid w:val="00BF720F"/>
    <w:rsid w:val="00C0568B"/>
    <w:rsid w:val="00C130D0"/>
    <w:rsid w:val="00C141B2"/>
    <w:rsid w:val="00C159FA"/>
    <w:rsid w:val="00C169C1"/>
    <w:rsid w:val="00C523A6"/>
    <w:rsid w:val="00C7696C"/>
    <w:rsid w:val="00C81563"/>
    <w:rsid w:val="00C82913"/>
    <w:rsid w:val="00C87BE1"/>
    <w:rsid w:val="00C92D04"/>
    <w:rsid w:val="00CB5A19"/>
    <w:rsid w:val="00CD1E4D"/>
    <w:rsid w:val="00CE523B"/>
    <w:rsid w:val="00CE7200"/>
    <w:rsid w:val="00D00B01"/>
    <w:rsid w:val="00D1506D"/>
    <w:rsid w:val="00D21A97"/>
    <w:rsid w:val="00D3789B"/>
    <w:rsid w:val="00D44B97"/>
    <w:rsid w:val="00D46850"/>
    <w:rsid w:val="00D6537E"/>
    <w:rsid w:val="00D8198C"/>
    <w:rsid w:val="00D861B5"/>
    <w:rsid w:val="00D92141"/>
    <w:rsid w:val="00D9361C"/>
    <w:rsid w:val="00D94988"/>
    <w:rsid w:val="00DB66FA"/>
    <w:rsid w:val="00DC0B9A"/>
    <w:rsid w:val="00DC40F6"/>
    <w:rsid w:val="00DD45CD"/>
    <w:rsid w:val="00E11574"/>
    <w:rsid w:val="00E13EE8"/>
    <w:rsid w:val="00E618CC"/>
    <w:rsid w:val="00E62AB3"/>
    <w:rsid w:val="00E67A83"/>
    <w:rsid w:val="00E83A09"/>
    <w:rsid w:val="00E86934"/>
    <w:rsid w:val="00EA40B0"/>
    <w:rsid w:val="00EA4DFC"/>
    <w:rsid w:val="00EB0640"/>
    <w:rsid w:val="00EB56E5"/>
    <w:rsid w:val="00EB5FDE"/>
    <w:rsid w:val="00EB6CAA"/>
    <w:rsid w:val="00EC0A2D"/>
    <w:rsid w:val="00EC555C"/>
    <w:rsid w:val="00EE459C"/>
    <w:rsid w:val="00F110F8"/>
    <w:rsid w:val="00F168C6"/>
    <w:rsid w:val="00F26693"/>
    <w:rsid w:val="00F33582"/>
    <w:rsid w:val="00F35220"/>
    <w:rsid w:val="00F460DF"/>
    <w:rsid w:val="00F5690D"/>
    <w:rsid w:val="00F7454F"/>
    <w:rsid w:val="00F74C09"/>
    <w:rsid w:val="00F77B74"/>
    <w:rsid w:val="00F90AB1"/>
    <w:rsid w:val="00FB2AD4"/>
    <w:rsid w:val="00FB4B50"/>
    <w:rsid w:val="00FC4CE6"/>
    <w:rsid w:val="00FE10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58CA"/>
  <w15:chartTrackingRefBased/>
  <w15:docId w15:val="{727FC435-A5AD-496C-8D64-BA760236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3246E3"/>
    <w:pPr>
      <w:spacing w:after="0" w:line="240" w:lineRule="auto"/>
    </w:pPr>
    <w:rPr>
      <w:lang w:val="en-US"/>
    </w:rPr>
  </w:style>
  <w:style w:type="character" w:customStyle="1" w:styleId="VoetnoottekstChar">
    <w:name w:val="Voetnoottekst Char"/>
    <w:basedOn w:val="Standaardalinea-lettertype"/>
    <w:link w:val="Voetnoottekst"/>
    <w:uiPriority w:val="99"/>
    <w:semiHidden/>
    <w:rsid w:val="003246E3"/>
    <w:rPr>
      <w:sz w:val="20"/>
      <w:szCs w:val="20"/>
      <w:lang w:val="en-US"/>
    </w:rPr>
  </w:style>
  <w:style w:type="character" w:styleId="Voetnootmarkering">
    <w:name w:val="footnote reference"/>
    <w:basedOn w:val="Standaardalinea-lettertype"/>
    <w:uiPriority w:val="99"/>
    <w:semiHidden/>
    <w:unhideWhenUsed/>
    <w:rsid w:val="003246E3"/>
    <w:rPr>
      <w:vertAlign w:val="superscript"/>
    </w:rPr>
  </w:style>
  <w:style w:type="character" w:styleId="Verwijzingopmerking">
    <w:name w:val="annotation reference"/>
    <w:basedOn w:val="Standaardalinea-lettertype"/>
    <w:uiPriority w:val="99"/>
    <w:semiHidden/>
    <w:unhideWhenUsed/>
    <w:rsid w:val="00581B51"/>
    <w:rPr>
      <w:sz w:val="16"/>
      <w:szCs w:val="16"/>
    </w:rPr>
  </w:style>
  <w:style w:type="paragraph" w:styleId="Tekstopmerking">
    <w:name w:val="annotation text"/>
    <w:basedOn w:val="Standaard"/>
    <w:link w:val="TekstopmerkingChar"/>
    <w:uiPriority w:val="99"/>
    <w:semiHidden/>
    <w:unhideWhenUsed/>
    <w:rsid w:val="00581B51"/>
    <w:pPr>
      <w:spacing w:line="240" w:lineRule="auto"/>
    </w:pPr>
    <w:rPr>
      <w:lang w:val="en-US"/>
    </w:rPr>
  </w:style>
  <w:style w:type="character" w:customStyle="1" w:styleId="TekstopmerkingChar">
    <w:name w:val="Tekst opmerking Char"/>
    <w:basedOn w:val="Standaardalinea-lettertype"/>
    <w:link w:val="Tekstopmerking"/>
    <w:uiPriority w:val="99"/>
    <w:semiHidden/>
    <w:rsid w:val="00581B51"/>
    <w:rPr>
      <w:sz w:val="20"/>
      <w:szCs w:val="20"/>
      <w:lang w:val="en-US"/>
    </w:rPr>
  </w:style>
  <w:style w:type="paragraph" w:styleId="Ballontekst">
    <w:name w:val="Balloon Text"/>
    <w:basedOn w:val="Standaard"/>
    <w:link w:val="BallontekstChar"/>
    <w:uiPriority w:val="99"/>
    <w:semiHidden/>
    <w:unhideWhenUsed/>
    <w:rsid w:val="00581B5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1B51"/>
    <w:rPr>
      <w:rFonts w:ascii="Segoe UI" w:hAnsi="Segoe UI" w:cs="Segoe UI"/>
      <w:sz w:val="18"/>
      <w:szCs w:val="18"/>
    </w:rPr>
  </w:style>
  <w:style w:type="paragraph" w:styleId="Koptekst">
    <w:name w:val="header"/>
    <w:basedOn w:val="Standaard"/>
    <w:link w:val="KoptekstChar"/>
    <w:uiPriority w:val="99"/>
    <w:unhideWhenUsed/>
    <w:rsid w:val="00AC01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015B"/>
  </w:style>
  <w:style w:type="paragraph" w:styleId="Voettekst">
    <w:name w:val="footer"/>
    <w:basedOn w:val="Standaard"/>
    <w:link w:val="VoettekstChar"/>
    <w:uiPriority w:val="99"/>
    <w:unhideWhenUsed/>
    <w:rsid w:val="00AC01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0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07D31E2-D50C-4CFF-A871-72B5DC6B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30</Pages>
  <Words>8333</Words>
  <Characters>45832</Characters>
  <Application>Microsoft Office Word</Application>
  <DocSecurity>0</DocSecurity>
  <Lines>381</Lines>
  <Paragraphs>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de Vogel</dc:creator>
  <cp:keywords/>
  <dc:description/>
  <cp:lastModifiedBy>Marloes de Vogel</cp:lastModifiedBy>
  <cp:revision>14</cp:revision>
  <dcterms:created xsi:type="dcterms:W3CDTF">2014-11-04T13:50:00Z</dcterms:created>
  <dcterms:modified xsi:type="dcterms:W3CDTF">2015-06-11T08:35:00Z</dcterms:modified>
</cp:coreProperties>
</file>