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214E" w14:textId="7DA072CA" w:rsidR="74F6DE58" w:rsidRDefault="74F6DE58" w:rsidP="74F6DE58">
      <w:pPr>
        <w:spacing w:line="360" w:lineRule="auto"/>
      </w:pPr>
    </w:p>
    <w:p w14:paraId="48D50219" w14:textId="77777777" w:rsidR="00143200" w:rsidRDefault="00143200"/>
    <w:p w14:paraId="25B8D3D6" w14:textId="77777777" w:rsidR="00143200" w:rsidRDefault="00143200"/>
    <w:p w14:paraId="4B28A616" w14:textId="77777777" w:rsidR="00143200" w:rsidRDefault="00143200"/>
    <w:p w14:paraId="053F0165" w14:textId="77777777" w:rsidR="00143200" w:rsidRDefault="00143200"/>
    <w:p w14:paraId="2BA1C8E1" w14:textId="77777777" w:rsidR="00143200" w:rsidRDefault="00143200"/>
    <w:p w14:paraId="6417EA58" w14:textId="77777777" w:rsidR="00143200" w:rsidRDefault="00143200"/>
    <w:p w14:paraId="5B5E7CA4" w14:textId="77777777" w:rsidR="00143200" w:rsidRDefault="00143200"/>
    <w:p w14:paraId="41C03003" w14:textId="77777777" w:rsidR="00143200" w:rsidRDefault="00143200"/>
    <w:p w14:paraId="7306FCCA" w14:textId="0DC1CC71" w:rsidR="002E7AB5" w:rsidRDefault="002E7AB5">
      <w:pPr>
        <w:rPr>
          <w:rFonts w:ascii="Times New Roman" w:eastAsia="Times New Roman" w:hAnsi="Times New Roman" w:cs="Times New Roman"/>
          <w:sz w:val="48"/>
          <w:szCs w:val="24"/>
        </w:rPr>
      </w:pPr>
      <w:r w:rsidRPr="002E7AB5">
        <w:rPr>
          <w:rFonts w:ascii="Times New Roman" w:eastAsia="Times New Roman" w:hAnsi="Times New Roman" w:cs="Times New Roman"/>
          <w:i/>
          <w:sz w:val="48"/>
          <w:szCs w:val="24"/>
        </w:rPr>
        <w:t>Tot zeke</w:t>
      </w:r>
      <w:r>
        <w:rPr>
          <w:rFonts w:ascii="Times New Roman" w:eastAsia="Times New Roman" w:hAnsi="Times New Roman" w:cs="Times New Roman"/>
          <w:i/>
          <w:sz w:val="48"/>
          <w:szCs w:val="24"/>
        </w:rPr>
        <w:t>rheid en waarborg van teruggaaf</w:t>
      </w:r>
    </w:p>
    <w:p w14:paraId="04EB63D6" w14:textId="77777777" w:rsidR="00DB5D83" w:rsidRDefault="002E7AB5">
      <w:pPr>
        <w:rPr>
          <w:rFonts w:ascii="Times New Roman" w:eastAsia="Times New Roman" w:hAnsi="Times New Roman" w:cs="Times New Roman"/>
          <w:sz w:val="36"/>
          <w:szCs w:val="24"/>
        </w:rPr>
      </w:pPr>
      <w:r w:rsidRPr="002E7AB5">
        <w:rPr>
          <w:rFonts w:ascii="Times New Roman" w:eastAsia="Times New Roman" w:hAnsi="Times New Roman" w:cs="Times New Roman"/>
          <w:sz w:val="36"/>
          <w:szCs w:val="24"/>
        </w:rPr>
        <w:t xml:space="preserve">Particuliere hypotheekverstrekking in Oosterbeek </w:t>
      </w:r>
    </w:p>
    <w:p w14:paraId="5914B7F2" w14:textId="5561AF7B" w:rsidR="002E7AB5" w:rsidRPr="002E7AB5" w:rsidRDefault="002E7AB5">
      <w:pPr>
        <w:rPr>
          <w:rFonts w:ascii="Times New Roman" w:eastAsia="Times New Roman" w:hAnsi="Times New Roman" w:cs="Times New Roman"/>
          <w:sz w:val="36"/>
          <w:szCs w:val="24"/>
        </w:rPr>
      </w:pPr>
      <w:r w:rsidRPr="002E7AB5">
        <w:rPr>
          <w:rFonts w:ascii="Times New Roman" w:eastAsia="Times New Roman" w:hAnsi="Times New Roman" w:cs="Times New Roman"/>
          <w:sz w:val="36"/>
          <w:szCs w:val="24"/>
        </w:rPr>
        <w:t>(1885-1895)</w:t>
      </w:r>
    </w:p>
    <w:p w14:paraId="2E76A444" w14:textId="77777777" w:rsidR="00143200" w:rsidRDefault="00143200"/>
    <w:p w14:paraId="7F500303" w14:textId="77777777" w:rsidR="00143200" w:rsidRDefault="00143200"/>
    <w:p w14:paraId="018667A9" w14:textId="77777777" w:rsidR="00143200" w:rsidRDefault="00143200"/>
    <w:p w14:paraId="02D47998" w14:textId="77777777" w:rsidR="00143200" w:rsidRDefault="00143200"/>
    <w:p w14:paraId="2F04E4C4" w14:textId="77777777" w:rsidR="00143200" w:rsidRDefault="00143200"/>
    <w:p w14:paraId="4566CC67" w14:textId="77777777" w:rsidR="00143200" w:rsidRDefault="00143200"/>
    <w:p w14:paraId="7C82191A" w14:textId="77777777" w:rsidR="00143200" w:rsidRDefault="00143200"/>
    <w:p w14:paraId="25EC58F2" w14:textId="77777777" w:rsidR="00143200" w:rsidRDefault="00143200"/>
    <w:p w14:paraId="39DA6B4D" w14:textId="77777777" w:rsidR="00143200" w:rsidRDefault="00143200"/>
    <w:p w14:paraId="040B15AD" w14:textId="77777777" w:rsidR="00143200" w:rsidRDefault="00143200"/>
    <w:p w14:paraId="11F10F4E" w14:textId="51EC7E23" w:rsidR="00204392" w:rsidRDefault="002E7AB5" w:rsidP="00E75213">
      <w:pPr>
        <w:jc w:val="right"/>
      </w:pPr>
      <w:r>
        <w:t xml:space="preserve">OS III </w:t>
      </w:r>
      <w:r w:rsidR="00987807">
        <w:t xml:space="preserve">bachelorthesis </w:t>
      </w:r>
    </w:p>
    <w:p w14:paraId="398C2DC0" w14:textId="4A413E45" w:rsidR="000256E6" w:rsidRDefault="000256E6" w:rsidP="00E75213">
      <w:pPr>
        <w:jc w:val="right"/>
      </w:pPr>
      <w:r>
        <w:t>Dirk</w:t>
      </w:r>
      <w:r w:rsidR="002E7AB5">
        <w:t xml:space="preserve"> Jan </w:t>
      </w:r>
      <w:r>
        <w:t>van Zoest</w:t>
      </w:r>
    </w:p>
    <w:p w14:paraId="0BDA216E" w14:textId="47D6BA9E" w:rsidR="00FC0713" w:rsidRDefault="00FC0713" w:rsidP="00E75213">
      <w:pPr>
        <w:jc w:val="right"/>
      </w:pPr>
      <w:r>
        <w:t>d.j.vanzoest@stundents.uu.nl</w:t>
      </w:r>
    </w:p>
    <w:p w14:paraId="6D5ECDFA" w14:textId="6DE80E31" w:rsidR="00E75213" w:rsidRDefault="0039634E" w:rsidP="00E75213">
      <w:pPr>
        <w:jc w:val="right"/>
      </w:pPr>
      <w:r>
        <w:t>24 j</w:t>
      </w:r>
      <w:r w:rsidR="00E75213">
        <w:t>anuari</w:t>
      </w:r>
      <w:r>
        <w:t xml:space="preserve"> </w:t>
      </w:r>
      <w:r w:rsidR="00E75213">
        <w:t>2015</w:t>
      </w:r>
    </w:p>
    <w:p w14:paraId="5E3C2100" w14:textId="77777777" w:rsidR="002E7AB5" w:rsidRDefault="002E7AB5" w:rsidP="00E75213">
      <w:pPr>
        <w:jc w:val="right"/>
      </w:pPr>
      <w:r>
        <w:t>3678210</w:t>
      </w:r>
    </w:p>
    <w:p w14:paraId="19873F0A" w14:textId="735405D5" w:rsidR="002E7AB5" w:rsidRDefault="002E7AB5" w:rsidP="00E75213">
      <w:pPr>
        <w:jc w:val="right"/>
      </w:pPr>
      <w:r>
        <w:t>Docent A. Rijpma</w:t>
      </w:r>
    </w:p>
    <w:p w14:paraId="66C412C3" w14:textId="0B10A107" w:rsidR="000256E6" w:rsidRDefault="000256E6">
      <w:r>
        <w:br w:type="page"/>
      </w:r>
    </w:p>
    <w:sdt>
      <w:sdtPr>
        <w:rPr>
          <w:rFonts w:asciiTheme="minorHAnsi" w:eastAsiaTheme="minorHAnsi" w:hAnsiTheme="minorHAnsi" w:cstheme="minorBidi"/>
          <w:b w:val="0"/>
          <w:sz w:val="22"/>
          <w:szCs w:val="22"/>
          <w:lang w:eastAsia="en-US"/>
        </w:rPr>
        <w:id w:val="1757472923"/>
        <w:docPartObj>
          <w:docPartGallery w:val="Table of Contents"/>
          <w:docPartUnique/>
        </w:docPartObj>
      </w:sdtPr>
      <w:sdtEndPr>
        <w:rPr>
          <w:bCs/>
        </w:rPr>
      </w:sdtEndPr>
      <w:sdtContent>
        <w:p w14:paraId="0DFAFE6B" w14:textId="05A7D265" w:rsidR="000256E6" w:rsidRPr="0039634E" w:rsidRDefault="000256E6">
          <w:pPr>
            <w:pStyle w:val="Kopvaninhoudsopgave"/>
            <w:rPr>
              <w:rFonts w:cs="Times New Roman"/>
            </w:rPr>
          </w:pPr>
          <w:r w:rsidRPr="0039634E">
            <w:rPr>
              <w:rFonts w:cs="Times New Roman"/>
            </w:rPr>
            <w:t>Inhoudsopgave</w:t>
          </w:r>
        </w:p>
        <w:p w14:paraId="0F87350F" w14:textId="77777777" w:rsidR="0039634E" w:rsidRPr="0039634E" w:rsidRDefault="000256E6">
          <w:pPr>
            <w:pStyle w:val="Inhopg1"/>
            <w:tabs>
              <w:tab w:val="right" w:leader="dot" w:pos="9016"/>
            </w:tabs>
            <w:rPr>
              <w:rFonts w:ascii="Times New Roman" w:eastAsiaTheme="minorEastAsia" w:hAnsi="Times New Roman" w:cs="Times New Roman"/>
              <w:noProof/>
              <w:lang w:eastAsia="nl-NL"/>
            </w:rPr>
          </w:pPr>
          <w:r w:rsidRPr="0039634E">
            <w:rPr>
              <w:rFonts w:ascii="Times New Roman" w:hAnsi="Times New Roman" w:cs="Times New Roman"/>
              <w:sz w:val="24"/>
              <w:szCs w:val="24"/>
            </w:rPr>
            <w:fldChar w:fldCharType="begin"/>
          </w:r>
          <w:r w:rsidRPr="0039634E">
            <w:rPr>
              <w:rFonts w:ascii="Times New Roman" w:hAnsi="Times New Roman" w:cs="Times New Roman"/>
              <w:sz w:val="24"/>
              <w:szCs w:val="24"/>
            </w:rPr>
            <w:instrText xml:space="preserve"> TOC \o "1-3" \h \z \u </w:instrText>
          </w:r>
          <w:r w:rsidRPr="0039634E">
            <w:rPr>
              <w:rFonts w:ascii="Times New Roman" w:hAnsi="Times New Roman" w:cs="Times New Roman"/>
              <w:sz w:val="24"/>
              <w:szCs w:val="24"/>
            </w:rPr>
            <w:fldChar w:fldCharType="separate"/>
          </w:r>
          <w:hyperlink w:anchor="_Toc426205934" w:history="1">
            <w:r w:rsidR="0039634E" w:rsidRPr="0039634E">
              <w:rPr>
                <w:rStyle w:val="Hyperlink"/>
                <w:rFonts w:ascii="Times New Roman" w:hAnsi="Times New Roman" w:cs="Times New Roman"/>
                <w:noProof/>
              </w:rPr>
              <w:t>Inleiding</w:t>
            </w:r>
            <w:r w:rsidR="0039634E" w:rsidRPr="0039634E">
              <w:rPr>
                <w:rFonts w:ascii="Times New Roman" w:hAnsi="Times New Roman" w:cs="Times New Roman"/>
                <w:noProof/>
                <w:webHidden/>
              </w:rPr>
              <w:tab/>
            </w:r>
            <w:r w:rsidR="0039634E" w:rsidRPr="0039634E">
              <w:rPr>
                <w:rFonts w:ascii="Times New Roman" w:hAnsi="Times New Roman" w:cs="Times New Roman"/>
                <w:noProof/>
                <w:webHidden/>
              </w:rPr>
              <w:fldChar w:fldCharType="begin"/>
            </w:r>
            <w:r w:rsidR="0039634E" w:rsidRPr="0039634E">
              <w:rPr>
                <w:rFonts w:ascii="Times New Roman" w:hAnsi="Times New Roman" w:cs="Times New Roman"/>
                <w:noProof/>
                <w:webHidden/>
              </w:rPr>
              <w:instrText xml:space="preserve"> PAGEREF _Toc426205934 \h </w:instrText>
            </w:r>
            <w:r w:rsidR="0039634E" w:rsidRPr="0039634E">
              <w:rPr>
                <w:rFonts w:ascii="Times New Roman" w:hAnsi="Times New Roman" w:cs="Times New Roman"/>
                <w:noProof/>
                <w:webHidden/>
              </w:rPr>
            </w:r>
            <w:r w:rsidR="0039634E" w:rsidRPr="0039634E">
              <w:rPr>
                <w:rFonts w:ascii="Times New Roman" w:hAnsi="Times New Roman" w:cs="Times New Roman"/>
                <w:noProof/>
                <w:webHidden/>
              </w:rPr>
              <w:fldChar w:fldCharType="separate"/>
            </w:r>
            <w:r w:rsidR="0039634E" w:rsidRPr="0039634E">
              <w:rPr>
                <w:rFonts w:ascii="Times New Roman" w:hAnsi="Times New Roman" w:cs="Times New Roman"/>
                <w:noProof/>
                <w:webHidden/>
              </w:rPr>
              <w:t>3</w:t>
            </w:r>
            <w:r w:rsidR="0039634E" w:rsidRPr="0039634E">
              <w:rPr>
                <w:rFonts w:ascii="Times New Roman" w:hAnsi="Times New Roman" w:cs="Times New Roman"/>
                <w:noProof/>
                <w:webHidden/>
              </w:rPr>
              <w:fldChar w:fldCharType="end"/>
            </w:r>
          </w:hyperlink>
        </w:p>
        <w:p w14:paraId="510B3FC3"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35" w:history="1">
            <w:r w:rsidRPr="0039634E">
              <w:rPr>
                <w:rStyle w:val="Hyperlink"/>
                <w:rFonts w:ascii="Times New Roman" w:eastAsia="Times New Roman" w:hAnsi="Times New Roman" w:cs="Times New Roman"/>
                <w:noProof/>
              </w:rPr>
              <w:t>Kredietverstrekking aan het eind van de negentiende eeuw</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_Toc426205935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8</w:t>
            </w:r>
            <w:r w:rsidRPr="0039634E">
              <w:rPr>
                <w:rFonts w:ascii="Times New Roman" w:hAnsi="Times New Roman" w:cs="Times New Roman"/>
                <w:noProof/>
                <w:webHidden/>
              </w:rPr>
              <w:fldChar w:fldCharType="end"/>
            </w:r>
          </w:hyperlink>
        </w:p>
        <w:p w14:paraId="379A0856" w14:textId="77777777" w:rsidR="0039634E" w:rsidRPr="0039634E" w:rsidRDefault="0039634E">
          <w:pPr>
            <w:pStyle w:val="Inhopg3"/>
            <w:tabs>
              <w:tab w:val="right" w:leader="dot" w:pos="9016"/>
            </w:tabs>
            <w:rPr>
              <w:rFonts w:ascii="Times New Roman" w:eastAsiaTheme="minorEastAsia" w:hAnsi="Times New Roman" w:cs="Times New Roman"/>
              <w:noProof/>
              <w:lang w:eastAsia="nl-NL"/>
            </w:rPr>
          </w:pPr>
          <w:hyperlink w:anchor="_Toc426205936" w:history="1">
            <w:r w:rsidRPr="0039634E">
              <w:rPr>
                <w:rStyle w:val="Hyperlink"/>
                <w:rFonts w:ascii="Times New Roman" w:hAnsi="Times New Roman" w:cs="Times New Roman"/>
                <w:noProof/>
              </w:rPr>
              <w:t>Geschiedenis hypotheekbanken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_Toc426205936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8</w:t>
            </w:r>
            <w:r w:rsidRPr="0039634E">
              <w:rPr>
                <w:rFonts w:ascii="Times New Roman" w:hAnsi="Times New Roman" w:cs="Times New Roman"/>
                <w:noProof/>
                <w:webHidden/>
              </w:rPr>
              <w:fldChar w:fldCharType="end"/>
            </w:r>
          </w:hyperlink>
        </w:p>
        <w:p w14:paraId="2B3EA5AF"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37" w:history="1">
            <w:r w:rsidRPr="0039634E">
              <w:rPr>
                <w:rStyle w:val="Hyperlink"/>
                <w:rFonts w:ascii="Times New Roman" w:hAnsi="Times New Roman" w:cs="Times New Roman"/>
                <w:noProof/>
              </w:rPr>
              <w:t>Microkrediet</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_Toc426205937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9</w:t>
            </w:r>
            <w:r w:rsidRPr="0039634E">
              <w:rPr>
                <w:rFonts w:ascii="Times New Roman" w:hAnsi="Times New Roman" w:cs="Times New Roman"/>
                <w:noProof/>
                <w:webHidden/>
              </w:rPr>
              <w:fldChar w:fldCharType="end"/>
            </w:r>
          </w:hyperlink>
        </w:p>
        <w:p w14:paraId="1D66E745" w14:textId="77777777" w:rsidR="0039634E" w:rsidRPr="0039634E" w:rsidRDefault="0039634E">
          <w:pPr>
            <w:pStyle w:val="Inhopg3"/>
            <w:tabs>
              <w:tab w:val="right" w:leader="dot" w:pos="9016"/>
            </w:tabs>
            <w:rPr>
              <w:rFonts w:ascii="Times New Roman" w:eastAsiaTheme="minorEastAsia" w:hAnsi="Times New Roman" w:cs="Times New Roman"/>
              <w:noProof/>
              <w:lang w:eastAsia="nl-NL"/>
            </w:rPr>
          </w:pPr>
          <w:hyperlink w:anchor="_Toc426205938" w:history="1">
            <w:r w:rsidRPr="0039634E">
              <w:rPr>
                <w:rStyle w:val="Hyperlink"/>
                <w:rFonts w:ascii="Times New Roman" w:hAnsi="Times New Roman" w:cs="Times New Roman"/>
                <w:noProof/>
              </w:rPr>
              <w:t>Pandjeshuizen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_Toc426205938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10</w:t>
            </w:r>
            <w:r w:rsidRPr="0039634E">
              <w:rPr>
                <w:rFonts w:ascii="Times New Roman" w:hAnsi="Times New Roman" w:cs="Times New Roman"/>
                <w:noProof/>
                <w:webHidden/>
              </w:rPr>
              <w:fldChar w:fldCharType="end"/>
            </w:r>
          </w:hyperlink>
        </w:p>
        <w:p w14:paraId="0FC2FA7E" w14:textId="77777777" w:rsidR="0039634E" w:rsidRPr="0039634E" w:rsidRDefault="0039634E">
          <w:pPr>
            <w:pStyle w:val="Inhopg3"/>
            <w:tabs>
              <w:tab w:val="right" w:leader="dot" w:pos="9016"/>
            </w:tabs>
            <w:rPr>
              <w:rFonts w:ascii="Times New Roman" w:eastAsiaTheme="minorEastAsia" w:hAnsi="Times New Roman" w:cs="Times New Roman"/>
              <w:noProof/>
              <w:lang w:eastAsia="nl-NL"/>
            </w:rPr>
          </w:pPr>
          <w:hyperlink w:anchor="_Toc426205939" w:history="1">
            <w:r w:rsidRPr="0039634E">
              <w:rPr>
                <w:rStyle w:val="Hyperlink"/>
                <w:rFonts w:ascii="Times New Roman" w:eastAsia="Times New Roman" w:hAnsi="Times New Roman" w:cs="Times New Roman"/>
                <w:noProof/>
              </w:rPr>
              <w:t>Hulpbanken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_Toc426205939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10</w:t>
            </w:r>
            <w:r w:rsidRPr="0039634E">
              <w:rPr>
                <w:rFonts w:ascii="Times New Roman" w:hAnsi="Times New Roman" w:cs="Times New Roman"/>
                <w:noProof/>
                <w:webHidden/>
              </w:rPr>
              <w:fldChar w:fldCharType="end"/>
            </w:r>
          </w:hyperlink>
        </w:p>
        <w:p w14:paraId="46105EA2"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0" w:history="1">
            <w:r w:rsidRPr="0039634E">
              <w:rPr>
                <w:rStyle w:val="Hyperlink"/>
                <w:rFonts w:ascii="Times New Roman" w:hAnsi="Times New Roman" w:cs="Times New Roman"/>
                <w:noProof/>
              </w:rPr>
              <w:t>spaarbanken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_Toc426205940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11</w:t>
            </w:r>
            <w:r w:rsidRPr="0039634E">
              <w:rPr>
                <w:rFonts w:ascii="Times New Roman" w:hAnsi="Times New Roman" w:cs="Times New Roman"/>
                <w:noProof/>
                <w:webHidden/>
              </w:rPr>
              <w:fldChar w:fldCharType="end"/>
            </w:r>
          </w:hyperlink>
        </w:p>
        <w:p w14:paraId="7D0B42CA"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1" w:history="1">
            <w:r w:rsidRPr="0039634E">
              <w:rPr>
                <w:rStyle w:val="Hyperlink"/>
                <w:rFonts w:ascii="Times New Roman" w:hAnsi="Times New Roman" w:cs="Times New Roman"/>
                <w:noProof/>
              </w:rPr>
              <w:t>Conclusie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_Toc426205941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12</w:t>
            </w:r>
            <w:r w:rsidRPr="0039634E">
              <w:rPr>
                <w:rFonts w:ascii="Times New Roman" w:hAnsi="Times New Roman" w:cs="Times New Roman"/>
                <w:noProof/>
                <w:webHidden/>
              </w:rPr>
              <w:fldChar w:fldCharType="end"/>
            </w:r>
          </w:hyperlink>
        </w:p>
        <w:p w14:paraId="340E4CB3"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42" w:history="1">
            <w:r w:rsidRPr="0039634E">
              <w:rPr>
                <w:rStyle w:val="Hyperlink"/>
                <w:rFonts w:ascii="Times New Roman" w:hAnsi="Times New Roman" w:cs="Times New Roman"/>
                <w:noProof/>
              </w:rPr>
              <w:t>Nieuwkomers aan de Veluwezoom</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_Toc426205942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13</w:t>
            </w:r>
            <w:r w:rsidRPr="0039634E">
              <w:rPr>
                <w:rFonts w:ascii="Times New Roman" w:hAnsi="Times New Roman" w:cs="Times New Roman"/>
                <w:noProof/>
                <w:webHidden/>
              </w:rPr>
              <w:fldChar w:fldCharType="end"/>
            </w:r>
          </w:hyperlink>
        </w:p>
        <w:p w14:paraId="23A138AF"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3" w:history="1">
            <w:r w:rsidRPr="0039634E">
              <w:rPr>
                <w:rStyle w:val="Hyperlink"/>
                <w:rFonts w:ascii="Times New Roman" w:hAnsi="Times New Roman" w:cs="Times New Roman"/>
                <w:noProof/>
              </w:rPr>
              <w:t>’t zal ras een stad zijn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_Toc426205943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13</w:t>
            </w:r>
            <w:r w:rsidRPr="0039634E">
              <w:rPr>
                <w:rFonts w:ascii="Times New Roman" w:hAnsi="Times New Roman" w:cs="Times New Roman"/>
                <w:noProof/>
                <w:webHidden/>
              </w:rPr>
              <w:fldChar w:fldCharType="end"/>
            </w:r>
          </w:hyperlink>
        </w:p>
        <w:p w14:paraId="7B085A40"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4" w:history="1">
            <w:r w:rsidRPr="0039634E">
              <w:rPr>
                <w:rStyle w:val="Hyperlink"/>
                <w:rFonts w:ascii="Times New Roman" w:hAnsi="Times New Roman" w:cs="Times New Roman"/>
                <w:noProof/>
              </w:rPr>
              <w:t>Oude grond</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_Toc426205944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14</w:t>
            </w:r>
            <w:r w:rsidRPr="0039634E">
              <w:rPr>
                <w:rFonts w:ascii="Times New Roman" w:hAnsi="Times New Roman" w:cs="Times New Roman"/>
                <w:noProof/>
                <w:webHidden/>
              </w:rPr>
              <w:fldChar w:fldCharType="end"/>
            </w:r>
          </w:hyperlink>
        </w:p>
        <w:p w14:paraId="0A7B50CD"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5" w:history="1">
            <w:r w:rsidRPr="0039634E">
              <w:rPr>
                <w:rStyle w:val="Hyperlink"/>
                <w:rFonts w:ascii="Times New Roman" w:hAnsi="Times New Roman" w:cs="Times New Roman"/>
                <w:noProof/>
              </w:rPr>
              <w:t>Toenemende vraag naar goederen en diensten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_Toc426205945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15</w:t>
            </w:r>
            <w:r w:rsidRPr="0039634E">
              <w:rPr>
                <w:rFonts w:ascii="Times New Roman" w:hAnsi="Times New Roman" w:cs="Times New Roman"/>
                <w:noProof/>
                <w:webHidden/>
              </w:rPr>
              <w:fldChar w:fldCharType="end"/>
            </w:r>
          </w:hyperlink>
        </w:p>
        <w:p w14:paraId="37D76C37"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6" w:history="1">
            <w:r w:rsidRPr="0039634E">
              <w:rPr>
                <w:rStyle w:val="Hyperlink"/>
                <w:rFonts w:ascii="Times New Roman" w:hAnsi="Times New Roman" w:cs="Times New Roman"/>
                <w:noProof/>
              </w:rPr>
              <w:t>Industrie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_Toc426205946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16</w:t>
            </w:r>
            <w:r w:rsidRPr="0039634E">
              <w:rPr>
                <w:rFonts w:ascii="Times New Roman" w:hAnsi="Times New Roman" w:cs="Times New Roman"/>
                <w:noProof/>
                <w:webHidden/>
              </w:rPr>
              <w:fldChar w:fldCharType="end"/>
            </w:r>
          </w:hyperlink>
        </w:p>
        <w:p w14:paraId="5E5F461B"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7" w:history="1">
            <w:r w:rsidRPr="0039634E">
              <w:rPr>
                <w:rStyle w:val="Hyperlink"/>
                <w:rFonts w:ascii="Times New Roman" w:hAnsi="Times New Roman" w:cs="Times New Roman"/>
                <w:noProof/>
              </w:rPr>
              <w:t>Demografie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_Toc426205947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16</w:t>
            </w:r>
            <w:r w:rsidRPr="0039634E">
              <w:rPr>
                <w:rFonts w:ascii="Times New Roman" w:hAnsi="Times New Roman" w:cs="Times New Roman"/>
                <w:noProof/>
                <w:webHidden/>
              </w:rPr>
              <w:fldChar w:fldCharType="end"/>
            </w:r>
          </w:hyperlink>
        </w:p>
        <w:p w14:paraId="081168A2"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48" w:history="1">
            <w:r w:rsidRPr="0039634E">
              <w:rPr>
                <w:rStyle w:val="Hyperlink"/>
                <w:rFonts w:ascii="Times New Roman" w:hAnsi="Times New Roman" w:cs="Times New Roman"/>
                <w:noProof/>
              </w:rPr>
              <w:t>conclusie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_Toc426205948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17</w:t>
            </w:r>
            <w:r w:rsidRPr="0039634E">
              <w:rPr>
                <w:rFonts w:ascii="Times New Roman" w:hAnsi="Times New Roman" w:cs="Times New Roman"/>
                <w:noProof/>
                <w:webHidden/>
              </w:rPr>
              <w:fldChar w:fldCharType="end"/>
            </w:r>
          </w:hyperlink>
        </w:p>
        <w:p w14:paraId="1EE7B4C5"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49" w:history="1">
            <w:r w:rsidRPr="0039634E">
              <w:rPr>
                <w:rStyle w:val="Hyperlink"/>
                <w:rFonts w:ascii="Times New Roman" w:hAnsi="Times New Roman" w:cs="Times New Roman"/>
                <w:noProof/>
              </w:rPr>
              <w:t>Onderzoeksresultaten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_Toc426205949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18</w:t>
            </w:r>
            <w:r w:rsidRPr="0039634E">
              <w:rPr>
                <w:rFonts w:ascii="Times New Roman" w:hAnsi="Times New Roman" w:cs="Times New Roman"/>
                <w:noProof/>
                <w:webHidden/>
              </w:rPr>
              <w:fldChar w:fldCharType="end"/>
            </w:r>
          </w:hyperlink>
        </w:p>
        <w:p w14:paraId="3A0E9999"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50" w:history="1">
            <w:r w:rsidRPr="0039634E">
              <w:rPr>
                <w:rStyle w:val="Hyperlink"/>
                <w:rFonts w:ascii="Times New Roman" w:hAnsi="Times New Roman" w:cs="Times New Roman"/>
                <w:noProof/>
              </w:rPr>
              <w:t>Hypothecaire obligaties</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_Toc426205950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18</w:t>
            </w:r>
            <w:r w:rsidRPr="0039634E">
              <w:rPr>
                <w:rFonts w:ascii="Times New Roman" w:hAnsi="Times New Roman" w:cs="Times New Roman"/>
                <w:noProof/>
                <w:webHidden/>
              </w:rPr>
              <w:fldChar w:fldCharType="end"/>
            </w:r>
          </w:hyperlink>
        </w:p>
        <w:p w14:paraId="5D27469E"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51" w:history="1">
            <w:r w:rsidRPr="0039634E">
              <w:rPr>
                <w:rStyle w:val="Hyperlink"/>
                <w:rFonts w:ascii="Times New Roman" w:eastAsia="Times New Roman" w:hAnsi="Times New Roman" w:cs="Times New Roman"/>
                <w:noProof/>
              </w:rPr>
              <w:t>Rente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_Toc426205951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24</w:t>
            </w:r>
            <w:r w:rsidRPr="0039634E">
              <w:rPr>
                <w:rFonts w:ascii="Times New Roman" w:hAnsi="Times New Roman" w:cs="Times New Roman"/>
                <w:noProof/>
                <w:webHidden/>
              </w:rPr>
              <w:fldChar w:fldCharType="end"/>
            </w:r>
          </w:hyperlink>
        </w:p>
        <w:p w14:paraId="46CCF28A"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52" w:history="1">
            <w:r w:rsidRPr="0039634E">
              <w:rPr>
                <w:rStyle w:val="Hyperlink"/>
                <w:rFonts w:ascii="Times New Roman" w:hAnsi="Times New Roman" w:cs="Times New Roman"/>
                <w:noProof/>
              </w:rPr>
              <w:t>Nutsspaarbank</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_Toc426205952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26</w:t>
            </w:r>
            <w:r w:rsidRPr="0039634E">
              <w:rPr>
                <w:rFonts w:ascii="Times New Roman" w:hAnsi="Times New Roman" w:cs="Times New Roman"/>
                <w:noProof/>
                <w:webHidden/>
              </w:rPr>
              <w:fldChar w:fldCharType="end"/>
            </w:r>
          </w:hyperlink>
        </w:p>
        <w:p w14:paraId="3F817B7D" w14:textId="77777777" w:rsidR="0039634E" w:rsidRPr="0039634E" w:rsidRDefault="0039634E">
          <w:pPr>
            <w:pStyle w:val="Inhopg2"/>
            <w:tabs>
              <w:tab w:val="right" w:leader="dot" w:pos="9016"/>
            </w:tabs>
            <w:rPr>
              <w:rFonts w:ascii="Times New Roman" w:eastAsiaTheme="minorEastAsia" w:hAnsi="Times New Roman" w:cs="Times New Roman"/>
              <w:noProof/>
              <w:lang w:eastAsia="nl-NL"/>
            </w:rPr>
          </w:pPr>
          <w:hyperlink w:anchor="_Toc426205953" w:history="1">
            <w:r w:rsidRPr="0039634E">
              <w:rPr>
                <w:rStyle w:val="Hyperlink"/>
                <w:rFonts w:ascii="Times New Roman" w:hAnsi="Times New Roman" w:cs="Times New Roman"/>
                <w:noProof/>
              </w:rPr>
              <w:t>Opmerkelijke hypotheekverstrekkers</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_Toc426205953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26</w:t>
            </w:r>
            <w:r w:rsidRPr="0039634E">
              <w:rPr>
                <w:rFonts w:ascii="Times New Roman" w:hAnsi="Times New Roman" w:cs="Times New Roman"/>
                <w:noProof/>
                <w:webHidden/>
              </w:rPr>
              <w:fldChar w:fldCharType="end"/>
            </w:r>
          </w:hyperlink>
        </w:p>
        <w:p w14:paraId="656B3EB4"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54" w:history="1">
            <w:r w:rsidRPr="0039634E">
              <w:rPr>
                <w:rStyle w:val="Hyperlink"/>
                <w:rFonts w:ascii="Times New Roman" w:hAnsi="Times New Roman" w:cs="Times New Roman"/>
                <w:noProof/>
              </w:rPr>
              <w:t>Conclusie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_Toc426205954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28</w:t>
            </w:r>
            <w:r w:rsidRPr="0039634E">
              <w:rPr>
                <w:rFonts w:ascii="Times New Roman" w:hAnsi="Times New Roman" w:cs="Times New Roman"/>
                <w:noProof/>
                <w:webHidden/>
              </w:rPr>
              <w:fldChar w:fldCharType="end"/>
            </w:r>
          </w:hyperlink>
        </w:p>
        <w:p w14:paraId="5E51667E"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55" w:history="1">
            <w:r w:rsidRPr="0039634E">
              <w:rPr>
                <w:rStyle w:val="Hyperlink"/>
                <w:rFonts w:ascii="Times New Roman" w:eastAsia="Times New Roman" w:hAnsi="Times New Roman" w:cs="Times New Roman"/>
                <w:noProof/>
              </w:rPr>
              <w:t>Literatuur</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_Toc426205955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30</w:t>
            </w:r>
            <w:r w:rsidRPr="0039634E">
              <w:rPr>
                <w:rFonts w:ascii="Times New Roman" w:hAnsi="Times New Roman" w:cs="Times New Roman"/>
                <w:noProof/>
                <w:webHidden/>
              </w:rPr>
              <w:fldChar w:fldCharType="end"/>
            </w:r>
          </w:hyperlink>
        </w:p>
        <w:p w14:paraId="73D5C736"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56" w:history="1">
            <w:r w:rsidRPr="0039634E">
              <w:rPr>
                <w:rStyle w:val="Hyperlink"/>
                <w:rFonts w:ascii="Times New Roman" w:hAnsi="Times New Roman" w:cs="Times New Roman"/>
                <w:noProof/>
              </w:rPr>
              <w:t>Geraadpleegde archieven</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_Toc426205956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31</w:t>
            </w:r>
            <w:r w:rsidRPr="0039634E">
              <w:rPr>
                <w:rFonts w:ascii="Times New Roman" w:hAnsi="Times New Roman" w:cs="Times New Roman"/>
                <w:noProof/>
                <w:webHidden/>
              </w:rPr>
              <w:fldChar w:fldCharType="end"/>
            </w:r>
          </w:hyperlink>
        </w:p>
        <w:p w14:paraId="6B4861D8" w14:textId="77777777" w:rsidR="0039634E" w:rsidRPr="0039634E" w:rsidRDefault="0039634E">
          <w:pPr>
            <w:pStyle w:val="Inhopg1"/>
            <w:tabs>
              <w:tab w:val="right" w:leader="dot" w:pos="9016"/>
            </w:tabs>
            <w:rPr>
              <w:rFonts w:ascii="Times New Roman" w:eastAsiaTheme="minorEastAsia" w:hAnsi="Times New Roman" w:cs="Times New Roman"/>
              <w:noProof/>
              <w:lang w:eastAsia="nl-NL"/>
            </w:rPr>
          </w:pPr>
          <w:hyperlink w:anchor="_Toc426205957" w:history="1">
            <w:r w:rsidRPr="0039634E">
              <w:rPr>
                <w:rStyle w:val="Hyperlink"/>
                <w:rFonts w:ascii="Times New Roman" w:hAnsi="Times New Roman" w:cs="Times New Roman"/>
                <w:noProof/>
              </w:rPr>
              <w:t>Bijlage</w:t>
            </w:r>
            <w:r w:rsidRPr="0039634E">
              <w:rPr>
                <w:rFonts w:ascii="Times New Roman" w:hAnsi="Times New Roman" w:cs="Times New Roman"/>
                <w:noProof/>
                <w:webHidden/>
              </w:rPr>
              <w:tab/>
            </w:r>
            <w:r w:rsidRPr="0039634E">
              <w:rPr>
                <w:rFonts w:ascii="Times New Roman" w:hAnsi="Times New Roman" w:cs="Times New Roman"/>
                <w:noProof/>
                <w:webHidden/>
              </w:rPr>
              <w:fldChar w:fldCharType="begin"/>
            </w:r>
            <w:r w:rsidRPr="0039634E">
              <w:rPr>
                <w:rFonts w:ascii="Times New Roman" w:hAnsi="Times New Roman" w:cs="Times New Roman"/>
                <w:noProof/>
                <w:webHidden/>
              </w:rPr>
              <w:instrText xml:space="preserve"> PAGEREF _Toc426205957 \h </w:instrText>
            </w:r>
            <w:r w:rsidRPr="0039634E">
              <w:rPr>
                <w:rFonts w:ascii="Times New Roman" w:hAnsi="Times New Roman" w:cs="Times New Roman"/>
                <w:noProof/>
                <w:webHidden/>
              </w:rPr>
            </w:r>
            <w:r w:rsidRPr="0039634E">
              <w:rPr>
                <w:rFonts w:ascii="Times New Roman" w:hAnsi="Times New Roman" w:cs="Times New Roman"/>
                <w:noProof/>
                <w:webHidden/>
              </w:rPr>
              <w:fldChar w:fldCharType="separate"/>
            </w:r>
            <w:r w:rsidRPr="0039634E">
              <w:rPr>
                <w:rFonts w:ascii="Times New Roman" w:hAnsi="Times New Roman" w:cs="Times New Roman"/>
                <w:noProof/>
                <w:webHidden/>
              </w:rPr>
              <w:t>32</w:t>
            </w:r>
            <w:r w:rsidRPr="0039634E">
              <w:rPr>
                <w:rFonts w:ascii="Times New Roman" w:hAnsi="Times New Roman" w:cs="Times New Roman"/>
                <w:noProof/>
                <w:webHidden/>
              </w:rPr>
              <w:fldChar w:fldCharType="end"/>
            </w:r>
          </w:hyperlink>
        </w:p>
        <w:p w14:paraId="70FF0890" w14:textId="1E823E96" w:rsidR="000256E6" w:rsidRDefault="000256E6">
          <w:r w:rsidRPr="0039634E">
            <w:rPr>
              <w:rFonts w:ascii="Times New Roman" w:hAnsi="Times New Roman" w:cs="Times New Roman"/>
              <w:b/>
              <w:bCs/>
              <w:sz w:val="24"/>
              <w:szCs w:val="24"/>
            </w:rPr>
            <w:fldChar w:fldCharType="end"/>
          </w:r>
        </w:p>
      </w:sdtContent>
    </w:sdt>
    <w:p w14:paraId="17FE4962" w14:textId="77777777" w:rsidR="000256E6" w:rsidRDefault="000256E6"/>
    <w:p w14:paraId="46182870" w14:textId="1122B236" w:rsidR="000256E6" w:rsidRDefault="000256E6">
      <w:r>
        <w:br w:type="page"/>
      </w:r>
    </w:p>
    <w:p w14:paraId="7B1B70D2" w14:textId="77777777" w:rsidR="000256E6" w:rsidRDefault="000256E6"/>
    <w:p w14:paraId="510EDB5D" w14:textId="58BC9A80" w:rsidR="00204392" w:rsidRDefault="00204392" w:rsidP="74F6DE58">
      <w:pPr>
        <w:spacing w:line="360" w:lineRule="auto"/>
      </w:pPr>
    </w:p>
    <w:p w14:paraId="6041F5E9" w14:textId="2650D7C0" w:rsidR="74F6DE58" w:rsidRDefault="2650D7C0" w:rsidP="2650D7C0">
      <w:pPr>
        <w:pStyle w:val="Kop1"/>
        <w:spacing w:line="360" w:lineRule="auto"/>
      </w:pPr>
      <w:bookmarkStart w:id="0" w:name="_Toc426205934"/>
      <w:r>
        <w:t>Inleiding</w:t>
      </w:r>
      <w:bookmarkEnd w:id="0"/>
    </w:p>
    <w:p w14:paraId="1A86355B" w14:textId="673C73DD" w:rsidR="74F6DE58" w:rsidRDefault="002D747E" w:rsidP="00BB22AD">
      <w:pPr>
        <w:spacing w:line="360" w:lineRule="auto"/>
        <w:ind w:firstLine="708"/>
      </w:pPr>
      <w:r>
        <w:rPr>
          <w:rFonts w:ascii="Times New Roman" w:eastAsia="Times New Roman" w:hAnsi="Times New Roman" w:cs="Times New Roman"/>
          <w:sz w:val="24"/>
          <w:szCs w:val="24"/>
        </w:rPr>
        <w:t>Op 26 juni</w:t>
      </w:r>
      <w:r w:rsidR="2650D7C0" w:rsidRPr="2650D7C0">
        <w:rPr>
          <w:rFonts w:ascii="Times New Roman" w:eastAsia="Times New Roman" w:hAnsi="Times New Roman" w:cs="Times New Roman"/>
          <w:sz w:val="24"/>
          <w:szCs w:val="24"/>
        </w:rPr>
        <w:t xml:space="preserve"> 1889 tekend</w:t>
      </w:r>
      <w:r>
        <w:rPr>
          <w:rFonts w:ascii="Times New Roman" w:eastAsia="Times New Roman" w:hAnsi="Times New Roman" w:cs="Times New Roman"/>
          <w:sz w:val="24"/>
          <w:szCs w:val="24"/>
        </w:rPr>
        <w:t>e Dirk Jan van Zoest, bode te Oosterbeek</w:t>
      </w:r>
      <w:r w:rsidR="2650D7C0" w:rsidRPr="2650D7C0">
        <w:rPr>
          <w:rFonts w:ascii="Times New Roman" w:eastAsia="Times New Roman" w:hAnsi="Times New Roman" w:cs="Times New Roman"/>
          <w:sz w:val="24"/>
          <w:szCs w:val="24"/>
        </w:rPr>
        <w:t>, een hypothecaire obligatie.</w:t>
      </w:r>
      <w:r>
        <w:rPr>
          <w:rFonts w:ascii="Times New Roman" w:eastAsia="Times New Roman" w:hAnsi="Times New Roman" w:cs="Times New Roman"/>
          <w:sz w:val="24"/>
          <w:szCs w:val="24"/>
        </w:rPr>
        <w:t xml:space="preserve"> Baronesse</w:t>
      </w:r>
      <w:r w:rsidR="2650D7C0" w:rsidRPr="2650D7C0">
        <w:rPr>
          <w:rFonts w:ascii="Times New Roman" w:eastAsia="Times New Roman" w:hAnsi="Times New Roman" w:cs="Times New Roman"/>
          <w:sz w:val="24"/>
          <w:szCs w:val="24"/>
        </w:rPr>
        <w:t xml:space="preserve"> van Balveren leende hem een kapitale som van</w:t>
      </w:r>
      <w:r w:rsidR="2650D7C0" w:rsidRPr="2650D7C0">
        <w:rPr>
          <w:rFonts w:ascii="Times New Roman" w:eastAsia="Times New Roman" w:hAnsi="Times New Roman" w:cs="Times New Roman"/>
          <w:i/>
          <w:iCs/>
          <w:sz w:val="24"/>
          <w:szCs w:val="24"/>
        </w:rPr>
        <w:t xml:space="preserve"> f</w:t>
      </w:r>
      <w:r>
        <w:rPr>
          <w:rFonts w:ascii="Times New Roman" w:eastAsia="Times New Roman" w:hAnsi="Times New Roman" w:cs="Times New Roman"/>
          <w:sz w:val="24"/>
          <w:szCs w:val="24"/>
        </w:rPr>
        <w:t>3500,- tegen een rente van 4</w:t>
      </w:r>
      <w:r w:rsidR="2650D7C0" w:rsidRPr="2650D7C0">
        <w:rPr>
          <w:rFonts w:ascii="Times New Roman" w:eastAsia="Times New Roman" w:hAnsi="Times New Roman" w:cs="Times New Roman"/>
          <w:sz w:val="24"/>
          <w:szCs w:val="24"/>
        </w:rPr>
        <w:t xml:space="preserve"> procent. Onderpand vormde een perceel grond waarop hij een woonhuis stichtte. Vanuit dit woonhuis </w:t>
      </w:r>
      <w:r w:rsidR="0039634E">
        <w:rPr>
          <w:rFonts w:ascii="Times New Roman" w:eastAsia="Times New Roman" w:hAnsi="Times New Roman" w:cs="Times New Roman"/>
          <w:sz w:val="24"/>
          <w:szCs w:val="24"/>
        </w:rPr>
        <w:t>runde</w:t>
      </w:r>
      <w:r w:rsidR="2650D7C0" w:rsidRPr="2650D7C0">
        <w:rPr>
          <w:rFonts w:ascii="Times New Roman" w:eastAsia="Times New Roman" w:hAnsi="Times New Roman" w:cs="Times New Roman"/>
          <w:sz w:val="24"/>
          <w:szCs w:val="24"/>
        </w:rPr>
        <w:t xml:space="preserve"> hij een bodediens</w:t>
      </w:r>
      <w:r>
        <w:rPr>
          <w:rFonts w:ascii="Times New Roman" w:eastAsia="Times New Roman" w:hAnsi="Times New Roman" w:cs="Times New Roman"/>
          <w:sz w:val="24"/>
          <w:szCs w:val="24"/>
        </w:rPr>
        <w:t>t tussen Oosterbeek en Arnhem.</w:t>
      </w:r>
      <w:r w:rsidR="2650D7C0" w:rsidRPr="2650D7C0">
        <w:rPr>
          <w:rFonts w:ascii="Times New Roman" w:eastAsia="Times New Roman" w:hAnsi="Times New Roman" w:cs="Times New Roman"/>
          <w:sz w:val="24"/>
          <w:szCs w:val="24"/>
        </w:rPr>
        <w:t xml:space="preserve"> </w:t>
      </w:r>
      <w:r w:rsidR="008B3642">
        <w:rPr>
          <w:rFonts w:ascii="Times New Roman" w:eastAsia="Times New Roman" w:hAnsi="Times New Roman" w:cs="Times New Roman"/>
          <w:sz w:val="24"/>
          <w:szCs w:val="24"/>
        </w:rPr>
        <w:t xml:space="preserve">Hij </w:t>
      </w:r>
      <w:r w:rsidR="2650D7C0" w:rsidRPr="2650D7C0">
        <w:rPr>
          <w:rFonts w:ascii="Times New Roman" w:eastAsia="Times New Roman" w:hAnsi="Times New Roman" w:cs="Times New Roman"/>
          <w:sz w:val="24"/>
          <w:szCs w:val="24"/>
        </w:rPr>
        <w:t xml:space="preserve">kon door de hypotheek klimmen op de maatschappelijke ladder. </w:t>
      </w:r>
      <w:r>
        <w:rPr>
          <w:rFonts w:ascii="Times New Roman" w:eastAsia="Times New Roman" w:hAnsi="Times New Roman" w:cs="Times New Roman"/>
          <w:sz w:val="24"/>
          <w:szCs w:val="24"/>
        </w:rPr>
        <w:t>Vo</w:t>
      </w:r>
      <w:r w:rsidR="000704B2">
        <w:rPr>
          <w:rFonts w:ascii="Times New Roman" w:eastAsia="Times New Roman" w:hAnsi="Times New Roman" w:cs="Times New Roman"/>
          <w:sz w:val="24"/>
          <w:szCs w:val="24"/>
        </w:rPr>
        <w:t>orheen was hij huisknecht bij</w:t>
      </w:r>
      <w:r>
        <w:rPr>
          <w:rFonts w:ascii="Times New Roman" w:eastAsia="Times New Roman" w:hAnsi="Times New Roman" w:cs="Times New Roman"/>
          <w:sz w:val="24"/>
          <w:szCs w:val="24"/>
        </w:rPr>
        <w:t xml:space="preserve"> Van Balveren en haar echtgenoot van Frans Hendrik van Verschuer, die de adellijke titel van baron droeg.</w:t>
      </w:r>
      <w:r w:rsidR="006C681A">
        <w:rPr>
          <w:rFonts w:ascii="Times New Roman" w:eastAsia="Times New Roman" w:hAnsi="Times New Roman" w:cs="Times New Roman"/>
          <w:sz w:val="24"/>
          <w:szCs w:val="24"/>
        </w:rPr>
        <w:t xml:space="preserve"> De stap was niet geheel vrijblijvend. Door een verhuizing van het adellijke paar verviel zijn functie als huisknecht. De baron kon door connecties een betrekking bij de Posterijen voor hem regelen, maar een bestaan als zelfstandige genoot de voorkeur. </w:t>
      </w:r>
      <w:r>
        <w:rPr>
          <w:rFonts w:ascii="Times New Roman" w:eastAsia="Times New Roman" w:hAnsi="Times New Roman" w:cs="Times New Roman"/>
          <w:sz w:val="24"/>
          <w:szCs w:val="24"/>
        </w:rPr>
        <w:t xml:space="preserve"> </w:t>
      </w:r>
      <w:r w:rsidR="2650D7C0" w:rsidRPr="2650D7C0">
        <w:rPr>
          <w:rFonts w:ascii="Times New Roman" w:eastAsia="Times New Roman" w:hAnsi="Times New Roman" w:cs="Times New Roman"/>
          <w:sz w:val="24"/>
          <w:szCs w:val="24"/>
        </w:rPr>
        <w:t>De verandering van huisknecht in loondienst naar kleine zelfstandige betekende in sociaal maatschappelijk opzicht veel. Hij en zijn gezin behoord</w:t>
      </w:r>
      <w:r w:rsidR="008B3642">
        <w:rPr>
          <w:rFonts w:ascii="Times New Roman" w:eastAsia="Times New Roman" w:hAnsi="Times New Roman" w:cs="Times New Roman"/>
          <w:sz w:val="24"/>
          <w:szCs w:val="24"/>
        </w:rPr>
        <w:t xml:space="preserve">en sindsdien tot de middenstand. </w:t>
      </w:r>
      <w:r w:rsidR="2650D7C0" w:rsidRPr="2650D7C0">
        <w:rPr>
          <w:rFonts w:ascii="Times New Roman" w:eastAsia="Times New Roman" w:hAnsi="Times New Roman" w:cs="Times New Roman"/>
          <w:sz w:val="24"/>
          <w:szCs w:val="24"/>
        </w:rPr>
        <w:t xml:space="preserve"> </w:t>
      </w:r>
    </w:p>
    <w:p w14:paraId="092F2D57" w14:textId="4A359CFD" w:rsidR="007B3C1E" w:rsidRDefault="00B07482" w:rsidP="00143200">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Dit paper handelt over particuliere hypotheekverstrekkingen in het Gelderse dorp Ooster</w:t>
      </w:r>
      <w:r w:rsidR="009A6F8D">
        <w:rPr>
          <w:rFonts w:ascii="Times New Roman" w:eastAsia="Times New Roman" w:hAnsi="Times New Roman" w:cs="Times New Roman"/>
          <w:sz w:val="24"/>
          <w:szCs w:val="24"/>
        </w:rPr>
        <w:t>beek.</w:t>
      </w:r>
      <w:r>
        <w:rPr>
          <w:rFonts w:ascii="Times New Roman" w:eastAsia="Times New Roman" w:hAnsi="Times New Roman" w:cs="Times New Roman"/>
          <w:sz w:val="24"/>
          <w:szCs w:val="24"/>
        </w:rPr>
        <w:t xml:space="preserve"> </w:t>
      </w:r>
      <w:r w:rsidR="2650D7C0" w:rsidRPr="2650D7C0">
        <w:rPr>
          <w:rFonts w:ascii="Times New Roman" w:eastAsia="Times New Roman" w:hAnsi="Times New Roman" w:cs="Times New Roman"/>
          <w:sz w:val="24"/>
          <w:szCs w:val="24"/>
        </w:rPr>
        <w:t>Centraal in dit paper staat de vraag in hoeverre het genoemde voorbeeld</w:t>
      </w:r>
      <w:r>
        <w:rPr>
          <w:rFonts w:ascii="Times New Roman" w:eastAsia="Times New Roman" w:hAnsi="Times New Roman" w:cs="Times New Roman"/>
          <w:sz w:val="24"/>
          <w:szCs w:val="24"/>
        </w:rPr>
        <w:t xml:space="preserve"> van bode Van Zoest, </w:t>
      </w:r>
      <w:r w:rsidR="2650D7C0" w:rsidRPr="2650D7C0">
        <w:rPr>
          <w:rFonts w:ascii="Times New Roman" w:eastAsia="Times New Roman" w:hAnsi="Times New Roman" w:cs="Times New Roman"/>
          <w:sz w:val="24"/>
          <w:szCs w:val="24"/>
        </w:rPr>
        <w:t xml:space="preserve"> un</w:t>
      </w:r>
      <w:r w:rsidR="00862453">
        <w:rPr>
          <w:rFonts w:ascii="Times New Roman" w:eastAsia="Times New Roman" w:hAnsi="Times New Roman" w:cs="Times New Roman"/>
          <w:sz w:val="24"/>
          <w:szCs w:val="24"/>
        </w:rPr>
        <w:t>iek of juist exemplarisch was voor</w:t>
      </w:r>
      <w:r w:rsidR="2650D7C0" w:rsidRPr="2650D7C0">
        <w:rPr>
          <w:rFonts w:ascii="Times New Roman" w:eastAsia="Times New Roman" w:hAnsi="Times New Roman" w:cs="Times New Roman"/>
          <w:sz w:val="24"/>
          <w:szCs w:val="24"/>
        </w:rPr>
        <w:t xml:space="preserve"> het eind negentie</w:t>
      </w:r>
      <w:r>
        <w:rPr>
          <w:rFonts w:ascii="Times New Roman" w:eastAsia="Times New Roman" w:hAnsi="Times New Roman" w:cs="Times New Roman"/>
          <w:sz w:val="24"/>
          <w:szCs w:val="24"/>
        </w:rPr>
        <w:t>nde-eeuwse Oosterbeek</w:t>
      </w:r>
      <w:r w:rsidR="00266E81">
        <w:rPr>
          <w:rFonts w:ascii="Times New Roman" w:eastAsia="Times New Roman" w:hAnsi="Times New Roman" w:cs="Times New Roman"/>
          <w:sz w:val="24"/>
          <w:szCs w:val="24"/>
        </w:rPr>
        <w:t>.</w:t>
      </w:r>
      <w:r w:rsidR="009A6F8D">
        <w:rPr>
          <w:rFonts w:ascii="Times New Roman" w:eastAsia="Times New Roman" w:hAnsi="Times New Roman" w:cs="Times New Roman"/>
          <w:sz w:val="24"/>
          <w:szCs w:val="24"/>
        </w:rPr>
        <w:t xml:space="preserve"> Werden er </w:t>
      </w:r>
      <w:r w:rsidR="00471DFA">
        <w:rPr>
          <w:rFonts w:ascii="Times New Roman" w:eastAsia="Times New Roman" w:hAnsi="Times New Roman" w:cs="Times New Roman"/>
          <w:sz w:val="24"/>
          <w:szCs w:val="24"/>
        </w:rPr>
        <w:t xml:space="preserve">in Oosterbeek tussen 1885 en 1895 </w:t>
      </w:r>
      <w:r w:rsidR="009A6F8D">
        <w:rPr>
          <w:rFonts w:ascii="Times New Roman" w:eastAsia="Times New Roman" w:hAnsi="Times New Roman" w:cs="Times New Roman"/>
          <w:sz w:val="24"/>
          <w:szCs w:val="24"/>
        </w:rPr>
        <w:t>vaker hypotheken verstrekt door en aan particulieren?</w:t>
      </w:r>
      <w:r w:rsidR="00471DFA">
        <w:rPr>
          <w:rFonts w:ascii="Times New Roman" w:eastAsia="Times New Roman" w:hAnsi="Times New Roman" w:cs="Times New Roman"/>
          <w:sz w:val="24"/>
          <w:szCs w:val="24"/>
        </w:rPr>
        <w:t xml:space="preserve"> </w:t>
      </w:r>
      <w:r w:rsidR="00143200">
        <w:rPr>
          <w:rFonts w:ascii="Times New Roman" w:eastAsia="Times New Roman" w:hAnsi="Times New Roman" w:cs="Times New Roman"/>
          <w:sz w:val="24"/>
          <w:szCs w:val="24"/>
        </w:rPr>
        <w:br/>
      </w:r>
      <w:r w:rsidR="0014320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Om </w:t>
      </w:r>
      <w:r w:rsidR="00D26882">
        <w:rPr>
          <w:rFonts w:ascii="Times New Roman" w:eastAsia="Times New Roman" w:hAnsi="Times New Roman" w:cs="Times New Roman"/>
          <w:sz w:val="24"/>
          <w:szCs w:val="24"/>
        </w:rPr>
        <w:t xml:space="preserve">deze vraag te beantwoorden, </w:t>
      </w:r>
      <w:r w:rsidR="00F0008E">
        <w:rPr>
          <w:rFonts w:ascii="Times New Roman" w:eastAsia="Times New Roman" w:hAnsi="Times New Roman" w:cs="Times New Roman"/>
          <w:sz w:val="24"/>
          <w:szCs w:val="24"/>
        </w:rPr>
        <w:t xml:space="preserve"> </w:t>
      </w:r>
      <w:r w:rsidR="00D26882">
        <w:rPr>
          <w:rFonts w:ascii="Times New Roman" w:eastAsia="Times New Roman" w:hAnsi="Times New Roman" w:cs="Times New Roman"/>
          <w:sz w:val="24"/>
          <w:szCs w:val="24"/>
        </w:rPr>
        <w:t>is er voor een onderzoek in drie fases gekozen</w:t>
      </w:r>
      <w:r w:rsidR="004F0A80">
        <w:rPr>
          <w:rFonts w:ascii="Times New Roman" w:eastAsia="Times New Roman" w:hAnsi="Times New Roman" w:cs="Times New Roman"/>
          <w:sz w:val="24"/>
          <w:szCs w:val="24"/>
        </w:rPr>
        <w:t>. In eerst</w:t>
      </w:r>
      <w:r w:rsidR="00D26882">
        <w:rPr>
          <w:rFonts w:ascii="Times New Roman" w:eastAsia="Times New Roman" w:hAnsi="Times New Roman" w:cs="Times New Roman"/>
          <w:sz w:val="24"/>
          <w:szCs w:val="24"/>
        </w:rPr>
        <w:t>e</w:t>
      </w:r>
      <w:r w:rsidR="004F0A80">
        <w:rPr>
          <w:rFonts w:ascii="Times New Roman" w:eastAsia="Times New Roman" w:hAnsi="Times New Roman" w:cs="Times New Roman"/>
          <w:sz w:val="24"/>
          <w:szCs w:val="24"/>
        </w:rPr>
        <w:t xml:space="preserve"> instantie wordt</w:t>
      </w:r>
      <w:r w:rsidR="00F0008E">
        <w:rPr>
          <w:rFonts w:ascii="Times New Roman" w:eastAsia="Times New Roman" w:hAnsi="Times New Roman" w:cs="Times New Roman"/>
          <w:sz w:val="24"/>
          <w:szCs w:val="24"/>
        </w:rPr>
        <w:t xml:space="preserve"> onderzocht hoe kredietverstrekking in de negentiende eeuw in zijn werk ging.</w:t>
      </w:r>
      <w:r w:rsidR="004F0A80">
        <w:rPr>
          <w:rFonts w:ascii="Times New Roman" w:eastAsia="Times New Roman" w:hAnsi="Times New Roman" w:cs="Times New Roman"/>
          <w:sz w:val="24"/>
          <w:szCs w:val="24"/>
        </w:rPr>
        <w:t xml:space="preserve"> Niet alleen hypothecaire obligatie</w:t>
      </w:r>
      <w:r w:rsidR="00D26882">
        <w:rPr>
          <w:rFonts w:ascii="Times New Roman" w:eastAsia="Times New Roman" w:hAnsi="Times New Roman" w:cs="Times New Roman"/>
          <w:sz w:val="24"/>
          <w:szCs w:val="24"/>
        </w:rPr>
        <w:t>s</w:t>
      </w:r>
      <w:r w:rsidR="004F0A80">
        <w:rPr>
          <w:rFonts w:ascii="Times New Roman" w:eastAsia="Times New Roman" w:hAnsi="Times New Roman" w:cs="Times New Roman"/>
          <w:sz w:val="24"/>
          <w:szCs w:val="24"/>
        </w:rPr>
        <w:t>, maar ook andere kredietvormen komen aan de orde. Hoewel de kern</w:t>
      </w:r>
      <w:r w:rsidR="00F0008E">
        <w:rPr>
          <w:rFonts w:ascii="Times New Roman" w:eastAsia="Times New Roman" w:hAnsi="Times New Roman" w:cs="Times New Roman"/>
          <w:sz w:val="24"/>
          <w:szCs w:val="24"/>
        </w:rPr>
        <w:t xml:space="preserve"> </w:t>
      </w:r>
      <w:r w:rsidR="00633B2F">
        <w:rPr>
          <w:rFonts w:ascii="Times New Roman" w:eastAsia="Times New Roman" w:hAnsi="Times New Roman" w:cs="Times New Roman"/>
          <w:sz w:val="24"/>
          <w:szCs w:val="24"/>
        </w:rPr>
        <w:t xml:space="preserve">van het </w:t>
      </w:r>
      <w:r w:rsidR="00F0008E">
        <w:rPr>
          <w:rFonts w:ascii="Times New Roman" w:eastAsia="Times New Roman" w:hAnsi="Times New Roman" w:cs="Times New Roman"/>
          <w:sz w:val="24"/>
          <w:szCs w:val="24"/>
        </w:rPr>
        <w:t xml:space="preserve">onderzoek zich richt op </w:t>
      </w:r>
      <w:r w:rsidR="004F0A80">
        <w:rPr>
          <w:rFonts w:ascii="Times New Roman" w:eastAsia="Times New Roman" w:hAnsi="Times New Roman" w:cs="Times New Roman"/>
          <w:sz w:val="24"/>
          <w:szCs w:val="24"/>
        </w:rPr>
        <w:t xml:space="preserve">de </w:t>
      </w:r>
      <w:r w:rsidR="00F0008E">
        <w:rPr>
          <w:rFonts w:ascii="Times New Roman" w:eastAsia="Times New Roman" w:hAnsi="Times New Roman" w:cs="Times New Roman"/>
          <w:sz w:val="24"/>
          <w:szCs w:val="24"/>
        </w:rPr>
        <w:t>Oosterbeekse situatie tussen 1885 en 1895,</w:t>
      </w:r>
      <w:r w:rsidR="009A6F8D">
        <w:rPr>
          <w:rFonts w:ascii="Times New Roman" w:eastAsia="Times New Roman" w:hAnsi="Times New Roman" w:cs="Times New Roman"/>
          <w:sz w:val="24"/>
          <w:szCs w:val="24"/>
        </w:rPr>
        <w:t xml:space="preserve"> </w:t>
      </w:r>
      <w:r w:rsidR="004F0A80">
        <w:rPr>
          <w:rFonts w:ascii="Times New Roman" w:eastAsia="Times New Roman" w:hAnsi="Times New Roman" w:cs="Times New Roman"/>
          <w:sz w:val="24"/>
          <w:szCs w:val="24"/>
        </w:rPr>
        <w:t>wo</w:t>
      </w:r>
      <w:r w:rsidR="00D26882">
        <w:rPr>
          <w:rFonts w:ascii="Times New Roman" w:eastAsia="Times New Roman" w:hAnsi="Times New Roman" w:cs="Times New Roman"/>
          <w:sz w:val="24"/>
          <w:szCs w:val="24"/>
        </w:rPr>
        <w:t>rdt er uitgezoomd van lokaal naar nationaal niveau</w:t>
      </w:r>
      <w:r w:rsidR="004F0A80">
        <w:rPr>
          <w:rFonts w:ascii="Times New Roman" w:eastAsia="Times New Roman" w:hAnsi="Times New Roman" w:cs="Times New Roman"/>
          <w:sz w:val="24"/>
          <w:szCs w:val="24"/>
        </w:rPr>
        <w:t>. Een breder</w:t>
      </w:r>
      <w:r w:rsidR="009A6F8D">
        <w:rPr>
          <w:rFonts w:ascii="Times New Roman" w:eastAsia="Times New Roman" w:hAnsi="Times New Roman" w:cs="Times New Roman"/>
          <w:sz w:val="24"/>
          <w:szCs w:val="24"/>
        </w:rPr>
        <w:t xml:space="preserve"> beeld van kredietverstrekking</w:t>
      </w:r>
      <w:r w:rsidR="004F0A80">
        <w:rPr>
          <w:rFonts w:ascii="Times New Roman" w:eastAsia="Times New Roman" w:hAnsi="Times New Roman" w:cs="Times New Roman"/>
          <w:sz w:val="24"/>
          <w:szCs w:val="24"/>
        </w:rPr>
        <w:t xml:space="preserve"> geeft</w:t>
      </w:r>
      <w:r w:rsidR="009A6F8D">
        <w:rPr>
          <w:rFonts w:ascii="Times New Roman" w:eastAsia="Times New Roman" w:hAnsi="Times New Roman" w:cs="Times New Roman"/>
          <w:sz w:val="24"/>
          <w:szCs w:val="24"/>
        </w:rPr>
        <w:t xml:space="preserve"> meer mogelijkheden om hypotheekverstrekking in een</w:t>
      </w:r>
      <w:r w:rsidR="00D26882">
        <w:rPr>
          <w:rFonts w:ascii="Times New Roman" w:eastAsia="Times New Roman" w:hAnsi="Times New Roman" w:cs="Times New Roman"/>
          <w:sz w:val="24"/>
          <w:szCs w:val="24"/>
        </w:rPr>
        <w:t xml:space="preserve"> betrekkelijk klein gebied</w:t>
      </w:r>
      <w:r w:rsidR="004F0A80">
        <w:rPr>
          <w:rFonts w:ascii="Times New Roman" w:eastAsia="Times New Roman" w:hAnsi="Times New Roman" w:cs="Times New Roman"/>
          <w:sz w:val="24"/>
          <w:szCs w:val="24"/>
        </w:rPr>
        <w:t xml:space="preserve"> te duiden. </w:t>
      </w:r>
      <w:r w:rsidR="00633B2F">
        <w:rPr>
          <w:rFonts w:ascii="Times New Roman" w:eastAsia="Times New Roman" w:hAnsi="Times New Roman" w:cs="Times New Roman"/>
          <w:sz w:val="24"/>
          <w:szCs w:val="24"/>
        </w:rPr>
        <w:t>In het twe</w:t>
      </w:r>
      <w:r w:rsidR="00D26882">
        <w:rPr>
          <w:rFonts w:ascii="Times New Roman" w:eastAsia="Times New Roman" w:hAnsi="Times New Roman" w:cs="Times New Roman"/>
          <w:sz w:val="24"/>
          <w:szCs w:val="24"/>
        </w:rPr>
        <w:t xml:space="preserve">ede deel van het onderzoek wordt weer teruggekeerd naar </w:t>
      </w:r>
      <w:r w:rsidR="00633B2F">
        <w:rPr>
          <w:rFonts w:ascii="Times New Roman" w:eastAsia="Times New Roman" w:hAnsi="Times New Roman" w:cs="Times New Roman"/>
          <w:sz w:val="24"/>
          <w:szCs w:val="24"/>
        </w:rPr>
        <w:t>Oosterbeek. Er wordt a</w:t>
      </w:r>
      <w:r w:rsidR="00471DFA">
        <w:rPr>
          <w:rFonts w:ascii="Times New Roman" w:eastAsia="Times New Roman" w:hAnsi="Times New Roman" w:cs="Times New Roman"/>
          <w:sz w:val="24"/>
          <w:szCs w:val="24"/>
        </w:rPr>
        <w:t>ntwoord gegeven op de vra</w:t>
      </w:r>
      <w:r w:rsidR="00633B2F">
        <w:rPr>
          <w:rFonts w:ascii="Times New Roman" w:eastAsia="Times New Roman" w:hAnsi="Times New Roman" w:cs="Times New Roman"/>
          <w:sz w:val="24"/>
          <w:szCs w:val="24"/>
        </w:rPr>
        <w:t>ag hoe Oosterbeek zich tot eind van de negentiende</w:t>
      </w:r>
      <w:r w:rsidR="00471DFA">
        <w:rPr>
          <w:rFonts w:ascii="Times New Roman" w:eastAsia="Times New Roman" w:hAnsi="Times New Roman" w:cs="Times New Roman"/>
          <w:sz w:val="24"/>
          <w:szCs w:val="24"/>
        </w:rPr>
        <w:t xml:space="preserve"> eeuw zich heeft en ontwikkeld en welke factoren van invloed waren op die ontwikkeling. Deze uitkomsten kunnen van belang zijn om de hypothecaire kredietvertrekking te verklaren. </w:t>
      </w:r>
      <w:r w:rsidR="008B3642">
        <w:rPr>
          <w:rFonts w:ascii="Times New Roman" w:eastAsia="Times New Roman" w:hAnsi="Times New Roman" w:cs="Times New Roman"/>
          <w:sz w:val="24"/>
          <w:szCs w:val="24"/>
        </w:rPr>
        <w:t>Het laatste onderdeel van dit paper</w:t>
      </w:r>
      <w:r w:rsidR="00471DFA">
        <w:rPr>
          <w:rFonts w:ascii="Times New Roman" w:eastAsia="Times New Roman" w:hAnsi="Times New Roman" w:cs="Times New Roman"/>
          <w:sz w:val="24"/>
          <w:szCs w:val="24"/>
        </w:rPr>
        <w:t xml:space="preserve"> behelst het onderzoek naar hypothecaire obligaties uit </w:t>
      </w:r>
      <w:r w:rsidR="00143200">
        <w:rPr>
          <w:rFonts w:ascii="Times New Roman" w:eastAsia="Times New Roman" w:hAnsi="Times New Roman" w:cs="Times New Roman"/>
          <w:sz w:val="24"/>
          <w:szCs w:val="24"/>
        </w:rPr>
        <w:t xml:space="preserve">het </w:t>
      </w:r>
      <w:r w:rsidR="00471DFA">
        <w:rPr>
          <w:rFonts w:ascii="Times New Roman" w:eastAsia="Times New Roman" w:hAnsi="Times New Roman" w:cs="Times New Roman"/>
          <w:sz w:val="24"/>
          <w:szCs w:val="24"/>
        </w:rPr>
        <w:t>archief</w:t>
      </w:r>
      <w:r w:rsidR="008B3642">
        <w:rPr>
          <w:rFonts w:ascii="Times New Roman" w:eastAsia="Times New Roman" w:hAnsi="Times New Roman" w:cs="Times New Roman"/>
          <w:sz w:val="24"/>
          <w:szCs w:val="24"/>
        </w:rPr>
        <w:t xml:space="preserve"> van notaris Karseboom. De </w:t>
      </w:r>
      <w:r w:rsidR="00471DFA">
        <w:rPr>
          <w:rFonts w:ascii="Times New Roman" w:eastAsia="Times New Roman" w:hAnsi="Times New Roman" w:cs="Times New Roman"/>
          <w:sz w:val="24"/>
          <w:szCs w:val="24"/>
        </w:rPr>
        <w:t>gegevens uit</w:t>
      </w:r>
      <w:r w:rsidR="008B3642">
        <w:rPr>
          <w:rFonts w:ascii="Times New Roman" w:eastAsia="Times New Roman" w:hAnsi="Times New Roman" w:cs="Times New Roman"/>
          <w:sz w:val="24"/>
          <w:szCs w:val="24"/>
        </w:rPr>
        <w:t xml:space="preserve"> de aktes kunnen inzicht in </w:t>
      </w:r>
      <w:r w:rsidR="00471DFA">
        <w:rPr>
          <w:rFonts w:ascii="Times New Roman" w:eastAsia="Times New Roman" w:hAnsi="Times New Roman" w:cs="Times New Roman"/>
          <w:sz w:val="24"/>
          <w:szCs w:val="24"/>
        </w:rPr>
        <w:t>geven in kredietverstrekkers</w:t>
      </w:r>
      <w:r w:rsidR="007B3C1E">
        <w:rPr>
          <w:rFonts w:ascii="Times New Roman" w:eastAsia="Times New Roman" w:hAnsi="Times New Roman" w:cs="Times New Roman"/>
          <w:sz w:val="24"/>
          <w:szCs w:val="24"/>
        </w:rPr>
        <w:t xml:space="preserve">, de schuldenaars, de hypotheeksommen en de </w:t>
      </w:r>
      <w:r w:rsidR="007B3C1E">
        <w:rPr>
          <w:rFonts w:ascii="Times New Roman" w:eastAsia="Times New Roman" w:hAnsi="Times New Roman" w:cs="Times New Roman"/>
          <w:sz w:val="24"/>
          <w:szCs w:val="24"/>
        </w:rPr>
        <w:lastRenderedPageBreak/>
        <w:t>gehanteerd renteperce</w:t>
      </w:r>
      <w:r w:rsidR="008B3642">
        <w:rPr>
          <w:rFonts w:ascii="Times New Roman" w:eastAsia="Times New Roman" w:hAnsi="Times New Roman" w:cs="Times New Roman"/>
          <w:sz w:val="24"/>
          <w:szCs w:val="24"/>
        </w:rPr>
        <w:t xml:space="preserve">ntages. </w:t>
      </w:r>
      <w:r w:rsidR="007B3C1E">
        <w:rPr>
          <w:rFonts w:ascii="Times New Roman" w:eastAsia="Times New Roman" w:hAnsi="Times New Roman" w:cs="Times New Roman"/>
          <w:sz w:val="24"/>
          <w:szCs w:val="24"/>
        </w:rPr>
        <w:t>Op basis van de genoemde onderzoeksvragen kan bepaald worden in hoeverre de kredietver</w:t>
      </w:r>
      <w:r w:rsidR="008B3642">
        <w:rPr>
          <w:rFonts w:ascii="Times New Roman" w:eastAsia="Times New Roman" w:hAnsi="Times New Roman" w:cs="Times New Roman"/>
          <w:sz w:val="24"/>
          <w:szCs w:val="24"/>
        </w:rPr>
        <w:t>s</w:t>
      </w:r>
      <w:r w:rsidR="007B3C1E">
        <w:rPr>
          <w:rFonts w:ascii="Times New Roman" w:eastAsia="Times New Roman" w:hAnsi="Times New Roman" w:cs="Times New Roman"/>
          <w:sz w:val="24"/>
          <w:szCs w:val="24"/>
        </w:rPr>
        <w:t xml:space="preserve">trekking aan bode Van Zoest uniek of juist exemplarisch was in het eind negentiende-eeuwse Oosterbeek. </w:t>
      </w:r>
    </w:p>
    <w:p w14:paraId="338B5E5F" w14:textId="0531E820" w:rsidR="00275CE8" w:rsidRDefault="00217FF9" w:rsidP="00275CE8">
      <w:pPr>
        <w:spacing w:line="360" w:lineRule="auto"/>
        <w:ind w:firstLine="708"/>
        <w:rPr>
          <w:rFonts w:ascii="Times New Roman" w:eastAsia="Times New Roman" w:hAnsi="Times New Roman" w:cs="Times New Roman"/>
          <w:sz w:val="24"/>
          <w:szCs w:val="24"/>
        </w:rPr>
      </w:pPr>
      <w:r w:rsidRPr="2650D7C0">
        <w:rPr>
          <w:rFonts w:ascii="Times New Roman" w:eastAsia="Times New Roman" w:hAnsi="Times New Roman" w:cs="Times New Roman"/>
          <w:sz w:val="24"/>
          <w:szCs w:val="24"/>
        </w:rPr>
        <w:t>Er heeft weinig onderzoek plaatsgevonden naar particuliere hypotheekverstrekking</w:t>
      </w:r>
      <w:r>
        <w:rPr>
          <w:rFonts w:ascii="Times New Roman" w:eastAsia="Times New Roman" w:hAnsi="Times New Roman" w:cs="Times New Roman"/>
          <w:sz w:val="24"/>
          <w:szCs w:val="24"/>
        </w:rPr>
        <w:t xml:space="preserve"> en de wijze waarop Nederlanders uit de lagere standen een eigen woning in bezit konden krijgen</w:t>
      </w:r>
      <w:r w:rsidRPr="2650D7C0">
        <w:rPr>
          <w:rFonts w:ascii="Times New Roman" w:eastAsia="Times New Roman" w:hAnsi="Times New Roman" w:cs="Times New Roman"/>
          <w:sz w:val="24"/>
          <w:szCs w:val="24"/>
        </w:rPr>
        <w:t xml:space="preserve">. In publicaties over hypotheekverstrekking ligt de nadruk steeds op institutionele spelers </w:t>
      </w:r>
      <w:r>
        <w:rPr>
          <w:rFonts w:ascii="Times New Roman" w:eastAsia="Times New Roman" w:hAnsi="Times New Roman" w:cs="Times New Roman"/>
          <w:sz w:val="24"/>
          <w:szCs w:val="24"/>
        </w:rPr>
        <w:t>als kredietba</w:t>
      </w:r>
      <w:r w:rsidR="00E93C59">
        <w:rPr>
          <w:rFonts w:ascii="Times New Roman" w:eastAsia="Times New Roman" w:hAnsi="Times New Roman" w:cs="Times New Roman"/>
          <w:sz w:val="24"/>
          <w:szCs w:val="24"/>
        </w:rPr>
        <w:t>n</w:t>
      </w:r>
      <w:r>
        <w:rPr>
          <w:rFonts w:ascii="Times New Roman" w:eastAsia="Times New Roman" w:hAnsi="Times New Roman" w:cs="Times New Roman"/>
          <w:sz w:val="24"/>
          <w:szCs w:val="24"/>
        </w:rPr>
        <w:t>ken en coöperaties.</w:t>
      </w:r>
      <w:r w:rsidRPr="2650D7C0">
        <w:rPr>
          <w:rStyle w:val="Voetnootmarkering"/>
          <w:rFonts w:ascii="Times New Roman" w:eastAsia="Times New Roman" w:hAnsi="Times New Roman" w:cs="Times New Roman"/>
          <w:sz w:val="24"/>
          <w:szCs w:val="24"/>
        </w:rPr>
        <w:footnoteReference w:id="1"/>
      </w:r>
      <w:r w:rsidRPr="2650D7C0">
        <w:rPr>
          <w:rFonts w:ascii="Times New Roman" w:eastAsia="Times New Roman" w:hAnsi="Times New Roman" w:cs="Times New Roman"/>
          <w:sz w:val="24"/>
          <w:szCs w:val="24"/>
        </w:rPr>
        <w:t xml:space="preserve"> </w:t>
      </w:r>
      <w:r w:rsidR="00E93C59">
        <w:rPr>
          <w:rFonts w:ascii="Times New Roman" w:eastAsia="Times New Roman" w:hAnsi="Times New Roman" w:cs="Times New Roman"/>
          <w:sz w:val="24"/>
          <w:szCs w:val="24"/>
        </w:rPr>
        <w:t xml:space="preserve">Deze publicaties gaan echter </w:t>
      </w:r>
      <w:r w:rsidR="00B84267">
        <w:rPr>
          <w:rFonts w:ascii="Times New Roman" w:eastAsia="Times New Roman" w:hAnsi="Times New Roman" w:cs="Times New Roman"/>
          <w:sz w:val="24"/>
          <w:szCs w:val="24"/>
        </w:rPr>
        <w:t xml:space="preserve">grotendeels </w:t>
      </w:r>
      <w:r w:rsidR="00E93C59">
        <w:rPr>
          <w:rFonts w:ascii="Times New Roman" w:eastAsia="Times New Roman" w:hAnsi="Times New Roman" w:cs="Times New Roman"/>
          <w:sz w:val="24"/>
          <w:szCs w:val="24"/>
        </w:rPr>
        <w:t xml:space="preserve">voorbij een private hypotheekverstrekkers. Nader onderzoek kan het beeld hypotheekvertrekking aan het eind van negentiende eeuw nuanceren. </w:t>
      </w:r>
      <w:r w:rsidR="00E93C59">
        <w:rPr>
          <w:rFonts w:ascii="Times New Roman" w:eastAsia="Times New Roman" w:hAnsi="Times New Roman" w:cs="Times New Roman"/>
          <w:sz w:val="24"/>
          <w:szCs w:val="24"/>
        </w:rPr>
        <w:br/>
      </w:r>
      <w:r w:rsidR="00E93C59">
        <w:rPr>
          <w:rFonts w:ascii="Times New Roman" w:eastAsia="Times New Roman" w:hAnsi="Times New Roman" w:cs="Times New Roman"/>
          <w:sz w:val="24"/>
          <w:szCs w:val="24"/>
        </w:rPr>
        <w:tab/>
      </w:r>
      <w:r w:rsidR="0034277C">
        <w:rPr>
          <w:rFonts w:ascii="Times New Roman" w:eastAsia="Times New Roman" w:hAnsi="Times New Roman" w:cs="Times New Roman"/>
          <w:sz w:val="24"/>
          <w:szCs w:val="24"/>
        </w:rPr>
        <w:t>Een hypotheek biedt de mogelijkheid om een ander bestaan op te bouwen.  Onderzoek naar hypotheekverstrekking vergroot het inzicht in factoren die van invloed zijn op de levensloop en daarmee samenhangend</w:t>
      </w:r>
      <w:r w:rsidR="00145D84">
        <w:rPr>
          <w:rFonts w:ascii="Times New Roman" w:eastAsia="Times New Roman" w:hAnsi="Times New Roman" w:cs="Times New Roman"/>
          <w:sz w:val="24"/>
          <w:szCs w:val="24"/>
        </w:rPr>
        <w:t>,</w:t>
      </w:r>
      <w:r w:rsidR="0034277C">
        <w:rPr>
          <w:rFonts w:ascii="Times New Roman" w:eastAsia="Times New Roman" w:hAnsi="Times New Roman" w:cs="Times New Roman"/>
          <w:sz w:val="24"/>
          <w:szCs w:val="24"/>
        </w:rPr>
        <w:t xml:space="preserve"> de sociale mobiliteit </w:t>
      </w:r>
      <w:r w:rsidR="00145D84">
        <w:rPr>
          <w:rFonts w:ascii="Times New Roman" w:eastAsia="Times New Roman" w:hAnsi="Times New Roman" w:cs="Times New Roman"/>
          <w:sz w:val="24"/>
          <w:szCs w:val="24"/>
        </w:rPr>
        <w:t xml:space="preserve">van de Nederlandse bevolking. </w:t>
      </w:r>
      <w:r w:rsidR="007B3C1E">
        <w:rPr>
          <w:rFonts w:ascii="Times New Roman" w:eastAsia="Times New Roman" w:hAnsi="Times New Roman" w:cs="Times New Roman"/>
          <w:sz w:val="24"/>
          <w:szCs w:val="24"/>
        </w:rPr>
        <w:t>Kredietverstrekking, eigenw</w:t>
      </w:r>
      <w:r w:rsidR="00862453" w:rsidRPr="2650D7C0">
        <w:rPr>
          <w:rFonts w:ascii="Times New Roman" w:eastAsia="Times New Roman" w:hAnsi="Times New Roman" w:cs="Times New Roman"/>
          <w:sz w:val="24"/>
          <w:szCs w:val="24"/>
        </w:rPr>
        <w:t>oningbezit</w:t>
      </w:r>
      <w:r w:rsidR="007B3C1E">
        <w:rPr>
          <w:rFonts w:ascii="Times New Roman" w:eastAsia="Times New Roman" w:hAnsi="Times New Roman" w:cs="Times New Roman"/>
          <w:sz w:val="24"/>
          <w:szCs w:val="24"/>
        </w:rPr>
        <w:t xml:space="preserve"> en sociale mobiliteit  krijgen </w:t>
      </w:r>
      <w:r w:rsidR="00541179">
        <w:rPr>
          <w:rFonts w:ascii="Times New Roman" w:eastAsia="Times New Roman" w:hAnsi="Times New Roman" w:cs="Times New Roman"/>
          <w:sz w:val="24"/>
          <w:szCs w:val="24"/>
        </w:rPr>
        <w:t>ook in de eenentwintigste eeuw</w:t>
      </w:r>
      <w:r w:rsidR="007B3C1E">
        <w:rPr>
          <w:rFonts w:ascii="Times New Roman" w:eastAsia="Times New Roman" w:hAnsi="Times New Roman" w:cs="Times New Roman"/>
          <w:sz w:val="24"/>
          <w:szCs w:val="24"/>
        </w:rPr>
        <w:t xml:space="preserve"> aandacht</w:t>
      </w:r>
      <w:r w:rsidR="00862453" w:rsidRPr="2650D7C0">
        <w:rPr>
          <w:rFonts w:ascii="Times New Roman" w:eastAsia="Times New Roman" w:hAnsi="Times New Roman" w:cs="Times New Roman"/>
          <w:sz w:val="24"/>
          <w:szCs w:val="24"/>
        </w:rPr>
        <w:t>.</w:t>
      </w:r>
      <w:r w:rsidR="007B3C1E">
        <w:rPr>
          <w:rFonts w:ascii="Times New Roman" w:eastAsia="Times New Roman" w:hAnsi="Times New Roman" w:cs="Times New Roman"/>
          <w:sz w:val="24"/>
          <w:szCs w:val="24"/>
        </w:rPr>
        <w:t xml:space="preserve"> </w:t>
      </w:r>
      <w:r w:rsidR="00862453" w:rsidRPr="2650D7C0">
        <w:rPr>
          <w:rFonts w:ascii="Times New Roman" w:eastAsia="Times New Roman" w:hAnsi="Times New Roman" w:cs="Times New Roman"/>
          <w:sz w:val="24"/>
          <w:szCs w:val="24"/>
        </w:rPr>
        <w:t>Volgens onderzoek van Saunders biedt eigenwoningbezit niet alleen financiële voordelen, maar draagt het ook bij aan het welbevinden van de bewoners. Eigenhuisbezitters ervaren meer woongenot en voelen zich meer betrokken bij de gemeenschap waar zij leven.</w:t>
      </w:r>
      <w:r w:rsidR="00862453" w:rsidRPr="2650D7C0">
        <w:rPr>
          <w:rStyle w:val="Voetnootmarkering"/>
          <w:rFonts w:ascii="Times New Roman" w:eastAsia="Times New Roman" w:hAnsi="Times New Roman" w:cs="Times New Roman"/>
          <w:sz w:val="24"/>
          <w:szCs w:val="24"/>
        </w:rPr>
        <w:footnoteReference w:id="2"/>
      </w:r>
      <w:r w:rsidR="00547F24">
        <w:rPr>
          <w:rFonts w:ascii="Times New Roman" w:eastAsia="Times New Roman" w:hAnsi="Times New Roman" w:cs="Times New Roman"/>
          <w:sz w:val="24"/>
          <w:szCs w:val="24"/>
        </w:rPr>
        <w:t xml:space="preserve"> </w:t>
      </w:r>
      <w:r w:rsidR="00145D84">
        <w:rPr>
          <w:rFonts w:ascii="Times New Roman" w:eastAsia="Times New Roman" w:hAnsi="Times New Roman" w:cs="Times New Roman"/>
          <w:sz w:val="24"/>
          <w:szCs w:val="24"/>
        </w:rPr>
        <w:t xml:space="preserve">De overheid stimuleert eigenwoning bezit door hypotheekrente aftrekbaar te maken, maar probeert haar burgers </w:t>
      </w:r>
      <w:r w:rsidR="0039634E">
        <w:rPr>
          <w:rFonts w:ascii="Times New Roman" w:eastAsia="Times New Roman" w:hAnsi="Times New Roman" w:cs="Times New Roman"/>
          <w:sz w:val="24"/>
          <w:szCs w:val="24"/>
        </w:rPr>
        <w:t>tegelijkertijd</w:t>
      </w:r>
      <w:r w:rsidR="00145D84">
        <w:rPr>
          <w:rFonts w:ascii="Times New Roman" w:eastAsia="Times New Roman" w:hAnsi="Times New Roman" w:cs="Times New Roman"/>
          <w:sz w:val="24"/>
          <w:szCs w:val="24"/>
        </w:rPr>
        <w:t xml:space="preserve"> te behoeden voor </w:t>
      </w:r>
      <w:r w:rsidR="0039634E">
        <w:rPr>
          <w:rFonts w:ascii="Times New Roman" w:eastAsia="Times New Roman" w:hAnsi="Times New Roman" w:cs="Times New Roman"/>
          <w:sz w:val="24"/>
          <w:szCs w:val="24"/>
        </w:rPr>
        <w:t xml:space="preserve">een </w:t>
      </w:r>
      <w:r w:rsidR="00145D84">
        <w:rPr>
          <w:rFonts w:ascii="Times New Roman" w:eastAsia="Times New Roman" w:hAnsi="Times New Roman" w:cs="Times New Roman"/>
          <w:sz w:val="24"/>
          <w:szCs w:val="24"/>
        </w:rPr>
        <w:t>hoge schulden</w:t>
      </w:r>
      <w:r w:rsidR="0039634E">
        <w:rPr>
          <w:rFonts w:ascii="Times New Roman" w:eastAsia="Times New Roman" w:hAnsi="Times New Roman" w:cs="Times New Roman"/>
          <w:sz w:val="24"/>
          <w:szCs w:val="24"/>
        </w:rPr>
        <w:t>last</w:t>
      </w:r>
      <w:r w:rsidR="00145D84">
        <w:rPr>
          <w:rFonts w:ascii="Times New Roman" w:eastAsia="Times New Roman" w:hAnsi="Times New Roman" w:cs="Times New Roman"/>
          <w:sz w:val="24"/>
          <w:szCs w:val="24"/>
        </w:rPr>
        <w:t>. Onderzoek naar hypotheekverstre</w:t>
      </w:r>
      <w:r w:rsidR="00E93C59">
        <w:rPr>
          <w:rFonts w:ascii="Times New Roman" w:eastAsia="Times New Roman" w:hAnsi="Times New Roman" w:cs="Times New Roman"/>
          <w:sz w:val="24"/>
          <w:szCs w:val="24"/>
        </w:rPr>
        <w:t>kking in het verleden kan inzicht in deze t</w:t>
      </w:r>
      <w:r w:rsidR="00541179">
        <w:rPr>
          <w:rFonts w:ascii="Times New Roman" w:eastAsia="Times New Roman" w:hAnsi="Times New Roman" w:cs="Times New Roman"/>
          <w:sz w:val="24"/>
          <w:szCs w:val="24"/>
        </w:rPr>
        <w:t>egengestelde belangen vergroten.</w:t>
      </w:r>
    </w:p>
    <w:p w14:paraId="5F9C6A26" w14:textId="25E7AB87" w:rsidR="74F6DE58" w:rsidRPr="00B92B86" w:rsidRDefault="2650D7C0" w:rsidP="00275CE8">
      <w:pPr>
        <w:spacing w:line="360" w:lineRule="auto"/>
        <w:ind w:firstLine="708"/>
        <w:rPr>
          <w:rFonts w:ascii="Times New Roman" w:eastAsia="Times New Roman" w:hAnsi="Times New Roman" w:cs="Times New Roman"/>
          <w:sz w:val="24"/>
          <w:szCs w:val="24"/>
        </w:rPr>
      </w:pPr>
      <w:r w:rsidRPr="2650D7C0">
        <w:rPr>
          <w:rFonts w:ascii="Times New Roman" w:eastAsia="Times New Roman" w:hAnsi="Times New Roman" w:cs="Times New Roman"/>
          <w:sz w:val="24"/>
          <w:szCs w:val="24"/>
        </w:rPr>
        <w:t>Er is in Nederland gepubliceerd over institutionele hypotheekverstrekking.</w:t>
      </w:r>
      <w:r w:rsidR="00302711">
        <w:rPr>
          <w:rFonts w:ascii="Times New Roman" w:eastAsia="Times New Roman" w:hAnsi="Times New Roman" w:cs="Times New Roman"/>
          <w:sz w:val="24"/>
          <w:szCs w:val="24"/>
        </w:rPr>
        <w:t xml:space="preserve"> </w:t>
      </w:r>
      <w:r w:rsidRPr="2650D7C0">
        <w:rPr>
          <w:rFonts w:ascii="Times New Roman" w:eastAsia="Times New Roman" w:hAnsi="Times New Roman" w:cs="Times New Roman"/>
          <w:sz w:val="24"/>
          <w:szCs w:val="24"/>
        </w:rPr>
        <w:t xml:space="preserve"> Met name over de geschiedenis van het coöperatieve bankwezen zijn meerdere publicaties verschenen.</w:t>
      </w:r>
      <w:r w:rsidR="00143200">
        <w:rPr>
          <w:rFonts w:ascii="Times New Roman" w:eastAsia="Times New Roman" w:hAnsi="Times New Roman" w:cs="Times New Roman"/>
          <w:sz w:val="24"/>
          <w:szCs w:val="24"/>
        </w:rPr>
        <w:t xml:space="preserve"> Deze hebben echter vooral betrekking op het begin van de twintigste eeuw.</w:t>
      </w:r>
      <w:r w:rsidR="00E93C59">
        <w:rPr>
          <w:rStyle w:val="Voetnootmarkering"/>
          <w:rFonts w:ascii="Times New Roman" w:eastAsia="Times New Roman" w:hAnsi="Times New Roman" w:cs="Times New Roman"/>
          <w:sz w:val="24"/>
          <w:szCs w:val="24"/>
        </w:rPr>
        <w:footnoteReference w:id="3"/>
      </w:r>
      <w:r w:rsidRPr="2650D7C0">
        <w:rPr>
          <w:rFonts w:ascii="Times New Roman" w:eastAsia="Times New Roman" w:hAnsi="Times New Roman" w:cs="Times New Roman"/>
          <w:sz w:val="24"/>
          <w:szCs w:val="24"/>
        </w:rPr>
        <w:t xml:space="preserve"> </w:t>
      </w:r>
      <w:r w:rsidR="00862453" w:rsidRPr="2650D7C0">
        <w:rPr>
          <w:rFonts w:ascii="Times New Roman" w:eastAsia="Times New Roman" w:hAnsi="Times New Roman" w:cs="Times New Roman"/>
          <w:sz w:val="24"/>
          <w:szCs w:val="24"/>
        </w:rPr>
        <w:t>Particuliere</w:t>
      </w:r>
      <w:r w:rsidRPr="2650D7C0">
        <w:rPr>
          <w:rFonts w:ascii="Times New Roman" w:eastAsia="Times New Roman" w:hAnsi="Times New Roman" w:cs="Times New Roman"/>
          <w:sz w:val="24"/>
          <w:szCs w:val="24"/>
        </w:rPr>
        <w:t xml:space="preserve"> hypotheekverstrekking daarentegen, krijgt nauwelijks aandacht. </w:t>
      </w:r>
      <w:r w:rsidR="00306F8E">
        <w:rPr>
          <w:rFonts w:ascii="Times New Roman" w:eastAsia="Times New Roman" w:hAnsi="Times New Roman" w:cs="Times New Roman"/>
          <w:sz w:val="24"/>
          <w:szCs w:val="24"/>
        </w:rPr>
        <w:t>Buiten Nederland zijn twee recente publicaties. Julia Levy heeft onderzoek gedaan naar de rol van de notaris bij kredietvertrekking in de negentiende-eeuws Mexico.</w:t>
      </w:r>
      <w:r w:rsidR="00306F8E">
        <w:rPr>
          <w:rStyle w:val="Voetnootmarkering"/>
          <w:rFonts w:ascii="Times New Roman" w:eastAsia="Times New Roman" w:hAnsi="Times New Roman" w:cs="Times New Roman"/>
          <w:sz w:val="24"/>
          <w:szCs w:val="24"/>
        </w:rPr>
        <w:footnoteReference w:id="4"/>
      </w:r>
      <w:r w:rsidR="00306F8E">
        <w:rPr>
          <w:rFonts w:ascii="Times New Roman" w:eastAsia="Times New Roman" w:hAnsi="Times New Roman" w:cs="Times New Roman"/>
          <w:sz w:val="24"/>
          <w:szCs w:val="24"/>
        </w:rPr>
        <w:t xml:space="preserve"> In een </w:t>
      </w:r>
      <w:r w:rsidR="0039634E">
        <w:rPr>
          <w:rFonts w:ascii="Times New Roman" w:eastAsia="Times New Roman" w:hAnsi="Times New Roman" w:cs="Times New Roman"/>
          <w:sz w:val="24"/>
          <w:szCs w:val="24"/>
        </w:rPr>
        <w:t>publicatie</w:t>
      </w:r>
      <w:r w:rsidR="00306F8E">
        <w:rPr>
          <w:rFonts w:ascii="Times New Roman" w:eastAsia="Times New Roman" w:hAnsi="Times New Roman" w:cs="Times New Roman"/>
          <w:sz w:val="24"/>
          <w:szCs w:val="24"/>
        </w:rPr>
        <w:t xml:space="preserve"> van </w:t>
      </w:r>
      <w:r w:rsidR="00DD2C86">
        <w:rPr>
          <w:rFonts w:ascii="Times New Roman" w:hAnsi="Times New Roman" w:cs="Times New Roman"/>
          <w:color w:val="222222"/>
          <w:sz w:val="24"/>
          <w:szCs w:val="24"/>
          <w:shd w:val="clear" w:color="auto" w:fill="FFFFFF"/>
        </w:rPr>
        <w:t xml:space="preserve">Hoffman, Postel-Vinay en </w:t>
      </w:r>
      <w:r w:rsidR="00306F8E" w:rsidRPr="00306F8E">
        <w:rPr>
          <w:rFonts w:ascii="Times New Roman" w:hAnsi="Times New Roman" w:cs="Times New Roman"/>
          <w:color w:val="222222"/>
          <w:sz w:val="24"/>
          <w:szCs w:val="24"/>
          <w:shd w:val="clear" w:color="auto" w:fill="FFFFFF"/>
        </w:rPr>
        <w:t>Rosenthal</w:t>
      </w:r>
      <w:r w:rsidR="00DD2C86">
        <w:rPr>
          <w:rFonts w:ascii="Times New Roman" w:hAnsi="Times New Roman" w:cs="Times New Roman"/>
          <w:color w:val="222222"/>
          <w:sz w:val="24"/>
          <w:szCs w:val="24"/>
          <w:shd w:val="clear" w:color="auto" w:fill="FFFFFF"/>
        </w:rPr>
        <w:t xml:space="preserve"> werd de particuliere kredietverstrekking in Parijs tussen 1690 en 1840 </w:t>
      </w:r>
      <w:r w:rsidR="00DD2C86">
        <w:rPr>
          <w:rFonts w:ascii="Times New Roman" w:hAnsi="Times New Roman" w:cs="Times New Roman"/>
          <w:color w:val="222222"/>
          <w:sz w:val="24"/>
          <w:szCs w:val="24"/>
          <w:shd w:val="clear" w:color="auto" w:fill="FFFFFF"/>
        </w:rPr>
        <w:lastRenderedPageBreak/>
        <w:t>onderzocht</w:t>
      </w:r>
      <w:r w:rsidR="00306F8E">
        <w:rPr>
          <w:rFonts w:ascii="Arial" w:hAnsi="Arial" w:cs="Arial"/>
          <w:color w:val="222222"/>
          <w:sz w:val="20"/>
          <w:szCs w:val="20"/>
          <w:shd w:val="clear" w:color="auto" w:fill="FFFFFF"/>
        </w:rPr>
        <w:t>.</w:t>
      </w:r>
      <w:r w:rsidR="00306F8E">
        <w:rPr>
          <w:rStyle w:val="Voetnootmarkering"/>
          <w:rFonts w:ascii="Times New Roman" w:eastAsia="Times New Roman" w:hAnsi="Times New Roman" w:cs="Times New Roman"/>
          <w:sz w:val="24"/>
          <w:szCs w:val="24"/>
        </w:rPr>
        <w:footnoteReference w:id="5"/>
      </w:r>
      <w:r w:rsidR="00DD2C86">
        <w:rPr>
          <w:rFonts w:ascii="Arial" w:hAnsi="Arial" w:cs="Arial"/>
          <w:color w:val="222222"/>
          <w:sz w:val="20"/>
          <w:szCs w:val="20"/>
          <w:shd w:val="clear" w:color="auto" w:fill="FFFFFF"/>
        </w:rPr>
        <w:t xml:space="preserve"> </w:t>
      </w:r>
      <w:r w:rsidR="00B84267" w:rsidRPr="00C4435C">
        <w:rPr>
          <w:rFonts w:ascii="Times New Roman" w:hAnsi="Times New Roman" w:cs="Times New Roman"/>
          <w:color w:val="222222"/>
          <w:sz w:val="24"/>
          <w:szCs w:val="24"/>
          <w:shd w:val="clear" w:color="auto" w:fill="FFFFFF"/>
        </w:rPr>
        <w:t>In beide publicaties wordt de bemiddelende rol van de notaris benadrukt</w:t>
      </w:r>
      <w:r w:rsidR="00DD2C86" w:rsidRPr="00C4435C">
        <w:rPr>
          <w:rFonts w:ascii="Times New Roman" w:hAnsi="Times New Roman" w:cs="Times New Roman"/>
          <w:color w:val="222222"/>
          <w:sz w:val="24"/>
          <w:szCs w:val="24"/>
          <w:shd w:val="clear" w:color="auto" w:fill="FFFFFF"/>
        </w:rPr>
        <w:t>.</w:t>
      </w:r>
      <w:r w:rsidR="00B84267" w:rsidRPr="00C4435C">
        <w:rPr>
          <w:rFonts w:ascii="Times New Roman" w:hAnsi="Times New Roman" w:cs="Times New Roman"/>
          <w:color w:val="222222"/>
          <w:sz w:val="24"/>
          <w:szCs w:val="24"/>
          <w:shd w:val="clear" w:color="auto" w:fill="FFFFFF"/>
        </w:rPr>
        <w:t xml:space="preserve"> Hij bracht niet alleen vraag en aanbod bij elkaar, maar beschikte als notaris ook achtergrondinformatie van de schuldenaars. Zo wist hij of er nog meer schulden uitstonden en </w:t>
      </w:r>
      <w:r w:rsidR="00C4435C" w:rsidRPr="00C4435C">
        <w:rPr>
          <w:rFonts w:ascii="Times New Roman" w:hAnsi="Times New Roman" w:cs="Times New Roman"/>
          <w:color w:val="222222"/>
          <w:sz w:val="24"/>
          <w:szCs w:val="24"/>
          <w:shd w:val="clear" w:color="auto" w:fill="FFFFFF"/>
        </w:rPr>
        <w:t>was hij op de hoogte</w:t>
      </w:r>
      <w:r w:rsidR="00B84267" w:rsidRPr="00C4435C">
        <w:rPr>
          <w:rFonts w:ascii="Times New Roman" w:hAnsi="Times New Roman" w:cs="Times New Roman"/>
          <w:color w:val="222222"/>
          <w:sz w:val="24"/>
          <w:szCs w:val="24"/>
          <w:shd w:val="clear" w:color="auto" w:fill="FFFFFF"/>
        </w:rPr>
        <w:t xml:space="preserve"> </w:t>
      </w:r>
      <w:r w:rsidR="00C4435C" w:rsidRPr="00C4435C">
        <w:rPr>
          <w:rFonts w:ascii="Times New Roman" w:hAnsi="Times New Roman" w:cs="Times New Roman"/>
          <w:color w:val="222222"/>
          <w:sz w:val="24"/>
          <w:szCs w:val="24"/>
          <w:shd w:val="clear" w:color="auto" w:fill="FFFFFF"/>
        </w:rPr>
        <w:t>van de</w:t>
      </w:r>
      <w:r w:rsidR="00B84267" w:rsidRPr="00C4435C">
        <w:rPr>
          <w:rFonts w:ascii="Times New Roman" w:hAnsi="Times New Roman" w:cs="Times New Roman"/>
          <w:color w:val="222222"/>
          <w:sz w:val="24"/>
          <w:szCs w:val="24"/>
          <w:shd w:val="clear" w:color="auto" w:fill="FFFFFF"/>
        </w:rPr>
        <w:t xml:space="preserve"> liquiditeit</w:t>
      </w:r>
      <w:r w:rsidR="00C4435C" w:rsidRPr="00C4435C">
        <w:rPr>
          <w:rFonts w:ascii="Times New Roman" w:hAnsi="Times New Roman" w:cs="Times New Roman"/>
          <w:color w:val="222222"/>
          <w:sz w:val="24"/>
          <w:szCs w:val="24"/>
          <w:shd w:val="clear" w:color="auto" w:fill="FFFFFF"/>
        </w:rPr>
        <w:t xml:space="preserve"> van de kredietontvangers</w:t>
      </w:r>
      <w:r w:rsidR="00C4435C">
        <w:rPr>
          <w:rFonts w:ascii="Times New Roman" w:hAnsi="Times New Roman" w:cs="Times New Roman"/>
          <w:color w:val="222222"/>
          <w:sz w:val="24"/>
          <w:szCs w:val="24"/>
          <w:shd w:val="clear" w:color="auto" w:fill="FFFFFF"/>
        </w:rPr>
        <w:t>.</w:t>
      </w:r>
      <w:r w:rsidR="002971E6" w:rsidRPr="00C4435C">
        <w:rPr>
          <w:rFonts w:ascii="Times New Roman" w:eastAsia="Times New Roman" w:hAnsi="Times New Roman" w:cs="Times New Roman"/>
          <w:sz w:val="24"/>
          <w:szCs w:val="24"/>
        </w:rPr>
        <w:t xml:space="preserve"> </w:t>
      </w:r>
      <w:r w:rsidRPr="2650D7C0">
        <w:rPr>
          <w:rFonts w:ascii="Times New Roman" w:eastAsia="Times New Roman" w:hAnsi="Times New Roman" w:cs="Times New Roman"/>
          <w:sz w:val="24"/>
          <w:szCs w:val="24"/>
        </w:rPr>
        <w:t>Over sociale stratificatie en mobiliteit in de negenti</w:t>
      </w:r>
      <w:r w:rsidR="00547F24">
        <w:rPr>
          <w:rFonts w:ascii="Times New Roman" w:eastAsia="Times New Roman" w:hAnsi="Times New Roman" w:cs="Times New Roman"/>
          <w:sz w:val="24"/>
          <w:szCs w:val="24"/>
        </w:rPr>
        <w:t xml:space="preserve">ende eeuw is veel gepubliceerd. </w:t>
      </w:r>
      <w:r w:rsidRPr="2650D7C0">
        <w:rPr>
          <w:rFonts w:ascii="Times New Roman" w:eastAsia="Times New Roman" w:hAnsi="Times New Roman" w:cs="Times New Roman"/>
          <w:sz w:val="24"/>
          <w:szCs w:val="24"/>
        </w:rPr>
        <w:t xml:space="preserve">Boudien de Vries schreef in </w:t>
      </w:r>
      <w:r w:rsidRPr="2650D7C0">
        <w:rPr>
          <w:rFonts w:ascii="Times New Roman" w:eastAsia="Times New Roman" w:hAnsi="Times New Roman" w:cs="Times New Roman"/>
          <w:i/>
          <w:iCs/>
          <w:sz w:val="24"/>
          <w:szCs w:val="24"/>
        </w:rPr>
        <w:t>Electoraat en Elite</w:t>
      </w:r>
      <w:r w:rsidRPr="2650D7C0">
        <w:rPr>
          <w:rFonts w:ascii="Times New Roman" w:eastAsia="Times New Roman" w:hAnsi="Times New Roman" w:cs="Times New Roman"/>
          <w:sz w:val="24"/>
          <w:szCs w:val="24"/>
        </w:rPr>
        <w:t xml:space="preserve"> over de sociale structuur en mobiliteit in Amsterdam. Er zijn verschillende manieren waarop stratificatie is vormgegeven en afgebakend.</w:t>
      </w:r>
      <w:r w:rsidR="00F2349D">
        <w:rPr>
          <w:rStyle w:val="Voetnootmarkering"/>
          <w:rFonts w:ascii="Times New Roman" w:eastAsia="Times New Roman" w:hAnsi="Times New Roman" w:cs="Times New Roman"/>
          <w:sz w:val="24"/>
          <w:szCs w:val="24"/>
        </w:rPr>
        <w:footnoteReference w:id="6"/>
      </w:r>
      <w:r w:rsidRPr="2650D7C0">
        <w:rPr>
          <w:rFonts w:ascii="Times New Roman" w:eastAsia="Times New Roman" w:hAnsi="Times New Roman" w:cs="Times New Roman"/>
          <w:sz w:val="24"/>
          <w:szCs w:val="24"/>
        </w:rPr>
        <w:t xml:space="preserve"> </w:t>
      </w:r>
      <w:r w:rsidR="00222AC7">
        <w:rPr>
          <w:rFonts w:ascii="Times New Roman" w:eastAsia="Times New Roman" w:hAnsi="Times New Roman" w:cs="Times New Roman"/>
          <w:sz w:val="24"/>
          <w:szCs w:val="24"/>
        </w:rPr>
        <w:t xml:space="preserve">De Vries ziet vanaf 1867 een kentering in de sociale mobiliteit als gevolg demografische en economische ontwikkelingen. </w:t>
      </w:r>
      <w:r w:rsidR="00C11507">
        <w:rPr>
          <w:rFonts w:ascii="Times New Roman" w:eastAsia="Times New Roman" w:hAnsi="Times New Roman" w:cs="Times New Roman"/>
          <w:sz w:val="24"/>
          <w:szCs w:val="24"/>
        </w:rPr>
        <w:t>Vanaf dat moment werd</w:t>
      </w:r>
      <w:r w:rsidR="00222AC7">
        <w:rPr>
          <w:rFonts w:ascii="Times New Roman" w:eastAsia="Times New Roman" w:hAnsi="Times New Roman" w:cs="Times New Roman"/>
          <w:sz w:val="24"/>
          <w:szCs w:val="24"/>
        </w:rPr>
        <w:t xml:space="preserve"> het mogelijk om als ambachtsman </w:t>
      </w:r>
      <w:r w:rsidR="00C11507">
        <w:rPr>
          <w:rFonts w:ascii="Times New Roman" w:eastAsia="Times New Roman" w:hAnsi="Times New Roman" w:cs="Times New Roman"/>
          <w:sz w:val="24"/>
          <w:szCs w:val="24"/>
        </w:rPr>
        <w:t xml:space="preserve">zelfs door </w:t>
      </w:r>
      <w:r w:rsidR="00222AC7">
        <w:rPr>
          <w:rFonts w:ascii="Times New Roman" w:eastAsia="Times New Roman" w:hAnsi="Times New Roman" w:cs="Times New Roman"/>
          <w:sz w:val="24"/>
          <w:szCs w:val="24"/>
        </w:rPr>
        <w:t xml:space="preserve">te dringen tot de gegoede burgerij. </w:t>
      </w:r>
      <w:r w:rsidR="004E7463">
        <w:rPr>
          <w:rFonts w:ascii="Times New Roman" w:eastAsia="Times New Roman" w:hAnsi="Times New Roman" w:cs="Times New Roman"/>
          <w:sz w:val="24"/>
          <w:szCs w:val="24"/>
        </w:rPr>
        <w:t>Met name tussen 1874 en 1884 zijn de groeimogelijkheden aanzienlijk</w:t>
      </w:r>
      <w:r w:rsidR="00B92B86">
        <w:rPr>
          <w:rFonts w:ascii="Times New Roman" w:eastAsia="Times New Roman" w:hAnsi="Times New Roman" w:cs="Times New Roman"/>
          <w:sz w:val="24"/>
          <w:szCs w:val="24"/>
        </w:rPr>
        <w:t xml:space="preserve"> vergroot</w:t>
      </w:r>
      <w:r w:rsidR="004E7463">
        <w:rPr>
          <w:rFonts w:ascii="Times New Roman" w:eastAsia="Times New Roman" w:hAnsi="Times New Roman" w:cs="Times New Roman"/>
          <w:sz w:val="24"/>
          <w:szCs w:val="24"/>
        </w:rPr>
        <w:t>. In de tien jaar die da</w:t>
      </w:r>
      <w:r w:rsidR="00C11507">
        <w:rPr>
          <w:rFonts w:ascii="Times New Roman" w:eastAsia="Times New Roman" w:hAnsi="Times New Roman" w:cs="Times New Roman"/>
          <w:sz w:val="24"/>
          <w:szCs w:val="24"/>
        </w:rPr>
        <w:t xml:space="preserve">arop volgden, </w:t>
      </w:r>
      <w:r w:rsidR="00541179">
        <w:rPr>
          <w:rFonts w:ascii="Times New Roman" w:eastAsia="Times New Roman" w:hAnsi="Times New Roman" w:cs="Times New Roman"/>
          <w:sz w:val="24"/>
          <w:szCs w:val="24"/>
        </w:rPr>
        <w:t>nam</w:t>
      </w:r>
      <w:r w:rsidR="00C11507">
        <w:rPr>
          <w:rFonts w:ascii="Times New Roman" w:eastAsia="Times New Roman" w:hAnsi="Times New Roman" w:cs="Times New Roman"/>
          <w:sz w:val="24"/>
          <w:szCs w:val="24"/>
        </w:rPr>
        <w:t xml:space="preserve"> die groei af, maar bleven de klimmers op de sociale ladder op hun positie. Er was dus geen sprake van daling.</w:t>
      </w:r>
      <w:r w:rsidR="004E7463">
        <w:rPr>
          <w:rStyle w:val="Voetnootmarkering"/>
          <w:rFonts w:ascii="Times New Roman" w:eastAsia="Times New Roman" w:hAnsi="Times New Roman" w:cs="Times New Roman"/>
          <w:sz w:val="24"/>
          <w:szCs w:val="24"/>
        </w:rPr>
        <w:footnoteReference w:id="7"/>
      </w:r>
      <w:r w:rsidR="00C11507">
        <w:rPr>
          <w:rFonts w:ascii="Times New Roman" w:eastAsia="Times New Roman" w:hAnsi="Times New Roman" w:cs="Times New Roman"/>
          <w:sz w:val="24"/>
          <w:szCs w:val="24"/>
        </w:rPr>
        <w:t xml:space="preserve"> De Vries heeft de cens</w:t>
      </w:r>
      <w:r w:rsidR="00B92B86">
        <w:rPr>
          <w:rFonts w:ascii="Times New Roman" w:eastAsia="Times New Roman" w:hAnsi="Times New Roman" w:cs="Times New Roman"/>
          <w:sz w:val="24"/>
          <w:szCs w:val="24"/>
        </w:rPr>
        <w:t>us als uitgangspunt genomen in haar studie. Zij stelt dat sociale mobiliteit los gezien moet worden economische mobiliteit, terwijl dat volgens haar in onderzoek nog te vaak gelijk wordt gesteld</w:t>
      </w:r>
      <w:r w:rsidR="00BA631F">
        <w:rPr>
          <w:rFonts w:ascii="Times New Roman" w:eastAsia="Times New Roman" w:hAnsi="Times New Roman" w:cs="Times New Roman"/>
          <w:sz w:val="24"/>
          <w:szCs w:val="24"/>
        </w:rPr>
        <w:t>.</w:t>
      </w:r>
      <w:r w:rsidR="00B92B86">
        <w:rPr>
          <w:rStyle w:val="Voetnootmarkering"/>
          <w:rFonts w:ascii="Times New Roman" w:eastAsia="Times New Roman" w:hAnsi="Times New Roman" w:cs="Times New Roman"/>
          <w:sz w:val="24"/>
          <w:szCs w:val="24"/>
        </w:rPr>
        <w:footnoteReference w:id="8"/>
      </w:r>
      <w:r w:rsidR="00BA631F">
        <w:rPr>
          <w:rFonts w:ascii="Times New Roman" w:eastAsia="Times New Roman" w:hAnsi="Times New Roman" w:cs="Times New Roman"/>
          <w:sz w:val="24"/>
          <w:szCs w:val="24"/>
        </w:rPr>
        <w:t xml:space="preserve"> </w:t>
      </w:r>
      <w:r w:rsidR="00C85972">
        <w:rPr>
          <w:rFonts w:ascii="Times New Roman" w:eastAsia="Times New Roman" w:hAnsi="Times New Roman" w:cs="Times New Roman"/>
          <w:sz w:val="24"/>
          <w:szCs w:val="24"/>
        </w:rPr>
        <w:t>Henk van Dijk, Joop Visser en Emmy Wolst hebben onderzoek gedaan naar regionale verschillen in sociale mobiliteit.</w:t>
      </w:r>
      <w:r w:rsidR="00BA631F">
        <w:rPr>
          <w:rFonts w:ascii="Times New Roman" w:eastAsia="Times New Roman" w:hAnsi="Times New Roman" w:cs="Times New Roman"/>
          <w:sz w:val="24"/>
          <w:szCs w:val="24"/>
        </w:rPr>
        <w:t xml:space="preserve"> Uit hun onderzoekt blijkt dat er in Nederland geen positieve correlatie is waar te nemen</w:t>
      </w:r>
      <w:r w:rsidR="00F84339">
        <w:rPr>
          <w:rFonts w:ascii="Times New Roman" w:eastAsia="Times New Roman" w:hAnsi="Times New Roman" w:cs="Times New Roman"/>
          <w:sz w:val="24"/>
          <w:szCs w:val="24"/>
        </w:rPr>
        <w:t xml:space="preserve"> tussen</w:t>
      </w:r>
      <w:r w:rsidR="00BA631F">
        <w:rPr>
          <w:rFonts w:ascii="Times New Roman" w:eastAsia="Times New Roman" w:hAnsi="Times New Roman" w:cs="Times New Roman"/>
          <w:sz w:val="24"/>
          <w:szCs w:val="24"/>
        </w:rPr>
        <w:t xml:space="preserve"> industrialisatie en de stijging van opwaartse mobiliteit.</w:t>
      </w:r>
      <w:r w:rsidR="00F84339">
        <w:rPr>
          <w:rFonts w:ascii="Times New Roman" w:eastAsia="Times New Roman" w:hAnsi="Times New Roman" w:cs="Times New Roman"/>
          <w:sz w:val="24"/>
          <w:szCs w:val="24"/>
        </w:rPr>
        <w:t xml:space="preserve"> Er werden voor dit onderzoek vijf verschillende gebieden bestudeerd: Rotterdam als snel groeiende havenstad</w:t>
      </w:r>
      <w:r w:rsidR="00FD4AB6">
        <w:rPr>
          <w:rFonts w:ascii="Times New Roman" w:eastAsia="Times New Roman" w:hAnsi="Times New Roman" w:cs="Times New Roman"/>
          <w:sz w:val="24"/>
          <w:szCs w:val="24"/>
        </w:rPr>
        <w:t>;</w:t>
      </w:r>
      <w:r w:rsidR="00F84339">
        <w:rPr>
          <w:rFonts w:ascii="Times New Roman" w:eastAsia="Times New Roman" w:hAnsi="Times New Roman" w:cs="Times New Roman"/>
          <w:sz w:val="24"/>
          <w:szCs w:val="24"/>
        </w:rPr>
        <w:t xml:space="preserve"> Hillegersberg als </w:t>
      </w:r>
      <w:r w:rsidR="00FD4AB6">
        <w:rPr>
          <w:rFonts w:ascii="Times New Roman" w:eastAsia="Times New Roman" w:hAnsi="Times New Roman" w:cs="Times New Roman"/>
          <w:sz w:val="24"/>
          <w:szCs w:val="24"/>
        </w:rPr>
        <w:t>dorp in de nabijheid van een stad;</w:t>
      </w:r>
      <w:r w:rsidR="00F84339">
        <w:rPr>
          <w:rFonts w:ascii="Times New Roman" w:eastAsia="Times New Roman" w:hAnsi="Times New Roman" w:cs="Times New Roman"/>
          <w:sz w:val="24"/>
          <w:szCs w:val="24"/>
        </w:rPr>
        <w:t xml:space="preserve"> Zuid-Holland</w:t>
      </w:r>
      <w:r w:rsidR="00FD4AB6">
        <w:rPr>
          <w:rFonts w:ascii="Times New Roman" w:eastAsia="Times New Roman" w:hAnsi="Times New Roman" w:cs="Times New Roman"/>
          <w:sz w:val="24"/>
          <w:szCs w:val="24"/>
        </w:rPr>
        <w:t xml:space="preserve"> als agrarisch gebied</w:t>
      </w:r>
      <w:r w:rsidR="00F84339">
        <w:rPr>
          <w:rFonts w:ascii="Times New Roman" w:eastAsia="Times New Roman" w:hAnsi="Times New Roman" w:cs="Times New Roman"/>
          <w:sz w:val="24"/>
          <w:szCs w:val="24"/>
        </w:rPr>
        <w:t xml:space="preserve">, </w:t>
      </w:r>
      <w:r w:rsidR="00FD4AB6">
        <w:rPr>
          <w:rFonts w:ascii="Times New Roman" w:eastAsia="Times New Roman" w:hAnsi="Times New Roman" w:cs="Times New Roman"/>
          <w:sz w:val="24"/>
          <w:szCs w:val="24"/>
        </w:rPr>
        <w:t xml:space="preserve">de door Maas en Waal geïsoleerde </w:t>
      </w:r>
      <w:r w:rsidR="00F84339">
        <w:rPr>
          <w:rFonts w:ascii="Times New Roman" w:eastAsia="Times New Roman" w:hAnsi="Times New Roman" w:cs="Times New Roman"/>
          <w:sz w:val="24"/>
          <w:szCs w:val="24"/>
        </w:rPr>
        <w:t>Bommelerwaard</w:t>
      </w:r>
      <w:r w:rsidR="00FD4AB6">
        <w:rPr>
          <w:rFonts w:ascii="Times New Roman" w:eastAsia="Times New Roman" w:hAnsi="Times New Roman" w:cs="Times New Roman"/>
          <w:sz w:val="24"/>
          <w:szCs w:val="24"/>
        </w:rPr>
        <w:t xml:space="preserve">; en tenslotte </w:t>
      </w:r>
      <w:r w:rsidR="00F84339">
        <w:rPr>
          <w:rFonts w:ascii="Times New Roman" w:eastAsia="Times New Roman" w:hAnsi="Times New Roman" w:cs="Times New Roman"/>
          <w:sz w:val="24"/>
          <w:szCs w:val="24"/>
        </w:rPr>
        <w:t>Eindhoven</w:t>
      </w:r>
      <w:r w:rsidR="00FD4AB6">
        <w:rPr>
          <w:rFonts w:ascii="Times New Roman" w:eastAsia="Times New Roman" w:hAnsi="Times New Roman" w:cs="Times New Roman"/>
          <w:sz w:val="24"/>
          <w:szCs w:val="24"/>
        </w:rPr>
        <w:t xml:space="preserve"> dat zich kenmerkte als snel groeiende industriestad</w:t>
      </w:r>
      <w:r w:rsidR="00F84339">
        <w:rPr>
          <w:rFonts w:ascii="Times New Roman" w:eastAsia="Times New Roman" w:hAnsi="Times New Roman" w:cs="Times New Roman"/>
          <w:sz w:val="24"/>
          <w:szCs w:val="24"/>
        </w:rPr>
        <w:t>.</w:t>
      </w:r>
      <w:r w:rsidR="00C85972">
        <w:rPr>
          <w:rStyle w:val="Voetnootmarkering"/>
          <w:rFonts w:ascii="Times New Roman" w:eastAsia="Times New Roman" w:hAnsi="Times New Roman" w:cs="Times New Roman"/>
          <w:sz w:val="24"/>
          <w:szCs w:val="24"/>
        </w:rPr>
        <w:footnoteReference w:id="9"/>
      </w:r>
      <w:r w:rsidR="00DD2C86">
        <w:t xml:space="preserve"> </w:t>
      </w:r>
      <w:r w:rsidR="00DD2C86" w:rsidRPr="00DD2C86">
        <w:rPr>
          <w:rFonts w:ascii="Times New Roman" w:hAnsi="Times New Roman" w:cs="Times New Roman"/>
          <w:sz w:val="24"/>
          <w:szCs w:val="24"/>
        </w:rPr>
        <w:t>Maas en Schulz hebben in 2010 onderzoek gepubliceerd over de relatie tussen rol van beroepen en opleiding en de sociale mobiliteit.</w:t>
      </w:r>
      <w:r w:rsidR="00DD2C86" w:rsidRPr="00DD2C86">
        <w:rPr>
          <w:rStyle w:val="Voetnootmarkering"/>
          <w:rFonts w:ascii="Times New Roman" w:hAnsi="Times New Roman" w:cs="Times New Roman"/>
          <w:sz w:val="24"/>
          <w:szCs w:val="24"/>
        </w:rPr>
        <w:footnoteReference w:id="10"/>
      </w:r>
      <w:r w:rsidR="000B2CF8">
        <w:rPr>
          <w:rFonts w:ascii="Times New Roman" w:hAnsi="Times New Roman" w:cs="Times New Roman"/>
          <w:sz w:val="24"/>
          <w:szCs w:val="24"/>
        </w:rPr>
        <w:t xml:space="preserve"> Maas, Mandemakers en Van Leeuwen hebben op basis van de Historisch Steekproef Nederland levenslopen beschreven van Nederlanders tussen 1850 en 2000</w:t>
      </w:r>
      <w:r w:rsidR="000B2CF8" w:rsidRPr="000B2CF8">
        <w:rPr>
          <w:rFonts w:ascii="Times New Roman" w:hAnsi="Times New Roman" w:cs="Times New Roman"/>
          <w:sz w:val="24"/>
          <w:szCs w:val="24"/>
        </w:rPr>
        <w:t>.</w:t>
      </w:r>
      <w:r w:rsidR="000B2CF8">
        <w:rPr>
          <w:rStyle w:val="Voetnootmarkering"/>
          <w:rFonts w:ascii="Times New Roman" w:hAnsi="Times New Roman" w:cs="Times New Roman"/>
          <w:sz w:val="24"/>
          <w:szCs w:val="24"/>
        </w:rPr>
        <w:footnoteReference w:id="11"/>
      </w:r>
      <w:r w:rsidR="00ED5A5A">
        <w:rPr>
          <w:rFonts w:ascii="Times New Roman" w:hAnsi="Times New Roman" w:cs="Times New Roman"/>
          <w:sz w:val="24"/>
          <w:szCs w:val="24"/>
        </w:rPr>
        <w:t xml:space="preserve"> </w:t>
      </w:r>
    </w:p>
    <w:p w14:paraId="658C9E7A" w14:textId="6B88E5A6" w:rsidR="00275CE8" w:rsidRDefault="74F6DE58" w:rsidP="002971E6">
      <w:pPr>
        <w:spacing w:line="360" w:lineRule="auto"/>
      </w:pPr>
      <w:r>
        <w:lastRenderedPageBreak/>
        <w:br/>
      </w:r>
      <w:r w:rsidR="0093784D">
        <w:rPr>
          <w:rFonts w:ascii="Times New Roman" w:eastAsia="Times New Roman" w:hAnsi="Times New Roman" w:cs="Times New Roman"/>
          <w:sz w:val="24"/>
          <w:szCs w:val="24"/>
        </w:rPr>
        <w:tab/>
      </w:r>
      <w:r w:rsidRPr="74F6DE58">
        <w:rPr>
          <w:rFonts w:ascii="Times New Roman" w:eastAsia="Times New Roman" w:hAnsi="Times New Roman" w:cs="Times New Roman"/>
          <w:sz w:val="24"/>
          <w:szCs w:val="24"/>
        </w:rPr>
        <w:t>Het onderzoek</w:t>
      </w:r>
      <w:r w:rsidR="00AF56FF">
        <w:rPr>
          <w:rFonts w:ascii="Times New Roman" w:eastAsia="Times New Roman" w:hAnsi="Times New Roman" w:cs="Times New Roman"/>
          <w:sz w:val="24"/>
          <w:szCs w:val="24"/>
        </w:rPr>
        <w:t xml:space="preserve"> heeft betrekking op een geografisch klein gebied: het Gelderse dorp Oosterbeek. </w:t>
      </w:r>
      <w:r w:rsidRPr="74F6DE58">
        <w:rPr>
          <w:rFonts w:ascii="Times New Roman" w:eastAsia="Times New Roman" w:hAnsi="Times New Roman" w:cs="Times New Roman"/>
          <w:sz w:val="24"/>
          <w:szCs w:val="24"/>
        </w:rPr>
        <w:t xml:space="preserve"> Het is van belang om een goed beeld te schetsen van het Oosterbeek van het eind van de Negentiende Eeuw</w:t>
      </w:r>
      <w:r w:rsidR="00143200">
        <w:rPr>
          <w:rFonts w:ascii="Times New Roman" w:eastAsia="Times New Roman" w:hAnsi="Times New Roman" w:cs="Times New Roman"/>
          <w:sz w:val="24"/>
          <w:szCs w:val="24"/>
        </w:rPr>
        <w:t xml:space="preserve"> om de hypotheekverstrekking aldaar beter te begrijpen</w:t>
      </w:r>
      <w:r w:rsidRPr="74F6DE58">
        <w:rPr>
          <w:rFonts w:ascii="Times New Roman" w:eastAsia="Times New Roman" w:hAnsi="Times New Roman" w:cs="Times New Roman"/>
          <w:sz w:val="24"/>
          <w:szCs w:val="24"/>
        </w:rPr>
        <w:t>. Over Oosterbeek als schildersdorp en st</w:t>
      </w:r>
      <w:r w:rsidR="00805FFF">
        <w:rPr>
          <w:rFonts w:ascii="Times New Roman" w:eastAsia="Times New Roman" w:hAnsi="Times New Roman" w:cs="Times New Roman"/>
          <w:sz w:val="24"/>
          <w:szCs w:val="24"/>
        </w:rPr>
        <w:t>r</w:t>
      </w:r>
      <w:r w:rsidRPr="74F6DE58">
        <w:rPr>
          <w:rFonts w:ascii="Times New Roman" w:eastAsia="Times New Roman" w:hAnsi="Times New Roman" w:cs="Times New Roman"/>
          <w:sz w:val="24"/>
          <w:szCs w:val="24"/>
        </w:rPr>
        <w:t>ijdto</w:t>
      </w:r>
      <w:r w:rsidR="00C4435C">
        <w:rPr>
          <w:rFonts w:ascii="Times New Roman" w:eastAsia="Times New Roman" w:hAnsi="Times New Roman" w:cs="Times New Roman"/>
          <w:sz w:val="24"/>
          <w:szCs w:val="24"/>
        </w:rPr>
        <w:t xml:space="preserve">neel in de Slag om Arnhem </w:t>
      </w:r>
      <w:r w:rsidR="00541179">
        <w:rPr>
          <w:rFonts w:ascii="Times New Roman" w:eastAsia="Times New Roman" w:hAnsi="Times New Roman" w:cs="Times New Roman"/>
          <w:sz w:val="24"/>
          <w:szCs w:val="24"/>
        </w:rPr>
        <w:t>zijn veel titels verschenen</w:t>
      </w:r>
      <w:r w:rsidRPr="74F6DE58">
        <w:rPr>
          <w:rFonts w:ascii="Times New Roman" w:eastAsia="Times New Roman" w:hAnsi="Times New Roman" w:cs="Times New Roman"/>
          <w:sz w:val="24"/>
          <w:szCs w:val="24"/>
        </w:rPr>
        <w:t xml:space="preserve">. </w:t>
      </w:r>
      <w:r w:rsidR="00AF56FF">
        <w:rPr>
          <w:rFonts w:ascii="Times New Roman" w:eastAsia="Times New Roman" w:hAnsi="Times New Roman" w:cs="Times New Roman"/>
          <w:sz w:val="24"/>
          <w:szCs w:val="24"/>
        </w:rPr>
        <w:t>Publicaties</w:t>
      </w:r>
      <w:r w:rsidRPr="74F6DE58">
        <w:rPr>
          <w:rFonts w:ascii="Times New Roman" w:eastAsia="Times New Roman" w:hAnsi="Times New Roman" w:cs="Times New Roman"/>
          <w:sz w:val="24"/>
          <w:szCs w:val="24"/>
        </w:rPr>
        <w:t xml:space="preserve"> over de geschiedenis van Oosterbeek bui</w:t>
      </w:r>
      <w:r w:rsidR="00AF56FF">
        <w:rPr>
          <w:rFonts w:ascii="Times New Roman" w:eastAsia="Times New Roman" w:hAnsi="Times New Roman" w:cs="Times New Roman"/>
          <w:sz w:val="24"/>
          <w:szCs w:val="24"/>
        </w:rPr>
        <w:t xml:space="preserve">ten die twee genoemde fenomenen zijn beduidend minder voor handen. Het meest uitgebreide werk betreft </w:t>
      </w:r>
      <w:r w:rsidR="00AF56FF">
        <w:rPr>
          <w:rFonts w:ascii="Times New Roman" w:eastAsia="Times New Roman" w:hAnsi="Times New Roman" w:cs="Times New Roman"/>
          <w:i/>
          <w:sz w:val="24"/>
          <w:szCs w:val="24"/>
        </w:rPr>
        <w:t xml:space="preserve">Van een groene zoom aan een vaal kleed </w:t>
      </w:r>
      <w:r w:rsidR="00AF56FF">
        <w:rPr>
          <w:rFonts w:ascii="Times New Roman" w:eastAsia="Times New Roman" w:hAnsi="Times New Roman" w:cs="Times New Roman"/>
          <w:sz w:val="24"/>
          <w:szCs w:val="24"/>
        </w:rPr>
        <w:t xml:space="preserve"> van E.J. Demoed</w:t>
      </w:r>
      <w:r w:rsidRPr="74F6DE58">
        <w:rPr>
          <w:rFonts w:ascii="Times New Roman" w:eastAsia="Times New Roman" w:hAnsi="Times New Roman" w:cs="Times New Roman"/>
          <w:sz w:val="24"/>
          <w:szCs w:val="24"/>
        </w:rPr>
        <w:t>.</w:t>
      </w:r>
      <w:r w:rsidRPr="74F6DE58">
        <w:rPr>
          <w:rStyle w:val="Voetnootmarkering"/>
          <w:rFonts w:ascii="Times New Roman" w:eastAsia="Times New Roman" w:hAnsi="Times New Roman" w:cs="Times New Roman"/>
          <w:sz w:val="24"/>
          <w:szCs w:val="24"/>
        </w:rPr>
        <w:footnoteReference w:id="12"/>
      </w:r>
      <w:r w:rsidRPr="74F6DE58">
        <w:rPr>
          <w:rFonts w:ascii="Times New Roman" w:eastAsia="Times New Roman" w:hAnsi="Times New Roman" w:cs="Times New Roman"/>
          <w:sz w:val="24"/>
          <w:szCs w:val="24"/>
        </w:rPr>
        <w:t xml:space="preserve"> </w:t>
      </w:r>
      <w:r w:rsidR="00862453">
        <w:rPr>
          <w:rFonts w:ascii="Times New Roman" w:eastAsia="Times New Roman" w:hAnsi="Times New Roman" w:cs="Times New Roman"/>
          <w:sz w:val="24"/>
          <w:szCs w:val="24"/>
        </w:rPr>
        <w:t xml:space="preserve">Dit is </w:t>
      </w:r>
      <w:r w:rsidR="0039634E">
        <w:rPr>
          <w:rFonts w:ascii="Times New Roman" w:eastAsia="Times New Roman" w:hAnsi="Times New Roman" w:cs="Times New Roman"/>
          <w:sz w:val="24"/>
          <w:szCs w:val="24"/>
        </w:rPr>
        <w:t xml:space="preserve">in </w:t>
      </w:r>
      <w:r w:rsidR="00862453">
        <w:rPr>
          <w:rFonts w:ascii="Times New Roman" w:eastAsia="Times New Roman" w:hAnsi="Times New Roman" w:cs="Times New Roman"/>
          <w:sz w:val="24"/>
          <w:szCs w:val="24"/>
        </w:rPr>
        <w:t xml:space="preserve">de jaren vijftig van de vorige eeuw geschreven, maar wordt in recentere publicaties steeds aangehaald. </w:t>
      </w:r>
      <w:r w:rsidR="00541179">
        <w:rPr>
          <w:rFonts w:ascii="Times New Roman" w:eastAsia="Times New Roman" w:hAnsi="Times New Roman" w:cs="Times New Roman"/>
          <w:sz w:val="24"/>
          <w:szCs w:val="24"/>
        </w:rPr>
        <w:t>Demoed beschrijft</w:t>
      </w:r>
      <w:r w:rsidRPr="74F6DE58">
        <w:rPr>
          <w:rFonts w:ascii="Times New Roman" w:eastAsia="Times New Roman" w:hAnsi="Times New Roman" w:cs="Times New Roman"/>
          <w:sz w:val="24"/>
          <w:szCs w:val="24"/>
        </w:rPr>
        <w:t xml:space="preserve"> nauwgezet de ontwikkeling die </w:t>
      </w:r>
      <w:r w:rsidR="00862453">
        <w:rPr>
          <w:rFonts w:ascii="Times New Roman" w:eastAsia="Times New Roman" w:hAnsi="Times New Roman" w:cs="Times New Roman"/>
          <w:sz w:val="24"/>
          <w:szCs w:val="24"/>
        </w:rPr>
        <w:t xml:space="preserve">het </w:t>
      </w:r>
      <w:r w:rsidRPr="74F6DE58">
        <w:rPr>
          <w:rFonts w:ascii="Times New Roman" w:eastAsia="Times New Roman" w:hAnsi="Times New Roman" w:cs="Times New Roman"/>
          <w:sz w:val="24"/>
          <w:szCs w:val="24"/>
        </w:rPr>
        <w:t xml:space="preserve">dorp in periode van de middeleeuwen tot de Tweede Wereldoorlog </w:t>
      </w:r>
      <w:r w:rsidR="00541179">
        <w:rPr>
          <w:rFonts w:ascii="Times New Roman" w:eastAsia="Times New Roman" w:hAnsi="Times New Roman" w:cs="Times New Roman"/>
          <w:sz w:val="24"/>
          <w:szCs w:val="24"/>
        </w:rPr>
        <w:t>doormaakte.</w:t>
      </w:r>
    </w:p>
    <w:p w14:paraId="1A7AD8A5" w14:textId="041A4BF3" w:rsidR="74F6DE58" w:rsidRPr="00275CE8" w:rsidRDefault="74F6DE58" w:rsidP="002971E6">
      <w:pPr>
        <w:spacing w:line="360" w:lineRule="auto"/>
      </w:pPr>
      <w:r>
        <w:br/>
      </w:r>
      <w:r w:rsidR="00275CE8">
        <w:rPr>
          <w:rFonts w:ascii="Times New Roman" w:eastAsia="Times New Roman" w:hAnsi="Times New Roman" w:cs="Times New Roman"/>
          <w:sz w:val="24"/>
          <w:szCs w:val="24"/>
        </w:rPr>
        <w:tab/>
      </w:r>
      <w:r w:rsidR="2650D7C0" w:rsidRPr="2650D7C0">
        <w:rPr>
          <w:rFonts w:ascii="Times New Roman" w:eastAsia="Times New Roman" w:hAnsi="Times New Roman" w:cs="Times New Roman"/>
          <w:sz w:val="24"/>
          <w:szCs w:val="24"/>
        </w:rPr>
        <w:t>Hypothecaire Obligaties vormen een centrale rol</w:t>
      </w:r>
      <w:r w:rsidR="00AF56FF">
        <w:rPr>
          <w:rFonts w:ascii="Times New Roman" w:eastAsia="Times New Roman" w:hAnsi="Times New Roman" w:cs="Times New Roman"/>
          <w:sz w:val="24"/>
          <w:szCs w:val="24"/>
        </w:rPr>
        <w:t xml:space="preserve"> in dit onderzoek. In Nederland</w:t>
      </w:r>
      <w:r w:rsidR="2650D7C0" w:rsidRPr="2650D7C0">
        <w:rPr>
          <w:rFonts w:ascii="Times New Roman" w:eastAsia="Times New Roman" w:hAnsi="Times New Roman" w:cs="Times New Roman"/>
          <w:sz w:val="24"/>
          <w:szCs w:val="24"/>
        </w:rPr>
        <w:t xml:space="preserve"> is sinds 1838 bij wet vastgelegd dat alleen een hypotheekakte die door een notaris is </w:t>
      </w:r>
      <w:r w:rsidR="00AF56FF">
        <w:rPr>
          <w:rFonts w:ascii="Times New Roman" w:eastAsia="Times New Roman" w:hAnsi="Times New Roman" w:cs="Times New Roman"/>
          <w:sz w:val="24"/>
          <w:szCs w:val="24"/>
        </w:rPr>
        <w:t>opgemaakt</w:t>
      </w:r>
      <w:r w:rsidR="2650D7C0" w:rsidRPr="2650D7C0">
        <w:rPr>
          <w:rFonts w:ascii="Times New Roman" w:eastAsia="Times New Roman" w:hAnsi="Times New Roman" w:cs="Times New Roman"/>
          <w:sz w:val="24"/>
          <w:szCs w:val="24"/>
        </w:rPr>
        <w:t>, rechtsgeldig is.</w:t>
      </w:r>
      <w:r w:rsidRPr="2650D7C0">
        <w:rPr>
          <w:rStyle w:val="Voetnootmarkering"/>
          <w:rFonts w:ascii="Times New Roman" w:eastAsia="Times New Roman" w:hAnsi="Times New Roman" w:cs="Times New Roman"/>
          <w:sz w:val="24"/>
          <w:szCs w:val="24"/>
        </w:rPr>
        <w:footnoteReference w:id="13"/>
      </w:r>
      <w:r w:rsidR="2650D7C0" w:rsidRPr="2650D7C0">
        <w:rPr>
          <w:rFonts w:ascii="Times New Roman" w:eastAsia="Times New Roman" w:hAnsi="Times New Roman" w:cs="Times New Roman"/>
          <w:sz w:val="24"/>
          <w:szCs w:val="24"/>
        </w:rPr>
        <w:t xml:space="preserve"> In dergelijk</w:t>
      </w:r>
      <w:r w:rsidR="00862453">
        <w:rPr>
          <w:rFonts w:ascii="Times New Roman" w:eastAsia="Times New Roman" w:hAnsi="Times New Roman" w:cs="Times New Roman"/>
          <w:sz w:val="24"/>
          <w:szCs w:val="24"/>
        </w:rPr>
        <w:t>e</w:t>
      </w:r>
      <w:r w:rsidR="2650D7C0" w:rsidRPr="2650D7C0">
        <w:rPr>
          <w:rFonts w:ascii="Times New Roman" w:eastAsia="Times New Roman" w:hAnsi="Times New Roman" w:cs="Times New Roman"/>
          <w:sz w:val="24"/>
          <w:szCs w:val="24"/>
        </w:rPr>
        <w:t xml:space="preserve"> akte staat veel informatie die voor dit onderzoek relevant is. Zo worden de namen en beroepen van zowel de hypotheeknemer als de schuldenaar vermeld, wordt de hypotheeksom en interest aangegeven, en is er een nauwkeurige omschrijving van het onderpand. Voor dit onderzoek zijn  hypothecaire obligaties geanalyseerd die in de periode tussen 1885 en 1895 door notaris Isaac Karseboom zijn opgesteld. </w:t>
      </w:r>
      <w:r w:rsidR="002971E6">
        <w:rPr>
          <w:rFonts w:ascii="Times New Roman" w:eastAsia="Times New Roman" w:hAnsi="Times New Roman" w:cs="Times New Roman"/>
          <w:sz w:val="24"/>
          <w:szCs w:val="24"/>
        </w:rPr>
        <w:t xml:space="preserve">Hij had zijn standplaats in Oosterbeek. </w:t>
      </w:r>
      <w:r w:rsidR="2650D7C0" w:rsidRPr="2650D7C0">
        <w:rPr>
          <w:rFonts w:ascii="Times New Roman" w:eastAsia="Times New Roman" w:hAnsi="Times New Roman" w:cs="Times New Roman"/>
          <w:sz w:val="24"/>
          <w:szCs w:val="24"/>
        </w:rPr>
        <w:t xml:space="preserve">Ter afbakening zijn alleen de hypotheken meegenomen waarbij </w:t>
      </w:r>
      <w:r w:rsidR="00805FFF">
        <w:rPr>
          <w:rFonts w:ascii="Times New Roman" w:eastAsia="Times New Roman" w:hAnsi="Times New Roman" w:cs="Times New Roman"/>
          <w:sz w:val="24"/>
          <w:szCs w:val="24"/>
        </w:rPr>
        <w:t xml:space="preserve">minimaal </w:t>
      </w:r>
      <w:r w:rsidR="2650D7C0" w:rsidRPr="2650D7C0">
        <w:rPr>
          <w:rFonts w:ascii="Times New Roman" w:eastAsia="Times New Roman" w:hAnsi="Times New Roman" w:cs="Times New Roman"/>
          <w:sz w:val="24"/>
          <w:szCs w:val="24"/>
        </w:rPr>
        <w:t xml:space="preserve">één van de comparanten woonachtig was in Oosterbeek, of waarbij het perceel waarop de hypotheek is gevestigd zich bevond in Oosterbeek. </w:t>
      </w:r>
    </w:p>
    <w:p w14:paraId="7AE0F47E" w14:textId="64865837" w:rsidR="74F6DE58" w:rsidRPr="00022957" w:rsidRDefault="00022957" w:rsidP="00E206A6">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Het onderzoek </w:t>
      </w:r>
      <w:r w:rsidR="00AF56FF">
        <w:rPr>
          <w:rFonts w:ascii="Times New Roman" w:hAnsi="Times New Roman" w:cs="Times New Roman"/>
          <w:sz w:val="24"/>
          <w:szCs w:val="24"/>
        </w:rPr>
        <w:t>is uitgevoerd in drie hoofdstukken</w:t>
      </w:r>
      <w:r w:rsidR="00541179">
        <w:rPr>
          <w:rFonts w:ascii="Times New Roman" w:hAnsi="Times New Roman" w:cs="Times New Roman"/>
          <w:sz w:val="24"/>
          <w:szCs w:val="24"/>
        </w:rPr>
        <w:t xml:space="preserve">. Het </w:t>
      </w:r>
      <w:r w:rsidR="002971E6">
        <w:rPr>
          <w:rFonts w:ascii="Times New Roman" w:hAnsi="Times New Roman" w:cs="Times New Roman"/>
          <w:sz w:val="24"/>
          <w:szCs w:val="24"/>
        </w:rPr>
        <w:t>eerste hoofdstuk is</w:t>
      </w:r>
      <w:r>
        <w:rPr>
          <w:rFonts w:ascii="Times New Roman" w:hAnsi="Times New Roman" w:cs="Times New Roman"/>
          <w:sz w:val="24"/>
          <w:szCs w:val="24"/>
        </w:rPr>
        <w:t xml:space="preserve"> bedoeld om een beeld te schetsen van kredietverlening aa</w:t>
      </w:r>
      <w:r w:rsidR="005B1F21">
        <w:rPr>
          <w:rFonts w:ascii="Times New Roman" w:hAnsi="Times New Roman" w:cs="Times New Roman"/>
          <w:sz w:val="24"/>
          <w:szCs w:val="24"/>
        </w:rPr>
        <w:t>n het eind van de negentiende</w:t>
      </w:r>
      <w:r w:rsidR="00AF56FF">
        <w:rPr>
          <w:rFonts w:ascii="Times New Roman" w:hAnsi="Times New Roman" w:cs="Times New Roman"/>
          <w:sz w:val="24"/>
          <w:szCs w:val="24"/>
        </w:rPr>
        <w:t xml:space="preserve"> eeuw</w:t>
      </w:r>
      <w:r w:rsidR="005B1F21">
        <w:rPr>
          <w:rFonts w:ascii="Times New Roman" w:hAnsi="Times New Roman" w:cs="Times New Roman"/>
          <w:sz w:val="24"/>
          <w:szCs w:val="24"/>
        </w:rPr>
        <w:t>.</w:t>
      </w:r>
      <w:r w:rsidR="00AF56FF">
        <w:rPr>
          <w:rFonts w:ascii="Times New Roman" w:hAnsi="Times New Roman" w:cs="Times New Roman"/>
          <w:sz w:val="24"/>
          <w:szCs w:val="24"/>
        </w:rPr>
        <w:t xml:space="preserve"> De nadruk in dit paper ligt op hypothecaire obligatie. Om deze financieringsvorm beter te onderzoeken, is het </w:t>
      </w:r>
      <w:r w:rsidR="00C4435C">
        <w:rPr>
          <w:rFonts w:ascii="Times New Roman" w:hAnsi="Times New Roman" w:cs="Times New Roman"/>
          <w:sz w:val="24"/>
          <w:szCs w:val="24"/>
        </w:rPr>
        <w:t xml:space="preserve">echter </w:t>
      </w:r>
      <w:r w:rsidR="00AF56FF">
        <w:rPr>
          <w:rFonts w:ascii="Times New Roman" w:hAnsi="Times New Roman" w:cs="Times New Roman"/>
          <w:sz w:val="24"/>
          <w:szCs w:val="24"/>
        </w:rPr>
        <w:t xml:space="preserve">van belang </w:t>
      </w:r>
      <w:r w:rsidR="00E8199E">
        <w:rPr>
          <w:rFonts w:ascii="Times New Roman" w:hAnsi="Times New Roman" w:cs="Times New Roman"/>
          <w:sz w:val="24"/>
          <w:szCs w:val="24"/>
        </w:rPr>
        <w:t xml:space="preserve">om ook alternatieve kredietmogelijkheden uit te lichten. </w:t>
      </w:r>
      <w:r w:rsidR="00AF56FF">
        <w:rPr>
          <w:rFonts w:ascii="Times New Roman" w:hAnsi="Times New Roman" w:cs="Times New Roman"/>
          <w:sz w:val="24"/>
          <w:szCs w:val="24"/>
        </w:rPr>
        <w:t xml:space="preserve"> </w:t>
      </w:r>
      <w:r>
        <w:rPr>
          <w:rFonts w:ascii="Times New Roman" w:hAnsi="Times New Roman" w:cs="Times New Roman"/>
          <w:sz w:val="24"/>
          <w:szCs w:val="24"/>
        </w:rPr>
        <w:t>Het tweede hoofdstuk brengt de lezer naar het dorp Oosterbeek. In wat voor een omgev</w:t>
      </w:r>
      <w:r w:rsidR="00E8199E">
        <w:rPr>
          <w:rFonts w:ascii="Times New Roman" w:hAnsi="Times New Roman" w:cs="Times New Roman"/>
          <w:sz w:val="24"/>
          <w:szCs w:val="24"/>
        </w:rPr>
        <w:t xml:space="preserve">ing werd er gewoond en geleefd? </w:t>
      </w:r>
      <w:r>
        <w:rPr>
          <w:rFonts w:ascii="Times New Roman" w:hAnsi="Times New Roman" w:cs="Times New Roman"/>
          <w:sz w:val="24"/>
          <w:szCs w:val="24"/>
        </w:rPr>
        <w:t>Hoeveel mensen</w:t>
      </w:r>
      <w:r w:rsidR="00E8199E">
        <w:rPr>
          <w:rFonts w:ascii="Times New Roman" w:hAnsi="Times New Roman" w:cs="Times New Roman"/>
          <w:sz w:val="24"/>
          <w:szCs w:val="24"/>
        </w:rPr>
        <w:t xml:space="preserve"> woonden, waar bestonden ze van?</w:t>
      </w:r>
      <w:r>
        <w:rPr>
          <w:rFonts w:ascii="Times New Roman" w:hAnsi="Times New Roman" w:cs="Times New Roman"/>
          <w:sz w:val="24"/>
          <w:szCs w:val="24"/>
        </w:rPr>
        <w:t xml:space="preserve"> Wat kreeg Oosterbeek mee van de industrialisatie, toerisme</w:t>
      </w:r>
      <w:r w:rsidR="00E8199E">
        <w:rPr>
          <w:rFonts w:ascii="Times New Roman" w:hAnsi="Times New Roman" w:cs="Times New Roman"/>
          <w:sz w:val="24"/>
          <w:szCs w:val="24"/>
        </w:rPr>
        <w:t xml:space="preserve">? </w:t>
      </w:r>
      <w:r w:rsidR="005B1F21">
        <w:rPr>
          <w:rFonts w:ascii="Times New Roman" w:hAnsi="Times New Roman" w:cs="Times New Roman"/>
          <w:sz w:val="24"/>
          <w:szCs w:val="24"/>
        </w:rPr>
        <w:t xml:space="preserve"> I</w:t>
      </w:r>
      <w:r>
        <w:rPr>
          <w:rFonts w:ascii="Times New Roman" w:hAnsi="Times New Roman" w:cs="Times New Roman"/>
          <w:sz w:val="24"/>
          <w:szCs w:val="24"/>
        </w:rPr>
        <w:t xml:space="preserve">n het derde hoofdstuk komt het </w:t>
      </w:r>
      <w:r>
        <w:rPr>
          <w:rFonts w:ascii="Times New Roman" w:hAnsi="Times New Roman" w:cs="Times New Roman"/>
          <w:sz w:val="24"/>
          <w:szCs w:val="24"/>
        </w:rPr>
        <w:lastRenderedPageBreak/>
        <w:t xml:space="preserve">archiefonderzoek aan de orde. </w:t>
      </w:r>
      <w:r w:rsidR="005B1F21">
        <w:rPr>
          <w:rFonts w:ascii="Times New Roman" w:hAnsi="Times New Roman" w:cs="Times New Roman"/>
          <w:sz w:val="24"/>
          <w:szCs w:val="24"/>
        </w:rPr>
        <w:t xml:space="preserve">Er wordt ingegaan op het materiaal en de onderzoeksmethode en uiteraard worden de uitkomsten geanalyseerd. In de conclusie worden de uitkomsten van </w:t>
      </w:r>
      <w:r w:rsidR="000A617E">
        <w:rPr>
          <w:rFonts w:ascii="Times New Roman" w:hAnsi="Times New Roman" w:cs="Times New Roman"/>
          <w:sz w:val="24"/>
          <w:szCs w:val="24"/>
        </w:rPr>
        <w:t xml:space="preserve">het </w:t>
      </w:r>
      <w:r w:rsidR="005B1F21">
        <w:rPr>
          <w:rFonts w:ascii="Times New Roman" w:hAnsi="Times New Roman" w:cs="Times New Roman"/>
          <w:sz w:val="24"/>
          <w:szCs w:val="24"/>
        </w:rPr>
        <w:t xml:space="preserve">archiefonderzoek gekoppeld aan de context zoals die in de eerste twee hoofdstukken is behandeld. </w:t>
      </w:r>
      <w:r w:rsidR="74F6DE58">
        <w:br w:type="page"/>
      </w:r>
    </w:p>
    <w:p w14:paraId="448D3822" w14:textId="4E0BB133" w:rsidR="005B1F21" w:rsidRDefault="4E0BB133" w:rsidP="000704B2">
      <w:pPr>
        <w:pStyle w:val="Kop1"/>
        <w:rPr>
          <w:rFonts w:eastAsia="Times New Roman"/>
        </w:rPr>
      </w:pPr>
      <w:bookmarkStart w:id="1" w:name="_Toc426205935"/>
      <w:r w:rsidRPr="4E0BB133">
        <w:rPr>
          <w:rFonts w:eastAsia="Times New Roman"/>
        </w:rPr>
        <w:lastRenderedPageBreak/>
        <w:t>Kredietverstrekking aan het eind van de negentiende eeuw</w:t>
      </w:r>
      <w:bookmarkEnd w:id="1"/>
    </w:p>
    <w:p w14:paraId="253ACC73" w14:textId="4FBCD059" w:rsidR="00277C6C" w:rsidRPr="00A342A3" w:rsidRDefault="00275CE8" w:rsidP="00E206A6">
      <w:pPr>
        <w:spacing w:line="360" w:lineRule="auto"/>
        <w:ind w:firstLine="708"/>
        <w:rPr>
          <w:rFonts w:asciiTheme="majorHAnsi" w:eastAsiaTheme="majorEastAsia" w:hAnsiTheme="majorHAnsi" w:cstheme="majorBidi"/>
          <w:b/>
          <w:bCs/>
          <w:color w:val="5B9BD5" w:themeColor="accent1"/>
        </w:rPr>
      </w:pPr>
      <w:r>
        <w:rPr>
          <w:rFonts w:ascii="Times New Roman" w:hAnsi="Times New Roman" w:cs="Times New Roman"/>
          <w:sz w:val="24"/>
          <w:szCs w:val="24"/>
        </w:rPr>
        <w:br/>
      </w:r>
      <w:r>
        <w:rPr>
          <w:rFonts w:ascii="Times New Roman" w:hAnsi="Times New Roman" w:cs="Times New Roman"/>
          <w:sz w:val="24"/>
          <w:szCs w:val="24"/>
        </w:rPr>
        <w:tab/>
      </w:r>
      <w:r w:rsidR="000704B2">
        <w:rPr>
          <w:rFonts w:ascii="Times New Roman" w:hAnsi="Times New Roman" w:cs="Times New Roman"/>
          <w:sz w:val="24"/>
          <w:szCs w:val="24"/>
        </w:rPr>
        <w:t xml:space="preserve">Zoals in de inleiding wordt aangegeven, kon huisknecht Van Zoest grond aanschaffen en een huis bouwen door </w:t>
      </w:r>
      <w:r w:rsidR="00664A55">
        <w:rPr>
          <w:rFonts w:ascii="Times New Roman" w:hAnsi="Times New Roman" w:cs="Times New Roman"/>
          <w:sz w:val="24"/>
          <w:szCs w:val="24"/>
        </w:rPr>
        <w:t>kapitaal</w:t>
      </w:r>
      <w:r w:rsidR="000704B2">
        <w:rPr>
          <w:rFonts w:ascii="Times New Roman" w:hAnsi="Times New Roman" w:cs="Times New Roman"/>
          <w:sz w:val="24"/>
          <w:szCs w:val="24"/>
        </w:rPr>
        <w:t xml:space="preserve"> dat hij middels een hypothecaire obligatie had verkregen. Er was sprake van een geldverstrekker binnen zijn netwerk. </w:t>
      </w:r>
      <w:r w:rsidR="00277C6C" w:rsidRPr="00A342A3">
        <w:rPr>
          <w:rFonts w:ascii="Times New Roman" w:hAnsi="Times New Roman" w:cs="Times New Roman"/>
          <w:sz w:val="24"/>
          <w:szCs w:val="24"/>
        </w:rPr>
        <w:t xml:space="preserve">Om te kunnen beoordelen in hoeverre het verkrijgen van krediet voor de aankoop van grond of onroerend problematisch was voor </w:t>
      </w:r>
      <w:r w:rsidR="00291C4D">
        <w:rPr>
          <w:rFonts w:ascii="Times New Roman" w:hAnsi="Times New Roman" w:cs="Times New Roman"/>
          <w:sz w:val="24"/>
          <w:szCs w:val="24"/>
        </w:rPr>
        <w:t>he</w:t>
      </w:r>
      <w:r w:rsidR="000704B2">
        <w:rPr>
          <w:rFonts w:ascii="Times New Roman" w:hAnsi="Times New Roman" w:cs="Times New Roman"/>
          <w:sz w:val="24"/>
          <w:szCs w:val="24"/>
        </w:rPr>
        <w:t>n</w:t>
      </w:r>
      <w:r w:rsidR="00277C6C" w:rsidRPr="00A342A3">
        <w:rPr>
          <w:rFonts w:ascii="Times New Roman" w:hAnsi="Times New Roman" w:cs="Times New Roman"/>
          <w:sz w:val="24"/>
          <w:szCs w:val="24"/>
        </w:rPr>
        <w:t xml:space="preserve"> die zich op de maatschappelijke ladder beneden middenstand bev</w:t>
      </w:r>
      <w:r w:rsidR="00A342A3" w:rsidRPr="00A342A3">
        <w:rPr>
          <w:rFonts w:ascii="Times New Roman" w:hAnsi="Times New Roman" w:cs="Times New Roman"/>
          <w:sz w:val="24"/>
          <w:szCs w:val="24"/>
        </w:rPr>
        <w:t xml:space="preserve">onden, is het van belang een beeld te hebben van de </w:t>
      </w:r>
      <w:r w:rsidR="00E8199E">
        <w:rPr>
          <w:rFonts w:ascii="Times New Roman" w:hAnsi="Times New Roman" w:cs="Times New Roman"/>
          <w:sz w:val="24"/>
          <w:szCs w:val="24"/>
        </w:rPr>
        <w:t>krediet</w:t>
      </w:r>
      <w:r w:rsidR="00A342A3" w:rsidRPr="00A342A3">
        <w:rPr>
          <w:rFonts w:ascii="Times New Roman" w:hAnsi="Times New Roman" w:cs="Times New Roman"/>
          <w:sz w:val="24"/>
          <w:szCs w:val="24"/>
        </w:rPr>
        <w:t>mogelijkheden in de negentiende eeuw.</w:t>
      </w:r>
      <w:r w:rsidR="000704B2">
        <w:rPr>
          <w:rFonts w:ascii="Times New Roman" w:hAnsi="Times New Roman" w:cs="Times New Roman"/>
          <w:sz w:val="24"/>
          <w:szCs w:val="24"/>
        </w:rPr>
        <w:t xml:space="preserve"> </w:t>
      </w:r>
      <w:r w:rsidR="00CB1781">
        <w:rPr>
          <w:rFonts w:ascii="Times New Roman" w:hAnsi="Times New Roman" w:cs="Times New Roman"/>
          <w:sz w:val="24"/>
          <w:szCs w:val="24"/>
        </w:rPr>
        <w:t xml:space="preserve">In dit hoofdstuk worden </w:t>
      </w:r>
      <w:r w:rsidR="001C30FD">
        <w:rPr>
          <w:rFonts w:ascii="Times New Roman" w:hAnsi="Times New Roman" w:cs="Times New Roman"/>
          <w:sz w:val="24"/>
          <w:szCs w:val="24"/>
        </w:rPr>
        <w:t xml:space="preserve">financieringsvormen genoemd die in de negentiende voor handen waren. </w:t>
      </w:r>
    </w:p>
    <w:p w14:paraId="21B27AA9" w14:textId="0A7483E3" w:rsidR="1C917D7A" w:rsidRPr="00455B43" w:rsidRDefault="1C917D7A" w:rsidP="00455B43">
      <w:pPr>
        <w:pStyle w:val="Kop3"/>
      </w:pPr>
      <w:r>
        <w:br/>
      </w:r>
      <w:bookmarkStart w:id="2" w:name="_Toc426205936"/>
      <w:r w:rsidR="00455B43">
        <w:t>G</w:t>
      </w:r>
      <w:r w:rsidRPr="00455B43">
        <w:t xml:space="preserve">eschiedenis </w:t>
      </w:r>
      <w:r w:rsidR="00277C6C" w:rsidRPr="00455B43">
        <w:t>hypotheekbanken</w:t>
      </w:r>
      <w:bookmarkEnd w:id="2"/>
    </w:p>
    <w:p w14:paraId="09D7F589" w14:textId="4E740964" w:rsidR="1C917D7A" w:rsidRPr="00894A03" w:rsidRDefault="0093784D" w:rsidP="00C66168">
      <w:pPr>
        <w:spacing w:line="360" w:lineRule="auto"/>
      </w:pPr>
      <w:r>
        <w:rPr>
          <w:rFonts w:ascii="Times New Roman" w:eastAsia="Times New Roman" w:hAnsi="Times New Roman" w:cs="Times New Roman"/>
          <w:sz w:val="24"/>
          <w:szCs w:val="24"/>
        </w:rPr>
        <w:tab/>
      </w:r>
      <w:r w:rsidR="001C30FD">
        <w:rPr>
          <w:rFonts w:ascii="Times New Roman" w:eastAsia="Times New Roman" w:hAnsi="Times New Roman" w:cs="Times New Roman"/>
          <w:sz w:val="24"/>
          <w:szCs w:val="24"/>
        </w:rPr>
        <w:t>De hypotheek, een kredietvorm waarbij de schuldeiser aanspraak kan maken op onderpand van de schuldenaar, vindt haar oorsprong in kla</w:t>
      </w:r>
      <w:r w:rsidR="00894A03">
        <w:rPr>
          <w:rFonts w:ascii="Times New Roman" w:eastAsia="Times New Roman" w:hAnsi="Times New Roman" w:cs="Times New Roman"/>
          <w:sz w:val="24"/>
          <w:szCs w:val="24"/>
        </w:rPr>
        <w:t xml:space="preserve">ssieke oudheid. </w:t>
      </w:r>
      <w:r w:rsidR="00291C4D">
        <w:rPr>
          <w:rFonts w:ascii="Times New Roman" w:eastAsia="Times New Roman" w:hAnsi="Times New Roman" w:cs="Times New Roman"/>
          <w:sz w:val="24"/>
          <w:szCs w:val="24"/>
        </w:rPr>
        <w:t>Binnen</w:t>
      </w:r>
      <w:r w:rsidR="00E8199E">
        <w:rPr>
          <w:rFonts w:ascii="Times New Roman" w:eastAsia="Times New Roman" w:hAnsi="Times New Roman" w:cs="Times New Roman"/>
          <w:sz w:val="24"/>
          <w:szCs w:val="24"/>
        </w:rPr>
        <w:t xml:space="preserve"> </w:t>
      </w:r>
      <w:r w:rsidR="00291C4D">
        <w:rPr>
          <w:rFonts w:ascii="Times New Roman" w:eastAsia="Times New Roman" w:hAnsi="Times New Roman" w:cs="Times New Roman"/>
          <w:sz w:val="24"/>
          <w:szCs w:val="24"/>
        </w:rPr>
        <w:t xml:space="preserve">de </w:t>
      </w:r>
      <w:r w:rsidR="00E8199E">
        <w:rPr>
          <w:rFonts w:ascii="Times New Roman" w:eastAsia="Times New Roman" w:hAnsi="Times New Roman" w:cs="Times New Roman"/>
          <w:sz w:val="24"/>
          <w:szCs w:val="24"/>
        </w:rPr>
        <w:t xml:space="preserve">Nederlandse geschiedschrijving </w:t>
      </w:r>
      <w:r w:rsidR="00291C4D">
        <w:rPr>
          <w:rFonts w:ascii="Times New Roman" w:eastAsia="Times New Roman" w:hAnsi="Times New Roman" w:cs="Times New Roman"/>
          <w:sz w:val="24"/>
          <w:szCs w:val="24"/>
        </w:rPr>
        <w:t>krijgen hypotheekbanken weinig aandacht.</w:t>
      </w:r>
      <w:r w:rsidR="001C30FD">
        <w:rPr>
          <w:rFonts w:ascii="Times New Roman" w:eastAsia="Times New Roman" w:hAnsi="Times New Roman" w:cs="Times New Roman"/>
          <w:sz w:val="24"/>
          <w:szCs w:val="24"/>
        </w:rPr>
        <w:t xml:space="preserve"> </w:t>
      </w:r>
      <w:r w:rsidR="00291C4D">
        <w:rPr>
          <w:rFonts w:ascii="Times New Roman" w:eastAsia="Times New Roman" w:hAnsi="Times New Roman" w:cs="Times New Roman"/>
          <w:sz w:val="24"/>
          <w:szCs w:val="24"/>
        </w:rPr>
        <w:t xml:space="preserve">Emmy Janssens heeft vanuit een juridische invalshoek een beknopte </w:t>
      </w:r>
      <w:r w:rsidR="002E40EA">
        <w:rPr>
          <w:rFonts w:ascii="Times New Roman" w:eastAsia="Times New Roman" w:hAnsi="Times New Roman" w:cs="Times New Roman"/>
          <w:sz w:val="24"/>
          <w:szCs w:val="24"/>
        </w:rPr>
        <w:t>biografie van de Nederlandse hypotheekbanken geschreven. Ze heeft zich bij haar werk voornamelijk op contemporaine bronnen gebaseerd</w:t>
      </w:r>
      <w:r w:rsidR="00E8199E">
        <w:rPr>
          <w:rFonts w:ascii="Times New Roman" w:eastAsia="Times New Roman" w:hAnsi="Times New Roman" w:cs="Times New Roman"/>
          <w:sz w:val="24"/>
          <w:szCs w:val="24"/>
        </w:rPr>
        <w:t>.</w:t>
      </w:r>
      <w:r w:rsidR="00291C4D">
        <w:rPr>
          <w:rStyle w:val="Voetnootmarkering"/>
          <w:rFonts w:ascii="Times New Roman" w:eastAsia="Times New Roman" w:hAnsi="Times New Roman" w:cs="Times New Roman"/>
          <w:sz w:val="24"/>
          <w:szCs w:val="24"/>
        </w:rPr>
        <w:footnoteReference w:id="14"/>
      </w:r>
      <w:r w:rsidR="00E8199E">
        <w:rPr>
          <w:rFonts w:ascii="Times New Roman" w:eastAsia="Times New Roman" w:hAnsi="Times New Roman" w:cs="Times New Roman"/>
          <w:sz w:val="24"/>
          <w:szCs w:val="24"/>
        </w:rPr>
        <w:t xml:space="preserve"> </w:t>
      </w:r>
      <w:r w:rsidR="1C917D7A" w:rsidRPr="1C917D7A">
        <w:rPr>
          <w:rFonts w:ascii="Times New Roman" w:eastAsia="Times New Roman" w:hAnsi="Times New Roman" w:cs="Times New Roman"/>
          <w:sz w:val="24"/>
          <w:szCs w:val="24"/>
        </w:rPr>
        <w:t xml:space="preserve">Volgens Janssens </w:t>
      </w:r>
      <w:r w:rsidR="00AC5D5E">
        <w:rPr>
          <w:rFonts w:ascii="Times New Roman" w:eastAsia="Times New Roman" w:hAnsi="Times New Roman" w:cs="Times New Roman"/>
          <w:sz w:val="24"/>
          <w:szCs w:val="24"/>
        </w:rPr>
        <w:t xml:space="preserve">kan </w:t>
      </w:r>
      <w:r w:rsidR="1C917D7A" w:rsidRPr="1C917D7A">
        <w:rPr>
          <w:rFonts w:ascii="Times New Roman" w:eastAsia="Times New Roman" w:hAnsi="Times New Roman" w:cs="Times New Roman"/>
          <w:sz w:val="24"/>
          <w:szCs w:val="24"/>
        </w:rPr>
        <w:t>mr. Ph. J</w:t>
      </w:r>
      <w:r w:rsidR="002E40EA">
        <w:rPr>
          <w:rFonts w:ascii="Times New Roman" w:eastAsia="Times New Roman" w:hAnsi="Times New Roman" w:cs="Times New Roman"/>
          <w:sz w:val="24"/>
          <w:szCs w:val="24"/>
        </w:rPr>
        <w:t>.</w:t>
      </w:r>
      <w:r w:rsidR="1C917D7A" w:rsidRPr="1C917D7A">
        <w:rPr>
          <w:rFonts w:ascii="Times New Roman" w:eastAsia="Times New Roman" w:hAnsi="Times New Roman" w:cs="Times New Roman"/>
          <w:sz w:val="24"/>
          <w:szCs w:val="24"/>
        </w:rPr>
        <w:t xml:space="preserve"> Bachiene als eigenlijke grondlegger van de Nederlandse hypotheekbanken gezien worden. </w:t>
      </w:r>
      <w:r w:rsidR="0032729A">
        <w:rPr>
          <w:rFonts w:ascii="Times New Roman" w:eastAsia="Times New Roman" w:hAnsi="Times New Roman" w:cs="Times New Roman"/>
          <w:sz w:val="24"/>
          <w:szCs w:val="24"/>
        </w:rPr>
        <w:t xml:space="preserve">Hij zag in Duitsland dat hypothecaire kredietverstrekking de landbouw en nijverheid stimuleerde en poogde dit idee ook in Nederland te introduceren. </w:t>
      </w:r>
      <w:r w:rsidR="1C917D7A" w:rsidRPr="1C917D7A">
        <w:rPr>
          <w:rFonts w:ascii="Times New Roman" w:eastAsia="Times New Roman" w:hAnsi="Times New Roman" w:cs="Times New Roman"/>
          <w:sz w:val="24"/>
          <w:szCs w:val="24"/>
        </w:rPr>
        <w:t xml:space="preserve">Hij deed in 1840 een voorstel bij Koning Willem I, maar die had er tegen zijn verwachtingen in, weinig belangstelling voor. Bachiene, op zoek naar meer regionale medestanders, benaderde vervolgens de Rotterdamse Kamer van Koophandel, maar ook die zag weinig heil in zijn plan. Volgens de Kamer was het noch nuttig, noch nodig. </w:t>
      </w:r>
      <w:r w:rsidR="000A617E">
        <w:rPr>
          <w:rFonts w:ascii="Times New Roman" w:eastAsia="Times New Roman" w:hAnsi="Times New Roman" w:cs="Times New Roman"/>
          <w:sz w:val="24"/>
          <w:szCs w:val="24"/>
        </w:rPr>
        <w:t xml:space="preserve">In </w:t>
      </w:r>
      <w:r w:rsidR="1C917D7A" w:rsidRPr="1C917D7A">
        <w:rPr>
          <w:rFonts w:ascii="Times New Roman" w:eastAsia="Times New Roman" w:hAnsi="Times New Roman" w:cs="Times New Roman"/>
          <w:sz w:val="24"/>
          <w:szCs w:val="24"/>
        </w:rPr>
        <w:t xml:space="preserve"> de denkbeelden van de ambtenaren van de Kamer van Koophandel en ook daarbuiten, was het kredietverstrekking niet juiste middel om de landbouw en nijverheid te stimuleren. Het werd zelf als gevaarlijk gezien. Het idee dat alleen onbelaste goederen als echte rijkdom gezien kon worden heerst</w:t>
      </w:r>
      <w:r w:rsidR="00B65C01">
        <w:rPr>
          <w:rFonts w:ascii="Times New Roman" w:eastAsia="Times New Roman" w:hAnsi="Times New Roman" w:cs="Times New Roman"/>
          <w:sz w:val="24"/>
          <w:szCs w:val="24"/>
        </w:rPr>
        <w:t>e</w:t>
      </w:r>
      <w:r w:rsidR="00664A55">
        <w:rPr>
          <w:rFonts w:ascii="Times New Roman" w:eastAsia="Times New Roman" w:hAnsi="Times New Roman" w:cs="Times New Roman"/>
          <w:sz w:val="24"/>
          <w:szCs w:val="24"/>
        </w:rPr>
        <w:t xml:space="preserve"> op dat moment no</w:t>
      </w:r>
      <w:r w:rsidR="1C917D7A" w:rsidRPr="1C917D7A">
        <w:rPr>
          <w:rFonts w:ascii="Times New Roman" w:eastAsia="Times New Roman" w:hAnsi="Times New Roman" w:cs="Times New Roman"/>
          <w:sz w:val="24"/>
          <w:szCs w:val="24"/>
        </w:rPr>
        <w:t>g. De noodzaak ontbrak volgens betrokkenen ook omdat er altijd wel een</w:t>
      </w:r>
      <w:r w:rsidR="0032729A">
        <w:rPr>
          <w:rFonts w:ascii="Times New Roman" w:eastAsia="Times New Roman" w:hAnsi="Times New Roman" w:cs="Times New Roman"/>
          <w:sz w:val="24"/>
          <w:szCs w:val="24"/>
        </w:rPr>
        <w:t xml:space="preserve"> private </w:t>
      </w:r>
      <w:r w:rsidR="1C917D7A" w:rsidRPr="1C917D7A">
        <w:rPr>
          <w:rFonts w:ascii="Times New Roman" w:eastAsia="Times New Roman" w:hAnsi="Times New Roman" w:cs="Times New Roman"/>
          <w:sz w:val="24"/>
          <w:szCs w:val="24"/>
        </w:rPr>
        <w:t>geldschieter gevonden kon worden.</w:t>
      </w:r>
      <w:r w:rsidR="00E206A6">
        <w:rPr>
          <w:rStyle w:val="Voetnootmarkering"/>
          <w:rFonts w:ascii="Times New Roman" w:eastAsia="Times New Roman" w:hAnsi="Times New Roman" w:cs="Times New Roman"/>
          <w:sz w:val="24"/>
          <w:szCs w:val="24"/>
        </w:rPr>
        <w:footnoteReference w:id="15"/>
      </w:r>
      <w:r w:rsidR="1C917D7A" w:rsidRPr="1C917D7A">
        <w:rPr>
          <w:rFonts w:ascii="Times New Roman" w:eastAsia="Times New Roman" w:hAnsi="Times New Roman" w:cs="Times New Roman"/>
          <w:sz w:val="24"/>
          <w:szCs w:val="24"/>
        </w:rPr>
        <w:t xml:space="preserve"> De auteur vermeldt dat er tot de jaren ‘60 van de </w:t>
      </w:r>
      <w:r w:rsidR="00277C6C">
        <w:rPr>
          <w:rFonts w:ascii="Times New Roman" w:eastAsia="Times New Roman" w:hAnsi="Times New Roman" w:cs="Times New Roman"/>
          <w:sz w:val="24"/>
          <w:szCs w:val="24"/>
        </w:rPr>
        <w:t xml:space="preserve">twintigste </w:t>
      </w:r>
      <w:r w:rsidR="1C917D7A" w:rsidRPr="1C917D7A">
        <w:rPr>
          <w:rFonts w:ascii="Times New Roman" w:eastAsia="Times New Roman" w:hAnsi="Times New Roman" w:cs="Times New Roman"/>
          <w:sz w:val="24"/>
          <w:szCs w:val="24"/>
        </w:rPr>
        <w:t>een groot taboe rustte op onroerend</w:t>
      </w:r>
      <w:r w:rsidR="0032729A">
        <w:rPr>
          <w:rFonts w:ascii="Times New Roman" w:eastAsia="Times New Roman" w:hAnsi="Times New Roman" w:cs="Times New Roman"/>
          <w:sz w:val="24"/>
          <w:szCs w:val="24"/>
        </w:rPr>
        <w:t xml:space="preserve"> </w:t>
      </w:r>
      <w:r w:rsidR="1C917D7A" w:rsidRPr="1C917D7A">
        <w:rPr>
          <w:rFonts w:ascii="Times New Roman" w:eastAsia="Times New Roman" w:hAnsi="Times New Roman" w:cs="Times New Roman"/>
          <w:sz w:val="24"/>
          <w:szCs w:val="24"/>
        </w:rPr>
        <w:t>goed dat op krediet was aangeschaft. Hypotheekbanken ontvingen van hun klanten vaak het verzoek om post in een blanco enveloppe te versturen.</w:t>
      </w:r>
      <w:r w:rsidR="002E40EA">
        <w:rPr>
          <w:rStyle w:val="Voetnootmarkering"/>
          <w:rFonts w:ascii="Times New Roman" w:eastAsia="Times New Roman" w:hAnsi="Times New Roman" w:cs="Times New Roman"/>
          <w:sz w:val="24"/>
          <w:szCs w:val="24"/>
        </w:rPr>
        <w:footnoteReference w:id="16"/>
      </w:r>
      <w:r w:rsidR="1C917D7A" w:rsidRPr="1C917D7A">
        <w:rPr>
          <w:rFonts w:ascii="Times New Roman" w:eastAsia="Times New Roman" w:hAnsi="Times New Roman" w:cs="Times New Roman"/>
          <w:sz w:val="24"/>
          <w:szCs w:val="24"/>
        </w:rPr>
        <w:t xml:space="preserve"> </w:t>
      </w:r>
      <w:r w:rsidR="00C66168">
        <w:br/>
      </w:r>
      <w:r w:rsidR="00C66168">
        <w:rPr>
          <w:rFonts w:ascii="Times New Roman" w:eastAsia="Times New Roman" w:hAnsi="Times New Roman" w:cs="Times New Roman"/>
          <w:sz w:val="24"/>
          <w:szCs w:val="24"/>
        </w:rPr>
        <w:lastRenderedPageBreak/>
        <w:tab/>
      </w:r>
      <w:r w:rsidR="1C917D7A" w:rsidRPr="0032729A">
        <w:rPr>
          <w:rFonts w:ascii="Times New Roman" w:eastAsia="Times New Roman" w:hAnsi="Times New Roman" w:cs="Times New Roman"/>
          <w:sz w:val="24"/>
          <w:szCs w:val="24"/>
        </w:rPr>
        <w:t>Bachiene liet zich niet uit veld slaan. Hij richtte zich langdurig op</w:t>
      </w:r>
      <w:r w:rsidR="0032729A" w:rsidRPr="0032729A">
        <w:rPr>
          <w:rFonts w:ascii="Times New Roman" w:eastAsia="Times New Roman" w:hAnsi="Times New Roman" w:cs="Times New Roman"/>
          <w:sz w:val="24"/>
          <w:szCs w:val="24"/>
        </w:rPr>
        <w:t xml:space="preserve"> met name agrariërs</w:t>
      </w:r>
      <w:r w:rsidR="1C917D7A" w:rsidRPr="0032729A">
        <w:rPr>
          <w:rFonts w:ascii="Times New Roman" w:eastAsia="Times New Roman" w:hAnsi="Times New Roman" w:cs="Times New Roman"/>
          <w:sz w:val="24"/>
          <w:szCs w:val="24"/>
        </w:rPr>
        <w:t xml:space="preserve">. Hij bezocht landbouwkundige congressen waar zijn plan met </w:t>
      </w:r>
      <w:r w:rsidR="00664A55">
        <w:rPr>
          <w:rFonts w:ascii="Times New Roman" w:eastAsia="Times New Roman" w:hAnsi="Times New Roman" w:cs="Times New Roman"/>
          <w:sz w:val="24"/>
          <w:szCs w:val="24"/>
        </w:rPr>
        <w:t xml:space="preserve">meer </w:t>
      </w:r>
      <w:r w:rsidR="1C917D7A" w:rsidRPr="0032729A">
        <w:rPr>
          <w:rFonts w:ascii="Times New Roman" w:eastAsia="Times New Roman" w:hAnsi="Times New Roman" w:cs="Times New Roman"/>
          <w:sz w:val="24"/>
          <w:szCs w:val="24"/>
        </w:rPr>
        <w:t>enthousiasme werd onthaald. Het bijeenbrengen van een startkapitaal was echter problematisch. ‘De zuinige Nederlanders’ lieten het volgens Janssens afweten. Bachiene belandde uiteindelijk bij het Amsterdamse zaken- en financiewezen. Hij kwam daar in contact met Samuel Sarphati die een invloedrijke rol had binnen de Vereniging van Volksv</w:t>
      </w:r>
      <w:r w:rsidR="002E40EA" w:rsidRPr="0032729A">
        <w:rPr>
          <w:rFonts w:ascii="Times New Roman" w:eastAsia="Times New Roman" w:hAnsi="Times New Roman" w:cs="Times New Roman"/>
          <w:sz w:val="24"/>
          <w:szCs w:val="24"/>
        </w:rPr>
        <w:t>lijt. Die organisatie overwoog</w:t>
      </w:r>
      <w:r w:rsidR="00CB1781">
        <w:rPr>
          <w:rFonts w:ascii="Times New Roman" w:eastAsia="Times New Roman" w:hAnsi="Times New Roman" w:cs="Times New Roman"/>
          <w:sz w:val="24"/>
          <w:szCs w:val="24"/>
        </w:rPr>
        <w:t xml:space="preserve"> ook</w:t>
      </w:r>
      <w:r w:rsidR="002E40EA" w:rsidRPr="0032729A">
        <w:rPr>
          <w:rFonts w:ascii="Times New Roman" w:eastAsia="Times New Roman" w:hAnsi="Times New Roman" w:cs="Times New Roman"/>
          <w:sz w:val="24"/>
          <w:szCs w:val="24"/>
        </w:rPr>
        <w:t xml:space="preserve"> </w:t>
      </w:r>
      <w:r w:rsidR="1C917D7A" w:rsidRPr="0032729A">
        <w:rPr>
          <w:rFonts w:ascii="Times New Roman" w:eastAsia="Times New Roman" w:hAnsi="Times New Roman" w:cs="Times New Roman"/>
          <w:sz w:val="24"/>
          <w:szCs w:val="24"/>
        </w:rPr>
        <w:t xml:space="preserve">de oprichting van een hypotheekbank. Mede door de steun van Sarphati werd in het voorjaar van 1861 de Nationale Hypotheekbank opgericht. </w:t>
      </w:r>
      <w:r w:rsidR="00C66168">
        <w:br/>
      </w:r>
      <w:r w:rsidR="00C66168">
        <w:tab/>
      </w:r>
      <w:r w:rsidR="1C917D7A" w:rsidRPr="00894A03">
        <w:rPr>
          <w:rFonts w:ascii="Times New Roman" w:eastAsia="Times New Roman" w:hAnsi="Times New Roman" w:cs="Times New Roman"/>
          <w:sz w:val="24"/>
          <w:szCs w:val="24"/>
        </w:rPr>
        <w:t>Er lagen vier principes ten grondslag aan de Nationale Hypotheekbank. Ten eerste zou kredietverlening plaatsvinden op basis van eerste hypotheken. Het tweede uitgangspunt vormde uitbetaling die in de vorm van pandbrieven zou geschieden. Daarnaast zou er sprake zijn van een collectieve aansprakelijkheid van de hypotheekportefeuille ten opzichte van de pandbriefhouders. Als vierde principe werd maximalisering van het bedrag van uitstaande pandbrieven nagestreefd. Tot 1880 vond het initiatief van Bachiene slecht</w:t>
      </w:r>
      <w:r w:rsidR="00AC5D5E">
        <w:rPr>
          <w:rFonts w:ascii="Times New Roman" w:eastAsia="Times New Roman" w:hAnsi="Times New Roman" w:cs="Times New Roman"/>
          <w:sz w:val="24"/>
          <w:szCs w:val="24"/>
        </w:rPr>
        <w:t>s</w:t>
      </w:r>
      <w:r w:rsidR="1C917D7A" w:rsidRPr="00894A03">
        <w:rPr>
          <w:rFonts w:ascii="Times New Roman" w:eastAsia="Times New Roman" w:hAnsi="Times New Roman" w:cs="Times New Roman"/>
          <w:sz w:val="24"/>
          <w:szCs w:val="24"/>
        </w:rPr>
        <w:t xml:space="preserve"> twee maal navolging, in 1864 en 1877 werden respectievelijk de Rotterdamsche en Hollandsche Hypotheekbank opgericht. Pas toen na 1880 de industrialisatie en ur</w:t>
      </w:r>
      <w:r w:rsidR="00B65C01">
        <w:rPr>
          <w:rFonts w:ascii="Times New Roman" w:eastAsia="Times New Roman" w:hAnsi="Times New Roman" w:cs="Times New Roman"/>
          <w:sz w:val="24"/>
          <w:szCs w:val="24"/>
        </w:rPr>
        <w:t>banisatie op gang kwam, begon</w:t>
      </w:r>
      <w:r w:rsidR="1C917D7A" w:rsidRPr="00894A03">
        <w:rPr>
          <w:rFonts w:ascii="Times New Roman" w:eastAsia="Times New Roman" w:hAnsi="Times New Roman" w:cs="Times New Roman"/>
          <w:sz w:val="24"/>
          <w:szCs w:val="24"/>
        </w:rPr>
        <w:t xml:space="preserve"> het hypotheekbankwezen zich te ontwikkelen. Eind negentiende eeuw telde Nederland ruim dertig hyp</w:t>
      </w:r>
      <w:r w:rsidR="0032729A">
        <w:rPr>
          <w:rFonts w:ascii="Times New Roman" w:eastAsia="Times New Roman" w:hAnsi="Times New Roman" w:cs="Times New Roman"/>
          <w:sz w:val="24"/>
          <w:szCs w:val="24"/>
        </w:rPr>
        <w:t>o</w:t>
      </w:r>
      <w:r w:rsidR="00922066" w:rsidRPr="00894A03">
        <w:rPr>
          <w:rFonts w:ascii="Times New Roman" w:eastAsia="Times New Roman" w:hAnsi="Times New Roman" w:cs="Times New Roman"/>
          <w:sz w:val="24"/>
          <w:szCs w:val="24"/>
        </w:rPr>
        <w:t>theekbanken.</w:t>
      </w:r>
      <w:r w:rsidR="00922066" w:rsidRPr="00894A03">
        <w:rPr>
          <w:rStyle w:val="Voetnootmarkering"/>
          <w:rFonts w:ascii="Times New Roman" w:eastAsia="Times New Roman" w:hAnsi="Times New Roman" w:cs="Times New Roman"/>
          <w:sz w:val="24"/>
          <w:szCs w:val="24"/>
        </w:rPr>
        <w:footnoteReference w:id="17"/>
      </w:r>
      <w:r w:rsidR="00CB1781">
        <w:rPr>
          <w:rFonts w:ascii="Times New Roman" w:eastAsia="Times New Roman" w:hAnsi="Times New Roman" w:cs="Times New Roman"/>
          <w:sz w:val="24"/>
          <w:szCs w:val="24"/>
        </w:rPr>
        <w:t xml:space="preserve"> Zoals Janssens beschrijft, richtten de eerste hypotheekbanken zich vooral op de landbouw en nijverheid. Hypotheekverstrekking a</w:t>
      </w:r>
      <w:r w:rsidR="00A80970">
        <w:rPr>
          <w:rFonts w:ascii="Times New Roman" w:eastAsia="Times New Roman" w:hAnsi="Times New Roman" w:cs="Times New Roman"/>
          <w:sz w:val="24"/>
          <w:szCs w:val="24"/>
        </w:rPr>
        <w:t xml:space="preserve">an particulieren was in deze </w:t>
      </w:r>
      <w:r w:rsidR="00CB1781">
        <w:rPr>
          <w:rFonts w:ascii="Times New Roman" w:eastAsia="Times New Roman" w:hAnsi="Times New Roman" w:cs="Times New Roman"/>
          <w:sz w:val="24"/>
          <w:szCs w:val="24"/>
        </w:rPr>
        <w:t>niet uitgesloten</w:t>
      </w:r>
      <w:r w:rsidR="00A80970">
        <w:rPr>
          <w:rFonts w:ascii="Times New Roman" w:eastAsia="Times New Roman" w:hAnsi="Times New Roman" w:cs="Times New Roman"/>
          <w:sz w:val="24"/>
          <w:szCs w:val="24"/>
        </w:rPr>
        <w:t>, maar leek niet voor</w:t>
      </w:r>
      <w:r w:rsidR="00B65C01">
        <w:rPr>
          <w:rFonts w:ascii="Times New Roman" w:eastAsia="Times New Roman" w:hAnsi="Times New Roman" w:cs="Times New Roman"/>
          <w:sz w:val="24"/>
          <w:szCs w:val="24"/>
        </w:rPr>
        <w:t xml:space="preserve"> de hand liggend te zijn,</w:t>
      </w:r>
      <w:r w:rsidR="00A80970">
        <w:rPr>
          <w:rFonts w:ascii="Times New Roman" w:eastAsia="Times New Roman" w:hAnsi="Times New Roman" w:cs="Times New Roman"/>
          <w:sz w:val="24"/>
          <w:szCs w:val="24"/>
        </w:rPr>
        <w:t xml:space="preserve"> </w:t>
      </w:r>
      <w:r w:rsidR="00B65C01">
        <w:rPr>
          <w:rFonts w:ascii="Times New Roman" w:eastAsia="Times New Roman" w:hAnsi="Times New Roman" w:cs="Times New Roman"/>
          <w:sz w:val="24"/>
          <w:szCs w:val="24"/>
        </w:rPr>
        <w:t>v</w:t>
      </w:r>
      <w:r w:rsidR="00A80970">
        <w:rPr>
          <w:rFonts w:ascii="Times New Roman" w:eastAsia="Times New Roman" w:hAnsi="Times New Roman" w:cs="Times New Roman"/>
          <w:sz w:val="24"/>
          <w:szCs w:val="24"/>
        </w:rPr>
        <w:t xml:space="preserve">ooral als het ging om de lagere standen. </w:t>
      </w:r>
    </w:p>
    <w:p w14:paraId="3203AFD8" w14:textId="694B143C" w:rsidR="002971E6" w:rsidRDefault="002971E6" w:rsidP="00275CE8">
      <w:pPr>
        <w:pStyle w:val="Kop2"/>
      </w:pPr>
      <w:bookmarkStart w:id="3" w:name="_Toc426205937"/>
      <w:r>
        <w:t>Microkrediet</w:t>
      </w:r>
      <w:bookmarkEnd w:id="3"/>
    </w:p>
    <w:p w14:paraId="54E8EF8D" w14:textId="49E55628" w:rsidR="00B07A31" w:rsidRDefault="00302711" w:rsidP="00E856C6">
      <w:pPr>
        <w:spacing w:line="360" w:lineRule="auto"/>
        <w:rPr>
          <w:rFonts w:ascii="Times New Roman" w:hAnsi="Times New Roman" w:cs="Times New Roman"/>
          <w:sz w:val="24"/>
          <w:szCs w:val="24"/>
        </w:rPr>
      </w:pPr>
      <w:r>
        <w:rPr>
          <w:sz w:val="24"/>
          <w:szCs w:val="24"/>
        </w:rPr>
        <w:tab/>
      </w:r>
      <w:r w:rsidR="00871581">
        <w:rPr>
          <w:rFonts w:ascii="Times New Roman" w:hAnsi="Times New Roman" w:cs="Times New Roman"/>
          <w:sz w:val="24"/>
          <w:szCs w:val="24"/>
        </w:rPr>
        <w:t xml:space="preserve"> </w:t>
      </w:r>
      <w:r w:rsidR="00F23216">
        <w:rPr>
          <w:rFonts w:ascii="Times New Roman" w:hAnsi="Times New Roman" w:cs="Times New Roman"/>
          <w:sz w:val="24"/>
          <w:szCs w:val="24"/>
        </w:rPr>
        <w:t>Heidi Deneweth, Oscar Gelderblom en Joost Jonker publiceerden in 2014 een o</w:t>
      </w:r>
      <w:r w:rsidR="003E432C">
        <w:rPr>
          <w:rFonts w:ascii="Times New Roman" w:hAnsi="Times New Roman" w:cs="Times New Roman"/>
          <w:sz w:val="24"/>
          <w:szCs w:val="24"/>
        </w:rPr>
        <w:t>nderzoek naar microkrediet in</w:t>
      </w:r>
      <w:r w:rsidR="00F23216">
        <w:rPr>
          <w:rFonts w:ascii="Times New Roman" w:hAnsi="Times New Roman" w:cs="Times New Roman"/>
          <w:sz w:val="24"/>
          <w:szCs w:val="24"/>
        </w:rPr>
        <w:t xml:space="preserve"> negentiende-eeuws Nederland.</w:t>
      </w:r>
      <w:r w:rsidR="00BB5F6A">
        <w:rPr>
          <w:rStyle w:val="Voetnootmarkering"/>
          <w:rFonts w:ascii="Times New Roman" w:hAnsi="Times New Roman" w:cs="Times New Roman"/>
          <w:sz w:val="24"/>
          <w:szCs w:val="24"/>
        </w:rPr>
        <w:footnoteReference w:id="18"/>
      </w:r>
      <w:r w:rsidR="00F23216">
        <w:rPr>
          <w:rFonts w:ascii="Times New Roman" w:hAnsi="Times New Roman" w:cs="Times New Roman"/>
          <w:sz w:val="24"/>
          <w:szCs w:val="24"/>
        </w:rPr>
        <w:t xml:space="preserve"> </w:t>
      </w:r>
      <w:r w:rsidR="00A77214">
        <w:rPr>
          <w:rFonts w:ascii="Times New Roman" w:hAnsi="Times New Roman" w:cs="Times New Roman"/>
          <w:sz w:val="24"/>
          <w:szCs w:val="24"/>
        </w:rPr>
        <w:t>Het</w:t>
      </w:r>
      <w:r w:rsidR="003E432C">
        <w:rPr>
          <w:rFonts w:ascii="Times New Roman" w:hAnsi="Times New Roman" w:cs="Times New Roman"/>
          <w:sz w:val="24"/>
          <w:szCs w:val="24"/>
        </w:rPr>
        <w:t xml:space="preserve"> onderzoek</w:t>
      </w:r>
      <w:r w:rsidR="00A77214">
        <w:rPr>
          <w:rFonts w:ascii="Times New Roman" w:hAnsi="Times New Roman" w:cs="Times New Roman"/>
          <w:sz w:val="24"/>
          <w:szCs w:val="24"/>
        </w:rPr>
        <w:t xml:space="preserve"> sluit aan bij het debat over </w:t>
      </w:r>
      <w:r w:rsidR="003E432C">
        <w:rPr>
          <w:rFonts w:ascii="Times New Roman" w:hAnsi="Times New Roman" w:cs="Times New Roman"/>
          <w:sz w:val="24"/>
          <w:szCs w:val="24"/>
        </w:rPr>
        <w:t xml:space="preserve">de </w:t>
      </w:r>
      <w:r w:rsidR="00A77214">
        <w:rPr>
          <w:rFonts w:ascii="Times New Roman" w:hAnsi="Times New Roman" w:cs="Times New Roman"/>
          <w:sz w:val="24"/>
          <w:szCs w:val="24"/>
        </w:rPr>
        <w:t xml:space="preserve">werking van hedendaagse microkredieten in ontwikkelingslanden. </w:t>
      </w:r>
      <w:r w:rsidR="00E425EF">
        <w:rPr>
          <w:rFonts w:ascii="Times New Roman" w:hAnsi="Times New Roman" w:cs="Times New Roman"/>
          <w:sz w:val="24"/>
          <w:szCs w:val="24"/>
        </w:rPr>
        <w:t xml:space="preserve">Hoewel dit paper zich richt op grote kredieten, namelijk hypotheken, is een oriëntatie op microkredieten wel relevant. Bij zowel microkredieten als bij hypotheken speelt de gedachte dat de lening resulteert in opwaartse sociale mobiliteit. Het artikel van Deneweth et el. verschaft </w:t>
      </w:r>
      <w:r w:rsidR="00A80970">
        <w:rPr>
          <w:rFonts w:ascii="Times New Roman" w:hAnsi="Times New Roman" w:cs="Times New Roman"/>
          <w:sz w:val="24"/>
          <w:szCs w:val="24"/>
        </w:rPr>
        <w:t xml:space="preserve">daarmee </w:t>
      </w:r>
      <w:r w:rsidR="00E425EF">
        <w:rPr>
          <w:rFonts w:ascii="Times New Roman" w:hAnsi="Times New Roman" w:cs="Times New Roman"/>
          <w:sz w:val="24"/>
          <w:szCs w:val="24"/>
        </w:rPr>
        <w:t>inzicht in de financieringsmogelijkheden voor de onder- en lagere middenklasse</w:t>
      </w:r>
      <w:r w:rsidR="003E432C">
        <w:rPr>
          <w:rFonts w:ascii="Times New Roman" w:hAnsi="Times New Roman" w:cs="Times New Roman"/>
          <w:sz w:val="24"/>
          <w:szCs w:val="24"/>
        </w:rPr>
        <w:t>.</w:t>
      </w:r>
    </w:p>
    <w:p w14:paraId="2E45AB13" w14:textId="77777777" w:rsidR="003E432C" w:rsidRDefault="003E432C" w:rsidP="00E856C6">
      <w:pPr>
        <w:spacing w:line="360" w:lineRule="auto"/>
        <w:rPr>
          <w:rFonts w:ascii="Times New Roman" w:hAnsi="Times New Roman" w:cs="Times New Roman"/>
          <w:sz w:val="24"/>
          <w:szCs w:val="24"/>
        </w:rPr>
      </w:pPr>
    </w:p>
    <w:p w14:paraId="74A71D00" w14:textId="47E0657A" w:rsidR="00B07A31" w:rsidRDefault="00B07A31" w:rsidP="00B07A31">
      <w:pPr>
        <w:pStyle w:val="Kop3"/>
      </w:pPr>
      <w:bookmarkStart w:id="4" w:name="_Toc426205938"/>
      <w:r>
        <w:t>Pandjeshuizen</w:t>
      </w:r>
      <w:bookmarkEnd w:id="4"/>
    </w:p>
    <w:p w14:paraId="0584F301" w14:textId="46A684DF" w:rsidR="00F23216" w:rsidRDefault="009C0440" w:rsidP="00E856C6">
      <w:pPr>
        <w:spacing w:line="360" w:lineRule="auto"/>
        <w:rPr>
          <w:rFonts w:ascii="Times New Roman" w:hAnsi="Times New Roman" w:cs="Times New Roman"/>
          <w:sz w:val="24"/>
          <w:szCs w:val="24"/>
        </w:rPr>
      </w:pPr>
      <w:r>
        <w:rPr>
          <w:rFonts w:ascii="Times New Roman" w:hAnsi="Times New Roman" w:cs="Times New Roman"/>
          <w:sz w:val="24"/>
          <w:szCs w:val="24"/>
        </w:rPr>
        <w:tab/>
      </w:r>
      <w:r w:rsidR="00E9592D">
        <w:rPr>
          <w:rFonts w:ascii="Times New Roman" w:hAnsi="Times New Roman" w:cs="Times New Roman"/>
          <w:sz w:val="24"/>
          <w:szCs w:val="24"/>
        </w:rPr>
        <w:t xml:space="preserve">In Nederland konden al sinds de middeleeuwen kleine kredieten worden verkregen bij </w:t>
      </w:r>
      <w:r w:rsidR="004620BA">
        <w:rPr>
          <w:rFonts w:ascii="Times New Roman" w:hAnsi="Times New Roman" w:cs="Times New Roman"/>
          <w:sz w:val="24"/>
          <w:szCs w:val="24"/>
        </w:rPr>
        <w:t xml:space="preserve">commerciële </w:t>
      </w:r>
      <w:r w:rsidR="00E9592D">
        <w:rPr>
          <w:rFonts w:ascii="Times New Roman" w:hAnsi="Times New Roman" w:cs="Times New Roman"/>
          <w:sz w:val="24"/>
          <w:szCs w:val="24"/>
        </w:rPr>
        <w:t xml:space="preserve">pandjeshuizen. Tegenover de toegankelijkheid van deze kredietvestrekkers stonden ook nadelen. Er werden vaak woekerrentes gehanteerd en wie zijn verpande goed weer terug wilde vorderen werd door pandjesbazen vaak dwarsgezeten. </w:t>
      </w:r>
      <w:r w:rsidR="004620BA">
        <w:rPr>
          <w:rFonts w:ascii="Times New Roman" w:hAnsi="Times New Roman" w:cs="Times New Roman"/>
          <w:sz w:val="24"/>
          <w:szCs w:val="24"/>
        </w:rPr>
        <w:t xml:space="preserve">Gedurende de hele negentiende eeuw poogden plaatselijke overheden deze </w:t>
      </w:r>
      <w:r w:rsidR="00E9592D">
        <w:rPr>
          <w:rFonts w:ascii="Times New Roman" w:hAnsi="Times New Roman" w:cs="Times New Roman"/>
          <w:sz w:val="24"/>
          <w:szCs w:val="24"/>
        </w:rPr>
        <w:t xml:space="preserve">misstanden </w:t>
      </w:r>
      <w:r w:rsidR="004620BA">
        <w:rPr>
          <w:rFonts w:ascii="Times New Roman" w:hAnsi="Times New Roman" w:cs="Times New Roman"/>
          <w:sz w:val="24"/>
          <w:szCs w:val="24"/>
        </w:rPr>
        <w:t xml:space="preserve">aan te pakken door </w:t>
      </w:r>
      <w:r w:rsidR="00E9592D">
        <w:rPr>
          <w:rFonts w:ascii="Times New Roman" w:hAnsi="Times New Roman" w:cs="Times New Roman"/>
          <w:sz w:val="24"/>
          <w:szCs w:val="24"/>
        </w:rPr>
        <w:t>zich</w:t>
      </w:r>
      <w:r w:rsidR="004620BA">
        <w:rPr>
          <w:rFonts w:ascii="Times New Roman" w:hAnsi="Times New Roman" w:cs="Times New Roman"/>
          <w:sz w:val="24"/>
          <w:szCs w:val="24"/>
        </w:rPr>
        <w:t xml:space="preserve"> zelf </w:t>
      </w:r>
      <w:r w:rsidR="00E9592D">
        <w:rPr>
          <w:rFonts w:ascii="Times New Roman" w:hAnsi="Times New Roman" w:cs="Times New Roman"/>
          <w:sz w:val="24"/>
          <w:szCs w:val="24"/>
        </w:rPr>
        <w:t xml:space="preserve">op de kredietmarkt te begeven </w:t>
      </w:r>
      <w:r w:rsidR="004620BA">
        <w:rPr>
          <w:rFonts w:ascii="Times New Roman" w:hAnsi="Times New Roman" w:cs="Times New Roman"/>
          <w:sz w:val="24"/>
          <w:szCs w:val="24"/>
        </w:rPr>
        <w:t xml:space="preserve">en pandjeshuizen te </w:t>
      </w:r>
      <w:r w:rsidR="00E9592D">
        <w:rPr>
          <w:rFonts w:ascii="Times New Roman" w:hAnsi="Times New Roman" w:cs="Times New Roman"/>
          <w:sz w:val="24"/>
          <w:szCs w:val="24"/>
        </w:rPr>
        <w:t>reguleren door middel van</w:t>
      </w:r>
      <w:r w:rsidR="004620BA">
        <w:rPr>
          <w:rFonts w:ascii="Times New Roman" w:hAnsi="Times New Roman" w:cs="Times New Roman"/>
          <w:sz w:val="24"/>
          <w:szCs w:val="24"/>
        </w:rPr>
        <w:t xml:space="preserve"> onder andere</w:t>
      </w:r>
      <w:r w:rsidR="00A80970">
        <w:rPr>
          <w:rFonts w:ascii="Times New Roman" w:hAnsi="Times New Roman" w:cs="Times New Roman"/>
          <w:sz w:val="24"/>
          <w:szCs w:val="24"/>
        </w:rPr>
        <w:t xml:space="preserve"> renteplafonds.</w:t>
      </w:r>
      <w:r w:rsidR="00E9592D">
        <w:rPr>
          <w:rStyle w:val="Voetnootmarkering"/>
          <w:rFonts w:ascii="Times New Roman" w:hAnsi="Times New Roman" w:cs="Times New Roman"/>
          <w:sz w:val="24"/>
          <w:szCs w:val="24"/>
        </w:rPr>
        <w:footnoteReference w:id="19"/>
      </w:r>
      <w:r w:rsidR="004620BA">
        <w:rPr>
          <w:rFonts w:ascii="Times New Roman" w:hAnsi="Times New Roman" w:cs="Times New Roman"/>
          <w:sz w:val="24"/>
          <w:szCs w:val="24"/>
        </w:rPr>
        <w:t xml:space="preserve"> De publieke leenbanke</w:t>
      </w:r>
      <w:r w:rsidR="00B65C01">
        <w:rPr>
          <w:rFonts w:ascii="Times New Roman" w:hAnsi="Times New Roman" w:cs="Times New Roman"/>
          <w:sz w:val="24"/>
          <w:szCs w:val="24"/>
        </w:rPr>
        <w:t>n kregen in de</w:t>
      </w:r>
      <w:r w:rsidR="004620BA">
        <w:rPr>
          <w:rFonts w:ascii="Times New Roman" w:hAnsi="Times New Roman" w:cs="Times New Roman"/>
          <w:sz w:val="24"/>
          <w:szCs w:val="24"/>
        </w:rPr>
        <w:t xml:space="preserve"> negentiende eeuw een steeds groter aandeel, te koste van private banken. </w:t>
      </w:r>
      <w:r w:rsidR="00477794">
        <w:rPr>
          <w:rFonts w:ascii="Times New Roman" w:hAnsi="Times New Roman" w:cs="Times New Roman"/>
          <w:sz w:val="24"/>
          <w:szCs w:val="24"/>
        </w:rPr>
        <w:t>In het laatste kwartiel van de negentiende eeuw daalde het aantal leningen. In 1890 stond voor ongeveer 6 miljoen gulden aan leningen uit. Per hoofd van de bevolking was dit een bedrag van ongeveer 2 gulden, een bedrag waar een arbeider in die tijd twee dagen voor moest werken.</w:t>
      </w:r>
      <w:r w:rsidR="00477794">
        <w:rPr>
          <w:rStyle w:val="Voetnootmarkering"/>
          <w:rFonts w:ascii="Times New Roman" w:hAnsi="Times New Roman" w:cs="Times New Roman"/>
          <w:sz w:val="24"/>
          <w:szCs w:val="24"/>
        </w:rPr>
        <w:footnoteReference w:id="20"/>
      </w:r>
      <w:r w:rsidR="00196DD7">
        <w:rPr>
          <w:rFonts w:ascii="Times New Roman" w:hAnsi="Times New Roman" w:cs="Times New Roman"/>
          <w:sz w:val="24"/>
          <w:szCs w:val="24"/>
        </w:rPr>
        <w:t xml:space="preserve"> Ondanks toezicht en inmenging van de overheid waren de rentes bij leenbanken hoog. </w:t>
      </w:r>
      <w:r w:rsidR="00622A8F">
        <w:rPr>
          <w:rFonts w:ascii="Times New Roman" w:hAnsi="Times New Roman" w:cs="Times New Roman"/>
          <w:sz w:val="24"/>
          <w:szCs w:val="24"/>
        </w:rPr>
        <w:t>De Amsterdamse Leenbank hanteerde rentes tussen de 12 en 16 procent. Vanwege een aandeel vaste kosten</w:t>
      </w:r>
      <w:r w:rsidR="00B65C01">
        <w:rPr>
          <w:rFonts w:ascii="Times New Roman" w:hAnsi="Times New Roman" w:cs="Times New Roman"/>
          <w:sz w:val="24"/>
          <w:szCs w:val="24"/>
        </w:rPr>
        <w:t xml:space="preserve">, lag de rente bij </w:t>
      </w:r>
      <w:r w:rsidR="00622A8F">
        <w:rPr>
          <w:rFonts w:ascii="Times New Roman" w:hAnsi="Times New Roman" w:cs="Times New Roman"/>
          <w:sz w:val="24"/>
          <w:szCs w:val="24"/>
        </w:rPr>
        <w:t xml:space="preserve">kleine kredieten hoger dan bij </w:t>
      </w:r>
      <w:r w:rsidR="00B65C01">
        <w:rPr>
          <w:rFonts w:ascii="Times New Roman" w:hAnsi="Times New Roman" w:cs="Times New Roman"/>
          <w:sz w:val="24"/>
          <w:szCs w:val="24"/>
        </w:rPr>
        <w:t>grote</w:t>
      </w:r>
      <w:r w:rsidR="00622A8F">
        <w:rPr>
          <w:rFonts w:ascii="Times New Roman" w:hAnsi="Times New Roman" w:cs="Times New Roman"/>
          <w:sz w:val="24"/>
          <w:szCs w:val="24"/>
        </w:rPr>
        <w:t>.</w:t>
      </w:r>
      <w:r w:rsidR="00622A8F">
        <w:rPr>
          <w:rStyle w:val="Voetnootmarkering"/>
          <w:rFonts w:ascii="Times New Roman" w:hAnsi="Times New Roman" w:cs="Times New Roman"/>
          <w:sz w:val="24"/>
          <w:szCs w:val="24"/>
        </w:rPr>
        <w:footnoteReference w:id="21"/>
      </w:r>
      <w:r w:rsidR="000D4D56">
        <w:rPr>
          <w:rFonts w:ascii="Times New Roman" w:hAnsi="Times New Roman" w:cs="Times New Roman"/>
          <w:sz w:val="24"/>
          <w:szCs w:val="24"/>
        </w:rPr>
        <w:t xml:space="preserve"> </w:t>
      </w:r>
      <w:r w:rsidR="00664A55">
        <w:rPr>
          <w:rFonts w:ascii="Times New Roman" w:hAnsi="Times New Roman" w:cs="Times New Roman"/>
          <w:sz w:val="24"/>
          <w:szCs w:val="24"/>
        </w:rPr>
        <w:br/>
      </w:r>
      <w:r w:rsidR="00664A55">
        <w:rPr>
          <w:rFonts w:ascii="Times New Roman" w:hAnsi="Times New Roman" w:cs="Times New Roman"/>
          <w:sz w:val="24"/>
          <w:szCs w:val="24"/>
        </w:rPr>
        <w:tab/>
        <w:t>Denewe</w:t>
      </w:r>
      <w:r w:rsidR="009F5530">
        <w:rPr>
          <w:rFonts w:ascii="Times New Roman" w:hAnsi="Times New Roman" w:cs="Times New Roman"/>
          <w:sz w:val="24"/>
          <w:szCs w:val="24"/>
        </w:rPr>
        <w:t>th et al</w:t>
      </w:r>
      <w:r w:rsidR="00C66168">
        <w:rPr>
          <w:rFonts w:ascii="Times New Roman" w:hAnsi="Times New Roman" w:cs="Times New Roman"/>
          <w:sz w:val="24"/>
          <w:szCs w:val="24"/>
        </w:rPr>
        <w:t>.</w:t>
      </w:r>
      <w:r w:rsidR="009F5530">
        <w:rPr>
          <w:rFonts w:ascii="Times New Roman" w:hAnsi="Times New Roman" w:cs="Times New Roman"/>
          <w:i/>
          <w:sz w:val="24"/>
          <w:szCs w:val="24"/>
        </w:rPr>
        <w:t xml:space="preserve"> </w:t>
      </w:r>
      <w:r w:rsidR="009F5530">
        <w:rPr>
          <w:rFonts w:ascii="Times New Roman" w:hAnsi="Times New Roman" w:cs="Times New Roman"/>
          <w:sz w:val="24"/>
          <w:szCs w:val="24"/>
        </w:rPr>
        <w:t>stellen dat deze vorm van kredietverstrekking geen wezenlijke bijdrage leverde aan sociale mobiliteit of ontsnapping uit armoede. De kleine kredieten werden hoofdzakelijk gebruikt voor</w:t>
      </w:r>
      <w:r w:rsidR="007C7DD2">
        <w:rPr>
          <w:rFonts w:ascii="Times New Roman" w:hAnsi="Times New Roman" w:cs="Times New Roman"/>
          <w:sz w:val="24"/>
          <w:szCs w:val="24"/>
        </w:rPr>
        <w:t xml:space="preserve"> consumptie,  niet om te investeren</w:t>
      </w:r>
      <w:r w:rsidR="00A80970">
        <w:rPr>
          <w:rFonts w:ascii="Times New Roman" w:hAnsi="Times New Roman" w:cs="Times New Roman"/>
          <w:sz w:val="24"/>
          <w:szCs w:val="24"/>
        </w:rPr>
        <w:t xml:space="preserve"> in bijvoorbeeld een woning of een bedrijf</w:t>
      </w:r>
      <w:r w:rsidR="007C7DD2">
        <w:rPr>
          <w:rFonts w:ascii="Times New Roman" w:hAnsi="Times New Roman" w:cs="Times New Roman"/>
          <w:sz w:val="24"/>
          <w:szCs w:val="24"/>
        </w:rPr>
        <w:t>.</w:t>
      </w:r>
      <w:r w:rsidR="007C7DD2">
        <w:rPr>
          <w:rStyle w:val="Voetnootmarkering"/>
          <w:rFonts w:ascii="Times New Roman" w:hAnsi="Times New Roman" w:cs="Times New Roman"/>
          <w:sz w:val="24"/>
          <w:szCs w:val="24"/>
        </w:rPr>
        <w:footnoteReference w:id="22"/>
      </w:r>
      <w:r w:rsidR="007C7DD2">
        <w:rPr>
          <w:rFonts w:ascii="Times New Roman" w:hAnsi="Times New Roman" w:cs="Times New Roman"/>
          <w:sz w:val="24"/>
          <w:szCs w:val="24"/>
        </w:rPr>
        <w:t xml:space="preserve"> </w:t>
      </w:r>
      <w:r w:rsidR="009F5530">
        <w:rPr>
          <w:rFonts w:ascii="Times New Roman" w:hAnsi="Times New Roman" w:cs="Times New Roman"/>
          <w:sz w:val="24"/>
          <w:szCs w:val="24"/>
        </w:rPr>
        <w:t xml:space="preserve"> </w:t>
      </w:r>
    </w:p>
    <w:p w14:paraId="5B3CF0BB" w14:textId="1FEFEBD8" w:rsidR="00B07A31" w:rsidRDefault="00E36D03" w:rsidP="002A6ADA">
      <w:pPr>
        <w:pStyle w:val="Kop3"/>
        <w:rPr>
          <w:rFonts w:eastAsia="Times New Roman"/>
        </w:rPr>
      </w:pPr>
      <w:bookmarkStart w:id="5" w:name="_Toc426205939"/>
      <w:r>
        <w:rPr>
          <w:rFonts w:eastAsia="Times New Roman"/>
        </w:rPr>
        <w:t>Hulpbanken</w:t>
      </w:r>
      <w:bookmarkEnd w:id="5"/>
    </w:p>
    <w:p w14:paraId="2D2C6B34" w14:textId="613843A3" w:rsidR="00B07A31" w:rsidRPr="00302711" w:rsidRDefault="003E432C" w:rsidP="00E856C6">
      <w:pPr>
        <w:spacing w:line="360" w:lineRule="auto"/>
        <w:rPr>
          <w:rFonts w:ascii="Times New Roman" w:hAnsi="Times New Roman" w:cs="Times New Roman"/>
          <w:sz w:val="24"/>
          <w:szCs w:val="24"/>
        </w:rPr>
      </w:pPr>
      <w:r>
        <w:tab/>
      </w:r>
      <w:r w:rsidR="002A6ADA">
        <w:rPr>
          <w:rFonts w:ascii="Times New Roman" w:hAnsi="Times New Roman" w:cs="Times New Roman"/>
          <w:sz w:val="24"/>
          <w:szCs w:val="24"/>
        </w:rPr>
        <w:t>Hulpbanken voorzagen de middenklasse van kortlopend krediet. Met name vanaf de jaren 1840 groeide de populariteit van deze financieringsvorm. De kredieten werden voornamelijk gebruikt als middel om een bedrijf op te starten of uit te breiden. Er werden specifieke eisen gesteld aan deze kredietvorm. De potentiële leners werden onderworpen aan een screening. De hulpbanken wilde</w:t>
      </w:r>
      <w:r w:rsidR="00A80970">
        <w:rPr>
          <w:rFonts w:ascii="Times New Roman" w:hAnsi="Times New Roman" w:cs="Times New Roman"/>
          <w:sz w:val="24"/>
          <w:szCs w:val="24"/>
        </w:rPr>
        <w:t>n</w:t>
      </w:r>
      <w:r w:rsidR="002A6ADA">
        <w:rPr>
          <w:rFonts w:ascii="Times New Roman" w:hAnsi="Times New Roman" w:cs="Times New Roman"/>
          <w:sz w:val="24"/>
          <w:szCs w:val="24"/>
        </w:rPr>
        <w:t xml:space="preserve"> een inschatting maken van de ondernemende capaciteiten. Zo moest</w:t>
      </w:r>
      <w:r w:rsidR="00C91EAB">
        <w:rPr>
          <w:rFonts w:ascii="Times New Roman" w:hAnsi="Times New Roman" w:cs="Times New Roman"/>
          <w:sz w:val="24"/>
          <w:szCs w:val="24"/>
        </w:rPr>
        <w:t xml:space="preserve"> men bij de  hulpbank van Utrecht kunnen lezen en schrijven om in</w:t>
      </w:r>
      <w:r w:rsidR="00A80970">
        <w:rPr>
          <w:rFonts w:ascii="Times New Roman" w:hAnsi="Times New Roman" w:cs="Times New Roman"/>
          <w:sz w:val="24"/>
          <w:szCs w:val="24"/>
        </w:rPr>
        <w:t xml:space="preserve"> aanmerking te komen voor krediet.  Daarnaast moest er iemand garant staan voor de lening. Er werd tevens een strak terugbetalingsschema gehanteerd.</w:t>
      </w:r>
      <w:r w:rsidR="00C01F5E">
        <w:rPr>
          <w:rFonts w:ascii="Times New Roman" w:hAnsi="Times New Roman" w:cs="Times New Roman"/>
          <w:sz w:val="24"/>
          <w:szCs w:val="24"/>
        </w:rPr>
        <w:t xml:space="preserve"> De looptijd van een krediet was </w:t>
      </w:r>
      <w:r w:rsidR="00C01F5E">
        <w:rPr>
          <w:rFonts w:ascii="Times New Roman" w:hAnsi="Times New Roman" w:cs="Times New Roman"/>
          <w:sz w:val="24"/>
          <w:szCs w:val="24"/>
        </w:rPr>
        <w:lastRenderedPageBreak/>
        <w:t>doorgaans niet langer dan een jaar.</w:t>
      </w:r>
      <w:r w:rsidR="00C01F5E">
        <w:rPr>
          <w:rStyle w:val="Voetnootmarkering"/>
          <w:rFonts w:ascii="Times New Roman" w:hAnsi="Times New Roman" w:cs="Times New Roman"/>
          <w:sz w:val="24"/>
          <w:szCs w:val="24"/>
        </w:rPr>
        <w:footnoteReference w:id="23"/>
      </w:r>
      <w:r w:rsidR="00C01F5E">
        <w:rPr>
          <w:rFonts w:ascii="Times New Roman" w:hAnsi="Times New Roman" w:cs="Times New Roman"/>
          <w:sz w:val="24"/>
          <w:szCs w:val="24"/>
        </w:rPr>
        <w:t xml:space="preserve"> Hiermee was deze kredietvorm minder geschikt voor de financiering van een woning, omdat de prijs van een woning te hoog was om in één jaar terug te betalen.</w:t>
      </w:r>
      <w:r w:rsidR="00C01F5E">
        <w:rPr>
          <w:rFonts w:ascii="Times New Roman" w:hAnsi="Times New Roman" w:cs="Times New Roman"/>
          <w:sz w:val="24"/>
          <w:szCs w:val="24"/>
        </w:rPr>
        <w:br/>
      </w:r>
      <w:r w:rsidR="00C01F5E">
        <w:rPr>
          <w:rFonts w:ascii="Times New Roman" w:hAnsi="Times New Roman" w:cs="Times New Roman"/>
          <w:sz w:val="24"/>
          <w:szCs w:val="24"/>
        </w:rPr>
        <w:tab/>
      </w:r>
    </w:p>
    <w:p w14:paraId="177FDA47" w14:textId="33FD78C0" w:rsidR="00A4106F" w:rsidRDefault="00A4106F" w:rsidP="00275CE8">
      <w:pPr>
        <w:pStyle w:val="Kop2"/>
      </w:pPr>
      <w:bookmarkStart w:id="6" w:name="_Toc426205940"/>
      <w:r>
        <w:t>spaarbank</w:t>
      </w:r>
      <w:r w:rsidR="00BB3357">
        <w:t>en</w:t>
      </w:r>
      <w:bookmarkEnd w:id="6"/>
    </w:p>
    <w:p w14:paraId="536B9225" w14:textId="7A911E94" w:rsidR="00BB22AD" w:rsidRPr="000127E6" w:rsidRDefault="00121736" w:rsidP="00121736">
      <w:pPr>
        <w:spacing w:line="360" w:lineRule="auto"/>
        <w:rPr>
          <w:rFonts w:ascii="Times New Roman" w:hAnsi="Times New Roman" w:cs="Times New Roman"/>
          <w:i/>
          <w:sz w:val="24"/>
          <w:szCs w:val="24"/>
        </w:rPr>
      </w:pPr>
      <w:r>
        <w:rPr>
          <w:rFonts w:ascii="Times New Roman" w:hAnsi="Times New Roman" w:cs="Times New Roman"/>
          <w:sz w:val="24"/>
          <w:szCs w:val="24"/>
        </w:rPr>
        <w:tab/>
        <w:t xml:space="preserve">Spaarzaamheid was één van de burgerlijke deugden uit de negentiende eeuw. Hoewel in dit paper de nadruk ligt op kredietverstrekking ten bate van de aanschaf van grond of een onroerend goed, is dit aspect </w:t>
      </w:r>
      <w:r w:rsidR="00C66168">
        <w:rPr>
          <w:rFonts w:ascii="Times New Roman" w:hAnsi="Times New Roman" w:cs="Times New Roman"/>
          <w:sz w:val="24"/>
          <w:szCs w:val="24"/>
        </w:rPr>
        <w:t xml:space="preserve">toch </w:t>
      </w:r>
      <w:r>
        <w:rPr>
          <w:rFonts w:ascii="Times New Roman" w:hAnsi="Times New Roman" w:cs="Times New Roman"/>
          <w:sz w:val="24"/>
          <w:szCs w:val="24"/>
        </w:rPr>
        <w:t xml:space="preserve">van belang. </w:t>
      </w:r>
      <w:r w:rsidR="007C7DD2">
        <w:rPr>
          <w:rFonts w:ascii="Times New Roman" w:hAnsi="Times New Roman" w:cs="Times New Roman"/>
          <w:sz w:val="24"/>
          <w:szCs w:val="24"/>
        </w:rPr>
        <w:t>Vanuit het idee van het beschavingsoffensief</w:t>
      </w:r>
      <w:r>
        <w:rPr>
          <w:rFonts w:ascii="Times New Roman" w:hAnsi="Times New Roman" w:cs="Times New Roman"/>
          <w:sz w:val="24"/>
          <w:szCs w:val="24"/>
        </w:rPr>
        <w:t xml:space="preserve"> werden allerlei initiatieven genomen om </w:t>
      </w:r>
      <w:r w:rsidR="007C7DD2">
        <w:rPr>
          <w:rFonts w:ascii="Times New Roman" w:hAnsi="Times New Roman" w:cs="Times New Roman"/>
          <w:sz w:val="24"/>
          <w:szCs w:val="24"/>
        </w:rPr>
        <w:t xml:space="preserve">het </w:t>
      </w:r>
      <w:r>
        <w:rPr>
          <w:rFonts w:ascii="Times New Roman" w:hAnsi="Times New Roman" w:cs="Times New Roman"/>
          <w:sz w:val="24"/>
          <w:szCs w:val="24"/>
        </w:rPr>
        <w:t>sparen te stimuleren. In eerste instantie was er een grote rol weggelegd v</w:t>
      </w:r>
      <w:r w:rsidR="007C7DD2">
        <w:rPr>
          <w:rFonts w:ascii="Times New Roman" w:hAnsi="Times New Roman" w:cs="Times New Roman"/>
          <w:sz w:val="24"/>
          <w:szCs w:val="24"/>
        </w:rPr>
        <w:t xml:space="preserve">oor de Nutsspaarbanken, die </w:t>
      </w:r>
      <w:r>
        <w:rPr>
          <w:rFonts w:ascii="Times New Roman" w:hAnsi="Times New Roman" w:cs="Times New Roman"/>
          <w:sz w:val="24"/>
          <w:szCs w:val="24"/>
        </w:rPr>
        <w:t>opgericht werden door de lokale afdelingen van de Maatscha</w:t>
      </w:r>
      <w:r w:rsidR="003F7E89">
        <w:rPr>
          <w:rFonts w:ascii="Times New Roman" w:hAnsi="Times New Roman" w:cs="Times New Roman"/>
          <w:sz w:val="24"/>
          <w:szCs w:val="24"/>
        </w:rPr>
        <w:t>ppij tot Nut van ’t Algemeen.</w:t>
      </w:r>
      <w:r w:rsidR="003E432C">
        <w:rPr>
          <w:rStyle w:val="Voetnootmarkering"/>
          <w:rFonts w:ascii="Times New Roman" w:hAnsi="Times New Roman" w:cs="Times New Roman"/>
          <w:sz w:val="24"/>
          <w:szCs w:val="24"/>
        </w:rPr>
        <w:footnoteReference w:id="24"/>
      </w:r>
      <w:r w:rsidR="003F7E89">
        <w:rPr>
          <w:rFonts w:ascii="Times New Roman" w:hAnsi="Times New Roman" w:cs="Times New Roman"/>
          <w:sz w:val="24"/>
          <w:szCs w:val="24"/>
        </w:rPr>
        <w:t xml:space="preserve">  Joost Dankers, Jos van der Linden en Jozef Vos hebben in 2001 monografie over de geschiedenis van spaarbanken in Nederland uitgebracht.</w:t>
      </w:r>
      <w:r w:rsidR="003F7E89">
        <w:rPr>
          <w:rStyle w:val="Voetnootmarkering"/>
          <w:rFonts w:ascii="Times New Roman" w:hAnsi="Times New Roman" w:cs="Times New Roman"/>
          <w:sz w:val="24"/>
          <w:szCs w:val="24"/>
        </w:rPr>
        <w:footnoteReference w:id="25"/>
      </w:r>
      <w:r w:rsidR="003F7E89">
        <w:rPr>
          <w:rFonts w:ascii="Times New Roman" w:hAnsi="Times New Roman" w:cs="Times New Roman"/>
          <w:sz w:val="24"/>
          <w:szCs w:val="24"/>
        </w:rPr>
        <w:t xml:space="preserve"> </w:t>
      </w:r>
      <w:r w:rsidR="0088702F">
        <w:rPr>
          <w:rFonts w:ascii="Times New Roman" w:hAnsi="Times New Roman" w:cs="Times New Roman"/>
          <w:sz w:val="24"/>
          <w:szCs w:val="24"/>
        </w:rPr>
        <w:t>In het begin van de negentiende eeuw richtte men zich voor</w:t>
      </w:r>
      <w:r w:rsidR="003F6028">
        <w:rPr>
          <w:rFonts w:ascii="Times New Roman" w:hAnsi="Times New Roman" w:cs="Times New Roman"/>
          <w:sz w:val="24"/>
          <w:szCs w:val="24"/>
        </w:rPr>
        <w:t>al op ambachtslieden en kleine zelfstandigen. Zij konden door te sparen investeringen doen en w</w:t>
      </w:r>
      <w:r w:rsidR="00C66168">
        <w:rPr>
          <w:rFonts w:ascii="Times New Roman" w:hAnsi="Times New Roman" w:cs="Times New Roman"/>
          <w:sz w:val="24"/>
          <w:szCs w:val="24"/>
        </w:rPr>
        <w:t xml:space="preserve">aren </w:t>
      </w:r>
      <w:r w:rsidR="003F6028">
        <w:rPr>
          <w:rFonts w:ascii="Times New Roman" w:hAnsi="Times New Roman" w:cs="Times New Roman"/>
          <w:sz w:val="24"/>
          <w:szCs w:val="24"/>
        </w:rPr>
        <w:t>minder kwetsbaar bij tegenslagen.</w:t>
      </w:r>
      <w:r w:rsidR="003F6028">
        <w:rPr>
          <w:rStyle w:val="Voetnootmarkering"/>
          <w:rFonts w:ascii="Times New Roman" w:hAnsi="Times New Roman" w:cs="Times New Roman"/>
          <w:sz w:val="24"/>
          <w:szCs w:val="24"/>
        </w:rPr>
        <w:footnoteReference w:id="26"/>
      </w:r>
      <w:r w:rsidR="003F6028">
        <w:rPr>
          <w:rFonts w:ascii="Times New Roman" w:hAnsi="Times New Roman" w:cs="Times New Roman"/>
          <w:sz w:val="24"/>
          <w:szCs w:val="24"/>
        </w:rPr>
        <w:t xml:space="preserve"> </w:t>
      </w:r>
      <w:r w:rsidR="00C66168">
        <w:rPr>
          <w:rFonts w:ascii="Times New Roman" w:hAnsi="Times New Roman" w:cs="Times New Roman"/>
          <w:sz w:val="24"/>
          <w:szCs w:val="24"/>
        </w:rPr>
        <w:br/>
      </w:r>
      <w:r w:rsidR="00C66168">
        <w:rPr>
          <w:rFonts w:ascii="Times New Roman" w:hAnsi="Times New Roman" w:cs="Times New Roman"/>
          <w:sz w:val="24"/>
          <w:szCs w:val="24"/>
        </w:rPr>
        <w:tab/>
      </w:r>
      <w:r w:rsidR="00F414AB">
        <w:rPr>
          <w:rFonts w:ascii="Times New Roman" w:hAnsi="Times New Roman" w:cs="Times New Roman"/>
          <w:sz w:val="24"/>
          <w:szCs w:val="24"/>
        </w:rPr>
        <w:t>De spaarbanken hanteerden vaak een maximum saldo om te voorkomen dat het beleggingsvoorzieningen werden</w:t>
      </w:r>
      <w:r w:rsidR="00C66168">
        <w:rPr>
          <w:rFonts w:ascii="Times New Roman" w:hAnsi="Times New Roman" w:cs="Times New Roman"/>
          <w:sz w:val="24"/>
          <w:szCs w:val="24"/>
        </w:rPr>
        <w:t xml:space="preserve"> voor rentenier</w:t>
      </w:r>
      <w:r w:rsidR="00BB3357">
        <w:rPr>
          <w:rFonts w:ascii="Times New Roman" w:hAnsi="Times New Roman" w:cs="Times New Roman"/>
          <w:sz w:val="24"/>
          <w:szCs w:val="24"/>
        </w:rPr>
        <w:t>s</w:t>
      </w:r>
      <w:r w:rsidR="00F414AB">
        <w:rPr>
          <w:rFonts w:ascii="Times New Roman" w:hAnsi="Times New Roman" w:cs="Times New Roman"/>
          <w:sz w:val="24"/>
          <w:szCs w:val="24"/>
        </w:rPr>
        <w:t>. Het maximum saldo varieerde afhankelijk van de bank tussen de 500 en 1000 gulden.</w:t>
      </w:r>
      <w:r w:rsidR="00F414AB">
        <w:rPr>
          <w:rStyle w:val="Voetnootmarkering"/>
          <w:rFonts w:ascii="Times New Roman" w:hAnsi="Times New Roman" w:cs="Times New Roman"/>
          <w:sz w:val="24"/>
          <w:szCs w:val="24"/>
        </w:rPr>
        <w:footnoteReference w:id="27"/>
      </w:r>
      <w:r w:rsidR="00F414AB">
        <w:rPr>
          <w:rFonts w:ascii="Times New Roman" w:hAnsi="Times New Roman" w:cs="Times New Roman"/>
          <w:sz w:val="24"/>
          <w:szCs w:val="24"/>
        </w:rPr>
        <w:t xml:space="preserve"> De doelgroep werd in loop van de eeuw verder uitgebreid. De banken gingen zich volgens Dankers et el</w:t>
      </w:r>
      <w:r w:rsidR="00C66168">
        <w:rPr>
          <w:rFonts w:ascii="Times New Roman" w:hAnsi="Times New Roman" w:cs="Times New Roman"/>
          <w:sz w:val="24"/>
          <w:szCs w:val="24"/>
        </w:rPr>
        <w:t>.</w:t>
      </w:r>
      <w:r w:rsidR="00F414AB">
        <w:rPr>
          <w:rFonts w:ascii="Times New Roman" w:hAnsi="Times New Roman" w:cs="Times New Roman"/>
          <w:sz w:val="24"/>
          <w:szCs w:val="24"/>
        </w:rPr>
        <w:t xml:space="preserve"> ook richten op mens</w:t>
      </w:r>
      <w:r w:rsidR="00012976">
        <w:rPr>
          <w:rFonts w:ascii="Times New Roman" w:hAnsi="Times New Roman" w:cs="Times New Roman"/>
          <w:sz w:val="24"/>
          <w:szCs w:val="24"/>
        </w:rPr>
        <w:t>en uit de lagere sociale klassen</w:t>
      </w:r>
      <w:r w:rsidR="00F414AB">
        <w:rPr>
          <w:rFonts w:ascii="Times New Roman" w:hAnsi="Times New Roman" w:cs="Times New Roman"/>
          <w:sz w:val="24"/>
          <w:szCs w:val="24"/>
        </w:rPr>
        <w:t>. Ook fabriekseigenaren stimuleerden hun werknemers om te sparen, door spaarbankboekjes met een startsaldo te verstrekken.</w:t>
      </w:r>
      <w:r w:rsidR="00F414AB">
        <w:rPr>
          <w:rStyle w:val="Voetnootmarkering"/>
          <w:rFonts w:ascii="Times New Roman" w:hAnsi="Times New Roman" w:cs="Times New Roman"/>
          <w:sz w:val="24"/>
          <w:szCs w:val="24"/>
        </w:rPr>
        <w:footnoteReference w:id="28"/>
      </w:r>
      <w:r w:rsidR="000127E6">
        <w:rPr>
          <w:rFonts w:ascii="Times New Roman" w:hAnsi="Times New Roman" w:cs="Times New Roman"/>
          <w:sz w:val="24"/>
          <w:szCs w:val="24"/>
        </w:rPr>
        <w:t xml:space="preserve"> </w:t>
      </w:r>
      <w:r w:rsidR="00DB1AC8">
        <w:rPr>
          <w:rFonts w:ascii="Times New Roman" w:hAnsi="Times New Roman" w:cs="Times New Roman"/>
          <w:sz w:val="24"/>
          <w:szCs w:val="24"/>
        </w:rPr>
        <w:t>Vanaf de jaren 1880 begon sparen populair te worden. Het totale spaarsaldo st</w:t>
      </w:r>
      <w:r w:rsidR="00664A55">
        <w:rPr>
          <w:rFonts w:ascii="Times New Roman" w:hAnsi="Times New Roman" w:cs="Times New Roman"/>
          <w:sz w:val="24"/>
          <w:szCs w:val="24"/>
        </w:rPr>
        <w:t>eeg van in dit decennium van nauwelijks</w:t>
      </w:r>
      <w:r w:rsidR="00DB1AC8">
        <w:rPr>
          <w:rFonts w:ascii="Times New Roman" w:hAnsi="Times New Roman" w:cs="Times New Roman"/>
          <w:sz w:val="24"/>
          <w:szCs w:val="24"/>
        </w:rPr>
        <w:t xml:space="preserve"> 50 miljoen naar bijna 200 miljoen gulden.</w:t>
      </w:r>
      <w:r w:rsidR="00C66168">
        <w:rPr>
          <w:rStyle w:val="Voetnootmarkering"/>
          <w:rFonts w:ascii="Times New Roman" w:hAnsi="Times New Roman" w:cs="Times New Roman"/>
          <w:sz w:val="24"/>
          <w:szCs w:val="24"/>
        </w:rPr>
        <w:footnoteReference w:id="29"/>
      </w:r>
      <w:r w:rsidR="00DB1AC8">
        <w:rPr>
          <w:rFonts w:ascii="Times New Roman" w:hAnsi="Times New Roman" w:cs="Times New Roman"/>
          <w:sz w:val="24"/>
          <w:szCs w:val="24"/>
        </w:rPr>
        <w:t xml:space="preserve"> Deze explosieve groei had twee oorzaken. Ten eerste stegen de reële inkomens waardoor er vooral onder meer geld vrijkwam om opzij te zetten. Ten twee werd in </w:t>
      </w:r>
      <w:r w:rsidR="00B65C01">
        <w:rPr>
          <w:rFonts w:ascii="Times New Roman" w:hAnsi="Times New Roman" w:cs="Times New Roman"/>
          <w:sz w:val="24"/>
          <w:szCs w:val="24"/>
        </w:rPr>
        <w:t>1881 Rijksposts</w:t>
      </w:r>
      <w:r w:rsidR="003957C6">
        <w:rPr>
          <w:rFonts w:ascii="Times New Roman" w:hAnsi="Times New Roman" w:cs="Times New Roman"/>
          <w:sz w:val="24"/>
          <w:szCs w:val="24"/>
        </w:rPr>
        <w:t>paarbank opgericht. Hierdoor werd de toegankelijkheid van de spaarbank enorm verbeterd. Voorheen waren spaarbank</w:t>
      </w:r>
      <w:r w:rsidR="00B65C01">
        <w:rPr>
          <w:rFonts w:ascii="Times New Roman" w:hAnsi="Times New Roman" w:cs="Times New Roman"/>
          <w:sz w:val="24"/>
          <w:szCs w:val="24"/>
        </w:rPr>
        <w:t>en</w:t>
      </w:r>
      <w:r w:rsidR="003957C6">
        <w:rPr>
          <w:rFonts w:ascii="Times New Roman" w:hAnsi="Times New Roman" w:cs="Times New Roman"/>
          <w:sz w:val="24"/>
          <w:szCs w:val="24"/>
        </w:rPr>
        <w:t xml:space="preserve"> beperkt geopend. Men moest tijd vrijmaken </w:t>
      </w:r>
      <w:r w:rsidR="00B65C01">
        <w:rPr>
          <w:rFonts w:ascii="Times New Roman" w:hAnsi="Times New Roman" w:cs="Times New Roman"/>
          <w:sz w:val="24"/>
          <w:szCs w:val="24"/>
        </w:rPr>
        <w:t xml:space="preserve">om </w:t>
      </w:r>
      <w:r w:rsidR="003957C6">
        <w:rPr>
          <w:rFonts w:ascii="Times New Roman" w:hAnsi="Times New Roman" w:cs="Times New Roman"/>
          <w:sz w:val="24"/>
          <w:szCs w:val="24"/>
        </w:rPr>
        <w:t xml:space="preserve">een spaarbank te bezoeken. Vooral het feit dat men </w:t>
      </w:r>
      <w:r w:rsidR="003957C6">
        <w:rPr>
          <w:rFonts w:ascii="Times New Roman" w:hAnsi="Times New Roman" w:cs="Times New Roman"/>
          <w:sz w:val="24"/>
          <w:szCs w:val="24"/>
        </w:rPr>
        <w:lastRenderedPageBreak/>
        <w:t>niet direct over het spaartegoed maakte potentiële spaarder</w:t>
      </w:r>
      <w:r w:rsidR="00B65C01">
        <w:rPr>
          <w:rFonts w:ascii="Times New Roman" w:hAnsi="Times New Roman" w:cs="Times New Roman"/>
          <w:sz w:val="24"/>
          <w:szCs w:val="24"/>
        </w:rPr>
        <w:t>s terughoudend. De Rijksposts</w:t>
      </w:r>
      <w:r w:rsidR="003957C6">
        <w:rPr>
          <w:rFonts w:ascii="Times New Roman" w:hAnsi="Times New Roman" w:cs="Times New Roman"/>
          <w:sz w:val="24"/>
          <w:szCs w:val="24"/>
        </w:rPr>
        <w:t xml:space="preserve">paarbank maakte gebruik van het </w:t>
      </w:r>
      <w:r w:rsidR="00B65C01">
        <w:rPr>
          <w:rFonts w:ascii="Times New Roman" w:hAnsi="Times New Roman" w:cs="Times New Roman"/>
          <w:sz w:val="24"/>
          <w:szCs w:val="24"/>
        </w:rPr>
        <w:t>netwerk van postkantoren</w:t>
      </w:r>
      <w:r w:rsidR="003957C6">
        <w:rPr>
          <w:rFonts w:ascii="Times New Roman" w:hAnsi="Times New Roman" w:cs="Times New Roman"/>
          <w:sz w:val="24"/>
          <w:szCs w:val="24"/>
        </w:rPr>
        <w:t xml:space="preserve"> dat aan het eind de negentiende eeuw steeds verder werd uitgebreid.</w:t>
      </w:r>
      <w:r w:rsidR="003957C6">
        <w:rPr>
          <w:rStyle w:val="Voetnootmarkering"/>
          <w:rFonts w:ascii="Times New Roman" w:hAnsi="Times New Roman" w:cs="Times New Roman"/>
          <w:sz w:val="24"/>
          <w:szCs w:val="24"/>
        </w:rPr>
        <w:footnoteReference w:id="30"/>
      </w:r>
      <w:r w:rsidR="003957C6">
        <w:rPr>
          <w:rFonts w:ascii="Times New Roman" w:hAnsi="Times New Roman" w:cs="Times New Roman"/>
          <w:sz w:val="24"/>
          <w:szCs w:val="24"/>
        </w:rPr>
        <w:t xml:space="preserve"> Denew</w:t>
      </w:r>
      <w:r w:rsidR="006F5078">
        <w:rPr>
          <w:rFonts w:ascii="Times New Roman" w:hAnsi="Times New Roman" w:cs="Times New Roman"/>
          <w:sz w:val="24"/>
          <w:szCs w:val="24"/>
        </w:rPr>
        <w:t>e</w:t>
      </w:r>
      <w:r w:rsidR="003957C6">
        <w:rPr>
          <w:rFonts w:ascii="Times New Roman" w:hAnsi="Times New Roman" w:cs="Times New Roman"/>
          <w:sz w:val="24"/>
          <w:szCs w:val="24"/>
        </w:rPr>
        <w:t>th et al. stel</w:t>
      </w:r>
      <w:r w:rsidR="00C66168">
        <w:rPr>
          <w:rFonts w:ascii="Times New Roman" w:hAnsi="Times New Roman" w:cs="Times New Roman"/>
          <w:sz w:val="24"/>
          <w:szCs w:val="24"/>
        </w:rPr>
        <w:t>len</w:t>
      </w:r>
      <w:r w:rsidR="003957C6">
        <w:rPr>
          <w:rFonts w:ascii="Times New Roman" w:hAnsi="Times New Roman" w:cs="Times New Roman"/>
          <w:sz w:val="24"/>
          <w:szCs w:val="24"/>
        </w:rPr>
        <w:t xml:space="preserve"> dat spaarbanken maar een kleine bijdrage hebben geleverd aan het vergroten van de opwaartse </w:t>
      </w:r>
      <w:r w:rsidR="00AC5D5E">
        <w:rPr>
          <w:rFonts w:ascii="Times New Roman" w:hAnsi="Times New Roman" w:cs="Times New Roman"/>
          <w:sz w:val="24"/>
          <w:szCs w:val="24"/>
        </w:rPr>
        <w:t xml:space="preserve">sociale </w:t>
      </w:r>
      <w:r w:rsidR="003957C6">
        <w:rPr>
          <w:rFonts w:ascii="Times New Roman" w:hAnsi="Times New Roman" w:cs="Times New Roman"/>
          <w:sz w:val="24"/>
          <w:szCs w:val="24"/>
        </w:rPr>
        <w:t>mobiliteit.</w:t>
      </w:r>
      <w:r w:rsidR="00AC5D5E">
        <w:rPr>
          <w:rFonts w:ascii="Times New Roman" w:hAnsi="Times New Roman" w:cs="Times New Roman"/>
          <w:sz w:val="24"/>
          <w:szCs w:val="24"/>
        </w:rPr>
        <w:t xml:space="preserve"> Voor de middengroepen onder de bevolking werd het risico op neerwaartse mobiliteit wel aanzienlijk kleiner doordat de spaarrekening fungeerde als een buffer bij tegenslagen.</w:t>
      </w:r>
      <w:r w:rsidR="00AC5D5E">
        <w:rPr>
          <w:rStyle w:val="Voetnootmarkering"/>
          <w:rFonts w:ascii="Times New Roman" w:hAnsi="Times New Roman" w:cs="Times New Roman"/>
          <w:sz w:val="24"/>
          <w:szCs w:val="24"/>
        </w:rPr>
        <w:footnoteReference w:id="31"/>
      </w:r>
      <w:r w:rsidR="00AC5D5E">
        <w:rPr>
          <w:rFonts w:ascii="Times New Roman" w:hAnsi="Times New Roman" w:cs="Times New Roman"/>
          <w:sz w:val="24"/>
          <w:szCs w:val="24"/>
        </w:rPr>
        <w:t xml:space="preserve"> </w:t>
      </w:r>
      <w:r w:rsidR="00C66168">
        <w:rPr>
          <w:rFonts w:ascii="Times New Roman" w:hAnsi="Times New Roman" w:cs="Times New Roman"/>
          <w:sz w:val="24"/>
          <w:szCs w:val="24"/>
        </w:rPr>
        <w:t xml:space="preserve">Ten aanzien van het centrale thema van dit onderzoek, is dit punt van belang. Een levensloop zonder grillen als gevolg van tegenslagen, zou de potentiële hypotheekverstrekker vertrouwen kunnen geven. </w:t>
      </w:r>
    </w:p>
    <w:p w14:paraId="7801A8DA" w14:textId="095AE647" w:rsidR="00CA756B" w:rsidRDefault="00CA756B" w:rsidP="00275CE8">
      <w:pPr>
        <w:pStyle w:val="Kop2"/>
      </w:pPr>
      <w:bookmarkStart w:id="7" w:name="_Toc426205941"/>
      <w:r>
        <w:t>Conclusie</w:t>
      </w:r>
      <w:bookmarkEnd w:id="7"/>
    </w:p>
    <w:p w14:paraId="592923ED" w14:textId="6F7C92A3" w:rsidR="00CA756B" w:rsidRPr="00CA756B" w:rsidRDefault="006F5078" w:rsidP="00A73403">
      <w:pPr>
        <w:spacing w:line="360" w:lineRule="auto"/>
        <w:rPr>
          <w:rFonts w:ascii="Times New Roman" w:hAnsi="Times New Roman" w:cs="Times New Roman"/>
          <w:sz w:val="24"/>
          <w:szCs w:val="24"/>
        </w:rPr>
      </w:pPr>
      <w:r>
        <w:rPr>
          <w:rFonts w:ascii="Times New Roman" w:hAnsi="Times New Roman" w:cs="Times New Roman"/>
          <w:sz w:val="24"/>
          <w:szCs w:val="24"/>
        </w:rPr>
        <w:tab/>
      </w:r>
      <w:r w:rsidR="00233595">
        <w:rPr>
          <w:rFonts w:ascii="Times New Roman" w:hAnsi="Times New Roman" w:cs="Times New Roman"/>
          <w:sz w:val="24"/>
          <w:szCs w:val="24"/>
        </w:rPr>
        <w:t xml:space="preserve">Er waren in de negentiende eeuw verschillende manier om aan krediet te komen. Voor het armste deel van de bevolking werd krediet vooral ingezet voor consumptie. De lagere middenklassen hadden ook de mogelijkheid om krediet in te zetten om te investeren. Voor een hypothecair krediet was lagere middenklasse vooral aangewezen op particuliere hypotheekverstrekkers. </w:t>
      </w:r>
    </w:p>
    <w:p w14:paraId="75F245A1" w14:textId="2793DAC3" w:rsidR="0097798C" w:rsidRDefault="0097798C">
      <w:r>
        <w:br w:type="page"/>
      </w:r>
    </w:p>
    <w:p w14:paraId="6E3C304C" w14:textId="77777777" w:rsidR="00A4106F" w:rsidRDefault="00A4106F" w:rsidP="00A4106F"/>
    <w:p w14:paraId="3AA0E5DE" w14:textId="0EFA6FC3" w:rsidR="4E0BB133" w:rsidRDefault="4E0BB133" w:rsidP="4E0BB133"/>
    <w:p w14:paraId="2E93F5AB" w14:textId="06A1CD52" w:rsidR="005B1F21" w:rsidRDefault="005B1F21">
      <w:pPr>
        <w:rPr>
          <w:rFonts w:asciiTheme="majorHAnsi" w:eastAsia="Times New Roman" w:hAnsiTheme="majorHAnsi" w:cstheme="majorBidi"/>
          <w:color w:val="2E74B5" w:themeColor="accent1" w:themeShade="BF"/>
          <w:sz w:val="32"/>
          <w:szCs w:val="32"/>
        </w:rPr>
      </w:pPr>
    </w:p>
    <w:p w14:paraId="1FC12EB2" w14:textId="77777777" w:rsidR="00A342A3" w:rsidRDefault="003002E0" w:rsidP="00A342A3">
      <w:pPr>
        <w:pStyle w:val="Kop1"/>
      </w:pPr>
      <w:bookmarkStart w:id="8" w:name="_Toc426205942"/>
      <w:r>
        <w:t>Nieuwkomers</w:t>
      </w:r>
      <w:r w:rsidR="005B1F21">
        <w:t xml:space="preserve"> aan de Veluwezoom</w:t>
      </w:r>
      <w:bookmarkEnd w:id="8"/>
    </w:p>
    <w:p w14:paraId="1312C96F" w14:textId="5E9BE7F8" w:rsidR="00A342A3" w:rsidRPr="00135B6B" w:rsidRDefault="00D5530E" w:rsidP="00135B6B">
      <w:pPr>
        <w:spacing w:line="360" w:lineRule="auto"/>
        <w:ind w:firstLine="708"/>
        <w:rPr>
          <w:rFonts w:ascii="Times New Roman" w:hAnsi="Times New Roman" w:cs="Times New Roman"/>
          <w:sz w:val="24"/>
          <w:szCs w:val="24"/>
        </w:rPr>
      </w:pPr>
      <w:r>
        <w:rPr>
          <w:rFonts w:ascii="Times New Roman" w:eastAsia="Times New Roman" w:hAnsi="Times New Roman" w:cs="Times New Roman"/>
          <w:sz w:val="24"/>
          <w:szCs w:val="24"/>
        </w:rPr>
        <w:t xml:space="preserve">In dit hoofdstuk ligt focus op het dorp Oosterbeek. </w:t>
      </w:r>
      <w:r>
        <w:rPr>
          <w:rFonts w:ascii="Times New Roman" w:hAnsi="Times New Roman" w:cs="Times New Roman"/>
          <w:sz w:val="24"/>
          <w:szCs w:val="24"/>
        </w:rPr>
        <w:t xml:space="preserve">Het onderpand van de hypothecaire obligatie die aanleiding vormde voor dit onderzoek, bevond zich in Oosterbeek. Van Zoest vestigde </w:t>
      </w:r>
      <w:r w:rsidR="00664A55">
        <w:rPr>
          <w:rFonts w:ascii="Times New Roman" w:hAnsi="Times New Roman" w:cs="Times New Roman"/>
          <w:sz w:val="24"/>
          <w:szCs w:val="24"/>
        </w:rPr>
        <w:t>zich</w:t>
      </w:r>
      <w:r>
        <w:rPr>
          <w:rFonts w:ascii="Times New Roman" w:hAnsi="Times New Roman" w:cs="Times New Roman"/>
          <w:sz w:val="24"/>
          <w:szCs w:val="24"/>
        </w:rPr>
        <w:t xml:space="preserve"> er met zijn gezin wonen en </w:t>
      </w:r>
      <w:r w:rsidR="00664A55">
        <w:rPr>
          <w:rFonts w:ascii="Times New Roman" w:hAnsi="Times New Roman" w:cs="Times New Roman"/>
          <w:sz w:val="24"/>
          <w:szCs w:val="24"/>
        </w:rPr>
        <w:t>voerde</w:t>
      </w:r>
      <w:r>
        <w:rPr>
          <w:rFonts w:ascii="Times New Roman" w:hAnsi="Times New Roman" w:cs="Times New Roman"/>
          <w:sz w:val="24"/>
          <w:szCs w:val="24"/>
        </w:rPr>
        <w:t xml:space="preserve"> vanuit deze plaats een bodedienst op Arnhem. In dit hoofdstuk wordt een beeld geschetst van het dorp zoals het er rond 1889 uitzag en was samengesteld.</w:t>
      </w:r>
      <w:r w:rsidR="000B2CF8">
        <w:rPr>
          <w:rFonts w:ascii="Times New Roman" w:eastAsia="Times New Roman" w:hAnsi="Times New Roman" w:cs="Times New Roman"/>
          <w:sz w:val="24"/>
          <w:szCs w:val="24"/>
        </w:rPr>
        <w:t xml:space="preserve"> Hoe heeft Oosterbeek zich tot</w:t>
      </w:r>
      <w:r w:rsidR="001E445E">
        <w:rPr>
          <w:rFonts w:ascii="Times New Roman" w:eastAsia="Times New Roman" w:hAnsi="Times New Roman" w:cs="Times New Roman"/>
          <w:sz w:val="24"/>
          <w:szCs w:val="24"/>
        </w:rPr>
        <w:t xml:space="preserve"> het</w:t>
      </w:r>
      <w:r w:rsidR="000B2CF8">
        <w:rPr>
          <w:rFonts w:ascii="Times New Roman" w:eastAsia="Times New Roman" w:hAnsi="Times New Roman" w:cs="Times New Roman"/>
          <w:sz w:val="24"/>
          <w:szCs w:val="24"/>
        </w:rPr>
        <w:t xml:space="preserve"> eind van de negentiende eeuw ontwikkeld en welke factoren van invlo</w:t>
      </w:r>
      <w:r>
        <w:rPr>
          <w:rFonts w:ascii="Times New Roman" w:eastAsia="Times New Roman" w:hAnsi="Times New Roman" w:cs="Times New Roman"/>
          <w:sz w:val="24"/>
          <w:szCs w:val="24"/>
        </w:rPr>
        <w:t>ed waren op die ontwikkeling? Was het voor Van Zoest een gunstige vestigingsplaats?</w:t>
      </w:r>
    </w:p>
    <w:p w14:paraId="333AA2B5" w14:textId="48201D59" w:rsidR="00150181" w:rsidRDefault="00150181" w:rsidP="00275CE8">
      <w:pPr>
        <w:pStyle w:val="Kop2"/>
      </w:pPr>
      <w:bookmarkStart w:id="9" w:name="_Toc426205943"/>
      <w:r>
        <w:t>’t zal ras een stad zijn</w:t>
      </w:r>
      <w:bookmarkEnd w:id="9"/>
    </w:p>
    <w:p w14:paraId="503B05D9" w14:textId="70B08154" w:rsidR="00564583" w:rsidRDefault="00B01568" w:rsidP="00A73403">
      <w:pPr>
        <w:spacing w:line="360" w:lineRule="auto"/>
        <w:ind w:firstLine="708"/>
        <w:rPr>
          <w:rFonts w:ascii="Times New Roman" w:hAnsi="Times New Roman" w:cs="Times New Roman"/>
          <w:sz w:val="24"/>
          <w:szCs w:val="24"/>
        </w:rPr>
      </w:pPr>
      <w:r>
        <w:rPr>
          <w:rFonts w:ascii="Times New Roman" w:hAnsi="Times New Roman" w:cs="Times New Roman"/>
          <w:sz w:val="24"/>
          <w:szCs w:val="24"/>
        </w:rPr>
        <w:t>De negentiende-eeuwse schrijve</w:t>
      </w:r>
      <w:r w:rsidR="00C317FD">
        <w:rPr>
          <w:rFonts w:ascii="Times New Roman" w:hAnsi="Times New Roman" w:cs="Times New Roman"/>
          <w:sz w:val="24"/>
          <w:szCs w:val="24"/>
        </w:rPr>
        <w:t>r</w:t>
      </w:r>
      <w:r>
        <w:rPr>
          <w:rFonts w:ascii="Times New Roman" w:hAnsi="Times New Roman" w:cs="Times New Roman"/>
          <w:sz w:val="24"/>
          <w:szCs w:val="24"/>
        </w:rPr>
        <w:t xml:space="preserve"> Jacob van Lennep (1802-1862) verbleef regelmatig in Oosterbeek. </w:t>
      </w:r>
      <w:r w:rsidR="00C317FD">
        <w:rPr>
          <w:rFonts w:ascii="Times New Roman" w:hAnsi="Times New Roman" w:cs="Times New Roman"/>
          <w:sz w:val="24"/>
          <w:szCs w:val="24"/>
        </w:rPr>
        <w:t>In 1868 verzuchtte hij in onderstaand gedicht dat Oosterbeek niet meer</w:t>
      </w:r>
      <w:r w:rsidR="00233595">
        <w:rPr>
          <w:rFonts w:ascii="Times New Roman" w:hAnsi="Times New Roman" w:cs="Times New Roman"/>
          <w:sz w:val="24"/>
          <w:szCs w:val="24"/>
        </w:rPr>
        <w:t xml:space="preserve"> was, zoals hij het ooit kende.</w:t>
      </w:r>
    </w:p>
    <w:p w14:paraId="3EC1658F" w14:textId="185D6D12" w:rsidR="00C317FD" w:rsidRPr="00B07A31" w:rsidRDefault="00B01568" w:rsidP="00B07A31">
      <w:pPr>
        <w:ind w:left="2124"/>
        <w:rPr>
          <w:rFonts w:asciiTheme="majorHAnsi" w:hAnsiTheme="majorHAnsi" w:cs="Times New Roman"/>
          <w:sz w:val="24"/>
          <w:szCs w:val="24"/>
        </w:rPr>
      </w:pPr>
      <w:r w:rsidRPr="00B07A31">
        <w:rPr>
          <w:rFonts w:asciiTheme="majorHAnsi" w:hAnsiTheme="majorHAnsi" w:cs="Times New Roman"/>
          <w:sz w:val="24"/>
          <w:szCs w:val="24"/>
        </w:rPr>
        <w:t>Ach beste vriend! Waar ik mijn schreden wendde</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w:t>
      </w:r>
      <w:r w:rsidR="000A617E">
        <w:rPr>
          <w:rFonts w:asciiTheme="majorHAnsi" w:hAnsiTheme="majorHAnsi" w:cs="Times New Roman"/>
          <w:sz w:val="24"/>
          <w:szCs w:val="24"/>
        </w:rPr>
        <w:t>t zij op of neer,</w:t>
      </w:r>
      <w:r w:rsidR="000A617E">
        <w:rPr>
          <w:rFonts w:asciiTheme="majorHAnsi" w:hAnsiTheme="majorHAnsi" w:cs="Times New Roman"/>
          <w:sz w:val="24"/>
          <w:szCs w:val="24"/>
        </w:rPr>
        <w:br/>
        <w:t>Het Oosterbeek</w:t>
      </w:r>
      <w:r w:rsidRPr="00B07A31">
        <w:rPr>
          <w:rFonts w:asciiTheme="majorHAnsi" w:hAnsiTheme="majorHAnsi" w:cs="Times New Roman"/>
          <w:sz w:val="24"/>
          <w:szCs w:val="24"/>
        </w:rPr>
        <w:t xml:space="preserve"> dat ik tevoren kende,</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Bestaat niet meer.</w:t>
      </w:r>
      <w:r w:rsidRPr="00B07A31">
        <w:rPr>
          <w:rFonts w:asciiTheme="majorHAnsi" w:hAnsiTheme="majorHAnsi" w:cs="Times New Roman"/>
          <w:sz w:val="24"/>
          <w:szCs w:val="24"/>
        </w:rPr>
        <w:br/>
        <w:t>Het was eenmaal hier een uitgestrekte heide,</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Maar schaars gebouwd,</w:t>
      </w:r>
      <w:r w:rsidRPr="00B07A31">
        <w:rPr>
          <w:rFonts w:asciiTheme="majorHAnsi" w:hAnsiTheme="majorHAnsi" w:cs="Times New Roman"/>
          <w:sz w:val="24"/>
          <w:szCs w:val="24"/>
        </w:rPr>
        <w:br/>
        <w:t>Toen stuitte ’t oog alleen, waarheen ’t  weidde,</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Op’t verre woud.</w:t>
      </w:r>
      <w:r w:rsidRPr="00B07A31">
        <w:rPr>
          <w:rFonts w:asciiTheme="majorHAnsi" w:hAnsiTheme="majorHAnsi" w:cs="Times New Roman"/>
          <w:sz w:val="24"/>
          <w:szCs w:val="24"/>
        </w:rPr>
        <w:br/>
        <w:t>En thans voorbij is al wat mij voor dezen</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Hier had bekoord.</w:t>
      </w:r>
      <w:r w:rsidRPr="00B07A31">
        <w:rPr>
          <w:rFonts w:asciiTheme="majorHAnsi" w:hAnsiTheme="majorHAnsi" w:cs="Times New Roman"/>
          <w:sz w:val="24"/>
          <w:szCs w:val="24"/>
        </w:rPr>
        <w:br/>
        <w:t>Een dorp – ’t zal ras een stad zijn – is verrezen</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In deze oord.</w:t>
      </w:r>
      <w:r w:rsidRPr="00B07A31">
        <w:rPr>
          <w:rFonts w:asciiTheme="majorHAnsi" w:hAnsiTheme="majorHAnsi" w:cs="Times New Roman"/>
          <w:sz w:val="24"/>
          <w:szCs w:val="24"/>
        </w:rPr>
        <w:br/>
        <w:t>Geen heide meer, maar villa</w:t>
      </w:r>
      <w:r w:rsidR="00150181" w:rsidRPr="00B07A31">
        <w:rPr>
          <w:rFonts w:asciiTheme="majorHAnsi" w:hAnsiTheme="majorHAnsi" w:cs="Times New Roman"/>
          <w:sz w:val="24"/>
          <w:szCs w:val="24"/>
        </w:rPr>
        <w:t>’</w:t>
      </w:r>
      <w:r w:rsidRPr="00B07A31">
        <w:rPr>
          <w:rFonts w:asciiTheme="majorHAnsi" w:hAnsiTheme="majorHAnsi" w:cs="Times New Roman"/>
          <w:sz w:val="24"/>
          <w:szCs w:val="24"/>
        </w:rPr>
        <w:t>s</w:t>
      </w:r>
      <w:r w:rsidR="00150181" w:rsidRPr="00B07A31">
        <w:rPr>
          <w:rFonts w:asciiTheme="majorHAnsi" w:hAnsiTheme="majorHAnsi" w:cs="Times New Roman"/>
          <w:sz w:val="24"/>
          <w:szCs w:val="24"/>
        </w:rPr>
        <w:t xml:space="preserve"> </w:t>
      </w:r>
      <w:r w:rsidRPr="00B07A31">
        <w:rPr>
          <w:rFonts w:asciiTheme="majorHAnsi" w:hAnsiTheme="majorHAnsi" w:cs="Times New Roman"/>
          <w:sz w:val="24"/>
          <w:szCs w:val="24"/>
        </w:rPr>
        <w:t>zie ‘k, gebouwen</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Pr="00B07A31">
        <w:rPr>
          <w:rFonts w:asciiTheme="majorHAnsi" w:hAnsiTheme="majorHAnsi" w:cs="Times New Roman"/>
          <w:sz w:val="24"/>
          <w:szCs w:val="24"/>
        </w:rPr>
        <w:t>Vierkant en geel</w:t>
      </w:r>
      <w:r w:rsidRPr="00B07A31">
        <w:rPr>
          <w:rFonts w:asciiTheme="majorHAnsi" w:hAnsiTheme="majorHAnsi" w:cs="Times New Roman"/>
          <w:sz w:val="24"/>
          <w:szCs w:val="24"/>
        </w:rPr>
        <w:br/>
        <w:t xml:space="preserve">Ons overal belemmrend in’t beschouwen </w:t>
      </w:r>
      <w:r w:rsidRPr="00B07A31">
        <w:rPr>
          <w:rFonts w:asciiTheme="majorHAnsi" w:hAnsiTheme="majorHAnsi" w:cs="Times New Roman"/>
          <w:sz w:val="24"/>
          <w:szCs w:val="24"/>
        </w:rPr>
        <w:br/>
      </w:r>
      <w:r w:rsidR="003002E0" w:rsidRPr="00B07A31">
        <w:rPr>
          <w:rFonts w:asciiTheme="majorHAnsi" w:hAnsiTheme="majorHAnsi" w:cs="Times New Roman"/>
          <w:sz w:val="24"/>
          <w:szCs w:val="24"/>
        </w:rPr>
        <w:t xml:space="preserve">  </w:t>
      </w:r>
      <w:r w:rsidR="00C317FD" w:rsidRPr="00B07A31">
        <w:rPr>
          <w:rFonts w:asciiTheme="majorHAnsi" w:hAnsiTheme="majorHAnsi" w:cs="Times New Roman"/>
          <w:sz w:val="24"/>
          <w:szCs w:val="24"/>
        </w:rPr>
        <w:t>Van ’t landtafreel.</w:t>
      </w:r>
    </w:p>
    <w:p w14:paraId="317F7ED8" w14:textId="77777777" w:rsidR="00B07A31" w:rsidRDefault="00B07A31" w:rsidP="00E206A6">
      <w:pPr>
        <w:spacing w:line="360" w:lineRule="auto"/>
        <w:ind w:firstLine="708"/>
        <w:rPr>
          <w:rFonts w:ascii="Times New Roman" w:hAnsi="Times New Roman" w:cs="Times New Roman"/>
          <w:sz w:val="24"/>
          <w:szCs w:val="24"/>
        </w:rPr>
      </w:pPr>
    </w:p>
    <w:p w14:paraId="4A395CAA" w14:textId="60E2056A" w:rsidR="00A65784" w:rsidRPr="005A0096" w:rsidRDefault="00C317FD" w:rsidP="00E206A6">
      <w:pPr>
        <w:spacing w:line="360" w:lineRule="auto"/>
        <w:ind w:firstLine="708"/>
        <w:rPr>
          <w:rFonts w:ascii="Times New Roman" w:hAnsi="Times New Roman" w:cs="Times New Roman"/>
          <w:sz w:val="24"/>
          <w:szCs w:val="24"/>
        </w:rPr>
      </w:pPr>
      <w:r w:rsidRPr="005A0096">
        <w:rPr>
          <w:rFonts w:ascii="Times New Roman" w:hAnsi="Times New Roman" w:cs="Times New Roman"/>
          <w:sz w:val="24"/>
          <w:szCs w:val="24"/>
        </w:rPr>
        <w:t xml:space="preserve">Van Lennep overdreef nogal. Van volbouwen was nog allerminst sprake, maar </w:t>
      </w:r>
      <w:r w:rsidR="002A229E" w:rsidRPr="005A0096">
        <w:rPr>
          <w:rFonts w:ascii="Times New Roman" w:hAnsi="Times New Roman" w:cs="Times New Roman"/>
          <w:sz w:val="24"/>
          <w:szCs w:val="24"/>
        </w:rPr>
        <w:t xml:space="preserve">toch was zijn </w:t>
      </w:r>
      <w:r w:rsidRPr="005A0096">
        <w:rPr>
          <w:rFonts w:ascii="Times New Roman" w:hAnsi="Times New Roman" w:cs="Times New Roman"/>
          <w:sz w:val="24"/>
          <w:szCs w:val="24"/>
        </w:rPr>
        <w:t>waarn</w:t>
      </w:r>
      <w:r w:rsidR="002A229E" w:rsidRPr="005A0096">
        <w:rPr>
          <w:rFonts w:ascii="Times New Roman" w:hAnsi="Times New Roman" w:cs="Times New Roman"/>
          <w:sz w:val="24"/>
          <w:szCs w:val="24"/>
        </w:rPr>
        <w:t xml:space="preserve">eming dat het dorp </w:t>
      </w:r>
      <w:r w:rsidR="000A617E" w:rsidRPr="005A0096">
        <w:rPr>
          <w:rFonts w:ascii="Times New Roman" w:hAnsi="Times New Roman" w:cs="Times New Roman"/>
          <w:sz w:val="24"/>
          <w:szCs w:val="24"/>
        </w:rPr>
        <w:t xml:space="preserve">in het midden van de negentiende eeuw </w:t>
      </w:r>
      <w:r w:rsidR="002A229E" w:rsidRPr="005A0096">
        <w:rPr>
          <w:rFonts w:ascii="Times New Roman" w:hAnsi="Times New Roman" w:cs="Times New Roman"/>
          <w:sz w:val="24"/>
          <w:szCs w:val="24"/>
        </w:rPr>
        <w:t xml:space="preserve">sterk </w:t>
      </w:r>
      <w:r w:rsidRPr="005A0096">
        <w:rPr>
          <w:rFonts w:ascii="Times New Roman" w:hAnsi="Times New Roman" w:cs="Times New Roman"/>
          <w:sz w:val="24"/>
          <w:szCs w:val="24"/>
        </w:rPr>
        <w:t>veranderd</w:t>
      </w:r>
      <w:r w:rsidR="002A229E" w:rsidRPr="005A0096">
        <w:rPr>
          <w:rFonts w:ascii="Times New Roman" w:hAnsi="Times New Roman" w:cs="Times New Roman"/>
          <w:sz w:val="24"/>
          <w:szCs w:val="24"/>
        </w:rPr>
        <w:t>e</w:t>
      </w:r>
      <w:r w:rsidR="009F79EE" w:rsidRPr="005A0096">
        <w:rPr>
          <w:rFonts w:ascii="Times New Roman" w:hAnsi="Times New Roman" w:cs="Times New Roman"/>
          <w:sz w:val="24"/>
          <w:szCs w:val="24"/>
        </w:rPr>
        <w:t xml:space="preserve"> </w:t>
      </w:r>
      <w:r w:rsidR="002A229E" w:rsidRPr="005A0096">
        <w:rPr>
          <w:rFonts w:ascii="Times New Roman" w:hAnsi="Times New Roman" w:cs="Times New Roman"/>
          <w:sz w:val="24"/>
          <w:szCs w:val="24"/>
        </w:rPr>
        <w:t>juist.</w:t>
      </w:r>
      <w:r w:rsidR="00B873C7" w:rsidRPr="005A0096">
        <w:rPr>
          <w:rStyle w:val="Voetnootmarkering"/>
          <w:rFonts w:ascii="Times New Roman" w:hAnsi="Times New Roman" w:cs="Times New Roman"/>
          <w:sz w:val="24"/>
          <w:szCs w:val="24"/>
        </w:rPr>
        <w:footnoteReference w:id="32"/>
      </w:r>
      <w:r w:rsidRPr="005A0096">
        <w:rPr>
          <w:rFonts w:ascii="Times New Roman" w:hAnsi="Times New Roman" w:cs="Times New Roman"/>
          <w:sz w:val="24"/>
          <w:szCs w:val="24"/>
        </w:rPr>
        <w:t xml:space="preserve"> </w:t>
      </w:r>
      <w:r w:rsidR="009F79EE" w:rsidRPr="005A0096">
        <w:rPr>
          <w:rFonts w:ascii="Times New Roman" w:hAnsi="Times New Roman" w:cs="Times New Roman"/>
          <w:sz w:val="24"/>
          <w:szCs w:val="24"/>
        </w:rPr>
        <w:t>Oosterbeek</w:t>
      </w:r>
      <w:r w:rsidR="00135B6B">
        <w:rPr>
          <w:rFonts w:ascii="Times New Roman" w:hAnsi="Times New Roman" w:cs="Times New Roman"/>
          <w:sz w:val="24"/>
          <w:szCs w:val="24"/>
        </w:rPr>
        <w:t>,</w:t>
      </w:r>
      <w:r w:rsidR="009F79EE" w:rsidRPr="005A0096">
        <w:rPr>
          <w:rFonts w:ascii="Times New Roman" w:hAnsi="Times New Roman" w:cs="Times New Roman"/>
          <w:sz w:val="24"/>
          <w:szCs w:val="24"/>
        </w:rPr>
        <w:t xml:space="preserve"> gelegen aan de westelijke Veluwezoom, kenmerkt zich </w:t>
      </w:r>
      <w:r w:rsidR="00135B6B">
        <w:rPr>
          <w:rFonts w:ascii="Times New Roman" w:hAnsi="Times New Roman" w:cs="Times New Roman"/>
          <w:sz w:val="24"/>
          <w:szCs w:val="24"/>
        </w:rPr>
        <w:t xml:space="preserve">door </w:t>
      </w:r>
      <w:r w:rsidR="009F79EE" w:rsidRPr="005A0096">
        <w:rPr>
          <w:rFonts w:ascii="Times New Roman" w:hAnsi="Times New Roman" w:cs="Times New Roman"/>
          <w:sz w:val="24"/>
          <w:szCs w:val="24"/>
        </w:rPr>
        <w:t>grote hoogteverschillen die het gevolg zijn van de voorlaatste ijstijd. Vanaf het dorp kijkt men ne</w:t>
      </w:r>
      <w:r w:rsidR="00615057" w:rsidRPr="005A0096">
        <w:rPr>
          <w:rFonts w:ascii="Times New Roman" w:hAnsi="Times New Roman" w:cs="Times New Roman"/>
          <w:sz w:val="24"/>
          <w:szCs w:val="24"/>
        </w:rPr>
        <w:t>er</w:t>
      </w:r>
      <w:r w:rsidR="009F79EE" w:rsidRPr="005A0096">
        <w:rPr>
          <w:rFonts w:ascii="Times New Roman" w:hAnsi="Times New Roman" w:cs="Times New Roman"/>
          <w:sz w:val="24"/>
          <w:szCs w:val="24"/>
        </w:rPr>
        <w:t xml:space="preserve"> op de Neder-Rijn en de daarachter</w:t>
      </w:r>
      <w:r w:rsidR="004A0A87" w:rsidRPr="005A0096">
        <w:rPr>
          <w:rFonts w:ascii="Times New Roman" w:hAnsi="Times New Roman" w:cs="Times New Roman"/>
          <w:sz w:val="24"/>
          <w:szCs w:val="24"/>
        </w:rPr>
        <w:t xml:space="preserve"> </w:t>
      </w:r>
      <w:r w:rsidR="009F79EE" w:rsidRPr="005A0096">
        <w:rPr>
          <w:rFonts w:ascii="Times New Roman" w:hAnsi="Times New Roman" w:cs="Times New Roman"/>
          <w:sz w:val="24"/>
          <w:szCs w:val="24"/>
        </w:rPr>
        <w:t xml:space="preserve">gelegen Overbetuwe. Van Lennep mocht dan teleurgesteld zijn, op veel tijdgenoten oefende Oosterbeek een grote aantrekkingskracht uit. </w:t>
      </w:r>
      <w:r w:rsidR="00A43B1D" w:rsidRPr="005A0096">
        <w:rPr>
          <w:rFonts w:ascii="Times New Roman" w:hAnsi="Times New Roman" w:cs="Times New Roman"/>
          <w:sz w:val="24"/>
          <w:szCs w:val="24"/>
        </w:rPr>
        <w:t>Vermogenden uit andere delen</w:t>
      </w:r>
      <w:r w:rsidR="002A229E" w:rsidRPr="005A0096">
        <w:rPr>
          <w:rFonts w:ascii="Times New Roman" w:hAnsi="Times New Roman" w:cs="Times New Roman"/>
          <w:sz w:val="24"/>
          <w:szCs w:val="24"/>
        </w:rPr>
        <w:t xml:space="preserve"> van Nederland</w:t>
      </w:r>
      <w:r w:rsidR="00A43B1D" w:rsidRPr="005A0096">
        <w:rPr>
          <w:rFonts w:ascii="Times New Roman" w:hAnsi="Times New Roman" w:cs="Times New Roman"/>
          <w:sz w:val="24"/>
          <w:szCs w:val="24"/>
        </w:rPr>
        <w:t xml:space="preserve"> kochten er stukken grond, en lieten er </w:t>
      </w:r>
      <w:r w:rsidR="00AB1913" w:rsidRPr="005A0096">
        <w:rPr>
          <w:rFonts w:ascii="Times New Roman" w:hAnsi="Times New Roman" w:cs="Times New Roman"/>
          <w:sz w:val="24"/>
          <w:szCs w:val="24"/>
        </w:rPr>
        <w:t>landhuizen</w:t>
      </w:r>
      <w:r w:rsidR="00A43B1D" w:rsidRPr="005A0096">
        <w:rPr>
          <w:rFonts w:ascii="Times New Roman" w:hAnsi="Times New Roman" w:cs="Times New Roman"/>
          <w:sz w:val="24"/>
          <w:szCs w:val="24"/>
        </w:rPr>
        <w:t xml:space="preserve"> bouwen en parken aanleggen.</w:t>
      </w:r>
      <w:r w:rsidR="005A0096">
        <w:rPr>
          <w:rFonts w:ascii="Times New Roman" w:hAnsi="Times New Roman" w:cs="Times New Roman"/>
          <w:sz w:val="24"/>
          <w:szCs w:val="24"/>
        </w:rPr>
        <w:t xml:space="preserve"> Zo kocht</w:t>
      </w:r>
      <w:r w:rsidR="00A43B1D" w:rsidRPr="005A0096">
        <w:rPr>
          <w:rFonts w:ascii="Times New Roman" w:hAnsi="Times New Roman" w:cs="Times New Roman"/>
          <w:sz w:val="24"/>
          <w:szCs w:val="24"/>
        </w:rPr>
        <w:t xml:space="preserve"> </w:t>
      </w:r>
      <w:r w:rsidR="000A617E">
        <w:rPr>
          <w:rFonts w:ascii="Times New Roman" w:hAnsi="Times New Roman" w:cs="Times New Roman"/>
          <w:sz w:val="24"/>
          <w:szCs w:val="24"/>
        </w:rPr>
        <w:t xml:space="preserve">bijvoorbeeld </w:t>
      </w:r>
      <w:r w:rsidR="005A0096">
        <w:rPr>
          <w:rFonts w:ascii="Times New Roman" w:hAnsi="Times New Roman" w:cs="Times New Roman"/>
          <w:sz w:val="24"/>
          <w:szCs w:val="24"/>
        </w:rPr>
        <w:t>s</w:t>
      </w:r>
      <w:r w:rsidR="00277A78" w:rsidRPr="005A0096">
        <w:rPr>
          <w:rFonts w:ascii="Times New Roman" w:hAnsi="Times New Roman" w:cs="Times New Roman"/>
          <w:sz w:val="24"/>
          <w:szCs w:val="24"/>
        </w:rPr>
        <w:t xml:space="preserve">chrijver </w:t>
      </w:r>
      <w:r w:rsidR="00A43B1D" w:rsidRPr="005A0096">
        <w:rPr>
          <w:rFonts w:ascii="Times New Roman" w:hAnsi="Times New Roman" w:cs="Times New Roman"/>
          <w:sz w:val="24"/>
          <w:szCs w:val="24"/>
        </w:rPr>
        <w:t>Jan Kneppelhout in</w:t>
      </w:r>
      <w:r w:rsidR="001E445E">
        <w:rPr>
          <w:rFonts w:ascii="Times New Roman" w:hAnsi="Times New Roman" w:cs="Times New Roman"/>
          <w:sz w:val="24"/>
          <w:szCs w:val="24"/>
        </w:rPr>
        <w:t xml:space="preserve"> 1848 landgoed de Hemelse Berg,  waar hij </w:t>
      </w:r>
      <w:r w:rsidR="00135B6B">
        <w:rPr>
          <w:rFonts w:ascii="Times New Roman" w:hAnsi="Times New Roman" w:cs="Times New Roman"/>
          <w:sz w:val="24"/>
          <w:szCs w:val="24"/>
        </w:rPr>
        <w:t>een park met vijvers en tuinen</w:t>
      </w:r>
      <w:r w:rsidR="001E445E">
        <w:rPr>
          <w:rFonts w:ascii="Times New Roman" w:hAnsi="Times New Roman" w:cs="Times New Roman"/>
          <w:sz w:val="24"/>
          <w:szCs w:val="24"/>
        </w:rPr>
        <w:t xml:space="preserve"> liet</w:t>
      </w:r>
      <w:r w:rsidR="00135B6B">
        <w:rPr>
          <w:rFonts w:ascii="Times New Roman" w:hAnsi="Times New Roman" w:cs="Times New Roman"/>
          <w:sz w:val="24"/>
          <w:szCs w:val="24"/>
        </w:rPr>
        <w:t xml:space="preserve"> aanleggen</w:t>
      </w:r>
      <w:r w:rsidR="00A43B1D" w:rsidRPr="005A0096">
        <w:rPr>
          <w:rFonts w:ascii="Times New Roman" w:hAnsi="Times New Roman" w:cs="Times New Roman"/>
          <w:sz w:val="24"/>
          <w:szCs w:val="24"/>
        </w:rPr>
        <w:t xml:space="preserve"> door de Amsterdamsche tuinarchitect </w:t>
      </w:r>
      <w:r w:rsidR="00B873C7" w:rsidRPr="005A0096">
        <w:rPr>
          <w:rFonts w:ascii="Times New Roman" w:hAnsi="Times New Roman" w:cs="Times New Roman"/>
          <w:sz w:val="24"/>
          <w:szCs w:val="24"/>
        </w:rPr>
        <w:t xml:space="preserve">Henri </w:t>
      </w:r>
      <w:r w:rsidR="00135B6B">
        <w:rPr>
          <w:rFonts w:ascii="Times New Roman" w:hAnsi="Times New Roman" w:cs="Times New Roman"/>
          <w:sz w:val="24"/>
          <w:szCs w:val="24"/>
        </w:rPr>
        <w:t>Copijn.</w:t>
      </w:r>
      <w:r w:rsidR="00277A78" w:rsidRPr="005A0096">
        <w:rPr>
          <w:rFonts w:ascii="Times New Roman" w:hAnsi="Times New Roman" w:cs="Times New Roman"/>
          <w:sz w:val="24"/>
          <w:szCs w:val="24"/>
        </w:rPr>
        <w:t xml:space="preserve"> Kenmerke</w:t>
      </w:r>
      <w:r w:rsidR="005A0096">
        <w:rPr>
          <w:rFonts w:ascii="Times New Roman" w:hAnsi="Times New Roman" w:cs="Times New Roman"/>
          <w:sz w:val="24"/>
          <w:szCs w:val="24"/>
        </w:rPr>
        <w:t>nd</w:t>
      </w:r>
      <w:r w:rsidR="00277A78" w:rsidRPr="005A0096">
        <w:rPr>
          <w:rFonts w:ascii="Times New Roman" w:hAnsi="Times New Roman" w:cs="Times New Roman"/>
          <w:sz w:val="24"/>
          <w:szCs w:val="24"/>
        </w:rPr>
        <w:t xml:space="preserve"> voor Kneppelhout </w:t>
      </w:r>
      <w:r w:rsidR="005A0096">
        <w:rPr>
          <w:rFonts w:ascii="Times New Roman" w:hAnsi="Times New Roman" w:cs="Times New Roman"/>
          <w:sz w:val="24"/>
          <w:szCs w:val="24"/>
        </w:rPr>
        <w:t>was</w:t>
      </w:r>
      <w:r w:rsidR="00277A78" w:rsidRPr="005A0096">
        <w:rPr>
          <w:rFonts w:ascii="Times New Roman" w:hAnsi="Times New Roman" w:cs="Times New Roman"/>
          <w:sz w:val="24"/>
          <w:szCs w:val="24"/>
        </w:rPr>
        <w:t xml:space="preserve"> dat hij zijn park niet omhei</w:t>
      </w:r>
      <w:r w:rsidR="00135B6B">
        <w:rPr>
          <w:rFonts w:ascii="Times New Roman" w:hAnsi="Times New Roman" w:cs="Times New Roman"/>
          <w:sz w:val="24"/>
          <w:szCs w:val="24"/>
        </w:rPr>
        <w:t>nde. Het park was op die manier</w:t>
      </w:r>
      <w:r w:rsidR="00277A78" w:rsidRPr="005A0096">
        <w:rPr>
          <w:rFonts w:ascii="Times New Roman" w:hAnsi="Times New Roman" w:cs="Times New Roman"/>
          <w:sz w:val="24"/>
          <w:szCs w:val="24"/>
        </w:rPr>
        <w:t xml:space="preserve"> toegankelijk voor de</w:t>
      </w:r>
      <w:r w:rsidR="001E445E">
        <w:rPr>
          <w:rFonts w:ascii="Times New Roman" w:hAnsi="Times New Roman" w:cs="Times New Roman"/>
          <w:sz w:val="24"/>
          <w:szCs w:val="24"/>
        </w:rPr>
        <w:t xml:space="preserve"> gehele</w:t>
      </w:r>
      <w:r w:rsidR="00277A78" w:rsidRPr="005A0096">
        <w:rPr>
          <w:rFonts w:ascii="Times New Roman" w:hAnsi="Times New Roman" w:cs="Times New Roman"/>
          <w:sz w:val="24"/>
          <w:szCs w:val="24"/>
        </w:rPr>
        <w:t xml:space="preserve"> Oosterbeekse bevolking.</w:t>
      </w:r>
      <w:r w:rsidR="002E7AB5" w:rsidRPr="002E7AB5">
        <w:rPr>
          <w:rStyle w:val="Voetnootmarkering"/>
          <w:rFonts w:ascii="Times New Roman" w:hAnsi="Times New Roman" w:cs="Times New Roman"/>
          <w:sz w:val="24"/>
          <w:szCs w:val="24"/>
        </w:rPr>
        <w:t xml:space="preserve"> </w:t>
      </w:r>
      <w:r w:rsidR="002E7AB5" w:rsidRPr="005A0096">
        <w:rPr>
          <w:rStyle w:val="Voetnootmarkering"/>
          <w:rFonts w:ascii="Times New Roman" w:hAnsi="Times New Roman" w:cs="Times New Roman"/>
          <w:sz w:val="24"/>
          <w:szCs w:val="24"/>
        </w:rPr>
        <w:footnoteReference w:id="33"/>
      </w:r>
    </w:p>
    <w:p w14:paraId="02361A2C" w14:textId="082C1943" w:rsidR="00150181" w:rsidRDefault="00150181" w:rsidP="00275CE8">
      <w:pPr>
        <w:pStyle w:val="Kop2"/>
      </w:pPr>
      <w:bookmarkStart w:id="10" w:name="_Toc426205944"/>
      <w:r>
        <w:t>Oude grond</w:t>
      </w:r>
      <w:bookmarkEnd w:id="10"/>
    </w:p>
    <w:p w14:paraId="271A5DE6" w14:textId="0C64E75C" w:rsidR="004A0A87" w:rsidRDefault="00A65784" w:rsidP="00E206A6">
      <w:pPr>
        <w:spacing w:line="360" w:lineRule="auto"/>
        <w:ind w:firstLine="708"/>
        <w:rPr>
          <w:rFonts w:ascii="Times New Roman" w:hAnsi="Times New Roman" w:cs="Times New Roman"/>
        </w:rPr>
      </w:pPr>
      <w:r w:rsidRPr="005A0096">
        <w:rPr>
          <w:rFonts w:ascii="Times New Roman" w:hAnsi="Times New Roman" w:cs="Times New Roman"/>
          <w:sz w:val="24"/>
          <w:szCs w:val="24"/>
        </w:rPr>
        <w:t xml:space="preserve">Veel grond was tot het begin negentiende eeuw in handen van </w:t>
      </w:r>
      <w:r w:rsidR="002A229E" w:rsidRPr="005A0096">
        <w:rPr>
          <w:rFonts w:ascii="Times New Roman" w:hAnsi="Times New Roman" w:cs="Times New Roman"/>
          <w:sz w:val="24"/>
          <w:szCs w:val="24"/>
        </w:rPr>
        <w:t xml:space="preserve">slechts een paar </w:t>
      </w:r>
      <w:r w:rsidRPr="005A0096">
        <w:rPr>
          <w:rFonts w:ascii="Times New Roman" w:hAnsi="Times New Roman" w:cs="Times New Roman"/>
          <w:sz w:val="24"/>
          <w:szCs w:val="24"/>
        </w:rPr>
        <w:t>eigenaren die weinig binding hadden met de plaatselijke bevolking. Demoed noemt onder andere De Sint Nicolai Broederschap en de Dienst der</w:t>
      </w:r>
      <w:r w:rsidR="00AB1913" w:rsidRPr="005A0096">
        <w:rPr>
          <w:rFonts w:ascii="Times New Roman" w:hAnsi="Times New Roman" w:cs="Times New Roman"/>
          <w:sz w:val="24"/>
          <w:szCs w:val="24"/>
        </w:rPr>
        <w:t xml:space="preserve"> Domeinen. Daarnaast was er veel</w:t>
      </w:r>
      <w:r w:rsidR="002A229E" w:rsidRPr="005A0096">
        <w:rPr>
          <w:rFonts w:ascii="Times New Roman" w:hAnsi="Times New Roman" w:cs="Times New Roman"/>
          <w:sz w:val="24"/>
          <w:szCs w:val="24"/>
        </w:rPr>
        <w:t xml:space="preserve"> grond in bezit van de erfgenamen van de</w:t>
      </w:r>
      <w:r w:rsidR="005A0096">
        <w:rPr>
          <w:rFonts w:ascii="Times New Roman" w:hAnsi="Times New Roman" w:cs="Times New Roman"/>
          <w:sz w:val="24"/>
          <w:szCs w:val="24"/>
        </w:rPr>
        <w:t xml:space="preserve"> oorspronkelijke bewoners van de</w:t>
      </w:r>
      <w:r w:rsidR="002A229E" w:rsidRPr="005A0096">
        <w:rPr>
          <w:rFonts w:ascii="Times New Roman" w:hAnsi="Times New Roman" w:cs="Times New Roman"/>
          <w:sz w:val="24"/>
          <w:szCs w:val="24"/>
        </w:rPr>
        <w:t xml:space="preserve"> </w:t>
      </w:r>
      <w:r w:rsidR="00AB1913" w:rsidRPr="005A0096">
        <w:rPr>
          <w:rFonts w:ascii="Times New Roman" w:hAnsi="Times New Roman" w:cs="Times New Roman"/>
          <w:sz w:val="24"/>
          <w:szCs w:val="24"/>
        </w:rPr>
        <w:t>Heerlijkheid Rosande.  Voor zover de gr</w:t>
      </w:r>
      <w:r w:rsidR="002E7AB5">
        <w:rPr>
          <w:rFonts w:ascii="Times New Roman" w:hAnsi="Times New Roman" w:cs="Times New Roman"/>
          <w:sz w:val="24"/>
          <w:szCs w:val="24"/>
        </w:rPr>
        <w:t xml:space="preserve">ond gebruikt werd </w:t>
      </w:r>
      <w:r w:rsidR="00AB1913" w:rsidRPr="005A0096">
        <w:rPr>
          <w:rFonts w:ascii="Times New Roman" w:hAnsi="Times New Roman" w:cs="Times New Roman"/>
          <w:sz w:val="24"/>
          <w:szCs w:val="24"/>
        </w:rPr>
        <w:t xml:space="preserve">had deze </w:t>
      </w:r>
      <w:r w:rsidR="002E7AB5">
        <w:rPr>
          <w:rFonts w:ascii="Times New Roman" w:hAnsi="Times New Roman" w:cs="Times New Roman"/>
          <w:sz w:val="24"/>
          <w:szCs w:val="24"/>
        </w:rPr>
        <w:t xml:space="preserve">vooral </w:t>
      </w:r>
      <w:r w:rsidR="00AB1913" w:rsidRPr="005A0096">
        <w:rPr>
          <w:rFonts w:ascii="Times New Roman" w:hAnsi="Times New Roman" w:cs="Times New Roman"/>
          <w:sz w:val="24"/>
          <w:szCs w:val="24"/>
        </w:rPr>
        <w:t xml:space="preserve">een landbouwfunctie. </w:t>
      </w:r>
      <w:r w:rsidR="002E7AB5">
        <w:rPr>
          <w:rFonts w:ascii="Times New Roman" w:hAnsi="Times New Roman" w:cs="Times New Roman"/>
          <w:sz w:val="24"/>
          <w:szCs w:val="24"/>
        </w:rPr>
        <w:br/>
      </w:r>
      <w:r w:rsidR="002E7AB5">
        <w:rPr>
          <w:rFonts w:ascii="Times New Roman" w:hAnsi="Times New Roman" w:cs="Times New Roman"/>
          <w:sz w:val="24"/>
          <w:szCs w:val="24"/>
        </w:rPr>
        <w:tab/>
      </w:r>
      <w:r w:rsidR="00135B6B">
        <w:rPr>
          <w:rFonts w:ascii="Times New Roman" w:hAnsi="Times New Roman" w:cs="Times New Roman"/>
          <w:sz w:val="24"/>
          <w:szCs w:val="24"/>
        </w:rPr>
        <w:t xml:space="preserve">In negentiende eeuw veranderde veel grond van eigenaar. </w:t>
      </w:r>
      <w:r w:rsidR="00615057" w:rsidRPr="005A0096">
        <w:rPr>
          <w:rFonts w:ascii="Times New Roman" w:hAnsi="Times New Roman" w:cs="Times New Roman"/>
          <w:sz w:val="24"/>
          <w:szCs w:val="24"/>
        </w:rPr>
        <w:t>Eén van de redenen om de grond te verkopen was</w:t>
      </w:r>
      <w:r w:rsidR="00AB1913" w:rsidRPr="005A0096">
        <w:rPr>
          <w:rFonts w:ascii="Times New Roman" w:hAnsi="Times New Roman" w:cs="Times New Roman"/>
          <w:sz w:val="24"/>
          <w:szCs w:val="24"/>
        </w:rPr>
        <w:t xml:space="preserve"> benarde economische situatie van het rijk. Om inkomste</w:t>
      </w:r>
      <w:r w:rsidR="00FE30E3">
        <w:rPr>
          <w:rFonts w:ascii="Times New Roman" w:hAnsi="Times New Roman" w:cs="Times New Roman"/>
          <w:sz w:val="24"/>
          <w:szCs w:val="24"/>
        </w:rPr>
        <w:t>n te genereren werd daarom een deel van de domeinen</w:t>
      </w:r>
      <w:r w:rsidR="00AB1913" w:rsidRPr="005A0096">
        <w:rPr>
          <w:rFonts w:ascii="Times New Roman" w:hAnsi="Times New Roman" w:cs="Times New Roman"/>
          <w:sz w:val="24"/>
          <w:szCs w:val="24"/>
        </w:rPr>
        <w:t xml:space="preserve"> verkocht</w:t>
      </w:r>
      <w:r w:rsidR="00FE30E3">
        <w:rPr>
          <w:rFonts w:ascii="Times New Roman" w:hAnsi="Times New Roman" w:cs="Times New Roman"/>
          <w:sz w:val="24"/>
          <w:szCs w:val="24"/>
        </w:rPr>
        <w:t xml:space="preserve"> aan particulieren</w:t>
      </w:r>
      <w:r w:rsidR="00AB1913" w:rsidRPr="005A0096">
        <w:rPr>
          <w:rFonts w:ascii="Times New Roman" w:hAnsi="Times New Roman" w:cs="Times New Roman"/>
          <w:sz w:val="24"/>
          <w:szCs w:val="24"/>
        </w:rPr>
        <w:t xml:space="preserve">. </w:t>
      </w:r>
      <w:r w:rsidR="00AB1913" w:rsidRPr="005A0096">
        <w:rPr>
          <w:rStyle w:val="Voetnootmarkering"/>
          <w:rFonts w:ascii="Times New Roman" w:hAnsi="Times New Roman" w:cs="Times New Roman"/>
          <w:sz w:val="24"/>
          <w:szCs w:val="24"/>
        </w:rPr>
        <w:footnoteReference w:id="34"/>
      </w:r>
      <w:r w:rsidR="00615057" w:rsidRPr="005A0096">
        <w:rPr>
          <w:rFonts w:ascii="Times New Roman" w:hAnsi="Times New Roman" w:cs="Times New Roman"/>
          <w:sz w:val="24"/>
          <w:szCs w:val="24"/>
        </w:rPr>
        <w:t xml:space="preserve"> </w:t>
      </w:r>
      <w:r w:rsidR="00FE364A" w:rsidRPr="005A0096">
        <w:rPr>
          <w:rFonts w:ascii="Times New Roman" w:hAnsi="Times New Roman" w:cs="Times New Roman"/>
          <w:sz w:val="24"/>
          <w:szCs w:val="24"/>
        </w:rPr>
        <w:t>De motiev</w:t>
      </w:r>
      <w:r w:rsidR="00135B6B">
        <w:rPr>
          <w:rFonts w:ascii="Times New Roman" w:hAnsi="Times New Roman" w:cs="Times New Roman"/>
          <w:sz w:val="24"/>
          <w:szCs w:val="24"/>
        </w:rPr>
        <w:t>en van de andere eigenaren zijn</w:t>
      </w:r>
      <w:r w:rsidR="00FE364A" w:rsidRPr="005A0096">
        <w:rPr>
          <w:rFonts w:ascii="Times New Roman" w:hAnsi="Times New Roman" w:cs="Times New Roman"/>
          <w:sz w:val="24"/>
          <w:szCs w:val="24"/>
        </w:rPr>
        <w:t xml:space="preserve"> niet bekend, maar het is goed mogelijk dat d</w:t>
      </w:r>
      <w:r w:rsidR="00FE30E3">
        <w:rPr>
          <w:rFonts w:ascii="Times New Roman" w:hAnsi="Times New Roman" w:cs="Times New Roman"/>
          <w:sz w:val="24"/>
          <w:szCs w:val="24"/>
        </w:rPr>
        <w:t>e verkoop van overheidsgrond</w:t>
      </w:r>
      <w:r w:rsidR="00FE364A" w:rsidRPr="005A0096">
        <w:rPr>
          <w:rFonts w:ascii="Times New Roman" w:hAnsi="Times New Roman" w:cs="Times New Roman"/>
          <w:sz w:val="24"/>
          <w:szCs w:val="24"/>
        </w:rPr>
        <w:t xml:space="preserve"> zorgde stijgende belangstelling</w:t>
      </w:r>
      <w:r w:rsidR="00FE30E3">
        <w:rPr>
          <w:rFonts w:ascii="Times New Roman" w:hAnsi="Times New Roman" w:cs="Times New Roman"/>
          <w:sz w:val="24"/>
          <w:szCs w:val="24"/>
        </w:rPr>
        <w:t>. De stijgende vraag zou geleid kunnen hebben tot stijgende</w:t>
      </w:r>
      <w:r w:rsidR="00FE364A" w:rsidRPr="005A0096">
        <w:rPr>
          <w:rFonts w:ascii="Times New Roman" w:hAnsi="Times New Roman" w:cs="Times New Roman"/>
          <w:sz w:val="24"/>
          <w:szCs w:val="24"/>
        </w:rPr>
        <w:t xml:space="preserve"> grondprijzen</w:t>
      </w:r>
      <w:r w:rsidR="00FE30E3">
        <w:rPr>
          <w:rFonts w:ascii="Times New Roman" w:hAnsi="Times New Roman" w:cs="Times New Roman"/>
          <w:sz w:val="24"/>
          <w:szCs w:val="24"/>
        </w:rPr>
        <w:t>, waardoor de verkoopopbrengsten aantrekkelijker werden.</w:t>
      </w:r>
      <w:r w:rsidR="00FE364A" w:rsidRPr="005A0096">
        <w:rPr>
          <w:rFonts w:ascii="Times New Roman" w:hAnsi="Times New Roman" w:cs="Times New Roman"/>
          <w:sz w:val="24"/>
          <w:szCs w:val="24"/>
        </w:rPr>
        <w:t xml:space="preserve">  </w:t>
      </w:r>
      <w:r w:rsidR="00FE30E3">
        <w:rPr>
          <w:rFonts w:ascii="Times New Roman" w:hAnsi="Times New Roman" w:cs="Times New Roman"/>
          <w:sz w:val="24"/>
          <w:szCs w:val="24"/>
        </w:rPr>
        <w:t xml:space="preserve">De auteurs van </w:t>
      </w:r>
      <w:r w:rsidR="00615057" w:rsidRPr="00FE30E3">
        <w:rPr>
          <w:rFonts w:ascii="Times New Roman" w:hAnsi="Times New Roman" w:cs="Times New Roman"/>
          <w:i/>
          <w:sz w:val="24"/>
          <w:szCs w:val="24"/>
        </w:rPr>
        <w:t>Oosterbeek in het begin van de 20</w:t>
      </w:r>
      <w:r w:rsidR="00615057" w:rsidRPr="00FE30E3">
        <w:rPr>
          <w:rFonts w:ascii="Times New Roman" w:hAnsi="Times New Roman" w:cs="Times New Roman"/>
          <w:i/>
          <w:sz w:val="24"/>
          <w:szCs w:val="24"/>
          <w:vertAlign w:val="superscript"/>
        </w:rPr>
        <w:t>e</w:t>
      </w:r>
      <w:r w:rsidR="00615057" w:rsidRPr="00FE30E3">
        <w:rPr>
          <w:rFonts w:ascii="Times New Roman" w:hAnsi="Times New Roman" w:cs="Times New Roman"/>
          <w:i/>
          <w:sz w:val="24"/>
          <w:szCs w:val="24"/>
        </w:rPr>
        <w:t xml:space="preserve"> eeuw</w:t>
      </w:r>
      <w:r w:rsidR="00615057" w:rsidRPr="005A0096">
        <w:rPr>
          <w:rFonts w:ascii="Times New Roman" w:hAnsi="Times New Roman" w:cs="Times New Roman"/>
          <w:sz w:val="24"/>
          <w:szCs w:val="24"/>
        </w:rPr>
        <w:t xml:space="preserve"> besp</w:t>
      </w:r>
      <w:r w:rsidR="00FE30E3">
        <w:rPr>
          <w:rFonts w:ascii="Times New Roman" w:hAnsi="Times New Roman" w:cs="Times New Roman"/>
          <w:sz w:val="24"/>
          <w:szCs w:val="24"/>
        </w:rPr>
        <w:t>euren een typische ontwikkeling:</w:t>
      </w:r>
      <w:r w:rsidR="002A229E" w:rsidRPr="005A0096">
        <w:rPr>
          <w:rFonts w:ascii="Times New Roman" w:hAnsi="Times New Roman" w:cs="Times New Roman"/>
          <w:sz w:val="24"/>
          <w:szCs w:val="24"/>
        </w:rPr>
        <w:t xml:space="preserve"> </w:t>
      </w:r>
      <w:r w:rsidR="00615057" w:rsidRPr="005A0096">
        <w:rPr>
          <w:rFonts w:ascii="Times New Roman" w:hAnsi="Times New Roman" w:cs="Times New Roman"/>
          <w:sz w:val="24"/>
          <w:szCs w:val="24"/>
        </w:rPr>
        <w:t xml:space="preserve">Het </w:t>
      </w:r>
      <w:r w:rsidR="00456E84" w:rsidRPr="005A0096">
        <w:rPr>
          <w:rFonts w:ascii="Times New Roman" w:hAnsi="Times New Roman" w:cs="Times New Roman"/>
          <w:sz w:val="24"/>
          <w:szCs w:val="24"/>
        </w:rPr>
        <w:t>kadastrale l</w:t>
      </w:r>
      <w:r w:rsidR="00FE30E3">
        <w:rPr>
          <w:rFonts w:ascii="Times New Roman" w:hAnsi="Times New Roman" w:cs="Times New Roman"/>
          <w:sz w:val="24"/>
          <w:szCs w:val="24"/>
        </w:rPr>
        <w:t>andschap veranderde</w:t>
      </w:r>
      <w:r w:rsidR="00456E84" w:rsidRPr="005A0096">
        <w:rPr>
          <w:rFonts w:ascii="Times New Roman" w:hAnsi="Times New Roman" w:cs="Times New Roman"/>
          <w:sz w:val="24"/>
          <w:szCs w:val="24"/>
        </w:rPr>
        <w:t xml:space="preserve"> van een overzichtelijk geheel in oude situa</w:t>
      </w:r>
      <w:r w:rsidR="00FE364A" w:rsidRPr="005A0096">
        <w:rPr>
          <w:rFonts w:ascii="Times New Roman" w:hAnsi="Times New Roman" w:cs="Times New Roman"/>
          <w:sz w:val="24"/>
          <w:szCs w:val="24"/>
        </w:rPr>
        <w:t xml:space="preserve">tie met een paar grote spelers, </w:t>
      </w:r>
      <w:r w:rsidR="00456E84" w:rsidRPr="005A0096">
        <w:rPr>
          <w:rFonts w:ascii="Times New Roman" w:hAnsi="Times New Roman" w:cs="Times New Roman"/>
          <w:sz w:val="24"/>
          <w:szCs w:val="24"/>
        </w:rPr>
        <w:t>in een lappendeken met allerlei verschille</w:t>
      </w:r>
      <w:r w:rsidR="00FE30E3">
        <w:rPr>
          <w:rFonts w:ascii="Times New Roman" w:hAnsi="Times New Roman" w:cs="Times New Roman"/>
          <w:sz w:val="24"/>
          <w:szCs w:val="24"/>
        </w:rPr>
        <w:t>nde eigenaren. Vervolgens bracht</w:t>
      </w:r>
      <w:r w:rsidR="00456E84" w:rsidRPr="005A0096">
        <w:rPr>
          <w:rFonts w:ascii="Times New Roman" w:hAnsi="Times New Roman" w:cs="Times New Roman"/>
          <w:sz w:val="24"/>
          <w:szCs w:val="24"/>
        </w:rPr>
        <w:t xml:space="preserve"> de gegoede burgerij opnieuw orde in dit landscha</w:t>
      </w:r>
      <w:r w:rsidR="00FE30E3">
        <w:rPr>
          <w:rFonts w:ascii="Times New Roman" w:hAnsi="Times New Roman" w:cs="Times New Roman"/>
          <w:sz w:val="24"/>
          <w:szCs w:val="24"/>
        </w:rPr>
        <w:t>p door te verkavelen en ontstonden</w:t>
      </w:r>
      <w:r w:rsidR="00456E84" w:rsidRPr="005A0096">
        <w:rPr>
          <w:rFonts w:ascii="Times New Roman" w:hAnsi="Times New Roman" w:cs="Times New Roman"/>
          <w:sz w:val="24"/>
          <w:szCs w:val="24"/>
        </w:rPr>
        <w:t xml:space="preserve"> er wed</w:t>
      </w:r>
      <w:r w:rsidR="001748AA" w:rsidRPr="005A0096">
        <w:rPr>
          <w:rFonts w:ascii="Times New Roman" w:hAnsi="Times New Roman" w:cs="Times New Roman"/>
          <w:sz w:val="24"/>
          <w:szCs w:val="24"/>
        </w:rPr>
        <w:t xml:space="preserve">erom uitgestrekte landgoederen. </w:t>
      </w:r>
      <w:r w:rsidR="00453D2D" w:rsidRPr="005A0096">
        <w:rPr>
          <w:rFonts w:ascii="Times New Roman" w:hAnsi="Times New Roman" w:cs="Times New Roman"/>
          <w:sz w:val="24"/>
          <w:szCs w:val="24"/>
        </w:rPr>
        <w:t xml:space="preserve">De auteurs wekken hierdoor </w:t>
      </w:r>
      <w:r w:rsidR="00FE30E3">
        <w:rPr>
          <w:rFonts w:ascii="Times New Roman" w:hAnsi="Times New Roman" w:cs="Times New Roman"/>
          <w:sz w:val="24"/>
          <w:szCs w:val="24"/>
        </w:rPr>
        <w:t xml:space="preserve">wel </w:t>
      </w:r>
      <w:r w:rsidR="00453D2D" w:rsidRPr="005A0096">
        <w:rPr>
          <w:rFonts w:ascii="Times New Roman" w:hAnsi="Times New Roman" w:cs="Times New Roman"/>
          <w:sz w:val="24"/>
          <w:szCs w:val="24"/>
        </w:rPr>
        <w:t>de indruk dat Oosterbeek alleen uit landgoederen bestond. Dit was allerminst het geval.</w:t>
      </w:r>
      <w:r w:rsidR="007775DB" w:rsidRPr="005A0096">
        <w:rPr>
          <w:rFonts w:ascii="Times New Roman" w:hAnsi="Times New Roman" w:cs="Times New Roman"/>
          <w:sz w:val="24"/>
          <w:szCs w:val="24"/>
        </w:rPr>
        <w:t xml:space="preserve"> De grondbelastingplans </w:t>
      </w:r>
      <w:r w:rsidR="00135B6B">
        <w:rPr>
          <w:rFonts w:ascii="Times New Roman" w:hAnsi="Times New Roman" w:cs="Times New Roman"/>
          <w:sz w:val="24"/>
          <w:szCs w:val="24"/>
        </w:rPr>
        <w:t xml:space="preserve">van Oosterbeek uit </w:t>
      </w:r>
      <w:r w:rsidR="001F44A0">
        <w:rPr>
          <w:rFonts w:ascii="Times New Roman" w:hAnsi="Times New Roman" w:cs="Times New Roman"/>
          <w:sz w:val="24"/>
          <w:szCs w:val="24"/>
        </w:rPr>
        <w:t xml:space="preserve"> jaren </w:t>
      </w:r>
      <w:r w:rsidR="00206323">
        <w:rPr>
          <w:rFonts w:ascii="Times New Roman" w:hAnsi="Times New Roman" w:cs="Times New Roman"/>
          <w:sz w:val="24"/>
          <w:szCs w:val="24"/>
        </w:rPr>
        <w:t>1880</w:t>
      </w:r>
      <w:r w:rsidR="001F44A0">
        <w:rPr>
          <w:rFonts w:ascii="Times New Roman" w:hAnsi="Times New Roman" w:cs="Times New Roman"/>
          <w:sz w:val="24"/>
          <w:szCs w:val="24"/>
        </w:rPr>
        <w:t xml:space="preserve">, </w:t>
      </w:r>
      <w:r w:rsidR="00206323">
        <w:rPr>
          <w:rFonts w:ascii="Times New Roman" w:hAnsi="Times New Roman" w:cs="Times New Roman"/>
          <w:sz w:val="24"/>
          <w:szCs w:val="24"/>
        </w:rPr>
        <w:t xml:space="preserve"> </w:t>
      </w:r>
      <w:r w:rsidR="007775DB" w:rsidRPr="005A0096">
        <w:rPr>
          <w:rFonts w:ascii="Times New Roman" w:hAnsi="Times New Roman" w:cs="Times New Roman"/>
          <w:sz w:val="24"/>
          <w:szCs w:val="24"/>
        </w:rPr>
        <w:t>geven aan dat zich t</w:t>
      </w:r>
      <w:r w:rsidR="00453D2D" w:rsidRPr="005A0096">
        <w:rPr>
          <w:rFonts w:ascii="Times New Roman" w:hAnsi="Times New Roman" w:cs="Times New Roman"/>
          <w:sz w:val="24"/>
          <w:szCs w:val="24"/>
        </w:rPr>
        <w:t>usse</w:t>
      </w:r>
      <w:r w:rsidR="007775DB" w:rsidRPr="005A0096">
        <w:rPr>
          <w:rFonts w:ascii="Times New Roman" w:hAnsi="Times New Roman" w:cs="Times New Roman"/>
          <w:sz w:val="24"/>
          <w:szCs w:val="24"/>
        </w:rPr>
        <w:t xml:space="preserve">n de landgoederen ook </w:t>
      </w:r>
      <w:r w:rsidR="004A0A87" w:rsidRPr="005A0096">
        <w:rPr>
          <w:rFonts w:ascii="Times New Roman" w:hAnsi="Times New Roman" w:cs="Times New Roman"/>
          <w:sz w:val="24"/>
          <w:szCs w:val="24"/>
        </w:rPr>
        <w:t xml:space="preserve">veel </w:t>
      </w:r>
      <w:r w:rsidR="00453D2D" w:rsidRPr="005A0096">
        <w:rPr>
          <w:rFonts w:ascii="Times New Roman" w:hAnsi="Times New Roman" w:cs="Times New Roman"/>
          <w:sz w:val="24"/>
          <w:szCs w:val="24"/>
        </w:rPr>
        <w:t>percelen</w:t>
      </w:r>
      <w:r w:rsidR="004A0A87" w:rsidRPr="005A0096">
        <w:rPr>
          <w:rFonts w:ascii="Times New Roman" w:hAnsi="Times New Roman" w:cs="Times New Roman"/>
          <w:sz w:val="24"/>
          <w:szCs w:val="24"/>
        </w:rPr>
        <w:t xml:space="preserve"> van allerlei formaten</w:t>
      </w:r>
      <w:r w:rsidR="00453D2D" w:rsidRPr="005A0096">
        <w:rPr>
          <w:rFonts w:ascii="Times New Roman" w:hAnsi="Times New Roman" w:cs="Times New Roman"/>
          <w:sz w:val="24"/>
          <w:szCs w:val="24"/>
        </w:rPr>
        <w:t xml:space="preserve"> </w:t>
      </w:r>
      <w:r w:rsidR="007775DB" w:rsidRPr="005A0096">
        <w:rPr>
          <w:rFonts w:ascii="Times New Roman" w:hAnsi="Times New Roman" w:cs="Times New Roman"/>
          <w:sz w:val="24"/>
          <w:szCs w:val="24"/>
        </w:rPr>
        <w:t xml:space="preserve">bevonden </w:t>
      </w:r>
      <w:r w:rsidR="00453D2D" w:rsidRPr="005A0096">
        <w:rPr>
          <w:rFonts w:ascii="Times New Roman" w:hAnsi="Times New Roman" w:cs="Times New Roman"/>
          <w:sz w:val="24"/>
          <w:szCs w:val="24"/>
        </w:rPr>
        <w:t xml:space="preserve">die in handen waren van veel </w:t>
      </w:r>
      <w:r w:rsidR="00453D2D" w:rsidRPr="005A0096">
        <w:rPr>
          <w:rFonts w:ascii="Times New Roman" w:hAnsi="Times New Roman" w:cs="Times New Roman"/>
          <w:sz w:val="24"/>
          <w:szCs w:val="24"/>
        </w:rPr>
        <w:lastRenderedPageBreak/>
        <w:t>verschillende eigenaren.</w:t>
      </w:r>
      <w:r w:rsidR="007775DB" w:rsidRPr="005A0096">
        <w:rPr>
          <w:rStyle w:val="Voetnootmarkering"/>
          <w:rFonts w:ascii="Times New Roman" w:hAnsi="Times New Roman" w:cs="Times New Roman"/>
          <w:sz w:val="24"/>
          <w:szCs w:val="24"/>
        </w:rPr>
        <w:footnoteReference w:id="35"/>
      </w:r>
      <w:r w:rsidR="00FE30E3">
        <w:rPr>
          <w:rFonts w:ascii="Times New Roman" w:hAnsi="Times New Roman" w:cs="Times New Roman"/>
          <w:sz w:val="24"/>
          <w:szCs w:val="24"/>
        </w:rPr>
        <w:t xml:space="preserve"> </w:t>
      </w:r>
      <w:r w:rsidR="001E445E">
        <w:rPr>
          <w:rFonts w:ascii="Times New Roman" w:hAnsi="Times New Roman" w:cs="Times New Roman"/>
          <w:sz w:val="24"/>
          <w:szCs w:val="24"/>
        </w:rPr>
        <w:br/>
      </w:r>
      <w:r w:rsidR="001E445E">
        <w:rPr>
          <w:rFonts w:ascii="Times New Roman" w:hAnsi="Times New Roman" w:cs="Times New Roman"/>
          <w:sz w:val="24"/>
          <w:szCs w:val="24"/>
        </w:rPr>
        <w:tab/>
      </w:r>
      <w:r w:rsidR="00FE30E3">
        <w:rPr>
          <w:rFonts w:ascii="Times New Roman" w:hAnsi="Times New Roman" w:cs="Times New Roman"/>
          <w:sz w:val="24"/>
          <w:szCs w:val="24"/>
        </w:rPr>
        <w:t>De</w:t>
      </w:r>
      <w:r w:rsidR="00FE364A" w:rsidRPr="005A0096">
        <w:rPr>
          <w:rFonts w:ascii="Times New Roman" w:hAnsi="Times New Roman" w:cs="Times New Roman"/>
          <w:sz w:val="24"/>
          <w:szCs w:val="24"/>
        </w:rPr>
        <w:t xml:space="preserve"> </w:t>
      </w:r>
      <w:r w:rsidR="007775DB" w:rsidRPr="005A0096">
        <w:rPr>
          <w:rFonts w:ascii="Times New Roman" w:hAnsi="Times New Roman" w:cs="Times New Roman"/>
          <w:sz w:val="24"/>
          <w:szCs w:val="24"/>
        </w:rPr>
        <w:t xml:space="preserve">landgoederen </w:t>
      </w:r>
      <w:r w:rsidR="001F44A0">
        <w:rPr>
          <w:rFonts w:ascii="Times New Roman" w:hAnsi="Times New Roman" w:cs="Times New Roman"/>
          <w:sz w:val="24"/>
          <w:szCs w:val="24"/>
        </w:rPr>
        <w:t xml:space="preserve">waren </w:t>
      </w:r>
      <w:r w:rsidR="007775DB" w:rsidRPr="005A0096">
        <w:rPr>
          <w:rFonts w:ascii="Times New Roman" w:hAnsi="Times New Roman" w:cs="Times New Roman"/>
          <w:sz w:val="24"/>
          <w:szCs w:val="24"/>
        </w:rPr>
        <w:t>wel van grote i</w:t>
      </w:r>
      <w:r w:rsidR="00FE30E3">
        <w:rPr>
          <w:rFonts w:ascii="Times New Roman" w:hAnsi="Times New Roman" w:cs="Times New Roman"/>
          <w:sz w:val="24"/>
          <w:szCs w:val="24"/>
        </w:rPr>
        <w:t xml:space="preserve">nvloed op </w:t>
      </w:r>
      <w:r w:rsidR="001F44A0">
        <w:rPr>
          <w:rFonts w:ascii="Times New Roman" w:hAnsi="Times New Roman" w:cs="Times New Roman"/>
          <w:sz w:val="24"/>
          <w:szCs w:val="24"/>
        </w:rPr>
        <w:t xml:space="preserve">het </w:t>
      </w:r>
      <w:r w:rsidR="00FE30E3">
        <w:rPr>
          <w:rFonts w:ascii="Times New Roman" w:hAnsi="Times New Roman" w:cs="Times New Roman"/>
          <w:sz w:val="24"/>
          <w:szCs w:val="24"/>
        </w:rPr>
        <w:t xml:space="preserve">beeld </w:t>
      </w:r>
      <w:r w:rsidR="004A0A87" w:rsidRPr="005A0096">
        <w:rPr>
          <w:rFonts w:ascii="Times New Roman" w:hAnsi="Times New Roman" w:cs="Times New Roman"/>
          <w:sz w:val="24"/>
          <w:szCs w:val="24"/>
        </w:rPr>
        <w:t>en de ontwikkeling van Oosterbeek. De villa’s waar Van Lennep over schreef werden in de nabijheid van de landgoederen gebouwd. Burgers die niet vermogend g</w:t>
      </w:r>
      <w:r w:rsidR="00FE30E3">
        <w:rPr>
          <w:rFonts w:ascii="Times New Roman" w:hAnsi="Times New Roman" w:cs="Times New Roman"/>
          <w:sz w:val="24"/>
          <w:szCs w:val="24"/>
        </w:rPr>
        <w:t>enoeg waren om eigen</w:t>
      </w:r>
      <w:r w:rsidR="00D13407" w:rsidRPr="005A0096">
        <w:rPr>
          <w:rFonts w:ascii="Times New Roman" w:hAnsi="Times New Roman" w:cs="Times New Roman"/>
          <w:sz w:val="24"/>
          <w:szCs w:val="24"/>
        </w:rPr>
        <w:t xml:space="preserve"> landgoed aan te leggen</w:t>
      </w:r>
      <w:r w:rsidR="002C0331" w:rsidRPr="005A0096">
        <w:rPr>
          <w:rFonts w:ascii="Times New Roman" w:hAnsi="Times New Roman" w:cs="Times New Roman"/>
          <w:sz w:val="24"/>
          <w:szCs w:val="24"/>
        </w:rPr>
        <w:t xml:space="preserve">, konden wel een pand laten bouwen </w:t>
      </w:r>
      <w:r w:rsidR="00D13407" w:rsidRPr="005A0096">
        <w:rPr>
          <w:rFonts w:ascii="Times New Roman" w:hAnsi="Times New Roman" w:cs="Times New Roman"/>
          <w:sz w:val="24"/>
          <w:szCs w:val="24"/>
        </w:rPr>
        <w:t xml:space="preserve">of betrekken </w:t>
      </w:r>
      <w:r w:rsidR="002C0331" w:rsidRPr="005A0096">
        <w:rPr>
          <w:rFonts w:ascii="Times New Roman" w:hAnsi="Times New Roman" w:cs="Times New Roman"/>
          <w:sz w:val="24"/>
          <w:szCs w:val="24"/>
        </w:rPr>
        <w:t>in de nabijheid van die landgoederen.</w:t>
      </w:r>
      <w:r w:rsidR="00D13407" w:rsidRPr="005A0096">
        <w:rPr>
          <w:rFonts w:ascii="Times New Roman" w:hAnsi="Times New Roman" w:cs="Times New Roman"/>
          <w:sz w:val="24"/>
          <w:szCs w:val="24"/>
        </w:rPr>
        <w:t xml:space="preserve"> Uit recent onderzoek naar de burgerlijke cultuur en standsbesef  in de negentiende eeuw blijkt dat het ruimtelijke a</w:t>
      </w:r>
      <w:r w:rsidR="00FE30E3">
        <w:rPr>
          <w:rFonts w:ascii="Times New Roman" w:hAnsi="Times New Roman" w:cs="Times New Roman"/>
          <w:sz w:val="24"/>
          <w:szCs w:val="24"/>
        </w:rPr>
        <w:t>spect van aanzienlijk</w:t>
      </w:r>
      <w:r w:rsidR="00375231">
        <w:rPr>
          <w:rFonts w:ascii="Times New Roman" w:hAnsi="Times New Roman" w:cs="Times New Roman"/>
          <w:sz w:val="24"/>
          <w:szCs w:val="24"/>
        </w:rPr>
        <w:t xml:space="preserve"> belang was</w:t>
      </w:r>
      <w:r w:rsidR="00D13407" w:rsidRPr="005A0096">
        <w:rPr>
          <w:rFonts w:ascii="Times New Roman" w:hAnsi="Times New Roman" w:cs="Times New Roman"/>
          <w:sz w:val="24"/>
          <w:szCs w:val="24"/>
        </w:rPr>
        <w:t>. Burgers die niet tot de elite behoorden, bijvoorbeeld de hogere middenstand, konden meeliften op de uitstraling van hun buren.</w:t>
      </w:r>
      <w:r w:rsidR="00A26931" w:rsidRPr="005A0096">
        <w:rPr>
          <w:rStyle w:val="Voetnootmarkering"/>
          <w:rFonts w:ascii="Times New Roman" w:hAnsi="Times New Roman" w:cs="Times New Roman"/>
          <w:sz w:val="24"/>
          <w:szCs w:val="24"/>
        </w:rPr>
        <w:footnoteReference w:id="36"/>
      </w:r>
      <w:r w:rsidR="00D13407" w:rsidRPr="005A0096">
        <w:rPr>
          <w:rFonts w:ascii="Times New Roman" w:hAnsi="Times New Roman" w:cs="Times New Roman"/>
          <w:sz w:val="24"/>
          <w:szCs w:val="24"/>
        </w:rPr>
        <w:t xml:space="preserve"> </w:t>
      </w:r>
      <w:r w:rsidR="007541CE" w:rsidRPr="005A0096">
        <w:rPr>
          <w:rFonts w:ascii="Times New Roman" w:hAnsi="Times New Roman" w:cs="Times New Roman"/>
          <w:sz w:val="24"/>
          <w:szCs w:val="24"/>
        </w:rPr>
        <w:t>Een ander vestigingsmotief was de aanwezigheid van de zandgrond. Volgens de inzichten van die tijd droeg zandgrond</w:t>
      </w:r>
      <w:r w:rsidR="001E250E">
        <w:rPr>
          <w:rFonts w:ascii="Times New Roman" w:hAnsi="Times New Roman" w:cs="Times New Roman"/>
          <w:sz w:val="24"/>
          <w:szCs w:val="24"/>
        </w:rPr>
        <w:t>,</w:t>
      </w:r>
      <w:r w:rsidR="001E250E" w:rsidRPr="005A0096">
        <w:rPr>
          <w:rFonts w:ascii="Times New Roman" w:hAnsi="Times New Roman" w:cs="Times New Roman"/>
          <w:sz w:val="24"/>
          <w:szCs w:val="24"/>
        </w:rPr>
        <w:t xml:space="preserve"> in tegenstelling tot veen of klei</w:t>
      </w:r>
      <w:r w:rsidR="001E250E">
        <w:rPr>
          <w:rFonts w:ascii="Times New Roman" w:hAnsi="Times New Roman" w:cs="Times New Roman"/>
          <w:sz w:val="24"/>
          <w:szCs w:val="24"/>
        </w:rPr>
        <w:t>,</w:t>
      </w:r>
      <w:r w:rsidR="007541CE" w:rsidRPr="005A0096">
        <w:rPr>
          <w:rFonts w:ascii="Times New Roman" w:hAnsi="Times New Roman" w:cs="Times New Roman"/>
          <w:sz w:val="24"/>
          <w:szCs w:val="24"/>
        </w:rPr>
        <w:t xml:space="preserve"> bij aan </w:t>
      </w:r>
      <w:r w:rsidR="001E445E">
        <w:rPr>
          <w:rFonts w:ascii="Times New Roman" w:hAnsi="Times New Roman" w:cs="Times New Roman"/>
          <w:sz w:val="24"/>
          <w:szCs w:val="24"/>
        </w:rPr>
        <w:t xml:space="preserve">een </w:t>
      </w:r>
      <w:r w:rsidR="007541CE" w:rsidRPr="005A0096">
        <w:rPr>
          <w:rFonts w:ascii="Times New Roman" w:hAnsi="Times New Roman" w:cs="Times New Roman"/>
          <w:sz w:val="24"/>
          <w:szCs w:val="24"/>
        </w:rPr>
        <w:t>goede gezondheid.</w:t>
      </w:r>
      <w:r w:rsidR="00D839A9" w:rsidRPr="005A0096">
        <w:rPr>
          <w:rFonts w:ascii="Times New Roman" w:hAnsi="Times New Roman" w:cs="Times New Roman"/>
          <w:sz w:val="24"/>
          <w:szCs w:val="24"/>
        </w:rPr>
        <w:t>.</w:t>
      </w:r>
      <w:r w:rsidR="00551F03" w:rsidRPr="005A0096">
        <w:rPr>
          <w:rStyle w:val="Voetnootmarkering"/>
          <w:rFonts w:ascii="Times New Roman" w:hAnsi="Times New Roman" w:cs="Times New Roman"/>
          <w:sz w:val="24"/>
          <w:szCs w:val="24"/>
        </w:rPr>
        <w:footnoteReference w:id="37"/>
      </w:r>
      <w:r w:rsidR="007541CE" w:rsidRPr="005A0096">
        <w:rPr>
          <w:rFonts w:ascii="Times New Roman" w:hAnsi="Times New Roman" w:cs="Times New Roman"/>
          <w:sz w:val="24"/>
          <w:szCs w:val="24"/>
        </w:rPr>
        <w:t xml:space="preserve"> </w:t>
      </w:r>
      <w:r w:rsidR="00827E4C" w:rsidRPr="005A0096">
        <w:rPr>
          <w:rFonts w:ascii="Times New Roman" w:hAnsi="Times New Roman" w:cs="Times New Roman"/>
          <w:sz w:val="24"/>
          <w:szCs w:val="24"/>
        </w:rPr>
        <w:t>Daarnaast was</w:t>
      </w:r>
      <w:r w:rsidR="002E7AB5">
        <w:rPr>
          <w:rFonts w:ascii="Times New Roman" w:hAnsi="Times New Roman" w:cs="Times New Roman"/>
          <w:sz w:val="24"/>
          <w:szCs w:val="24"/>
        </w:rPr>
        <w:t xml:space="preserve"> de</w:t>
      </w:r>
      <w:r w:rsidR="00827E4C" w:rsidRPr="005A0096">
        <w:rPr>
          <w:rFonts w:ascii="Times New Roman" w:hAnsi="Times New Roman" w:cs="Times New Roman"/>
          <w:sz w:val="24"/>
          <w:szCs w:val="24"/>
        </w:rPr>
        <w:t xml:space="preserve"> ligging ten opzichte van de provinciehoofdstad </w:t>
      </w:r>
      <w:r w:rsidR="00827E4C" w:rsidRPr="00BB3357">
        <w:rPr>
          <w:rFonts w:ascii="Times New Roman" w:hAnsi="Times New Roman" w:cs="Times New Roman"/>
          <w:sz w:val="24"/>
          <w:szCs w:val="24"/>
        </w:rPr>
        <w:t>Arnhem en</w:t>
      </w:r>
      <w:r w:rsidR="00FE364A" w:rsidRPr="00BB3357">
        <w:rPr>
          <w:rFonts w:ascii="Times New Roman" w:hAnsi="Times New Roman" w:cs="Times New Roman"/>
          <w:sz w:val="24"/>
          <w:szCs w:val="24"/>
        </w:rPr>
        <w:t xml:space="preserve"> de</w:t>
      </w:r>
      <w:r w:rsidR="00827E4C" w:rsidRPr="00BB3357">
        <w:rPr>
          <w:rFonts w:ascii="Times New Roman" w:hAnsi="Times New Roman" w:cs="Times New Roman"/>
          <w:sz w:val="24"/>
          <w:szCs w:val="24"/>
        </w:rPr>
        <w:t xml:space="preserve"> spoorlijnen zeer gunstig. Oosterbeek beschikte </w:t>
      </w:r>
      <w:r w:rsidR="001E445E">
        <w:rPr>
          <w:rFonts w:ascii="Times New Roman" w:hAnsi="Times New Roman" w:cs="Times New Roman"/>
          <w:sz w:val="24"/>
          <w:szCs w:val="24"/>
        </w:rPr>
        <w:t>over twee treinstations:</w:t>
      </w:r>
      <w:r w:rsidR="00827E4C" w:rsidRPr="00BB3357">
        <w:rPr>
          <w:rFonts w:ascii="Times New Roman" w:hAnsi="Times New Roman" w:cs="Times New Roman"/>
          <w:sz w:val="24"/>
          <w:szCs w:val="24"/>
        </w:rPr>
        <w:t xml:space="preserve"> Oosterbeek-Hoog</w:t>
      </w:r>
      <w:r w:rsidR="001E445E">
        <w:rPr>
          <w:rFonts w:ascii="Times New Roman" w:hAnsi="Times New Roman" w:cs="Times New Roman"/>
          <w:sz w:val="24"/>
          <w:szCs w:val="24"/>
        </w:rPr>
        <w:t>,</w:t>
      </w:r>
      <w:r w:rsidR="00827E4C" w:rsidRPr="00BB3357">
        <w:rPr>
          <w:rFonts w:ascii="Times New Roman" w:hAnsi="Times New Roman" w:cs="Times New Roman"/>
          <w:sz w:val="24"/>
          <w:szCs w:val="24"/>
        </w:rPr>
        <w:t xml:space="preserve"> aan de spoo</w:t>
      </w:r>
      <w:r w:rsidR="001E445E">
        <w:rPr>
          <w:rFonts w:ascii="Times New Roman" w:hAnsi="Times New Roman" w:cs="Times New Roman"/>
          <w:sz w:val="24"/>
          <w:szCs w:val="24"/>
        </w:rPr>
        <w:t>rlijn tussen Arnhem en Utrecht en</w:t>
      </w:r>
      <w:r w:rsidR="00827E4C" w:rsidRPr="00BB3357">
        <w:rPr>
          <w:rFonts w:ascii="Times New Roman" w:hAnsi="Times New Roman" w:cs="Times New Roman"/>
          <w:sz w:val="24"/>
          <w:szCs w:val="24"/>
        </w:rPr>
        <w:t xml:space="preserve"> Oosterbeek-Laag </w:t>
      </w:r>
      <w:r w:rsidR="001E445E">
        <w:rPr>
          <w:rFonts w:ascii="Times New Roman" w:hAnsi="Times New Roman" w:cs="Times New Roman"/>
          <w:sz w:val="24"/>
          <w:szCs w:val="24"/>
        </w:rPr>
        <w:t>dat</w:t>
      </w:r>
      <w:r w:rsidR="00BF26DB" w:rsidRPr="00BB3357">
        <w:rPr>
          <w:rFonts w:ascii="Times New Roman" w:hAnsi="Times New Roman" w:cs="Times New Roman"/>
          <w:sz w:val="24"/>
          <w:szCs w:val="24"/>
        </w:rPr>
        <w:t xml:space="preserve"> Oosterbeek met Nijmegen</w:t>
      </w:r>
      <w:r w:rsidR="001E445E">
        <w:rPr>
          <w:rFonts w:ascii="Times New Roman" w:hAnsi="Times New Roman" w:cs="Times New Roman"/>
          <w:sz w:val="24"/>
          <w:szCs w:val="24"/>
        </w:rPr>
        <w:t xml:space="preserve"> verbond</w:t>
      </w:r>
      <w:r w:rsidR="00BF26DB" w:rsidRPr="00BB3357">
        <w:rPr>
          <w:rFonts w:ascii="Times New Roman" w:hAnsi="Times New Roman" w:cs="Times New Roman"/>
          <w:sz w:val="24"/>
          <w:szCs w:val="24"/>
        </w:rPr>
        <w:t xml:space="preserve">.  </w:t>
      </w:r>
    </w:p>
    <w:p w14:paraId="6A276986" w14:textId="51DDB929" w:rsidR="000A06AA" w:rsidRPr="00E206A6" w:rsidRDefault="00D839A9" w:rsidP="00E206A6">
      <w:pPr>
        <w:spacing w:line="360" w:lineRule="auto"/>
        <w:rPr>
          <w:rFonts w:asciiTheme="majorHAnsi" w:eastAsiaTheme="majorEastAsia" w:hAnsiTheme="majorHAnsi" w:cstheme="majorBidi"/>
          <w:b/>
          <w:bCs/>
          <w:color w:val="5B9BD5" w:themeColor="accent1"/>
        </w:rPr>
      </w:pPr>
      <w:bookmarkStart w:id="11" w:name="_Toc426205945"/>
      <w:r w:rsidRPr="0097798C">
        <w:rPr>
          <w:rStyle w:val="Kop2Char"/>
        </w:rPr>
        <w:t>Toenemende vraag</w:t>
      </w:r>
      <w:r w:rsidR="00BF26DB" w:rsidRPr="0097798C">
        <w:rPr>
          <w:rStyle w:val="Kop2Char"/>
        </w:rPr>
        <w:t xml:space="preserve"> naar goederen en diensten</w:t>
      </w:r>
      <w:bookmarkEnd w:id="11"/>
      <w:r w:rsidR="00E206A6">
        <w:rPr>
          <w:rStyle w:val="Kop3Char"/>
        </w:rPr>
        <w:br/>
      </w:r>
      <w:r w:rsidR="002E7AB5">
        <w:rPr>
          <w:rFonts w:ascii="Times New Roman" w:hAnsi="Times New Roman" w:cs="Times New Roman"/>
          <w:sz w:val="24"/>
          <w:szCs w:val="24"/>
        </w:rPr>
        <w:tab/>
      </w:r>
      <w:r w:rsidRPr="00375231">
        <w:rPr>
          <w:rFonts w:ascii="Times New Roman" w:hAnsi="Times New Roman" w:cs="Times New Roman"/>
          <w:sz w:val="24"/>
          <w:szCs w:val="24"/>
        </w:rPr>
        <w:t xml:space="preserve">Het dorp Oosterbeek veranderde </w:t>
      </w:r>
      <w:r w:rsidR="00BF26DB" w:rsidRPr="00375231">
        <w:rPr>
          <w:rFonts w:ascii="Times New Roman" w:hAnsi="Times New Roman" w:cs="Times New Roman"/>
          <w:sz w:val="24"/>
          <w:szCs w:val="24"/>
        </w:rPr>
        <w:t xml:space="preserve">in de tweede </w:t>
      </w:r>
      <w:r w:rsidR="005718D2" w:rsidRPr="00375231">
        <w:rPr>
          <w:rFonts w:ascii="Times New Roman" w:hAnsi="Times New Roman" w:cs="Times New Roman"/>
          <w:sz w:val="24"/>
          <w:szCs w:val="24"/>
        </w:rPr>
        <w:t>helft van de negentiende</w:t>
      </w:r>
      <w:r w:rsidR="00BB3357">
        <w:rPr>
          <w:rFonts w:ascii="Times New Roman" w:hAnsi="Times New Roman" w:cs="Times New Roman"/>
          <w:sz w:val="24"/>
          <w:szCs w:val="24"/>
        </w:rPr>
        <w:t xml:space="preserve"> eeuw</w:t>
      </w:r>
      <w:r w:rsidR="005718D2" w:rsidRPr="00375231">
        <w:rPr>
          <w:rFonts w:ascii="Times New Roman" w:hAnsi="Times New Roman" w:cs="Times New Roman"/>
          <w:sz w:val="24"/>
          <w:szCs w:val="24"/>
        </w:rPr>
        <w:t>. De landbouw ging een steeds kleinere rol spelen</w:t>
      </w:r>
      <w:r w:rsidRPr="00375231">
        <w:rPr>
          <w:rFonts w:ascii="Times New Roman" w:hAnsi="Times New Roman" w:cs="Times New Roman"/>
          <w:sz w:val="24"/>
          <w:szCs w:val="24"/>
        </w:rPr>
        <w:t xml:space="preserve">. De komst van burgers die een hogere levensstandaard gewend waren, leidde tot een grotere vraag naar goederen en diensten. </w:t>
      </w:r>
      <w:r w:rsidR="003C7C45" w:rsidRPr="00375231">
        <w:rPr>
          <w:rFonts w:ascii="Times New Roman" w:hAnsi="Times New Roman" w:cs="Times New Roman"/>
          <w:sz w:val="24"/>
          <w:szCs w:val="24"/>
        </w:rPr>
        <w:t>Hierdoor werd Oosterbeek ook voor vaklieden en winkeliers interessant als vestigingsplaats. In 1846 telde Oosterbeek 1550 inwoners en 270 huizen. In 1890 waren die aantallen verdrievoudigd. Oosterbeek was een volwaardig dorp geworden met 4380 inwoners en ongeveer 900 huizen.</w:t>
      </w:r>
      <w:r w:rsidR="003C7C45" w:rsidRPr="00375231">
        <w:rPr>
          <w:rStyle w:val="Voetnootmarkering"/>
          <w:rFonts w:ascii="Times New Roman" w:hAnsi="Times New Roman" w:cs="Times New Roman"/>
          <w:sz w:val="24"/>
          <w:szCs w:val="24"/>
        </w:rPr>
        <w:footnoteReference w:id="38"/>
      </w:r>
      <w:r w:rsidR="00827E4C" w:rsidRPr="00375231">
        <w:rPr>
          <w:rFonts w:ascii="Times New Roman" w:hAnsi="Times New Roman" w:cs="Times New Roman"/>
          <w:sz w:val="24"/>
          <w:szCs w:val="24"/>
        </w:rPr>
        <w:t xml:space="preserve"> Oosterbeek beschikte over e</w:t>
      </w:r>
      <w:r w:rsidR="005718D2" w:rsidRPr="00375231">
        <w:rPr>
          <w:rFonts w:ascii="Times New Roman" w:hAnsi="Times New Roman" w:cs="Times New Roman"/>
          <w:sz w:val="24"/>
          <w:szCs w:val="24"/>
        </w:rPr>
        <w:t>en groot winkelaa</w:t>
      </w:r>
      <w:r w:rsidR="00FE364A" w:rsidRPr="00375231">
        <w:rPr>
          <w:rFonts w:ascii="Times New Roman" w:hAnsi="Times New Roman" w:cs="Times New Roman"/>
          <w:sz w:val="24"/>
          <w:szCs w:val="24"/>
        </w:rPr>
        <w:t>nbod en verschillende</w:t>
      </w:r>
      <w:r w:rsidR="0098178C" w:rsidRPr="00375231">
        <w:rPr>
          <w:rFonts w:ascii="Times New Roman" w:hAnsi="Times New Roman" w:cs="Times New Roman"/>
          <w:sz w:val="24"/>
          <w:szCs w:val="24"/>
        </w:rPr>
        <w:t xml:space="preserve"> eet</w:t>
      </w:r>
      <w:r w:rsidR="00F56747">
        <w:rPr>
          <w:rFonts w:ascii="Times New Roman" w:hAnsi="Times New Roman" w:cs="Times New Roman"/>
          <w:sz w:val="24"/>
          <w:szCs w:val="24"/>
        </w:rPr>
        <w:t>-</w:t>
      </w:r>
      <w:r w:rsidR="0098178C" w:rsidRPr="00375231">
        <w:rPr>
          <w:rFonts w:ascii="Times New Roman" w:hAnsi="Times New Roman" w:cs="Times New Roman"/>
          <w:sz w:val="24"/>
          <w:szCs w:val="24"/>
        </w:rPr>
        <w:t xml:space="preserve"> en drinkgelegenheden.</w:t>
      </w:r>
      <w:r w:rsidR="00374B2F" w:rsidRPr="00375231">
        <w:rPr>
          <w:rFonts w:ascii="Times New Roman" w:hAnsi="Times New Roman" w:cs="Times New Roman"/>
          <w:sz w:val="24"/>
          <w:szCs w:val="24"/>
        </w:rPr>
        <w:t xml:space="preserve"> Aalbers stelt dat de nieuwe inwoners niet </w:t>
      </w:r>
      <w:r w:rsidR="00572BB2" w:rsidRPr="00375231">
        <w:rPr>
          <w:rFonts w:ascii="Times New Roman" w:hAnsi="Times New Roman" w:cs="Times New Roman"/>
          <w:sz w:val="24"/>
          <w:szCs w:val="24"/>
        </w:rPr>
        <w:t xml:space="preserve">direct </w:t>
      </w:r>
      <w:r w:rsidR="00374B2F" w:rsidRPr="00375231">
        <w:rPr>
          <w:rFonts w:ascii="Times New Roman" w:hAnsi="Times New Roman" w:cs="Times New Roman"/>
          <w:sz w:val="24"/>
          <w:szCs w:val="24"/>
        </w:rPr>
        <w:t>zorgden vo</w:t>
      </w:r>
      <w:r w:rsidR="00572BB2" w:rsidRPr="00375231">
        <w:rPr>
          <w:rFonts w:ascii="Times New Roman" w:hAnsi="Times New Roman" w:cs="Times New Roman"/>
          <w:sz w:val="24"/>
          <w:szCs w:val="24"/>
        </w:rPr>
        <w:t>or een grotere afzetmarkt voor de</w:t>
      </w:r>
      <w:r w:rsidR="00374B2F" w:rsidRPr="00375231">
        <w:rPr>
          <w:rFonts w:ascii="Times New Roman" w:hAnsi="Times New Roman" w:cs="Times New Roman"/>
          <w:sz w:val="24"/>
          <w:szCs w:val="24"/>
        </w:rPr>
        <w:t xml:space="preserve"> Oosterbeekse middens</w:t>
      </w:r>
      <w:r w:rsidR="00572BB2" w:rsidRPr="00375231">
        <w:rPr>
          <w:rFonts w:ascii="Times New Roman" w:hAnsi="Times New Roman" w:cs="Times New Roman"/>
          <w:sz w:val="24"/>
          <w:szCs w:val="24"/>
        </w:rPr>
        <w:t xml:space="preserve">tand. Voedsel en personeel </w:t>
      </w:r>
      <w:r w:rsidR="00374B2F" w:rsidRPr="00375231">
        <w:rPr>
          <w:rFonts w:ascii="Times New Roman" w:hAnsi="Times New Roman" w:cs="Times New Roman"/>
          <w:sz w:val="24"/>
          <w:szCs w:val="24"/>
        </w:rPr>
        <w:t xml:space="preserve">werd vanuit de plaats </w:t>
      </w:r>
      <w:r w:rsidR="00572BB2" w:rsidRPr="00375231">
        <w:rPr>
          <w:rFonts w:ascii="Times New Roman" w:hAnsi="Times New Roman" w:cs="Times New Roman"/>
          <w:sz w:val="24"/>
          <w:szCs w:val="24"/>
        </w:rPr>
        <w:t>van herkomst meegenomen. Dit zou</w:t>
      </w:r>
      <w:r w:rsidR="00374B2F" w:rsidRPr="00375231">
        <w:rPr>
          <w:rFonts w:ascii="Times New Roman" w:hAnsi="Times New Roman" w:cs="Times New Roman"/>
          <w:sz w:val="24"/>
          <w:szCs w:val="24"/>
        </w:rPr>
        <w:t xml:space="preserve"> m</w:t>
      </w:r>
      <w:r w:rsidR="00572BB2" w:rsidRPr="00375231">
        <w:rPr>
          <w:rFonts w:ascii="Times New Roman" w:hAnsi="Times New Roman" w:cs="Times New Roman"/>
          <w:sz w:val="24"/>
          <w:szCs w:val="24"/>
        </w:rPr>
        <w:t xml:space="preserve">et name het geval kunnen zijn bij families </w:t>
      </w:r>
      <w:r w:rsidR="00374B2F" w:rsidRPr="00375231">
        <w:rPr>
          <w:rFonts w:ascii="Times New Roman" w:hAnsi="Times New Roman" w:cs="Times New Roman"/>
          <w:sz w:val="24"/>
          <w:szCs w:val="24"/>
        </w:rPr>
        <w:t>die alleen in de zomermaanden in Oosterbeek verbleven.</w:t>
      </w:r>
      <w:r w:rsidR="00374B2F" w:rsidRPr="00375231">
        <w:rPr>
          <w:rStyle w:val="Voetnootmarkering"/>
          <w:rFonts w:ascii="Times New Roman" w:hAnsi="Times New Roman" w:cs="Times New Roman"/>
          <w:sz w:val="24"/>
          <w:szCs w:val="24"/>
        </w:rPr>
        <w:footnoteReference w:id="39"/>
      </w:r>
      <w:r w:rsidR="00101AE6" w:rsidRPr="00375231">
        <w:rPr>
          <w:rFonts w:ascii="Times New Roman" w:hAnsi="Times New Roman" w:cs="Times New Roman"/>
          <w:sz w:val="24"/>
          <w:szCs w:val="24"/>
        </w:rPr>
        <w:t xml:space="preserve"> In de adresboeken uit </w:t>
      </w:r>
      <w:r w:rsidR="001E445E">
        <w:rPr>
          <w:rFonts w:ascii="Times New Roman" w:hAnsi="Times New Roman" w:cs="Times New Roman"/>
          <w:sz w:val="24"/>
          <w:szCs w:val="24"/>
        </w:rPr>
        <w:t xml:space="preserve">de </w:t>
      </w:r>
      <w:r w:rsidR="00101AE6" w:rsidRPr="00375231">
        <w:rPr>
          <w:rFonts w:ascii="Times New Roman" w:hAnsi="Times New Roman" w:cs="Times New Roman"/>
          <w:sz w:val="24"/>
          <w:szCs w:val="24"/>
        </w:rPr>
        <w:t>negentiende</w:t>
      </w:r>
      <w:r w:rsidR="00572BB2" w:rsidRPr="00375231">
        <w:rPr>
          <w:rFonts w:ascii="Times New Roman" w:hAnsi="Times New Roman" w:cs="Times New Roman"/>
          <w:sz w:val="24"/>
          <w:szCs w:val="24"/>
        </w:rPr>
        <w:t xml:space="preserve"> eeuw zijn ook de zomerbewoners </w:t>
      </w:r>
      <w:r w:rsidR="001F44A0">
        <w:rPr>
          <w:rFonts w:ascii="Times New Roman" w:hAnsi="Times New Roman" w:cs="Times New Roman"/>
          <w:sz w:val="24"/>
          <w:szCs w:val="24"/>
        </w:rPr>
        <w:t xml:space="preserve">opgenomen, </w:t>
      </w:r>
      <w:r w:rsidR="00101AE6" w:rsidRPr="00375231">
        <w:rPr>
          <w:rFonts w:ascii="Times New Roman" w:hAnsi="Times New Roman" w:cs="Times New Roman"/>
          <w:sz w:val="24"/>
          <w:szCs w:val="24"/>
        </w:rPr>
        <w:t>voorzien van een markering.</w:t>
      </w:r>
      <w:r w:rsidR="00572BB2" w:rsidRPr="00375231">
        <w:rPr>
          <w:rFonts w:ascii="Times New Roman" w:hAnsi="Times New Roman" w:cs="Times New Roman"/>
          <w:sz w:val="24"/>
          <w:szCs w:val="24"/>
        </w:rPr>
        <w:t xml:space="preserve"> Het ging ec</w:t>
      </w:r>
      <w:r w:rsidR="001E445E">
        <w:rPr>
          <w:rFonts w:ascii="Times New Roman" w:hAnsi="Times New Roman" w:cs="Times New Roman"/>
          <w:sz w:val="24"/>
          <w:szCs w:val="24"/>
        </w:rPr>
        <w:t xml:space="preserve">hter </w:t>
      </w:r>
      <w:r w:rsidR="001E445E">
        <w:rPr>
          <w:rFonts w:ascii="Times New Roman" w:hAnsi="Times New Roman" w:cs="Times New Roman"/>
          <w:sz w:val="24"/>
          <w:szCs w:val="24"/>
        </w:rPr>
        <w:lastRenderedPageBreak/>
        <w:t>maar om aantal va</w:t>
      </w:r>
      <w:r w:rsidR="001F44A0">
        <w:rPr>
          <w:rFonts w:ascii="Times New Roman" w:hAnsi="Times New Roman" w:cs="Times New Roman"/>
          <w:sz w:val="24"/>
          <w:szCs w:val="24"/>
        </w:rPr>
        <w:t xml:space="preserve">n </w:t>
      </w:r>
      <w:r w:rsidR="00572BB2" w:rsidRPr="00375231">
        <w:rPr>
          <w:rFonts w:ascii="Times New Roman" w:hAnsi="Times New Roman" w:cs="Times New Roman"/>
          <w:sz w:val="24"/>
          <w:szCs w:val="24"/>
        </w:rPr>
        <w:t>vijftien adressen. Aalb</w:t>
      </w:r>
      <w:r w:rsidR="001F44A0">
        <w:rPr>
          <w:rFonts w:ascii="Times New Roman" w:hAnsi="Times New Roman" w:cs="Times New Roman"/>
          <w:sz w:val="24"/>
          <w:szCs w:val="24"/>
        </w:rPr>
        <w:t>ers baseert zich in zijn redenering</w:t>
      </w:r>
      <w:r w:rsidR="00572BB2" w:rsidRPr="00375231">
        <w:rPr>
          <w:rFonts w:ascii="Times New Roman" w:hAnsi="Times New Roman" w:cs="Times New Roman"/>
          <w:sz w:val="24"/>
          <w:szCs w:val="24"/>
        </w:rPr>
        <w:t xml:space="preserve"> op hetgeen bij één familie plaatsvond. </w:t>
      </w:r>
    </w:p>
    <w:p w14:paraId="1CE4F6D4" w14:textId="1FAF80B3" w:rsidR="00374B2F" w:rsidRDefault="00275CE8" w:rsidP="00275CE8">
      <w:pPr>
        <w:pStyle w:val="Kop2"/>
      </w:pPr>
      <w:bookmarkStart w:id="12" w:name="_Toc426205946"/>
      <w:r>
        <w:t>I</w:t>
      </w:r>
      <w:r w:rsidR="00374B2F">
        <w:t>ndustrie</w:t>
      </w:r>
      <w:bookmarkEnd w:id="12"/>
    </w:p>
    <w:p w14:paraId="162687FA" w14:textId="55A4EE82" w:rsidR="005718D2" w:rsidRPr="00375231" w:rsidRDefault="005718D2" w:rsidP="009E1CC4">
      <w:pPr>
        <w:spacing w:line="360" w:lineRule="auto"/>
        <w:ind w:firstLine="708"/>
        <w:rPr>
          <w:rFonts w:ascii="Times New Roman" w:hAnsi="Times New Roman" w:cs="Times New Roman"/>
          <w:sz w:val="24"/>
          <w:szCs w:val="24"/>
        </w:rPr>
      </w:pPr>
      <w:r w:rsidRPr="00375231">
        <w:rPr>
          <w:rFonts w:ascii="Times New Roman" w:hAnsi="Times New Roman" w:cs="Times New Roman"/>
          <w:sz w:val="24"/>
          <w:szCs w:val="24"/>
        </w:rPr>
        <w:t xml:space="preserve">Industrie bestond er in Oosterbeek nauwelijks. </w:t>
      </w:r>
      <w:r w:rsidR="0098178C" w:rsidRPr="00375231">
        <w:rPr>
          <w:rFonts w:ascii="Times New Roman" w:hAnsi="Times New Roman" w:cs="Times New Roman"/>
          <w:sz w:val="24"/>
          <w:szCs w:val="24"/>
        </w:rPr>
        <w:t xml:space="preserve">Er stonden een aantal molens en een beetwortelsuikerfabriek in de nabijheid van station Oosterbeek-laag. </w:t>
      </w:r>
      <w:r w:rsidR="001F44A0">
        <w:rPr>
          <w:rFonts w:ascii="Times New Roman" w:hAnsi="Times New Roman" w:cs="Times New Roman"/>
          <w:sz w:val="24"/>
          <w:szCs w:val="24"/>
        </w:rPr>
        <w:t>De fabriek vormde overigens</w:t>
      </w:r>
      <w:r w:rsidR="00A34081" w:rsidRPr="00375231">
        <w:rPr>
          <w:rFonts w:ascii="Times New Roman" w:hAnsi="Times New Roman" w:cs="Times New Roman"/>
          <w:sz w:val="24"/>
          <w:szCs w:val="24"/>
        </w:rPr>
        <w:t xml:space="preserve"> </w:t>
      </w:r>
      <w:r w:rsidR="002E7AB5">
        <w:rPr>
          <w:rFonts w:ascii="Times New Roman" w:hAnsi="Times New Roman" w:cs="Times New Roman"/>
          <w:sz w:val="24"/>
          <w:szCs w:val="24"/>
        </w:rPr>
        <w:t xml:space="preserve">wel </w:t>
      </w:r>
      <w:r w:rsidR="00A34081" w:rsidRPr="00375231">
        <w:rPr>
          <w:rFonts w:ascii="Times New Roman" w:hAnsi="Times New Roman" w:cs="Times New Roman"/>
          <w:sz w:val="24"/>
          <w:szCs w:val="24"/>
        </w:rPr>
        <w:t>de aanleiding tot de aanleg van</w:t>
      </w:r>
      <w:r w:rsidR="00572BB2" w:rsidRPr="00375231">
        <w:rPr>
          <w:rFonts w:ascii="Times New Roman" w:hAnsi="Times New Roman" w:cs="Times New Roman"/>
          <w:sz w:val="24"/>
          <w:szCs w:val="24"/>
        </w:rPr>
        <w:t xml:space="preserve"> dit </w:t>
      </w:r>
      <w:r w:rsidR="00A34081" w:rsidRPr="00375231">
        <w:rPr>
          <w:rFonts w:ascii="Times New Roman" w:hAnsi="Times New Roman" w:cs="Times New Roman"/>
          <w:sz w:val="24"/>
          <w:szCs w:val="24"/>
        </w:rPr>
        <w:t>station. In 1894 werkten er 300 man.</w:t>
      </w:r>
      <w:r w:rsidR="00297FEB" w:rsidRPr="00375231">
        <w:rPr>
          <w:rStyle w:val="Voetnootmarkering"/>
          <w:rFonts w:ascii="Times New Roman" w:hAnsi="Times New Roman" w:cs="Times New Roman"/>
          <w:sz w:val="24"/>
          <w:szCs w:val="24"/>
        </w:rPr>
        <w:footnoteReference w:id="40"/>
      </w:r>
      <w:r w:rsidR="00297FEB" w:rsidRPr="00375231">
        <w:rPr>
          <w:rFonts w:ascii="Times New Roman" w:hAnsi="Times New Roman" w:cs="Times New Roman"/>
          <w:sz w:val="24"/>
          <w:szCs w:val="24"/>
        </w:rPr>
        <w:t xml:space="preserve"> </w:t>
      </w:r>
      <w:r w:rsidR="00A34081" w:rsidRPr="00375231">
        <w:rPr>
          <w:rFonts w:ascii="Times New Roman" w:hAnsi="Times New Roman" w:cs="Times New Roman"/>
          <w:sz w:val="24"/>
          <w:szCs w:val="24"/>
        </w:rPr>
        <w:t xml:space="preserve"> Hierbij moet wel de kanttekening geplaatst worden dat de suikerindustrie vooral in maanden september tot met november actief is. De fabriek vormde daarmee geen vaste inkomensvoorziening voor de arbeiders. De afwezigheid van grootschalige industrie had een tweeledig effect op het dorp. Enerzijds bleef een grote concentratie van laaggeschoolde arbeiders uit, anderzijds bleef de omgeving</w:t>
      </w:r>
      <w:r w:rsidR="001E445E">
        <w:rPr>
          <w:rFonts w:ascii="Times New Roman" w:hAnsi="Times New Roman" w:cs="Times New Roman"/>
          <w:sz w:val="24"/>
          <w:szCs w:val="24"/>
        </w:rPr>
        <w:t xml:space="preserve"> door de afwezigheid van bijvoorbeeld grote schoorstenen</w:t>
      </w:r>
      <w:r w:rsidR="00A34081" w:rsidRPr="00375231">
        <w:rPr>
          <w:rFonts w:ascii="Times New Roman" w:hAnsi="Times New Roman" w:cs="Times New Roman"/>
          <w:sz w:val="24"/>
          <w:szCs w:val="24"/>
        </w:rPr>
        <w:t xml:space="preserve"> esthetisch aantrekkelijk voor toeristen en vermogenden.</w:t>
      </w:r>
      <w:r w:rsidR="00101AE6" w:rsidRPr="00375231">
        <w:rPr>
          <w:rFonts w:ascii="Times New Roman" w:hAnsi="Times New Roman" w:cs="Times New Roman"/>
          <w:sz w:val="24"/>
          <w:szCs w:val="24"/>
        </w:rPr>
        <w:t xml:space="preserve"> </w:t>
      </w:r>
    </w:p>
    <w:p w14:paraId="0D445730" w14:textId="742D0486" w:rsidR="00101AE6" w:rsidRDefault="00275CE8" w:rsidP="00275CE8">
      <w:pPr>
        <w:pStyle w:val="Kop2"/>
      </w:pPr>
      <w:bookmarkStart w:id="13" w:name="_Toc426205947"/>
      <w:r>
        <w:t>D</w:t>
      </w:r>
      <w:r w:rsidR="003002E0">
        <w:t>emografie</w:t>
      </w:r>
      <w:bookmarkEnd w:id="13"/>
    </w:p>
    <w:p w14:paraId="1773B2E5" w14:textId="26D77BDA" w:rsidR="00D5530E" w:rsidRDefault="001F44A0" w:rsidP="009A3DFA">
      <w:pPr>
        <w:spacing w:line="360" w:lineRule="auto"/>
        <w:ind w:firstLine="567"/>
        <w:rPr>
          <w:rFonts w:ascii="Times New Roman" w:hAnsi="Times New Roman" w:cs="Times New Roman"/>
          <w:sz w:val="24"/>
          <w:szCs w:val="24"/>
        </w:rPr>
      </w:pPr>
      <w:r>
        <w:rPr>
          <w:rFonts w:ascii="Times New Roman" w:hAnsi="Times New Roman" w:cs="Times New Roman"/>
          <w:sz w:val="24"/>
          <w:szCs w:val="24"/>
        </w:rPr>
        <w:t>In Oosterbeek werden net als in veel andere</w:t>
      </w:r>
      <w:r w:rsidR="00581A97">
        <w:rPr>
          <w:rFonts w:ascii="Times New Roman" w:hAnsi="Times New Roman" w:cs="Times New Roman"/>
          <w:sz w:val="24"/>
          <w:szCs w:val="24"/>
        </w:rPr>
        <w:t xml:space="preserve"> Nederlandse</w:t>
      </w:r>
      <w:r>
        <w:rPr>
          <w:rFonts w:ascii="Times New Roman" w:hAnsi="Times New Roman" w:cs="Times New Roman"/>
          <w:sz w:val="24"/>
          <w:szCs w:val="24"/>
        </w:rPr>
        <w:t xml:space="preserve"> dorpen en steden </w:t>
      </w:r>
      <w:r w:rsidR="00101AE6" w:rsidRPr="00375231">
        <w:rPr>
          <w:rFonts w:ascii="Times New Roman" w:hAnsi="Times New Roman" w:cs="Times New Roman"/>
          <w:sz w:val="24"/>
          <w:szCs w:val="24"/>
        </w:rPr>
        <w:t xml:space="preserve">adresboeken </w:t>
      </w:r>
      <w:r>
        <w:rPr>
          <w:rFonts w:ascii="Times New Roman" w:hAnsi="Times New Roman" w:cs="Times New Roman"/>
          <w:sz w:val="24"/>
          <w:szCs w:val="24"/>
        </w:rPr>
        <w:t>uitge</w:t>
      </w:r>
      <w:r w:rsidR="00101AE6" w:rsidRPr="00375231">
        <w:rPr>
          <w:rFonts w:ascii="Times New Roman" w:hAnsi="Times New Roman" w:cs="Times New Roman"/>
          <w:sz w:val="24"/>
          <w:szCs w:val="24"/>
        </w:rPr>
        <w:t>geven</w:t>
      </w:r>
      <w:r w:rsidR="00581A97">
        <w:rPr>
          <w:rFonts w:ascii="Times New Roman" w:hAnsi="Times New Roman" w:cs="Times New Roman"/>
          <w:sz w:val="24"/>
          <w:szCs w:val="24"/>
        </w:rPr>
        <w:t xml:space="preserve">. Naast naam en adres verschaffen deze boeken ook andere in informatie over een de bewoners, bijvoorbeeld de </w:t>
      </w:r>
      <w:r w:rsidR="00101AE6" w:rsidRPr="00375231">
        <w:rPr>
          <w:rFonts w:ascii="Times New Roman" w:hAnsi="Times New Roman" w:cs="Times New Roman"/>
          <w:sz w:val="24"/>
          <w:szCs w:val="24"/>
        </w:rPr>
        <w:t>beroepe</w:t>
      </w:r>
      <w:r w:rsidR="00581A97">
        <w:rPr>
          <w:rFonts w:ascii="Times New Roman" w:hAnsi="Times New Roman" w:cs="Times New Roman"/>
          <w:sz w:val="24"/>
          <w:szCs w:val="24"/>
        </w:rPr>
        <w:t>n</w:t>
      </w:r>
      <w:r w:rsidR="00101AE6" w:rsidRPr="00375231">
        <w:rPr>
          <w:rFonts w:ascii="Times New Roman" w:hAnsi="Times New Roman" w:cs="Times New Roman"/>
          <w:sz w:val="24"/>
          <w:szCs w:val="24"/>
        </w:rPr>
        <w:t xml:space="preserve">. </w:t>
      </w:r>
      <w:r w:rsidR="003002E0" w:rsidRPr="00375231">
        <w:rPr>
          <w:rFonts w:ascii="Times New Roman" w:hAnsi="Times New Roman" w:cs="Times New Roman"/>
          <w:sz w:val="24"/>
          <w:szCs w:val="24"/>
        </w:rPr>
        <w:t>In de boeken</w:t>
      </w:r>
      <w:r w:rsidR="00101AE6" w:rsidRPr="00375231">
        <w:rPr>
          <w:rFonts w:ascii="Times New Roman" w:hAnsi="Times New Roman" w:cs="Times New Roman"/>
          <w:sz w:val="24"/>
          <w:szCs w:val="24"/>
        </w:rPr>
        <w:t xml:space="preserve"> </w:t>
      </w:r>
      <w:r w:rsidR="00581A97">
        <w:rPr>
          <w:rFonts w:ascii="Times New Roman" w:hAnsi="Times New Roman" w:cs="Times New Roman"/>
          <w:sz w:val="24"/>
          <w:szCs w:val="24"/>
        </w:rPr>
        <w:t>tot met 1880 werd ook</w:t>
      </w:r>
      <w:r w:rsidR="002B733C" w:rsidRPr="00375231">
        <w:rPr>
          <w:rFonts w:ascii="Times New Roman" w:hAnsi="Times New Roman" w:cs="Times New Roman"/>
          <w:sz w:val="24"/>
          <w:szCs w:val="24"/>
        </w:rPr>
        <w:t xml:space="preserve"> vermeld of de bewoner kiesrecht had.</w:t>
      </w:r>
      <w:r w:rsidR="00572BB2" w:rsidRPr="00375231">
        <w:rPr>
          <w:rFonts w:ascii="Times New Roman" w:hAnsi="Times New Roman" w:cs="Times New Roman"/>
          <w:sz w:val="24"/>
          <w:szCs w:val="24"/>
        </w:rPr>
        <w:t xml:space="preserve"> Dit werd gemarkeerd met</w:t>
      </w:r>
      <w:r w:rsidR="00FD4B68" w:rsidRPr="00375231">
        <w:rPr>
          <w:rFonts w:ascii="Times New Roman" w:hAnsi="Times New Roman" w:cs="Times New Roman"/>
          <w:sz w:val="24"/>
          <w:szCs w:val="24"/>
        </w:rPr>
        <w:t xml:space="preserve"> </w:t>
      </w:r>
      <w:r w:rsidR="00581A97">
        <w:rPr>
          <w:rFonts w:ascii="Times New Roman" w:hAnsi="Times New Roman" w:cs="Times New Roman"/>
          <w:sz w:val="24"/>
          <w:szCs w:val="24"/>
        </w:rPr>
        <w:t xml:space="preserve">een </w:t>
      </w:r>
      <w:r w:rsidR="00BC7D47">
        <w:rPr>
          <w:rFonts w:ascii="Times New Roman" w:hAnsi="Times New Roman" w:cs="Times New Roman"/>
          <w:sz w:val="24"/>
          <w:szCs w:val="24"/>
        </w:rPr>
        <w:t>asterix</w:t>
      </w:r>
      <w:r w:rsidR="002B733C" w:rsidRPr="00375231">
        <w:rPr>
          <w:rFonts w:ascii="Times New Roman" w:hAnsi="Times New Roman" w:cs="Times New Roman"/>
          <w:sz w:val="24"/>
          <w:szCs w:val="24"/>
        </w:rPr>
        <w:t xml:space="preserve"> </w:t>
      </w:r>
      <w:r w:rsidR="00581A97">
        <w:rPr>
          <w:rFonts w:ascii="Times New Roman" w:hAnsi="Times New Roman" w:cs="Times New Roman"/>
          <w:sz w:val="24"/>
          <w:szCs w:val="24"/>
        </w:rPr>
        <w:t xml:space="preserve">die </w:t>
      </w:r>
      <w:r w:rsidR="002B733C" w:rsidRPr="00375231">
        <w:rPr>
          <w:rFonts w:ascii="Times New Roman" w:hAnsi="Times New Roman" w:cs="Times New Roman"/>
          <w:sz w:val="24"/>
          <w:szCs w:val="24"/>
        </w:rPr>
        <w:t xml:space="preserve">voor de naam </w:t>
      </w:r>
      <w:r w:rsidR="00572BB2" w:rsidRPr="00375231">
        <w:rPr>
          <w:rFonts w:ascii="Times New Roman" w:hAnsi="Times New Roman" w:cs="Times New Roman"/>
          <w:sz w:val="24"/>
          <w:szCs w:val="24"/>
        </w:rPr>
        <w:t xml:space="preserve">werd </w:t>
      </w:r>
      <w:r w:rsidR="002B733C" w:rsidRPr="00375231">
        <w:rPr>
          <w:rFonts w:ascii="Times New Roman" w:hAnsi="Times New Roman" w:cs="Times New Roman"/>
          <w:sz w:val="24"/>
          <w:szCs w:val="24"/>
        </w:rPr>
        <w:t>geplaatst. Omdat er in 1880 nog sprake was van censuskiesrecht</w:t>
      </w:r>
      <w:r w:rsidR="00581A97">
        <w:rPr>
          <w:rFonts w:ascii="Times New Roman" w:hAnsi="Times New Roman" w:cs="Times New Roman"/>
          <w:sz w:val="24"/>
          <w:szCs w:val="24"/>
        </w:rPr>
        <w:t>,</w:t>
      </w:r>
      <w:r w:rsidR="002B733C" w:rsidRPr="00375231">
        <w:rPr>
          <w:rFonts w:ascii="Times New Roman" w:hAnsi="Times New Roman" w:cs="Times New Roman"/>
          <w:sz w:val="24"/>
          <w:szCs w:val="24"/>
        </w:rPr>
        <w:t xml:space="preserve"> verschaffen adresboeken ook informatie over de inkomens. Hierbij moeten wel kanttekeningen geplaatst worden. Alleen mannen hadden kiesrecht, dus ook al was een vrouw zeer ve</w:t>
      </w:r>
      <w:r w:rsidR="000A06AA" w:rsidRPr="00375231">
        <w:rPr>
          <w:rFonts w:ascii="Times New Roman" w:hAnsi="Times New Roman" w:cs="Times New Roman"/>
          <w:sz w:val="24"/>
          <w:szCs w:val="24"/>
        </w:rPr>
        <w:t>r</w:t>
      </w:r>
      <w:r w:rsidR="002B733C" w:rsidRPr="00375231">
        <w:rPr>
          <w:rFonts w:ascii="Times New Roman" w:hAnsi="Times New Roman" w:cs="Times New Roman"/>
          <w:sz w:val="24"/>
          <w:szCs w:val="24"/>
        </w:rPr>
        <w:t>mogend en droeg ze veel belasting af, dan nog was ze</w:t>
      </w:r>
      <w:r w:rsidR="003002E0" w:rsidRPr="00375231">
        <w:rPr>
          <w:rFonts w:ascii="Times New Roman" w:hAnsi="Times New Roman" w:cs="Times New Roman"/>
          <w:sz w:val="24"/>
          <w:szCs w:val="24"/>
        </w:rPr>
        <w:t xml:space="preserve"> n</w:t>
      </w:r>
      <w:r w:rsidR="00572BB2" w:rsidRPr="00375231">
        <w:rPr>
          <w:rFonts w:ascii="Times New Roman" w:hAnsi="Times New Roman" w:cs="Times New Roman"/>
          <w:sz w:val="24"/>
          <w:szCs w:val="24"/>
        </w:rPr>
        <w:t>iet kiesgerechtigd. Daarnaast we</w:t>
      </w:r>
      <w:r w:rsidR="003002E0" w:rsidRPr="00375231">
        <w:rPr>
          <w:rFonts w:ascii="Times New Roman" w:hAnsi="Times New Roman" w:cs="Times New Roman"/>
          <w:sz w:val="24"/>
          <w:szCs w:val="24"/>
        </w:rPr>
        <w:t>rden in adresboeken alleen de hoofbewoners vermeld. Adresboeken geven daarom slechts een globaal beeld van de samenstellin</w:t>
      </w:r>
      <w:r w:rsidR="00581A97">
        <w:rPr>
          <w:rFonts w:ascii="Times New Roman" w:hAnsi="Times New Roman" w:cs="Times New Roman"/>
          <w:sz w:val="24"/>
          <w:szCs w:val="24"/>
        </w:rPr>
        <w:t>g. Dat er in 1890 geen sterretjes</w:t>
      </w:r>
      <w:r w:rsidR="003002E0" w:rsidRPr="00375231">
        <w:rPr>
          <w:rFonts w:ascii="Times New Roman" w:hAnsi="Times New Roman" w:cs="Times New Roman"/>
          <w:sz w:val="24"/>
          <w:szCs w:val="24"/>
        </w:rPr>
        <w:t xml:space="preserve"> meer te vinden zijn, k</w:t>
      </w:r>
      <w:r w:rsidR="00375231">
        <w:rPr>
          <w:rFonts w:ascii="Times New Roman" w:hAnsi="Times New Roman" w:cs="Times New Roman"/>
          <w:sz w:val="24"/>
          <w:szCs w:val="24"/>
        </w:rPr>
        <w:t>wam</w:t>
      </w:r>
      <w:r w:rsidR="003002E0" w:rsidRPr="00375231">
        <w:rPr>
          <w:rFonts w:ascii="Times New Roman" w:hAnsi="Times New Roman" w:cs="Times New Roman"/>
          <w:sz w:val="24"/>
          <w:szCs w:val="24"/>
        </w:rPr>
        <w:t xml:space="preserve"> door de afschaffing van het censuskiesrecht in 1887. </w:t>
      </w:r>
      <w:r w:rsidR="00A73403">
        <w:rPr>
          <w:rFonts w:ascii="Times New Roman" w:hAnsi="Times New Roman" w:cs="Times New Roman"/>
          <w:sz w:val="24"/>
          <w:szCs w:val="24"/>
        </w:rPr>
        <w:br/>
      </w:r>
      <w:r w:rsidR="00A73403">
        <w:rPr>
          <w:rFonts w:ascii="Times New Roman" w:hAnsi="Times New Roman" w:cs="Times New Roman"/>
          <w:sz w:val="24"/>
          <w:szCs w:val="24"/>
        </w:rPr>
        <w:tab/>
      </w:r>
      <w:r w:rsidR="00375231">
        <w:rPr>
          <w:rFonts w:ascii="Times New Roman" w:hAnsi="Times New Roman" w:cs="Times New Roman"/>
          <w:sz w:val="24"/>
          <w:szCs w:val="24"/>
        </w:rPr>
        <w:t xml:space="preserve">Het valt op dat in </w:t>
      </w:r>
      <w:r w:rsidR="00E206A6">
        <w:rPr>
          <w:rFonts w:ascii="Times New Roman" w:hAnsi="Times New Roman" w:cs="Times New Roman"/>
          <w:sz w:val="24"/>
          <w:szCs w:val="24"/>
        </w:rPr>
        <w:t xml:space="preserve">het </w:t>
      </w:r>
      <w:r w:rsidR="00375231">
        <w:rPr>
          <w:rFonts w:ascii="Times New Roman" w:hAnsi="Times New Roman" w:cs="Times New Roman"/>
          <w:sz w:val="24"/>
          <w:szCs w:val="24"/>
        </w:rPr>
        <w:t>negentiende-eeuwse Oosterbeek een beroep niet garant stond</w:t>
      </w:r>
      <w:r w:rsidR="00D64BCA" w:rsidRPr="00375231">
        <w:rPr>
          <w:rFonts w:ascii="Times New Roman" w:hAnsi="Times New Roman" w:cs="Times New Roman"/>
          <w:sz w:val="24"/>
          <w:szCs w:val="24"/>
        </w:rPr>
        <w:t xml:space="preserve"> voor een bepaald inkomen. Er waren landbouwers die wel over </w:t>
      </w:r>
      <w:r w:rsidR="00BC7D47">
        <w:rPr>
          <w:rFonts w:ascii="Times New Roman" w:hAnsi="Times New Roman" w:cs="Times New Roman"/>
          <w:sz w:val="24"/>
          <w:szCs w:val="24"/>
        </w:rPr>
        <w:t>de</w:t>
      </w:r>
      <w:r w:rsidR="00D64BCA" w:rsidRPr="00375231">
        <w:rPr>
          <w:rFonts w:ascii="Times New Roman" w:hAnsi="Times New Roman" w:cs="Times New Roman"/>
          <w:sz w:val="24"/>
          <w:szCs w:val="24"/>
        </w:rPr>
        <w:t xml:space="preserve"> inkomensdrempel kwamen, maar ook die er onder bleven. Datzelfde gold v</w:t>
      </w:r>
      <w:r w:rsidR="00FD4B68" w:rsidRPr="00375231">
        <w:rPr>
          <w:rFonts w:ascii="Times New Roman" w:hAnsi="Times New Roman" w:cs="Times New Roman"/>
          <w:sz w:val="24"/>
          <w:szCs w:val="24"/>
        </w:rPr>
        <w:t>oor tuinmannen, huisschilders, tappers, timmer</w:t>
      </w:r>
      <w:r w:rsidR="001E250E">
        <w:rPr>
          <w:rFonts w:ascii="Times New Roman" w:hAnsi="Times New Roman" w:cs="Times New Roman"/>
          <w:sz w:val="24"/>
          <w:szCs w:val="24"/>
        </w:rPr>
        <w:t>lieden</w:t>
      </w:r>
      <w:r w:rsidR="00FD4B68" w:rsidRPr="00375231">
        <w:rPr>
          <w:rFonts w:ascii="Times New Roman" w:hAnsi="Times New Roman" w:cs="Times New Roman"/>
          <w:sz w:val="24"/>
          <w:szCs w:val="24"/>
        </w:rPr>
        <w:t>, winkeliers, schoenmakers en ook onder de arbeiders w</w:t>
      </w:r>
      <w:r w:rsidR="00297FEB" w:rsidRPr="00375231">
        <w:rPr>
          <w:rFonts w:ascii="Times New Roman" w:hAnsi="Times New Roman" w:cs="Times New Roman"/>
          <w:sz w:val="24"/>
          <w:szCs w:val="24"/>
        </w:rPr>
        <w:t>aren verschillen waar te nemen. Ook inwoners zonder beroep, dit betroffen meestal renteniers</w:t>
      </w:r>
      <w:r w:rsidR="00572BB2" w:rsidRPr="00375231">
        <w:rPr>
          <w:rFonts w:ascii="Times New Roman" w:hAnsi="Times New Roman" w:cs="Times New Roman"/>
          <w:sz w:val="24"/>
          <w:szCs w:val="24"/>
        </w:rPr>
        <w:t>,</w:t>
      </w:r>
      <w:r w:rsidR="00297FEB" w:rsidRPr="00375231">
        <w:rPr>
          <w:rFonts w:ascii="Times New Roman" w:hAnsi="Times New Roman" w:cs="Times New Roman"/>
          <w:sz w:val="24"/>
          <w:szCs w:val="24"/>
        </w:rPr>
        <w:t xml:space="preserve"> hadden in enkele gevallen geen kiesrecht. Vrouwen werden steeds als mejuffrouw of weduwe aangeduid, waarmee deze categorie</w:t>
      </w:r>
      <w:r w:rsidR="00581A97">
        <w:rPr>
          <w:rFonts w:ascii="Times New Roman" w:hAnsi="Times New Roman" w:cs="Times New Roman"/>
          <w:sz w:val="24"/>
          <w:szCs w:val="24"/>
        </w:rPr>
        <w:t xml:space="preserve"> kan worden uitgesloten</w:t>
      </w:r>
      <w:r w:rsidR="00297FEB" w:rsidRPr="00375231">
        <w:rPr>
          <w:rFonts w:ascii="Times New Roman" w:hAnsi="Times New Roman" w:cs="Times New Roman"/>
          <w:sz w:val="24"/>
          <w:szCs w:val="24"/>
        </w:rPr>
        <w:t>.</w:t>
      </w:r>
      <w:r w:rsidR="00297FEB" w:rsidRPr="00375231">
        <w:rPr>
          <w:rStyle w:val="Voetnootmarkering"/>
          <w:rFonts w:ascii="Times New Roman" w:hAnsi="Times New Roman" w:cs="Times New Roman"/>
          <w:sz w:val="24"/>
          <w:szCs w:val="24"/>
        </w:rPr>
        <w:footnoteReference w:id="41"/>
      </w:r>
      <w:r w:rsidR="000A06AA" w:rsidRPr="00375231">
        <w:rPr>
          <w:rFonts w:ascii="Times New Roman" w:hAnsi="Times New Roman" w:cs="Times New Roman"/>
          <w:sz w:val="24"/>
          <w:szCs w:val="24"/>
        </w:rPr>
        <w:t xml:space="preserve"> </w:t>
      </w:r>
      <w:r w:rsidR="00375231">
        <w:rPr>
          <w:rFonts w:ascii="Times New Roman" w:hAnsi="Times New Roman" w:cs="Times New Roman"/>
          <w:sz w:val="24"/>
          <w:szCs w:val="24"/>
        </w:rPr>
        <w:t>In het volgend</w:t>
      </w:r>
      <w:r w:rsidR="009A3DFA">
        <w:rPr>
          <w:rFonts w:ascii="Times New Roman" w:hAnsi="Times New Roman" w:cs="Times New Roman"/>
          <w:sz w:val="24"/>
          <w:szCs w:val="24"/>
        </w:rPr>
        <w:t xml:space="preserve">e hoofdstuk ga </w:t>
      </w:r>
      <w:r w:rsidR="009A3DFA">
        <w:rPr>
          <w:rFonts w:ascii="Times New Roman" w:hAnsi="Times New Roman" w:cs="Times New Roman"/>
          <w:sz w:val="24"/>
          <w:szCs w:val="24"/>
        </w:rPr>
        <w:lastRenderedPageBreak/>
        <w:t>ik verder in op de sociale status van beroepen.</w:t>
      </w:r>
      <w:r w:rsidR="00A73403">
        <w:rPr>
          <w:rFonts w:ascii="Times New Roman" w:hAnsi="Times New Roman" w:cs="Times New Roman"/>
          <w:sz w:val="24"/>
          <w:szCs w:val="24"/>
        </w:rPr>
        <w:br/>
      </w:r>
      <w:r w:rsidR="00A73403">
        <w:rPr>
          <w:rFonts w:ascii="Times New Roman" w:hAnsi="Times New Roman" w:cs="Times New Roman"/>
          <w:sz w:val="24"/>
          <w:szCs w:val="24"/>
        </w:rPr>
        <w:tab/>
      </w:r>
    </w:p>
    <w:p w14:paraId="69D76EE2" w14:textId="578FE4FB" w:rsidR="00D5530E" w:rsidRDefault="00D5530E" w:rsidP="00275CE8">
      <w:pPr>
        <w:pStyle w:val="Kop2"/>
      </w:pPr>
      <w:bookmarkStart w:id="14" w:name="_Toc426205948"/>
      <w:r>
        <w:t>conclusie</w:t>
      </w:r>
      <w:bookmarkEnd w:id="14"/>
    </w:p>
    <w:p w14:paraId="76042EA0" w14:textId="23A01318" w:rsidR="0006598C" w:rsidRDefault="00D5530E" w:rsidP="00D5530E">
      <w:pPr>
        <w:spacing w:line="360" w:lineRule="auto"/>
        <w:rPr>
          <w:rFonts w:ascii="Times New Roman" w:hAnsi="Times New Roman" w:cs="Times New Roman"/>
          <w:sz w:val="24"/>
          <w:szCs w:val="24"/>
        </w:rPr>
      </w:pPr>
      <w:r>
        <w:rPr>
          <w:rFonts w:ascii="Times New Roman" w:hAnsi="Times New Roman" w:cs="Times New Roman"/>
          <w:sz w:val="24"/>
          <w:szCs w:val="24"/>
        </w:rPr>
        <w:tab/>
      </w:r>
      <w:r w:rsidR="009A3DFA">
        <w:rPr>
          <w:rFonts w:ascii="Times New Roman" w:hAnsi="Times New Roman" w:cs="Times New Roman"/>
          <w:sz w:val="24"/>
          <w:szCs w:val="24"/>
        </w:rPr>
        <w:t>Teru</w:t>
      </w:r>
      <w:r w:rsidR="00D1447D" w:rsidRPr="009A3DFA">
        <w:rPr>
          <w:rFonts w:ascii="Times New Roman" w:hAnsi="Times New Roman" w:cs="Times New Roman"/>
          <w:sz w:val="24"/>
          <w:szCs w:val="24"/>
        </w:rPr>
        <w:t xml:space="preserve">g naar de centrale vraag: In hoeverre was de stap van mijn overgrootvader om een bestaan op te bouwen een buitenkans of juist exemplarisch voor die tijd. Gezien de ontwikkeling in Oosterbeek kan daar een tweeledig antwoord op </w:t>
      </w:r>
      <w:r w:rsidR="00F56747">
        <w:rPr>
          <w:rFonts w:ascii="Times New Roman" w:hAnsi="Times New Roman" w:cs="Times New Roman"/>
          <w:sz w:val="24"/>
          <w:szCs w:val="24"/>
        </w:rPr>
        <w:t xml:space="preserve">worden </w:t>
      </w:r>
      <w:r w:rsidR="00D1447D" w:rsidRPr="009A3DFA">
        <w:rPr>
          <w:rFonts w:ascii="Times New Roman" w:hAnsi="Times New Roman" w:cs="Times New Roman"/>
          <w:sz w:val="24"/>
          <w:szCs w:val="24"/>
        </w:rPr>
        <w:t xml:space="preserve">geven. Door de groei van het dorp is het aannemelijk dat ook de behoefte aan bodediensten tussen Oosterbeek en Arnhem steeg. De stap van een zeker bestaan als huisknecht naar </w:t>
      </w:r>
      <w:r w:rsidR="002E7AB5">
        <w:rPr>
          <w:rFonts w:ascii="Times New Roman" w:hAnsi="Times New Roman" w:cs="Times New Roman"/>
          <w:sz w:val="24"/>
          <w:szCs w:val="24"/>
        </w:rPr>
        <w:t xml:space="preserve">een </w:t>
      </w:r>
      <w:r w:rsidR="00D1447D" w:rsidRPr="009A3DFA">
        <w:rPr>
          <w:rFonts w:ascii="Times New Roman" w:hAnsi="Times New Roman" w:cs="Times New Roman"/>
          <w:sz w:val="24"/>
          <w:szCs w:val="24"/>
        </w:rPr>
        <w:t>minder zeker besta</w:t>
      </w:r>
      <w:r w:rsidR="00FF7F14" w:rsidRPr="009A3DFA">
        <w:rPr>
          <w:rFonts w:ascii="Times New Roman" w:hAnsi="Times New Roman" w:cs="Times New Roman"/>
          <w:sz w:val="24"/>
          <w:szCs w:val="24"/>
        </w:rPr>
        <w:t>an als zelfstandig expediteur was minder groot omdat situatie in het dorp betrekkelijk gunstig leek. Welgestelde burgers die huizen lieten bouwen en grote tuinen lieten aanleggen in Oosterbeek gaven hem in</w:t>
      </w:r>
      <w:r w:rsidR="00B05B1F" w:rsidRPr="009A3DFA">
        <w:rPr>
          <w:rFonts w:ascii="Times New Roman" w:hAnsi="Times New Roman" w:cs="Times New Roman"/>
          <w:sz w:val="24"/>
          <w:szCs w:val="24"/>
        </w:rPr>
        <w:t xml:space="preserve"> zekere zin ook een onderpand. Zij hadden de intentie om zich voor lange tijd in Oosterbeek te vestigen en vormden daarmee de zekerheid dat er </w:t>
      </w:r>
      <w:r w:rsidR="009A3DFA">
        <w:rPr>
          <w:rFonts w:ascii="Times New Roman" w:hAnsi="Times New Roman" w:cs="Times New Roman"/>
          <w:sz w:val="24"/>
          <w:szCs w:val="24"/>
        </w:rPr>
        <w:t>voor langere tijd</w:t>
      </w:r>
      <w:r w:rsidR="00B05B1F" w:rsidRPr="009A3DFA">
        <w:rPr>
          <w:rFonts w:ascii="Times New Roman" w:hAnsi="Times New Roman" w:cs="Times New Roman"/>
          <w:sz w:val="24"/>
          <w:szCs w:val="24"/>
        </w:rPr>
        <w:t xml:space="preserve"> vraag zou zijn naar zijn dienste</w:t>
      </w:r>
      <w:r w:rsidR="009A3DFA">
        <w:rPr>
          <w:rFonts w:ascii="Times New Roman" w:hAnsi="Times New Roman" w:cs="Times New Roman"/>
          <w:sz w:val="24"/>
          <w:szCs w:val="24"/>
        </w:rPr>
        <w:t>n</w:t>
      </w:r>
      <w:r w:rsidR="00B05B1F" w:rsidRPr="009A3DFA">
        <w:rPr>
          <w:rFonts w:ascii="Times New Roman" w:hAnsi="Times New Roman" w:cs="Times New Roman"/>
          <w:sz w:val="24"/>
          <w:szCs w:val="24"/>
        </w:rPr>
        <w:t xml:space="preserve">. </w:t>
      </w:r>
    </w:p>
    <w:p w14:paraId="4E9679AB" w14:textId="77777777" w:rsidR="0006598C" w:rsidRDefault="0006598C">
      <w:pPr>
        <w:rPr>
          <w:rFonts w:ascii="Times New Roman" w:hAnsi="Times New Roman" w:cs="Times New Roman"/>
          <w:sz w:val="24"/>
          <w:szCs w:val="24"/>
        </w:rPr>
      </w:pPr>
      <w:r>
        <w:rPr>
          <w:rFonts w:ascii="Times New Roman" w:hAnsi="Times New Roman" w:cs="Times New Roman"/>
          <w:sz w:val="24"/>
          <w:szCs w:val="24"/>
        </w:rPr>
        <w:br w:type="page"/>
      </w:r>
    </w:p>
    <w:p w14:paraId="34BC4AD8" w14:textId="77777777" w:rsidR="00101AE6" w:rsidRPr="009A3DFA" w:rsidRDefault="00101AE6" w:rsidP="009A3DFA">
      <w:pPr>
        <w:spacing w:line="360" w:lineRule="auto"/>
        <w:ind w:firstLine="567"/>
        <w:rPr>
          <w:rFonts w:ascii="Times New Roman" w:hAnsi="Times New Roman" w:cs="Times New Roman"/>
          <w:sz w:val="24"/>
          <w:szCs w:val="24"/>
        </w:rPr>
      </w:pPr>
    </w:p>
    <w:p w14:paraId="2AC1E312" w14:textId="77777777" w:rsidR="00456E84" w:rsidRDefault="00456E84" w:rsidP="00B873C7">
      <w:pPr>
        <w:spacing w:line="360" w:lineRule="auto"/>
        <w:rPr>
          <w:rFonts w:ascii="Times New Roman" w:hAnsi="Times New Roman" w:cs="Times New Roman"/>
        </w:rPr>
      </w:pPr>
    </w:p>
    <w:p w14:paraId="7D4478EF" w14:textId="0B1B20B1" w:rsidR="005B1F21" w:rsidRPr="00615057" w:rsidRDefault="00456E84" w:rsidP="00B873C7">
      <w:pPr>
        <w:spacing w:line="360" w:lineRule="auto"/>
        <w:rPr>
          <w:rFonts w:ascii="Times New Roman" w:hAnsi="Times New Roman" w:cs="Times New Roman"/>
        </w:rPr>
      </w:pPr>
      <w:r>
        <w:rPr>
          <w:rFonts w:ascii="Times New Roman" w:hAnsi="Times New Roman" w:cs="Times New Roman"/>
        </w:rPr>
        <w:t xml:space="preserve"> </w:t>
      </w:r>
    </w:p>
    <w:p w14:paraId="504C3CCD" w14:textId="25E17C86" w:rsidR="005B1F21" w:rsidRPr="008E066D" w:rsidRDefault="1C917D7A" w:rsidP="008E066D">
      <w:pPr>
        <w:pStyle w:val="Kop1"/>
      </w:pPr>
      <w:bookmarkStart w:id="15" w:name="_Toc426205949"/>
      <w:r>
        <w:t>Onderzoeksresultaten</w:t>
      </w:r>
      <w:bookmarkEnd w:id="15"/>
    </w:p>
    <w:p w14:paraId="18AF2FDA" w14:textId="4F094361" w:rsidR="00861D1D" w:rsidRDefault="008458D9" w:rsidP="00D5530E">
      <w:pPr>
        <w:spacing w:line="360" w:lineRule="auto"/>
        <w:rPr>
          <w:rStyle w:val="Kop2Char"/>
        </w:rPr>
      </w:pPr>
      <w:r>
        <w:rPr>
          <w:rFonts w:ascii="Times New Roman" w:eastAsia="Times New Roman" w:hAnsi="Times New Roman" w:cs="Times New Roman"/>
          <w:sz w:val="24"/>
          <w:szCs w:val="24"/>
        </w:rPr>
        <w:tab/>
        <w:t>I</w:t>
      </w:r>
      <w:r w:rsidR="00012976">
        <w:rPr>
          <w:rFonts w:ascii="Times New Roman" w:eastAsia="Times New Roman" w:hAnsi="Times New Roman" w:cs="Times New Roman"/>
          <w:sz w:val="24"/>
          <w:szCs w:val="24"/>
        </w:rPr>
        <w:t xml:space="preserve">n </w:t>
      </w:r>
      <w:r w:rsidR="00954EA8">
        <w:rPr>
          <w:rFonts w:ascii="Times New Roman" w:eastAsia="Times New Roman" w:hAnsi="Times New Roman" w:cs="Times New Roman"/>
          <w:sz w:val="24"/>
          <w:szCs w:val="24"/>
        </w:rPr>
        <w:t xml:space="preserve">het eerste </w:t>
      </w:r>
      <w:r w:rsidR="00012976">
        <w:rPr>
          <w:rFonts w:ascii="Times New Roman" w:eastAsia="Times New Roman" w:hAnsi="Times New Roman" w:cs="Times New Roman"/>
          <w:sz w:val="24"/>
          <w:szCs w:val="24"/>
        </w:rPr>
        <w:t xml:space="preserve">hoofdstuk </w:t>
      </w:r>
      <w:r>
        <w:rPr>
          <w:rFonts w:ascii="Times New Roman" w:eastAsia="Times New Roman" w:hAnsi="Times New Roman" w:cs="Times New Roman"/>
          <w:sz w:val="24"/>
          <w:szCs w:val="24"/>
        </w:rPr>
        <w:t xml:space="preserve">is duidelijk geworden dat verkrijgen van krediet voor de bouw of aanschaf van een woning voor Nederlanders uit de lagere klassen alleen mogelijk was </w:t>
      </w:r>
      <w:r w:rsidR="00954EA8">
        <w:rPr>
          <w:rFonts w:ascii="Times New Roman" w:eastAsia="Times New Roman" w:hAnsi="Times New Roman" w:cs="Times New Roman"/>
          <w:sz w:val="24"/>
          <w:szCs w:val="24"/>
        </w:rPr>
        <w:t>middels een hypothecaire lening die door particulieren werd verst</w:t>
      </w:r>
      <w:r w:rsidR="00FC0713">
        <w:rPr>
          <w:rFonts w:ascii="Times New Roman" w:eastAsia="Times New Roman" w:hAnsi="Times New Roman" w:cs="Times New Roman"/>
          <w:sz w:val="24"/>
          <w:szCs w:val="24"/>
        </w:rPr>
        <w:t>r</w:t>
      </w:r>
      <w:r w:rsidR="00954EA8">
        <w:rPr>
          <w:rFonts w:ascii="Times New Roman" w:eastAsia="Times New Roman" w:hAnsi="Times New Roman" w:cs="Times New Roman"/>
          <w:sz w:val="24"/>
          <w:szCs w:val="24"/>
        </w:rPr>
        <w:t>ekt</w:t>
      </w:r>
      <w:r>
        <w:rPr>
          <w:rFonts w:ascii="Times New Roman" w:eastAsia="Times New Roman" w:hAnsi="Times New Roman" w:cs="Times New Roman"/>
          <w:sz w:val="24"/>
          <w:szCs w:val="24"/>
        </w:rPr>
        <w:t xml:space="preserve">. </w:t>
      </w:r>
      <w:r w:rsidR="001311AD">
        <w:rPr>
          <w:rFonts w:ascii="Times New Roman" w:eastAsia="Times New Roman" w:hAnsi="Times New Roman" w:cs="Times New Roman"/>
          <w:sz w:val="24"/>
          <w:szCs w:val="24"/>
        </w:rPr>
        <w:t xml:space="preserve">Huisknecht Van Zoest had binnen zijn netwerk iemand </w:t>
      </w:r>
      <w:r w:rsidR="00954EA8">
        <w:rPr>
          <w:rFonts w:ascii="Times New Roman" w:eastAsia="Times New Roman" w:hAnsi="Times New Roman" w:cs="Times New Roman"/>
          <w:sz w:val="24"/>
          <w:szCs w:val="24"/>
        </w:rPr>
        <w:t xml:space="preserve">die </w:t>
      </w:r>
      <w:r w:rsidR="001311AD">
        <w:rPr>
          <w:rFonts w:ascii="Times New Roman" w:eastAsia="Times New Roman" w:hAnsi="Times New Roman" w:cs="Times New Roman"/>
          <w:sz w:val="24"/>
          <w:szCs w:val="24"/>
        </w:rPr>
        <w:t>zowel het vertrouwen als het vermogen had om kapitaal uit lenen</w:t>
      </w:r>
      <w:r w:rsidR="009A3DFA">
        <w:rPr>
          <w:rFonts w:ascii="Times New Roman" w:eastAsia="Times New Roman" w:hAnsi="Times New Roman" w:cs="Times New Roman"/>
          <w:sz w:val="24"/>
          <w:szCs w:val="24"/>
        </w:rPr>
        <w:t>. Op basis was kwantit</w:t>
      </w:r>
      <w:r w:rsidR="009E1CC4">
        <w:rPr>
          <w:rFonts w:ascii="Times New Roman" w:eastAsia="Times New Roman" w:hAnsi="Times New Roman" w:cs="Times New Roman"/>
          <w:sz w:val="24"/>
          <w:szCs w:val="24"/>
        </w:rPr>
        <w:t xml:space="preserve">atief onderzoek, ga ik na of deze situatie uitzonderlijk, of gangbaar was. </w:t>
      </w:r>
    </w:p>
    <w:p w14:paraId="782C611F" w14:textId="5D1E0321" w:rsidR="74F6DE58" w:rsidRDefault="005B1F21" w:rsidP="00861D1D">
      <w:pPr>
        <w:pStyle w:val="Geenafstand"/>
      </w:pPr>
      <w:bookmarkStart w:id="16" w:name="_Toc426205950"/>
      <w:r w:rsidRPr="005B1F21">
        <w:rPr>
          <w:rStyle w:val="Kop2Char"/>
        </w:rPr>
        <w:t>Hypothecaire obligatie</w:t>
      </w:r>
      <w:r w:rsidR="009A3DFA">
        <w:rPr>
          <w:rStyle w:val="Kop2Char"/>
        </w:rPr>
        <w:t>s</w:t>
      </w:r>
      <w:bookmarkEnd w:id="16"/>
    </w:p>
    <w:p w14:paraId="2D59980F" w14:textId="2264F3CF" w:rsidR="009E1CC4" w:rsidRDefault="00E206A6" w:rsidP="009E1CC4">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Voor dit</w:t>
      </w:r>
      <w:r w:rsidR="74F6DE58" w:rsidRPr="74F6DE58">
        <w:rPr>
          <w:rFonts w:ascii="Times New Roman" w:eastAsia="Times New Roman" w:hAnsi="Times New Roman" w:cs="Times New Roman"/>
          <w:sz w:val="24"/>
          <w:szCs w:val="24"/>
        </w:rPr>
        <w:t xml:space="preserve"> onderzoek heb ik gebruik gemaakt van de notariële archieven die beschikbaar zijn bij </w:t>
      </w:r>
      <w:r>
        <w:rPr>
          <w:rFonts w:ascii="Times New Roman" w:eastAsia="Times New Roman" w:hAnsi="Times New Roman" w:cs="Times New Roman"/>
          <w:sz w:val="24"/>
          <w:szCs w:val="24"/>
        </w:rPr>
        <w:t xml:space="preserve">het </w:t>
      </w:r>
      <w:r w:rsidR="74F6DE58" w:rsidRPr="74F6DE58">
        <w:rPr>
          <w:rFonts w:ascii="Times New Roman" w:eastAsia="Times New Roman" w:hAnsi="Times New Roman" w:cs="Times New Roman"/>
          <w:sz w:val="24"/>
          <w:szCs w:val="24"/>
        </w:rPr>
        <w:t>Gelders Archief.  De wettelijk</w:t>
      </w:r>
      <w:r w:rsidR="00F56747">
        <w:rPr>
          <w:rFonts w:ascii="Times New Roman" w:eastAsia="Times New Roman" w:hAnsi="Times New Roman" w:cs="Times New Roman"/>
          <w:sz w:val="24"/>
          <w:szCs w:val="24"/>
        </w:rPr>
        <w:t>e</w:t>
      </w:r>
      <w:r w:rsidR="74F6DE58" w:rsidRPr="74F6DE58">
        <w:rPr>
          <w:rFonts w:ascii="Times New Roman" w:eastAsia="Times New Roman" w:hAnsi="Times New Roman" w:cs="Times New Roman"/>
          <w:sz w:val="24"/>
          <w:szCs w:val="24"/>
        </w:rPr>
        <w:t xml:space="preserve"> taak van een notaris is het opmaken van akten van handelingen of feiten die personen in hun onderlinge relatie met elkaar aangaan. De akten hebben een bijzondere rechtskracht omdat de notaris er wettelijke waarborgen aan verbindt. Kortom: wat er in een notariële akte staat, moet voor waar worden aangenomen. Bij het passeren van een akte zijn er altijd twee getuigen aanwezig.</w:t>
      </w:r>
      <w:r w:rsidR="74F6DE58" w:rsidRPr="74F6DE58">
        <w:rPr>
          <w:rStyle w:val="Voetnootmarkering"/>
          <w:rFonts w:ascii="Times New Roman" w:eastAsia="Times New Roman" w:hAnsi="Times New Roman" w:cs="Times New Roman"/>
          <w:sz w:val="24"/>
          <w:szCs w:val="24"/>
        </w:rPr>
        <w:footnoteReference w:id="42"/>
      </w:r>
    </w:p>
    <w:p w14:paraId="07FA332E" w14:textId="33B71AB6" w:rsidR="009E1CC4" w:rsidRDefault="74F6DE58" w:rsidP="009E1CC4">
      <w:pPr>
        <w:spacing w:line="360" w:lineRule="auto"/>
        <w:ind w:firstLine="708"/>
        <w:rPr>
          <w:rFonts w:ascii="Times New Roman" w:eastAsia="Times New Roman" w:hAnsi="Times New Roman" w:cs="Times New Roman"/>
          <w:sz w:val="24"/>
          <w:szCs w:val="24"/>
        </w:rPr>
      </w:pPr>
      <w:r w:rsidRPr="74F6DE58">
        <w:rPr>
          <w:rFonts w:ascii="Times New Roman" w:eastAsia="Times New Roman" w:hAnsi="Times New Roman" w:cs="Times New Roman"/>
          <w:sz w:val="24"/>
          <w:szCs w:val="24"/>
        </w:rPr>
        <w:t>In een hypothecaire obligatie w</w:t>
      </w:r>
      <w:r w:rsidR="00B05B1F">
        <w:rPr>
          <w:rFonts w:ascii="Times New Roman" w:eastAsia="Times New Roman" w:hAnsi="Times New Roman" w:cs="Times New Roman"/>
          <w:sz w:val="24"/>
          <w:szCs w:val="24"/>
        </w:rPr>
        <w:t>erd</w:t>
      </w:r>
      <w:r w:rsidRPr="74F6DE58">
        <w:rPr>
          <w:rFonts w:ascii="Times New Roman" w:eastAsia="Times New Roman" w:hAnsi="Times New Roman" w:cs="Times New Roman"/>
          <w:sz w:val="24"/>
          <w:szCs w:val="24"/>
        </w:rPr>
        <w:t xml:space="preserve"> de datum, het jaartal en aktenum</w:t>
      </w:r>
      <w:r w:rsidR="00B05B1F">
        <w:rPr>
          <w:rFonts w:ascii="Times New Roman" w:eastAsia="Times New Roman" w:hAnsi="Times New Roman" w:cs="Times New Roman"/>
          <w:sz w:val="24"/>
          <w:szCs w:val="24"/>
        </w:rPr>
        <w:t>mer vermeld. Dan volgde</w:t>
      </w:r>
      <w:r w:rsidRPr="74F6DE58">
        <w:rPr>
          <w:rFonts w:ascii="Times New Roman" w:eastAsia="Times New Roman" w:hAnsi="Times New Roman" w:cs="Times New Roman"/>
          <w:sz w:val="24"/>
          <w:szCs w:val="24"/>
        </w:rPr>
        <w:t xml:space="preserve"> de naam de notaris en zijn standplaats. Van </w:t>
      </w:r>
      <w:r w:rsidR="00B05B1F">
        <w:rPr>
          <w:rFonts w:ascii="Times New Roman" w:eastAsia="Times New Roman" w:hAnsi="Times New Roman" w:cs="Times New Roman"/>
          <w:sz w:val="24"/>
          <w:szCs w:val="24"/>
        </w:rPr>
        <w:t>de schuldenaar en schuldeiser we</w:t>
      </w:r>
      <w:r w:rsidRPr="74F6DE58">
        <w:rPr>
          <w:rFonts w:ascii="Times New Roman" w:eastAsia="Times New Roman" w:hAnsi="Times New Roman" w:cs="Times New Roman"/>
          <w:sz w:val="24"/>
          <w:szCs w:val="24"/>
        </w:rPr>
        <w:t>rden d</w:t>
      </w:r>
      <w:r w:rsidR="00B05B1F">
        <w:rPr>
          <w:rFonts w:ascii="Times New Roman" w:eastAsia="Times New Roman" w:hAnsi="Times New Roman" w:cs="Times New Roman"/>
          <w:sz w:val="24"/>
          <w:szCs w:val="24"/>
        </w:rPr>
        <w:t>e volledige namen en voornamen</w:t>
      </w:r>
      <w:r w:rsidRPr="74F6DE58">
        <w:rPr>
          <w:rFonts w:ascii="Times New Roman" w:eastAsia="Times New Roman" w:hAnsi="Times New Roman" w:cs="Times New Roman"/>
          <w:sz w:val="24"/>
          <w:szCs w:val="24"/>
        </w:rPr>
        <w:t xml:space="preserve"> en beroepen </w:t>
      </w:r>
      <w:r w:rsidR="00B05B1F">
        <w:rPr>
          <w:rFonts w:ascii="Times New Roman" w:eastAsia="Times New Roman" w:hAnsi="Times New Roman" w:cs="Times New Roman"/>
          <w:sz w:val="24"/>
          <w:szCs w:val="24"/>
        </w:rPr>
        <w:t>vermeld. In sommige situaties was</w:t>
      </w:r>
      <w:r w:rsidRPr="74F6DE58">
        <w:rPr>
          <w:rFonts w:ascii="Times New Roman" w:eastAsia="Times New Roman" w:hAnsi="Times New Roman" w:cs="Times New Roman"/>
          <w:sz w:val="24"/>
          <w:szCs w:val="24"/>
        </w:rPr>
        <w:t xml:space="preserve"> één van de betrokkene</w:t>
      </w:r>
      <w:r w:rsidR="00B05B1F">
        <w:rPr>
          <w:rFonts w:ascii="Times New Roman" w:eastAsia="Times New Roman" w:hAnsi="Times New Roman" w:cs="Times New Roman"/>
          <w:sz w:val="24"/>
          <w:szCs w:val="24"/>
        </w:rPr>
        <w:t>n niet zelf aanwezig, maar werd</w:t>
      </w:r>
      <w:r w:rsidRPr="74F6DE58">
        <w:rPr>
          <w:rFonts w:ascii="Times New Roman" w:eastAsia="Times New Roman" w:hAnsi="Times New Roman" w:cs="Times New Roman"/>
          <w:sz w:val="24"/>
          <w:szCs w:val="24"/>
        </w:rPr>
        <w:t xml:space="preserve"> hij of zij gema</w:t>
      </w:r>
      <w:r w:rsidR="00B05B1F">
        <w:rPr>
          <w:rFonts w:ascii="Times New Roman" w:eastAsia="Times New Roman" w:hAnsi="Times New Roman" w:cs="Times New Roman"/>
          <w:sz w:val="24"/>
          <w:szCs w:val="24"/>
        </w:rPr>
        <w:t>chtigd. Bij vrouwen werd genoteerd</w:t>
      </w:r>
      <w:r w:rsidRPr="74F6DE58">
        <w:rPr>
          <w:rFonts w:ascii="Times New Roman" w:eastAsia="Times New Roman" w:hAnsi="Times New Roman" w:cs="Times New Roman"/>
          <w:sz w:val="24"/>
          <w:szCs w:val="24"/>
        </w:rPr>
        <w:t xml:space="preserve"> of ze al dan </w:t>
      </w:r>
      <w:r w:rsidR="00B05B1F">
        <w:rPr>
          <w:rFonts w:ascii="Times New Roman" w:eastAsia="Times New Roman" w:hAnsi="Times New Roman" w:cs="Times New Roman"/>
          <w:sz w:val="24"/>
          <w:szCs w:val="24"/>
        </w:rPr>
        <w:t>niet gehuwd en meerderjarig waren. Dan volgde</w:t>
      </w:r>
      <w:r w:rsidRPr="74F6DE58">
        <w:rPr>
          <w:rFonts w:ascii="Times New Roman" w:eastAsia="Times New Roman" w:hAnsi="Times New Roman" w:cs="Times New Roman"/>
          <w:sz w:val="24"/>
          <w:szCs w:val="24"/>
        </w:rPr>
        <w:t xml:space="preserve"> het hypotheekbedrag in guldens en het rentepercentage,  de momenten en de wijze waarop afgelost en interest betaald moe</w:t>
      </w:r>
      <w:r w:rsidR="00B05B1F">
        <w:rPr>
          <w:rFonts w:ascii="Times New Roman" w:eastAsia="Times New Roman" w:hAnsi="Times New Roman" w:cs="Times New Roman"/>
          <w:sz w:val="24"/>
          <w:szCs w:val="24"/>
        </w:rPr>
        <w:t>st worden. Meestal gebeurd</w:t>
      </w:r>
      <w:r w:rsidR="00954EA8">
        <w:rPr>
          <w:rFonts w:ascii="Times New Roman" w:eastAsia="Times New Roman" w:hAnsi="Times New Roman" w:cs="Times New Roman"/>
          <w:sz w:val="24"/>
          <w:szCs w:val="24"/>
        </w:rPr>
        <w:t>e</w:t>
      </w:r>
      <w:r w:rsidRPr="74F6DE58">
        <w:rPr>
          <w:rFonts w:ascii="Times New Roman" w:eastAsia="Times New Roman" w:hAnsi="Times New Roman" w:cs="Times New Roman"/>
          <w:sz w:val="24"/>
          <w:szCs w:val="24"/>
        </w:rPr>
        <w:t xml:space="preserve"> dat bij de kredietverstrekker aan huis. 'Tot zekerheid en waarborg van teruggaaf' werd onroerend goed 'ter hypotheek gesteld'. In de beschrijving was men meestal erg volledig. Bijvoorbeeld in een hypothecaire obligatie van Teunis Gazenbeek, meester stukadoor en Maria Sanders, meerderjarig, ongehuwd en zonder </w:t>
      </w:r>
      <w:r w:rsidRPr="74F6DE58">
        <w:rPr>
          <w:rFonts w:ascii="Times New Roman" w:eastAsia="Times New Roman" w:hAnsi="Times New Roman" w:cs="Times New Roman"/>
          <w:sz w:val="24"/>
          <w:szCs w:val="24"/>
        </w:rPr>
        <w:lastRenderedPageBreak/>
        <w:t>beroep, een 'huis en erf met tuintje aan de Annastraat' vastgelegd.</w:t>
      </w:r>
      <w:r w:rsidRPr="74F6DE58">
        <w:rPr>
          <w:rStyle w:val="Voetnootmarkering"/>
          <w:rFonts w:ascii="Times New Roman" w:eastAsia="Times New Roman" w:hAnsi="Times New Roman" w:cs="Times New Roman"/>
          <w:sz w:val="24"/>
          <w:szCs w:val="24"/>
        </w:rPr>
        <w:footnoteReference w:id="43"/>
      </w:r>
      <w:r w:rsidRPr="74F6DE58">
        <w:rPr>
          <w:rFonts w:ascii="Times New Roman" w:eastAsia="Times New Roman" w:hAnsi="Times New Roman" w:cs="Times New Roman"/>
          <w:sz w:val="24"/>
          <w:szCs w:val="24"/>
        </w:rPr>
        <w:t xml:space="preserve"> Ook de kadastrale legger en de afmetingen werden vermeld.</w:t>
      </w:r>
      <w:r w:rsidR="009E1CC4">
        <w:rPr>
          <w:rFonts w:ascii="Times New Roman" w:eastAsia="Times New Roman" w:hAnsi="Times New Roman" w:cs="Times New Roman"/>
          <w:sz w:val="24"/>
          <w:szCs w:val="24"/>
        </w:rPr>
        <w:t xml:space="preserve"> </w:t>
      </w:r>
    </w:p>
    <w:p w14:paraId="31D93E2E" w14:textId="520C1BC5" w:rsidR="009E1CC4" w:rsidRDefault="00D279B2" w:rsidP="009E1CC4">
      <w:pPr>
        <w:spacing w:line="360" w:lineRule="auto"/>
      </w:pPr>
      <w:r>
        <w:rPr>
          <w:rFonts w:ascii="Times New Roman" w:eastAsia="Times New Roman" w:hAnsi="Times New Roman" w:cs="Times New Roman"/>
          <w:sz w:val="24"/>
          <w:szCs w:val="24"/>
        </w:rPr>
        <w:t xml:space="preserve">In de periode van 1885 tot en met 1895 </w:t>
      </w:r>
      <w:r w:rsidR="00B05B1F">
        <w:rPr>
          <w:rFonts w:ascii="Times New Roman" w:eastAsia="Times New Roman" w:hAnsi="Times New Roman" w:cs="Times New Roman"/>
          <w:sz w:val="24"/>
          <w:szCs w:val="24"/>
        </w:rPr>
        <w:t xml:space="preserve">was Isaac </w:t>
      </w:r>
      <w:r w:rsidR="2650D7C0" w:rsidRPr="2650D7C0">
        <w:rPr>
          <w:rFonts w:ascii="Times New Roman" w:eastAsia="Times New Roman" w:hAnsi="Times New Roman" w:cs="Times New Roman"/>
          <w:sz w:val="24"/>
          <w:szCs w:val="24"/>
        </w:rPr>
        <w:t>Karseboom</w:t>
      </w:r>
      <w:r w:rsidR="00EF4391">
        <w:rPr>
          <w:rFonts w:ascii="Times New Roman" w:eastAsia="Times New Roman" w:hAnsi="Times New Roman" w:cs="Times New Roman"/>
          <w:sz w:val="24"/>
          <w:szCs w:val="24"/>
        </w:rPr>
        <w:t xml:space="preserve"> de</w:t>
      </w:r>
      <w:r w:rsidR="2650D7C0" w:rsidRPr="2650D7C0">
        <w:rPr>
          <w:rFonts w:ascii="Times New Roman" w:eastAsia="Times New Roman" w:hAnsi="Times New Roman" w:cs="Times New Roman"/>
          <w:sz w:val="24"/>
          <w:szCs w:val="24"/>
        </w:rPr>
        <w:t xml:space="preserve"> enige notaris </w:t>
      </w:r>
      <w:r w:rsidR="00B05B1F">
        <w:rPr>
          <w:rFonts w:ascii="Times New Roman" w:eastAsia="Times New Roman" w:hAnsi="Times New Roman" w:cs="Times New Roman"/>
          <w:sz w:val="24"/>
          <w:szCs w:val="24"/>
        </w:rPr>
        <w:t>op</w:t>
      </w:r>
      <w:r w:rsidR="00E75213">
        <w:rPr>
          <w:rFonts w:ascii="Times New Roman" w:eastAsia="Times New Roman" w:hAnsi="Times New Roman" w:cs="Times New Roman"/>
          <w:sz w:val="24"/>
          <w:szCs w:val="24"/>
        </w:rPr>
        <w:t xml:space="preserve"> de westelijke Veluwezoom, het</w:t>
      </w:r>
      <w:r w:rsidR="00EF4391">
        <w:rPr>
          <w:rFonts w:ascii="Times New Roman" w:eastAsia="Times New Roman" w:hAnsi="Times New Roman" w:cs="Times New Roman"/>
          <w:sz w:val="24"/>
          <w:szCs w:val="24"/>
        </w:rPr>
        <w:t xml:space="preserve"> gebied tussen </w:t>
      </w:r>
      <w:r w:rsidR="00B05B1F">
        <w:rPr>
          <w:rFonts w:ascii="Times New Roman" w:eastAsia="Times New Roman" w:hAnsi="Times New Roman" w:cs="Times New Roman"/>
          <w:sz w:val="24"/>
          <w:szCs w:val="24"/>
        </w:rPr>
        <w:t xml:space="preserve">Arnhem </w:t>
      </w:r>
      <w:r w:rsidR="2650D7C0" w:rsidRPr="2650D7C0">
        <w:rPr>
          <w:rFonts w:ascii="Times New Roman" w:eastAsia="Times New Roman" w:hAnsi="Times New Roman" w:cs="Times New Roman"/>
          <w:sz w:val="24"/>
          <w:szCs w:val="24"/>
        </w:rPr>
        <w:t xml:space="preserve">tot </w:t>
      </w:r>
      <w:r w:rsidR="003E08E2" w:rsidRPr="2650D7C0">
        <w:rPr>
          <w:rFonts w:ascii="Times New Roman" w:eastAsia="Times New Roman" w:hAnsi="Times New Roman" w:cs="Times New Roman"/>
          <w:sz w:val="24"/>
          <w:szCs w:val="24"/>
        </w:rPr>
        <w:t>Wageningen</w:t>
      </w:r>
      <w:r w:rsidR="2650D7C0" w:rsidRPr="2650D7C0">
        <w:rPr>
          <w:rFonts w:ascii="Times New Roman" w:eastAsia="Times New Roman" w:hAnsi="Times New Roman" w:cs="Times New Roman"/>
          <w:sz w:val="24"/>
          <w:szCs w:val="24"/>
        </w:rPr>
        <w:t>. Het is daarom aannemelijk dat de meeste inwoners gebruik maakten van zijn diensten.</w:t>
      </w:r>
      <w:r>
        <w:rPr>
          <w:rFonts w:ascii="Times New Roman" w:eastAsia="Times New Roman" w:hAnsi="Times New Roman" w:cs="Times New Roman"/>
          <w:sz w:val="24"/>
          <w:szCs w:val="24"/>
        </w:rPr>
        <w:t xml:space="preserve"> Er passeerden zowel hypotheken met private als institutionele kredietver</w:t>
      </w:r>
      <w:r w:rsidR="00DA781C">
        <w:rPr>
          <w:rFonts w:ascii="Times New Roman" w:eastAsia="Times New Roman" w:hAnsi="Times New Roman" w:cs="Times New Roman"/>
          <w:sz w:val="24"/>
          <w:szCs w:val="24"/>
        </w:rPr>
        <w:t>s</w:t>
      </w:r>
      <w:r>
        <w:rPr>
          <w:rFonts w:ascii="Times New Roman" w:eastAsia="Times New Roman" w:hAnsi="Times New Roman" w:cs="Times New Roman"/>
          <w:sz w:val="24"/>
          <w:szCs w:val="24"/>
        </w:rPr>
        <w:t>trekkers. De mogelijkheid dat laatstgenoemden de voorkeur hadden voor een notaris in een gro</w:t>
      </w:r>
      <w:r w:rsidR="00FE47FE">
        <w:rPr>
          <w:rFonts w:ascii="Times New Roman" w:eastAsia="Times New Roman" w:hAnsi="Times New Roman" w:cs="Times New Roman"/>
          <w:sz w:val="24"/>
          <w:szCs w:val="24"/>
        </w:rPr>
        <w:t>te stad a</w:t>
      </w:r>
      <w:r w:rsidR="00EF4391">
        <w:rPr>
          <w:rFonts w:ascii="Times New Roman" w:eastAsia="Times New Roman" w:hAnsi="Times New Roman" w:cs="Times New Roman"/>
          <w:sz w:val="24"/>
          <w:szCs w:val="24"/>
        </w:rPr>
        <w:t xml:space="preserve">ls Arnhem is aanwezig omdat in Arnhem grotere kantoren gevestigd waren. Om uit te sluiten dat Oosterbekers die hypotheekkrediet verkregen bij een publieke aanbieder, de hypotheek vaker lieten passeren bij een Arnhemse notaris, is er een steekproef </w:t>
      </w:r>
      <w:r w:rsidR="00834C64">
        <w:rPr>
          <w:rFonts w:ascii="Times New Roman" w:eastAsia="Times New Roman" w:hAnsi="Times New Roman" w:cs="Times New Roman"/>
          <w:sz w:val="24"/>
          <w:szCs w:val="24"/>
        </w:rPr>
        <w:t>van vijftien</w:t>
      </w:r>
      <w:r w:rsidR="000D5F2B">
        <w:rPr>
          <w:rFonts w:ascii="Times New Roman" w:eastAsia="Times New Roman" w:hAnsi="Times New Roman" w:cs="Times New Roman"/>
          <w:sz w:val="24"/>
          <w:szCs w:val="24"/>
        </w:rPr>
        <w:t xml:space="preserve"> akten </w:t>
      </w:r>
      <w:r w:rsidR="00EF4391">
        <w:rPr>
          <w:rFonts w:ascii="Times New Roman" w:eastAsia="Times New Roman" w:hAnsi="Times New Roman" w:cs="Times New Roman"/>
          <w:sz w:val="24"/>
          <w:szCs w:val="24"/>
        </w:rPr>
        <w:t>uitgevoerd. Van</w:t>
      </w:r>
      <w:r w:rsidR="000D5F2B">
        <w:rPr>
          <w:rFonts w:ascii="Times New Roman" w:eastAsia="Times New Roman" w:hAnsi="Times New Roman" w:cs="Times New Roman"/>
          <w:sz w:val="24"/>
          <w:szCs w:val="24"/>
        </w:rPr>
        <w:t xml:space="preserve"> de Anhemse notarissen Van Eck, Mols en Castendijk zijn de repertoria geraadpleegd. Van Van Eck zijn de eerste hypothecaire akte</w:t>
      </w:r>
      <w:r w:rsidR="00834C64">
        <w:rPr>
          <w:rFonts w:ascii="Times New Roman" w:eastAsia="Times New Roman" w:hAnsi="Times New Roman" w:cs="Times New Roman"/>
          <w:sz w:val="24"/>
          <w:szCs w:val="24"/>
        </w:rPr>
        <w:t>n uit 1885 bekeken. Hieruit blijkt</w:t>
      </w:r>
      <w:r w:rsidR="000D5F2B">
        <w:rPr>
          <w:rFonts w:ascii="Times New Roman" w:eastAsia="Times New Roman" w:hAnsi="Times New Roman" w:cs="Times New Roman"/>
          <w:sz w:val="24"/>
          <w:szCs w:val="24"/>
        </w:rPr>
        <w:t xml:space="preserve"> dat alle akten betrekking hadden op particulieren. Uit 1890 is het repertorium van notaris A. Moll doorgenomen. Van de eerste vijf akten </w:t>
      </w:r>
      <w:r w:rsidR="00834C64">
        <w:rPr>
          <w:rFonts w:ascii="Times New Roman" w:eastAsia="Times New Roman" w:hAnsi="Times New Roman" w:cs="Times New Roman"/>
          <w:sz w:val="24"/>
          <w:szCs w:val="24"/>
        </w:rPr>
        <w:t>is</w:t>
      </w:r>
      <w:r w:rsidR="000D5F2B">
        <w:rPr>
          <w:rFonts w:ascii="Times New Roman" w:eastAsia="Times New Roman" w:hAnsi="Times New Roman" w:cs="Times New Roman"/>
          <w:sz w:val="24"/>
          <w:szCs w:val="24"/>
        </w:rPr>
        <w:t xml:space="preserve"> er bij twee sprake van ee</w:t>
      </w:r>
      <w:r w:rsidR="00AB4E0D">
        <w:rPr>
          <w:rFonts w:ascii="Times New Roman" w:eastAsia="Times New Roman" w:hAnsi="Times New Roman" w:cs="Times New Roman"/>
          <w:sz w:val="24"/>
          <w:szCs w:val="24"/>
        </w:rPr>
        <w:t>n hypotheekbank. Tenslotte was</w:t>
      </w:r>
      <w:r w:rsidR="000D5F2B">
        <w:rPr>
          <w:rFonts w:ascii="Times New Roman" w:eastAsia="Times New Roman" w:hAnsi="Times New Roman" w:cs="Times New Roman"/>
          <w:sz w:val="24"/>
          <w:szCs w:val="24"/>
        </w:rPr>
        <w:t xml:space="preserve"> </w:t>
      </w:r>
      <w:r w:rsidR="00AB4E0D">
        <w:rPr>
          <w:rFonts w:ascii="Times New Roman" w:eastAsia="Times New Roman" w:hAnsi="Times New Roman" w:cs="Times New Roman"/>
          <w:sz w:val="24"/>
          <w:szCs w:val="24"/>
        </w:rPr>
        <w:t xml:space="preserve">bij </w:t>
      </w:r>
      <w:r w:rsidR="000D5F2B">
        <w:rPr>
          <w:rFonts w:ascii="Times New Roman" w:eastAsia="Times New Roman" w:hAnsi="Times New Roman" w:cs="Times New Roman"/>
          <w:sz w:val="24"/>
          <w:szCs w:val="24"/>
        </w:rPr>
        <w:t xml:space="preserve">eerste vijf hypotheken die in 1895 bij </w:t>
      </w:r>
      <w:r w:rsidR="00AB4E0D">
        <w:rPr>
          <w:rFonts w:ascii="Times New Roman" w:eastAsia="Times New Roman" w:hAnsi="Times New Roman" w:cs="Times New Roman"/>
          <w:sz w:val="24"/>
          <w:szCs w:val="24"/>
        </w:rPr>
        <w:t>B.F. Castendijk passeerden, drie keer een hypotheekbank betrokken. In slechts één van vijftien akten</w:t>
      </w:r>
      <w:r w:rsidR="00834C64">
        <w:rPr>
          <w:rFonts w:ascii="Times New Roman" w:eastAsia="Times New Roman" w:hAnsi="Times New Roman" w:cs="Times New Roman"/>
          <w:sz w:val="24"/>
          <w:szCs w:val="24"/>
        </w:rPr>
        <w:t xml:space="preserve"> was er</w:t>
      </w:r>
      <w:r w:rsidR="00DA781C">
        <w:rPr>
          <w:rFonts w:ascii="Times New Roman" w:eastAsia="Times New Roman" w:hAnsi="Times New Roman" w:cs="Times New Roman"/>
          <w:sz w:val="24"/>
          <w:szCs w:val="24"/>
        </w:rPr>
        <w:t xml:space="preserve"> sprake van </w:t>
      </w:r>
      <w:r w:rsidR="00AB4E0D">
        <w:rPr>
          <w:rFonts w:ascii="Times New Roman" w:eastAsia="Times New Roman" w:hAnsi="Times New Roman" w:cs="Times New Roman"/>
          <w:sz w:val="24"/>
          <w:szCs w:val="24"/>
        </w:rPr>
        <w:t>Oosterbeekse comparanten.</w:t>
      </w:r>
      <w:r w:rsidR="00AB4E0D">
        <w:rPr>
          <w:rStyle w:val="Voetnootmarkering"/>
          <w:rFonts w:ascii="Times New Roman" w:eastAsia="Times New Roman" w:hAnsi="Times New Roman" w:cs="Times New Roman"/>
          <w:sz w:val="24"/>
          <w:szCs w:val="24"/>
        </w:rPr>
        <w:footnoteReference w:id="44"/>
      </w:r>
      <w:r w:rsidR="00AB4E0D">
        <w:rPr>
          <w:rFonts w:ascii="Times New Roman" w:eastAsia="Times New Roman" w:hAnsi="Times New Roman" w:cs="Times New Roman"/>
          <w:sz w:val="24"/>
          <w:szCs w:val="24"/>
        </w:rPr>
        <w:t xml:space="preserve"> </w:t>
      </w:r>
      <w:r w:rsidR="00834C64">
        <w:rPr>
          <w:rFonts w:ascii="Times New Roman" w:eastAsia="Times New Roman" w:hAnsi="Times New Roman" w:cs="Times New Roman"/>
          <w:sz w:val="24"/>
          <w:szCs w:val="24"/>
        </w:rPr>
        <w:t>Op basis van de steekproef is vast te stellen dat er ook in Arnhem tussen particulieren hypothek</w:t>
      </w:r>
      <w:r w:rsidR="009A6585">
        <w:rPr>
          <w:rFonts w:ascii="Times New Roman" w:eastAsia="Times New Roman" w:hAnsi="Times New Roman" w:cs="Times New Roman"/>
          <w:sz w:val="24"/>
          <w:szCs w:val="24"/>
        </w:rPr>
        <w:t>enkredieten werden verstrekt, maar dat het aandeel institutionele vertrekkers groter was dan in Arnhem, en dat</w:t>
      </w:r>
      <w:r w:rsidR="00834C64">
        <w:rPr>
          <w:rFonts w:ascii="Times New Roman" w:eastAsia="Times New Roman" w:hAnsi="Times New Roman" w:cs="Times New Roman"/>
          <w:sz w:val="24"/>
          <w:szCs w:val="24"/>
        </w:rPr>
        <w:t xml:space="preserve"> Oosterbekers</w:t>
      </w:r>
      <w:r w:rsidR="009A6585">
        <w:rPr>
          <w:rFonts w:ascii="Times New Roman" w:eastAsia="Times New Roman" w:hAnsi="Times New Roman" w:cs="Times New Roman"/>
          <w:sz w:val="24"/>
          <w:szCs w:val="24"/>
        </w:rPr>
        <w:t xml:space="preserve"> sporadisch gebruik maakten van Arnhemse notarissen. De akten van notaris Karseboom, geven ondanks een lichte ruis die door provinciehoofstad wordt veroorzaakt, wel een goed beeld van de hypotheekverstrekking in Oosterbeek. </w:t>
      </w:r>
    </w:p>
    <w:p w14:paraId="2FD66518" w14:textId="11CE3586" w:rsidR="005C27EE" w:rsidRPr="009E1CC4" w:rsidRDefault="008B4359" w:rsidP="009E1CC4">
      <w:pPr>
        <w:spacing w:line="360" w:lineRule="auto"/>
        <w:ind w:firstLine="708"/>
      </w:pPr>
      <w:r>
        <w:rPr>
          <w:rFonts w:ascii="Times New Roman" w:eastAsia="Times New Roman" w:hAnsi="Times New Roman" w:cs="Times New Roman"/>
          <w:sz w:val="24"/>
          <w:szCs w:val="24"/>
        </w:rPr>
        <w:t xml:space="preserve">Ik heb alleen die aktes geanalyseerd waarvan </w:t>
      </w:r>
      <w:r w:rsidR="00954EA8">
        <w:rPr>
          <w:rFonts w:ascii="Times New Roman" w:eastAsia="Times New Roman" w:hAnsi="Times New Roman" w:cs="Times New Roman"/>
          <w:sz w:val="24"/>
          <w:szCs w:val="24"/>
        </w:rPr>
        <w:t xml:space="preserve">minimaal </w:t>
      </w:r>
      <w:r w:rsidR="2650D7C0" w:rsidRPr="2650D7C0">
        <w:rPr>
          <w:rFonts w:ascii="Times New Roman" w:eastAsia="Times New Roman" w:hAnsi="Times New Roman" w:cs="Times New Roman"/>
          <w:sz w:val="24"/>
          <w:szCs w:val="24"/>
        </w:rPr>
        <w:t>één va</w:t>
      </w:r>
      <w:r>
        <w:rPr>
          <w:rFonts w:ascii="Times New Roman" w:eastAsia="Times New Roman" w:hAnsi="Times New Roman" w:cs="Times New Roman"/>
          <w:sz w:val="24"/>
          <w:szCs w:val="24"/>
        </w:rPr>
        <w:t>n de comparanten woonachtig was</w:t>
      </w:r>
      <w:r w:rsidR="2650D7C0" w:rsidRPr="2650D7C0">
        <w:rPr>
          <w:rFonts w:ascii="Times New Roman" w:eastAsia="Times New Roman" w:hAnsi="Times New Roman" w:cs="Times New Roman"/>
          <w:sz w:val="24"/>
          <w:szCs w:val="24"/>
        </w:rPr>
        <w:t xml:space="preserve"> in Oosterbeek. In sommige gevallen was de schuldenaar woonachtig in een andere woonpla</w:t>
      </w:r>
      <w:r w:rsidR="00954EA8">
        <w:rPr>
          <w:rFonts w:ascii="Times New Roman" w:eastAsia="Times New Roman" w:hAnsi="Times New Roman" w:cs="Times New Roman"/>
          <w:sz w:val="24"/>
          <w:szCs w:val="24"/>
        </w:rPr>
        <w:t xml:space="preserve">ats, maar bevond het </w:t>
      </w:r>
      <w:r w:rsidR="2650D7C0" w:rsidRPr="2650D7C0">
        <w:rPr>
          <w:rFonts w:ascii="Times New Roman" w:eastAsia="Times New Roman" w:hAnsi="Times New Roman" w:cs="Times New Roman"/>
          <w:sz w:val="24"/>
          <w:szCs w:val="24"/>
        </w:rPr>
        <w:t>onderpand zich wel in</w:t>
      </w:r>
      <w:r w:rsidR="00954EA8">
        <w:rPr>
          <w:rFonts w:ascii="Times New Roman" w:eastAsia="Times New Roman" w:hAnsi="Times New Roman" w:cs="Times New Roman"/>
          <w:sz w:val="24"/>
          <w:szCs w:val="24"/>
        </w:rPr>
        <w:t xml:space="preserve"> het</w:t>
      </w:r>
      <w:r w:rsidR="2650D7C0" w:rsidRPr="2650D7C0">
        <w:rPr>
          <w:rFonts w:ascii="Times New Roman" w:eastAsia="Times New Roman" w:hAnsi="Times New Roman" w:cs="Times New Roman"/>
          <w:sz w:val="24"/>
          <w:szCs w:val="24"/>
        </w:rPr>
        <w:t xml:space="preserve"> betreffende dorp. Het is waarschijnlijk dat de betrokkene zi</w:t>
      </w:r>
      <w:r w:rsidR="00954EA8">
        <w:rPr>
          <w:rFonts w:ascii="Times New Roman" w:eastAsia="Times New Roman" w:hAnsi="Times New Roman" w:cs="Times New Roman"/>
          <w:sz w:val="24"/>
          <w:szCs w:val="24"/>
        </w:rPr>
        <w:t>ch wel ging vestigen in Oosterbeek</w:t>
      </w:r>
      <w:r w:rsidR="2650D7C0" w:rsidRPr="2650D7C0">
        <w:rPr>
          <w:rFonts w:ascii="Times New Roman" w:eastAsia="Times New Roman" w:hAnsi="Times New Roman" w:cs="Times New Roman"/>
          <w:sz w:val="24"/>
          <w:szCs w:val="24"/>
        </w:rPr>
        <w:t>.</w:t>
      </w:r>
      <w:r w:rsidR="0098240C">
        <w:rPr>
          <w:rFonts w:ascii="Times New Roman" w:eastAsia="Times New Roman" w:hAnsi="Times New Roman" w:cs="Times New Roman"/>
          <w:sz w:val="24"/>
          <w:szCs w:val="24"/>
        </w:rPr>
        <w:t xml:space="preserve"> </w:t>
      </w:r>
      <w:r w:rsidR="2650D7C0" w:rsidRPr="2650D7C0">
        <w:rPr>
          <w:rFonts w:ascii="Times New Roman" w:eastAsia="Times New Roman" w:hAnsi="Times New Roman" w:cs="Times New Roman"/>
          <w:sz w:val="24"/>
          <w:szCs w:val="24"/>
        </w:rPr>
        <w:t xml:space="preserve"> Naast de hypothecaire obligaties zijn ook transportakten meegenomen waar een hy</w:t>
      </w:r>
      <w:r w:rsidR="00954EA8">
        <w:rPr>
          <w:rFonts w:ascii="Times New Roman" w:eastAsia="Times New Roman" w:hAnsi="Times New Roman" w:cs="Times New Roman"/>
          <w:sz w:val="24"/>
          <w:szCs w:val="24"/>
        </w:rPr>
        <w:t>potheek aan verbonden was.  W</w:t>
      </w:r>
      <w:r>
        <w:rPr>
          <w:rFonts w:ascii="Times New Roman" w:eastAsia="Times New Roman" w:hAnsi="Times New Roman" w:cs="Times New Roman"/>
          <w:sz w:val="24"/>
          <w:szCs w:val="24"/>
        </w:rPr>
        <w:t>aarschijnlijk</w:t>
      </w:r>
      <w:r w:rsidR="00954EA8">
        <w:rPr>
          <w:rFonts w:ascii="Times New Roman" w:eastAsia="Times New Roman" w:hAnsi="Times New Roman" w:cs="Times New Roman"/>
          <w:sz w:val="24"/>
          <w:szCs w:val="24"/>
        </w:rPr>
        <w:t xml:space="preserve"> uit</w:t>
      </w:r>
      <w:r>
        <w:rPr>
          <w:rFonts w:ascii="Times New Roman" w:eastAsia="Times New Roman" w:hAnsi="Times New Roman" w:cs="Times New Roman"/>
          <w:sz w:val="24"/>
          <w:szCs w:val="24"/>
        </w:rPr>
        <w:t xml:space="preserve"> </w:t>
      </w:r>
      <w:r w:rsidR="2650D7C0" w:rsidRPr="2650D7C0">
        <w:rPr>
          <w:rFonts w:ascii="Times New Roman" w:eastAsia="Times New Roman" w:hAnsi="Times New Roman" w:cs="Times New Roman"/>
          <w:sz w:val="24"/>
          <w:szCs w:val="24"/>
        </w:rPr>
        <w:t>praktische overwegingen werd er</w:t>
      </w:r>
      <w:r>
        <w:rPr>
          <w:rFonts w:ascii="Times New Roman" w:eastAsia="Times New Roman" w:hAnsi="Times New Roman" w:cs="Times New Roman"/>
          <w:sz w:val="24"/>
          <w:szCs w:val="24"/>
        </w:rPr>
        <w:t>,</w:t>
      </w:r>
      <w:r w:rsidR="2650D7C0" w:rsidRPr="2650D7C0">
        <w:rPr>
          <w:rFonts w:ascii="Times New Roman" w:eastAsia="Times New Roman" w:hAnsi="Times New Roman" w:cs="Times New Roman"/>
          <w:sz w:val="24"/>
          <w:szCs w:val="24"/>
        </w:rPr>
        <w:t xml:space="preserve"> ondanks dat het</w:t>
      </w:r>
      <w:r>
        <w:rPr>
          <w:rFonts w:ascii="Times New Roman" w:eastAsia="Times New Roman" w:hAnsi="Times New Roman" w:cs="Times New Roman"/>
          <w:sz w:val="24"/>
          <w:szCs w:val="24"/>
        </w:rPr>
        <w:t xml:space="preserve"> om twee </w:t>
      </w:r>
      <w:r w:rsidR="00954EA8">
        <w:rPr>
          <w:rFonts w:ascii="Times New Roman" w:eastAsia="Times New Roman" w:hAnsi="Times New Roman" w:cs="Times New Roman"/>
          <w:sz w:val="24"/>
          <w:szCs w:val="24"/>
        </w:rPr>
        <w:t xml:space="preserve">verschillende </w:t>
      </w:r>
      <w:r>
        <w:rPr>
          <w:rFonts w:ascii="Times New Roman" w:eastAsia="Times New Roman" w:hAnsi="Times New Roman" w:cs="Times New Roman"/>
          <w:sz w:val="24"/>
          <w:szCs w:val="24"/>
        </w:rPr>
        <w:t>overeenkomsten ging, éé</w:t>
      </w:r>
      <w:r w:rsidR="2650D7C0" w:rsidRPr="2650D7C0">
        <w:rPr>
          <w:rFonts w:ascii="Times New Roman" w:eastAsia="Times New Roman" w:hAnsi="Times New Roman" w:cs="Times New Roman"/>
          <w:sz w:val="24"/>
          <w:szCs w:val="24"/>
        </w:rPr>
        <w:t xml:space="preserve">n akte opgesteld. Het was niet vanzelfsprekend </w:t>
      </w:r>
      <w:r w:rsidR="2650D7C0" w:rsidRPr="2650D7C0">
        <w:rPr>
          <w:rFonts w:ascii="Times New Roman" w:eastAsia="Times New Roman" w:hAnsi="Times New Roman" w:cs="Times New Roman"/>
          <w:sz w:val="24"/>
          <w:szCs w:val="24"/>
        </w:rPr>
        <w:lastRenderedPageBreak/>
        <w:t>dat de verkoper dan ook de hypotheekneme</w:t>
      </w:r>
      <w:r w:rsidR="00954EA8">
        <w:rPr>
          <w:rFonts w:ascii="Times New Roman" w:eastAsia="Times New Roman" w:hAnsi="Times New Roman" w:cs="Times New Roman"/>
          <w:sz w:val="24"/>
          <w:szCs w:val="24"/>
        </w:rPr>
        <w:t>r was, al kon dat wel het geval zijn</w:t>
      </w:r>
      <w:r w:rsidR="00A5243D">
        <w:rPr>
          <w:rFonts w:ascii="Times New Roman" w:eastAsia="Times New Roman" w:hAnsi="Times New Roman" w:cs="Times New Roman"/>
          <w:sz w:val="24"/>
          <w:szCs w:val="24"/>
        </w:rPr>
        <w:t>. In enkele</w:t>
      </w:r>
      <w:r w:rsidR="2650D7C0" w:rsidRPr="2650D7C0">
        <w:rPr>
          <w:rFonts w:ascii="Times New Roman" w:eastAsia="Times New Roman" w:hAnsi="Times New Roman" w:cs="Times New Roman"/>
          <w:sz w:val="24"/>
          <w:szCs w:val="24"/>
        </w:rPr>
        <w:t xml:space="preserve"> gevallen werd, de op het onroerende goed rustende hypotheek, overgenomen door de koper, maar er was ook vaak sprake van heel andere partij die voor de financiering zorgde. </w:t>
      </w:r>
    </w:p>
    <w:p w14:paraId="431A4AEC" w14:textId="2CFBBB68" w:rsidR="009A6585" w:rsidRDefault="00A5243D" w:rsidP="008E066D">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archieven van notaris Karseboom zijn niet geïndexeerd of gecategoriseerd. De </w:t>
      </w:r>
      <w:r w:rsidR="00D06BB6">
        <w:rPr>
          <w:rFonts w:ascii="Times New Roman" w:eastAsia="Times New Roman" w:hAnsi="Times New Roman" w:cs="Times New Roman"/>
          <w:sz w:val="24"/>
          <w:szCs w:val="24"/>
        </w:rPr>
        <w:t xml:space="preserve">verschillende </w:t>
      </w:r>
      <w:r>
        <w:rPr>
          <w:rFonts w:ascii="Times New Roman" w:eastAsia="Times New Roman" w:hAnsi="Times New Roman" w:cs="Times New Roman"/>
          <w:sz w:val="24"/>
          <w:szCs w:val="24"/>
        </w:rPr>
        <w:t xml:space="preserve">akten zijn </w:t>
      </w:r>
      <w:r w:rsidR="00D06BB6">
        <w:rPr>
          <w:rFonts w:ascii="Times New Roman" w:eastAsia="Times New Roman" w:hAnsi="Times New Roman" w:cs="Times New Roman"/>
          <w:sz w:val="24"/>
          <w:szCs w:val="24"/>
        </w:rPr>
        <w:t>chronologisch</w:t>
      </w:r>
      <w:r>
        <w:rPr>
          <w:rFonts w:ascii="Times New Roman" w:eastAsia="Times New Roman" w:hAnsi="Times New Roman" w:cs="Times New Roman"/>
          <w:sz w:val="24"/>
          <w:szCs w:val="24"/>
        </w:rPr>
        <w:t xml:space="preserve"> geordend in bande</w:t>
      </w:r>
      <w:r w:rsidR="009E1CC4">
        <w:rPr>
          <w:rFonts w:ascii="Times New Roman" w:eastAsia="Times New Roman" w:hAnsi="Times New Roman" w:cs="Times New Roman"/>
          <w:sz w:val="24"/>
          <w:szCs w:val="24"/>
        </w:rPr>
        <w:t xml:space="preserve">n van steeds één jaargang. </w:t>
      </w:r>
      <w:r w:rsidR="00D06BB6">
        <w:rPr>
          <w:rFonts w:ascii="Times New Roman" w:eastAsia="Times New Roman" w:hAnsi="Times New Roman" w:cs="Times New Roman"/>
          <w:sz w:val="24"/>
          <w:szCs w:val="24"/>
        </w:rPr>
        <w:t>Van de 2095 akten die tussen van 1885 tot en met 1</w:t>
      </w:r>
      <w:r w:rsidR="00B62157">
        <w:rPr>
          <w:rFonts w:ascii="Times New Roman" w:eastAsia="Times New Roman" w:hAnsi="Times New Roman" w:cs="Times New Roman"/>
          <w:sz w:val="24"/>
          <w:szCs w:val="24"/>
        </w:rPr>
        <w:t xml:space="preserve">895 zijn opgesteld, voldeden </w:t>
      </w:r>
      <w:r w:rsidR="004129D9">
        <w:rPr>
          <w:rFonts w:ascii="Times New Roman" w:eastAsia="Times New Roman" w:hAnsi="Times New Roman" w:cs="Times New Roman"/>
          <w:sz w:val="24"/>
          <w:szCs w:val="24"/>
        </w:rPr>
        <w:t xml:space="preserve">er </w:t>
      </w:r>
      <w:r w:rsidR="00B62157">
        <w:rPr>
          <w:rFonts w:ascii="Times New Roman" w:eastAsia="Times New Roman" w:hAnsi="Times New Roman" w:cs="Times New Roman"/>
          <w:sz w:val="24"/>
          <w:szCs w:val="24"/>
        </w:rPr>
        <w:t>167</w:t>
      </w:r>
      <w:r w:rsidR="00D06BB6">
        <w:rPr>
          <w:rFonts w:ascii="Times New Roman" w:eastAsia="Times New Roman" w:hAnsi="Times New Roman" w:cs="Times New Roman"/>
          <w:sz w:val="24"/>
          <w:szCs w:val="24"/>
        </w:rPr>
        <w:t xml:space="preserve"> aan de</w:t>
      </w:r>
      <w:r w:rsidR="004129D9">
        <w:rPr>
          <w:rFonts w:ascii="Times New Roman" w:eastAsia="Times New Roman" w:hAnsi="Times New Roman" w:cs="Times New Roman"/>
          <w:sz w:val="24"/>
          <w:szCs w:val="24"/>
        </w:rPr>
        <w:t>ze</w:t>
      </w:r>
      <w:r w:rsidR="00D06BB6">
        <w:rPr>
          <w:rFonts w:ascii="Times New Roman" w:eastAsia="Times New Roman" w:hAnsi="Times New Roman" w:cs="Times New Roman"/>
          <w:sz w:val="24"/>
          <w:szCs w:val="24"/>
        </w:rPr>
        <w:t xml:space="preserve"> criteria. </w:t>
      </w:r>
      <w:r w:rsidR="00DA6250">
        <w:rPr>
          <w:rFonts w:ascii="Times New Roman" w:eastAsia="Times New Roman" w:hAnsi="Times New Roman" w:cs="Times New Roman"/>
          <w:sz w:val="24"/>
          <w:szCs w:val="24"/>
        </w:rPr>
        <w:t>Van deze aktes zijn steeds het aktenummer, de datum, de namen en beroepen van de kredietverstrekker en ontvanger, de hypotheeksom, het rentepercentage en de kadastrale aanduiding van het onderpand geïnventariseerd.</w:t>
      </w:r>
      <w:r w:rsidR="00E206A6">
        <w:rPr>
          <w:rStyle w:val="Voetnootmarkering"/>
          <w:rFonts w:ascii="Times New Roman" w:eastAsia="Times New Roman" w:hAnsi="Times New Roman" w:cs="Times New Roman"/>
          <w:sz w:val="24"/>
          <w:szCs w:val="24"/>
        </w:rPr>
        <w:footnoteReference w:id="45"/>
      </w:r>
      <w:r w:rsidR="00DA6250">
        <w:rPr>
          <w:rFonts w:ascii="Times New Roman" w:eastAsia="Times New Roman" w:hAnsi="Times New Roman" w:cs="Times New Roman"/>
          <w:sz w:val="24"/>
          <w:szCs w:val="24"/>
        </w:rPr>
        <w:t xml:space="preserve"> </w:t>
      </w:r>
      <w:r w:rsidR="009A6585">
        <w:rPr>
          <w:rFonts w:ascii="Times New Roman" w:eastAsia="Times New Roman" w:hAnsi="Times New Roman" w:cs="Times New Roman"/>
          <w:sz w:val="24"/>
          <w:szCs w:val="24"/>
        </w:rPr>
        <w:t xml:space="preserve">Bij een drietal akten is geen rentepercentage aangetroffen. </w:t>
      </w:r>
      <w:r w:rsidR="00BC4619">
        <w:rPr>
          <w:rFonts w:ascii="Times New Roman" w:eastAsia="Times New Roman" w:hAnsi="Times New Roman" w:cs="Times New Roman"/>
          <w:sz w:val="24"/>
          <w:szCs w:val="24"/>
        </w:rPr>
        <w:t xml:space="preserve">In de berekeningen die betrekking hebben op rentepercentages zijn deze niet meegenomen. </w:t>
      </w:r>
    </w:p>
    <w:p w14:paraId="506420EA" w14:textId="3233B9E0" w:rsidR="004129D9" w:rsidRDefault="004E7BF6" w:rsidP="00F44EDB">
      <w:pPr>
        <w:spacing w:line="360" w:lineRule="auto"/>
        <w:ind w:firstLine="708"/>
        <w:rPr>
          <w:rFonts w:asciiTheme="majorHAnsi" w:hAnsiTheme="majorHAnsi"/>
          <w:b/>
          <w:noProof/>
          <w:lang w:eastAsia="nl-NL"/>
        </w:rPr>
      </w:pPr>
      <w:r>
        <w:rPr>
          <w:rFonts w:ascii="Times New Roman" w:eastAsia="Times New Roman" w:hAnsi="Times New Roman" w:cs="Times New Roman"/>
          <w:sz w:val="24"/>
          <w:szCs w:val="24"/>
        </w:rPr>
        <w:t>Om tot een antwoord op mijn onderzoeksvraag te komen zijn vooral de beroepen interessant. Het beroep dat iemand uitoefent zegt iets over de plaats op sociaal-maatschappelijke ladder.</w:t>
      </w:r>
      <w:r w:rsidR="00BE7053">
        <w:rPr>
          <w:rFonts w:ascii="Times New Roman" w:eastAsia="Times New Roman" w:hAnsi="Times New Roman" w:cs="Times New Roman"/>
          <w:sz w:val="24"/>
          <w:szCs w:val="24"/>
        </w:rPr>
        <w:t xml:space="preserve"> Boudien</w:t>
      </w:r>
      <w:r w:rsidR="00B23381">
        <w:rPr>
          <w:rFonts w:ascii="Times New Roman" w:eastAsia="Times New Roman" w:hAnsi="Times New Roman" w:cs="Times New Roman"/>
          <w:sz w:val="24"/>
          <w:szCs w:val="24"/>
        </w:rPr>
        <w:t xml:space="preserve"> de</w:t>
      </w:r>
      <w:r w:rsidR="009E1CC4">
        <w:rPr>
          <w:rFonts w:ascii="Times New Roman" w:eastAsia="Times New Roman" w:hAnsi="Times New Roman" w:cs="Times New Roman"/>
          <w:sz w:val="24"/>
          <w:szCs w:val="24"/>
        </w:rPr>
        <w:t xml:space="preserve"> Vries</w:t>
      </w:r>
      <w:r w:rsidR="00BC4619">
        <w:rPr>
          <w:rFonts w:ascii="Times New Roman" w:eastAsia="Times New Roman" w:hAnsi="Times New Roman" w:cs="Times New Roman"/>
          <w:sz w:val="24"/>
          <w:szCs w:val="24"/>
        </w:rPr>
        <w:t xml:space="preserve"> geeft in </w:t>
      </w:r>
      <w:r w:rsidR="00CB4539">
        <w:rPr>
          <w:rFonts w:ascii="Times New Roman" w:eastAsia="Times New Roman" w:hAnsi="Times New Roman" w:cs="Times New Roman"/>
          <w:sz w:val="24"/>
          <w:szCs w:val="24"/>
        </w:rPr>
        <w:t>haar onderzoek naar sociale mobiliteit aan</w:t>
      </w:r>
      <w:r w:rsidR="009A6585">
        <w:rPr>
          <w:rFonts w:ascii="Times New Roman" w:eastAsia="Times New Roman" w:hAnsi="Times New Roman" w:cs="Times New Roman"/>
          <w:sz w:val="24"/>
          <w:szCs w:val="24"/>
        </w:rPr>
        <w:t xml:space="preserve"> </w:t>
      </w:r>
      <w:r w:rsidR="009E1CC4">
        <w:rPr>
          <w:rFonts w:ascii="Times New Roman" w:eastAsia="Times New Roman" w:hAnsi="Times New Roman" w:cs="Times New Roman"/>
          <w:sz w:val="24"/>
          <w:szCs w:val="24"/>
        </w:rPr>
        <w:t>dat het beroep een veel gebruikt instrument is om de</w:t>
      </w:r>
      <w:r w:rsidR="00BE7053">
        <w:rPr>
          <w:rFonts w:ascii="Times New Roman" w:eastAsia="Times New Roman" w:hAnsi="Times New Roman" w:cs="Times New Roman"/>
          <w:sz w:val="24"/>
          <w:szCs w:val="24"/>
        </w:rPr>
        <w:t xml:space="preserve"> sociale positie te meten, maar noemt ook </w:t>
      </w:r>
      <w:r w:rsidR="00ED7FED">
        <w:rPr>
          <w:rFonts w:ascii="Times New Roman" w:eastAsia="Times New Roman" w:hAnsi="Times New Roman" w:cs="Times New Roman"/>
          <w:sz w:val="24"/>
          <w:szCs w:val="24"/>
        </w:rPr>
        <w:t xml:space="preserve">een </w:t>
      </w:r>
      <w:r w:rsidR="00BE7053">
        <w:rPr>
          <w:rFonts w:ascii="Times New Roman" w:eastAsia="Times New Roman" w:hAnsi="Times New Roman" w:cs="Times New Roman"/>
          <w:sz w:val="24"/>
          <w:szCs w:val="24"/>
        </w:rPr>
        <w:t>aantal haken en ogen. Het aanzien</w:t>
      </w:r>
      <w:r w:rsidR="00B23381">
        <w:rPr>
          <w:rFonts w:ascii="Times New Roman" w:eastAsia="Times New Roman" w:hAnsi="Times New Roman" w:cs="Times New Roman"/>
          <w:sz w:val="24"/>
          <w:szCs w:val="24"/>
        </w:rPr>
        <w:t xml:space="preserve"> van een beroep is door sociologen vast te stellen door bijvoorbeeld enquêtes uit te voeren. Voor e</w:t>
      </w:r>
      <w:r w:rsidR="009E1CC4">
        <w:rPr>
          <w:rFonts w:ascii="Times New Roman" w:eastAsia="Times New Roman" w:hAnsi="Times New Roman" w:cs="Times New Roman"/>
          <w:sz w:val="24"/>
          <w:szCs w:val="24"/>
        </w:rPr>
        <w:t>en historicus vervalt die optie omdat een enquête niet met terugwerkende kracht uitgevoerd kan worden.</w:t>
      </w:r>
      <w:r w:rsidR="00ED7FED">
        <w:rPr>
          <w:rFonts w:ascii="Times New Roman" w:eastAsia="Times New Roman" w:hAnsi="Times New Roman" w:cs="Times New Roman"/>
          <w:sz w:val="24"/>
          <w:szCs w:val="24"/>
        </w:rPr>
        <w:t xml:space="preserve"> Om beroepen op een prestigeschaal te plaatsen is het volgens de Vries niet reëel om een zeer verfijnde indeling te maken. Het heeft haar voorkeur om naast beroep, ook de belastinggegevens te betrekken.</w:t>
      </w:r>
      <w:r w:rsidR="00BC4619">
        <w:rPr>
          <w:rFonts w:ascii="Times New Roman" w:eastAsia="Times New Roman" w:hAnsi="Times New Roman" w:cs="Times New Roman"/>
          <w:sz w:val="24"/>
          <w:szCs w:val="24"/>
        </w:rPr>
        <w:t xml:space="preserve"> Ze stelt dat sociale en economische </w:t>
      </w:r>
      <w:r w:rsidR="00E75213">
        <w:rPr>
          <w:rFonts w:ascii="Times New Roman" w:eastAsia="Times New Roman" w:hAnsi="Times New Roman" w:cs="Times New Roman"/>
          <w:sz w:val="24"/>
          <w:szCs w:val="24"/>
        </w:rPr>
        <w:t xml:space="preserve">mobiliteit </w:t>
      </w:r>
      <w:r w:rsidR="00BC4619">
        <w:rPr>
          <w:rFonts w:ascii="Times New Roman" w:eastAsia="Times New Roman" w:hAnsi="Times New Roman" w:cs="Times New Roman"/>
          <w:sz w:val="24"/>
          <w:szCs w:val="24"/>
        </w:rPr>
        <w:t>zelf</w:t>
      </w:r>
      <w:r w:rsidR="00E75213">
        <w:rPr>
          <w:rFonts w:ascii="Times New Roman" w:eastAsia="Times New Roman" w:hAnsi="Times New Roman" w:cs="Times New Roman"/>
          <w:sz w:val="24"/>
          <w:szCs w:val="24"/>
        </w:rPr>
        <w:t>s</w:t>
      </w:r>
      <w:r w:rsidR="00BC4619">
        <w:rPr>
          <w:rFonts w:ascii="Times New Roman" w:eastAsia="Times New Roman" w:hAnsi="Times New Roman" w:cs="Times New Roman"/>
          <w:sz w:val="24"/>
          <w:szCs w:val="24"/>
        </w:rPr>
        <w:t xml:space="preserve"> los van elkaar gezien kunnen worden.</w:t>
      </w:r>
      <w:r w:rsidR="00B23381">
        <w:rPr>
          <w:rStyle w:val="Voetnootmarkering"/>
          <w:rFonts w:ascii="Times New Roman" w:eastAsia="Times New Roman" w:hAnsi="Times New Roman" w:cs="Times New Roman"/>
          <w:sz w:val="24"/>
          <w:szCs w:val="24"/>
        </w:rPr>
        <w:footnoteReference w:id="46"/>
      </w:r>
      <w:r w:rsidR="007C5370">
        <w:rPr>
          <w:rFonts w:ascii="Times New Roman" w:eastAsia="Times New Roman" w:hAnsi="Times New Roman" w:cs="Times New Roman"/>
          <w:sz w:val="24"/>
          <w:szCs w:val="24"/>
        </w:rPr>
        <w:t xml:space="preserve"> </w:t>
      </w:r>
      <w:r w:rsidR="00CB4539">
        <w:rPr>
          <w:rFonts w:ascii="Times New Roman" w:eastAsia="Times New Roman" w:hAnsi="Times New Roman" w:cs="Times New Roman"/>
          <w:sz w:val="24"/>
          <w:szCs w:val="24"/>
        </w:rPr>
        <w:t xml:space="preserve">In mijn onderzoek heb ik ondanks de opmerking van de Vries alleen gebruik </w:t>
      </w:r>
      <w:r w:rsidR="008E066D">
        <w:rPr>
          <w:rFonts w:ascii="Times New Roman" w:eastAsia="Times New Roman" w:hAnsi="Times New Roman" w:cs="Times New Roman"/>
          <w:sz w:val="24"/>
          <w:szCs w:val="24"/>
        </w:rPr>
        <w:t xml:space="preserve">gemaakt </w:t>
      </w:r>
      <w:r w:rsidR="00CB4539">
        <w:rPr>
          <w:rFonts w:ascii="Times New Roman" w:eastAsia="Times New Roman" w:hAnsi="Times New Roman" w:cs="Times New Roman"/>
          <w:sz w:val="24"/>
          <w:szCs w:val="24"/>
        </w:rPr>
        <w:t xml:space="preserve">van beroepen. De reden hiervoor is vooral praktisch van aard. Het is zeer complex, zo niet onmogelijk om van </w:t>
      </w:r>
      <w:r w:rsidR="00F44EDB">
        <w:rPr>
          <w:rFonts w:ascii="Times New Roman" w:eastAsia="Times New Roman" w:hAnsi="Times New Roman" w:cs="Times New Roman"/>
          <w:sz w:val="24"/>
          <w:szCs w:val="24"/>
        </w:rPr>
        <w:t>meer dan driehonderd</w:t>
      </w:r>
      <w:r w:rsidR="00CB4539">
        <w:rPr>
          <w:rFonts w:ascii="Times New Roman" w:eastAsia="Times New Roman" w:hAnsi="Times New Roman" w:cs="Times New Roman"/>
          <w:sz w:val="24"/>
          <w:szCs w:val="24"/>
        </w:rPr>
        <w:t xml:space="preserve"> personen </w:t>
      </w:r>
      <w:r w:rsidR="00A4106F">
        <w:rPr>
          <w:rFonts w:ascii="Times New Roman" w:eastAsia="Times New Roman" w:hAnsi="Times New Roman" w:cs="Times New Roman"/>
          <w:sz w:val="24"/>
          <w:szCs w:val="24"/>
        </w:rPr>
        <w:t>informatie te verkrijgen over inkomen. Het laatste adresboek waarin de stemgerechtigden zijn genoteerd is uitgegeven voor in 1880, dus vijf jaar voor de o</w:t>
      </w:r>
      <w:r w:rsidR="008E066D">
        <w:rPr>
          <w:rFonts w:ascii="Times New Roman" w:eastAsia="Times New Roman" w:hAnsi="Times New Roman" w:cs="Times New Roman"/>
          <w:sz w:val="24"/>
          <w:szCs w:val="24"/>
        </w:rPr>
        <w:t xml:space="preserve">nderzoeksperiode. </w:t>
      </w:r>
      <w:r w:rsidR="00F44EDB">
        <w:rPr>
          <w:rFonts w:ascii="Times New Roman" w:eastAsia="Times New Roman" w:hAnsi="Times New Roman" w:cs="Times New Roman"/>
          <w:sz w:val="24"/>
          <w:szCs w:val="24"/>
        </w:rPr>
        <w:br/>
      </w:r>
      <w:r w:rsidR="00F44EDB">
        <w:rPr>
          <w:rFonts w:ascii="Times New Roman" w:eastAsia="Times New Roman" w:hAnsi="Times New Roman" w:cs="Times New Roman"/>
          <w:sz w:val="24"/>
          <w:szCs w:val="24"/>
        </w:rPr>
        <w:tab/>
      </w:r>
      <w:r w:rsidR="008E066D">
        <w:rPr>
          <w:rFonts w:ascii="Times New Roman" w:eastAsia="Times New Roman" w:hAnsi="Times New Roman" w:cs="Times New Roman"/>
          <w:sz w:val="24"/>
          <w:szCs w:val="24"/>
        </w:rPr>
        <w:t>Kees Mandemakers heeft een opsomming gemaakt van verschillende stratificatiemethodes</w:t>
      </w:r>
      <w:r w:rsidR="008F4704">
        <w:rPr>
          <w:rFonts w:ascii="Times New Roman" w:eastAsia="Times New Roman" w:hAnsi="Times New Roman" w:cs="Times New Roman"/>
          <w:sz w:val="24"/>
          <w:szCs w:val="24"/>
        </w:rPr>
        <w:t xml:space="preserve"> die gebruikt</w:t>
      </w:r>
      <w:r w:rsidR="004129D9">
        <w:rPr>
          <w:rFonts w:ascii="Times New Roman" w:eastAsia="Times New Roman" w:hAnsi="Times New Roman" w:cs="Times New Roman"/>
          <w:sz w:val="24"/>
          <w:szCs w:val="24"/>
        </w:rPr>
        <w:t xml:space="preserve"> zijn</w:t>
      </w:r>
      <w:r w:rsidR="008F4704">
        <w:rPr>
          <w:rFonts w:ascii="Times New Roman" w:eastAsia="Times New Roman" w:hAnsi="Times New Roman" w:cs="Times New Roman"/>
          <w:sz w:val="24"/>
          <w:szCs w:val="24"/>
        </w:rPr>
        <w:t xml:space="preserve"> om de status </w:t>
      </w:r>
      <w:r w:rsidR="004129D9">
        <w:rPr>
          <w:rFonts w:ascii="Times New Roman" w:eastAsia="Times New Roman" w:hAnsi="Times New Roman" w:cs="Times New Roman"/>
          <w:sz w:val="24"/>
          <w:szCs w:val="24"/>
        </w:rPr>
        <w:t xml:space="preserve">van de </w:t>
      </w:r>
      <w:r w:rsidR="008F4704">
        <w:rPr>
          <w:rFonts w:ascii="Times New Roman" w:eastAsia="Times New Roman" w:hAnsi="Times New Roman" w:cs="Times New Roman"/>
          <w:sz w:val="24"/>
          <w:szCs w:val="24"/>
        </w:rPr>
        <w:t>beroepen in te schalen</w:t>
      </w:r>
      <w:r w:rsidR="008E066D">
        <w:rPr>
          <w:rFonts w:ascii="Times New Roman" w:eastAsia="Times New Roman" w:hAnsi="Times New Roman" w:cs="Times New Roman"/>
          <w:sz w:val="24"/>
          <w:szCs w:val="24"/>
        </w:rPr>
        <w:t>.</w:t>
      </w:r>
      <w:r w:rsidR="008E066D">
        <w:rPr>
          <w:rStyle w:val="Voetnootmarkering"/>
          <w:rFonts w:ascii="Times New Roman" w:eastAsia="Times New Roman" w:hAnsi="Times New Roman" w:cs="Times New Roman"/>
          <w:sz w:val="24"/>
          <w:szCs w:val="24"/>
        </w:rPr>
        <w:footnoteReference w:id="47"/>
      </w:r>
      <w:r w:rsidR="008F4704">
        <w:rPr>
          <w:rFonts w:ascii="Times New Roman" w:eastAsia="Times New Roman" w:hAnsi="Times New Roman" w:cs="Times New Roman"/>
          <w:sz w:val="24"/>
          <w:szCs w:val="24"/>
        </w:rPr>
        <w:t xml:space="preserve"> Het model van Van Tulder leent zic</w:t>
      </w:r>
      <w:r w:rsidR="001679CD">
        <w:rPr>
          <w:rFonts w:ascii="Times New Roman" w:eastAsia="Times New Roman" w:hAnsi="Times New Roman" w:cs="Times New Roman"/>
          <w:sz w:val="24"/>
          <w:szCs w:val="24"/>
        </w:rPr>
        <w:t>h om de personen die voorkomen op hypothecaire obligaties</w:t>
      </w:r>
      <w:r w:rsidR="008F4704">
        <w:rPr>
          <w:rFonts w:ascii="Times New Roman" w:eastAsia="Times New Roman" w:hAnsi="Times New Roman" w:cs="Times New Roman"/>
          <w:sz w:val="24"/>
          <w:szCs w:val="24"/>
        </w:rPr>
        <w:t xml:space="preserve"> </w:t>
      </w:r>
      <w:r w:rsidR="008F4704">
        <w:rPr>
          <w:rFonts w:ascii="Times New Roman" w:eastAsia="Times New Roman" w:hAnsi="Times New Roman" w:cs="Times New Roman"/>
          <w:sz w:val="24"/>
          <w:szCs w:val="24"/>
        </w:rPr>
        <w:lastRenderedPageBreak/>
        <w:t>behapbaar in te schalen, al blijven er twistpunten.</w:t>
      </w:r>
      <w:r w:rsidR="001679CD">
        <w:rPr>
          <w:rFonts w:ascii="Times New Roman" w:eastAsia="Times New Roman" w:hAnsi="Times New Roman" w:cs="Times New Roman"/>
          <w:sz w:val="24"/>
          <w:szCs w:val="24"/>
        </w:rPr>
        <w:t xml:space="preserve"> De status van de beroepen is gebaseerd op een </w:t>
      </w:r>
      <w:r w:rsidR="00F44EDB">
        <w:rPr>
          <w:rFonts w:ascii="Times New Roman" w:eastAsia="Times New Roman" w:hAnsi="Times New Roman" w:cs="Times New Roman"/>
          <w:sz w:val="24"/>
          <w:szCs w:val="24"/>
        </w:rPr>
        <w:t>enquête</w:t>
      </w:r>
      <w:r w:rsidR="001679CD">
        <w:rPr>
          <w:rFonts w:ascii="Times New Roman" w:eastAsia="Times New Roman" w:hAnsi="Times New Roman" w:cs="Times New Roman"/>
          <w:sz w:val="24"/>
          <w:szCs w:val="24"/>
        </w:rPr>
        <w:t xml:space="preserve"> die begin jaren zestig van de twintigste eeuw is uitgevoerd en waar meer dan 500 respondenten aan deelnamen.</w:t>
      </w:r>
      <w:r w:rsidR="001679CD">
        <w:rPr>
          <w:rStyle w:val="Voetnootmarkering"/>
          <w:rFonts w:ascii="Times New Roman" w:eastAsia="Times New Roman" w:hAnsi="Times New Roman" w:cs="Times New Roman"/>
          <w:sz w:val="24"/>
          <w:szCs w:val="24"/>
        </w:rPr>
        <w:footnoteReference w:id="48"/>
      </w:r>
      <w:r w:rsidR="001679CD">
        <w:rPr>
          <w:rFonts w:ascii="Times New Roman" w:eastAsia="Times New Roman" w:hAnsi="Times New Roman" w:cs="Times New Roman"/>
          <w:sz w:val="24"/>
          <w:szCs w:val="24"/>
        </w:rPr>
        <w:t xml:space="preserve"> De beperking hiervan is dat er een beeld uit die tijd geprojecteerd wordt op een periode die daar bijna 100 jaa</w:t>
      </w:r>
      <w:r w:rsidR="006E248E">
        <w:rPr>
          <w:rFonts w:ascii="Times New Roman" w:eastAsia="Times New Roman" w:hAnsi="Times New Roman" w:cs="Times New Roman"/>
          <w:sz w:val="24"/>
          <w:szCs w:val="24"/>
        </w:rPr>
        <w:t xml:space="preserve">r voor lag. Hoewel de notaris de beroepen vrij nauwkeurig heeft omschreven, ontbreekt in de omschrijving soms wel informatie die noodzakelijk om het model van Van Tulder </w:t>
      </w:r>
      <w:r w:rsidR="00F44EDB">
        <w:rPr>
          <w:rFonts w:ascii="Times New Roman" w:eastAsia="Times New Roman" w:hAnsi="Times New Roman" w:cs="Times New Roman"/>
          <w:sz w:val="24"/>
          <w:szCs w:val="24"/>
        </w:rPr>
        <w:t xml:space="preserve">volledig </w:t>
      </w:r>
      <w:r w:rsidR="006E248E">
        <w:rPr>
          <w:rFonts w:ascii="Times New Roman" w:eastAsia="Times New Roman" w:hAnsi="Times New Roman" w:cs="Times New Roman"/>
          <w:sz w:val="24"/>
          <w:szCs w:val="24"/>
        </w:rPr>
        <w:t>te volgen. Van Tulder deelt landbouwers in drie verschillende categorieën in. Hij onderscheidt grote landbouwers, middelgrote en kleine landbouwers. In de aktes wordt alleen ‘landbouwer’ vermeld. Om het model volledig te volgen, zou gekeken moeten worden naar bijvoorbeeld de hoeveelheid bouwl</w:t>
      </w:r>
      <w:r w:rsidR="00AA6AB8">
        <w:rPr>
          <w:rFonts w:ascii="Times New Roman" w:eastAsia="Times New Roman" w:hAnsi="Times New Roman" w:cs="Times New Roman"/>
          <w:sz w:val="24"/>
          <w:szCs w:val="24"/>
        </w:rPr>
        <w:t>and die in bezit</w:t>
      </w:r>
      <w:r w:rsidR="004129D9">
        <w:rPr>
          <w:rFonts w:ascii="Times New Roman" w:eastAsia="Times New Roman" w:hAnsi="Times New Roman" w:cs="Times New Roman"/>
          <w:sz w:val="24"/>
          <w:szCs w:val="24"/>
        </w:rPr>
        <w:t xml:space="preserve"> was</w:t>
      </w:r>
      <w:r w:rsidR="00AA6AB8">
        <w:rPr>
          <w:rFonts w:ascii="Times New Roman" w:eastAsia="Times New Roman" w:hAnsi="Times New Roman" w:cs="Times New Roman"/>
          <w:sz w:val="24"/>
          <w:szCs w:val="24"/>
        </w:rPr>
        <w:t>. Dit is binnen de akte maar deels te achterhalen. De oppervlakte van het onderpand werd wel vermeld, maar het</w:t>
      </w:r>
      <w:r w:rsidR="00F44EDB">
        <w:rPr>
          <w:rFonts w:ascii="Times New Roman" w:eastAsia="Times New Roman" w:hAnsi="Times New Roman" w:cs="Times New Roman"/>
          <w:sz w:val="24"/>
          <w:szCs w:val="24"/>
        </w:rPr>
        <w:t xml:space="preserve"> is</w:t>
      </w:r>
      <w:r w:rsidR="00AA6AB8">
        <w:rPr>
          <w:rFonts w:ascii="Times New Roman" w:eastAsia="Times New Roman" w:hAnsi="Times New Roman" w:cs="Times New Roman"/>
          <w:sz w:val="24"/>
          <w:szCs w:val="24"/>
        </w:rPr>
        <w:t xml:space="preserve"> niet bekend of de landbouwer op al zijn bezittingen een hypotheek </w:t>
      </w:r>
      <w:r w:rsidR="00F44EDB">
        <w:rPr>
          <w:rFonts w:ascii="Times New Roman" w:eastAsia="Times New Roman" w:hAnsi="Times New Roman" w:cs="Times New Roman"/>
          <w:sz w:val="24"/>
          <w:szCs w:val="24"/>
        </w:rPr>
        <w:t>had</w:t>
      </w:r>
      <w:r w:rsidR="00AA6AB8">
        <w:rPr>
          <w:rFonts w:ascii="Times New Roman" w:eastAsia="Times New Roman" w:hAnsi="Times New Roman" w:cs="Times New Roman"/>
          <w:sz w:val="24"/>
          <w:szCs w:val="24"/>
        </w:rPr>
        <w:t>. Het is zelfs onwaarschijnlijk dat dit het geval was. Een soortgelijk probleem doet zich voor bij arbeiders. Tulder deelt de arbeider in drie verschillende categorieën</w:t>
      </w:r>
      <w:r w:rsidR="00237E1A">
        <w:rPr>
          <w:rFonts w:ascii="Times New Roman" w:eastAsia="Times New Roman" w:hAnsi="Times New Roman" w:cs="Times New Roman"/>
          <w:sz w:val="24"/>
          <w:szCs w:val="24"/>
        </w:rPr>
        <w:t xml:space="preserve"> in</w:t>
      </w:r>
      <w:r w:rsidR="00AA6AB8">
        <w:rPr>
          <w:rFonts w:ascii="Times New Roman" w:eastAsia="Times New Roman" w:hAnsi="Times New Roman" w:cs="Times New Roman"/>
          <w:sz w:val="24"/>
          <w:szCs w:val="24"/>
        </w:rPr>
        <w:t xml:space="preserve">. Ook bij vaklieden is dat het geval. Er werd door de notaris onderscheid gemaakt tussen bijvoorbeeld timmermannen en meester timmermannen, maar </w:t>
      </w:r>
      <w:r w:rsidR="0051081E">
        <w:rPr>
          <w:rFonts w:ascii="Times New Roman" w:eastAsia="Times New Roman" w:hAnsi="Times New Roman" w:cs="Times New Roman"/>
          <w:sz w:val="24"/>
          <w:szCs w:val="24"/>
        </w:rPr>
        <w:t>ook deze beroepen zijn in drie groepen onder te brengen. In het vorige hoofdstuk behandelde ik de kiesgerechtigden die in de adresboeken werden vermeld. U</w:t>
      </w:r>
      <w:r w:rsidR="00A75109">
        <w:rPr>
          <w:rFonts w:ascii="Times New Roman" w:eastAsia="Times New Roman" w:hAnsi="Times New Roman" w:cs="Times New Roman"/>
          <w:sz w:val="24"/>
          <w:szCs w:val="24"/>
        </w:rPr>
        <w:t>it die informatie bleek dat er incidenteel arbeiders waren die kiesgerechtigd waren, terwijl meerdere meester vaklieden niet over die censusgrens kwamen.</w:t>
      </w:r>
      <w:r w:rsidR="00F44EDB" w:rsidRPr="00F44EDB">
        <w:rPr>
          <w:noProof/>
          <w:lang w:eastAsia="nl-NL"/>
        </w:rPr>
        <w:t xml:space="preserve"> </w:t>
      </w:r>
      <w:r w:rsidR="00F44EDB">
        <w:rPr>
          <w:noProof/>
          <w:lang w:eastAsia="nl-NL"/>
        </w:rPr>
        <w:br/>
      </w:r>
    </w:p>
    <w:p w14:paraId="0468C32B" w14:textId="77777777" w:rsidR="004129D9" w:rsidRDefault="004129D9">
      <w:pPr>
        <w:rPr>
          <w:rFonts w:asciiTheme="majorHAnsi" w:hAnsiTheme="majorHAnsi"/>
          <w:b/>
          <w:noProof/>
          <w:lang w:eastAsia="nl-NL"/>
        </w:rPr>
      </w:pPr>
      <w:r>
        <w:rPr>
          <w:rFonts w:asciiTheme="majorHAnsi" w:hAnsiTheme="majorHAnsi"/>
          <w:b/>
          <w:noProof/>
          <w:lang w:eastAsia="nl-NL"/>
        </w:rPr>
        <w:br w:type="page"/>
      </w:r>
    </w:p>
    <w:p w14:paraId="0DE97599" w14:textId="2C4F9736" w:rsidR="00F44EDB" w:rsidRPr="00F44EDB" w:rsidRDefault="00F44EDB" w:rsidP="00F44EDB">
      <w:pPr>
        <w:spacing w:line="360" w:lineRule="auto"/>
        <w:ind w:firstLine="708"/>
        <w:rPr>
          <w:rFonts w:asciiTheme="majorHAnsi" w:hAnsiTheme="majorHAnsi"/>
          <w:b/>
          <w:noProof/>
          <w:lang w:eastAsia="nl-NL"/>
        </w:rPr>
      </w:pPr>
      <w:r>
        <w:rPr>
          <w:rFonts w:asciiTheme="majorHAnsi" w:hAnsiTheme="majorHAnsi"/>
          <w:b/>
          <w:noProof/>
          <w:lang w:eastAsia="nl-NL"/>
        </w:rPr>
        <w:lastRenderedPageBreak/>
        <w:t>tabel 1</w:t>
      </w:r>
    </w:p>
    <w:p w14:paraId="25976059" w14:textId="388435B2" w:rsidR="00F44EDB" w:rsidRDefault="00F44EDB" w:rsidP="00F44EDB">
      <w:pPr>
        <w:spacing w:line="360" w:lineRule="auto"/>
        <w:rPr>
          <w:noProof/>
          <w:lang w:eastAsia="nl-NL"/>
        </w:rPr>
      </w:pPr>
      <w:r>
        <w:rPr>
          <w:noProof/>
          <w:lang w:eastAsia="nl-NL"/>
        </w:rPr>
        <w:drawing>
          <wp:inline distT="0" distB="0" distL="0" distR="0" wp14:anchorId="295201DA" wp14:editId="0350511E">
            <wp:extent cx="4701396" cy="3115914"/>
            <wp:effectExtent l="0" t="0" r="444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868"/>
                    <a:stretch/>
                  </pic:blipFill>
                  <pic:spPr bwMode="auto">
                    <a:xfrm>
                      <a:off x="0" y="0"/>
                      <a:ext cx="4715364" cy="3125172"/>
                    </a:xfrm>
                    <a:prstGeom prst="rect">
                      <a:avLst/>
                    </a:prstGeom>
                    <a:ln>
                      <a:noFill/>
                    </a:ln>
                    <a:extLst>
                      <a:ext uri="{53640926-AAD7-44D8-BBD7-CCE9431645EC}">
                        <a14:shadowObscured xmlns:a14="http://schemas.microsoft.com/office/drawing/2010/main"/>
                      </a:ext>
                    </a:extLst>
                  </pic:spPr>
                </pic:pic>
              </a:graphicData>
            </a:graphic>
          </wp:inline>
        </w:drawing>
      </w:r>
    </w:p>
    <w:p w14:paraId="729E5B32" w14:textId="4FD47B9F" w:rsidR="004E7BF6" w:rsidRDefault="00A75109" w:rsidP="00F44EDB">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2CBC07" w14:textId="4ECBA255" w:rsidR="00B62157" w:rsidRDefault="00A75109" w:rsidP="00B62157">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lijst van Van Tulder heb ik om deze reden verder vereenvoudigd. De categorieën I, II, en III heb ik samengevoegd tot groep A, categorie IV en V tot groep B, de ongeschoolde arbeider, categorie VI heeft de aanduiding C gekregen. </w:t>
      </w:r>
      <w:r w:rsidR="006213CB">
        <w:rPr>
          <w:rFonts w:ascii="Times New Roman" w:eastAsia="Times New Roman" w:hAnsi="Times New Roman" w:cs="Times New Roman"/>
          <w:sz w:val="24"/>
          <w:szCs w:val="24"/>
        </w:rPr>
        <w:t>In tabel 2 wordt per jaar aan</w:t>
      </w:r>
      <w:r w:rsidR="00D6443F">
        <w:rPr>
          <w:rFonts w:ascii="Times New Roman" w:eastAsia="Times New Roman" w:hAnsi="Times New Roman" w:cs="Times New Roman"/>
          <w:sz w:val="24"/>
          <w:szCs w:val="24"/>
        </w:rPr>
        <w:t>ge</w:t>
      </w:r>
      <w:r w:rsidR="006213CB">
        <w:rPr>
          <w:rFonts w:ascii="Times New Roman" w:eastAsia="Times New Roman" w:hAnsi="Times New Roman" w:cs="Times New Roman"/>
          <w:sz w:val="24"/>
          <w:szCs w:val="24"/>
        </w:rPr>
        <w:t>geven hoeveel hypotheken er werden verstrekt. In de eerste kolom de worden de verschillende categorieën schuldeisers en schuldenaars</w:t>
      </w:r>
      <w:r w:rsidR="00173062">
        <w:rPr>
          <w:rFonts w:ascii="Times New Roman" w:eastAsia="Times New Roman" w:hAnsi="Times New Roman" w:cs="Times New Roman"/>
          <w:sz w:val="24"/>
          <w:szCs w:val="24"/>
        </w:rPr>
        <w:t xml:space="preserve"> weergegeven. Bij een hypotheek</w:t>
      </w:r>
      <w:r w:rsidR="006213CB">
        <w:rPr>
          <w:rFonts w:ascii="Times New Roman" w:eastAsia="Times New Roman" w:hAnsi="Times New Roman" w:cs="Times New Roman"/>
          <w:sz w:val="24"/>
          <w:szCs w:val="24"/>
        </w:rPr>
        <w:t xml:space="preserve"> </w:t>
      </w:r>
      <w:r w:rsidR="00173062">
        <w:rPr>
          <w:rFonts w:ascii="Times New Roman" w:eastAsia="Times New Roman" w:hAnsi="Times New Roman" w:cs="Times New Roman"/>
          <w:sz w:val="24"/>
          <w:szCs w:val="24"/>
        </w:rPr>
        <w:t xml:space="preserve">met de aanduiding ‘A-B’ betreft hypotheekverstrekker iemand uit de A-categorie en de hypotheekontvanger iemand uit de B-categorie. De </w:t>
      </w:r>
      <w:r w:rsidR="00D6443F">
        <w:rPr>
          <w:rFonts w:ascii="Times New Roman" w:eastAsia="Times New Roman" w:hAnsi="Times New Roman" w:cs="Times New Roman"/>
          <w:sz w:val="24"/>
          <w:szCs w:val="24"/>
        </w:rPr>
        <w:t>‘</w:t>
      </w:r>
      <w:r w:rsidR="00173062">
        <w:rPr>
          <w:rFonts w:ascii="Times New Roman" w:eastAsia="Times New Roman" w:hAnsi="Times New Roman" w:cs="Times New Roman"/>
          <w:sz w:val="24"/>
          <w:szCs w:val="24"/>
        </w:rPr>
        <w:t>I</w:t>
      </w:r>
      <w:r w:rsidR="00D6443F">
        <w:rPr>
          <w:rFonts w:ascii="Times New Roman" w:eastAsia="Times New Roman" w:hAnsi="Times New Roman" w:cs="Times New Roman"/>
          <w:sz w:val="24"/>
          <w:szCs w:val="24"/>
        </w:rPr>
        <w:t>’</w:t>
      </w:r>
      <w:r w:rsidR="00173062">
        <w:rPr>
          <w:rFonts w:ascii="Times New Roman" w:eastAsia="Times New Roman" w:hAnsi="Times New Roman" w:cs="Times New Roman"/>
          <w:sz w:val="24"/>
          <w:szCs w:val="24"/>
        </w:rPr>
        <w:t xml:space="preserve"> staat voor institutionele hypotheekverstrekker of </w:t>
      </w:r>
      <w:r w:rsidR="00D6443F">
        <w:rPr>
          <w:rFonts w:ascii="Times New Roman" w:eastAsia="Times New Roman" w:hAnsi="Times New Roman" w:cs="Times New Roman"/>
          <w:sz w:val="24"/>
          <w:szCs w:val="24"/>
        </w:rPr>
        <w:t>-</w:t>
      </w:r>
      <w:r w:rsidR="004413A0">
        <w:rPr>
          <w:rFonts w:ascii="Times New Roman" w:eastAsia="Times New Roman" w:hAnsi="Times New Roman" w:cs="Times New Roman"/>
          <w:sz w:val="24"/>
          <w:szCs w:val="24"/>
        </w:rPr>
        <w:t>ontvanger.</w:t>
      </w:r>
      <w:r w:rsidR="00D6443F">
        <w:rPr>
          <w:rFonts w:ascii="Times New Roman" w:eastAsia="Times New Roman" w:hAnsi="Times New Roman" w:cs="Times New Roman"/>
          <w:sz w:val="24"/>
          <w:szCs w:val="24"/>
        </w:rPr>
        <w:t xml:space="preserve"> Als de categorie onbekend is, wordt deze aangegeven met een ‘O’</w:t>
      </w:r>
      <w:r w:rsidR="00B62157">
        <w:rPr>
          <w:rFonts w:ascii="Times New Roman" w:eastAsia="Times New Roman" w:hAnsi="Times New Roman" w:cs="Times New Roman"/>
          <w:sz w:val="24"/>
          <w:szCs w:val="24"/>
        </w:rPr>
        <w:t xml:space="preserve">. </w:t>
      </w:r>
      <w:r w:rsidR="00B62157">
        <w:rPr>
          <w:rFonts w:ascii="Times New Roman" w:eastAsia="Times New Roman" w:hAnsi="Times New Roman" w:cs="Times New Roman"/>
          <w:sz w:val="24"/>
          <w:szCs w:val="24"/>
        </w:rPr>
        <w:br/>
      </w:r>
    </w:p>
    <w:p w14:paraId="40C68A2B" w14:textId="42140636" w:rsidR="00645A1E" w:rsidRDefault="004129D9" w:rsidP="00B6215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2157">
        <w:rPr>
          <w:rFonts w:ascii="Times New Roman" w:eastAsia="Times New Roman" w:hAnsi="Times New Roman" w:cs="Times New Roman"/>
          <w:sz w:val="24"/>
          <w:szCs w:val="24"/>
        </w:rPr>
        <w:t xml:space="preserve">In totaal is in de periode van 1885 tot en met 1895 voor 531.975 gulden aan hypotheken verstrekt. </w:t>
      </w:r>
      <w:r w:rsidR="00400B17">
        <w:rPr>
          <w:rFonts w:ascii="Times New Roman" w:eastAsia="Times New Roman" w:hAnsi="Times New Roman" w:cs="Times New Roman"/>
          <w:sz w:val="24"/>
          <w:szCs w:val="24"/>
        </w:rPr>
        <w:t>In de meeste gevallen werd k</w:t>
      </w:r>
      <w:r w:rsidR="004413A0">
        <w:rPr>
          <w:rFonts w:ascii="Times New Roman" w:eastAsia="Times New Roman" w:hAnsi="Times New Roman" w:cs="Times New Roman"/>
          <w:sz w:val="24"/>
          <w:szCs w:val="24"/>
        </w:rPr>
        <w:t xml:space="preserve">rediet verstrekt door leden uit </w:t>
      </w:r>
      <w:r w:rsidR="00400B17">
        <w:rPr>
          <w:rFonts w:ascii="Times New Roman" w:eastAsia="Times New Roman" w:hAnsi="Times New Roman" w:cs="Times New Roman"/>
          <w:sz w:val="24"/>
          <w:szCs w:val="24"/>
        </w:rPr>
        <w:t>de A-categori</w:t>
      </w:r>
      <w:r w:rsidR="002A55D6">
        <w:rPr>
          <w:rFonts w:ascii="Times New Roman" w:eastAsia="Times New Roman" w:hAnsi="Times New Roman" w:cs="Times New Roman"/>
          <w:sz w:val="24"/>
          <w:szCs w:val="24"/>
        </w:rPr>
        <w:t xml:space="preserve">e aan leden uit de B-categorie, gevolgd door hypotheken waarbij zowel de verstrekker als de ontvanger uit de B-categorie kwamen. </w:t>
      </w:r>
      <w:r w:rsidR="004413A0">
        <w:rPr>
          <w:rFonts w:ascii="Times New Roman" w:eastAsia="Times New Roman" w:hAnsi="Times New Roman" w:cs="Times New Roman"/>
          <w:sz w:val="24"/>
          <w:szCs w:val="24"/>
        </w:rPr>
        <w:t xml:space="preserve">Dit patroon is zowel te zien in het totaal aantal hypotheken als de totale hypotheeksom. </w:t>
      </w:r>
      <w:r w:rsidR="002A55D6">
        <w:rPr>
          <w:rFonts w:ascii="Times New Roman" w:eastAsia="Times New Roman" w:hAnsi="Times New Roman" w:cs="Times New Roman"/>
          <w:sz w:val="24"/>
          <w:szCs w:val="24"/>
        </w:rPr>
        <w:t>Er werden maar weinig hypotheken verstrekt aan personen uit de C categorie</w:t>
      </w:r>
      <w:r w:rsidR="004413A0">
        <w:rPr>
          <w:rFonts w:ascii="Times New Roman" w:eastAsia="Times New Roman" w:hAnsi="Times New Roman" w:cs="Times New Roman"/>
          <w:sz w:val="24"/>
          <w:szCs w:val="24"/>
        </w:rPr>
        <w:t xml:space="preserve">. Het </w:t>
      </w:r>
      <w:r w:rsidR="00E75213">
        <w:rPr>
          <w:rFonts w:ascii="Times New Roman" w:eastAsia="Times New Roman" w:hAnsi="Times New Roman" w:cs="Times New Roman"/>
          <w:sz w:val="24"/>
          <w:szCs w:val="24"/>
        </w:rPr>
        <w:t xml:space="preserve">ging </w:t>
      </w:r>
      <w:r w:rsidR="004413A0">
        <w:rPr>
          <w:rFonts w:ascii="Times New Roman" w:eastAsia="Times New Roman" w:hAnsi="Times New Roman" w:cs="Times New Roman"/>
          <w:sz w:val="24"/>
          <w:szCs w:val="24"/>
        </w:rPr>
        <w:t xml:space="preserve">om een totaal van </w:t>
      </w:r>
      <w:r w:rsidR="00645A1E">
        <w:rPr>
          <w:rFonts w:ascii="Times New Roman" w:eastAsia="Times New Roman" w:hAnsi="Times New Roman" w:cs="Times New Roman"/>
          <w:sz w:val="24"/>
          <w:szCs w:val="24"/>
        </w:rPr>
        <w:t>twaalf</w:t>
      </w:r>
      <w:r w:rsidR="004413A0">
        <w:rPr>
          <w:rFonts w:ascii="Times New Roman" w:eastAsia="Times New Roman" w:hAnsi="Times New Roman" w:cs="Times New Roman"/>
          <w:sz w:val="24"/>
          <w:szCs w:val="24"/>
        </w:rPr>
        <w:t xml:space="preserve"> hypotheken. </w:t>
      </w:r>
      <w:r w:rsidR="00B62157">
        <w:rPr>
          <w:rFonts w:ascii="Times New Roman" w:eastAsia="Times New Roman" w:hAnsi="Times New Roman" w:cs="Times New Roman"/>
          <w:sz w:val="24"/>
          <w:szCs w:val="24"/>
        </w:rPr>
        <w:t>Hoewel er wat haken en ogen aan de wijze van categorisering zaten, is wel duidelijk</w:t>
      </w:r>
      <w:r w:rsidR="00645A1E">
        <w:rPr>
          <w:rFonts w:ascii="Times New Roman" w:eastAsia="Times New Roman" w:hAnsi="Times New Roman" w:cs="Times New Roman"/>
          <w:sz w:val="24"/>
          <w:szCs w:val="24"/>
        </w:rPr>
        <w:t xml:space="preserve"> dat</w:t>
      </w:r>
      <w:r w:rsidR="00B62157">
        <w:rPr>
          <w:rFonts w:ascii="Times New Roman" w:eastAsia="Times New Roman" w:hAnsi="Times New Roman" w:cs="Times New Roman"/>
          <w:sz w:val="24"/>
          <w:szCs w:val="24"/>
        </w:rPr>
        <w:t xml:space="preserve"> arbeiders ondanks dat ze door Van Tu</w:t>
      </w:r>
      <w:r w:rsidR="00645A1E">
        <w:rPr>
          <w:rFonts w:ascii="Times New Roman" w:eastAsia="Times New Roman" w:hAnsi="Times New Roman" w:cs="Times New Roman"/>
          <w:sz w:val="24"/>
          <w:szCs w:val="24"/>
        </w:rPr>
        <w:t xml:space="preserve">lder </w:t>
      </w:r>
      <w:r w:rsidR="00B62157">
        <w:rPr>
          <w:rFonts w:ascii="Times New Roman" w:eastAsia="Times New Roman" w:hAnsi="Times New Roman" w:cs="Times New Roman"/>
          <w:sz w:val="24"/>
          <w:szCs w:val="24"/>
        </w:rPr>
        <w:t xml:space="preserve"> in meerde categorieën waren ondergebracht, in dit </w:t>
      </w:r>
      <w:r w:rsidR="00B62157">
        <w:rPr>
          <w:rFonts w:ascii="Times New Roman" w:eastAsia="Times New Roman" w:hAnsi="Times New Roman" w:cs="Times New Roman"/>
          <w:sz w:val="24"/>
          <w:szCs w:val="24"/>
        </w:rPr>
        <w:lastRenderedPageBreak/>
        <w:t xml:space="preserve">onderzoek in geen enkel geval tot kredietverstrekkers behoorden. </w:t>
      </w:r>
      <w:r w:rsidR="00645A1E">
        <w:rPr>
          <w:rFonts w:ascii="Times New Roman" w:eastAsia="Times New Roman" w:hAnsi="Times New Roman" w:cs="Times New Roman"/>
          <w:sz w:val="24"/>
          <w:szCs w:val="24"/>
        </w:rPr>
        <w:t xml:space="preserve">De groep die volgens het gehanteerde stratificatiemodel,  sociaal gezien tot hoogste stand behoorde, verstrekte </w:t>
      </w:r>
      <w:r w:rsidR="00E75213">
        <w:rPr>
          <w:rFonts w:ascii="Times New Roman" w:eastAsia="Times New Roman" w:hAnsi="Times New Roman" w:cs="Times New Roman"/>
          <w:sz w:val="24"/>
          <w:szCs w:val="24"/>
        </w:rPr>
        <w:t xml:space="preserve">overigens </w:t>
      </w:r>
      <w:r w:rsidR="00645A1E">
        <w:rPr>
          <w:rFonts w:ascii="Times New Roman" w:eastAsia="Times New Roman" w:hAnsi="Times New Roman" w:cs="Times New Roman"/>
          <w:sz w:val="24"/>
          <w:szCs w:val="24"/>
        </w:rPr>
        <w:t xml:space="preserve">ook de meeste hypotheken. </w:t>
      </w:r>
      <w:r w:rsidR="00645A1E">
        <w:rPr>
          <w:rFonts w:ascii="Times New Roman" w:eastAsia="Times New Roman" w:hAnsi="Times New Roman" w:cs="Times New Roman"/>
          <w:sz w:val="24"/>
          <w:szCs w:val="24"/>
        </w:rPr>
        <w:br/>
      </w:r>
      <w:r w:rsidR="00645A1E">
        <w:rPr>
          <w:rFonts w:ascii="Times New Roman" w:eastAsia="Times New Roman" w:hAnsi="Times New Roman" w:cs="Times New Roman"/>
          <w:sz w:val="24"/>
          <w:szCs w:val="24"/>
        </w:rPr>
        <w:tab/>
        <w:t xml:space="preserve">In grafiek </w:t>
      </w:r>
      <w:r w:rsidR="00E75213">
        <w:rPr>
          <w:rFonts w:ascii="Times New Roman" w:eastAsia="Times New Roman" w:hAnsi="Times New Roman" w:cs="Times New Roman"/>
          <w:sz w:val="24"/>
          <w:szCs w:val="24"/>
        </w:rPr>
        <w:t>2</w:t>
      </w:r>
      <w:r w:rsidR="00645A1E">
        <w:rPr>
          <w:rFonts w:ascii="Times New Roman" w:eastAsia="Times New Roman" w:hAnsi="Times New Roman" w:cs="Times New Roman"/>
          <w:sz w:val="24"/>
          <w:szCs w:val="24"/>
        </w:rPr>
        <w:t xml:space="preserve"> is goed te zien dat in de categorie B-B </w:t>
      </w:r>
      <w:r w:rsidR="00552059">
        <w:rPr>
          <w:rFonts w:ascii="Times New Roman" w:eastAsia="Times New Roman" w:hAnsi="Times New Roman" w:cs="Times New Roman"/>
          <w:sz w:val="24"/>
          <w:szCs w:val="24"/>
        </w:rPr>
        <w:t xml:space="preserve">het hypotheekbedrag per hypotheek lager ligt vergeleken met de categorie A-B. Dit is waarschijnlijk te herleiden naar het feit dat er in de A categorie mee kapitaal beschikbaar was. </w:t>
      </w:r>
    </w:p>
    <w:p w14:paraId="455F0488" w14:textId="77777777" w:rsidR="004413A0" w:rsidRDefault="004413A0" w:rsidP="00173062">
      <w:pPr>
        <w:spacing w:line="360" w:lineRule="auto"/>
        <w:ind w:firstLine="708"/>
        <w:rPr>
          <w:rFonts w:ascii="Times New Roman" w:eastAsia="Times New Roman" w:hAnsi="Times New Roman" w:cs="Times New Roman"/>
          <w:sz w:val="24"/>
          <w:szCs w:val="24"/>
        </w:rPr>
      </w:pPr>
    </w:p>
    <w:p w14:paraId="69C655D8" w14:textId="4C2A1931" w:rsidR="006213CB" w:rsidRPr="004129D9" w:rsidRDefault="006213CB" w:rsidP="004129D9">
      <w:pPr>
        <w:rPr>
          <w:rFonts w:ascii="Times New Roman" w:eastAsia="Times New Roman" w:hAnsi="Times New Roman" w:cs="Times New Roman"/>
          <w:sz w:val="24"/>
          <w:szCs w:val="24"/>
        </w:rPr>
      </w:pPr>
      <w:r w:rsidRPr="006213CB">
        <w:rPr>
          <w:rFonts w:asciiTheme="majorHAnsi" w:eastAsia="Times New Roman" w:hAnsiTheme="majorHAnsi" w:cs="Times New Roman"/>
          <w:b/>
          <w:sz w:val="20"/>
          <w:szCs w:val="20"/>
        </w:rPr>
        <w:t>Tabel 2</w:t>
      </w:r>
      <w:r>
        <w:rPr>
          <w:rFonts w:asciiTheme="majorHAnsi" w:eastAsia="Times New Roman" w:hAnsiTheme="majorHAnsi" w:cs="Times New Roman"/>
          <w:b/>
          <w:sz w:val="20"/>
          <w:szCs w:val="20"/>
        </w:rPr>
        <w:t xml:space="preserve">. </w:t>
      </w:r>
      <w:r w:rsidR="003511AC">
        <w:rPr>
          <w:rFonts w:asciiTheme="majorHAnsi" w:eastAsia="Times New Roman" w:hAnsiTheme="majorHAnsi" w:cs="Times New Roman"/>
          <w:b/>
          <w:sz w:val="20"/>
          <w:szCs w:val="20"/>
        </w:rPr>
        <w:t xml:space="preserve">Aantal </w:t>
      </w:r>
      <w:r>
        <w:rPr>
          <w:rFonts w:asciiTheme="majorHAnsi" w:eastAsia="Times New Roman" w:hAnsiTheme="majorHAnsi" w:cs="Times New Roman"/>
          <w:b/>
          <w:sz w:val="20"/>
          <w:szCs w:val="20"/>
        </w:rPr>
        <w:t xml:space="preserve">hypotheken naar </w:t>
      </w:r>
      <w:r w:rsidR="00173062">
        <w:rPr>
          <w:rFonts w:asciiTheme="majorHAnsi" w:eastAsia="Times New Roman" w:hAnsiTheme="majorHAnsi" w:cs="Times New Roman"/>
          <w:b/>
          <w:sz w:val="20"/>
          <w:szCs w:val="20"/>
        </w:rPr>
        <w:t>categorie</w:t>
      </w:r>
      <w:r>
        <w:rPr>
          <w:rFonts w:asciiTheme="majorHAnsi" w:eastAsia="Times New Roman" w:hAnsiTheme="majorHAnsi" w:cs="Times New Roman"/>
          <w:b/>
          <w:sz w:val="20"/>
          <w:szCs w:val="20"/>
        </w:rPr>
        <w:t xml:space="preserve"> schuldeiser en schuldenaar</w:t>
      </w:r>
    </w:p>
    <w:tbl>
      <w:tblPr>
        <w:tblW w:w="9908" w:type="dxa"/>
        <w:tblCellMar>
          <w:left w:w="70" w:type="dxa"/>
          <w:right w:w="70" w:type="dxa"/>
        </w:tblCellMar>
        <w:tblLook w:val="04A0" w:firstRow="1" w:lastRow="0" w:firstColumn="1" w:lastColumn="0" w:noHBand="0" w:noVBand="1"/>
      </w:tblPr>
      <w:tblGrid>
        <w:gridCol w:w="807"/>
        <w:gridCol w:w="807"/>
        <w:gridCol w:w="754"/>
        <w:gridCol w:w="754"/>
        <w:gridCol w:w="754"/>
        <w:gridCol w:w="754"/>
        <w:gridCol w:w="754"/>
        <w:gridCol w:w="754"/>
        <w:gridCol w:w="754"/>
        <w:gridCol w:w="754"/>
        <w:gridCol w:w="754"/>
        <w:gridCol w:w="754"/>
        <w:gridCol w:w="754"/>
      </w:tblGrid>
      <w:tr w:rsidR="00F44EDB" w:rsidRPr="008B3642" w14:paraId="4AB351FA" w14:textId="77777777" w:rsidTr="00400B17">
        <w:trPr>
          <w:trHeight w:val="276"/>
        </w:trPr>
        <w:tc>
          <w:tcPr>
            <w:tcW w:w="807" w:type="dxa"/>
            <w:tcBorders>
              <w:top w:val="nil"/>
              <w:left w:val="nil"/>
              <w:bottom w:val="nil"/>
              <w:right w:val="nil"/>
            </w:tcBorders>
            <w:shd w:val="clear" w:color="auto" w:fill="auto"/>
            <w:noWrap/>
            <w:vAlign w:val="bottom"/>
            <w:hideMark/>
          </w:tcPr>
          <w:p w14:paraId="2CC6079F" w14:textId="3021F0FC" w:rsidR="00F44EDB" w:rsidRPr="006213CB" w:rsidRDefault="006213CB" w:rsidP="006213CB">
            <w:pPr>
              <w:jc w:val="center"/>
              <w:rPr>
                <w:rFonts w:ascii="Times New Roman" w:eastAsia="Times New Roman" w:hAnsi="Times New Roman" w:cs="Times New Roman"/>
                <w:sz w:val="24"/>
                <w:szCs w:val="24"/>
              </w:rPr>
            </w:pPr>
            <w:r w:rsidRPr="008B3642">
              <w:rPr>
                <w:rFonts w:ascii="Calibri" w:eastAsia="Times New Roman" w:hAnsi="Calibri" w:cs="Times New Roman"/>
                <w:b/>
                <w:bCs/>
                <w:color w:val="000000"/>
                <w:lang w:eastAsia="nl-NL"/>
              </w:rPr>
              <w:t>klasse</w:t>
            </w:r>
          </w:p>
        </w:tc>
        <w:tc>
          <w:tcPr>
            <w:tcW w:w="807" w:type="dxa"/>
            <w:tcBorders>
              <w:top w:val="nil"/>
              <w:left w:val="nil"/>
              <w:bottom w:val="nil"/>
              <w:right w:val="nil"/>
            </w:tcBorders>
            <w:shd w:val="clear" w:color="auto" w:fill="auto"/>
            <w:noWrap/>
            <w:vAlign w:val="bottom"/>
            <w:hideMark/>
          </w:tcPr>
          <w:p w14:paraId="441F238C"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totalen</w:t>
            </w:r>
          </w:p>
        </w:tc>
        <w:tc>
          <w:tcPr>
            <w:tcW w:w="754" w:type="dxa"/>
            <w:tcBorders>
              <w:top w:val="nil"/>
              <w:left w:val="nil"/>
              <w:bottom w:val="nil"/>
              <w:right w:val="nil"/>
            </w:tcBorders>
            <w:shd w:val="clear" w:color="auto" w:fill="auto"/>
            <w:noWrap/>
            <w:vAlign w:val="bottom"/>
            <w:hideMark/>
          </w:tcPr>
          <w:p w14:paraId="79A381F4"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1885</w:t>
            </w:r>
          </w:p>
        </w:tc>
        <w:tc>
          <w:tcPr>
            <w:tcW w:w="754" w:type="dxa"/>
            <w:tcBorders>
              <w:top w:val="nil"/>
              <w:left w:val="nil"/>
              <w:bottom w:val="nil"/>
              <w:right w:val="nil"/>
            </w:tcBorders>
            <w:shd w:val="clear" w:color="auto" w:fill="auto"/>
            <w:noWrap/>
            <w:vAlign w:val="bottom"/>
            <w:hideMark/>
          </w:tcPr>
          <w:p w14:paraId="10BD7484"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1886</w:t>
            </w:r>
          </w:p>
        </w:tc>
        <w:tc>
          <w:tcPr>
            <w:tcW w:w="754" w:type="dxa"/>
            <w:tcBorders>
              <w:top w:val="nil"/>
              <w:left w:val="nil"/>
              <w:bottom w:val="nil"/>
              <w:right w:val="nil"/>
            </w:tcBorders>
            <w:shd w:val="clear" w:color="auto" w:fill="auto"/>
            <w:noWrap/>
            <w:vAlign w:val="bottom"/>
            <w:hideMark/>
          </w:tcPr>
          <w:p w14:paraId="4F2B9DA1"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1887</w:t>
            </w:r>
          </w:p>
        </w:tc>
        <w:tc>
          <w:tcPr>
            <w:tcW w:w="754" w:type="dxa"/>
            <w:tcBorders>
              <w:top w:val="nil"/>
              <w:left w:val="nil"/>
              <w:bottom w:val="nil"/>
              <w:right w:val="nil"/>
            </w:tcBorders>
            <w:shd w:val="clear" w:color="auto" w:fill="auto"/>
            <w:noWrap/>
            <w:vAlign w:val="bottom"/>
            <w:hideMark/>
          </w:tcPr>
          <w:p w14:paraId="574B13BC"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1888</w:t>
            </w:r>
          </w:p>
        </w:tc>
        <w:tc>
          <w:tcPr>
            <w:tcW w:w="754" w:type="dxa"/>
            <w:tcBorders>
              <w:top w:val="nil"/>
              <w:left w:val="nil"/>
              <w:bottom w:val="nil"/>
              <w:right w:val="nil"/>
            </w:tcBorders>
            <w:shd w:val="clear" w:color="auto" w:fill="auto"/>
            <w:noWrap/>
            <w:vAlign w:val="bottom"/>
            <w:hideMark/>
          </w:tcPr>
          <w:p w14:paraId="764102DD"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1889</w:t>
            </w:r>
          </w:p>
        </w:tc>
        <w:tc>
          <w:tcPr>
            <w:tcW w:w="754" w:type="dxa"/>
            <w:tcBorders>
              <w:top w:val="nil"/>
              <w:left w:val="nil"/>
              <w:bottom w:val="nil"/>
              <w:right w:val="nil"/>
            </w:tcBorders>
            <w:shd w:val="clear" w:color="auto" w:fill="auto"/>
            <w:noWrap/>
            <w:vAlign w:val="bottom"/>
            <w:hideMark/>
          </w:tcPr>
          <w:p w14:paraId="3717C3E2"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1890</w:t>
            </w:r>
          </w:p>
        </w:tc>
        <w:tc>
          <w:tcPr>
            <w:tcW w:w="754" w:type="dxa"/>
            <w:tcBorders>
              <w:top w:val="nil"/>
              <w:left w:val="nil"/>
              <w:bottom w:val="nil"/>
              <w:right w:val="nil"/>
            </w:tcBorders>
            <w:shd w:val="clear" w:color="auto" w:fill="auto"/>
            <w:noWrap/>
            <w:vAlign w:val="bottom"/>
            <w:hideMark/>
          </w:tcPr>
          <w:p w14:paraId="25C288A6"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1891</w:t>
            </w:r>
          </w:p>
        </w:tc>
        <w:tc>
          <w:tcPr>
            <w:tcW w:w="754" w:type="dxa"/>
            <w:tcBorders>
              <w:top w:val="nil"/>
              <w:left w:val="nil"/>
              <w:bottom w:val="nil"/>
              <w:right w:val="nil"/>
            </w:tcBorders>
            <w:shd w:val="clear" w:color="auto" w:fill="auto"/>
            <w:noWrap/>
            <w:vAlign w:val="bottom"/>
            <w:hideMark/>
          </w:tcPr>
          <w:p w14:paraId="33011016"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1892</w:t>
            </w:r>
          </w:p>
        </w:tc>
        <w:tc>
          <w:tcPr>
            <w:tcW w:w="754" w:type="dxa"/>
            <w:tcBorders>
              <w:top w:val="nil"/>
              <w:left w:val="nil"/>
              <w:bottom w:val="nil"/>
              <w:right w:val="nil"/>
            </w:tcBorders>
            <w:shd w:val="clear" w:color="auto" w:fill="auto"/>
            <w:noWrap/>
            <w:vAlign w:val="bottom"/>
            <w:hideMark/>
          </w:tcPr>
          <w:p w14:paraId="4AD2F648"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1893</w:t>
            </w:r>
          </w:p>
        </w:tc>
        <w:tc>
          <w:tcPr>
            <w:tcW w:w="754" w:type="dxa"/>
            <w:tcBorders>
              <w:top w:val="nil"/>
              <w:left w:val="nil"/>
              <w:bottom w:val="nil"/>
              <w:right w:val="nil"/>
            </w:tcBorders>
            <w:shd w:val="clear" w:color="auto" w:fill="auto"/>
            <w:noWrap/>
            <w:vAlign w:val="bottom"/>
            <w:hideMark/>
          </w:tcPr>
          <w:p w14:paraId="1A3EFD47"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1894</w:t>
            </w:r>
          </w:p>
        </w:tc>
        <w:tc>
          <w:tcPr>
            <w:tcW w:w="754" w:type="dxa"/>
            <w:tcBorders>
              <w:top w:val="nil"/>
              <w:left w:val="nil"/>
              <w:bottom w:val="nil"/>
              <w:right w:val="nil"/>
            </w:tcBorders>
            <w:shd w:val="clear" w:color="auto" w:fill="auto"/>
            <w:noWrap/>
            <w:vAlign w:val="bottom"/>
            <w:hideMark/>
          </w:tcPr>
          <w:p w14:paraId="7D874D74"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1895</w:t>
            </w:r>
          </w:p>
        </w:tc>
      </w:tr>
      <w:tr w:rsidR="00F44EDB" w:rsidRPr="008B3642" w14:paraId="5061689E" w14:textId="77777777" w:rsidTr="00400B17">
        <w:trPr>
          <w:trHeight w:val="276"/>
        </w:trPr>
        <w:tc>
          <w:tcPr>
            <w:tcW w:w="807" w:type="dxa"/>
            <w:tcBorders>
              <w:top w:val="nil"/>
              <w:left w:val="nil"/>
              <w:bottom w:val="nil"/>
              <w:right w:val="nil"/>
            </w:tcBorders>
            <w:shd w:val="clear" w:color="auto" w:fill="auto"/>
            <w:noWrap/>
            <w:vAlign w:val="bottom"/>
            <w:hideMark/>
          </w:tcPr>
          <w:p w14:paraId="5C5CC0F4"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A-A</w:t>
            </w:r>
          </w:p>
        </w:tc>
        <w:tc>
          <w:tcPr>
            <w:tcW w:w="807" w:type="dxa"/>
            <w:tcBorders>
              <w:top w:val="nil"/>
              <w:left w:val="nil"/>
              <w:bottom w:val="nil"/>
              <w:right w:val="nil"/>
            </w:tcBorders>
            <w:shd w:val="clear" w:color="auto" w:fill="auto"/>
            <w:noWrap/>
            <w:vAlign w:val="bottom"/>
            <w:hideMark/>
          </w:tcPr>
          <w:p w14:paraId="6D63486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13</w:t>
            </w:r>
          </w:p>
        </w:tc>
        <w:tc>
          <w:tcPr>
            <w:tcW w:w="754" w:type="dxa"/>
            <w:tcBorders>
              <w:top w:val="nil"/>
              <w:left w:val="nil"/>
              <w:bottom w:val="nil"/>
              <w:right w:val="nil"/>
            </w:tcBorders>
            <w:shd w:val="clear" w:color="auto" w:fill="auto"/>
            <w:noWrap/>
            <w:vAlign w:val="bottom"/>
            <w:hideMark/>
          </w:tcPr>
          <w:p w14:paraId="14DC6EC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791C0E5"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5DA208C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2C37903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AA534B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5EE5734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238365B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2E22D4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3</w:t>
            </w:r>
          </w:p>
        </w:tc>
        <w:tc>
          <w:tcPr>
            <w:tcW w:w="754" w:type="dxa"/>
            <w:tcBorders>
              <w:top w:val="nil"/>
              <w:left w:val="nil"/>
              <w:bottom w:val="nil"/>
              <w:right w:val="nil"/>
            </w:tcBorders>
            <w:shd w:val="clear" w:color="auto" w:fill="auto"/>
            <w:noWrap/>
            <w:vAlign w:val="bottom"/>
            <w:hideMark/>
          </w:tcPr>
          <w:p w14:paraId="39EF795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330F178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506C93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r>
      <w:tr w:rsidR="00F44EDB" w:rsidRPr="008B3642" w14:paraId="5998C614" w14:textId="77777777" w:rsidTr="00400B17">
        <w:trPr>
          <w:trHeight w:val="276"/>
        </w:trPr>
        <w:tc>
          <w:tcPr>
            <w:tcW w:w="807" w:type="dxa"/>
            <w:tcBorders>
              <w:top w:val="nil"/>
              <w:left w:val="nil"/>
              <w:bottom w:val="nil"/>
              <w:right w:val="nil"/>
            </w:tcBorders>
            <w:shd w:val="clear" w:color="auto" w:fill="auto"/>
            <w:noWrap/>
            <w:vAlign w:val="bottom"/>
            <w:hideMark/>
          </w:tcPr>
          <w:p w14:paraId="43F74CFD"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A-B</w:t>
            </w:r>
          </w:p>
        </w:tc>
        <w:tc>
          <w:tcPr>
            <w:tcW w:w="807" w:type="dxa"/>
            <w:tcBorders>
              <w:top w:val="nil"/>
              <w:left w:val="nil"/>
              <w:bottom w:val="nil"/>
              <w:right w:val="nil"/>
            </w:tcBorders>
            <w:shd w:val="clear" w:color="auto" w:fill="auto"/>
            <w:noWrap/>
            <w:vAlign w:val="bottom"/>
            <w:hideMark/>
          </w:tcPr>
          <w:p w14:paraId="01516CB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66</w:t>
            </w:r>
          </w:p>
        </w:tc>
        <w:tc>
          <w:tcPr>
            <w:tcW w:w="754" w:type="dxa"/>
            <w:tcBorders>
              <w:top w:val="nil"/>
              <w:left w:val="nil"/>
              <w:bottom w:val="nil"/>
              <w:right w:val="nil"/>
            </w:tcBorders>
            <w:shd w:val="clear" w:color="auto" w:fill="auto"/>
            <w:noWrap/>
            <w:vAlign w:val="bottom"/>
            <w:hideMark/>
          </w:tcPr>
          <w:p w14:paraId="2BC4640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5</w:t>
            </w:r>
          </w:p>
        </w:tc>
        <w:tc>
          <w:tcPr>
            <w:tcW w:w="754" w:type="dxa"/>
            <w:tcBorders>
              <w:top w:val="nil"/>
              <w:left w:val="nil"/>
              <w:bottom w:val="nil"/>
              <w:right w:val="nil"/>
            </w:tcBorders>
            <w:shd w:val="clear" w:color="auto" w:fill="auto"/>
            <w:noWrap/>
            <w:vAlign w:val="bottom"/>
            <w:hideMark/>
          </w:tcPr>
          <w:p w14:paraId="283F09B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7</w:t>
            </w:r>
          </w:p>
        </w:tc>
        <w:tc>
          <w:tcPr>
            <w:tcW w:w="754" w:type="dxa"/>
            <w:tcBorders>
              <w:top w:val="nil"/>
              <w:left w:val="nil"/>
              <w:bottom w:val="nil"/>
              <w:right w:val="nil"/>
            </w:tcBorders>
            <w:shd w:val="clear" w:color="auto" w:fill="auto"/>
            <w:noWrap/>
            <w:vAlign w:val="bottom"/>
            <w:hideMark/>
          </w:tcPr>
          <w:p w14:paraId="156458E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5</w:t>
            </w:r>
          </w:p>
        </w:tc>
        <w:tc>
          <w:tcPr>
            <w:tcW w:w="754" w:type="dxa"/>
            <w:tcBorders>
              <w:top w:val="nil"/>
              <w:left w:val="nil"/>
              <w:bottom w:val="nil"/>
              <w:right w:val="nil"/>
            </w:tcBorders>
            <w:shd w:val="clear" w:color="auto" w:fill="auto"/>
            <w:noWrap/>
            <w:vAlign w:val="bottom"/>
            <w:hideMark/>
          </w:tcPr>
          <w:p w14:paraId="45B4816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4</w:t>
            </w:r>
          </w:p>
        </w:tc>
        <w:tc>
          <w:tcPr>
            <w:tcW w:w="754" w:type="dxa"/>
            <w:tcBorders>
              <w:top w:val="nil"/>
              <w:left w:val="nil"/>
              <w:bottom w:val="nil"/>
              <w:right w:val="nil"/>
            </w:tcBorders>
            <w:shd w:val="clear" w:color="auto" w:fill="auto"/>
            <w:noWrap/>
            <w:vAlign w:val="bottom"/>
            <w:hideMark/>
          </w:tcPr>
          <w:p w14:paraId="38D64EC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109953E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9</w:t>
            </w:r>
          </w:p>
        </w:tc>
        <w:tc>
          <w:tcPr>
            <w:tcW w:w="754" w:type="dxa"/>
            <w:tcBorders>
              <w:top w:val="nil"/>
              <w:left w:val="nil"/>
              <w:bottom w:val="nil"/>
              <w:right w:val="nil"/>
            </w:tcBorders>
            <w:shd w:val="clear" w:color="auto" w:fill="auto"/>
            <w:noWrap/>
            <w:vAlign w:val="bottom"/>
            <w:hideMark/>
          </w:tcPr>
          <w:p w14:paraId="6533B6E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10</w:t>
            </w:r>
          </w:p>
        </w:tc>
        <w:tc>
          <w:tcPr>
            <w:tcW w:w="754" w:type="dxa"/>
            <w:tcBorders>
              <w:top w:val="nil"/>
              <w:left w:val="nil"/>
              <w:bottom w:val="nil"/>
              <w:right w:val="nil"/>
            </w:tcBorders>
            <w:shd w:val="clear" w:color="auto" w:fill="auto"/>
            <w:noWrap/>
            <w:vAlign w:val="bottom"/>
            <w:hideMark/>
          </w:tcPr>
          <w:p w14:paraId="0BFD9A4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4</w:t>
            </w:r>
          </w:p>
        </w:tc>
        <w:tc>
          <w:tcPr>
            <w:tcW w:w="754" w:type="dxa"/>
            <w:tcBorders>
              <w:top w:val="nil"/>
              <w:left w:val="nil"/>
              <w:bottom w:val="nil"/>
              <w:right w:val="nil"/>
            </w:tcBorders>
            <w:shd w:val="clear" w:color="auto" w:fill="auto"/>
            <w:noWrap/>
            <w:vAlign w:val="bottom"/>
            <w:hideMark/>
          </w:tcPr>
          <w:p w14:paraId="1B14A37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5</w:t>
            </w:r>
          </w:p>
        </w:tc>
        <w:tc>
          <w:tcPr>
            <w:tcW w:w="754" w:type="dxa"/>
            <w:tcBorders>
              <w:top w:val="nil"/>
              <w:left w:val="nil"/>
              <w:bottom w:val="nil"/>
              <w:right w:val="nil"/>
            </w:tcBorders>
            <w:shd w:val="clear" w:color="auto" w:fill="auto"/>
            <w:noWrap/>
            <w:vAlign w:val="bottom"/>
            <w:hideMark/>
          </w:tcPr>
          <w:p w14:paraId="01D0920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6</w:t>
            </w:r>
          </w:p>
        </w:tc>
        <w:tc>
          <w:tcPr>
            <w:tcW w:w="754" w:type="dxa"/>
            <w:tcBorders>
              <w:top w:val="nil"/>
              <w:left w:val="nil"/>
              <w:bottom w:val="nil"/>
              <w:right w:val="nil"/>
            </w:tcBorders>
            <w:shd w:val="clear" w:color="auto" w:fill="auto"/>
            <w:noWrap/>
            <w:vAlign w:val="bottom"/>
            <w:hideMark/>
          </w:tcPr>
          <w:p w14:paraId="397F096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10</w:t>
            </w:r>
          </w:p>
        </w:tc>
      </w:tr>
      <w:tr w:rsidR="00F44EDB" w:rsidRPr="008B3642" w14:paraId="28AFE6D9" w14:textId="77777777" w:rsidTr="00400B17">
        <w:trPr>
          <w:trHeight w:val="276"/>
        </w:trPr>
        <w:tc>
          <w:tcPr>
            <w:tcW w:w="807" w:type="dxa"/>
            <w:tcBorders>
              <w:top w:val="nil"/>
              <w:left w:val="nil"/>
              <w:bottom w:val="nil"/>
              <w:right w:val="nil"/>
            </w:tcBorders>
            <w:shd w:val="clear" w:color="auto" w:fill="auto"/>
            <w:noWrap/>
            <w:vAlign w:val="bottom"/>
            <w:hideMark/>
          </w:tcPr>
          <w:p w14:paraId="54F3E24D"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A-C</w:t>
            </w:r>
          </w:p>
        </w:tc>
        <w:tc>
          <w:tcPr>
            <w:tcW w:w="807" w:type="dxa"/>
            <w:tcBorders>
              <w:top w:val="nil"/>
              <w:left w:val="nil"/>
              <w:bottom w:val="nil"/>
              <w:right w:val="nil"/>
            </w:tcBorders>
            <w:shd w:val="clear" w:color="auto" w:fill="auto"/>
            <w:noWrap/>
            <w:vAlign w:val="bottom"/>
            <w:hideMark/>
          </w:tcPr>
          <w:p w14:paraId="2B3D998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6</w:t>
            </w:r>
          </w:p>
        </w:tc>
        <w:tc>
          <w:tcPr>
            <w:tcW w:w="754" w:type="dxa"/>
            <w:tcBorders>
              <w:top w:val="nil"/>
              <w:left w:val="nil"/>
              <w:bottom w:val="nil"/>
              <w:right w:val="nil"/>
            </w:tcBorders>
            <w:shd w:val="clear" w:color="auto" w:fill="auto"/>
            <w:noWrap/>
            <w:vAlign w:val="bottom"/>
            <w:hideMark/>
          </w:tcPr>
          <w:p w14:paraId="7537F66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7EF3F0B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6F671BC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1A0DBF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3242BC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DB0A4A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0CAA2EA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7CBAFA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C1E795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82249E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6795B4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r>
      <w:tr w:rsidR="00F44EDB" w:rsidRPr="008B3642" w14:paraId="295C5115" w14:textId="77777777" w:rsidTr="00400B17">
        <w:trPr>
          <w:trHeight w:val="276"/>
        </w:trPr>
        <w:tc>
          <w:tcPr>
            <w:tcW w:w="807" w:type="dxa"/>
            <w:tcBorders>
              <w:top w:val="nil"/>
              <w:left w:val="nil"/>
              <w:bottom w:val="nil"/>
              <w:right w:val="nil"/>
            </w:tcBorders>
            <w:shd w:val="clear" w:color="auto" w:fill="auto"/>
            <w:noWrap/>
            <w:vAlign w:val="bottom"/>
            <w:hideMark/>
          </w:tcPr>
          <w:p w14:paraId="7F37D8E3"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B-A</w:t>
            </w:r>
          </w:p>
        </w:tc>
        <w:tc>
          <w:tcPr>
            <w:tcW w:w="807" w:type="dxa"/>
            <w:tcBorders>
              <w:top w:val="nil"/>
              <w:left w:val="nil"/>
              <w:bottom w:val="nil"/>
              <w:right w:val="nil"/>
            </w:tcBorders>
            <w:shd w:val="clear" w:color="auto" w:fill="auto"/>
            <w:noWrap/>
            <w:vAlign w:val="bottom"/>
            <w:hideMark/>
          </w:tcPr>
          <w:p w14:paraId="1C88764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3</w:t>
            </w:r>
          </w:p>
        </w:tc>
        <w:tc>
          <w:tcPr>
            <w:tcW w:w="754" w:type="dxa"/>
            <w:tcBorders>
              <w:top w:val="nil"/>
              <w:left w:val="nil"/>
              <w:bottom w:val="nil"/>
              <w:right w:val="nil"/>
            </w:tcBorders>
            <w:shd w:val="clear" w:color="auto" w:fill="auto"/>
            <w:noWrap/>
            <w:vAlign w:val="bottom"/>
            <w:hideMark/>
          </w:tcPr>
          <w:p w14:paraId="3A2F28F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E42452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F64757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1BFC015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DCC6B0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631DDA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1210424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4CB810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E20A35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527C96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2664B1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18E4A9BB" w14:textId="77777777" w:rsidTr="00400B17">
        <w:trPr>
          <w:trHeight w:val="276"/>
        </w:trPr>
        <w:tc>
          <w:tcPr>
            <w:tcW w:w="807" w:type="dxa"/>
            <w:tcBorders>
              <w:top w:val="nil"/>
              <w:left w:val="nil"/>
              <w:bottom w:val="nil"/>
              <w:right w:val="nil"/>
            </w:tcBorders>
            <w:shd w:val="clear" w:color="auto" w:fill="auto"/>
            <w:noWrap/>
            <w:vAlign w:val="bottom"/>
            <w:hideMark/>
          </w:tcPr>
          <w:p w14:paraId="559F594A"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B-B</w:t>
            </w:r>
          </w:p>
        </w:tc>
        <w:tc>
          <w:tcPr>
            <w:tcW w:w="807" w:type="dxa"/>
            <w:tcBorders>
              <w:top w:val="nil"/>
              <w:left w:val="nil"/>
              <w:bottom w:val="nil"/>
              <w:right w:val="nil"/>
            </w:tcBorders>
            <w:shd w:val="clear" w:color="auto" w:fill="auto"/>
            <w:noWrap/>
            <w:vAlign w:val="bottom"/>
            <w:hideMark/>
          </w:tcPr>
          <w:p w14:paraId="5D31416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49</w:t>
            </w:r>
          </w:p>
        </w:tc>
        <w:tc>
          <w:tcPr>
            <w:tcW w:w="754" w:type="dxa"/>
            <w:tcBorders>
              <w:top w:val="nil"/>
              <w:left w:val="nil"/>
              <w:bottom w:val="nil"/>
              <w:right w:val="nil"/>
            </w:tcBorders>
            <w:shd w:val="clear" w:color="auto" w:fill="auto"/>
            <w:noWrap/>
            <w:vAlign w:val="bottom"/>
            <w:hideMark/>
          </w:tcPr>
          <w:p w14:paraId="45A5E36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0810E27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3</w:t>
            </w:r>
          </w:p>
        </w:tc>
        <w:tc>
          <w:tcPr>
            <w:tcW w:w="754" w:type="dxa"/>
            <w:tcBorders>
              <w:top w:val="nil"/>
              <w:left w:val="nil"/>
              <w:bottom w:val="nil"/>
              <w:right w:val="nil"/>
            </w:tcBorders>
            <w:shd w:val="clear" w:color="auto" w:fill="auto"/>
            <w:noWrap/>
            <w:vAlign w:val="bottom"/>
            <w:hideMark/>
          </w:tcPr>
          <w:p w14:paraId="0ACCF475"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4</w:t>
            </w:r>
          </w:p>
        </w:tc>
        <w:tc>
          <w:tcPr>
            <w:tcW w:w="754" w:type="dxa"/>
            <w:tcBorders>
              <w:top w:val="nil"/>
              <w:left w:val="nil"/>
              <w:bottom w:val="nil"/>
              <w:right w:val="nil"/>
            </w:tcBorders>
            <w:shd w:val="clear" w:color="auto" w:fill="auto"/>
            <w:noWrap/>
            <w:vAlign w:val="bottom"/>
            <w:hideMark/>
          </w:tcPr>
          <w:p w14:paraId="73CADE5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8C034B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5</w:t>
            </w:r>
          </w:p>
        </w:tc>
        <w:tc>
          <w:tcPr>
            <w:tcW w:w="754" w:type="dxa"/>
            <w:tcBorders>
              <w:top w:val="nil"/>
              <w:left w:val="nil"/>
              <w:bottom w:val="nil"/>
              <w:right w:val="nil"/>
            </w:tcBorders>
            <w:shd w:val="clear" w:color="auto" w:fill="auto"/>
            <w:noWrap/>
            <w:vAlign w:val="bottom"/>
            <w:hideMark/>
          </w:tcPr>
          <w:p w14:paraId="10B29E5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2F71CF0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9</w:t>
            </w:r>
          </w:p>
        </w:tc>
        <w:tc>
          <w:tcPr>
            <w:tcW w:w="754" w:type="dxa"/>
            <w:tcBorders>
              <w:top w:val="nil"/>
              <w:left w:val="nil"/>
              <w:bottom w:val="nil"/>
              <w:right w:val="nil"/>
            </w:tcBorders>
            <w:shd w:val="clear" w:color="auto" w:fill="auto"/>
            <w:noWrap/>
            <w:vAlign w:val="bottom"/>
            <w:hideMark/>
          </w:tcPr>
          <w:p w14:paraId="3C20A58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6</w:t>
            </w:r>
          </w:p>
        </w:tc>
        <w:tc>
          <w:tcPr>
            <w:tcW w:w="754" w:type="dxa"/>
            <w:tcBorders>
              <w:top w:val="nil"/>
              <w:left w:val="nil"/>
              <w:bottom w:val="nil"/>
              <w:right w:val="nil"/>
            </w:tcBorders>
            <w:shd w:val="clear" w:color="auto" w:fill="auto"/>
            <w:noWrap/>
            <w:vAlign w:val="bottom"/>
            <w:hideMark/>
          </w:tcPr>
          <w:p w14:paraId="4B79E46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5</w:t>
            </w:r>
          </w:p>
        </w:tc>
        <w:tc>
          <w:tcPr>
            <w:tcW w:w="754" w:type="dxa"/>
            <w:tcBorders>
              <w:top w:val="nil"/>
              <w:left w:val="nil"/>
              <w:bottom w:val="nil"/>
              <w:right w:val="nil"/>
            </w:tcBorders>
            <w:shd w:val="clear" w:color="auto" w:fill="auto"/>
            <w:noWrap/>
            <w:vAlign w:val="bottom"/>
            <w:hideMark/>
          </w:tcPr>
          <w:p w14:paraId="1E3D545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4</w:t>
            </w:r>
          </w:p>
        </w:tc>
        <w:tc>
          <w:tcPr>
            <w:tcW w:w="754" w:type="dxa"/>
            <w:tcBorders>
              <w:top w:val="nil"/>
              <w:left w:val="nil"/>
              <w:bottom w:val="nil"/>
              <w:right w:val="nil"/>
            </w:tcBorders>
            <w:shd w:val="clear" w:color="auto" w:fill="auto"/>
            <w:noWrap/>
            <w:vAlign w:val="bottom"/>
            <w:hideMark/>
          </w:tcPr>
          <w:p w14:paraId="31DA25B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9</w:t>
            </w:r>
          </w:p>
        </w:tc>
      </w:tr>
      <w:tr w:rsidR="00F44EDB" w:rsidRPr="008B3642" w14:paraId="261B514A" w14:textId="77777777" w:rsidTr="00400B17">
        <w:trPr>
          <w:trHeight w:val="276"/>
        </w:trPr>
        <w:tc>
          <w:tcPr>
            <w:tcW w:w="807" w:type="dxa"/>
            <w:tcBorders>
              <w:top w:val="nil"/>
              <w:left w:val="nil"/>
              <w:bottom w:val="nil"/>
              <w:right w:val="nil"/>
            </w:tcBorders>
            <w:shd w:val="clear" w:color="auto" w:fill="auto"/>
            <w:noWrap/>
            <w:vAlign w:val="bottom"/>
            <w:hideMark/>
          </w:tcPr>
          <w:p w14:paraId="175027C7"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B-C</w:t>
            </w:r>
          </w:p>
        </w:tc>
        <w:tc>
          <w:tcPr>
            <w:tcW w:w="807" w:type="dxa"/>
            <w:tcBorders>
              <w:top w:val="nil"/>
              <w:left w:val="nil"/>
              <w:bottom w:val="nil"/>
              <w:right w:val="nil"/>
            </w:tcBorders>
            <w:shd w:val="clear" w:color="auto" w:fill="auto"/>
            <w:noWrap/>
            <w:vAlign w:val="bottom"/>
            <w:hideMark/>
          </w:tcPr>
          <w:p w14:paraId="7912C3A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6</w:t>
            </w:r>
          </w:p>
        </w:tc>
        <w:tc>
          <w:tcPr>
            <w:tcW w:w="754" w:type="dxa"/>
            <w:tcBorders>
              <w:top w:val="nil"/>
              <w:left w:val="nil"/>
              <w:bottom w:val="nil"/>
              <w:right w:val="nil"/>
            </w:tcBorders>
            <w:shd w:val="clear" w:color="auto" w:fill="auto"/>
            <w:noWrap/>
            <w:vAlign w:val="bottom"/>
            <w:hideMark/>
          </w:tcPr>
          <w:p w14:paraId="5FE8A6A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7B4E0525"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B284A4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53B6B77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3A8840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2DDE4C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59F414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998DC9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8549BB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10E5F70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61416DB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r>
      <w:tr w:rsidR="00F44EDB" w:rsidRPr="008B3642" w14:paraId="2EB0A565" w14:textId="77777777" w:rsidTr="00400B17">
        <w:trPr>
          <w:trHeight w:val="276"/>
        </w:trPr>
        <w:tc>
          <w:tcPr>
            <w:tcW w:w="807" w:type="dxa"/>
            <w:tcBorders>
              <w:top w:val="nil"/>
              <w:left w:val="nil"/>
              <w:bottom w:val="nil"/>
              <w:right w:val="nil"/>
            </w:tcBorders>
            <w:shd w:val="clear" w:color="auto" w:fill="auto"/>
            <w:noWrap/>
            <w:vAlign w:val="bottom"/>
            <w:hideMark/>
          </w:tcPr>
          <w:p w14:paraId="010A39C3"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C-A</w:t>
            </w:r>
          </w:p>
        </w:tc>
        <w:tc>
          <w:tcPr>
            <w:tcW w:w="807" w:type="dxa"/>
            <w:tcBorders>
              <w:top w:val="nil"/>
              <w:left w:val="nil"/>
              <w:bottom w:val="nil"/>
              <w:right w:val="nil"/>
            </w:tcBorders>
            <w:shd w:val="clear" w:color="auto" w:fill="auto"/>
            <w:noWrap/>
            <w:vAlign w:val="bottom"/>
            <w:hideMark/>
          </w:tcPr>
          <w:p w14:paraId="005691F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42A2C9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0FE426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54598A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9FDD31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9993CA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6B8BE3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8652A6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C17972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00E19FE"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807FDE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5A4CF4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7912EF7C" w14:textId="77777777" w:rsidTr="00400B17">
        <w:trPr>
          <w:trHeight w:val="276"/>
        </w:trPr>
        <w:tc>
          <w:tcPr>
            <w:tcW w:w="807" w:type="dxa"/>
            <w:tcBorders>
              <w:top w:val="nil"/>
              <w:left w:val="nil"/>
              <w:bottom w:val="nil"/>
              <w:right w:val="nil"/>
            </w:tcBorders>
            <w:shd w:val="clear" w:color="auto" w:fill="auto"/>
            <w:noWrap/>
            <w:vAlign w:val="bottom"/>
            <w:hideMark/>
          </w:tcPr>
          <w:p w14:paraId="49C5DBEC"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C-B</w:t>
            </w:r>
          </w:p>
        </w:tc>
        <w:tc>
          <w:tcPr>
            <w:tcW w:w="807" w:type="dxa"/>
            <w:tcBorders>
              <w:top w:val="nil"/>
              <w:left w:val="nil"/>
              <w:bottom w:val="nil"/>
              <w:right w:val="nil"/>
            </w:tcBorders>
            <w:shd w:val="clear" w:color="auto" w:fill="auto"/>
            <w:noWrap/>
            <w:vAlign w:val="bottom"/>
            <w:hideMark/>
          </w:tcPr>
          <w:p w14:paraId="4692CA7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86E405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8A77F9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CD73F0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89950E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CC1563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015E4A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2F0F48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0E23C3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22D851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756C1A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65013C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7207BAD7" w14:textId="77777777" w:rsidTr="00400B17">
        <w:trPr>
          <w:trHeight w:val="276"/>
        </w:trPr>
        <w:tc>
          <w:tcPr>
            <w:tcW w:w="807" w:type="dxa"/>
            <w:tcBorders>
              <w:top w:val="nil"/>
              <w:left w:val="nil"/>
              <w:bottom w:val="nil"/>
              <w:right w:val="nil"/>
            </w:tcBorders>
            <w:shd w:val="clear" w:color="auto" w:fill="auto"/>
            <w:noWrap/>
            <w:vAlign w:val="bottom"/>
            <w:hideMark/>
          </w:tcPr>
          <w:p w14:paraId="667A6B8B"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C-C</w:t>
            </w:r>
          </w:p>
        </w:tc>
        <w:tc>
          <w:tcPr>
            <w:tcW w:w="807" w:type="dxa"/>
            <w:tcBorders>
              <w:top w:val="nil"/>
              <w:left w:val="nil"/>
              <w:bottom w:val="nil"/>
              <w:right w:val="nil"/>
            </w:tcBorders>
            <w:shd w:val="clear" w:color="auto" w:fill="auto"/>
            <w:noWrap/>
            <w:vAlign w:val="bottom"/>
            <w:hideMark/>
          </w:tcPr>
          <w:p w14:paraId="017CAB50"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6C4BA2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42777A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9268AE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6AB0B9E"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AE98E7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D0BD59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A0E7BB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8ADF91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539FC1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C88C74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651251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4A324176" w14:textId="77777777" w:rsidTr="00400B17">
        <w:trPr>
          <w:trHeight w:val="276"/>
        </w:trPr>
        <w:tc>
          <w:tcPr>
            <w:tcW w:w="807" w:type="dxa"/>
            <w:tcBorders>
              <w:top w:val="nil"/>
              <w:left w:val="nil"/>
              <w:bottom w:val="nil"/>
              <w:right w:val="nil"/>
            </w:tcBorders>
            <w:shd w:val="clear" w:color="auto" w:fill="auto"/>
            <w:noWrap/>
            <w:vAlign w:val="bottom"/>
            <w:hideMark/>
          </w:tcPr>
          <w:p w14:paraId="2D97B6C1"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I-A</w:t>
            </w:r>
          </w:p>
        </w:tc>
        <w:tc>
          <w:tcPr>
            <w:tcW w:w="807" w:type="dxa"/>
            <w:tcBorders>
              <w:top w:val="nil"/>
              <w:left w:val="nil"/>
              <w:bottom w:val="nil"/>
              <w:right w:val="nil"/>
            </w:tcBorders>
            <w:shd w:val="clear" w:color="auto" w:fill="auto"/>
            <w:noWrap/>
            <w:vAlign w:val="bottom"/>
            <w:hideMark/>
          </w:tcPr>
          <w:p w14:paraId="304ACC4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3</w:t>
            </w:r>
          </w:p>
        </w:tc>
        <w:tc>
          <w:tcPr>
            <w:tcW w:w="754" w:type="dxa"/>
            <w:tcBorders>
              <w:top w:val="nil"/>
              <w:left w:val="nil"/>
              <w:bottom w:val="nil"/>
              <w:right w:val="nil"/>
            </w:tcBorders>
            <w:shd w:val="clear" w:color="auto" w:fill="auto"/>
            <w:noWrap/>
            <w:vAlign w:val="bottom"/>
            <w:hideMark/>
          </w:tcPr>
          <w:p w14:paraId="408B822E"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30DF60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09A34F4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5925BC4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7B5977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C805A4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313B8B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6A258C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D341C9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233987F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122415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6A675A37" w14:textId="77777777" w:rsidTr="00400B17">
        <w:trPr>
          <w:trHeight w:val="276"/>
        </w:trPr>
        <w:tc>
          <w:tcPr>
            <w:tcW w:w="807" w:type="dxa"/>
            <w:tcBorders>
              <w:top w:val="nil"/>
              <w:left w:val="nil"/>
              <w:bottom w:val="nil"/>
              <w:right w:val="nil"/>
            </w:tcBorders>
            <w:shd w:val="clear" w:color="auto" w:fill="auto"/>
            <w:noWrap/>
            <w:vAlign w:val="bottom"/>
            <w:hideMark/>
          </w:tcPr>
          <w:p w14:paraId="05061A05"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I-B</w:t>
            </w:r>
          </w:p>
        </w:tc>
        <w:tc>
          <w:tcPr>
            <w:tcW w:w="807" w:type="dxa"/>
            <w:tcBorders>
              <w:top w:val="nil"/>
              <w:left w:val="nil"/>
              <w:bottom w:val="nil"/>
              <w:right w:val="nil"/>
            </w:tcBorders>
            <w:shd w:val="clear" w:color="auto" w:fill="auto"/>
            <w:noWrap/>
            <w:vAlign w:val="bottom"/>
            <w:hideMark/>
          </w:tcPr>
          <w:p w14:paraId="5620F69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12</w:t>
            </w:r>
          </w:p>
        </w:tc>
        <w:tc>
          <w:tcPr>
            <w:tcW w:w="754" w:type="dxa"/>
            <w:tcBorders>
              <w:top w:val="nil"/>
              <w:left w:val="nil"/>
              <w:bottom w:val="nil"/>
              <w:right w:val="nil"/>
            </w:tcBorders>
            <w:shd w:val="clear" w:color="auto" w:fill="auto"/>
            <w:noWrap/>
            <w:vAlign w:val="bottom"/>
            <w:hideMark/>
          </w:tcPr>
          <w:p w14:paraId="49A1420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A6F808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2A1ACE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F73042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7A73AED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306C05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750D0AB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1061E5A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4</w:t>
            </w:r>
          </w:p>
        </w:tc>
        <w:tc>
          <w:tcPr>
            <w:tcW w:w="754" w:type="dxa"/>
            <w:tcBorders>
              <w:top w:val="nil"/>
              <w:left w:val="nil"/>
              <w:bottom w:val="nil"/>
              <w:right w:val="nil"/>
            </w:tcBorders>
            <w:shd w:val="clear" w:color="auto" w:fill="auto"/>
            <w:noWrap/>
            <w:vAlign w:val="bottom"/>
            <w:hideMark/>
          </w:tcPr>
          <w:p w14:paraId="16B40E3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1491FF97"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00712C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r>
      <w:tr w:rsidR="00F44EDB" w:rsidRPr="008B3642" w14:paraId="36458F47" w14:textId="77777777" w:rsidTr="00400B17">
        <w:trPr>
          <w:trHeight w:val="276"/>
        </w:trPr>
        <w:tc>
          <w:tcPr>
            <w:tcW w:w="807" w:type="dxa"/>
            <w:tcBorders>
              <w:top w:val="nil"/>
              <w:left w:val="nil"/>
              <w:bottom w:val="nil"/>
              <w:right w:val="nil"/>
            </w:tcBorders>
            <w:shd w:val="clear" w:color="auto" w:fill="auto"/>
            <w:noWrap/>
            <w:vAlign w:val="bottom"/>
            <w:hideMark/>
          </w:tcPr>
          <w:p w14:paraId="19FCE399"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I-C</w:t>
            </w:r>
          </w:p>
        </w:tc>
        <w:tc>
          <w:tcPr>
            <w:tcW w:w="807" w:type="dxa"/>
            <w:tcBorders>
              <w:top w:val="nil"/>
              <w:left w:val="nil"/>
              <w:bottom w:val="nil"/>
              <w:right w:val="nil"/>
            </w:tcBorders>
            <w:shd w:val="clear" w:color="auto" w:fill="auto"/>
            <w:noWrap/>
            <w:vAlign w:val="bottom"/>
            <w:hideMark/>
          </w:tcPr>
          <w:p w14:paraId="15B4227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A9B5725"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46B027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849F81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8BEEC4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F7C72C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44B511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871FC2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7E32B1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0FA44F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C357A25"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A9BCE49"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1B1870CB" w14:textId="77777777" w:rsidTr="00400B17">
        <w:trPr>
          <w:trHeight w:val="276"/>
        </w:trPr>
        <w:tc>
          <w:tcPr>
            <w:tcW w:w="807" w:type="dxa"/>
            <w:tcBorders>
              <w:top w:val="nil"/>
              <w:left w:val="nil"/>
              <w:bottom w:val="nil"/>
              <w:right w:val="nil"/>
            </w:tcBorders>
            <w:shd w:val="clear" w:color="auto" w:fill="auto"/>
            <w:noWrap/>
            <w:vAlign w:val="bottom"/>
            <w:hideMark/>
          </w:tcPr>
          <w:p w14:paraId="25965895"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A-I</w:t>
            </w:r>
          </w:p>
        </w:tc>
        <w:tc>
          <w:tcPr>
            <w:tcW w:w="807" w:type="dxa"/>
            <w:tcBorders>
              <w:top w:val="nil"/>
              <w:left w:val="nil"/>
              <w:bottom w:val="nil"/>
              <w:right w:val="nil"/>
            </w:tcBorders>
            <w:shd w:val="clear" w:color="auto" w:fill="auto"/>
            <w:noWrap/>
            <w:vAlign w:val="bottom"/>
            <w:hideMark/>
          </w:tcPr>
          <w:p w14:paraId="13D1120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56ADCF2A"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4F16DA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D09638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C3B4E0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5A2CB67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0061946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3A862534"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474E1F2C"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B0EB6B3"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1E83B11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D2DA4CF"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r>
      <w:tr w:rsidR="00F44EDB" w:rsidRPr="008B3642" w14:paraId="5D195B20" w14:textId="77777777" w:rsidTr="00400B17">
        <w:trPr>
          <w:trHeight w:val="276"/>
        </w:trPr>
        <w:tc>
          <w:tcPr>
            <w:tcW w:w="807" w:type="dxa"/>
            <w:tcBorders>
              <w:top w:val="nil"/>
              <w:left w:val="nil"/>
              <w:bottom w:val="nil"/>
              <w:right w:val="nil"/>
            </w:tcBorders>
            <w:shd w:val="clear" w:color="auto" w:fill="auto"/>
            <w:noWrap/>
            <w:vAlign w:val="bottom"/>
            <w:hideMark/>
          </w:tcPr>
          <w:p w14:paraId="13ABDC30" w14:textId="77777777" w:rsidR="00F44EDB" w:rsidRPr="008B3642" w:rsidRDefault="00F44EDB" w:rsidP="00143200">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O</w:t>
            </w:r>
          </w:p>
        </w:tc>
        <w:tc>
          <w:tcPr>
            <w:tcW w:w="807" w:type="dxa"/>
            <w:tcBorders>
              <w:top w:val="nil"/>
              <w:left w:val="nil"/>
              <w:bottom w:val="nil"/>
              <w:right w:val="nil"/>
            </w:tcBorders>
            <w:shd w:val="clear" w:color="auto" w:fill="auto"/>
            <w:noWrap/>
            <w:vAlign w:val="bottom"/>
            <w:hideMark/>
          </w:tcPr>
          <w:p w14:paraId="432AD90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7</w:t>
            </w:r>
          </w:p>
        </w:tc>
        <w:tc>
          <w:tcPr>
            <w:tcW w:w="754" w:type="dxa"/>
            <w:tcBorders>
              <w:top w:val="nil"/>
              <w:left w:val="nil"/>
              <w:bottom w:val="nil"/>
              <w:right w:val="nil"/>
            </w:tcBorders>
            <w:shd w:val="clear" w:color="auto" w:fill="auto"/>
            <w:noWrap/>
            <w:vAlign w:val="bottom"/>
            <w:hideMark/>
          </w:tcPr>
          <w:p w14:paraId="5DD3E4B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4FA02C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2</w:t>
            </w:r>
          </w:p>
        </w:tc>
        <w:tc>
          <w:tcPr>
            <w:tcW w:w="754" w:type="dxa"/>
            <w:tcBorders>
              <w:top w:val="nil"/>
              <w:left w:val="nil"/>
              <w:bottom w:val="nil"/>
              <w:right w:val="nil"/>
            </w:tcBorders>
            <w:shd w:val="clear" w:color="auto" w:fill="auto"/>
            <w:noWrap/>
            <w:vAlign w:val="bottom"/>
            <w:hideMark/>
          </w:tcPr>
          <w:p w14:paraId="2649F61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7E71DF96"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19B6F88"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3</w:t>
            </w:r>
          </w:p>
        </w:tc>
        <w:tc>
          <w:tcPr>
            <w:tcW w:w="754" w:type="dxa"/>
            <w:tcBorders>
              <w:top w:val="nil"/>
              <w:left w:val="nil"/>
              <w:bottom w:val="nil"/>
              <w:right w:val="nil"/>
            </w:tcBorders>
            <w:shd w:val="clear" w:color="auto" w:fill="auto"/>
            <w:noWrap/>
            <w:vAlign w:val="bottom"/>
            <w:hideMark/>
          </w:tcPr>
          <w:p w14:paraId="73129FE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2C8E3A1D"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1</w:t>
            </w:r>
          </w:p>
        </w:tc>
        <w:tc>
          <w:tcPr>
            <w:tcW w:w="754" w:type="dxa"/>
            <w:tcBorders>
              <w:top w:val="nil"/>
              <w:left w:val="nil"/>
              <w:bottom w:val="nil"/>
              <w:right w:val="nil"/>
            </w:tcBorders>
            <w:shd w:val="clear" w:color="auto" w:fill="auto"/>
            <w:noWrap/>
            <w:vAlign w:val="bottom"/>
            <w:hideMark/>
          </w:tcPr>
          <w:p w14:paraId="67583D7B"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3F3B7472"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66EF0E4E"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c>
          <w:tcPr>
            <w:tcW w:w="754" w:type="dxa"/>
            <w:tcBorders>
              <w:top w:val="nil"/>
              <w:left w:val="nil"/>
              <w:bottom w:val="nil"/>
              <w:right w:val="nil"/>
            </w:tcBorders>
            <w:shd w:val="clear" w:color="auto" w:fill="auto"/>
            <w:noWrap/>
            <w:vAlign w:val="bottom"/>
            <w:hideMark/>
          </w:tcPr>
          <w:p w14:paraId="7C04BED1" w14:textId="77777777" w:rsidR="00F44EDB" w:rsidRPr="008B3642" w:rsidRDefault="00F44EDB" w:rsidP="00143200">
            <w:pPr>
              <w:spacing w:after="0" w:line="240" w:lineRule="auto"/>
              <w:jc w:val="center"/>
              <w:rPr>
                <w:rFonts w:ascii="Calibri" w:eastAsia="Times New Roman" w:hAnsi="Calibri" w:cs="Times New Roman"/>
                <w:color w:val="000000"/>
                <w:lang w:eastAsia="nl-NL"/>
              </w:rPr>
            </w:pPr>
            <w:r w:rsidRPr="008B3642">
              <w:rPr>
                <w:rFonts w:ascii="Calibri" w:eastAsia="Times New Roman" w:hAnsi="Calibri" w:cs="Times New Roman"/>
                <w:color w:val="000000"/>
                <w:lang w:eastAsia="nl-NL"/>
              </w:rPr>
              <w:t>0</w:t>
            </w:r>
          </w:p>
        </w:tc>
      </w:tr>
      <w:tr w:rsidR="00F44EDB" w:rsidRPr="008B3642" w14:paraId="0F532E31" w14:textId="77777777" w:rsidTr="00400B17">
        <w:trPr>
          <w:trHeight w:val="276"/>
        </w:trPr>
        <w:tc>
          <w:tcPr>
            <w:tcW w:w="807" w:type="dxa"/>
            <w:tcBorders>
              <w:top w:val="nil"/>
              <w:left w:val="nil"/>
              <w:bottom w:val="nil"/>
              <w:right w:val="nil"/>
            </w:tcBorders>
            <w:shd w:val="clear" w:color="auto" w:fill="auto"/>
            <w:noWrap/>
            <w:vAlign w:val="bottom"/>
            <w:hideMark/>
          </w:tcPr>
          <w:p w14:paraId="30C9B690" w14:textId="77777777" w:rsidR="00F44EDB" w:rsidRPr="008B3642" w:rsidRDefault="00F44EDB" w:rsidP="00143200">
            <w:pPr>
              <w:spacing w:after="0" w:line="240" w:lineRule="auto"/>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totalen</w:t>
            </w:r>
          </w:p>
        </w:tc>
        <w:tc>
          <w:tcPr>
            <w:tcW w:w="807" w:type="dxa"/>
            <w:tcBorders>
              <w:top w:val="nil"/>
              <w:left w:val="nil"/>
              <w:bottom w:val="nil"/>
              <w:right w:val="nil"/>
            </w:tcBorders>
            <w:shd w:val="clear" w:color="auto" w:fill="auto"/>
            <w:noWrap/>
            <w:vAlign w:val="bottom"/>
            <w:hideMark/>
          </w:tcPr>
          <w:p w14:paraId="456D8748"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167</w:t>
            </w:r>
          </w:p>
        </w:tc>
        <w:tc>
          <w:tcPr>
            <w:tcW w:w="754" w:type="dxa"/>
            <w:tcBorders>
              <w:top w:val="nil"/>
              <w:left w:val="nil"/>
              <w:bottom w:val="nil"/>
              <w:right w:val="nil"/>
            </w:tcBorders>
            <w:shd w:val="clear" w:color="auto" w:fill="auto"/>
            <w:noWrap/>
            <w:vAlign w:val="bottom"/>
            <w:hideMark/>
          </w:tcPr>
          <w:p w14:paraId="15EBAE40"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10</w:t>
            </w:r>
          </w:p>
        </w:tc>
        <w:tc>
          <w:tcPr>
            <w:tcW w:w="754" w:type="dxa"/>
            <w:tcBorders>
              <w:top w:val="nil"/>
              <w:left w:val="nil"/>
              <w:bottom w:val="nil"/>
              <w:right w:val="nil"/>
            </w:tcBorders>
            <w:shd w:val="clear" w:color="auto" w:fill="auto"/>
            <w:noWrap/>
            <w:vAlign w:val="bottom"/>
            <w:hideMark/>
          </w:tcPr>
          <w:p w14:paraId="0D887F9B"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16</w:t>
            </w:r>
          </w:p>
        </w:tc>
        <w:tc>
          <w:tcPr>
            <w:tcW w:w="754" w:type="dxa"/>
            <w:tcBorders>
              <w:top w:val="nil"/>
              <w:left w:val="nil"/>
              <w:bottom w:val="nil"/>
              <w:right w:val="nil"/>
            </w:tcBorders>
            <w:shd w:val="clear" w:color="auto" w:fill="auto"/>
            <w:noWrap/>
            <w:vAlign w:val="bottom"/>
            <w:hideMark/>
          </w:tcPr>
          <w:p w14:paraId="4894132F"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15</w:t>
            </w:r>
          </w:p>
        </w:tc>
        <w:tc>
          <w:tcPr>
            <w:tcW w:w="754" w:type="dxa"/>
            <w:tcBorders>
              <w:top w:val="nil"/>
              <w:left w:val="nil"/>
              <w:bottom w:val="nil"/>
              <w:right w:val="nil"/>
            </w:tcBorders>
            <w:shd w:val="clear" w:color="auto" w:fill="auto"/>
            <w:noWrap/>
            <w:vAlign w:val="bottom"/>
            <w:hideMark/>
          </w:tcPr>
          <w:p w14:paraId="73B0BC8D"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6</w:t>
            </w:r>
          </w:p>
        </w:tc>
        <w:tc>
          <w:tcPr>
            <w:tcW w:w="754" w:type="dxa"/>
            <w:tcBorders>
              <w:top w:val="nil"/>
              <w:left w:val="nil"/>
              <w:bottom w:val="nil"/>
              <w:right w:val="nil"/>
            </w:tcBorders>
            <w:shd w:val="clear" w:color="auto" w:fill="auto"/>
            <w:noWrap/>
            <w:vAlign w:val="bottom"/>
            <w:hideMark/>
          </w:tcPr>
          <w:p w14:paraId="5E3E5C31"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11</w:t>
            </w:r>
          </w:p>
        </w:tc>
        <w:tc>
          <w:tcPr>
            <w:tcW w:w="754" w:type="dxa"/>
            <w:tcBorders>
              <w:top w:val="nil"/>
              <w:left w:val="nil"/>
              <w:bottom w:val="nil"/>
              <w:right w:val="nil"/>
            </w:tcBorders>
            <w:shd w:val="clear" w:color="auto" w:fill="auto"/>
            <w:noWrap/>
            <w:vAlign w:val="bottom"/>
            <w:hideMark/>
          </w:tcPr>
          <w:p w14:paraId="19639E18"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17</w:t>
            </w:r>
          </w:p>
        </w:tc>
        <w:tc>
          <w:tcPr>
            <w:tcW w:w="754" w:type="dxa"/>
            <w:tcBorders>
              <w:top w:val="nil"/>
              <w:left w:val="nil"/>
              <w:bottom w:val="nil"/>
              <w:right w:val="nil"/>
            </w:tcBorders>
            <w:shd w:val="clear" w:color="auto" w:fill="auto"/>
            <w:noWrap/>
            <w:vAlign w:val="bottom"/>
            <w:hideMark/>
          </w:tcPr>
          <w:p w14:paraId="1DB4AD7A"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22</w:t>
            </w:r>
          </w:p>
        </w:tc>
        <w:tc>
          <w:tcPr>
            <w:tcW w:w="754" w:type="dxa"/>
            <w:tcBorders>
              <w:top w:val="nil"/>
              <w:left w:val="nil"/>
              <w:bottom w:val="nil"/>
              <w:right w:val="nil"/>
            </w:tcBorders>
            <w:shd w:val="clear" w:color="auto" w:fill="auto"/>
            <w:noWrap/>
            <w:vAlign w:val="bottom"/>
            <w:hideMark/>
          </w:tcPr>
          <w:p w14:paraId="376FE1FC"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17</w:t>
            </w:r>
          </w:p>
        </w:tc>
        <w:tc>
          <w:tcPr>
            <w:tcW w:w="754" w:type="dxa"/>
            <w:tcBorders>
              <w:top w:val="nil"/>
              <w:left w:val="nil"/>
              <w:bottom w:val="nil"/>
              <w:right w:val="nil"/>
            </w:tcBorders>
            <w:shd w:val="clear" w:color="auto" w:fill="auto"/>
            <w:noWrap/>
            <w:vAlign w:val="bottom"/>
            <w:hideMark/>
          </w:tcPr>
          <w:p w14:paraId="5A3D5105"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15</w:t>
            </w:r>
          </w:p>
        </w:tc>
        <w:tc>
          <w:tcPr>
            <w:tcW w:w="754" w:type="dxa"/>
            <w:tcBorders>
              <w:top w:val="nil"/>
              <w:left w:val="nil"/>
              <w:bottom w:val="nil"/>
              <w:right w:val="nil"/>
            </w:tcBorders>
            <w:shd w:val="clear" w:color="auto" w:fill="auto"/>
            <w:noWrap/>
            <w:vAlign w:val="bottom"/>
            <w:hideMark/>
          </w:tcPr>
          <w:p w14:paraId="7D5A09CD"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12</w:t>
            </w:r>
          </w:p>
        </w:tc>
        <w:tc>
          <w:tcPr>
            <w:tcW w:w="754" w:type="dxa"/>
            <w:tcBorders>
              <w:top w:val="nil"/>
              <w:left w:val="nil"/>
              <w:bottom w:val="nil"/>
              <w:right w:val="nil"/>
            </w:tcBorders>
            <w:shd w:val="clear" w:color="auto" w:fill="auto"/>
            <w:noWrap/>
            <w:vAlign w:val="bottom"/>
            <w:hideMark/>
          </w:tcPr>
          <w:p w14:paraId="0236E747" w14:textId="77777777" w:rsidR="00F44EDB" w:rsidRPr="008B3642" w:rsidRDefault="00F44EDB" w:rsidP="00143200">
            <w:pPr>
              <w:spacing w:after="0" w:line="240" w:lineRule="auto"/>
              <w:jc w:val="center"/>
              <w:rPr>
                <w:rFonts w:ascii="Calibri" w:eastAsia="Times New Roman" w:hAnsi="Calibri" w:cs="Times New Roman"/>
                <w:b/>
                <w:bCs/>
                <w:color w:val="000000"/>
                <w:lang w:eastAsia="nl-NL"/>
              </w:rPr>
            </w:pPr>
            <w:r w:rsidRPr="008B3642">
              <w:rPr>
                <w:rFonts w:ascii="Calibri" w:eastAsia="Times New Roman" w:hAnsi="Calibri" w:cs="Times New Roman"/>
                <w:b/>
                <w:bCs/>
                <w:color w:val="000000"/>
                <w:lang w:eastAsia="nl-NL"/>
              </w:rPr>
              <w:t>26</w:t>
            </w:r>
          </w:p>
        </w:tc>
      </w:tr>
    </w:tbl>
    <w:p w14:paraId="2E5241C2" w14:textId="77777777" w:rsidR="00F44EDB" w:rsidRDefault="00F44EDB" w:rsidP="74F6DE58">
      <w:pPr>
        <w:spacing w:line="360" w:lineRule="auto"/>
        <w:rPr>
          <w:rFonts w:ascii="Times New Roman" w:eastAsia="Times New Roman" w:hAnsi="Times New Roman" w:cs="Times New Roman"/>
          <w:sz w:val="24"/>
          <w:szCs w:val="24"/>
        </w:rPr>
      </w:pPr>
    </w:p>
    <w:p w14:paraId="1F5747C9" w14:textId="18374A7A" w:rsidR="00D6443F" w:rsidRPr="004413A0" w:rsidRDefault="003511AC" w:rsidP="00D6443F">
      <w:pPr>
        <w:spacing w:line="360" w:lineRule="auto"/>
        <w:ind w:firstLine="708"/>
        <w:rPr>
          <w:rFonts w:asciiTheme="majorHAnsi" w:eastAsia="Times New Roman" w:hAnsiTheme="majorHAnsi" w:cs="Times New Roman"/>
          <w:b/>
          <w:sz w:val="20"/>
          <w:szCs w:val="20"/>
        </w:rPr>
      </w:pPr>
      <w:r>
        <w:rPr>
          <w:rFonts w:asciiTheme="majorHAnsi" w:eastAsia="Times New Roman" w:hAnsiTheme="majorHAnsi" w:cs="Times New Roman"/>
          <w:b/>
          <w:sz w:val="20"/>
          <w:szCs w:val="20"/>
        </w:rPr>
        <w:t>g</w:t>
      </w:r>
      <w:r w:rsidR="00D6443F" w:rsidRPr="004413A0">
        <w:rPr>
          <w:rFonts w:asciiTheme="majorHAnsi" w:eastAsia="Times New Roman" w:hAnsiTheme="majorHAnsi" w:cs="Times New Roman"/>
          <w:b/>
          <w:sz w:val="20"/>
          <w:szCs w:val="20"/>
        </w:rPr>
        <w:t>rafiek 1</w:t>
      </w:r>
    </w:p>
    <w:tbl>
      <w:tblPr>
        <w:tblStyle w:val="Tabelraster"/>
        <w:tblW w:w="0" w:type="auto"/>
        <w:tblCellMar>
          <w:left w:w="70" w:type="dxa"/>
          <w:right w:w="70" w:type="dxa"/>
        </w:tblCellMar>
        <w:tblLook w:val="04A0" w:firstRow="1" w:lastRow="0" w:firstColumn="1" w:lastColumn="0" w:noHBand="0" w:noVBand="1"/>
      </w:tblPr>
      <w:tblGrid>
        <w:gridCol w:w="4550"/>
        <w:gridCol w:w="4466"/>
      </w:tblGrid>
      <w:tr w:rsidR="00D6443F" w14:paraId="35F2FF82" w14:textId="77777777" w:rsidTr="00143200">
        <w:tc>
          <w:tcPr>
            <w:tcW w:w="4820" w:type="dxa"/>
          </w:tcPr>
          <w:p w14:paraId="7269B16C" w14:textId="77777777" w:rsidR="00D6443F" w:rsidRDefault="00D6443F" w:rsidP="00143200">
            <w:pPr>
              <w:spacing w:line="360" w:lineRule="auto"/>
              <w:rPr>
                <w:rFonts w:ascii="Times New Roman" w:eastAsia="Times New Roman" w:hAnsi="Times New Roman" w:cs="Times New Roman"/>
                <w:sz w:val="24"/>
                <w:szCs w:val="24"/>
              </w:rPr>
            </w:pPr>
            <w:r>
              <w:rPr>
                <w:noProof/>
                <w:lang w:eastAsia="nl-NL"/>
              </w:rPr>
              <w:drawing>
                <wp:inline distT="0" distB="0" distL="0" distR="0" wp14:anchorId="4640DD04" wp14:editId="416BC489">
                  <wp:extent cx="2958861" cy="2743200"/>
                  <wp:effectExtent l="0" t="0" r="13335"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196" w:type="dxa"/>
          </w:tcPr>
          <w:p w14:paraId="5BC88068" w14:textId="77777777" w:rsidR="00D6443F" w:rsidRDefault="00D6443F" w:rsidP="00143200">
            <w:pPr>
              <w:spacing w:line="360" w:lineRule="auto"/>
              <w:rPr>
                <w:rFonts w:ascii="Times New Roman" w:eastAsia="Times New Roman" w:hAnsi="Times New Roman" w:cs="Times New Roman"/>
                <w:sz w:val="24"/>
                <w:szCs w:val="24"/>
              </w:rPr>
            </w:pPr>
            <w:r>
              <w:rPr>
                <w:noProof/>
                <w:lang w:eastAsia="nl-NL"/>
              </w:rPr>
              <w:drawing>
                <wp:inline distT="0" distB="0" distL="0" distR="0" wp14:anchorId="5E5F8CB1" wp14:editId="12A542BD">
                  <wp:extent cx="2898475" cy="2743200"/>
                  <wp:effectExtent l="0" t="0" r="1651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CF9323E" w14:textId="77777777" w:rsidR="00F67BE4" w:rsidRDefault="00F67BE4" w:rsidP="74F6DE58">
      <w:pPr>
        <w:spacing w:line="360" w:lineRule="auto"/>
        <w:rPr>
          <w:rFonts w:ascii="Times New Roman" w:eastAsia="Times New Roman" w:hAnsi="Times New Roman" w:cs="Times New Roman"/>
          <w:sz w:val="24"/>
          <w:szCs w:val="24"/>
        </w:rPr>
      </w:pPr>
    </w:p>
    <w:p w14:paraId="26307920" w14:textId="24784C04" w:rsidR="00F67BE4" w:rsidRDefault="00F67BE4" w:rsidP="74F6DE58">
      <w:pPr>
        <w:spacing w:line="360" w:lineRule="auto"/>
        <w:rPr>
          <w:rFonts w:ascii="Times New Roman" w:eastAsia="Times New Roman" w:hAnsi="Times New Roman" w:cs="Times New Roman"/>
          <w:sz w:val="24"/>
          <w:szCs w:val="24"/>
        </w:rPr>
      </w:pPr>
    </w:p>
    <w:p w14:paraId="22CC249A" w14:textId="77777777" w:rsidR="00645A1E" w:rsidRDefault="00645A1E" w:rsidP="74F6DE58">
      <w:pPr>
        <w:spacing w:line="360" w:lineRule="auto"/>
      </w:pPr>
    </w:p>
    <w:p w14:paraId="1F5D9284" w14:textId="05C56EE5" w:rsidR="0098240C" w:rsidRDefault="003511AC" w:rsidP="74F6DE58">
      <w:pPr>
        <w:spacing w:line="360" w:lineRule="auto"/>
      </w:pPr>
      <w:r>
        <w:rPr>
          <w:rFonts w:asciiTheme="majorHAnsi" w:hAnsiTheme="majorHAnsi"/>
          <w:b/>
          <w:sz w:val="20"/>
          <w:szCs w:val="20"/>
        </w:rPr>
        <w:tab/>
        <w:t>g</w:t>
      </w:r>
      <w:r w:rsidR="00645A1E" w:rsidRPr="003511AC">
        <w:rPr>
          <w:rFonts w:asciiTheme="majorHAnsi" w:hAnsiTheme="majorHAnsi"/>
          <w:b/>
          <w:sz w:val="20"/>
          <w:szCs w:val="20"/>
        </w:rPr>
        <w:t>rafiek 2</w:t>
      </w:r>
      <w:r w:rsidR="00F67BE4">
        <w:rPr>
          <w:noProof/>
          <w:lang w:eastAsia="nl-NL"/>
        </w:rPr>
        <w:drawing>
          <wp:inline distT="0" distB="0" distL="0" distR="0" wp14:anchorId="4C9589DD" wp14:editId="0A315D12">
            <wp:extent cx="5633049" cy="3950898"/>
            <wp:effectExtent l="0" t="0" r="6350" b="1206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31281E" w14:textId="1E9115CB" w:rsidR="00552059" w:rsidRDefault="003511AC" w:rsidP="74F6DE58">
      <w:pPr>
        <w:spacing w:line="360" w:lineRule="auto"/>
      </w:pPr>
      <w:r>
        <w:rPr>
          <w:rFonts w:ascii="Times New Roman" w:hAnsi="Times New Roman" w:cs="Times New Roman"/>
          <w:sz w:val="24"/>
          <w:szCs w:val="24"/>
        </w:rPr>
        <w:tab/>
      </w:r>
      <w:r w:rsidR="00552059">
        <w:rPr>
          <w:rFonts w:ascii="Times New Roman" w:hAnsi="Times New Roman" w:cs="Times New Roman"/>
          <w:sz w:val="24"/>
          <w:szCs w:val="24"/>
        </w:rPr>
        <w:t>In grafiek 2 is te zien dat de jaarlijkse hypotheeksommen over de elf jaar die onderzocht zijn</w:t>
      </w:r>
      <w:r w:rsidR="00E75213">
        <w:rPr>
          <w:rFonts w:ascii="Times New Roman" w:hAnsi="Times New Roman" w:cs="Times New Roman"/>
          <w:sz w:val="24"/>
          <w:szCs w:val="24"/>
        </w:rPr>
        <w:t>,</w:t>
      </w:r>
      <w:r w:rsidR="00552059">
        <w:rPr>
          <w:rFonts w:ascii="Times New Roman" w:hAnsi="Times New Roman" w:cs="Times New Roman"/>
          <w:sz w:val="24"/>
          <w:szCs w:val="24"/>
        </w:rPr>
        <w:t xml:space="preserve"> geleidelijk groeien, al zijn er wel fluctuaties zichtbaar. </w:t>
      </w:r>
      <w:r>
        <w:rPr>
          <w:rFonts w:ascii="Times New Roman" w:hAnsi="Times New Roman" w:cs="Times New Roman"/>
          <w:sz w:val="24"/>
          <w:szCs w:val="24"/>
        </w:rPr>
        <w:t xml:space="preserve">De verdeling naar categorie laat weinig patronen zien. Mogelijk wordt dit veroorzaakt </w:t>
      </w:r>
      <w:r w:rsidR="00343B97">
        <w:rPr>
          <w:rFonts w:ascii="Times New Roman" w:hAnsi="Times New Roman" w:cs="Times New Roman"/>
          <w:sz w:val="24"/>
          <w:szCs w:val="24"/>
        </w:rPr>
        <w:t xml:space="preserve">door </w:t>
      </w:r>
      <w:r>
        <w:rPr>
          <w:rFonts w:ascii="Times New Roman" w:hAnsi="Times New Roman" w:cs="Times New Roman"/>
          <w:sz w:val="24"/>
          <w:szCs w:val="24"/>
        </w:rPr>
        <w:t xml:space="preserve">enkele grote hypotheeksommen, tegen een betrekkelijk kleine hoeveelheid gegevens.   </w:t>
      </w:r>
      <w:r w:rsidR="00552059">
        <w:rPr>
          <w:rFonts w:ascii="Times New Roman" w:hAnsi="Times New Roman" w:cs="Times New Roman"/>
          <w:sz w:val="24"/>
          <w:szCs w:val="24"/>
        </w:rPr>
        <w:t xml:space="preserve"> </w:t>
      </w:r>
    </w:p>
    <w:p w14:paraId="3CFCB764" w14:textId="72163763" w:rsidR="0006598C" w:rsidRPr="0006598C" w:rsidRDefault="00A812D0" w:rsidP="00275CE8">
      <w:pPr>
        <w:pStyle w:val="Kop2"/>
        <w:rPr>
          <w:rFonts w:cs="Times New Roman"/>
          <w:szCs w:val="24"/>
        </w:rPr>
      </w:pPr>
      <w:bookmarkStart w:id="17" w:name="_Toc426205951"/>
      <w:r>
        <w:rPr>
          <w:rFonts w:eastAsia="Times New Roman"/>
        </w:rPr>
        <w:t>R</w:t>
      </w:r>
      <w:r w:rsidR="00CB4539">
        <w:rPr>
          <w:rFonts w:eastAsia="Times New Roman"/>
        </w:rPr>
        <w:t>ente</w:t>
      </w:r>
      <w:bookmarkEnd w:id="17"/>
    </w:p>
    <w:p w14:paraId="770D623A" w14:textId="5B799D38" w:rsidR="00124432" w:rsidRDefault="0006598C" w:rsidP="004413A0">
      <w:pPr>
        <w:spacing w:line="360" w:lineRule="auto"/>
        <w:rPr>
          <w:rFonts w:ascii="Times New Roman" w:hAnsi="Times New Roman" w:cs="Times New Roman"/>
          <w:sz w:val="24"/>
          <w:szCs w:val="24"/>
        </w:rPr>
      </w:pPr>
      <w:r>
        <w:rPr>
          <w:rFonts w:ascii="Times New Roman" w:hAnsi="Times New Roman" w:cs="Times New Roman"/>
          <w:sz w:val="24"/>
          <w:szCs w:val="24"/>
        </w:rPr>
        <w:tab/>
      </w:r>
      <w:r w:rsidR="00124432">
        <w:rPr>
          <w:rFonts w:ascii="Times New Roman" w:hAnsi="Times New Roman" w:cs="Times New Roman"/>
          <w:sz w:val="24"/>
          <w:szCs w:val="24"/>
        </w:rPr>
        <w:t xml:space="preserve">De gehanteerde rentepercentages liggen de gehele onderzochte periode tussen </w:t>
      </w:r>
      <w:r>
        <w:rPr>
          <w:rFonts w:ascii="Times New Roman" w:hAnsi="Times New Roman" w:cs="Times New Roman"/>
          <w:sz w:val="24"/>
          <w:szCs w:val="24"/>
        </w:rPr>
        <w:t>de 2,5 en 5 procent.</w:t>
      </w:r>
      <w:r w:rsidR="00D87D4A">
        <w:rPr>
          <w:rFonts w:ascii="Times New Roman" w:hAnsi="Times New Roman" w:cs="Times New Roman"/>
          <w:sz w:val="24"/>
          <w:szCs w:val="24"/>
        </w:rPr>
        <w:t xml:space="preserve"> Zoals onderstaande spreidingsdiagram</w:t>
      </w:r>
      <w:r w:rsidR="00CC1F1A">
        <w:rPr>
          <w:rFonts w:ascii="Times New Roman" w:hAnsi="Times New Roman" w:cs="Times New Roman"/>
          <w:sz w:val="24"/>
          <w:szCs w:val="24"/>
        </w:rPr>
        <w:t xml:space="preserve"> (grafiek 3)</w:t>
      </w:r>
      <w:r w:rsidR="00D87D4A">
        <w:rPr>
          <w:rFonts w:ascii="Times New Roman" w:hAnsi="Times New Roman" w:cs="Times New Roman"/>
          <w:sz w:val="24"/>
          <w:szCs w:val="24"/>
        </w:rPr>
        <w:t xml:space="preserve"> laat zien, </w:t>
      </w:r>
      <w:r>
        <w:rPr>
          <w:rFonts w:ascii="Times New Roman" w:hAnsi="Times New Roman" w:cs="Times New Roman"/>
          <w:sz w:val="24"/>
          <w:szCs w:val="24"/>
        </w:rPr>
        <w:t xml:space="preserve">lijkt </w:t>
      </w:r>
      <w:r w:rsidR="004129D9">
        <w:rPr>
          <w:rFonts w:ascii="Times New Roman" w:hAnsi="Times New Roman" w:cs="Times New Roman"/>
          <w:sz w:val="24"/>
          <w:szCs w:val="24"/>
        </w:rPr>
        <w:t xml:space="preserve">er </w:t>
      </w:r>
      <w:r>
        <w:rPr>
          <w:rFonts w:ascii="Times New Roman" w:hAnsi="Times New Roman" w:cs="Times New Roman"/>
          <w:sz w:val="24"/>
          <w:szCs w:val="24"/>
        </w:rPr>
        <w:t xml:space="preserve">geen </w:t>
      </w:r>
      <w:r w:rsidR="00124432">
        <w:rPr>
          <w:rFonts w:ascii="Times New Roman" w:hAnsi="Times New Roman" w:cs="Times New Roman"/>
          <w:sz w:val="24"/>
          <w:szCs w:val="24"/>
        </w:rPr>
        <w:t xml:space="preserve">sprake </w:t>
      </w:r>
      <w:r>
        <w:rPr>
          <w:rFonts w:ascii="Times New Roman" w:hAnsi="Times New Roman" w:cs="Times New Roman"/>
          <w:sz w:val="24"/>
          <w:szCs w:val="24"/>
        </w:rPr>
        <w:t xml:space="preserve">te zijn </w:t>
      </w:r>
      <w:r w:rsidR="00124432">
        <w:rPr>
          <w:rFonts w:ascii="Times New Roman" w:hAnsi="Times New Roman" w:cs="Times New Roman"/>
          <w:sz w:val="24"/>
          <w:szCs w:val="24"/>
        </w:rPr>
        <w:t>van co</w:t>
      </w:r>
      <w:r w:rsidR="00B07482">
        <w:rPr>
          <w:rFonts w:ascii="Times New Roman" w:hAnsi="Times New Roman" w:cs="Times New Roman"/>
          <w:sz w:val="24"/>
          <w:szCs w:val="24"/>
        </w:rPr>
        <w:t xml:space="preserve">rrelatie tussen de hypotheeksom en </w:t>
      </w:r>
      <w:r>
        <w:rPr>
          <w:rFonts w:ascii="Times New Roman" w:hAnsi="Times New Roman" w:cs="Times New Roman"/>
          <w:sz w:val="24"/>
          <w:szCs w:val="24"/>
        </w:rPr>
        <w:t xml:space="preserve">het gehanteerde rentepercentage. </w:t>
      </w:r>
      <w:r w:rsidR="003511AC">
        <w:rPr>
          <w:rFonts w:ascii="Times New Roman" w:hAnsi="Times New Roman" w:cs="Times New Roman"/>
          <w:sz w:val="24"/>
          <w:szCs w:val="24"/>
        </w:rPr>
        <w:t>I</w:t>
      </w:r>
      <w:r w:rsidR="004129D9">
        <w:rPr>
          <w:rFonts w:ascii="Times New Roman" w:hAnsi="Times New Roman" w:cs="Times New Roman"/>
          <w:sz w:val="24"/>
          <w:szCs w:val="24"/>
        </w:rPr>
        <w:t xml:space="preserve">n </w:t>
      </w:r>
      <w:r w:rsidR="00343B97">
        <w:rPr>
          <w:rFonts w:ascii="Times New Roman" w:hAnsi="Times New Roman" w:cs="Times New Roman"/>
          <w:sz w:val="24"/>
          <w:szCs w:val="24"/>
        </w:rPr>
        <w:t>Denewe</w:t>
      </w:r>
      <w:r w:rsidR="003511AC">
        <w:rPr>
          <w:rFonts w:ascii="Times New Roman" w:hAnsi="Times New Roman" w:cs="Times New Roman"/>
          <w:sz w:val="24"/>
          <w:szCs w:val="24"/>
        </w:rPr>
        <w:t>th et al. werd aangeven dat</w:t>
      </w:r>
      <w:r w:rsidR="00343B97">
        <w:rPr>
          <w:rFonts w:ascii="Times New Roman" w:hAnsi="Times New Roman" w:cs="Times New Roman"/>
          <w:sz w:val="24"/>
          <w:szCs w:val="24"/>
        </w:rPr>
        <w:t xml:space="preserve"> bij </w:t>
      </w:r>
      <w:r w:rsidR="003511AC">
        <w:rPr>
          <w:rFonts w:ascii="Times New Roman" w:hAnsi="Times New Roman" w:cs="Times New Roman"/>
          <w:sz w:val="24"/>
          <w:szCs w:val="24"/>
        </w:rPr>
        <w:t>kleinere leningen de rente doorgaans hoger was</w:t>
      </w:r>
      <w:r w:rsidR="00343B97">
        <w:rPr>
          <w:rFonts w:ascii="Times New Roman" w:hAnsi="Times New Roman" w:cs="Times New Roman"/>
          <w:sz w:val="24"/>
          <w:szCs w:val="24"/>
        </w:rPr>
        <w:t xml:space="preserve"> omdat vaste kosten bij het afsluiten van een lening niet afhankelijk van de geleende som was. Midde</w:t>
      </w:r>
      <w:r w:rsidR="00CC1F1A">
        <w:rPr>
          <w:rFonts w:ascii="Times New Roman" w:hAnsi="Times New Roman" w:cs="Times New Roman"/>
          <w:sz w:val="24"/>
          <w:szCs w:val="24"/>
        </w:rPr>
        <w:t>ls een hogere rente kon dit gecompenseerd worden.</w:t>
      </w:r>
      <w:r w:rsidR="00343B97">
        <w:rPr>
          <w:rStyle w:val="Voetnootmarkering"/>
          <w:rFonts w:ascii="Times New Roman" w:hAnsi="Times New Roman" w:cs="Times New Roman"/>
          <w:sz w:val="24"/>
          <w:szCs w:val="24"/>
        </w:rPr>
        <w:footnoteReference w:id="49"/>
      </w:r>
      <w:r w:rsidR="003511AC">
        <w:rPr>
          <w:rFonts w:ascii="Times New Roman" w:hAnsi="Times New Roman" w:cs="Times New Roman"/>
          <w:sz w:val="24"/>
          <w:szCs w:val="24"/>
        </w:rPr>
        <w:t xml:space="preserve"> Dit patroon is bij de onderzochte </w:t>
      </w:r>
      <w:r w:rsidR="003511AC">
        <w:rPr>
          <w:rFonts w:ascii="Times New Roman" w:hAnsi="Times New Roman" w:cs="Times New Roman"/>
          <w:sz w:val="24"/>
          <w:szCs w:val="24"/>
        </w:rPr>
        <w:lastRenderedPageBreak/>
        <w:t>h</w:t>
      </w:r>
      <w:r w:rsidR="00CC1F1A">
        <w:rPr>
          <w:rFonts w:ascii="Times New Roman" w:hAnsi="Times New Roman" w:cs="Times New Roman"/>
          <w:sz w:val="24"/>
          <w:szCs w:val="24"/>
        </w:rPr>
        <w:t xml:space="preserve">ypotheken niet terug te vinden. De gemiddeld gehanteerde rente lijkt de eerste jaren hoger te liggen. Dit kan ook veroorzaakt zijn door het lage aantal hypotheken in het begin van onderzoeksperiode. Hierdoor is de kans op vertekening groter. </w:t>
      </w:r>
      <w:r w:rsidR="00143200">
        <w:rPr>
          <w:rFonts w:ascii="Times New Roman" w:hAnsi="Times New Roman" w:cs="Times New Roman"/>
          <w:sz w:val="24"/>
          <w:szCs w:val="24"/>
        </w:rPr>
        <w:t>(zie grafiek 4)</w:t>
      </w:r>
    </w:p>
    <w:p w14:paraId="276CE4F7" w14:textId="77777777" w:rsidR="00645A1E" w:rsidRDefault="00645A1E" w:rsidP="00A812D0"/>
    <w:p w14:paraId="6A0964F1" w14:textId="77777777" w:rsidR="00CC1F1A" w:rsidRDefault="00CC1F1A" w:rsidP="00A812D0">
      <w:pPr>
        <w:rPr>
          <w:rFonts w:asciiTheme="majorHAnsi" w:hAnsiTheme="majorHAnsi"/>
          <w:b/>
          <w:sz w:val="20"/>
          <w:szCs w:val="20"/>
        </w:rPr>
      </w:pPr>
    </w:p>
    <w:p w14:paraId="0E91D82F" w14:textId="77777777" w:rsidR="00CC1F1A" w:rsidRDefault="00CC1F1A" w:rsidP="00A812D0">
      <w:pPr>
        <w:rPr>
          <w:rFonts w:asciiTheme="majorHAnsi" w:hAnsiTheme="majorHAnsi"/>
          <w:b/>
          <w:sz w:val="20"/>
          <w:szCs w:val="20"/>
        </w:rPr>
      </w:pPr>
    </w:p>
    <w:p w14:paraId="56560B49" w14:textId="05725775" w:rsidR="00A812D0" w:rsidRDefault="00CC1F1A" w:rsidP="00A812D0">
      <w:pPr>
        <w:rPr>
          <w:noProof/>
          <w:lang w:eastAsia="nl-NL"/>
        </w:rPr>
      </w:pPr>
      <w:r w:rsidRPr="00CC1F1A">
        <w:rPr>
          <w:rFonts w:asciiTheme="majorHAnsi" w:hAnsiTheme="majorHAnsi"/>
          <w:b/>
          <w:noProof/>
          <w:sz w:val="20"/>
          <w:szCs w:val="20"/>
          <w:lang w:eastAsia="nl-NL"/>
        </w:rPr>
        <w:t>Grafiek 3</w:t>
      </w:r>
      <w:r>
        <w:rPr>
          <w:noProof/>
          <w:lang w:eastAsia="nl-NL"/>
        </w:rPr>
        <w:t xml:space="preserve"> </w:t>
      </w:r>
    </w:p>
    <w:p w14:paraId="18B1FE4E" w14:textId="67AD8B50" w:rsidR="00CC1F1A" w:rsidRDefault="00CC1F1A" w:rsidP="00A812D0">
      <w:r>
        <w:rPr>
          <w:noProof/>
          <w:lang w:eastAsia="nl-NL"/>
        </w:rPr>
        <w:drawing>
          <wp:inline distT="0" distB="0" distL="0" distR="0" wp14:anchorId="07C669FC" wp14:editId="61DCADEE">
            <wp:extent cx="4440066" cy="32607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png"/>
                    <pic:cNvPicPr/>
                  </pic:nvPicPr>
                  <pic:blipFill rotWithShape="1">
                    <a:blip r:embed="rId11">
                      <a:extLst>
                        <a:ext uri="{28A0092B-C50C-407E-A947-70E740481C1C}">
                          <a14:useLocalDpi xmlns:a14="http://schemas.microsoft.com/office/drawing/2010/main" val="0"/>
                        </a:ext>
                      </a:extLst>
                    </a:blip>
                    <a:srcRect l="8276" t="3124" r="12828" b="3171"/>
                    <a:stretch/>
                  </pic:blipFill>
                  <pic:spPr bwMode="auto">
                    <a:xfrm>
                      <a:off x="0" y="0"/>
                      <a:ext cx="4440066" cy="3260785"/>
                    </a:xfrm>
                    <a:prstGeom prst="rect">
                      <a:avLst/>
                    </a:prstGeom>
                    <a:ln>
                      <a:noFill/>
                    </a:ln>
                    <a:extLst>
                      <a:ext uri="{53640926-AAD7-44D8-BBD7-CCE9431645EC}">
                        <a14:shadowObscured xmlns:a14="http://schemas.microsoft.com/office/drawing/2010/main"/>
                      </a:ext>
                    </a:extLst>
                  </pic:spPr>
                </pic:pic>
              </a:graphicData>
            </a:graphic>
          </wp:inline>
        </w:drawing>
      </w:r>
    </w:p>
    <w:p w14:paraId="41917D83" w14:textId="65027583" w:rsidR="00A812D0" w:rsidRPr="00CC1F1A" w:rsidRDefault="00D87D4A" w:rsidP="00A812D0">
      <w:pPr>
        <w:rPr>
          <w:rFonts w:asciiTheme="majorHAnsi" w:hAnsiTheme="majorHAnsi" w:cs="Times New Roman"/>
          <w:b/>
          <w:sz w:val="20"/>
          <w:szCs w:val="20"/>
        </w:rPr>
      </w:pPr>
      <w:r w:rsidRPr="00CC1F1A">
        <w:rPr>
          <w:rFonts w:asciiTheme="majorHAnsi" w:hAnsiTheme="majorHAnsi" w:cs="Times New Roman"/>
          <w:b/>
          <w:sz w:val="20"/>
          <w:szCs w:val="20"/>
        </w:rPr>
        <w:t xml:space="preserve"> </w:t>
      </w:r>
      <w:r w:rsidR="00CC1F1A" w:rsidRPr="00CC1F1A">
        <w:rPr>
          <w:rFonts w:asciiTheme="majorHAnsi" w:hAnsiTheme="majorHAnsi" w:cs="Times New Roman"/>
          <w:b/>
          <w:sz w:val="20"/>
          <w:szCs w:val="20"/>
        </w:rPr>
        <w:t>Grafiek 4</w:t>
      </w:r>
    </w:p>
    <w:p w14:paraId="6CA37495" w14:textId="513ED641" w:rsidR="00D87D4A" w:rsidRPr="00D87D4A" w:rsidRDefault="00D87D4A" w:rsidP="00A812D0">
      <w:pPr>
        <w:rPr>
          <w:rFonts w:ascii="Times New Roman" w:hAnsi="Times New Roman" w:cs="Times New Roman"/>
          <w:sz w:val="24"/>
          <w:szCs w:val="24"/>
        </w:rPr>
      </w:pPr>
      <w:r>
        <w:rPr>
          <w:noProof/>
          <w:lang w:eastAsia="nl-NL"/>
        </w:rPr>
        <w:drawing>
          <wp:inline distT="0" distB="0" distL="0" distR="0" wp14:anchorId="72AE69FB" wp14:editId="2824B161">
            <wp:extent cx="4572000" cy="27432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43647F" w14:textId="00759EAC" w:rsidR="00CB4539" w:rsidRPr="00CB4539" w:rsidRDefault="00CB4539" w:rsidP="00CB4539"/>
    <w:p w14:paraId="1E6004BA" w14:textId="0C739A8E" w:rsidR="004A51DF" w:rsidRPr="004A51DF" w:rsidRDefault="004A51DF" w:rsidP="004A51DF">
      <w:pPr>
        <w:spacing w:line="360" w:lineRule="auto"/>
        <w:rPr>
          <w:sz w:val="24"/>
          <w:szCs w:val="24"/>
        </w:rPr>
      </w:pPr>
      <w:bookmarkStart w:id="18" w:name="_Toc426205952"/>
      <w:r w:rsidRPr="00A76EBB">
        <w:rPr>
          <w:rStyle w:val="Kop2Char"/>
        </w:rPr>
        <w:lastRenderedPageBreak/>
        <w:t>Nutsspaarbank</w:t>
      </w:r>
      <w:bookmarkEnd w:id="18"/>
      <w:r>
        <w:br/>
      </w:r>
      <w:r w:rsidR="00A76EBB">
        <w:rPr>
          <w:sz w:val="24"/>
          <w:szCs w:val="24"/>
        </w:rPr>
        <w:tab/>
      </w:r>
      <w:r w:rsidRPr="00A76EBB">
        <w:rPr>
          <w:rFonts w:ascii="Times New Roman" w:hAnsi="Times New Roman" w:cs="Times New Roman"/>
          <w:sz w:val="24"/>
          <w:szCs w:val="24"/>
        </w:rPr>
        <w:t xml:space="preserve">Er werden vier hypotheken verstrekt door de Nutsspaarbank in Oosterbeek. In </w:t>
      </w:r>
      <w:r w:rsidRPr="00A76EBB">
        <w:rPr>
          <w:rFonts w:ascii="Times New Roman" w:hAnsi="Times New Roman" w:cs="Times New Roman"/>
          <w:i/>
          <w:sz w:val="24"/>
          <w:szCs w:val="24"/>
        </w:rPr>
        <w:t xml:space="preserve">Spaarbanken in Nederland </w:t>
      </w:r>
      <w:r w:rsidRPr="00A76EBB">
        <w:rPr>
          <w:rFonts w:ascii="Times New Roman" w:hAnsi="Times New Roman" w:cs="Times New Roman"/>
          <w:sz w:val="24"/>
          <w:szCs w:val="24"/>
        </w:rPr>
        <w:t>wordt aangegeven dat het doel van deze banken was om spaarzaamheid</w:t>
      </w:r>
      <w:r w:rsidR="0004193B" w:rsidRPr="00A76EBB">
        <w:rPr>
          <w:rFonts w:ascii="Times New Roman" w:hAnsi="Times New Roman" w:cs="Times New Roman"/>
          <w:sz w:val="24"/>
          <w:szCs w:val="24"/>
        </w:rPr>
        <w:t xml:space="preserve"> onder de lagere standen te bevorderen</w:t>
      </w:r>
      <w:r w:rsidR="00F627B4" w:rsidRPr="00A76EBB">
        <w:rPr>
          <w:rFonts w:ascii="Times New Roman" w:hAnsi="Times New Roman" w:cs="Times New Roman"/>
          <w:sz w:val="24"/>
          <w:szCs w:val="24"/>
        </w:rPr>
        <w:t xml:space="preserve">.  Het is bijzonder dat juist deze bank </w:t>
      </w:r>
      <w:r w:rsidR="00A76EBB" w:rsidRPr="00A76EBB">
        <w:rPr>
          <w:rFonts w:ascii="Times New Roman" w:hAnsi="Times New Roman" w:cs="Times New Roman"/>
          <w:sz w:val="24"/>
          <w:szCs w:val="24"/>
        </w:rPr>
        <w:t xml:space="preserve">een </w:t>
      </w:r>
      <w:r w:rsidR="00455B43">
        <w:rPr>
          <w:rFonts w:ascii="Times New Roman" w:hAnsi="Times New Roman" w:cs="Times New Roman"/>
          <w:sz w:val="24"/>
          <w:szCs w:val="24"/>
        </w:rPr>
        <w:t>lening ves</w:t>
      </w:r>
      <w:r w:rsidR="00F627B4" w:rsidRPr="00A76EBB">
        <w:rPr>
          <w:rFonts w:ascii="Times New Roman" w:hAnsi="Times New Roman" w:cs="Times New Roman"/>
          <w:sz w:val="24"/>
          <w:szCs w:val="24"/>
        </w:rPr>
        <w:t xml:space="preserve">trekt. Blijkbaar bestonden er ook </w:t>
      </w:r>
      <w:r w:rsidRPr="00A76EBB">
        <w:rPr>
          <w:rFonts w:ascii="Times New Roman" w:hAnsi="Times New Roman" w:cs="Times New Roman"/>
          <w:sz w:val="24"/>
          <w:szCs w:val="24"/>
        </w:rPr>
        <w:t xml:space="preserve">‘deugdzame’ </w:t>
      </w:r>
      <w:r w:rsidR="00F627B4" w:rsidRPr="00A76EBB">
        <w:rPr>
          <w:rFonts w:ascii="Times New Roman" w:hAnsi="Times New Roman" w:cs="Times New Roman"/>
          <w:sz w:val="24"/>
          <w:szCs w:val="24"/>
        </w:rPr>
        <w:t>kredieten.</w:t>
      </w:r>
      <w:r w:rsidRPr="00A76EBB">
        <w:rPr>
          <w:rStyle w:val="Voetnootmarkering"/>
          <w:rFonts w:ascii="Times New Roman" w:hAnsi="Times New Roman" w:cs="Times New Roman"/>
          <w:sz w:val="24"/>
          <w:szCs w:val="24"/>
        </w:rPr>
        <w:footnoteReference w:id="50"/>
      </w:r>
      <w:r w:rsidR="0004193B" w:rsidRPr="00A76EBB">
        <w:rPr>
          <w:rFonts w:ascii="Times New Roman" w:hAnsi="Times New Roman" w:cs="Times New Roman"/>
          <w:sz w:val="24"/>
          <w:szCs w:val="24"/>
        </w:rPr>
        <w:t xml:space="preserve"> De ontvangers</w:t>
      </w:r>
      <w:r w:rsidR="00F627B4" w:rsidRPr="00A76EBB">
        <w:rPr>
          <w:rFonts w:ascii="Times New Roman" w:hAnsi="Times New Roman" w:cs="Times New Roman"/>
          <w:sz w:val="24"/>
          <w:szCs w:val="24"/>
        </w:rPr>
        <w:t xml:space="preserve"> waren</w:t>
      </w:r>
      <w:r w:rsidR="0004193B" w:rsidRPr="00A76EBB">
        <w:rPr>
          <w:rFonts w:ascii="Times New Roman" w:hAnsi="Times New Roman" w:cs="Times New Roman"/>
          <w:sz w:val="24"/>
          <w:szCs w:val="24"/>
        </w:rPr>
        <w:t xml:space="preserve"> </w:t>
      </w:r>
      <w:r w:rsidR="00F627B4" w:rsidRPr="00A76EBB">
        <w:rPr>
          <w:rFonts w:ascii="Times New Roman" w:hAnsi="Times New Roman" w:cs="Times New Roman"/>
          <w:sz w:val="24"/>
          <w:szCs w:val="24"/>
        </w:rPr>
        <w:t>twee</w:t>
      </w:r>
      <w:r w:rsidR="0004193B" w:rsidRPr="00A76EBB">
        <w:rPr>
          <w:rFonts w:ascii="Times New Roman" w:hAnsi="Times New Roman" w:cs="Times New Roman"/>
          <w:sz w:val="24"/>
          <w:szCs w:val="24"/>
        </w:rPr>
        <w:t xml:space="preserve"> landbouwer</w:t>
      </w:r>
      <w:r w:rsidR="00F627B4" w:rsidRPr="00A76EBB">
        <w:rPr>
          <w:rFonts w:ascii="Times New Roman" w:hAnsi="Times New Roman" w:cs="Times New Roman"/>
          <w:sz w:val="24"/>
          <w:szCs w:val="24"/>
        </w:rPr>
        <w:t>s</w:t>
      </w:r>
      <w:r w:rsidR="0004193B" w:rsidRPr="00A76EBB">
        <w:rPr>
          <w:rFonts w:ascii="Times New Roman" w:hAnsi="Times New Roman" w:cs="Times New Roman"/>
          <w:sz w:val="24"/>
          <w:szCs w:val="24"/>
        </w:rPr>
        <w:t>, één plantsoenwerker en één tuinman. Hoewel het slechts om vier hypotheken gaat, is het we</w:t>
      </w:r>
      <w:r w:rsidR="00F627B4" w:rsidRPr="00A76EBB">
        <w:rPr>
          <w:rFonts w:ascii="Times New Roman" w:hAnsi="Times New Roman" w:cs="Times New Roman"/>
          <w:sz w:val="24"/>
          <w:szCs w:val="24"/>
        </w:rPr>
        <w:t>l typisch dat het lieden betrof</w:t>
      </w:r>
      <w:r w:rsidR="0004193B" w:rsidRPr="00A76EBB">
        <w:rPr>
          <w:rFonts w:ascii="Times New Roman" w:hAnsi="Times New Roman" w:cs="Times New Roman"/>
          <w:sz w:val="24"/>
          <w:szCs w:val="24"/>
        </w:rPr>
        <w:t xml:space="preserve"> die </w:t>
      </w:r>
      <w:r w:rsidR="00F627B4" w:rsidRPr="00A76EBB">
        <w:rPr>
          <w:rFonts w:ascii="Times New Roman" w:hAnsi="Times New Roman" w:cs="Times New Roman"/>
          <w:sz w:val="24"/>
          <w:szCs w:val="24"/>
        </w:rPr>
        <w:t xml:space="preserve">beroepsmatig </w:t>
      </w:r>
      <w:r w:rsidR="0004193B" w:rsidRPr="00A76EBB">
        <w:rPr>
          <w:rFonts w:ascii="Times New Roman" w:hAnsi="Times New Roman" w:cs="Times New Roman"/>
          <w:sz w:val="24"/>
          <w:szCs w:val="24"/>
        </w:rPr>
        <w:t>letterlijk binding met de grond en gewas</w:t>
      </w:r>
      <w:r w:rsidR="00F627B4" w:rsidRPr="00A76EBB">
        <w:rPr>
          <w:rFonts w:ascii="Times New Roman" w:hAnsi="Times New Roman" w:cs="Times New Roman"/>
          <w:sz w:val="24"/>
          <w:szCs w:val="24"/>
        </w:rPr>
        <w:t xml:space="preserve"> hadden</w:t>
      </w:r>
      <w:r w:rsidR="0004193B" w:rsidRPr="00A76EBB">
        <w:rPr>
          <w:rFonts w:ascii="Times New Roman" w:hAnsi="Times New Roman" w:cs="Times New Roman"/>
          <w:sz w:val="24"/>
          <w:szCs w:val="24"/>
        </w:rPr>
        <w:t xml:space="preserve">. </w:t>
      </w:r>
      <w:r w:rsidR="00A76EBB" w:rsidRPr="00A76EBB">
        <w:rPr>
          <w:rFonts w:ascii="Times New Roman" w:hAnsi="Times New Roman" w:cs="Times New Roman"/>
          <w:sz w:val="24"/>
          <w:szCs w:val="24"/>
        </w:rPr>
        <w:t>In de negentiende werd</w:t>
      </w:r>
      <w:r w:rsidR="0004193B" w:rsidRPr="00A76EBB">
        <w:rPr>
          <w:rFonts w:ascii="Times New Roman" w:hAnsi="Times New Roman" w:cs="Times New Roman"/>
          <w:sz w:val="24"/>
          <w:szCs w:val="24"/>
        </w:rPr>
        <w:t xml:space="preserve"> deze arbeid als zeer deugdzaam gezien. Er werden in het laatste kwart van de negentiende eeuw zelf</w:t>
      </w:r>
      <w:r w:rsidR="00A76EBB" w:rsidRPr="00A76EBB">
        <w:rPr>
          <w:rFonts w:ascii="Times New Roman" w:hAnsi="Times New Roman" w:cs="Times New Roman"/>
          <w:sz w:val="24"/>
          <w:szCs w:val="24"/>
        </w:rPr>
        <w:t>s</w:t>
      </w:r>
      <w:r w:rsidR="0004193B" w:rsidRPr="00A76EBB">
        <w:rPr>
          <w:rFonts w:ascii="Times New Roman" w:hAnsi="Times New Roman" w:cs="Times New Roman"/>
          <w:sz w:val="24"/>
          <w:szCs w:val="24"/>
        </w:rPr>
        <w:t xml:space="preserve"> wedstrijden voor arbeiders georganiseerd om </w:t>
      </w:r>
      <w:r w:rsidR="00F627B4" w:rsidRPr="00A76EBB">
        <w:rPr>
          <w:rFonts w:ascii="Times New Roman" w:hAnsi="Times New Roman" w:cs="Times New Roman"/>
          <w:sz w:val="24"/>
          <w:szCs w:val="24"/>
        </w:rPr>
        <w:t xml:space="preserve">ook in de vrije tijd </w:t>
      </w:r>
      <w:r w:rsidR="0004193B" w:rsidRPr="00A76EBB">
        <w:rPr>
          <w:rFonts w:ascii="Times New Roman" w:hAnsi="Times New Roman" w:cs="Times New Roman"/>
          <w:sz w:val="24"/>
          <w:szCs w:val="24"/>
        </w:rPr>
        <w:t>de liefde voor alles wat groeit en bloeit te stimuleren.</w:t>
      </w:r>
      <w:r w:rsidR="00F627B4" w:rsidRPr="00A76EBB">
        <w:rPr>
          <w:rStyle w:val="Voetnootmarkering"/>
          <w:rFonts w:ascii="Times New Roman" w:hAnsi="Times New Roman" w:cs="Times New Roman"/>
          <w:sz w:val="24"/>
          <w:szCs w:val="24"/>
        </w:rPr>
        <w:footnoteReference w:id="51"/>
      </w:r>
      <w:r w:rsidR="0004193B" w:rsidRPr="00A76EBB">
        <w:rPr>
          <w:rFonts w:ascii="Times New Roman" w:hAnsi="Times New Roman" w:cs="Times New Roman"/>
          <w:sz w:val="24"/>
          <w:szCs w:val="24"/>
        </w:rPr>
        <w:t xml:space="preserve"> </w:t>
      </w:r>
      <w:r w:rsidR="00F627B4" w:rsidRPr="00A76EBB">
        <w:rPr>
          <w:rFonts w:ascii="Times New Roman" w:hAnsi="Times New Roman" w:cs="Times New Roman"/>
          <w:sz w:val="24"/>
          <w:szCs w:val="24"/>
        </w:rPr>
        <w:t>Het is mogelijk dat men vanuit die optiek vertrouwen had in deze vier mannen.</w:t>
      </w:r>
      <w:r w:rsidR="00F627B4">
        <w:rPr>
          <w:sz w:val="24"/>
          <w:szCs w:val="24"/>
        </w:rPr>
        <w:t xml:space="preserve"> </w:t>
      </w:r>
    </w:p>
    <w:p w14:paraId="2C99DD34" w14:textId="77777777" w:rsidR="004A51DF" w:rsidRDefault="004A51DF" w:rsidP="00FA2B15">
      <w:pPr>
        <w:spacing w:line="360" w:lineRule="auto"/>
        <w:rPr>
          <w:rStyle w:val="Kop2Char"/>
        </w:rPr>
      </w:pPr>
    </w:p>
    <w:p w14:paraId="381AEEE9" w14:textId="3D67BC61" w:rsidR="00E75213" w:rsidRDefault="00FC0713" w:rsidP="00FA2B15">
      <w:pPr>
        <w:spacing w:line="360" w:lineRule="auto"/>
        <w:rPr>
          <w:rFonts w:ascii="Times New Roman" w:eastAsia="Times New Roman" w:hAnsi="Times New Roman" w:cs="Times New Roman"/>
          <w:sz w:val="24"/>
          <w:szCs w:val="24"/>
        </w:rPr>
      </w:pPr>
      <w:bookmarkStart w:id="19" w:name="_Toc426205953"/>
      <w:r>
        <w:rPr>
          <w:rStyle w:val="Kop2Char"/>
        </w:rPr>
        <w:t>O</w:t>
      </w:r>
      <w:r w:rsidR="00FA2B15">
        <w:rPr>
          <w:rStyle w:val="Kop2Char"/>
        </w:rPr>
        <w:t>pmerkelijk</w:t>
      </w:r>
      <w:r>
        <w:rPr>
          <w:rStyle w:val="Kop2Char"/>
        </w:rPr>
        <w:t>e hypotheekverstrekkers</w:t>
      </w:r>
      <w:bookmarkEnd w:id="19"/>
      <w:r w:rsidR="00143200">
        <w:br/>
      </w:r>
      <w:r w:rsidR="00143200">
        <w:tab/>
      </w:r>
      <w:r w:rsidR="00FA2B15" w:rsidRPr="2650D7C0">
        <w:rPr>
          <w:rFonts w:ascii="Times New Roman" w:eastAsia="Times New Roman" w:hAnsi="Times New Roman" w:cs="Times New Roman"/>
          <w:sz w:val="24"/>
          <w:szCs w:val="24"/>
        </w:rPr>
        <w:t xml:space="preserve">Gedurende de onderzochte periode  zijn er bepaalde namen die regelmatig betrokken </w:t>
      </w:r>
      <w:r w:rsidR="00B71BC7">
        <w:rPr>
          <w:rFonts w:ascii="Times New Roman" w:eastAsia="Times New Roman" w:hAnsi="Times New Roman" w:cs="Times New Roman"/>
          <w:sz w:val="24"/>
          <w:szCs w:val="24"/>
        </w:rPr>
        <w:t xml:space="preserve">waren </w:t>
      </w:r>
      <w:r w:rsidR="00FA2B15" w:rsidRPr="2650D7C0">
        <w:rPr>
          <w:rFonts w:ascii="Times New Roman" w:eastAsia="Times New Roman" w:hAnsi="Times New Roman" w:cs="Times New Roman"/>
          <w:sz w:val="24"/>
          <w:szCs w:val="24"/>
        </w:rPr>
        <w:t>als hypotheeknemer. Als eerste Jan Kneppelhout (1814-1885)</w:t>
      </w:r>
      <w:r w:rsidR="00143200">
        <w:rPr>
          <w:rFonts w:ascii="Times New Roman" w:eastAsia="Times New Roman" w:hAnsi="Times New Roman" w:cs="Times New Roman"/>
          <w:sz w:val="24"/>
          <w:szCs w:val="24"/>
        </w:rPr>
        <w:t>, of beter geformuleerd, de erve</w:t>
      </w:r>
      <w:r w:rsidR="00FA2B15" w:rsidRPr="2650D7C0">
        <w:rPr>
          <w:rFonts w:ascii="Times New Roman" w:eastAsia="Times New Roman" w:hAnsi="Times New Roman" w:cs="Times New Roman"/>
          <w:sz w:val="24"/>
          <w:szCs w:val="24"/>
        </w:rPr>
        <w:t xml:space="preserve">n van Jan Kneppelhout. Hij vestigde zich sinds 1853 permanent in Oosterbeek waar hij in 1847  landgoed De Hemelsche Berg had aangekocht. In de literatuur wordt hij vaak aangemerkt als weldoener. Hij en zijn vrouw Martha van Braam zorgden er in ieder geval voor dat er twee scholen gesticht werden. Ook schonk hij het dorp Oosterbeek haar eigen concertzaal en steunde diverse kunstenaars door hen onderdak aan </w:t>
      </w:r>
      <w:r w:rsidR="00143200">
        <w:rPr>
          <w:rFonts w:ascii="Times New Roman" w:eastAsia="Times New Roman" w:hAnsi="Times New Roman" w:cs="Times New Roman"/>
          <w:sz w:val="24"/>
          <w:szCs w:val="24"/>
        </w:rPr>
        <w:t>te bieden en schilderijen van hu</w:t>
      </w:r>
      <w:r w:rsidR="00FA2B15" w:rsidRPr="2650D7C0">
        <w:rPr>
          <w:rFonts w:ascii="Times New Roman" w:eastAsia="Times New Roman" w:hAnsi="Times New Roman" w:cs="Times New Roman"/>
          <w:sz w:val="24"/>
          <w:szCs w:val="24"/>
        </w:rPr>
        <w:t>n af te nemen.</w:t>
      </w:r>
      <w:r w:rsidR="00FA2B15" w:rsidRPr="2650D7C0">
        <w:rPr>
          <w:rStyle w:val="Voetnootmarkering"/>
          <w:rFonts w:ascii="Times New Roman" w:eastAsia="Times New Roman" w:hAnsi="Times New Roman" w:cs="Times New Roman"/>
          <w:sz w:val="24"/>
          <w:szCs w:val="24"/>
        </w:rPr>
        <w:footnoteReference w:id="52"/>
      </w:r>
      <w:r w:rsidR="00FA2B15" w:rsidRPr="2650D7C0">
        <w:rPr>
          <w:rFonts w:ascii="Times New Roman" w:eastAsia="Times New Roman" w:hAnsi="Times New Roman" w:cs="Times New Roman"/>
          <w:sz w:val="24"/>
          <w:szCs w:val="24"/>
        </w:rPr>
        <w:t xml:space="preserve"> In de periode tussen 1885 en 1895 werden er 7 hypotheken aangenomen, met een totale waarde van </w:t>
      </w:r>
      <w:r w:rsidR="00FA2B15" w:rsidRPr="2650D7C0">
        <w:rPr>
          <w:rFonts w:ascii="Times New Roman" w:eastAsia="Times New Roman" w:hAnsi="Times New Roman" w:cs="Times New Roman"/>
          <w:i/>
          <w:iCs/>
          <w:sz w:val="24"/>
          <w:szCs w:val="24"/>
        </w:rPr>
        <w:t>f</w:t>
      </w:r>
      <w:r w:rsidR="00FA2B15" w:rsidRPr="2650D7C0">
        <w:rPr>
          <w:rFonts w:ascii="Times New Roman" w:eastAsia="Times New Roman" w:hAnsi="Times New Roman" w:cs="Times New Roman"/>
          <w:sz w:val="24"/>
          <w:szCs w:val="24"/>
        </w:rPr>
        <w:t xml:space="preserve">18.300. De rentepercentages waren doorgaans een half procent lager dan het gemiddelde van 4,5% . Uitzondering daarop vormde de twee hypotheekakten die werden opgesteld toen Jan Kneppelhout nog in leven was. </w:t>
      </w:r>
      <w:r w:rsidR="00143200">
        <w:rPr>
          <w:rFonts w:ascii="Times New Roman" w:eastAsia="Times New Roman" w:hAnsi="Times New Roman" w:cs="Times New Roman"/>
          <w:sz w:val="24"/>
          <w:szCs w:val="24"/>
        </w:rPr>
        <w:br/>
      </w:r>
      <w:r w:rsidR="00143200">
        <w:rPr>
          <w:rFonts w:ascii="Times New Roman" w:eastAsia="Times New Roman" w:hAnsi="Times New Roman" w:cs="Times New Roman"/>
          <w:sz w:val="24"/>
          <w:szCs w:val="24"/>
        </w:rPr>
        <w:tab/>
      </w:r>
      <w:r w:rsidR="00FA2B15" w:rsidRPr="2650D7C0">
        <w:rPr>
          <w:rFonts w:ascii="Times New Roman" w:eastAsia="Times New Roman" w:hAnsi="Times New Roman" w:cs="Times New Roman"/>
          <w:sz w:val="24"/>
          <w:szCs w:val="24"/>
        </w:rPr>
        <w:t>Matthijs Sanders uit Renkum is een andere naam die veel voorkomt in de onderzochte hypotheek</w:t>
      </w:r>
      <w:r w:rsidR="00143200">
        <w:rPr>
          <w:rFonts w:ascii="Times New Roman" w:eastAsia="Times New Roman" w:hAnsi="Times New Roman" w:cs="Times New Roman"/>
          <w:sz w:val="24"/>
          <w:szCs w:val="24"/>
        </w:rPr>
        <w:t>akten</w:t>
      </w:r>
      <w:r w:rsidR="00FA2B15" w:rsidRPr="2650D7C0">
        <w:rPr>
          <w:rFonts w:ascii="Times New Roman" w:eastAsia="Times New Roman" w:hAnsi="Times New Roman" w:cs="Times New Roman"/>
          <w:sz w:val="24"/>
          <w:szCs w:val="24"/>
        </w:rPr>
        <w:t>. De succesvo</w:t>
      </w:r>
      <w:r w:rsidR="00143200">
        <w:rPr>
          <w:rFonts w:ascii="Times New Roman" w:eastAsia="Times New Roman" w:hAnsi="Times New Roman" w:cs="Times New Roman"/>
          <w:sz w:val="24"/>
          <w:szCs w:val="24"/>
        </w:rPr>
        <w:t>l</w:t>
      </w:r>
      <w:r w:rsidR="00FA2B15" w:rsidRPr="2650D7C0">
        <w:rPr>
          <w:rFonts w:ascii="Times New Roman" w:eastAsia="Times New Roman" w:hAnsi="Times New Roman" w:cs="Times New Roman"/>
          <w:sz w:val="24"/>
          <w:szCs w:val="24"/>
        </w:rPr>
        <w:t xml:space="preserve">le fabrikant uit Renkum bleek over voldoende vermogen te beschikken, om naast zijn dorpsgenoten veel Oosterbekers van kapitaal te voorzien. In zes hypotheken die tezamen </w:t>
      </w:r>
      <w:r w:rsidR="00FA2B15" w:rsidRPr="2650D7C0">
        <w:rPr>
          <w:rFonts w:ascii="Times New Roman" w:eastAsia="Times New Roman" w:hAnsi="Times New Roman" w:cs="Times New Roman"/>
          <w:i/>
          <w:iCs/>
          <w:sz w:val="24"/>
          <w:szCs w:val="24"/>
        </w:rPr>
        <w:t>f</w:t>
      </w:r>
      <w:r w:rsidR="00FA2B15" w:rsidRPr="2650D7C0">
        <w:rPr>
          <w:rFonts w:ascii="Times New Roman" w:eastAsia="Times New Roman" w:hAnsi="Times New Roman" w:cs="Times New Roman"/>
          <w:sz w:val="24"/>
          <w:szCs w:val="24"/>
        </w:rPr>
        <w:t>19000 bedroegen leende hij steed</w:t>
      </w:r>
      <w:r w:rsidR="00FA2B15">
        <w:rPr>
          <w:rFonts w:ascii="Times New Roman" w:eastAsia="Times New Roman" w:hAnsi="Times New Roman" w:cs="Times New Roman"/>
          <w:sz w:val="24"/>
          <w:szCs w:val="24"/>
        </w:rPr>
        <w:t>s</w:t>
      </w:r>
      <w:r w:rsidR="00FA2B15" w:rsidRPr="2650D7C0">
        <w:rPr>
          <w:rFonts w:ascii="Times New Roman" w:eastAsia="Times New Roman" w:hAnsi="Times New Roman" w:cs="Times New Roman"/>
          <w:sz w:val="24"/>
          <w:szCs w:val="24"/>
        </w:rPr>
        <w:t xml:space="preserve"> aan vaklieden als </w:t>
      </w:r>
      <w:r w:rsidR="00FA2B15" w:rsidRPr="2650D7C0">
        <w:rPr>
          <w:rFonts w:ascii="Times New Roman" w:eastAsia="Times New Roman" w:hAnsi="Times New Roman" w:cs="Times New Roman"/>
          <w:sz w:val="24"/>
          <w:szCs w:val="24"/>
        </w:rPr>
        <w:lastRenderedPageBreak/>
        <w:t>timmermannen, schilders en broodbakkers. H.C.J. Erkens, een Oosterbeekse journalist die ook publiceerde over oud Oosterbeek schreef dat Sanders erg geboeid was door techniek, mogelijk dat hij daarmee ook meer sympathie had voor vaklieden, al is dit uiteraard niet te herleiden.</w:t>
      </w:r>
      <w:r w:rsidR="00FA2B15" w:rsidRPr="2650D7C0">
        <w:rPr>
          <w:rStyle w:val="Voetnootmarkering"/>
          <w:rFonts w:ascii="Times New Roman" w:eastAsia="Times New Roman" w:hAnsi="Times New Roman" w:cs="Times New Roman"/>
          <w:sz w:val="24"/>
          <w:szCs w:val="24"/>
        </w:rPr>
        <w:footnoteReference w:id="53"/>
      </w:r>
      <w:r w:rsidR="00FA2B15" w:rsidRPr="2650D7C0">
        <w:rPr>
          <w:rFonts w:ascii="Times New Roman" w:eastAsia="Times New Roman" w:hAnsi="Times New Roman" w:cs="Times New Roman"/>
          <w:sz w:val="24"/>
          <w:szCs w:val="24"/>
        </w:rPr>
        <w:t xml:space="preserve"> Naamgenoot Maria Sanders uit Arnhem had geen beroep, maar beschikte over de financiële middelen om vijf verschillende Oosterbekers een zes hypotheken te verstrekken.</w:t>
      </w:r>
      <w:r w:rsidR="00FA2B15">
        <w:rPr>
          <w:rFonts w:ascii="Times New Roman" w:eastAsia="Times New Roman" w:hAnsi="Times New Roman" w:cs="Times New Roman"/>
          <w:sz w:val="24"/>
          <w:szCs w:val="24"/>
        </w:rPr>
        <w:t xml:space="preserve"> </w:t>
      </w:r>
      <w:r w:rsidR="00FA2B15" w:rsidRPr="2650D7C0">
        <w:rPr>
          <w:rFonts w:ascii="Times New Roman" w:eastAsia="Times New Roman" w:hAnsi="Times New Roman" w:cs="Times New Roman"/>
          <w:sz w:val="24"/>
          <w:szCs w:val="24"/>
        </w:rPr>
        <w:t xml:space="preserve">Naar alle waarschijnlijkheid was het een manier om haar vermogen te laten renderen. In een periode van zeven jaar leende ze </w:t>
      </w:r>
      <w:r w:rsidR="00FA2B15" w:rsidRPr="2650D7C0">
        <w:rPr>
          <w:rFonts w:ascii="Times New Roman" w:eastAsia="Times New Roman" w:hAnsi="Times New Roman" w:cs="Times New Roman"/>
          <w:i/>
          <w:iCs/>
          <w:sz w:val="24"/>
          <w:szCs w:val="24"/>
        </w:rPr>
        <w:t>f</w:t>
      </w:r>
      <w:r w:rsidR="00FA2B15" w:rsidRPr="2650D7C0">
        <w:rPr>
          <w:rFonts w:ascii="Times New Roman" w:eastAsia="Times New Roman" w:hAnsi="Times New Roman" w:cs="Times New Roman"/>
          <w:sz w:val="24"/>
          <w:szCs w:val="24"/>
        </w:rPr>
        <w:t>10000,-  Het betrof, één arbeider, twee mees</w:t>
      </w:r>
      <w:r w:rsidR="00FA2B15">
        <w:rPr>
          <w:rFonts w:ascii="Times New Roman" w:eastAsia="Times New Roman" w:hAnsi="Times New Roman" w:cs="Times New Roman"/>
          <w:sz w:val="24"/>
          <w:szCs w:val="24"/>
        </w:rPr>
        <w:t xml:space="preserve">ter vaklieden, een aannemer en </w:t>
      </w:r>
      <w:r w:rsidR="00FA2B15" w:rsidRPr="2650D7C0">
        <w:rPr>
          <w:rFonts w:ascii="Times New Roman" w:eastAsia="Times New Roman" w:hAnsi="Times New Roman" w:cs="Times New Roman"/>
          <w:sz w:val="24"/>
          <w:szCs w:val="24"/>
        </w:rPr>
        <w:t xml:space="preserve">iemand die eveneens </w:t>
      </w:r>
      <w:r w:rsidR="00FA2B15">
        <w:rPr>
          <w:rFonts w:ascii="Times New Roman" w:eastAsia="Times New Roman" w:hAnsi="Times New Roman" w:cs="Times New Roman"/>
          <w:sz w:val="24"/>
          <w:szCs w:val="24"/>
        </w:rPr>
        <w:t xml:space="preserve">een </w:t>
      </w:r>
      <w:r w:rsidR="00FA2B15" w:rsidRPr="2650D7C0">
        <w:rPr>
          <w:rFonts w:ascii="Times New Roman" w:eastAsia="Times New Roman" w:hAnsi="Times New Roman" w:cs="Times New Roman"/>
          <w:sz w:val="24"/>
          <w:szCs w:val="24"/>
        </w:rPr>
        <w:t>niet arbeidzaam bestaa</w:t>
      </w:r>
      <w:r w:rsidR="00FA2B15">
        <w:rPr>
          <w:rFonts w:ascii="Times New Roman" w:eastAsia="Times New Roman" w:hAnsi="Times New Roman" w:cs="Times New Roman"/>
          <w:sz w:val="24"/>
          <w:szCs w:val="24"/>
        </w:rPr>
        <w:t>n</w:t>
      </w:r>
      <w:r w:rsidR="00FA2B15" w:rsidRPr="2650D7C0">
        <w:rPr>
          <w:rFonts w:ascii="Times New Roman" w:eastAsia="Times New Roman" w:hAnsi="Times New Roman" w:cs="Times New Roman"/>
          <w:sz w:val="24"/>
          <w:szCs w:val="24"/>
        </w:rPr>
        <w:t xml:space="preserve"> leidde.   </w:t>
      </w:r>
    </w:p>
    <w:p w14:paraId="3C54830F" w14:textId="7C4C1F82" w:rsidR="00FA2B15" w:rsidRDefault="00FA2B15" w:rsidP="00FA2B15">
      <w:pPr>
        <w:spacing w:line="360" w:lineRule="auto"/>
      </w:pPr>
      <w:r w:rsidRPr="2650D7C0">
        <w:rPr>
          <w:rFonts w:ascii="Times New Roman" w:eastAsia="Times New Roman" w:hAnsi="Times New Roman" w:cs="Times New Roman"/>
          <w:sz w:val="24"/>
          <w:szCs w:val="24"/>
        </w:rPr>
        <w:t xml:space="preserve">  </w:t>
      </w:r>
    </w:p>
    <w:p w14:paraId="6153E267" w14:textId="2C93204A" w:rsidR="000336A6" w:rsidRDefault="000336A6"/>
    <w:p w14:paraId="1ECB94A3" w14:textId="77777777" w:rsidR="003E08E2" w:rsidRDefault="003E08E2" w:rsidP="6217E50D">
      <w:pPr>
        <w:spacing w:line="360" w:lineRule="auto"/>
      </w:pPr>
    </w:p>
    <w:p w14:paraId="15CDDDC3" w14:textId="77777777" w:rsidR="00D87D4A" w:rsidRDefault="00D87D4A">
      <w:pPr>
        <w:rPr>
          <w:rFonts w:asciiTheme="majorHAnsi" w:eastAsiaTheme="majorEastAsia" w:hAnsiTheme="majorHAnsi" w:cstheme="majorBidi"/>
          <w:color w:val="2E74B5" w:themeColor="accent1" w:themeShade="BF"/>
          <w:sz w:val="32"/>
          <w:szCs w:val="32"/>
        </w:rPr>
      </w:pPr>
      <w:r>
        <w:br w:type="page"/>
      </w:r>
    </w:p>
    <w:p w14:paraId="762836CD" w14:textId="45B04181" w:rsidR="003E08E2" w:rsidRDefault="003E08E2" w:rsidP="003E08E2">
      <w:pPr>
        <w:pStyle w:val="Kop1"/>
      </w:pPr>
      <w:bookmarkStart w:id="20" w:name="_Toc426205954"/>
      <w:r>
        <w:lastRenderedPageBreak/>
        <w:t>Conclusie</w:t>
      </w:r>
      <w:bookmarkEnd w:id="20"/>
    </w:p>
    <w:p w14:paraId="4FBCD088" w14:textId="6F342767" w:rsidR="00D47DA3" w:rsidRPr="00ED7FED" w:rsidRDefault="003E08E2" w:rsidP="00ED7FED">
      <w:pPr>
        <w:spacing w:line="360" w:lineRule="auto"/>
        <w:ind w:firstLine="708"/>
        <w:rPr>
          <w:rFonts w:ascii="Times New Roman" w:hAnsi="Times New Roman" w:cs="Times New Roman"/>
          <w:sz w:val="24"/>
          <w:szCs w:val="24"/>
        </w:rPr>
      </w:pPr>
      <w:r w:rsidRPr="00ED7FED">
        <w:rPr>
          <w:rFonts w:ascii="Times New Roman" w:hAnsi="Times New Roman" w:cs="Times New Roman"/>
          <w:sz w:val="24"/>
          <w:szCs w:val="24"/>
        </w:rPr>
        <w:t xml:space="preserve">Toen ik mij voor eerst verdiepte in mijn familiegeschiedenis was ik onder de indruk van de mogelijkheid </w:t>
      </w:r>
      <w:r w:rsidRPr="00D75F28">
        <w:rPr>
          <w:rFonts w:ascii="Times New Roman" w:hAnsi="Times New Roman" w:cs="Times New Roman"/>
          <w:sz w:val="24"/>
          <w:szCs w:val="24"/>
        </w:rPr>
        <w:t>die Baron</w:t>
      </w:r>
      <w:r w:rsidR="00B07482" w:rsidRPr="00D75F28">
        <w:rPr>
          <w:rFonts w:ascii="Times New Roman" w:hAnsi="Times New Roman" w:cs="Times New Roman"/>
          <w:sz w:val="24"/>
          <w:szCs w:val="24"/>
        </w:rPr>
        <w:t>es</w:t>
      </w:r>
      <w:r w:rsidRPr="00D75F28">
        <w:rPr>
          <w:rFonts w:ascii="Times New Roman" w:hAnsi="Times New Roman" w:cs="Times New Roman"/>
          <w:sz w:val="24"/>
          <w:szCs w:val="24"/>
        </w:rPr>
        <w:t xml:space="preserve"> van Balveren</w:t>
      </w:r>
      <w:r w:rsidRPr="00ED7FED">
        <w:rPr>
          <w:rFonts w:ascii="Times New Roman" w:hAnsi="Times New Roman" w:cs="Times New Roman"/>
          <w:sz w:val="24"/>
          <w:szCs w:val="24"/>
        </w:rPr>
        <w:t xml:space="preserve">  mijn overgrootvader </w:t>
      </w:r>
      <w:r w:rsidR="00D75F28">
        <w:rPr>
          <w:rFonts w:ascii="Times New Roman" w:hAnsi="Times New Roman" w:cs="Times New Roman"/>
          <w:sz w:val="24"/>
          <w:szCs w:val="24"/>
        </w:rPr>
        <w:t>bood door een grote bijdrage</w:t>
      </w:r>
      <w:r w:rsidRPr="00ED7FED">
        <w:rPr>
          <w:rFonts w:ascii="Times New Roman" w:hAnsi="Times New Roman" w:cs="Times New Roman"/>
          <w:sz w:val="24"/>
          <w:szCs w:val="24"/>
        </w:rPr>
        <w:t xml:space="preserve"> te leveren aan de financiering van</w:t>
      </w:r>
      <w:r w:rsidR="008B0729">
        <w:rPr>
          <w:rFonts w:ascii="Times New Roman" w:hAnsi="Times New Roman" w:cs="Times New Roman"/>
          <w:sz w:val="24"/>
          <w:szCs w:val="24"/>
        </w:rPr>
        <w:t xml:space="preserve"> een nieuw op te bouwen bestaan</w:t>
      </w:r>
      <w:r w:rsidRPr="00ED7FED">
        <w:rPr>
          <w:rFonts w:ascii="Times New Roman" w:hAnsi="Times New Roman" w:cs="Times New Roman"/>
          <w:sz w:val="24"/>
          <w:szCs w:val="24"/>
        </w:rPr>
        <w:t xml:space="preserve">. Op basis </w:t>
      </w:r>
      <w:r w:rsidR="00B71BC7">
        <w:rPr>
          <w:rFonts w:ascii="Times New Roman" w:hAnsi="Times New Roman" w:cs="Times New Roman"/>
          <w:sz w:val="24"/>
          <w:szCs w:val="24"/>
        </w:rPr>
        <w:t xml:space="preserve">van </w:t>
      </w:r>
      <w:r w:rsidRPr="00ED7FED">
        <w:rPr>
          <w:rFonts w:ascii="Times New Roman" w:hAnsi="Times New Roman" w:cs="Times New Roman"/>
          <w:sz w:val="24"/>
          <w:szCs w:val="24"/>
        </w:rPr>
        <w:t>publicaties over hypotheken in de tweede helft van de negentiende eeuw leek er inderdaad  sprake te zijn van een unieke situatie.  Althans</w:t>
      </w:r>
      <w:r w:rsidR="00805FFF" w:rsidRPr="00ED7FED">
        <w:rPr>
          <w:rFonts w:ascii="Times New Roman" w:hAnsi="Times New Roman" w:cs="Times New Roman"/>
          <w:sz w:val="24"/>
          <w:szCs w:val="24"/>
        </w:rPr>
        <w:t>,</w:t>
      </w:r>
      <w:r w:rsidRPr="00ED7FED">
        <w:rPr>
          <w:rFonts w:ascii="Times New Roman" w:hAnsi="Times New Roman" w:cs="Times New Roman"/>
          <w:sz w:val="24"/>
          <w:szCs w:val="24"/>
        </w:rPr>
        <w:t xml:space="preserve"> er werd in de literatuur steeds vermeld dat het verkrijgen van een hypotheek voor iemand uit de lagere klasse, problematisch was. Deze </w:t>
      </w:r>
      <w:r w:rsidR="00BE125B">
        <w:rPr>
          <w:rFonts w:ascii="Times New Roman" w:hAnsi="Times New Roman" w:cs="Times New Roman"/>
          <w:sz w:val="24"/>
          <w:szCs w:val="24"/>
        </w:rPr>
        <w:t xml:space="preserve"> </w:t>
      </w:r>
      <w:r w:rsidRPr="00ED7FED">
        <w:rPr>
          <w:rFonts w:ascii="Times New Roman" w:hAnsi="Times New Roman" w:cs="Times New Roman"/>
          <w:sz w:val="24"/>
          <w:szCs w:val="24"/>
        </w:rPr>
        <w:t xml:space="preserve">situatie vormde de aanleiding tot de oprichting van hypotheekbanken en coöperaties.  </w:t>
      </w:r>
    </w:p>
    <w:p w14:paraId="2102E85E" w14:textId="40CC278E" w:rsidR="001B07DE" w:rsidRPr="00ED7FED" w:rsidRDefault="003E08E2" w:rsidP="00B71BC7">
      <w:pPr>
        <w:spacing w:line="360" w:lineRule="auto"/>
        <w:ind w:firstLine="708"/>
        <w:rPr>
          <w:rFonts w:ascii="Times New Roman" w:hAnsi="Times New Roman" w:cs="Times New Roman"/>
          <w:sz w:val="24"/>
          <w:szCs w:val="24"/>
        </w:rPr>
      </w:pPr>
      <w:r w:rsidRPr="00ED7FED">
        <w:rPr>
          <w:rFonts w:ascii="Times New Roman" w:hAnsi="Times New Roman" w:cs="Times New Roman"/>
          <w:sz w:val="24"/>
          <w:szCs w:val="24"/>
        </w:rPr>
        <w:t xml:space="preserve">Het onderzoek naar hypothecaire obligaties die in de periode van 1885-1895 passeerden </w:t>
      </w:r>
      <w:r w:rsidR="008B0729">
        <w:rPr>
          <w:rFonts w:ascii="Times New Roman" w:hAnsi="Times New Roman" w:cs="Times New Roman"/>
          <w:sz w:val="24"/>
          <w:szCs w:val="24"/>
        </w:rPr>
        <w:t>bij n</w:t>
      </w:r>
      <w:r w:rsidR="00D47DA3" w:rsidRPr="00ED7FED">
        <w:rPr>
          <w:rFonts w:ascii="Times New Roman" w:hAnsi="Times New Roman" w:cs="Times New Roman"/>
          <w:sz w:val="24"/>
          <w:szCs w:val="24"/>
        </w:rPr>
        <w:t>otaris Kar</w:t>
      </w:r>
      <w:r w:rsidR="000336A6" w:rsidRPr="00ED7FED">
        <w:rPr>
          <w:rFonts w:ascii="Times New Roman" w:hAnsi="Times New Roman" w:cs="Times New Roman"/>
          <w:sz w:val="24"/>
          <w:szCs w:val="24"/>
        </w:rPr>
        <w:t>s</w:t>
      </w:r>
      <w:r w:rsidR="008B0729">
        <w:rPr>
          <w:rFonts w:ascii="Times New Roman" w:hAnsi="Times New Roman" w:cs="Times New Roman"/>
          <w:sz w:val="24"/>
          <w:szCs w:val="24"/>
        </w:rPr>
        <w:t>e</w:t>
      </w:r>
      <w:r w:rsidR="00D47DA3" w:rsidRPr="00ED7FED">
        <w:rPr>
          <w:rFonts w:ascii="Times New Roman" w:hAnsi="Times New Roman" w:cs="Times New Roman"/>
          <w:sz w:val="24"/>
          <w:szCs w:val="24"/>
        </w:rPr>
        <w:t>boom uit Oosterbeek l</w:t>
      </w:r>
      <w:r w:rsidRPr="00ED7FED">
        <w:rPr>
          <w:rFonts w:ascii="Times New Roman" w:hAnsi="Times New Roman" w:cs="Times New Roman"/>
          <w:sz w:val="24"/>
          <w:szCs w:val="24"/>
        </w:rPr>
        <w:t>aat een ander beeld zien.  Het merendeel van de</w:t>
      </w:r>
      <w:r w:rsidR="008B0729" w:rsidRPr="008B0729">
        <w:rPr>
          <w:rFonts w:ascii="Times New Roman" w:hAnsi="Times New Roman" w:cs="Times New Roman"/>
          <w:sz w:val="24"/>
          <w:szCs w:val="24"/>
        </w:rPr>
        <w:t xml:space="preserve"> </w:t>
      </w:r>
      <w:r w:rsidR="008B0729">
        <w:rPr>
          <w:rFonts w:ascii="Times New Roman" w:hAnsi="Times New Roman" w:cs="Times New Roman"/>
          <w:sz w:val="24"/>
          <w:szCs w:val="24"/>
        </w:rPr>
        <w:t>gepasseerde</w:t>
      </w:r>
      <w:r w:rsidR="008B0729" w:rsidRPr="00ED7FED">
        <w:rPr>
          <w:rFonts w:ascii="Times New Roman" w:hAnsi="Times New Roman" w:cs="Times New Roman"/>
          <w:sz w:val="24"/>
          <w:szCs w:val="24"/>
        </w:rPr>
        <w:t xml:space="preserve"> </w:t>
      </w:r>
      <w:r w:rsidRPr="00ED7FED">
        <w:rPr>
          <w:rFonts w:ascii="Times New Roman" w:hAnsi="Times New Roman" w:cs="Times New Roman"/>
          <w:sz w:val="24"/>
          <w:szCs w:val="24"/>
        </w:rPr>
        <w:t xml:space="preserve">hypotheken </w:t>
      </w:r>
      <w:r w:rsidR="008B0729">
        <w:rPr>
          <w:rFonts w:ascii="Times New Roman" w:hAnsi="Times New Roman" w:cs="Times New Roman"/>
          <w:sz w:val="24"/>
          <w:szCs w:val="24"/>
        </w:rPr>
        <w:t>vond plaats tussen particulieren</w:t>
      </w:r>
      <w:r w:rsidR="0048162B">
        <w:rPr>
          <w:rFonts w:ascii="Times New Roman" w:hAnsi="Times New Roman" w:cs="Times New Roman"/>
          <w:sz w:val="24"/>
          <w:szCs w:val="24"/>
        </w:rPr>
        <w:t>.</w:t>
      </w:r>
      <w:r w:rsidR="00D75F28">
        <w:rPr>
          <w:rFonts w:ascii="Times New Roman" w:hAnsi="Times New Roman" w:cs="Times New Roman"/>
          <w:sz w:val="24"/>
          <w:szCs w:val="24"/>
        </w:rPr>
        <w:t xml:space="preserve"> </w:t>
      </w:r>
      <w:r w:rsidR="00840860">
        <w:rPr>
          <w:rFonts w:ascii="Times New Roman" w:hAnsi="Times New Roman" w:cs="Times New Roman"/>
          <w:sz w:val="24"/>
          <w:szCs w:val="24"/>
        </w:rPr>
        <w:t xml:space="preserve">In slechts zestien </w:t>
      </w:r>
      <w:r w:rsidR="00D47DA3" w:rsidRPr="00ED7FED">
        <w:rPr>
          <w:rFonts w:ascii="Times New Roman" w:hAnsi="Times New Roman" w:cs="Times New Roman"/>
          <w:sz w:val="24"/>
          <w:szCs w:val="24"/>
        </w:rPr>
        <w:t>van de 167 hypo</w:t>
      </w:r>
      <w:r w:rsidR="000336A6" w:rsidRPr="00ED7FED">
        <w:rPr>
          <w:rFonts w:ascii="Times New Roman" w:hAnsi="Times New Roman" w:cs="Times New Roman"/>
          <w:sz w:val="24"/>
          <w:szCs w:val="24"/>
        </w:rPr>
        <w:t>theken is</w:t>
      </w:r>
      <w:r w:rsidR="00D47DA3" w:rsidRPr="00ED7FED">
        <w:rPr>
          <w:rFonts w:ascii="Times New Roman" w:hAnsi="Times New Roman" w:cs="Times New Roman"/>
          <w:sz w:val="24"/>
          <w:szCs w:val="24"/>
        </w:rPr>
        <w:t xml:space="preserve"> er sprake van een hypotheekbank, spaarbank of een verzekeringsfonds</w:t>
      </w:r>
      <w:r w:rsidR="0048162B">
        <w:rPr>
          <w:rFonts w:ascii="Times New Roman" w:hAnsi="Times New Roman" w:cs="Times New Roman"/>
          <w:sz w:val="24"/>
          <w:szCs w:val="24"/>
        </w:rPr>
        <w:t xml:space="preserve"> die een hypotheek verstrekt</w:t>
      </w:r>
      <w:r w:rsidR="00D47DA3" w:rsidRPr="00ED7FED">
        <w:rPr>
          <w:rFonts w:ascii="Times New Roman" w:hAnsi="Times New Roman" w:cs="Times New Roman"/>
          <w:sz w:val="24"/>
          <w:szCs w:val="24"/>
        </w:rPr>
        <w:t>.</w:t>
      </w:r>
      <w:r w:rsidR="000336A6" w:rsidRPr="00ED7FED">
        <w:rPr>
          <w:rFonts w:ascii="Times New Roman" w:hAnsi="Times New Roman" w:cs="Times New Roman"/>
          <w:sz w:val="24"/>
          <w:szCs w:val="24"/>
        </w:rPr>
        <w:t xml:space="preserve"> </w:t>
      </w:r>
      <w:r w:rsidR="008B0729">
        <w:rPr>
          <w:rFonts w:ascii="Times New Roman" w:hAnsi="Times New Roman" w:cs="Times New Roman"/>
          <w:sz w:val="24"/>
          <w:szCs w:val="24"/>
        </w:rPr>
        <w:t>Het onderzoek laat zien dat een hypotheek ten behoeve van de aanschaf van een woning niet uniek wa</w:t>
      </w:r>
      <w:r w:rsidR="0048162B">
        <w:rPr>
          <w:rFonts w:ascii="Times New Roman" w:hAnsi="Times New Roman" w:cs="Times New Roman"/>
          <w:sz w:val="24"/>
          <w:szCs w:val="24"/>
        </w:rPr>
        <w:t xml:space="preserve">s. Mensen uit verschillende standen </w:t>
      </w:r>
      <w:r w:rsidR="00C37DC7">
        <w:rPr>
          <w:rFonts w:ascii="Times New Roman" w:hAnsi="Times New Roman" w:cs="Times New Roman"/>
          <w:sz w:val="24"/>
          <w:szCs w:val="24"/>
        </w:rPr>
        <w:t xml:space="preserve">leenden elkaar </w:t>
      </w:r>
      <w:r w:rsidR="00840860">
        <w:rPr>
          <w:rFonts w:ascii="Times New Roman" w:hAnsi="Times New Roman" w:cs="Times New Roman"/>
          <w:sz w:val="24"/>
          <w:szCs w:val="24"/>
        </w:rPr>
        <w:t xml:space="preserve">bedragen </w:t>
      </w:r>
      <w:r w:rsidR="00FA4C7D">
        <w:rPr>
          <w:rFonts w:ascii="Times New Roman" w:hAnsi="Times New Roman" w:cs="Times New Roman"/>
          <w:sz w:val="24"/>
          <w:szCs w:val="24"/>
        </w:rPr>
        <w:t xml:space="preserve">variërend van f300,- tot f30.000,- </w:t>
      </w:r>
      <w:r w:rsidR="00C37DC7">
        <w:rPr>
          <w:rFonts w:ascii="Times New Roman" w:hAnsi="Times New Roman" w:cs="Times New Roman"/>
          <w:sz w:val="24"/>
          <w:szCs w:val="24"/>
        </w:rPr>
        <w:t xml:space="preserve"> </w:t>
      </w:r>
      <w:r w:rsidR="000336A6" w:rsidRPr="00ED7FED">
        <w:rPr>
          <w:rFonts w:ascii="Times New Roman" w:hAnsi="Times New Roman" w:cs="Times New Roman"/>
          <w:sz w:val="24"/>
          <w:szCs w:val="24"/>
        </w:rPr>
        <w:t xml:space="preserve">Het is mogelijk dat de huidige onderzoeken te veel de nadruk hebben gelegd op het belang van de institutionele hypotheekverstrekking. Veel, ook wetenschappelijke publicaties, zijn opgebouwd rondom een jubileum van een bank, of het ontstaan van een nieuw. Banken en </w:t>
      </w:r>
      <w:r w:rsidR="006E248E" w:rsidRPr="00ED7FED">
        <w:rPr>
          <w:rFonts w:ascii="Times New Roman" w:hAnsi="Times New Roman" w:cs="Times New Roman"/>
          <w:sz w:val="24"/>
          <w:szCs w:val="24"/>
        </w:rPr>
        <w:t>coöperaties</w:t>
      </w:r>
      <w:r w:rsidR="000336A6" w:rsidRPr="00ED7FED">
        <w:rPr>
          <w:rFonts w:ascii="Times New Roman" w:hAnsi="Times New Roman" w:cs="Times New Roman"/>
          <w:sz w:val="24"/>
          <w:szCs w:val="24"/>
        </w:rPr>
        <w:t xml:space="preserve"> hebben de eigenschap dat ze tastbaar zijn. </w:t>
      </w:r>
      <w:r w:rsidR="001B07DE" w:rsidRPr="00ED7FED">
        <w:rPr>
          <w:rFonts w:ascii="Times New Roman" w:hAnsi="Times New Roman" w:cs="Times New Roman"/>
          <w:sz w:val="24"/>
          <w:szCs w:val="24"/>
        </w:rPr>
        <w:t xml:space="preserve">Ze komen op, ze gaan te onder. Het ‘systeem’ van onderlinge hypotheekverstrekkingen heeft die eigenschap niet. Het nodigt </w:t>
      </w:r>
      <w:r w:rsidR="00B71BC7">
        <w:rPr>
          <w:rFonts w:ascii="Times New Roman" w:hAnsi="Times New Roman" w:cs="Times New Roman"/>
          <w:sz w:val="24"/>
          <w:szCs w:val="24"/>
        </w:rPr>
        <w:t xml:space="preserve">hierdoor </w:t>
      </w:r>
      <w:r w:rsidR="001B07DE" w:rsidRPr="00ED7FED">
        <w:rPr>
          <w:rFonts w:ascii="Times New Roman" w:hAnsi="Times New Roman" w:cs="Times New Roman"/>
          <w:sz w:val="24"/>
          <w:szCs w:val="24"/>
        </w:rPr>
        <w:t>minder snel uit tot onderzoek.</w:t>
      </w:r>
    </w:p>
    <w:p w14:paraId="00EAFA5E" w14:textId="6671D337" w:rsidR="009B5768" w:rsidRDefault="001B07DE" w:rsidP="009B5768">
      <w:pPr>
        <w:spacing w:line="360" w:lineRule="auto"/>
        <w:ind w:firstLine="708"/>
        <w:rPr>
          <w:rFonts w:ascii="Times New Roman" w:hAnsi="Times New Roman" w:cs="Times New Roman"/>
          <w:sz w:val="24"/>
          <w:szCs w:val="24"/>
        </w:rPr>
      </w:pPr>
      <w:r w:rsidRPr="00ED7FED">
        <w:rPr>
          <w:rFonts w:ascii="Times New Roman" w:hAnsi="Times New Roman" w:cs="Times New Roman"/>
          <w:sz w:val="24"/>
          <w:szCs w:val="24"/>
        </w:rPr>
        <w:t xml:space="preserve">De onderzochte periode industrialiseerde Nederland. Oosterbeek leek vooral de lusten en veel minder de lasten van die industrialisatie te ervaren. De samenstelling van het dorp </w:t>
      </w:r>
      <w:r w:rsidR="00B71BC7">
        <w:rPr>
          <w:rFonts w:ascii="Times New Roman" w:hAnsi="Times New Roman" w:cs="Times New Roman"/>
          <w:sz w:val="24"/>
          <w:szCs w:val="24"/>
        </w:rPr>
        <w:t>was</w:t>
      </w:r>
      <w:r w:rsidRPr="00ED7FED">
        <w:rPr>
          <w:rFonts w:ascii="Times New Roman" w:hAnsi="Times New Roman" w:cs="Times New Roman"/>
          <w:sz w:val="24"/>
          <w:szCs w:val="24"/>
        </w:rPr>
        <w:t xml:space="preserve"> bijna harmonieus te noemen. Demo</w:t>
      </w:r>
      <w:r w:rsidR="00663AA5" w:rsidRPr="00ED7FED">
        <w:rPr>
          <w:rFonts w:ascii="Times New Roman" w:hAnsi="Times New Roman" w:cs="Times New Roman"/>
          <w:sz w:val="24"/>
          <w:szCs w:val="24"/>
        </w:rPr>
        <w:t xml:space="preserve">grafisch gezien week het af </w:t>
      </w:r>
      <w:r w:rsidR="00455B43">
        <w:rPr>
          <w:rFonts w:ascii="Times New Roman" w:hAnsi="Times New Roman" w:cs="Times New Roman"/>
          <w:sz w:val="24"/>
          <w:szCs w:val="24"/>
        </w:rPr>
        <w:t xml:space="preserve">van </w:t>
      </w:r>
      <w:r w:rsidR="00663AA5" w:rsidRPr="00ED7FED">
        <w:rPr>
          <w:rFonts w:ascii="Times New Roman" w:hAnsi="Times New Roman" w:cs="Times New Roman"/>
          <w:sz w:val="24"/>
          <w:szCs w:val="24"/>
        </w:rPr>
        <w:t>regio’s met grootschalige ind</w:t>
      </w:r>
      <w:r w:rsidR="00455B43">
        <w:rPr>
          <w:rFonts w:ascii="Times New Roman" w:hAnsi="Times New Roman" w:cs="Times New Roman"/>
          <w:sz w:val="24"/>
          <w:szCs w:val="24"/>
        </w:rPr>
        <w:t>ustrie die in Oosterbeek wegbleef</w:t>
      </w:r>
      <w:r w:rsidR="00663AA5" w:rsidRPr="00ED7FED">
        <w:rPr>
          <w:rFonts w:ascii="Times New Roman" w:hAnsi="Times New Roman" w:cs="Times New Roman"/>
          <w:sz w:val="24"/>
          <w:szCs w:val="24"/>
        </w:rPr>
        <w:t>. Hierdoor ontbrak ook een grote groep fabrieksarbeiders. Arbeiderswijken on</w:t>
      </w:r>
      <w:r w:rsidR="000A06AA" w:rsidRPr="00ED7FED">
        <w:rPr>
          <w:rFonts w:ascii="Times New Roman" w:hAnsi="Times New Roman" w:cs="Times New Roman"/>
          <w:sz w:val="24"/>
          <w:szCs w:val="24"/>
        </w:rPr>
        <w:t>tbra</w:t>
      </w:r>
      <w:r w:rsidR="00317F08" w:rsidRPr="00ED7FED">
        <w:rPr>
          <w:rFonts w:ascii="Times New Roman" w:hAnsi="Times New Roman" w:cs="Times New Roman"/>
          <w:sz w:val="24"/>
          <w:szCs w:val="24"/>
        </w:rPr>
        <w:t>ken nagenoeg in Oosterbeek.</w:t>
      </w:r>
      <w:r w:rsidR="00BC4619">
        <w:rPr>
          <w:rFonts w:ascii="Times New Roman" w:hAnsi="Times New Roman" w:cs="Times New Roman"/>
          <w:sz w:val="24"/>
          <w:szCs w:val="24"/>
        </w:rPr>
        <w:t xml:space="preserve"> </w:t>
      </w:r>
      <w:r w:rsidR="00317F08" w:rsidRPr="00ED7FED">
        <w:rPr>
          <w:rFonts w:ascii="Times New Roman" w:hAnsi="Times New Roman" w:cs="Times New Roman"/>
          <w:sz w:val="24"/>
          <w:szCs w:val="24"/>
        </w:rPr>
        <w:t xml:space="preserve"> De ligging van Oosterbeek,  maakt</w:t>
      </w:r>
      <w:r w:rsidR="00B71BC7">
        <w:rPr>
          <w:rFonts w:ascii="Times New Roman" w:hAnsi="Times New Roman" w:cs="Times New Roman"/>
          <w:sz w:val="24"/>
          <w:szCs w:val="24"/>
        </w:rPr>
        <w:t>e</w:t>
      </w:r>
      <w:r w:rsidR="00317F08" w:rsidRPr="00ED7FED">
        <w:rPr>
          <w:rFonts w:ascii="Times New Roman" w:hAnsi="Times New Roman" w:cs="Times New Roman"/>
          <w:sz w:val="24"/>
          <w:szCs w:val="24"/>
        </w:rPr>
        <w:t xml:space="preserve"> het dorp interessant </w:t>
      </w:r>
      <w:r w:rsidR="00B71BC7">
        <w:rPr>
          <w:rFonts w:ascii="Times New Roman" w:hAnsi="Times New Roman" w:cs="Times New Roman"/>
          <w:sz w:val="24"/>
          <w:szCs w:val="24"/>
        </w:rPr>
        <w:t>voor vermogenden uit het Westen</w:t>
      </w:r>
      <w:r w:rsidR="004258AC">
        <w:rPr>
          <w:rFonts w:ascii="Times New Roman" w:hAnsi="Times New Roman" w:cs="Times New Roman"/>
          <w:sz w:val="24"/>
          <w:szCs w:val="24"/>
        </w:rPr>
        <w:t xml:space="preserve"> zoals de</w:t>
      </w:r>
      <w:r w:rsidR="00317F08" w:rsidRPr="00ED7FED">
        <w:rPr>
          <w:rFonts w:ascii="Times New Roman" w:hAnsi="Times New Roman" w:cs="Times New Roman"/>
          <w:sz w:val="24"/>
          <w:szCs w:val="24"/>
        </w:rPr>
        <w:t xml:space="preserve"> Fa</w:t>
      </w:r>
      <w:r w:rsidR="00B71BC7">
        <w:rPr>
          <w:rFonts w:ascii="Times New Roman" w:hAnsi="Times New Roman" w:cs="Times New Roman"/>
          <w:sz w:val="24"/>
          <w:szCs w:val="24"/>
        </w:rPr>
        <w:t>milie Kneppelhout en Fangman. Zij</w:t>
      </w:r>
      <w:r w:rsidR="00317F08" w:rsidRPr="00ED7FED">
        <w:rPr>
          <w:rFonts w:ascii="Times New Roman" w:hAnsi="Times New Roman" w:cs="Times New Roman"/>
          <w:sz w:val="24"/>
          <w:szCs w:val="24"/>
        </w:rPr>
        <w:t xml:space="preserve"> brachten geld in het dorp, en zorg</w:t>
      </w:r>
      <w:r w:rsidR="00455B43">
        <w:rPr>
          <w:rFonts w:ascii="Times New Roman" w:hAnsi="Times New Roman" w:cs="Times New Roman"/>
          <w:sz w:val="24"/>
          <w:szCs w:val="24"/>
        </w:rPr>
        <w:t xml:space="preserve">den dat er geld in omloop kwam. </w:t>
      </w:r>
    </w:p>
    <w:p w14:paraId="3811287A" w14:textId="47AD7B8E" w:rsidR="00B71BC7" w:rsidRDefault="00B71BC7" w:rsidP="009B5768">
      <w:pPr>
        <w:spacing w:line="360" w:lineRule="auto"/>
        <w:ind w:firstLine="708"/>
        <w:rPr>
          <w:rFonts w:ascii="Times New Roman" w:hAnsi="Times New Roman" w:cs="Times New Roman"/>
          <w:sz w:val="24"/>
          <w:szCs w:val="24"/>
        </w:rPr>
      </w:pPr>
      <w:r>
        <w:rPr>
          <w:rFonts w:ascii="Times New Roman" w:hAnsi="Times New Roman" w:cs="Times New Roman"/>
          <w:sz w:val="24"/>
          <w:szCs w:val="24"/>
        </w:rPr>
        <w:t>De onderzoeksvraag is beantwoord</w:t>
      </w:r>
      <w:r w:rsidR="00E258BD">
        <w:rPr>
          <w:rFonts w:ascii="Times New Roman" w:hAnsi="Times New Roman" w:cs="Times New Roman"/>
          <w:sz w:val="24"/>
          <w:szCs w:val="24"/>
        </w:rPr>
        <w:t>. Uiteraard roept het antwoord nieuwe vragen op. De onderzochte hypotheken verschaffen in dit onderzoek geen inzicht in de sociale mobiliteit</w:t>
      </w:r>
      <w:r w:rsidR="009B5768">
        <w:rPr>
          <w:rFonts w:ascii="Times New Roman" w:hAnsi="Times New Roman" w:cs="Times New Roman"/>
          <w:sz w:val="24"/>
          <w:szCs w:val="24"/>
        </w:rPr>
        <w:t xml:space="preserve">. </w:t>
      </w:r>
      <w:r w:rsidR="00E258BD">
        <w:rPr>
          <w:rFonts w:ascii="Times New Roman" w:hAnsi="Times New Roman" w:cs="Times New Roman"/>
          <w:sz w:val="24"/>
          <w:szCs w:val="24"/>
        </w:rPr>
        <w:t xml:space="preserve"> </w:t>
      </w:r>
      <w:r w:rsidR="009B5768">
        <w:rPr>
          <w:rFonts w:ascii="Times New Roman" w:hAnsi="Times New Roman" w:cs="Times New Roman"/>
          <w:sz w:val="24"/>
          <w:szCs w:val="24"/>
        </w:rPr>
        <w:t xml:space="preserve">Ook </w:t>
      </w:r>
      <w:r w:rsidR="004258AC">
        <w:rPr>
          <w:rFonts w:ascii="Times New Roman" w:hAnsi="Times New Roman" w:cs="Times New Roman"/>
          <w:sz w:val="24"/>
          <w:szCs w:val="24"/>
        </w:rPr>
        <w:t xml:space="preserve">het </w:t>
      </w:r>
      <w:r w:rsidR="00E258BD">
        <w:rPr>
          <w:rFonts w:ascii="Times New Roman" w:hAnsi="Times New Roman" w:cs="Times New Roman"/>
          <w:sz w:val="24"/>
          <w:szCs w:val="24"/>
        </w:rPr>
        <w:t xml:space="preserve">verkrijgen van krediet voor onroerend </w:t>
      </w:r>
      <w:r w:rsidR="004E3302">
        <w:rPr>
          <w:rFonts w:ascii="Times New Roman" w:hAnsi="Times New Roman" w:cs="Times New Roman"/>
          <w:sz w:val="24"/>
          <w:szCs w:val="24"/>
        </w:rPr>
        <w:t>zegt weinig over de effecten op de levensstandaard. Een studie naar de financiële levensloop van meerdere kredietontvangers zou dit inzicht kunnen vergroten</w:t>
      </w:r>
      <w:r w:rsidR="00E630A4">
        <w:rPr>
          <w:rFonts w:ascii="Times New Roman" w:hAnsi="Times New Roman" w:cs="Times New Roman"/>
          <w:sz w:val="24"/>
          <w:szCs w:val="24"/>
        </w:rPr>
        <w:t xml:space="preserve">. Een ander aspect heeft betrekking </w:t>
      </w:r>
      <w:r w:rsidR="004258AC">
        <w:rPr>
          <w:rFonts w:ascii="Times New Roman" w:hAnsi="Times New Roman" w:cs="Times New Roman"/>
          <w:sz w:val="24"/>
          <w:szCs w:val="24"/>
        </w:rPr>
        <w:t xml:space="preserve">op de </w:t>
      </w:r>
      <w:r w:rsidR="00C52ABC">
        <w:rPr>
          <w:rFonts w:ascii="Times New Roman" w:hAnsi="Times New Roman" w:cs="Times New Roman"/>
          <w:sz w:val="24"/>
          <w:szCs w:val="24"/>
        </w:rPr>
        <w:t xml:space="preserve">rol van de notaris </w:t>
      </w:r>
      <w:r w:rsidR="00C52ABC">
        <w:rPr>
          <w:rFonts w:ascii="Times New Roman" w:hAnsi="Times New Roman" w:cs="Times New Roman"/>
          <w:sz w:val="24"/>
          <w:szCs w:val="24"/>
        </w:rPr>
        <w:lastRenderedPageBreak/>
        <w:t xml:space="preserve">als bemiddelaar en beoordelaar van de betrouwbaarheid van de comparanten die Levy en Hoffman hebben onderzocht in respectievelijk Mexico en Frankrijk. </w:t>
      </w:r>
      <w:r w:rsidR="004258AC">
        <w:rPr>
          <w:rFonts w:ascii="Times New Roman" w:hAnsi="Times New Roman" w:cs="Times New Roman"/>
          <w:sz w:val="24"/>
          <w:szCs w:val="24"/>
        </w:rPr>
        <w:t xml:space="preserve">In </w:t>
      </w:r>
      <w:r w:rsidR="00237E1A">
        <w:rPr>
          <w:rFonts w:ascii="Times New Roman" w:hAnsi="Times New Roman" w:cs="Times New Roman"/>
          <w:sz w:val="24"/>
          <w:szCs w:val="24"/>
        </w:rPr>
        <w:t xml:space="preserve">hoeverre Nederlandse notarissen, en Karseboom in het bijzonder,  </w:t>
      </w:r>
      <w:r w:rsidR="004258AC">
        <w:rPr>
          <w:rFonts w:ascii="Times New Roman" w:hAnsi="Times New Roman" w:cs="Times New Roman"/>
          <w:sz w:val="24"/>
          <w:szCs w:val="24"/>
        </w:rPr>
        <w:t>deze rol ook hadden is</w:t>
      </w:r>
      <w:r w:rsidR="00237E1A">
        <w:rPr>
          <w:rFonts w:ascii="Times New Roman" w:hAnsi="Times New Roman" w:cs="Times New Roman"/>
          <w:sz w:val="24"/>
          <w:szCs w:val="24"/>
        </w:rPr>
        <w:t xml:space="preserve"> in onvoldoende mate onderzocht</w:t>
      </w:r>
      <w:r w:rsidR="00C52ABC">
        <w:rPr>
          <w:rFonts w:ascii="Times New Roman" w:hAnsi="Times New Roman" w:cs="Times New Roman"/>
          <w:sz w:val="24"/>
          <w:szCs w:val="24"/>
        </w:rPr>
        <w:t>. Tenslotte is</w:t>
      </w:r>
      <w:r w:rsidR="009B5768">
        <w:rPr>
          <w:rFonts w:ascii="Times New Roman" w:hAnsi="Times New Roman" w:cs="Times New Roman"/>
          <w:sz w:val="24"/>
          <w:szCs w:val="24"/>
        </w:rPr>
        <w:t xml:space="preserve"> het onderzoek zowel geografisch als chronologisch kleinschalig </w:t>
      </w:r>
      <w:r w:rsidR="00E258BD">
        <w:rPr>
          <w:rFonts w:ascii="Times New Roman" w:hAnsi="Times New Roman" w:cs="Times New Roman"/>
          <w:sz w:val="24"/>
          <w:szCs w:val="24"/>
        </w:rPr>
        <w:t>uitgevoerd. Het is</w:t>
      </w:r>
      <w:r w:rsidR="00C52ABC">
        <w:rPr>
          <w:rFonts w:ascii="Times New Roman" w:hAnsi="Times New Roman" w:cs="Times New Roman"/>
          <w:sz w:val="24"/>
          <w:szCs w:val="24"/>
        </w:rPr>
        <w:t xml:space="preserve"> </w:t>
      </w:r>
      <w:r w:rsidR="004258AC">
        <w:rPr>
          <w:rFonts w:ascii="Times New Roman" w:hAnsi="Times New Roman" w:cs="Times New Roman"/>
          <w:sz w:val="24"/>
          <w:szCs w:val="24"/>
        </w:rPr>
        <w:t xml:space="preserve">daarom wenselijk </w:t>
      </w:r>
      <w:r w:rsidR="00C52ABC">
        <w:rPr>
          <w:rFonts w:ascii="Times New Roman" w:hAnsi="Times New Roman" w:cs="Times New Roman"/>
          <w:sz w:val="24"/>
          <w:szCs w:val="24"/>
        </w:rPr>
        <w:t>om het onderzoek</w:t>
      </w:r>
      <w:r w:rsidR="004258AC">
        <w:rPr>
          <w:rFonts w:ascii="Times New Roman" w:hAnsi="Times New Roman" w:cs="Times New Roman"/>
          <w:sz w:val="24"/>
          <w:szCs w:val="24"/>
        </w:rPr>
        <w:t>s</w:t>
      </w:r>
      <w:r w:rsidR="009B5768">
        <w:rPr>
          <w:rFonts w:ascii="Times New Roman" w:hAnsi="Times New Roman" w:cs="Times New Roman"/>
          <w:sz w:val="24"/>
          <w:szCs w:val="24"/>
        </w:rPr>
        <w:t xml:space="preserve">gebied in die twee dimensies uit </w:t>
      </w:r>
      <w:r w:rsidR="004258AC">
        <w:rPr>
          <w:rFonts w:ascii="Times New Roman" w:hAnsi="Times New Roman" w:cs="Times New Roman"/>
          <w:sz w:val="24"/>
          <w:szCs w:val="24"/>
        </w:rPr>
        <w:t xml:space="preserve">te breiden. </w:t>
      </w:r>
    </w:p>
    <w:p w14:paraId="50596D01" w14:textId="77777777" w:rsidR="004258AC" w:rsidRDefault="004258AC" w:rsidP="004258AC">
      <w:pPr>
        <w:spacing w:line="360" w:lineRule="auto"/>
        <w:rPr>
          <w:rFonts w:ascii="Times New Roman" w:hAnsi="Times New Roman" w:cs="Times New Roman"/>
          <w:sz w:val="24"/>
          <w:szCs w:val="24"/>
        </w:rPr>
      </w:pPr>
    </w:p>
    <w:p w14:paraId="2505AEFA" w14:textId="77777777" w:rsidR="009B5768" w:rsidRDefault="009B5768" w:rsidP="009B5768">
      <w:pPr>
        <w:spacing w:line="360" w:lineRule="auto"/>
        <w:ind w:firstLine="708"/>
        <w:rPr>
          <w:rFonts w:ascii="Times New Roman" w:hAnsi="Times New Roman" w:cs="Times New Roman"/>
          <w:sz w:val="24"/>
          <w:szCs w:val="24"/>
        </w:rPr>
      </w:pPr>
    </w:p>
    <w:p w14:paraId="41BA8B83" w14:textId="342C6BFB" w:rsidR="00936156" w:rsidRPr="00ED7FED" w:rsidRDefault="00936156" w:rsidP="00936156">
      <w:pPr>
        <w:spacing w:line="360" w:lineRule="auto"/>
        <w:rPr>
          <w:rFonts w:ascii="Times New Roman" w:hAnsi="Times New Roman" w:cs="Times New Roman"/>
          <w:sz w:val="24"/>
          <w:szCs w:val="24"/>
        </w:rPr>
      </w:pPr>
      <w:r>
        <w:rPr>
          <w:rFonts w:ascii="Times New Roman" w:hAnsi="Times New Roman" w:cs="Times New Roman"/>
          <w:sz w:val="24"/>
          <w:szCs w:val="24"/>
        </w:rPr>
        <w:tab/>
      </w:r>
    </w:p>
    <w:p w14:paraId="346ACA0B" w14:textId="43DEA716" w:rsidR="00D47DA3" w:rsidRDefault="00D47DA3" w:rsidP="74F6DE58">
      <w:pPr>
        <w:spacing w:line="360" w:lineRule="auto"/>
      </w:pPr>
      <w:r>
        <w:tab/>
      </w:r>
    </w:p>
    <w:p w14:paraId="5115F43E" w14:textId="4DB67183" w:rsidR="003E08E2" w:rsidRDefault="003E08E2">
      <w:pPr>
        <w:rPr>
          <w:rFonts w:ascii="Times New Roman" w:eastAsia="Times New Roman" w:hAnsi="Times New Roman" w:cs="Times New Roman"/>
        </w:rPr>
      </w:pPr>
      <w:r>
        <w:rPr>
          <w:rFonts w:ascii="Times New Roman" w:eastAsia="Times New Roman" w:hAnsi="Times New Roman" w:cs="Times New Roman"/>
        </w:rPr>
        <w:br w:type="page"/>
      </w:r>
    </w:p>
    <w:p w14:paraId="56DB1857" w14:textId="69DCA795" w:rsidR="4D30FE7E" w:rsidRDefault="2650D7C0" w:rsidP="003E08E2">
      <w:pPr>
        <w:pStyle w:val="Kop1"/>
      </w:pPr>
      <w:bookmarkStart w:id="21" w:name="_Toc426205955"/>
      <w:r w:rsidRPr="2650D7C0">
        <w:rPr>
          <w:rFonts w:eastAsia="Times New Roman"/>
        </w:rPr>
        <w:lastRenderedPageBreak/>
        <w:t>Literatuur</w:t>
      </w:r>
      <w:bookmarkEnd w:id="21"/>
    </w:p>
    <w:p w14:paraId="7E7CC4BD" w14:textId="478E4DD7" w:rsidR="00A76EBB" w:rsidRPr="00936156" w:rsidRDefault="00A76EBB" w:rsidP="00A76EBB">
      <w:pPr>
        <w:spacing w:line="276" w:lineRule="auto"/>
        <w:rPr>
          <w:rFonts w:ascii="Times New Roman" w:hAnsi="Times New Roman" w:cs="Times New Roman"/>
          <w:sz w:val="24"/>
          <w:szCs w:val="24"/>
        </w:rPr>
      </w:pPr>
      <w:r w:rsidRPr="00936156">
        <w:rPr>
          <w:rFonts w:ascii="Times New Roman" w:eastAsia="Calibri" w:hAnsi="Times New Roman" w:cs="Times New Roman"/>
          <w:sz w:val="24"/>
          <w:szCs w:val="24"/>
        </w:rPr>
        <w:t>Aerts</w:t>
      </w:r>
      <w:r>
        <w:rPr>
          <w:rFonts w:ascii="Times New Roman" w:eastAsia="Calibri" w:hAnsi="Times New Roman" w:cs="Times New Roman"/>
          <w:sz w:val="24"/>
          <w:szCs w:val="24"/>
        </w:rPr>
        <w:t xml:space="preserve">, </w:t>
      </w:r>
      <w:r w:rsidRPr="00936156">
        <w:rPr>
          <w:rFonts w:ascii="Times New Roman" w:eastAsia="Calibri" w:hAnsi="Times New Roman" w:cs="Times New Roman"/>
          <w:sz w:val="24"/>
          <w:szCs w:val="24"/>
        </w:rPr>
        <w:t>Remieg</w:t>
      </w:r>
      <w:r>
        <w:rPr>
          <w:rFonts w:ascii="Times New Roman" w:eastAsia="Calibri" w:hAnsi="Times New Roman" w:cs="Times New Roman"/>
          <w:sz w:val="24"/>
          <w:szCs w:val="24"/>
        </w:rPr>
        <w:t xml:space="preserve"> </w:t>
      </w:r>
      <w:r w:rsidRPr="00936156">
        <w:rPr>
          <w:rFonts w:ascii="Times New Roman" w:eastAsia="Calibri" w:hAnsi="Times New Roman" w:cs="Times New Roman"/>
          <w:sz w:val="24"/>
          <w:szCs w:val="24"/>
        </w:rPr>
        <w:t xml:space="preserve"> en Henk te velde (red.) </w:t>
      </w:r>
      <w:r w:rsidRPr="00936156">
        <w:rPr>
          <w:rFonts w:ascii="Times New Roman" w:eastAsia="Calibri" w:hAnsi="Times New Roman" w:cs="Times New Roman"/>
          <w:i/>
          <w:iCs/>
          <w:sz w:val="24"/>
          <w:szCs w:val="24"/>
        </w:rPr>
        <w:t xml:space="preserve">De stijl van de burger. Over Nederlandse burgerlijke </w:t>
      </w:r>
      <w:r>
        <w:rPr>
          <w:rFonts w:ascii="Times New Roman" w:hAnsi="Times New Roman" w:cs="Times New Roman"/>
          <w:sz w:val="24"/>
          <w:szCs w:val="24"/>
        </w:rPr>
        <w:tab/>
      </w:r>
      <w:r w:rsidRPr="00936156">
        <w:rPr>
          <w:rFonts w:ascii="Times New Roman" w:eastAsia="Calibri" w:hAnsi="Times New Roman" w:cs="Times New Roman"/>
          <w:i/>
          <w:iCs/>
          <w:sz w:val="24"/>
          <w:szCs w:val="24"/>
        </w:rPr>
        <w:t xml:space="preserve">cultuur vanaf de Middeleeuwen  </w:t>
      </w:r>
      <w:r w:rsidRPr="00936156">
        <w:rPr>
          <w:rFonts w:ascii="Times New Roman" w:eastAsia="Calibri" w:hAnsi="Times New Roman" w:cs="Times New Roman"/>
          <w:sz w:val="24"/>
          <w:szCs w:val="24"/>
        </w:rPr>
        <w:t>(Kampen 1998)</w:t>
      </w:r>
    </w:p>
    <w:p w14:paraId="07DFC937" w14:textId="55730316" w:rsidR="00F13C8F" w:rsidRPr="00936156" w:rsidRDefault="00F13C8F" w:rsidP="00936156">
      <w:pPr>
        <w:spacing w:line="276" w:lineRule="auto"/>
        <w:rPr>
          <w:rFonts w:ascii="Times New Roman" w:eastAsia="Calibri" w:hAnsi="Times New Roman" w:cs="Times New Roman"/>
          <w:color w:val="222222"/>
          <w:sz w:val="24"/>
          <w:szCs w:val="24"/>
          <w:shd w:val="clear" w:color="auto" w:fill="FFFFFF"/>
        </w:rPr>
      </w:pPr>
      <w:r w:rsidRPr="00936156">
        <w:rPr>
          <w:rFonts w:ascii="Times New Roman" w:eastAsia="Calibri" w:hAnsi="Times New Roman" w:cs="Times New Roman"/>
          <w:color w:val="222222"/>
          <w:sz w:val="24"/>
          <w:szCs w:val="24"/>
          <w:shd w:val="clear" w:color="auto" w:fill="FFFFFF"/>
        </w:rPr>
        <w:t xml:space="preserve">Colvin, Christopher L. "Interbank competition and financial stability: the case of Dutch </w:t>
      </w:r>
      <w:r w:rsidR="00936156">
        <w:rPr>
          <w:rFonts w:ascii="Times New Roman" w:eastAsia="Calibri" w:hAnsi="Times New Roman" w:cs="Times New Roman"/>
          <w:color w:val="222222"/>
          <w:sz w:val="24"/>
          <w:szCs w:val="24"/>
          <w:shd w:val="clear" w:color="auto" w:fill="FFFFFF"/>
        </w:rPr>
        <w:tab/>
      </w:r>
      <w:r w:rsidRPr="00936156">
        <w:rPr>
          <w:rFonts w:ascii="Times New Roman" w:eastAsia="Calibri" w:hAnsi="Times New Roman" w:cs="Times New Roman"/>
          <w:color w:val="222222"/>
          <w:sz w:val="24"/>
          <w:szCs w:val="24"/>
          <w:shd w:val="clear" w:color="auto" w:fill="FFFFFF"/>
        </w:rPr>
        <w:t>cooperative</w:t>
      </w:r>
      <w:r w:rsidRPr="00936156">
        <w:rPr>
          <w:rFonts w:ascii="Times New Roman" w:hAnsi="Times New Roman" w:cs="Times New Roman"/>
          <w:color w:val="222222"/>
          <w:sz w:val="24"/>
          <w:szCs w:val="24"/>
          <w:shd w:val="clear" w:color="auto" w:fill="FFFFFF"/>
        </w:rPr>
        <w:tab/>
      </w:r>
      <w:r w:rsidRPr="00936156">
        <w:rPr>
          <w:rFonts w:ascii="Times New Roman" w:eastAsia="Calibri" w:hAnsi="Times New Roman" w:cs="Times New Roman"/>
          <w:color w:val="222222"/>
          <w:sz w:val="24"/>
          <w:szCs w:val="24"/>
          <w:shd w:val="clear" w:color="auto" w:fill="FFFFFF"/>
        </w:rPr>
        <w:t xml:space="preserve"> banks in the early twentieth century."</w:t>
      </w:r>
      <w:r w:rsidRPr="00936156">
        <w:rPr>
          <w:rStyle w:val="apple-converted-space"/>
          <w:rFonts w:ascii="Times New Roman" w:eastAsia="Calibri" w:hAnsi="Times New Roman" w:cs="Times New Roman"/>
          <w:color w:val="222222"/>
          <w:sz w:val="24"/>
          <w:szCs w:val="24"/>
          <w:shd w:val="clear" w:color="auto" w:fill="FFFFFF"/>
        </w:rPr>
        <w:t> </w:t>
      </w:r>
      <w:r w:rsidRPr="00936156">
        <w:rPr>
          <w:rFonts w:ascii="Times New Roman" w:eastAsia="Calibri" w:hAnsi="Times New Roman" w:cs="Times New Roman"/>
          <w:i/>
          <w:iCs/>
          <w:color w:val="222222"/>
          <w:sz w:val="24"/>
          <w:szCs w:val="24"/>
          <w:shd w:val="clear" w:color="auto" w:fill="FFFFFF"/>
        </w:rPr>
        <w:t>T</w:t>
      </w:r>
      <w:r w:rsidR="001146BE">
        <w:rPr>
          <w:rFonts w:ascii="Times New Roman" w:eastAsia="Calibri" w:hAnsi="Times New Roman" w:cs="Times New Roman"/>
          <w:i/>
          <w:iCs/>
          <w:color w:val="222222"/>
          <w:sz w:val="24"/>
          <w:szCs w:val="24"/>
          <w:shd w:val="clear" w:color="auto" w:fill="FFFFFF"/>
        </w:rPr>
        <w:t>he Economic History</w:t>
      </w:r>
      <w:r w:rsidRPr="00936156">
        <w:rPr>
          <w:rFonts w:ascii="Times New Roman" w:eastAsia="Calibri" w:hAnsi="Times New Roman" w:cs="Times New Roman"/>
          <w:i/>
          <w:iCs/>
          <w:color w:val="222222"/>
          <w:sz w:val="24"/>
          <w:szCs w:val="24"/>
          <w:shd w:val="clear" w:color="auto" w:fill="FFFFFF"/>
        </w:rPr>
        <w:t xml:space="preserve"> </w:t>
      </w:r>
      <w:r w:rsidR="00936156">
        <w:rPr>
          <w:rFonts w:ascii="Times New Roman" w:eastAsia="Calibri" w:hAnsi="Times New Roman" w:cs="Times New Roman"/>
          <w:i/>
          <w:iCs/>
          <w:color w:val="222222"/>
          <w:sz w:val="24"/>
          <w:szCs w:val="24"/>
          <w:shd w:val="clear" w:color="auto" w:fill="FFFFFF"/>
        </w:rPr>
        <w:tab/>
      </w:r>
      <w:r w:rsidR="001146BE">
        <w:rPr>
          <w:rFonts w:ascii="Times New Roman" w:eastAsia="Calibri" w:hAnsi="Times New Roman" w:cs="Times New Roman"/>
          <w:i/>
          <w:iCs/>
          <w:color w:val="222222"/>
          <w:sz w:val="24"/>
          <w:szCs w:val="24"/>
          <w:shd w:val="clear" w:color="auto" w:fill="FFFFFF"/>
        </w:rPr>
        <w:t>Society</w:t>
      </w:r>
      <w:r w:rsidRPr="00936156">
        <w:rPr>
          <w:rFonts w:ascii="Times New Roman" w:eastAsia="Calibri" w:hAnsi="Times New Roman" w:cs="Times New Roman"/>
          <w:color w:val="222222"/>
          <w:sz w:val="24"/>
          <w:szCs w:val="24"/>
          <w:shd w:val="clear" w:color="auto" w:fill="FFFFFF"/>
        </w:rPr>
        <w:t xml:space="preserve"> 51.</w:t>
      </w:r>
    </w:p>
    <w:p w14:paraId="77948B7B" w14:textId="46D944D6" w:rsidR="00A76EBB" w:rsidRPr="00132EE8" w:rsidRDefault="00A76EBB" w:rsidP="00132EE8">
      <w:pPr>
        <w:spacing w:line="276" w:lineRule="auto"/>
        <w:rPr>
          <w:rFonts w:ascii="Times New Roman" w:hAnsi="Times New Roman" w:cs="Times New Roman"/>
          <w:sz w:val="24"/>
          <w:szCs w:val="24"/>
        </w:rPr>
      </w:pPr>
      <w:r w:rsidRPr="00936156">
        <w:rPr>
          <w:rFonts w:ascii="Times New Roman" w:eastAsia="Calibri" w:hAnsi="Times New Roman" w:cs="Times New Roman"/>
          <w:color w:val="111111"/>
          <w:sz w:val="24"/>
          <w:szCs w:val="24"/>
        </w:rPr>
        <w:t>Dankers,</w:t>
      </w:r>
      <w:r>
        <w:rPr>
          <w:rFonts w:ascii="Times New Roman" w:eastAsia="Calibri" w:hAnsi="Times New Roman" w:cs="Times New Roman"/>
          <w:color w:val="111111"/>
          <w:sz w:val="24"/>
          <w:szCs w:val="24"/>
        </w:rPr>
        <w:t xml:space="preserve"> Joost, </w:t>
      </w:r>
      <w:r w:rsidRPr="00936156">
        <w:rPr>
          <w:rFonts w:ascii="Times New Roman" w:eastAsia="Calibri" w:hAnsi="Times New Roman" w:cs="Times New Roman"/>
          <w:color w:val="111111"/>
          <w:sz w:val="24"/>
          <w:szCs w:val="24"/>
        </w:rPr>
        <w:t xml:space="preserve"> Jos van der Linden en Jozef Vos, </w:t>
      </w:r>
      <w:r w:rsidRPr="00936156">
        <w:rPr>
          <w:rFonts w:ascii="Times New Roman" w:eastAsia="Calibri" w:hAnsi="Times New Roman" w:cs="Times New Roman"/>
          <w:i/>
          <w:iCs/>
          <w:color w:val="111111"/>
          <w:sz w:val="24"/>
          <w:szCs w:val="24"/>
        </w:rPr>
        <w:t xml:space="preserve">Spaarbanken in Nederland, ideeën en </w:t>
      </w:r>
      <w:r>
        <w:rPr>
          <w:rFonts w:ascii="Times New Roman" w:hAnsi="Times New Roman" w:cs="Times New Roman"/>
          <w:sz w:val="24"/>
          <w:szCs w:val="24"/>
        </w:rPr>
        <w:tab/>
      </w:r>
      <w:r w:rsidRPr="00936156">
        <w:rPr>
          <w:rFonts w:ascii="Times New Roman" w:eastAsia="Calibri" w:hAnsi="Times New Roman" w:cs="Times New Roman"/>
          <w:i/>
          <w:iCs/>
          <w:color w:val="111111"/>
          <w:sz w:val="24"/>
          <w:szCs w:val="24"/>
        </w:rPr>
        <w:t xml:space="preserve">organisatie, 1817-1990 </w:t>
      </w:r>
      <w:r w:rsidRPr="00936156">
        <w:rPr>
          <w:rFonts w:ascii="Times New Roman" w:eastAsia="Calibri" w:hAnsi="Times New Roman" w:cs="Times New Roman"/>
          <w:color w:val="111111"/>
          <w:sz w:val="24"/>
          <w:szCs w:val="24"/>
        </w:rPr>
        <w:t>(Amsterdam 2001)</w:t>
      </w:r>
    </w:p>
    <w:p w14:paraId="3FB8EE69" w14:textId="6BA95152" w:rsidR="00936156" w:rsidRPr="00936156" w:rsidRDefault="2A5CF3F6" w:rsidP="2A5CF3F6">
      <w:pPr>
        <w:rPr>
          <w:rFonts w:ascii="Times New Roman" w:eastAsia="Calibri" w:hAnsi="Times New Roman" w:cs="Times New Roman"/>
          <w:color w:val="222222"/>
          <w:sz w:val="24"/>
          <w:szCs w:val="24"/>
        </w:rPr>
      </w:pPr>
      <w:r w:rsidRPr="00936156">
        <w:rPr>
          <w:rFonts w:ascii="Times New Roman" w:eastAsia="Calibri" w:hAnsi="Times New Roman" w:cs="Times New Roman"/>
          <w:color w:val="222222"/>
          <w:sz w:val="24"/>
          <w:szCs w:val="24"/>
        </w:rPr>
        <w:t xml:space="preserve">Deneweth, Heidi, Oscar Gelderblom, and Joost Jonker. "Microfinance and the Decline of </w:t>
      </w:r>
      <w:r w:rsidR="00936156">
        <w:rPr>
          <w:rFonts w:ascii="Times New Roman" w:eastAsia="Calibri" w:hAnsi="Times New Roman" w:cs="Times New Roman"/>
          <w:color w:val="222222"/>
          <w:sz w:val="24"/>
          <w:szCs w:val="24"/>
        </w:rPr>
        <w:tab/>
      </w:r>
      <w:r w:rsidRPr="00936156">
        <w:rPr>
          <w:rFonts w:ascii="Times New Roman" w:eastAsia="Calibri" w:hAnsi="Times New Roman" w:cs="Times New Roman"/>
          <w:color w:val="222222"/>
          <w:sz w:val="24"/>
          <w:szCs w:val="24"/>
        </w:rPr>
        <w:t>Poverty: Evidence from the Nineteenth-Century Netherlands."</w:t>
      </w:r>
      <w:r w:rsidRPr="00936156">
        <w:rPr>
          <w:rFonts w:ascii="Times New Roman" w:eastAsia="Calibri" w:hAnsi="Times New Roman" w:cs="Times New Roman"/>
          <w:i/>
          <w:iCs/>
          <w:color w:val="222222"/>
          <w:sz w:val="24"/>
          <w:szCs w:val="24"/>
        </w:rPr>
        <w:t xml:space="preserve">Journal of Economic </w:t>
      </w:r>
      <w:r w:rsidR="00936156">
        <w:rPr>
          <w:rFonts w:ascii="Times New Roman" w:eastAsia="Calibri" w:hAnsi="Times New Roman" w:cs="Times New Roman"/>
          <w:i/>
          <w:iCs/>
          <w:color w:val="222222"/>
          <w:sz w:val="24"/>
          <w:szCs w:val="24"/>
        </w:rPr>
        <w:tab/>
      </w:r>
      <w:r w:rsidRPr="00936156">
        <w:rPr>
          <w:rFonts w:ascii="Times New Roman" w:eastAsia="Calibri" w:hAnsi="Times New Roman" w:cs="Times New Roman"/>
          <w:i/>
          <w:iCs/>
          <w:color w:val="222222"/>
          <w:sz w:val="24"/>
          <w:szCs w:val="24"/>
        </w:rPr>
        <w:t>Development</w:t>
      </w:r>
      <w:r w:rsidRPr="00936156">
        <w:rPr>
          <w:rFonts w:ascii="Times New Roman" w:eastAsia="Calibri" w:hAnsi="Times New Roman" w:cs="Times New Roman"/>
          <w:color w:val="222222"/>
          <w:sz w:val="24"/>
          <w:szCs w:val="24"/>
        </w:rPr>
        <w:t xml:space="preserve"> 39.1 (2014): 79-110.</w:t>
      </w:r>
    </w:p>
    <w:p w14:paraId="52AA4A97" w14:textId="0672D1C7" w:rsidR="00936156" w:rsidRPr="00936156" w:rsidRDefault="00936156" w:rsidP="00936156">
      <w:pPr>
        <w:ind w:left="709" w:hanging="709"/>
        <w:rPr>
          <w:rFonts w:ascii="Times New Roman" w:hAnsi="Times New Roman" w:cs="Times New Roman"/>
          <w:color w:val="222222"/>
          <w:sz w:val="24"/>
          <w:szCs w:val="24"/>
          <w:shd w:val="clear" w:color="auto" w:fill="FFFFFF"/>
        </w:rPr>
      </w:pPr>
      <w:r w:rsidRPr="00936156">
        <w:rPr>
          <w:rFonts w:ascii="Times New Roman" w:hAnsi="Times New Roman" w:cs="Times New Roman"/>
          <w:color w:val="222222"/>
          <w:sz w:val="24"/>
          <w:szCs w:val="24"/>
          <w:shd w:val="clear" w:color="auto" w:fill="FFFFFF"/>
        </w:rPr>
        <w:t>Dijk, Henk</w:t>
      </w:r>
      <w:r w:rsidR="00A76EBB">
        <w:rPr>
          <w:rFonts w:ascii="Times New Roman" w:hAnsi="Times New Roman" w:cs="Times New Roman"/>
          <w:color w:val="222222"/>
          <w:sz w:val="24"/>
          <w:szCs w:val="24"/>
          <w:shd w:val="clear" w:color="auto" w:fill="FFFFFF"/>
        </w:rPr>
        <w:t xml:space="preserve"> van</w:t>
      </w:r>
      <w:r w:rsidRPr="00936156">
        <w:rPr>
          <w:rFonts w:ascii="Times New Roman" w:hAnsi="Times New Roman" w:cs="Times New Roman"/>
          <w:color w:val="222222"/>
          <w:sz w:val="24"/>
          <w:szCs w:val="24"/>
          <w:shd w:val="clear" w:color="auto" w:fill="FFFFFF"/>
        </w:rPr>
        <w:t>, Joop Visser, and Emmy Wolst. "Regional differences in social mobility patterns in the Netherlands and between 1830 and 1940."</w:t>
      </w:r>
      <w:r w:rsidRPr="00936156">
        <w:rPr>
          <w:rStyle w:val="apple-converted-space"/>
          <w:rFonts w:ascii="Times New Roman" w:hAnsi="Times New Roman" w:cs="Times New Roman"/>
          <w:color w:val="222222"/>
          <w:sz w:val="24"/>
          <w:szCs w:val="24"/>
          <w:shd w:val="clear" w:color="auto" w:fill="FFFFFF"/>
        </w:rPr>
        <w:t> </w:t>
      </w:r>
      <w:r w:rsidRPr="00936156">
        <w:rPr>
          <w:rFonts w:ascii="Times New Roman" w:hAnsi="Times New Roman" w:cs="Times New Roman"/>
          <w:i/>
          <w:iCs/>
          <w:color w:val="222222"/>
          <w:sz w:val="24"/>
          <w:szCs w:val="24"/>
          <w:shd w:val="clear" w:color="auto" w:fill="FFFFFF"/>
        </w:rPr>
        <w:t>Journal of social history</w:t>
      </w:r>
      <w:r w:rsidRPr="00936156">
        <w:rPr>
          <w:rStyle w:val="apple-converted-space"/>
          <w:rFonts w:ascii="Times New Roman" w:hAnsi="Times New Roman" w:cs="Times New Roman"/>
          <w:color w:val="222222"/>
          <w:sz w:val="24"/>
          <w:szCs w:val="24"/>
          <w:shd w:val="clear" w:color="auto" w:fill="FFFFFF"/>
        </w:rPr>
        <w:t> </w:t>
      </w:r>
      <w:r w:rsidRPr="00936156">
        <w:rPr>
          <w:rFonts w:ascii="Times New Roman" w:hAnsi="Times New Roman" w:cs="Times New Roman"/>
          <w:color w:val="222222"/>
          <w:sz w:val="24"/>
          <w:szCs w:val="24"/>
          <w:shd w:val="clear" w:color="auto" w:fill="FFFFFF"/>
        </w:rPr>
        <w:t>(1984): 435-452.</w:t>
      </w:r>
    </w:p>
    <w:p w14:paraId="03718FB8" w14:textId="40EF3330" w:rsidR="00622A8F" w:rsidRDefault="2650D7C0" w:rsidP="2650D7C0">
      <w:pPr>
        <w:spacing w:line="276" w:lineRule="auto"/>
        <w:rPr>
          <w:rFonts w:ascii="Times New Roman" w:hAnsi="Times New Roman" w:cs="Times New Roman"/>
          <w:sz w:val="24"/>
          <w:szCs w:val="24"/>
          <w:lang w:val="en-US"/>
        </w:rPr>
      </w:pPr>
      <w:r w:rsidRPr="00936156">
        <w:rPr>
          <w:rFonts w:ascii="Times New Roman" w:eastAsia="Calibri" w:hAnsi="Times New Roman" w:cs="Times New Roman"/>
          <w:color w:val="111111"/>
          <w:sz w:val="24"/>
          <w:szCs w:val="24"/>
        </w:rPr>
        <w:t>Heidi Deneweth, Oscar Gelderblom en</w:t>
      </w:r>
      <w:r w:rsidR="003919DB">
        <w:rPr>
          <w:rFonts w:ascii="Times New Roman" w:eastAsia="Calibri" w:hAnsi="Times New Roman" w:cs="Times New Roman"/>
          <w:color w:val="111111"/>
          <w:sz w:val="24"/>
          <w:szCs w:val="24"/>
        </w:rPr>
        <w:t xml:space="preserve"> Joost Jonker “Microfinance an</w:t>
      </w:r>
      <w:r w:rsidRPr="00936156">
        <w:rPr>
          <w:rFonts w:ascii="Times New Roman" w:eastAsia="Calibri" w:hAnsi="Times New Roman" w:cs="Times New Roman"/>
          <w:color w:val="111111"/>
          <w:sz w:val="24"/>
          <w:szCs w:val="24"/>
        </w:rPr>
        <w:t xml:space="preserve"> the decline of </w:t>
      </w:r>
      <w:r w:rsidR="00936156">
        <w:rPr>
          <w:rFonts w:ascii="Times New Roman" w:eastAsia="Calibri" w:hAnsi="Times New Roman" w:cs="Times New Roman"/>
          <w:color w:val="111111"/>
          <w:sz w:val="24"/>
          <w:szCs w:val="24"/>
        </w:rPr>
        <w:tab/>
      </w:r>
      <w:r w:rsidRPr="00936156">
        <w:rPr>
          <w:rFonts w:ascii="Times New Roman" w:eastAsia="Calibri" w:hAnsi="Times New Roman" w:cs="Times New Roman"/>
          <w:color w:val="111111"/>
          <w:sz w:val="24"/>
          <w:szCs w:val="24"/>
        </w:rPr>
        <w:t>poverty:</w:t>
      </w:r>
      <w:r w:rsidR="00936156">
        <w:rPr>
          <w:rFonts w:ascii="Times New Roman" w:eastAsia="Times New Roman" w:hAnsi="Times New Roman" w:cs="Times New Roman"/>
          <w:color w:val="111111"/>
          <w:sz w:val="24"/>
          <w:szCs w:val="24"/>
        </w:rPr>
        <w:t xml:space="preserve"> </w:t>
      </w:r>
      <w:r w:rsidRPr="00936156">
        <w:rPr>
          <w:rFonts w:ascii="Times New Roman" w:eastAsia="Calibri" w:hAnsi="Times New Roman" w:cs="Times New Roman"/>
          <w:color w:val="111111"/>
          <w:sz w:val="24"/>
          <w:szCs w:val="24"/>
          <w:lang w:val="en-US"/>
        </w:rPr>
        <w:t xml:space="preserve">Evidence from the nineteenth-century Netherlands” In </w:t>
      </w:r>
      <w:r w:rsidRPr="00936156">
        <w:rPr>
          <w:rFonts w:ascii="Times New Roman" w:eastAsia="Calibri" w:hAnsi="Times New Roman" w:cs="Times New Roman"/>
          <w:i/>
          <w:iCs/>
          <w:color w:val="111111"/>
          <w:sz w:val="24"/>
          <w:szCs w:val="24"/>
          <w:lang w:val="en-US"/>
        </w:rPr>
        <w:t xml:space="preserve">Journal of Economic </w:t>
      </w:r>
      <w:r w:rsidR="00936156">
        <w:rPr>
          <w:rFonts w:ascii="Times New Roman" w:eastAsia="Calibri" w:hAnsi="Times New Roman" w:cs="Times New Roman"/>
          <w:i/>
          <w:iCs/>
          <w:color w:val="111111"/>
          <w:sz w:val="24"/>
          <w:szCs w:val="24"/>
          <w:lang w:val="en-US"/>
        </w:rPr>
        <w:tab/>
      </w:r>
      <w:r w:rsidRPr="00936156">
        <w:rPr>
          <w:rFonts w:ascii="Times New Roman" w:eastAsia="Calibri" w:hAnsi="Times New Roman" w:cs="Times New Roman"/>
          <w:i/>
          <w:iCs/>
          <w:color w:val="111111"/>
          <w:sz w:val="24"/>
          <w:szCs w:val="24"/>
          <w:lang w:val="en-US"/>
        </w:rPr>
        <w:t xml:space="preserve">Development </w:t>
      </w:r>
      <w:r w:rsidR="2A5CF3F6" w:rsidRPr="00936156">
        <w:rPr>
          <w:rFonts w:ascii="Times New Roman" w:eastAsia="Calibri" w:hAnsi="Times New Roman" w:cs="Times New Roman"/>
          <w:color w:val="111111"/>
          <w:sz w:val="24"/>
          <w:szCs w:val="24"/>
        </w:rPr>
        <w:t>Volume 29, Nummer 1, maart 2014</w:t>
      </w:r>
    </w:p>
    <w:p w14:paraId="2760F12C" w14:textId="4698AF7D" w:rsidR="00861D1D" w:rsidRDefault="2650D7C0" w:rsidP="2650D7C0">
      <w:pPr>
        <w:spacing w:line="276" w:lineRule="auto"/>
        <w:rPr>
          <w:rFonts w:ascii="Times New Roman" w:eastAsia="Calibri" w:hAnsi="Times New Roman" w:cs="Times New Roman"/>
          <w:color w:val="222222"/>
          <w:sz w:val="24"/>
          <w:szCs w:val="24"/>
        </w:rPr>
      </w:pPr>
      <w:r w:rsidRPr="00936156">
        <w:rPr>
          <w:rFonts w:ascii="Times New Roman" w:eastAsia="Calibri" w:hAnsi="Times New Roman" w:cs="Times New Roman"/>
          <w:color w:val="222222"/>
          <w:sz w:val="24"/>
          <w:szCs w:val="24"/>
        </w:rPr>
        <w:t xml:space="preserve">Demoed, E. J. "Van een groene zoom aan een vaal kleed." </w:t>
      </w:r>
      <w:r w:rsidRPr="00936156">
        <w:rPr>
          <w:rFonts w:ascii="Times New Roman" w:eastAsia="Calibri" w:hAnsi="Times New Roman" w:cs="Times New Roman"/>
          <w:i/>
          <w:iCs/>
          <w:color w:val="222222"/>
          <w:sz w:val="24"/>
          <w:szCs w:val="24"/>
        </w:rPr>
        <w:t xml:space="preserve">De geschiedenis van de dorpen </w:t>
      </w:r>
      <w:r w:rsidR="00936156">
        <w:rPr>
          <w:rFonts w:ascii="Times New Roman" w:eastAsia="Calibri" w:hAnsi="Times New Roman" w:cs="Times New Roman"/>
          <w:i/>
          <w:iCs/>
          <w:color w:val="222222"/>
          <w:sz w:val="24"/>
          <w:szCs w:val="24"/>
        </w:rPr>
        <w:tab/>
      </w:r>
      <w:r w:rsidRPr="00936156">
        <w:rPr>
          <w:rFonts w:ascii="Times New Roman" w:eastAsia="Calibri" w:hAnsi="Times New Roman" w:cs="Times New Roman"/>
          <w:i/>
          <w:iCs/>
          <w:color w:val="222222"/>
          <w:sz w:val="24"/>
          <w:szCs w:val="24"/>
        </w:rPr>
        <w:t>Oosterbeek, Wolfheze, Doorwerth, Heelsum en Renkum</w:t>
      </w:r>
      <w:r w:rsidR="00ED7FED" w:rsidRPr="00936156">
        <w:rPr>
          <w:rFonts w:ascii="Times New Roman" w:eastAsia="Calibri" w:hAnsi="Times New Roman" w:cs="Times New Roman"/>
          <w:color w:val="222222"/>
          <w:sz w:val="24"/>
          <w:szCs w:val="24"/>
        </w:rPr>
        <w:t xml:space="preserve"> (1953)</w:t>
      </w:r>
    </w:p>
    <w:p w14:paraId="77625D6D" w14:textId="5AECB41E" w:rsidR="00A76EBB" w:rsidRDefault="00A76EBB" w:rsidP="00A76EBB">
      <w:pPr>
        <w:spacing w:line="276" w:lineRule="auto"/>
        <w:rPr>
          <w:rFonts w:ascii="Times New Roman" w:hAnsi="Times New Roman" w:cs="Times New Roman"/>
          <w:sz w:val="24"/>
          <w:szCs w:val="24"/>
        </w:rPr>
      </w:pPr>
      <w:r w:rsidRPr="00936156">
        <w:rPr>
          <w:rFonts w:ascii="Times New Roman" w:eastAsia="Calibri" w:hAnsi="Times New Roman" w:cs="Times New Roman"/>
          <w:color w:val="222222"/>
          <w:sz w:val="24"/>
          <w:szCs w:val="24"/>
        </w:rPr>
        <w:t xml:space="preserve">Elisinga, M.G. </w:t>
      </w:r>
      <w:r w:rsidRPr="00936156">
        <w:rPr>
          <w:rFonts w:ascii="Times New Roman" w:eastAsia="Calibri" w:hAnsi="Times New Roman" w:cs="Times New Roman"/>
          <w:i/>
          <w:iCs/>
          <w:color w:val="222222"/>
          <w:sz w:val="24"/>
          <w:szCs w:val="24"/>
        </w:rPr>
        <w:t>E</w:t>
      </w:r>
      <w:r w:rsidR="00D75F28">
        <w:rPr>
          <w:rFonts w:ascii="Times New Roman" w:eastAsia="Calibri" w:hAnsi="Times New Roman" w:cs="Times New Roman"/>
          <w:i/>
          <w:iCs/>
          <w:color w:val="222222"/>
          <w:sz w:val="24"/>
          <w:szCs w:val="24"/>
        </w:rPr>
        <w:t>igen Woninngbezit onder Lage-Inkomensgroepen</w:t>
      </w:r>
      <w:r w:rsidR="00D75F28">
        <w:rPr>
          <w:rFonts w:ascii="Times New Roman" w:eastAsia="Calibri" w:hAnsi="Times New Roman" w:cs="Times New Roman"/>
          <w:color w:val="222222"/>
          <w:sz w:val="24"/>
          <w:szCs w:val="24"/>
        </w:rPr>
        <w:t xml:space="preserve"> (Delft </w:t>
      </w:r>
      <w:r w:rsidRPr="00936156">
        <w:rPr>
          <w:rFonts w:ascii="Times New Roman" w:eastAsia="Calibri" w:hAnsi="Times New Roman" w:cs="Times New Roman"/>
          <w:color w:val="222222"/>
          <w:sz w:val="24"/>
          <w:szCs w:val="24"/>
        </w:rPr>
        <w:t xml:space="preserve">1994) </w:t>
      </w:r>
    </w:p>
    <w:p w14:paraId="0C5BEB8E" w14:textId="73710FBB" w:rsidR="00D839A9" w:rsidRPr="00936156" w:rsidRDefault="00861D1D" w:rsidP="2650D7C0">
      <w:pPr>
        <w:spacing w:line="276" w:lineRule="auto"/>
        <w:rPr>
          <w:rFonts w:ascii="Times New Roman" w:hAnsi="Times New Roman" w:cs="Times New Roman"/>
          <w:sz w:val="24"/>
          <w:szCs w:val="24"/>
        </w:rPr>
      </w:pPr>
      <w:r w:rsidRPr="00936156">
        <w:rPr>
          <w:rFonts w:ascii="Times New Roman" w:eastAsia="Calibri" w:hAnsi="Times New Roman" w:cs="Times New Roman"/>
          <w:sz w:val="24"/>
          <w:szCs w:val="24"/>
        </w:rPr>
        <w:t>Erkens</w:t>
      </w:r>
      <w:r w:rsidR="00871581">
        <w:rPr>
          <w:rFonts w:ascii="Times New Roman" w:eastAsia="Calibri" w:hAnsi="Times New Roman" w:cs="Times New Roman"/>
          <w:sz w:val="24"/>
          <w:szCs w:val="24"/>
        </w:rPr>
        <w:t xml:space="preserve"> </w:t>
      </w:r>
      <w:r w:rsidR="00871581" w:rsidRPr="00936156">
        <w:rPr>
          <w:rFonts w:ascii="Times New Roman" w:eastAsia="Calibri" w:hAnsi="Times New Roman" w:cs="Times New Roman"/>
          <w:sz w:val="24"/>
          <w:szCs w:val="24"/>
        </w:rPr>
        <w:t xml:space="preserve">H.C.J. </w:t>
      </w:r>
      <w:r w:rsidRPr="00936156">
        <w:rPr>
          <w:rFonts w:ascii="Times New Roman" w:eastAsia="Calibri" w:hAnsi="Times New Roman" w:cs="Times New Roman"/>
          <w:sz w:val="24"/>
          <w:szCs w:val="24"/>
        </w:rPr>
        <w:t xml:space="preserve"> </w:t>
      </w:r>
      <w:r w:rsidRPr="00936156">
        <w:rPr>
          <w:rFonts w:ascii="Times New Roman" w:eastAsia="Calibri" w:hAnsi="Times New Roman" w:cs="Times New Roman"/>
          <w:i/>
          <w:iCs/>
          <w:sz w:val="24"/>
          <w:szCs w:val="24"/>
        </w:rPr>
        <w:t xml:space="preserve">Uit de de oude doos, verhalen over vijf dorpen in het groen. Doorwerth </w:t>
      </w:r>
      <w:r w:rsidR="00936156">
        <w:rPr>
          <w:rFonts w:ascii="Times New Roman" w:eastAsia="Calibri" w:hAnsi="Times New Roman" w:cs="Times New Roman"/>
          <w:i/>
          <w:iCs/>
          <w:sz w:val="24"/>
          <w:szCs w:val="24"/>
        </w:rPr>
        <w:tab/>
      </w:r>
      <w:r w:rsidRPr="00936156">
        <w:rPr>
          <w:rFonts w:ascii="Times New Roman" w:eastAsia="Calibri" w:hAnsi="Times New Roman" w:cs="Times New Roman"/>
          <w:i/>
          <w:iCs/>
          <w:sz w:val="24"/>
          <w:szCs w:val="24"/>
        </w:rPr>
        <w:t xml:space="preserve">Heelsum Oosterbeek Renkum Wolfheze </w:t>
      </w:r>
      <w:r w:rsidR="00ED7FED" w:rsidRPr="00936156">
        <w:rPr>
          <w:rFonts w:ascii="Times New Roman" w:eastAsia="Calibri" w:hAnsi="Times New Roman" w:cs="Times New Roman"/>
          <w:sz w:val="24"/>
          <w:szCs w:val="24"/>
        </w:rPr>
        <w:t>(Oosterbeek 1997)</w:t>
      </w:r>
    </w:p>
    <w:p w14:paraId="4B63418A" w14:textId="77777777" w:rsidR="00A76EBB" w:rsidRPr="00936156" w:rsidRDefault="00A76EBB" w:rsidP="00A76EBB">
      <w:pPr>
        <w:spacing w:line="276" w:lineRule="auto"/>
        <w:rPr>
          <w:rFonts w:ascii="Times New Roman" w:hAnsi="Times New Roman" w:cs="Times New Roman"/>
          <w:i/>
          <w:sz w:val="24"/>
          <w:szCs w:val="24"/>
        </w:rPr>
      </w:pPr>
      <w:r w:rsidRPr="00936156">
        <w:rPr>
          <w:rFonts w:ascii="Times New Roman" w:eastAsia="Calibri" w:hAnsi="Times New Roman" w:cs="Times New Roman"/>
          <w:sz w:val="24"/>
          <w:szCs w:val="24"/>
        </w:rPr>
        <w:t xml:space="preserve">Furnee, P.H.  </w:t>
      </w:r>
      <w:r w:rsidRPr="00936156">
        <w:rPr>
          <w:rFonts w:ascii="Times New Roman" w:eastAsia="Calibri" w:hAnsi="Times New Roman" w:cs="Times New Roman"/>
          <w:i/>
          <w:iCs/>
          <w:sz w:val="24"/>
          <w:szCs w:val="24"/>
        </w:rPr>
        <w:t>Plaatsen van beschaafd vertier, Standsbesef en Cultuur in Den Haag  1850-</w:t>
      </w:r>
      <w:r>
        <w:rPr>
          <w:rFonts w:ascii="Times New Roman" w:eastAsia="Calibri" w:hAnsi="Times New Roman" w:cs="Times New Roman"/>
          <w:i/>
          <w:iCs/>
          <w:sz w:val="24"/>
          <w:szCs w:val="24"/>
        </w:rPr>
        <w:tab/>
      </w:r>
      <w:r w:rsidRPr="00936156">
        <w:rPr>
          <w:rFonts w:ascii="Times New Roman" w:eastAsia="Calibri" w:hAnsi="Times New Roman" w:cs="Times New Roman"/>
          <w:i/>
          <w:iCs/>
          <w:sz w:val="24"/>
          <w:szCs w:val="24"/>
        </w:rPr>
        <w:t xml:space="preserve">1890 </w:t>
      </w:r>
      <w:r w:rsidRPr="00936156">
        <w:rPr>
          <w:rFonts w:ascii="Times New Roman" w:eastAsia="Calibri" w:hAnsi="Times New Roman" w:cs="Times New Roman"/>
          <w:sz w:val="24"/>
          <w:szCs w:val="24"/>
        </w:rPr>
        <w:t xml:space="preserve">(Amsterdam 2012) </w:t>
      </w:r>
    </w:p>
    <w:p w14:paraId="583A7DCD" w14:textId="47F8A3F3" w:rsidR="00A76EBB" w:rsidRPr="00A76EBB" w:rsidRDefault="00A76EBB" w:rsidP="2650D7C0">
      <w:pPr>
        <w:spacing w:line="276" w:lineRule="auto"/>
        <w:rPr>
          <w:rFonts w:ascii="Times New Roman" w:eastAsia="Arial" w:hAnsi="Times New Roman" w:cs="Times New Roman"/>
          <w:color w:val="222222"/>
          <w:sz w:val="24"/>
          <w:szCs w:val="24"/>
        </w:rPr>
      </w:pPr>
      <w:r w:rsidRPr="00A76EBB">
        <w:rPr>
          <w:rFonts w:ascii="Times New Roman" w:hAnsi="Times New Roman" w:cs="Times New Roman"/>
          <w:sz w:val="24"/>
          <w:szCs w:val="24"/>
        </w:rPr>
        <w:t xml:space="preserve">Helsloot, John,  </w:t>
      </w:r>
      <w:r w:rsidRPr="00A76EBB">
        <w:rPr>
          <w:rFonts w:ascii="Times New Roman" w:hAnsi="Times New Roman" w:cs="Times New Roman"/>
          <w:i/>
          <w:sz w:val="24"/>
          <w:szCs w:val="24"/>
        </w:rPr>
        <w:t xml:space="preserve">Floralia in Nederland in het laatste kwart van de negentiende eeuw </w:t>
      </w:r>
      <w:r>
        <w:rPr>
          <w:rFonts w:ascii="Times New Roman" w:hAnsi="Times New Roman" w:cs="Times New Roman"/>
          <w:i/>
          <w:sz w:val="24"/>
          <w:szCs w:val="24"/>
        </w:rPr>
        <w:tab/>
      </w:r>
      <w:r w:rsidRPr="00A76EBB">
        <w:rPr>
          <w:rFonts w:ascii="Times New Roman" w:hAnsi="Times New Roman" w:cs="Times New Roman"/>
          <w:sz w:val="24"/>
          <w:szCs w:val="24"/>
        </w:rPr>
        <w:t>(Amsterdam 1990)</w:t>
      </w:r>
    </w:p>
    <w:p w14:paraId="4781F240" w14:textId="0DDC7DD6" w:rsidR="00871581" w:rsidRDefault="00871581" w:rsidP="2650D7C0">
      <w:pPr>
        <w:spacing w:line="276" w:lineRule="auto"/>
        <w:rPr>
          <w:rFonts w:ascii="Times New Roman" w:eastAsia="Calibri" w:hAnsi="Times New Roman" w:cs="Times New Roman"/>
          <w:sz w:val="24"/>
          <w:szCs w:val="24"/>
          <w:lang w:val="en-US"/>
        </w:rPr>
      </w:pPr>
      <w:r w:rsidRPr="00936156">
        <w:rPr>
          <w:rFonts w:ascii="Times New Roman" w:eastAsia="Calibri" w:hAnsi="Times New Roman" w:cs="Times New Roman"/>
          <w:sz w:val="24"/>
          <w:szCs w:val="24"/>
        </w:rPr>
        <w:t>Janssens</w:t>
      </w:r>
      <w:r>
        <w:rPr>
          <w:rFonts w:ascii="Times New Roman" w:eastAsia="Calibri" w:hAnsi="Times New Roman" w:cs="Times New Roman"/>
          <w:sz w:val="24"/>
          <w:szCs w:val="24"/>
        </w:rPr>
        <w:t xml:space="preserve">, </w:t>
      </w:r>
      <w:r w:rsidRPr="00936156">
        <w:rPr>
          <w:rFonts w:ascii="Times New Roman" w:eastAsia="Calibri" w:hAnsi="Times New Roman" w:cs="Times New Roman"/>
          <w:sz w:val="24"/>
          <w:szCs w:val="24"/>
        </w:rPr>
        <w:t xml:space="preserve">Emmy A. </w:t>
      </w:r>
      <w:r w:rsidRPr="00936156">
        <w:rPr>
          <w:rFonts w:ascii="Times New Roman" w:eastAsia="Calibri" w:hAnsi="Times New Roman" w:cs="Times New Roman"/>
          <w:i/>
          <w:iCs/>
          <w:sz w:val="24"/>
          <w:szCs w:val="24"/>
        </w:rPr>
        <w:t xml:space="preserve">Hypotheekbanken, een verdwijnend verschijnsel? </w:t>
      </w:r>
      <w:r w:rsidRPr="00936156">
        <w:rPr>
          <w:rFonts w:ascii="Times New Roman" w:eastAsia="Calibri" w:hAnsi="Times New Roman" w:cs="Times New Roman"/>
          <w:sz w:val="24"/>
          <w:szCs w:val="24"/>
          <w:lang w:val="en-US"/>
        </w:rPr>
        <w:t>(Amsterdam 1992)</w:t>
      </w:r>
    </w:p>
    <w:p w14:paraId="4BA180F1" w14:textId="06E59D1D" w:rsidR="00871581" w:rsidRDefault="00871581" w:rsidP="2650D7C0">
      <w:pPr>
        <w:spacing w:line="276" w:lineRule="auto"/>
        <w:rPr>
          <w:rFonts w:ascii="Times New Roman" w:eastAsia="Calibri" w:hAnsi="Times New Roman" w:cs="Times New Roman"/>
          <w:color w:val="111111"/>
          <w:sz w:val="24"/>
          <w:szCs w:val="24"/>
          <w:lang w:val="en-US"/>
        </w:rPr>
      </w:pPr>
      <w:r w:rsidRPr="00936156">
        <w:rPr>
          <w:rFonts w:ascii="Times New Roman" w:eastAsia="Calibri" w:hAnsi="Times New Roman" w:cs="Times New Roman"/>
          <w:color w:val="111111"/>
          <w:sz w:val="24"/>
          <w:szCs w:val="24"/>
          <w:lang w:val="en-US"/>
        </w:rPr>
        <w:t xml:space="preserve">Lambrecht, T., “English Individualism and Continental Altruism? Servants,  </w:t>
      </w:r>
      <w:r>
        <w:rPr>
          <w:rFonts w:ascii="Times New Roman" w:eastAsia="Calibri" w:hAnsi="Times New Roman" w:cs="Times New Roman"/>
          <w:color w:val="111111"/>
          <w:sz w:val="24"/>
          <w:szCs w:val="24"/>
          <w:lang w:val="en-US"/>
        </w:rPr>
        <w:tab/>
      </w:r>
      <w:r w:rsidRPr="00936156">
        <w:rPr>
          <w:rFonts w:ascii="Times New Roman" w:eastAsia="Calibri" w:hAnsi="Times New Roman" w:cs="Times New Roman"/>
          <w:color w:val="111111"/>
          <w:sz w:val="24"/>
          <w:szCs w:val="24"/>
          <w:lang w:val="en-US"/>
        </w:rPr>
        <w:t xml:space="preserve">Remittances, and Family Welfare in Eighteenth-Century Rural Europe,” European </w:t>
      </w:r>
      <w:r>
        <w:rPr>
          <w:rFonts w:ascii="Times New Roman" w:eastAsia="Calibri" w:hAnsi="Times New Roman" w:cs="Times New Roman"/>
          <w:color w:val="111111"/>
          <w:sz w:val="24"/>
          <w:szCs w:val="24"/>
          <w:lang w:val="en-US"/>
        </w:rPr>
        <w:tab/>
      </w:r>
      <w:r w:rsidRPr="00936156">
        <w:rPr>
          <w:rFonts w:ascii="Times New Roman" w:eastAsia="Calibri" w:hAnsi="Times New Roman" w:cs="Times New Roman"/>
          <w:color w:val="111111"/>
          <w:sz w:val="24"/>
          <w:szCs w:val="24"/>
          <w:lang w:val="en-US"/>
        </w:rPr>
        <w:t>Review of Economic History, 17, 190-209.</w:t>
      </w:r>
      <w:r w:rsidRPr="00871581">
        <w:rPr>
          <w:rFonts w:ascii="Times New Roman" w:eastAsia="Calibri" w:hAnsi="Times New Roman" w:cs="Times New Roman"/>
          <w:color w:val="111111"/>
          <w:sz w:val="24"/>
          <w:szCs w:val="24"/>
          <w:lang w:val="en-US"/>
        </w:rPr>
        <w:t xml:space="preserve"> </w:t>
      </w:r>
      <w:r w:rsidRPr="00936156">
        <w:rPr>
          <w:rFonts w:ascii="Times New Roman" w:eastAsia="Calibri" w:hAnsi="Times New Roman" w:cs="Times New Roman"/>
          <w:color w:val="111111"/>
          <w:sz w:val="24"/>
          <w:szCs w:val="24"/>
          <w:lang w:val="en-US"/>
        </w:rPr>
        <w:t>(2013)</w:t>
      </w:r>
    </w:p>
    <w:p w14:paraId="6AB04F9E" w14:textId="77777777" w:rsidR="00592A16" w:rsidRPr="00A76EBB" w:rsidRDefault="00592A16" w:rsidP="00592A16">
      <w:pPr>
        <w:spacing w:line="276" w:lineRule="auto"/>
        <w:rPr>
          <w:rFonts w:ascii="Times New Roman" w:eastAsia="Calibri" w:hAnsi="Times New Roman" w:cs="Times New Roman"/>
          <w:sz w:val="24"/>
          <w:szCs w:val="24"/>
          <w:lang w:val="en-US"/>
        </w:rPr>
      </w:pPr>
      <w:r w:rsidRPr="00A76EBB">
        <w:rPr>
          <w:rFonts w:ascii="Times New Roman" w:hAnsi="Times New Roman" w:cs="Times New Roman"/>
          <w:color w:val="222222"/>
          <w:sz w:val="24"/>
          <w:szCs w:val="24"/>
          <w:shd w:val="clear" w:color="auto" w:fill="FFFFFF"/>
        </w:rPr>
        <w:t xml:space="preserve">Leeuwen van, Marco HD, and Ineke Maas. "Historical studies of social mobility and </w:t>
      </w:r>
      <w:r w:rsidRPr="00A76EBB">
        <w:rPr>
          <w:rFonts w:ascii="Times New Roman" w:hAnsi="Times New Roman" w:cs="Times New Roman"/>
          <w:color w:val="222222"/>
          <w:sz w:val="24"/>
          <w:szCs w:val="24"/>
          <w:shd w:val="clear" w:color="auto" w:fill="FFFFFF"/>
        </w:rPr>
        <w:tab/>
        <w:t>stratification."</w:t>
      </w:r>
      <w:r w:rsidRPr="00A76EBB">
        <w:rPr>
          <w:rStyle w:val="apple-converted-space"/>
          <w:rFonts w:ascii="Times New Roman" w:hAnsi="Times New Roman" w:cs="Times New Roman"/>
          <w:color w:val="222222"/>
          <w:sz w:val="24"/>
          <w:szCs w:val="24"/>
          <w:shd w:val="clear" w:color="auto" w:fill="FFFFFF"/>
        </w:rPr>
        <w:t> </w:t>
      </w:r>
      <w:r w:rsidRPr="00A76EBB">
        <w:rPr>
          <w:rFonts w:ascii="Times New Roman" w:hAnsi="Times New Roman" w:cs="Times New Roman"/>
          <w:i/>
          <w:iCs/>
          <w:color w:val="222222"/>
          <w:sz w:val="24"/>
          <w:szCs w:val="24"/>
          <w:shd w:val="clear" w:color="auto" w:fill="FFFFFF"/>
        </w:rPr>
        <w:t>Annual Review of Sociology</w:t>
      </w:r>
      <w:r w:rsidRPr="00A76EBB">
        <w:rPr>
          <w:rStyle w:val="apple-converted-space"/>
          <w:rFonts w:ascii="Times New Roman" w:hAnsi="Times New Roman" w:cs="Times New Roman"/>
          <w:color w:val="222222"/>
          <w:sz w:val="24"/>
          <w:szCs w:val="24"/>
          <w:shd w:val="clear" w:color="auto" w:fill="FFFFFF"/>
        </w:rPr>
        <w:t> </w:t>
      </w:r>
      <w:r w:rsidRPr="00A76EBB">
        <w:rPr>
          <w:rFonts w:ascii="Times New Roman" w:hAnsi="Times New Roman" w:cs="Times New Roman"/>
          <w:color w:val="222222"/>
          <w:sz w:val="24"/>
          <w:szCs w:val="24"/>
          <w:shd w:val="clear" w:color="auto" w:fill="FFFFFF"/>
        </w:rPr>
        <w:t>36 (2010): 429-451.</w:t>
      </w:r>
    </w:p>
    <w:p w14:paraId="344686D9" w14:textId="77777777" w:rsidR="00592A16" w:rsidRPr="00CA756B" w:rsidRDefault="00592A16" w:rsidP="00592A16">
      <w:pPr>
        <w:spacing w:line="276" w:lineRule="auto"/>
        <w:rPr>
          <w:rFonts w:ascii="Times New Roman" w:hAnsi="Times New Roman" w:cs="Times New Roman"/>
          <w:sz w:val="24"/>
          <w:szCs w:val="24"/>
        </w:rPr>
      </w:pPr>
      <w:r w:rsidRPr="00CA756B">
        <w:rPr>
          <w:rFonts w:ascii="Times New Roman" w:hAnsi="Times New Roman" w:cs="Times New Roman"/>
          <w:color w:val="222222"/>
          <w:sz w:val="24"/>
          <w:szCs w:val="24"/>
          <w:shd w:val="clear" w:color="auto" w:fill="FFFFFF"/>
        </w:rPr>
        <w:t>Levy, Juliette. "Notaries and Credit Markets in Nineteenth-Century Mexico."</w:t>
      </w:r>
      <w:r w:rsidRPr="00CA756B">
        <w:rPr>
          <w:rFonts w:ascii="Times New Roman" w:hAnsi="Times New Roman" w:cs="Times New Roman"/>
          <w:i/>
          <w:iCs/>
          <w:color w:val="222222"/>
          <w:sz w:val="24"/>
          <w:szCs w:val="24"/>
          <w:shd w:val="clear" w:color="auto" w:fill="FFFFFF"/>
        </w:rPr>
        <w:t xml:space="preserve">Business </w:t>
      </w:r>
      <w:r>
        <w:rPr>
          <w:rFonts w:ascii="Times New Roman" w:hAnsi="Times New Roman" w:cs="Times New Roman"/>
          <w:i/>
          <w:iCs/>
          <w:color w:val="222222"/>
          <w:sz w:val="24"/>
          <w:szCs w:val="24"/>
          <w:shd w:val="clear" w:color="auto" w:fill="FFFFFF"/>
        </w:rPr>
        <w:tab/>
      </w:r>
      <w:r w:rsidRPr="00CA756B">
        <w:rPr>
          <w:rFonts w:ascii="Times New Roman" w:hAnsi="Times New Roman" w:cs="Times New Roman"/>
          <w:i/>
          <w:iCs/>
          <w:color w:val="222222"/>
          <w:sz w:val="24"/>
          <w:szCs w:val="24"/>
          <w:shd w:val="clear" w:color="auto" w:fill="FFFFFF"/>
        </w:rPr>
        <w:t>History Review</w:t>
      </w:r>
      <w:r w:rsidRPr="00CA756B">
        <w:rPr>
          <w:rStyle w:val="apple-converted-space"/>
          <w:rFonts w:ascii="Times New Roman" w:hAnsi="Times New Roman" w:cs="Times New Roman"/>
          <w:color w:val="222222"/>
          <w:sz w:val="24"/>
          <w:szCs w:val="24"/>
          <w:shd w:val="clear" w:color="auto" w:fill="FFFFFF"/>
        </w:rPr>
        <w:t> </w:t>
      </w:r>
      <w:r w:rsidRPr="00CA756B">
        <w:rPr>
          <w:rFonts w:ascii="Times New Roman" w:hAnsi="Times New Roman" w:cs="Times New Roman"/>
          <w:color w:val="222222"/>
          <w:sz w:val="24"/>
          <w:szCs w:val="24"/>
          <w:shd w:val="clear" w:color="auto" w:fill="FFFFFF"/>
        </w:rPr>
        <w:t>84.03 (2010): 459-478.</w:t>
      </w:r>
    </w:p>
    <w:p w14:paraId="52A72B3A" w14:textId="4100E0E3" w:rsidR="00592A16" w:rsidRPr="0097798C" w:rsidRDefault="00592A16" w:rsidP="00592A16">
      <w:pPr>
        <w:spacing w:line="276" w:lineRule="auto"/>
        <w:rPr>
          <w:rFonts w:ascii="Times New Roman" w:eastAsia="Calibri" w:hAnsi="Times New Roman" w:cs="Times New Roman"/>
          <w:sz w:val="24"/>
          <w:szCs w:val="24"/>
          <w:lang w:val="en-US"/>
        </w:rPr>
      </w:pPr>
      <w:r w:rsidRPr="0097798C">
        <w:rPr>
          <w:rFonts w:ascii="Times New Roman" w:hAnsi="Times New Roman" w:cs="Times New Roman"/>
          <w:sz w:val="24"/>
          <w:szCs w:val="24"/>
        </w:rPr>
        <w:t>Loos</w:t>
      </w:r>
      <w:r>
        <w:rPr>
          <w:rFonts w:ascii="Times New Roman" w:hAnsi="Times New Roman" w:cs="Times New Roman"/>
          <w:sz w:val="24"/>
          <w:szCs w:val="24"/>
        </w:rPr>
        <w:t>,</w:t>
      </w:r>
      <w:r w:rsidRPr="00592A16">
        <w:rPr>
          <w:rFonts w:ascii="Times New Roman" w:hAnsi="Times New Roman" w:cs="Times New Roman"/>
          <w:sz w:val="24"/>
          <w:szCs w:val="24"/>
        </w:rPr>
        <w:t xml:space="preserve"> </w:t>
      </w:r>
      <w:r w:rsidRPr="0097798C">
        <w:rPr>
          <w:rFonts w:ascii="Times New Roman" w:hAnsi="Times New Roman" w:cs="Times New Roman"/>
          <w:sz w:val="24"/>
          <w:szCs w:val="24"/>
        </w:rPr>
        <w:t>Wiepke</w:t>
      </w:r>
      <w:r>
        <w:rPr>
          <w:rFonts w:ascii="Times New Roman" w:hAnsi="Times New Roman" w:cs="Times New Roman"/>
          <w:sz w:val="24"/>
          <w:szCs w:val="24"/>
        </w:rPr>
        <w:t xml:space="preserve"> </w:t>
      </w:r>
      <w:r w:rsidRPr="0097798C">
        <w:rPr>
          <w:rFonts w:ascii="Times New Roman" w:hAnsi="Times New Roman" w:cs="Times New Roman"/>
          <w:sz w:val="24"/>
          <w:szCs w:val="24"/>
        </w:rPr>
        <w:t xml:space="preserve">, </w:t>
      </w:r>
      <w:r w:rsidRPr="0097798C">
        <w:rPr>
          <w:rFonts w:ascii="Times New Roman" w:hAnsi="Times New Roman" w:cs="Times New Roman"/>
          <w:i/>
          <w:sz w:val="24"/>
          <w:szCs w:val="24"/>
        </w:rPr>
        <w:t xml:space="preserve">Gekleurd Grijs , Johannes Kneppelhout (1814-1885) en Gerard Bilders </w:t>
      </w:r>
      <w:r>
        <w:rPr>
          <w:rFonts w:ascii="Times New Roman" w:hAnsi="Times New Roman" w:cs="Times New Roman"/>
          <w:i/>
          <w:sz w:val="24"/>
          <w:szCs w:val="24"/>
        </w:rPr>
        <w:tab/>
      </w:r>
      <w:r w:rsidRPr="0097798C">
        <w:rPr>
          <w:rFonts w:ascii="Times New Roman" w:hAnsi="Times New Roman" w:cs="Times New Roman"/>
          <w:i/>
          <w:sz w:val="24"/>
          <w:szCs w:val="24"/>
        </w:rPr>
        <w:t>(1838-</w:t>
      </w:r>
      <w:r>
        <w:rPr>
          <w:rFonts w:ascii="Times New Roman" w:hAnsi="Times New Roman" w:cs="Times New Roman"/>
          <w:i/>
          <w:sz w:val="24"/>
          <w:szCs w:val="24"/>
        </w:rPr>
        <w:tab/>
      </w:r>
      <w:r w:rsidRPr="0097798C">
        <w:rPr>
          <w:rFonts w:ascii="Times New Roman" w:hAnsi="Times New Roman" w:cs="Times New Roman"/>
          <w:i/>
          <w:sz w:val="24"/>
          <w:szCs w:val="24"/>
        </w:rPr>
        <w:t xml:space="preserve">1865) </w:t>
      </w:r>
      <w:r w:rsidRPr="0097798C">
        <w:rPr>
          <w:rFonts w:ascii="Times New Roman" w:hAnsi="Times New Roman" w:cs="Times New Roman"/>
          <w:i/>
          <w:sz w:val="24"/>
          <w:szCs w:val="24"/>
        </w:rPr>
        <w:tab/>
        <w:t>Brieven en dagboek</w:t>
      </w:r>
      <w:r w:rsidRPr="0097798C">
        <w:rPr>
          <w:rFonts w:ascii="Times New Roman" w:hAnsi="Times New Roman" w:cs="Times New Roman"/>
          <w:sz w:val="24"/>
          <w:szCs w:val="24"/>
        </w:rPr>
        <w:t xml:space="preserve"> (Zwolle 2009)</w:t>
      </w:r>
      <w:r w:rsidRPr="0097798C">
        <w:rPr>
          <w:rFonts w:ascii="Times New Roman" w:eastAsia="Calibri" w:hAnsi="Times New Roman" w:cs="Times New Roman"/>
          <w:sz w:val="24"/>
          <w:szCs w:val="24"/>
          <w:lang w:val="en-US"/>
        </w:rPr>
        <w:t xml:space="preserve"> </w:t>
      </w:r>
    </w:p>
    <w:p w14:paraId="56ED0278" w14:textId="6DA0CA0D" w:rsidR="00622A8F" w:rsidRPr="00622A8F" w:rsidRDefault="00622A8F" w:rsidP="2650D7C0">
      <w:pPr>
        <w:spacing w:line="276" w:lineRule="auto"/>
        <w:rPr>
          <w:rFonts w:ascii="Times New Roman" w:eastAsia="Calibri" w:hAnsi="Times New Roman" w:cs="Times New Roman"/>
          <w:color w:val="111111"/>
          <w:sz w:val="24"/>
          <w:szCs w:val="24"/>
          <w:lang w:val="en-US"/>
        </w:rPr>
      </w:pPr>
      <w:r w:rsidRPr="00622A8F">
        <w:rPr>
          <w:rFonts w:ascii="Times New Roman" w:hAnsi="Times New Roman" w:cs="Times New Roman"/>
          <w:sz w:val="24"/>
          <w:szCs w:val="24"/>
        </w:rPr>
        <w:lastRenderedPageBreak/>
        <w:t xml:space="preserve">Maassen H.A.J.  </w:t>
      </w:r>
      <w:r w:rsidRPr="00622A8F">
        <w:rPr>
          <w:rFonts w:ascii="Times New Roman" w:hAnsi="Times New Roman" w:cs="Times New Roman"/>
          <w:i/>
          <w:sz w:val="24"/>
          <w:szCs w:val="24"/>
        </w:rPr>
        <w:t xml:space="preserve">Tussen Commercieel en Sociaal Krediet, de Ontwikkeling van de Bank van </w:t>
      </w:r>
      <w:r>
        <w:rPr>
          <w:rFonts w:ascii="Times New Roman" w:hAnsi="Times New Roman" w:cs="Times New Roman"/>
          <w:i/>
          <w:sz w:val="24"/>
          <w:szCs w:val="24"/>
        </w:rPr>
        <w:tab/>
      </w:r>
      <w:r w:rsidRPr="00622A8F">
        <w:rPr>
          <w:rFonts w:ascii="Times New Roman" w:hAnsi="Times New Roman" w:cs="Times New Roman"/>
          <w:i/>
          <w:sz w:val="24"/>
          <w:szCs w:val="24"/>
        </w:rPr>
        <w:t xml:space="preserve">Lening in Nederland van Lombard tot Gemeentelijke Kredietbank </w:t>
      </w:r>
      <w:r w:rsidRPr="00622A8F">
        <w:rPr>
          <w:rFonts w:ascii="Times New Roman" w:hAnsi="Times New Roman" w:cs="Times New Roman"/>
          <w:sz w:val="24"/>
          <w:szCs w:val="24"/>
        </w:rPr>
        <w:t>(Hilversum 1994)</w:t>
      </w:r>
      <w:r w:rsidRPr="00622A8F">
        <w:rPr>
          <w:rFonts w:ascii="Times New Roman" w:eastAsia="Calibri" w:hAnsi="Times New Roman" w:cs="Times New Roman"/>
          <w:color w:val="111111"/>
          <w:sz w:val="24"/>
          <w:szCs w:val="24"/>
          <w:lang w:val="en-US"/>
        </w:rPr>
        <w:t xml:space="preserve"> </w:t>
      </w:r>
    </w:p>
    <w:p w14:paraId="0BE8F550" w14:textId="3E142D87" w:rsidR="006F5078" w:rsidRPr="006F5078" w:rsidRDefault="006F5078" w:rsidP="2650D7C0">
      <w:pPr>
        <w:spacing w:line="276" w:lineRule="auto"/>
        <w:rPr>
          <w:rFonts w:ascii="Times New Roman" w:hAnsi="Times New Roman" w:cs="Times New Roman"/>
          <w:sz w:val="24"/>
          <w:szCs w:val="24"/>
        </w:rPr>
      </w:pPr>
      <w:r w:rsidRPr="006F5078">
        <w:rPr>
          <w:rFonts w:ascii="Times New Roman" w:hAnsi="Times New Roman" w:cs="Times New Roman"/>
          <w:bCs/>
          <w:color w:val="000000"/>
          <w:sz w:val="24"/>
          <w:szCs w:val="24"/>
          <w:shd w:val="clear" w:color="auto" w:fill="FFFFFF"/>
        </w:rPr>
        <w:t xml:space="preserve">Mijnhardt, W.W. , A.J. Wichers, </w:t>
      </w:r>
      <w:r w:rsidRPr="006F5078">
        <w:rPr>
          <w:rFonts w:ascii="Times New Roman" w:hAnsi="Times New Roman" w:cs="Times New Roman"/>
          <w:bCs/>
          <w:i/>
          <w:color w:val="000000"/>
          <w:sz w:val="24"/>
          <w:szCs w:val="24"/>
          <w:shd w:val="clear" w:color="auto" w:fill="FFFFFF"/>
        </w:rPr>
        <w:t xml:space="preserve">Om het algemeen volksgeluk. Twee eeuwen particulier </w:t>
      </w:r>
      <w:r>
        <w:rPr>
          <w:rFonts w:ascii="Times New Roman" w:hAnsi="Times New Roman" w:cs="Times New Roman"/>
          <w:bCs/>
          <w:i/>
          <w:color w:val="000000"/>
          <w:sz w:val="24"/>
          <w:szCs w:val="24"/>
          <w:shd w:val="clear" w:color="auto" w:fill="FFFFFF"/>
        </w:rPr>
        <w:tab/>
      </w:r>
      <w:r w:rsidRPr="006F5078">
        <w:rPr>
          <w:rFonts w:ascii="Times New Roman" w:hAnsi="Times New Roman" w:cs="Times New Roman"/>
          <w:bCs/>
          <w:i/>
          <w:color w:val="000000"/>
          <w:sz w:val="24"/>
          <w:szCs w:val="24"/>
          <w:shd w:val="clear" w:color="auto" w:fill="FFFFFF"/>
        </w:rPr>
        <w:t xml:space="preserve">initiatief 1784-1984. Gedenkboek ter gelegenheid van het tweehonderdjarig bestaan </w:t>
      </w:r>
      <w:r>
        <w:rPr>
          <w:rFonts w:ascii="Times New Roman" w:hAnsi="Times New Roman" w:cs="Times New Roman"/>
          <w:bCs/>
          <w:i/>
          <w:color w:val="000000"/>
          <w:sz w:val="24"/>
          <w:szCs w:val="24"/>
          <w:shd w:val="clear" w:color="auto" w:fill="FFFFFF"/>
        </w:rPr>
        <w:tab/>
      </w:r>
      <w:r w:rsidRPr="006F5078">
        <w:rPr>
          <w:rFonts w:ascii="Times New Roman" w:hAnsi="Times New Roman" w:cs="Times New Roman"/>
          <w:bCs/>
          <w:i/>
          <w:color w:val="000000"/>
          <w:sz w:val="24"/>
          <w:szCs w:val="24"/>
          <w:shd w:val="clear" w:color="auto" w:fill="FFFFFF"/>
        </w:rPr>
        <w:t xml:space="preserve">van de Maatschappij tot Nut van ’t Algemeen </w:t>
      </w:r>
      <w:r w:rsidRPr="006F5078">
        <w:rPr>
          <w:rFonts w:ascii="Times New Roman" w:hAnsi="Times New Roman" w:cs="Times New Roman"/>
          <w:bCs/>
          <w:color w:val="000000"/>
          <w:sz w:val="24"/>
          <w:szCs w:val="24"/>
          <w:shd w:val="clear" w:color="auto" w:fill="FFFFFF"/>
        </w:rPr>
        <w:t>(Edam 1984)</w:t>
      </w:r>
    </w:p>
    <w:p w14:paraId="44B009BA" w14:textId="4E069668" w:rsidR="00D839A9" w:rsidRDefault="00D839A9" w:rsidP="00D839A9">
      <w:pPr>
        <w:spacing w:line="276" w:lineRule="auto"/>
        <w:rPr>
          <w:rFonts w:ascii="Times New Roman" w:eastAsia="Calibri" w:hAnsi="Times New Roman" w:cs="Times New Roman"/>
          <w:sz w:val="24"/>
          <w:szCs w:val="24"/>
        </w:rPr>
      </w:pPr>
      <w:r w:rsidRPr="00936156">
        <w:rPr>
          <w:rFonts w:ascii="Times New Roman" w:eastAsia="Calibri" w:hAnsi="Times New Roman" w:cs="Times New Roman"/>
          <w:sz w:val="24"/>
          <w:szCs w:val="24"/>
        </w:rPr>
        <w:t>Rooijen</w:t>
      </w:r>
      <w:r w:rsidR="00871581">
        <w:rPr>
          <w:rFonts w:ascii="Times New Roman" w:eastAsia="Calibri" w:hAnsi="Times New Roman" w:cs="Times New Roman"/>
          <w:sz w:val="24"/>
          <w:szCs w:val="24"/>
        </w:rPr>
        <w:t>, M. van,</w:t>
      </w:r>
      <w:r w:rsidRPr="00936156">
        <w:rPr>
          <w:rFonts w:ascii="Times New Roman" w:eastAsia="Calibri" w:hAnsi="Times New Roman" w:cs="Times New Roman"/>
          <w:sz w:val="24"/>
          <w:szCs w:val="24"/>
        </w:rPr>
        <w:t xml:space="preserve"> ‘De vergroening van de Hollandse Steden’,  </w:t>
      </w:r>
      <w:r w:rsidRPr="00936156">
        <w:rPr>
          <w:rFonts w:ascii="Times New Roman" w:eastAsia="Calibri" w:hAnsi="Times New Roman" w:cs="Times New Roman"/>
          <w:i/>
          <w:iCs/>
          <w:sz w:val="24"/>
          <w:szCs w:val="24"/>
        </w:rPr>
        <w:t xml:space="preserve">Holland, Regionaal Historisch </w:t>
      </w:r>
      <w:r w:rsidR="00936156">
        <w:rPr>
          <w:rFonts w:ascii="Times New Roman" w:eastAsia="Calibri" w:hAnsi="Times New Roman" w:cs="Times New Roman"/>
          <w:i/>
          <w:iCs/>
          <w:sz w:val="24"/>
          <w:szCs w:val="24"/>
        </w:rPr>
        <w:tab/>
      </w:r>
      <w:r w:rsidRPr="00936156">
        <w:rPr>
          <w:rFonts w:ascii="Times New Roman" w:eastAsia="Calibri" w:hAnsi="Times New Roman" w:cs="Times New Roman"/>
          <w:i/>
          <w:iCs/>
          <w:sz w:val="24"/>
          <w:szCs w:val="24"/>
        </w:rPr>
        <w:t xml:space="preserve">Tijdschrift </w:t>
      </w:r>
      <w:r w:rsidRPr="00936156">
        <w:rPr>
          <w:rFonts w:ascii="Times New Roman" w:eastAsia="Calibri" w:hAnsi="Times New Roman" w:cs="Times New Roman"/>
          <w:sz w:val="24"/>
          <w:szCs w:val="24"/>
        </w:rPr>
        <w:t>jaargang 24, 4</w:t>
      </w:r>
      <w:r w:rsidRPr="00936156">
        <w:rPr>
          <w:rFonts w:ascii="Times New Roman" w:eastAsia="Calibri" w:hAnsi="Times New Roman" w:cs="Times New Roman"/>
          <w:i/>
          <w:iCs/>
          <w:sz w:val="24"/>
          <w:szCs w:val="24"/>
        </w:rPr>
        <w:t xml:space="preserve"> </w:t>
      </w:r>
      <w:r w:rsidRPr="00936156">
        <w:rPr>
          <w:rFonts w:ascii="Times New Roman" w:eastAsia="Calibri" w:hAnsi="Times New Roman" w:cs="Times New Roman"/>
          <w:sz w:val="24"/>
          <w:szCs w:val="24"/>
        </w:rPr>
        <w:t>(1992),227-239</w:t>
      </w:r>
    </w:p>
    <w:p w14:paraId="127C84FD" w14:textId="48FBE15E" w:rsidR="00871581" w:rsidRDefault="00871581" w:rsidP="00D839A9">
      <w:pPr>
        <w:spacing w:line="276" w:lineRule="auto"/>
        <w:rPr>
          <w:rFonts w:ascii="Times New Roman" w:eastAsia="Calibri" w:hAnsi="Times New Roman" w:cs="Times New Roman"/>
          <w:color w:val="111111"/>
          <w:sz w:val="24"/>
          <w:szCs w:val="24"/>
        </w:rPr>
      </w:pPr>
      <w:r w:rsidRPr="00936156">
        <w:rPr>
          <w:rFonts w:ascii="Times New Roman" w:eastAsia="Calibri" w:hAnsi="Times New Roman" w:cs="Times New Roman"/>
          <w:color w:val="111111"/>
          <w:sz w:val="24"/>
          <w:szCs w:val="24"/>
        </w:rPr>
        <w:t>Sluyterman,</w:t>
      </w:r>
      <w:r>
        <w:rPr>
          <w:rFonts w:ascii="Times New Roman" w:eastAsia="Calibri" w:hAnsi="Times New Roman" w:cs="Times New Roman"/>
          <w:color w:val="111111"/>
          <w:sz w:val="24"/>
          <w:szCs w:val="24"/>
        </w:rPr>
        <w:t xml:space="preserve"> </w:t>
      </w:r>
      <w:r w:rsidRPr="00936156">
        <w:rPr>
          <w:rFonts w:ascii="Times New Roman" w:eastAsia="Calibri" w:hAnsi="Times New Roman" w:cs="Times New Roman"/>
          <w:color w:val="111111"/>
          <w:sz w:val="24"/>
          <w:szCs w:val="24"/>
        </w:rPr>
        <w:t>Keetie</w:t>
      </w:r>
      <w:r>
        <w:rPr>
          <w:rFonts w:ascii="Times New Roman" w:eastAsia="Calibri" w:hAnsi="Times New Roman" w:cs="Times New Roman"/>
          <w:color w:val="111111"/>
          <w:sz w:val="24"/>
          <w:szCs w:val="24"/>
        </w:rPr>
        <w:t>,</w:t>
      </w:r>
      <w:r w:rsidRPr="00936156">
        <w:rPr>
          <w:rFonts w:ascii="Times New Roman" w:eastAsia="Calibri" w:hAnsi="Times New Roman" w:cs="Times New Roman"/>
          <w:color w:val="111111"/>
          <w:sz w:val="24"/>
          <w:szCs w:val="24"/>
        </w:rPr>
        <w:t xml:space="preserve"> Joost Dankers, Jos van der Linden, Jan Luiten van Zanden: </w:t>
      </w:r>
      <w:r w:rsidRPr="00936156">
        <w:rPr>
          <w:rFonts w:ascii="Times New Roman" w:eastAsia="Calibri" w:hAnsi="Times New Roman" w:cs="Times New Roman"/>
          <w:i/>
          <w:iCs/>
          <w:color w:val="111111"/>
          <w:sz w:val="24"/>
          <w:szCs w:val="24"/>
        </w:rPr>
        <w:t xml:space="preserve">Het </w:t>
      </w:r>
      <w:r>
        <w:rPr>
          <w:rFonts w:ascii="Times New Roman" w:eastAsia="Calibri" w:hAnsi="Times New Roman" w:cs="Times New Roman"/>
          <w:i/>
          <w:iCs/>
          <w:color w:val="111111"/>
          <w:sz w:val="24"/>
          <w:szCs w:val="24"/>
        </w:rPr>
        <w:tab/>
      </w:r>
      <w:r w:rsidRPr="00936156">
        <w:rPr>
          <w:rFonts w:ascii="Times New Roman" w:eastAsia="Calibri" w:hAnsi="Times New Roman" w:cs="Times New Roman"/>
          <w:i/>
          <w:iCs/>
          <w:color w:val="111111"/>
          <w:sz w:val="24"/>
          <w:szCs w:val="24"/>
        </w:rPr>
        <w:t>coöperatieve alternatief - Honderd jaar Rabobank 1898-1998.</w:t>
      </w:r>
      <w:r w:rsidRPr="00936156">
        <w:rPr>
          <w:rFonts w:ascii="Times New Roman" w:eastAsia="Calibri" w:hAnsi="Times New Roman" w:cs="Times New Roman"/>
          <w:color w:val="111111"/>
          <w:sz w:val="24"/>
          <w:szCs w:val="24"/>
        </w:rPr>
        <w:t xml:space="preserve"> (Den Haag 1998)</w:t>
      </w:r>
    </w:p>
    <w:p w14:paraId="3BAB9112" w14:textId="63ECA77F" w:rsidR="00871581" w:rsidRDefault="00871581" w:rsidP="00D839A9">
      <w:pPr>
        <w:spacing w:line="276" w:lineRule="auto"/>
        <w:rPr>
          <w:rFonts w:ascii="Times New Roman" w:eastAsia="Calibri" w:hAnsi="Times New Roman" w:cs="Times New Roman"/>
          <w:sz w:val="24"/>
          <w:szCs w:val="24"/>
          <w:lang w:val="en-US"/>
        </w:rPr>
      </w:pPr>
      <w:r w:rsidRPr="00936156">
        <w:rPr>
          <w:rFonts w:ascii="Times New Roman" w:eastAsia="Calibri" w:hAnsi="Times New Roman" w:cs="Times New Roman"/>
          <w:sz w:val="24"/>
          <w:szCs w:val="24"/>
        </w:rPr>
        <w:t xml:space="preserve">“Standen en klassen in de negentiende eeuw” in </w:t>
      </w:r>
      <w:r w:rsidRPr="00936156">
        <w:rPr>
          <w:rFonts w:ascii="Times New Roman" w:eastAsia="Calibri" w:hAnsi="Times New Roman" w:cs="Times New Roman"/>
          <w:i/>
          <w:iCs/>
          <w:sz w:val="24"/>
          <w:szCs w:val="24"/>
        </w:rPr>
        <w:t xml:space="preserve">Bijdragen en Mededelingen van het </w:t>
      </w:r>
      <w:r>
        <w:rPr>
          <w:rFonts w:ascii="Times New Roman" w:eastAsia="Calibri" w:hAnsi="Times New Roman" w:cs="Times New Roman"/>
          <w:i/>
          <w:iCs/>
          <w:sz w:val="24"/>
          <w:szCs w:val="24"/>
        </w:rPr>
        <w:tab/>
      </w:r>
      <w:r w:rsidRPr="00936156">
        <w:rPr>
          <w:rFonts w:ascii="Times New Roman" w:eastAsia="Calibri" w:hAnsi="Times New Roman" w:cs="Times New Roman"/>
          <w:i/>
          <w:iCs/>
          <w:sz w:val="24"/>
          <w:szCs w:val="24"/>
        </w:rPr>
        <w:t>Historisch</w:t>
      </w:r>
      <w:r>
        <w:rPr>
          <w:rFonts w:ascii="Times New Roman" w:eastAsia="Calibri" w:hAnsi="Times New Roman" w:cs="Times New Roman"/>
          <w:i/>
          <w:iCs/>
          <w:sz w:val="24"/>
          <w:szCs w:val="24"/>
        </w:rPr>
        <w:t xml:space="preserve"> </w:t>
      </w:r>
      <w:r w:rsidRPr="00936156">
        <w:rPr>
          <w:rFonts w:ascii="Times New Roman" w:eastAsia="Calibri" w:hAnsi="Times New Roman" w:cs="Times New Roman"/>
          <w:i/>
          <w:iCs/>
          <w:sz w:val="24"/>
          <w:szCs w:val="24"/>
          <w:lang w:val="en-US"/>
        </w:rPr>
        <w:t>Genootschap</w:t>
      </w:r>
      <w:r w:rsidRPr="00936156">
        <w:rPr>
          <w:rFonts w:ascii="Times New Roman" w:eastAsia="Calibri" w:hAnsi="Times New Roman" w:cs="Times New Roman"/>
          <w:sz w:val="24"/>
          <w:szCs w:val="24"/>
          <w:lang w:val="en-US"/>
        </w:rPr>
        <w:t>. Deel 74. 1960 34-52</w:t>
      </w:r>
    </w:p>
    <w:p w14:paraId="43D8FDE3" w14:textId="51F904C1" w:rsidR="00132EE8" w:rsidRPr="00132EE8" w:rsidRDefault="00132EE8" w:rsidP="00D839A9">
      <w:pPr>
        <w:spacing w:line="276" w:lineRule="auto"/>
        <w:rPr>
          <w:rFonts w:ascii="Times New Roman" w:eastAsia="Calibri" w:hAnsi="Times New Roman" w:cs="Times New Roman"/>
          <w:i/>
          <w:sz w:val="24"/>
          <w:szCs w:val="24"/>
          <w:lang w:val="en-US"/>
        </w:rPr>
      </w:pPr>
      <w:r w:rsidRPr="00132EE8">
        <w:rPr>
          <w:rFonts w:ascii="Times New Roman" w:hAnsi="Times New Roman" w:cs="Times New Roman"/>
          <w:color w:val="222222"/>
          <w:sz w:val="24"/>
          <w:szCs w:val="24"/>
          <w:shd w:val="clear" w:color="auto" w:fill="FFFFFF"/>
        </w:rPr>
        <w:t xml:space="preserve">Stynen, Andreas. "Vrienden van den grond: natuur en arbeiderstuinen als wapens tegen </w:t>
      </w:r>
      <w:r>
        <w:rPr>
          <w:rFonts w:ascii="Times New Roman" w:hAnsi="Times New Roman" w:cs="Times New Roman"/>
          <w:color w:val="222222"/>
          <w:sz w:val="24"/>
          <w:szCs w:val="24"/>
          <w:shd w:val="clear" w:color="auto" w:fill="FFFFFF"/>
        </w:rPr>
        <w:tab/>
      </w:r>
      <w:r w:rsidRPr="00132EE8">
        <w:rPr>
          <w:rFonts w:ascii="Times New Roman" w:hAnsi="Times New Roman" w:cs="Times New Roman"/>
          <w:color w:val="222222"/>
          <w:sz w:val="24"/>
          <w:szCs w:val="24"/>
          <w:shd w:val="clear" w:color="auto" w:fill="FFFFFF"/>
        </w:rPr>
        <w:t>moreel verval."</w:t>
      </w:r>
      <w:r w:rsidRPr="00132EE8">
        <w:rPr>
          <w:rStyle w:val="apple-converted-space"/>
          <w:rFonts w:ascii="Times New Roman" w:hAnsi="Times New Roman" w:cs="Times New Roman"/>
          <w:color w:val="222222"/>
          <w:sz w:val="24"/>
          <w:szCs w:val="24"/>
          <w:shd w:val="clear" w:color="auto" w:fill="FFFFFF"/>
        </w:rPr>
        <w:t> </w:t>
      </w:r>
      <w:r w:rsidRPr="00132EE8">
        <w:rPr>
          <w:rFonts w:ascii="Times New Roman" w:hAnsi="Times New Roman" w:cs="Times New Roman"/>
          <w:color w:val="222222"/>
          <w:sz w:val="24"/>
          <w:szCs w:val="24"/>
          <w:shd w:val="clear" w:color="auto" w:fill="FFFFFF"/>
        </w:rPr>
        <w:t xml:space="preserve"> In Christianne Smit (red) </w:t>
      </w:r>
      <w:r w:rsidRPr="00132EE8">
        <w:rPr>
          <w:rFonts w:ascii="Times New Roman" w:hAnsi="Times New Roman" w:cs="Times New Roman"/>
          <w:i/>
          <w:color w:val="222222"/>
          <w:sz w:val="24"/>
          <w:szCs w:val="24"/>
          <w:shd w:val="clear" w:color="auto" w:fill="FFFFFF"/>
        </w:rPr>
        <w:t xml:space="preserve">Fatsoenlijk Vertier </w:t>
      </w:r>
      <w:r w:rsidRPr="00132EE8">
        <w:rPr>
          <w:rFonts w:ascii="Times New Roman" w:hAnsi="Times New Roman" w:cs="Times New Roman"/>
          <w:color w:val="222222"/>
          <w:sz w:val="24"/>
          <w:szCs w:val="24"/>
          <w:shd w:val="clear" w:color="auto" w:fill="FFFFFF"/>
        </w:rPr>
        <w:t>(Amsterdam 2008)</w:t>
      </w:r>
      <w:r w:rsidRPr="00132EE8">
        <w:rPr>
          <w:rFonts w:ascii="Times New Roman" w:hAnsi="Times New Roman" w:cs="Times New Roman"/>
          <w:i/>
          <w:color w:val="222222"/>
          <w:sz w:val="24"/>
          <w:szCs w:val="24"/>
          <w:shd w:val="clear" w:color="auto" w:fill="FFFFFF"/>
        </w:rPr>
        <w:t xml:space="preserve"> </w:t>
      </w:r>
    </w:p>
    <w:p w14:paraId="02BCB7DB" w14:textId="704A253B" w:rsidR="00E206A6" w:rsidRDefault="00277A78" w:rsidP="2650D7C0">
      <w:pPr>
        <w:spacing w:line="276" w:lineRule="auto"/>
        <w:rPr>
          <w:rFonts w:ascii="Times New Roman" w:eastAsia="Calibri" w:hAnsi="Times New Roman" w:cs="Times New Roman"/>
          <w:sz w:val="24"/>
          <w:szCs w:val="24"/>
        </w:rPr>
      </w:pPr>
      <w:r w:rsidRPr="00936156">
        <w:rPr>
          <w:rFonts w:ascii="Times New Roman" w:eastAsia="Calibri" w:hAnsi="Times New Roman" w:cs="Times New Roman"/>
          <w:sz w:val="24"/>
          <w:szCs w:val="24"/>
        </w:rPr>
        <w:t xml:space="preserve">Zijlstra,  Bonica, </w:t>
      </w:r>
      <w:r w:rsidRPr="00936156">
        <w:rPr>
          <w:rFonts w:ascii="Times New Roman" w:eastAsia="Calibri" w:hAnsi="Times New Roman" w:cs="Times New Roman"/>
          <w:i/>
          <w:iCs/>
          <w:sz w:val="24"/>
          <w:szCs w:val="24"/>
        </w:rPr>
        <w:t xml:space="preserve">Nederlandse Tuinarchitectuur 1850-1940: Waard om beschermd te worden </w:t>
      </w:r>
      <w:r w:rsidR="00936156">
        <w:rPr>
          <w:rFonts w:ascii="Times New Roman" w:eastAsia="Calibri" w:hAnsi="Times New Roman" w:cs="Times New Roman"/>
          <w:i/>
          <w:iCs/>
          <w:sz w:val="24"/>
          <w:szCs w:val="24"/>
        </w:rPr>
        <w:tab/>
      </w:r>
      <w:r w:rsidRPr="00936156">
        <w:rPr>
          <w:rFonts w:ascii="Times New Roman" w:eastAsia="Calibri" w:hAnsi="Times New Roman" w:cs="Times New Roman"/>
          <w:sz w:val="24"/>
          <w:szCs w:val="24"/>
        </w:rPr>
        <w:t>(Amsterdam 1986)</w:t>
      </w:r>
    </w:p>
    <w:p w14:paraId="2BC80B01" w14:textId="4FE6E844" w:rsidR="00277A78" w:rsidRDefault="00277A78" w:rsidP="00DB5D83"/>
    <w:p w14:paraId="2064AC2B" w14:textId="0F2C6847" w:rsidR="00D35C32" w:rsidRDefault="000664BB" w:rsidP="000664BB">
      <w:pPr>
        <w:pStyle w:val="Kop1"/>
      </w:pPr>
      <w:bookmarkStart w:id="22" w:name="_Toc426205956"/>
      <w:r>
        <w:t>Geraad</w:t>
      </w:r>
      <w:r w:rsidR="00D35C32">
        <w:t>pleegde archieven</w:t>
      </w:r>
      <w:bookmarkEnd w:id="22"/>
    </w:p>
    <w:p w14:paraId="2825131D" w14:textId="4706F95A" w:rsidR="000664BB" w:rsidRDefault="000664BB" w:rsidP="001E250E">
      <w:pPr>
        <w:rPr>
          <w:rFonts w:ascii="Times New Roman" w:hAnsi="Times New Roman" w:cs="Times New Roman"/>
          <w:sz w:val="24"/>
          <w:szCs w:val="24"/>
        </w:rPr>
      </w:pPr>
    </w:p>
    <w:p w14:paraId="33370CBC" w14:textId="530D79D0" w:rsidR="000664BB" w:rsidRDefault="000664BB" w:rsidP="000664BB">
      <w:pPr>
        <w:rPr>
          <w:rFonts w:ascii="Times New Roman" w:hAnsi="Times New Roman" w:cs="Times New Roman"/>
          <w:sz w:val="24"/>
          <w:szCs w:val="24"/>
        </w:rPr>
      </w:pPr>
      <w:r>
        <w:rPr>
          <w:rFonts w:ascii="Times New Roman" w:hAnsi="Times New Roman" w:cs="Times New Roman"/>
          <w:sz w:val="24"/>
          <w:szCs w:val="24"/>
        </w:rPr>
        <w:t xml:space="preserve"> Gelders Archief </w:t>
      </w:r>
      <w:r w:rsidR="001E250E" w:rsidRPr="000664BB">
        <w:rPr>
          <w:rFonts w:ascii="Times New Roman" w:hAnsi="Times New Roman" w:cs="Times New Roman"/>
          <w:sz w:val="24"/>
          <w:szCs w:val="24"/>
        </w:rPr>
        <w:t>0168 Notariële archieven 18</w:t>
      </w:r>
      <w:r>
        <w:rPr>
          <w:rFonts w:ascii="Times New Roman" w:hAnsi="Times New Roman" w:cs="Times New Roman"/>
          <w:sz w:val="24"/>
          <w:szCs w:val="24"/>
        </w:rPr>
        <w:t xml:space="preserve">11-1926 </w:t>
      </w:r>
    </w:p>
    <w:p w14:paraId="57B4B506" w14:textId="7AC3831F" w:rsidR="000664BB" w:rsidRDefault="000664BB" w:rsidP="000664BB">
      <w:pPr>
        <w:rPr>
          <w:rFonts w:ascii="Times New Roman" w:hAnsi="Times New Roman" w:cs="Times New Roman"/>
          <w:sz w:val="24"/>
          <w:szCs w:val="24"/>
        </w:rPr>
      </w:pPr>
      <w:r>
        <w:rPr>
          <w:rFonts w:ascii="Times New Roman" w:hAnsi="Times New Roman" w:cs="Times New Roman"/>
          <w:sz w:val="24"/>
          <w:szCs w:val="24"/>
        </w:rPr>
        <w:tab/>
        <w:t>Inventarisnummer 3973 - 3983  I. Karseboom 1885-1895;</w:t>
      </w:r>
    </w:p>
    <w:p w14:paraId="73B8CEEE" w14:textId="4F25BF6A" w:rsidR="000664BB" w:rsidRDefault="000664BB" w:rsidP="000664BB">
      <w:pPr>
        <w:rPr>
          <w:rFonts w:ascii="Times New Roman" w:hAnsi="Times New Roman" w:cs="Times New Roman"/>
          <w:sz w:val="24"/>
          <w:szCs w:val="24"/>
        </w:rPr>
      </w:pPr>
      <w:r>
        <w:rPr>
          <w:rFonts w:ascii="Times New Roman" w:hAnsi="Times New Roman" w:cs="Times New Roman"/>
          <w:sz w:val="24"/>
          <w:szCs w:val="24"/>
        </w:rPr>
        <w:tab/>
        <w:t xml:space="preserve">inventarisnummer 7347 </w:t>
      </w:r>
      <w:r w:rsidR="001E250E" w:rsidRPr="000664BB">
        <w:rPr>
          <w:rFonts w:ascii="Times New Roman" w:hAnsi="Times New Roman" w:cs="Times New Roman"/>
          <w:sz w:val="24"/>
          <w:szCs w:val="24"/>
        </w:rPr>
        <w:t xml:space="preserve">repertorium F.W.L. van Eck 1883-1888; </w:t>
      </w:r>
    </w:p>
    <w:p w14:paraId="2C3EC86A" w14:textId="77777777" w:rsidR="000664BB" w:rsidRDefault="000664BB" w:rsidP="000664BB">
      <w:pPr>
        <w:rPr>
          <w:rFonts w:ascii="Times New Roman" w:hAnsi="Times New Roman" w:cs="Times New Roman"/>
          <w:sz w:val="24"/>
          <w:szCs w:val="24"/>
        </w:rPr>
      </w:pPr>
      <w:r>
        <w:rPr>
          <w:rFonts w:ascii="Times New Roman" w:hAnsi="Times New Roman" w:cs="Times New Roman"/>
          <w:sz w:val="24"/>
          <w:szCs w:val="24"/>
        </w:rPr>
        <w:tab/>
      </w:r>
      <w:r w:rsidR="001E250E" w:rsidRPr="000664BB">
        <w:rPr>
          <w:rFonts w:ascii="Times New Roman" w:hAnsi="Times New Roman" w:cs="Times New Roman"/>
          <w:sz w:val="24"/>
          <w:szCs w:val="24"/>
        </w:rPr>
        <w:t>inve</w:t>
      </w:r>
      <w:r>
        <w:rPr>
          <w:rFonts w:ascii="Times New Roman" w:hAnsi="Times New Roman" w:cs="Times New Roman"/>
          <w:sz w:val="24"/>
          <w:szCs w:val="24"/>
        </w:rPr>
        <w:t>n</w:t>
      </w:r>
      <w:r w:rsidR="001E250E" w:rsidRPr="000664BB">
        <w:rPr>
          <w:rFonts w:ascii="Times New Roman" w:hAnsi="Times New Roman" w:cs="Times New Roman"/>
          <w:sz w:val="24"/>
          <w:szCs w:val="24"/>
        </w:rPr>
        <w:t>tarisnummer 7373, repertorium A.Moll 1883-1898;</w:t>
      </w:r>
    </w:p>
    <w:p w14:paraId="440D5E49" w14:textId="5FFA95D3" w:rsidR="001E250E" w:rsidRDefault="000664BB" w:rsidP="000664BB">
      <w:pPr>
        <w:rPr>
          <w:rFonts w:ascii="Times New Roman" w:hAnsi="Times New Roman" w:cs="Times New Roman"/>
          <w:sz w:val="24"/>
          <w:szCs w:val="24"/>
        </w:rPr>
      </w:pPr>
      <w:r>
        <w:rPr>
          <w:rFonts w:ascii="Times New Roman" w:hAnsi="Times New Roman" w:cs="Times New Roman"/>
          <w:sz w:val="24"/>
          <w:szCs w:val="24"/>
        </w:rPr>
        <w:tab/>
      </w:r>
      <w:r w:rsidR="001E250E" w:rsidRPr="000664BB">
        <w:rPr>
          <w:rFonts w:ascii="Times New Roman" w:hAnsi="Times New Roman" w:cs="Times New Roman"/>
          <w:sz w:val="24"/>
          <w:szCs w:val="24"/>
        </w:rPr>
        <w:t>inventari</w:t>
      </w:r>
      <w:r w:rsidR="00D3764F">
        <w:rPr>
          <w:rFonts w:ascii="Times New Roman" w:hAnsi="Times New Roman" w:cs="Times New Roman"/>
          <w:sz w:val="24"/>
          <w:szCs w:val="24"/>
        </w:rPr>
        <w:t>snummer 7325, repertorium B.F. C</w:t>
      </w:r>
      <w:r w:rsidR="001E250E" w:rsidRPr="000664BB">
        <w:rPr>
          <w:rFonts w:ascii="Times New Roman" w:hAnsi="Times New Roman" w:cs="Times New Roman"/>
          <w:sz w:val="24"/>
          <w:szCs w:val="24"/>
        </w:rPr>
        <w:t>astendijk 1892-1900.</w:t>
      </w:r>
    </w:p>
    <w:p w14:paraId="773EE378" w14:textId="77777777" w:rsidR="000664BB" w:rsidRPr="000664BB" w:rsidRDefault="000664BB" w:rsidP="000664BB">
      <w:pPr>
        <w:rPr>
          <w:rFonts w:ascii="Times New Roman" w:hAnsi="Times New Roman" w:cs="Times New Roman"/>
          <w:sz w:val="24"/>
          <w:szCs w:val="24"/>
        </w:rPr>
      </w:pPr>
    </w:p>
    <w:p w14:paraId="3903127E" w14:textId="77777777" w:rsidR="00E206A6" w:rsidRDefault="00E206A6" w:rsidP="00E206A6"/>
    <w:tbl>
      <w:tblPr>
        <w:tblW w:w="19300" w:type="dxa"/>
        <w:tblCellMar>
          <w:left w:w="70" w:type="dxa"/>
          <w:right w:w="70" w:type="dxa"/>
        </w:tblCellMar>
        <w:tblLook w:val="04A0" w:firstRow="1" w:lastRow="0" w:firstColumn="1" w:lastColumn="0" w:noHBand="0" w:noVBand="1"/>
      </w:tblPr>
      <w:tblGrid>
        <w:gridCol w:w="822"/>
        <w:gridCol w:w="822"/>
        <w:gridCol w:w="1231"/>
        <w:gridCol w:w="566"/>
        <w:gridCol w:w="1099"/>
        <w:gridCol w:w="500"/>
        <w:gridCol w:w="1120"/>
        <w:gridCol w:w="500"/>
        <w:gridCol w:w="960"/>
        <w:gridCol w:w="500"/>
        <w:gridCol w:w="960"/>
        <w:gridCol w:w="500"/>
        <w:gridCol w:w="960"/>
        <w:gridCol w:w="500"/>
        <w:gridCol w:w="960"/>
        <w:gridCol w:w="500"/>
        <w:gridCol w:w="960"/>
        <w:gridCol w:w="500"/>
        <w:gridCol w:w="960"/>
        <w:gridCol w:w="500"/>
        <w:gridCol w:w="960"/>
        <w:gridCol w:w="500"/>
        <w:gridCol w:w="960"/>
        <w:gridCol w:w="500"/>
        <w:gridCol w:w="960"/>
      </w:tblGrid>
      <w:tr w:rsidR="00D75F28" w:rsidRPr="00D75F28" w14:paraId="4DF41B7F" w14:textId="77777777" w:rsidTr="00D75F28">
        <w:trPr>
          <w:trHeight w:val="300"/>
        </w:trPr>
        <w:tc>
          <w:tcPr>
            <w:tcW w:w="4540" w:type="dxa"/>
            <w:gridSpan w:val="5"/>
            <w:tcBorders>
              <w:top w:val="nil"/>
              <w:left w:val="nil"/>
              <w:bottom w:val="nil"/>
              <w:right w:val="nil"/>
            </w:tcBorders>
            <w:shd w:val="clear" w:color="auto" w:fill="auto"/>
            <w:noWrap/>
            <w:vAlign w:val="bottom"/>
          </w:tcPr>
          <w:p w14:paraId="70EA2EC1" w14:textId="1A9AB23C" w:rsidR="00D75F28" w:rsidRPr="00D75F28" w:rsidRDefault="00D75F28" w:rsidP="00D75F28">
            <w:pPr>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310956D" w14:textId="77777777" w:rsidR="00D75F28" w:rsidRPr="00D75F28" w:rsidRDefault="00D75F28" w:rsidP="00D75F28">
            <w:pPr>
              <w:spacing w:after="0" w:line="240" w:lineRule="auto"/>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0E41656C"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7DDC8625"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10133633"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4C1306A3"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10F27954"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41254463"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4DBD5EA2"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74E4506E"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75EE7528"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581180A2"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32809F7E"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0B737A0C"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681DC698"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5958A3D0"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3891404C"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375C865E"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739B870E"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30992C28" w14:textId="77777777" w:rsidR="00D75F28" w:rsidRPr="00D75F28" w:rsidRDefault="00D75F28" w:rsidP="00D75F2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7F3FCEF9" w14:textId="77777777" w:rsidR="00D75F28" w:rsidRPr="00D75F28" w:rsidRDefault="00D75F28" w:rsidP="00D75F28">
            <w:pPr>
              <w:spacing w:after="0" w:line="240" w:lineRule="auto"/>
              <w:jc w:val="center"/>
              <w:rPr>
                <w:rFonts w:ascii="Times New Roman" w:eastAsia="Times New Roman" w:hAnsi="Times New Roman" w:cs="Times New Roman"/>
                <w:sz w:val="20"/>
                <w:szCs w:val="20"/>
                <w:lang w:eastAsia="nl-NL"/>
              </w:rPr>
            </w:pPr>
          </w:p>
        </w:tc>
      </w:tr>
      <w:tr w:rsidR="00D75F28" w:rsidRPr="00D75F28" w14:paraId="167862BB" w14:textId="77777777" w:rsidTr="00D75F28">
        <w:trPr>
          <w:trHeight w:val="300"/>
        </w:trPr>
        <w:tc>
          <w:tcPr>
            <w:tcW w:w="822" w:type="dxa"/>
            <w:tcBorders>
              <w:top w:val="nil"/>
              <w:left w:val="nil"/>
              <w:bottom w:val="nil"/>
              <w:right w:val="nil"/>
            </w:tcBorders>
            <w:shd w:val="clear" w:color="auto" w:fill="auto"/>
            <w:noWrap/>
            <w:vAlign w:val="bottom"/>
          </w:tcPr>
          <w:p w14:paraId="28CFA67D" w14:textId="51F8F02A" w:rsidR="00D75F28" w:rsidRPr="00D75F28" w:rsidRDefault="00D75F28" w:rsidP="00D75F28">
            <w:pPr>
              <w:spacing w:after="0" w:line="240" w:lineRule="auto"/>
              <w:jc w:val="center"/>
              <w:rPr>
                <w:rFonts w:ascii="Calibri" w:eastAsia="Times New Roman" w:hAnsi="Calibri" w:cs="Times New Roman"/>
                <w:b/>
                <w:bCs/>
                <w:color w:val="000000"/>
                <w:sz w:val="20"/>
                <w:szCs w:val="20"/>
                <w:lang w:eastAsia="nl-NL"/>
              </w:rPr>
            </w:pPr>
          </w:p>
        </w:tc>
        <w:tc>
          <w:tcPr>
            <w:tcW w:w="822" w:type="dxa"/>
            <w:tcBorders>
              <w:top w:val="nil"/>
              <w:left w:val="nil"/>
              <w:bottom w:val="nil"/>
              <w:right w:val="nil"/>
            </w:tcBorders>
            <w:shd w:val="clear" w:color="auto" w:fill="auto"/>
            <w:noWrap/>
            <w:vAlign w:val="bottom"/>
          </w:tcPr>
          <w:p w14:paraId="4132CA99" w14:textId="1DAB5C19"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1231" w:type="dxa"/>
            <w:tcBorders>
              <w:top w:val="nil"/>
              <w:left w:val="nil"/>
              <w:bottom w:val="nil"/>
              <w:right w:val="nil"/>
            </w:tcBorders>
            <w:shd w:val="clear" w:color="auto" w:fill="auto"/>
            <w:noWrap/>
            <w:vAlign w:val="bottom"/>
          </w:tcPr>
          <w:p w14:paraId="54932A78" w14:textId="26A18656"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66" w:type="dxa"/>
            <w:tcBorders>
              <w:top w:val="nil"/>
              <w:left w:val="nil"/>
              <w:bottom w:val="nil"/>
              <w:right w:val="nil"/>
            </w:tcBorders>
            <w:shd w:val="clear" w:color="auto" w:fill="auto"/>
            <w:noWrap/>
            <w:vAlign w:val="bottom"/>
          </w:tcPr>
          <w:p w14:paraId="2CD12419" w14:textId="709531B9"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1099" w:type="dxa"/>
            <w:tcBorders>
              <w:top w:val="nil"/>
              <w:left w:val="nil"/>
              <w:bottom w:val="nil"/>
              <w:right w:val="nil"/>
            </w:tcBorders>
            <w:shd w:val="clear" w:color="auto" w:fill="auto"/>
            <w:noWrap/>
            <w:vAlign w:val="bottom"/>
          </w:tcPr>
          <w:p w14:paraId="6E629923"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5799CD8C" w14:textId="3C8FB811"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1120" w:type="dxa"/>
            <w:tcBorders>
              <w:top w:val="nil"/>
              <w:left w:val="nil"/>
              <w:bottom w:val="nil"/>
              <w:right w:val="nil"/>
            </w:tcBorders>
            <w:shd w:val="clear" w:color="auto" w:fill="auto"/>
            <w:noWrap/>
            <w:vAlign w:val="bottom"/>
          </w:tcPr>
          <w:p w14:paraId="426F5B30"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450A066C" w14:textId="79E40B3A"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2CA529BD"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573EFC98" w14:textId="205F0F8B"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266D3141"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460762E1" w14:textId="12C4BBA3"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24692A88"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7191603F" w14:textId="79642AA4"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71263D9B"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631652BA" w14:textId="020E4B1C"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6A70874E"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7A039E17" w14:textId="61E3FA82"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77D4C1A0"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38151F45" w14:textId="350A296D"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1D5D758E"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25739A1C" w14:textId="14239B51"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5EEBEFA0"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1C54A398" w14:textId="3BB46F6E"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7614C938" w14:textId="77777777"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r>
      <w:tr w:rsidR="00D75F28" w:rsidRPr="00D75F28" w14:paraId="20413E5F" w14:textId="77777777" w:rsidTr="00D75F28">
        <w:trPr>
          <w:trHeight w:val="300"/>
        </w:trPr>
        <w:tc>
          <w:tcPr>
            <w:tcW w:w="822" w:type="dxa"/>
            <w:tcBorders>
              <w:top w:val="nil"/>
              <w:left w:val="nil"/>
              <w:bottom w:val="nil"/>
              <w:right w:val="nil"/>
            </w:tcBorders>
            <w:shd w:val="clear" w:color="auto" w:fill="auto"/>
            <w:noWrap/>
            <w:vAlign w:val="bottom"/>
          </w:tcPr>
          <w:p w14:paraId="23705D4D" w14:textId="70707A69"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28B823BF" w14:textId="588138E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3B4028E2" w14:textId="08C068CD"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276D3F6B" w14:textId="7A1813E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2526B321" w14:textId="3BAD155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8B2C8DC" w14:textId="00FE6D2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5DD091E3" w14:textId="4A6ADF1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57995DF" w14:textId="7ECE464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4774EC6" w14:textId="19A8E10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015D5B3" w14:textId="55BEF42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0B410B7" w14:textId="0B97B31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6F20A68" w14:textId="79FD75A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E860E06" w14:textId="02DD2C6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7D4D8A4" w14:textId="26E6E49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B87EAF6" w14:textId="305779C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84DC1F9" w14:textId="6BEAF8C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A1748CC" w14:textId="710BC75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A507DB2" w14:textId="76BAA2F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CF2E95B" w14:textId="15263B3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DEF4424" w14:textId="740594B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F15EB20" w14:textId="0E4479E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6EA007F" w14:textId="45133E2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A21C1C1" w14:textId="08D3EC0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C12FD19" w14:textId="00DF127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F84AF2D" w14:textId="5622673A"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0CE02B3E" w14:textId="77777777" w:rsidTr="00D75F28">
        <w:trPr>
          <w:trHeight w:val="300"/>
        </w:trPr>
        <w:tc>
          <w:tcPr>
            <w:tcW w:w="822" w:type="dxa"/>
            <w:tcBorders>
              <w:top w:val="nil"/>
              <w:left w:val="nil"/>
              <w:bottom w:val="nil"/>
              <w:right w:val="nil"/>
            </w:tcBorders>
            <w:shd w:val="clear" w:color="auto" w:fill="auto"/>
            <w:noWrap/>
            <w:vAlign w:val="bottom"/>
          </w:tcPr>
          <w:p w14:paraId="02028115" w14:textId="1FCD2250"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351EA971" w14:textId="76C2874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74573156" w14:textId="0CE98C9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500CA68E" w14:textId="797B5E9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105E683C" w14:textId="728F2B4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0D186B0" w14:textId="7E8294B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5128CCF4" w14:textId="3F00031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54B7D44" w14:textId="7694A16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C115E43" w14:textId="0CDC32C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15A11E6" w14:textId="2BAC524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76D6B11" w14:textId="2C85FF9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BB11BBA" w14:textId="59CD1AB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481A362" w14:textId="0CE21F0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C65C742" w14:textId="79C4C5B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79A14F5" w14:textId="492A607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D22B6BA" w14:textId="48358B3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7C8A822" w14:textId="4185E1D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7E6DA6C" w14:textId="227D71D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E56324F" w14:textId="27F5F9D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BD4C8B5" w14:textId="40BCD9A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D249095" w14:textId="2A8B656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ECB9340" w14:textId="49ED2AA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2DCC01C" w14:textId="5310E34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9C2E569" w14:textId="103EC4C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4E7D4EC" w14:textId="26150A74"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5C54FE2D" w14:textId="77777777" w:rsidTr="00D75F28">
        <w:trPr>
          <w:trHeight w:val="300"/>
        </w:trPr>
        <w:tc>
          <w:tcPr>
            <w:tcW w:w="822" w:type="dxa"/>
            <w:tcBorders>
              <w:top w:val="nil"/>
              <w:left w:val="nil"/>
              <w:bottom w:val="nil"/>
              <w:right w:val="nil"/>
            </w:tcBorders>
            <w:shd w:val="clear" w:color="auto" w:fill="auto"/>
            <w:noWrap/>
            <w:vAlign w:val="bottom"/>
          </w:tcPr>
          <w:p w14:paraId="0EE7A445" w14:textId="514A5463"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6795AE20" w14:textId="5DB7051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7445F144" w14:textId="513AF43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3A45B045" w14:textId="3E3D503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1E881691" w14:textId="02EC4C7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5D687CC" w14:textId="05C5737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7224961E" w14:textId="597F5AA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09FE427" w14:textId="5EA0CA5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1006B56" w14:textId="1BEC987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8227A70" w14:textId="6A9CC98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DC008DF" w14:textId="18ED81E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B211DA5" w14:textId="6E71A5A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07AF320" w14:textId="35BEA94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7CDBE3B" w14:textId="31FF99D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B07D2B3" w14:textId="5BD2687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62ADAC5" w14:textId="5382CBD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51784D1" w14:textId="0B443A7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24F2A2F" w14:textId="65ABCF7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212020C" w14:textId="2BA14A4A"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7E57050" w14:textId="320602A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8125A65" w14:textId="1AB522D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322AA69" w14:textId="17BF232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3F05030" w14:textId="3E63DA6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5413DAB" w14:textId="67518B8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2E7A942" w14:textId="1BAA176E"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2C72B553" w14:textId="77777777" w:rsidTr="00D75F28">
        <w:trPr>
          <w:trHeight w:val="300"/>
        </w:trPr>
        <w:tc>
          <w:tcPr>
            <w:tcW w:w="822" w:type="dxa"/>
            <w:tcBorders>
              <w:top w:val="nil"/>
              <w:left w:val="nil"/>
              <w:bottom w:val="nil"/>
              <w:right w:val="nil"/>
            </w:tcBorders>
            <w:shd w:val="clear" w:color="auto" w:fill="auto"/>
            <w:noWrap/>
            <w:vAlign w:val="bottom"/>
          </w:tcPr>
          <w:p w14:paraId="43A7DCD7" w14:textId="6D566ECE"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19CFEB71" w14:textId="1507F53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5887FE87" w14:textId="0172327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743C6EE3" w14:textId="741269C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4D76DF3E" w14:textId="1302F8E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45F3333" w14:textId="619101E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333C1806" w14:textId="26F35F0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372789F" w14:textId="4B62C38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98A2873" w14:textId="7A55DF4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43EC8ED" w14:textId="763214D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7AEFD65" w14:textId="7BBF5523"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F3BE89A" w14:textId="7660D45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8573EC7" w14:textId="7EAAB7F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610222C" w14:textId="1C79908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3FBCF92" w14:textId="24FD177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E56E8DC" w14:textId="7BB334C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7300B13" w14:textId="6363835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925B8DB" w14:textId="1A12EEE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731AB68" w14:textId="7048207A"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789ACAA" w14:textId="25A2C40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7B1E792" w14:textId="64C6471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F0DC8F1" w14:textId="42D79D9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EE2BDF6" w14:textId="7CC23E2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B9E5C4F" w14:textId="6F85D82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54829A7" w14:textId="2B94336E"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56E1E2C5" w14:textId="77777777" w:rsidTr="00D75F28">
        <w:trPr>
          <w:trHeight w:val="300"/>
        </w:trPr>
        <w:tc>
          <w:tcPr>
            <w:tcW w:w="822" w:type="dxa"/>
            <w:tcBorders>
              <w:top w:val="nil"/>
              <w:left w:val="nil"/>
              <w:bottom w:val="nil"/>
              <w:right w:val="nil"/>
            </w:tcBorders>
            <w:shd w:val="clear" w:color="auto" w:fill="auto"/>
            <w:noWrap/>
            <w:vAlign w:val="bottom"/>
          </w:tcPr>
          <w:p w14:paraId="47A2F9D5" w14:textId="4A33B6F2"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5257418F" w14:textId="0EA4253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787AFB57" w14:textId="563371D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21092421" w14:textId="3F6D110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76BBD2A3" w14:textId="1F5C9FD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E8CB074" w14:textId="2686E06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165A01B9" w14:textId="21BE8F2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600D6CC" w14:textId="02AF7F9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93D199D" w14:textId="5892616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80C7D24" w14:textId="3BA8DF7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229B781" w14:textId="78DC6F5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5719937" w14:textId="3BB0634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20FCC83" w14:textId="062B06C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325AF42" w14:textId="364813C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7C13F83" w14:textId="1FA273FA"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BAE3178" w14:textId="2F565FB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4ACC13B" w14:textId="32101DD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27DB8FE" w14:textId="48E91D2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C2EC9D4" w14:textId="2D58F62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A01B6E3" w14:textId="66F0577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ED1F976" w14:textId="49F8C02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85BD2ED" w14:textId="42C2E5D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5B78445" w14:textId="3534B9A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C5A316B" w14:textId="36D8C61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B26B45B" w14:textId="27E5D2E8"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666503E2" w14:textId="77777777" w:rsidTr="00D75F28">
        <w:trPr>
          <w:trHeight w:val="300"/>
        </w:trPr>
        <w:tc>
          <w:tcPr>
            <w:tcW w:w="822" w:type="dxa"/>
            <w:tcBorders>
              <w:top w:val="nil"/>
              <w:left w:val="nil"/>
              <w:bottom w:val="nil"/>
              <w:right w:val="nil"/>
            </w:tcBorders>
            <w:shd w:val="clear" w:color="auto" w:fill="auto"/>
            <w:noWrap/>
            <w:vAlign w:val="bottom"/>
          </w:tcPr>
          <w:p w14:paraId="32C585FF" w14:textId="2015A209"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5EB246BA" w14:textId="0EBA673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78502529" w14:textId="4EE0521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35AE7CB2" w14:textId="0D674C2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01F29A99" w14:textId="199BE9D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321A291" w14:textId="23C6B85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4C667D5A" w14:textId="71389C0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2E3CD06" w14:textId="17A006F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83D252A" w14:textId="797EFC3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CC788C2" w14:textId="236875E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DD665C6" w14:textId="0234172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50B3AF6" w14:textId="5734086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AE1EDFE" w14:textId="64C0E59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874286D" w14:textId="3611D26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B3FC0E1" w14:textId="5FFE33B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7D74510" w14:textId="68A012C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8816209" w14:textId="7C411A6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69ACA57" w14:textId="5455D7B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B5121A0" w14:textId="1FC49A0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283F5E7" w14:textId="5B567B4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B7D85A5" w14:textId="4E52D8DD"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97CE5FB" w14:textId="05B00F9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78F9C42" w14:textId="5B346FC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B6A7429" w14:textId="00586C0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DF6F6C0" w14:textId="3CFE3C34"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1D893B34" w14:textId="77777777" w:rsidTr="00D75F28">
        <w:trPr>
          <w:trHeight w:val="300"/>
        </w:trPr>
        <w:tc>
          <w:tcPr>
            <w:tcW w:w="822" w:type="dxa"/>
            <w:tcBorders>
              <w:top w:val="nil"/>
              <w:left w:val="nil"/>
              <w:bottom w:val="nil"/>
              <w:right w:val="nil"/>
            </w:tcBorders>
            <w:shd w:val="clear" w:color="auto" w:fill="auto"/>
            <w:noWrap/>
            <w:vAlign w:val="bottom"/>
          </w:tcPr>
          <w:p w14:paraId="4C52D0AA" w14:textId="336E811E"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201BE240" w14:textId="7AEB642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68C37894" w14:textId="04BA5213"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2DF5C2F9" w14:textId="6FAAC0F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484591F0" w14:textId="2D4CA03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FFC88F8" w14:textId="1EAEA71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061F5156" w14:textId="4CEF983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A800F67" w14:textId="6F77406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DDBE758" w14:textId="22353D2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846D770" w14:textId="0A921B7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0C3AD90" w14:textId="0E70705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DE67143" w14:textId="3D4B57B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C93EC3C" w14:textId="50252D6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1DA8BEB" w14:textId="3ED36DB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8369334" w14:textId="5C2627D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0BA341D" w14:textId="1810EB7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26E310C" w14:textId="789F7323"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85C8482" w14:textId="4B578BE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0543F53" w14:textId="60161CB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B0E33A9" w14:textId="0F8AEF9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AE0B26F" w14:textId="56E7A3F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92A3693" w14:textId="27BE9F0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37C6EC3" w14:textId="119BF97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7B1DBA5" w14:textId="119B65C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D443A9B" w14:textId="78F607EF"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031A1E0A" w14:textId="77777777" w:rsidTr="00D75F28">
        <w:trPr>
          <w:trHeight w:val="300"/>
        </w:trPr>
        <w:tc>
          <w:tcPr>
            <w:tcW w:w="822" w:type="dxa"/>
            <w:tcBorders>
              <w:top w:val="nil"/>
              <w:left w:val="nil"/>
              <w:bottom w:val="nil"/>
              <w:right w:val="nil"/>
            </w:tcBorders>
            <w:shd w:val="clear" w:color="auto" w:fill="auto"/>
            <w:noWrap/>
            <w:vAlign w:val="bottom"/>
          </w:tcPr>
          <w:p w14:paraId="34B10D23" w14:textId="51D270ED"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0751C9FD" w14:textId="0C37C02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67BEB351" w14:textId="535C04FA"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19F22469" w14:textId="1290AD7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796B9EE4" w14:textId="0172220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0BB8D5C" w14:textId="67D56AE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262AD811" w14:textId="546CAA7D"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4AFCF41" w14:textId="4980273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7AECA99" w14:textId="584E28CD"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79F558F" w14:textId="7B9683E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6A1F9BD" w14:textId="4EADC61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EF67046" w14:textId="12EDFA7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F3DF224" w14:textId="6356C5C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67F1836" w14:textId="3B1D050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4D08DE1" w14:textId="02420DE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FDFEEC4" w14:textId="41EB7DB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CD7C31F" w14:textId="2861905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C656816" w14:textId="62566B5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956D615" w14:textId="0C959A8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35F9F0D" w14:textId="4C77020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6656AC7" w14:textId="138E12E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BBDF87B" w14:textId="63B0DFF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1F27C9F" w14:textId="5EFE7A9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EA3B602" w14:textId="3514188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98A20D3" w14:textId="315C1811"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02F5D200" w14:textId="77777777" w:rsidTr="00D75F28">
        <w:trPr>
          <w:trHeight w:val="300"/>
        </w:trPr>
        <w:tc>
          <w:tcPr>
            <w:tcW w:w="822" w:type="dxa"/>
            <w:tcBorders>
              <w:top w:val="nil"/>
              <w:left w:val="nil"/>
              <w:bottom w:val="nil"/>
              <w:right w:val="nil"/>
            </w:tcBorders>
            <w:shd w:val="clear" w:color="auto" w:fill="auto"/>
            <w:noWrap/>
            <w:vAlign w:val="bottom"/>
          </w:tcPr>
          <w:p w14:paraId="1BFF21E1" w14:textId="743B4C46"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25C369B8" w14:textId="636D53F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54BB6C11" w14:textId="3087C3B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352DB92B" w14:textId="4E83C77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36257D2A" w14:textId="08A8CB1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73F863A" w14:textId="7858FB2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3B0D5455" w14:textId="4E99AB9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96924FD" w14:textId="2D98810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1BCA4CD" w14:textId="6346C8F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D0B0A5D" w14:textId="45DDA66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B996CFA" w14:textId="771D9B5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7F66879" w14:textId="3F0D2A5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3129F87" w14:textId="4C3597C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C7EF960" w14:textId="786B6CB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E31B0F8" w14:textId="413DBC3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35ECC73" w14:textId="5F970F9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6D60DA8" w14:textId="70D2BC8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CD68A25" w14:textId="27DD535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D7E9C69" w14:textId="2460926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D43425B" w14:textId="3609788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8559192" w14:textId="12A744D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5BE7944" w14:textId="1C6CBD4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73ED668" w14:textId="7C3F1DF2"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0B4302B" w14:textId="57CD5B9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BA8BA0A" w14:textId="1143241E"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3A5B21C7" w14:textId="77777777" w:rsidTr="00D75F28">
        <w:trPr>
          <w:trHeight w:val="300"/>
        </w:trPr>
        <w:tc>
          <w:tcPr>
            <w:tcW w:w="822" w:type="dxa"/>
            <w:tcBorders>
              <w:top w:val="nil"/>
              <w:left w:val="nil"/>
              <w:bottom w:val="nil"/>
              <w:right w:val="nil"/>
            </w:tcBorders>
            <w:shd w:val="clear" w:color="auto" w:fill="auto"/>
            <w:noWrap/>
            <w:vAlign w:val="bottom"/>
          </w:tcPr>
          <w:p w14:paraId="2B85FE9A" w14:textId="310EA8C3"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4E85210E" w14:textId="339688E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6451EF06" w14:textId="0B9022D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364BAA53" w14:textId="0593A0E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0FD1F045" w14:textId="232CB7C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3FB50CD" w14:textId="571D896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5B5771C2" w14:textId="56E2D54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4B3FC8A" w14:textId="4E84C76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7EC0489" w14:textId="787C2AD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476E3C5" w14:textId="59C8694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00CDAE7" w14:textId="06788D1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8369DB2" w14:textId="182960F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24C7DF8" w14:textId="3F1EB59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B8977CC" w14:textId="10D4647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3C5ABBE" w14:textId="22B83BA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15A81AD" w14:textId="462F6165"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82D81AB" w14:textId="73274FDA"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4D46352" w14:textId="2621A0E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2F337B3" w14:textId="26304DB3"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7ACB1FC" w14:textId="545A45B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734CFDD" w14:textId="262AD5D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017176C" w14:textId="04254DE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0EA3E4F" w14:textId="2787145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5653FC2" w14:textId="2AB2C6F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84BADE5" w14:textId="21EA0AF3"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52CC9A55" w14:textId="77777777" w:rsidTr="00D75F28">
        <w:trPr>
          <w:trHeight w:val="300"/>
        </w:trPr>
        <w:tc>
          <w:tcPr>
            <w:tcW w:w="822" w:type="dxa"/>
            <w:tcBorders>
              <w:top w:val="nil"/>
              <w:left w:val="nil"/>
              <w:bottom w:val="nil"/>
              <w:right w:val="nil"/>
            </w:tcBorders>
            <w:shd w:val="clear" w:color="auto" w:fill="auto"/>
            <w:noWrap/>
            <w:vAlign w:val="bottom"/>
          </w:tcPr>
          <w:p w14:paraId="552BA53C" w14:textId="38180EF4"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066ED5C1" w14:textId="4365EBE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650AF041" w14:textId="0FA18B33"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6FAFCEB8" w14:textId="1CF5754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469A5245" w14:textId="37719F3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952EA6C" w14:textId="1E1219B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6CF80467" w14:textId="1B54C4E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1CDD517" w14:textId="665D10A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0747599" w14:textId="7EFDB6D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ED048CD" w14:textId="3A7D965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7859F43" w14:textId="25BF6475"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C3BAF6C" w14:textId="3F4DC65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8C59328" w14:textId="6FEF02DD"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EAB45F8" w14:textId="0939228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BA7E5CD" w14:textId="5F3ED9D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327D7D7" w14:textId="74C5B1B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A90424D" w14:textId="4E8238B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B4C4CBA" w14:textId="46949E1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92863B8" w14:textId="218A02A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D86761E" w14:textId="7E6270B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A6E226F" w14:textId="771BBE5A"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E2BC562" w14:textId="3196893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03FF7E6" w14:textId="7A5F358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1160E57" w14:textId="638EDA7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76310CFF" w14:textId="1A6D0614"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3A4B94CE" w14:textId="77777777" w:rsidTr="00D75F28">
        <w:trPr>
          <w:trHeight w:val="300"/>
        </w:trPr>
        <w:tc>
          <w:tcPr>
            <w:tcW w:w="822" w:type="dxa"/>
            <w:tcBorders>
              <w:top w:val="nil"/>
              <w:left w:val="nil"/>
              <w:bottom w:val="nil"/>
              <w:right w:val="nil"/>
            </w:tcBorders>
            <w:shd w:val="clear" w:color="auto" w:fill="auto"/>
            <w:noWrap/>
            <w:vAlign w:val="bottom"/>
          </w:tcPr>
          <w:p w14:paraId="0E4986EC" w14:textId="68097C3B"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35C9CF9F" w14:textId="483D058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1A2ECFF8" w14:textId="7331600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10ED2255" w14:textId="4C22EED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744AC40F" w14:textId="41CC0D3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3506197" w14:textId="7B49303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6DBCDEA8" w14:textId="6CD67B6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1B6B62A" w14:textId="1A3E8DE6"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97728B9" w14:textId="7AF4BE8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B621547" w14:textId="7777777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CD72DFF" w14:textId="59610B2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60C4403" w14:textId="73FD598A"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F99FFA9" w14:textId="7458212B"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1F19E55" w14:textId="28A8F1F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D53F599" w14:textId="1274DF5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901DCCE" w14:textId="08E3490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78085BB" w14:textId="450C6DF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89727EF" w14:textId="59D7C0C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9E3BCDD" w14:textId="2A1745A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0D1373D" w14:textId="46399509"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540E78B" w14:textId="2298427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5FF84CF" w14:textId="57A9A7D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696AD5A" w14:textId="51E4F57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D85195B" w14:textId="11219F3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62A92B9" w14:textId="0E028128"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095DB236" w14:textId="77777777" w:rsidTr="00D75F28">
        <w:trPr>
          <w:trHeight w:val="300"/>
        </w:trPr>
        <w:tc>
          <w:tcPr>
            <w:tcW w:w="822" w:type="dxa"/>
            <w:tcBorders>
              <w:top w:val="nil"/>
              <w:left w:val="nil"/>
              <w:bottom w:val="nil"/>
              <w:right w:val="nil"/>
            </w:tcBorders>
            <w:shd w:val="clear" w:color="auto" w:fill="auto"/>
            <w:noWrap/>
            <w:vAlign w:val="bottom"/>
          </w:tcPr>
          <w:p w14:paraId="00987543" w14:textId="56158E83"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73D73752" w14:textId="3B0F53F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22723689" w14:textId="5565BCF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12A2DA72" w14:textId="49DA43B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0CA3157E" w14:textId="17AC58E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77C4096" w14:textId="4F44A64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24C6B514" w14:textId="0801FC9C"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61D7A08" w14:textId="3C2C3BE1"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3DF86D4" w14:textId="64A229D8"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1447206" w14:textId="798B009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9D6FF17" w14:textId="6803EC3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804BD98" w14:textId="0E2CCEBD"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8EA3874" w14:textId="4158FE9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C847184" w14:textId="72A865D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0039159" w14:textId="55CE9EA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3EBC63E" w14:textId="75AF013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47211A3B" w14:textId="6FAA5C9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BF81DE0" w14:textId="3838A1F7"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589F0F69" w14:textId="2912259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691F24B4" w14:textId="7DB1CCF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AD00D5E" w14:textId="51B73D2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A9DB247" w14:textId="6744B3E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ECD339F" w14:textId="00EB8B1E"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1422ED5" w14:textId="621CAB7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30B7394" w14:textId="4EEFD71F"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7AE88F42" w14:textId="77777777" w:rsidTr="00D75F28">
        <w:trPr>
          <w:trHeight w:val="300"/>
        </w:trPr>
        <w:tc>
          <w:tcPr>
            <w:tcW w:w="822" w:type="dxa"/>
            <w:tcBorders>
              <w:top w:val="nil"/>
              <w:left w:val="nil"/>
              <w:bottom w:val="nil"/>
              <w:right w:val="nil"/>
            </w:tcBorders>
            <w:shd w:val="clear" w:color="auto" w:fill="auto"/>
            <w:noWrap/>
            <w:vAlign w:val="bottom"/>
          </w:tcPr>
          <w:p w14:paraId="6A8A72FE" w14:textId="4BCC82CE"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5C6A6F03" w14:textId="1D2266C0"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231" w:type="dxa"/>
            <w:tcBorders>
              <w:top w:val="nil"/>
              <w:left w:val="nil"/>
              <w:bottom w:val="nil"/>
              <w:right w:val="nil"/>
            </w:tcBorders>
            <w:shd w:val="clear" w:color="auto" w:fill="auto"/>
            <w:noWrap/>
            <w:vAlign w:val="bottom"/>
          </w:tcPr>
          <w:p w14:paraId="7A319FC7" w14:textId="075D30B6"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66" w:type="dxa"/>
            <w:tcBorders>
              <w:top w:val="nil"/>
              <w:left w:val="nil"/>
              <w:bottom w:val="nil"/>
              <w:right w:val="nil"/>
            </w:tcBorders>
            <w:shd w:val="clear" w:color="auto" w:fill="auto"/>
            <w:noWrap/>
            <w:vAlign w:val="bottom"/>
          </w:tcPr>
          <w:p w14:paraId="5CCB7F64" w14:textId="7476A9CE"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099" w:type="dxa"/>
            <w:tcBorders>
              <w:top w:val="nil"/>
              <w:left w:val="nil"/>
              <w:bottom w:val="nil"/>
              <w:right w:val="nil"/>
            </w:tcBorders>
            <w:shd w:val="clear" w:color="auto" w:fill="auto"/>
            <w:noWrap/>
            <w:vAlign w:val="bottom"/>
          </w:tcPr>
          <w:p w14:paraId="05E300F7" w14:textId="245BE54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0A8AAD7" w14:textId="56841664"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1120" w:type="dxa"/>
            <w:tcBorders>
              <w:top w:val="nil"/>
              <w:left w:val="nil"/>
              <w:bottom w:val="nil"/>
              <w:right w:val="nil"/>
            </w:tcBorders>
            <w:shd w:val="clear" w:color="auto" w:fill="auto"/>
            <w:noWrap/>
            <w:vAlign w:val="bottom"/>
          </w:tcPr>
          <w:p w14:paraId="11AEF345" w14:textId="6E5BE599"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7FB74699" w14:textId="7A88D4E2"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51C660D" w14:textId="76FD9D4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D83CDFA" w14:textId="77777777"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6481ADB6" w14:textId="2649C454"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5DF1FA4E" w14:textId="060C70A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71C5E5A" w14:textId="3406DB0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65C5846" w14:textId="4C31F813"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FB3240A" w14:textId="61C48BB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367A465C" w14:textId="09D23EEC"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0BEA1024" w14:textId="328A9711"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2D79EAF4" w14:textId="45F0661F"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9375D1F" w14:textId="5CCD2AD0"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1BFC36DF" w14:textId="7FAAF6DB"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35D1BCDD" w14:textId="52CF8EED"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4A47386F" w14:textId="1240963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294CE579" w14:textId="444B27BF" w:rsidR="00D75F28" w:rsidRPr="00D75F28" w:rsidRDefault="00D75F28" w:rsidP="00D75F28">
            <w:pPr>
              <w:spacing w:after="0" w:line="240" w:lineRule="auto"/>
              <w:jc w:val="right"/>
              <w:rPr>
                <w:rFonts w:ascii="Calibri" w:eastAsia="Times New Roman" w:hAnsi="Calibri" w:cs="Times New Roman"/>
                <w:color w:val="000000"/>
                <w:lang w:eastAsia="nl-NL"/>
              </w:rPr>
            </w:pPr>
          </w:p>
        </w:tc>
        <w:tc>
          <w:tcPr>
            <w:tcW w:w="500" w:type="dxa"/>
            <w:tcBorders>
              <w:top w:val="nil"/>
              <w:left w:val="nil"/>
              <w:bottom w:val="nil"/>
              <w:right w:val="nil"/>
            </w:tcBorders>
            <w:shd w:val="clear" w:color="auto" w:fill="auto"/>
            <w:noWrap/>
            <w:vAlign w:val="bottom"/>
          </w:tcPr>
          <w:p w14:paraId="060C230F" w14:textId="3C026E38" w:rsidR="00D75F28" w:rsidRPr="00D75F28" w:rsidRDefault="00D75F28" w:rsidP="00D75F28">
            <w:pPr>
              <w:spacing w:after="0" w:line="240" w:lineRule="auto"/>
              <w:jc w:val="center"/>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tcPr>
          <w:p w14:paraId="1AA9B099" w14:textId="140918A0" w:rsidR="00D75F28" w:rsidRPr="00D75F28" w:rsidRDefault="00D75F28" w:rsidP="00D75F28">
            <w:pPr>
              <w:spacing w:after="0" w:line="240" w:lineRule="auto"/>
              <w:jc w:val="right"/>
              <w:rPr>
                <w:rFonts w:ascii="Calibri" w:eastAsia="Times New Roman" w:hAnsi="Calibri" w:cs="Times New Roman"/>
                <w:color w:val="000000"/>
                <w:lang w:eastAsia="nl-NL"/>
              </w:rPr>
            </w:pPr>
          </w:p>
        </w:tc>
      </w:tr>
      <w:tr w:rsidR="00D75F28" w:rsidRPr="00D75F28" w14:paraId="332E07DA" w14:textId="77777777" w:rsidTr="00D75F28">
        <w:trPr>
          <w:trHeight w:val="300"/>
        </w:trPr>
        <w:tc>
          <w:tcPr>
            <w:tcW w:w="822" w:type="dxa"/>
            <w:tcBorders>
              <w:top w:val="nil"/>
              <w:left w:val="nil"/>
              <w:bottom w:val="nil"/>
              <w:right w:val="nil"/>
            </w:tcBorders>
            <w:shd w:val="clear" w:color="auto" w:fill="auto"/>
            <w:noWrap/>
            <w:vAlign w:val="bottom"/>
          </w:tcPr>
          <w:p w14:paraId="46CCC13A" w14:textId="33CD0243" w:rsidR="00D75F28" w:rsidRPr="00D75F28" w:rsidRDefault="00D75F28" w:rsidP="00D75F28">
            <w:pPr>
              <w:spacing w:after="0" w:line="240" w:lineRule="auto"/>
              <w:rPr>
                <w:rFonts w:ascii="Calibri" w:eastAsia="Times New Roman" w:hAnsi="Calibri" w:cs="Times New Roman"/>
                <w:b/>
                <w:bCs/>
                <w:color w:val="000000"/>
                <w:lang w:eastAsia="nl-NL"/>
              </w:rPr>
            </w:pPr>
          </w:p>
        </w:tc>
        <w:tc>
          <w:tcPr>
            <w:tcW w:w="822" w:type="dxa"/>
            <w:tcBorders>
              <w:top w:val="nil"/>
              <w:left w:val="nil"/>
              <w:bottom w:val="nil"/>
              <w:right w:val="nil"/>
            </w:tcBorders>
            <w:shd w:val="clear" w:color="auto" w:fill="auto"/>
            <w:noWrap/>
            <w:vAlign w:val="bottom"/>
          </w:tcPr>
          <w:p w14:paraId="381D976D" w14:textId="3891288A"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1231" w:type="dxa"/>
            <w:tcBorders>
              <w:top w:val="nil"/>
              <w:left w:val="nil"/>
              <w:bottom w:val="nil"/>
              <w:right w:val="nil"/>
            </w:tcBorders>
            <w:shd w:val="clear" w:color="auto" w:fill="auto"/>
            <w:noWrap/>
            <w:vAlign w:val="bottom"/>
          </w:tcPr>
          <w:p w14:paraId="624703C4" w14:textId="01C3333C"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66" w:type="dxa"/>
            <w:tcBorders>
              <w:top w:val="nil"/>
              <w:left w:val="nil"/>
              <w:bottom w:val="nil"/>
              <w:right w:val="nil"/>
            </w:tcBorders>
            <w:shd w:val="clear" w:color="auto" w:fill="auto"/>
            <w:noWrap/>
            <w:vAlign w:val="bottom"/>
          </w:tcPr>
          <w:p w14:paraId="596867DE" w14:textId="5506D26B"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1099" w:type="dxa"/>
            <w:tcBorders>
              <w:top w:val="nil"/>
              <w:left w:val="nil"/>
              <w:bottom w:val="nil"/>
              <w:right w:val="nil"/>
            </w:tcBorders>
            <w:shd w:val="clear" w:color="auto" w:fill="auto"/>
            <w:noWrap/>
            <w:vAlign w:val="bottom"/>
          </w:tcPr>
          <w:p w14:paraId="15659E8C" w14:textId="2A03209C"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76800DBD" w14:textId="7EEECB88"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1120" w:type="dxa"/>
            <w:tcBorders>
              <w:top w:val="nil"/>
              <w:left w:val="nil"/>
              <w:bottom w:val="nil"/>
              <w:right w:val="nil"/>
            </w:tcBorders>
            <w:shd w:val="clear" w:color="auto" w:fill="auto"/>
            <w:noWrap/>
            <w:vAlign w:val="bottom"/>
          </w:tcPr>
          <w:p w14:paraId="299C044C" w14:textId="41308F1B"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615D9C2B" w14:textId="1F9C1078"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5F3CFF2D" w14:textId="3FC264A6"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42164E38" w14:textId="32714DCC"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6CC39142" w14:textId="60C64C7D"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25A885CB" w14:textId="36A1304A"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4D21771D" w14:textId="77208BD4"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17E3807C" w14:textId="5906DB86"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0DC4CC92" w14:textId="10AD0789"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51E8C75E" w14:textId="60B16643"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6A35422E" w14:textId="412C6F2A"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1838C12B" w14:textId="2EF32703"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54575C05" w14:textId="5A634FA4"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36721E02" w14:textId="50E41E18"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52F605AC" w14:textId="0D6E05E0"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4344743F" w14:textId="39EB2818"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342C69C8" w14:textId="0508B3EC" w:rsidR="00D75F28" w:rsidRPr="00D75F28" w:rsidRDefault="00D75F28" w:rsidP="00D75F28">
            <w:pPr>
              <w:spacing w:after="0" w:line="240" w:lineRule="auto"/>
              <w:jc w:val="right"/>
              <w:rPr>
                <w:rFonts w:ascii="Calibri" w:eastAsia="Times New Roman" w:hAnsi="Calibri" w:cs="Times New Roman"/>
                <w:b/>
                <w:bCs/>
                <w:color w:val="000000"/>
                <w:lang w:eastAsia="nl-NL"/>
              </w:rPr>
            </w:pPr>
          </w:p>
        </w:tc>
        <w:tc>
          <w:tcPr>
            <w:tcW w:w="500" w:type="dxa"/>
            <w:tcBorders>
              <w:top w:val="nil"/>
              <w:left w:val="nil"/>
              <w:bottom w:val="nil"/>
              <w:right w:val="nil"/>
            </w:tcBorders>
            <w:shd w:val="clear" w:color="auto" w:fill="auto"/>
            <w:noWrap/>
            <w:vAlign w:val="bottom"/>
          </w:tcPr>
          <w:p w14:paraId="26E2EFC8" w14:textId="754C23DC" w:rsidR="00D75F28" w:rsidRPr="00D75F28" w:rsidRDefault="00D75F28" w:rsidP="00D75F28">
            <w:pPr>
              <w:spacing w:after="0" w:line="240" w:lineRule="auto"/>
              <w:jc w:val="center"/>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tcPr>
          <w:p w14:paraId="6B158220" w14:textId="7FC2F55E" w:rsidR="00D75F28" w:rsidRPr="00D75F28" w:rsidRDefault="00D75F28" w:rsidP="00D75F28">
            <w:pPr>
              <w:spacing w:after="0" w:line="240" w:lineRule="auto"/>
              <w:jc w:val="right"/>
              <w:rPr>
                <w:rFonts w:ascii="Calibri" w:eastAsia="Times New Roman" w:hAnsi="Calibri" w:cs="Times New Roman"/>
                <w:b/>
                <w:bCs/>
                <w:color w:val="000000"/>
                <w:lang w:eastAsia="nl-NL"/>
              </w:rPr>
            </w:pPr>
          </w:p>
        </w:tc>
      </w:tr>
    </w:tbl>
    <w:p w14:paraId="4ECBE629" w14:textId="271C5F90" w:rsidR="00CB4539" w:rsidRDefault="00CB4539" w:rsidP="00E206A6"/>
    <w:p w14:paraId="620F14B7" w14:textId="0E015267" w:rsidR="00840860" w:rsidRDefault="00840860" w:rsidP="00D3764F">
      <w:pPr>
        <w:pStyle w:val="Kop1"/>
      </w:pPr>
      <w:bookmarkStart w:id="23" w:name="_Toc426205957"/>
      <w:r>
        <w:lastRenderedPageBreak/>
        <w:t>Bijlag</w:t>
      </w:r>
      <w:r w:rsidR="00FA4C7D">
        <w:t>e</w:t>
      </w:r>
      <w:bookmarkEnd w:id="23"/>
    </w:p>
    <w:p w14:paraId="26A29D1E" w14:textId="77777777" w:rsidR="00D3764F" w:rsidRDefault="00D3764F" w:rsidP="00107C35">
      <w:pPr>
        <w:ind w:right="379"/>
      </w:pPr>
    </w:p>
    <w:p w14:paraId="791A4A97" w14:textId="6E396233" w:rsidR="00D1592D" w:rsidRPr="00D1592D" w:rsidRDefault="00D3764F" w:rsidP="00D1592D">
      <w:pPr>
        <w:rPr>
          <w:rFonts w:ascii="Times New Roman" w:hAnsi="Times New Roman" w:cs="Times New Roman"/>
          <w:sz w:val="24"/>
          <w:szCs w:val="24"/>
        </w:rPr>
      </w:pPr>
      <w:r w:rsidRPr="00D1592D">
        <w:rPr>
          <w:rFonts w:ascii="Times New Roman" w:hAnsi="Times New Roman" w:cs="Times New Roman"/>
          <w:sz w:val="24"/>
          <w:szCs w:val="24"/>
        </w:rPr>
        <w:t>Overzicht van gegevens van geraadpleegde</w:t>
      </w:r>
      <w:r w:rsidR="00D1592D" w:rsidRPr="00D1592D">
        <w:rPr>
          <w:rFonts w:ascii="Times New Roman" w:hAnsi="Times New Roman" w:cs="Times New Roman"/>
          <w:sz w:val="24"/>
          <w:szCs w:val="24"/>
        </w:rPr>
        <w:t xml:space="preserve"> aktes. (Gelders Archief 0168 Notariële archieven 1811-1926 Inventarisnummer 3973 - 3983  I. Karseboom 1885-1895)</w:t>
      </w:r>
    </w:p>
    <w:p w14:paraId="6AD854D3" w14:textId="14A38057" w:rsidR="00D3764F" w:rsidRDefault="00D3764F" w:rsidP="00107C35">
      <w:pPr>
        <w:ind w:right="379"/>
      </w:pPr>
    </w:p>
    <w:tbl>
      <w:tblPr>
        <w:tblW w:w="9115" w:type="dxa"/>
        <w:tblLayout w:type="fixed"/>
        <w:tblCellMar>
          <w:left w:w="70" w:type="dxa"/>
          <w:right w:w="70" w:type="dxa"/>
        </w:tblCellMar>
        <w:tblLook w:val="04A0" w:firstRow="1" w:lastRow="0" w:firstColumn="1" w:lastColumn="0" w:noHBand="0" w:noVBand="1"/>
      </w:tblPr>
      <w:tblGrid>
        <w:gridCol w:w="421"/>
        <w:gridCol w:w="708"/>
        <w:gridCol w:w="902"/>
        <w:gridCol w:w="1287"/>
        <w:gridCol w:w="1096"/>
        <w:gridCol w:w="276"/>
        <w:gridCol w:w="1259"/>
        <w:gridCol w:w="1282"/>
        <w:gridCol w:w="276"/>
        <w:gridCol w:w="429"/>
        <w:gridCol w:w="564"/>
        <w:gridCol w:w="615"/>
      </w:tblGrid>
      <w:tr w:rsidR="003A2882" w:rsidRPr="003A2882" w14:paraId="37AF9DE5" w14:textId="77777777" w:rsidTr="00D3764F">
        <w:trPr>
          <w:trHeight w:val="630"/>
        </w:trPr>
        <w:tc>
          <w:tcPr>
            <w:tcW w:w="421"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6D2AE1D4" w14:textId="66C953A5" w:rsidR="003A2882" w:rsidRPr="003A2882" w:rsidRDefault="00D3764F"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A</w:t>
            </w:r>
            <w:r w:rsidR="003A2882" w:rsidRPr="003A2882">
              <w:rPr>
                <w:rFonts w:ascii="Calibri" w:eastAsia="Times New Roman" w:hAnsi="Calibri" w:cs="Times New Roman"/>
                <w:color w:val="3F3F3F"/>
                <w:sz w:val="12"/>
                <w:szCs w:val="12"/>
                <w:lang w:eastAsia="nl-NL"/>
              </w:rPr>
              <w:t>kte</w:t>
            </w:r>
          </w:p>
        </w:tc>
        <w:tc>
          <w:tcPr>
            <w:tcW w:w="708"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21267CFA"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datum</w:t>
            </w:r>
          </w:p>
        </w:tc>
        <w:tc>
          <w:tcPr>
            <w:tcW w:w="902"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5C953924"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soort akte</w:t>
            </w:r>
          </w:p>
        </w:tc>
        <w:tc>
          <w:tcPr>
            <w:tcW w:w="1287"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63BE0E5D" w14:textId="77777777" w:rsidR="003A2882" w:rsidRPr="003A2882" w:rsidRDefault="003A2882" w:rsidP="00D3764F">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verstrek-ker/ transport door</w:t>
            </w:r>
          </w:p>
        </w:tc>
        <w:tc>
          <w:tcPr>
            <w:tcW w:w="1096"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0D3A0265"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beroep</w:t>
            </w:r>
          </w:p>
        </w:tc>
        <w:tc>
          <w:tcPr>
            <w:tcW w:w="276"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057A92CB"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klasse</w:t>
            </w:r>
          </w:p>
        </w:tc>
        <w:tc>
          <w:tcPr>
            <w:tcW w:w="1259"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4A5E2EC4"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ontvanger/ transport aan</w:t>
            </w:r>
          </w:p>
        </w:tc>
        <w:tc>
          <w:tcPr>
            <w:tcW w:w="1282"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1A34F7D0"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beroep</w:t>
            </w:r>
          </w:p>
        </w:tc>
        <w:tc>
          <w:tcPr>
            <w:tcW w:w="276"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7D139B89"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klasse</w:t>
            </w:r>
          </w:p>
        </w:tc>
        <w:tc>
          <w:tcPr>
            <w:tcW w:w="429"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7442C0B7"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bedrag</w:t>
            </w:r>
          </w:p>
        </w:tc>
        <w:tc>
          <w:tcPr>
            <w:tcW w:w="564"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3FE826B0"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rente per-centage</w:t>
            </w:r>
          </w:p>
        </w:tc>
        <w:tc>
          <w:tcPr>
            <w:tcW w:w="615" w:type="dxa"/>
            <w:tcBorders>
              <w:top w:val="single" w:sz="4" w:space="0" w:color="3F3F3F"/>
              <w:left w:val="single" w:sz="4" w:space="0" w:color="3F3F3F"/>
              <w:bottom w:val="single" w:sz="4" w:space="0" w:color="3F3F3F"/>
              <w:right w:val="single" w:sz="4" w:space="0" w:color="3F3F3F"/>
            </w:tcBorders>
            <w:shd w:val="clear" w:color="000000" w:fill="F2F2F2"/>
            <w:textDirection w:val="tbRl"/>
            <w:hideMark/>
          </w:tcPr>
          <w:p w14:paraId="482111AB" w14:textId="77777777" w:rsidR="003A2882" w:rsidRPr="003A2882" w:rsidRDefault="003A2882" w:rsidP="003A2882">
            <w:pPr>
              <w:spacing w:after="0" w:line="240" w:lineRule="auto"/>
              <w:jc w:val="center"/>
              <w:rPr>
                <w:rFonts w:ascii="Calibri" w:eastAsia="Times New Roman" w:hAnsi="Calibri" w:cs="Times New Roman"/>
                <w:color w:val="3F3F3F"/>
                <w:sz w:val="12"/>
                <w:szCs w:val="12"/>
                <w:lang w:eastAsia="nl-NL"/>
              </w:rPr>
            </w:pPr>
            <w:r w:rsidRPr="003A2882">
              <w:rPr>
                <w:rFonts w:ascii="Calibri" w:eastAsia="Times New Roman" w:hAnsi="Calibri" w:cs="Times New Roman"/>
                <w:color w:val="3F3F3F"/>
                <w:sz w:val="12"/>
                <w:szCs w:val="12"/>
                <w:lang w:eastAsia="nl-NL"/>
              </w:rPr>
              <w:t>perceel-nummer</w:t>
            </w:r>
          </w:p>
        </w:tc>
      </w:tr>
      <w:tr w:rsidR="003A2882" w:rsidRPr="003A2882" w14:paraId="4E59CFA6"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7492CAF" w14:textId="77777777" w:rsidR="003A2882" w:rsidRPr="003A2882" w:rsidRDefault="003A2882" w:rsidP="003A2882">
            <w:pPr>
              <w:spacing w:after="0" w:line="240" w:lineRule="auto"/>
              <w:rPr>
                <w:rFonts w:ascii="Calibri" w:eastAsia="Times New Roman" w:hAnsi="Calibri" w:cs="Times New Roman"/>
                <w:sz w:val="12"/>
                <w:szCs w:val="12"/>
                <w:lang w:eastAsia="nl-NL"/>
              </w:rPr>
            </w:pPr>
            <w:r w:rsidRPr="003A2882">
              <w:rPr>
                <w:rFonts w:ascii="Calibri" w:eastAsia="Times New Roman" w:hAnsi="Calibri" w:cs="Times New Roman"/>
                <w:sz w:val="12"/>
                <w:szCs w:val="12"/>
                <w:lang w:eastAsia="nl-NL"/>
              </w:rPr>
              <w:t>67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D44354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15.6.1885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CBBC5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AA2CB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Jnse Borgstein - </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2776E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huishoudster, Wageningen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AE7CD7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9C25E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Gijsbertus Gielingh</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0A08E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wagenmaker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A9988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5F09F6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1C34DF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37FF1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C1110</w:t>
            </w:r>
          </w:p>
        </w:tc>
      </w:tr>
      <w:tr w:rsidR="003A2882" w:rsidRPr="003A2882" w14:paraId="04B2D53F"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7FEC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4A5570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16.6.1885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6082A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25A93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Kneppelhout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7E8E9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landeigenaar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D4BD7E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1A6FF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Pieter Wilhelm Foeken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EAF51F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winkelier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6E8D8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7DBA604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720CA8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AB6DF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D1711</w:t>
            </w:r>
          </w:p>
        </w:tc>
      </w:tr>
      <w:tr w:rsidR="003A2882" w:rsidRPr="003A2882" w14:paraId="1A259357"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AB751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BB84E8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30.6.1885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8A9299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CAE82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Kneppehout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DCE0B8D" w14:textId="348F7715"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landei</w:t>
            </w:r>
            <w:r w:rsidR="00D3764F">
              <w:rPr>
                <w:rFonts w:ascii="Calibri" w:eastAsia="Times New Roman" w:hAnsi="Calibri" w:cs="Times New Roman"/>
                <w:color w:val="000000"/>
                <w:sz w:val="12"/>
                <w:szCs w:val="12"/>
                <w:lang w:eastAsia="nl-NL"/>
              </w:rPr>
              <w:t>ge</w:t>
            </w:r>
            <w:r w:rsidRPr="003A2882">
              <w:rPr>
                <w:rFonts w:ascii="Calibri" w:eastAsia="Times New Roman" w:hAnsi="Calibri" w:cs="Times New Roman"/>
                <w:color w:val="000000"/>
                <w:sz w:val="12"/>
                <w:szCs w:val="12"/>
                <w:lang w:eastAsia="nl-NL"/>
              </w:rPr>
              <w:t>naar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49E01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CA8BC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Bernardus Eijmers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0631C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54CBBA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5BC8A8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BE6AA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B1545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D1544, D2312, D2313</w:t>
            </w:r>
          </w:p>
        </w:tc>
      </w:tr>
      <w:tr w:rsidR="003A2882" w:rsidRPr="003A2882" w14:paraId="3FA99CDA"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922D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8EC1AE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2.7.1885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4CFEA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76321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Johanna Hendrika Maria Utermark e.v. Evert Hugo Scheltema Gajuszoon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1130EB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327F99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F9DF1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Hendrik Uljee </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95667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schilder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2C82E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449ABB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7F0B981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AD7B0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D2734</w:t>
            </w:r>
          </w:p>
        </w:tc>
      </w:tr>
      <w:tr w:rsidR="003A2882" w:rsidRPr="003A2882" w14:paraId="71A780E9"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F32D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422FE2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12.7.1885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5D7CD7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9582F0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Jannes de Winkel</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71194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rentenier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8746AD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5331AB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Louis Hekierre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4948DD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2121C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BE747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2A542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8EAC57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D2626 </w:t>
            </w:r>
          </w:p>
        </w:tc>
      </w:tr>
      <w:tr w:rsidR="003A2882" w:rsidRPr="003A2882" w14:paraId="566C5573"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095A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BDF54D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28.11.1885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1C6103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6683D9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Bartholomeus Geutjes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80F5A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01AD3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02406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Jan Wijmer</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107A8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DE2FF1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85FCC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6E3CB8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A749B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D2497, C1137 </w:t>
            </w:r>
          </w:p>
        </w:tc>
      </w:tr>
      <w:tr w:rsidR="003A2882" w:rsidRPr="003A2882" w14:paraId="19006681"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170A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00ADA0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30.11.1885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B5AED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A4E63A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Jahannes Hendrikus Mager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C5134B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schipper, te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25F20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67EE7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Berend Wijkamp</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D8538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AD671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4FBA04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2E51A44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D1927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C1104, C1105</w:t>
            </w:r>
          </w:p>
        </w:tc>
      </w:tr>
      <w:tr w:rsidR="003A2882" w:rsidRPr="003A2882" w14:paraId="6B373BE0"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691A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E1A92D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1.12.1885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C7F00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F4B4D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Gerrti Jan Wijers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6E69D2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huisbewaarder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82898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87D6E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Albert Jacobsen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F03A1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groenboer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95F1B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09CD4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BA16BD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AB274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D2624</w:t>
            </w:r>
          </w:p>
        </w:tc>
      </w:tr>
      <w:tr w:rsidR="003A2882" w:rsidRPr="003A2882" w14:paraId="64BC25EC"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0100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E6BE05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2.12.1885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B8A5F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368BAD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77B70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585398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22FD7F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Willem Oldenhave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2117B4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3B390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3AB328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062934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5D0C2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D2727</w:t>
            </w:r>
          </w:p>
        </w:tc>
      </w:tr>
      <w:tr w:rsidR="003A2882" w:rsidRPr="003A2882" w14:paraId="5DD01CFF"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07B0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190</w:t>
            </w:r>
          </w:p>
        </w:tc>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3EFA542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21.12.1885</w:t>
            </w:r>
          </w:p>
        </w:tc>
        <w:tc>
          <w:tcPr>
            <w:tcW w:w="902" w:type="dxa"/>
            <w:tcBorders>
              <w:top w:val="single" w:sz="4" w:space="0" w:color="000000"/>
              <w:left w:val="single" w:sz="4" w:space="0" w:color="000000"/>
              <w:bottom w:val="single" w:sz="4" w:space="0" w:color="auto"/>
              <w:right w:val="single" w:sz="4" w:space="0" w:color="000000"/>
            </w:tcBorders>
            <w:shd w:val="clear" w:color="auto" w:fill="auto"/>
            <w:hideMark/>
          </w:tcPr>
          <w:p w14:paraId="247ACC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15FEB2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Rebecca Gompen e.v mr.. Levi den Hartog</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671C34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hoogleraar</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401B1B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6B03FE0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Ploeg</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1335EA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stalhouder</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167C94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auto" w:fill="auto"/>
            <w:hideMark/>
          </w:tcPr>
          <w:p w14:paraId="445FCB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auto"/>
              <w:right w:val="single" w:sz="4" w:space="0" w:color="000000"/>
            </w:tcBorders>
            <w:shd w:val="clear" w:color="auto" w:fill="auto"/>
            <w:hideMark/>
          </w:tcPr>
          <w:p w14:paraId="2A21BC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6B52AD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D1799, D1800, D1801 D1802, D1803</w:t>
            </w:r>
          </w:p>
        </w:tc>
      </w:tr>
      <w:tr w:rsidR="003A2882" w:rsidRPr="003A2882" w14:paraId="53EFB087"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3F546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39954E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16.1.1886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C5BB4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51E14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Westendorp</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E0ED1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weduwe</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97509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9FE248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Philip Hilhorst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5CCF3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schilder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29D3A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4D8BB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298ACB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CB4ECD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E348</w:t>
            </w:r>
          </w:p>
        </w:tc>
      </w:tr>
      <w:tr w:rsidR="003A2882" w:rsidRPr="003A2882" w14:paraId="078621B2"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54078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BB0BF4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16.2.1886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6A5B67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E56DB1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van de Weerd</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520AB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151981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245277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Willem Langelaar</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207CA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FDE91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88F8A6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15BD82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2468C6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C1125</w:t>
            </w:r>
          </w:p>
        </w:tc>
      </w:tr>
      <w:tr w:rsidR="003A2882" w:rsidRPr="003A2882" w14:paraId="0E8220A4"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C752F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CC6115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18.2.1886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594010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Hypotheekstelling</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9F791B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Kneppelhout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799E6A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landeigenaar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D7814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2A64B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Jacoba Verteeg, e.v. Johannus Theodorus Kok</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0BACF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huisbediende</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9B977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0B242F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062C108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38208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A'dam H8037, H8038 </w:t>
            </w:r>
          </w:p>
        </w:tc>
      </w:tr>
      <w:tr w:rsidR="003A2882" w:rsidRPr="003A2882" w14:paraId="03492DEC"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AF4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7EB9ED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18.3.1886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53A83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0D422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Bartholomeus Geutjes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5467B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BFA67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05DD3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Teunis Gazenbeek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A9902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stalhouder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B12C6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4A53D6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0D5EE3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C53BB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D2753</w:t>
            </w:r>
          </w:p>
        </w:tc>
      </w:tr>
      <w:tr w:rsidR="003A2882" w:rsidRPr="003A2882" w14:paraId="221897EA"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735F7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A235DC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20.3.1886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9D1BF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EBC29F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 Everts Philip Pelgrimzon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3A26D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advocaat</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94DBF9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6BD37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Frederik de Geest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40F32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60232B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D6068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693F90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5C5D8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D2317, D2318</w:t>
            </w:r>
          </w:p>
        </w:tc>
      </w:tr>
      <w:tr w:rsidR="003A2882" w:rsidRPr="003A2882" w14:paraId="665896A8"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88A9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9EAB7B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C97D0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5714C5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Dr. Nicolaas Sophinus Koning</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2DE57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geneesheer, </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6C4FEC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E6FB0D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Johannes Breman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DDF6A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te Amsterdam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F14774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F31DA4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2690BC8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199E3B6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D1988, D1989</w:t>
            </w:r>
          </w:p>
        </w:tc>
      </w:tr>
      <w:tr w:rsidR="003A2882" w:rsidRPr="003A2882" w14:paraId="4EB65E47" w14:textId="77777777" w:rsidTr="00D3764F">
        <w:trPr>
          <w:trHeight w:val="3465"/>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98A1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D783F48"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12.4.1886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920853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FA2B9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 Philip Pelgrimszoon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70AFE0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advocaat,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64C91B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27EED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Hendrika Wijmer wed. v. Anton Christiaan Burgers </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A57ED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A3863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404BBB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45847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9C17B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C599,  C600,  C601,  C602,  C603,  C604,  C605,  C606,   C608,  C1028, C1062, C1063, C1064, C1065, C1066, C1067, C1068, C1082, C1083, C1144, C1129</w:t>
            </w:r>
          </w:p>
        </w:tc>
      </w:tr>
      <w:tr w:rsidR="003A2882" w:rsidRPr="003A2882" w14:paraId="58AE297D"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BB3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260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43593F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29.4.1886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67ABB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D82B8F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Bartholomeu Geutjes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AFE458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herbergier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7BF15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89783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Gradus Hendrikus Lukassen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7AE78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smid</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B4A90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168C8C0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28E53C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D5248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D2210, 2211</w:t>
            </w:r>
          </w:p>
        </w:tc>
      </w:tr>
      <w:tr w:rsidR="003A2882" w:rsidRPr="003A2882" w14:paraId="15FF3B2D"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7A92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261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548918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C0426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637DF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Catharina Hooijer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891F2F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2230E1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5DFE4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Teunis Mulder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93B43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19E00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657CA11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93DDE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57F76D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c1160</w:t>
            </w:r>
          </w:p>
        </w:tc>
      </w:tr>
      <w:tr w:rsidR="003A2882" w:rsidRPr="003A2882" w14:paraId="045A4FB7"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DE6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263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DD9E61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5.5.1886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B5D86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E1017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Geurt van de pol</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A66A0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melkboer,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E15022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70090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Cornelis Bosman </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BB15B8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verspr...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E11DB4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E172A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9BD07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3D6D9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D1182</w:t>
            </w:r>
          </w:p>
        </w:tc>
      </w:tr>
      <w:tr w:rsidR="003A2882" w:rsidRPr="003A2882" w14:paraId="1EEA90AC"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B0C79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3E4E65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14.5.1886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F6530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81023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Jana Antonia Roest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7E341B7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Alphen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00FDDE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BC1EAF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Lasseie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960216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Koperslager, 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7EF642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45E336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8A0DF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EA9B0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0DC77BE6"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BCCB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0C7D21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CD3F1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9E010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Hendrik ter Horst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3E3C9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houthandelaar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4A581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C5FE3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Kil Janse Versteeg</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5AACA6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aannemer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424CF1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3329FC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6CD8D9D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62969A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D2796 </w:t>
            </w:r>
          </w:p>
        </w:tc>
      </w:tr>
      <w:tr w:rsidR="003A2882" w:rsidRPr="003A2882" w14:paraId="5AFCDF59"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E8D1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325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6BC653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20.8.1886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482E7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CF856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Amsterdamsche Hypotheekban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E2876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15826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DBBC1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Chatharina Yske w.v. Abraham Dirk Thuijn de Ligny</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6F407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AD1D4B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ED9F79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2AFC8C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59CC9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D1843, D1844</w:t>
            </w:r>
          </w:p>
        </w:tc>
      </w:tr>
      <w:tr w:rsidR="003A2882" w:rsidRPr="003A2882" w14:paraId="111E388E"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11324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337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8C2723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7.9.1886</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6A43F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562DD9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Carel Ferdinand Cremer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7EBB1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7F981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9F7C5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 Breeker</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167D8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wiskundeleraar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7FA4D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087CDB7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8FBDF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1C5EC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C2287, C2288</w:t>
            </w:r>
          </w:p>
        </w:tc>
      </w:tr>
      <w:tr w:rsidR="003A2882" w:rsidRPr="003A2882" w14:paraId="77CF9D68"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6C62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338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C19E33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7.9.1886</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582DDB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24575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Pesters, Marwijk Kooij</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DC111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bierbrouwer, Amsterdam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2CDC0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A5445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 Beekers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DF028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bierhandelaar,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140F32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53BBEA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B2945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296A8DD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6596F1B8"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D6A31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373</w:t>
            </w:r>
          </w:p>
        </w:tc>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2F3C144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24.11.1886</w:t>
            </w:r>
          </w:p>
        </w:tc>
        <w:tc>
          <w:tcPr>
            <w:tcW w:w="902" w:type="dxa"/>
            <w:tcBorders>
              <w:top w:val="single" w:sz="4" w:space="0" w:color="000000"/>
              <w:left w:val="single" w:sz="4" w:space="0" w:color="000000"/>
              <w:bottom w:val="single" w:sz="4" w:space="0" w:color="auto"/>
              <w:right w:val="single" w:sz="4" w:space="0" w:color="000000"/>
            </w:tcBorders>
            <w:shd w:val="clear" w:color="auto" w:fill="auto"/>
            <w:hideMark/>
          </w:tcPr>
          <w:p w14:paraId="2EE1EC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2C3C25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dr.Nelius  Sophinus  Koning</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1A70CE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749C931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35C3F4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Wouter Salomons</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3988E6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aannemer</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53F1B9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auto" w:fill="auto"/>
            <w:hideMark/>
          </w:tcPr>
          <w:p w14:paraId="7B6C66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auto"/>
              <w:right w:val="single" w:sz="4" w:space="0" w:color="000000"/>
            </w:tcBorders>
            <w:shd w:val="clear" w:color="auto" w:fill="auto"/>
            <w:hideMark/>
          </w:tcPr>
          <w:p w14:paraId="089CA27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7C1250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C1185</w:t>
            </w:r>
          </w:p>
        </w:tc>
      </w:tr>
      <w:tr w:rsidR="003A2882" w:rsidRPr="003A2882" w14:paraId="3470E16F"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AC413C1" w14:textId="77777777" w:rsidR="003A2882" w:rsidRPr="003A2882" w:rsidRDefault="003A2882" w:rsidP="003A2882">
            <w:pPr>
              <w:spacing w:after="0" w:line="240" w:lineRule="auto"/>
              <w:rPr>
                <w:rFonts w:ascii="Calibri" w:eastAsia="Times New Roman" w:hAnsi="Calibri" w:cs="Times New Roman"/>
                <w:color w:val="000000"/>
                <w:sz w:val="12"/>
                <w:szCs w:val="12"/>
                <w:u w:val="single"/>
                <w:lang w:eastAsia="nl-NL"/>
              </w:rPr>
            </w:pPr>
            <w:r w:rsidRPr="003A2882">
              <w:rPr>
                <w:rFonts w:ascii="Calibri" w:eastAsia="Times New Roman" w:hAnsi="Calibri" w:cs="Times New Roman"/>
                <w:color w:val="000000"/>
                <w:sz w:val="12"/>
                <w:szCs w:val="12"/>
                <w:u w:val="single"/>
                <w:lang w:eastAsia="nl-NL"/>
              </w:rPr>
              <w:t>391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F36D33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7.1.1887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552BC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20BDA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Olthof</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BD033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Heerenknecht,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D64DD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187A12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Jan van de Kracht </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B3F5AE0" w14:textId="7ED83598"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w:t>
            </w:r>
            <w:r w:rsidR="00D3764F">
              <w:rPr>
                <w:rFonts w:ascii="Calibri" w:eastAsia="Times New Roman" w:hAnsi="Calibri" w:cs="Times New Roman"/>
                <w:color w:val="000000"/>
                <w:sz w:val="12"/>
                <w:szCs w:val="12"/>
                <w:lang w:eastAsia="nl-NL"/>
              </w:rPr>
              <w:t xml:space="preserve"> </w:t>
            </w:r>
            <w:r w:rsidRPr="003A2882">
              <w:rPr>
                <w:rFonts w:ascii="Calibri" w:eastAsia="Times New Roman" w:hAnsi="Calibri" w:cs="Times New Roman"/>
                <w:color w:val="000000"/>
                <w:sz w:val="12"/>
                <w:szCs w:val="12"/>
                <w:lang w:eastAsia="nl-NL"/>
              </w:rPr>
              <w:t>metselaarOosterbeek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88DEB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79D4D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08C182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2A950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D2808</w:t>
            </w:r>
          </w:p>
        </w:tc>
      </w:tr>
      <w:tr w:rsidR="003A2882" w:rsidRPr="003A2882" w14:paraId="36CBB4E8"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6985299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49903D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9.2.1887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D34DF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07DFB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dr. Leendert  Fangman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C2D11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grondeigenaar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80782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32643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Geurt Hendrik Gerrit van Kraanen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DF4137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spekslager,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79BA8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9A1E22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26D3F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438EC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D2812</w:t>
            </w:r>
          </w:p>
        </w:tc>
      </w:tr>
      <w:tr w:rsidR="003A2882" w:rsidRPr="003A2882" w14:paraId="48CE9110"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3FE7EC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F67764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F328F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1C3F3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UitdenBoogaard</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56561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D5807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528EA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Cornelia Isabella Adolphine Tjarda van Starkenborgh Stachouwer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DBA04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4498D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4C99D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5A12C2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326F69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C1150, C1151; D2398, D2399, D2611</w:t>
            </w:r>
          </w:p>
        </w:tc>
      </w:tr>
      <w:tr w:rsidR="003A2882" w:rsidRPr="003A2882" w14:paraId="4F5425BC"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79FF1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E12AB2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D3D05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8FE91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Mager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9176F5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3161D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28389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Arie Gerritsen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B3B65D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0BF147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D8102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9584F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BFEF6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D2414, D2515; D2682, D2683</w:t>
            </w:r>
          </w:p>
        </w:tc>
      </w:tr>
      <w:tr w:rsidR="003A2882" w:rsidRPr="003A2882" w14:paraId="105D11E2"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A3881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452</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4C359E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16.5.1887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55DC5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97232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Lucianus Christiaan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D0E3A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Organist,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5D73C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D436F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Wouter Salomons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F19F0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aannemer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13B68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3F171CF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4BE51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43716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CC1188</w:t>
            </w:r>
          </w:p>
        </w:tc>
      </w:tr>
      <w:tr w:rsidR="003A2882" w:rsidRPr="003A2882" w14:paraId="23F8EDCC"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5D83B7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467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13330F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18.6.1887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3E9A2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schuldbekentenis</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517B2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Roelof Marcus de Jong Luneau, Louis Poppers,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92591B0" w14:textId="478D07AC"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r w:rsidR="00D3764F">
              <w:rPr>
                <w:rFonts w:ascii="Calibri" w:eastAsia="Times New Roman" w:hAnsi="Calibri" w:cs="Times New Roman"/>
                <w:color w:val="000000"/>
                <w:sz w:val="12"/>
                <w:szCs w:val="12"/>
                <w:lang w:eastAsia="nl-NL"/>
              </w:rPr>
              <w:t xml:space="preserve"> ,</w:t>
            </w:r>
            <w:r w:rsidRPr="003A2882">
              <w:rPr>
                <w:rFonts w:ascii="Calibri" w:eastAsia="Times New Roman" w:hAnsi="Calibri" w:cs="Times New Roman"/>
                <w:color w:val="000000"/>
                <w:sz w:val="12"/>
                <w:szCs w:val="12"/>
                <w:lang w:eastAsia="nl-NL"/>
              </w:rPr>
              <w:t>Oosterbeek; koopman,Arnhem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152D1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013BD6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Willem Oldenhave</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FA831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2733B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39CDE6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2B2031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D26C8F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C1189</w:t>
            </w:r>
          </w:p>
        </w:tc>
      </w:tr>
      <w:tr w:rsidR="003A2882" w:rsidRPr="003A2882" w14:paraId="470F7E5F"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FC76F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491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119946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9.7.1887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D5FB1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en overname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B2953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Kil Jansen Versteeg;Gerrit Hendrik ter Horst , crediet vereeniging Amsterdam</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B6860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aannemer, Oosterbeek; Houthandelaar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E38CA5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3B7C8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Karel XXX Meindertvan Tiffelen,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C9096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particulier,Rotterdam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1D846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310C49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F636F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4C3D0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D2801, D2802, D2803</w:t>
            </w:r>
          </w:p>
        </w:tc>
      </w:tr>
      <w:tr w:rsidR="003A2882" w:rsidRPr="003A2882" w14:paraId="67D79A15"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86FCB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3D8B7B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C0D1C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E05BB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Janssen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CF071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F3BB8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1244A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 Hols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839911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vrachtrijder,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380EE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4565C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203704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9BD22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C1196</w:t>
            </w:r>
          </w:p>
        </w:tc>
      </w:tr>
      <w:tr w:rsidR="003A2882" w:rsidRPr="003A2882" w14:paraId="6785C4A8"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53F17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07C584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15.9.1887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D54B0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4FD7A6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Anne Geertruida Sanders e.v. Joahannes Cornelis Schelven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B4EA7C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vrouw van predikant, Dieren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38835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B6BA5F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Weggelaar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BCB6A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koperslager,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5BB9B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9567A3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259AAA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978BA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D1475, D1761</w:t>
            </w:r>
          </w:p>
        </w:tc>
      </w:tr>
      <w:tr w:rsidR="003A2882" w:rsidRPr="003A2882" w14:paraId="039945B5"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1D6559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527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69F808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15.10.1887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01213E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09372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3966E7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D1987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75EEF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Wouter Salomons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009F8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aannemer, Amersfoort*</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98568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E06A14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0F663C7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02B98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C1222; C1188; C1185</w:t>
            </w:r>
          </w:p>
        </w:tc>
      </w:tr>
      <w:tr w:rsidR="003A2882" w:rsidRPr="003A2882" w14:paraId="7D7D2770"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A13E6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531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88938B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21.10.1887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3515E7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3A26FA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Reinier Christiaan Lamers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9A1FA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herbergier,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61076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09CC7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Hein Jansen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99512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6F89AA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6A51F5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735</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54C9A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6C1378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C1219</w:t>
            </w:r>
          </w:p>
        </w:tc>
      </w:tr>
      <w:tr w:rsidR="003A2882" w:rsidRPr="003A2882" w14:paraId="2EDD29B8"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55EE0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533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CE257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29-10-1887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67FDF6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2AA73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Louis Poppers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02A0D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8526CD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D261D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Hedrikus van Silfhout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A53AF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kleermaker, 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793C3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7AB61A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7193B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E02DC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22D80DB3"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59646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536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124CB2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31.10.1887</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B917E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37A4CE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Pensioen Vereeniging, afdeling van het Werklieden Ziekenfonds </w:t>
            </w:r>
            <w:r w:rsidRPr="003A2882">
              <w:rPr>
                <w:rFonts w:ascii="Calibri" w:eastAsia="Times New Roman" w:hAnsi="Calibri" w:cs="Times New Roman"/>
                <w:i/>
                <w:iCs/>
                <w:color w:val="000000"/>
                <w:sz w:val="12"/>
                <w:szCs w:val="12"/>
                <w:lang w:eastAsia="nl-NL"/>
              </w:rPr>
              <w:t>Help Onderling</w:t>
            </w:r>
            <w:r w:rsidRPr="003A2882">
              <w:rPr>
                <w:rFonts w:ascii="Calibri" w:eastAsia="Times New Roman" w:hAnsi="Calibri" w:cs="Times New Roman"/>
                <w:color w:val="000000"/>
                <w:sz w:val="12"/>
                <w:szCs w:val="12"/>
                <w:lang w:eastAsia="nl-NL"/>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88F93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721EFA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BF49B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Elisabeth Maria Petronella Repelius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20942F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meerderjarig, ongehuwd</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85BBD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27441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102D95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559D8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D2814</w:t>
            </w:r>
          </w:p>
        </w:tc>
      </w:tr>
      <w:tr w:rsidR="003A2882" w:rsidRPr="003A2882" w14:paraId="6BC398F9"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55925F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553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B74D1A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23.11.1887</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B9C56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hypotheekstelling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7BF98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Peter Gerrist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C555D5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1EBAC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95008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ten behoeve van zijn kinderen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E6928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33D86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A5D776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5EBA65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FE47E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C1242</w:t>
            </w:r>
          </w:p>
        </w:tc>
      </w:tr>
      <w:tr w:rsidR="003A2882" w:rsidRPr="003A2882" w14:paraId="23286D39" w14:textId="77777777" w:rsidTr="00D3764F">
        <w:trPr>
          <w:trHeight w:val="660"/>
        </w:trPr>
        <w:tc>
          <w:tcPr>
            <w:tcW w:w="421" w:type="dxa"/>
            <w:tcBorders>
              <w:top w:val="single" w:sz="4" w:space="0" w:color="000000"/>
              <w:left w:val="single" w:sz="4" w:space="0" w:color="000000"/>
              <w:bottom w:val="single" w:sz="4" w:space="0" w:color="auto"/>
              <w:right w:val="single" w:sz="4" w:space="0" w:color="000000"/>
            </w:tcBorders>
            <w:shd w:val="clear" w:color="D9D9D9" w:fill="D9D9D9"/>
            <w:hideMark/>
          </w:tcPr>
          <w:p w14:paraId="49D07E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554</w:t>
            </w:r>
          </w:p>
        </w:tc>
        <w:tc>
          <w:tcPr>
            <w:tcW w:w="708" w:type="dxa"/>
            <w:tcBorders>
              <w:top w:val="single" w:sz="4" w:space="0" w:color="000000"/>
              <w:left w:val="single" w:sz="4" w:space="0" w:color="000000"/>
              <w:bottom w:val="single" w:sz="4" w:space="0" w:color="auto"/>
              <w:right w:val="single" w:sz="4" w:space="0" w:color="000000"/>
            </w:tcBorders>
            <w:shd w:val="clear" w:color="D9D9D9" w:fill="D9D9D9"/>
            <w:hideMark/>
          </w:tcPr>
          <w:p w14:paraId="5E9C1E3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24.11.1887</w:t>
            </w:r>
          </w:p>
        </w:tc>
        <w:tc>
          <w:tcPr>
            <w:tcW w:w="902" w:type="dxa"/>
            <w:tcBorders>
              <w:top w:val="single" w:sz="4" w:space="0" w:color="000000"/>
              <w:left w:val="single" w:sz="4" w:space="0" w:color="000000"/>
              <w:bottom w:val="single" w:sz="4" w:space="0" w:color="auto"/>
              <w:right w:val="single" w:sz="4" w:space="0" w:color="000000"/>
            </w:tcBorders>
            <w:shd w:val="clear" w:color="D9D9D9" w:fill="D9D9D9"/>
            <w:hideMark/>
          </w:tcPr>
          <w:p w14:paraId="263FE4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schuldbekentenis</w:t>
            </w:r>
          </w:p>
        </w:tc>
        <w:tc>
          <w:tcPr>
            <w:tcW w:w="1287" w:type="dxa"/>
            <w:tcBorders>
              <w:top w:val="single" w:sz="4" w:space="0" w:color="000000"/>
              <w:left w:val="single" w:sz="4" w:space="0" w:color="000000"/>
              <w:bottom w:val="single" w:sz="4" w:space="0" w:color="auto"/>
              <w:right w:val="single" w:sz="4" w:space="0" w:color="000000"/>
            </w:tcBorders>
            <w:shd w:val="clear" w:color="D9D9D9" w:fill="D9D9D9"/>
            <w:hideMark/>
          </w:tcPr>
          <w:p w14:paraId="7C3BFE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Gererda Hesseling e.v. Hendrikus Klaassen </w:t>
            </w:r>
          </w:p>
        </w:tc>
        <w:tc>
          <w:tcPr>
            <w:tcW w:w="1096" w:type="dxa"/>
            <w:tcBorders>
              <w:top w:val="single" w:sz="4" w:space="0" w:color="000000"/>
              <w:left w:val="single" w:sz="4" w:space="0" w:color="000000"/>
              <w:bottom w:val="single" w:sz="4" w:space="0" w:color="auto"/>
              <w:right w:val="single" w:sz="4" w:space="0" w:color="000000"/>
            </w:tcBorders>
            <w:shd w:val="clear" w:color="D9D9D9" w:fill="D9D9D9"/>
            <w:hideMark/>
          </w:tcPr>
          <w:p w14:paraId="248D23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558AED2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D9D9D9" w:fill="D9D9D9"/>
            <w:hideMark/>
          </w:tcPr>
          <w:p w14:paraId="4DB9DF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Dr. Lennart Fangman</w:t>
            </w:r>
          </w:p>
        </w:tc>
        <w:tc>
          <w:tcPr>
            <w:tcW w:w="1282" w:type="dxa"/>
            <w:tcBorders>
              <w:top w:val="single" w:sz="4" w:space="0" w:color="000000"/>
              <w:left w:val="single" w:sz="4" w:space="0" w:color="000000"/>
              <w:bottom w:val="single" w:sz="4" w:space="0" w:color="auto"/>
              <w:right w:val="single" w:sz="4" w:space="0" w:color="000000"/>
            </w:tcBorders>
            <w:shd w:val="clear" w:color="D9D9D9" w:fill="D9D9D9"/>
            <w:hideMark/>
          </w:tcPr>
          <w:p w14:paraId="6EB7209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02697E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auto"/>
              <w:right w:val="single" w:sz="4" w:space="0" w:color="000000"/>
            </w:tcBorders>
            <w:shd w:val="clear" w:color="D9D9D9" w:fill="D9D9D9"/>
            <w:hideMark/>
          </w:tcPr>
          <w:p w14:paraId="241FDE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2.200</w:t>
            </w:r>
          </w:p>
        </w:tc>
        <w:tc>
          <w:tcPr>
            <w:tcW w:w="564" w:type="dxa"/>
            <w:tcBorders>
              <w:top w:val="single" w:sz="4" w:space="0" w:color="000000"/>
              <w:left w:val="single" w:sz="4" w:space="0" w:color="000000"/>
              <w:bottom w:val="single" w:sz="4" w:space="0" w:color="auto"/>
              <w:right w:val="single" w:sz="4" w:space="0" w:color="000000"/>
            </w:tcBorders>
            <w:shd w:val="clear" w:color="D9D9D9" w:fill="D9D9D9"/>
            <w:hideMark/>
          </w:tcPr>
          <w:p w14:paraId="759DAA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auto"/>
              <w:right w:val="single" w:sz="4" w:space="0" w:color="000000"/>
            </w:tcBorders>
            <w:shd w:val="clear" w:color="D9D9D9" w:fill="D9D9D9"/>
            <w:hideMark/>
          </w:tcPr>
          <w:p w14:paraId="3CAF10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r>
      <w:tr w:rsidR="003A2882" w:rsidRPr="003A2882" w14:paraId="74FAEC5D"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60F2EE7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578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2B3EF8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28.1.1888</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BF8D7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047A969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Lebret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DEF88D3" w14:textId="389EA2A3" w:rsidR="003A2882" w:rsidRPr="003A2882" w:rsidRDefault="00D3764F" w:rsidP="003A2882">
            <w:pPr>
              <w:spacing w:after="0" w:line="240" w:lineRule="auto"/>
              <w:rPr>
                <w:rFonts w:ascii="Calibri" w:eastAsia="Times New Roman" w:hAnsi="Calibri" w:cs="Times New Roman"/>
                <w:color w:val="000000"/>
                <w:sz w:val="12"/>
                <w:szCs w:val="12"/>
                <w:lang w:eastAsia="nl-NL"/>
              </w:rPr>
            </w:pPr>
            <w:r>
              <w:rPr>
                <w:rFonts w:ascii="Calibri" w:eastAsia="Times New Roman" w:hAnsi="Calibri" w:cs="Times New Roman"/>
                <w:color w:val="000000"/>
                <w:sz w:val="12"/>
                <w:szCs w:val="12"/>
                <w:lang w:eastAsia="nl-NL"/>
              </w:rPr>
              <w:t>hoogler</w:t>
            </w:r>
            <w:r w:rsidR="003A2882" w:rsidRPr="003A2882">
              <w:rPr>
                <w:rFonts w:ascii="Calibri" w:eastAsia="Times New Roman" w:hAnsi="Calibri" w:cs="Times New Roman"/>
                <w:color w:val="000000"/>
                <w:sz w:val="12"/>
                <w:szCs w:val="12"/>
                <w:lang w:eastAsia="nl-NL"/>
              </w:rPr>
              <w:t>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960F7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800ABF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Andries van Burk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CD1483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3CC55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10C06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256922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D5946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D2815</w:t>
            </w:r>
          </w:p>
        </w:tc>
      </w:tr>
      <w:tr w:rsidR="003A2882" w:rsidRPr="003A2882" w14:paraId="1DA48355"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94A9E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EB811A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26.3.1888</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688E89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D509F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Jenina Henrietta en Catharina Cornelia Kappiers (Koppens)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9013B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minderjarig</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F4E66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DC00E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Willem Oldenhave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BF64D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2FD9DF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6A2A65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8D315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4F6DD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5A950495" w14:textId="77777777" w:rsidTr="00D3764F">
        <w:trPr>
          <w:trHeight w:val="1008"/>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B4F232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6046FC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27.6.1888</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33FF7C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hypotheekstelling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810B3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door: Johanna van den Burgh w.v. Hermanus Caspar Wisner; t.b.v Geldersche Kredietvereeniging, door </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3C70A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5F98E8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1DE296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van Rangelrooij</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2E877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schilder, Oosterbek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B3733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FC8286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6CC3F73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4EF47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D1733, D1734</w:t>
            </w:r>
          </w:p>
        </w:tc>
      </w:tr>
      <w:tr w:rsidR="003A2882" w:rsidRPr="003A2882" w14:paraId="63805FB4"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1DDA0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671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E761A7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28.7.1888</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3E170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A9312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Spaarbank opgericht door het departement Oosterbeek ‘t Nut </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74562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BDBA1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3DB977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Dales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A4E36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59736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50048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2.300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16ED9C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498C3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D2801, D2802, D2803</w:t>
            </w:r>
          </w:p>
        </w:tc>
      </w:tr>
      <w:tr w:rsidR="003A2882" w:rsidRPr="003A2882" w14:paraId="32078474"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EE478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707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DE5EC6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2.10.1888</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8AA9A8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3F83E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Catherina Jacoba Johanna van Eck</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58E63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287C5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DA609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Gradus Hendrikus Lukassen </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5DA8A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smid,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BF5A0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908CE8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11E92F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9D4C1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D2210, D2211, D2208, D2209</w:t>
            </w:r>
          </w:p>
        </w:tc>
      </w:tr>
      <w:tr w:rsidR="003A2882" w:rsidRPr="003A2882" w14:paraId="3EBF3041" w14:textId="77777777" w:rsidTr="00D3764F">
        <w:trPr>
          <w:trHeight w:val="990"/>
        </w:trPr>
        <w:tc>
          <w:tcPr>
            <w:tcW w:w="421" w:type="dxa"/>
            <w:tcBorders>
              <w:top w:val="single" w:sz="4" w:space="0" w:color="000000"/>
              <w:left w:val="single" w:sz="4" w:space="0" w:color="000000"/>
              <w:bottom w:val="single" w:sz="4" w:space="0" w:color="auto"/>
              <w:right w:val="single" w:sz="4" w:space="0" w:color="000000"/>
            </w:tcBorders>
            <w:shd w:val="clear" w:color="D9D9D9" w:fill="D9D9D9"/>
            <w:hideMark/>
          </w:tcPr>
          <w:p w14:paraId="657130C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720</w:t>
            </w:r>
          </w:p>
        </w:tc>
        <w:tc>
          <w:tcPr>
            <w:tcW w:w="708" w:type="dxa"/>
            <w:tcBorders>
              <w:top w:val="single" w:sz="4" w:space="0" w:color="000000"/>
              <w:left w:val="single" w:sz="4" w:space="0" w:color="000000"/>
              <w:bottom w:val="single" w:sz="4" w:space="0" w:color="auto"/>
              <w:right w:val="single" w:sz="4" w:space="0" w:color="000000"/>
            </w:tcBorders>
            <w:shd w:val="clear" w:color="D9D9D9" w:fill="D9D9D9"/>
            <w:hideMark/>
          </w:tcPr>
          <w:p w14:paraId="426A206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15.10.1888</w:t>
            </w:r>
          </w:p>
        </w:tc>
        <w:tc>
          <w:tcPr>
            <w:tcW w:w="902" w:type="dxa"/>
            <w:tcBorders>
              <w:top w:val="single" w:sz="4" w:space="0" w:color="000000"/>
              <w:left w:val="single" w:sz="4" w:space="0" w:color="000000"/>
              <w:bottom w:val="single" w:sz="4" w:space="0" w:color="auto"/>
              <w:right w:val="single" w:sz="4" w:space="0" w:color="000000"/>
            </w:tcBorders>
            <w:shd w:val="clear" w:color="D9D9D9" w:fill="D9D9D9"/>
            <w:hideMark/>
          </w:tcPr>
          <w:p w14:paraId="7C6B14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schuldbekentenis</w:t>
            </w:r>
          </w:p>
        </w:tc>
        <w:tc>
          <w:tcPr>
            <w:tcW w:w="1287" w:type="dxa"/>
            <w:tcBorders>
              <w:top w:val="single" w:sz="4" w:space="0" w:color="000000"/>
              <w:left w:val="single" w:sz="4" w:space="0" w:color="000000"/>
              <w:bottom w:val="single" w:sz="4" w:space="0" w:color="auto"/>
              <w:right w:val="single" w:sz="4" w:space="0" w:color="000000"/>
            </w:tcBorders>
            <w:shd w:val="clear" w:color="D9D9D9" w:fill="D9D9D9"/>
            <w:hideMark/>
          </w:tcPr>
          <w:p w14:paraId="3307B5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Ursula Martha van Braam w.v. Jan Kneppelhout</w:t>
            </w:r>
          </w:p>
        </w:tc>
        <w:tc>
          <w:tcPr>
            <w:tcW w:w="1096" w:type="dxa"/>
            <w:tcBorders>
              <w:top w:val="single" w:sz="4" w:space="0" w:color="000000"/>
              <w:left w:val="single" w:sz="4" w:space="0" w:color="000000"/>
              <w:bottom w:val="single" w:sz="4" w:space="0" w:color="auto"/>
              <w:right w:val="single" w:sz="4" w:space="0" w:color="000000"/>
            </w:tcBorders>
            <w:shd w:val="clear" w:color="D9D9D9" w:fill="D9D9D9"/>
            <w:noWrap/>
            <w:vAlign w:val="bottom"/>
            <w:hideMark/>
          </w:tcPr>
          <w:p w14:paraId="49D3B8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5A6374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D9D9D9" w:fill="D9D9D9"/>
            <w:hideMark/>
          </w:tcPr>
          <w:p w14:paraId="346E535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Arie Uitdenboogaard, Elisabeth van Muiswinkel, Hermanus Schoenmaker</w:t>
            </w:r>
          </w:p>
        </w:tc>
        <w:tc>
          <w:tcPr>
            <w:tcW w:w="1282" w:type="dxa"/>
            <w:tcBorders>
              <w:top w:val="single" w:sz="4" w:space="0" w:color="000000"/>
              <w:left w:val="single" w:sz="4" w:space="0" w:color="000000"/>
              <w:bottom w:val="single" w:sz="4" w:space="0" w:color="auto"/>
              <w:right w:val="single" w:sz="4" w:space="0" w:color="000000"/>
            </w:tcBorders>
            <w:shd w:val="clear" w:color="D9D9D9" w:fill="D9D9D9"/>
            <w:hideMark/>
          </w:tcPr>
          <w:p w14:paraId="0780505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609770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D9D9D9" w:fill="D9D9D9"/>
            <w:hideMark/>
          </w:tcPr>
          <w:p w14:paraId="2CC0D6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auto"/>
              <w:right w:val="single" w:sz="4" w:space="0" w:color="000000"/>
            </w:tcBorders>
            <w:shd w:val="clear" w:color="D9D9D9" w:fill="D9D9D9"/>
            <w:hideMark/>
          </w:tcPr>
          <w:p w14:paraId="7CECCD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auto"/>
              <w:right w:val="single" w:sz="4" w:space="0" w:color="000000"/>
            </w:tcBorders>
            <w:shd w:val="clear" w:color="D9D9D9" w:fill="D9D9D9"/>
            <w:noWrap/>
            <w:vAlign w:val="bottom"/>
            <w:hideMark/>
          </w:tcPr>
          <w:p w14:paraId="23819F0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r>
      <w:tr w:rsidR="003A2882" w:rsidRPr="003A2882" w14:paraId="1B0DCFB1"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7AAFD7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777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5CB700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19.1.1889</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89507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84D55E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Karel</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9E52C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7E248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F112E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Gijsbert Teunissen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11FBF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9F4F1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4DB7C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0355A1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72114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D1628, D2546, D2547</w:t>
            </w:r>
          </w:p>
        </w:tc>
      </w:tr>
      <w:tr w:rsidR="003A2882" w:rsidRPr="003A2882" w14:paraId="3074FEB8"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BE5786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783</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D486BE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31.1.1889</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E60FD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9E042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Leendert Fangman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B6EFE40" w14:textId="05264B4C"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doctor, grondeigenaar, </w:t>
            </w:r>
            <w:r w:rsidR="00D3764F"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C1CA0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13366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Gerharda Hesseling en onder curatele gestelde e. Hendrikus Klaassen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BFDE2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5EB489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E4CEB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7FFDA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D5F6A1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C1085, C1086</w:t>
            </w:r>
          </w:p>
        </w:tc>
      </w:tr>
      <w:tr w:rsidR="003A2882" w:rsidRPr="003A2882" w14:paraId="1FDEDAB3"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35CAB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784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53D00E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31.1.1889</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057D1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3FE3E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Hendrikus Antonius Klaassen </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BBAE1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B6A1F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13DD1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Gerharda Hesseling en onder curatele gestelde e. Hendrikus Klaassen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B8DF5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01D6B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3B246C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7952E1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BA263E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C1085, C1086</w:t>
            </w:r>
          </w:p>
        </w:tc>
      </w:tr>
      <w:tr w:rsidR="003A2882" w:rsidRPr="003A2882" w14:paraId="2AB43422"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378D9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815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E47451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18.4.1889</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5F334E9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E5BB8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Alexandrine Agatha van Eck e.v. Martinus Julius Goijmans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FB45ED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5A78A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78821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Hendrikus George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C7708D9" w14:textId="38D20D93"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gemeent</w:t>
            </w:r>
            <w:r w:rsidR="00D3764F">
              <w:rPr>
                <w:rFonts w:ascii="Calibri" w:eastAsia="Times New Roman" w:hAnsi="Calibri" w:cs="Times New Roman"/>
                <w:color w:val="000000"/>
                <w:sz w:val="12"/>
                <w:szCs w:val="12"/>
                <w:lang w:eastAsia="nl-NL"/>
              </w:rPr>
              <w:t>e</w:t>
            </w:r>
            <w:r w:rsidRPr="003A2882">
              <w:rPr>
                <w:rFonts w:ascii="Calibri" w:eastAsia="Times New Roman" w:hAnsi="Calibri" w:cs="Times New Roman"/>
                <w:color w:val="000000"/>
                <w:sz w:val="12"/>
                <w:szCs w:val="12"/>
                <w:lang w:eastAsia="nl-NL"/>
              </w:rPr>
              <w:t>secretaris,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D9B33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061EA6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0EFC97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A1109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D1876, D1877</w:t>
            </w:r>
          </w:p>
        </w:tc>
      </w:tr>
      <w:tr w:rsidR="003A2882" w:rsidRPr="003A2882" w14:paraId="607C0629"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5E40D5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837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857881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20.6.1889</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10DD4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AAD218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Karel</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EECAED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8FCED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A3D02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Theodorus Slakhorst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18F5DA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gruishandelaar,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409BE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44D054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0743C2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D80C7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D1459, D1853, D1854; D2876</w:t>
            </w:r>
          </w:p>
        </w:tc>
      </w:tr>
      <w:tr w:rsidR="003A2882" w:rsidRPr="003A2882" w14:paraId="2899542A"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10544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840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232703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1.7.1889</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40713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E772C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Hendrika Teunissen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CFD34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8CED9D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28798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Henrietta Didrika, Josina van de Wall, w.v. Hendrik Gaasbeek </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6F20AF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zonder beroep, koetsier, Oosterbeek </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E9C77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39BCA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2AA264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306D8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D263,  D527</w:t>
            </w:r>
          </w:p>
        </w:tc>
      </w:tr>
      <w:tr w:rsidR="003A2882" w:rsidRPr="003A2882" w14:paraId="6A9C2236"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D3E92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862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4915C4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5.8.1889</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78E83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147B4A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Karel</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6EAB72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580FB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02B2DA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Hendrikus Slakhorst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38378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5B095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025E01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6B7E7F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EE88DF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D2426, D2875, D2880</w:t>
            </w:r>
          </w:p>
        </w:tc>
      </w:tr>
      <w:tr w:rsidR="003A2882" w:rsidRPr="003A2882" w14:paraId="143BFBE7"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2D962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873</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68B170D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3.9.1889</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A423A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9CFF3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Verhoef</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9AFEF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boschbaas,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D8C23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4383F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Nicolaas Marius Köhler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CD5CF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te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186159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0FF68B7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0050E64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A9F81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23A809CA"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5C3B9C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908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5E6C44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24.10.1889</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103CC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9C931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Bartholomeus Geutjes </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66C994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F41A1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3E12B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Hendriks;Johanne Hendriks.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058FF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 Oosterbeek; Winkelier,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152AB6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4B85B2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632876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2654F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D1146, D1266, D1269, D2269, D2163, D2164</w:t>
            </w:r>
          </w:p>
        </w:tc>
      </w:tr>
      <w:tr w:rsidR="003A2882" w:rsidRPr="003A2882" w14:paraId="29DEB33A"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08C62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921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4B9F2B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30.11.1889</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CA0E09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2D5209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Cornelis van Lindonk</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54F27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predikant,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8B463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B60B62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Nikolaas Klaassen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838F7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stalhouder,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C7FDA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3FDB83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635939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10D64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D1729, D1730; D1728</w:t>
            </w:r>
          </w:p>
        </w:tc>
      </w:tr>
      <w:tr w:rsidR="003A2882" w:rsidRPr="003A2882" w14:paraId="3C6F8C79" w14:textId="77777777" w:rsidTr="00D3764F">
        <w:trPr>
          <w:trHeight w:val="660"/>
        </w:trPr>
        <w:tc>
          <w:tcPr>
            <w:tcW w:w="421" w:type="dxa"/>
            <w:tcBorders>
              <w:top w:val="single" w:sz="4" w:space="0" w:color="000000"/>
              <w:left w:val="single" w:sz="4" w:space="0" w:color="000000"/>
              <w:bottom w:val="single" w:sz="4" w:space="0" w:color="auto"/>
              <w:right w:val="single" w:sz="4" w:space="0" w:color="000000"/>
            </w:tcBorders>
            <w:shd w:val="clear" w:color="auto" w:fill="auto"/>
            <w:hideMark/>
          </w:tcPr>
          <w:p w14:paraId="5F8E88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923</w:t>
            </w:r>
          </w:p>
        </w:tc>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7A1BF95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3.12.1889</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E39D76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2C0844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Ursula Martha van Braam</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5428BB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399C273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3698D5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Gerhardus Antonius Marinus Derksen</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203221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Arnhem</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3E3913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auto"/>
              <w:right w:val="single" w:sz="4" w:space="0" w:color="000000"/>
            </w:tcBorders>
            <w:shd w:val="clear" w:color="auto" w:fill="auto"/>
            <w:hideMark/>
          </w:tcPr>
          <w:p w14:paraId="2EBEA0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4.500</w:t>
            </w:r>
          </w:p>
        </w:tc>
        <w:tc>
          <w:tcPr>
            <w:tcW w:w="564" w:type="dxa"/>
            <w:tcBorders>
              <w:top w:val="single" w:sz="4" w:space="0" w:color="000000"/>
              <w:left w:val="single" w:sz="4" w:space="0" w:color="000000"/>
              <w:bottom w:val="single" w:sz="4" w:space="0" w:color="auto"/>
              <w:right w:val="single" w:sz="4" w:space="0" w:color="000000"/>
            </w:tcBorders>
            <w:shd w:val="clear" w:color="auto" w:fill="auto"/>
            <w:hideMark/>
          </w:tcPr>
          <w:p w14:paraId="6225DE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61D8277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r>
      <w:tr w:rsidR="003A2882" w:rsidRPr="003A2882" w14:paraId="06F4BEA6"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E6CE2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953</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231ECA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31.1.1890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05180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31C4AE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17957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72E23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01EF0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Willem Kouffeld</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E0866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tuinbaas,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34C47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505CA5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0D531E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8C69FF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D2234, D2431, D2731</w:t>
            </w:r>
          </w:p>
        </w:tc>
      </w:tr>
      <w:tr w:rsidR="003A2882" w:rsidRPr="003A2882" w14:paraId="7799C89C"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642A4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960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5BEAC0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EDB94B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8E40AA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pensioenvereeniging, afdeeling van het werklieden fornds “Help Onderling”</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F79F6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4FADE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72F8B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Leendert van Heusden;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60242A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FC2FE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169C9B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10FC968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526AB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C1010</w:t>
            </w:r>
          </w:p>
        </w:tc>
      </w:tr>
      <w:tr w:rsidR="003A2882" w:rsidRPr="003A2882" w14:paraId="62A67FC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1B213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992</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7A378C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55C811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8D14EA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Eymert de Ruijter;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0C374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landbouweren grondeigenaar, Bodegraven;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54CA0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7B4BE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Rietfort.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C0EB3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AF67D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D39FB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46CBA0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4,75%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A2AAF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35C6E36C"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8817D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994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AB5303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4.4.1890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40766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0AEA8E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Hester Henriette van Eck</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378EB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meerderjarig, ongehuwd, 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0F897D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BE6C9D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Nijholt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FD9D4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schilder,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2B3A68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110982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4D319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196EB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D2827</w:t>
            </w:r>
          </w:p>
        </w:tc>
      </w:tr>
      <w:tr w:rsidR="003A2882" w:rsidRPr="003A2882" w14:paraId="2CB3E1FE" w14:textId="77777777" w:rsidTr="00D3764F">
        <w:trPr>
          <w:trHeight w:val="198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0F73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1012</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DDF7F8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22C20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hypotheekstelling</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1E7D3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Johanna van Rinsum w.v. Hendrik Jacobus van der Sande;Catharina Wilhelmina Baronesse van Balveren e.v. Frans Hendrik Baron van Verschuer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59B3995" w14:textId="6B156CEA"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smid, Oosterbeek;</w:t>
            </w:r>
            <w:r w:rsidR="00D3764F">
              <w:rPr>
                <w:rFonts w:ascii="Calibri" w:eastAsia="Times New Roman" w:hAnsi="Calibri" w:cs="Times New Roman"/>
                <w:color w:val="000000"/>
                <w:sz w:val="12"/>
                <w:szCs w:val="12"/>
                <w:lang w:eastAsia="nl-NL"/>
              </w:rPr>
              <w:t xml:space="preserve"> </w:t>
            </w:r>
            <w:r w:rsidRPr="003A2882">
              <w:rPr>
                <w:rFonts w:ascii="Calibri" w:eastAsia="Times New Roman" w:hAnsi="Calibri" w:cs="Times New Roman"/>
                <w:color w:val="000000"/>
                <w:sz w:val="12"/>
                <w:szCs w:val="12"/>
                <w:lang w:eastAsia="nl-NL"/>
              </w:rPr>
              <w:t>zonder beroep, zeeofficier</w:t>
            </w:r>
            <w:r w:rsidR="00D3764F">
              <w:rPr>
                <w:rFonts w:ascii="Calibri" w:eastAsia="Times New Roman" w:hAnsi="Calibri" w:cs="Times New Roman"/>
                <w:color w:val="000000"/>
                <w:sz w:val="12"/>
                <w:szCs w:val="12"/>
                <w:lang w:eastAsia="nl-NL"/>
              </w:rPr>
              <w:t>,</w:t>
            </w:r>
            <w:r w:rsidRPr="003A2882">
              <w:rPr>
                <w:rFonts w:ascii="Calibri" w:eastAsia="Times New Roman" w:hAnsi="Calibri" w:cs="Times New Roman"/>
                <w:color w:val="000000"/>
                <w:sz w:val="12"/>
                <w:szCs w:val="12"/>
                <w:lang w:eastAsia="nl-NL"/>
              </w:rPr>
              <w:t xml:space="preserve">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EFCE3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6B034D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van Zoest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0E8BED4" w14:textId="34194D2F" w:rsidR="003A2882" w:rsidRPr="003A2882" w:rsidRDefault="00D3764F" w:rsidP="003A2882">
            <w:pPr>
              <w:spacing w:after="0" w:line="240" w:lineRule="auto"/>
              <w:rPr>
                <w:rFonts w:ascii="Calibri" w:eastAsia="Times New Roman" w:hAnsi="Calibri" w:cs="Times New Roman"/>
                <w:color w:val="000000"/>
                <w:sz w:val="12"/>
                <w:szCs w:val="12"/>
                <w:lang w:eastAsia="nl-NL"/>
              </w:rPr>
            </w:pPr>
            <w:r>
              <w:rPr>
                <w:rFonts w:ascii="Calibri" w:eastAsia="Times New Roman" w:hAnsi="Calibri" w:cs="Times New Roman"/>
                <w:color w:val="000000"/>
                <w:sz w:val="12"/>
                <w:szCs w:val="12"/>
                <w:lang w:eastAsia="nl-NL"/>
              </w:rPr>
              <w:t xml:space="preserve">koopman in fruit, </w:t>
            </w:r>
            <w:r w:rsidR="003A2882"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BED9B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58146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1B8409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35DB3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C1197</w:t>
            </w:r>
          </w:p>
        </w:tc>
      </w:tr>
      <w:tr w:rsidR="003A2882" w:rsidRPr="003A2882" w14:paraId="433B5D99"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F1AB6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1023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148ADD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14.5.1890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C41BF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15902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dr. Nelius Sophinus Koning</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ECA5C7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geneesheer,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44ABC6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22A1C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Geurt de Winkel</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49EA6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56D37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9F539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3FAFA8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0D9811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D1681</w:t>
            </w:r>
          </w:p>
        </w:tc>
      </w:tr>
      <w:tr w:rsidR="003A2882" w:rsidRPr="003A2882" w14:paraId="65B83470"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82A0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1026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955551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19.5.1890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9AE9C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AA9C9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Albertus Addink</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E9C8B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secretaris gemeente Rozendaal</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69529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37444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Dirk Jan Aarts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E6194B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vleeschhouwe</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093B6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DDBB3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1086CB7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E3802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D2907</w:t>
            </w:r>
          </w:p>
        </w:tc>
      </w:tr>
      <w:tr w:rsidR="003A2882" w:rsidRPr="003A2882" w14:paraId="7B7DBDCA"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C0A0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1030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6D84DF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28.5.1890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333F60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B72BA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Roelof Marcus de Jong Luneau</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B6589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houthandelaar,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15C11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41F70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Willem Cammann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53500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Amsterdam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D6B2DA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3C340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548A76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EDDBBE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C1203,C1214,C1215</w:t>
            </w:r>
          </w:p>
        </w:tc>
      </w:tr>
      <w:tr w:rsidR="003A2882" w:rsidRPr="003A2882" w14:paraId="64B5D7CF" w14:textId="77777777" w:rsidTr="00D3764F">
        <w:trPr>
          <w:trHeight w:val="132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E6F5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1056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46FB5D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12.7.1890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C9F34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29B91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Geertruida Antonella Ruitinga </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53884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beroep,Oosterbeek w.v. Henri Chistien Guillaume Jean Gilondin Joseph Marie van der Hoek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44AEC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95686A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van Manen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777A27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3A13A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B4577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300B5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D3CE8A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D2913</w:t>
            </w:r>
          </w:p>
        </w:tc>
        <w:bookmarkStart w:id="24" w:name="_GoBack"/>
        <w:bookmarkEnd w:id="24"/>
      </w:tr>
      <w:tr w:rsidR="003A2882" w:rsidRPr="003A2882" w14:paraId="23FF209C"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F25002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1065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984D8B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87A2B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1ED9E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Mattijs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3E3731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7C436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D6F1F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 Daniël Busch</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B2729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koffiehuishouder, Elden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880102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3F7DA8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7687D9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4,75%</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4ADA0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Elden</w:t>
            </w:r>
          </w:p>
        </w:tc>
      </w:tr>
      <w:tr w:rsidR="003A2882" w:rsidRPr="003A2882" w14:paraId="149CAF15" w14:textId="77777777" w:rsidTr="00D3764F">
        <w:trPr>
          <w:trHeight w:val="127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D92BA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1091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1047CB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19.9.1890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43261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BD871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97A7F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B7455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8FDCC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Vereening voor Christelijk Nationaal Schoolonderwijs, Oosterbeek;Hendrik Cornelis van Lindonk;Herman Jan Rijks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BA5BF24" w14:textId="3D6C6AE8" w:rsidR="003A2882" w:rsidRPr="003A2882" w:rsidRDefault="00D3764F"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predikant</w:t>
            </w:r>
            <w:r w:rsidR="003A2882" w:rsidRPr="003A2882">
              <w:rPr>
                <w:rFonts w:ascii="Calibri" w:eastAsia="Times New Roman" w:hAnsi="Calibri" w:cs="Times New Roman"/>
                <w:color w:val="000000"/>
                <w:sz w:val="12"/>
                <w:szCs w:val="12"/>
                <w:lang w:eastAsia="nl-NL"/>
              </w:rPr>
              <w:t>, Oosterbeek;</w:t>
            </w:r>
            <w:r>
              <w:rPr>
                <w:rFonts w:ascii="Calibri" w:eastAsia="Times New Roman" w:hAnsi="Calibri" w:cs="Times New Roman"/>
                <w:color w:val="000000"/>
                <w:sz w:val="12"/>
                <w:szCs w:val="12"/>
                <w:lang w:eastAsia="nl-NL"/>
              </w:rPr>
              <w:t xml:space="preserve"> </w:t>
            </w:r>
            <w:r w:rsidR="003A2882" w:rsidRPr="003A2882">
              <w:rPr>
                <w:rFonts w:ascii="Calibri" w:eastAsia="Times New Roman" w:hAnsi="Calibri" w:cs="Times New Roman"/>
                <w:color w:val="000000"/>
                <w:sz w:val="12"/>
                <w:szCs w:val="12"/>
                <w:lang w:eastAsia="nl-NL"/>
              </w:rPr>
              <w:t>koopman en winkelier, Oosterbeek, later </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0A2A1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5A1F068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34B85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359BC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D2692, D2693, D2694</w:t>
            </w:r>
          </w:p>
        </w:tc>
      </w:tr>
      <w:tr w:rsidR="003A2882" w:rsidRPr="003A2882" w14:paraId="179F6976"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59F563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1095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607C79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3.10.1890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38046F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B304A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Wouter Hulstijn,Dr. Pierre Daniël Chantepie de la Sausfaye</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694BA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 Hoogleraar Amsterdam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2C4613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2D1B60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Hermanus Hulstijn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241C0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F6FB1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4AF7160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04155D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2A6E4A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D1426, D1748, D1938</w:t>
            </w:r>
          </w:p>
        </w:tc>
      </w:tr>
      <w:tr w:rsidR="003A2882" w:rsidRPr="003A2882" w14:paraId="0167EEBF"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99D98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1122</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DF32EE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31.10.1890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55AEB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C15AE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76E5B4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546FD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F8963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Walter Anthoie Potman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4B5CB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scheepsbevrachter en winkelier, 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D5D98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AAD1F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7EA7211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CAE9A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0091F26C"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B3EB5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1124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FB5BA1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1.11.1890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9B143C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08156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Lebret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CE5EA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oud hoogleraar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B6DCC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E3D126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Lambertus van de Kracht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7F7383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235086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378F15A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073E8C2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59357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D2026, D2027</w:t>
            </w:r>
          </w:p>
        </w:tc>
      </w:tr>
      <w:tr w:rsidR="003A2882" w:rsidRPr="003A2882" w14:paraId="14BC05E2"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A0DCF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1125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EEECE3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1.11.1890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A6A7A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h.o. </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1F16F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Wouter Hulstijn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65ED3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ED457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338E3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Hermanus Hulstijn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86B87E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04947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463725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4C9BC6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F1787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D1426, D1748, D1931</w:t>
            </w:r>
          </w:p>
        </w:tc>
      </w:tr>
      <w:tr w:rsidR="003A2882" w:rsidRPr="003A2882" w14:paraId="28D1736E" w14:textId="77777777" w:rsidTr="00D3764F">
        <w:trPr>
          <w:trHeight w:val="219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C3A7E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1131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B0F097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13.11.1890</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AEAAC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7E903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Catharina van der Duijn w.v. Jacobus Johannes Breman;2. Ahazuerus Johannes Breman; 3 Maria catharina Elisabteh Breman;4.Johannes Ahazuerus Breman;Maria Helena Henri:ette de Grauw</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140736D" w14:textId="39DD298D"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Amsterdam;</w:t>
            </w:r>
            <w:r w:rsidR="00D3764F">
              <w:rPr>
                <w:rFonts w:ascii="Calibri" w:eastAsia="Times New Roman" w:hAnsi="Calibri" w:cs="Times New Roman"/>
                <w:color w:val="000000"/>
                <w:sz w:val="12"/>
                <w:szCs w:val="12"/>
                <w:lang w:eastAsia="nl-NL"/>
              </w:rPr>
              <w:t xml:space="preserve"> </w:t>
            </w:r>
            <w:r w:rsidRPr="003A2882">
              <w:rPr>
                <w:rFonts w:ascii="Calibri" w:eastAsia="Times New Roman" w:hAnsi="Calibri" w:cs="Times New Roman"/>
                <w:color w:val="000000"/>
                <w:sz w:val="12"/>
                <w:szCs w:val="12"/>
                <w:lang w:eastAsia="nl-NL"/>
              </w:rPr>
              <w:t>particul</w:t>
            </w:r>
            <w:r w:rsidR="00D3764F">
              <w:rPr>
                <w:rFonts w:ascii="Calibri" w:eastAsia="Times New Roman" w:hAnsi="Calibri" w:cs="Times New Roman"/>
                <w:color w:val="000000"/>
                <w:sz w:val="12"/>
                <w:szCs w:val="12"/>
                <w:lang w:eastAsia="nl-NL"/>
              </w:rPr>
              <w:t>i</w:t>
            </w:r>
            <w:r w:rsidRPr="003A2882">
              <w:rPr>
                <w:rFonts w:ascii="Calibri" w:eastAsia="Times New Roman" w:hAnsi="Calibri" w:cs="Times New Roman"/>
                <w:color w:val="000000"/>
                <w:sz w:val="12"/>
                <w:szCs w:val="12"/>
                <w:lang w:eastAsia="nl-NL"/>
              </w:rPr>
              <w:t xml:space="preserve">er, Amsterdam; zonder </w:t>
            </w:r>
            <w:r w:rsidR="00D3764F" w:rsidRPr="003A2882">
              <w:rPr>
                <w:rFonts w:ascii="Calibri" w:eastAsia="Times New Roman" w:hAnsi="Calibri" w:cs="Times New Roman"/>
                <w:color w:val="000000"/>
                <w:sz w:val="12"/>
                <w:szCs w:val="12"/>
                <w:lang w:eastAsia="nl-NL"/>
              </w:rPr>
              <w:t>beroep</w:t>
            </w:r>
            <w:r w:rsidRPr="003A2882">
              <w:rPr>
                <w:rFonts w:ascii="Calibri" w:eastAsia="Times New Roman" w:hAnsi="Calibri" w:cs="Times New Roman"/>
                <w:color w:val="000000"/>
                <w:sz w:val="12"/>
                <w:szCs w:val="12"/>
                <w:lang w:eastAsia="nl-NL"/>
              </w:rPr>
              <w:t xml:space="preserve"> Amsterdam, 4. koopman, Amsterdam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098DE5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39562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Karst Johannes Breman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4DD8A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smid,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204AA7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80DAB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6F7232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B1467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D1964, D1965</w:t>
            </w:r>
          </w:p>
        </w:tc>
      </w:tr>
      <w:tr w:rsidR="003A2882" w:rsidRPr="003A2882" w14:paraId="1672C305" w14:textId="77777777" w:rsidTr="00D3764F">
        <w:trPr>
          <w:trHeight w:val="495"/>
        </w:trPr>
        <w:tc>
          <w:tcPr>
            <w:tcW w:w="421" w:type="dxa"/>
            <w:tcBorders>
              <w:top w:val="single" w:sz="4" w:space="0" w:color="000000"/>
              <w:left w:val="single" w:sz="4" w:space="0" w:color="000000"/>
              <w:bottom w:val="single" w:sz="4" w:space="0" w:color="auto"/>
              <w:right w:val="single" w:sz="4" w:space="0" w:color="000000"/>
            </w:tcBorders>
            <w:shd w:val="clear" w:color="D9D9D9" w:fill="D9D9D9"/>
            <w:hideMark/>
          </w:tcPr>
          <w:p w14:paraId="064615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1141</w:t>
            </w:r>
          </w:p>
        </w:tc>
        <w:tc>
          <w:tcPr>
            <w:tcW w:w="708" w:type="dxa"/>
            <w:tcBorders>
              <w:top w:val="single" w:sz="4" w:space="0" w:color="000000"/>
              <w:left w:val="single" w:sz="4" w:space="0" w:color="000000"/>
              <w:bottom w:val="single" w:sz="4" w:space="0" w:color="auto"/>
              <w:right w:val="single" w:sz="4" w:space="0" w:color="000000"/>
            </w:tcBorders>
            <w:shd w:val="clear" w:color="D9D9D9" w:fill="D9D9D9"/>
            <w:hideMark/>
          </w:tcPr>
          <w:p w14:paraId="49C0622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29.11.1890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4830A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D9D9D9" w:fill="D9D9D9"/>
            <w:hideMark/>
          </w:tcPr>
          <w:p w14:paraId="6249D0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Sanders</w:t>
            </w:r>
          </w:p>
        </w:tc>
        <w:tc>
          <w:tcPr>
            <w:tcW w:w="1096" w:type="dxa"/>
            <w:tcBorders>
              <w:top w:val="single" w:sz="4" w:space="0" w:color="000000"/>
              <w:left w:val="single" w:sz="4" w:space="0" w:color="000000"/>
              <w:bottom w:val="single" w:sz="4" w:space="0" w:color="auto"/>
              <w:right w:val="single" w:sz="4" w:space="0" w:color="000000"/>
            </w:tcBorders>
            <w:shd w:val="clear" w:color="D9D9D9" w:fill="D9D9D9"/>
            <w:hideMark/>
          </w:tcPr>
          <w:p w14:paraId="44DA0F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meerderjarig, ongehuwd, zonder beroep</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7C9DBC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D9D9D9" w:fill="D9D9D9"/>
            <w:hideMark/>
          </w:tcPr>
          <w:p w14:paraId="4A5003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Riksen</w:t>
            </w:r>
          </w:p>
        </w:tc>
        <w:tc>
          <w:tcPr>
            <w:tcW w:w="1282" w:type="dxa"/>
            <w:tcBorders>
              <w:top w:val="single" w:sz="4" w:space="0" w:color="000000"/>
              <w:left w:val="single" w:sz="4" w:space="0" w:color="000000"/>
              <w:bottom w:val="single" w:sz="4" w:space="0" w:color="auto"/>
              <w:right w:val="single" w:sz="4" w:space="0" w:color="000000"/>
            </w:tcBorders>
            <w:shd w:val="clear" w:color="D9D9D9" w:fill="D9D9D9"/>
            <w:hideMark/>
          </w:tcPr>
          <w:p w14:paraId="7AAE4B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0B9915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auto"/>
              <w:right w:val="single" w:sz="4" w:space="0" w:color="000000"/>
            </w:tcBorders>
            <w:shd w:val="clear" w:color="D9D9D9" w:fill="D9D9D9"/>
            <w:hideMark/>
          </w:tcPr>
          <w:p w14:paraId="0AD681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auto"/>
              <w:right w:val="single" w:sz="4" w:space="0" w:color="000000"/>
            </w:tcBorders>
            <w:shd w:val="clear" w:color="D9D9D9" w:fill="D9D9D9"/>
            <w:hideMark/>
          </w:tcPr>
          <w:p w14:paraId="622D6CB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auto"/>
              <w:right w:val="single" w:sz="4" w:space="0" w:color="000000"/>
            </w:tcBorders>
            <w:shd w:val="clear" w:color="D9D9D9" w:fill="D9D9D9"/>
            <w:hideMark/>
          </w:tcPr>
          <w:p w14:paraId="03B01D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w:t>
            </w:r>
          </w:p>
        </w:tc>
      </w:tr>
      <w:tr w:rsidR="003A2882" w:rsidRPr="003A2882" w14:paraId="00392677"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BB04FF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1172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5F9671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2.2.1891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BF4B0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52216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Mattijs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7C512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E75AD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387454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Jan Wijmmer</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77AC0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B42DE1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7F4F41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1E89B15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3654C9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C1271</w:t>
            </w:r>
          </w:p>
        </w:tc>
      </w:tr>
      <w:tr w:rsidR="003A2882" w:rsidRPr="003A2882" w14:paraId="424AC99F"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B85474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1176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30C0A1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9.2.1891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FEB1A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973B2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 Johannes Diederiks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69508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brigadier veldwacht,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E7836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4D04AB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Bart Johan van der Huis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5CFCD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schilder,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00CE6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9EBD0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569DE4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24C404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D2308</w:t>
            </w:r>
          </w:p>
        </w:tc>
      </w:tr>
      <w:tr w:rsidR="003A2882" w:rsidRPr="003A2882" w14:paraId="5BD31214"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A25ACD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264509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D7418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9DCE5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Jantje en Catharina Haalboom</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A5A7B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C3D4BC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691DD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Geerligs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4E966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918F6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DC7930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5C5FAA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D27D2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C1237, C1238, C1239, C1289, C1290</w:t>
            </w:r>
          </w:p>
        </w:tc>
      </w:tr>
      <w:tr w:rsidR="003A2882" w:rsidRPr="003A2882" w14:paraId="09049E51"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B6976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7F452F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6.4.1891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3206D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E1F67A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Gerritje de WInkel Jannesdochter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5D7F95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dienstbode, Amsterdam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98439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0AECD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Reusink</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D136A7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CE8FE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01764E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32B724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6F8FC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D1904, D1905</w:t>
            </w:r>
          </w:p>
        </w:tc>
      </w:tr>
      <w:tr w:rsidR="003A2882" w:rsidRPr="003A2882" w14:paraId="583CC9B7"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13A355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1221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11CE8A8"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D1622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52E3FA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Mattijs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A4C0B7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26161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CE724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Bekkers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A6F2B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Broodbakker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5D707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054A8A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17A244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72E59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D1422, D1423, D2664</w:t>
            </w:r>
          </w:p>
        </w:tc>
      </w:tr>
      <w:tr w:rsidR="003A2882" w:rsidRPr="003A2882" w14:paraId="6A4CA2B7"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F134B8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1227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245FA1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4.5.1890</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19777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AE0B4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mr. Arend Gerard van Cappelle, in naam van de hypotheekbank</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98550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bankier,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A77B0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CC043B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Bernard Wentink</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6F2AF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hotelhouder,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75304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06DC31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4856107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28C3602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03A4DFDE"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90B2B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1241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C92E81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20.5.1891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ADD82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EF1EB9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 Bongers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51E8E0F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E0C4C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8F147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Gradus Bouwman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B48DE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58C3D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702E73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410DCC4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9635AF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680C41B0"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72CF4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1249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2BF16E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9.6.1891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7DE6D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B2D72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Pieter Gebhard</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992379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96A83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63EE1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Hugo Leonardus Hardijzer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560AD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koek en banketbakker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8E268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0C94B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hideMark/>
          </w:tcPr>
          <w:p w14:paraId="15696B5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848B31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7D7DB56D"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940FB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1269</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CF1631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30.7.1891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37420F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92228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Hendrik Persijn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E6695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architect,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081F3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4717C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Slakhorst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0CB7D6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997E13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42A6F4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14:paraId="1A0990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BFEEAA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D1856, D1857</w:t>
            </w:r>
          </w:p>
        </w:tc>
      </w:tr>
      <w:tr w:rsidR="003A2882" w:rsidRPr="003A2882" w14:paraId="589E2CAD"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AA61A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1172</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16680F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2.2.1891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46ED69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B2ACAD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3B4D3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B3316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2031D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Jan Hijmer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C9BE3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36304F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38C1CF3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E3680C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BF888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C1271, C1164, D2625</w:t>
            </w:r>
          </w:p>
        </w:tc>
      </w:tr>
      <w:tr w:rsidR="003A2882" w:rsidRPr="003A2882" w14:paraId="492E5521"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724DE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1176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C839B1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9.2.1891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FE2761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DD805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 Johannes Diederiks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3478BC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brigadier rijksveldwacht,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AC974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D7445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Bart Johan </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608B97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van der Sluis</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64AF3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47419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5081C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32C65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D2308</w:t>
            </w:r>
          </w:p>
        </w:tc>
      </w:tr>
      <w:tr w:rsidR="003A2882" w:rsidRPr="003A2882" w14:paraId="7B2AF139"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184BAE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C037A6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C7A86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h.io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39121D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Jantje en Catharina Haalboom </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1CCDD26" w14:textId="01B7EFF6"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Renkum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B4CC7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B9545F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Geerlings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8AAC4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A3DF7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06512B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2FD17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26DD9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C1237, C1238, C1239, C1289, C1290</w:t>
            </w:r>
          </w:p>
        </w:tc>
      </w:tr>
      <w:tr w:rsidR="003A2882" w:rsidRPr="003A2882" w14:paraId="0FE13740"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9750D4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A8AE9C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3.4.1891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E367B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B21A8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Johanna Maria Elisabeth Zandvliet e.v. Gerrit Arnoldus de Groot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5406C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boekverkoper,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397EE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06A05A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Wilhelmina Hoogesteeg, ev. Jan van Loghem</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0CEDF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voerman,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B649B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4DB1D3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A14B2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6FDC0F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D2046, D2047, D2048, D2049</w:t>
            </w:r>
          </w:p>
        </w:tc>
      </w:tr>
      <w:tr w:rsidR="003A2882" w:rsidRPr="003A2882" w14:paraId="2F468ED3"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E11527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9956C4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6.4.1891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466EF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3BF82AB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Gerritje de Winkel Jannesdochter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A8B164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meerderjarige diensbode, te Amsterdam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4E2884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19391A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Reussink</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54820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B1728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267A4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D2AC9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D7A136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D1904, D1905</w:t>
            </w:r>
          </w:p>
        </w:tc>
      </w:tr>
      <w:tr w:rsidR="003A2882" w:rsidRPr="003A2882" w14:paraId="444C6A5F"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0E20C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1221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AFF6D3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40CF4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01EDE2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B3E6F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55933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A0F77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Bekkers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E79F9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broodbakker,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85900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98451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43081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13E49C4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D1422, D1423; D2664</w:t>
            </w:r>
          </w:p>
        </w:tc>
      </w:tr>
      <w:tr w:rsidR="003A2882" w:rsidRPr="003A2882" w14:paraId="161812DA"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2998D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1227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7E1389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6454A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B5958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Nationale Hypotheekbank</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DAF47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Amsterdam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8493E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CF033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Bernard Wentink e.v. Dina Maria Klaassen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5EB34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hotelhouder ,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B4EF3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EE189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D6DEF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D8EB08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D1584, D1585, D1586, D1587, D1588</w:t>
            </w:r>
          </w:p>
        </w:tc>
      </w:tr>
      <w:tr w:rsidR="003A2882" w:rsidRPr="003A2882" w14:paraId="1F653F71"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497F1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1273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42A501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65082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9A600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Matthijs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05EC8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fabrikant, Renkum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F4D14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B2074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Philip Hilhorst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71463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schilder,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44621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317FAD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1F84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62FB5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E348</w:t>
            </w:r>
          </w:p>
        </w:tc>
      </w:tr>
      <w:tr w:rsidR="003A2882" w:rsidRPr="003A2882" w14:paraId="2C92A8B7"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A3FA33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1278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664AA8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20.8.1891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EEDDB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60D5F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A16C9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meerderjarig, ongehuwd,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72B35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FC0FF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Teunis Gazenbeek</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A1A48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stukadoor,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D4A1E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4F77FB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905E2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1DA3E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D2753</w:t>
            </w:r>
          </w:p>
        </w:tc>
      </w:tr>
      <w:tr w:rsidR="003A2882" w:rsidRPr="003A2882" w14:paraId="5ACF883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15F464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1317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F18F64E"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27.10.1891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BADCB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55B49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Pieter Gebhard</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A3067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DFBFE3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7543A2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Hugo Leonardus Hardijzer</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547D0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koek- en banketbakker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F175C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E50002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E23F1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3F4A0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D2822</w:t>
            </w:r>
          </w:p>
        </w:tc>
      </w:tr>
      <w:tr w:rsidR="003A2882" w:rsidRPr="003A2882" w14:paraId="49C0D28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6AA263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1327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889ADB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12.11.1891</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4DAA1E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2829D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Andries van Burk</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7CFA5A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413F9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D5C3AC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Hendrikus Huibers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648B5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E75048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A3C49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650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5EEAA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00FD09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C1294, </w:t>
            </w:r>
          </w:p>
        </w:tc>
      </w:tr>
      <w:tr w:rsidR="003A2882" w:rsidRPr="003A2882" w14:paraId="25195AE5"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559FB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1337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803282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12.12.1891</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C2754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BDBDC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de erven van wijlen Jan Kneppelhout</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6CB1C78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hideMark/>
          </w:tcPr>
          <w:p w14:paraId="7B41B02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20FEE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Roelof Breman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83AF48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smid</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8C502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908EE5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6ACCC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E3DD4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D224,  D1225, D1226, D2859, D2860</w:t>
            </w:r>
          </w:p>
        </w:tc>
      </w:tr>
      <w:tr w:rsidR="003A2882" w:rsidRPr="003A2882" w14:paraId="2E0AEFAA" w14:textId="77777777" w:rsidTr="00D3764F">
        <w:trPr>
          <w:trHeight w:val="1320"/>
        </w:trPr>
        <w:tc>
          <w:tcPr>
            <w:tcW w:w="421" w:type="dxa"/>
            <w:tcBorders>
              <w:top w:val="single" w:sz="4" w:space="0" w:color="000000"/>
              <w:left w:val="single" w:sz="4" w:space="0" w:color="000000"/>
              <w:bottom w:val="single" w:sz="4" w:space="0" w:color="auto"/>
              <w:right w:val="single" w:sz="4" w:space="0" w:color="000000"/>
            </w:tcBorders>
            <w:shd w:val="clear" w:color="D9D9D9" w:fill="D9D9D9"/>
            <w:hideMark/>
          </w:tcPr>
          <w:p w14:paraId="58C0D3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1342</w:t>
            </w:r>
          </w:p>
        </w:tc>
        <w:tc>
          <w:tcPr>
            <w:tcW w:w="708" w:type="dxa"/>
            <w:tcBorders>
              <w:top w:val="single" w:sz="4" w:space="0" w:color="000000"/>
              <w:left w:val="single" w:sz="4" w:space="0" w:color="000000"/>
              <w:bottom w:val="single" w:sz="4" w:space="0" w:color="auto"/>
              <w:right w:val="single" w:sz="4" w:space="0" w:color="000000"/>
            </w:tcBorders>
            <w:shd w:val="clear" w:color="D9D9D9" w:fill="D9D9D9"/>
            <w:hideMark/>
          </w:tcPr>
          <w:p w14:paraId="787C5E2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24.12.1891</w:t>
            </w:r>
          </w:p>
        </w:tc>
        <w:tc>
          <w:tcPr>
            <w:tcW w:w="902" w:type="dxa"/>
            <w:tcBorders>
              <w:top w:val="single" w:sz="4" w:space="0" w:color="000000"/>
              <w:left w:val="single" w:sz="4" w:space="0" w:color="000000"/>
              <w:bottom w:val="single" w:sz="4" w:space="0" w:color="auto"/>
              <w:right w:val="single" w:sz="4" w:space="0" w:color="000000"/>
            </w:tcBorders>
            <w:shd w:val="clear" w:color="D9D9D9" w:fill="D9D9D9"/>
            <w:hideMark/>
          </w:tcPr>
          <w:p w14:paraId="56340E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D9D9D9" w:fill="D9D9D9"/>
            <w:hideMark/>
          </w:tcPr>
          <w:p w14:paraId="260FB2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Gerritdina Johanna Hoogenkamp w.v. Arend Jan Westerhoff, thans echtgenote van Jan Karel</w:t>
            </w:r>
          </w:p>
        </w:tc>
        <w:tc>
          <w:tcPr>
            <w:tcW w:w="1096" w:type="dxa"/>
            <w:tcBorders>
              <w:top w:val="single" w:sz="4" w:space="0" w:color="000000"/>
              <w:left w:val="single" w:sz="4" w:space="0" w:color="000000"/>
              <w:bottom w:val="single" w:sz="4" w:space="0" w:color="auto"/>
              <w:right w:val="single" w:sz="4" w:space="0" w:color="000000"/>
            </w:tcBorders>
            <w:shd w:val="clear" w:color="D9D9D9" w:fill="D9D9D9"/>
            <w:hideMark/>
          </w:tcPr>
          <w:p w14:paraId="434E2AD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28CF6B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auto"/>
              <w:right w:val="single" w:sz="4" w:space="0" w:color="000000"/>
            </w:tcBorders>
            <w:shd w:val="clear" w:color="D9D9D9" w:fill="D9D9D9"/>
            <w:hideMark/>
          </w:tcPr>
          <w:p w14:paraId="38535A7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Hendriks</w:t>
            </w:r>
          </w:p>
        </w:tc>
        <w:tc>
          <w:tcPr>
            <w:tcW w:w="1282" w:type="dxa"/>
            <w:tcBorders>
              <w:top w:val="single" w:sz="4" w:space="0" w:color="000000"/>
              <w:left w:val="single" w:sz="4" w:space="0" w:color="000000"/>
              <w:bottom w:val="single" w:sz="4" w:space="0" w:color="auto"/>
              <w:right w:val="single" w:sz="4" w:space="0" w:color="000000"/>
            </w:tcBorders>
            <w:shd w:val="clear" w:color="D9D9D9" w:fill="D9D9D9"/>
            <w:hideMark/>
          </w:tcPr>
          <w:p w14:paraId="70C2284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molenaar, Oosterbeek</w:t>
            </w:r>
          </w:p>
        </w:tc>
        <w:tc>
          <w:tcPr>
            <w:tcW w:w="276" w:type="dxa"/>
            <w:tcBorders>
              <w:top w:val="single" w:sz="4" w:space="0" w:color="000000"/>
              <w:left w:val="single" w:sz="4" w:space="0" w:color="000000"/>
              <w:bottom w:val="single" w:sz="4" w:space="0" w:color="auto"/>
              <w:right w:val="single" w:sz="4" w:space="0" w:color="000000"/>
            </w:tcBorders>
            <w:shd w:val="clear" w:color="D9D9D9" w:fill="D9D9D9"/>
            <w:hideMark/>
          </w:tcPr>
          <w:p w14:paraId="638FE3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D9D9D9" w:fill="D9D9D9"/>
            <w:hideMark/>
          </w:tcPr>
          <w:p w14:paraId="220D84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auto"/>
              <w:right w:val="single" w:sz="4" w:space="0" w:color="000000"/>
            </w:tcBorders>
            <w:shd w:val="clear" w:color="D9D9D9" w:fill="D9D9D9"/>
            <w:noWrap/>
            <w:hideMark/>
          </w:tcPr>
          <w:p w14:paraId="7BAFB7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w:t>
            </w:r>
          </w:p>
        </w:tc>
        <w:tc>
          <w:tcPr>
            <w:tcW w:w="615" w:type="dxa"/>
            <w:tcBorders>
              <w:top w:val="single" w:sz="4" w:space="0" w:color="000000"/>
              <w:left w:val="single" w:sz="4" w:space="0" w:color="000000"/>
              <w:bottom w:val="single" w:sz="4" w:space="0" w:color="auto"/>
              <w:right w:val="single" w:sz="4" w:space="0" w:color="000000"/>
            </w:tcBorders>
            <w:shd w:val="clear" w:color="D9D9D9" w:fill="D9D9D9"/>
            <w:hideMark/>
          </w:tcPr>
          <w:p w14:paraId="1F161A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D2174, D2175</w:t>
            </w:r>
          </w:p>
        </w:tc>
      </w:tr>
      <w:tr w:rsidR="003A2882" w:rsidRPr="003A2882" w14:paraId="576FD0B8" w14:textId="77777777" w:rsidTr="00D3764F">
        <w:trPr>
          <w:trHeight w:val="132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4990D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1352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EB3181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4.1.1892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7AEE64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BC4B1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Spaarbank opgericht door het Departement Oosterbeek der Maatschappij tot Nut van't Algemeen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3D453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38EDA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A7061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Hein Janssen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451A6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stadsplantsoenwerker,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B6213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2CA328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740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4E6E5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DEBBAF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C1250</w:t>
            </w:r>
          </w:p>
        </w:tc>
      </w:tr>
      <w:tr w:rsidR="003A2882" w:rsidRPr="003A2882" w14:paraId="6BD45309"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7A717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1371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604EE82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2.2.1892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E2DB5A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A9DAC9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DF210A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A7629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21DCC4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Bekkers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C334E9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banketbakker,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75A953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91AB5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09F65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E039E1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D2662, D2663</w:t>
            </w:r>
          </w:p>
        </w:tc>
      </w:tr>
      <w:tr w:rsidR="003A2882" w:rsidRPr="003A2882" w14:paraId="4D103E32"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B8269B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1376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51D9B0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11.2.1892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BD0E1F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577A723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NV Haarlemsche Hypotheekbank</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F7C70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Haarlem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3F524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E92F80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Geurt Jan den Hartog</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74175D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55372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5D6BFD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2D6F21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B1198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D1205</w:t>
            </w:r>
          </w:p>
        </w:tc>
      </w:tr>
      <w:tr w:rsidR="003A2882" w:rsidRPr="003A2882" w14:paraId="119EE06F"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32EE6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1384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9498F8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20.2.1892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5614EC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BBE87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Gijsbert Teunissen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75AA62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BA47A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FEA85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Karel</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31573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90DA1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AECC6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8858C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659E4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D1628, D2546</w:t>
            </w:r>
          </w:p>
        </w:tc>
      </w:tr>
      <w:tr w:rsidR="003A2882" w:rsidRPr="003A2882" w14:paraId="11591F04"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714BA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1389</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13323C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8.3.1892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1F037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791CC2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erven Jan Kneppelhout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F522A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E2895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5F58B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Kaatje van Burk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8072B0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60B14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52129B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EF04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28988F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E45,    E46,    E47,    E328</w:t>
            </w:r>
          </w:p>
        </w:tc>
      </w:tr>
      <w:tr w:rsidR="003A2882" w:rsidRPr="003A2882" w14:paraId="41E0DFE4"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3078C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3A25535"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16.4.1892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5ABD3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BEC41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Slakhorst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1A7C7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slager,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C9987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8F0CF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Hendrikus Slakhorst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95A5D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AB96E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6CDE1D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35E40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1CA886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D2426, D2892, D2880</w:t>
            </w:r>
          </w:p>
        </w:tc>
      </w:tr>
      <w:tr w:rsidR="003A2882" w:rsidRPr="003A2882" w14:paraId="1DC6506C"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6AFA18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1409</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83201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16.4.1892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C72A4D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52B86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Slakhorst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1E522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slager,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E5EA7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0513A1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Theodorus Slakhorst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72EF2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gruishandelaar,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F1076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96C41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3ED33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DD3B4A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D1459, D1853, D1854, D2891</w:t>
            </w:r>
          </w:p>
        </w:tc>
      </w:tr>
      <w:tr w:rsidR="003A2882" w:rsidRPr="003A2882" w14:paraId="0135D013"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C080C5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1413</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BCE158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27.4.1892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C1DF26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3E84E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Carl Marie Franz Schade</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21867A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D4C71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8A124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Steven van Burk Senior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906E4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876A67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ADD97F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21B01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12486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C1133, C1216, C1217</w:t>
            </w:r>
          </w:p>
        </w:tc>
      </w:tr>
      <w:tr w:rsidR="003A2882" w:rsidRPr="003A2882" w14:paraId="324E4031"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87C181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1418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BB5AE4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3EBE9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C73F2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Alberta van Tielen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71B0B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landbouwster</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384A8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337F82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Dirk Smit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5385DB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kastelein,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E6F21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286AA8A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ED611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1559D5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D2540</w:t>
            </w:r>
          </w:p>
        </w:tc>
      </w:tr>
      <w:tr w:rsidR="003A2882" w:rsidRPr="003A2882" w14:paraId="3700AA13"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F0158A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1426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1B43D5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28.5.1892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AA11D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1E720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Gerhardus Jacobus Verbrugt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ACC35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72C4C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96FAC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Derk Evers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C35BF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4EEB16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417D2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10084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BF87D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C1304</w:t>
            </w:r>
          </w:p>
        </w:tc>
      </w:tr>
      <w:tr w:rsidR="003A2882" w:rsidRPr="003A2882" w14:paraId="6A10AA90"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F89763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1445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789EC1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4.7.1892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133C1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09A137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Andrea Helena Maurina Visser; Ida Cornelia Visser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8D5E33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079CB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B6ED1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Geerlings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576E5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D4D73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2F631E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A77A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1C2247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C1237, C1238, C1239, C1289, C1290</w:t>
            </w:r>
          </w:p>
        </w:tc>
      </w:tr>
      <w:tr w:rsidR="003A2882" w:rsidRPr="003A2882" w14:paraId="5FD7BC9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C6C38C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1451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ECAAAF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20.7.1892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00DB7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955AB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Christoffel Hendrik Teunissen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6A80E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behanger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8533B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C18BD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Hein Hilhorst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C36D7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Behanger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F002F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532DA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AF10B9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C57655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D2140, D2612</w:t>
            </w:r>
          </w:p>
        </w:tc>
      </w:tr>
      <w:tr w:rsidR="003A2882" w:rsidRPr="003A2882" w14:paraId="783C027E"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26B65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1481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D2BF9C8"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16.9.1892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B1A1E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4142B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Andrea Helena Maurina Visser; Ida Cornelia Visser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4D29A4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E75CA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7E44E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Hendrina Geerlings, Aleide Geerlings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CAF208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ongehuwd, 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580AF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54DA43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45008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1D664A4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D2511, D2512</w:t>
            </w:r>
          </w:p>
        </w:tc>
      </w:tr>
      <w:tr w:rsidR="003A2882" w:rsidRPr="003A2882" w14:paraId="6BADCE73"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31389C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1489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63D0170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1.10.1892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1111D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8A9422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pensioenvereeniging afdeeling van het Werklieden-Ziekenfonds"Help Onderling"</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05CE97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775D6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EB0A72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Jongboer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A0A92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2AD10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46BE5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A492C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4473A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D975, D974</w:t>
            </w:r>
          </w:p>
        </w:tc>
      </w:tr>
      <w:tr w:rsidR="003A2882" w:rsidRPr="003A2882" w14:paraId="10837310"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5D5FE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1490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DA27CC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1.10.1892</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D99C9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FD783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Cornelis Lindonk</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9EB9A1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predikant,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E8363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19315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Christiaan Poppink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2A01D7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tuinbaas,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39727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58E4D8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E3FEE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5AE085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D1311, D1312, D1313</w:t>
            </w:r>
          </w:p>
        </w:tc>
      </w:tr>
      <w:tr w:rsidR="003A2882" w:rsidRPr="003A2882" w14:paraId="4CB542EA"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DE1E4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1524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E12C0C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14.11.1892</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07B1A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DB1394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Dirk Aukes Bontekoe</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2EF8B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rentenier, Leeuwarden</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AB909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7B968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Eize van der Kam </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EFBC83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spekslager en vleeschhouwer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C3D61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9DE55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17D7A6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45CC611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D2821</w:t>
            </w:r>
          </w:p>
        </w:tc>
      </w:tr>
      <w:tr w:rsidR="003A2882" w:rsidRPr="003A2882" w14:paraId="3B5E34BA" w14:textId="77777777" w:rsidTr="00D3764F">
        <w:trPr>
          <w:trHeight w:val="495"/>
        </w:trPr>
        <w:tc>
          <w:tcPr>
            <w:tcW w:w="421" w:type="dxa"/>
            <w:tcBorders>
              <w:top w:val="single" w:sz="4" w:space="0" w:color="000000"/>
              <w:left w:val="single" w:sz="4" w:space="0" w:color="000000"/>
              <w:bottom w:val="single" w:sz="4" w:space="0" w:color="auto"/>
              <w:right w:val="single" w:sz="4" w:space="0" w:color="000000"/>
            </w:tcBorders>
            <w:shd w:val="clear" w:color="auto" w:fill="auto"/>
            <w:hideMark/>
          </w:tcPr>
          <w:p w14:paraId="60D4D9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1529</w:t>
            </w:r>
          </w:p>
        </w:tc>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60ACFDE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1.12.1892</w:t>
            </w:r>
          </w:p>
        </w:tc>
        <w:tc>
          <w:tcPr>
            <w:tcW w:w="902" w:type="dxa"/>
            <w:tcBorders>
              <w:top w:val="single" w:sz="4" w:space="0" w:color="000000"/>
              <w:left w:val="single" w:sz="4" w:space="0" w:color="000000"/>
              <w:bottom w:val="single" w:sz="4" w:space="0" w:color="auto"/>
              <w:right w:val="single" w:sz="4" w:space="0" w:color="000000"/>
            </w:tcBorders>
            <w:shd w:val="clear" w:color="auto" w:fill="auto"/>
            <w:hideMark/>
          </w:tcPr>
          <w:p w14:paraId="679564A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69433D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NV Haarlemsche Hypotheekbank</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5398418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Haarlem</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1315F9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4D221A4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Willem Karssen</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305697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onderwijzer, Oosterbeek</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050823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auto" w:fill="auto"/>
            <w:noWrap/>
            <w:hideMark/>
          </w:tcPr>
          <w:p w14:paraId="243C1B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auto"/>
              <w:right w:val="single" w:sz="4" w:space="0" w:color="000000"/>
            </w:tcBorders>
            <w:shd w:val="clear" w:color="auto" w:fill="auto"/>
            <w:noWrap/>
            <w:hideMark/>
          </w:tcPr>
          <w:p w14:paraId="30F0FB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27FD4C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D2142</w:t>
            </w:r>
          </w:p>
        </w:tc>
      </w:tr>
      <w:tr w:rsidR="003A2882" w:rsidRPr="003A2882" w14:paraId="27138EFC" w14:textId="77777777" w:rsidTr="00D3764F">
        <w:trPr>
          <w:trHeight w:val="132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81999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1564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9317CE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13.2.1893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7A9138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302F9D4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Spaarbank opgericht door het Departement Oosterbeek der Maatschappij tot Nut van't Algemeen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DB145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4D336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5D57A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Geerlings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9CABD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1D788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48EC1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3AE48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02499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D2626</w:t>
            </w:r>
          </w:p>
        </w:tc>
      </w:tr>
      <w:tr w:rsidR="003A2882" w:rsidRPr="003A2882" w14:paraId="59C643E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46127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1574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E22E3F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B90BCA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AA1E31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Doctor Leendert Fangman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F9147B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grondeigenaar,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378FBF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3670D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Hendrikus Antonius Klaassen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376CD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FB358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E53AC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17.550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B0CB9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2386D4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C1085, C1086</w:t>
            </w:r>
          </w:p>
        </w:tc>
      </w:tr>
      <w:tr w:rsidR="003A2882" w:rsidRPr="003A2882" w14:paraId="020E1825" w14:textId="77777777" w:rsidTr="00D3764F">
        <w:trPr>
          <w:trHeight w:val="132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6286E8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1586</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824266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24.3.1893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DE2FC1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7EDC5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Gerritdina Johanna Hoogenkamp w.v. Arend Jan Westerhoff, thans echtgenote van Jan Karel</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7C8A7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7D4750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C9A72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van Oost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C2EF8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109885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5BF1F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01A2C6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72719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C1321</w:t>
            </w:r>
          </w:p>
        </w:tc>
      </w:tr>
      <w:tr w:rsidR="003A2882" w:rsidRPr="003A2882" w14:paraId="6DEC557C"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1C0F4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1596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2658FB8"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D4750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3D8A9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Nationale Hypotheekbank</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79DDD7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Amsterdam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E8EA7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1C9D8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Jan Hilhorst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78FB17A" w14:textId="0C7C8C41" w:rsidR="003A2882" w:rsidRPr="003A2882" w:rsidRDefault="00D3764F"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commissaris</w:t>
            </w:r>
            <w:r w:rsidR="003A2882" w:rsidRPr="003A2882">
              <w:rPr>
                <w:rFonts w:ascii="Calibri" w:eastAsia="Times New Roman" w:hAnsi="Calibri" w:cs="Times New Roman"/>
                <w:color w:val="000000"/>
                <w:sz w:val="12"/>
                <w:szCs w:val="12"/>
                <w:lang w:eastAsia="nl-NL"/>
              </w:rPr>
              <w:t xml:space="preserve"> aan de strafgevangenis, </w:t>
            </w: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E9870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91587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3.700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A05E3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EF6D2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D2089, D2283</w:t>
            </w:r>
          </w:p>
        </w:tc>
      </w:tr>
      <w:tr w:rsidR="003A2882" w:rsidRPr="003A2882" w14:paraId="1FFF452C"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E9862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1599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7038958"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DB8C7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4D758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erven Jan Kneppelhout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47A48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23EDA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205C31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Jan Hilhorst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BDF2059" w14:textId="6F5F4770" w:rsidR="003A2882" w:rsidRPr="003A2882" w:rsidRDefault="00D3764F"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commissaris</w:t>
            </w:r>
            <w:r w:rsidR="003A2882" w:rsidRPr="003A2882">
              <w:rPr>
                <w:rFonts w:ascii="Calibri" w:eastAsia="Times New Roman" w:hAnsi="Calibri" w:cs="Times New Roman"/>
                <w:color w:val="000000"/>
                <w:sz w:val="12"/>
                <w:szCs w:val="12"/>
                <w:lang w:eastAsia="nl-NL"/>
              </w:rPr>
              <w:t xml:space="preserve"> aan de strafgevangenis, </w:t>
            </w: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9E89C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BB933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AFB01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A71EF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D2089, D2283</w:t>
            </w:r>
          </w:p>
        </w:tc>
      </w:tr>
      <w:tr w:rsidR="003A2882" w:rsidRPr="003A2882" w14:paraId="46E4F0C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F0D59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E39713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CB85F7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832F2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Jacobus Lebret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4591FB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oud-hoogleraar,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C73CD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1A3EA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Andries van Burk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85CDB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D6B29E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5333C9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4B9B5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36222F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D2906</w:t>
            </w:r>
          </w:p>
        </w:tc>
      </w:tr>
      <w:tr w:rsidR="003A2882" w:rsidRPr="003A2882" w14:paraId="7DB59548"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7F66E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3E77A3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248D6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3F6113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Carolina Margaretha Elisabeth Banschert</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A24AFE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C7CAA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59F0C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Lubertus Zeevat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1B2DFE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boomkweker,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644CC6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863692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8C706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163EAE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E410, E411, E420, E421</w:t>
            </w:r>
          </w:p>
        </w:tc>
      </w:tr>
      <w:tr w:rsidR="003A2882" w:rsidRPr="003A2882" w14:paraId="2083421B"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A2CF2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1641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964CD8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31.7.1893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B2E63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h.o. </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DAC181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Anna Geertrui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E2413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Dieren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910C3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31993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van Burk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73445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en aannemer, Delft</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B58C5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79B14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37A08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BAE15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D2806, D2807, D1670, D1938</w:t>
            </w:r>
          </w:p>
        </w:tc>
      </w:tr>
      <w:tr w:rsidR="003A2882" w:rsidRPr="003A2882" w14:paraId="197689FF"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68BC39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1647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ADCA55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18.8.1893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DC0011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9F71E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NV Arnhemsche Hypotheekbank</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8470B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8862AA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E2005B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Willem Oldenhave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D871E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3B4C3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8C01EA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D6563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5A36C1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D2805, D2766, D2767, C1253</w:t>
            </w:r>
          </w:p>
        </w:tc>
      </w:tr>
      <w:tr w:rsidR="003A2882" w:rsidRPr="003A2882" w14:paraId="2E6F9EA7"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398B4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1655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45D3361"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688E37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0C8BDE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Hugo Hardijzer, Pieter Gebhard</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CDCB43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boomkweker, Boskoop; 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9F9DC2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17F6C8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Chistoffel Hendrik Jacobs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07459C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banketbakker,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AA416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54041B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CABE84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9FB72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D2822</w:t>
            </w:r>
          </w:p>
        </w:tc>
      </w:tr>
      <w:tr w:rsidR="003A2882" w:rsidRPr="003A2882" w14:paraId="3576F7B7"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B263C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1658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4E7AC5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6CC0BB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CE9E0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Sanders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3609A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meerderjarig ongehuwd</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C016AF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2D72361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Susanna Adriana Burger w.v. Gerrit Jan Bekkers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191E3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4CF9D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BD91D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35FAC5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862E84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D2662, D2663, D2940, D2941, D2942, D2664</w:t>
            </w:r>
          </w:p>
        </w:tc>
      </w:tr>
      <w:tr w:rsidR="003A2882" w:rsidRPr="003A2882" w14:paraId="219C1EA7"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009F9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1662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9AB066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9.9.1893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12274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21CB7C4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Pieter Gebhard</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66C84C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C2F37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A71F4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laurent van den Berg</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0C621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C075D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71A9BE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7FC65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8BD4F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C1328</w:t>
            </w:r>
          </w:p>
        </w:tc>
      </w:tr>
      <w:tr w:rsidR="003A2882" w:rsidRPr="003A2882" w14:paraId="0CF96840"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D50A64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1682</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A08328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30.10.1893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78685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ECDF4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Andrea Helena Maurina Visser; Ida Cornelia Visser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E3AEC2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582D1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6AF48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Gerritje de Winkel</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D7E1F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dienstbode,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A7D4F1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450FD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2229B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4B4F3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C781,  C782,  C783,  C784</w:t>
            </w:r>
          </w:p>
        </w:tc>
      </w:tr>
      <w:tr w:rsidR="003A2882" w:rsidRPr="003A2882" w14:paraId="6C125D3A"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572106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1683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9120FA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31.10.1893</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4F038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7EA869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Lammert Knopers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DD882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Kleermaker,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609980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091B43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Koller</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607CC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huisbewaarder,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444F78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04D98D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9259A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2B09A0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C1054, C1055</w:t>
            </w:r>
          </w:p>
        </w:tc>
      </w:tr>
      <w:tr w:rsidR="003A2882" w:rsidRPr="003A2882" w14:paraId="566E3906"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78F73F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1697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5612C09"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9.11.1893</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BE35C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C6F67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Lammert Knopers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8F4B0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Kleermaker,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E2F46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6BCAF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Lodewijkvan Gaasbeek</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FA280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koperslager,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828862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5AFE70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83ED55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D8BC76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D2936</w:t>
            </w:r>
          </w:p>
        </w:tc>
      </w:tr>
      <w:tr w:rsidR="003A2882" w:rsidRPr="003A2882" w14:paraId="03553E88" w14:textId="77777777" w:rsidTr="00D3764F">
        <w:trPr>
          <w:trHeight w:val="495"/>
        </w:trPr>
        <w:tc>
          <w:tcPr>
            <w:tcW w:w="421" w:type="dxa"/>
            <w:tcBorders>
              <w:top w:val="single" w:sz="4" w:space="0" w:color="000000"/>
              <w:left w:val="single" w:sz="4" w:space="0" w:color="000000"/>
              <w:bottom w:val="single" w:sz="4" w:space="0" w:color="auto"/>
              <w:right w:val="single" w:sz="4" w:space="0" w:color="000000"/>
            </w:tcBorders>
            <w:shd w:val="clear" w:color="auto" w:fill="auto"/>
            <w:hideMark/>
          </w:tcPr>
          <w:p w14:paraId="5D8E7D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1701</w:t>
            </w:r>
          </w:p>
        </w:tc>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3E684443"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16.11.1893</w:t>
            </w:r>
          </w:p>
        </w:tc>
        <w:tc>
          <w:tcPr>
            <w:tcW w:w="902" w:type="dxa"/>
            <w:tcBorders>
              <w:top w:val="single" w:sz="4" w:space="0" w:color="000000"/>
              <w:left w:val="single" w:sz="4" w:space="0" w:color="000000"/>
              <w:bottom w:val="single" w:sz="4" w:space="0" w:color="auto"/>
              <w:right w:val="single" w:sz="4" w:space="0" w:color="000000"/>
            </w:tcBorders>
            <w:shd w:val="clear" w:color="auto" w:fill="auto"/>
            <w:hideMark/>
          </w:tcPr>
          <w:p w14:paraId="410F9E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0F4AE3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Arend Wijers</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46F365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broodbakker, arnhem</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0284B65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385416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van den Born</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0CF89F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390669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auto" w:fill="auto"/>
            <w:noWrap/>
            <w:hideMark/>
          </w:tcPr>
          <w:p w14:paraId="4603C4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1.350</w:t>
            </w:r>
          </w:p>
        </w:tc>
        <w:tc>
          <w:tcPr>
            <w:tcW w:w="564" w:type="dxa"/>
            <w:tcBorders>
              <w:top w:val="single" w:sz="4" w:space="0" w:color="000000"/>
              <w:left w:val="single" w:sz="4" w:space="0" w:color="000000"/>
              <w:bottom w:val="single" w:sz="4" w:space="0" w:color="auto"/>
              <w:right w:val="single" w:sz="4" w:space="0" w:color="000000"/>
            </w:tcBorders>
            <w:shd w:val="clear" w:color="auto" w:fill="auto"/>
            <w:noWrap/>
            <w:hideMark/>
          </w:tcPr>
          <w:p w14:paraId="199E44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67A36B3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D1574, D1756, D2500</w:t>
            </w:r>
          </w:p>
        </w:tc>
      </w:tr>
      <w:tr w:rsidR="003A2882" w:rsidRPr="003A2882" w14:paraId="7F875D86"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84C8C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1715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BAB3B2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5.1.1894</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630806D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5FAC2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Lammert Knopers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00231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Kleermaker,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F2695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62FC7B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Koller</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20CBA3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huisbewaarder,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D501B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545A4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BB7AC0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0509C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425F927E" w14:textId="77777777" w:rsidTr="00D3764F">
        <w:trPr>
          <w:trHeight w:val="132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71BDD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1725</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319190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5.2.1895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4E2F3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197A4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Gerritdina Johanna Hoogenkamp w.v. Arend Jan Westerhoff, thans echtgenote van Jan Karel</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1922B3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F91C31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5F518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van Oost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6CBFDC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AD43F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BA6E42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C8BD5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1B87C3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C1321</w:t>
            </w:r>
          </w:p>
        </w:tc>
      </w:tr>
      <w:tr w:rsidR="003A2882" w:rsidRPr="003A2882" w14:paraId="1BEA72DD"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6783CA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1789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5F6018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20.5.1894</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9A6AD4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A517C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 van Rinsum w.v. Hendrik jacobus van der Sande</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31FCF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659AA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8ED2E4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Jacobus van der Sande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E167B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smid,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F8D69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F18C2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3F484E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269ACE5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D568, D571, D572</w:t>
            </w:r>
          </w:p>
        </w:tc>
      </w:tr>
      <w:tr w:rsidR="003A2882" w:rsidRPr="003A2882" w14:paraId="76F22B46"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C4555E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1793</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AFDAC6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23.5.1894</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0CACB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0EFA152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Lydia Cornelia van de Wall w.v. Johannes Gerritsen ; Pieter Gebhard</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B0B29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landbouwster, Oosterbeek; meester timmerman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64AB2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ABD44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Hooijer Dirkzoon, Willem Hooijer Willemszoon, Arie Gerritsen Johanneszoon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9EDFF9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A7229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AF0C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E8B3D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ED4DB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D2976</w:t>
            </w:r>
          </w:p>
        </w:tc>
      </w:tr>
      <w:tr w:rsidR="003A2882" w:rsidRPr="003A2882" w14:paraId="45D70318"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3731E6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1830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263417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3.8.1894</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24D46F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04BF49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Olthoff</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9745E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huisbediende,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0478C1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3D6BAA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 Jan Frederiks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FC47B0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FAFAE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1C190F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9E3F3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910D56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D2979</w:t>
            </w:r>
          </w:p>
        </w:tc>
      </w:tr>
      <w:tr w:rsidR="003A2882" w:rsidRPr="003A2882" w14:paraId="04DD1C2D"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649E78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1831</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7522A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3.8.1894</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EBE2A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071F45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Maria Sanders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EB7F7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2ABB0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F8F83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Teunis Gazenbeek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2FB5A0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stukadoor,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5E3820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400B99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DD78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D7036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D2753</w:t>
            </w:r>
          </w:p>
        </w:tc>
      </w:tr>
      <w:tr w:rsidR="003A2882" w:rsidRPr="003A2882" w14:paraId="1A0B2BEB"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318E9A61" w14:textId="77777777" w:rsidR="003A2882" w:rsidRPr="003A2882" w:rsidRDefault="003A2882" w:rsidP="003A2882">
            <w:pPr>
              <w:spacing w:after="0" w:line="240" w:lineRule="auto"/>
              <w:rPr>
                <w:rFonts w:ascii="Calibri" w:eastAsia="Times New Roman" w:hAnsi="Calibri" w:cs="Times New Roman"/>
                <w:sz w:val="12"/>
                <w:szCs w:val="12"/>
                <w:lang w:eastAsia="nl-NL"/>
              </w:rPr>
            </w:pPr>
            <w:r w:rsidRPr="003A2882">
              <w:rPr>
                <w:rFonts w:ascii="Calibri" w:eastAsia="Times New Roman" w:hAnsi="Calibri" w:cs="Times New Roman"/>
                <w:sz w:val="12"/>
                <w:szCs w:val="12"/>
                <w:lang w:eastAsia="nl-NL"/>
              </w:rPr>
              <w:t>1839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6C53F4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1.9.1894</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81937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A75BF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Doctor Leendert Fangman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323C59F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grondeigenaar,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054FF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67E05A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Daniel Anton Dirk van Gils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5062A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koffiehuishouder,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88FC3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E48EE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EFF511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3D6FF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D2471</w:t>
            </w:r>
          </w:p>
        </w:tc>
      </w:tr>
      <w:tr w:rsidR="003A2882" w:rsidRPr="003A2882" w14:paraId="53B65B91"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9A09EF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1844</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1FFB708"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7.9.1894</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A1DA2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DECCE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Dirk Oosterink</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0A865E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75AA2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B1979F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Otto van Ingen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7B69EF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broodbakker,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A16B0E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438CB9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BFBB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4,25%</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E86C8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C1342</w:t>
            </w:r>
          </w:p>
        </w:tc>
      </w:tr>
      <w:tr w:rsidR="003A2882" w:rsidRPr="003A2882" w14:paraId="39B877EA"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5E39B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1875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7C89ED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5.11.1894</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682E38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66016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Rijer van de Pol</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4F5A5E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8F6868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492AF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Gerritje de Winkel</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A5605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dienstbode,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1253C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C95AF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587694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6DF90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D640,  D1660, D2156</w:t>
            </w:r>
          </w:p>
        </w:tc>
      </w:tr>
      <w:tr w:rsidR="003A2882" w:rsidRPr="003A2882" w14:paraId="7C3749F7"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4DD22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1879</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291AC8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6.11.1894</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99557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14E28C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Lammert Knopers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E801E5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Kleermaker,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41979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20609B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Reinder Roelofs Kroll</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5452A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schilder,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96D67F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35392E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DA7226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FDF7F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C1341</w:t>
            </w:r>
          </w:p>
        </w:tc>
      </w:tr>
      <w:tr w:rsidR="003A2882" w:rsidRPr="003A2882" w14:paraId="61D7C246"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01D8F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1880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9099FE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6.11.1894</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4148984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90654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Cornelis Koning</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22EE20B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broodbakker,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46AEE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354A419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van den Berg Luteruszoon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CC2FD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F9125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E69DD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1.450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E608B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78E7709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C1340</w:t>
            </w:r>
          </w:p>
        </w:tc>
      </w:tr>
      <w:tr w:rsidR="003A2882" w:rsidRPr="003A2882" w14:paraId="67EF708F" w14:textId="77777777" w:rsidTr="00D3764F">
        <w:trPr>
          <w:trHeight w:val="495"/>
        </w:trPr>
        <w:tc>
          <w:tcPr>
            <w:tcW w:w="421" w:type="dxa"/>
            <w:tcBorders>
              <w:top w:val="single" w:sz="4" w:space="0" w:color="000000"/>
              <w:left w:val="single" w:sz="4" w:space="0" w:color="000000"/>
              <w:bottom w:val="single" w:sz="4" w:space="0" w:color="auto"/>
              <w:right w:val="single" w:sz="4" w:space="0" w:color="000000"/>
            </w:tcBorders>
            <w:shd w:val="clear" w:color="auto" w:fill="auto"/>
            <w:hideMark/>
          </w:tcPr>
          <w:p w14:paraId="2D44DA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1890</w:t>
            </w:r>
          </w:p>
        </w:tc>
        <w:tc>
          <w:tcPr>
            <w:tcW w:w="708" w:type="dxa"/>
            <w:tcBorders>
              <w:top w:val="single" w:sz="4" w:space="0" w:color="000000"/>
              <w:left w:val="single" w:sz="4" w:space="0" w:color="000000"/>
              <w:bottom w:val="single" w:sz="4" w:space="0" w:color="auto"/>
              <w:right w:val="single" w:sz="4" w:space="0" w:color="000000"/>
            </w:tcBorders>
            <w:shd w:val="clear" w:color="auto" w:fill="auto"/>
            <w:noWrap/>
            <w:hideMark/>
          </w:tcPr>
          <w:p w14:paraId="458D052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7.12.1894</w:t>
            </w:r>
          </w:p>
        </w:tc>
        <w:tc>
          <w:tcPr>
            <w:tcW w:w="902" w:type="dxa"/>
            <w:tcBorders>
              <w:top w:val="single" w:sz="4" w:space="0" w:color="000000"/>
              <w:left w:val="single" w:sz="4" w:space="0" w:color="000000"/>
              <w:bottom w:val="single" w:sz="4" w:space="0" w:color="auto"/>
              <w:right w:val="single" w:sz="4" w:space="0" w:color="000000"/>
            </w:tcBorders>
            <w:shd w:val="clear" w:color="auto" w:fill="auto"/>
            <w:hideMark/>
          </w:tcPr>
          <w:p w14:paraId="4E0CBF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 (2e hypotheek)</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5A0A53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Hessel Ploeg</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59419A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44C7D1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40CC9B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Gerardus van Kerkhoff</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048019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bierhandelaar, Oosterbeek</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41547E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auto" w:fill="auto"/>
            <w:noWrap/>
            <w:hideMark/>
          </w:tcPr>
          <w:p w14:paraId="6196B83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w:t>
            </w:r>
          </w:p>
        </w:tc>
        <w:tc>
          <w:tcPr>
            <w:tcW w:w="564" w:type="dxa"/>
            <w:tcBorders>
              <w:top w:val="single" w:sz="4" w:space="0" w:color="000000"/>
              <w:left w:val="single" w:sz="4" w:space="0" w:color="000000"/>
              <w:bottom w:val="single" w:sz="4" w:space="0" w:color="auto"/>
              <w:right w:val="single" w:sz="4" w:space="0" w:color="000000"/>
            </w:tcBorders>
            <w:shd w:val="clear" w:color="auto" w:fill="auto"/>
            <w:noWrap/>
            <w:hideMark/>
          </w:tcPr>
          <w:p w14:paraId="6E261FE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47A389E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D2910, D2911</w:t>
            </w:r>
          </w:p>
        </w:tc>
      </w:tr>
      <w:tr w:rsidR="003A2882" w:rsidRPr="003A2882" w14:paraId="1D2B8AE2"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BE1CE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1921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366B20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19.2.1895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5C8FC5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A85F6E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pensioenvereeniging afdeeling van het Werklieden-Ziekenfonds"Help Onderling"</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05E50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D3A11B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7C5E76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Anthonie van Brummelen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E4C33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schilder,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C7060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6E2EA1A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DFBC4B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EB6FD9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D1904, D1905</w:t>
            </w:r>
          </w:p>
        </w:tc>
      </w:tr>
      <w:tr w:rsidR="003A2882" w:rsidRPr="003A2882" w14:paraId="2515083E"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A7BD1B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1926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B28927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1.3.1895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E87182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en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FB54F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 Vlaanderen</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9A788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B355F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599B9FB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van de Kraats</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24BCA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gemeentebode,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0AF52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10FE69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3365D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DD5FB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D2677, D2843, D2915</w:t>
            </w:r>
          </w:p>
        </w:tc>
      </w:tr>
      <w:tr w:rsidR="003A2882" w:rsidRPr="003A2882" w14:paraId="57564CE1"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32E9F0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1935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3B32DF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15.3.1895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BF6CDE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645A56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Mager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8E656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787B1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BA553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 Tobias de Graaff</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07D95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vrachtrijder,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CEB64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D840FC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E5F42A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4,75%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78DD5F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D2420</w:t>
            </w:r>
          </w:p>
        </w:tc>
      </w:tr>
      <w:tr w:rsidR="003A2882" w:rsidRPr="003A2882" w14:paraId="640F69AD"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4D0400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1940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434789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18.3.1895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C045B2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5E2AD1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Cornelia Koning</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BAF05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746B22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D0461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Gemmink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C24C1B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92800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3EAD5CC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BCD50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E8CA12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C1060, C1061</w:t>
            </w:r>
          </w:p>
        </w:tc>
      </w:tr>
      <w:tr w:rsidR="003A2882" w:rsidRPr="003A2882" w14:paraId="281AF330"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3E55EC2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1945</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0150CFD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2.4.1895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442056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en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3D6374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Lijdia Cornelia van de Wall; w.v. Johannes Gerritsen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C12A11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landbouwster,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1BB349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45DC7B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Cornelis Jassen Janszoon; Albert Jan Janssen Corneliszoon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67B2C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E652C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A5B3E4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97175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30AAEB8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D2985</w:t>
            </w:r>
          </w:p>
        </w:tc>
      </w:tr>
      <w:tr w:rsidR="003A2882" w:rsidRPr="003A2882" w14:paraId="07706F54"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CF03B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1956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16278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29.4.1895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47F857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D4230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Andrea Helena Maurina Visser; Ida Cornelia Visser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F3D3F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3BB13FB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19E711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Gerritje de Winkel</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08F701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dienstbode,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9CB25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71740D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C48A70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A3D94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C781,  C782,  C784</w:t>
            </w:r>
          </w:p>
        </w:tc>
      </w:tr>
      <w:tr w:rsidR="003A2882" w:rsidRPr="003A2882" w14:paraId="52AA8C27"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F6B92F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1959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5CF15F4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30.4.1895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2E0E8F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955C16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Lammert Knopers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69E8F0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Kleermaker,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863CE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80008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Gijsbertus Cornelis van Blokland</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544856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628D77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7DE9C5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221752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68990D9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D2216</w:t>
            </w:r>
          </w:p>
        </w:tc>
      </w:tr>
      <w:tr w:rsidR="003A2882" w:rsidRPr="003A2882" w14:paraId="4FE7A5D2"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73CFA6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1963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033AA1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5911C8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A4FE3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Cornelis Koning</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5E39E4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bakker,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83B92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0753B5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Arie Gerritsen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C71BD4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276929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9E1E6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1A44241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432A7C1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D2250, D2225, D2226</w:t>
            </w:r>
          </w:p>
        </w:tc>
      </w:tr>
      <w:tr w:rsidR="003A2882" w:rsidRPr="003A2882" w14:paraId="1739113D"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4D141D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1964</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6AD83CDB"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4A396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2D6FFC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Mager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D20165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306E52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2A91A3D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Franciscus Verhoeven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04762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particulier, Arnhem</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D97919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7ABA1FB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15F3D4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4,75%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DBE43B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r>
      <w:tr w:rsidR="003A2882" w:rsidRPr="003A2882" w14:paraId="1AA444A3"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356FC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1966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B1D811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5EF07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E0E347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Mager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20022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A31F4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96B0E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Cornelis Schuiling</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1B2498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schoenmaker,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5FC78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19BC1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F48D91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8BE613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D2654</w:t>
            </w:r>
          </w:p>
        </w:tc>
      </w:tr>
      <w:tr w:rsidR="003A2882" w:rsidRPr="003A2882" w14:paraId="128174F9"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2AE9E9E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1968</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6ABED75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65947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h.o. </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A28547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Herman Jan rijks</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183C3FA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A61CF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755E09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Peter van den Berg</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3395682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metselaar,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05C9E89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2DED318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1.400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F91590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61298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C788, C789</w:t>
            </w:r>
          </w:p>
        </w:tc>
      </w:tr>
      <w:tr w:rsidR="003A2882" w:rsidRPr="003A2882" w14:paraId="0CBB5DD3"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B7122C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1972</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E4F766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197ED01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1011D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Louis Poppers</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2CD05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E5368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40E553E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Hartger Menkman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8D1995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BF399A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B5B9F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1.500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5058B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70C33B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C1233, C1232, C1090</w:t>
            </w:r>
          </w:p>
        </w:tc>
      </w:tr>
      <w:tr w:rsidR="003A2882" w:rsidRPr="003A2882" w14:paraId="2D83D00A"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0B0B0DA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1979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421729F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7.5.1895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DB0C27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512126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Ursula Martha van Braam</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7FD84D3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81743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F8162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Verneniging De kerkelijke Kas</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41B8BFB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679EEC5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56DE069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EB0D80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15B7AD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D2994</w:t>
            </w:r>
          </w:p>
        </w:tc>
      </w:tr>
      <w:tr w:rsidR="003A2882" w:rsidRPr="003A2882" w14:paraId="64457434" w14:textId="77777777" w:rsidTr="00D3764F">
        <w:trPr>
          <w:trHeight w:val="69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34D0CBE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1988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92A373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27.5.1895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73950B3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7DC110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Jonkvrouwe Adelaïde Héléne Angelique Fesing van Berkhout</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1086F21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ongehuwd, 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40167E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4FC71D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Polydore van Vijnck</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3A9472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rijksveldwachter ,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01ADC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31849CA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77B57D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61E689E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C1346</w:t>
            </w:r>
          </w:p>
        </w:tc>
      </w:tr>
      <w:tr w:rsidR="003A2882" w:rsidRPr="003A2882" w14:paraId="64CFC9BC"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5787D0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1990</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1054924A"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28.5.1895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177CD17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2A7B84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Dirk Crum</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F89135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bakker, Doorwerth</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8B909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5DADE26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Veenendaal</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2D3ECD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huisknecht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47313F3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4752A51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894AFE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3,50%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B2D52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C1604</w:t>
            </w:r>
          </w:p>
        </w:tc>
      </w:tr>
      <w:tr w:rsidR="003A2882" w:rsidRPr="003A2882" w14:paraId="16A9FAA9"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127B24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921647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3.7.1895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311776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en hypotheek</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6C18CE9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Elberta Gaasbeek w.v. Johannes Schreuder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0EBAC9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Ede</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EDBBD6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EFEA1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Evert de Geest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499290A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16C3A28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6A3E91F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2.600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D72C62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7280DE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D1968, D1969</w:t>
            </w:r>
          </w:p>
        </w:tc>
      </w:tr>
      <w:tr w:rsidR="003A2882" w:rsidRPr="003A2882" w14:paraId="6750522A"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1201F1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2027</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6F9B6A2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8438CF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en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1284C2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Hofstede; Alberta van Veelen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0A329D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 landbouwster</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52E04F7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254F94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Gradus de Vrind</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10EAB32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schilder,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6E729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3D42014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800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838207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C4251F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C1385</w:t>
            </w:r>
          </w:p>
        </w:tc>
      </w:tr>
      <w:tr w:rsidR="003A2882" w:rsidRPr="003A2882" w14:paraId="3A6EBBC8"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0F6D0DB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2028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5B50EDC"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6E07E9C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0A0920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Petronella Johanna Elisabeth Grol w.v. Anton Hubert Drijer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6B0EA71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Arnhem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C2D6F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66251AC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Baptist en Helena Hesseling</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3880173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50735D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20A8DD3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3C0AC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5F7584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C1274</w:t>
            </w:r>
          </w:p>
        </w:tc>
      </w:tr>
      <w:tr w:rsidR="003A2882" w:rsidRPr="003A2882" w14:paraId="0BAB76B1" w14:textId="77777777" w:rsidTr="00D3764F">
        <w:trPr>
          <w:trHeight w:val="99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526BB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2029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9F6E106"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1.8.1895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F238F3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en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623A7B3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Lijdia Cornelia van de Wall w.v. Johannes Gerritsen; Rintje Boomsma</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7895A9F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landbouwster, Oosterbeek; gepensioneerd,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20A689C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2FFF71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Rombout</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75C26F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timmerman,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F3CA2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1444EEB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2.500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386CE8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55ADE80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D3007</w:t>
            </w:r>
          </w:p>
        </w:tc>
      </w:tr>
      <w:tr w:rsidR="003A2882" w:rsidRPr="003A2882" w14:paraId="4DF1C1B0" w14:textId="77777777" w:rsidTr="00D3764F">
        <w:trPr>
          <w:trHeight w:val="82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4BF51A7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2030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5057A50"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0E3207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04A71C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Johanna Wilhelmina Hennij e.v. Doctor Marius van 't Hoff</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32FC127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Arts te Zutphen</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0B5C84D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7762103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 Nicolaas van Lingen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815DAF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molenaar,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497DF14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hideMark/>
          </w:tcPr>
          <w:p w14:paraId="7F9ED9F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C1C74A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3AB5079C" w14:textId="23306532" w:rsidR="003A2882" w:rsidRDefault="003A2882" w:rsidP="003A2882">
            <w:pPr>
              <w:spacing w:after="0" w:line="240" w:lineRule="auto"/>
              <w:ind w:left="-22" w:firstLine="22"/>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D1437, D2528, D2529</w:t>
            </w:r>
          </w:p>
          <w:p w14:paraId="12A6FEE4" w14:textId="77777777" w:rsidR="003A2882" w:rsidRPr="003A2882" w:rsidRDefault="003A2882" w:rsidP="003A2882">
            <w:pPr>
              <w:rPr>
                <w:rFonts w:ascii="Calibri" w:eastAsia="Times New Roman" w:hAnsi="Calibri" w:cs="Times New Roman"/>
                <w:sz w:val="12"/>
                <w:szCs w:val="12"/>
                <w:lang w:eastAsia="nl-NL"/>
              </w:rPr>
            </w:pPr>
          </w:p>
        </w:tc>
      </w:tr>
      <w:tr w:rsidR="003A2882" w:rsidRPr="003A2882" w14:paraId="699C0C65" w14:textId="77777777" w:rsidTr="00D3764F">
        <w:trPr>
          <w:trHeight w:val="66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4EA06A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2041</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7B303F4D"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19.8.1895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4F974D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71035BE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Hendrik Bernard Wentink; </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8E98EE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31CE40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O</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2665AB4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Theodor Janssen</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2568937E"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hotelhouder ,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7EF144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hideMark/>
          </w:tcPr>
          <w:p w14:paraId="69EAAB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30.000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ABEA2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2E5AB9F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D2971, D2574</w:t>
            </w:r>
          </w:p>
        </w:tc>
      </w:tr>
      <w:tr w:rsidR="003A2882" w:rsidRPr="003A2882" w14:paraId="6ACA606C" w14:textId="77777777" w:rsidTr="00D3764F">
        <w:trPr>
          <w:trHeight w:val="495"/>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294613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2051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629C1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4.9.1895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F0A72F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3EE98DC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Johanna Philippina Mager</w:t>
            </w:r>
          </w:p>
        </w:tc>
        <w:tc>
          <w:tcPr>
            <w:tcW w:w="1096" w:type="dxa"/>
            <w:tcBorders>
              <w:top w:val="single" w:sz="4" w:space="0" w:color="000000"/>
              <w:left w:val="single" w:sz="4" w:space="0" w:color="000000"/>
              <w:bottom w:val="single" w:sz="4" w:space="0" w:color="000000"/>
              <w:right w:val="single" w:sz="4" w:space="0" w:color="000000"/>
            </w:tcBorders>
            <w:shd w:val="clear" w:color="auto" w:fill="auto"/>
            <w:hideMark/>
          </w:tcPr>
          <w:p w14:paraId="20F0E48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dienstbode, Amsterdam</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547C1C0F"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84D3F7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Jacob Vlaanderen</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0687C3A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koopman,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2169528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608EF6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789075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0EEB0FD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C1354</w:t>
            </w:r>
          </w:p>
        </w:tc>
      </w:tr>
      <w:tr w:rsidR="003A2882" w:rsidRPr="003A2882" w14:paraId="6317D164" w14:textId="77777777" w:rsidTr="00D3764F">
        <w:trPr>
          <w:trHeight w:val="33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70E2027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2059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2985C3E2"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1.10.1895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0BB88C8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1F4895C"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Johannes Mager</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hideMark/>
          </w:tcPr>
          <w:p w14:paraId="5D4678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738D47D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0E090CA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Hermanus Pluim</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0C36E93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arbeider, Oosterbeek</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319CA8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201128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1.600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E3098A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95D808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C1368</w:t>
            </w:r>
          </w:p>
        </w:tc>
      </w:tr>
      <w:tr w:rsidR="003A2882" w:rsidRPr="003A2882" w14:paraId="51D6C293" w14:textId="77777777" w:rsidTr="00D3764F">
        <w:trPr>
          <w:trHeight w:val="1320"/>
        </w:trPr>
        <w:tc>
          <w:tcPr>
            <w:tcW w:w="421" w:type="dxa"/>
            <w:tcBorders>
              <w:top w:val="single" w:sz="4" w:space="0" w:color="000000"/>
              <w:left w:val="single" w:sz="4" w:space="0" w:color="000000"/>
              <w:bottom w:val="single" w:sz="4" w:space="0" w:color="000000"/>
              <w:right w:val="single" w:sz="4" w:space="0" w:color="000000"/>
            </w:tcBorders>
            <w:shd w:val="clear" w:color="auto" w:fill="auto"/>
            <w:hideMark/>
          </w:tcPr>
          <w:p w14:paraId="23C8E5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2088</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D0D1F94"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28.11.1895</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14:paraId="2B81530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B59DF93"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Spaarbank opgericht door het Departement Oosterbeek der Maatschappij tot Nut van't Algemeen</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61E2C33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367493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I</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C711DC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Jan van Roest</w:t>
            </w:r>
          </w:p>
        </w:tc>
        <w:tc>
          <w:tcPr>
            <w:tcW w:w="1282" w:type="dxa"/>
            <w:tcBorders>
              <w:top w:val="single" w:sz="4" w:space="0" w:color="000000"/>
              <w:left w:val="single" w:sz="4" w:space="0" w:color="000000"/>
              <w:bottom w:val="single" w:sz="4" w:space="0" w:color="000000"/>
              <w:right w:val="single" w:sz="4" w:space="0" w:color="000000"/>
            </w:tcBorders>
            <w:shd w:val="clear" w:color="auto" w:fill="auto"/>
            <w:hideMark/>
          </w:tcPr>
          <w:p w14:paraId="5A8FF76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tuinman, Oosterbeek</w:t>
            </w:r>
          </w:p>
        </w:tc>
        <w:tc>
          <w:tcPr>
            <w:tcW w:w="276" w:type="dxa"/>
            <w:tcBorders>
              <w:top w:val="single" w:sz="4" w:space="0" w:color="000000"/>
              <w:left w:val="single" w:sz="4" w:space="0" w:color="000000"/>
              <w:bottom w:val="single" w:sz="4" w:space="0" w:color="000000"/>
              <w:right w:val="single" w:sz="4" w:space="0" w:color="000000"/>
            </w:tcBorders>
            <w:shd w:val="clear" w:color="auto" w:fill="auto"/>
            <w:hideMark/>
          </w:tcPr>
          <w:p w14:paraId="6012959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hideMark/>
          </w:tcPr>
          <w:p w14:paraId="440188A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450</w:t>
            </w: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E4AE30"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14:paraId="24FB256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D2217, C1376</w:t>
            </w:r>
          </w:p>
        </w:tc>
      </w:tr>
      <w:tr w:rsidR="003A2882" w:rsidRPr="003A2882" w14:paraId="0DD37001" w14:textId="77777777" w:rsidTr="00D3764F">
        <w:trPr>
          <w:trHeight w:val="1170"/>
        </w:trPr>
        <w:tc>
          <w:tcPr>
            <w:tcW w:w="421" w:type="dxa"/>
            <w:tcBorders>
              <w:top w:val="single" w:sz="4" w:space="0" w:color="000000"/>
              <w:left w:val="single" w:sz="4" w:space="0" w:color="000000"/>
              <w:bottom w:val="single" w:sz="4" w:space="0" w:color="000000"/>
              <w:right w:val="single" w:sz="4" w:space="0" w:color="000000"/>
            </w:tcBorders>
            <w:shd w:val="clear" w:color="D9D9D9" w:fill="D9D9D9"/>
            <w:hideMark/>
          </w:tcPr>
          <w:p w14:paraId="36F3594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2089</w:t>
            </w:r>
          </w:p>
        </w:tc>
        <w:tc>
          <w:tcPr>
            <w:tcW w:w="708" w:type="dxa"/>
            <w:tcBorders>
              <w:top w:val="single" w:sz="4" w:space="0" w:color="000000"/>
              <w:left w:val="single" w:sz="4" w:space="0" w:color="000000"/>
              <w:bottom w:val="single" w:sz="4" w:space="0" w:color="000000"/>
              <w:right w:val="single" w:sz="4" w:space="0" w:color="000000"/>
            </w:tcBorders>
            <w:shd w:val="clear" w:color="D9D9D9" w:fill="D9D9D9"/>
            <w:hideMark/>
          </w:tcPr>
          <w:p w14:paraId="30B56E8F"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2.12.1895</w:t>
            </w:r>
          </w:p>
        </w:tc>
        <w:tc>
          <w:tcPr>
            <w:tcW w:w="902" w:type="dxa"/>
            <w:tcBorders>
              <w:top w:val="single" w:sz="4" w:space="0" w:color="000000"/>
              <w:left w:val="single" w:sz="4" w:space="0" w:color="000000"/>
              <w:bottom w:val="single" w:sz="4" w:space="0" w:color="000000"/>
              <w:right w:val="single" w:sz="4" w:space="0" w:color="000000"/>
            </w:tcBorders>
            <w:shd w:val="clear" w:color="D9D9D9" w:fill="D9D9D9"/>
            <w:hideMark/>
          </w:tcPr>
          <w:p w14:paraId="3B5F356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h.o.</w:t>
            </w:r>
          </w:p>
        </w:tc>
        <w:tc>
          <w:tcPr>
            <w:tcW w:w="1287" w:type="dxa"/>
            <w:tcBorders>
              <w:top w:val="single" w:sz="4" w:space="0" w:color="000000"/>
              <w:left w:val="single" w:sz="4" w:space="0" w:color="000000"/>
              <w:bottom w:val="single" w:sz="4" w:space="0" w:color="000000"/>
              <w:right w:val="single" w:sz="4" w:space="0" w:color="000000"/>
            </w:tcBorders>
            <w:shd w:val="clear" w:color="D9D9D9" w:fill="D9D9D9"/>
            <w:hideMark/>
          </w:tcPr>
          <w:p w14:paraId="4E904E8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de dames Wilhelmina Louise-Catharina Agetha en Jacoba Gerardina Albertina van Bemmelen</w:t>
            </w:r>
          </w:p>
        </w:tc>
        <w:tc>
          <w:tcPr>
            <w:tcW w:w="1096"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121DEB9"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p>
        </w:tc>
        <w:tc>
          <w:tcPr>
            <w:tcW w:w="276"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B6A29D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000000"/>
              <w:right w:val="single" w:sz="4" w:space="0" w:color="000000"/>
            </w:tcBorders>
            <w:shd w:val="clear" w:color="D9D9D9" w:fill="D9D9D9"/>
            <w:hideMark/>
          </w:tcPr>
          <w:p w14:paraId="12D3CD4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Hendrik Jacobus van der Sande</w:t>
            </w:r>
          </w:p>
        </w:tc>
        <w:tc>
          <w:tcPr>
            <w:tcW w:w="1282" w:type="dxa"/>
            <w:tcBorders>
              <w:top w:val="single" w:sz="4" w:space="0" w:color="000000"/>
              <w:left w:val="single" w:sz="4" w:space="0" w:color="000000"/>
              <w:bottom w:val="single" w:sz="4" w:space="0" w:color="000000"/>
              <w:right w:val="single" w:sz="4" w:space="0" w:color="000000"/>
            </w:tcBorders>
            <w:shd w:val="clear" w:color="D9D9D9" w:fill="D9D9D9"/>
            <w:hideMark/>
          </w:tcPr>
          <w:p w14:paraId="62773B7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 xml:space="preserve">meester smid </w:t>
            </w:r>
          </w:p>
        </w:tc>
        <w:tc>
          <w:tcPr>
            <w:tcW w:w="276" w:type="dxa"/>
            <w:tcBorders>
              <w:top w:val="single" w:sz="4" w:space="0" w:color="000000"/>
              <w:left w:val="single" w:sz="4" w:space="0" w:color="000000"/>
              <w:bottom w:val="single" w:sz="4" w:space="0" w:color="000000"/>
              <w:right w:val="single" w:sz="4" w:space="0" w:color="000000"/>
            </w:tcBorders>
            <w:shd w:val="clear" w:color="D9D9D9" w:fill="D9D9D9"/>
            <w:hideMark/>
          </w:tcPr>
          <w:p w14:paraId="13321FA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4F5ED9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9A8871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000000"/>
              <w:right w:val="single" w:sz="4" w:space="0" w:color="000000"/>
            </w:tcBorders>
            <w:shd w:val="clear" w:color="D9D9D9" w:fill="D9D9D9"/>
            <w:hideMark/>
          </w:tcPr>
          <w:p w14:paraId="0153FB11"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D568, D571, D572</w:t>
            </w:r>
          </w:p>
        </w:tc>
      </w:tr>
      <w:tr w:rsidR="003A2882" w:rsidRPr="003A2882" w14:paraId="19870878" w14:textId="77777777" w:rsidTr="00D3764F">
        <w:trPr>
          <w:trHeight w:val="1215"/>
        </w:trPr>
        <w:tc>
          <w:tcPr>
            <w:tcW w:w="421" w:type="dxa"/>
            <w:tcBorders>
              <w:top w:val="single" w:sz="4" w:space="0" w:color="000000"/>
              <w:left w:val="single" w:sz="4" w:space="0" w:color="000000"/>
              <w:bottom w:val="single" w:sz="4" w:space="0" w:color="auto"/>
              <w:right w:val="single" w:sz="4" w:space="0" w:color="000000"/>
            </w:tcBorders>
            <w:shd w:val="clear" w:color="auto" w:fill="auto"/>
            <w:hideMark/>
          </w:tcPr>
          <w:p w14:paraId="037C8C04"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2095</w:t>
            </w:r>
          </w:p>
        </w:tc>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5C143687" w14:textId="77777777" w:rsidR="003A2882" w:rsidRPr="003A2882" w:rsidRDefault="003A2882" w:rsidP="003A2882">
            <w:pPr>
              <w:spacing w:after="0" w:line="240" w:lineRule="auto"/>
              <w:jc w:val="right"/>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12.12.1895</w:t>
            </w:r>
          </w:p>
        </w:tc>
        <w:tc>
          <w:tcPr>
            <w:tcW w:w="902" w:type="dxa"/>
            <w:tcBorders>
              <w:top w:val="single" w:sz="4" w:space="0" w:color="000000"/>
              <w:left w:val="single" w:sz="4" w:space="0" w:color="000000"/>
              <w:bottom w:val="single" w:sz="4" w:space="0" w:color="auto"/>
              <w:right w:val="single" w:sz="4" w:space="0" w:color="000000"/>
            </w:tcBorders>
            <w:shd w:val="clear" w:color="auto" w:fill="auto"/>
            <w:hideMark/>
          </w:tcPr>
          <w:p w14:paraId="0E7CBCAA"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transport met Hypotheek</w:t>
            </w:r>
          </w:p>
        </w:tc>
        <w:tc>
          <w:tcPr>
            <w:tcW w:w="1287" w:type="dxa"/>
            <w:tcBorders>
              <w:top w:val="single" w:sz="4" w:space="0" w:color="000000"/>
              <w:left w:val="single" w:sz="4" w:space="0" w:color="000000"/>
              <w:bottom w:val="single" w:sz="4" w:space="0" w:color="auto"/>
              <w:right w:val="single" w:sz="4" w:space="0" w:color="000000"/>
            </w:tcBorders>
            <w:shd w:val="clear" w:color="auto" w:fill="auto"/>
            <w:hideMark/>
          </w:tcPr>
          <w:p w14:paraId="625E78DB"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Catharina Hooijer e.a.; pensioenvereeniging , afdeeling van het Werklieden Ziekenfonds  "Help Onderling"</w:t>
            </w:r>
          </w:p>
        </w:tc>
        <w:tc>
          <w:tcPr>
            <w:tcW w:w="1096" w:type="dxa"/>
            <w:tcBorders>
              <w:top w:val="single" w:sz="4" w:space="0" w:color="000000"/>
              <w:left w:val="single" w:sz="4" w:space="0" w:color="000000"/>
              <w:bottom w:val="single" w:sz="4" w:space="0" w:color="auto"/>
              <w:right w:val="single" w:sz="4" w:space="0" w:color="000000"/>
            </w:tcBorders>
            <w:shd w:val="clear" w:color="auto" w:fill="auto"/>
            <w:hideMark/>
          </w:tcPr>
          <w:p w14:paraId="5D4F651D"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zonder beroep</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49E6F788"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A</w:t>
            </w:r>
          </w:p>
        </w:tc>
        <w:tc>
          <w:tcPr>
            <w:tcW w:w="1259" w:type="dxa"/>
            <w:tcBorders>
              <w:top w:val="single" w:sz="4" w:space="0" w:color="000000"/>
              <w:left w:val="single" w:sz="4" w:space="0" w:color="000000"/>
              <w:bottom w:val="single" w:sz="4" w:space="0" w:color="auto"/>
              <w:right w:val="single" w:sz="4" w:space="0" w:color="000000"/>
            </w:tcBorders>
            <w:shd w:val="clear" w:color="auto" w:fill="auto"/>
            <w:hideMark/>
          </w:tcPr>
          <w:p w14:paraId="3CB2E8C2"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Willem Pieter Brethouwer</w:t>
            </w:r>
          </w:p>
        </w:tc>
        <w:tc>
          <w:tcPr>
            <w:tcW w:w="1282" w:type="dxa"/>
            <w:tcBorders>
              <w:top w:val="single" w:sz="4" w:space="0" w:color="000000"/>
              <w:left w:val="single" w:sz="4" w:space="0" w:color="000000"/>
              <w:bottom w:val="single" w:sz="4" w:space="0" w:color="auto"/>
              <w:right w:val="single" w:sz="4" w:space="0" w:color="000000"/>
            </w:tcBorders>
            <w:shd w:val="clear" w:color="auto" w:fill="auto"/>
            <w:hideMark/>
          </w:tcPr>
          <w:p w14:paraId="369837D7"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meester bakker, Oosterbeek</w:t>
            </w:r>
          </w:p>
        </w:tc>
        <w:tc>
          <w:tcPr>
            <w:tcW w:w="276" w:type="dxa"/>
            <w:tcBorders>
              <w:top w:val="single" w:sz="4" w:space="0" w:color="000000"/>
              <w:left w:val="single" w:sz="4" w:space="0" w:color="000000"/>
              <w:bottom w:val="single" w:sz="4" w:space="0" w:color="auto"/>
              <w:right w:val="single" w:sz="4" w:space="0" w:color="000000"/>
            </w:tcBorders>
            <w:shd w:val="clear" w:color="auto" w:fill="auto"/>
            <w:hideMark/>
          </w:tcPr>
          <w:p w14:paraId="08A2F30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B</w:t>
            </w:r>
          </w:p>
        </w:tc>
        <w:tc>
          <w:tcPr>
            <w:tcW w:w="429" w:type="dxa"/>
            <w:tcBorders>
              <w:top w:val="single" w:sz="4" w:space="0" w:color="000000"/>
              <w:left w:val="single" w:sz="4" w:space="0" w:color="000000"/>
              <w:bottom w:val="single" w:sz="4" w:space="0" w:color="auto"/>
              <w:right w:val="single" w:sz="4" w:space="0" w:color="000000"/>
            </w:tcBorders>
            <w:shd w:val="clear" w:color="auto" w:fill="auto"/>
            <w:noWrap/>
            <w:hideMark/>
          </w:tcPr>
          <w:p w14:paraId="6E51DE55"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2.000</w:t>
            </w:r>
          </w:p>
        </w:tc>
        <w:tc>
          <w:tcPr>
            <w:tcW w:w="564" w:type="dxa"/>
            <w:tcBorders>
              <w:top w:val="single" w:sz="4" w:space="0" w:color="000000"/>
              <w:left w:val="single" w:sz="4" w:space="0" w:color="000000"/>
              <w:bottom w:val="single" w:sz="4" w:space="0" w:color="auto"/>
              <w:right w:val="single" w:sz="4" w:space="0" w:color="000000"/>
            </w:tcBorders>
            <w:shd w:val="clear" w:color="auto" w:fill="auto"/>
            <w:noWrap/>
            <w:hideMark/>
          </w:tcPr>
          <w:p w14:paraId="55CB42B6" w14:textId="7777777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4,00%</w:t>
            </w:r>
          </w:p>
        </w:tc>
        <w:tc>
          <w:tcPr>
            <w:tcW w:w="615" w:type="dxa"/>
            <w:tcBorders>
              <w:top w:val="single" w:sz="4" w:space="0" w:color="000000"/>
              <w:left w:val="single" w:sz="4" w:space="0" w:color="000000"/>
              <w:bottom w:val="single" w:sz="4" w:space="0" w:color="auto"/>
              <w:right w:val="single" w:sz="4" w:space="0" w:color="000000"/>
            </w:tcBorders>
            <w:shd w:val="clear" w:color="auto" w:fill="auto"/>
            <w:hideMark/>
          </w:tcPr>
          <w:p w14:paraId="71CB263E" w14:textId="069E6497" w:rsidR="003A2882" w:rsidRPr="003A2882" w:rsidRDefault="003A2882" w:rsidP="003A2882">
            <w:pPr>
              <w:spacing w:after="0" w:line="240" w:lineRule="auto"/>
              <w:rPr>
                <w:rFonts w:ascii="Calibri" w:eastAsia="Times New Roman" w:hAnsi="Calibri" w:cs="Times New Roman"/>
                <w:color w:val="000000"/>
                <w:sz w:val="12"/>
                <w:szCs w:val="12"/>
                <w:lang w:eastAsia="nl-NL"/>
              </w:rPr>
            </w:pPr>
            <w:r w:rsidRPr="003A2882">
              <w:rPr>
                <w:rFonts w:ascii="Calibri" w:eastAsia="Times New Roman" w:hAnsi="Calibri" w:cs="Times New Roman"/>
                <w:color w:val="000000"/>
                <w:sz w:val="12"/>
                <w:szCs w:val="12"/>
                <w:lang w:eastAsia="nl-NL"/>
              </w:rPr>
              <w:t>C1395</w:t>
            </w:r>
          </w:p>
        </w:tc>
      </w:tr>
    </w:tbl>
    <w:p w14:paraId="7F49A30F" w14:textId="2C163B31" w:rsidR="00CB4539" w:rsidRDefault="00CB4539" w:rsidP="00107C35">
      <w:pPr>
        <w:tabs>
          <w:tab w:val="left" w:pos="1134"/>
        </w:tabs>
        <w:rPr>
          <w:b/>
        </w:rPr>
      </w:pPr>
    </w:p>
    <w:p w14:paraId="63C2ED7E" w14:textId="77777777" w:rsidR="00D1592D" w:rsidRPr="00CB4539" w:rsidRDefault="00D1592D" w:rsidP="00107C35">
      <w:pPr>
        <w:tabs>
          <w:tab w:val="left" w:pos="1134"/>
        </w:tabs>
        <w:rPr>
          <w:b/>
        </w:rPr>
      </w:pPr>
    </w:p>
    <w:sectPr w:rsidR="00D1592D" w:rsidRPr="00CB4539" w:rsidSect="00E75213">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8C2BE" w14:textId="77777777" w:rsidR="000A617E" w:rsidRDefault="000A617E">
      <w:pPr>
        <w:spacing w:after="0" w:line="240" w:lineRule="auto"/>
      </w:pPr>
      <w:r>
        <w:separator/>
      </w:r>
    </w:p>
  </w:endnote>
  <w:endnote w:type="continuationSeparator" w:id="0">
    <w:p w14:paraId="1829C052" w14:textId="77777777" w:rsidR="000A617E" w:rsidRDefault="000A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31609"/>
      <w:docPartObj>
        <w:docPartGallery w:val="Page Numbers (Bottom of Page)"/>
        <w:docPartUnique/>
      </w:docPartObj>
    </w:sdtPr>
    <w:sdtContent>
      <w:p w14:paraId="1A8766B7" w14:textId="5449272A" w:rsidR="000A617E" w:rsidRDefault="000A617E">
        <w:pPr>
          <w:pStyle w:val="Voettekst"/>
          <w:jc w:val="center"/>
        </w:pPr>
        <w:r>
          <w:fldChar w:fldCharType="begin"/>
        </w:r>
        <w:r>
          <w:instrText>PAGE   \* MERGEFORMAT</w:instrText>
        </w:r>
        <w:r>
          <w:fldChar w:fldCharType="separate"/>
        </w:r>
        <w:r w:rsidR="00115DB1">
          <w:rPr>
            <w:noProof/>
          </w:rPr>
          <w:t>36</w:t>
        </w:r>
        <w:r>
          <w:fldChar w:fldCharType="end"/>
        </w:r>
      </w:p>
    </w:sdtContent>
  </w:sdt>
  <w:p w14:paraId="10C06CAC" w14:textId="77777777" w:rsidR="000A617E" w:rsidRDefault="000A61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DF936" w14:textId="77777777" w:rsidR="000A617E" w:rsidRDefault="000A617E">
      <w:pPr>
        <w:spacing w:after="0" w:line="240" w:lineRule="auto"/>
      </w:pPr>
      <w:r>
        <w:separator/>
      </w:r>
    </w:p>
  </w:footnote>
  <w:footnote w:type="continuationSeparator" w:id="0">
    <w:p w14:paraId="56D88015" w14:textId="77777777" w:rsidR="000A617E" w:rsidRDefault="000A617E">
      <w:pPr>
        <w:spacing w:after="0" w:line="240" w:lineRule="auto"/>
      </w:pPr>
      <w:r>
        <w:continuationSeparator/>
      </w:r>
    </w:p>
  </w:footnote>
  <w:footnote w:id="1">
    <w:p w14:paraId="0A0184D3" w14:textId="57612855" w:rsidR="000A617E" w:rsidRPr="00B84267" w:rsidRDefault="000A617E" w:rsidP="00217FF9">
      <w:pPr>
        <w:pStyle w:val="Voetnoottekst"/>
      </w:pPr>
      <w:r w:rsidRPr="00E206A6">
        <w:rPr>
          <w:rStyle w:val="Voetnootmarkering"/>
        </w:rPr>
        <w:footnoteRef/>
      </w:r>
      <w:r w:rsidRPr="00E206A6">
        <w:t xml:space="preserve">  </w:t>
      </w:r>
      <w:r w:rsidRPr="00B84267">
        <w:t>O.a.</w:t>
      </w:r>
      <w:r w:rsidRPr="00B84267">
        <w:rPr>
          <w:rFonts w:cs="Arial"/>
          <w:color w:val="222222"/>
          <w:shd w:val="clear" w:color="auto" w:fill="FFFFFF"/>
        </w:rPr>
        <w:t xml:space="preserve"> R. N. J. </w:t>
      </w:r>
      <w:r w:rsidRPr="00B84267">
        <w:t xml:space="preserve"> </w:t>
      </w:r>
      <w:r w:rsidRPr="00B84267">
        <w:rPr>
          <w:rFonts w:cs="Arial"/>
          <w:color w:val="222222"/>
          <w:shd w:val="clear" w:color="auto" w:fill="FFFFFF"/>
        </w:rPr>
        <w:t xml:space="preserve">Rommes, </w:t>
      </w:r>
      <w:r w:rsidRPr="00B84267">
        <w:rPr>
          <w:rFonts w:cs="Arial"/>
          <w:i/>
          <w:color w:val="222222"/>
          <w:shd w:val="clear" w:color="auto" w:fill="FFFFFF"/>
        </w:rPr>
        <w:t>Voor en door boeren? De opkomst van het coöperatiewezen in de Nederlandse landbouw vóór de Tweede Wereldoorlog.</w:t>
      </w:r>
      <w:r w:rsidRPr="00B84267">
        <w:rPr>
          <w:rFonts w:cs="Arial"/>
          <w:color w:val="222222"/>
          <w:shd w:val="clear" w:color="auto" w:fill="FFFFFF"/>
        </w:rPr>
        <w:t xml:space="preserve"> (Hilversum 2013); H.H.J Bol en A.M. Dierick </w:t>
      </w:r>
      <w:r w:rsidRPr="00B84267">
        <w:rPr>
          <w:rFonts w:cs="Arial"/>
          <w:i/>
          <w:color w:val="222222"/>
          <w:shd w:val="clear" w:color="auto" w:fill="FFFFFF"/>
        </w:rPr>
        <w:t xml:space="preserve">Het coöperatieve bankwezen in Nederland </w:t>
      </w:r>
      <w:r w:rsidRPr="00B84267">
        <w:rPr>
          <w:rFonts w:cs="Arial"/>
          <w:color w:val="222222"/>
          <w:shd w:val="clear" w:color="auto" w:fill="FFFFFF"/>
        </w:rPr>
        <w:t xml:space="preserve">(Amsterdam 1996); J. Kymmell </w:t>
      </w:r>
      <w:r w:rsidRPr="00B84267">
        <w:rPr>
          <w:rFonts w:cs="Arial"/>
          <w:i/>
          <w:color w:val="222222"/>
          <w:shd w:val="clear" w:color="auto" w:fill="FFFFFF"/>
        </w:rPr>
        <w:t xml:space="preserve">Geschiedenis van de Algemene Banken in Nederland 1860-1914 </w:t>
      </w:r>
      <w:r w:rsidRPr="00B84267">
        <w:rPr>
          <w:rFonts w:cs="Arial"/>
          <w:color w:val="222222"/>
          <w:shd w:val="clear" w:color="auto" w:fill="FFFFFF"/>
        </w:rPr>
        <w:t>(Amsterdam 1992)</w:t>
      </w:r>
    </w:p>
  </w:footnote>
  <w:footnote w:id="2">
    <w:p w14:paraId="069DF8A8" w14:textId="6C4E449C" w:rsidR="000A617E" w:rsidRDefault="000A617E" w:rsidP="00862453">
      <w:pPr>
        <w:pStyle w:val="Voetnoottekst"/>
      </w:pPr>
      <w:r w:rsidRPr="2650D7C0">
        <w:rPr>
          <w:rStyle w:val="Voetnootmarkering"/>
        </w:rPr>
        <w:footnoteRef/>
      </w:r>
      <w:r>
        <w:t xml:space="preserve"> </w:t>
      </w:r>
      <w:r w:rsidRPr="0093784D">
        <w:t xml:space="preserve">in </w:t>
      </w:r>
      <w:r w:rsidRPr="0093784D">
        <w:rPr>
          <w:rFonts w:eastAsia="Arial" w:cs="Arial"/>
          <w:color w:val="222222"/>
        </w:rPr>
        <w:t xml:space="preserve">M.G. Elsinga, </w:t>
      </w:r>
      <w:r w:rsidRPr="0093784D">
        <w:rPr>
          <w:rFonts w:eastAsia="Arial" w:cs="Arial"/>
          <w:i/>
          <w:color w:val="222222"/>
        </w:rPr>
        <w:t>Eigen-Woningbezit onder lange inkomensgroepen</w:t>
      </w:r>
      <w:r w:rsidRPr="0093784D">
        <w:rPr>
          <w:rFonts w:eastAsia="Arial" w:cs="Arial"/>
          <w:color w:val="222222"/>
        </w:rPr>
        <w:t xml:space="preserve"> (Delft, 1994), 11</w:t>
      </w:r>
    </w:p>
  </w:footnote>
  <w:footnote w:id="3">
    <w:p w14:paraId="2E261285" w14:textId="3D724BD7" w:rsidR="000A617E" w:rsidRPr="000D2B2E" w:rsidRDefault="000A617E">
      <w:pPr>
        <w:pStyle w:val="Voetnoottekst"/>
      </w:pPr>
      <w:r>
        <w:rPr>
          <w:rStyle w:val="Voetnootmarkering"/>
        </w:rPr>
        <w:footnoteRef/>
      </w:r>
      <w:r>
        <w:t xml:space="preserve"> </w:t>
      </w:r>
      <w:r w:rsidRPr="003511AC">
        <w:t xml:space="preserve">O.a. E.A. Janssens </w:t>
      </w:r>
      <w:r w:rsidRPr="003511AC">
        <w:rPr>
          <w:i/>
        </w:rPr>
        <w:t xml:space="preserve">Hypotheekbanken een verdwijnend verschijnsel </w:t>
      </w:r>
      <w:r w:rsidRPr="003511AC">
        <w:t>(Amsterdam 1992)</w:t>
      </w:r>
    </w:p>
  </w:footnote>
  <w:footnote w:id="4">
    <w:p w14:paraId="30DEBD0C" w14:textId="5BF1B203" w:rsidR="000A617E" w:rsidRPr="00DD2C86" w:rsidRDefault="000A617E">
      <w:pPr>
        <w:pStyle w:val="Voetnoottekst"/>
      </w:pPr>
      <w:r w:rsidRPr="00DD2C86">
        <w:rPr>
          <w:rStyle w:val="Voetnootmarkering"/>
        </w:rPr>
        <w:footnoteRef/>
      </w:r>
      <w:r>
        <w:rPr>
          <w:rFonts w:cs="Arial"/>
          <w:color w:val="222222"/>
          <w:shd w:val="clear" w:color="auto" w:fill="FFFFFF"/>
        </w:rPr>
        <w:t xml:space="preserve"> </w:t>
      </w:r>
      <w:r w:rsidRPr="00DD2C86">
        <w:rPr>
          <w:rFonts w:cs="Arial"/>
          <w:color w:val="222222"/>
          <w:shd w:val="clear" w:color="auto" w:fill="FFFFFF"/>
        </w:rPr>
        <w:t>Juliette</w:t>
      </w:r>
      <w:r>
        <w:rPr>
          <w:rFonts w:cs="Arial"/>
          <w:color w:val="222222"/>
          <w:shd w:val="clear" w:color="auto" w:fill="FFFFFF"/>
        </w:rPr>
        <w:t xml:space="preserve"> </w:t>
      </w:r>
      <w:r w:rsidRPr="00DD2C86">
        <w:rPr>
          <w:rFonts w:cs="Arial"/>
          <w:color w:val="222222"/>
          <w:shd w:val="clear" w:color="auto" w:fill="FFFFFF"/>
        </w:rPr>
        <w:t>Levy. "Notaries and Credit Markets in Nineteenth-Century Mexico."</w:t>
      </w:r>
      <w:r w:rsidRPr="00DD2C86">
        <w:rPr>
          <w:rFonts w:cs="Arial"/>
          <w:i/>
          <w:iCs/>
          <w:color w:val="222222"/>
          <w:shd w:val="clear" w:color="auto" w:fill="FFFFFF"/>
        </w:rPr>
        <w:t>Business History Review</w:t>
      </w:r>
      <w:r w:rsidRPr="00DD2C86">
        <w:rPr>
          <w:rStyle w:val="apple-converted-space"/>
          <w:rFonts w:cs="Arial"/>
          <w:color w:val="222222"/>
          <w:shd w:val="clear" w:color="auto" w:fill="FFFFFF"/>
        </w:rPr>
        <w:t> </w:t>
      </w:r>
      <w:r w:rsidRPr="00DD2C86">
        <w:rPr>
          <w:rFonts w:cs="Arial"/>
          <w:color w:val="222222"/>
          <w:shd w:val="clear" w:color="auto" w:fill="FFFFFF"/>
        </w:rPr>
        <w:t>84.03 (2010): 459-478.</w:t>
      </w:r>
    </w:p>
  </w:footnote>
  <w:footnote w:id="5">
    <w:p w14:paraId="6398CF54" w14:textId="0D902DEA" w:rsidR="000A617E" w:rsidRPr="00DD2C86" w:rsidRDefault="000A617E">
      <w:pPr>
        <w:pStyle w:val="Voetnoottekst"/>
      </w:pPr>
      <w:r w:rsidRPr="00DD2C86">
        <w:rPr>
          <w:rStyle w:val="Voetnootmarkering"/>
        </w:rPr>
        <w:footnoteRef/>
      </w:r>
      <w:r w:rsidRPr="00DD2C86">
        <w:t xml:space="preserve"> </w:t>
      </w:r>
      <w:r w:rsidRPr="00DD2C86">
        <w:rPr>
          <w:rFonts w:cs="Arial"/>
          <w:color w:val="222222"/>
          <w:shd w:val="clear" w:color="auto" w:fill="FFFFFF"/>
        </w:rPr>
        <w:t>Hoffman, Philip T., Gilles Postel-Vinay, and Jean-Laurent Rosenthal. "Private Credit Markets in Paris, 1690–1840."</w:t>
      </w:r>
      <w:r w:rsidRPr="00DD2C86">
        <w:rPr>
          <w:rStyle w:val="apple-converted-space"/>
          <w:rFonts w:cs="Arial"/>
          <w:color w:val="222222"/>
          <w:shd w:val="clear" w:color="auto" w:fill="FFFFFF"/>
        </w:rPr>
        <w:t> </w:t>
      </w:r>
      <w:r w:rsidRPr="00DD2C86">
        <w:rPr>
          <w:rFonts w:cs="Arial"/>
          <w:i/>
          <w:iCs/>
          <w:color w:val="222222"/>
          <w:shd w:val="clear" w:color="auto" w:fill="FFFFFF"/>
        </w:rPr>
        <w:t>The journal of economic history</w:t>
      </w:r>
      <w:r w:rsidRPr="00DD2C86">
        <w:rPr>
          <w:rStyle w:val="apple-converted-space"/>
          <w:rFonts w:cs="Arial"/>
          <w:color w:val="222222"/>
          <w:shd w:val="clear" w:color="auto" w:fill="FFFFFF"/>
        </w:rPr>
        <w:t> </w:t>
      </w:r>
      <w:r w:rsidRPr="00DD2C86">
        <w:rPr>
          <w:rFonts w:cs="Arial"/>
          <w:color w:val="222222"/>
          <w:shd w:val="clear" w:color="auto" w:fill="FFFFFF"/>
        </w:rPr>
        <w:t>52.02 (1992): 293-306.</w:t>
      </w:r>
    </w:p>
  </w:footnote>
  <w:footnote w:id="6">
    <w:p w14:paraId="33A89D1A" w14:textId="1EA74102" w:rsidR="000A617E" w:rsidRPr="0093784D" w:rsidRDefault="000A617E">
      <w:pPr>
        <w:pStyle w:val="Voetnoottekst"/>
      </w:pPr>
      <w:r w:rsidRPr="00DD2C86">
        <w:rPr>
          <w:rStyle w:val="Voetnootmarkering"/>
        </w:rPr>
        <w:footnoteRef/>
      </w:r>
      <w:r w:rsidRPr="00DD2C86">
        <w:t xml:space="preserve"> Boudien de Vries </w:t>
      </w:r>
      <w:r w:rsidRPr="00DD2C86">
        <w:rPr>
          <w:i/>
        </w:rPr>
        <w:t xml:space="preserve">Electoraat en Elite, sociale structuur en sociale mobiliteit in Amsterdam 1850-1895 </w:t>
      </w:r>
      <w:r w:rsidRPr="0093784D">
        <w:t>(Amsterdam 1986)</w:t>
      </w:r>
    </w:p>
  </w:footnote>
  <w:footnote w:id="7">
    <w:p w14:paraId="656030FA" w14:textId="7F32FD3D" w:rsidR="000A617E" w:rsidRPr="0093784D" w:rsidRDefault="000A617E">
      <w:pPr>
        <w:pStyle w:val="Voetnoottekst"/>
        <w:rPr>
          <w:i/>
        </w:rPr>
      </w:pPr>
      <w:r w:rsidRPr="0093784D">
        <w:rPr>
          <w:rStyle w:val="Voetnootmarkering"/>
        </w:rPr>
        <w:footnoteRef/>
      </w:r>
      <w:r w:rsidRPr="0093784D">
        <w:t xml:space="preserve"> De Vries, </w:t>
      </w:r>
      <w:r w:rsidRPr="0093784D">
        <w:rPr>
          <w:i/>
        </w:rPr>
        <w:t>Electoraat en Elite, 137</w:t>
      </w:r>
    </w:p>
  </w:footnote>
  <w:footnote w:id="8">
    <w:p w14:paraId="1F643C14" w14:textId="6DB7F224" w:rsidR="000A617E" w:rsidRDefault="000A617E">
      <w:pPr>
        <w:pStyle w:val="Voetnoottekst"/>
      </w:pPr>
      <w:r w:rsidRPr="0093784D">
        <w:rPr>
          <w:rStyle w:val="Voetnootmarkering"/>
        </w:rPr>
        <w:footnoteRef/>
      </w:r>
      <w:r w:rsidRPr="0093784D">
        <w:t xml:space="preserve"> Ibidem, Stellingen behorende bij het proefschrift</w:t>
      </w:r>
    </w:p>
  </w:footnote>
  <w:footnote w:id="9">
    <w:p w14:paraId="67DD79BB" w14:textId="6007BD1E" w:rsidR="000A617E" w:rsidRPr="00DD2C86" w:rsidRDefault="000A617E">
      <w:pPr>
        <w:pStyle w:val="Voetnoottekst"/>
      </w:pPr>
      <w:r w:rsidRPr="00DD2C86">
        <w:rPr>
          <w:rStyle w:val="Voetnootmarkering"/>
        </w:rPr>
        <w:footnoteRef/>
      </w:r>
      <w:r w:rsidRPr="00DD2C86">
        <w:t xml:space="preserve"> </w:t>
      </w:r>
      <w:r w:rsidRPr="00DD2C86">
        <w:rPr>
          <w:rFonts w:cs="Arial"/>
          <w:color w:val="222222"/>
          <w:shd w:val="clear" w:color="auto" w:fill="FFFFFF"/>
        </w:rPr>
        <w:t>van Dijk, Henk, Joop Visser, and Emmy Wolst. "Regional differences in social mobility patterns in the Netherlands and between 1830 and 1940."</w:t>
      </w:r>
      <w:r w:rsidRPr="00DD2C86">
        <w:rPr>
          <w:rStyle w:val="apple-converted-space"/>
          <w:rFonts w:cs="Arial"/>
          <w:color w:val="222222"/>
          <w:shd w:val="clear" w:color="auto" w:fill="FFFFFF"/>
        </w:rPr>
        <w:t> </w:t>
      </w:r>
      <w:r w:rsidRPr="00DD2C86">
        <w:rPr>
          <w:rFonts w:cs="Arial"/>
          <w:i/>
          <w:iCs/>
          <w:color w:val="222222"/>
          <w:shd w:val="clear" w:color="auto" w:fill="FFFFFF"/>
        </w:rPr>
        <w:t>Journal of social history</w:t>
      </w:r>
      <w:r w:rsidRPr="00DD2C86">
        <w:rPr>
          <w:rStyle w:val="apple-converted-space"/>
          <w:rFonts w:cs="Arial"/>
          <w:color w:val="222222"/>
          <w:shd w:val="clear" w:color="auto" w:fill="FFFFFF"/>
        </w:rPr>
        <w:t> </w:t>
      </w:r>
      <w:r w:rsidRPr="00DD2C86">
        <w:rPr>
          <w:rFonts w:cs="Arial"/>
          <w:color w:val="222222"/>
          <w:shd w:val="clear" w:color="auto" w:fill="FFFFFF"/>
        </w:rPr>
        <w:t>(1984): 435-452.</w:t>
      </w:r>
    </w:p>
  </w:footnote>
  <w:footnote w:id="10">
    <w:p w14:paraId="5231E4A7" w14:textId="7AF7E6E5" w:rsidR="000A617E" w:rsidRPr="00DD2C86" w:rsidRDefault="000A617E">
      <w:pPr>
        <w:pStyle w:val="Voetnoottekst"/>
      </w:pPr>
      <w:r w:rsidRPr="00DD2C86">
        <w:rPr>
          <w:rStyle w:val="Voetnootmarkering"/>
        </w:rPr>
        <w:footnoteRef/>
      </w:r>
      <w:r w:rsidRPr="00DD2C86">
        <w:t xml:space="preserve"> </w:t>
      </w:r>
      <w:r w:rsidRPr="00DD2C86">
        <w:rPr>
          <w:rFonts w:cs="Arial"/>
          <w:color w:val="222222"/>
          <w:shd w:val="clear" w:color="auto" w:fill="FFFFFF"/>
        </w:rPr>
        <w:t>Schulz, Wiebke, and Ineke Maas. "Studying Career Success—the Role of Resources and Norms for Occupational Status Attainment in The Netherlands, 1865–1940."</w:t>
      </w:r>
      <w:r w:rsidRPr="00DD2C86">
        <w:rPr>
          <w:rStyle w:val="apple-converted-space"/>
          <w:rFonts w:cs="Arial"/>
          <w:color w:val="222222"/>
          <w:shd w:val="clear" w:color="auto" w:fill="FFFFFF"/>
        </w:rPr>
        <w:t> </w:t>
      </w:r>
      <w:r w:rsidRPr="00DD2C86">
        <w:rPr>
          <w:rFonts w:cs="Arial"/>
          <w:i/>
          <w:iCs/>
          <w:color w:val="222222"/>
          <w:shd w:val="clear" w:color="auto" w:fill="FFFFFF"/>
        </w:rPr>
        <w:t>European sociological review</w:t>
      </w:r>
      <w:r w:rsidRPr="00DD2C86">
        <w:rPr>
          <w:rStyle w:val="apple-converted-space"/>
          <w:rFonts w:cs="Arial"/>
          <w:color w:val="222222"/>
          <w:shd w:val="clear" w:color="auto" w:fill="FFFFFF"/>
        </w:rPr>
        <w:t> </w:t>
      </w:r>
      <w:r>
        <w:rPr>
          <w:rFonts w:cs="Arial"/>
          <w:color w:val="222222"/>
          <w:shd w:val="clear" w:color="auto" w:fill="FFFFFF"/>
        </w:rPr>
        <w:t>(2010)</w:t>
      </w:r>
    </w:p>
  </w:footnote>
  <w:footnote w:id="11">
    <w:p w14:paraId="24830907" w14:textId="7A5AEAB1" w:rsidR="000A617E" w:rsidRDefault="000A617E">
      <w:pPr>
        <w:pStyle w:val="Voetnoottekst"/>
      </w:pPr>
      <w:r>
        <w:rPr>
          <w:rStyle w:val="Voetnootmarkering"/>
        </w:rPr>
        <w:footnoteRef/>
      </w:r>
      <w:r>
        <w:t xml:space="preserve"> </w:t>
      </w:r>
      <w:r w:rsidRPr="0093784D">
        <w:rPr>
          <w:rFonts w:cs="Arial"/>
          <w:color w:val="222222"/>
          <w:shd w:val="clear" w:color="auto" w:fill="FFFFFF"/>
        </w:rPr>
        <w:t>Ineke Maas,  Marco HD van Leeuwen, and Kees Mandemakers.</w:t>
      </w:r>
      <w:r w:rsidRPr="0093784D">
        <w:rPr>
          <w:rStyle w:val="apple-converted-space"/>
          <w:rFonts w:cs="Arial"/>
          <w:color w:val="222222"/>
          <w:shd w:val="clear" w:color="auto" w:fill="FFFFFF"/>
        </w:rPr>
        <w:t> </w:t>
      </w:r>
      <w:r w:rsidRPr="0093784D">
        <w:rPr>
          <w:rFonts w:cs="Arial"/>
          <w:i/>
          <w:iCs/>
          <w:color w:val="222222"/>
          <w:shd w:val="clear" w:color="auto" w:fill="FFFFFF"/>
        </w:rPr>
        <w:t>Honderdvijftig jaar levenslopen: de Historische Steekproef Nederlandse bevolking</w:t>
      </w:r>
      <w:r w:rsidRPr="0093784D">
        <w:rPr>
          <w:rFonts w:cs="Arial"/>
          <w:color w:val="222222"/>
          <w:shd w:val="clear" w:color="auto" w:fill="FFFFFF"/>
        </w:rPr>
        <w:t xml:space="preserve">. Vol. </w:t>
      </w:r>
      <w:r>
        <w:rPr>
          <w:rFonts w:cs="Arial"/>
          <w:color w:val="222222"/>
          <w:shd w:val="clear" w:color="auto" w:fill="FFFFFF"/>
        </w:rPr>
        <w:t>83. (Amsterdam 2008)</w:t>
      </w:r>
    </w:p>
  </w:footnote>
  <w:footnote w:id="12">
    <w:p w14:paraId="5500D225" w14:textId="7ACB0620" w:rsidR="000A617E" w:rsidRDefault="000A617E" w:rsidP="74F6DE58">
      <w:pPr>
        <w:pStyle w:val="Voetnoottekst"/>
      </w:pPr>
      <w:r w:rsidRPr="00DD2C86">
        <w:rPr>
          <w:rStyle w:val="Voetnootmarkering"/>
        </w:rPr>
        <w:footnoteRef/>
      </w:r>
      <w:r w:rsidRPr="00DD2C86">
        <w:t xml:space="preserve"> </w:t>
      </w:r>
      <w:r w:rsidRPr="00DD2C86">
        <w:rPr>
          <w:rFonts w:eastAsia="Arial" w:cs="Arial"/>
          <w:color w:val="222222"/>
        </w:rPr>
        <w:t xml:space="preserve">E. J </w:t>
      </w:r>
      <w:r>
        <w:rPr>
          <w:rFonts w:eastAsia="Arial" w:cs="Arial"/>
          <w:color w:val="222222"/>
        </w:rPr>
        <w:t xml:space="preserve"> </w:t>
      </w:r>
      <w:r w:rsidRPr="00DD2C86">
        <w:rPr>
          <w:rFonts w:eastAsia="Arial" w:cs="Arial"/>
          <w:color w:val="222222"/>
        </w:rPr>
        <w:t xml:space="preserve">Demoed,. </w:t>
      </w:r>
      <w:r w:rsidRPr="00DD2C86">
        <w:rPr>
          <w:rFonts w:eastAsia="Arial" w:cs="Arial"/>
          <w:i/>
          <w:color w:val="222222"/>
        </w:rPr>
        <w:t xml:space="preserve">Van een groene zoom aan een vaal kleed." </w:t>
      </w:r>
      <w:r w:rsidRPr="00DD2C86">
        <w:rPr>
          <w:rFonts w:eastAsia="Arial" w:cs="Arial"/>
          <w:i/>
          <w:iCs/>
          <w:color w:val="222222"/>
        </w:rPr>
        <w:t>De geschiedenis van de dorpen Oosterbeek, Wolfheze, Doorwerth, Heelsum en Renkum</w:t>
      </w:r>
      <w:r w:rsidRPr="00DD2C86">
        <w:rPr>
          <w:rFonts w:eastAsia="Arial" w:cs="Arial"/>
          <w:color w:val="222222"/>
        </w:rPr>
        <w:t xml:space="preserve"> ( Oosterbeek 1953).</w:t>
      </w:r>
    </w:p>
  </w:footnote>
  <w:footnote w:id="13">
    <w:p w14:paraId="7EAA1DA5" w14:textId="14E5CAE4" w:rsidR="000A617E" w:rsidRDefault="000A617E" w:rsidP="2650D7C0">
      <w:pPr>
        <w:pStyle w:val="Voetnoottekst"/>
      </w:pPr>
      <w:r w:rsidRPr="2650D7C0">
        <w:rPr>
          <w:rStyle w:val="Voetnootmarkering"/>
        </w:rPr>
        <w:footnoteRef/>
      </w:r>
      <w:r>
        <w:t xml:space="preserve"> Emmy A. Janssens </w:t>
      </w:r>
      <w:r w:rsidRPr="2650D7C0">
        <w:rPr>
          <w:i/>
          <w:iCs/>
        </w:rPr>
        <w:t xml:space="preserve">Hypotheekbanken, een verdwijnend verschijnsel? </w:t>
      </w:r>
      <w:r w:rsidRPr="2650D7C0">
        <w:t>(Amsterdam 1992), 3</w:t>
      </w:r>
    </w:p>
  </w:footnote>
  <w:footnote w:id="14">
    <w:p w14:paraId="52AF7BCA" w14:textId="37B50B6C" w:rsidR="000A617E" w:rsidRPr="00FC0713" w:rsidRDefault="000A617E" w:rsidP="00291C4D">
      <w:pPr>
        <w:spacing w:line="276" w:lineRule="auto"/>
        <w:rPr>
          <w:rFonts w:asciiTheme="majorHAnsi" w:hAnsiTheme="majorHAnsi"/>
          <w:sz w:val="20"/>
          <w:szCs w:val="20"/>
          <w:lang w:val="en-US"/>
        </w:rPr>
      </w:pPr>
      <w:r w:rsidRPr="00FC0713">
        <w:rPr>
          <w:rStyle w:val="Voetnootmarkering"/>
          <w:rFonts w:asciiTheme="majorHAnsi" w:hAnsiTheme="majorHAnsi"/>
          <w:sz w:val="20"/>
          <w:szCs w:val="20"/>
        </w:rPr>
        <w:footnoteRef/>
      </w:r>
      <w:r w:rsidRPr="00FC0713">
        <w:rPr>
          <w:rFonts w:asciiTheme="majorHAnsi" w:hAnsiTheme="majorHAnsi"/>
          <w:sz w:val="20"/>
          <w:szCs w:val="20"/>
        </w:rPr>
        <w:t xml:space="preserve"> Emmy A. Janssens </w:t>
      </w:r>
      <w:r w:rsidRPr="00FC0713">
        <w:rPr>
          <w:rFonts w:asciiTheme="majorHAnsi" w:hAnsiTheme="majorHAnsi"/>
          <w:i/>
          <w:iCs/>
          <w:sz w:val="20"/>
          <w:szCs w:val="20"/>
        </w:rPr>
        <w:t xml:space="preserve">Hypotheekbanken, een verdwijnend verschijnsel? </w:t>
      </w:r>
      <w:r w:rsidRPr="00FC0713">
        <w:rPr>
          <w:rFonts w:asciiTheme="majorHAnsi" w:hAnsiTheme="majorHAnsi"/>
          <w:sz w:val="20"/>
          <w:szCs w:val="20"/>
          <w:lang w:val="en-US"/>
        </w:rPr>
        <w:t>(Amsterdam 1992)</w:t>
      </w:r>
    </w:p>
  </w:footnote>
  <w:footnote w:id="15">
    <w:p w14:paraId="3E102441" w14:textId="64A76759" w:rsidR="000A617E" w:rsidRDefault="000A617E">
      <w:pPr>
        <w:pStyle w:val="Voetnoottekst"/>
      </w:pPr>
      <w:r w:rsidRPr="00FC0713">
        <w:rPr>
          <w:rStyle w:val="Voetnootmarkering"/>
        </w:rPr>
        <w:footnoteRef/>
      </w:r>
      <w:r w:rsidRPr="00FC0713">
        <w:t xml:space="preserve"> Janssens geeft geen bron.</w:t>
      </w:r>
      <w:r>
        <w:t xml:space="preserve"> </w:t>
      </w:r>
    </w:p>
  </w:footnote>
  <w:footnote w:id="16">
    <w:p w14:paraId="31C876EF" w14:textId="00AFE8F6" w:rsidR="000A617E" w:rsidRPr="00B65C01" w:rsidRDefault="000A617E">
      <w:pPr>
        <w:pStyle w:val="Voetnoottekst"/>
      </w:pPr>
      <w:r w:rsidRPr="00B65C01">
        <w:rPr>
          <w:rStyle w:val="Voetnootmarkering"/>
        </w:rPr>
        <w:footnoteRef/>
      </w:r>
      <w:r w:rsidRPr="00B65C01">
        <w:t xml:space="preserve"> Ibidem</w:t>
      </w:r>
      <w:r>
        <w:t>,</w:t>
      </w:r>
      <w:r w:rsidRPr="00B65C01">
        <w:t xml:space="preserve"> 23</w:t>
      </w:r>
    </w:p>
  </w:footnote>
  <w:footnote w:id="17">
    <w:p w14:paraId="11C49725" w14:textId="7788D89D" w:rsidR="000A617E" w:rsidRPr="00B65C01" w:rsidRDefault="000A617E">
      <w:pPr>
        <w:pStyle w:val="Voetnoottekst"/>
      </w:pPr>
      <w:r w:rsidRPr="00B65C01">
        <w:rPr>
          <w:rStyle w:val="Voetnootmarkering"/>
        </w:rPr>
        <w:footnoteRef/>
      </w:r>
      <w:r>
        <w:t xml:space="preserve"> Ibidem, 25</w:t>
      </w:r>
    </w:p>
  </w:footnote>
  <w:footnote w:id="18">
    <w:p w14:paraId="50ABCD97" w14:textId="5B09C3A2" w:rsidR="000A617E" w:rsidRDefault="000A617E">
      <w:pPr>
        <w:pStyle w:val="Voetnoottekst"/>
      </w:pPr>
      <w:r w:rsidRPr="00B65C01">
        <w:rPr>
          <w:rStyle w:val="Voetnootmarkering"/>
        </w:rPr>
        <w:footnoteRef/>
      </w:r>
      <w:r>
        <w:t xml:space="preserve"> </w:t>
      </w:r>
      <w:r w:rsidRPr="00B65C01">
        <w:rPr>
          <w:rFonts w:cs="Arial"/>
          <w:color w:val="222222"/>
          <w:shd w:val="clear" w:color="auto" w:fill="FFFFFF"/>
        </w:rPr>
        <w:t>Heidi</w:t>
      </w:r>
      <w:r w:rsidRPr="00B65C01">
        <w:t xml:space="preserve"> </w:t>
      </w:r>
      <w:r w:rsidRPr="00B65C01">
        <w:rPr>
          <w:rFonts w:cs="Arial"/>
          <w:color w:val="222222"/>
          <w:shd w:val="clear" w:color="auto" w:fill="FFFFFF"/>
        </w:rPr>
        <w:t xml:space="preserve">Deneweth, </w:t>
      </w:r>
      <w:r>
        <w:rPr>
          <w:rFonts w:cs="Arial"/>
          <w:color w:val="222222"/>
          <w:shd w:val="clear" w:color="auto" w:fill="FFFFFF"/>
        </w:rPr>
        <w:t xml:space="preserve"> Oscar Gelderblom</w:t>
      </w:r>
      <w:r w:rsidRPr="00B65C01">
        <w:rPr>
          <w:rFonts w:cs="Arial"/>
          <w:color w:val="222222"/>
          <w:shd w:val="clear" w:color="auto" w:fill="FFFFFF"/>
        </w:rPr>
        <w:t xml:space="preserve"> and Joost Jonker. "Microfinance and the Decline of Poverty: Evidence from the Nineteenth-Century Netherlands."</w:t>
      </w:r>
      <w:r w:rsidRPr="00B65C01">
        <w:rPr>
          <w:rFonts w:cs="Arial"/>
          <w:i/>
          <w:iCs/>
          <w:color w:val="222222"/>
          <w:shd w:val="clear" w:color="auto" w:fill="FFFFFF"/>
        </w:rPr>
        <w:t>Journal of Economic Development</w:t>
      </w:r>
      <w:r w:rsidRPr="00B65C01">
        <w:rPr>
          <w:rStyle w:val="apple-converted-space"/>
          <w:rFonts w:cs="Arial"/>
          <w:color w:val="222222"/>
          <w:shd w:val="clear" w:color="auto" w:fill="FFFFFF"/>
        </w:rPr>
        <w:t> </w:t>
      </w:r>
      <w:r w:rsidRPr="00B65C01">
        <w:rPr>
          <w:rFonts w:cs="Arial"/>
          <w:color w:val="222222"/>
          <w:shd w:val="clear" w:color="auto" w:fill="FFFFFF"/>
        </w:rPr>
        <w:t>39.1 (2014): 79-110.</w:t>
      </w:r>
    </w:p>
  </w:footnote>
  <w:footnote w:id="19">
    <w:p w14:paraId="4CE5D167" w14:textId="27D5B348" w:rsidR="000A617E" w:rsidRDefault="000A617E">
      <w:pPr>
        <w:pStyle w:val="Voetnoottekst"/>
      </w:pPr>
      <w:r>
        <w:rPr>
          <w:rStyle w:val="Voetnootmarkering"/>
        </w:rPr>
        <w:footnoteRef/>
      </w:r>
      <w:r>
        <w:t xml:space="preserve"> Deneweth et al “Microfinance and the Decline of Poverty”, 83</w:t>
      </w:r>
    </w:p>
  </w:footnote>
  <w:footnote w:id="20">
    <w:p w14:paraId="7F500134" w14:textId="330B0D86" w:rsidR="000A617E" w:rsidRPr="000127E6" w:rsidRDefault="000A617E">
      <w:pPr>
        <w:pStyle w:val="Voetnoottekst"/>
      </w:pPr>
      <w:r w:rsidRPr="000127E6">
        <w:rPr>
          <w:rStyle w:val="Voetnootmarkering"/>
        </w:rPr>
        <w:footnoteRef/>
      </w:r>
      <w:r w:rsidRPr="000127E6">
        <w:t xml:space="preserve"> Ibidem. 84</w:t>
      </w:r>
    </w:p>
  </w:footnote>
  <w:footnote w:id="21">
    <w:p w14:paraId="382CB78B" w14:textId="3773829A" w:rsidR="000A617E" w:rsidRPr="000127E6" w:rsidRDefault="000A617E">
      <w:pPr>
        <w:pStyle w:val="Voetnoottekst"/>
      </w:pPr>
      <w:r w:rsidRPr="000127E6">
        <w:rPr>
          <w:rStyle w:val="Voetnootmarkering"/>
        </w:rPr>
        <w:footnoteRef/>
      </w:r>
      <w:r w:rsidRPr="000127E6">
        <w:t xml:space="preserve"> H.A.J. Maassen </w:t>
      </w:r>
      <w:r w:rsidRPr="000127E6">
        <w:rPr>
          <w:i/>
        </w:rPr>
        <w:t xml:space="preserve">Tussen Commercieel en Sociaal Krediet, de Ontwikkeling van de Bank van Lening in Nederland van Lombard tot Gemeentelijke Kredietbank </w:t>
      </w:r>
      <w:r w:rsidRPr="000127E6">
        <w:t>(Hilversum 1994), 189-201</w:t>
      </w:r>
    </w:p>
  </w:footnote>
  <w:footnote w:id="22">
    <w:p w14:paraId="758C2974" w14:textId="7F31B23E" w:rsidR="000A617E" w:rsidRPr="000127E6" w:rsidRDefault="000A617E">
      <w:pPr>
        <w:pStyle w:val="Voetnoottekst"/>
      </w:pPr>
      <w:r w:rsidRPr="000127E6">
        <w:rPr>
          <w:rStyle w:val="Voetnootmarkering"/>
        </w:rPr>
        <w:footnoteRef/>
      </w:r>
      <w:r w:rsidRPr="000127E6">
        <w:t xml:space="preserve"> Deneweth et al “Microfinance and the Decline of Poverty”, 87</w:t>
      </w:r>
    </w:p>
  </w:footnote>
  <w:footnote w:id="23">
    <w:p w14:paraId="67BBFB84" w14:textId="0F4DC3DB" w:rsidR="000A617E" w:rsidRDefault="000A617E">
      <w:pPr>
        <w:pStyle w:val="Voetnoottekst"/>
      </w:pPr>
      <w:r>
        <w:rPr>
          <w:rStyle w:val="Voetnootmarkering"/>
        </w:rPr>
        <w:footnoteRef/>
      </w:r>
      <w:r>
        <w:t xml:space="preserve"> Ibidem, 98</w:t>
      </w:r>
    </w:p>
  </w:footnote>
  <w:footnote w:id="24">
    <w:p w14:paraId="2BB34CEF" w14:textId="34B0A594" w:rsidR="000A617E" w:rsidRPr="006F5078" w:rsidRDefault="000A617E">
      <w:pPr>
        <w:pStyle w:val="Voetnoottekst"/>
      </w:pPr>
      <w:r>
        <w:rPr>
          <w:rStyle w:val="Voetnootmarkering"/>
        </w:rPr>
        <w:footnoteRef/>
      </w:r>
      <w:r>
        <w:t xml:space="preserve"> </w:t>
      </w:r>
      <w:r w:rsidRPr="006F5078">
        <w:rPr>
          <w:bCs/>
          <w:color w:val="000000"/>
          <w:shd w:val="clear" w:color="auto" w:fill="FFFFFF"/>
        </w:rPr>
        <w:t xml:space="preserve">W.W. Mijnhardt, A.J. Wichers, </w:t>
      </w:r>
      <w:r w:rsidRPr="006F5078">
        <w:rPr>
          <w:bCs/>
          <w:i/>
          <w:color w:val="000000"/>
          <w:shd w:val="clear" w:color="auto" w:fill="FFFFFF"/>
        </w:rPr>
        <w:t xml:space="preserve">Om het algemeen volksgeluk. Twee eeuwen particulier initiatief 1784-1984. Gedenkboek ter gelegenheid van het tweehonderdjarig bestaan van de Maatschappij tot Nut van </w:t>
      </w:r>
      <w:r>
        <w:rPr>
          <w:bCs/>
          <w:i/>
          <w:color w:val="000000"/>
          <w:shd w:val="clear" w:color="auto" w:fill="FFFFFF"/>
        </w:rPr>
        <w:t>’</w:t>
      </w:r>
      <w:r w:rsidRPr="006F5078">
        <w:rPr>
          <w:bCs/>
          <w:i/>
          <w:color w:val="000000"/>
          <w:shd w:val="clear" w:color="auto" w:fill="FFFFFF"/>
        </w:rPr>
        <w:t>t Algemeen</w:t>
      </w:r>
      <w:r>
        <w:rPr>
          <w:bCs/>
          <w:i/>
          <w:color w:val="000000"/>
          <w:shd w:val="clear" w:color="auto" w:fill="FFFFFF"/>
        </w:rPr>
        <w:t xml:space="preserve"> </w:t>
      </w:r>
      <w:r>
        <w:rPr>
          <w:bCs/>
          <w:color w:val="000000"/>
          <w:shd w:val="clear" w:color="auto" w:fill="FFFFFF"/>
        </w:rPr>
        <w:t>(Edam 1984)</w:t>
      </w:r>
    </w:p>
  </w:footnote>
  <w:footnote w:id="25">
    <w:p w14:paraId="1A613E99" w14:textId="1C80B505" w:rsidR="000A617E" w:rsidRPr="000127E6" w:rsidRDefault="000A617E">
      <w:pPr>
        <w:pStyle w:val="Voetnoottekst"/>
      </w:pPr>
      <w:r w:rsidRPr="000127E6">
        <w:rPr>
          <w:rStyle w:val="Voetnootmarkering"/>
        </w:rPr>
        <w:footnoteRef/>
      </w:r>
      <w:r w:rsidRPr="000127E6">
        <w:t xml:space="preserve"> Joost Dankers, Jos van der Linden een Jozef Vos </w:t>
      </w:r>
      <w:r w:rsidRPr="000127E6">
        <w:rPr>
          <w:i/>
        </w:rPr>
        <w:t xml:space="preserve">Spaarbanken Nederland, ideeën en organisatie, 1817-1990 </w:t>
      </w:r>
      <w:r w:rsidRPr="000127E6">
        <w:t>(Amsterdam 2001)</w:t>
      </w:r>
    </w:p>
  </w:footnote>
  <w:footnote w:id="26">
    <w:p w14:paraId="6706EF68" w14:textId="514630AE" w:rsidR="000A617E" w:rsidRPr="000127E6" w:rsidRDefault="000A617E">
      <w:pPr>
        <w:pStyle w:val="Voetnoottekst"/>
      </w:pPr>
      <w:r w:rsidRPr="000127E6">
        <w:rPr>
          <w:rStyle w:val="Voetnootmarkering"/>
        </w:rPr>
        <w:footnoteRef/>
      </w:r>
      <w:r w:rsidRPr="000127E6">
        <w:t xml:space="preserve"> Dankers et al </w:t>
      </w:r>
      <w:r w:rsidRPr="000127E6">
        <w:rPr>
          <w:i/>
        </w:rPr>
        <w:t>Spaarbanken in Nederland</w:t>
      </w:r>
      <w:r w:rsidRPr="000127E6">
        <w:t>, 18</w:t>
      </w:r>
    </w:p>
  </w:footnote>
  <w:footnote w:id="27">
    <w:p w14:paraId="6B08FDBE" w14:textId="4EF4C4FA" w:rsidR="000A617E" w:rsidRPr="000127E6" w:rsidRDefault="000A617E">
      <w:pPr>
        <w:pStyle w:val="Voetnoottekst"/>
      </w:pPr>
      <w:r w:rsidRPr="000127E6">
        <w:rPr>
          <w:rStyle w:val="Voetnootmarkering"/>
        </w:rPr>
        <w:footnoteRef/>
      </w:r>
      <w:r w:rsidRPr="000127E6">
        <w:t xml:space="preserve"> Ibidem, 40</w:t>
      </w:r>
    </w:p>
  </w:footnote>
  <w:footnote w:id="28">
    <w:p w14:paraId="73885301" w14:textId="1F358509" w:rsidR="000A617E" w:rsidRDefault="000A617E">
      <w:pPr>
        <w:pStyle w:val="Voetnoottekst"/>
      </w:pPr>
      <w:r w:rsidRPr="000127E6">
        <w:rPr>
          <w:rStyle w:val="Voetnootmarkering"/>
        </w:rPr>
        <w:footnoteRef/>
      </w:r>
      <w:r w:rsidRPr="000127E6">
        <w:t xml:space="preserve"> Ibidem, 110</w:t>
      </w:r>
      <w:r>
        <w:t xml:space="preserve"> </w:t>
      </w:r>
    </w:p>
  </w:footnote>
  <w:footnote w:id="29">
    <w:p w14:paraId="3641E71E" w14:textId="28B65CA2" w:rsidR="000A617E" w:rsidRDefault="000A617E">
      <w:pPr>
        <w:pStyle w:val="Voetnoottekst"/>
      </w:pPr>
      <w:r>
        <w:rPr>
          <w:rStyle w:val="Voetnootmarkering"/>
        </w:rPr>
        <w:footnoteRef/>
      </w:r>
      <w:r>
        <w:t xml:space="preserve"> Deneweth (et al.) 88</w:t>
      </w:r>
    </w:p>
  </w:footnote>
  <w:footnote w:id="30">
    <w:p w14:paraId="095A50A5" w14:textId="32D5A4AE" w:rsidR="000A617E" w:rsidRDefault="000A617E">
      <w:pPr>
        <w:pStyle w:val="Voetnoottekst"/>
      </w:pPr>
      <w:r>
        <w:rPr>
          <w:rStyle w:val="Voetnootmarkering"/>
        </w:rPr>
        <w:footnoteRef/>
      </w:r>
      <w:r>
        <w:t xml:space="preserve"> Dankers et al 110</w:t>
      </w:r>
    </w:p>
  </w:footnote>
  <w:footnote w:id="31">
    <w:p w14:paraId="6E7CE8D2" w14:textId="1BFCE684" w:rsidR="000A617E" w:rsidRDefault="000A617E">
      <w:pPr>
        <w:pStyle w:val="Voetnoottekst"/>
      </w:pPr>
      <w:r>
        <w:rPr>
          <w:rStyle w:val="Voetnootmarkering"/>
        </w:rPr>
        <w:footnoteRef/>
      </w:r>
      <w:r>
        <w:t xml:space="preserve"> Deneweth (et al.), 90</w:t>
      </w:r>
    </w:p>
  </w:footnote>
  <w:footnote w:id="32">
    <w:p w14:paraId="43C9A00C" w14:textId="273A40FE" w:rsidR="000A617E" w:rsidRPr="00531E32" w:rsidRDefault="000A617E">
      <w:pPr>
        <w:pStyle w:val="Voetnoottekst"/>
      </w:pPr>
      <w:r>
        <w:rPr>
          <w:rStyle w:val="Voetnootmarkering"/>
        </w:rPr>
        <w:footnoteRef/>
      </w:r>
      <w:r>
        <w:t xml:space="preserve"> Demoed, </w:t>
      </w:r>
      <w:r>
        <w:rPr>
          <w:i/>
        </w:rPr>
        <w:t xml:space="preserve">Van een groene zoom aan een vaal kleed </w:t>
      </w:r>
      <w:r>
        <w:t>(Oosterbeek 1953), 334</w:t>
      </w:r>
    </w:p>
  </w:footnote>
  <w:footnote w:id="33">
    <w:p w14:paraId="6BE0F442" w14:textId="77777777" w:rsidR="000A617E" w:rsidRPr="00277A78" w:rsidRDefault="000A617E" w:rsidP="002E7AB5">
      <w:pPr>
        <w:pStyle w:val="Voetnoottekst"/>
      </w:pPr>
      <w:r>
        <w:rPr>
          <w:rStyle w:val="Voetnootmarkering"/>
        </w:rPr>
        <w:footnoteRef/>
      </w:r>
      <w:r>
        <w:t xml:space="preserve"> Bonica Zijlstra, </w:t>
      </w:r>
      <w:r>
        <w:rPr>
          <w:i/>
        </w:rPr>
        <w:t xml:space="preserve">Nederlandse Tuinarchitectuur 1850-1940: Waard om beschermd te worden </w:t>
      </w:r>
      <w:r>
        <w:t>(Amsterdam 1986), 113</w:t>
      </w:r>
    </w:p>
  </w:footnote>
  <w:footnote w:id="34">
    <w:p w14:paraId="0E67C8B1" w14:textId="587C200F" w:rsidR="000A617E" w:rsidRPr="00615057" w:rsidRDefault="000A617E">
      <w:pPr>
        <w:pStyle w:val="Voetnoottekst"/>
      </w:pPr>
      <w:r>
        <w:rPr>
          <w:rStyle w:val="Voetnootmarkering"/>
        </w:rPr>
        <w:footnoteRef/>
      </w:r>
      <w:r w:rsidRPr="00615057">
        <w:t xml:space="preserve"> P.G. Aalbers, Mr. J. van Look</w:t>
      </w:r>
      <w:r>
        <w:t>eren Campagne, C.H. Mentink</w:t>
      </w:r>
      <w:r w:rsidRPr="00615057">
        <w:t xml:space="preserve"> e.a. </w:t>
      </w:r>
      <w:r>
        <w:rPr>
          <w:i/>
        </w:rPr>
        <w:t>Oosterb</w:t>
      </w:r>
      <w:r w:rsidRPr="00615057">
        <w:rPr>
          <w:i/>
        </w:rPr>
        <w:t>eek in het begin van de 20e eeuw, boeren, buitenlui en bourgeoisie in een veranderend dorp</w:t>
      </w:r>
      <w:r>
        <w:rPr>
          <w:i/>
        </w:rPr>
        <w:t xml:space="preserve"> </w:t>
      </w:r>
      <w:r>
        <w:t>(Wolfheze 2009), 15</w:t>
      </w:r>
    </w:p>
  </w:footnote>
  <w:footnote w:id="35">
    <w:p w14:paraId="6CB051E8" w14:textId="5DA7C604" w:rsidR="000A617E" w:rsidRDefault="000A617E">
      <w:pPr>
        <w:pStyle w:val="Voetnoottekst"/>
      </w:pPr>
      <w:r>
        <w:rPr>
          <w:rStyle w:val="Voetnootmarkering"/>
        </w:rPr>
        <w:footnoteRef/>
      </w:r>
      <w:r>
        <w:t xml:space="preserve"> Gelders Archief, 1117 Grondbelastingplans  771 tot en met 780.  </w:t>
      </w:r>
    </w:p>
  </w:footnote>
  <w:footnote w:id="36">
    <w:p w14:paraId="7B36D617" w14:textId="77856E59" w:rsidR="000A617E" w:rsidRPr="007A1196" w:rsidRDefault="000A617E">
      <w:pPr>
        <w:pStyle w:val="Voetnoottekst"/>
        <w:rPr>
          <w:i/>
        </w:rPr>
      </w:pPr>
      <w:r>
        <w:rPr>
          <w:rStyle w:val="Voetnootmarkering"/>
        </w:rPr>
        <w:footnoteRef/>
      </w:r>
      <w:r>
        <w:t xml:space="preserve"> P.H. Furnee, </w:t>
      </w:r>
      <w:r>
        <w:rPr>
          <w:i/>
        </w:rPr>
        <w:t>Plaatsen van beschaafd vertier, Standsbesef en Cultuur in Den Haag (1850-1890)</w:t>
      </w:r>
      <w:r>
        <w:t>(Amsterdam 2012), 90</w:t>
      </w:r>
      <w:r>
        <w:rPr>
          <w:i/>
        </w:rPr>
        <w:t xml:space="preserve"> </w:t>
      </w:r>
    </w:p>
  </w:footnote>
  <w:footnote w:id="37">
    <w:p w14:paraId="096A0E9E" w14:textId="7A38DA28" w:rsidR="000A617E" w:rsidRPr="00551F03" w:rsidRDefault="000A617E">
      <w:pPr>
        <w:pStyle w:val="Voetnoottekst"/>
      </w:pPr>
      <w:r>
        <w:rPr>
          <w:rStyle w:val="Voetnootmarkering"/>
        </w:rPr>
        <w:footnoteRef/>
      </w:r>
      <w:r>
        <w:t xml:space="preserve"> M. van Rooijen, ‘De vergroening van de Hollandse Steden’,  </w:t>
      </w:r>
      <w:r w:rsidRPr="00551F03">
        <w:rPr>
          <w:i/>
        </w:rPr>
        <w:t>Holland, Regionaal Historisch Tijdschrift</w:t>
      </w:r>
      <w:r>
        <w:rPr>
          <w:i/>
        </w:rPr>
        <w:t xml:space="preserve"> </w:t>
      </w:r>
      <w:r>
        <w:t>24, 4</w:t>
      </w:r>
      <w:r>
        <w:rPr>
          <w:i/>
        </w:rPr>
        <w:t xml:space="preserve"> </w:t>
      </w:r>
      <w:r>
        <w:t xml:space="preserve">(1992),227 </w:t>
      </w:r>
    </w:p>
  </w:footnote>
  <w:footnote w:id="38">
    <w:p w14:paraId="706A9E93" w14:textId="721620D9" w:rsidR="000A617E" w:rsidRPr="003C7C45" w:rsidRDefault="000A617E">
      <w:pPr>
        <w:pStyle w:val="Voetnoottekst"/>
      </w:pPr>
      <w:r>
        <w:rPr>
          <w:rStyle w:val="Voetnootmarkering"/>
        </w:rPr>
        <w:footnoteRef/>
      </w:r>
      <w:r>
        <w:t xml:space="preserve"> Aalbers, </w:t>
      </w:r>
      <w:r>
        <w:rPr>
          <w:i/>
        </w:rPr>
        <w:t>Oosterbeek in het begin van de 20</w:t>
      </w:r>
      <w:r w:rsidRPr="003C7C45">
        <w:rPr>
          <w:i/>
          <w:vertAlign w:val="superscript"/>
        </w:rPr>
        <w:t>e</w:t>
      </w:r>
      <w:r>
        <w:rPr>
          <w:i/>
        </w:rPr>
        <w:t xml:space="preserve"> eeuw</w:t>
      </w:r>
      <w:r>
        <w:t>, 22</w:t>
      </w:r>
    </w:p>
  </w:footnote>
  <w:footnote w:id="39">
    <w:p w14:paraId="50F890C2" w14:textId="2A799149" w:rsidR="000A617E" w:rsidRDefault="000A617E">
      <w:pPr>
        <w:pStyle w:val="Voetnoottekst"/>
      </w:pPr>
      <w:r>
        <w:rPr>
          <w:rStyle w:val="Voetnootmarkering"/>
        </w:rPr>
        <w:footnoteRef/>
      </w:r>
      <w:r>
        <w:t xml:space="preserve"> Aalbers, 26</w:t>
      </w:r>
    </w:p>
  </w:footnote>
  <w:footnote w:id="40">
    <w:p w14:paraId="5E18725E" w14:textId="77777777" w:rsidR="000A617E" w:rsidRPr="00A34081" w:rsidRDefault="000A617E" w:rsidP="00297FEB">
      <w:pPr>
        <w:pStyle w:val="Voetnoottekst"/>
      </w:pPr>
      <w:r>
        <w:rPr>
          <w:rStyle w:val="Voetnootmarkering"/>
        </w:rPr>
        <w:footnoteRef/>
      </w:r>
      <w:r>
        <w:t xml:space="preserve"> Erkens, </w:t>
      </w:r>
      <w:r>
        <w:rPr>
          <w:i/>
        </w:rPr>
        <w:t>Verhalen over vijf dorpen</w:t>
      </w:r>
      <w:r>
        <w:t>, 78</w:t>
      </w:r>
    </w:p>
  </w:footnote>
  <w:footnote w:id="41">
    <w:p w14:paraId="2A196191" w14:textId="3C9354BA" w:rsidR="000A617E" w:rsidRDefault="000A617E">
      <w:pPr>
        <w:pStyle w:val="Voetnoottekst"/>
      </w:pPr>
      <w:r>
        <w:rPr>
          <w:rStyle w:val="Voetnootmarkering"/>
        </w:rPr>
        <w:footnoteRef/>
      </w:r>
      <w:r>
        <w:t xml:space="preserve"> Adresboek Oosterbeek 1880</w:t>
      </w:r>
    </w:p>
  </w:footnote>
  <w:footnote w:id="42">
    <w:p w14:paraId="28E216E5" w14:textId="1B0C6297" w:rsidR="000A617E" w:rsidRDefault="000A617E" w:rsidP="74F6DE58">
      <w:pPr>
        <w:pStyle w:val="Voetnoottekst"/>
      </w:pPr>
      <w:r w:rsidRPr="74F6DE58">
        <w:rPr>
          <w:rStyle w:val="Voetnootmarkering"/>
        </w:rPr>
        <w:footnoteRef/>
      </w:r>
      <w:r>
        <w:t xml:space="preserve"> website: Gelders Archief, notariaat</w:t>
      </w:r>
      <w:hyperlink r:id="rId1" w:anchor="inv3t1">
        <w:r w:rsidRPr="74F6DE58">
          <w:rPr>
            <w:rStyle w:val="Hyperlink"/>
          </w:rPr>
          <w:t>http://www.geldersarchief.nl/zoeken/?mivast=37&amp;mizig=210&amp;miadt=37&amp;micode=0168&amp;miview=inv2&amp;milang=nl#inv3t1</w:t>
        </w:r>
      </w:hyperlink>
      <w:r>
        <w:t xml:space="preserve"> geraadpleegd op 4.1.2015</w:t>
      </w:r>
    </w:p>
  </w:footnote>
  <w:footnote w:id="43">
    <w:p w14:paraId="426669A2" w14:textId="66513134" w:rsidR="000A617E" w:rsidRPr="00954EA8" w:rsidRDefault="000A617E" w:rsidP="74F6DE58">
      <w:pPr>
        <w:pStyle w:val="Voetnoottekst"/>
      </w:pPr>
      <w:r w:rsidRPr="00954EA8">
        <w:rPr>
          <w:rStyle w:val="Voetnootmarkering"/>
        </w:rPr>
        <w:footnoteRef/>
      </w:r>
      <w:r w:rsidRPr="00954EA8">
        <w:t xml:space="preserve"> Gelders Archief, 0168 Notariële Archieven 1811-1926, 65. Standplaats Oosterbeek, 65.2 I. Karseboom 3979. akte 1278</w:t>
      </w:r>
    </w:p>
  </w:footnote>
  <w:footnote w:id="44">
    <w:p w14:paraId="2A44EF90" w14:textId="1676DEB5" w:rsidR="000A617E" w:rsidRDefault="000A617E">
      <w:pPr>
        <w:pStyle w:val="Voetnoottekst"/>
      </w:pPr>
      <w:r w:rsidRPr="00954EA8">
        <w:rPr>
          <w:rStyle w:val="Voetnootmarkering"/>
        </w:rPr>
        <w:footnoteRef/>
      </w:r>
      <w:r w:rsidRPr="00954EA8">
        <w:t xml:space="preserve"> Gelders Archief, 0168 Notariële archieven 1811-1926, inventarisnummer 7347, repertorium F.W.L. van Eck 1883-1888; invetarisnummer 7373, repertorium A.Moll 1883-1898; inventarisnummer 7325, repertorium B.F. castendijk 1892-1900.</w:t>
      </w:r>
    </w:p>
  </w:footnote>
  <w:footnote w:id="45">
    <w:p w14:paraId="2A2124BF" w14:textId="570CAC7C" w:rsidR="000A617E" w:rsidRDefault="000A617E">
      <w:pPr>
        <w:pStyle w:val="Voetnoottekst"/>
      </w:pPr>
      <w:r>
        <w:rPr>
          <w:rStyle w:val="Voetnootmarkering"/>
        </w:rPr>
        <w:footnoteRef/>
      </w:r>
      <w:r>
        <w:t xml:space="preserve"> Zie bijlage 1</w:t>
      </w:r>
    </w:p>
  </w:footnote>
  <w:footnote w:id="46">
    <w:p w14:paraId="5522D08E" w14:textId="5AF724C6" w:rsidR="000A617E" w:rsidRPr="00B23381" w:rsidRDefault="000A617E">
      <w:pPr>
        <w:pStyle w:val="Voetnoottekst"/>
      </w:pPr>
      <w:r>
        <w:rPr>
          <w:rStyle w:val="Voetnootmarkering"/>
        </w:rPr>
        <w:footnoteRef/>
      </w:r>
      <w:r>
        <w:t xml:space="preserve"> Boudien de Vries, </w:t>
      </w:r>
      <w:r>
        <w:rPr>
          <w:i/>
        </w:rPr>
        <w:t xml:space="preserve">Electoraat en Elite, sociale structuur en sociale mobiliteit in Amsterdam </w:t>
      </w:r>
      <w:r>
        <w:t>(Amsterdam 1986)105</w:t>
      </w:r>
    </w:p>
  </w:footnote>
  <w:footnote w:id="47">
    <w:p w14:paraId="4E585E14" w14:textId="124554D7" w:rsidR="000A617E" w:rsidRDefault="000A617E">
      <w:pPr>
        <w:pStyle w:val="Voetnoottekst"/>
      </w:pPr>
      <w:r>
        <w:rPr>
          <w:rStyle w:val="Voetnootmarkering"/>
        </w:rPr>
        <w:footnoteRef/>
      </w:r>
      <w:r>
        <w:t xml:space="preserve"> </w:t>
      </w:r>
      <w:r w:rsidRPr="008E066D">
        <w:rPr>
          <w:rFonts w:ascii="Calibri" w:hAnsi="Calibri" w:cs="Arial"/>
          <w:color w:val="222222"/>
          <w:shd w:val="clear" w:color="auto" w:fill="FFFFFF"/>
        </w:rPr>
        <w:t>Mandemakers, Kees.</w:t>
      </w:r>
      <w:r w:rsidRPr="008E066D">
        <w:rPr>
          <w:rStyle w:val="apple-converted-space"/>
          <w:rFonts w:ascii="Calibri" w:hAnsi="Calibri" w:cs="Arial"/>
          <w:color w:val="222222"/>
          <w:shd w:val="clear" w:color="auto" w:fill="FFFFFF"/>
        </w:rPr>
        <w:t> </w:t>
      </w:r>
      <w:r w:rsidRPr="008E066D">
        <w:rPr>
          <w:rFonts w:ascii="Calibri" w:hAnsi="Calibri" w:cs="Arial"/>
          <w:i/>
          <w:iCs/>
          <w:color w:val="222222"/>
          <w:shd w:val="clear" w:color="auto" w:fill="FFFFFF"/>
        </w:rPr>
        <w:t>Negen classificaties voor 19e en 20e eeuwse beroepstitels</w:t>
      </w:r>
      <w:r w:rsidRPr="008E066D">
        <w:rPr>
          <w:rFonts w:ascii="Calibri" w:hAnsi="Calibri" w:cs="Arial"/>
          <w:color w:val="222222"/>
          <w:shd w:val="clear" w:color="auto" w:fill="FFFFFF"/>
        </w:rPr>
        <w:t xml:space="preserve">. </w:t>
      </w:r>
      <w:r>
        <w:rPr>
          <w:rFonts w:ascii="Calibri" w:hAnsi="Calibri" w:cs="Arial"/>
          <w:color w:val="222222"/>
          <w:shd w:val="clear" w:color="auto" w:fill="FFFFFF"/>
        </w:rPr>
        <w:t>(Amsterdam</w:t>
      </w:r>
      <w:r w:rsidRPr="008E066D">
        <w:rPr>
          <w:rFonts w:ascii="Calibri" w:hAnsi="Calibri" w:cs="Arial"/>
          <w:color w:val="222222"/>
          <w:shd w:val="clear" w:color="auto" w:fill="FFFFFF"/>
        </w:rPr>
        <w:t xml:space="preserve"> 1995</w:t>
      </w:r>
      <w:r>
        <w:rPr>
          <w:rFonts w:ascii="Calibri" w:hAnsi="Calibri" w:cs="Arial"/>
          <w:color w:val="222222"/>
          <w:shd w:val="clear" w:color="auto" w:fill="FFFFFF"/>
        </w:rPr>
        <w:t>)</w:t>
      </w:r>
    </w:p>
  </w:footnote>
  <w:footnote w:id="48">
    <w:p w14:paraId="739688D7" w14:textId="1355C23F" w:rsidR="000A617E" w:rsidRPr="001679CD" w:rsidRDefault="000A617E">
      <w:pPr>
        <w:pStyle w:val="Voetnoottekst"/>
      </w:pPr>
      <w:r>
        <w:rPr>
          <w:rStyle w:val="Voetnootmarkering"/>
        </w:rPr>
        <w:footnoteRef/>
      </w:r>
      <w:r>
        <w:t xml:space="preserve"> Mandemaker, </w:t>
      </w:r>
      <w:r>
        <w:rPr>
          <w:i/>
        </w:rPr>
        <w:t>Negen classificaties</w:t>
      </w:r>
      <w:r>
        <w:t>,10</w:t>
      </w:r>
    </w:p>
  </w:footnote>
  <w:footnote w:id="49">
    <w:p w14:paraId="771BB197" w14:textId="28DFA321" w:rsidR="000A617E" w:rsidRDefault="000A617E">
      <w:pPr>
        <w:pStyle w:val="Voetnoottekst"/>
      </w:pPr>
      <w:r>
        <w:rPr>
          <w:rStyle w:val="Voetnootmarkering"/>
        </w:rPr>
        <w:footnoteRef/>
      </w:r>
      <w:r>
        <w:t xml:space="preserve"> Deneweth et al. 85</w:t>
      </w:r>
    </w:p>
  </w:footnote>
  <w:footnote w:id="50">
    <w:p w14:paraId="2C6AF75B" w14:textId="3153D858" w:rsidR="000A617E" w:rsidRPr="004A51DF" w:rsidRDefault="000A617E">
      <w:pPr>
        <w:pStyle w:val="Voetnoottekst"/>
      </w:pPr>
      <w:r>
        <w:rPr>
          <w:rStyle w:val="Voetnootmarkering"/>
        </w:rPr>
        <w:footnoteRef/>
      </w:r>
      <w:r>
        <w:t xml:space="preserve"> </w:t>
      </w:r>
      <w:r w:rsidRPr="00DB5D83">
        <w:t xml:space="preserve">Joost Dankers, </w:t>
      </w:r>
      <w:r w:rsidRPr="00DB5D83">
        <w:rPr>
          <w:i/>
        </w:rPr>
        <w:t xml:space="preserve">Spaarbanken in Nederland, </w:t>
      </w:r>
      <w:r w:rsidRPr="00DB5D83">
        <w:t>133</w:t>
      </w:r>
    </w:p>
  </w:footnote>
  <w:footnote w:id="51">
    <w:p w14:paraId="28B09C3E" w14:textId="335C1BB9" w:rsidR="000A617E" w:rsidRPr="00592A16" w:rsidRDefault="000A617E" w:rsidP="00592A16">
      <w:pPr>
        <w:spacing w:line="276" w:lineRule="auto"/>
        <w:rPr>
          <w:rFonts w:asciiTheme="majorHAnsi" w:hAnsiTheme="majorHAnsi"/>
          <w:sz w:val="20"/>
          <w:szCs w:val="20"/>
        </w:rPr>
      </w:pPr>
      <w:r w:rsidRPr="00592A16">
        <w:rPr>
          <w:rStyle w:val="Voetnootmarkering"/>
          <w:rFonts w:asciiTheme="majorHAnsi" w:hAnsiTheme="majorHAnsi"/>
          <w:sz w:val="20"/>
          <w:szCs w:val="20"/>
        </w:rPr>
        <w:footnoteRef/>
      </w:r>
      <w:r w:rsidRPr="00592A16">
        <w:rPr>
          <w:rFonts w:asciiTheme="majorHAnsi" w:hAnsiTheme="majorHAnsi"/>
          <w:sz w:val="20"/>
          <w:szCs w:val="20"/>
        </w:rPr>
        <w:t xml:space="preserve"> o.a. in: John Helsloot </w:t>
      </w:r>
      <w:r w:rsidRPr="00592A16">
        <w:rPr>
          <w:rFonts w:asciiTheme="majorHAnsi" w:hAnsiTheme="majorHAnsi"/>
          <w:i/>
          <w:sz w:val="20"/>
          <w:szCs w:val="20"/>
        </w:rPr>
        <w:t xml:space="preserve">Floralia in Nederland in het laatste kwart van de negentiende eeuw </w:t>
      </w:r>
      <w:r w:rsidRPr="00592A16">
        <w:rPr>
          <w:rFonts w:asciiTheme="majorHAnsi" w:hAnsiTheme="majorHAnsi"/>
          <w:sz w:val="20"/>
          <w:szCs w:val="20"/>
        </w:rPr>
        <w:t xml:space="preserve">(Amsterdam 1990) en And </w:t>
      </w:r>
      <w:r w:rsidRPr="00592A16">
        <w:rPr>
          <w:rFonts w:asciiTheme="majorHAnsi" w:hAnsiTheme="majorHAnsi" w:cs="Times New Roman"/>
          <w:color w:val="222222"/>
          <w:sz w:val="20"/>
          <w:szCs w:val="20"/>
          <w:shd w:val="clear" w:color="auto" w:fill="FFFFFF"/>
        </w:rPr>
        <w:t>Stynen, Andreas. "Vrienden van den grond: natuur en arbeiderstuinen als wapens tegen moreel verval."</w:t>
      </w:r>
      <w:r w:rsidRPr="00592A16">
        <w:rPr>
          <w:rStyle w:val="apple-converted-space"/>
          <w:rFonts w:asciiTheme="majorHAnsi" w:hAnsiTheme="majorHAnsi" w:cs="Times New Roman"/>
          <w:color w:val="222222"/>
          <w:sz w:val="20"/>
          <w:szCs w:val="20"/>
          <w:shd w:val="clear" w:color="auto" w:fill="FFFFFF"/>
        </w:rPr>
        <w:t> </w:t>
      </w:r>
      <w:r w:rsidRPr="00592A16">
        <w:rPr>
          <w:rFonts w:asciiTheme="majorHAnsi" w:hAnsiTheme="majorHAnsi" w:cs="Times New Roman"/>
          <w:color w:val="222222"/>
          <w:sz w:val="20"/>
          <w:szCs w:val="20"/>
          <w:shd w:val="clear" w:color="auto" w:fill="FFFFFF"/>
        </w:rPr>
        <w:t xml:space="preserve"> In Christianne Smit (red) </w:t>
      </w:r>
      <w:r w:rsidRPr="00592A16">
        <w:rPr>
          <w:rFonts w:asciiTheme="majorHAnsi" w:hAnsiTheme="majorHAnsi" w:cs="Times New Roman"/>
          <w:i/>
          <w:color w:val="222222"/>
          <w:sz w:val="20"/>
          <w:szCs w:val="20"/>
          <w:shd w:val="clear" w:color="auto" w:fill="FFFFFF"/>
        </w:rPr>
        <w:t xml:space="preserve">Fatsoenlijk Vertier </w:t>
      </w:r>
      <w:r w:rsidRPr="00592A16">
        <w:rPr>
          <w:rFonts w:asciiTheme="majorHAnsi" w:hAnsiTheme="majorHAnsi" w:cs="Times New Roman"/>
          <w:color w:val="222222"/>
          <w:sz w:val="20"/>
          <w:szCs w:val="20"/>
          <w:shd w:val="clear" w:color="auto" w:fill="FFFFFF"/>
        </w:rPr>
        <w:t>(Amsterdam 2008)</w:t>
      </w:r>
      <w:r w:rsidRPr="00592A16">
        <w:rPr>
          <w:rFonts w:asciiTheme="majorHAnsi" w:hAnsiTheme="majorHAnsi" w:cs="Times New Roman"/>
          <w:i/>
          <w:color w:val="222222"/>
          <w:sz w:val="20"/>
          <w:szCs w:val="20"/>
          <w:shd w:val="clear" w:color="auto" w:fill="FFFFFF"/>
        </w:rPr>
        <w:t xml:space="preserve"> </w:t>
      </w:r>
    </w:p>
  </w:footnote>
  <w:footnote w:id="52">
    <w:p w14:paraId="1134AB59" w14:textId="29B14F7F" w:rsidR="000A617E" w:rsidRPr="00592A16" w:rsidRDefault="000A617E" w:rsidP="00FA2B15">
      <w:pPr>
        <w:pStyle w:val="Voetnoottekst"/>
      </w:pPr>
      <w:r w:rsidRPr="00592A16">
        <w:rPr>
          <w:rStyle w:val="Voetnootmarkering"/>
        </w:rPr>
        <w:footnoteRef/>
      </w:r>
      <w:r w:rsidRPr="00592A16">
        <w:t xml:space="preserve">  Wiepke Loos, </w:t>
      </w:r>
      <w:r w:rsidRPr="00592A16">
        <w:rPr>
          <w:i/>
        </w:rPr>
        <w:t>Gekleurd Grijs , Johannes Kneppelhout (1814-1885) en Gerard Bilders (1838-1865) Brieven en dagboek</w:t>
      </w:r>
      <w:r w:rsidRPr="00592A16">
        <w:t xml:space="preserve"> (Zwolle 2009), 31-49 </w:t>
      </w:r>
    </w:p>
  </w:footnote>
  <w:footnote w:id="53">
    <w:p w14:paraId="2C9E2C8E" w14:textId="77777777" w:rsidR="000A617E" w:rsidRDefault="000A617E" w:rsidP="00FA2B15">
      <w:r w:rsidRPr="00592A16">
        <w:rPr>
          <w:rStyle w:val="Voetnootmarkering"/>
          <w:rFonts w:asciiTheme="majorHAnsi" w:hAnsiTheme="majorHAnsi"/>
          <w:sz w:val="20"/>
          <w:szCs w:val="20"/>
        </w:rPr>
        <w:footnoteRef/>
      </w:r>
      <w:r w:rsidRPr="00592A16">
        <w:rPr>
          <w:rFonts w:asciiTheme="majorHAnsi" w:hAnsiTheme="majorHAnsi"/>
          <w:sz w:val="20"/>
          <w:szCs w:val="20"/>
        </w:rPr>
        <w:t xml:space="preserve"> H.C.J. Erkens </w:t>
      </w:r>
      <w:r w:rsidRPr="00592A16">
        <w:rPr>
          <w:rFonts w:asciiTheme="majorHAnsi" w:hAnsiTheme="majorHAnsi"/>
          <w:i/>
          <w:sz w:val="20"/>
          <w:szCs w:val="20"/>
        </w:rPr>
        <w:t xml:space="preserve">Uit de de oude doos, verhalen over vijf dorpen in het groen. Doorwerth Heelsum Oosterbeek Renkum Wolfheze </w:t>
      </w:r>
      <w:r w:rsidRPr="00592A16">
        <w:rPr>
          <w:rFonts w:asciiTheme="majorHAnsi" w:hAnsiTheme="majorHAnsi"/>
          <w:sz w:val="20"/>
          <w:szCs w:val="20"/>
        </w:rPr>
        <w:t>(Oosterbeek, 1997) 225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30FE7E"/>
    <w:rsid w:val="000127E6"/>
    <w:rsid w:val="00012976"/>
    <w:rsid w:val="00022957"/>
    <w:rsid w:val="000256E6"/>
    <w:rsid w:val="00033208"/>
    <w:rsid w:val="000336A6"/>
    <w:rsid w:val="0004193B"/>
    <w:rsid w:val="0004215C"/>
    <w:rsid w:val="00060780"/>
    <w:rsid w:val="0006598C"/>
    <w:rsid w:val="000664BB"/>
    <w:rsid w:val="000704B2"/>
    <w:rsid w:val="000A06AA"/>
    <w:rsid w:val="000A617E"/>
    <w:rsid w:val="000B2CF8"/>
    <w:rsid w:val="000B5826"/>
    <w:rsid w:val="000D2B2E"/>
    <w:rsid w:val="000D4D56"/>
    <w:rsid w:val="000D5F2B"/>
    <w:rsid w:val="00101AE6"/>
    <w:rsid w:val="00107C35"/>
    <w:rsid w:val="001146BE"/>
    <w:rsid w:val="00115DB1"/>
    <w:rsid w:val="00121736"/>
    <w:rsid w:val="00124432"/>
    <w:rsid w:val="001311AD"/>
    <w:rsid w:val="00132EE8"/>
    <w:rsid w:val="00135B6B"/>
    <w:rsid w:val="00142FFA"/>
    <w:rsid w:val="00143200"/>
    <w:rsid w:val="00145D84"/>
    <w:rsid w:val="00150181"/>
    <w:rsid w:val="001673D4"/>
    <w:rsid w:val="001679CD"/>
    <w:rsid w:val="00173062"/>
    <w:rsid w:val="001748AA"/>
    <w:rsid w:val="00196DD7"/>
    <w:rsid w:val="001A189D"/>
    <w:rsid w:val="001B07DE"/>
    <w:rsid w:val="001C30FD"/>
    <w:rsid w:val="001E250E"/>
    <w:rsid w:val="001E445E"/>
    <w:rsid w:val="001F44A0"/>
    <w:rsid w:val="00204392"/>
    <w:rsid w:val="00206323"/>
    <w:rsid w:val="00217FF9"/>
    <w:rsid w:val="00222AC7"/>
    <w:rsid w:val="00233595"/>
    <w:rsid w:val="00237E1A"/>
    <w:rsid w:val="0025649C"/>
    <w:rsid w:val="00266E81"/>
    <w:rsid w:val="00275CE8"/>
    <w:rsid w:val="00277A78"/>
    <w:rsid w:val="00277C6C"/>
    <w:rsid w:val="00291C4D"/>
    <w:rsid w:val="0029484C"/>
    <w:rsid w:val="002971E6"/>
    <w:rsid w:val="00297FEB"/>
    <w:rsid w:val="002A229E"/>
    <w:rsid w:val="002A55D6"/>
    <w:rsid w:val="002A6ADA"/>
    <w:rsid w:val="002B1FC0"/>
    <w:rsid w:val="002B733C"/>
    <w:rsid w:val="002C0331"/>
    <w:rsid w:val="002D747E"/>
    <w:rsid w:val="002E0502"/>
    <w:rsid w:val="002E40EA"/>
    <w:rsid w:val="002E7AB5"/>
    <w:rsid w:val="003002E0"/>
    <w:rsid w:val="00302711"/>
    <w:rsid w:val="00306F8E"/>
    <w:rsid w:val="00315C40"/>
    <w:rsid w:val="00315DD0"/>
    <w:rsid w:val="00317F08"/>
    <w:rsid w:val="0032729A"/>
    <w:rsid w:val="0034070E"/>
    <w:rsid w:val="0034277C"/>
    <w:rsid w:val="00343B97"/>
    <w:rsid w:val="003511AC"/>
    <w:rsid w:val="00353082"/>
    <w:rsid w:val="00374B2F"/>
    <w:rsid w:val="00375231"/>
    <w:rsid w:val="003919DB"/>
    <w:rsid w:val="0039568E"/>
    <w:rsid w:val="003957C6"/>
    <w:rsid w:val="0039634E"/>
    <w:rsid w:val="003A2882"/>
    <w:rsid w:val="003B4999"/>
    <w:rsid w:val="003C5035"/>
    <w:rsid w:val="003C7C45"/>
    <w:rsid w:val="003E08E2"/>
    <w:rsid w:val="003E432C"/>
    <w:rsid w:val="003F3CBE"/>
    <w:rsid w:val="003F6028"/>
    <w:rsid w:val="003F7E89"/>
    <w:rsid w:val="00400B17"/>
    <w:rsid w:val="0040350B"/>
    <w:rsid w:val="004129D9"/>
    <w:rsid w:val="00412BE4"/>
    <w:rsid w:val="004258AC"/>
    <w:rsid w:val="004413A0"/>
    <w:rsid w:val="00453D2D"/>
    <w:rsid w:val="00455B43"/>
    <w:rsid w:val="00456E84"/>
    <w:rsid w:val="004620BA"/>
    <w:rsid w:val="00471DFA"/>
    <w:rsid w:val="00477794"/>
    <w:rsid w:val="0048162B"/>
    <w:rsid w:val="00496E9D"/>
    <w:rsid w:val="004A0A87"/>
    <w:rsid w:val="004A51DF"/>
    <w:rsid w:val="004E3302"/>
    <w:rsid w:val="004E7463"/>
    <w:rsid w:val="004E7BF6"/>
    <w:rsid w:val="004F0A80"/>
    <w:rsid w:val="00504FEB"/>
    <w:rsid w:val="0051081E"/>
    <w:rsid w:val="00514526"/>
    <w:rsid w:val="00531E32"/>
    <w:rsid w:val="00541179"/>
    <w:rsid w:val="00547F24"/>
    <w:rsid w:val="00551F03"/>
    <w:rsid w:val="00552059"/>
    <w:rsid w:val="00564583"/>
    <w:rsid w:val="005718D2"/>
    <w:rsid w:val="00572BB2"/>
    <w:rsid w:val="00581A97"/>
    <w:rsid w:val="00592A16"/>
    <w:rsid w:val="005A0096"/>
    <w:rsid w:val="005B1F21"/>
    <w:rsid w:val="005C27EE"/>
    <w:rsid w:val="00615057"/>
    <w:rsid w:val="006213CB"/>
    <w:rsid w:val="00622A8F"/>
    <w:rsid w:val="00633B2F"/>
    <w:rsid w:val="00645A1E"/>
    <w:rsid w:val="00663AA5"/>
    <w:rsid w:val="00664A55"/>
    <w:rsid w:val="006A743B"/>
    <w:rsid w:val="006C681A"/>
    <w:rsid w:val="006C71FA"/>
    <w:rsid w:val="006E248E"/>
    <w:rsid w:val="006F5078"/>
    <w:rsid w:val="00710524"/>
    <w:rsid w:val="00744FAE"/>
    <w:rsid w:val="007541CE"/>
    <w:rsid w:val="00761FFB"/>
    <w:rsid w:val="007775DB"/>
    <w:rsid w:val="007929F3"/>
    <w:rsid w:val="007A1196"/>
    <w:rsid w:val="007A738E"/>
    <w:rsid w:val="007B3C1E"/>
    <w:rsid w:val="007C3657"/>
    <w:rsid w:val="007C5370"/>
    <w:rsid w:val="007C7DD2"/>
    <w:rsid w:val="007D0839"/>
    <w:rsid w:val="007D4F1B"/>
    <w:rsid w:val="00805FFF"/>
    <w:rsid w:val="00827E4C"/>
    <w:rsid w:val="00834C64"/>
    <w:rsid w:val="00840860"/>
    <w:rsid w:val="008458D9"/>
    <w:rsid w:val="00861D1D"/>
    <w:rsid w:val="00862453"/>
    <w:rsid w:val="00871581"/>
    <w:rsid w:val="0088702F"/>
    <w:rsid w:val="00894A03"/>
    <w:rsid w:val="008B0729"/>
    <w:rsid w:val="008B3642"/>
    <w:rsid w:val="008B4359"/>
    <w:rsid w:val="008C6307"/>
    <w:rsid w:val="008C6DC3"/>
    <w:rsid w:val="008E066D"/>
    <w:rsid w:val="008F4704"/>
    <w:rsid w:val="009077B6"/>
    <w:rsid w:val="00922066"/>
    <w:rsid w:val="00936156"/>
    <w:rsid w:val="0093784D"/>
    <w:rsid w:val="00954EA8"/>
    <w:rsid w:val="009639ED"/>
    <w:rsid w:val="0097798C"/>
    <w:rsid w:val="0098178C"/>
    <w:rsid w:val="0098240C"/>
    <w:rsid w:val="00987807"/>
    <w:rsid w:val="009A3DFA"/>
    <w:rsid w:val="009A6585"/>
    <w:rsid w:val="009A6F8D"/>
    <w:rsid w:val="009B0949"/>
    <w:rsid w:val="009B5768"/>
    <w:rsid w:val="009C0440"/>
    <w:rsid w:val="009E1CC4"/>
    <w:rsid w:val="009E247A"/>
    <w:rsid w:val="009E42B3"/>
    <w:rsid w:val="009F5530"/>
    <w:rsid w:val="009F79EE"/>
    <w:rsid w:val="00A15798"/>
    <w:rsid w:val="00A20B11"/>
    <w:rsid w:val="00A2631B"/>
    <w:rsid w:val="00A26931"/>
    <w:rsid w:val="00A34081"/>
    <w:rsid w:val="00A342A3"/>
    <w:rsid w:val="00A4106F"/>
    <w:rsid w:val="00A43B1D"/>
    <w:rsid w:val="00A504B3"/>
    <w:rsid w:val="00A5243D"/>
    <w:rsid w:val="00A65784"/>
    <w:rsid w:val="00A73403"/>
    <w:rsid w:val="00A75109"/>
    <w:rsid w:val="00A76EBB"/>
    <w:rsid w:val="00A77214"/>
    <w:rsid w:val="00A80970"/>
    <w:rsid w:val="00A812D0"/>
    <w:rsid w:val="00A866C6"/>
    <w:rsid w:val="00AA6AB8"/>
    <w:rsid w:val="00AB1913"/>
    <w:rsid w:val="00AB4E0D"/>
    <w:rsid w:val="00AC5D5E"/>
    <w:rsid w:val="00AF56FF"/>
    <w:rsid w:val="00B01568"/>
    <w:rsid w:val="00B05B1F"/>
    <w:rsid w:val="00B07482"/>
    <w:rsid w:val="00B07A31"/>
    <w:rsid w:val="00B23381"/>
    <w:rsid w:val="00B41B25"/>
    <w:rsid w:val="00B62157"/>
    <w:rsid w:val="00B65C01"/>
    <w:rsid w:val="00B71BC7"/>
    <w:rsid w:val="00B84267"/>
    <w:rsid w:val="00B873C7"/>
    <w:rsid w:val="00B92B86"/>
    <w:rsid w:val="00BA631F"/>
    <w:rsid w:val="00BB22AD"/>
    <w:rsid w:val="00BB3357"/>
    <w:rsid w:val="00BB5F6A"/>
    <w:rsid w:val="00BC4619"/>
    <w:rsid w:val="00BC7D47"/>
    <w:rsid w:val="00BE125B"/>
    <w:rsid w:val="00BE7053"/>
    <w:rsid w:val="00BF26DB"/>
    <w:rsid w:val="00C01F5E"/>
    <w:rsid w:val="00C11507"/>
    <w:rsid w:val="00C14143"/>
    <w:rsid w:val="00C317FD"/>
    <w:rsid w:val="00C37DC7"/>
    <w:rsid w:val="00C4435C"/>
    <w:rsid w:val="00C52ABC"/>
    <w:rsid w:val="00C66168"/>
    <w:rsid w:val="00C85972"/>
    <w:rsid w:val="00C90D6D"/>
    <w:rsid w:val="00C91EAB"/>
    <w:rsid w:val="00C93A14"/>
    <w:rsid w:val="00CA5937"/>
    <w:rsid w:val="00CA756B"/>
    <w:rsid w:val="00CB1781"/>
    <w:rsid w:val="00CB4539"/>
    <w:rsid w:val="00CC1F1A"/>
    <w:rsid w:val="00CD38C2"/>
    <w:rsid w:val="00CE6D36"/>
    <w:rsid w:val="00D06BB6"/>
    <w:rsid w:val="00D13407"/>
    <w:rsid w:val="00D1447D"/>
    <w:rsid w:val="00D1592D"/>
    <w:rsid w:val="00D26882"/>
    <w:rsid w:val="00D279B2"/>
    <w:rsid w:val="00D35C32"/>
    <w:rsid w:val="00D3764F"/>
    <w:rsid w:val="00D47DA3"/>
    <w:rsid w:val="00D5530E"/>
    <w:rsid w:val="00D6443F"/>
    <w:rsid w:val="00D64BCA"/>
    <w:rsid w:val="00D75F28"/>
    <w:rsid w:val="00D839A9"/>
    <w:rsid w:val="00D87D4A"/>
    <w:rsid w:val="00D906D8"/>
    <w:rsid w:val="00DA6250"/>
    <w:rsid w:val="00DA781C"/>
    <w:rsid w:val="00DB1AC8"/>
    <w:rsid w:val="00DB5D83"/>
    <w:rsid w:val="00DD2C86"/>
    <w:rsid w:val="00DF7A88"/>
    <w:rsid w:val="00E206A6"/>
    <w:rsid w:val="00E258BD"/>
    <w:rsid w:val="00E33ABE"/>
    <w:rsid w:val="00E36D03"/>
    <w:rsid w:val="00E425EF"/>
    <w:rsid w:val="00E57B1A"/>
    <w:rsid w:val="00E630A4"/>
    <w:rsid w:val="00E75213"/>
    <w:rsid w:val="00E8199E"/>
    <w:rsid w:val="00E856C6"/>
    <w:rsid w:val="00E93C59"/>
    <w:rsid w:val="00E9592D"/>
    <w:rsid w:val="00EB76CE"/>
    <w:rsid w:val="00EC11CC"/>
    <w:rsid w:val="00ED55E6"/>
    <w:rsid w:val="00ED5A5A"/>
    <w:rsid w:val="00ED5F10"/>
    <w:rsid w:val="00ED7FED"/>
    <w:rsid w:val="00EF030B"/>
    <w:rsid w:val="00EF4391"/>
    <w:rsid w:val="00F0008E"/>
    <w:rsid w:val="00F13C8F"/>
    <w:rsid w:val="00F23216"/>
    <w:rsid w:val="00F2349D"/>
    <w:rsid w:val="00F414AB"/>
    <w:rsid w:val="00F44EDB"/>
    <w:rsid w:val="00F56747"/>
    <w:rsid w:val="00F627B4"/>
    <w:rsid w:val="00F67BE4"/>
    <w:rsid w:val="00F84339"/>
    <w:rsid w:val="00F901F2"/>
    <w:rsid w:val="00FA2B15"/>
    <w:rsid w:val="00FA4C7D"/>
    <w:rsid w:val="00FC0713"/>
    <w:rsid w:val="00FD4AB6"/>
    <w:rsid w:val="00FD4B68"/>
    <w:rsid w:val="00FE30E3"/>
    <w:rsid w:val="00FE364A"/>
    <w:rsid w:val="00FE47FE"/>
    <w:rsid w:val="00FF7F14"/>
    <w:rsid w:val="1C917D7A"/>
    <w:rsid w:val="2650D7C0"/>
    <w:rsid w:val="2A5CF3F6"/>
    <w:rsid w:val="4D30FE7E"/>
    <w:rsid w:val="4E0BB133"/>
    <w:rsid w:val="6217E50D"/>
    <w:rsid w:val="74F6D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2CB3"/>
  <w15:docId w15:val="{D8CB3F35-96A6-405B-8271-412AE7FD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FC0713"/>
    <w:pPr>
      <w:keepNext/>
      <w:keepLines/>
      <w:spacing w:before="240" w:after="0"/>
      <w:outlineLvl w:val="0"/>
    </w:pPr>
    <w:rPr>
      <w:rFonts w:ascii="Times New Roman" w:eastAsiaTheme="majorEastAsia" w:hAnsi="Times New Roman" w:cstheme="majorBidi"/>
      <w:b/>
      <w:sz w:val="28"/>
      <w:szCs w:val="32"/>
    </w:rPr>
  </w:style>
  <w:style w:type="paragraph" w:styleId="Kop2">
    <w:name w:val="heading 2"/>
    <w:basedOn w:val="Standaard"/>
    <w:next w:val="Standaard"/>
    <w:link w:val="Kop2Char"/>
    <w:autoRedefine/>
    <w:uiPriority w:val="9"/>
    <w:unhideWhenUsed/>
    <w:qFormat/>
    <w:rsid w:val="00FC0713"/>
    <w:pPr>
      <w:keepNext/>
      <w:keepLines/>
      <w:spacing w:before="40" w:after="0"/>
      <w:outlineLvl w:val="1"/>
    </w:pPr>
    <w:rPr>
      <w:rFonts w:ascii="Times New Roman" w:eastAsiaTheme="majorEastAsia" w:hAnsi="Times New Roman" w:cstheme="majorBidi"/>
      <w:b/>
      <w:sz w:val="24"/>
      <w:szCs w:val="26"/>
    </w:rPr>
  </w:style>
  <w:style w:type="paragraph" w:styleId="Kop3">
    <w:name w:val="heading 3"/>
    <w:basedOn w:val="Standaard"/>
    <w:next w:val="Standaard"/>
    <w:link w:val="Kop3Char"/>
    <w:autoRedefine/>
    <w:uiPriority w:val="9"/>
    <w:unhideWhenUsed/>
    <w:qFormat/>
    <w:rsid w:val="00761FFB"/>
    <w:pPr>
      <w:keepNext/>
      <w:keepLines/>
      <w:spacing w:before="200" w:after="0"/>
      <w:outlineLvl w:val="2"/>
    </w:pPr>
    <w:rPr>
      <w:rFonts w:ascii="Times New Roman" w:eastAsiaTheme="majorEastAsia" w:hAnsi="Times New Roman" w:cstheme="majorBidi"/>
      <w:b/>
      <w:bCs/>
      <w:sz w:val="24"/>
    </w:rPr>
  </w:style>
  <w:style w:type="paragraph" w:styleId="Kop4">
    <w:name w:val="heading 4"/>
    <w:basedOn w:val="Standaard"/>
    <w:next w:val="Standaard"/>
    <w:link w:val="Kop4Char"/>
    <w:uiPriority w:val="9"/>
    <w:unhideWhenUsed/>
    <w:qFormat/>
    <w:rsid w:val="00805F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713"/>
    <w:rPr>
      <w:rFonts w:ascii="Times New Roman" w:eastAsiaTheme="majorEastAsia" w:hAnsi="Times New Roman" w:cstheme="majorBidi"/>
      <w:b/>
      <w:sz w:val="28"/>
      <w:szCs w:val="32"/>
    </w:rPr>
  </w:style>
  <w:style w:type="character" w:customStyle="1" w:styleId="Kop2Char">
    <w:name w:val="Kop 2 Char"/>
    <w:basedOn w:val="Standaardalinea-lettertype"/>
    <w:link w:val="Kop2"/>
    <w:uiPriority w:val="9"/>
    <w:rsid w:val="00FC0713"/>
    <w:rPr>
      <w:rFonts w:ascii="Times New Roman" w:eastAsiaTheme="majorEastAsia" w:hAnsi="Times New Roman" w:cstheme="majorBidi"/>
      <w:b/>
      <w:sz w:val="24"/>
      <w:szCs w:val="26"/>
    </w:rPr>
  </w:style>
  <w:style w:type="character" w:customStyle="1" w:styleId="Kop3Char">
    <w:name w:val="Kop 3 Char"/>
    <w:basedOn w:val="Standaardalinea-lettertype"/>
    <w:link w:val="Kop3"/>
    <w:uiPriority w:val="9"/>
    <w:rsid w:val="00761FFB"/>
    <w:rPr>
      <w:rFonts w:ascii="Times New Roman" w:eastAsiaTheme="majorEastAsia" w:hAnsi="Times New Roman" w:cstheme="majorBidi"/>
      <w:b/>
      <w:bCs/>
      <w:sz w:val="24"/>
    </w:rPr>
  </w:style>
  <w:style w:type="character" w:customStyle="1" w:styleId="Kop4Char">
    <w:name w:val="Kop 4 Char"/>
    <w:basedOn w:val="Standaardalinea-lettertype"/>
    <w:link w:val="Kop4"/>
    <w:uiPriority w:val="9"/>
    <w:rsid w:val="00805FFF"/>
    <w:rPr>
      <w:rFonts w:asciiTheme="majorHAnsi" w:eastAsiaTheme="majorEastAsia" w:hAnsiTheme="majorHAnsi" w:cstheme="majorBidi"/>
      <w:b/>
      <w:bCs/>
      <w:i/>
      <w:iCs/>
      <w:color w:val="5B9BD5" w:themeColor="accent1"/>
    </w:r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sid w:val="00FC0713"/>
    <w:rPr>
      <w:rFonts w:asciiTheme="majorHAnsi" w:hAnsiTheme="majorHAnsi"/>
      <w:sz w:val="20"/>
      <w:szCs w:val="20"/>
    </w:rPr>
  </w:style>
  <w:style w:type="paragraph" w:styleId="Voetnoottekst">
    <w:name w:val="footnote text"/>
    <w:basedOn w:val="Standaard"/>
    <w:link w:val="VoetnoottekstChar"/>
    <w:autoRedefine/>
    <w:uiPriority w:val="99"/>
    <w:semiHidden/>
    <w:unhideWhenUsed/>
    <w:qFormat/>
    <w:rsid w:val="00FC0713"/>
    <w:pPr>
      <w:spacing w:after="0" w:line="240" w:lineRule="auto"/>
    </w:pPr>
    <w:rPr>
      <w:rFonts w:asciiTheme="majorHAnsi" w:hAnsiTheme="majorHAnsi"/>
      <w:sz w:val="20"/>
      <w:szCs w:val="20"/>
    </w:rPr>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rsid w:val="00861D1D"/>
    <w:pPr>
      <w:spacing w:after="0" w:line="240" w:lineRule="auto"/>
    </w:pPr>
  </w:style>
  <w:style w:type="character" w:styleId="Verwijzingopmerking">
    <w:name w:val="annotation reference"/>
    <w:basedOn w:val="Standaardalinea-lettertype"/>
    <w:uiPriority w:val="99"/>
    <w:semiHidden/>
    <w:unhideWhenUsed/>
    <w:rsid w:val="00862453"/>
    <w:rPr>
      <w:sz w:val="16"/>
      <w:szCs w:val="16"/>
    </w:rPr>
  </w:style>
  <w:style w:type="paragraph" w:styleId="Tekstopmerking">
    <w:name w:val="annotation text"/>
    <w:basedOn w:val="Standaard"/>
    <w:link w:val="TekstopmerkingChar"/>
    <w:uiPriority w:val="99"/>
    <w:semiHidden/>
    <w:unhideWhenUsed/>
    <w:rsid w:val="008624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2453"/>
    <w:rPr>
      <w:sz w:val="20"/>
      <w:szCs w:val="20"/>
    </w:rPr>
  </w:style>
  <w:style w:type="paragraph" w:styleId="Onderwerpvanopmerking">
    <w:name w:val="annotation subject"/>
    <w:basedOn w:val="Tekstopmerking"/>
    <w:next w:val="Tekstopmerking"/>
    <w:link w:val="OnderwerpvanopmerkingChar"/>
    <w:uiPriority w:val="99"/>
    <w:semiHidden/>
    <w:unhideWhenUsed/>
    <w:rsid w:val="00862453"/>
    <w:rPr>
      <w:b/>
      <w:bCs/>
    </w:rPr>
  </w:style>
  <w:style w:type="character" w:customStyle="1" w:styleId="OnderwerpvanopmerkingChar">
    <w:name w:val="Onderwerp van opmerking Char"/>
    <w:basedOn w:val="TekstopmerkingChar"/>
    <w:link w:val="Onderwerpvanopmerking"/>
    <w:uiPriority w:val="99"/>
    <w:semiHidden/>
    <w:rsid w:val="00862453"/>
    <w:rPr>
      <w:b/>
      <w:bCs/>
      <w:sz w:val="20"/>
      <w:szCs w:val="20"/>
    </w:rPr>
  </w:style>
  <w:style w:type="paragraph" w:styleId="Ballontekst">
    <w:name w:val="Balloon Text"/>
    <w:basedOn w:val="Standaard"/>
    <w:link w:val="BallontekstChar"/>
    <w:uiPriority w:val="99"/>
    <w:semiHidden/>
    <w:unhideWhenUsed/>
    <w:rsid w:val="008624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453"/>
    <w:rPr>
      <w:rFonts w:ascii="Segoe UI" w:hAnsi="Segoe UI" w:cs="Segoe UI"/>
      <w:sz w:val="18"/>
      <w:szCs w:val="18"/>
    </w:rPr>
  </w:style>
  <w:style w:type="character" w:customStyle="1" w:styleId="apple-converted-space">
    <w:name w:val="apple-converted-space"/>
    <w:basedOn w:val="Standaardalinea-lettertype"/>
    <w:rsid w:val="003C5035"/>
  </w:style>
  <w:style w:type="table" w:styleId="Tabelraster">
    <w:name w:val="Table Grid"/>
    <w:basedOn w:val="Standaardtabel"/>
    <w:uiPriority w:val="39"/>
    <w:rsid w:val="00A7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0256E6"/>
    <w:pPr>
      <w:outlineLvl w:val="9"/>
    </w:pPr>
    <w:rPr>
      <w:lang w:eastAsia="nl-NL"/>
    </w:rPr>
  </w:style>
  <w:style w:type="paragraph" w:styleId="Inhopg1">
    <w:name w:val="toc 1"/>
    <w:basedOn w:val="Standaard"/>
    <w:next w:val="Standaard"/>
    <w:autoRedefine/>
    <w:uiPriority w:val="39"/>
    <w:unhideWhenUsed/>
    <w:rsid w:val="000256E6"/>
    <w:pPr>
      <w:spacing w:after="100"/>
    </w:pPr>
  </w:style>
  <w:style w:type="paragraph" w:styleId="Inhopg2">
    <w:name w:val="toc 2"/>
    <w:basedOn w:val="Standaard"/>
    <w:next w:val="Standaard"/>
    <w:autoRedefine/>
    <w:uiPriority w:val="39"/>
    <w:unhideWhenUsed/>
    <w:rsid w:val="000256E6"/>
    <w:pPr>
      <w:spacing w:after="100"/>
      <w:ind w:left="220"/>
    </w:pPr>
  </w:style>
  <w:style w:type="paragraph" w:styleId="Inhopg3">
    <w:name w:val="toc 3"/>
    <w:basedOn w:val="Standaard"/>
    <w:next w:val="Standaard"/>
    <w:autoRedefine/>
    <w:uiPriority w:val="39"/>
    <w:unhideWhenUsed/>
    <w:rsid w:val="000256E6"/>
    <w:pPr>
      <w:spacing w:after="100"/>
      <w:ind w:left="440"/>
    </w:pPr>
  </w:style>
  <w:style w:type="paragraph" w:styleId="Koptekst">
    <w:name w:val="header"/>
    <w:basedOn w:val="Standaard"/>
    <w:link w:val="KoptekstChar"/>
    <w:uiPriority w:val="99"/>
    <w:unhideWhenUsed/>
    <w:rsid w:val="0002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6E6"/>
  </w:style>
  <w:style w:type="paragraph" w:styleId="Voettekst">
    <w:name w:val="footer"/>
    <w:basedOn w:val="Standaard"/>
    <w:link w:val="VoettekstChar"/>
    <w:uiPriority w:val="99"/>
    <w:unhideWhenUsed/>
    <w:rsid w:val="0002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6E6"/>
  </w:style>
  <w:style w:type="paragraph" w:styleId="Normaalweb">
    <w:name w:val="Normal (Web)"/>
    <w:basedOn w:val="Standaard"/>
    <w:uiPriority w:val="99"/>
    <w:semiHidden/>
    <w:unhideWhenUsed/>
    <w:rsid w:val="003F7E8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2924">
      <w:bodyDiv w:val="1"/>
      <w:marLeft w:val="0"/>
      <w:marRight w:val="0"/>
      <w:marTop w:val="0"/>
      <w:marBottom w:val="0"/>
      <w:divBdr>
        <w:top w:val="none" w:sz="0" w:space="0" w:color="auto"/>
        <w:left w:val="none" w:sz="0" w:space="0" w:color="auto"/>
        <w:bottom w:val="none" w:sz="0" w:space="0" w:color="auto"/>
        <w:right w:val="none" w:sz="0" w:space="0" w:color="auto"/>
      </w:divBdr>
    </w:div>
    <w:div w:id="393048667">
      <w:bodyDiv w:val="1"/>
      <w:marLeft w:val="0"/>
      <w:marRight w:val="0"/>
      <w:marTop w:val="0"/>
      <w:marBottom w:val="0"/>
      <w:divBdr>
        <w:top w:val="none" w:sz="0" w:space="0" w:color="auto"/>
        <w:left w:val="none" w:sz="0" w:space="0" w:color="auto"/>
        <w:bottom w:val="none" w:sz="0" w:space="0" w:color="auto"/>
        <w:right w:val="none" w:sz="0" w:space="0" w:color="auto"/>
      </w:divBdr>
    </w:div>
    <w:div w:id="951665075">
      <w:bodyDiv w:val="1"/>
      <w:marLeft w:val="0"/>
      <w:marRight w:val="0"/>
      <w:marTop w:val="0"/>
      <w:marBottom w:val="0"/>
      <w:divBdr>
        <w:top w:val="none" w:sz="0" w:space="0" w:color="auto"/>
        <w:left w:val="none" w:sz="0" w:space="0" w:color="auto"/>
        <w:bottom w:val="none" w:sz="0" w:space="0" w:color="auto"/>
        <w:right w:val="none" w:sz="0" w:space="0" w:color="auto"/>
      </w:divBdr>
      <w:divsChild>
        <w:div w:id="58793840">
          <w:marLeft w:val="0"/>
          <w:marRight w:val="0"/>
          <w:marTop w:val="0"/>
          <w:marBottom w:val="0"/>
          <w:divBdr>
            <w:top w:val="none" w:sz="0" w:space="0" w:color="auto"/>
            <w:left w:val="none" w:sz="0" w:space="0" w:color="auto"/>
            <w:bottom w:val="none" w:sz="0" w:space="0" w:color="auto"/>
            <w:right w:val="none" w:sz="0" w:space="0" w:color="auto"/>
          </w:divBdr>
        </w:div>
      </w:divsChild>
    </w:div>
    <w:div w:id="1149905371">
      <w:bodyDiv w:val="1"/>
      <w:marLeft w:val="0"/>
      <w:marRight w:val="0"/>
      <w:marTop w:val="0"/>
      <w:marBottom w:val="0"/>
      <w:divBdr>
        <w:top w:val="none" w:sz="0" w:space="0" w:color="auto"/>
        <w:left w:val="none" w:sz="0" w:space="0" w:color="auto"/>
        <w:bottom w:val="none" w:sz="0" w:space="0" w:color="auto"/>
        <w:right w:val="none" w:sz="0" w:space="0" w:color="auto"/>
      </w:divBdr>
    </w:div>
    <w:div w:id="1302884460">
      <w:bodyDiv w:val="1"/>
      <w:marLeft w:val="0"/>
      <w:marRight w:val="0"/>
      <w:marTop w:val="0"/>
      <w:marBottom w:val="0"/>
      <w:divBdr>
        <w:top w:val="none" w:sz="0" w:space="0" w:color="auto"/>
        <w:left w:val="none" w:sz="0" w:space="0" w:color="auto"/>
        <w:bottom w:val="none" w:sz="0" w:space="0" w:color="auto"/>
        <w:right w:val="none" w:sz="0" w:space="0" w:color="auto"/>
      </w:divBdr>
    </w:div>
    <w:div w:id="1619532310">
      <w:bodyDiv w:val="1"/>
      <w:marLeft w:val="0"/>
      <w:marRight w:val="0"/>
      <w:marTop w:val="0"/>
      <w:marBottom w:val="0"/>
      <w:divBdr>
        <w:top w:val="none" w:sz="0" w:space="0" w:color="auto"/>
        <w:left w:val="none" w:sz="0" w:space="0" w:color="auto"/>
        <w:bottom w:val="none" w:sz="0" w:space="0" w:color="auto"/>
        <w:right w:val="none" w:sz="0" w:space="0" w:color="auto"/>
      </w:divBdr>
    </w:div>
    <w:div w:id="1830095397">
      <w:bodyDiv w:val="1"/>
      <w:marLeft w:val="0"/>
      <w:marRight w:val="0"/>
      <w:marTop w:val="0"/>
      <w:marBottom w:val="0"/>
      <w:divBdr>
        <w:top w:val="none" w:sz="0" w:space="0" w:color="auto"/>
        <w:left w:val="none" w:sz="0" w:space="0" w:color="auto"/>
        <w:bottom w:val="none" w:sz="0" w:space="0" w:color="auto"/>
        <w:right w:val="none" w:sz="0" w:space="0" w:color="auto"/>
      </w:divBdr>
    </w:div>
    <w:div w:id="1955407967">
      <w:bodyDiv w:val="1"/>
      <w:marLeft w:val="0"/>
      <w:marRight w:val="0"/>
      <w:marTop w:val="0"/>
      <w:marBottom w:val="0"/>
      <w:divBdr>
        <w:top w:val="none" w:sz="0" w:space="0" w:color="auto"/>
        <w:left w:val="none" w:sz="0" w:space="0" w:color="auto"/>
        <w:bottom w:val="none" w:sz="0" w:space="0" w:color="auto"/>
        <w:right w:val="none" w:sz="0" w:space="0" w:color="auto"/>
      </w:divBdr>
    </w:div>
    <w:div w:id="2004427230">
      <w:bodyDiv w:val="1"/>
      <w:marLeft w:val="0"/>
      <w:marRight w:val="0"/>
      <w:marTop w:val="0"/>
      <w:marBottom w:val="0"/>
      <w:divBdr>
        <w:top w:val="none" w:sz="0" w:space="0" w:color="auto"/>
        <w:left w:val="none" w:sz="0" w:space="0" w:color="auto"/>
        <w:bottom w:val="none" w:sz="0" w:space="0" w:color="auto"/>
        <w:right w:val="none" w:sz="0" w:space="0" w:color="auto"/>
      </w:divBdr>
    </w:div>
    <w:div w:id="2024234712">
      <w:bodyDiv w:val="1"/>
      <w:marLeft w:val="0"/>
      <w:marRight w:val="0"/>
      <w:marTop w:val="0"/>
      <w:marBottom w:val="0"/>
      <w:divBdr>
        <w:top w:val="none" w:sz="0" w:space="0" w:color="auto"/>
        <w:left w:val="none" w:sz="0" w:space="0" w:color="auto"/>
        <w:bottom w:val="none" w:sz="0" w:space="0" w:color="auto"/>
        <w:right w:val="none" w:sz="0" w:space="0" w:color="auto"/>
      </w:divBdr>
    </w:div>
    <w:div w:id="2048290475">
      <w:bodyDiv w:val="1"/>
      <w:marLeft w:val="0"/>
      <w:marRight w:val="0"/>
      <w:marTop w:val="0"/>
      <w:marBottom w:val="0"/>
      <w:divBdr>
        <w:top w:val="none" w:sz="0" w:space="0" w:color="auto"/>
        <w:left w:val="none" w:sz="0" w:space="0" w:color="auto"/>
        <w:bottom w:val="none" w:sz="0" w:space="0" w:color="auto"/>
        <w:right w:val="none" w:sz="0" w:space="0" w:color="auto"/>
      </w:divBdr>
    </w:div>
    <w:div w:id="2064450760">
      <w:bodyDiv w:val="1"/>
      <w:marLeft w:val="0"/>
      <w:marRight w:val="0"/>
      <w:marTop w:val="0"/>
      <w:marBottom w:val="0"/>
      <w:divBdr>
        <w:top w:val="none" w:sz="0" w:space="0" w:color="auto"/>
        <w:left w:val="none" w:sz="0" w:space="0" w:color="auto"/>
        <w:bottom w:val="none" w:sz="0" w:space="0" w:color="auto"/>
        <w:right w:val="none" w:sz="0" w:space="0" w:color="auto"/>
      </w:divBdr>
    </w:div>
    <w:div w:id="2142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ldersarchief.nl/zoeken/?mivast=37&amp;mizig=210&amp;miadt=37&amp;micode=0168&amp;miview=inv2&amp;milang=n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ced045898176881c/geschiedenis/OSIII/Karseboom%201885-1895%20%20-beroeps%20classificat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ced045898176881c/geschiedenis/OSIII/Karseboom%201885-1895%20%20-beroeps%20classificat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ced045898176881c/geschiedenis/Karseboom%201885-1895%20%20-beroeps%20classificat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ced045898176881c/geschiedenis/Karseboom%201885-1895%20%20-beroeps%20classificati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nl-NL" sz="900">
                <a:solidFill>
                  <a:sysClr val="windowText" lastClr="000000"/>
                </a:solidFill>
              </a:rPr>
              <a:t>verdeling</a:t>
            </a:r>
            <a:r>
              <a:rPr lang="nl-NL" sz="900" baseline="0">
                <a:solidFill>
                  <a:sysClr val="windowText" lastClr="000000"/>
                </a:solidFill>
              </a:rPr>
              <a:t> naar categorie en hypotheeksom Karseboom 1885-1895</a:t>
            </a:r>
            <a:endParaRPr lang="nl-NL" sz="9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nl-NL"/>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Pt>
            <c:idx val="7"/>
            <c:bubble3D val="0"/>
            <c:spPr>
              <a:solidFill>
                <a:schemeClr val="dk1">
                  <a:tint val="88500"/>
                </a:schemeClr>
              </a:solidFill>
              <a:ln w="19050">
                <a:solidFill>
                  <a:schemeClr val="lt1"/>
                </a:solidFill>
              </a:ln>
              <a:effectLst/>
            </c:spPr>
          </c:dPt>
          <c:dPt>
            <c:idx val="8"/>
            <c:bubble3D val="0"/>
            <c:spPr>
              <a:solidFill>
                <a:schemeClr val="dk1">
                  <a:tint val="55000"/>
                </a:schemeClr>
              </a:solidFill>
              <a:ln w="19050">
                <a:solidFill>
                  <a:schemeClr val="lt1"/>
                </a:solidFill>
              </a:ln>
              <a:effectLst/>
            </c:spPr>
          </c:dPt>
          <c:dPt>
            <c:idx val="9"/>
            <c:bubble3D val="0"/>
            <c:spPr>
              <a:solidFill>
                <a:schemeClr val="dk1">
                  <a:tint val="75000"/>
                </a:schemeClr>
              </a:solidFill>
              <a:ln w="19050">
                <a:solidFill>
                  <a:schemeClr val="lt1"/>
                </a:solidFill>
              </a:ln>
              <a:effectLst/>
            </c:spPr>
          </c:dPt>
          <c:cat>
            <c:strRef>
              <c:f>'[Karseboom 1885-1895  -beroeps classificaties.xlsx]geldstromen'!$B$3,'[Karseboom 1885-1895  -beroeps classificaties.xlsx]geldstromen'!$B$4,'[Karseboom 1885-1895  -beroeps classificaties.xlsx]geldstromen'!$B$5,'[Karseboom 1885-1895  -beroeps classificaties.xlsx]geldstromen'!$B$6,'[Karseboom 1885-1895  -beroeps classificaties.xlsx]geldstromen'!$B$7,'[Karseboom 1885-1895  -beroeps classificaties.xlsx]geldstromen'!$B$8,'[Karseboom 1885-1895  -beroeps classificaties.xlsx]geldstromen'!$B$12,'[Karseboom 1885-1895  -beroeps classificaties.xlsx]geldstromen'!$B$13,'[Karseboom 1885-1895  -beroeps classificaties.xlsx]geldstromen'!$B$15,'[Karseboom 1885-1895  -beroeps classificaties.xlsx]geldstromen'!$B$16</c:f>
              <c:strCache>
                <c:ptCount val="10"/>
                <c:pt idx="0">
                  <c:v>A-A</c:v>
                </c:pt>
                <c:pt idx="1">
                  <c:v>A-B</c:v>
                </c:pt>
                <c:pt idx="2">
                  <c:v>A-C</c:v>
                </c:pt>
                <c:pt idx="3">
                  <c:v>B-A</c:v>
                </c:pt>
                <c:pt idx="4">
                  <c:v>B-B</c:v>
                </c:pt>
                <c:pt idx="5">
                  <c:v>B-C</c:v>
                </c:pt>
                <c:pt idx="6">
                  <c:v>I-A</c:v>
                </c:pt>
                <c:pt idx="7">
                  <c:v>I-B</c:v>
                </c:pt>
                <c:pt idx="8">
                  <c:v>A-I</c:v>
                </c:pt>
                <c:pt idx="9">
                  <c:v>o</c:v>
                </c:pt>
              </c:strCache>
            </c:strRef>
          </c:cat>
          <c:val>
            <c:numRef>
              <c:f>'[Karseboom 1885-1895  -beroeps classificaties.xlsx]geldstromen'!$D$3,'[Karseboom 1885-1895  -beroeps classificaties.xlsx]geldstromen'!$D$4,'[Karseboom 1885-1895  -beroeps classificaties.xlsx]geldstromen'!$D$5,'[Karseboom 1885-1895  -beroeps classificaties.xlsx]geldstromen'!$D$6,'[Karseboom 1885-1895  -beroeps classificaties.xlsx]geldstromen'!$D$7,'[Karseboom 1885-1895  -beroeps classificaties.xlsx]geldstromen'!$D$8,'[Karseboom 1885-1895  -beroeps classificaties.xlsx]geldstromen'!$D$12,'[Karseboom 1885-1895  -beroeps classificaties.xlsx]geldstromen'!$D$13,'[Karseboom 1885-1895  -beroeps classificaties.xlsx]geldstromen'!$D$15,'[Karseboom 1885-1895  -beroeps classificaties.xlsx]geldstromen'!$D$16</c:f>
              <c:numCache>
                <c:formatCode>#,##0.00</c:formatCode>
                <c:ptCount val="10"/>
                <c:pt idx="0">
                  <c:v>51900</c:v>
                </c:pt>
                <c:pt idx="1">
                  <c:v>236250</c:v>
                </c:pt>
                <c:pt idx="2">
                  <c:v>7800</c:v>
                </c:pt>
                <c:pt idx="3">
                  <c:v>35000</c:v>
                </c:pt>
                <c:pt idx="4">
                  <c:v>79900</c:v>
                </c:pt>
                <c:pt idx="5">
                  <c:v>4785</c:v>
                </c:pt>
                <c:pt idx="6">
                  <c:v>10200</c:v>
                </c:pt>
                <c:pt idx="7">
                  <c:v>44990</c:v>
                </c:pt>
                <c:pt idx="8">
                  <c:v>6500</c:v>
                </c:pt>
                <c:pt idx="9">
                  <c:v>54650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nl-NL" sz="900">
                <a:solidFill>
                  <a:sysClr val="windowText" lastClr="000000"/>
                </a:solidFill>
              </a:rPr>
              <a:t>verdeling</a:t>
            </a:r>
            <a:r>
              <a:rPr lang="nl-NL" sz="900" baseline="0">
                <a:solidFill>
                  <a:sysClr val="windowText" lastClr="000000"/>
                </a:solidFill>
              </a:rPr>
              <a:t> naar categorie aantal </a:t>
            </a:r>
          </a:p>
          <a:p>
            <a:pPr>
              <a:defRPr sz="900">
                <a:solidFill>
                  <a:sysClr val="windowText" lastClr="000000"/>
                </a:solidFill>
              </a:defRPr>
            </a:pPr>
            <a:r>
              <a:rPr lang="nl-NL" sz="900" baseline="0">
                <a:solidFill>
                  <a:sysClr val="windowText" lastClr="000000"/>
                </a:solidFill>
              </a:rPr>
              <a:t>Karseboom 1885-1895 </a:t>
            </a:r>
            <a:endParaRPr lang="nl-NL" sz="9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nl-NL"/>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Pt>
            <c:idx val="7"/>
            <c:bubble3D val="0"/>
            <c:spPr>
              <a:solidFill>
                <a:schemeClr val="dk1">
                  <a:tint val="88500"/>
                </a:schemeClr>
              </a:solidFill>
              <a:ln w="19050">
                <a:solidFill>
                  <a:schemeClr val="lt1"/>
                </a:solidFill>
              </a:ln>
              <a:effectLst/>
            </c:spPr>
          </c:dPt>
          <c:dPt>
            <c:idx val="8"/>
            <c:bubble3D val="0"/>
            <c:spPr>
              <a:solidFill>
                <a:schemeClr val="dk1">
                  <a:tint val="55000"/>
                </a:schemeClr>
              </a:solidFill>
              <a:ln w="19050">
                <a:solidFill>
                  <a:schemeClr val="lt1"/>
                </a:solidFill>
              </a:ln>
              <a:effectLst/>
            </c:spPr>
          </c:dPt>
          <c:dPt>
            <c:idx val="9"/>
            <c:bubble3D val="0"/>
            <c:spPr>
              <a:solidFill>
                <a:schemeClr val="dk1">
                  <a:tint val="75000"/>
                </a:schemeClr>
              </a:solidFill>
              <a:ln w="19050">
                <a:solidFill>
                  <a:schemeClr val="lt1"/>
                </a:solidFill>
              </a:ln>
              <a:effectLst/>
            </c:spPr>
          </c:dPt>
          <c:cat>
            <c:strRef>
              <c:f>'[Karseboom 1885-1895  -beroeps classificaties.xlsx]geldstromen'!$B$3,'[Karseboom 1885-1895  -beroeps classificaties.xlsx]geldstromen'!$B$4,'[Karseboom 1885-1895  -beroeps classificaties.xlsx]geldstromen'!$B$5,'[Karseboom 1885-1895  -beroeps classificaties.xlsx]geldstromen'!$B$6,'[Karseboom 1885-1895  -beroeps classificaties.xlsx]geldstromen'!$B$7,'[Karseboom 1885-1895  -beroeps classificaties.xlsx]geldstromen'!$B$8,'[Karseboom 1885-1895  -beroeps classificaties.xlsx]geldstromen'!$B$12,'[Karseboom 1885-1895  -beroeps classificaties.xlsx]geldstromen'!$B$13,'[Karseboom 1885-1895  -beroeps classificaties.xlsx]geldstromen'!$B$15,'[Karseboom 1885-1895  -beroeps classificaties.xlsx]geldstromen'!$B$16</c:f>
              <c:strCache>
                <c:ptCount val="10"/>
                <c:pt idx="0">
                  <c:v>A-A</c:v>
                </c:pt>
                <c:pt idx="1">
                  <c:v>A-B</c:v>
                </c:pt>
                <c:pt idx="2">
                  <c:v>A-C</c:v>
                </c:pt>
                <c:pt idx="3">
                  <c:v>B-A</c:v>
                </c:pt>
                <c:pt idx="4">
                  <c:v>B-B</c:v>
                </c:pt>
                <c:pt idx="5">
                  <c:v>B-C</c:v>
                </c:pt>
                <c:pt idx="6">
                  <c:v>I-A</c:v>
                </c:pt>
                <c:pt idx="7">
                  <c:v>I-B</c:v>
                </c:pt>
                <c:pt idx="8">
                  <c:v>A-I</c:v>
                </c:pt>
                <c:pt idx="9">
                  <c:v>o</c:v>
                </c:pt>
              </c:strCache>
            </c:strRef>
          </c:cat>
          <c:val>
            <c:numRef>
              <c:f>'[Karseboom 1885-1895  -beroeps classificaties.xlsx]geldstromen'!$C$3,'[Karseboom 1885-1895  -beroeps classificaties.xlsx]geldstromen'!$C$4,'[Karseboom 1885-1895  -beroeps classificaties.xlsx]geldstromen'!$C$5,'[Karseboom 1885-1895  -beroeps classificaties.xlsx]geldstromen'!$C$6,'[Karseboom 1885-1895  -beroeps classificaties.xlsx]geldstromen'!$C$7,'[Karseboom 1885-1895  -beroeps classificaties.xlsx]geldstromen'!$C$8,'[Karseboom 1885-1895  -beroeps classificaties.xlsx]geldstromen'!$C$12,'[Karseboom 1885-1895  -beroeps classificaties.xlsx]geldstromen'!$C$13,'[Karseboom 1885-1895  -beroeps classificaties.xlsx]geldstromen'!$C$15,'[Karseboom 1885-1895  -beroeps classificaties.xlsx]geldstromen'!$C$16</c:f>
              <c:numCache>
                <c:formatCode>General</c:formatCode>
                <c:ptCount val="10"/>
                <c:pt idx="0">
                  <c:v>13</c:v>
                </c:pt>
                <c:pt idx="1">
                  <c:v>66</c:v>
                </c:pt>
                <c:pt idx="2">
                  <c:v>6</c:v>
                </c:pt>
                <c:pt idx="3">
                  <c:v>3</c:v>
                </c:pt>
                <c:pt idx="4">
                  <c:v>49</c:v>
                </c:pt>
                <c:pt idx="5">
                  <c:v>6</c:v>
                </c:pt>
                <c:pt idx="6">
                  <c:v>3</c:v>
                </c:pt>
                <c:pt idx="7">
                  <c:v>12</c:v>
                </c:pt>
                <c:pt idx="8">
                  <c:v>2</c:v>
                </c:pt>
                <c:pt idx="9">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900"/>
              <a:t>Verdeling</a:t>
            </a:r>
            <a:r>
              <a:rPr lang="nl-NL" sz="900" baseline="0"/>
              <a:t> hypotheekverstrekking per jaar naar categorie </a:t>
            </a:r>
            <a:endParaRPr lang="nl-NL" sz="9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'[Karseboom 1885-1895  -beroeps classificaties.xlsx]geldstromen'!$B$3</c:f>
              <c:strCache>
                <c:ptCount val="1"/>
                <c:pt idx="0">
                  <c:v>a-a</c:v>
                </c:pt>
              </c:strCache>
            </c:strRef>
          </c:tx>
          <c:spPr>
            <a:solidFill>
              <a:schemeClr val="accent3">
                <a:shade val="39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classificaties.xlsx]geldstromen'!$C$3:$X$3</c:f>
              <c:numCache>
                <c:formatCode>#,##0.00</c:formatCode>
                <c:ptCount val="22"/>
                <c:pt idx="0" formatCode="General">
                  <c:v>0</c:v>
                </c:pt>
                <c:pt idx="1">
                  <c:v>0</c:v>
                </c:pt>
                <c:pt idx="2" formatCode="General">
                  <c:v>2</c:v>
                </c:pt>
                <c:pt idx="3">
                  <c:v>3300</c:v>
                </c:pt>
                <c:pt idx="4" formatCode="General">
                  <c:v>1</c:v>
                </c:pt>
                <c:pt idx="5">
                  <c:v>2200</c:v>
                </c:pt>
                <c:pt idx="6" formatCode="General">
                  <c:v>0</c:v>
                </c:pt>
                <c:pt idx="7">
                  <c:v>0</c:v>
                </c:pt>
                <c:pt idx="8" formatCode="General">
                  <c:v>2</c:v>
                </c:pt>
                <c:pt idx="9">
                  <c:v>9500</c:v>
                </c:pt>
                <c:pt idx="10" formatCode="General">
                  <c:v>1</c:v>
                </c:pt>
                <c:pt idx="11">
                  <c:v>1000</c:v>
                </c:pt>
                <c:pt idx="12" formatCode="General">
                  <c:v>0</c:v>
                </c:pt>
                <c:pt idx="13">
                  <c:v>0</c:v>
                </c:pt>
                <c:pt idx="14" formatCode="General">
                  <c:v>3</c:v>
                </c:pt>
                <c:pt idx="15">
                  <c:v>28300</c:v>
                </c:pt>
                <c:pt idx="16" formatCode="General">
                  <c:v>2</c:v>
                </c:pt>
                <c:pt idx="17">
                  <c:v>3600</c:v>
                </c:pt>
                <c:pt idx="18" formatCode="General">
                  <c:v>0</c:v>
                </c:pt>
                <c:pt idx="19">
                  <c:v>0</c:v>
                </c:pt>
                <c:pt idx="20" formatCode="General">
                  <c:v>2</c:v>
                </c:pt>
                <c:pt idx="21">
                  <c:v>4000</c:v>
                </c:pt>
              </c:numCache>
            </c:numRef>
          </c:val>
        </c:ser>
        <c:ser>
          <c:idx val="1"/>
          <c:order val="1"/>
          <c:tx>
            <c:strRef>
              <c:f>'[Karseboom 1885-1895  -beroeps classificaties.xlsx]geldstromen'!$B$4</c:f>
              <c:strCache>
                <c:ptCount val="1"/>
                <c:pt idx="0">
                  <c:v>a-b</c:v>
                </c:pt>
              </c:strCache>
            </c:strRef>
          </c:tx>
          <c:spPr>
            <a:solidFill>
              <a:schemeClr val="accent3">
                <a:shade val="48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classificaties.xlsx]geldstromen'!$C$4:$X$4</c:f>
              <c:numCache>
                <c:formatCode>#,##0.00</c:formatCode>
                <c:ptCount val="22"/>
                <c:pt idx="0" formatCode="General">
                  <c:v>5</c:v>
                </c:pt>
                <c:pt idx="1">
                  <c:v>19300</c:v>
                </c:pt>
                <c:pt idx="2" formatCode="General">
                  <c:v>7</c:v>
                </c:pt>
                <c:pt idx="3">
                  <c:v>21000</c:v>
                </c:pt>
                <c:pt idx="4" formatCode="General">
                  <c:v>5</c:v>
                </c:pt>
                <c:pt idx="5">
                  <c:v>16000</c:v>
                </c:pt>
                <c:pt idx="6" formatCode="General">
                  <c:v>4</c:v>
                </c:pt>
                <c:pt idx="7">
                  <c:v>27500</c:v>
                </c:pt>
                <c:pt idx="8" formatCode="General">
                  <c:v>1</c:v>
                </c:pt>
                <c:pt idx="9">
                  <c:v>4000</c:v>
                </c:pt>
                <c:pt idx="10" formatCode="General">
                  <c:v>9</c:v>
                </c:pt>
                <c:pt idx="11">
                  <c:v>23200</c:v>
                </c:pt>
                <c:pt idx="12" formatCode="General">
                  <c:v>10</c:v>
                </c:pt>
                <c:pt idx="13">
                  <c:v>17100</c:v>
                </c:pt>
                <c:pt idx="14" formatCode="General">
                  <c:v>4</c:v>
                </c:pt>
                <c:pt idx="15">
                  <c:v>9800</c:v>
                </c:pt>
                <c:pt idx="16" formatCode="General">
                  <c:v>5</c:v>
                </c:pt>
                <c:pt idx="17">
                  <c:v>40550</c:v>
                </c:pt>
                <c:pt idx="18" formatCode="General">
                  <c:v>6</c:v>
                </c:pt>
                <c:pt idx="19">
                  <c:v>13100</c:v>
                </c:pt>
                <c:pt idx="20" formatCode="General">
                  <c:v>10</c:v>
                </c:pt>
                <c:pt idx="21">
                  <c:v>44700</c:v>
                </c:pt>
              </c:numCache>
            </c:numRef>
          </c:val>
        </c:ser>
        <c:ser>
          <c:idx val="2"/>
          <c:order val="2"/>
          <c:tx>
            <c:strRef>
              <c:f>'[Karseboom 1885-1895  -beroeps classificaties.xlsx]geldstromen'!$B$5</c:f>
              <c:strCache>
                <c:ptCount val="1"/>
                <c:pt idx="0">
                  <c:v>a-c</c:v>
                </c:pt>
              </c:strCache>
            </c:strRef>
          </c:tx>
          <c:spPr>
            <a:solidFill>
              <a:schemeClr val="accent3">
                <a:shade val="58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classificaties.xlsx]geldstromen'!$C$5:$X$5</c:f>
              <c:numCache>
                <c:formatCode>#,##0.00</c:formatCode>
                <c:ptCount val="22"/>
                <c:pt idx="0" formatCode="General">
                  <c:v>2</c:v>
                </c:pt>
                <c:pt idx="1">
                  <c:v>3500</c:v>
                </c:pt>
                <c:pt idx="2" formatCode="General">
                  <c:v>1</c:v>
                </c:pt>
                <c:pt idx="3">
                  <c:v>500</c:v>
                </c:pt>
                <c:pt idx="4" formatCode="General">
                  <c:v>0</c:v>
                </c:pt>
                <c:pt idx="5">
                  <c:v>0</c:v>
                </c:pt>
                <c:pt idx="6" formatCode="General">
                  <c:v>0</c:v>
                </c:pt>
                <c:pt idx="7">
                  <c:v>0</c:v>
                </c:pt>
                <c:pt idx="8" formatCode="General">
                  <c:v>0</c:v>
                </c:pt>
                <c:pt idx="9">
                  <c:v>0</c:v>
                </c:pt>
                <c:pt idx="10" formatCode="General">
                  <c:v>2</c:v>
                </c:pt>
                <c:pt idx="11">
                  <c:v>2200</c:v>
                </c:pt>
                <c:pt idx="12" formatCode="General">
                  <c:v>0</c:v>
                </c:pt>
                <c:pt idx="13">
                  <c:v>0</c:v>
                </c:pt>
                <c:pt idx="14" formatCode="General">
                  <c:v>0</c:v>
                </c:pt>
                <c:pt idx="15">
                  <c:v>0</c:v>
                </c:pt>
                <c:pt idx="16" formatCode="General">
                  <c:v>0</c:v>
                </c:pt>
                <c:pt idx="17">
                  <c:v>0</c:v>
                </c:pt>
                <c:pt idx="18" formatCode="General">
                  <c:v>0</c:v>
                </c:pt>
                <c:pt idx="19">
                  <c:v>0</c:v>
                </c:pt>
                <c:pt idx="20" formatCode="General">
                  <c:v>1</c:v>
                </c:pt>
                <c:pt idx="21">
                  <c:v>1600</c:v>
                </c:pt>
              </c:numCache>
            </c:numRef>
          </c:val>
        </c:ser>
        <c:ser>
          <c:idx val="3"/>
          <c:order val="3"/>
          <c:tx>
            <c:strRef>
              <c:f>'[Karseboom 1885-1895  -beroeps classificaties.xlsx]geldstromen'!$B$6</c:f>
              <c:strCache>
                <c:ptCount val="1"/>
                <c:pt idx="0">
                  <c:v>b-a</c:v>
                </c:pt>
              </c:strCache>
            </c:strRef>
          </c:tx>
          <c:spPr>
            <a:solidFill>
              <a:schemeClr val="accent3">
                <a:shade val="67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classificaties.xlsx]geldstromen'!$C$6:$X$6</c:f>
              <c:numCache>
                <c:formatCode>#,##0.00</c:formatCode>
                <c:ptCount val="22"/>
                <c:pt idx="0" formatCode="General">
                  <c:v>0</c:v>
                </c:pt>
                <c:pt idx="1">
                  <c:v>0</c:v>
                </c:pt>
                <c:pt idx="2" formatCode="General">
                  <c:v>0</c:v>
                </c:pt>
                <c:pt idx="3">
                  <c:v>0</c:v>
                </c:pt>
                <c:pt idx="4" formatCode="General">
                  <c:v>2</c:v>
                </c:pt>
                <c:pt idx="5">
                  <c:v>9500</c:v>
                </c:pt>
                <c:pt idx="6" formatCode="General">
                  <c:v>0</c:v>
                </c:pt>
                <c:pt idx="7">
                  <c:v>1500</c:v>
                </c:pt>
                <c:pt idx="8" formatCode="General">
                  <c:v>0</c:v>
                </c:pt>
                <c:pt idx="9">
                  <c:v>0</c:v>
                </c:pt>
                <c:pt idx="10" formatCode="General">
                  <c:v>1</c:v>
                </c:pt>
                <c:pt idx="11">
                  <c:v>24000</c:v>
                </c:pt>
                <c:pt idx="12" formatCode="General">
                  <c:v>0</c:v>
                </c:pt>
                <c:pt idx="13">
                  <c:v>0</c:v>
                </c:pt>
                <c:pt idx="14" formatCode="General">
                  <c:v>0</c:v>
                </c:pt>
                <c:pt idx="15">
                  <c:v>0</c:v>
                </c:pt>
                <c:pt idx="16" formatCode="General">
                  <c:v>0</c:v>
                </c:pt>
                <c:pt idx="17">
                  <c:v>0</c:v>
                </c:pt>
                <c:pt idx="18" formatCode="General">
                  <c:v>0</c:v>
                </c:pt>
                <c:pt idx="19">
                  <c:v>0</c:v>
                </c:pt>
                <c:pt idx="20" formatCode="General">
                  <c:v>0</c:v>
                </c:pt>
                <c:pt idx="21">
                  <c:v>0</c:v>
                </c:pt>
              </c:numCache>
            </c:numRef>
          </c:val>
        </c:ser>
        <c:ser>
          <c:idx val="4"/>
          <c:order val="4"/>
          <c:tx>
            <c:strRef>
              <c:f>'[Karseboom 1885-1895  -beroeps classificaties.xlsx]geldstromen'!$B$7</c:f>
              <c:strCache>
                <c:ptCount val="1"/>
                <c:pt idx="0">
                  <c:v>b-b</c:v>
                </c:pt>
              </c:strCache>
            </c:strRef>
          </c:tx>
          <c:spPr>
            <a:solidFill>
              <a:schemeClr val="accent3">
                <a:shade val="76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classificaties.xlsx]geldstromen'!$C$7:$X$7</c:f>
              <c:numCache>
                <c:formatCode>#,##0.00</c:formatCode>
                <c:ptCount val="22"/>
                <c:pt idx="0" formatCode="General">
                  <c:v>2</c:v>
                </c:pt>
                <c:pt idx="1">
                  <c:v>3500</c:v>
                </c:pt>
                <c:pt idx="2" formatCode="General">
                  <c:v>3</c:v>
                </c:pt>
                <c:pt idx="3">
                  <c:v>7500</c:v>
                </c:pt>
                <c:pt idx="4" formatCode="General">
                  <c:v>4</c:v>
                </c:pt>
                <c:pt idx="5">
                  <c:v>6400</c:v>
                </c:pt>
                <c:pt idx="6" formatCode="General">
                  <c:v>0</c:v>
                </c:pt>
                <c:pt idx="7">
                  <c:v>0</c:v>
                </c:pt>
                <c:pt idx="8" formatCode="General">
                  <c:v>5</c:v>
                </c:pt>
                <c:pt idx="9">
                  <c:v>9150</c:v>
                </c:pt>
                <c:pt idx="10" formatCode="General">
                  <c:v>2</c:v>
                </c:pt>
                <c:pt idx="11">
                  <c:v>2600</c:v>
                </c:pt>
                <c:pt idx="12" formatCode="General">
                  <c:v>9</c:v>
                </c:pt>
                <c:pt idx="13">
                  <c:v>9200</c:v>
                </c:pt>
                <c:pt idx="14" formatCode="General">
                  <c:v>6</c:v>
                </c:pt>
                <c:pt idx="15">
                  <c:v>9500</c:v>
                </c:pt>
                <c:pt idx="16" formatCode="General">
                  <c:v>5</c:v>
                </c:pt>
                <c:pt idx="17">
                  <c:v>11850</c:v>
                </c:pt>
                <c:pt idx="18" formatCode="General">
                  <c:v>4</c:v>
                </c:pt>
                <c:pt idx="19">
                  <c:v>6300</c:v>
                </c:pt>
                <c:pt idx="20" formatCode="General">
                  <c:v>9</c:v>
                </c:pt>
                <c:pt idx="21">
                  <c:v>13900</c:v>
                </c:pt>
              </c:numCache>
            </c:numRef>
          </c:val>
        </c:ser>
        <c:ser>
          <c:idx val="5"/>
          <c:order val="5"/>
          <c:tx>
            <c:strRef>
              <c:f>'[Karseboom 1885-1895  -beroeps classificaties.xlsx]geldstromen'!$B$8</c:f>
              <c:strCache>
                <c:ptCount val="1"/>
                <c:pt idx="0">
                  <c:v>b-c</c:v>
                </c:pt>
              </c:strCache>
            </c:strRef>
          </c:tx>
          <c:spPr>
            <a:solidFill>
              <a:schemeClr val="accent3">
                <a:shade val="86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classificaties.xlsx]geldstromen'!$C$8:$X$8</c:f>
              <c:numCache>
                <c:formatCode>#,##0.00</c:formatCode>
                <c:ptCount val="22"/>
                <c:pt idx="0" formatCode="General">
                  <c:v>1</c:v>
                </c:pt>
                <c:pt idx="1">
                  <c:v>1000</c:v>
                </c:pt>
                <c:pt idx="2" formatCode="General">
                  <c:v>0</c:v>
                </c:pt>
                <c:pt idx="3">
                  <c:v>0</c:v>
                </c:pt>
                <c:pt idx="4" formatCode="General">
                  <c:v>1</c:v>
                </c:pt>
                <c:pt idx="5">
                  <c:v>735</c:v>
                </c:pt>
                <c:pt idx="6" formatCode="General">
                  <c:v>0</c:v>
                </c:pt>
                <c:pt idx="7">
                  <c:v>0</c:v>
                </c:pt>
                <c:pt idx="8" formatCode="General">
                  <c:v>0</c:v>
                </c:pt>
                <c:pt idx="9">
                  <c:v>0</c:v>
                </c:pt>
                <c:pt idx="10" formatCode="General">
                  <c:v>0</c:v>
                </c:pt>
                <c:pt idx="11">
                  <c:v>0</c:v>
                </c:pt>
                <c:pt idx="12" formatCode="General">
                  <c:v>0</c:v>
                </c:pt>
                <c:pt idx="13">
                  <c:v>0</c:v>
                </c:pt>
                <c:pt idx="14" formatCode="General">
                  <c:v>0</c:v>
                </c:pt>
                <c:pt idx="15">
                  <c:v>0</c:v>
                </c:pt>
                <c:pt idx="16" formatCode="General">
                  <c:v>1</c:v>
                </c:pt>
                <c:pt idx="17">
                  <c:v>1000</c:v>
                </c:pt>
                <c:pt idx="18" formatCode="General">
                  <c:v>2</c:v>
                </c:pt>
                <c:pt idx="19">
                  <c:v>1750</c:v>
                </c:pt>
                <c:pt idx="20" formatCode="General">
                  <c:v>1</c:v>
                </c:pt>
                <c:pt idx="21">
                  <c:v>300</c:v>
                </c:pt>
              </c:numCache>
            </c:numRef>
          </c:val>
        </c:ser>
        <c:ser>
          <c:idx val="6"/>
          <c:order val="6"/>
          <c:tx>
            <c:strRef>
              <c:f>'[Karseboom 1885-1895  -beroeps classificaties.xlsx]geldstromen'!$B$9</c:f>
              <c:strCache>
                <c:ptCount val="1"/>
                <c:pt idx="0">
                  <c:v>c-a</c:v>
                </c:pt>
              </c:strCache>
            </c:strRef>
          </c:tx>
          <c:spPr>
            <a:solidFill>
              <a:schemeClr val="accent3">
                <a:shade val="95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classificaties.xlsx]geldstromen'!$C$9:$X$9</c:f>
              <c:numCache>
                <c:formatCode>#,##0.00</c:formatCode>
                <c:ptCount val="22"/>
                <c:pt idx="0" formatCode="General">
                  <c:v>0</c:v>
                </c:pt>
                <c:pt idx="1">
                  <c:v>0</c:v>
                </c:pt>
                <c:pt idx="2" formatCode="General">
                  <c:v>0</c:v>
                </c:pt>
                <c:pt idx="3">
                  <c:v>0</c:v>
                </c:pt>
                <c:pt idx="4" formatCode="General">
                  <c:v>0</c:v>
                </c:pt>
                <c:pt idx="5">
                  <c:v>0</c:v>
                </c:pt>
                <c:pt idx="6" formatCode="General">
                  <c:v>0</c:v>
                </c:pt>
                <c:pt idx="7">
                  <c:v>0</c:v>
                </c:pt>
                <c:pt idx="8" formatCode="General">
                  <c:v>0</c:v>
                </c:pt>
                <c:pt idx="9">
                  <c:v>0</c:v>
                </c:pt>
                <c:pt idx="10" formatCode="General">
                  <c:v>0</c:v>
                </c:pt>
                <c:pt idx="11">
                  <c:v>0</c:v>
                </c:pt>
                <c:pt idx="12" formatCode="General">
                  <c:v>0</c:v>
                </c:pt>
                <c:pt idx="13">
                  <c:v>0</c:v>
                </c:pt>
                <c:pt idx="14" formatCode="General">
                  <c:v>0</c:v>
                </c:pt>
                <c:pt idx="15">
                  <c:v>0</c:v>
                </c:pt>
                <c:pt idx="16" formatCode="General">
                  <c:v>0</c:v>
                </c:pt>
                <c:pt idx="17">
                  <c:v>0</c:v>
                </c:pt>
                <c:pt idx="18" formatCode="General">
                  <c:v>0</c:v>
                </c:pt>
                <c:pt idx="19">
                  <c:v>0</c:v>
                </c:pt>
                <c:pt idx="20" formatCode="General">
                  <c:v>0</c:v>
                </c:pt>
                <c:pt idx="21">
                  <c:v>0</c:v>
                </c:pt>
              </c:numCache>
            </c:numRef>
          </c:val>
        </c:ser>
        <c:ser>
          <c:idx val="7"/>
          <c:order val="7"/>
          <c:tx>
            <c:strRef>
              <c:f>'[Karseboom 1885-1895  -beroeps classificaties.xlsx]geldstromen'!$B$10</c:f>
              <c:strCache>
                <c:ptCount val="1"/>
                <c:pt idx="0">
                  <c:v>c-b</c:v>
                </c:pt>
              </c:strCache>
            </c:strRef>
          </c:tx>
          <c:spPr>
            <a:solidFill>
              <a:schemeClr val="accent3">
                <a:tint val="96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classificaties.xlsx]geldstromen'!$C$10:$X$10</c:f>
              <c:numCache>
                <c:formatCode>#,##0.00</c:formatCode>
                <c:ptCount val="22"/>
                <c:pt idx="0" formatCode="General">
                  <c:v>0</c:v>
                </c:pt>
                <c:pt idx="1">
                  <c:v>0</c:v>
                </c:pt>
                <c:pt idx="2" formatCode="General">
                  <c:v>0</c:v>
                </c:pt>
                <c:pt idx="3">
                  <c:v>0</c:v>
                </c:pt>
                <c:pt idx="4" formatCode="General">
                  <c:v>0</c:v>
                </c:pt>
                <c:pt idx="5">
                  <c:v>0</c:v>
                </c:pt>
                <c:pt idx="6" formatCode="General">
                  <c:v>0</c:v>
                </c:pt>
                <c:pt idx="7">
                  <c:v>0</c:v>
                </c:pt>
                <c:pt idx="8" formatCode="General">
                  <c:v>0</c:v>
                </c:pt>
                <c:pt idx="9">
                  <c:v>0</c:v>
                </c:pt>
                <c:pt idx="10" formatCode="General">
                  <c:v>0</c:v>
                </c:pt>
                <c:pt idx="11">
                  <c:v>0</c:v>
                </c:pt>
                <c:pt idx="12" formatCode="General">
                  <c:v>0</c:v>
                </c:pt>
                <c:pt idx="13">
                  <c:v>0</c:v>
                </c:pt>
                <c:pt idx="14" formatCode="General">
                  <c:v>0</c:v>
                </c:pt>
                <c:pt idx="15">
                  <c:v>0</c:v>
                </c:pt>
                <c:pt idx="16" formatCode="General">
                  <c:v>0</c:v>
                </c:pt>
                <c:pt idx="17">
                  <c:v>0</c:v>
                </c:pt>
                <c:pt idx="18" formatCode="General">
                  <c:v>0</c:v>
                </c:pt>
                <c:pt idx="19">
                  <c:v>0</c:v>
                </c:pt>
                <c:pt idx="20" formatCode="General">
                  <c:v>0</c:v>
                </c:pt>
                <c:pt idx="21">
                  <c:v>0</c:v>
                </c:pt>
              </c:numCache>
            </c:numRef>
          </c:val>
        </c:ser>
        <c:ser>
          <c:idx val="8"/>
          <c:order val="8"/>
          <c:tx>
            <c:strRef>
              <c:f>'[Karseboom 1885-1895  -beroeps classificaties.xlsx]geldstromen'!$B$11</c:f>
              <c:strCache>
                <c:ptCount val="1"/>
                <c:pt idx="0">
                  <c:v>c-c</c:v>
                </c:pt>
              </c:strCache>
            </c:strRef>
          </c:tx>
          <c:spPr>
            <a:solidFill>
              <a:schemeClr val="accent3">
                <a:tint val="86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classificaties.xlsx]geldstromen'!$C$11:$X$11</c:f>
              <c:numCache>
                <c:formatCode>#,##0.00</c:formatCode>
                <c:ptCount val="22"/>
                <c:pt idx="0" formatCode="General">
                  <c:v>0</c:v>
                </c:pt>
                <c:pt idx="1">
                  <c:v>0</c:v>
                </c:pt>
                <c:pt idx="2" formatCode="General">
                  <c:v>0</c:v>
                </c:pt>
                <c:pt idx="3">
                  <c:v>0</c:v>
                </c:pt>
                <c:pt idx="4" formatCode="General">
                  <c:v>0</c:v>
                </c:pt>
                <c:pt idx="5">
                  <c:v>0</c:v>
                </c:pt>
                <c:pt idx="6" formatCode="General">
                  <c:v>0</c:v>
                </c:pt>
                <c:pt idx="7">
                  <c:v>0</c:v>
                </c:pt>
                <c:pt idx="8" formatCode="General">
                  <c:v>0</c:v>
                </c:pt>
                <c:pt idx="9">
                  <c:v>0</c:v>
                </c:pt>
                <c:pt idx="10" formatCode="General">
                  <c:v>0</c:v>
                </c:pt>
                <c:pt idx="11">
                  <c:v>0</c:v>
                </c:pt>
                <c:pt idx="12" formatCode="General">
                  <c:v>0</c:v>
                </c:pt>
                <c:pt idx="13">
                  <c:v>0</c:v>
                </c:pt>
                <c:pt idx="14" formatCode="General">
                  <c:v>0</c:v>
                </c:pt>
                <c:pt idx="15">
                  <c:v>0</c:v>
                </c:pt>
                <c:pt idx="16" formatCode="General">
                  <c:v>0</c:v>
                </c:pt>
                <c:pt idx="17">
                  <c:v>0</c:v>
                </c:pt>
                <c:pt idx="18" formatCode="General">
                  <c:v>0</c:v>
                </c:pt>
                <c:pt idx="19">
                  <c:v>0</c:v>
                </c:pt>
                <c:pt idx="20" formatCode="General">
                  <c:v>0</c:v>
                </c:pt>
                <c:pt idx="21">
                  <c:v>0</c:v>
                </c:pt>
              </c:numCache>
            </c:numRef>
          </c:val>
        </c:ser>
        <c:ser>
          <c:idx val="9"/>
          <c:order val="9"/>
          <c:tx>
            <c:strRef>
              <c:f>'[Karseboom 1885-1895  -beroeps classificaties.xlsx]geldstromen'!$B$12</c:f>
              <c:strCache>
                <c:ptCount val="1"/>
                <c:pt idx="0">
                  <c:v>i-a</c:v>
                </c:pt>
              </c:strCache>
            </c:strRef>
          </c:tx>
          <c:spPr>
            <a:solidFill>
              <a:schemeClr val="accent3">
                <a:tint val="77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classificaties.xlsx]geldstromen'!$C$12:$X$12</c:f>
              <c:numCache>
                <c:formatCode>#,##0.00</c:formatCode>
                <c:ptCount val="22"/>
                <c:pt idx="0" formatCode="General">
                  <c:v>0</c:v>
                </c:pt>
                <c:pt idx="1">
                  <c:v>0</c:v>
                </c:pt>
                <c:pt idx="2" formatCode="General">
                  <c:v>1</c:v>
                </c:pt>
                <c:pt idx="3">
                  <c:v>3500</c:v>
                </c:pt>
                <c:pt idx="4" formatCode="General">
                  <c:v>1</c:v>
                </c:pt>
                <c:pt idx="5">
                  <c:v>3000</c:v>
                </c:pt>
                <c:pt idx="6" formatCode="General">
                  <c:v>2</c:v>
                </c:pt>
                <c:pt idx="7">
                  <c:v>4300</c:v>
                </c:pt>
                <c:pt idx="8" formatCode="General">
                  <c:v>0</c:v>
                </c:pt>
                <c:pt idx="9">
                  <c:v>0</c:v>
                </c:pt>
                <c:pt idx="10" formatCode="General">
                  <c:v>0</c:v>
                </c:pt>
                <c:pt idx="11">
                  <c:v>0</c:v>
                </c:pt>
                <c:pt idx="12" formatCode="General">
                  <c:v>0</c:v>
                </c:pt>
                <c:pt idx="13">
                  <c:v>0</c:v>
                </c:pt>
                <c:pt idx="14" formatCode="General">
                  <c:v>0</c:v>
                </c:pt>
                <c:pt idx="15">
                  <c:v>0</c:v>
                </c:pt>
                <c:pt idx="16" formatCode="General">
                  <c:v>1</c:v>
                </c:pt>
                <c:pt idx="17">
                  <c:v>3700</c:v>
                </c:pt>
                <c:pt idx="18" formatCode="General">
                  <c:v>0</c:v>
                </c:pt>
                <c:pt idx="19">
                  <c:v>0</c:v>
                </c:pt>
                <c:pt idx="20" formatCode="General">
                  <c:v>0</c:v>
                </c:pt>
                <c:pt idx="21">
                  <c:v>0</c:v>
                </c:pt>
              </c:numCache>
            </c:numRef>
          </c:val>
        </c:ser>
        <c:ser>
          <c:idx val="10"/>
          <c:order val="10"/>
          <c:tx>
            <c:strRef>
              <c:f>'[Karseboom 1885-1895  -beroeps classificaties.xlsx]geldstromen'!$B$13</c:f>
              <c:strCache>
                <c:ptCount val="1"/>
                <c:pt idx="0">
                  <c:v>i-b</c:v>
                </c:pt>
              </c:strCache>
            </c:strRef>
          </c:tx>
          <c:spPr>
            <a:solidFill>
              <a:schemeClr val="accent3">
                <a:tint val="68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classificaties.xlsx]geldstromen'!$C$13:$X$13</c:f>
              <c:numCache>
                <c:formatCode>#,##0.00</c:formatCode>
                <c:ptCount val="22"/>
                <c:pt idx="0" formatCode="General">
                  <c:v>0</c:v>
                </c:pt>
                <c:pt idx="1">
                  <c:v>0</c:v>
                </c:pt>
                <c:pt idx="2" formatCode="General">
                  <c:v>0</c:v>
                </c:pt>
                <c:pt idx="3">
                  <c:v>0</c:v>
                </c:pt>
                <c:pt idx="4" formatCode="General">
                  <c:v>0</c:v>
                </c:pt>
                <c:pt idx="5">
                  <c:v>0</c:v>
                </c:pt>
                <c:pt idx="6" formatCode="General">
                  <c:v>2</c:v>
                </c:pt>
                <c:pt idx="7">
                  <c:v>4300</c:v>
                </c:pt>
                <c:pt idx="8" formatCode="General">
                  <c:v>0</c:v>
                </c:pt>
                <c:pt idx="9">
                  <c:v>0</c:v>
                </c:pt>
                <c:pt idx="10" formatCode="General">
                  <c:v>1</c:v>
                </c:pt>
                <c:pt idx="11">
                  <c:v>2000</c:v>
                </c:pt>
                <c:pt idx="12" formatCode="General">
                  <c:v>2</c:v>
                </c:pt>
                <c:pt idx="13">
                  <c:v>12000</c:v>
                </c:pt>
                <c:pt idx="14" formatCode="General">
                  <c:v>4</c:v>
                </c:pt>
                <c:pt idx="15">
                  <c:v>8840</c:v>
                </c:pt>
                <c:pt idx="16" formatCode="General">
                  <c:v>1</c:v>
                </c:pt>
                <c:pt idx="17">
                  <c:v>16000</c:v>
                </c:pt>
                <c:pt idx="18" formatCode="General">
                  <c:v>0</c:v>
                </c:pt>
                <c:pt idx="19">
                  <c:v>0</c:v>
                </c:pt>
                <c:pt idx="20" formatCode="General">
                  <c:v>2</c:v>
                </c:pt>
                <c:pt idx="21">
                  <c:v>1850</c:v>
                </c:pt>
              </c:numCache>
            </c:numRef>
          </c:val>
        </c:ser>
        <c:ser>
          <c:idx val="11"/>
          <c:order val="11"/>
          <c:tx>
            <c:strRef>
              <c:f>'[Karseboom 1885-1895  -beroeps classificaties.xlsx]geldstromen'!$B$14</c:f>
              <c:strCache>
                <c:ptCount val="1"/>
                <c:pt idx="0">
                  <c:v>i-c</c:v>
                </c:pt>
              </c:strCache>
            </c:strRef>
          </c:tx>
          <c:spPr>
            <a:solidFill>
              <a:schemeClr val="accent3">
                <a:tint val="58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classificaties.xlsx]geldstromen'!$C$14:$X$14</c:f>
              <c:numCache>
                <c:formatCode>#,##0.00</c:formatCode>
                <c:ptCount val="22"/>
                <c:pt idx="0" formatCode="General">
                  <c:v>0</c:v>
                </c:pt>
                <c:pt idx="1">
                  <c:v>0</c:v>
                </c:pt>
                <c:pt idx="2" formatCode="General">
                  <c:v>0</c:v>
                </c:pt>
                <c:pt idx="3">
                  <c:v>0</c:v>
                </c:pt>
                <c:pt idx="4" formatCode="General">
                  <c:v>0</c:v>
                </c:pt>
                <c:pt idx="5">
                  <c:v>0</c:v>
                </c:pt>
                <c:pt idx="7">
                  <c:v>0</c:v>
                </c:pt>
                <c:pt idx="8" formatCode="General">
                  <c:v>0</c:v>
                </c:pt>
                <c:pt idx="9">
                  <c:v>0</c:v>
                </c:pt>
                <c:pt idx="10" formatCode="General">
                  <c:v>0</c:v>
                </c:pt>
                <c:pt idx="11">
                  <c:v>0</c:v>
                </c:pt>
                <c:pt idx="12" formatCode="General">
                  <c:v>0</c:v>
                </c:pt>
                <c:pt idx="13">
                  <c:v>0</c:v>
                </c:pt>
                <c:pt idx="14" formatCode="General">
                  <c:v>0</c:v>
                </c:pt>
                <c:pt idx="15">
                  <c:v>0</c:v>
                </c:pt>
                <c:pt idx="16" formatCode="General">
                  <c:v>0</c:v>
                </c:pt>
                <c:pt idx="17">
                  <c:v>0</c:v>
                </c:pt>
                <c:pt idx="18" formatCode="General">
                  <c:v>0</c:v>
                </c:pt>
                <c:pt idx="19">
                  <c:v>0</c:v>
                </c:pt>
                <c:pt idx="20" formatCode="General">
                  <c:v>0</c:v>
                </c:pt>
                <c:pt idx="21">
                  <c:v>0</c:v>
                </c:pt>
              </c:numCache>
            </c:numRef>
          </c:val>
        </c:ser>
        <c:ser>
          <c:idx val="12"/>
          <c:order val="12"/>
          <c:tx>
            <c:strRef>
              <c:f>'[Karseboom 1885-1895  -beroeps classificaties.xlsx]geldstromen'!$B$15</c:f>
              <c:strCache>
                <c:ptCount val="1"/>
                <c:pt idx="0">
                  <c:v>a-i</c:v>
                </c:pt>
              </c:strCache>
            </c:strRef>
          </c:tx>
          <c:spPr>
            <a:solidFill>
              <a:schemeClr val="accent3">
                <a:tint val="49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classificaties.xlsx]geldstromen'!$C$15:$X$15</c:f>
              <c:numCache>
                <c:formatCode>#,##0.00</c:formatCode>
                <c:ptCount val="22"/>
                <c:pt idx="0" formatCode="General">
                  <c:v>0</c:v>
                </c:pt>
                <c:pt idx="1">
                  <c:v>0</c:v>
                </c:pt>
                <c:pt idx="2" formatCode="General">
                  <c:v>0</c:v>
                </c:pt>
                <c:pt idx="3">
                  <c:v>0</c:v>
                </c:pt>
                <c:pt idx="4" formatCode="General">
                  <c:v>0</c:v>
                </c:pt>
                <c:pt idx="5">
                  <c:v>0</c:v>
                </c:pt>
                <c:pt idx="6" formatCode="General">
                  <c:v>0</c:v>
                </c:pt>
                <c:pt idx="7">
                  <c:v>0</c:v>
                </c:pt>
                <c:pt idx="8" formatCode="General">
                  <c:v>0</c:v>
                </c:pt>
                <c:pt idx="9">
                  <c:v>0</c:v>
                </c:pt>
                <c:pt idx="10" formatCode="General">
                  <c:v>1</c:v>
                </c:pt>
                <c:pt idx="11" formatCode="General">
                  <c:v>2500</c:v>
                </c:pt>
                <c:pt idx="12" formatCode="General">
                  <c:v>0</c:v>
                </c:pt>
                <c:pt idx="13">
                  <c:v>0</c:v>
                </c:pt>
                <c:pt idx="14" formatCode="General">
                  <c:v>0</c:v>
                </c:pt>
                <c:pt idx="15">
                  <c:v>0</c:v>
                </c:pt>
                <c:pt idx="16" formatCode="General">
                  <c:v>0</c:v>
                </c:pt>
                <c:pt idx="17">
                  <c:v>0</c:v>
                </c:pt>
                <c:pt idx="18" formatCode="General">
                  <c:v>1</c:v>
                </c:pt>
                <c:pt idx="19">
                  <c:v>4000</c:v>
                </c:pt>
                <c:pt idx="20" formatCode="General">
                  <c:v>1</c:v>
                </c:pt>
                <c:pt idx="21">
                  <c:v>4000</c:v>
                </c:pt>
              </c:numCache>
            </c:numRef>
          </c:val>
        </c:ser>
        <c:ser>
          <c:idx val="13"/>
          <c:order val="13"/>
          <c:tx>
            <c:strRef>
              <c:f>'[Karseboom 1885-1895  -beroeps classificaties.xlsx]geldstromen'!$B$16</c:f>
              <c:strCache>
                <c:ptCount val="1"/>
                <c:pt idx="0">
                  <c:v>o</c:v>
                </c:pt>
              </c:strCache>
            </c:strRef>
          </c:tx>
          <c:spPr>
            <a:solidFill>
              <a:schemeClr val="accent3">
                <a:tint val="40000"/>
              </a:schemeClr>
            </a:solidFill>
            <a:ln>
              <a:noFill/>
            </a:ln>
            <a:effectLst/>
          </c:spPr>
          <c:invertIfNegative val="0"/>
          <c:cat>
            <c:numRef>
              <c:f>'[Karseboom 1885-1895  -beroeps classificaties.xlsx]geldstromen'!$C$2:$X$2</c:f>
              <c:numCache>
                <c:formatCode>General</c:formatCode>
                <c:ptCount val="22"/>
                <c:pt idx="0">
                  <c:v>1885</c:v>
                </c:pt>
                <c:pt idx="2">
                  <c:v>1886</c:v>
                </c:pt>
                <c:pt idx="4">
                  <c:v>1887</c:v>
                </c:pt>
                <c:pt idx="6">
                  <c:v>1888</c:v>
                </c:pt>
                <c:pt idx="8">
                  <c:v>1889</c:v>
                </c:pt>
                <c:pt idx="10">
                  <c:v>1890</c:v>
                </c:pt>
                <c:pt idx="12">
                  <c:v>1891</c:v>
                </c:pt>
                <c:pt idx="14">
                  <c:v>1892</c:v>
                </c:pt>
                <c:pt idx="16">
                  <c:v>1893</c:v>
                </c:pt>
                <c:pt idx="18">
                  <c:v>1894</c:v>
                </c:pt>
                <c:pt idx="20">
                  <c:v>1895</c:v>
                </c:pt>
              </c:numCache>
            </c:numRef>
          </c:cat>
          <c:val>
            <c:numRef>
              <c:f>'[Karseboom 1885-1895  -beroeps classificaties.xlsx]geldstromen'!$C$16:$X$16</c:f>
              <c:numCache>
                <c:formatCode>#,##0.00</c:formatCode>
                <c:ptCount val="22"/>
                <c:pt idx="0" formatCode="General">
                  <c:v>0</c:v>
                </c:pt>
                <c:pt idx="1">
                  <c:v>0</c:v>
                </c:pt>
                <c:pt idx="2" formatCode="General">
                  <c:v>2</c:v>
                </c:pt>
                <c:pt idx="3">
                  <c:v>2700</c:v>
                </c:pt>
                <c:pt idx="4" formatCode="General">
                  <c:v>1</c:v>
                </c:pt>
                <c:pt idx="5">
                  <c:v>100</c:v>
                </c:pt>
                <c:pt idx="7">
                  <c:v>0</c:v>
                </c:pt>
                <c:pt idx="8" formatCode="General">
                  <c:v>3</c:v>
                </c:pt>
                <c:pt idx="9">
                  <c:v>21200</c:v>
                </c:pt>
                <c:pt idx="10" formatCode="General">
                  <c:v>0</c:v>
                </c:pt>
                <c:pt idx="11">
                  <c:v>0</c:v>
                </c:pt>
                <c:pt idx="12" formatCode="General">
                  <c:v>1</c:v>
                </c:pt>
                <c:pt idx="13">
                  <c:v>650</c:v>
                </c:pt>
                <c:pt idx="14" formatCode="General">
                  <c:v>0</c:v>
                </c:pt>
                <c:pt idx="15">
                  <c:v>0</c:v>
                </c:pt>
                <c:pt idx="16" formatCode="General">
                  <c:v>0</c:v>
                </c:pt>
                <c:pt idx="17">
                  <c:v>0</c:v>
                </c:pt>
                <c:pt idx="18" formatCode="General">
                  <c:v>0</c:v>
                </c:pt>
                <c:pt idx="19">
                  <c:v>30000</c:v>
                </c:pt>
                <c:pt idx="20" formatCode="General">
                  <c:v>0</c:v>
                </c:pt>
                <c:pt idx="21">
                  <c:v>0</c:v>
                </c:pt>
              </c:numCache>
            </c:numRef>
          </c:val>
        </c:ser>
        <c:dLbls>
          <c:showLegendKey val="0"/>
          <c:showVal val="0"/>
          <c:showCatName val="0"/>
          <c:showSerName val="0"/>
          <c:showPercent val="0"/>
          <c:showBubbleSize val="0"/>
        </c:dLbls>
        <c:gapWidth val="0"/>
        <c:overlap val="100"/>
        <c:axId val="291179832"/>
        <c:axId val="291173560"/>
      </c:barChart>
      <c:catAx>
        <c:axId val="29117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1173560"/>
        <c:crosses val="autoZero"/>
        <c:auto val="1"/>
        <c:lblAlgn val="ctr"/>
        <c:lblOffset val="100"/>
        <c:noMultiLvlLbl val="0"/>
      </c:catAx>
      <c:valAx>
        <c:axId val="29117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1179832"/>
        <c:crosses val="autoZero"/>
        <c:crossBetween val="between"/>
      </c:valAx>
      <c:spPr>
        <a:noFill/>
        <a:ln>
          <a:noFill/>
        </a:ln>
        <a:effectLst/>
      </c:spPr>
    </c:plotArea>
    <c:legend>
      <c:legendPos val="b"/>
      <c:layout>
        <c:manualLayout>
          <c:xMode val="edge"/>
          <c:yMode val="edge"/>
          <c:x val="2.226721941606228E-2"/>
          <c:y val="0.89430921681325759"/>
          <c:w val="0.93968202114532773"/>
          <c:h val="8.64012798914522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gemiddelde</a:t>
            </a:r>
            <a:r>
              <a:rPr lang="nl-NL" baseline="0"/>
              <a:t> rente per jaar. </a:t>
            </a:r>
            <a:endParaRPr lang="nl-N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3128193350831147"/>
          <c:y val="0.19486111111111112"/>
          <c:w val="0.86608552055993004"/>
          <c:h val="0.72088764946048411"/>
        </c:manualLayout>
      </c:layout>
      <c:barChart>
        <c:barDir val="col"/>
        <c:grouping val="clustered"/>
        <c:varyColors val="0"/>
        <c:ser>
          <c:idx val="0"/>
          <c:order val="0"/>
          <c:spPr>
            <a:solidFill>
              <a:schemeClr val="dk1">
                <a:tint val="88500"/>
              </a:schemeClr>
            </a:solidFill>
            <a:ln>
              <a:noFill/>
            </a:ln>
            <a:effectLst/>
          </c:spPr>
          <c:invertIfNegative val="0"/>
          <c:cat>
            <c:numRef>
              <c:f>'[Karseboom 1885-1895  -beroeps classificaties.xlsx]Blad2'!$C$1:$M$1</c:f>
              <c:numCache>
                <c:formatCode>General</c:formatCode>
                <c:ptCount val="11"/>
                <c:pt idx="0">
                  <c:v>1885</c:v>
                </c:pt>
                <c:pt idx="1">
                  <c:v>1886</c:v>
                </c:pt>
                <c:pt idx="2">
                  <c:v>1887</c:v>
                </c:pt>
                <c:pt idx="3">
                  <c:v>1888</c:v>
                </c:pt>
                <c:pt idx="4">
                  <c:v>1889</c:v>
                </c:pt>
                <c:pt idx="5">
                  <c:v>1890</c:v>
                </c:pt>
                <c:pt idx="6">
                  <c:v>1891</c:v>
                </c:pt>
                <c:pt idx="7">
                  <c:v>1892</c:v>
                </c:pt>
                <c:pt idx="8">
                  <c:v>1893</c:v>
                </c:pt>
                <c:pt idx="9">
                  <c:v>1894</c:v>
                </c:pt>
                <c:pt idx="10">
                  <c:v>1895</c:v>
                </c:pt>
              </c:numCache>
            </c:numRef>
          </c:cat>
          <c:val>
            <c:numRef>
              <c:f>'[Karseboom 1885-1895  -beroeps classificaties.xlsx]Blad2'!$C$28:$M$28</c:f>
              <c:numCache>
                <c:formatCode>0.00%</c:formatCode>
                <c:ptCount val="11"/>
                <c:pt idx="0">
                  <c:v>4.9499999999999995E-2</c:v>
                </c:pt>
                <c:pt idx="1">
                  <c:v>4.7500000000000001E-2</c:v>
                </c:pt>
                <c:pt idx="2">
                  <c:v>4.8500000000000001E-2</c:v>
                </c:pt>
                <c:pt idx="3">
                  <c:v>4.2499999999999996E-2</c:v>
                </c:pt>
                <c:pt idx="4">
                  <c:v>4.2656250000000007E-2</c:v>
                </c:pt>
                <c:pt idx="5">
                  <c:v>4.2656250000000007E-2</c:v>
                </c:pt>
                <c:pt idx="6">
                  <c:v>4.3409090909090925E-2</c:v>
                </c:pt>
                <c:pt idx="7">
                  <c:v>4.4687499999999998E-2</c:v>
                </c:pt>
                <c:pt idx="8">
                  <c:v>4.3437500000000004E-2</c:v>
                </c:pt>
                <c:pt idx="9">
                  <c:v>4.5624999999999992E-2</c:v>
                </c:pt>
                <c:pt idx="10">
                  <c:v>4.3295454545454554E-2</c:v>
                </c:pt>
              </c:numCache>
            </c:numRef>
          </c:val>
        </c:ser>
        <c:dLbls>
          <c:showLegendKey val="0"/>
          <c:showVal val="0"/>
          <c:showCatName val="0"/>
          <c:showSerName val="0"/>
          <c:showPercent val="0"/>
          <c:showBubbleSize val="0"/>
        </c:dLbls>
        <c:gapWidth val="219"/>
        <c:overlap val="-27"/>
        <c:axId val="291178264"/>
        <c:axId val="291180224"/>
      </c:barChart>
      <c:catAx>
        <c:axId val="29117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1180224"/>
        <c:crosses val="autoZero"/>
        <c:auto val="1"/>
        <c:lblAlgn val="ctr"/>
        <c:lblOffset val="100"/>
        <c:noMultiLvlLbl val="0"/>
      </c:catAx>
      <c:valAx>
        <c:axId val="291180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1178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EA37-016C-4019-9E31-8DF2C587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12158</Words>
  <Characters>66875</Characters>
  <Application>Microsoft Office Word</Application>
  <DocSecurity>0</DocSecurity>
  <Lines>557</Lines>
  <Paragraphs>157</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78876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Zoest, D.J. van</dc:creator>
  <cp:lastModifiedBy>Dirk van Zoest</cp:lastModifiedBy>
  <cp:revision>2</cp:revision>
  <dcterms:created xsi:type="dcterms:W3CDTF">2015-08-01T13:57:00Z</dcterms:created>
  <dcterms:modified xsi:type="dcterms:W3CDTF">2015-08-01T13:57:00Z</dcterms:modified>
</cp:coreProperties>
</file>