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1A" w:rsidRPr="0017161A" w:rsidRDefault="0017161A" w:rsidP="0017161A">
      <w:pPr>
        <w:spacing w:line="360" w:lineRule="auto"/>
        <w:ind w:right="566"/>
        <w:rPr>
          <w:rFonts w:cs="Arial"/>
          <w:color w:val="000000"/>
          <w:sz w:val="28"/>
          <w:szCs w:val="28"/>
        </w:rPr>
      </w:pPr>
      <w:r w:rsidRPr="000A3A6B">
        <w:rPr>
          <w:rFonts w:cs="Arial"/>
          <w:noProof/>
          <w:color w:val="000000"/>
          <w:sz w:val="40"/>
          <w:szCs w:val="40"/>
          <w:lang w:eastAsia="nl-NL"/>
        </w:rPr>
        <w:drawing>
          <wp:anchor distT="0" distB="0" distL="114300" distR="114300" simplePos="0" relativeHeight="251658240" behindDoc="1" locked="0" layoutInCell="1" allowOverlap="1">
            <wp:simplePos x="0" y="0"/>
            <wp:positionH relativeFrom="column">
              <wp:posOffset>-5715</wp:posOffset>
            </wp:positionH>
            <wp:positionV relativeFrom="paragraph">
              <wp:posOffset>1085850</wp:posOffset>
            </wp:positionV>
            <wp:extent cx="4713605" cy="6678295"/>
            <wp:effectExtent l="0" t="0" r="0" b="8255"/>
            <wp:wrapTight wrapText="bothSides">
              <wp:wrapPolygon edited="0">
                <wp:start x="0" y="0"/>
                <wp:lineTo x="0" y="21565"/>
                <wp:lineTo x="21475" y="21565"/>
                <wp:lineTo x="2147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titelbl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13605" cy="6678295"/>
                    </a:xfrm>
                    <a:prstGeom prst="rect">
                      <a:avLst/>
                    </a:prstGeom>
                  </pic:spPr>
                </pic:pic>
              </a:graphicData>
            </a:graphic>
          </wp:anchor>
        </w:drawing>
      </w:r>
      <w:r w:rsidR="00085525" w:rsidRPr="000A3A6B">
        <w:rPr>
          <w:rFonts w:cs="Arial"/>
          <w:b/>
          <w:color w:val="000000"/>
          <w:sz w:val="40"/>
          <w:szCs w:val="40"/>
        </w:rPr>
        <w:t>Absurd, verontrustend en gruwelijk grappig</w:t>
      </w:r>
      <w:r>
        <w:rPr>
          <w:rFonts w:cs="Arial"/>
          <w:b/>
          <w:color w:val="000000"/>
          <w:sz w:val="40"/>
          <w:szCs w:val="40"/>
        </w:rPr>
        <w:br/>
      </w:r>
      <w:r w:rsidRPr="0017161A">
        <w:rPr>
          <w:rFonts w:cs="Arial"/>
          <w:i/>
          <w:color w:val="000000"/>
          <w:sz w:val="24"/>
          <w:szCs w:val="24"/>
        </w:rPr>
        <w:t xml:space="preserve">Een analyse van de structuur van humor in Alex van </w:t>
      </w:r>
      <w:proofErr w:type="spellStart"/>
      <w:r w:rsidRPr="0017161A">
        <w:rPr>
          <w:rFonts w:cs="Arial"/>
          <w:i/>
          <w:color w:val="000000"/>
          <w:sz w:val="24"/>
          <w:szCs w:val="24"/>
        </w:rPr>
        <w:t>Warmerdam</w:t>
      </w:r>
      <w:r w:rsidR="000A3A6B">
        <w:rPr>
          <w:rFonts w:cs="Arial"/>
          <w:i/>
          <w:color w:val="000000"/>
          <w:sz w:val="24"/>
          <w:szCs w:val="24"/>
        </w:rPr>
        <w:t>’</w:t>
      </w:r>
      <w:r w:rsidRPr="0017161A">
        <w:rPr>
          <w:rFonts w:cs="Arial"/>
          <w:i/>
          <w:color w:val="000000"/>
          <w:sz w:val="24"/>
          <w:szCs w:val="24"/>
        </w:rPr>
        <w:t>s</w:t>
      </w:r>
      <w:proofErr w:type="spellEnd"/>
      <w:r w:rsidRPr="0017161A">
        <w:rPr>
          <w:rFonts w:cs="Arial"/>
          <w:i/>
          <w:color w:val="000000"/>
          <w:sz w:val="24"/>
          <w:szCs w:val="24"/>
        </w:rPr>
        <w:t xml:space="preserve"> </w:t>
      </w:r>
      <w:r w:rsidRPr="0017161A">
        <w:rPr>
          <w:rFonts w:cs="Arial"/>
          <w:i/>
          <w:smallCaps/>
          <w:color w:val="000000"/>
          <w:sz w:val="24"/>
          <w:szCs w:val="24"/>
        </w:rPr>
        <w:t>Borgman</w:t>
      </w:r>
      <w:r w:rsidR="000A3A6B">
        <w:rPr>
          <w:rFonts w:cs="Arial"/>
          <w:i/>
          <w:smallCaps/>
          <w:color w:val="000000"/>
          <w:sz w:val="24"/>
          <w:szCs w:val="24"/>
        </w:rPr>
        <w:t xml:space="preserve"> (2013)</w:t>
      </w:r>
      <w:r w:rsidR="00927B86">
        <w:rPr>
          <w:rFonts w:cs="Arial"/>
          <w:i/>
          <w:smallCaps/>
          <w:color w:val="000000"/>
          <w:sz w:val="24"/>
          <w:szCs w:val="24"/>
        </w:rPr>
        <w:t xml:space="preserve"> </w:t>
      </w:r>
      <w:r w:rsidR="00927B86">
        <w:rPr>
          <w:rFonts w:cs="Arial"/>
          <w:i/>
          <w:color w:val="000000"/>
          <w:sz w:val="24"/>
          <w:szCs w:val="24"/>
        </w:rPr>
        <w:t>en</w:t>
      </w:r>
      <w:r w:rsidR="00AD0D75">
        <w:rPr>
          <w:rFonts w:cs="Arial"/>
          <w:i/>
          <w:color w:val="000000"/>
          <w:sz w:val="24"/>
          <w:szCs w:val="24"/>
        </w:rPr>
        <w:t xml:space="preserve"> een</w:t>
      </w:r>
      <w:r w:rsidR="00927B86">
        <w:rPr>
          <w:rFonts w:cs="Arial"/>
          <w:i/>
          <w:color w:val="000000"/>
          <w:sz w:val="24"/>
          <w:szCs w:val="24"/>
        </w:rPr>
        <w:t xml:space="preserve"> theorie over </w:t>
      </w:r>
      <w:r w:rsidR="000A2EB1">
        <w:rPr>
          <w:rFonts w:cs="Arial"/>
          <w:i/>
          <w:color w:val="000000"/>
          <w:sz w:val="24"/>
          <w:szCs w:val="24"/>
        </w:rPr>
        <w:t>waarom we</w:t>
      </w:r>
      <w:r w:rsidR="00927B86">
        <w:rPr>
          <w:rFonts w:cs="Arial"/>
          <w:i/>
          <w:color w:val="000000"/>
          <w:sz w:val="24"/>
          <w:szCs w:val="24"/>
        </w:rPr>
        <w:t xml:space="preserve"> lachen</w:t>
      </w:r>
      <w:r w:rsidR="000A2EB1">
        <w:rPr>
          <w:rFonts w:cs="Arial"/>
          <w:i/>
          <w:color w:val="000000"/>
          <w:sz w:val="24"/>
          <w:szCs w:val="24"/>
        </w:rPr>
        <w:t xml:space="preserve"> om wat we zien.</w:t>
      </w: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154A2D" w:rsidRDefault="00154A2D" w:rsidP="0017161A">
      <w:pPr>
        <w:spacing w:line="360" w:lineRule="auto"/>
        <w:ind w:right="566"/>
        <w:rPr>
          <w:rFonts w:cs="Arial"/>
          <w:color w:val="000000"/>
        </w:rPr>
      </w:pPr>
    </w:p>
    <w:p w:rsidR="004B0401" w:rsidRDefault="008671C6" w:rsidP="008671C6">
      <w:pPr>
        <w:spacing w:line="360" w:lineRule="auto"/>
        <w:ind w:right="566"/>
        <w:rPr>
          <w:rFonts w:cs="Arial"/>
          <w:color w:val="000000"/>
        </w:rPr>
      </w:pPr>
      <w:r>
        <w:rPr>
          <w:rFonts w:cs="Arial"/>
          <w:noProof/>
          <w:color w:val="000000"/>
          <w:lang w:eastAsia="nl-NL"/>
        </w:rPr>
        <w:drawing>
          <wp:anchor distT="0" distB="0" distL="114300" distR="114300" simplePos="0" relativeHeight="251659264" behindDoc="1" locked="0" layoutInCell="1" allowOverlap="1">
            <wp:simplePos x="0" y="0"/>
            <wp:positionH relativeFrom="column">
              <wp:posOffset>-3352800</wp:posOffset>
            </wp:positionH>
            <wp:positionV relativeFrom="paragraph">
              <wp:posOffset>1640840</wp:posOffset>
            </wp:positionV>
            <wp:extent cx="1769110" cy="487680"/>
            <wp:effectExtent l="0" t="0" r="2540" b="7620"/>
            <wp:wrapTight wrapText="bothSides">
              <wp:wrapPolygon edited="0">
                <wp:start x="0" y="0"/>
                <wp:lineTo x="0" y="21094"/>
                <wp:lineTo x="21398" y="21094"/>
                <wp:lineTo x="2139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9110" cy="487680"/>
                    </a:xfrm>
                    <a:prstGeom prst="rect">
                      <a:avLst/>
                    </a:prstGeom>
                  </pic:spPr>
                </pic:pic>
              </a:graphicData>
            </a:graphic>
          </wp:anchor>
        </w:drawing>
      </w:r>
      <w:r>
        <w:rPr>
          <w:rFonts w:cs="Arial"/>
          <w:color w:val="000000"/>
        </w:rPr>
        <w:br/>
      </w:r>
      <w:r>
        <w:rPr>
          <w:rFonts w:cs="Arial"/>
          <w:color w:val="000000"/>
        </w:rPr>
        <w:br/>
      </w:r>
      <w:r>
        <w:rPr>
          <w:rFonts w:cs="Arial"/>
          <w:color w:val="000000"/>
        </w:rPr>
        <w:br/>
      </w:r>
      <w:r>
        <w:rPr>
          <w:rFonts w:cs="Arial"/>
          <w:color w:val="000000"/>
        </w:rPr>
        <w:br/>
      </w:r>
      <w:r w:rsidR="00C57A71">
        <w:rPr>
          <w:rFonts w:cs="Arial"/>
          <w:color w:val="000000"/>
        </w:rPr>
        <w:t xml:space="preserve">Nina </w:t>
      </w:r>
      <w:proofErr w:type="spellStart"/>
      <w:r w:rsidR="007D5948">
        <w:rPr>
          <w:rFonts w:cs="Arial"/>
          <w:color w:val="000000"/>
        </w:rPr>
        <w:t>Loth</w:t>
      </w:r>
      <w:proofErr w:type="spellEnd"/>
      <w:r w:rsidR="007D5948">
        <w:rPr>
          <w:rFonts w:cs="Arial"/>
          <w:color w:val="000000"/>
        </w:rPr>
        <w:t xml:space="preserve"> </w:t>
      </w:r>
      <w:r w:rsidR="0017161A">
        <w:rPr>
          <w:rFonts w:cs="Arial"/>
          <w:color w:val="000000"/>
        </w:rPr>
        <w:t>|</w:t>
      </w:r>
      <w:r>
        <w:rPr>
          <w:rFonts w:cs="Arial"/>
          <w:color w:val="000000"/>
        </w:rPr>
        <w:t xml:space="preserve"> </w:t>
      </w:r>
      <w:r w:rsidR="007D5948">
        <w:rPr>
          <w:rFonts w:cs="Arial"/>
          <w:color w:val="000000"/>
        </w:rPr>
        <w:t>3692779</w:t>
      </w:r>
      <w:r w:rsidR="0017161A">
        <w:rPr>
          <w:rFonts w:cs="Arial"/>
          <w:color w:val="000000"/>
        </w:rPr>
        <w:t xml:space="preserve"> |</w:t>
      </w:r>
      <w:r>
        <w:rPr>
          <w:rFonts w:cs="Arial"/>
          <w:color w:val="000000"/>
        </w:rPr>
        <w:t xml:space="preserve"> </w:t>
      </w:r>
      <w:r w:rsidR="007D5948" w:rsidRPr="000915E6">
        <w:rPr>
          <w:rFonts w:cs="Arial"/>
          <w:color w:val="000000"/>
        </w:rPr>
        <w:t>Bachelor Eind</w:t>
      </w:r>
      <w:r w:rsidR="0017161A">
        <w:rPr>
          <w:rFonts w:cs="Arial"/>
          <w:color w:val="000000"/>
        </w:rPr>
        <w:t xml:space="preserve">werkstuk </w:t>
      </w:r>
      <w:r>
        <w:rPr>
          <w:rFonts w:cs="Arial"/>
          <w:color w:val="000000"/>
        </w:rPr>
        <w:t>| B</w:t>
      </w:r>
      <w:r w:rsidR="00122D02">
        <w:rPr>
          <w:rFonts w:cs="Arial"/>
          <w:color w:val="000000"/>
        </w:rPr>
        <w:t xml:space="preserve">innen de opleiding Theater- </w:t>
      </w:r>
      <w:r w:rsidR="00C57A71">
        <w:rPr>
          <w:rFonts w:cs="Arial"/>
          <w:color w:val="000000"/>
        </w:rPr>
        <w:br/>
      </w:r>
      <w:r w:rsidR="00122D02">
        <w:rPr>
          <w:rFonts w:cs="Arial"/>
          <w:color w:val="000000"/>
        </w:rPr>
        <w:t>film- en t</w:t>
      </w:r>
      <w:r w:rsidR="0017161A">
        <w:rPr>
          <w:rFonts w:cs="Arial"/>
          <w:color w:val="000000"/>
        </w:rPr>
        <w:t>elevisiewetenschap</w:t>
      </w:r>
      <w:r>
        <w:rPr>
          <w:rFonts w:cs="Arial"/>
          <w:color w:val="000000"/>
        </w:rPr>
        <w:t xml:space="preserve"> | </w:t>
      </w:r>
      <w:r w:rsidR="0017161A">
        <w:rPr>
          <w:rFonts w:cs="Arial"/>
          <w:color w:val="000000"/>
        </w:rPr>
        <w:t xml:space="preserve">Begeleider: </w:t>
      </w:r>
      <w:r>
        <w:rPr>
          <w:rFonts w:cs="Arial"/>
          <w:color w:val="000000"/>
        </w:rPr>
        <w:t xml:space="preserve">dr. Clara </w:t>
      </w:r>
      <w:proofErr w:type="spellStart"/>
      <w:r>
        <w:rPr>
          <w:rFonts w:cs="Arial"/>
          <w:color w:val="000000"/>
        </w:rPr>
        <w:t>Pafort-Overduin</w:t>
      </w:r>
      <w:proofErr w:type="spellEnd"/>
      <w:r>
        <w:rPr>
          <w:rFonts w:cs="Arial"/>
          <w:color w:val="000000"/>
        </w:rPr>
        <w:t xml:space="preserve"> | 10</w:t>
      </w:r>
      <w:r w:rsidR="007D5948" w:rsidRPr="000915E6">
        <w:rPr>
          <w:rFonts w:cs="Arial"/>
          <w:color w:val="000000"/>
        </w:rPr>
        <w:t>-</w:t>
      </w:r>
      <w:r w:rsidR="007D5948">
        <w:rPr>
          <w:rFonts w:cs="Arial"/>
          <w:color w:val="000000"/>
        </w:rPr>
        <w:t>11</w:t>
      </w:r>
      <w:r>
        <w:rPr>
          <w:rFonts w:cs="Arial"/>
          <w:color w:val="000000"/>
        </w:rPr>
        <w:t>-‘13</w:t>
      </w:r>
      <w:r>
        <w:rPr>
          <w:rFonts w:cs="Arial"/>
          <w:color w:val="000000"/>
        </w:rPr>
        <w:br/>
      </w:r>
      <w:r w:rsidR="007D5948" w:rsidRPr="000915E6">
        <w:rPr>
          <w:rFonts w:cs="Arial"/>
          <w:color w:val="000000"/>
        </w:rPr>
        <w:br/>
      </w:r>
      <w:r w:rsidR="007D5948" w:rsidRPr="000915E6">
        <w:rPr>
          <w:rFonts w:cs="Arial"/>
          <w:color w:val="000000"/>
        </w:rPr>
        <w:br/>
      </w:r>
      <w:r w:rsidR="0092062C">
        <w:rPr>
          <w:rFonts w:cs="Arial"/>
          <w:b/>
          <w:color w:val="000000"/>
          <w:sz w:val="32"/>
          <w:szCs w:val="32"/>
        </w:rPr>
        <w:lastRenderedPageBreak/>
        <w:t>Inhoudsopgave</w:t>
      </w:r>
      <w:r w:rsidR="0092062C">
        <w:rPr>
          <w:rFonts w:cs="Arial"/>
          <w:b/>
          <w:color w:val="000000"/>
          <w:sz w:val="32"/>
          <w:szCs w:val="32"/>
        </w:rPr>
        <w:br/>
      </w:r>
      <w:r w:rsidR="0092062C">
        <w:rPr>
          <w:rFonts w:cs="Arial"/>
          <w:b/>
          <w:color w:val="000000"/>
          <w:sz w:val="32"/>
          <w:szCs w:val="32"/>
        </w:rPr>
        <w:br/>
      </w:r>
      <w:r w:rsidR="0036506F" w:rsidRPr="00CF577B">
        <w:rPr>
          <w:rFonts w:cs="Arial"/>
          <w:b/>
          <w:color w:val="000000"/>
        </w:rPr>
        <w:t>Inleiding</w:t>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t>2</w:t>
      </w:r>
      <w:r w:rsidR="00CF577B">
        <w:rPr>
          <w:rFonts w:cs="Arial"/>
          <w:color w:val="000000"/>
        </w:rPr>
        <w:br/>
      </w:r>
      <w:r w:rsidR="0036506F">
        <w:rPr>
          <w:rFonts w:cs="Arial"/>
          <w:color w:val="000000"/>
        </w:rPr>
        <w:br/>
      </w:r>
      <w:r w:rsidR="004B0401" w:rsidRPr="00CF577B">
        <w:rPr>
          <w:rFonts w:cs="Arial"/>
          <w:b/>
          <w:color w:val="000000"/>
        </w:rPr>
        <w:t>1. De structuur van humor</w:t>
      </w:r>
      <w:r w:rsidR="00CF577B">
        <w:rPr>
          <w:rFonts w:cs="Arial"/>
          <w:b/>
          <w:color w:val="000000"/>
        </w:rPr>
        <w:t xml:space="preserve"> </w:t>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r>
      <w:r w:rsidR="00CF577B">
        <w:rPr>
          <w:rFonts w:cs="Arial"/>
          <w:b/>
          <w:color w:val="000000"/>
        </w:rPr>
        <w:tab/>
        <w:t>6</w:t>
      </w:r>
    </w:p>
    <w:p w:rsidR="0036506F" w:rsidRPr="00CF577B" w:rsidRDefault="0036506F" w:rsidP="0036506F">
      <w:pPr>
        <w:pStyle w:val="Lijstalinea"/>
        <w:numPr>
          <w:ilvl w:val="1"/>
          <w:numId w:val="2"/>
        </w:numPr>
        <w:spacing w:line="360" w:lineRule="auto"/>
        <w:rPr>
          <w:rFonts w:cs="Arial"/>
          <w:lang w:val="en-GB"/>
        </w:rPr>
      </w:pPr>
      <w:r w:rsidRPr="00CF577B">
        <w:rPr>
          <w:rFonts w:cs="Arial"/>
          <w:lang w:val="en-GB"/>
        </w:rPr>
        <w:t>-</w:t>
      </w:r>
      <w:r w:rsidRPr="00CF577B">
        <w:rPr>
          <w:rFonts w:cs="Arial"/>
          <w:i/>
          <w:lang w:val="en-GB"/>
        </w:rPr>
        <w:t xml:space="preserve"> </w:t>
      </w:r>
      <w:r w:rsidR="0093480A">
        <w:rPr>
          <w:rFonts w:cs="Arial"/>
          <w:i/>
          <w:lang w:val="en-GB"/>
        </w:rPr>
        <w:t>The logic of the a</w:t>
      </w:r>
      <w:r w:rsidRPr="00EF3024">
        <w:rPr>
          <w:rFonts w:cs="Arial"/>
          <w:i/>
          <w:lang w:val="en-GB"/>
        </w:rPr>
        <w:t>bsurd</w:t>
      </w:r>
      <w:r w:rsidR="00CF577B" w:rsidRPr="00CF577B">
        <w:rPr>
          <w:rFonts w:cs="Arial"/>
          <w:i/>
          <w:lang w:val="en-GB"/>
        </w:rPr>
        <w:t xml:space="preserve"> </w:t>
      </w:r>
      <w:r w:rsidR="00CF577B" w:rsidRPr="00CF577B">
        <w:rPr>
          <w:rFonts w:cs="Arial"/>
          <w:i/>
          <w:lang w:val="en-GB"/>
        </w:rPr>
        <w:tab/>
      </w:r>
      <w:r w:rsidR="00CF577B">
        <w:rPr>
          <w:rFonts w:cs="Arial"/>
          <w:i/>
          <w:lang w:val="en-GB"/>
        </w:rPr>
        <w:tab/>
      </w:r>
      <w:r w:rsidR="00CF577B">
        <w:rPr>
          <w:rFonts w:cs="Arial"/>
          <w:i/>
          <w:lang w:val="en-GB"/>
        </w:rPr>
        <w:tab/>
      </w:r>
      <w:r w:rsidR="00CF577B">
        <w:rPr>
          <w:rFonts w:cs="Arial"/>
          <w:i/>
          <w:lang w:val="en-GB"/>
        </w:rPr>
        <w:tab/>
      </w:r>
      <w:r w:rsidR="00CF577B">
        <w:rPr>
          <w:rFonts w:cs="Arial"/>
          <w:i/>
          <w:lang w:val="en-GB"/>
        </w:rPr>
        <w:tab/>
      </w:r>
      <w:r w:rsidR="00CF577B">
        <w:rPr>
          <w:rFonts w:cs="Arial"/>
          <w:i/>
          <w:lang w:val="en-GB"/>
        </w:rPr>
        <w:tab/>
      </w:r>
      <w:r w:rsidR="00CF577B" w:rsidRPr="00CF577B">
        <w:rPr>
          <w:rFonts w:cs="Arial"/>
          <w:lang w:val="en-GB"/>
        </w:rPr>
        <w:t>6</w:t>
      </w:r>
    </w:p>
    <w:p w:rsidR="0036506F" w:rsidRPr="00CF577B" w:rsidRDefault="0036506F" w:rsidP="0036506F">
      <w:pPr>
        <w:pStyle w:val="Lijstalinea"/>
        <w:numPr>
          <w:ilvl w:val="1"/>
          <w:numId w:val="2"/>
        </w:numPr>
        <w:spacing w:line="360" w:lineRule="auto"/>
        <w:rPr>
          <w:rFonts w:cs="Arial"/>
          <w:lang w:val="en-GB"/>
        </w:rPr>
      </w:pPr>
      <w:r w:rsidRPr="00CF577B">
        <w:rPr>
          <w:rFonts w:cs="Arial"/>
          <w:lang w:val="en-GB"/>
        </w:rPr>
        <w:t xml:space="preserve">-  </w:t>
      </w:r>
      <w:r w:rsidRPr="00EF3024">
        <w:rPr>
          <w:rFonts w:cs="Arial"/>
          <w:i/>
          <w:lang w:val="en-GB"/>
        </w:rPr>
        <w:t>Incongruity</w:t>
      </w:r>
      <w:r w:rsidR="00FF5DE9">
        <w:rPr>
          <w:rFonts w:cs="Arial"/>
          <w:i/>
          <w:lang w:val="en-GB"/>
        </w:rPr>
        <w:t xml:space="preserve"> resolution </w:t>
      </w:r>
      <w:r w:rsidRPr="00EF3024">
        <w:rPr>
          <w:rFonts w:cs="Arial"/>
          <w:i/>
          <w:lang w:val="en-GB"/>
        </w:rPr>
        <w:t>thesis</w:t>
      </w:r>
      <w:r w:rsidR="00CF577B" w:rsidRPr="00CF577B">
        <w:rPr>
          <w:rFonts w:cs="Arial"/>
          <w:lang w:val="en-GB"/>
        </w:rPr>
        <w:t xml:space="preserve"> </w:t>
      </w:r>
      <w:r w:rsidR="00CF577B" w:rsidRPr="00CF577B">
        <w:rPr>
          <w:rFonts w:cs="Arial"/>
          <w:lang w:val="en-GB"/>
        </w:rPr>
        <w:tab/>
      </w:r>
      <w:r w:rsidR="00CF577B" w:rsidRPr="00CF577B">
        <w:rPr>
          <w:rFonts w:cs="Arial"/>
          <w:lang w:val="en-GB"/>
        </w:rPr>
        <w:tab/>
      </w:r>
      <w:r w:rsidR="00CF577B" w:rsidRPr="00CF577B">
        <w:rPr>
          <w:rFonts w:cs="Arial"/>
          <w:lang w:val="en-GB"/>
        </w:rPr>
        <w:tab/>
      </w:r>
      <w:r w:rsidR="00CF577B" w:rsidRPr="00CF577B">
        <w:rPr>
          <w:rFonts w:cs="Arial"/>
          <w:lang w:val="en-GB"/>
        </w:rPr>
        <w:tab/>
      </w:r>
      <w:r w:rsidR="00CF577B" w:rsidRPr="00CF577B">
        <w:rPr>
          <w:rFonts w:cs="Arial"/>
          <w:lang w:val="en-GB"/>
        </w:rPr>
        <w:tab/>
      </w:r>
      <w:r w:rsidR="00CF577B" w:rsidRPr="00CF577B">
        <w:rPr>
          <w:rFonts w:cs="Arial"/>
          <w:lang w:val="en-GB"/>
        </w:rPr>
        <w:tab/>
        <w:t>7</w:t>
      </w:r>
    </w:p>
    <w:p w:rsidR="0036506F" w:rsidRPr="00CF577B" w:rsidRDefault="0036506F" w:rsidP="0036506F">
      <w:pPr>
        <w:pStyle w:val="Lijstalinea"/>
        <w:numPr>
          <w:ilvl w:val="1"/>
          <w:numId w:val="2"/>
        </w:numPr>
        <w:spacing w:line="360" w:lineRule="auto"/>
        <w:rPr>
          <w:rFonts w:cs="Arial"/>
          <w:lang w:val="en-GB"/>
        </w:rPr>
      </w:pPr>
      <w:r w:rsidRPr="00CF577B">
        <w:rPr>
          <w:rFonts w:cs="Arial"/>
          <w:lang w:val="en-GB"/>
        </w:rPr>
        <w:t xml:space="preserve">-  </w:t>
      </w:r>
      <w:r w:rsidR="00EF3024">
        <w:rPr>
          <w:rFonts w:cs="Arial"/>
          <w:i/>
          <w:lang w:val="en-GB"/>
        </w:rPr>
        <w:t>S</w:t>
      </w:r>
      <w:r w:rsidRPr="00EF3024">
        <w:rPr>
          <w:rFonts w:cs="Arial"/>
          <w:i/>
          <w:lang w:val="en-GB"/>
        </w:rPr>
        <w:t>uspense</w:t>
      </w:r>
      <w:r w:rsidR="00CF577B" w:rsidRPr="00EF3024">
        <w:rPr>
          <w:rFonts w:cs="Arial"/>
          <w:i/>
          <w:lang w:val="en-GB"/>
        </w:rPr>
        <w:t xml:space="preserve"> </w:t>
      </w:r>
      <w:r w:rsidR="00CF577B" w:rsidRPr="00EF3024">
        <w:rPr>
          <w:rFonts w:cs="Arial"/>
          <w:i/>
          <w:lang w:val="en-GB"/>
        </w:rPr>
        <w:tab/>
      </w:r>
      <w:r w:rsidR="00CF577B" w:rsidRPr="00EF3024">
        <w:rPr>
          <w:rFonts w:cs="Arial"/>
          <w:i/>
          <w:lang w:val="en-GB"/>
        </w:rPr>
        <w:tab/>
      </w:r>
      <w:r w:rsidR="00CF577B" w:rsidRPr="00CF577B">
        <w:rPr>
          <w:rFonts w:cs="Arial"/>
          <w:lang w:val="en-GB"/>
        </w:rPr>
        <w:tab/>
      </w:r>
      <w:r w:rsidR="00CF577B" w:rsidRPr="00CF577B">
        <w:rPr>
          <w:rFonts w:cs="Arial"/>
          <w:lang w:val="en-GB"/>
        </w:rPr>
        <w:tab/>
      </w:r>
      <w:r w:rsidR="00CF577B" w:rsidRPr="00CF577B">
        <w:rPr>
          <w:rFonts w:cs="Arial"/>
          <w:lang w:val="en-GB"/>
        </w:rPr>
        <w:tab/>
      </w:r>
      <w:r w:rsidR="00CF577B" w:rsidRPr="00CF577B">
        <w:rPr>
          <w:rFonts w:cs="Arial"/>
          <w:lang w:val="en-GB"/>
        </w:rPr>
        <w:tab/>
      </w:r>
      <w:r w:rsidR="00CF577B" w:rsidRPr="00CF577B">
        <w:rPr>
          <w:rFonts w:cs="Arial"/>
          <w:lang w:val="en-GB"/>
        </w:rPr>
        <w:tab/>
      </w:r>
      <w:r w:rsidR="00CF577B" w:rsidRPr="00CF577B">
        <w:rPr>
          <w:rFonts w:cs="Arial"/>
          <w:lang w:val="en-GB"/>
        </w:rPr>
        <w:tab/>
        <w:t>7</w:t>
      </w:r>
    </w:p>
    <w:p w:rsidR="004B0401" w:rsidRPr="00CF577B" w:rsidRDefault="0036506F" w:rsidP="004B0401">
      <w:pPr>
        <w:pStyle w:val="Lijstalinea"/>
        <w:numPr>
          <w:ilvl w:val="1"/>
          <w:numId w:val="2"/>
        </w:numPr>
        <w:spacing w:line="360" w:lineRule="auto"/>
        <w:rPr>
          <w:rFonts w:cs="Arial"/>
        </w:rPr>
      </w:pPr>
      <w:r w:rsidRPr="00CF577B">
        <w:rPr>
          <w:rFonts w:cs="Arial"/>
        </w:rPr>
        <w:t>-  De structuur van humor in</w:t>
      </w:r>
      <w:r w:rsidRPr="00CF577B">
        <w:rPr>
          <w:rFonts w:cs="Arial"/>
          <w:smallCaps/>
        </w:rPr>
        <w:t xml:space="preserve"> Borgman</w:t>
      </w:r>
      <w:r w:rsidR="00CF577B" w:rsidRPr="00CF577B">
        <w:rPr>
          <w:rFonts w:cs="Arial"/>
          <w:smallCaps/>
        </w:rPr>
        <w:t xml:space="preserve"> </w:t>
      </w:r>
      <w:r w:rsidR="00CF577B" w:rsidRPr="00CF577B">
        <w:rPr>
          <w:rFonts w:cs="Arial"/>
          <w:smallCaps/>
        </w:rPr>
        <w:tab/>
      </w:r>
      <w:r w:rsidR="00CF577B" w:rsidRPr="00CF577B">
        <w:rPr>
          <w:rFonts w:cs="Arial"/>
          <w:smallCaps/>
        </w:rPr>
        <w:tab/>
      </w:r>
      <w:r w:rsidR="00CF577B" w:rsidRPr="00CF577B">
        <w:rPr>
          <w:rFonts w:cs="Arial"/>
          <w:smallCaps/>
        </w:rPr>
        <w:tab/>
      </w:r>
      <w:r w:rsidR="00CF577B" w:rsidRPr="00CF577B">
        <w:rPr>
          <w:rFonts w:cs="Arial"/>
          <w:smallCaps/>
        </w:rPr>
        <w:tab/>
      </w:r>
      <w:r w:rsidR="00CF577B" w:rsidRPr="00CF577B">
        <w:rPr>
          <w:rFonts w:cs="Arial"/>
          <w:smallCaps/>
        </w:rPr>
        <w:tab/>
        <w:t>9</w:t>
      </w:r>
    </w:p>
    <w:p w:rsidR="004B0401" w:rsidRPr="00CF577B" w:rsidRDefault="0036506F" w:rsidP="004B0401">
      <w:pPr>
        <w:spacing w:line="360" w:lineRule="auto"/>
        <w:rPr>
          <w:rFonts w:cs="Arial"/>
          <w:b/>
          <w:color w:val="000000"/>
          <w:lang w:val="en-GB"/>
        </w:rPr>
      </w:pPr>
      <w:r w:rsidRPr="00CF577B">
        <w:rPr>
          <w:rFonts w:cs="Arial"/>
          <w:color w:val="000000"/>
          <w:lang w:val="en-GB"/>
        </w:rPr>
        <w:br/>
      </w:r>
      <w:r w:rsidRPr="00CF577B">
        <w:rPr>
          <w:rFonts w:cs="Arial"/>
          <w:b/>
          <w:color w:val="000000"/>
          <w:lang w:val="en-GB"/>
        </w:rPr>
        <w:t xml:space="preserve">2. </w:t>
      </w:r>
      <w:r w:rsidR="004B0401" w:rsidRPr="00CF577B">
        <w:rPr>
          <w:rFonts w:cs="Arial"/>
          <w:b/>
          <w:color w:val="000000"/>
          <w:lang w:val="en-GB"/>
        </w:rPr>
        <w:t xml:space="preserve">Analyse </w:t>
      </w:r>
      <w:proofErr w:type="spellStart"/>
      <w:r w:rsidR="004B0401" w:rsidRPr="00CF577B">
        <w:rPr>
          <w:rFonts w:cs="Arial"/>
          <w:b/>
          <w:smallCaps/>
          <w:color w:val="000000"/>
          <w:lang w:val="en-GB"/>
        </w:rPr>
        <w:t>Borgman</w:t>
      </w:r>
      <w:proofErr w:type="spellEnd"/>
      <w:r w:rsidR="00CF577B" w:rsidRPr="00CF577B">
        <w:rPr>
          <w:rFonts w:cs="Arial"/>
          <w:b/>
          <w:smallCaps/>
          <w:color w:val="000000"/>
          <w:lang w:val="en-GB"/>
        </w:rPr>
        <w:t xml:space="preserve"> </w:t>
      </w:r>
      <w:r w:rsidR="00CF577B" w:rsidRPr="00CF577B">
        <w:rPr>
          <w:rFonts w:cs="Arial"/>
          <w:b/>
          <w:smallCaps/>
          <w:color w:val="000000"/>
          <w:lang w:val="en-GB"/>
        </w:rPr>
        <w:tab/>
      </w:r>
      <w:r w:rsidR="00CF577B" w:rsidRPr="00CF577B">
        <w:rPr>
          <w:rFonts w:cs="Arial"/>
          <w:b/>
          <w:smallCaps/>
          <w:color w:val="000000"/>
          <w:lang w:val="en-GB"/>
        </w:rPr>
        <w:tab/>
      </w:r>
      <w:r w:rsidR="00CF577B" w:rsidRPr="00CF577B">
        <w:rPr>
          <w:rFonts w:cs="Arial"/>
          <w:b/>
          <w:smallCaps/>
          <w:color w:val="000000"/>
          <w:lang w:val="en-GB"/>
        </w:rPr>
        <w:tab/>
      </w:r>
      <w:r w:rsidR="00CF577B" w:rsidRPr="00CF577B">
        <w:rPr>
          <w:rFonts w:cs="Arial"/>
          <w:b/>
          <w:smallCaps/>
          <w:color w:val="000000"/>
          <w:lang w:val="en-GB"/>
        </w:rPr>
        <w:tab/>
      </w:r>
      <w:r w:rsidR="00CF577B" w:rsidRPr="00CF577B">
        <w:rPr>
          <w:rFonts w:cs="Arial"/>
          <w:b/>
          <w:smallCaps/>
          <w:color w:val="000000"/>
          <w:lang w:val="en-GB"/>
        </w:rPr>
        <w:tab/>
      </w:r>
      <w:r w:rsidR="00CF577B" w:rsidRPr="00CF577B">
        <w:rPr>
          <w:rFonts w:cs="Arial"/>
          <w:b/>
          <w:smallCaps/>
          <w:color w:val="000000"/>
          <w:lang w:val="en-GB"/>
        </w:rPr>
        <w:tab/>
      </w:r>
      <w:r w:rsidR="00CF577B" w:rsidRPr="00CF577B">
        <w:rPr>
          <w:rFonts w:cs="Arial"/>
          <w:b/>
          <w:smallCaps/>
          <w:color w:val="000000"/>
          <w:lang w:val="en-GB"/>
        </w:rPr>
        <w:tab/>
      </w:r>
      <w:r w:rsidR="00CF577B" w:rsidRPr="00CF577B">
        <w:rPr>
          <w:rFonts w:cs="Arial"/>
          <w:b/>
          <w:smallCaps/>
          <w:color w:val="000000"/>
          <w:lang w:val="en-GB"/>
        </w:rPr>
        <w:tab/>
        <w:t>10</w:t>
      </w:r>
    </w:p>
    <w:p w:rsidR="004B0401" w:rsidRPr="00CF577B" w:rsidRDefault="00CF577B" w:rsidP="00CF577B">
      <w:pPr>
        <w:spacing w:line="360" w:lineRule="auto"/>
        <w:ind w:right="566"/>
        <w:rPr>
          <w:rFonts w:cs="Arial"/>
          <w:color w:val="000000"/>
          <w:lang w:val="en-GB"/>
        </w:rPr>
      </w:pPr>
      <w:r w:rsidRPr="00CF577B">
        <w:rPr>
          <w:rFonts w:cs="Arial"/>
          <w:i/>
          <w:color w:val="000000"/>
          <w:lang w:val="en-GB"/>
        </w:rPr>
        <w:t>Preparation stage</w:t>
      </w:r>
      <w:r w:rsidRPr="00CF577B">
        <w:rPr>
          <w:rFonts w:cs="Arial"/>
          <w:i/>
          <w:color w:val="000000"/>
          <w:lang w:val="en-GB"/>
        </w:rPr>
        <w:br/>
        <w:t xml:space="preserve">   </w:t>
      </w:r>
      <w:r w:rsidR="004B0401" w:rsidRPr="00CF577B">
        <w:rPr>
          <w:rFonts w:cs="Arial"/>
          <w:b/>
          <w:lang w:val="en-GB"/>
        </w:rPr>
        <w:t xml:space="preserve"> </w:t>
      </w:r>
      <w:r w:rsidRPr="00CF577B">
        <w:rPr>
          <w:rFonts w:cs="Arial"/>
          <w:b/>
          <w:lang w:val="en-GB"/>
        </w:rPr>
        <w:t xml:space="preserve">  </w:t>
      </w:r>
      <w:r w:rsidR="004B0401" w:rsidRPr="00CF577B">
        <w:rPr>
          <w:rFonts w:cs="Arial"/>
          <w:b/>
          <w:lang w:val="en-GB"/>
        </w:rPr>
        <w:t xml:space="preserve"> 2.1 - </w:t>
      </w:r>
      <w:r w:rsidR="004B0401" w:rsidRPr="00CF577B">
        <w:rPr>
          <w:rFonts w:cs="Arial"/>
          <w:i/>
          <w:lang w:val="en-GB"/>
        </w:rPr>
        <w:t>Surprise en suspense</w:t>
      </w:r>
      <w:r w:rsidRPr="00CF577B">
        <w:rPr>
          <w:rFonts w:cs="Arial"/>
          <w:i/>
          <w:lang w:val="en-GB"/>
        </w:rPr>
        <w:t xml:space="preserve"> </w:t>
      </w:r>
      <w:r w:rsidRPr="00CF577B">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lang w:val="en-GB"/>
        </w:rPr>
        <w:t>10</w:t>
      </w:r>
      <w:r w:rsidR="004B0401" w:rsidRPr="00CF577B">
        <w:rPr>
          <w:rFonts w:cs="Arial"/>
          <w:b/>
          <w:i/>
          <w:lang w:val="en-GB"/>
        </w:rPr>
        <w:br/>
        <w:t xml:space="preserve">       </w:t>
      </w:r>
      <w:r w:rsidR="004B0401" w:rsidRPr="00CF577B">
        <w:rPr>
          <w:rFonts w:cs="Arial"/>
          <w:b/>
          <w:lang w:val="en-GB"/>
        </w:rPr>
        <w:t xml:space="preserve">2.2 - </w:t>
      </w:r>
      <w:proofErr w:type="spellStart"/>
      <w:r w:rsidR="004B0401" w:rsidRPr="00CF577B">
        <w:rPr>
          <w:rFonts w:cs="Arial"/>
          <w:lang w:val="en-GB"/>
        </w:rPr>
        <w:t>Tegengestelde</w:t>
      </w:r>
      <w:proofErr w:type="spellEnd"/>
      <w:r w:rsidR="004B0401" w:rsidRPr="00CF577B">
        <w:rPr>
          <w:rFonts w:cs="Arial"/>
          <w:lang w:val="en-GB"/>
        </w:rPr>
        <w:t xml:space="preserve"> </w:t>
      </w:r>
      <w:proofErr w:type="spellStart"/>
      <w:r w:rsidR="004B0401" w:rsidRPr="00CF577B">
        <w:rPr>
          <w:rFonts w:cs="Arial"/>
          <w:lang w:val="en-GB"/>
        </w:rPr>
        <w:t>syl</w:t>
      </w:r>
      <w:r w:rsidR="0093480A">
        <w:rPr>
          <w:rFonts w:cs="Arial"/>
          <w:lang w:val="en-GB"/>
        </w:rPr>
        <w:t>logismen</w:t>
      </w:r>
      <w:proofErr w:type="spellEnd"/>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t>11</w:t>
      </w:r>
      <w:r w:rsidR="004B0401" w:rsidRPr="00CF577B">
        <w:rPr>
          <w:rFonts w:cs="Arial"/>
          <w:b/>
          <w:lang w:val="en-GB"/>
        </w:rPr>
        <w:br/>
        <w:t xml:space="preserve">       </w:t>
      </w:r>
      <w:r w:rsidRPr="00CF577B">
        <w:rPr>
          <w:rFonts w:cs="Arial"/>
          <w:b/>
          <w:lang w:val="en-GB"/>
        </w:rPr>
        <w:t>2.3 -</w:t>
      </w:r>
      <w:r w:rsidR="004B0401" w:rsidRPr="00CF577B">
        <w:rPr>
          <w:rFonts w:cs="Arial"/>
          <w:b/>
          <w:lang w:val="en-GB"/>
        </w:rPr>
        <w:t xml:space="preserve"> </w:t>
      </w:r>
      <w:r w:rsidR="004B0401" w:rsidRPr="00CF577B">
        <w:rPr>
          <w:rFonts w:cs="Arial"/>
          <w:i/>
          <w:lang w:val="en-GB"/>
        </w:rPr>
        <w:t>Suspense of uncertainty</w:t>
      </w:r>
      <w:r>
        <w:rPr>
          <w:rFonts w:cs="Arial"/>
          <w:i/>
          <w:lang w:val="en-GB"/>
        </w:rPr>
        <w:t xml:space="preserve"> </w:t>
      </w:r>
      <w:r>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lang w:val="en-GB"/>
        </w:rPr>
        <w:t>12</w:t>
      </w:r>
      <w:r>
        <w:rPr>
          <w:rFonts w:cs="Arial"/>
          <w:b/>
          <w:i/>
          <w:lang w:val="en-GB"/>
        </w:rPr>
        <w:br/>
      </w:r>
      <w:r>
        <w:rPr>
          <w:rFonts w:cs="Arial"/>
          <w:i/>
          <w:color w:val="000000"/>
          <w:lang w:val="en-GB"/>
        </w:rPr>
        <w:br/>
      </w:r>
      <w:r w:rsidRPr="004B0401">
        <w:rPr>
          <w:rFonts w:cs="Arial"/>
          <w:i/>
          <w:color w:val="000000"/>
          <w:lang w:val="en-GB"/>
        </w:rPr>
        <w:t>Culmination stage</w:t>
      </w:r>
      <w:r w:rsidR="004B0401">
        <w:rPr>
          <w:rFonts w:cs="Arial"/>
          <w:b/>
          <w:i/>
          <w:lang w:val="en-GB"/>
        </w:rPr>
        <w:br/>
        <w:t xml:space="preserve">       </w:t>
      </w:r>
      <w:r w:rsidR="004B0401">
        <w:rPr>
          <w:rFonts w:cs="Arial"/>
          <w:b/>
          <w:lang w:val="en-GB"/>
        </w:rPr>
        <w:t>2.4</w:t>
      </w:r>
      <w:r w:rsidR="004B0401" w:rsidRPr="004B0401">
        <w:rPr>
          <w:rFonts w:cs="Arial"/>
          <w:b/>
          <w:lang w:val="en-GB"/>
        </w:rPr>
        <w:t xml:space="preserve"> – </w:t>
      </w:r>
      <w:r w:rsidR="004B0401" w:rsidRPr="00CF577B">
        <w:rPr>
          <w:rFonts w:cs="Arial"/>
          <w:i/>
          <w:lang w:val="en-GB"/>
        </w:rPr>
        <w:t>Suspense of anticipation</w:t>
      </w:r>
      <w:r>
        <w:rPr>
          <w:rFonts w:cs="Arial"/>
          <w:i/>
          <w:lang w:val="en-GB"/>
        </w:rPr>
        <w:t xml:space="preserve"> </w:t>
      </w:r>
      <w:r>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lang w:val="en-GB"/>
        </w:rPr>
        <w:t>13</w:t>
      </w:r>
      <w:r w:rsidR="004B0401">
        <w:rPr>
          <w:rFonts w:cs="Arial"/>
          <w:b/>
          <w:i/>
          <w:lang w:val="en-GB"/>
        </w:rPr>
        <w:br/>
      </w:r>
      <w:r w:rsidR="004B0401">
        <w:rPr>
          <w:rFonts w:cs="Arial"/>
          <w:b/>
          <w:lang w:val="en-GB"/>
        </w:rPr>
        <w:t xml:space="preserve">       2.5 </w:t>
      </w:r>
      <w:r w:rsidR="004B0401" w:rsidRPr="004B0401">
        <w:rPr>
          <w:rFonts w:cs="Arial"/>
          <w:lang w:val="en-GB"/>
        </w:rPr>
        <w:t xml:space="preserve"> </w:t>
      </w:r>
      <w:r w:rsidR="004B0401" w:rsidRPr="004B0401">
        <w:rPr>
          <w:rFonts w:cs="Arial"/>
          <w:b/>
          <w:lang w:val="en-GB"/>
        </w:rPr>
        <w:t xml:space="preserve">– </w:t>
      </w:r>
      <w:r w:rsidR="004B0401" w:rsidRPr="00CF577B">
        <w:rPr>
          <w:rFonts w:cs="Arial"/>
          <w:i/>
          <w:lang w:val="en-GB"/>
        </w:rPr>
        <w:t xml:space="preserve">Incongruity </w:t>
      </w:r>
      <w:r w:rsidR="004B0401" w:rsidRPr="00CF577B">
        <w:rPr>
          <w:rFonts w:cs="Arial"/>
          <w:lang w:val="en-GB"/>
        </w:rPr>
        <w:t xml:space="preserve">en </w:t>
      </w:r>
      <w:r w:rsidR="004B0401" w:rsidRPr="00CF577B">
        <w:rPr>
          <w:rFonts w:cs="Arial"/>
          <w:i/>
          <w:lang w:val="en-GB"/>
        </w:rPr>
        <w:t>resolution</w:t>
      </w:r>
      <w:r>
        <w:rPr>
          <w:rFonts w:cs="Arial"/>
          <w:i/>
          <w:lang w:val="en-GB"/>
        </w:rPr>
        <w:t xml:space="preserve"> </w:t>
      </w:r>
      <w:r>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i/>
          <w:lang w:val="en-GB"/>
        </w:rPr>
        <w:tab/>
      </w:r>
      <w:r>
        <w:rPr>
          <w:rFonts w:cs="Arial"/>
          <w:lang w:val="en-GB"/>
        </w:rPr>
        <w:t>13</w:t>
      </w:r>
      <w:r w:rsidR="004B0401">
        <w:rPr>
          <w:rFonts w:cs="Arial"/>
          <w:b/>
          <w:i/>
          <w:lang w:val="en-GB"/>
        </w:rPr>
        <w:br/>
      </w:r>
      <w:r w:rsidR="004B0401">
        <w:rPr>
          <w:rFonts w:cs="Arial"/>
          <w:b/>
          <w:lang w:val="en-GB"/>
        </w:rPr>
        <w:t xml:space="preserve">       2.6 </w:t>
      </w:r>
      <w:r w:rsidR="004B0401" w:rsidRPr="004B0401">
        <w:rPr>
          <w:rFonts w:cs="Arial"/>
          <w:b/>
          <w:lang w:val="en-GB"/>
        </w:rPr>
        <w:t xml:space="preserve">– </w:t>
      </w:r>
      <w:proofErr w:type="spellStart"/>
      <w:r w:rsidR="004B0401" w:rsidRPr="00CF577B">
        <w:rPr>
          <w:rFonts w:cs="Arial"/>
          <w:i/>
          <w:lang w:val="en-GB"/>
        </w:rPr>
        <w:t>Implausability</w:t>
      </w:r>
      <w:proofErr w:type="spellEnd"/>
      <w:r w:rsidR="004B0401" w:rsidRPr="00CF577B">
        <w:rPr>
          <w:rFonts w:cs="Arial"/>
          <w:lang w:val="en-GB"/>
        </w:rPr>
        <w:t xml:space="preserve"> (</w:t>
      </w:r>
      <w:proofErr w:type="spellStart"/>
      <w:r w:rsidR="004B0401" w:rsidRPr="00CF577B">
        <w:rPr>
          <w:rFonts w:cs="Arial"/>
          <w:lang w:val="en-GB"/>
        </w:rPr>
        <w:t>onaannemelijkheid</w:t>
      </w:r>
      <w:proofErr w:type="spellEnd"/>
      <w:r w:rsidR="004B0401" w:rsidRPr="00CF577B">
        <w:rPr>
          <w:rFonts w:cs="Arial"/>
          <w:lang w:val="en-GB"/>
        </w:rPr>
        <w:t>)</w:t>
      </w:r>
      <w:r>
        <w:rPr>
          <w:rFonts w:cs="Arial"/>
          <w:lang w:val="en-GB"/>
        </w:rPr>
        <w:t xml:space="preserve"> </w:t>
      </w:r>
      <w:r>
        <w:rPr>
          <w:rFonts w:cs="Arial"/>
          <w:lang w:val="en-GB"/>
        </w:rPr>
        <w:tab/>
      </w:r>
      <w:r>
        <w:rPr>
          <w:rFonts w:cs="Arial"/>
          <w:lang w:val="en-GB"/>
        </w:rPr>
        <w:tab/>
      </w:r>
      <w:r>
        <w:rPr>
          <w:rFonts w:cs="Arial"/>
          <w:lang w:val="en-GB"/>
        </w:rPr>
        <w:tab/>
      </w:r>
      <w:r>
        <w:rPr>
          <w:rFonts w:cs="Arial"/>
          <w:lang w:val="en-GB"/>
        </w:rPr>
        <w:tab/>
      </w:r>
      <w:r>
        <w:rPr>
          <w:rFonts w:cs="Arial"/>
          <w:lang w:val="en-GB"/>
        </w:rPr>
        <w:tab/>
        <w:t>14</w:t>
      </w:r>
    </w:p>
    <w:p w:rsidR="004B0401" w:rsidRPr="00CF577B" w:rsidRDefault="00CF577B" w:rsidP="004B0401">
      <w:pPr>
        <w:spacing w:line="360" w:lineRule="auto"/>
        <w:rPr>
          <w:rFonts w:cs="Arial"/>
          <w:i/>
          <w:lang w:val="en-GB"/>
        </w:rPr>
      </w:pPr>
      <w:r w:rsidRPr="00CF577B">
        <w:rPr>
          <w:rFonts w:cs="Arial"/>
          <w:b/>
          <w:color w:val="000000"/>
          <w:lang w:val="en-GB"/>
        </w:rPr>
        <w:br/>
      </w:r>
      <w:proofErr w:type="spellStart"/>
      <w:r w:rsidRPr="00CF577B">
        <w:rPr>
          <w:rFonts w:cs="Arial"/>
          <w:b/>
          <w:color w:val="000000"/>
          <w:lang w:val="en-GB"/>
        </w:rPr>
        <w:t>Conclusie</w:t>
      </w:r>
      <w:proofErr w:type="spellEnd"/>
      <w:r>
        <w:rPr>
          <w:rFonts w:cs="Arial"/>
          <w:b/>
          <w:color w:val="000000"/>
          <w:lang w:val="en-GB"/>
        </w:rPr>
        <w:t xml:space="preserve"> </w:t>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t>16</w:t>
      </w:r>
      <w:r w:rsidRPr="00CF577B">
        <w:rPr>
          <w:rFonts w:cs="Arial"/>
          <w:color w:val="000000"/>
          <w:lang w:val="en-GB"/>
        </w:rPr>
        <w:br/>
      </w:r>
      <w:r w:rsidRPr="00CF577B">
        <w:rPr>
          <w:rFonts w:cs="Arial"/>
          <w:color w:val="000000"/>
          <w:lang w:val="en-GB"/>
        </w:rPr>
        <w:br/>
      </w:r>
      <w:proofErr w:type="spellStart"/>
      <w:r w:rsidRPr="00CF577B">
        <w:rPr>
          <w:rFonts w:cs="Arial"/>
          <w:b/>
          <w:color w:val="000000"/>
          <w:lang w:val="en-GB"/>
        </w:rPr>
        <w:t>Bronnen</w:t>
      </w:r>
      <w:proofErr w:type="spellEnd"/>
      <w:r>
        <w:rPr>
          <w:rFonts w:cs="Arial"/>
          <w:b/>
          <w:color w:val="000000"/>
          <w:lang w:val="en-GB"/>
        </w:rPr>
        <w:t xml:space="preserve"> </w:t>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Pr>
          <w:rFonts w:cs="Arial"/>
          <w:b/>
          <w:color w:val="000000"/>
          <w:lang w:val="en-GB"/>
        </w:rPr>
        <w:tab/>
      </w:r>
      <w:r w:rsidR="0029258E">
        <w:rPr>
          <w:rFonts w:cs="Arial"/>
          <w:b/>
          <w:color w:val="000000"/>
          <w:lang w:val="en-GB"/>
        </w:rPr>
        <w:t>20</w:t>
      </w:r>
    </w:p>
    <w:p w:rsidR="004B0401" w:rsidRPr="00CF577B" w:rsidRDefault="004B0401" w:rsidP="004B0401">
      <w:pPr>
        <w:spacing w:line="360" w:lineRule="auto"/>
        <w:rPr>
          <w:rFonts w:cs="Arial"/>
          <w:b/>
          <w:i/>
          <w:lang w:val="en-GB"/>
        </w:rPr>
      </w:pPr>
    </w:p>
    <w:p w:rsidR="007C23A8" w:rsidRPr="00CF577B" w:rsidRDefault="007D5948" w:rsidP="00CF577B">
      <w:pPr>
        <w:spacing w:line="360" w:lineRule="auto"/>
        <w:ind w:right="566"/>
        <w:rPr>
          <w:rFonts w:cs="Arial"/>
          <w:color w:val="000000"/>
          <w:sz w:val="20"/>
          <w:szCs w:val="20"/>
        </w:rPr>
        <w:sectPr w:rsidR="007C23A8" w:rsidRPr="00CF577B" w:rsidSect="007C23A8">
          <w:footerReference w:type="default" r:id="rId10"/>
          <w:footerReference w:type="first" r:id="rId11"/>
          <w:pgSz w:w="11906" w:h="16838"/>
          <w:pgMar w:top="1418" w:right="1701" w:bottom="1418" w:left="2268" w:header="709" w:footer="709" w:gutter="0"/>
          <w:pgNumType w:start="0"/>
          <w:cols w:space="708"/>
          <w:titlePg/>
          <w:docGrid w:linePitch="360"/>
        </w:sectPr>
      </w:pPr>
      <w:r w:rsidRPr="00CF577B">
        <w:rPr>
          <w:rFonts w:cs="Arial"/>
          <w:color w:val="000000"/>
          <w:lang w:val="en-GB"/>
        </w:rPr>
        <w:br/>
      </w:r>
      <w:r w:rsidR="00CF577B" w:rsidRPr="00CF577B">
        <w:rPr>
          <w:rFonts w:cs="Arial"/>
          <w:color w:val="000000"/>
          <w:sz w:val="20"/>
          <w:szCs w:val="20"/>
          <w:lang w:val="en-GB"/>
        </w:rPr>
        <w:br/>
      </w:r>
      <w:r w:rsidR="00CF577B" w:rsidRPr="00CF577B">
        <w:rPr>
          <w:rFonts w:cs="Arial"/>
          <w:color w:val="000000"/>
          <w:sz w:val="20"/>
          <w:szCs w:val="20"/>
          <w:lang w:val="en-GB"/>
        </w:rPr>
        <w:br/>
      </w:r>
      <w:r w:rsidR="00CF577B" w:rsidRPr="00CF577B">
        <w:rPr>
          <w:rFonts w:cs="Arial"/>
          <w:color w:val="000000"/>
          <w:sz w:val="20"/>
          <w:szCs w:val="20"/>
          <w:lang w:val="en-GB"/>
        </w:rPr>
        <w:br/>
      </w:r>
      <w:proofErr w:type="spellStart"/>
      <w:r w:rsidR="006D18C4" w:rsidRPr="00CF577B">
        <w:rPr>
          <w:rFonts w:cs="Arial"/>
          <w:sz w:val="20"/>
          <w:szCs w:val="20"/>
          <w:lang w:val="en-GB"/>
        </w:rPr>
        <w:t>Foto</w:t>
      </w:r>
      <w:proofErr w:type="spellEnd"/>
      <w:r w:rsidR="006D18C4" w:rsidRPr="00CF577B">
        <w:rPr>
          <w:rFonts w:cs="Arial"/>
          <w:sz w:val="20"/>
          <w:szCs w:val="20"/>
          <w:lang w:val="en-GB"/>
        </w:rPr>
        <w:t xml:space="preserve"> </w:t>
      </w:r>
      <w:proofErr w:type="spellStart"/>
      <w:r w:rsidR="006D18C4" w:rsidRPr="00CF577B">
        <w:rPr>
          <w:rFonts w:cs="Arial"/>
          <w:sz w:val="20"/>
          <w:szCs w:val="20"/>
          <w:lang w:val="en-GB"/>
        </w:rPr>
        <w:t>voorzijde</w:t>
      </w:r>
      <w:proofErr w:type="spellEnd"/>
      <w:r w:rsidR="006D18C4" w:rsidRPr="00CF577B">
        <w:rPr>
          <w:rFonts w:cs="Arial"/>
          <w:sz w:val="20"/>
          <w:szCs w:val="20"/>
          <w:lang w:val="en-GB"/>
        </w:rPr>
        <w:t xml:space="preserve">:  </w:t>
      </w:r>
      <w:r w:rsidR="00620342" w:rsidRPr="00CF577B">
        <w:rPr>
          <w:rFonts w:cs="Arial"/>
          <w:sz w:val="20"/>
          <w:szCs w:val="20"/>
          <w:lang w:val="en-GB"/>
        </w:rPr>
        <w:t xml:space="preserve">Press Kit – English. </w:t>
      </w:r>
      <w:r w:rsidR="00620342" w:rsidRPr="00CF577B">
        <w:rPr>
          <w:rFonts w:cs="Arial"/>
          <w:sz w:val="20"/>
          <w:szCs w:val="20"/>
          <w:lang w:val="en-GB"/>
        </w:rPr>
        <w:br/>
        <w:t xml:space="preserve">Via: </w:t>
      </w:r>
      <w:hyperlink r:id="rId12" w:history="1">
        <w:r w:rsidR="00CF577B" w:rsidRPr="00CF577B">
          <w:rPr>
            <w:rStyle w:val="Hyperlink"/>
            <w:color w:val="auto"/>
            <w:sz w:val="20"/>
            <w:szCs w:val="20"/>
            <w:u w:val="none"/>
          </w:rPr>
          <w:t>http://www.festival-cannes.fr/en/archives/ficheFilm/id/11409861/year/2013.html</w:t>
        </w:r>
      </w:hyperlink>
    </w:p>
    <w:p w:rsidR="007D5948" w:rsidRPr="00A35F6E" w:rsidRDefault="007D5948" w:rsidP="000915E6">
      <w:pPr>
        <w:spacing w:line="360" w:lineRule="auto"/>
        <w:rPr>
          <w:rFonts w:cs="Arial"/>
          <w:b/>
          <w:color w:val="000000"/>
        </w:rPr>
      </w:pPr>
      <w:proofErr w:type="spellStart"/>
      <w:r w:rsidRPr="004B0401">
        <w:rPr>
          <w:rFonts w:cs="Arial"/>
          <w:b/>
          <w:color w:val="000000"/>
          <w:sz w:val="32"/>
          <w:szCs w:val="32"/>
        </w:rPr>
        <w:lastRenderedPageBreak/>
        <w:t>Inlei</w:t>
      </w:r>
      <w:proofErr w:type="spellEnd"/>
      <w:r w:rsidRPr="0036506F">
        <w:rPr>
          <w:rFonts w:cs="Arial"/>
          <w:b/>
          <w:color w:val="000000"/>
          <w:sz w:val="32"/>
          <w:szCs w:val="32"/>
          <w:lang w:val="en-GB"/>
        </w:rPr>
        <w:t>ding</w:t>
      </w:r>
      <w:r w:rsidRPr="00154A2D">
        <w:rPr>
          <w:rFonts w:cs="Arial"/>
          <w:color w:val="000000"/>
          <w:lang w:val="en-GB"/>
        </w:rPr>
        <w:br/>
      </w:r>
      <w:r w:rsidRPr="00154A2D">
        <w:rPr>
          <w:rFonts w:cs="Arial"/>
          <w:color w:val="000000"/>
          <w:lang w:val="en-GB"/>
        </w:rPr>
        <w:br/>
      </w:r>
      <w:r w:rsidRPr="00154A2D">
        <w:rPr>
          <w:rFonts w:cs="Arial"/>
          <w:i/>
          <w:lang w:val="en-GB"/>
        </w:rPr>
        <w:t>“</w:t>
      </w:r>
      <w:proofErr w:type="spellStart"/>
      <w:r w:rsidRPr="00154A2D">
        <w:rPr>
          <w:rFonts w:cs="Arial"/>
          <w:i/>
          <w:lang w:val="en-GB"/>
        </w:rPr>
        <w:t>Borgman</w:t>
      </w:r>
      <w:proofErr w:type="spellEnd"/>
      <w:r w:rsidRPr="00154A2D">
        <w:rPr>
          <w:rFonts w:cs="Arial"/>
          <w:i/>
          <w:lang w:val="en-GB"/>
        </w:rPr>
        <w:t xml:space="preserve"> is a sly, insidious and intermittently hilarious domestic thriller that is likely to remain one of the most daring selections of this year's Cannes </w:t>
      </w:r>
      <w:proofErr w:type="spellStart"/>
      <w:r w:rsidRPr="00154A2D">
        <w:rPr>
          <w:rFonts w:cs="Arial"/>
          <w:i/>
          <w:lang w:val="en-GB"/>
        </w:rPr>
        <w:t>competish</w:t>
      </w:r>
      <w:proofErr w:type="spellEnd"/>
      <w:r w:rsidRPr="00154A2D">
        <w:rPr>
          <w:rFonts w:cs="Arial"/>
          <w:i/>
          <w:lang w:val="en-GB"/>
        </w:rPr>
        <w:t>.”</w:t>
      </w:r>
      <w:r w:rsidRPr="000915E6">
        <w:rPr>
          <w:rStyle w:val="Voetnootmarkering"/>
          <w:rFonts w:cs="Arial"/>
          <w:i/>
          <w:lang w:val="en-US"/>
        </w:rPr>
        <w:footnoteReference w:id="1"/>
      </w:r>
      <w:r w:rsidRPr="00154A2D">
        <w:rPr>
          <w:rFonts w:cs="Arial"/>
          <w:i/>
          <w:lang w:val="en-GB"/>
        </w:rPr>
        <w:tab/>
      </w:r>
      <w:r w:rsidRPr="00154A2D">
        <w:rPr>
          <w:rFonts w:cs="Arial"/>
          <w:i/>
          <w:lang w:val="en-GB"/>
        </w:rPr>
        <w:br/>
      </w:r>
      <w:r w:rsidRPr="000915E6">
        <w:rPr>
          <w:rFonts w:cs="Arial"/>
        </w:rPr>
        <w:t xml:space="preserve">(Guy </w:t>
      </w:r>
      <w:proofErr w:type="spellStart"/>
      <w:r w:rsidRPr="000915E6">
        <w:rPr>
          <w:rFonts w:cs="Arial"/>
        </w:rPr>
        <w:t>Lodge</w:t>
      </w:r>
      <w:proofErr w:type="spellEnd"/>
      <w:r w:rsidRPr="000915E6">
        <w:rPr>
          <w:rFonts w:cs="Arial"/>
        </w:rPr>
        <w:t xml:space="preserve">, </w:t>
      </w:r>
      <w:proofErr w:type="spellStart"/>
      <w:r w:rsidRPr="000915E6">
        <w:rPr>
          <w:rFonts w:cs="Arial"/>
          <w:i/>
        </w:rPr>
        <w:t>Variety</w:t>
      </w:r>
      <w:proofErr w:type="spellEnd"/>
      <w:r w:rsidRPr="000915E6">
        <w:rPr>
          <w:rFonts w:cs="Arial"/>
          <w:i/>
        </w:rPr>
        <w:t xml:space="preserve">, </w:t>
      </w:r>
      <w:r w:rsidRPr="000915E6">
        <w:rPr>
          <w:rFonts w:cs="Arial"/>
        </w:rPr>
        <w:t>19-05-‘13)</w:t>
      </w:r>
      <w:r w:rsidRPr="000915E6">
        <w:rPr>
          <w:rFonts w:cs="Arial"/>
          <w:i/>
        </w:rPr>
        <w:br/>
      </w:r>
      <w:r w:rsidR="00FC5553">
        <w:rPr>
          <w:rFonts w:cs="Arial"/>
          <w:i/>
        </w:rPr>
        <w:br/>
      </w:r>
      <w:r w:rsidR="00FC5553">
        <w:rPr>
          <w:rFonts w:cs="Arial"/>
        </w:rPr>
        <w:t xml:space="preserve">Deze woorden las ik in een recensie in het Amerikaanse </w:t>
      </w:r>
      <w:r w:rsidR="00BA31CC">
        <w:rPr>
          <w:rFonts w:cs="Arial"/>
        </w:rPr>
        <w:t xml:space="preserve">online magazine </w:t>
      </w:r>
      <w:proofErr w:type="spellStart"/>
      <w:r w:rsidR="00FC5553" w:rsidRPr="00BA31CC">
        <w:rPr>
          <w:rFonts w:cs="Arial"/>
          <w:i/>
        </w:rPr>
        <w:t>Variety</w:t>
      </w:r>
      <w:proofErr w:type="spellEnd"/>
      <w:r w:rsidR="00FC5553">
        <w:rPr>
          <w:rFonts w:cs="Arial"/>
        </w:rPr>
        <w:t xml:space="preserve">. Een recensie over de nieuwste film van Nederlandse regisseur Alex van Warmerdam: </w:t>
      </w:r>
      <w:r w:rsidR="00FC5553" w:rsidRPr="00BA31CC">
        <w:rPr>
          <w:rFonts w:cs="Arial"/>
          <w:smallCaps/>
        </w:rPr>
        <w:t>Borgman</w:t>
      </w:r>
      <w:r w:rsidR="00FC5553">
        <w:rPr>
          <w:rFonts w:cs="Arial"/>
        </w:rPr>
        <w:t xml:space="preserve"> (2013).</w:t>
      </w:r>
      <w:r w:rsidR="0016040A">
        <w:rPr>
          <w:rFonts w:cs="Arial"/>
        </w:rPr>
        <w:t xml:space="preserve"> Het donkere, enge verhaal  over de vreemdeling Borgman, die op een verontrustende manier een welvarend huishouden weet binnen te dringen en compleet weet te ontregelen, verraste zowel Nederland als het buitenland. Met deze film deden we </w:t>
      </w:r>
      <w:r w:rsidR="00BA31CC">
        <w:rPr>
          <w:rFonts w:cs="Arial"/>
        </w:rPr>
        <w:t xml:space="preserve">als land </w:t>
      </w:r>
      <w:r w:rsidR="0016040A">
        <w:rPr>
          <w:rFonts w:cs="Arial"/>
        </w:rPr>
        <w:t>voor het eerst in 38 jaar weer mee</w:t>
      </w:r>
      <w:r w:rsidRPr="000915E6">
        <w:rPr>
          <w:rFonts w:cs="Arial"/>
        </w:rPr>
        <w:t xml:space="preserve"> in de hoofdcompetitie van Festival de Cannes, een prestatie op zich.</w:t>
      </w:r>
      <w:r w:rsidRPr="000915E6">
        <w:rPr>
          <w:rStyle w:val="Voetnootmarkering"/>
          <w:rFonts w:cs="Arial"/>
        </w:rPr>
        <w:footnoteReference w:id="2"/>
      </w:r>
      <w:r w:rsidRPr="000915E6">
        <w:rPr>
          <w:rFonts w:cs="Arial"/>
        </w:rPr>
        <w:t xml:space="preserve"> Later dit jaar won de film in ons </w:t>
      </w:r>
      <w:r w:rsidR="00BA31CC">
        <w:rPr>
          <w:rFonts w:cs="Arial"/>
        </w:rPr>
        <w:t xml:space="preserve">eigen land drie Gouden Kalveren, onder andere </w:t>
      </w:r>
      <w:r w:rsidRPr="000915E6">
        <w:rPr>
          <w:rFonts w:cs="Arial"/>
        </w:rPr>
        <w:t>in de categorie ‘beste film’ en ‘beste scenario’.</w:t>
      </w:r>
      <w:r w:rsidRPr="000915E6">
        <w:rPr>
          <w:rStyle w:val="Voetnootmarkering"/>
          <w:rFonts w:cs="Arial"/>
        </w:rPr>
        <w:footnoteReference w:id="3"/>
      </w:r>
      <w:r w:rsidR="0016040A">
        <w:rPr>
          <w:rFonts w:cs="Arial"/>
        </w:rPr>
        <w:t xml:space="preserve"> </w:t>
      </w:r>
      <w:r w:rsidR="008D0D8E">
        <w:rPr>
          <w:rFonts w:cs="Arial"/>
        </w:rPr>
        <w:br/>
        <w:t xml:space="preserve"> </w:t>
      </w:r>
      <w:r w:rsidR="008D0D8E">
        <w:rPr>
          <w:rFonts w:cs="Arial"/>
        </w:rPr>
        <w:tab/>
      </w:r>
      <w:r w:rsidR="008D0D8E" w:rsidRPr="000915E6">
        <w:rPr>
          <w:rFonts w:cs="Arial"/>
        </w:rPr>
        <w:t xml:space="preserve">Zoals het citaat van de recensie uit het Amerikaanse </w:t>
      </w:r>
      <w:proofErr w:type="spellStart"/>
      <w:r w:rsidR="008D0D8E" w:rsidRPr="000915E6">
        <w:rPr>
          <w:rFonts w:cs="Arial"/>
          <w:i/>
        </w:rPr>
        <w:t>Variety</w:t>
      </w:r>
      <w:proofErr w:type="spellEnd"/>
      <w:r w:rsidR="008D0D8E" w:rsidRPr="000915E6">
        <w:rPr>
          <w:rFonts w:cs="Arial"/>
        </w:rPr>
        <w:t xml:space="preserve"> ons laat zien, vrij vertaald, is </w:t>
      </w:r>
      <w:r w:rsidR="008D0D8E">
        <w:rPr>
          <w:rFonts w:cs="Arial"/>
          <w:smallCaps/>
        </w:rPr>
        <w:t>Borgman</w:t>
      </w:r>
      <w:r w:rsidR="008D0D8E" w:rsidRPr="000915E6">
        <w:rPr>
          <w:rFonts w:cs="Arial"/>
        </w:rPr>
        <w:t xml:space="preserve"> aan de ene kant een intelligent gemaa</w:t>
      </w:r>
      <w:r w:rsidR="008D0D8E">
        <w:rPr>
          <w:rFonts w:cs="Arial"/>
        </w:rPr>
        <w:t xml:space="preserve">kte thriller, die je langzaam en onbewust </w:t>
      </w:r>
      <w:r w:rsidR="008D0D8E" w:rsidRPr="000915E6">
        <w:rPr>
          <w:rFonts w:cs="Arial"/>
        </w:rPr>
        <w:t>een</w:t>
      </w:r>
      <w:r w:rsidR="008D0D8E">
        <w:rPr>
          <w:rFonts w:cs="Arial"/>
        </w:rPr>
        <w:t xml:space="preserve"> vervelend gevoel laat ervaren, </w:t>
      </w:r>
      <w:r w:rsidR="008D0D8E" w:rsidRPr="000915E6">
        <w:rPr>
          <w:rFonts w:cs="Arial"/>
        </w:rPr>
        <w:t xml:space="preserve">en aan de andere kant is de film </w:t>
      </w:r>
      <w:r w:rsidR="008D0D8E">
        <w:rPr>
          <w:rFonts w:cs="Arial"/>
        </w:rPr>
        <w:t>bij</w:t>
      </w:r>
      <w:r w:rsidR="008D0D8E" w:rsidRPr="000915E6">
        <w:rPr>
          <w:rFonts w:cs="Arial"/>
        </w:rPr>
        <w:t xml:space="preserve"> vlagen hilarisch.</w:t>
      </w:r>
      <w:r w:rsidR="008D0D8E">
        <w:rPr>
          <w:rFonts w:cs="Arial"/>
        </w:rPr>
        <w:t xml:space="preserve"> De</w:t>
      </w:r>
      <w:r w:rsidR="00BD2F0F">
        <w:rPr>
          <w:rFonts w:cs="Arial"/>
        </w:rPr>
        <w:t xml:space="preserve"> naar mijn mening interessante combinatie, het nare gevoel dat we ervaren bij het kijken, en tegelijkertijd de humor die we opmerken, wilde ik n</w:t>
      </w:r>
      <w:r w:rsidR="002503EA">
        <w:rPr>
          <w:rFonts w:cs="Arial"/>
        </w:rPr>
        <w:t>ader bestuderen</w:t>
      </w:r>
      <w:r w:rsidR="00BD2F0F">
        <w:rPr>
          <w:rFonts w:cs="Arial"/>
        </w:rPr>
        <w:t>. Het</w:t>
      </w:r>
      <w:r w:rsidRPr="000915E6">
        <w:rPr>
          <w:rFonts w:cs="Arial"/>
        </w:rPr>
        <w:t xml:space="preserve"> prikkelde mij om meer te gaan lezen over </w:t>
      </w:r>
      <w:r w:rsidRPr="008D0D8E">
        <w:rPr>
          <w:rFonts w:cs="Arial"/>
          <w:smallCaps/>
        </w:rPr>
        <w:t>Borgman</w:t>
      </w:r>
      <w:r w:rsidRPr="000915E6">
        <w:rPr>
          <w:rFonts w:cs="Arial"/>
        </w:rPr>
        <w:t xml:space="preserve"> en de absurdistische stijl die Van Warmerdam gebruikt. </w:t>
      </w:r>
      <w:r w:rsidR="00BD2F0F">
        <w:rPr>
          <w:rFonts w:cs="Arial"/>
        </w:rPr>
        <w:t xml:space="preserve">Ik ging op zoek naar theorie over de begrippen ‘absurditeit’  en ‘zwarte humor’, terugkerende </w:t>
      </w:r>
      <w:r w:rsidR="006401BE">
        <w:rPr>
          <w:rFonts w:cs="Arial"/>
        </w:rPr>
        <w:t>termen</w:t>
      </w:r>
      <w:r w:rsidR="00BD2F0F">
        <w:rPr>
          <w:rFonts w:cs="Arial"/>
        </w:rPr>
        <w:t xml:space="preserve"> in recensies en teksten die ik las, over het werk van </w:t>
      </w:r>
      <w:proofErr w:type="spellStart"/>
      <w:r w:rsidR="00BD2F0F">
        <w:rPr>
          <w:rFonts w:cs="Arial"/>
        </w:rPr>
        <w:t>Van</w:t>
      </w:r>
      <w:proofErr w:type="spellEnd"/>
      <w:r w:rsidR="00BD2F0F">
        <w:rPr>
          <w:rFonts w:cs="Arial"/>
        </w:rPr>
        <w:t xml:space="preserve"> Warmerdam. Bij het lezen hiervan merkte ik dat ik eerst terug moest naar de vraag: wat is humor en hoe werkt het? Om zo iets te kunnen zeggen over de humor die Van Warmerdam gebruikt in zijn film.</w:t>
      </w:r>
      <w:r w:rsidR="0097652B">
        <w:rPr>
          <w:rFonts w:cs="Arial"/>
        </w:rPr>
        <w:t xml:space="preserve"> Door eerst humor, een zeer breed begrip, beter te begrijpen wilde ik op zoek naar een verklaring voor h</w:t>
      </w:r>
      <w:r w:rsidRPr="000915E6">
        <w:rPr>
          <w:rFonts w:cs="Arial"/>
        </w:rPr>
        <w:t>oe</w:t>
      </w:r>
      <w:r w:rsidR="0097652B">
        <w:rPr>
          <w:rFonts w:cs="Arial"/>
        </w:rPr>
        <w:t xml:space="preserve"> het</w:t>
      </w:r>
      <w:r w:rsidR="00826149">
        <w:rPr>
          <w:rFonts w:cs="Arial"/>
        </w:rPr>
        <w:t xml:space="preserve"> kan</w:t>
      </w:r>
      <w:r w:rsidRPr="000915E6">
        <w:rPr>
          <w:rFonts w:cs="Arial"/>
        </w:rPr>
        <w:t xml:space="preserve"> dat wij </w:t>
      </w:r>
      <w:r w:rsidR="0097652B">
        <w:rPr>
          <w:rFonts w:cs="Arial"/>
        </w:rPr>
        <w:t xml:space="preserve">bij </w:t>
      </w:r>
      <w:r w:rsidR="002503EA">
        <w:rPr>
          <w:rFonts w:cs="Arial"/>
        </w:rPr>
        <w:t xml:space="preserve">het kijken van </w:t>
      </w:r>
      <w:r w:rsidR="0097652B" w:rsidRPr="002503EA">
        <w:rPr>
          <w:rFonts w:cs="Arial"/>
          <w:smallCaps/>
        </w:rPr>
        <w:t>Borgman</w:t>
      </w:r>
      <w:r w:rsidRPr="000915E6">
        <w:rPr>
          <w:rFonts w:cs="Arial"/>
        </w:rPr>
        <w:t xml:space="preserve"> lachen o</w:t>
      </w:r>
      <w:r w:rsidR="002503EA">
        <w:rPr>
          <w:rFonts w:cs="Arial"/>
        </w:rPr>
        <w:t xml:space="preserve">m donkere of absurde </w:t>
      </w:r>
      <w:r w:rsidRPr="000915E6">
        <w:rPr>
          <w:rFonts w:cs="Arial"/>
        </w:rPr>
        <w:t>s</w:t>
      </w:r>
      <w:r w:rsidR="0097652B">
        <w:rPr>
          <w:rFonts w:cs="Arial"/>
        </w:rPr>
        <w:t>ituaties die we in de film zien.</w:t>
      </w:r>
      <w:r w:rsidRPr="000915E6">
        <w:rPr>
          <w:rFonts w:cs="Arial"/>
        </w:rPr>
        <w:t xml:space="preserve"> </w:t>
      </w:r>
      <w:r w:rsidR="0097652B">
        <w:rPr>
          <w:rFonts w:cs="Arial"/>
        </w:rPr>
        <w:t>De</w:t>
      </w:r>
      <w:r w:rsidRPr="000915E6">
        <w:rPr>
          <w:rFonts w:cs="Arial"/>
        </w:rPr>
        <w:t xml:space="preserve"> specifieke onderzoeksvraag die ik stel luidt:</w:t>
      </w:r>
      <w:r w:rsidRPr="000915E6">
        <w:rPr>
          <w:rFonts w:cs="Arial"/>
        </w:rPr>
        <w:br/>
      </w:r>
      <w:r w:rsidRPr="000915E6">
        <w:rPr>
          <w:rFonts w:cs="Arial"/>
          <w:i/>
        </w:rPr>
        <w:t xml:space="preserve">Op wat voor manier is de humor in de film </w:t>
      </w:r>
      <w:r w:rsidRPr="002503EA">
        <w:rPr>
          <w:rFonts w:cs="Arial"/>
          <w:i/>
          <w:smallCaps/>
        </w:rPr>
        <w:t>Borgman</w:t>
      </w:r>
      <w:r w:rsidR="002503EA">
        <w:rPr>
          <w:rFonts w:cs="Arial"/>
          <w:i/>
        </w:rPr>
        <w:t xml:space="preserve"> </w:t>
      </w:r>
      <w:r w:rsidRPr="000915E6">
        <w:rPr>
          <w:rFonts w:cs="Arial"/>
          <w:i/>
        </w:rPr>
        <w:t>(2013) geconstrueerd, en wat zorgt ervoor dat wij er om moeten lachen?</w:t>
      </w:r>
    </w:p>
    <w:p w:rsidR="007D5948" w:rsidRPr="009F1F6A" w:rsidRDefault="007D5948" w:rsidP="000915E6">
      <w:pPr>
        <w:pStyle w:val="Kop2"/>
        <w:spacing w:line="360" w:lineRule="auto"/>
        <w:rPr>
          <w:rFonts w:ascii="Calibri" w:hAnsi="Calibri" w:cs="Arial"/>
          <w:b w:val="0"/>
          <w:sz w:val="22"/>
          <w:szCs w:val="22"/>
        </w:rPr>
      </w:pPr>
      <w:r w:rsidRPr="000915E6">
        <w:rPr>
          <w:rFonts w:ascii="Calibri" w:hAnsi="Calibri" w:cs="Arial"/>
          <w:b w:val="0"/>
          <w:sz w:val="22"/>
          <w:szCs w:val="22"/>
        </w:rPr>
        <w:lastRenderedPageBreak/>
        <w:t xml:space="preserve">Jerry </w:t>
      </w:r>
      <w:proofErr w:type="spellStart"/>
      <w:r w:rsidRPr="000915E6">
        <w:rPr>
          <w:rFonts w:ascii="Calibri" w:hAnsi="Calibri" w:cs="Arial"/>
          <w:b w:val="0"/>
          <w:sz w:val="22"/>
          <w:szCs w:val="22"/>
        </w:rPr>
        <w:t>Palmer</w:t>
      </w:r>
      <w:proofErr w:type="spellEnd"/>
      <w:r w:rsidRPr="000915E6">
        <w:rPr>
          <w:rFonts w:ascii="Calibri" w:hAnsi="Calibri" w:cs="Arial"/>
          <w:b w:val="0"/>
          <w:sz w:val="22"/>
          <w:szCs w:val="22"/>
        </w:rPr>
        <w:t xml:space="preserve">, werkzaam aan de </w:t>
      </w:r>
      <w:r w:rsidRPr="000915E6">
        <w:rPr>
          <w:rFonts w:ascii="Calibri" w:hAnsi="Calibri" w:cs="Arial"/>
          <w:b w:val="0"/>
          <w:i/>
          <w:sz w:val="22"/>
          <w:szCs w:val="22"/>
        </w:rPr>
        <w:t>London Guildhall University</w:t>
      </w:r>
      <w:r w:rsidRPr="000915E6">
        <w:rPr>
          <w:rFonts w:ascii="Calibri" w:hAnsi="Calibri" w:cs="Arial"/>
          <w:b w:val="0"/>
          <w:sz w:val="22"/>
          <w:szCs w:val="22"/>
        </w:rPr>
        <w:t xml:space="preserve">, heeft in een aantal van zijn boeken onderzoek </w:t>
      </w:r>
      <w:r w:rsidR="00DD0564">
        <w:rPr>
          <w:rFonts w:ascii="Calibri" w:hAnsi="Calibri" w:cs="Arial"/>
          <w:b w:val="0"/>
          <w:sz w:val="22"/>
          <w:szCs w:val="22"/>
        </w:rPr>
        <w:t>gedaan naar het brede begrip</w:t>
      </w:r>
      <w:r w:rsidRPr="000915E6">
        <w:rPr>
          <w:rFonts w:ascii="Calibri" w:hAnsi="Calibri" w:cs="Arial"/>
          <w:b w:val="0"/>
          <w:sz w:val="22"/>
          <w:szCs w:val="22"/>
        </w:rPr>
        <w:t xml:space="preserve"> humor. In 1987 kwam zijn boek </w:t>
      </w:r>
      <w:r w:rsidRPr="000915E6">
        <w:rPr>
          <w:rFonts w:ascii="Calibri" w:hAnsi="Calibri" w:cs="Arial"/>
          <w:b w:val="0"/>
          <w:i/>
          <w:color w:val="000000"/>
          <w:sz w:val="22"/>
          <w:szCs w:val="22"/>
        </w:rPr>
        <w:t xml:space="preserve">The Logic of the Absurd: </w:t>
      </w:r>
      <w:proofErr w:type="spellStart"/>
      <w:r w:rsidRPr="000915E6">
        <w:rPr>
          <w:rFonts w:ascii="Calibri" w:hAnsi="Calibri" w:cs="Arial"/>
          <w:b w:val="0"/>
          <w:i/>
          <w:color w:val="000000"/>
          <w:sz w:val="22"/>
          <w:szCs w:val="22"/>
        </w:rPr>
        <w:t>on</w:t>
      </w:r>
      <w:proofErr w:type="spellEnd"/>
      <w:r w:rsidRPr="000915E6">
        <w:rPr>
          <w:rFonts w:ascii="Calibri" w:hAnsi="Calibri" w:cs="Arial"/>
          <w:b w:val="0"/>
          <w:i/>
          <w:color w:val="000000"/>
          <w:sz w:val="22"/>
          <w:szCs w:val="22"/>
        </w:rPr>
        <w:t xml:space="preserve"> Film and </w:t>
      </w:r>
      <w:proofErr w:type="spellStart"/>
      <w:r w:rsidRPr="000915E6">
        <w:rPr>
          <w:rFonts w:ascii="Calibri" w:hAnsi="Calibri" w:cs="Arial"/>
          <w:b w:val="0"/>
          <w:i/>
          <w:color w:val="000000"/>
          <w:sz w:val="22"/>
          <w:szCs w:val="22"/>
        </w:rPr>
        <w:t>Television</w:t>
      </w:r>
      <w:proofErr w:type="spellEnd"/>
      <w:r w:rsidRPr="000915E6">
        <w:rPr>
          <w:rFonts w:ascii="Calibri" w:hAnsi="Calibri" w:cs="Arial"/>
          <w:b w:val="0"/>
          <w:i/>
          <w:color w:val="000000"/>
          <w:sz w:val="22"/>
          <w:szCs w:val="22"/>
        </w:rPr>
        <w:t xml:space="preserve"> Comedy</w:t>
      </w:r>
      <w:r w:rsidRPr="000915E6">
        <w:rPr>
          <w:rFonts w:ascii="Calibri" w:hAnsi="Calibri" w:cs="Arial"/>
          <w:b w:val="0"/>
          <w:sz w:val="22"/>
          <w:szCs w:val="22"/>
        </w:rPr>
        <w:t xml:space="preserve"> uit, waarin hij aan de hand van voorbeelden onder andere op zoek gaat naar het antwoord op de vraag ‘waarom’ wij lachen om grappen, en hoe humor ‘werkt’. Hij theoretiseert over humor vanuit verschillende perspectieven waaronder de semiotiek. Hij analyseert het mechanisme van de werking van humor, en beschrijft hoe een grap in elkaar zit en op welke niveaus in een narratief humor plaatsvindt.</w:t>
      </w:r>
      <w:r w:rsidRPr="000915E6">
        <w:rPr>
          <w:rStyle w:val="Voetnootmarkering"/>
          <w:rFonts w:ascii="Calibri" w:hAnsi="Calibri" w:cs="Arial"/>
          <w:sz w:val="22"/>
          <w:szCs w:val="22"/>
        </w:rPr>
        <w:footnoteReference w:id="4"/>
      </w:r>
      <w:r w:rsidRPr="000915E6">
        <w:rPr>
          <w:rFonts w:ascii="Calibri" w:hAnsi="Calibri" w:cs="Arial"/>
          <w:b w:val="0"/>
          <w:sz w:val="22"/>
          <w:szCs w:val="22"/>
        </w:rPr>
        <w:t xml:space="preserve"> Ook bestudeert hij humor met een antropologische en psychoanalytische bril en beschrijft </w:t>
      </w:r>
      <w:r w:rsidR="00826149">
        <w:rPr>
          <w:rFonts w:ascii="Calibri" w:hAnsi="Calibri" w:cs="Arial"/>
          <w:b w:val="0"/>
          <w:sz w:val="22"/>
          <w:szCs w:val="22"/>
        </w:rPr>
        <w:t xml:space="preserve">hij </w:t>
      </w:r>
      <w:r w:rsidRPr="000915E6">
        <w:rPr>
          <w:rFonts w:ascii="Calibri" w:hAnsi="Calibri" w:cs="Arial"/>
          <w:b w:val="0"/>
          <w:sz w:val="22"/>
          <w:szCs w:val="22"/>
        </w:rPr>
        <w:t>waarom de een beledigd kan zijn door een grap, terwijl de ander er om</w:t>
      </w:r>
      <w:r w:rsidR="00B7042D">
        <w:rPr>
          <w:rFonts w:ascii="Calibri" w:hAnsi="Calibri" w:cs="Arial"/>
          <w:b w:val="0"/>
          <w:sz w:val="22"/>
          <w:szCs w:val="22"/>
        </w:rPr>
        <w:t xml:space="preserve"> lacht. Palmer verklaart dit met</w:t>
      </w:r>
      <w:r w:rsidRPr="000915E6">
        <w:rPr>
          <w:rFonts w:ascii="Calibri" w:hAnsi="Calibri" w:cs="Arial"/>
          <w:b w:val="0"/>
          <w:sz w:val="22"/>
          <w:szCs w:val="22"/>
        </w:rPr>
        <w:t xml:space="preserve"> de verschillende waarden die mensen hebben</w:t>
      </w:r>
      <w:r w:rsidR="00B7042D">
        <w:rPr>
          <w:rFonts w:ascii="Calibri" w:hAnsi="Calibri" w:cs="Arial"/>
          <w:b w:val="0"/>
          <w:sz w:val="22"/>
          <w:szCs w:val="22"/>
        </w:rPr>
        <w:t>,</w:t>
      </w:r>
      <w:r w:rsidRPr="000915E6">
        <w:rPr>
          <w:rFonts w:ascii="Calibri" w:hAnsi="Calibri" w:cs="Arial"/>
          <w:b w:val="0"/>
          <w:sz w:val="22"/>
          <w:szCs w:val="22"/>
        </w:rPr>
        <w:t xml:space="preserve"> en hij analyseert hoe </w:t>
      </w:r>
      <w:r w:rsidR="00B7042D">
        <w:rPr>
          <w:rFonts w:ascii="Calibri" w:hAnsi="Calibri" w:cs="Arial"/>
          <w:b w:val="0"/>
          <w:sz w:val="22"/>
          <w:szCs w:val="22"/>
        </w:rPr>
        <w:t xml:space="preserve">in de structuur van </w:t>
      </w:r>
      <w:r w:rsidRPr="000915E6">
        <w:rPr>
          <w:rFonts w:ascii="Calibri" w:hAnsi="Calibri" w:cs="Arial"/>
          <w:b w:val="0"/>
          <w:sz w:val="22"/>
          <w:szCs w:val="22"/>
        </w:rPr>
        <w:t>humor dat ‘materiaal’</w:t>
      </w:r>
      <w:r w:rsidR="00383594">
        <w:rPr>
          <w:rFonts w:ascii="Calibri" w:hAnsi="Calibri" w:cs="Arial"/>
          <w:b w:val="0"/>
          <w:sz w:val="22"/>
          <w:szCs w:val="22"/>
        </w:rPr>
        <w:t xml:space="preserve"> </w:t>
      </w:r>
      <w:r w:rsidRPr="000915E6">
        <w:rPr>
          <w:rFonts w:ascii="Calibri" w:hAnsi="Calibri" w:cs="Arial"/>
          <w:b w:val="0"/>
          <w:sz w:val="22"/>
          <w:szCs w:val="22"/>
        </w:rPr>
        <w:t>(de waarden)</w:t>
      </w:r>
      <w:r w:rsidR="00B7042D">
        <w:rPr>
          <w:rFonts w:ascii="Calibri" w:hAnsi="Calibri" w:cs="Arial"/>
          <w:b w:val="0"/>
          <w:sz w:val="22"/>
          <w:szCs w:val="22"/>
        </w:rPr>
        <w:t xml:space="preserve"> wordt</w:t>
      </w:r>
      <w:r w:rsidRPr="000915E6">
        <w:rPr>
          <w:rFonts w:ascii="Calibri" w:hAnsi="Calibri" w:cs="Arial"/>
          <w:b w:val="0"/>
          <w:sz w:val="22"/>
          <w:szCs w:val="22"/>
        </w:rPr>
        <w:t xml:space="preserve"> in</w:t>
      </w:r>
      <w:r w:rsidR="00B7042D">
        <w:rPr>
          <w:rFonts w:ascii="Calibri" w:hAnsi="Calibri" w:cs="Arial"/>
          <w:b w:val="0"/>
          <w:sz w:val="22"/>
          <w:szCs w:val="22"/>
        </w:rPr>
        <w:t>gezet, zodat humor ontstaat</w:t>
      </w:r>
      <w:r w:rsidRPr="000915E6">
        <w:rPr>
          <w:rFonts w:ascii="Calibri" w:hAnsi="Calibri" w:cs="Arial"/>
          <w:b w:val="0"/>
          <w:sz w:val="22"/>
          <w:szCs w:val="22"/>
        </w:rPr>
        <w:t>. Ook bekijkt Palmer humor ook in een groter geheel: is de grap te analyseren als iets wat in zichzelf besloten is, of is het een wisselwerking met het publiek dat –al dan niet- lacht om de grap? En analyse</w:t>
      </w:r>
      <w:r w:rsidR="000B122C">
        <w:rPr>
          <w:rFonts w:ascii="Calibri" w:hAnsi="Calibri" w:cs="Arial"/>
          <w:b w:val="0"/>
          <w:sz w:val="22"/>
          <w:szCs w:val="22"/>
        </w:rPr>
        <w:t>ren we alleen de grap, of is deze</w:t>
      </w:r>
      <w:r w:rsidRPr="000915E6">
        <w:rPr>
          <w:rFonts w:ascii="Calibri" w:hAnsi="Calibri" w:cs="Arial"/>
          <w:b w:val="0"/>
          <w:sz w:val="22"/>
          <w:szCs w:val="22"/>
        </w:rPr>
        <w:t xml:space="preserve"> niet los te zien als een deel van een groter geheel, zoals een film narratief?</w:t>
      </w:r>
      <w:r w:rsidRPr="000915E6">
        <w:rPr>
          <w:rStyle w:val="Voetnootmarkering"/>
          <w:rFonts w:ascii="Calibri" w:hAnsi="Calibri" w:cs="Arial"/>
          <w:sz w:val="22"/>
          <w:szCs w:val="22"/>
        </w:rPr>
        <w:footnoteReference w:id="5"/>
      </w:r>
      <w:r w:rsidRPr="000915E6">
        <w:rPr>
          <w:rFonts w:ascii="Calibri" w:hAnsi="Calibri" w:cs="Arial"/>
          <w:b w:val="0"/>
          <w:sz w:val="22"/>
          <w:szCs w:val="22"/>
        </w:rPr>
        <w:br/>
      </w:r>
      <w:r w:rsidRPr="000915E6">
        <w:rPr>
          <w:rFonts w:ascii="Calibri" w:hAnsi="Calibri" w:cs="Arial"/>
          <w:b w:val="0"/>
          <w:sz w:val="22"/>
          <w:szCs w:val="22"/>
        </w:rPr>
        <w:tab/>
        <w:t xml:space="preserve">In 1994 verscheen het boek </w:t>
      </w:r>
      <w:proofErr w:type="spellStart"/>
      <w:r w:rsidRPr="000915E6">
        <w:rPr>
          <w:rFonts w:ascii="Calibri" w:hAnsi="Calibri" w:cs="Arial"/>
          <w:b w:val="0"/>
          <w:i/>
          <w:sz w:val="22"/>
          <w:szCs w:val="22"/>
        </w:rPr>
        <w:t>Taking</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Humour</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Seriously</w:t>
      </w:r>
      <w:proofErr w:type="spellEnd"/>
      <w:r w:rsidRPr="000915E6">
        <w:rPr>
          <w:rFonts w:ascii="Calibri" w:hAnsi="Calibri" w:cs="Arial"/>
          <w:b w:val="0"/>
          <w:i/>
          <w:sz w:val="22"/>
          <w:szCs w:val="22"/>
        </w:rPr>
        <w:t xml:space="preserve"> </w:t>
      </w:r>
      <w:r w:rsidRPr="000915E6">
        <w:rPr>
          <w:rFonts w:ascii="Calibri" w:hAnsi="Calibri" w:cs="Arial"/>
          <w:b w:val="0"/>
          <w:sz w:val="22"/>
          <w:szCs w:val="22"/>
        </w:rPr>
        <w:t xml:space="preserve">waarin Jerry </w:t>
      </w:r>
      <w:proofErr w:type="spellStart"/>
      <w:r w:rsidRPr="000915E6">
        <w:rPr>
          <w:rFonts w:ascii="Calibri" w:hAnsi="Calibri" w:cs="Arial"/>
          <w:b w:val="0"/>
          <w:sz w:val="22"/>
          <w:szCs w:val="22"/>
        </w:rPr>
        <w:t>Palmer</w:t>
      </w:r>
      <w:proofErr w:type="spellEnd"/>
      <w:r w:rsidRPr="000915E6">
        <w:rPr>
          <w:rFonts w:ascii="Calibri" w:hAnsi="Calibri" w:cs="Arial"/>
          <w:b w:val="0"/>
          <w:sz w:val="22"/>
          <w:szCs w:val="22"/>
        </w:rPr>
        <w:t xml:space="preserve"> opnieuw humor probeert te theoretiseren. Hij beschrijft dat </w:t>
      </w:r>
      <w:r w:rsidR="00774026">
        <w:rPr>
          <w:rFonts w:ascii="Calibri" w:hAnsi="Calibri" w:cs="Arial"/>
          <w:b w:val="0"/>
          <w:sz w:val="22"/>
          <w:szCs w:val="22"/>
        </w:rPr>
        <w:t xml:space="preserve">in </w:t>
      </w:r>
      <w:r w:rsidRPr="000915E6">
        <w:rPr>
          <w:rFonts w:ascii="Calibri" w:hAnsi="Calibri" w:cs="Arial"/>
          <w:b w:val="0"/>
          <w:sz w:val="22"/>
          <w:szCs w:val="22"/>
        </w:rPr>
        <w:t xml:space="preserve">veel verschillende studies </w:t>
      </w:r>
      <w:r w:rsidR="00774026">
        <w:rPr>
          <w:rFonts w:ascii="Calibri" w:hAnsi="Calibri" w:cs="Arial"/>
          <w:b w:val="0"/>
          <w:sz w:val="22"/>
          <w:szCs w:val="22"/>
        </w:rPr>
        <w:t>is</w:t>
      </w:r>
      <w:r w:rsidRPr="000915E6">
        <w:rPr>
          <w:rFonts w:ascii="Calibri" w:hAnsi="Calibri" w:cs="Arial"/>
          <w:b w:val="0"/>
          <w:sz w:val="22"/>
          <w:szCs w:val="22"/>
        </w:rPr>
        <w:t xml:space="preserve"> gezocht naar het antwoord op de vraag: wat is humor? </w:t>
      </w:r>
      <w:r w:rsidR="006A393F">
        <w:rPr>
          <w:rFonts w:ascii="Calibri" w:hAnsi="Calibri" w:cs="Arial"/>
          <w:b w:val="0"/>
          <w:sz w:val="22"/>
          <w:szCs w:val="22"/>
        </w:rPr>
        <w:t>In p</w:t>
      </w:r>
      <w:r w:rsidRPr="000915E6">
        <w:rPr>
          <w:rFonts w:ascii="Calibri" w:hAnsi="Calibri" w:cs="Arial"/>
          <w:b w:val="0"/>
          <w:sz w:val="22"/>
          <w:szCs w:val="22"/>
        </w:rPr>
        <w:t>sychoanalytische studie</w:t>
      </w:r>
      <w:r w:rsidR="006A393F">
        <w:rPr>
          <w:rFonts w:ascii="Calibri" w:hAnsi="Calibri" w:cs="Arial"/>
          <w:b w:val="0"/>
          <w:sz w:val="22"/>
          <w:szCs w:val="22"/>
        </w:rPr>
        <w:t>s</w:t>
      </w:r>
      <w:r w:rsidRPr="000915E6">
        <w:rPr>
          <w:rFonts w:ascii="Calibri" w:hAnsi="Calibri" w:cs="Arial"/>
          <w:b w:val="0"/>
          <w:sz w:val="22"/>
          <w:szCs w:val="22"/>
        </w:rPr>
        <w:t xml:space="preserve"> </w:t>
      </w:r>
      <w:r w:rsidR="006A393F">
        <w:rPr>
          <w:rFonts w:ascii="Calibri" w:hAnsi="Calibri" w:cs="Arial"/>
          <w:b w:val="0"/>
          <w:sz w:val="22"/>
          <w:szCs w:val="22"/>
        </w:rPr>
        <w:t>werd er gekeken</w:t>
      </w:r>
      <w:r w:rsidRPr="000915E6">
        <w:rPr>
          <w:rFonts w:ascii="Calibri" w:hAnsi="Calibri" w:cs="Arial"/>
          <w:b w:val="0"/>
          <w:sz w:val="22"/>
          <w:szCs w:val="22"/>
        </w:rPr>
        <w:t xml:space="preserve"> naar </w:t>
      </w:r>
      <w:r w:rsidR="006A393F">
        <w:rPr>
          <w:rFonts w:ascii="Calibri" w:hAnsi="Calibri" w:cs="Arial"/>
          <w:b w:val="0"/>
          <w:sz w:val="22"/>
          <w:szCs w:val="22"/>
        </w:rPr>
        <w:t xml:space="preserve">eerdere </w:t>
      </w:r>
      <w:r w:rsidRPr="000915E6">
        <w:rPr>
          <w:rFonts w:ascii="Calibri" w:hAnsi="Calibri" w:cs="Arial"/>
          <w:b w:val="0"/>
          <w:sz w:val="22"/>
          <w:szCs w:val="22"/>
        </w:rPr>
        <w:t>historische studies, antropologen en filmcritici gebruikten al snel Freud en literatuurcritici ma</w:t>
      </w:r>
      <w:r w:rsidR="006A393F">
        <w:rPr>
          <w:rFonts w:ascii="Calibri" w:hAnsi="Calibri" w:cs="Arial"/>
          <w:b w:val="0"/>
          <w:sz w:val="22"/>
          <w:szCs w:val="22"/>
        </w:rPr>
        <w:t>a</w:t>
      </w:r>
      <w:r w:rsidRPr="000915E6">
        <w:rPr>
          <w:rFonts w:ascii="Calibri" w:hAnsi="Calibri" w:cs="Arial"/>
          <w:b w:val="0"/>
          <w:sz w:val="22"/>
          <w:szCs w:val="22"/>
        </w:rPr>
        <w:t>k</w:t>
      </w:r>
      <w:r w:rsidR="006A393F">
        <w:rPr>
          <w:rFonts w:ascii="Calibri" w:hAnsi="Calibri" w:cs="Arial"/>
          <w:b w:val="0"/>
          <w:sz w:val="22"/>
          <w:szCs w:val="22"/>
        </w:rPr>
        <w:t>t</w:t>
      </w:r>
      <w:r w:rsidRPr="000915E6">
        <w:rPr>
          <w:rFonts w:ascii="Calibri" w:hAnsi="Calibri" w:cs="Arial"/>
          <w:b w:val="0"/>
          <w:sz w:val="22"/>
          <w:szCs w:val="22"/>
        </w:rPr>
        <w:t xml:space="preserve">en gebruik van maatschappelijke kaders om die vraag te beantwoorden. Maar, zegt Palmer, elke discipline begint vanuit zijn eigen set van vooroordelen over wat het antwoord zal zijn. Als ze buiten hun discipline raken in het onderzoek, rijzen er nog meer vragen op over de conceptuele verschillen in humor, die allemaal deel zijn van het brede begrip. </w:t>
      </w:r>
      <w:proofErr w:type="spellStart"/>
      <w:r w:rsidRPr="000915E6">
        <w:rPr>
          <w:rFonts w:ascii="Calibri" w:hAnsi="Calibri" w:cs="Arial"/>
          <w:b w:val="0"/>
          <w:sz w:val="22"/>
          <w:szCs w:val="22"/>
        </w:rPr>
        <w:t>Palmer</w:t>
      </w:r>
      <w:proofErr w:type="spellEnd"/>
      <w:r w:rsidRPr="000915E6">
        <w:rPr>
          <w:rFonts w:ascii="Calibri" w:hAnsi="Calibri" w:cs="Arial"/>
          <w:b w:val="0"/>
          <w:sz w:val="22"/>
          <w:szCs w:val="22"/>
        </w:rPr>
        <w:t xml:space="preserve"> vat ze samen in een set van vragen: </w:t>
      </w:r>
      <w:r w:rsidRPr="000915E6">
        <w:rPr>
          <w:rFonts w:ascii="Calibri" w:hAnsi="Calibri" w:cs="Arial"/>
          <w:b w:val="0"/>
          <w:sz w:val="22"/>
          <w:szCs w:val="22"/>
        </w:rPr>
        <w:br/>
      </w:r>
      <w:r w:rsidRPr="000915E6">
        <w:rPr>
          <w:rFonts w:ascii="Calibri" w:hAnsi="Calibri" w:cs="Arial"/>
          <w:b w:val="0"/>
          <w:i/>
          <w:sz w:val="22"/>
          <w:szCs w:val="22"/>
        </w:rPr>
        <w:t>‘</w:t>
      </w:r>
      <w:proofErr w:type="spellStart"/>
      <w:r w:rsidRPr="000915E6">
        <w:rPr>
          <w:rFonts w:ascii="Calibri" w:hAnsi="Calibri" w:cs="Arial"/>
          <w:b w:val="0"/>
          <w:i/>
          <w:sz w:val="22"/>
          <w:szCs w:val="22"/>
        </w:rPr>
        <w:t>When</w:t>
      </w:r>
      <w:proofErr w:type="spellEnd"/>
      <w:r w:rsidRPr="000915E6">
        <w:rPr>
          <w:rFonts w:ascii="Calibri" w:hAnsi="Calibri" w:cs="Arial"/>
          <w:b w:val="0"/>
          <w:i/>
          <w:sz w:val="22"/>
          <w:szCs w:val="22"/>
        </w:rPr>
        <w:t xml:space="preserve"> do we </w:t>
      </w:r>
      <w:proofErr w:type="spellStart"/>
      <w:r w:rsidRPr="000915E6">
        <w:rPr>
          <w:rFonts w:ascii="Calibri" w:hAnsi="Calibri" w:cs="Arial"/>
          <w:b w:val="0"/>
          <w:i/>
          <w:sz w:val="22"/>
          <w:szCs w:val="22"/>
        </w:rPr>
        <w:t>find</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something</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funny</w:t>
      </w:r>
      <w:proofErr w:type="spellEnd"/>
      <w:r w:rsidRPr="000915E6">
        <w:rPr>
          <w:rFonts w:ascii="Calibri" w:hAnsi="Calibri" w:cs="Arial"/>
          <w:b w:val="0"/>
          <w:i/>
          <w:sz w:val="22"/>
          <w:szCs w:val="22"/>
        </w:rPr>
        <w:t xml:space="preserve">? </w:t>
      </w:r>
      <w:r w:rsidRPr="000915E6">
        <w:rPr>
          <w:rFonts w:ascii="Calibri" w:hAnsi="Calibri" w:cs="Arial"/>
          <w:b w:val="0"/>
          <w:i/>
          <w:sz w:val="22"/>
          <w:szCs w:val="22"/>
          <w:lang w:val="en-US"/>
        </w:rPr>
        <w:t xml:space="preserve">Why do we find something funny? What makes us find something funny? </w:t>
      </w:r>
      <w:proofErr w:type="spellStart"/>
      <w:r w:rsidRPr="000915E6">
        <w:rPr>
          <w:rFonts w:ascii="Calibri" w:hAnsi="Calibri" w:cs="Arial"/>
          <w:b w:val="0"/>
          <w:i/>
          <w:sz w:val="22"/>
          <w:szCs w:val="22"/>
        </w:rPr>
        <w:t>What</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prevents</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us</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from</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finding</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something</w:t>
      </w:r>
      <w:proofErr w:type="spellEnd"/>
      <w:r w:rsidRPr="000915E6">
        <w:rPr>
          <w:rFonts w:ascii="Calibri" w:hAnsi="Calibri" w:cs="Arial"/>
          <w:b w:val="0"/>
          <w:i/>
          <w:sz w:val="22"/>
          <w:szCs w:val="22"/>
        </w:rPr>
        <w:t xml:space="preserve"> </w:t>
      </w:r>
      <w:proofErr w:type="spellStart"/>
      <w:r w:rsidRPr="000915E6">
        <w:rPr>
          <w:rFonts w:ascii="Calibri" w:hAnsi="Calibri" w:cs="Arial"/>
          <w:b w:val="0"/>
          <w:i/>
          <w:sz w:val="22"/>
          <w:szCs w:val="22"/>
        </w:rPr>
        <w:t>funny</w:t>
      </w:r>
      <w:proofErr w:type="spellEnd"/>
      <w:r w:rsidRPr="000915E6">
        <w:rPr>
          <w:rFonts w:ascii="Calibri" w:hAnsi="Calibri" w:cs="Arial"/>
          <w:b w:val="0"/>
          <w:i/>
          <w:sz w:val="22"/>
          <w:szCs w:val="22"/>
        </w:rPr>
        <w:t>?’</w:t>
      </w:r>
      <w:r w:rsidRPr="000915E6">
        <w:rPr>
          <w:rStyle w:val="Voetnootmarkering"/>
          <w:rFonts w:ascii="Calibri" w:hAnsi="Calibri" w:cs="Arial"/>
          <w:i/>
          <w:sz w:val="22"/>
          <w:szCs w:val="22"/>
        </w:rPr>
        <w:footnoteReference w:id="6"/>
      </w:r>
      <w:r w:rsidRPr="000915E6">
        <w:rPr>
          <w:rFonts w:ascii="Calibri" w:hAnsi="Calibri" w:cs="Arial"/>
          <w:b w:val="0"/>
          <w:i/>
          <w:sz w:val="22"/>
          <w:szCs w:val="22"/>
        </w:rPr>
        <w:t xml:space="preserve"> </w:t>
      </w:r>
      <w:r w:rsidRPr="000915E6">
        <w:rPr>
          <w:rFonts w:ascii="Calibri" w:hAnsi="Calibri" w:cs="Arial"/>
          <w:b w:val="0"/>
          <w:sz w:val="22"/>
          <w:szCs w:val="22"/>
        </w:rPr>
        <w:t>Door al deze vragen te bestuderen, deze dimensies van humor te onderzoeken, en humor dus zoals de titel zegt ‘serieus te nemen’, kan er volgens Palmer pas echt wat gezegd worden over humor. Hij benadert het interdisciplinair.</w:t>
      </w:r>
      <w:r w:rsidRPr="000915E6">
        <w:rPr>
          <w:rStyle w:val="Voetnootmarkering"/>
          <w:rFonts w:ascii="Calibri" w:hAnsi="Calibri" w:cs="Arial"/>
          <w:sz w:val="22"/>
          <w:szCs w:val="22"/>
        </w:rPr>
        <w:footnoteReference w:id="7"/>
      </w:r>
      <w:r w:rsidR="00795059">
        <w:rPr>
          <w:rFonts w:ascii="Calibri" w:hAnsi="Calibri" w:cs="Arial"/>
          <w:b w:val="0"/>
          <w:sz w:val="22"/>
          <w:szCs w:val="22"/>
        </w:rPr>
        <w:br/>
      </w:r>
      <w:r w:rsidR="009F1F6A">
        <w:rPr>
          <w:rFonts w:ascii="Calibri" w:hAnsi="Calibri" w:cs="Arial"/>
          <w:b w:val="0"/>
          <w:sz w:val="22"/>
          <w:szCs w:val="22"/>
        </w:rPr>
        <w:br/>
      </w:r>
      <w:r w:rsidR="00393447" w:rsidRPr="00393447">
        <w:rPr>
          <w:rFonts w:asciiTheme="minorHAnsi" w:hAnsiTheme="minorHAnsi" w:cs="Arial"/>
          <w:b w:val="0"/>
          <w:sz w:val="22"/>
          <w:szCs w:val="22"/>
        </w:rPr>
        <w:lastRenderedPageBreak/>
        <w:t>J</w:t>
      </w:r>
      <w:r w:rsidR="00795059" w:rsidRPr="00393447">
        <w:rPr>
          <w:rFonts w:asciiTheme="minorHAnsi" w:hAnsiTheme="minorHAnsi" w:cs="Arial"/>
          <w:b w:val="0"/>
          <w:sz w:val="22"/>
          <w:szCs w:val="22"/>
        </w:rPr>
        <w:t xml:space="preserve">erry </w:t>
      </w:r>
      <w:proofErr w:type="spellStart"/>
      <w:r w:rsidR="00795059" w:rsidRPr="00393447">
        <w:rPr>
          <w:rFonts w:asciiTheme="minorHAnsi" w:hAnsiTheme="minorHAnsi" w:cs="Arial"/>
          <w:b w:val="0"/>
          <w:sz w:val="22"/>
          <w:szCs w:val="22"/>
        </w:rPr>
        <w:t>Palmer</w:t>
      </w:r>
      <w:proofErr w:type="spellEnd"/>
      <w:r w:rsidR="00795059" w:rsidRPr="00393447">
        <w:rPr>
          <w:rFonts w:asciiTheme="minorHAnsi" w:hAnsiTheme="minorHAnsi" w:cs="Arial"/>
          <w:b w:val="0"/>
          <w:sz w:val="22"/>
          <w:szCs w:val="22"/>
        </w:rPr>
        <w:t xml:space="preserve"> geeft in zijn boek </w:t>
      </w:r>
      <w:proofErr w:type="spellStart"/>
      <w:r w:rsidR="00795059" w:rsidRPr="00393447">
        <w:rPr>
          <w:rFonts w:asciiTheme="minorHAnsi" w:hAnsiTheme="minorHAnsi" w:cs="Arial"/>
          <w:b w:val="0"/>
          <w:i/>
          <w:sz w:val="22"/>
          <w:szCs w:val="22"/>
        </w:rPr>
        <w:t>Taking</w:t>
      </w:r>
      <w:proofErr w:type="spellEnd"/>
      <w:r w:rsidR="00795059" w:rsidRPr="00393447">
        <w:rPr>
          <w:rFonts w:asciiTheme="minorHAnsi" w:hAnsiTheme="minorHAnsi" w:cs="Arial"/>
          <w:b w:val="0"/>
          <w:i/>
          <w:sz w:val="22"/>
          <w:szCs w:val="22"/>
        </w:rPr>
        <w:t xml:space="preserve"> </w:t>
      </w:r>
      <w:proofErr w:type="spellStart"/>
      <w:r w:rsidR="00795059" w:rsidRPr="00393447">
        <w:rPr>
          <w:rFonts w:asciiTheme="minorHAnsi" w:hAnsiTheme="minorHAnsi" w:cs="Arial"/>
          <w:b w:val="0"/>
          <w:i/>
          <w:sz w:val="22"/>
          <w:szCs w:val="22"/>
        </w:rPr>
        <w:t>Humour</w:t>
      </w:r>
      <w:proofErr w:type="spellEnd"/>
      <w:r w:rsidR="00795059" w:rsidRPr="00393447">
        <w:rPr>
          <w:rFonts w:asciiTheme="minorHAnsi" w:hAnsiTheme="minorHAnsi" w:cs="Arial"/>
          <w:b w:val="0"/>
          <w:i/>
          <w:sz w:val="22"/>
          <w:szCs w:val="22"/>
        </w:rPr>
        <w:t xml:space="preserve"> </w:t>
      </w:r>
      <w:proofErr w:type="spellStart"/>
      <w:r w:rsidR="00795059" w:rsidRPr="00393447">
        <w:rPr>
          <w:rFonts w:asciiTheme="minorHAnsi" w:hAnsiTheme="minorHAnsi" w:cs="Arial"/>
          <w:b w:val="0"/>
          <w:i/>
          <w:sz w:val="22"/>
          <w:szCs w:val="22"/>
        </w:rPr>
        <w:t>Seriously</w:t>
      </w:r>
      <w:proofErr w:type="spellEnd"/>
      <w:r w:rsidR="00795059" w:rsidRPr="00393447">
        <w:rPr>
          <w:rFonts w:asciiTheme="minorHAnsi" w:hAnsiTheme="minorHAnsi" w:cs="Arial"/>
          <w:b w:val="0"/>
          <w:i/>
          <w:sz w:val="22"/>
          <w:szCs w:val="22"/>
        </w:rPr>
        <w:t xml:space="preserve"> </w:t>
      </w:r>
      <w:r w:rsidR="00795059" w:rsidRPr="00393447">
        <w:rPr>
          <w:rFonts w:asciiTheme="minorHAnsi" w:hAnsiTheme="minorHAnsi" w:cs="Arial"/>
          <w:b w:val="0"/>
          <w:sz w:val="22"/>
          <w:szCs w:val="22"/>
        </w:rPr>
        <w:t>dus</w:t>
      </w:r>
      <w:r w:rsidR="00795059" w:rsidRPr="00393447">
        <w:rPr>
          <w:rFonts w:asciiTheme="minorHAnsi" w:hAnsiTheme="minorHAnsi" w:cs="Arial"/>
          <w:b w:val="0"/>
          <w:i/>
          <w:sz w:val="22"/>
          <w:szCs w:val="22"/>
        </w:rPr>
        <w:t xml:space="preserve"> </w:t>
      </w:r>
      <w:r w:rsidR="00795059" w:rsidRPr="00393447">
        <w:rPr>
          <w:rFonts w:asciiTheme="minorHAnsi" w:hAnsiTheme="minorHAnsi" w:cs="Arial"/>
          <w:b w:val="0"/>
          <w:sz w:val="22"/>
          <w:szCs w:val="22"/>
        </w:rPr>
        <w:t xml:space="preserve">aan dat humor een </w:t>
      </w:r>
      <w:proofErr w:type="spellStart"/>
      <w:r w:rsidR="00795059" w:rsidRPr="00393447">
        <w:rPr>
          <w:rFonts w:asciiTheme="minorHAnsi" w:hAnsiTheme="minorHAnsi" w:cs="Arial"/>
          <w:b w:val="0"/>
          <w:i/>
          <w:sz w:val="22"/>
          <w:szCs w:val="22"/>
        </w:rPr>
        <w:t>multi-dimensional</w:t>
      </w:r>
      <w:proofErr w:type="spellEnd"/>
      <w:r w:rsidR="00795059" w:rsidRPr="00393447">
        <w:rPr>
          <w:rFonts w:asciiTheme="minorHAnsi" w:hAnsiTheme="minorHAnsi" w:cs="Arial"/>
          <w:b w:val="0"/>
          <w:sz w:val="22"/>
          <w:szCs w:val="22"/>
        </w:rPr>
        <w:t xml:space="preserve"> begrip is. Het bestuderen van één dimensie van humor zal je nooit antwoord kunnen geven op de vraag ‘wat is humor?’</w:t>
      </w:r>
      <w:r w:rsidR="00795059" w:rsidRPr="00393447">
        <w:rPr>
          <w:rStyle w:val="Voetnootmarkering"/>
          <w:rFonts w:asciiTheme="minorHAnsi" w:hAnsiTheme="minorHAnsi" w:cs="Arial"/>
          <w:b w:val="0"/>
          <w:sz w:val="22"/>
          <w:szCs w:val="22"/>
        </w:rPr>
        <w:footnoteReference w:id="8"/>
      </w:r>
      <w:r w:rsidR="00795059" w:rsidRPr="00393447">
        <w:rPr>
          <w:rFonts w:asciiTheme="minorHAnsi" w:hAnsiTheme="minorHAnsi" w:cs="Arial"/>
          <w:b w:val="0"/>
          <w:sz w:val="22"/>
          <w:szCs w:val="22"/>
        </w:rPr>
        <w:t xml:space="preserve"> Op de vraag ‘wat is humor?’ wordt in </w:t>
      </w:r>
      <w:r w:rsidR="00393447" w:rsidRPr="00393447">
        <w:rPr>
          <w:rFonts w:asciiTheme="minorHAnsi" w:hAnsiTheme="minorHAnsi" w:cs="Arial"/>
          <w:b w:val="0"/>
          <w:sz w:val="22"/>
          <w:szCs w:val="22"/>
        </w:rPr>
        <w:t>deze scriptie</w:t>
      </w:r>
      <w:r w:rsidR="00795059" w:rsidRPr="00393447">
        <w:rPr>
          <w:rFonts w:asciiTheme="minorHAnsi" w:hAnsiTheme="minorHAnsi" w:cs="Arial"/>
          <w:b w:val="0"/>
          <w:sz w:val="22"/>
          <w:szCs w:val="22"/>
        </w:rPr>
        <w:t xml:space="preserve"> </w:t>
      </w:r>
      <w:r w:rsidR="00393447" w:rsidRPr="00393447">
        <w:rPr>
          <w:rFonts w:asciiTheme="minorHAnsi" w:hAnsiTheme="minorHAnsi" w:cs="Arial"/>
          <w:b w:val="0"/>
          <w:sz w:val="22"/>
          <w:szCs w:val="22"/>
        </w:rPr>
        <w:t xml:space="preserve">dan ook geen antwoord gegeven. Ik richt </w:t>
      </w:r>
      <w:r w:rsidR="00795059" w:rsidRPr="00393447">
        <w:rPr>
          <w:rFonts w:asciiTheme="minorHAnsi" w:hAnsiTheme="minorHAnsi" w:cs="Arial"/>
          <w:b w:val="0"/>
          <w:sz w:val="22"/>
          <w:szCs w:val="22"/>
        </w:rPr>
        <w:t xml:space="preserve">me in </w:t>
      </w:r>
      <w:r w:rsidR="00393447" w:rsidRPr="00393447">
        <w:rPr>
          <w:rFonts w:asciiTheme="minorHAnsi" w:hAnsiTheme="minorHAnsi" w:cs="Arial"/>
          <w:b w:val="0"/>
          <w:sz w:val="22"/>
          <w:szCs w:val="22"/>
        </w:rPr>
        <w:t xml:space="preserve">mijn </w:t>
      </w:r>
      <w:r w:rsidR="00795059" w:rsidRPr="00393447">
        <w:rPr>
          <w:rFonts w:asciiTheme="minorHAnsi" w:hAnsiTheme="minorHAnsi" w:cs="Arial"/>
          <w:b w:val="0"/>
          <w:sz w:val="22"/>
          <w:szCs w:val="22"/>
        </w:rPr>
        <w:t xml:space="preserve">analyse van de humor in </w:t>
      </w:r>
      <w:r w:rsidR="00795059" w:rsidRPr="009F1F6A">
        <w:rPr>
          <w:rFonts w:asciiTheme="minorHAnsi" w:hAnsiTheme="minorHAnsi" w:cs="Arial"/>
          <w:b w:val="0"/>
          <w:smallCaps/>
          <w:sz w:val="22"/>
          <w:szCs w:val="22"/>
        </w:rPr>
        <w:t>Borgman</w:t>
      </w:r>
      <w:r w:rsidR="00795059" w:rsidRPr="00393447">
        <w:rPr>
          <w:rFonts w:asciiTheme="minorHAnsi" w:hAnsiTheme="minorHAnsi" w:cs="Arial"/>
          <w:b w:val="0"/>
          <w:smallCaps/>
          <w:sz w:val="22"/>
          <w:szCs w:val="22"/>
        </w:rPr>
        <w:t xml:space="preserve"> </w:t>
      </w:r>
      <w:r w:rsidR="00795059" w:rsidRPr="00393447">
        <w:rPr>
          <w:rFonts w:asciiTheme="minorHAnsi" w:hAnsiTheme="minorHAnsi" w:cs="Arial"/>
          <w:b w:val="0"/>
          <w:sz w:val="22"/>
          <w:szCs w:val="22"/>
        </w:rPr>
        <w:t xml:space="preserve">vooral op de structuur van humor. </w:t>
      </w:r>
      <w:r w:rsidR="00393447" w:rsidRPr="00393447">
        <w:rPr>
          <w:rFonts w:asciiTheme="minorHAnsi" w:hAnsiTheme="minorHAnsi" w:cs="Arial"/>
          <w:b w:val="0"/>
          <w:sz w:val="22"/>
          <w:szCs w:val="22"/>
        </w:rPr>
        <w:t>Aan de hand van de theorieën van Palmer</w:t>
      </w:r>
      <w:r w:rsidR="00393447">
        <w:rPr>
          <w:rFonts w:asciiTheme="minorHAnsi" w:hAnsiTheme="minorHAnsi" w:cs="Arial"/>
          <w:b w:val="0"/>
          <w:sz w:val="22"/>
          <w:szCs w:val="22"/>
        </w:rPr>
        <w:t xml:space="preserve"> over de structuur van humor</w:t>
      </w:r>
      <w:r w:rsidR="00393447" w:rsidRPr="00393447">
        <w:rPr>
          <w:rFonts w:asciiTheme="minorHAnsi" w:hAnsiTheme="minorHAnsi" w:cs="Arial"/>
          <w:b w:val="0"/>
          <w:sz w:val="22"/>
          <w:szCs w:val="22"/>
        </w:rPr>
        <w:t xml:space="preserve"> wil ik de grappen in </w:t>
      </w:r>
      <w:r w:rsidR="00393447" w:rsidRPr="009F1F6A">
        <w:rPr>
          <w:rFonts w:asciiTheme="minorHAnsi" w:hAnsiTheme="minorHAnsi" w:cs="Arial"/>
          <w:b w:val="0"/>
          <w:smallCaps/>
          <w:sz w:val="22"/>
          <w:szCs w:val="22"/>
        </w:rPr>
        <w:t>Borgman</w:t>
      </w:r>
      <w:r w:rsidR="00393447" w:rsidRPr="00393447">
        <w:rPr>
          <w:rFonts w:asciiTheme="minorHAnsi" w:hAnsiTheme="minorHAnsi" w:cs="Arial"/>
          <w:b w:val="0"/>
          <w:sz w:val="22"/>
          <w:szCs w:val="22"/>
        </w:rPr>
        <w:t xml:space="preserve"> analyseren. Met een semiotische en film analytische blik wil ik kijken naar de techniek van de grappen in </w:t>
      </w:r>
      <w:r w:rsidR="00393447" w:rsidRPr="009F1F6A">
        <w:rPr>
          <w:rFonts w:asciiTheme="minorHAnsi" w:hAnsiTheme="minorHAnsi" w:cs="Arial"/>
          <w:b w:val="0"/>
          <w:smallCaps/>
          <w:sz w:val="22"/>
          <w:szCs w:val="22"/>
        </w:rPr>
        <w:t>Borgman</w:t>
      </w:r>
      <w:r w:rsidR="00393447" w:rsidRPr="00393447">
        <w:rPr>
          <w:rFonts w:asciiTheme="minorHAnsi" w:hAnsiTheme="minorHAnsi" w:cs="Arial"/>
          <w:b w:val="0"/>
          <w:sz w:val="22"/>
          <w:szCs w:val="22"/>
        </w:rPr>
        <w:t xml:space="preserve">, hoe ze worden ‘gemaakt’, wat de structuur is, en hoe deze grappen deel zijn van een groter geheel (het narratief), om vervolgens te begrijpen hoe wij de grappen in </w:t>
      </w:r>
      <w:r w:rsidR="00393447" w:rsidRPr="009F1F6A">
        <w:rPr>
          <w:rFonts w:asciiTheme="minorHAnsi" w:hAnsiTheme="minorHAnsi" w:cs="Arial"/>
          <w:b w:val="0"/>
          <w:smallCaps/>
          <w:sz w:val="22"/>
          <w:szCs w:val="22"/>
        </w:rPr>
        <w:t>Borgman</w:t>
      </w:r>
      <w:r w:rsidR="00393447" w:rsidRPr="00393447">
        <w:rPr>
          <w:rFonts w:asciiTheme="minorHAnsi" w:hAnsiTheme="minorHAnsi" w:cs="Arial"/>
          <w:b w:val="0"/>
          <w:sz w:val="22"/>
          <w:szCs w:val="22"/>
        </w:rPr>
        <w:t xml:space="preserve"> zouden kunnen ervaren.</w:t>
      </w:r>
      <w:r w:rsidR="00393447">
        <w:rPr>
          <w:rFonts w:asciiTheme="minorHAnsi" w:hAnsiTheme="minorHAnsi" w:cs="Arial"/>
          <w:b w:val="0"/>
          <w:sz w:val="22"/>
          <w:szCs w:val="22"/>
        </w:rPr>
        <w:t xml:space="preserve"> </w:t>
      </w:r>
      <w:r w:rsidR="00795059" w:rsidRPr="00393447">
        <w:rPr>
          <w:rFonts w:asciiTheme="minorHAnsi" w:hAnsiTheme="minorHAnsi" w:cs="Arial"/>
          <w:b w:val="0"/>
          <w:sz w:val="22"/>
          <w:szCs w:val="22"/>
        </w:rPr>
        <w:t xml:space="preserve">Vraag daarbij is: wat maakt het dat wij iets grappig vinden? </w:t>
      </w:r>
      <w:r w:rsidR="00393447" w:rsidRPr="00393447">
        <w:rPr>
          <w:rFonts w:asciiTheme="minorHAnsi" w:hAnsiTheme="minorHAnsi" w:cs="Arial"/>
          <w:b w:val="0"/>
          <w:sz w:val="22"/>
          <w:szCs w:val="22"/>
          <w:lang w:val="en-US"/>
        </w:rPr>
        <w:t xml:space="preserve">Palmer </w:t>
      </w:r>
      <w:proofErr w:type="spellStart"/>
      <w:r w:rsidR="00393447" w:rsidRPr="00393447">
        <w:rPr>
          <w:rFonts w:asciiTheme="minorHAnsi" w:hAnsiTheme="minorHAnsi" w:cs="Arial"/>
          <w:b w:val="0"/>
          <w:sz w:val="22"/>
          <w:szCs w:val="22"/>
          <w:lang w:val="en-US"/>
        </w:rPr>
        <w:t>schrijft</w:t>
      </w:r>
      <w:proofErr w:type="spellEnd"/>
      <w:r w:rsidR="00393447" w:rsidRPr="00393447">
        <w:rPr>
          <w:rFonts w:asciiTheme="minorHAnsi" w:hAnsiTheme="minorHAnsi" w:cs="Arial"/>
          <w:b w:val="0"/>
          <w:sz w:val="22"/>
          <w:szCs w:val="22"/>
          <w:lang w:val="en-US"/>
        </w:rPr>
        <w:t xml:space="preserve"> </w:t>
      </w:r>
      <w:proofErr w:type="spellStart"/>
      <w:r w:rsidR="00393447" w:rsidRPr="00393447">
        <w:rPr>
          <w:rFonts w:asciiTheme="minorHAnsi" w:hAnsiTheme="minorHAnsi" w:cs="Arial"/>
          <w:b w:val="0"/>
          <w:sz w:val="22"/>
          <w:szCs w:val="22"/>
          <w:lang w:val="en-US"/>
        </w:rPr>
        <w:t>hierover</w:t>
      </w:r>
      <w:proofErr w:type="spellEnd"/>
      <w:r w:rsidR="00393447" w:rsidRPr="00393447">
        <w:rPr>
          <w:rFonts w:asciiTheme="minorHAnsi" w:hAnsiTheme="minorHAnsi" w:cs="Arial"/>
          <w:b w:val="0"/>
          <w:sz w:val="22"/>
          <w:szCs w:val="22"/>
          <w:lang w:val="en-US"/>
        </w:rPr>
        <w:t xml:space="preserve">: </w:t>
      </w:r>
      <w:r w:rsidR="00393447" w:rsidRPr="00393447">
        <w:rPr>
          <w:rFonts w:asciiTheme="minorHAnsi" w:hAnsiTheme="minorHAnsi" w:cs="Arial"/>
          <w:b w:val="0"/>
          <w:i/>
          <w:sz w:val="22"/>
          <w:szCs w:val="22"/>
          <w:lang w:val="en-US"/>
        </w:rPr>
        <w:t xml:space="preserve">‘The question ‘what makes us’ is about the structure of </w:t>
      </w:r>
      <w:proofErr w:type="spellStart"/>
      <w:r w:rsidR="00393447" w:rsidRPr="00393447">
        <w:rPr>
          <w:rFonts w:asciiTheme="minorHAnsi" w:hAnsiTheme="minorHAnsi" w:cs="Arial"/>
          <w:b w:val="0"/>
          <w:i/>
          <w:sz w:val="22"/>
          <w:szCs w:val="22"/>
          <w:lang w:val="en-US"/>
        </w:rPr>
        <w:t>humour</w:t>
      </w:r>
      <w:proofErr w:type="spellEnd"/>
      <w:r w:rsidR="00393447" w:rsidRPr="00393447">
        <w:rPr>
          <w:rFonts w:asciiTheme="minorHAnsi" w:hAnsiTheme="minorHAnsi" w:cs="Arial"/>
          <w:b w:val="0"/>
          <w:i/>
          <w:sz w:val="22"/>
          <w:szCs w:val="22"/>
          <w:lang w:val="en-US"/>
        </w:rPr>
        <w:t>: what is going on, either in the mind or in the thing that we find funny, which provokes us to find it funny.’</w:t>
      </w:r>
      <w:r w:rsidR="00393447" w:rsidRPr="00393447">
        <w:rPr>
          <w:rStyle w:val="Voetnootmarkering"/>
          <w:rFonts w:asciiTheme="minorHAnsi" w:hAnsiTheme="minorHAnsi" w:cs="Arial"/>
          <w:b w:val="0"/>
          <w:i/>
          <w:sz w:val="22"/>
          <w:szCs w:val="22"/>
          <w:lang w:val="en-US"/>
        </w:rPr>
        <w:footnoteReference w:id="9"/>
      </w:r>
      <w:r w:rsidR="00393447" w:rsidRPr="00393447">
        <w:rPr>
          <w:rFonts w:asciiTheme="minorHAnsi" w:hAnsiTheme="minorHAnsi" w:cs="Arial"/>
          <w:b w:val="0"/>
          <w:sz w:val="22"/>
          <w:szCs w:val="22"/>
          <w:lang w:val="en-GB"/>
        </w:rPr>
        <w:t xml:space="preserve"> </w:t>
      </w:r>
      <w:r w:rsidR="00393447" w:rsidRPr="00393447">
        <w:rPr>
          <w:rFonts w:asciiTheme="minorHAnsi" w:hAnsiTheme="minorHAnsi" w:cs="Arial"/>
          <w:b w:val="0"/>
          <w:sz w:val="22"/>
          <w:szCs w:val="22"/>
        </w:rPr>
        <w:t>De vraag ‘</w:t>
      </w:r>
      <w:proofErr w:type="spellStart"/>
      <w:r w:rsidR="00393447" w:rsidRPr="007B3498">
        <w:rPr>
          <w:rFonts w:asciiTheme="minorHAnsi" w:hAnsiTheme="minorHAnsi" w:cs="Arial"/>
          <w:b w:val="0"/>
          <w:i/>
          <w:sz w:val="22"/>
          <w:szCs w:val="22"/>
        </w:rPr>
        <w:t>what</w:t>
      </w:r>
      <w:proofErr w:type="spellEnd"/>
      <w:r w:rsidR="00393447" w:rsidRPr="007B3498">
        <w:rPr>
          <w:rFonts w:asciiTheme="minorHAnsi" w:hAnsiTheme="minorHAnsi" w:cs="Arial"/>
          <w:b w:val="0"/>
          <w:i/>
          <w:sz w:val="22"/>
          <w:szCs w:val="22"/>
        </w:rPr>
        <w:t xml:space="preserve"> </w:t>
      </w:r>
      <w:proofErr w:type="spellStart"/>
      <w:r w:rsidR="00393447" w:rsidRPr="007B3498">
        <w:rPr>
          <w:rFonts w:asciiTheme="minorHAnsi" w:hAnsiTheme="minorHAnsi" w:cs="Arial"/>
          <w:b w:val="0"/>
          <w:i/>
          <w:sz w:val="22"/>
          <w:szCs w:val="22"/>
        </w:rPr>
        <w:t>makes</w:t>
      </w:r>
      <w:proofErr w:type="spellEnd"/>
      <w:r w:rsidR="00393447" w:rsidRPr="007B3498">
        <w:rPr>
          <w:rFonts w:asciiTheme="minorHAnsi" w:hAnsiTheme="minorHAnsi" w:cs="Arial"/>
          <w:b w:val="0"/>
          <w:i/>
          <w:sz w:val="22"/>
          <w:szCs w:val="22"/>
        </w:rPr>
        <w:t xml:space="preserve"> </w:t>
      </w:r>
      <w:proofErr w:type="spellStart"/>
      <w:r w:rsidR="00393447" w:rsidRPr="007B3498">
        <w:rPr>
          <w:rFonts w:asciiTheme="minorHAnsi" w:hAnsiTheme="minorHAnsi" w:cs="Arial"/>
          <w:b w:val="0"/>
          <w:i/>
          <w:sz w:val="22"/>
          <w:szCs w:val="22"/>
        </w:rPr>
        <w:t>us</w:t>
      </w:r>
      <w:proofErr w:type="spellEnd"/>
      <w:r w:rsidR="00393447" w:rsidRPr="007B3498">
        <w:rPr>
          <w:rFonts w:asciiTheme="minorHAnsi" w:hAnsiTheme="minorHAnsi" w:cs="Arial"/>
          <w:b w:val="0"/>
          <w:i/>
          <w:sz w:val="22"/>
          <w:szCs w:val="22"/>
        </w:rPr>
        <w:t>’</w:t>
      </w:r>
      <w:r w:rsidR="00393447" w:rsidRPr="00393447">
        <w:rPr>
          <w:rFonts w:asciiTheme="minorHAnsi" w:hAnsiTheme="minorHAnsi" w:cs="Arial"/>
          <w:b w:val="0"/>
          <w:sz w:val="22"/>
          <w:szCs w:val="22"/>
        </w:rPr>
        <w:t xml:space="preserve"> heeft zelf </w:t>
      </w:r>
      <w:r w:rsidR="00795059" w:rsidRPr="00393447">
        <w:rPr>
          <w:rFonts w:asciiTheme="minorHAnsi" w:hAnsiTheme="minorHAnsi" w:cs="Arial"/>
          <w:b w:val="0"/>
          <w:sz w:val="22"/>
          <w:szCs w:val="22"/>
        </w:rPr>
        <w:t xml:space="preserve">ook verschillende dimensies, namelijk: in de vraag zien we een tweedeling tussen de humor zelf (‘wat’), en het publiek dat de grap ontvangt (‘wij’). Met andere woorden, een grap in een film is grappig, zowel door de manier waarop deze grap wordt ‘gemaakt’, als de manier hoe wij er op reageren en welke processen zich kunnen afspelen in ons hoofd. Net als Palmer belicht ik allebei de kanten, want zoals hij concludeert in zijn theorie over de structuur van humor: </w:t>
      </w:r>
      <w:r w:rsidR="00795059" w:rsidRPr="00393447">
        <w:rPr>
          <w:rFonts w:asciiTheme="minorHAnsi" w:hAnsiTheme="minorHAnsi" w:cs="Arial"/>
          <w:b w:val="0"/>
          <w:i/>
          <w:sz w:val="22"/>
          <w:szCs w:val="22"/>
        </w:rPr>
        <w:t>“</w:t>
      </w:r>
      <w:proofErr w:type="spellStart"/>
      <w:r w:rsidR="00795059" w:rsidRPr="00393447">
        <w:rPr>
          <w:rFonts w:asciiTheme="minorHAnsi" w:hAnsiTheme="minorHAnsi" w:cs="Arial"/>
          <w:b w:val="0"/>
          <w:i/>
          <w:sz w:val="22"/>
          <w:szCs w:val="22"/>
        </w:rPr>
        <w:t>humour</w:t>
      </w:r>
      <w:proofErr w:type="spellEnd"/>
      <w:r w:rsidR="00795059" w:rsidRPr="00393447">
        <w:rPr>
          <w:rFonts w:asciiTheme="minorHAnsi" w:hAnsiTheme="minorHAnsi" w:cs="Arial"/>
          <w:b w:val="0"/>
          <w:i/>
          <w:sz w:val="22"/>
          <w:szCs w:val="22"/>
        </w:rPr>
        <w:t xml:space="preserve"> must </w:t>
      </w:r>
      <w:proofErr w:type="spellStart"/>
      <w:r w:rsidR="00795059" w:rsidRPr="00393447">
        <w:rPr>
          <w:rFonts w:asciiTheme="minorHAnsi" w:hAnsiTheme="minorHAnsi" w:cs="Arial"/>
          <w:b w:val="0"/>
          <w:i/>
          <w:sz w:val="22"/>
          <w:szCs w:val="22"/>
        </w:rPr>
        <w:t>be</w:t>
      </w:r>
      <w:proofErr w:type="spellEnd"/>
      <w:r w:rsidR="00795059" w:rsidRPr="00393447">
        <w:rPr>
          <w:rFonts w:asciiTheme="minorHAnsi" w:hAnsiTheme="minorHAnsi" w:cs="Arial"/>
          <w:b w:val="0"/>
          <w:i/>
          <w:sz w:val="22"/>
          <w:szCs w:val="22"/>
        </w:rPr>
        <w:t xml:space="preserve"> </w:t>
      </w:r>
      <w:proofErr w:type="spellStart"/>
      <w:r w:rsidR="00795059" w:rsidRPr="00393447">
        <w:rPr>
          <w:rFonts w:asciiTheme="minorHAnsi" w:hAnsiTheme="minorHAnsi" w:cs="Arial"/>
          <w:b w:val="0"/>
          <w:i/>
          <w:sz w:val="22"/>
          <w:szCs w:val="22"/>
        </w:rPr>
        <w:t>seen</w:t>
      </w:r>
      <w:proofErr w:type="spellEnd"/>
      <w:r w:rsidR="00795059" w:rsidRPr="00393447">
        <w:rPr>
          <w:rFonts w:asciiTheme="minorHAnsi" w:hAnsiTheme="minorHAnsi" w:cs="Arial"/>
          <w:b w:val="0"/>
          <w:i/>
          <w:sz w:val="22"/>
          <w:szCs w:val="22"/>
        </w:rPr>
        <w:t xml:space="preserve"> as </w:t>
      </w:r>
      <w:proofErr w:type="spellStart"/>
      <w:r w:rsidR="00795059" w:rsidRPr="00393447">
        <w:rPr>
          <w:rFonts w:asciiTheme="minorHAnsi" w:hAnsiTheme="minorHAnsi" w:cs="Arial"/>
          <w:b w:val="0"/>
          <w:i/>
          <w:sz w:val="22"/>
          <w:szCs w:val="22"/>
        </w:rPr>
        <w:t>existing</w:t>
      </w:r>
      <w:proofErr w:type="spellEnd"/>
      <w:r w:rsidR="00795059" w:rsidRPr="00393447">
        <w:rPr>
          <w:rFonts w:asciiTheme="minorHAnsi" w:hAnsiTheme="minorHAnsi" w:cs="Arial"/>
          <w:b w:val="0"/>
          <w:i/>
          <w:sz w:val="22"/>
          <w:szCs w:val="22"/>
        </w:rPr>
        <w:t xml:space="preserve"> in the </w:t>
      </w:r>
      <w:proofErr w:type="spellStart"/>
      <w:r w:rsidR="00795059" w:rsidRPr="00393447">
        <w:rPr>
          <w:rFonts w:asciiTheme="minorHAnsi" w:hAnsiTheme="minorHAnsi" w:cs="Arial"/>
          <w:b w:val="0"/>
          <w:i/>
          <w:sz w:val="22"/>
          <w:szCs w:val="22"/>
        </w:rPr>
        <w:t>relationship</w:t>
      </w:r>
      <w:proofErr w:type="spellEnd"/>
      <w:r w:rsidR="00795059" w:rsidRPr="00393447">
        <w:rPr>
          <w:rFonts w:asciiTheme="minorHAnsi" w:hAnsiTheme="minorHAnsi" w:cs="Arial"/>
          <w:b w:val="0"/>
          <w:i/>
          <w:sz w:val="22"/>
          <w:szCs w:val="22"/>
        </w:rPr>
        <w:t xml:space="preserve"> </w:t>
      </w:r>
      <w:proofErr w:type="spellStart"/>
      <w:r w:rsidR="00795059" w:rsidRPr="00393447">
        <w:rPr>
          <w:rFonts w:asciiTheme="minorHAnsi" w:hAnsiTheme="minorHAnsi" w:cs="Arial"/>
          <w:b w:val="0"/>
          <w:i/>
          <w:sz w:val="22"/>
          <w:szCs w:val="22"/>
        </w:rPr>
        <w:t>between</w:t>
      </w:r>
      <w:proofErr w:type="spellEnd"/>
      <w:r w:rsidR="00795059" w:rsidRPr="00393447">
        <w:rPr>
          <w:rFonts w:asciiTheme="minorHAnsi" w:hAnsiTheme="minorHAnsi" w:cs="Arial"/>
          <w:b w:val="0"/>
          <w:i/>
          <w:sz w:val="22"/>
          <w:szCs w:val="22"/>
        </w:rPr>
        <w:t xml:space="preserve"> the artefact and </w:t>
      </w:r>
      <w:proofErr w:type="spellStart"/>
      <w:r w:rsidR="00795059" w:rsidRPr="00393447">
        <w:rPr>
          <w:rFonts w:asciiTheme="minorHAnsi" w:hAnsiTheme="minorHAnsi" w:cs="Arial"/>
          <w:b w:val="0"/>
          <w:i/>
          <w:sz w:val="22"/>
          <w:szCs w:val="22"/>
        </w:rPr>
        <w:t>it’s</w:t>
      </w:r>
      <w:proofErr w:type="spellEnd"/>
      <w:r w:rsidR="00795059" w:rsidRPr="00393447">
        <w:rPr>
          <w:rFonts w:asciiTheme="minorHAnsi" w:hAnsiTheme="minorHAnsi" w:cs="Arial"/>
          <w:b w:val="0"/>
          <w:i/>
          <w:sz w:val="22"/>
          <w:szCs w:val="22"/>
        </w:rPr>
        <w:t xml:space="preserve"> </w:t>
      </w:r>
      <w:proofErr w:type="spellStart"/>
      <w:r w:rsidR="00795059" w:rsidRPr="00393447">
        <w:rPr>
          <w:rFonts w:asciiTheme="minorHAnsi" w:hAnsiTheme="minorHAnsi" w:cs="Arial"/>
          <w:b w:val="0"/>
          <w:i/>
          <w:sz w:val="22"/>
          <w:szCs w:val="22"/>
        </w:rPr>
        <w:t>percievers</w:t>
      </w:r>
      <w:proofErr w:type="spellEnd"/>
      <w:r w:rsidR="00795059" w:rsidRPr="00393447">
        <w:rPr>
          <w:rFonts w:asciiTheme="minorHAnsi" w:hAnsiTheme="minorHAnsi" w:cs="Arial"/>
          <w:b w:val="0"/>
          <w:i/>
          <w:sz w:val="22"/>
          <w:szCs w:val="22"/>
        </w:rPr>
        <w:t>.”</w:t>
      </w:r>
      <w:r w:rsidR="00795059" w:rsidRPr="00393447">
        <w:rPr>
          <w:rStyle w:val="Voetnootmarkering"/>
          <w:rFonts w:asciiTheme="minorHAnsi" w:hAnsiTheme="minorHAnsi" w:cs="Arial"/>
          <w:b w:val="0"/>
          <w:i/>
          <w:sz w:val="22"/>
          <w:szCs w:val="22"/>
        </w:rPr>
        <w:footnoteReference w:id="10"/>
      </w:r>
    </w:p>
    <w:p w:rsidR="007D5948" w:rsidRDefault="007D5948" w:rsidP="000915E6">
      <w:pPr>
        <w:spacing w:line="360" w:lineRule="auto"/>
        <w:rPr>
          <w:rFonts w:cs="Arial"/>
        </w:rPr>
      </w:pPr>
      <w:r w:rsidRPr="000915E6">
        <w:rPr>
          <w:rFonts w:cs="Arial"/>
        </w:rPr>
        <w:t xml:space="preserve">Omdat humor zo’n breed begrip is, is het problematisch om te bepalen wat precies in de film </w:t>
      </w:r>
      <w:r w:rsidRPr="009F1F6A">
        <w:rPr>
          <w:rFonts w:cs="Arial"/>
          <w:smallCaps/>
        </w:rPr>
        <w:t xml:space="preserve">Borgman </w:t>
      </w:r>
      <w:r w:rsidRPr="000915E6">
        <w:rPr>
          <w:rFonts w:cs="Arial"/>
        </w:rPr>
        <w:t xml:space="preserve">humor is en wat niet. Want, wie bepaalt dat? Niemand kan alle dingen die grappig zijn, of die potentie hebben, analyseren en claimen dat het een volledige analyse is van de humor in de film. Dit is dus ook niet wat ik beweer te doen in deze scriptie. Ik neem mijzelf als maatstaf, om de elementen in de film </w:t>
      </w:r>
      <w:r w:rsidRPr="009F1F6A">
        <w:rPr>
          <w:rFonts w:cs="Arial"/>
          <w:smallCaps/>
        </w:rPr>
        <w:t>Borgman</w:t>
      </w:r>
      <w:r w:rsidRPr="000915E6">
        <w:rPr>
          <w:rFonts w:cs="Arial"/>
        </w:rPr>
        <w:t xml:space="preserve"> te analyseren die ik als grappig ervaar, of die in mijn ogen de potentie hebben om grappig gevonden te worden door anderen. Dit doe ik aan de hand van recensies over de film en aan de hand van literatuur over eerder we</w:t>
      </w:r>
      <w:r w:rsidR="006A393F">
        <w:rPr>
          <w:rFonts w:cs="Arial"/>
        </w:rPr>
        <w:t xml:space="preserve">rk van </w:t>
      </w:r>
      <w:proofErr w:type="spellStart"/>
      <w:r w:rsidR="006A393F">
        <w:rPr>
          <w:rFonts w:cs="Arial"/>
        </w:rPr>
        <w:t>Van</w:t>
      </w:r>
      <w:proofErr w:type="spellEnd"/>
      <w:r w:rsidR="006A393F">
        <w:rPr>
          <w:rFonts w:cs="Arial"/>
        </w:rPr>
        <w:t xml:space="preserve"> Warmerdam, waarin</w:t>
      </w:r>
      <w:r w:rsidRPr="000915E6">
        <w:rPr>
          <w:rFonts w:cs="Arial"/>
        </w:rPr>
        <w:t xml:space="preserve"> wordt gesproken over zijn (absurde) humor. De tekst van Loes Nas, </w:t>
      </w:r>
      <w:r w:rsidRPr="000915E6">
        <w:rPr>
          <w:rFonts w:cs="Arial"/>
          <w:i/>
          <w:color w:val="000000"/>
        </w:rPr>
        <w:t>De wondere wereld van Alex van Warmerdam: absurdisme in de eigentijdse Nederlandse film,</w:t>
      </w:r>
      <w:r w:rsidRPr="000915E6">
        <w:rPr>
          <w:rFonts w:cs="Arial"/>
          <w:color w:val="000000"/>
        </w:rPr>
        <w:t xml:space="preserve"> is hierbij </w:t>
      </w:r>
      <w:r w:rsidR="002F2D8C">
        <w:rPr>
          <w:rFonts w:cs="Arial"/>
          <w:color w:val="000000"/>
        </w:rPr>
        <w:t xml:space="preserve">een </w:t>
      </w:r>
      <w:r w:rsidR="00383594">
        <w:rPr>
          <w:rFonts w:cs="Arial"/>
          <w:color w:val="000000"/>
        </w:rPr>
        <w:t>aanknopingspunt</w:t>
      </w:r>
      <w:r w:rsidRPr="000915E6">
        <w:rPr>
          <w:rFonts w:cs="Arial"/>
          <w:color w:val="000000"/>
        </w:rPr>
        <w:t xml:space="preserve">. Nas analyseert de eerste twee films van Alex van Warmerdam vanuit </w:t>
      </w:r>
      <w:r w:rsidRPr="000915E6">
        <w:rPr>
          <w:rFonts w:cs="Arial"/>
          <w:color w:val="000000"/>
        </w:rPr>
        <w:lastRenderedPageBreak/>
        <w:t>een psychoanalytisch perspectief. Ze geeft aan dat Van Warmerdam de eerste Nederlandse filmmaker was die ons confronteerde met absurdisme in Nederlandse film. Ze noemt het een ‘toon die gekenmerkt wordt door absurdistische humor’ en legt uit hoe die humor op ons overkomt.</w:t>
      </w:r>
      <w:r w:rsidRPr="000915E6">
        <w:rPr>
          <w:rStyle w:val="Voetnootmarkering"/>
          <w:rFonts w:cs="Arial"/>
          <w:b/>
          <w:color w:val="000000"/>
        </w:rPr>
        <w:footnoteReference w:id="11"/>
      </w:r>
      <w:r w:rsidRPr="000915E6">
        <w:rPr>
          <w:rFonts w:cs="Arial"/>
          <w:color w:val="000000"/>
        </w:rPr>
        <w:t xml:space="preserve"> Ik gebruik haar tekst niet als theorie, maar als aanknopingspunt om humor te herkennen in </w:t>
      </w:r>
      <w:r w:rsidRPr="009F1F6A">
        <w:rPr>
          <w:rFonts w:cs="Arial"/>
          <w:smallCaps/>
          <w:color w:val="000000"/>
        </w:rPr>
        <w:t>Borgman.</w:t>
      </w:r>
      <w:r w:rsidRPr="000915E6">
        <w:rPr>
          <w:rFonts w:cs="Arial"/>
          <w:color w:val="000000"/>
        </w:rPr>
        <w:t xml:space="preserve"> Vervolgens interpreteer ik die humor en geef  ik mijn visie op hoe die humor gestr</w:t>
      </w:r>
      <w:r w:rsidR="00944305">
        <w:rPr>
          <w:rFonts w:cs="Arial"/>
          <w:color w:val="000000"/>
        </w:rPr>
        <w:t xml:space="preserve">uctureerd is. </w:t>
      </w:r>
      <w:r w:rsidR="00944305">
        <w:rPr>
          <w:rFonts w:cs="Arial"/>
          <w:color w:val="000000"/>
        </w:rPr>
        <w:br/>
      </w:r>
      <w:r w:rsidR="00944305">
        <w:rPr>
          <w:rFonts w:cs="Arial"/>
          <w:color w:val="000000"/>
        </w:rPr>
        <w:br/>
        <w:t>Met mijn theorie</w:t>
      </w:r>
      <w:r w:rsidRPr="000915E6">
        <w:rPr>
          <w:rFonts w:cs="Arial"/>
          <w:color w:val="000000"/>
        </w:rPr>
        <w:t xml:space="preserve"> wil ik uiteindelijk iets kunnen zeggen over die eigen stijl van Alex van </w:t>
      </w:r>
      <w:r w:rsidR="009A3770">
        <w:rPr>
          <w:rFonts w:cs="Arial"/>
          <w:color w:val="000000"/>
        </w:rPr>
        <w:t xml:space="preserve">Warmerdam, in het bijzonder zijn </w:t>
      </w:r>
      <w:r w:rsidRPr="000915E6">
        <w:rPr>
          <w:rFonts w:cs="Arial"/>
          <w:color w:val="000000"/>
        </w:rPr>
        <w:t xml:space="preserve">gebruik van humor, in de nogal zwarte film </w:t>
      </w:r>
      <w:r w:rsidRPr="004C0C0B">
        <w:rPr>
          <w:rFonts w:cs="Arial"/>
          <w:smallCaps/>
          <w:color w:val="000000"/>
        </w:rPr>
        <w:t>Borgman</w:t>
      </w:r>
      <w:r w:rsidR="004C0C0B">
        <w:rPr>
          <w:rFonts w:cs="Arial"/>
          <w:color w:val="000000"/>
        </w:rPr>
        <w:t xml:space="preserve">. Dit doe ik door een deel van het narratief te analyseren </w:t>
      </w:r>
      <w:r w:rsidR="00944305">
        <w:rPr>
          <w:rFonts w:cs="Arial"/>
          <w:color w:val="000000"/>
        </w:rPr>
        <w:t>dat naar mijn mening een goed beeld geeft van de humor die Van Warmerdam gebruikt in zijn film. Dit deel van het narratief kan als voorbeeld dienen voor analyse van de rest van de (humor in de) film.</w:t>
      </w:r>
      <w:r w:rsidR="00944305">
        <w:rPr>
          <w:rFonts w:cs="Arial"/>
          <w:color w:val="000000"/>
        </w:rPr>
        <w:br/>
      </w:r>
      <w:r w:rsidRPr="000915E6">
        <w:rPr>
          <w:rFonts w:cs="Arial"/>
          <w:color w:val="000000"/>
        </w:rPr>
        <w:t xml:space="preserve">Ik wil </w:t>
      </w:r>
      <w:r w:rsidR="00944305">
        <w:rPr>
          <w:rFonts w:cs="Arial"/>
          <w:color w:val="000000"/>
        </w:rPr>
        <w:t>deze</w:t>
      </w:r>
      <w:r w:rsidRPr="000915E6">
        <w:rPr>
          <w:rFonts w:cs="Arial"/>
          <w:color w:val="000000"/>
        </w:rPr>
        <w:t xml:space="preserve"> casestudy, de analyse van </w:t>
      </w:r>
      <w:r w:rsidRPr="00944305">
        <w:rPr>
          <w:rFonts w:cs="Arial"/>
          <w:smallCaps/>
          <w:color w:val="000000"/>
        </w:rPr>
        <w:t>Borgman</w:t>
      </w:r>
      <w:r w:rsidRPr="000915E6">
        <w:rPr>
          <w:rFonts w:cs="Arial"/>
          <w:smallCaps/>
          <w:color w:val="000000"/>
        </w:rPr>
        <w:t xml:space="preserve">, </w:t>
      </w:r>
      <w:r w:rsidRPr="000915E6">
        <w:rPr>
          <w:rFonts w:cs="Arial"/>
          <w:color w:val="000000"/>
        </w:rPr>
        <w:t xml:space="preserve">toevoegen aan de al bestaande casestudy’s op het gebied van humor in film, zoals bijvoorbeeld Palmer veelvuldig doet in zijn boeken, als voorbeelden bij zijn theorie. Ook wil ik met deze scriptie een analyse van de film van </w:t>
      </w:r>
      <w:proofErr w:type="spellStart"/>
      <w:r w:rsidRPr="000915E6">
        <w:rPr>
          <w:rFonts w:cs="Arial"/>
          <w:color w:val="000000"/>
        </w:rPr>
        <w:t>Van</w:t>
      </w:r>
      <w:proofErr w:type="spellEnd"/>
      <w:r w:rsidRPr="000915E6">
        <w:rPr>
          <w:rFonts w:cs="Arial"/>
          <w:color w:val="000000"/>
        </w:rPr>
        <w:t xml:space="preserve"> Warmerdam toevoegen aan een debat over zijn stijl, waarin</w:t>
      </w:r>
      <w:r w:rsidR="00622E1D">
        <w:rPr>
          <w:rFonts w:cs="Arial"/>
          <w:color w:val="000000"/>
        </w:rPr>
        <w:t xml:space="preserve"> zijn andere films al veel </w:t>
      </w:r>
      <w:r w:rsidRPr="000915E6">
        <w:rPr>
          <w:rFonts w:cs="Arial"/>
          <w:color w:val="000000"/>
        </w:rPr>
        <w:t xml:space="preserve">besproken en geprezen </w:t>
      </w:r>
      <w:r w:rsidR="00622E1D">
        <w:rPr>
          <w:rFonts w:cs="Arial"/>
          <w:color w:val="000000"/>
        </w:rPr>
        <w:t xml:space="preserve">zijn </w:t>
      </w:r>
      <w:r w:rsidRPr="000915E6">
        <w:rPr>
          <w:rFonts w:cs="Arial"/>
          <w:color w:val="000000"/>
        </w:rPr>
        <w:t>als: absurd, donker, hum</w:t>
      </w:r>
      <w:r w:rsidR="00944305">
        <w:rPr>
          <w:rFonts w:cs="Arial"/>
          <w:color w:val="000000"/>
        </w:rPr>
        <w:t xml:space="preserve">oristisch en zeer intelligent. </w:t>
      </w:r>
      <w:r w:rsidRPr="000915E6">
        <w:rPr>
          <w:rFonts w:cs="Arial"/>
          <w:color w:val="000000"/>
        </w:rPr>
        <w:t xml:space="preserve">Omdat </w:t>
      </w:r>
      <w:r w:rsidRPr="00944305">
        <w:rPr>
          <w:rFonts w:cs="Arial"/>
          <w:smallCaps/>
          <w:color w:val="000000"/>
        </w:rPr>
        <w:t>Borgman</w:t>
      </w:r>
      <w:r w:rsidRPr="000915E6">
        <w:rPr>
          <w:rFonts w:cs="Arial"/>
          <w:color w:val="000000"/>
        </w:rPr>
        <w:t xml:space="preserve"> </w:t>
      </w:r>
      <w:r w:rsidR="00944305">
        <w:rPr>
          <w:rFonts w:cs="Arial"/>
          <w:color w:val="000000"/>
        </w:rPr>
        <w:t xml:space="preserve">nog </w:t>
      </w:r>
      <w:r w:rsidRPr="000915E6">
        <w:rPr>
          <w:rFonts w:cs="Arial"/>
          <w:color w:val="000000"/>
        </w:rPr>
        <w:t xml:space="preserve">zeer nieuw is, en nog weinig besproken, zie ik dit als aanvulling op teksten over het oeuvre van </w:t>
      </w:r>
      <w:proofErr w:type="spellStart"/>
      <w:r w:rsidRPr="000915E6">
        <w:rPr>
          <w:rFonts w:cs="Arial"/>
          <w:color w:val="000000"/>
        </w:rPr>
        <w:t>Van</w:t>
      </w:r>
      <w:proofErr w:type="spellEnd"/>
      <w:r w:rsidRPr="000915E6">
        <w:rPr>
          <w:rFonts w:cs="Arial"/>
          <w:color w:val="000000"/>
        </w:rPr>
        <w:t xml:space="preserve"> Warmerdam en als één van de </w:t>
      </w:r>
      <w:r w:rsidR="00716CFA">
        <w:rPr>
          <w:rFonts w:cs="Arial"/>
          <w:color w:val="000000"/>
        </w:rPr>
        <w:t>teksten die zijn stijl van film maken bestuderen.</w:t>
      </w:r>
      <w:r w:rsidRPr="000915E6">
        <w:rPr>
          <w:rFonts w:cs="Arial"/>
          <w:color w:val="000000"/>
        </w:rPr>
        <w:br/>
      </w:r>
    </w:p>
    <w:p w:rsidR="00F06C3B" w:rsidRDefault="00F06C3B" w:rsidP="000915E6">
      <w:pPr>
        <w:spacing w:line="360" w:lineRule="auto"/>
        <w:rPr>
          <w:rFonts w:cs="Arial"/>
        </w:rPr>
      </w:pPr>
    </w:p>
    <w:p w:rsidR="00F06C3B" w:rsidRDefault="00F06C3B" w:rsidP="000915E6">
      <w:pPr>
        <w:spacing w:line="360" w:lineRule="auto"/>
        <w:rPr>
          <w:rFonts w:cs="Arial"/>
        </w:rPr>
      </w:pPr>
    </w:p>
    <w:p w:rsidR="00F06C3B" w:rsidRDefault="00F06C3B" w:rsidP="000915E6">
      <w:pPr>
        <w:spacing w:line="360" w:lineRule="auto"/>
        <w:rPr>
          <w:rFonts w:cs="Arial"/>
        </w:rPr>
      </w:pPr>
    </w:p>
    <w:p w:rsidR="00B614DE" w:rsidRDefault="00B614DE" w:rsidP="000915E6">
      <w:pPr>
        <w:spacing w:line="360" w:lineRule="auto"/>
        <w:rPr>
          <w:rFonts w:cs="Arial"/>
        </w:rPr>
      </w:pPr>
    </w:p>
    <w:p w:rsidR="0036506F" w:rsidRDefault="0036506F" w:rsidP="000915E6">
      <w:pPr>
        <w:spacing w:line="360" w:lineRule="auto"/>
        <w:rPr>
          <w:rFonts w:cs="Arial"/>
        </w:rPr>
      </w:pPr>
    </w:p>
    <w:p w:rsidR="0036506F" w:rsidRDefault="0036506F" w:rsidP="000915E6">
      <w:pPr>
        <w:spacing w:line="360" w:lineRule="auto"/>
        <w:rPr>
          <w:rFonts w:cs="Arial"/>
        </w:rPr>
      </w:pPr>
    </w:p>
    <w:p w:rsidR="00383594" w:rsidRPr="000915E6" w:rsidRDefault="00383594" w:rsidP="000915E6">
      <w:pPr>
        <w:spacing w:line="360" w:lineRule="auto"/>
        <w:rPr>
          <w:rFonts w:cs="Arial"/>
        </w:rPr>
      </w:pPr>
    </w:p>
    <w:p w:rsidR="007D5948" w:rsidRDefault="007D5948" w:rsidP="004B0401">
      <w:pPr>
        <w:pStyle w:val="Lijstalinea"/>
        <w:numPr>
          <w:ilvl w:val="0"/>
          <w:numId w:val="3"/>
        </w:numPr>
        <w:spacing w:line="360" w:lineRule="auto"/>
        <w:rPr>
          <w:rFonts w:cs="Arial"/>
          <w:b/>
          <w:sz w:val="32"/>
          <w:szCs w:val="32"/>
        </w:rPr>
      </w:pPr>
      <w:r w:rsidRPr="000915E6">
        <w:rPr>
          <w:rFonts w:cs="Arial"/>
          <w:b/>
          <w:sz w:val="32"/>
          <w:szCs w:val="32"/>
        </w:rPr>
        <w:lastRenderedPageBreak/>
        <w:t>De structuur van humor</w:t>
      </w:r>
    </w:p>
    <w:p w:rsidR="00F06C3B" w:rsidRPr="00F06C3B" w:rsidRDefault="00F06C3B" w:rsidP="00F06C3B">
      <w:pPr>
        <w:pStyle w:val="Lijstalinea"/>
        <w:spacing w:line="360" w:lineRule="auto"/>
        <w:rPr>
          <w:rFonts w:cs="Arial"/>
          <w:b/>
          <w:sz w:val="32"/>
          <w:szCs w:val="32"/>
        </w:rPr>
      </w:pPr>
    </w:p>
    <w:p w:rsidR="00753BDB" w:rsidRPr="00753BDB" w:rsidRDefault="007D5948" w:rsidP="00753BDB">
      <w:pPr>
        <w:pStyle w:val="Lijstalinea"/>
        <w:numPr>
          <w:ilvl w:val="1"/>
          <w:numId w:val="3"/>
        </w:numPr>
        <w:spacing w:line="360" w:lineRule="auto"/>
        <w:rPr>
          <w:rFonts w:cs="Arial"/>
          <w:lang w:val="en-US"/>
        </w:rPr>
      </w:pPr>
      <w:r w:rsidRPr="00E705EA">
        <w:rPr>
          <w:rFonts w:cs="Arial"/>
          <w:b/>
        </w:rPr>
        <w:t>-</w:t>
      </w:r>
      <w:r w:rsidR="00E705EA">
        <w:rPr>
          <w:rFonts w:cs="Arial"/>
          <w:b/>
          <w:i/>
        </w:rPr>
        <w:t xml:space="preserve"> The logic of the absurd</w:t>
      </w:r>
    </w:p>
    <w:p w:rsidR="00753BDB" w:rsidRDefault="00E705EA" w:rsidP="00753BDB">
      <w:pPr>
        <w:spacing w:line="360" w:lineRule="auto"/>
        <w:ind w:left="360"/>
        <w:rPr>
          <w:rFonts w:cs="Arial"/>
          <w:lang w:val="en-US"/>
        </w:rPr>
      </w:pPr>
      <w:r w:rsidRPr="00753BDB">
        <w:rPr>
          <w:rFonts w:cs="Arial"/>
        </w:rPr>
        <w:t xml:space="preserve">De eerste theorie van Palmer die ik bespreek laat </w:t>
      </w:r>
      <w:r w:rsidR="007D5948" w:rsidRPr="00753BDB">
        <w:rPr>
          <w:rFonts w:cs="Arial"/>
        </w:rPr>
        <w:t xml:space="preserve">duidelijk de </w:t>
      </w:r>
      <w:r w:rsidR="007D5948" w:rsidRPr="00753BDB">
        <w:rPr>
          <w:rFonts w:cs="Arial"/>
          <w:i/>
        </w:rPr>
        <w:t>‘</w:t>
      </w:r>
      <w:proofErr w:type="spellStart"/>
      <w:r w:rsidR="007D5948" w:rsidRPr="00753BDB">
        <w:rPr>
          <w:rFonts w:cs="Arial"/>
          <w:i/>
        </w:rPr>
        <w:t>relationship</w:t>
      </w:r>
      <w:proofErr w:type="spellEnd"/>
      <w:r w:rsidR="007D5948" w:rsidRPr="00753BDB">
        <w:rPr>
          <w:rFonts w:cs="Arial"/>
          <w:i/>
        </w:rPr>
        <w:t xml:space="preserve"> </w:t>
      </w:r>
      <w:proofErr w:type="spellStart"/>
      <w:r w:rsidR="007D5948" w:rsidRPr="00753BDB">
        <w:rPr>
          <w:rFonts w:cs="Arial"/>
          <w:i/>
        </w:rPr>
        <w:t>between</w:t>
      </w:r>
      <w:proofErr w:type="spellEnd"/>
      <w:r w:rsidR="007D5948" w:rsidRPr="00753BDB">
        <w:rPr>
          <w:rFonts w:cs="Arial"/>
          <w:i/>
        </w:rPr>
        <w:t xml:space="preserve"> the artefact and </w:t>
      </w:r>
      <w:proofErr w:type="spellStart"/>
      <w:r w:rsidR="007D5948" w:rsidRPr="00753BDB">
        <w:rPr>
          <w:rFonts w:cs="Arial"/>
          <w:i/>
        </w:rPr>
        <w:t>it’s</w:t>
      </w:r>
      <w:proofErr w:type="spellEnd"/>
      <w:r w:rsidR="007D5948" w:rsidRPr="00753BDB">
        <w:rPr>
          <w:rFonts w:cs="Arial"/>
          <w:i/>
        </w:rPr>
        <w:t xml:space="preserve"> </w:t>
      </w:r>
      <w:proofErr w:type="spellStart"/>
      <w:r w:rsidR="007D5948" w:rsidRPr="00753BDB">
        <w:rPr>
          <w:rFonts w:cs="Arial"/>
          <w:i/>
        </w:rPr>
        <w:t>percievers</w:t>
      </w:r>
      <w:proofErr w:type="spellEnd"/>
      <w:r w:rsidR="007D5948" w:rsidRPr="00753BDB">
        <w:rPr>
          <w:rFonts w:cs="Arial"/>
          <w:i/>
        </w:rPr>
        <w:t>’</w:t>
      </w:r>
      <w:r w:rsidR="007D5948" w:rsidRPr="00753BDB">
        <w:rPr>
          <w:rFonts w:cs="Arial"/>
        </w:rPr>
        <w:t xml:space="preserve"> zien. Grappen zijn namelijk op te delen in twee momenten, waarvoor hij de termen </w:t>
      </w:r>
      <w:r w:rsidR="007D5948" w:rsidRPr="00753BDB">
        <w:rPr>
          <w:rFonts w:cs="Arial"/>
          <w:i/>
        </w:rPr>
        <w:t>‘</w:t>
      </w:r>
      <w:proofErr w:type="spellStart"/>
      <w:r w:rsidR="007D5948" w:rsidRPr="00753BDB">
        <w:rPr>
          <w:rFonts w:cs="Arial"/>
          <w:i/>
        </w:rPr>
        <w:t>peripeteia</w:t>
      </w:r>
      <w:proofErr w:type="spellEnd"/>
      <w:r w:rsidR="007D5948" w:rsidRPr="00753BDB">
        <w:rPr>
          <w:rFonts w:cs="Arial"/>
          <w:i/>
        </w:rPr>
        <w:t>’</w:t>
      </w:r>
      <w:r w:rsidR="007D5948" w:rsidRPr="00753BDB">
        <w:rPr>
          <w:rFonts w:cs="Arial"/>
        </w:rPr>
        <w:t xml:space="preserve"> en </w:t>
      </w:r>
      <w:r w:rsidR="007D5948" w:rsidRPr="00753BDB">
        <w:rPr>
          <w:rFonts w:cs="Arial"/>
          <w:i/>
        </w:rPr>
        <w:t>‘</w:t>
      </w:r>
      <w:proofErr w:type="spellStart"/>
      <w:r w:rsidR="007D5948" w:rsidRPr="00753BDB">
        <w:rPr>
          <w:rFonts w:cs="Arial"/>
          <w:i/>
        </w:rPr>
        <w:t>syllogism</w:t>
      </w:r>
      <w:proofErr w:type="spellEnd"/>
      <w:r w:rsidR="007D5948" w:rsidRPr="00753BDB">
        <w:rPr>
          <w:rFonts w:cs="Arial"/>
          <w:i/>
        </w:rPr>
        <w:t xml:space="preserve">’ </w:t>
      </w:r>
      <w:r w:rsidR="007D5948" w:rsidRPr="00753BDB">
        <w:rPr>
          <w:rFonts w:cs="Arial"/>
        </w:rPr>
        <w:t>gebruikt</w:t>
      </w:r>
      <w:r w:rsidR="007D5948" w:rsidRPr="00753BDB">
        <w:rPr>
          <w:rFonts w:cs="Arial"/>
          <w:i/>
        </w:rPr>
        <w:t>.</w:t>
      </w:r>
      <w:r w:rsidR="007D5948" w:rsidRPr="000915E6">
        <w:rPr>
          <w:rStyle w:val="Voetnootmarkering"/>
          <w:rFonts w:cs="Arial"/>
          <w:i/>
        </w:rPr>
        <w:footnoteReference w:id="12"/>
      </w:r>
      <w:r w:rsidR="007D5948" w:rsidRPr="00753BDB">
        <w:rPr>
          <w:rFonts w:cs="Arial"/>
          <w:i/>
        </w:rPr>
        <w:t xml:space="preserve"> </w:t>
      </w:r>
      <w:r w:rsidR="007D5948" w:rsidRPr="00753BDB">
        <w:rPr>
          <w:rFonts w:cs="Arial"/>
          <w:i/>
        </w:rPr>
        <w:br/>
      </w:r>
      <w:r w:rsidR="007D5948" w:rsidRPr="00753BDB">
        <w:rPr>
          <w:rFonts w:cs="Arial"/>
        </w:rPr>
        <w:br/>
        <w:t>1.</w:t>
      </w:r>
      <w:r w:rsidR="007D5948" w:rsidRPr="00753BDB">
        <w:rPr>
          <w:rFonts w:cs="Arial"/>
          <w:i/>
        </w:rPr>
        <w:t xml:space="preserve"> </w:t>
      </w:r>
      <w:r w:rsidR="007D5948" w:rsidRPr="00753BDB">
        <w:rPr>
          <w:rFonts w:cs="Arial"/>
        </w:rPr>
        <w:t xml:space="preserve">De klassieke term </w:t>
      </w:r>
      <w:proofErr w:type="spellStart"/>
      <w:r w:rsidR="007D5948" w:rsidRPr="00753BDB">
        <w:rPr>
          <w:rFonts w:cs="Arial"/>
        </w:rPr>
        <w:t>peripeteia</w:t>
      </w:r>
      <w:proofErr w:type="spellEnd"/>
      <w:r w:rsidR="007D5948" w:rsidRPr="00753BDB">
        <w:rPr>
          <w:rFonts w:cs="Arial"/>
        </w:rPr>
        <w:t xml:space="preserve">  geeft </w:t>
      </w:r>
      <w:proofErr w:type="spellStart"/>
      <w:r w:rsidR="007D5948" w:rsidRPr="00753BDB">
        <w:rPr>
          <w:rFonts w:cs="Arial"/>
        </w:rPr>
        <w:t>kortgezegd</w:t>
      </w:r>
      <w:proofErr w:type="spellEnd"/>
      <w:r w:rsidR="007D5948" w:rsidRPr="00753BDB">
        <w:rPr>
          <w:rFonts w:cs="Arial"/>
        </w:rPr>
        <w:t xml:space="preserve"> het moment van plotselinge verandering in een verhaal aan. Het gaat over he</w:t>
      </w:r>
      <w:r w:rsidR="00753BDB" w:rsidRPr="00753BDB">
        <w:rPr>
          <w:rFonts w:cs="Arial"/>
        </w:rPr>
        <w:t xml:space="preserve">t moment in de grap dat er een </w:t>
      </w:r>
      <w:r w:rsidR="00753BDB" w:rsidRPr="00753BDB">
        <w:rPr>
          <w:rFonts w:cs="Arial"/>
          <w:i/>
        </w:rPr>
        <w:t>shock</w:t>
      </w:r>
      <w:r w:rsidR="00753BDB" w:rsidRPr="00753BDB">
        <w:rPr>
          <w:rFonts w:cs="Arial"/>
        </w:rPr>
        <w:t xml:space="preserve"> of een </w:t>
      </w:r>
      <w:r w:rsidR="00753BDB" w:rsidRPr="00753BDB">
        <w:rPr>
          <w:rFonts w:cs="Arial"/>
          <w:i/>
        </w:rPr>
        <w:t xml:space="preserve">surprise </w:t>
      </w:r>
      <w:r w:rsidRPr="00753BDB">
        <w:rPr>
          <w:rFonts w:cs="Arial"/>
        </w:rPr>
        <w:t>plaatsvindt. Iets w</w:t>
      </w:r>
      <w:r w:rsidR="007D5948" w:rsidRPr="00753BDB">
        <w:rPr>
          <w:rFonts w:cs="Arial"/>
        </w:rPr>
        <w:t>at we niet hadden verwacht, en wat er voor kan zorgen dat we moeten lachen.  In het geval van film wordt dit verrassende moment van de grap geconstrueerd binnen het narratief, oftewel binnen h</w:t>
      </w:r>
      <w:r w:rsidR="006B04B4" w:rsidRPr="00753BDB">
        <w:rPr>
          <w:rFonts w:cs="Arial"/>
        </w:rPr>
        <w:t xml:space="preserve">et complete verhaal van de film. </w:t>
      </w:r>
      <w:r w:rsidRPr="00753BDB">
        <w:rPr>
          <w:rFonts w:cs="Arial"/>
        </w:rPr>
        <w:t>Er zijn dus</w:t>
      </w:r>
      <w:r w:rsidR="006B04B4" w:rsidRPr="00753BDB">
        <w:rPr>
          <w:rFonts w:cs="Arial"/>
        </w:rPr>
        <w:t xml:space="preserve"> </w:t>
      </w:r>
      <w:proofErr w:type="spellStart"/>
      <w:r w:rsidR="006B04B4" w:rsidRPr="00753BDB">
        <w:rPr>
          <w:rFonts w:cs="Arial"/>
          <w:i/>
        </w:rPr>
        <w:t>narrative</w:t>
      </w:r>
      <w:proofErr w:type="spellEnd"/>
      <w:r w:rsidR="006B04B4" w:rsidRPr="00753BDB">
        <w:rPr>
          <w:rFonts w:cs="Arial"/>
          <w:i/>
        </w:rPr>
        <w:t xml:space="preserve"> </w:t>
      </w:r>
      <w:proofErr w:type="spellStart"/>
      <w:r w:rsidR="006B04B4" w:rsidRPr="00753BDB">
        <w:rPr>
          <w:rFonts w:cs="Arial"/>
          <w:i/>
        </w:rPr>
        <w:t>expectations</w:t>
      </w:r>
      <w:proofErr w:type="spellEnd"/>
      <w:r w:rsidR="006B04B4" w:rsidRPr="00753BDB">
        <w:rPr>
          <w:rFonts w:cs="Arial"/>
          <w:i/>
        </w:rPr>
        <w:t xml:space="preserve"> </w:t>
      </w:r>
      <w:r w:rsidR="006B04B4" w:rsidRPr="00753BDB">
        <w:rPr>
          <w:rFonts w:cs="Arial"/>
        </w:rPr>
        <w:t xml:space="preserve">(verwachtingen door het narratief) </w:t>
      </w:r>
      <w:r w:rsidRPr="00753BDB">
        <w:rPr>
          <w:rFonts w:cs="Arial"/>
        </w:rPr>
        <w:t>gecreëerd</w:t>
      </w:r>
      <w:r w:rsidR="006B04B4" w:rsidRPr="00753BDB">
        <w:rPr>
          <w:rFonts w:cs="Arial"/>
        </w:rPr>
        <w:t>.</w:t>
      </w:r>
      <w:r w:rsidR="007D5948" w:rsidRPr="000915E6">
        <w:rPr>
          <w:rStyle w:val="Voetnootmarkering"/>
          <w:rFonts w:cs="Arial"/>
        </w:rPr>
        <w:footnoteReference w:id="13"/>
      </w:r>
      <w:r w:rsidR="007D5948" w:rsidRPr="00753BDB">
        <w:rPr>
          <w:rFonts w:cs="Arial"/>
        </w:rPr>
        <w:t xml:space="preserve"> Maar wat maakt een verrassing – die meerdere reacties teweeg kan brengen - tot een verrassing waar we om moeten lachen?</w:t>
      </w:r>
      <w:r w:rsidR="00DF0E6B" w:rsidRPr="00753BDB">
        <w:rPr>
          <w:rFonts w:cs="Arial"/>
        </w:rPr>
        <w:br/>
      </w:r>
      <w:r w:rsidR="007D5948" w:rsidRPr="00753BDB">
        <w:rPr>
          <w:rFonts w:cs="Arial"/>
        </w:rPr>
        <w:t>2.</w:t>
      </w:r>
      <w:r w:rsidR="007D5948" w:rsidRPr="00753BDB">
        <w:rPr>
          <w:rFonts w:cs="Arial"/>
          <w:b/>
        </w:rPr>
        <w:t xml:space="preserve"> </w:t>
      </w:r>
      <w:r w:rsidR="007D5948" w:rsidRPr="00753BDB">
        <w:rPr>
          <w:rFonts w:cs="Arial"/>
        </w:rPr>
        <w:t xml:space="preserve">Het tweede moment van de grap die </w:t>
      </w:r>
      <w:proofErr w:type="spellStart"/>
      <w:r w:rsidR="007D5948" w:rsidRPr="00753BDB">
        <w:rPr>
          <w:rFonts w:cs="Arial"/>
        </w:rPr>
        <w:t>Palmer</w:t>
      </w:r>
      <w:proofErr w:type="spellEnd"/>
      <w:r w:rsidR="007D5948" w:rsidRPr="00753BDB">
        <w:rPr>
          <w:rFonts w:cs="Arial"/>
        </w:rPr>
        <w:t xml:space="preserve"> beschrijft is </w:t>
      </w:r>
      <w:proofErr w:type="spellStart"/>
      <w:r w:rsidR="007D5948" w:rsidRPr="00753BDB">
        <w:rPr>
          <w:rFonts w:cs="Arial"/>
          <w:i/>
        </w:rPr>
        <w:t>syllogism</w:t>
      </w:r>
      <w:proofErr w:type="spellEnd"/>
      <w:r w:rsidR="007D5948" w:rsidRPr="00753BDB">
        <w:rPr>
          <w:rFonts w:cs="Arial"/>
        </w:rPr>
        <w:t>. Syllogisme, in het Nederlands, is ‘een logische redenering waaruit een conclusie afgeleid wordt.’</w:t>
      </w:r>
      <w:r w:rsidR="007D5948" w:rsidRPr="000915E6">
        <w:rPr>
          <w:rStyle w:val="Voetnootmarkering"/>
          <w:rFonts w:cs="Arial"/>
        </w:rPr>
        <w:footnoteReference w:id="14"/>
      </w:r>
      <w:r w:rsidR="007D5948" w:rsidRPr="00753BDB">
        <w:rPr>
          <w:rFonts w:cs="Arial"/>
        </w:rPr>
        <w:t xml:space="preserve"> Met deze term beschrijft Palmer hoe wij als toeschouwers  logisch redeneren over wat wij op het scherm zien. In het geval van humor is het nog iets ingewikkelder: bij elke grap is er volgens Palmer sprake van twee tegenstrijdige syllogismen die alles te maken hebben met </w:t>
      </w:r>
      <w:r w:rsidR="00DF0E6B" w:rsidRPr="00753BDB">
        <w:rPr>
          <w:rFonts w:cs="Arial"/>
        </w:rPr>
        <w:t>(on)aannemelijkheid van wat we zien.</w:t>
      </w:r>
      <w:r w:rsidR="007D5948" w:rsidRPr="000915E6">
        <w:rPr>
          <w:rStyle w:val="Voetnootmarkering"/>
          <w:rFonts w:cs="Arial"/>
        </w:rPr>
        <w:footnoteReference w:id="15"/>
      </w:r>
      <w:r w:rsidR="007D5948" w:rsidRPr="00753BDB">
        <w:rPr>
          <w:rFonts w:cs="Arial"/>
        </w:rPr>
        <w:t xml:space="preserve"> </w:t>
      </w:r>
      <w:r w:rsidR="006B04B4" w:rsidRPr="00753BDB">
        <w:rPr>
          <w:rFonts w:cs="Arial"/>
        </w:rPr>
        <w:t xml:space="preserve">Wat wel en niet aannemelijk is, heeft te maken met </w:t>
      </w:r>
      <w:proofErr w:type="spellStart"/>
      <w:r w:rsidR="006B04B4" w:rsidRPr="00753BDB">
        <w:rPr>
          <w:rFonts w:cs="Arial"/>
          <w:i/>
        </w:rPr>
        <w:t>social</w:t>
      </w:r>
      <w:proofErr w:type="spellEnd"/>
      <w:r w:rsidR="006B04B4" w:rsidRPr="00753BDB">
        <w:rPr>
          <w:rFonts w:cs="Arial"/>
          <w:i/>
        </w:rPr>
        <w:t xml:space="preserve"> </w:t>
      </w:r>
      <w:proofErr w:type="spellStart"/>
      <w:r w:rsidR="006B04B4" w:rsidRPr="00753BDB">
        <w:rPr>
          <w:rFonts w:cs="Arial"/>
          <w:i/>
        </w:rPr>
        <w:t>formation</w:t>
      </w:r>
      <w:proofErr w:type="spellEnd"/>
      <w:r w:rsidR="006B04B4" w:rsidRPr="00753BDB">
        <w:rPr>
          <w:rFonts w:cs="Arial"/>
          <w:i/>
        </w:rPr>
        <w:t xml:space="preserve">: </w:t>
      </w:r>
      <w:r w:rsidR="006B04B4" w:rsidRPr="00753BDB">
        <w:rPr>
          <w:rFonts w:cs="Arial"/>
        </w:rPr>
        <w:t>ons gezond verstand</w:t>
      </w:r>
      <w:r w:rsidR="009955F6" w:rsidRPr="00753BDB">
        <w:rPr>
          <w:rFonts w:cs="Arial"/>
        </w:rPr>
        <w:t>, en onze kennis over de wereld, waarmee we redeneren als we iets zien.</w:t>
      </w:r>
      <w:r w:rsidR="009955F6" w:rsidRPr="00753BDB">
        <w:rPr>
          <w:rStyle w:val="Voetnootmarkering"/>
          <w:rFonts w:cs="Arial"/>
          <w:i/>
        </w:rPr>
        <w:t xml:space="preserve"> </w:t>
      </w:r>
      <w:r w:rsidR="009955F6" w:rsidRPr="000915E6">
        <w:rPr>
          <w:rStyle w:val="Voetnootmarkering"/>
          <w:rFonts w:cs="Arial"/>
          <w:i/>
        </w:rPr>
        <w:footnoteReference w:id="16"/>
      </w:r>
      <w:r w:rsidR="007D5948" w:rsidRPr="00753BDB">
        <w:rPr>
          <w:rFonts w:cs="Arial"/>
        </w:rPr>
        <w:br/>
      </w:r>
      <w:r w:rsidR="007D5948" w:rsidRPr="00753BDB">
        <w:rPr>
          <w:rFonts w:cs="Arial"/>
        </w:rPr>
        <w:br/>
        <w:t xml:space="preserve">Volgens </w:t>
      </w:r>
      <w:proofErr w:type="spellStart"/>
      <w:r w:rsidR="007D5948" w:rsidRPr="00753BDB">
        <w:rPr>
          <w:rFonts w:cs="Arial"/>
        </w:rPr>
        <w:t>Pal</w:t>
      </w:r>
      <w:r w:rsidR="00E95467" w:rsidRPr="00753BDB">
        <w:rPr>
          <w:rFonts w:cs="Arial"/>
        </w:rPr>
        <w:t>mer</w:t>
      </w:r>
      <w:proofErr w:type="spellEnd"/>
      <w:r w:rsidR="00E95467" w:rsidRPr="00753BDB">
        <w:rPr>
          <w:rFonts w:cs="Arial"/>
        </w:rPr>
        <w:t xml:space="preserve"> vindt de </w:t>
      </w:r>
      <w:proofErr w:type="spellStart"/>
      <w:r w:rsidR="00E95467" w:rsidRPr="00753BDB">
        <w:rPr>
          <w:rFonts w:cs="Arial"/>
        </w:rPr>
        <w:t>peripeteia</w:t>
      </w:r>
      <w:proofErr w:type="spellEnd"/>
      <w:r w:rsidR="00E95467" w:rsidRPr="00753BDB">
        <w:rPr>
          <w:rFonts w:cs="Arial"/>
        </w:rPr>
        <w:t xml:space="preserve"> plaats op</w:t>
      </w:r>
      <w:r w:rsidR="007D5948" w:rsidRPr="00753BDB">
        <w:rPr>
          <w:rFonts w:cs="Arial"/>
        </w:rPr>
        <w:t xml:space="preserve"> een bepaald moment van het narratief, en dit moment zorgt er tegelijkertijd voor dat intuïtief het proces van redenering ontstaat, te analyseren in de tegenstrijdige syllogismen. De termen zijn in de analyse van de structuur van een grap niet los te zien van elkaar. Het is de balans - tussen de verrassing (</w:t>
      </w:r>
      <w:proofErr w:type="spellStart"/>
      <w:r w:rsidR="007D5948" w:rsidRPr="00753BDB">
        <w:rPr>
          <w:rFonts w:cs="Arial"/>
        </w:rPr>
        <w:t>peripeteia</w:t>
      </w:r>
      <w:proofErr w:type="spellEnd"/>
      <w:r w:rsidR="007D5948" w:rsidRPr="00753BDB">
        <w:rPr>
          <w:rFonts w:cs="Arial"/>
        </w:rPr>
        <w:t xml:space="preserve">) en de redenering over de al dan niet aannemelijkheid </w:t>
      </w:r>
      <w:r w:rsidR="007D5948" w:rsidRPr="00753BDB">
        <w:rPr>
          <w:rFonts w:cs="Arial"/>
        </w:rPr>
        <w:lastRenderedPageBreak/>
        <w:t xml:space="preserve">daarvan (syllogisme) - die ervoor zorgt dat we moeten lachen. Het gehele proces hiervan noemt Palmer </w:t>
      </w:r>
      <w:r w:rsidR="007D5948" w:rsidRPr="00753BDB">
        <w:rPr>
          <w:rFonts w:cs="Arial"/>
          <w:i/>
        </w:rPr>
        <w:t>the logic of the absurd.</w:t>
      </w:r>
      <w:r w:rsidR="007D5948" w:rsidRPr="000915E6">
        <w:rPr>
          <w:rStyle w:val="Voetnootmarkering"/>
          <w:rFonts w:cs="Arial"/>
          <w:i/>
        </w:rPr>
        <w:footnoteReference w:id="17"/>
      </w:r>
      <w:r w:rsidR="007D5948" w:rsidRPr="00753BDB">
        <w:rPr>
          <w:rFonts w:cs="Arial"/>
        </w:rPr>
        <w:t xml:space="preserve">  </w:t>
      </w:r>
      <w:r w:rsidR="00D27750" w:rsidRPr="00753BDB">
        <w:rPr>
          <w:rFonts w:cs="Arial"/>
        </w:rPr>
        <w:br/>
      </w:r>
      <w:r w:rsidR="00D27750" w:rsidRPr="00753BDB">
        <w:rPr>
          <w:rFonts w:cs="Arial"/>
        </w:rPr>
        <w:br/>
      </w:r>
      <w:r w:rsidR="00F06C3B" w:rsidRPr="00753BDB">
        <w:rPr>
          <w:rFonts w:cs="Arial"/>
          <w:b/>
        </w:rPr>
        <w:t>1.2</w:t>
      </w:r>
      <w:r w:rsidR="00D27750" w:rsidRPr="00753BDB">
        <w:rPr>
          <w:rFonts w:cs="Arial"/>
          <w:b/>
        </w:rPr>
        <w:t xml:space="preserve"> </w:t>
      </w:r>
      <w:r w:rsidR="00F06C3B" w:rsidRPr="00753BDB">
        <w:rPr>
          <w:rFonts w:cs="Arial"/>
          <w:b/>
        </w:rPr>
        <w:t>–</w:t>
      </w:r>
      <w:r w:rsidR="00D27750" w:rsidRPr="00753BDB">
        <w:rPr>
          <w:rFonts w:cs="Arial"/>
          <w:b/>
        </w:rPr>
        <w:t xml:space="preserve"> </w:t>
      </w:r>
      <w:proofErr w:type="spellStart"/>
      <w:r w:rsidR="00D27750" w:rsidRPr="00753BDB">
        <w:rPr>
          <w:rFonts w:cs="Arial"/>
          <w:b/>
          <w:i/>
        </w:rPr>
        <w:t>Incongruity</w:t>
      </w:r>
      <w:proofErr w:type="spellEnd"/>
      <w:r w:rsidR="00F06C3B" w:rsidRPr="00753BDB">
        <w:rPr>
          <w:rFonts w:cs="Arial"/>
          <w:b/>
          <w:i/>
        </w:rPr>
        <w:t xml:space="preserve"> </w:t>
      </w:r>
      <w:proofErr w:type="spellStart"/>
      <w:r w:rsidR="00F06C3B" w:rsidRPr="00753BDB">
        <w:rPr>
          <w:rFonts w:cs="Arial"/>
          <w:b/>
          <w:i/>
        </w:rPr>
        <w:t>resolution</w:t>
      </w:r>
      <w:proofErr w:type="spellEnd"/>
      <w:r w:rsidR="00F06C3B" w:rsidRPr="00753BDB">
        <w:rPr>
          <w:rFonts w:cs="Arial"/>
          <w:b/>
          <w:i/>
        </w:rPr>
        <w:t xml:space="preserve"> thesis</w:t>
      </w:r>
    </w:p>
    <w:p w:rsidR="00753BDB" w:rsidRPr="00753BDB" w:rsidRDefault="00D27750" w:rsidP="00753BDB">
      <w:pPr>
        <w:spacing w:line="360" w:lineRule="auto"/>
        <w:ind w:left="360"/>
        <w:rPr>
          <w:rFonts w:cs="Arial"/>
        </w:rPr>
      </w:pPr>
      <w:r w:rsidRPr="00753BDB">
        <w:rPr>
          <w:rFonts w:cs="Arial"/>
        </w:rPr>
        <w:t xml:space="preserve">Palmer </w:t>
      </w:r>
      <w:r w:rsidR="00800E71" w:rsidRPr="00753BDB">
        <w:rPr>
          <w:rFonts w:cs="Arial"/>
        </w:rPr>
        <w:t xml:space="preserve">vult </w:t>
      </w:r>
      <w:r w:rsidRPr="00753BDB">
        <w:rPr>
          <w:rFonts w:cs="Arial"/>
        </w:rPr>
        <w:t xml:space="preserve">zijn </w:t>
      </w:r>
      <w:r w:rsidR="00800E71" w:rsidRPr="00753BDB">
        <w:rPr>
          <w:rFonts w:cs="Arial"/>
        </w:rPr>
        <w:t>theorie</w:t>
      </w:r>
      <w:r w:rsidRPr="00753BDB">
        <w:rPr>
          <w:rFonts w:cs="Arial"/>
        </w:rPr>
        <w:t xml:space="preserve"> over </w:t>
      </w:r>
      <w:r w:rsidR="00713767" w:rsidRPr="00753BDB">
        <w:rPr>
          <w:rFonts w:cs="Arial"/>
        </w:rPr>
        <w:t xml:space="preserve">humor aan met een nieuwe theorie: de </w:t>
      </w:r>
      <w:proofErr w:type="spellStart"/>
      <w:r w:rsidR="00713767" w:rsidRPr="00753BDB">
        <w:rPr>
          <w:rFonts w:cs="Arial"/>
          <w:i/>
        </w:rPr>
        <w:t>incongruity</w:t>
      </w:r>
      <w:proofErr w:type="spellEnd"/>
      <w:r w:rsidR="00713767" w:rsidRPr="00753BDB">
        <w:rPr>
          <w:rFonts w:cs="Arial"/>
          <w:i/>
        </w:rPr>
        <w:t xml:space="preserve"> </w:t>
      </w:r>
      <w:proofErr w:type="spellStart"/>
      <w:r w:rsidR="00713767" w:rsidRPr="00753BDB">
        <w:rPr>
          <w:rFonts w:cs="Arial"/>
          <w:i/>
        </w:rPr>
        <w:t>resolution</w:t>
      </w:r>
      <w:proofErr w:type="spellEnd"/>
      <w:r w:rsidR="00713767" w:rsidRPr="00753BDB">
        <w:rPr>
          <w:rFonts w:cs="Arial"/>
          <w:i/>
        </w:rPr>
        <w:t xml:space="preserve"> thesis.</w:t>
      </w:r>
      <w:r w:rsidR="00713767" w:rsidRPr="00753BDB">
        <w:rPr>
          <w:rFonts w:cs="Arial"/>
        </w:rPr>
        <w:t xml:space="preserve"> Een theorie die volgens hem kan worden opgenomen in zijn eerdere theorie van de </w:t>
      </w:r>
      <w:r w:rsidR="00713767" w:rsidRPr="00753BDB">
        <w:rPr>
          <w:rFonts w:cs="Arial"/>
          <w:i/>
        </w:rPr>
        <w:t>logic of the absurd</w:t>
      </w:r>
      <w:r w:rsidR="00713767" w:rsidRPr="00753BDB">
        <w:rPr>
          <w:rFonts w:cs="Arial"/>
        </w:rPr>
        <w:t xml:space="preserve">. Het concept </w:t>
      </w:r>
      <w:proofErr w:type="spellStart"/>
      <w:r w:rsidR="00713767" w:rsidRPr="00753BDB">
        <w:rPr>
          <w:rFonts w:cs="Arial"/>
          <w:i/>
        </w:rPr>
        <w:t>incongruity</w:t>
      </w:r>
      <w:proofErr w:type="spellEnd"/>
      <w:r w:rsidR="00713767" w:rsidRPr="00753BDB">
        <w:rPr>
          <w:rFonts w:cs="Arial"/>
        </w:rPr>
        <w:t xml:space="preserve"> legt hij uit als twee dingen die niet samen gaan: ongerijmdheid. Dit heeft te maken met verwachtingen, die wij hebben uit vaststaande concepten over hoe dingen moeten zijn, die verwachtingen ko</w:t>
      </w:r>
      <w:r w:rsidR="00494230" w:rsidRPr="00753BDB">
        <w:rPr>
          <w:rFonts w:cs="Arial"/>
        </w:rPr>
        <w:t xml:space="preserve">men voort uit het narratief, uit ons gezond verstand </w:t>
      </w:r>
      <w:r w:rsidR="00713767" w:rsidRPr="00753BDB">
        <w:rPr>
          <w:rFonts w:cs="Arial"/>
        </w:rPr>
        <w:t xml:space="preserve">en ideeën die wij hebben over de wereld om ons heen. Als we in een film dingen zien de onaannemelijk zijn (absurd), ontstaat er ongerijmdheid: het komt niet overeen met onze verwachtingen. Maar het is niet die ongerijmdheid </w:t>
      </w:r>
      <w:proofErr w:type="spellStart"/>
      <w:r w:rsidR="00713767" w:rsidRPr="00753BDB">
        <w:rPr>
          <w:rFonts w:cs="Arial"/>
          <w:i/>
        </w:rPr>
        <w:t>an</w:t>
      </w:r>
      <w:proofErr w:type="spellEnd"/>
      <w:r w:rsidR="00713767" w:rsidRPr="00753BDB">
        <w:rPr>
          <w:rFonts w:cs="Arial"/>
          <w:i/>
        </w:rPr>
        <w:t xml:space="preserve"> </w:t>
      </w:r>
      <w:proofErr w:type="spellStart"/>
      <w:r w:rsidR="00713767" w:rsidRPr="00753BDB">
        <w:rPr>
          <w:rFonts w:cs="Arial"/>
          <w:i/>
        </w:rPr>
        <w:t>sich</w:t>
      </w:r>
      <w:proofErr w:type="spellEnd"/>
      <w:r w:rsidR="00713767" w:rsidRPr="00753BDB">
        <w:rPr>
          <w:rFonts w:cs="Arial"/>
        </w:rPr>
        <w:t xml:space="preserve"> waar om we lachen. Het is de </w:t>
      </w:r>
      <w:proofErr w:type="spellStart"/>
      <w:r w:rsidR="00713767" w:rsidRPr="00753BDB">
        <w:rPr>
          <w:rFonts w:cs="Arial"/>
          <w:i/>
        </w:rPr>
        <w:t>resolution</w:t>
      </w:r>
      <w:proofErr w:type="spellEnd"/>
      <w:r w:rsidR="00713767" w:rsidRPr="00753BDB">
        <w:rPr>
          <w:rFonts w:cs="Arial"/>
        </w:rPr>
        <w:t xml:space="preserve"> die ervoor zorgt dat de grap een grap wordt. </w:t>
      </w:r>
      <w:proofErr w:type="spellStart"/>
      <w:r w:rsidR="00713767" w:rsidRPr="00753BDB">
        <w:rPr>
          <w:rFonts w:cs="Arial"/>
          <w:lang w:val="en-US"/>
        </w:rPr>
        <w:t>Zoals</w:t>
      </w:r>
      <w:proofErr w:type="spellEnd"/>
      <w:r w:rsidR="00713767" w:rsidRPr="00753BDB">
        <w:rPr>
          <w:rFonts w:cs="Arial"/>
          <w:lang w:val="en-US"/>
        </w:rPr>
        <w:t xml:space="preserve"> Palmer </w:t>
      </w:r>
      <w:proofErr w:type="spellStart"/>
      <w:r w:rsidR="00713767" w:rsidRPr="00753BDB">
        <w:rPr>
          <w:rFonts w:cs="Arial"/>
          <w:lang w:val="en-US"/>
        </w:rPr>
        <w:t>beschrijft</w:t>
      </w:r>
      <w:proofErr w:type="spellEnd"/>
      <w:r w:rsidR="00713767" w:rsidRPr="00753BDB">
        <w:rPr>
          <w:rFonts w:cs="Arial"/>
          <w:lang w:val="en-US"/>
        </w:rPr>
        <w:t>: ‘</w:t>
      </w:r>
      <w:r w:rsidR="00713767" w:rsidRPr="00753BDB">
        <w:rPr>
          <w:rFonts w:cs="Arial"/>
          <w:i/>
          <w:lang w:val="en-US"/>
        </w:rPr>
        <w:t>it allows the receiver to make some sense of what has gone before.’</w:t>
      </w:r>
      <w:r w:rsidR="00713767" w:rsidRPr="000915E6">
        <w:rPr>
          <w:rStyle w:val="Voetnootmarkering"/>
          <w:rFonts w:cs="Arial"/>
        </w:rPr>
        <w:footnoteReference w:id="18"/>
      </w:r>
      <w:r w:rsidR="00DF0E6B" w:rsidRPr="00753BDB">
        <w:rPr>
          <w:rFonts w:cs="Arial"/>
          <w:lang w:val="en-GB"/>
        </w:rPr>
        <w:t xml:space="preserve"> </w:t>
      </w:r>
      <w:r w:rsidR="00DF0E6B" w:rsidRPr="00753BDB">
        <w:rPr>
          <w:rFonts w:cs="Arial"/>
        </w:rPr>
        <w:t>We zagen iets in het narratief wat we (nog) niet konden plaatsen (ongerijmdheid) maar door het hoogtepunt (</w:t>
      </w:r>
      <w:proofErr w:type="spellStart"/>
      <w:r w:rsidR="00DF0E6B" w:rsidRPr="00753BDB">
        <w:rPr>
          <w:rFonts w:cs="Arial"/>
          <w:i/>
        </w:rPr>
        <w:t>resol</w:t>
      </w:r>
      <w:r w:rsidR="00494230" w:rsidRPr="00753BDB">
        <w:rPr>
          <w:rFonts w:cs="Arial"/>
          <w:i/>
        </w:rPr>
        <w:t>ution</w:t>
      </w:r>
      <w:proofErr w:type="spellEnd"/>
      <w:r w:rsidR="00494230" w:rsidRPr="00753BDB">
        <w:rPr>
          <w:rFonts w:cs="Arial"/>
        </w:rPr>
        <w:t xml:space="preserve">) van de grap kunnen we er logisch over redeneren (syllogisme), en ontstaat het moment dat we er om moeten lachen. Dit heeft opnieuw te maken met de balans van wat er gebeurt op het scherm, in het narratief (de </w:t>
      </w:r>
      <w:proofErr w:type="spellStart"/>
      <w:r w:rsidR="00494230" w:rsidRPr="00753BDB">
        <w:rPr>
          <w:rFonts w:cs="Arial"/>
        </w:rPr>
        <w:t>peripeteia</w:t>
      </w:r>
      <w:proofErr w:type="spellEnd"/>
      <w:r w:rsidR="00494230" w:rsidRPr="00753BDB">
        <w:rPr>
          <w:rFonts w:cs="Arial"/>
        </w:rPr>
        <w:t>)</w:t>
      </w:r>
      <w:r w:rsidR="00E60DB1" w:rsidRPr="00753BDB">
        <w:rPr>
          <w:rFonts w:cs="Arial"/>
        </w:rPr>
        <w:t>,</w:t>
      </w:r>
      <w:r w:rsidR="00494230" w:rsidRPr="00753BDB">
        <w:rPr>
          <w:rFonts w:cs="Arial"/>
        </w:rPr>
        <w:t xml:space="preserve"> en met de al dan niet aannemelijkheid daarvan. Zo kan iets tegelijk aannemelijk zijn, en ook totaal niet aannemelijk: ongerijmdheid.</w:t>
      </w:r>
      <w:r w:rsidR="00753BDB">
        <w:rPr>
          <w:rFonts w:cs="Arial"/>
        </w:rPr>
        <w:br/>
      </w:r>
    </w:p>
    <w:p w:rsidR="00753BDB" w:rsidRPr="00753BDB" w:rsidRDefault="00494230" w:rsidP="00753BDB">
      <w:pPr>
        <w:pStyle w:val="Lijstalinea"/>
        <w:numPr>
          <w:ilvl w:val="1"/>
          <w:numId w:val="3"/>
        </w:numPr>
        <w:spacing w:line="360" w:lineRule="auto"/>
        <w:rPr>
          <w:rFonts w:cs="Arial"/>
          <w:b/>
        </w:rPr>
      </w:pPr>
      <w:r w:rsidRPr="00753BDB">
        <w:rPr>
          <w:rFonts w:cs="Arial"/>
          <w:b/>
        </w:rPr>
        <w:t xml:space="preserve">– </w:t>
      </w:r>
      <w:r w:rsidRPr="00753BDB">
        <w:rPr>
          <w:rFonts w:cs="Arial"/>
          <w:b/>
          <w:i/>
        </w:rPr>
        <w:t>suspense</w:t>
      </w:r>
    </w:p>
    <w:p w:rsidR="004B0401" w:rsidRPr="00753BDB" w:rsidRDefault="00494230" w:rsidP="00753BDB">
      <w:pPr>
        <w:spacing w:line="360" w:lineRule="auto"/>
        <w:ind w:left="360"/>
        <w:rPr>
          <w:rFonts w:cs="Arial"/>
          <w:b/>
        </w:rPr>
      </w:pPr>
      <w:proofErr w:type="spellStart"/>
      <w:r w:rsidRPr="00753BDB">
        <w:rPr>
          <w:rFonts w:cs="Arial"/>
        </w:rPr>
        <w:t>Palmer</w:t>
      </w:r>
      <w:proofErr w:type="spellEnd"/>
      <w:r w:rsidRPr="00753BDB">
        <w:rPr>
          <w:rFonts w:cs="Arial"/>
        </w:rPr>
        <w:t xml:space="preserve"> noemt de </w:t>
      </w:r>
      <w:proofErr w:type="spellStart"/>
      <w:r w:rsidRPr="00753BDB">
        <w:rPr>
          <w:rFonts w:cs="Arial"/>
        </w:rPr>
        <w:t>peripeteia</w:t>
      </w:r>
      <w:proofErr w:type="spellEnd"/>
      <w:r w:rsidRPr="00753BDB">
        <w:rPr>
          <w:rFonts w:cs="Arial"/>
        </w:rPr>
        <w:t xml:space="preserve"> een constructie van een verrassing, of schok. Het woord constructie licht hij verder toe: elke grap heeft volgens </w:t>
      </w:r>
      <w:proofErr w:type="spellStart"/>
      <w:r w:rsidRPr="00753BDB">
        <w:rPr>
          <w:rFonts w:cs="Arial"/>
        </w:rPr>
        <w:t>Palmer</w:t>
      </w:r>
      <w:proofErr w:type="spellEnd"/>
      <w:r w:rsidRPr="00753BDB">
        <w:rPr>
          <w:rFonts w:cs="Arial"/>
        </w:rPr>
        <w:t xml:space="preserve"> een </w:t>
      </w:r>
      <w:proofErr w:type="spellStart"/>
      <w:r w:rsidRPr="00753BDB">
        <w:rPr>
          <w:rFonts w:cs="Arial"/>
          <w:i/>
        </w:rPr>
        <w:t>preparation</w:t>
      </w:r>
      <w:proofErr w:type="spellEnd"/>
      <w:r w:rsidRPr="00753BDB">
        <w:rPr>
          <w:rFonts w:cs="Arial"/>
          <w:i/>
        </w:rPr>
        <w:t xml:space="preserve"> stage</w:t>
      </w:r>
      <w:r w:rsidRPr="00753BDB">
        <w:rPr>
          <w:rFonts w:cs="Arial"/>
        </w:rPr>
        <w:t xml:space="preserve"> en een </w:t>
      </w:r>
      <w:proofErr w:type="spellStart"/>
      <w:r w:rsidRPr="00753BDB">
        <w:rPr>
          <w:rFonts w:cs="Arial"/>
          <w:i/>
        </w:rPr>
        <w:t>culmination</w:t>
      </w:r>
      <w:proofErr w:type="spellEnd"/>
      <w:r w:rsidRPr="00753BDB">
        <w:rPr>
          <w:rFonts w:cs="Arial"/>
          <w:i/>
        </w:rPr>
        <w:t xml:space="preserve"> stage</w:t>
      </w:r>
      <w:r w:rsidRPr="00753BDB">
        <w:rPr>
          <w:rFonts w:cs="Arial"/>
        </w:rPr>
        <w:t>. Een verrassing is er niet uit het niets, het heeft een zekere voorbereiding nodig. Zoals eerder gezegd wordt de grap dus geconstrueerd binnen het narratief van de film.</w:t>
      </w:r>
      <w:r w:rsidRPr="000915E6">
        <w:rPr>
          <w:rStyle w:val="Voetnootmarkering"/>
          <w:rFonts w:cs="Arial"/>
        </w:rPr>
        <w:footnoteReference w:id="19"/>
      </w:r>
      <w:r w:rsidR="002F68E8" w:rsidRPr="00753BDB">
        <w:rPr>
          <w:rFonts w:cs="Arial"/>
        </w:rPr>
        <w:t xml:space="preserve"> Als de verrassing dan ontstaat in dat narratief, is er een bepaald hoogtepunt (</w:t>
      </w:r>
      <w:proofErr w:type="spellStart"/>
      <w:r w:rsidR="002F68E8" w:rsidRPr="00753BDB">
        <w:rPr>
          <w:rFonts w:cs="Arial"/>
          <w:i/>
        </w:rPr>
        <w:t>culmination</w:t>
      </w:r>
      <w:proofErr w:type="spellEnd"/>
      <w:r w:rsidR="002F68E8" w:rsidRPr="00753BDB">
        <w:rPr>
          <w:rFonts w:cs="Arial"/>
        </w:rPr>
        <w:t>)</w:t>
      </w:r>
      <w:r w:rsidR="00562451" w:rsidRPr="00753BDB">
        <w:rPr>
          <w:rFonts w:cs="Arial"/>
        </w:rPr>
        <w:t xml:space="preserve"> en worden de verwachtingen van de toeschouwer bevestigd </w:t>
      </w:r>
      <w:r w:rsidR="00714736" w:rsidRPr="00753BDB">
        <w:rPr>
          <w:rFonts w:cs="Arial"/>
        </w:rPr>
        <w:t xml:space="preserve">(aannemelijkheid) of juist tegengesproken </w:t>
      </w:r>
      <w:r w:rsidR="00714736" w:rsidRPr="00753BDB">
        <w:rPr>
          <w:rFonts w:cs="Arial"/>
        </w:rPr>
        <w:lastRenderedPageBreak/>
        <w:t>(onaannemelijkheid of absurditeit).</w:t>
      </w:r>
      <w:r w:rsidR="00562451" w:rsidRPr="00753BDB">
        <w:rPr>
          <w:rFonts w:cs="Arial"/>
        </w:rPr>
        <w:br/>
        <w:t xml:space="preserve"> </w:t>
      </w:r>
      <w:r w:rsidR="00562451" w:rsidRPr="00753BDB">
        <w:rPr>
          <w:rFonts w:cs="Arial"/>
        </w:rPr>
        <w:tab/>
      </w:r>
      <w:r w:rsidR="00714736" w:rsidRPr="00753BDB">
        <w:rPr>
          <w:rFonts w:cs="Arial"/>
        </w:rPr>
        <w:t xml:space="preserve">Die verwachtingen zijn dus al opgezet in de </w:t>
      </w:r>
      <w:proofErr w:type="spellStart"/>
      <w:r w:rsidR="00714736" w:rsidRPr="00753BDB">
        <w:rPr>
          <w:rFonts w:cs="Arial"/>
          <w:i/>
        </w:rPr>
        <w:t>preparation</w:t>
      </w:r>
      <w:proofErr w:type="spellEnd"/>
      <w:r w:rsidR="00714736" w:rsidRPr="00753BDB">
        <w:rPr>
          <w:rFonts w:cs="Arial"/>
          <w:i/>
        </w:rPr>
        <w:t xml:space="preserve"> stage </w:t>
      </w:r>
      <w:r w:rsidR="00714736" w:rsidRPr="00753BDB">
        <w:rPr>
          <w:rFonts w:cs="Arial"/>
        </w:rPr>
        <w:t xml:space="preserve">van de grap en door het narratief hebben we bepaalde kennis over wat we verwachten dat er gaat gebeuren. Dit is waar ik auteurs </w:t>
      </w:r>
      <w:proofErr w:type="spellStart"/>
      <w:r w:rsidR="00714736" w:rsidRPr="00753BDB">
        <w:rPr>
          <w:rFonts w:cs="Arial"/>
        </w:rPr>
        <w:t>Neale</w:t>
      </w:r>
      <w:proofErr w:type="spellEnd"/>
      <w:r w:rsidR="00714736" w:rsidRPr="00753BDB">
        <w:rPr>
          <w:rFonts w:cs="Arial"/>
        </w:rPr>
        <w:t xml:space="preserve"> en </w:t>
      </w:r>
      <w:proofErr w:type="spellStart"/>
      <w:r w:rsidR="00714736" w:rsidRPr="00753BDB">
        <w:rPr>
          <w:rFonts w:cs="Arial"/>
        </w:rPr>
        <w:t>Krutnik</w:t>
      </w:r>
      <w:proofErr w:type="spellEnd"/>
      <w:r w:rsidR="00714736" w:rsidRPr="00753BDB">
        <w:rPr>
          <w:rFonts w:cs="Arial"/>
        </w:rPr>
        <w:t xml:space="preserve"> wil aanhalen. Zij schreven het boek </w:t>
      </w:r>
      <w:proofErr w:type="spellStart"/>
      <w:r w:rsidR="00714736" w:rsidRPr="00753BDB">
        <w:rPr>
          <w:rFonts w:cs="Arial"/>
          <w:i/>
        </w:rPr>
        <w:t>Popular</w:t>
      </w:r>
      <w:proofErr w:type="spellEnd"/>
      <w:r w:rsidR="00714736" w:rsidRPr="00753BDB">
        <w:rPr>
          <w:rFonts w:cs="Arial"/>
          <w:i/>
        </w:rPr>
        <w:t xml:space="preserve"> Film and </w:t>
      </w:r>
      <w:proofErr w:type="spellStart"/>
      <w:r w:rsidR="00714736" w:rsidRPr="00753BDB">
        <w:rPr>
          <w:rFonts w:cs="Arial"/>
          <w:i/>
        </w:rPr>
        <w:t>Television</w:t>
      </w:r>
      <w:proofErr w:type="spellEnd"/>
      <w:r w:rsidR="00714736" w:rsidRPr="00753BDB">
        <w:rPr>
          <w:rFonts w:cs="Arial"/>
          <w:i/>
        </w:rPr>
        <w:t xml:space="preserve"> Comedy</w:t>
      </w:r>
      <w:r w:rsidR="00714736" w:rsidRPr="00753BDB">
        <w:rPr>
          <w:rFonts w:cs="Arial"/>
        </w:rPr>
        <w:t xml:space="preserve"> (1990).</w:t>
      </w:r>
      <w:r w:rsidR="00714736" w:rsidRPr="000915E6">
        <w:rPr>
          <w:rStyle w:val="Voetnootmarkering"/>
          <w:rFonts w:cs="Arial"/>
        </w:rPr>
        <w:footnoteReference w:id="20"/>
      </w:r>
      <w:r w:rsidR="00714736" w:rsidRPr="00753BDB">
        <w:rPr>
          <w:rFonts w:cs="Arial"/>
        </w:rPr>
        <w:t xml:space="preserve"> Hierin vullen ze de theorie van Palmer, </w:t>
      </w:r>
      <w:r w:rsidR="00714736" w:rsidRPr="00753BDB">
        <w:rPr>
          <w:rFonts w:cs="Arial"/>
          <w:i/>
        </w:rPr>
        <w:t>the logic of the absurd</w:t>
      </w:r>
      <w:r w:rsidR="00714736" w:rsidRPr="00753BDB">
        <w:rPr>
          <w:rFonts w:cs="Arial"/>
        </w:rPr>
        <w:t xml:space="preserve">, aan met hun theorie. Volgens </w:t>
      </w:r>
      <w:proofErr w:type="spellStart"/>
      <w:r w:rsidR="00714736" w:rsidRPr="00753BDB">
        <w:rPr>
          <w:rFonts w:cs="Arial"/>
        </w:rPr>
        <w:t>Neale</w:t>
      </w:r>
      <w:proofErr w:type="spellEnd"/>
      <w:r w:rsidR="00714736" w:rsidRPr="00753BDB">
        <w:rPr>
          <w:rFonts w:cs="Arial"/>
        </w:rPr>
        <w:t xml:space="preserve"> en </w:t>
      </w:r>
      <w:proofErr w:type="spellStart"/>
      <w:r w:rsidR="00714736" w:rsidRPr="00753BDB">
        <w:rPr>
          <w:rFonts w:cs="Arial"/>
        </w:rPr>
        <w:t>Krutnik</w:t>
      </w:r>
      <w:proofErr w:type="spellEnd"/>
      <w:r w:rsidR="00714736" w:rsidRPr="00753BDB">
        <w:rPr>
          <w:rFonts w:cs="Arial"/>
        </w:rPr>
        <w:t xml:space="preserve"> zijn er de </w:t>
      </w:r>
      <w:proofErr w:type="spellStart"/>
      <w:r w:rsidR="00714736" w:rsidRPr="00753BDB">
        <w:rPr>
          <w:rFonts w:cs="Arial"/>
        </w:rPr>
        <w:t>peripeteia</w:t>
      </w:r>
      <w:proofErr w:type="spellEnd"/>
      <w:r w:rsidR="00714736" w:rsidRPr="00753BDB">
        <w:rPr>
          <w:rFonts w:cs="Arial"/>
        </w:rPr>
        <w:t xml:space="preserve">, de ommekeer van omstandigheden in het narratief, en ze voegen daar nog een concept aan toe: de </w:t>
      </w:r>
      <w:proofErr w:type="spellStart"/>
      <w:r w:rsidR="00714736" w:rsidRPr="00753BDB">
        <w:rPr>
          <w:rFonts w:cs="Arial"/>
          <w:i/>
        </w:rPr>
        <w:t>anagnorisis</w:t>
      </w:r>
      <w:proofErr w:type="spellEnd"/>
      <w:r w:rsidR="00714736" w:rsidRPr="00753BDB">
        <w:rPr>
          <w:rFonts w:cs="Arial"/>
        </w:rPr>
        <w:t>. Ze leggen dit uit als de hoeveelheid kennis die wij als kijker krijgen van en door het narratief. Op het moment dat er iets ‘nieuws’ gebeurt in het narratief is levert dat een verrassing op (</w:t>
      </w:r>
      <w:proofErr w:type="spellStart"/>
      <w:r w:rsidR="00714736" w:rsidRPr="00753BDB">
        <w:rPr>
          <w:rFonts w:cs="Arial"/>
        </w:rPr>
        <w:t>peripeteia</w:t>
      </w:r>
      <w:proofErr w:type="spellEnd"/>
      <w:r w:rsidR="00714736" w:rsidRPr="00753BDB">
        <w:rPr>
          <w:rFonts w:cs="Arial"/>
        </w:rPr>
        <w:t xml:space="preserve">) of het levert een </w:t>
      </w:r>
      <w:r w:rsidR="00361D6F" w:rsidRPr="00753BDB">
        <w:rPr>
          <w:rFonts w:cs="Arial"/>
        </w:rPr>
        <w:t>moment op waarop wij ineens meer kennis hebben over wat er gebeurt</w:t>
      </w:r>
      <w:r w:rsidR="00714736" w:rsidRPr="00753BDB">
        <w:rPr>
          <w:rFonts w:cs="Arial"/>
        </w:rPr>
        <w:t xml:space="preserve"> </w:t>
      </w:r>
      <w:r w:rsidR="00361D6F" w:rsidRPr="00753BDB">
        <w:rPr>
          <w:rFonts w:cs="Arial"/>
        </w:rPr>
        <w:t>(</w:t>
      </w:r>
      <w:proofErr w:type="spellStart"/>
      <w:r w:rsidR="00361D6F" w:rsidRPr="00753BDB">
        <w:rPr>
          <w:rFonts w:cs="Arial"/>
        </w:rPr>
        <w:t>anagnorisis</w:t>
      </w:r>
      <w:proofErr w:type="spellEnd"/>
      <w:r w:rsidR="00361D6F" w:rsidRPr="00753BDB">
        <w:rPr>
          <w:rFonts w:cs="Arial"/>
        </w:rPr>
        <w:t>.) De</w:t>
      </w:r>
      <w:r w:rsidR="00714736" w:rsidRPr="00753BDB">
        <w:rPr>
          <w:rFonts w:cs="Arial"/>
        </w:rPr>
        <w:t xml:space="preserve"> spanning</w:t>
      </w:r>
      <w:r w:rsidR="00361D6F" w:rsidRPr="00753BDB">
        <w:rPr>
          <w:rFonts w:cs="Arial"/>
        </w:rPr>
        <w:t xml:space="preserve"> die hierdoor ontstaat</w:t>
      </w:r>
      <w:r w:rsidR="00714736" w:rsidRPr="00753BDB">
        <w:rPr>
          <w:rFonts w:cs="Arial"/>
        </w:rPr>
        <w:t xml:space="preserve">, door de auteurs aangeduid met het Engelse woord </w:t>
      </w:r>
      <w:r w:rsidR="00714736" w:rsidRPr="00753BDB">
        <w:rPr>
          <w:rFonts w:cs="Arial"/>
          <w:i/>
        </w:rPr>
        <w:t>suspense</w:t>
      </w:r>
      <w:r w:rsidR="00714736" w:rsidRPr="00753BDB">
        <w:rPr>
          <w:rFonts w:cs="Arial"/>
        </w:rPr>
        <w:t>, is er weer in twee vormen: spanning doordat wij weten wat er gaat gebeuren</w:t>
      </w:r>
      <w:r w:rsidR="007A6AFE" w:rsidRPr="00753BDB">
        <w:rPr>
          <w:rFonts w:cs="Arial"/>
        </w:rPr>
        <w:t xml:space="preserve"> (</w:t>
      </w:r>
      <w:r w:rsidR="007A6AFE" w:rsidRPr="00753BDB">
        <w:rPr>
          <w:rFonts w:cs="Arial"/>
          <w:i/>
        </w:rPr>
        <w:t xml:space="preserve">suspense of </w:t>
      </w:r>
      <w:proofErr w:type="spellStart"/>
      <w:r w:rsidR="007A6AFE" w:rsidRPr="00753BDB">
        <w:rPr>
          <w:rFonts w:cs="Arial"/>
          <w:i/>
        </w:rPr>
        <w:t>anticipation</w:t>
      </w:r>
      <w:proofErr w:type="spellEnd"/>
      <w:r w:rsidR="007A6AFE" w:rsidRPr="00753BDB">
        <w:rPr>
          <w:rFonts w:cs="Arial"/>
        </w:rPr>
        <w:t>)</w:t>
      </w:r>
      <w:r w:rsidR="00714736" w:rsidRPr="00753BDB">
        <w:rPr>
          <w:rFonts w:cs="Arial"/>
        </w:rPr>
        <w:t xml:space="preserve">, of wat de hoofdrolspelers te wachten staat, en spanning door onzekerheid over wat er gaat </w:t>
      </w:r>
      <w:r w:rsidR="007A6AFE" w:rsidRPr="00753BDB">
        <w:rPr>
          <w:rFonts w:cs="Arial"/>
        </w:rPr>
        <w:t xml:space="preserve">gebeuren in de rest van de film </w:t>
      </w:r>
      <w:r w:rsidR="007A6AFE" w:rsidRPr="00753BDB">
        <w:rPr>
          <w:rFonts w:cs="Arial"/>
          <w:i/>
        </w:rPr>
        <w:t xml:space="preserve">(suspense of </w:t>
      </w:r>
      <w:proofErr w:type="spellStart"/>
      <w:r w:rsidR="007A6AFE" w:rsidRPr="00753BDB">
        <w:rPr>
          <w:rFonts w:cs="Arial"/>
          <w:i/>
        </w:rPr>
        <w:t>uncertainty</w:t>
      </w:r>
      <w:proofErr w:type="spellEnd"/>
      <w:r w:rsidR="007A6AFE" w:rsidRPr="00753BDB">
        <w:rPr>
          <w:rFonts w:cs="Arial"/>
        </w:rPr>
        <w:t>).</w:t>
      </w:r>
      <w:r w:rsidR="00714736" w:rsidRPr="000915E6">
        <w:rPr>
          <w:rStyle w:val="Voetnootmarkering"/>
          <w:rFonts w:cs="Arial"/>
        </w:rPr>
        <w:footnoteReference w:id="21"/>
      </w:r>
      <w:r w:rsidR="00714736" w:rsidRPr="00753BDB">
        <w:rPr>
          <w:rFonts w:cs="Arial"/>
        </w:rPr>
        <w:t xml:space="preserve"> In de </w:t>
      </w:r>
      <w:proofErr w:type="spellStart"/>
      <w:r w:rsidR="00714736" w:rsidRPr="00753BDB">
        <w:rPr>
          <w:rFonts w:cs="Arial"/>
          <w:i/>
        </w:rPr>
        <w:t>preparation</w:t>
      </w:r>
      <w:proofErr w:type="spellEnd"/>
      <w:r w:rsidR="00714736" w:rsidRPr="00753BDB">
        <w:rPr>
          <w:rFonts w:cs="Arial"/>
          <w:i/>
        </w:rPr>
        <w:t xml:space="preserve"> stage</w:t>
      </w:r>
      <w:r w:rsidR="00714736" w:rsidRPr="00753BDB">
        <w:rPr>
          <w:rFonts w:cs="Arial"/>
        </w:rPr>
        <w:t xml:space="preserve"> </w:t>
      </w:r>
      <w:r w:rsidR="00E60DB1" w:rsidRPr="00753BDB">
        <w:rPr>
          <w:rFonts w:cs="Arial"/>
        </w:rPr>
        <w:t xml:space="preserve">van een grap </w:t>
      </w:r>
      <w:r w:rsidR="00714736" w:rsidRPr="00753BDB">
        <w:rPr>
          <w:rFonts w:cs="Arial"/>
        </w:rPr>
        <w:t xml:space="preserve">gebeuren er dingen, waar wij nog niet alles over te zien of horen krijgen: dit resulteert in een moment van syllogisme dat wij onszelf vragen stellen, zoals: wat gaat er gebeuren?  We worden zoals </w:t>
      </w:r>
      <w:proofErr w:type="spellStart"/>
      <w:r w:rsidR="00714736" w:rsidRPr="00753BDB">
        <w:rPr>
          <w:rFonts w:cs="Arial"/>
        </w:rPr>
        <w:t>Neale</w:t>
      </w:r>
      <w:proofErr w:type="spellEnd"/>
      <w:r w:rsidR="00714736" w:rsidRPr="00753BDB">
        <w:rPr>
          <w:rFonts w:cs="Arial"/>
        </w:rPr>
        <w:t xml:space="preserve"> en </w:t>
      </w:r>
      <w:proofErr w:type="spellStart"/>
      <w:r w:rsidR="00714736" w:rsidRPr="00753BDB">
        <w:rPr>
          <w:rFonts w:cs="Arial"/>
        </w:rPr>
        <w:t>Krutnik</w:t>
      </w:r>
      <w:proofErr w:type="spellEnd"/>
      <w:r w:rsidR="00714736" w:rsidRPr="00753BDB">
        <w:rPr>
          <w:rFonts w:cs="Arial"/>
        </w:rPr>
        <w:t xml:space="preserve"> het noemen </w:t>
      </w:r>
      <w:proofErr w:type="spellStart"/>
      <w:r w:rsidR="00714736" w:rsidRPr="00753BDB">
        <w:rPr>
          <w:rFonts w:cs="Arial"/>
          <w:i/>
        </w:rPr>
        <w:t>aware</w:t>
      </w:r>
      <w:proofErr w:type="spellEnd"/>
      <w:r w:rsidR="00714736" w:rsidRPr="00753BDB">
        <w:rPr>
          <w:rFonts w:cs="Arial"/>
          <w:i/>
        </w:rPr>
        <w:t xml:space="preserve"> </w:t>
      </w:r>
      <w:r w:rsidR="00714736" w:rsidRPr="00753BDB">
        <w:rPr>
          <w:rFonts w:cs="Arial"/>
        </w:rPr>
        <w:t>(bewust)</w:t>
      </w:r>
      <w:r w:rsidR="00714736" w:rsidRPr="00753BDB">
        <w:rPr>
          <w:rFonts w:cs="Arial"/>
          <w:i/>
        </w:rPr>
        <w:t xml:space="preserve"> </w:t>
      </w:r>
      <w:r w:rsidR="00714736" w:rsidRPr="00753BDB">
        <w:rPr>
          <w:rFonts w:cs="Arial"/>
        </w:rPr>
        <w:t xml:space="preserve">van het </w:t>
      </w:r>
      <w:r w:rsidR="007A000F" w:rsidRPr="00753BDB">
        <w:rPr>
          <w:rFonts w:cs="Arial"/>
        </w:rPr>
        <w:t>vervolg van het narratief</w:t>
      </w:r>
      <w:r w:rsidR="00714736" w:rsidRPr="00753BDB">
        <w:rPr>
          <w:rFonts w:cs="Arial"/>
        </w:rPr>
        <w:t xml:space="preserve">, maar we worden expres </w:t>
      </w:r>
      <w:proofErr w:type="spellStart"/>
      <w:r w:rsidR="00714736" w:rsidRPr="00753BDB">
        <w:rPr>
          <w:rFonts w:cs="Arial"/>
          <w:i/>
        </w:rPr>
        <w:t>unaware</w:t>
      </w:r>
      <w:proofErr w:type="spellEnd"/>
      <w:r w:rsidR="00714736" w:rsidRPr="00753BDB">
        <w:rPr>
          <w:rFonts w:cs="Arial"/>
          <w:i/>
        </w:rPr>
        <w:t xml:space="preserve"> </w:t>
      </w:r>
      <w:r w:rsidR="00714736" w:rsidRPr="00753BDB">
        <w:rPr>
          <w:rFonts w:cs="Arial"/>
        </w:rPr>
        <w:t>(onbewust, of: onze</w:t>
      </w:r>
      <w:r w:rsidR="006A2DF4" w:rsidRPr="00753BDB">
        <w:rPr>
          <w:rFonts w:cs="Arial"/>
        </w:rPr>
        <w:t>ker) gehouden over wat er precie</w:t>
      </w:r>
      <w:r w:rsidR="00714736" w:rsidRPr="00753BDB">
        <w:rPr>
          <w:rFonts w:cs="Arial"/>
        </w:rPr>
        <w:t>s gaat gebeuren.</w:t>
      </w:r>
      <w:r w:rsidR="00714736" w:rsidRPr="000915E6">
        <w:rPr>
          <w:rStyle w:val="Voetnootmarkering"/>
          <w:rFonts w:cs="Arial"/>
        </w:rPr>
        <w:footnoteReference w:id="22"/>
      </w:r>
      <w:r w:rsidR="00714736" w:rsidRPr="00753BDB">
        <w:rPr>
          <w:rFonts w:cs="Arial"/>
        </w:rPr>
        <w:t xml:space="preserve"> In de </w:t>
      </w:r>
      <w:proofErr w:type="spellStart"/>
      <w:r w:rsidR="00714736" w:rsidRPr="00753BDB">
        <w:rPr>
          <w:rFonts w:cs="Arial"/>
          <w:i/>
        </w:rPr>
        <w:t>culmination</w:t>
      </w:r>
      <w:proofErr w:type="spellEnd"/>
      <w:r w:rsidR="00714736" w:rsidRPr="00753BDB">
        <w:rPr>
          <w:rFonts w:cs="Arial"/>
          <w:i/>
        </w:rPr>
        <w:t xml:space="preserve"> stage</w:t>
      </w:r>
      <w:r w:rsidR="00714736" w:rsidRPr="00753BDB">
        <w:rPr>
          <w:rFonts w:cs="Arial"/>
        </w:rPr>
        <w:t xml:space="preserve"> daaren</w:t>
      </w:r>
      <w:r w:rsidR="007A000F" w:rsidRPr="00753BDB">
        <w:rPr>
          <w:rFonts w:cs="Arial"/>
        </w:rPr>
        <w:t>tegen, krijgen wij meer kennis, en zien we of onze verwachtingen (een onbewust antwoord op vragen als ‘wat gaat er gebe</w:t>
      </w:r>
      <w:r w:rsidR="008F39A5" w:rsidRPr="00753BDB">
        <w:rPr>
          <w:rFonts w:cs="Arial"/>
        </w:rPr>
        <w:t>u</w:t>
      </w:r>
      <w:r w:rsidR="007A000F" w:rsidRPr="00753BDB">
        <w:rPr>
          <w:rFonts w:cs="Arial"/>
        </w:rPr>
        <w:t>ren?’) klopten, of worden tegengesproken.</w:t>
      </w:r>
      <w:r w:rsidR="00E60DB1" w:rsidRPr="00753BDB">
        <w:rPr>
          <w:rFonts w:cs="Arial"/>
        </w:rPr>
        <w:t xml:space="preserve"> De </w:t>
      </w:r>
      <w:r w:rsidR="00E60DB1" w:rsidRPr="00D47011">
        <w:rPr>
          <w:rFonts w:cs="Arial"/>
          <w:i/>
        </w:rPr>
        <w:t>suspense</w:t>
      </w:r>
      <w:r w:rsidR="00E60DB1" w:rsidRPr="00753BDB">
        <w:rPr>
          <w:rFonts w:cs="Arial"/>
        </w:rPr>
        <w:t xml:space="preserve"> is dus </w:t>
      </w:r>
      <w:r w:rsidR="003943E9" w:rsidRPr="00753BDB">
        <w:rPr>
          <w:rFonts w:cs="Arial"/>
        </w:rPr>
        <w:t xml:space="preserve">naast </w:t>
      </w:r>
      <w:r w:rsidR="003943E9" w:rsidRPr="00D47011">
        <w:rPr>
          <w:rFonts w:cs="Arial"/>
          <w:i/>
        </w:rPr>
        <w:t>surprise</w:t>
      </w:r>
      <w:r w:rsidR="003943E9" w:rsidRPr="00753BDB">
        <w:rPr>
          <w:rFonts w:cs="Arial"/>
        </w:rPr>
        <w:t xml:space="preserve"> (</w:t>
      </w:r>
      <w:proofErr w:type="spellStart"/>
      <w:r w:rsidR="003943E9" w:rsidRPr="00753BDB">
        <w:rPr>
          <w:rFonts w:cs="Arial"/>
        </w:rPr>
        <w:t>peripeteia</w:t>
      </w:r>
      <w:proofErr w:type="spellEnd"/>
      <w:r w:rsidR="003943E9" w:rsidRPr="00753BDB">
        <w:rPr>
          <w:rFonts w:cs="Arial"/>
        </w:rPr>
        <w:t xml:space="preserve">) </w:t>
      </w:r>
      <w:r w:rsidR="00E60DB1" w:rsidRPr="00753BDB">
        <w:rPr>
          <w:rFonts w:cs="Arial"/>
        </w:rPr>
        <w:t xml:space="preserve">een belangrijk begrip in de opbouw van een grap. </w:t>
      </w:r>
      <w:r w:rsidR="003943E9" w:rsidRPr="00753BDB">
        <w:rPr>
          <w:rFonts w:cs="Arial"/>
        </w:rPr>
        <w:t>Het gaat vooral over de manier waarop het narratief zich ontvouwd, en de manier van kennis over hoe dat narratief gaat lopen bij de personages, en bij ons als toeschouwer.</w:t>
      </w:r>
      <w:r w:rsidR="00F561BD" w:rsidRPr="00753BDB">
        <w:rPr>
          <w:rFonts w:cs="Arial"/>
        </w:rPr>
        <w:t xml:space="preserve"> V</w:t>
      </w:r>
      <w:r w:rsidR="003943E9" w:rsidRPr="00753BDB">
        <w:rPr>
          <w:rFonts w:cs="Arial"/>
        </w:rPr>
        <w:t>oorspelbaar en niet-voorspelbaar of in de woorden van Palmer aannemelijk of onaannemelijk.</w:t>
      </w:r>
      <w:r w:rsidR="003943E9">
        <w:rPr>
          <w:rStyle w:val="Voetnootmarkering"/>
        </w:rPr>
        <w:footnoteReference w:id="23"/>
      </w:r>
      <w:r w:rsidR="003943E9" w:rsidRPr="00753BDB">
        <w:rPr>
          <w:rFonts w:cs="Arial"/>
        </w:rPr>
        <w:br/>
      </w:r>
      <w:r w:rsidR="00E60DB1" w:rsidRPr="00753BDB">
        <w:rPr>
          <w:rFonts w:cs="Arial"/>
        </w:rPr>
        <w:t xml:space="preserve">Het is vooral het moment dat de spanning wordt </w:t>
      </w:r>
      <w:r w:rsidR="009F4B5D" w:rsidRPr="00753BDB">
        <w:rPr>
          <w:rFonts w:cs="Arial"/>
        </w:rPr>
        <w:t>‘</w:t>
      </w:r>
      <w:r w:rsidR="00E60DB1" w:rsidRPr="00753BDB">
        <w:rPr>
          <w:rFonts w:cs="Arial"/>
        </w:rPr>
        <w:t>doorbroken</w:t>
      </w:r>
      <w:r w:rsidR="009F4B5D" w:rsidRPr="00753BDB">
        <w:rPr>
          <w:rFonts w:cs="Arial"/>
        </w:rPr>
        <w:t>’</w:t>
      </w:r>
      <w:r w:rsidR="00F561BD" w:rsidRPr="00753BDB">
        <w:rPr>
          <w:rFonts w:cs="Arial"/>
        </w:rPr>
        <w:t>, en we eindelijk meer kennis hebben over het narratief,</w:t>
      </w:r>
      <w:r w:rsidR="009F4B5D" w:rsidRPr="00753BDB">
        <w:rPr>
          <w:rFonts w:cs="Arial"/>
        </w:rPr>
        <w:t xml:space="preserve"> </w:t>
      </w:r>
      <w:r w:rsidR="00E60DB1" w:rsidRPr="00753BDB">
        <w:rPr>
          <w:rFonts w:cs="Arial"/>
        </w:rPr>
        <w:t xml:space="preserve"> dat zorgt dat we </w:t>
      </w:r>
      <w:r w:rsidR="00F561BD" w:rsidRPr="00753BDB">
        <w:rPr>
          <w:rFonts w:cs="Arial"/>
        </w:rPr>
        <w:t xml:space="preserve">daadwerkelijk </w:t>
      </w:r>
      <w:r w:rsidR="00E60DB1" w:rsidRPr="00753BDB">
        <w:rPr>
          <w:rFonts w:cs="Arial"/>
        </w:rPr>
        <w:t>moeten lachen om de grap.</w:t>
      </w:r>
      <w:r w:rsidR="007A000F" w:rsidRPr="00753BDB">
        <w:rPr>
          <w:rFonts w:cs="Arial"/>
        </w:rPr>
        <w:br/>
      </w:r>
    </w:p>
    <w:p w:rsidR="00D47011" w:rsidRPr="00D47011" w:rsidRDefault="00CF195C" w:rsidP="00D47011">
      <w:pPr>
        <w:pStyle w:val="Lijstalinea"/>
        <w:numPr>
          <w:ilvl w:val="1"/>
          <w:numId w:val="3"/>
        </w:numPr>
        <w:spacing w:line="360" w:lineRule="auto"/>
        <w:rPr>
          <w:rFonts w:cs="Arial"/>
          <w:b/>
          <w:smallCaps/>
        </w:rPr>
      </w:pPr>
      <w:r w:rsidRPr="00D47011">
        <w:rPr>
          <w:rFonts w:cs="Arial"/>
          <w:b/>
        </w:rPr>
        <w:lastRenderedPageBreak/>
        <w:t>–</w:t>
      </w:r>
      <w:r w:rsidR="008F39A5" w:rsidRPr="00D47011">
        <w:rPr>
          <w:rFonts w:cs="Arial"/>
          <w:b/>
        </w:rPr>
        <w:t xml:space="preserve"> </w:t>
      </w:r>
      <w:r w:rsidRPr="00D47011">
        <w:rPr>
          <w:rFonts w:cs="Arial"/>
          <w:b/>
        </w:rPr>
        <w:t xml:space="preserve">De structuur van humor in </w:t>
      </w:r>
      <w:r w:rsidRPr="00D47011">
        <w:rPr>
          <w:rFonts w:cs="Arial"/>
          <w:b/>
          <w:smallCaps/>
        </w:rPr>
        <w:t>Borgman</w:t>
      </w:r>
    </w:p>
    <w:p w:rsidR="009F1F6A" w:rsidRPr="00D47011" w:rsidRDefault="009F4B5D" w:rsidP="00D47011">
      <w:pPr>
        <w:spacing w:line="360" w:lineRule="auto"/>
        <w:ind w:left="360"/>
        <w:rPr>
          <w:rFonts w:cs="Arial"/>
          <w:b/>
          <w:smallCaps/>
        </w:rPr>
      </w:pPr>
      <w:r w:rsidRPr="00D47011">
        <w:rPr>
          <w:rFonts w:cs="Arial"/>
        </w:rPr>
        <w:t xml:space="preserve">Uit de </w:t>
      </w:r>
      <w:r w:rsidR="007B3498" w:rsidRPr="00D47011">
        <w:rPr>
          <w:rFonts w:cs="Arial"/>
        </w:rPr>
        <w:t>theorieën</w:t>
      </w:r>
      <w:bookmarkStart w:id="0" w:name="_GoBack"/>
      <w:bookmarkEnd w:id="0"/>
      <w:r w:rsidRPr="00D47011">
        <w:rPr>
          <w:rFonts w:cs="Arial"/>
        </w:rPr>
        <w:t xml:space="preserve"> van </w:t>
      </w:r>
      <w:proofErr w:type="spellStart"/>
      <w:r w:rsidRPr="00D47011">
        <w:rPr>
          <w:rFonts w:cs="Arial"/>
        </w:rPr>
        <w:t>Palmer</w:t>
      </w:r>
      <w:proofErr w:type="spellEnd"/>
      <w:r w:rsidRPr="00D47011">
        <w:rPr>
          <w:rFonts w:cs="Arial"/>
        </w:rPr>
        <w:t xml:space="preserve"> en van </w:t>
      </w:r>
      <w:proofErr w:type="spellStart"/>
      <w:r w:rsidRPr="00D47011">
        <w:rPr>
          <w:rFonts w:cs="Arial"/>
        </w:rPr>
        <w:t>Neale</w:t>
      </w:r>
      <w:proofErr w:type="spellEnd"/>
      <w:r w:rsidRPr="00D47011">
        <w:rPr>
          <w:rFonts w:cs="Arial"/>
        </w:rPr>
        <w:t xml:space="preserve"> en </w:t>
      </w:r>
      <w:proofErr w:type="spellStart"/>
      <w:r w:rsidRPr="00D47011">
        <w:rPr>
          <w:rFonts w:cs="Arial"/>
        </w:rPr>
        <w:t>Krutnik</w:t>
      </w:r>
      <w:proofErr w:type="spellEnd"/>
      <w:r w:rsidRPr="00D47011">
        <w:rPr>
          <w:rFonts w:cs="Arial"/>
        </w:rPr>
        <w:t xml:space="preserve"> worden een aantal dingen duidelijk. </w:t>
      </w:r>
      <w:r w:rsidR="00CD3455" w:rsidRPr="00D47011">
        <w:rPr>
          <w:rFonts w:cs="Arial"/>
        </w:rPr>
        <w:t xml:space="preserve">De </w:t>
      </w:r>
      <w:r w:rsidR="00CD3455" w:rsidRPr="00D47011">
        <w:rPr>
          <w:rFonts w:cs="Arial"/>
          <w:i/>
        </w:rPr>
        <w:t>logic of the absurd</w:t>
      </w:r>
      <w:r w:rsidR="00CD3455" w:rsidRPr="00D47011">
        <w:rPr>
          <w:rFonts w:cs="Arial"/>
        </w:rPr>
        <w:t xml:space="preserve"> van Palmer laat zien dat de structuur van humor de balans is tussen het narratief, dat wat we in de film zien, en de redenering over de (on)aannemelijkheid daarvan, die ervoor zorgt dat we moeten lachen om de humor.</w:t>
      </w:r>
      <w:r w:rsidR="00CD3455" w:rsidRPr="000915E6">
        <w:rPr>
          <w:rStyle w:val="Voetnootmarkering"/>
          <w:rFonts w:cs="Arial"/>
          <w:i/>
        </w:rPr>
        <w:footnoteReference w:id="24"/>
      </w:r>
      <w:r w:rsidR="00CD3455" w:rsidRPr="00D47011">
        <w:rPr>
          <w:rFonts w:cs="Arial"/>
        </w:rPr>
        <w:t xml:space="preserve">  </w:t>
      </w:r>
      <w:r w:rsidRPr="00D47011">
        <w:rPr>
          <w:rFonts w:cs="Arial"/>
        </w:rPr>
        <w:t xml:space="preserve">Dit is een wisselwerking die </w:t>
      </w:r>
      <w:r w:rsidR="0002218C" w:rsidRPr="00D47011">
        <w:rPr>
          <w:rFonts w:cs="Arial"/>
        </w:rPr>
        <w:t>weer te maken</w:t>
      </w:r>
      <w:r w:rsidRPr="00D47011">
        <w:rPr>
          <w:rFonts w:cs="Arial"/>
        </w:rPr>
        <w:t xml:space="preserve"> heeft met verwachtingen. Die verwachtingen ontstaan door het narratief (</w:t>
      </w:r>
      <w:proofErr w:type="spellStart"/>
      <w:r w:rsidRPr="00D47011">
        <w:rPr>
          <w:rFonts w:cs="Arial"/>
          <w:i/>
        </w:rPr>
        <w:t>narrative</w:t>
      </w:r>
      <w:proofErr w:type="spellEnd"/>
      <w:r w:rsidRPr="00D47011">
        <w:rPr>
          <w:rFonts w:cs="Arial"/>
          <w:i/>
        </w:rPr>
        <w:t xml:space="preserve"> </w:t>
      </w:r>
      <w:proofErr w:type="spellStart"/>
      <w:r w:rsidRPr="00D47011">
        <w:rPr>
          <w:rFonts w:cs="Arial"/>
          <w:i/>
        </w:rPr>
        <w:t>expectations</w:t>
      </w:r>
      <w:proofErr w:type="spellEnd"/>
      <w:r w:rsidRPr="00D47011">
        <w:rPr>
          <w:rFonts w:cs="Arial"/>
        </w:rPr>
        <w:t xml:space="preserve">) en we </w:t>
      </w:r>
      <w:r w:rsidR="00AC2029" w:rsidRPr="00D47011">
        <w:rPr>
          <w:rFonts w:cs="Arial"/>
        </w:rPr>
        <w:t>creëren</w:t>
      </w:r>
      <w:r w:rsidRPr="00D47011">
        <w:rPr>
          <w:rFonts w:cs="Arial"/>
        </w:rPr>
        <w:t xml:space="preserve"> die verwachtingen zelf door </w:t>
      </w:r>
      <w:proofErr w:type="spellStart"/>
      <w:r w:rsidRPr="00D47011">
        <w:rPr>
          <w:rFonts w:cs="Arial"/>
          <w:i/>
        </w:rPr>
        <w:t>social</w:t>
      </w:r>
      <w:proofErr w:type="spellEnd"/>
      <w:r w:rsidRPr="00D47011">
        <w:rPr>
          <w:rFonts w:cs="Arial"/>
          <w:i/>
        </w:rPr>
        <w:t xml:space="preserve"> </w:t>
      </w:r>
      <w:proofErr w:type="spellStart"/>
      <w:r w:rsidRPr="00D47011">
        <w:rPr>
          <w:rFonts w:cs="Arial"/>
          <w:i/>
        </w:rPr>
        <w:t>formation</w:t>
      </w:r>
      <w:proofErr w:type="spellEnd"/>
      <w:r w:rsidR="00AC2029" w:rsidRPr="00D47011">
        <w:rPr>
          <w:rFonts w:cs="Arial"/>
        </w:rPr>
        <w:t xml:space="preserve">: onze ideeën over hoe dingen zouden moeten zijn. Als die verwachtingen door het narratief worden tegengesproken ontstaat er ongerijmdheid, of vinden we iets absurd of onaannemelijk. Dit kan er voor zorgen dat we er om moeten lachen. </w:t>
      </w:r>
      <w:r w:rsidR="00CF195C" w:rsidRPr="00D47011">
        <w:rPr>
          <w:rFonts w:cs="Arial"/>
          <w:b/>
        </w:rPr>
        <w:br/>
      </w:r>
      <w:r w:rsidR="00AC2029" w:rsidRPr="00D47011">
        <w:rPr>
          <w:rFonts w:cs="Arial"/>
        </w:rPr>
        <w:t xml:space="preserve"> </w:t>
      </w:r>
      <w:r w:rsidR="00AC2029" w:rsidRPr="00D47011">
        <w:rPr>
          <w:rFonts w:cs="Arial"/>
        </w:rPr>
        <w:tab/>
        <w:t>Wat nu volgt is een analyse van een deel van de plotlijn van</w:t>
      </w:r>
      <w:r w:rsidR="00AC2029" w:rsidRPr="00D47011">
        <w:rPr>
          <w:rFonts w:cs="Arial"/>
          <w:smallCaps/>
        </w:rPr>
        <w:t xml:space="preserve"> Borgman</w:t>
      </w:r>
      <w:r w:rsidR="00DA57A0" w:rsidRPr="00D47011">
        <w:rPr>
          <w:rFonts w:cs="Arial"/>
          <w:smallCaps/>
        </w:rPr>
        <w:t xml:space="preserve">, </w:t>
      </w:r>
      <w:r w:rsidR="00F161F9" w:rsidRPr="00D47011">
        <w:rPr>
          <w:rFonts w:cs="Arial"/>
        </w:rPr>
        <w:t>die ik aanduidt als ‘het lot van de tuinman en zijn vrouw’.</w:t>
      </w:r>
      <w:r w:rsidR="00F161F9" w:rsidRPr="00D47011">
        <w:rPr>
          <w:rFonts w:cs="Arial"/>
          <w:smallCaps/>
        </w:rPr>
        <w:t xml:space="preserve"> </w:t>
      </w:r>
      <w:r w:rsidR="00F161F9" w:rsidRPr="00D47011">
        <w:rPr>
          <w:rFonts w:cs="Arial"/>
        </w:rPr>
        <w:t>In dit deel van de plotlijn zijn verschillende niveaus van humor te herkennen</w:t>
      </w:r>
      <w:r w:rsidR="00AC2029" w:rsidRPr="00D47011">
        <w:rPr>
          <w:rFonts w:cs="Arial"/>
        </w:rPr>
        <w:t>.</w:t>
      </w:r>
      <w:r w:rsidR="00DA57A0" w:rsidRPr="00D47011">
        <w:rPr>
          <w:rFonts w:cs="Arial"/>
        </w:rPr>
        <w:t xml:space="preserve"> Dat wil zeggen: het is niet één </w:t>
      </w:r>
      <w:proofErr w:type="spellStart"/>
      <w:r w:rsidR="00DA57A0" w:rsidRPr="00D47011">
        <w:rPr>
          <w:rFonts w:cs="Arial"/>
        </w:rPr>
        <w:t>peripeteia</w:t>
      </w:r>
      <w:proofErr w:type="spellEnd"/>
      <w:r w:rsidR="00DA57A0" w:rsidRPr="00D47011">
        <w:rPr>
          <w:rFonts w:cs="Arial"/>
        </w:rPr>
        <w:t xml:space="preserve"> (verrassing), die we vervolgens proberen te beredeneren, het is een</w:t>
      </w:r>
      <w:r w:rsidR="00DA57A0" w:rsidRPr="00D47011">
        <w:rPr>
          <w:rFonts w:cs="Arial"/>
          <w:i/>
        </w:rPr>
        <w:t xml:space="preserve"> </w:t>
      </w:r>
      <w:proofErr w:type="spellStart"/>
      <w:r w:rsidR="00DA57A0" w:rsidRPr="00D47011">
        <w:rPr>
          <w:rFonts w:cs="Arial"/>
          <w:i/>
        </w:rPr>
        <w:t>flow</w:t>
      </w:r>
      <w:proofErr w:type="spellEnd"/>
      <w:r w:rsidR="00DA57A0" w:rsidRPr="00D47011">
        <w:rPr>
          <w:rFonts w:cs="Arial"/>
        </w:rPr>
        <w:t xml:space="preserve"> van meerdere </w:t>
      </w:r>
      <w:proofErr w:type="spellStart"/>
      <w:r w:rsidR="00DA57A0" w:rsidRPr="00D47011">
        <w:rPr>
          <w:rFonts w:cs="Arial"/>
        </w:rPr>
        <w:t>peripeteia</w:t>
      </w:r>
      <w:proofErr w:type="spellEnd"/>
      <w:r w:rsidR="00DA57A0" w:rsidRPr="00D47011">
        <w:rPr>
          <w:rFonts w:cs="Arial"/>
        </w:rPr>
        <w:t xml:space="preserve">, die op elkaar doorwerken. Bij het kijken van </w:t>
      </w:r>
      <w:r w:rsidR="00DA57A0" w:rsidRPr="00D47011">
        <w:rPr>
          <w:rFonts w:cs="Arial"/>
          <w:smallCaps/>
        </w:rPr>
        <w:t>Borgman</w:t>
      </w:r>
      <w:r w:rsidR="00DA57A0" w:rsidRPr="00D47011">
        <w:rPr>
          <w:rFonts w:cs="Arial"/>
        </w:rPr>
        <w:t xml:space="preserve"> word je telkens verrast. Steeds als je intuïtief bezig bent met het duiden van deze verrassingen (het moment van syllogisme), komt er weer een volgende. Met andere woorden: er wordt gespeeld met je verwachtingen, en dat zorgt voor momenten van humor.</w:t>
      </w:r>
      <w:r w:rsidR="00AC2029" w:rsidRPr="00D47011">
        <w:rPr>
          <w:rFonts w:cs="Arial"/>
        </w:rPr>
        <w:t xml:space="preserve"> </w:t>
      </w:r>
      <w:r w:rsidR="00CD3455" w:rsidRPr="00D47011">
        <w:rPr>
          <w:rFonts w:cs="Arial"/>
        </w:rPr>
        <w:t>Van weinig kennis (</w:t>
      </w:r>
      <w:r w:rsidR="00CD3455" w:rsidRPr="00D47011">
        <w:rPr>
          <w:rFonts w:cs="Arial"/>
          <w:i/>
        </w:rPr>
        <w:t>suspense</w:t>
      </w:r>
      <w:r w:rsidR="00CD3455" w:rsidRPr="00D47011">
        <w:rPr>
          <w:rFonts w:cs="Arial"/>
        </w:rPr>
        <w:t>), tot steeds meer kennis over het narratief,</w:t>
      </w:r>
      <w:r w:rsidR="00DA57A0" w:rsidRPr="00D47011">
        <w:rPr>
          <w:rFonts w:cs="Arial"/>
        </w:rPr>
        <w:t xml:space="preserve"> culmineren</w:t>
      </w:r>
      <w:r w:rsidR="00CD3455" w:rsidRPr="00D47011">
        <w:rPr>
          <w:rFonts w:cs="Arial"/>
        </w:rPr>
        <w:t xml:space="preserve"> de gebeurtenissen op het scherm</w:t>
      </w:r>
      <w:r w:rsidR="00DA57A0" w:rsidRPr="00D47011">
        <w:rPr>
          <w:rFonts w:cs="Arial"/>
        </w:rPr>
        <w:t xml:space="preserve"> tot een hoogtepunt waar we het hardst om moeten lachen. Een hoogtep</w:t>
      </w:r>
      <w:r w:rsidR="00F26FD7" w:rsidRPr="00D47011">
        <w:rPr>
          <w:rFonts w:cs="Arial"/>
        </w:rPr>
        <w:t xml:space="preserve">unt dat </w:t>
      </w:r>
      <w:r w:rsidR="00DA57A0" w:rsidRPr="00D47011">
        <w:rPr>
          <w:rFonts w:cs="Arial"/>
        </w:rPr>
        <w:t xml:space="preserve">karakteristiek is voor de humor die in </w:t>
      </w:r>
      <w:r w:rsidR="00DA57A0" w:rsidRPr="00D47011">
        <w:rPr>
          <w:rFonts w:cs="Arial"/>
          <w:smallCaps/>
        </w:rPr>
        <w:t xml:space="preserve">Borgman </w:t>
      </w:r>
      <w:r w:rsidR="00DA57A0" w:rsidRPr="00D47011">
        <w:rPr>
          <w:rFonts w:cs="Arial"/>
        </w:rPr>
        <w:t>wordt gebruikt</w:t>
      </w:r>
      <w:r w:rsidR="00DA57A0" w:rsidRPr="00D47011">
        <w:rPr>
          <w:rFonts w:cs="Arial"/>
          <w:smallCaps/>
        </w:rPr>
        <w:t xml:space="preserve">: </w:t>
      </w:r>
      <w:r w:rsidR="00DA57A0" w:rsidRPr="00D47011">
        <w:rPr>
          <w:rFonts w:cs="Arial"/>
        </w:rPr>
        <w:t xml:space="preserve">daar kom ik in mijn conclusie op terug. </w:t>
      </w:r>
      <w:r w:rsidR="00CD3455" w:rsidRPr="00D47011">
        <w:rPr>
          <w:rFonts w:cs="Arial"/>
        </w:rPr>
        <w:br/>
        <w:t xml:space="preserve"> </w:t>
      </w:r>
      <w:r w:rsidR="00CD3455" w:rsidRPr="00D47011">
        <w:rPr>
          <w:rFonts w:cs="Arial"/>
        </w:rPr>
        <w:tab/>
      </w:r>
      <w:r w:rsidR="00AC2029" w:rsidRPr="00D47011">
        <w:rPr>
          <w:rFonts w:cs="Arial"/>
        </w:rPr>
        <w:t xml:space="preserve">Gezien de lengte van deze scriptie beperk ik me tot </w:t>
      </w:r>
      <w:r w:rsidR="009F1F6A" w:rsidRPr="00D47011">
        <w:rPr>
          <w:rFonts w:cs="Arial"/>
        </w:rPr>
        <w:t xml:space="preserve">de humor in </w:t>
      </w:r>
      <w:r w:rsidR="00AA4B22" w:rsidRPr="00D47011">
        <w:rPr>
          <w:rFonts w:cs="Arial"/>
        </w:rPr>
        <w:t xml:space="preserve">de </w:t>
      </w:r>
      <w:r w:rsidR="007402A6" w:rsidRPr="00D47011">
        <w:rPr>
          <w:rFonts w:cs="Arial"/>
        </w:rPr>
        <w:t>scènes</w:t>
      </w:r>
      <w:r w:rsidR="00F161F9" w:rsidRPr="00D47011">
        <w:rPr>
          <w:rFonts w:cs="Arial"/>
        </w:rPr>
        <w:t xml:space="preserve"> van het lot van de tuinman en zijn vrouw,</w:t>
      </w:r>
      <w:r w:rsidR="00AC2029" w:rsidRPr="00D47011">
        <w:rPr>
          <w:rFonts w:cs="Arial"/>
        </w:rPr>
        <w:t xml:space="preserve"> omdat </w:t>
      </w:r>
      <w:r w:rsidR="009F1F6A" w:rsidRPr="00D47011">
        <w:rPr>
          <w:rFonts w:cs="Arial"/>
        </w:rPr>
        <w:t>Van</w:t>
      </w:r>
      <w:r w:rsidR="006503B5" w:rsidRPr="00D47011">
        <w:rPr>
          <w:rFonts w:cs="Arial"/>
        </w:rPr>
        <w:t xml:space="preserve"> Warmerdam hier naar mijn mening zorgvuldig de grappen construeert</w:t>
      </w:r>
      <w:r w:rsidR="00AC2029" w:rsidRPr="00D47011">
        <w:rPr>
          <w:rFonts w:cs="Arial"/>
        </w:rPr>
        <w:t>, en omdat de theorie over de structuur van hum</w:t>
      </w:r>
      <w:r w:rsidR="00DA57A0" w:rsidRPr="00D47011">
        <w:rPr>
          <w:rFonts w:cs="Arial"/>
        </w:rPr>
        <w:t>or hier goed in naar voren</w:t>
      </w:r>
      <w:r w:rsidR="0067083E" w:rsidRPr="00D47011">
        <w:rPr>
          <w:rFonts w:cs="Arial"/>
        </w:rPr>
        <w:t xml:space="preserve"> komt. D</w:t>
      </w:r>
      <w:r w:rsidR="00F161F9" w:rsidRPr="00D47011">
        <w:rPr>
          <w:rFonts w:cs="Arial"/>
        </w:rPr>
        <w:t>eze grappen</w:t>
      </w:r>
      <w:r w:rsidR="0067083E" w:rsidRPr="00D47011">
        <w:rPr>
          <w:rFonts w:cs="Arial"/>
        </w:rPr>
        <w:t xml:space="preserve"> </w:t>
      </w:r>
      <w:r w:rsidR="00F161F9" w:rsidRPr="00D47011">
        <w:rPr>
          <w:rFonts w:cs="Arial"/>
        </w:rPr>
        <w:t>geven</w:t>
      </w:r>
      <w:r w:rsidR="00DA57A0" w:rsidRPr="00D47011">
        <w:rPr>
          <w:rFonts w:cs="Arial"/>
        </w:rPr>
        <w:t xml:space="preserve"> naar mijn mening </w:t>
      </w:r>
      <w:r w:rsidR="00CD3455" w:rsidRPr="00D47011">
        <w:rPr>
          <w:rFonts w:cs="Arial"/>
        </w:rPr>
        <w:t xml:space="preserve">goed </w:t>
      </w:r>
      <w:r w:rsidR="00DA57A0" w:rsidRPr="00D47011">
        <w:rPr>
          <w:rFonts w:cs="Arial"/>
        </w:rPr>
        <w:t xml:space="preserve">antwoord op de hoofdvraag: op wat voor manier is de humor in de film </w:t>
      </w:r>
      <w:r w:rsidR="00DA57A0" w:rsidRPr="00D47011">
        <w:rPr>
          <w:rFonts w:cs="Arial"/>
          <w:smallCaps/>
        </w:rPr>
        <w:t>Borgman</w:t>
      </w:r>
      <w:r w:rsidR="0067083E" w:rsidRPr="00D47011">
        <w:rPr>
          <w:rFonts w:cs="Arial"/>
        </w:rPr>
        <w:t xml:space="preserve"> </w:t>
      </w:r>
      <w:r w:rsidR="00DA57A0" w:rsidRPr="00D47011">
        <w:rPr>
          <w:rFonts w:cs="Arial"/>
        </w:rPr>
        <w:t>(2013) geconstrueerd, en wat zorgt ervoor dat wij er om moeten lachen?</w:t>
      </w:r>
      <w:r w:rsidR="00DA57A0" w:rsidRPr="00D47011">
        <w:rPr>
          <w:rFonts w:cs="Arial"/>
        </w:rPr>
        <w:br/>
        <w:t xml:space="preserve"> </w:t>
      </w:r>
      <w:r w:rsidR="00DA57A0" w:rsidRPr="00D47011">
        <w:rPr>
          <w:rFonts w:cs="Arial"/>
        </w:rPr>
        <w:tab/>
      </w:r>
      <w:r w:rsidR="00DA57A0" w:rsidRPr="00D47011">
        <w:rPr>
          <w:rFonts w:cs="Arial"/>
        </w:rPr>
        <w:br/>
      </w:r>
      <w:r w:rsidR="00DA57A0" w:rsidRPr="00D47011">
        <w:rPr>
          <w:rFonts w:cs="Arial"/>
        </w:rPr>
        <w:br/>
      </w:r>
    </w:p>
    <w:p w:rsidR="00B614DE" w:rsidRPr="00B614DE" w:rsidRDefault="007D5948" w:rsidP="004B0401">
      <w:pPr>
        <w:pStyle w:val="Lijstalinea"/>
        <w:numPr>
          <w:ilvl w:val="0"/>
          <w:numId w:val="3"/>
        </w:numPr>
        <w:spacing w:line="360" w:lineRule="auto"/>
        <w:rPr>
          <w:rFonts w:cs="Arial"/>
          <w:b/>
          <w:sz w:val="32"/>
          <w:szCs w:val="32"/>
        </w:rPr>
      </w:pPr>
      <w:r w:rsidRPr="00B614DE">
        <w:rPr>
          <w:rFonts w:cs="Arial"/>
          <w:b/>
          <w:sz w:val="32"/>
          <w:szCs w:val="32"/>
        </w:rPr>
        <w:lastRenderedPageBreak/>
        <w:t xml:space="preserve">Analyse </w:t>
      </w:r>
      <w:r w:rsidRPr="00B614DE">
        <w:rPr>
          <w:rFonts w:cs="Arial"/>
          <w:b/>
          <w:smallCaps/>
          <w:sz w:val="32"/>
          <w:szCs w:val="32"/>
        </w:rPr>
        <w:t>Borgman</w:t>
      </w:r>
    </w:p>
    <w:p w:rsidR="00F06C3B" w:rsidRPr="00B614DE" w:rsidRDefault="00B614DE" w:rsidP="00B614DE">
      <w:pPr>
        <w:spacing w:line="360" w:lineRule="auto"/>
        <w:ind w:left="360"/>
        <w:rPr>
          <w:rFonts w:cs="Arial"/>
          <w:b/>
          <w:sz w:val="32"/>
          <w:szCs w:val="32"/>
        </w:rPr>
      </w:pPr>
      <w:proofErr w:type="spellStart"/>
      <w:r>
        <w:rPr>
          <w:rFonts w:cs="Arial"/>
          <w:i/>
          <w:sz w:val="32"/>
          <w:szCs w:val="32"/>
        </w:rPr>
        <w:t>P</w:t>
      </w:r>
      <w:r w:rsidR="00F06C3B" w:rsidRPr="00B614DE">
        <w:rPr>
          <w:rFonts w:cs="Arial"/>
          <w:i/>
          <w:sz w:val="32"/>
          <w:szCs w:val="32"/>
        </w:rPr>
        <w:t>reparation</w:t>
      </w:r>
      <w:proofErr w:type="spellEnd"/>
      <w:r w:rsidR="00F06C3B" w:rsidRPr="00B614DE">
        <w:rPr>
          <w:rFonts w:cs="Arial"/>
          <w:i/>
          <w:sz w:val="32"/>
          <w:szCs w:val="32"/>
        </w:rPr>
        <w:t xml:space="preserve"> stage</w:t>
      </w:r>
    </w:p>
    <w:p w:rsidR="00D47011" w:rsidRDefault="007D5948" w:rsidP="00D47011">
      <w:pPr>
        <w:spacing w:line="360" w:lineRule="auto"/>
        <w:ind w:left="360"/>
        <w:rPr>
          <w:rFonts w:cs="Arial"/>
          <w:b/>
          <w:sz w:val="32"/>
          <w:szCs w:val="32"/>
        </w:rPr>
      </w:pPr>
      <w:r w:rsidRPr="00F06C3B">
        <w:rPr>
          <w:rFonts w:cs="Arial"/>
        </w:rPr>
        <w:t xml:space="preserve">Voorafgaand aan de </w:t>
      </w:r>
      <w:r w:rsidR="007402A6">
        <w:rPr>
          <w:rFonts w:cs="Arial"/>
        </w:rPr>
        <w:t>scènes</w:t>
      </w:r>
      <w:r w:rsidR="0064160C">
        <w:rPr>
          <w:rFonts w:cs="Arial"/>
        </w:rPr>
        <w:t xml:space="preserve"> </w:t>
      </w:r>
      <w:r w:rsidRPr="00F06C3B">
        <w:rPr>
          <w:rFonts w:cs="Arial"/>
        </w:rPr>
        <w:t xml:space="preserve">die ik ga beschrijven, is </w:t>
      </w:r>
      <w:r w:rsidR="00DD1BEA" w:rsidRPr="00F06C3B">
        <w:rPr>
          <w:rFonts w:cs="Arial"/>
        </w:rPr>
        <w:t xml:space="preserve">de vreemdeling </w:t>
      </w:r>
      <w:r w:rsidRPr="00F06C3B">
        <w:rPr>
          <w:rFonts w:cs="Arial"/>
        </w:rPr>
        <w:t>Camiel Borgman (Jan Bijvoet) al een tijdje bezig om dingen te ontregelen binnen het huishouden van Marina (</w:t>
      </w:r>
      <w:proofErr w:type="spellStart"/>
      <w:r w:rsidRPr="00F06C3B">
        <w:rPr>
          <w:rFonts w:cs="Arial"/>
        </w:rPr>
        <w:t>Hadewych</w:t>
      </w:r>
      <w:proofErr w:type="spellEnd"/>
      <w:r w:rsidRPr="00F06C3B">
        <w:rPr>
          <w:rFonts w:cs="Arial"/>
        </w:rPr>
        <w:t xml:space="preserve"> </w:t>
      </w:r>
      <w:proofErr w:type="spellStart"/>
      <w:r w:rsidRPr="00F06C3B">
        <w:rPr>
          <w:rFonts w:cs="Arial"/>
        </w:rPr>
        <w:t>Minis</w:t>
      </w:r>
      <w:proofErr w:type="spellEnd"/>
      <w:r w:rsidRPr="00F06C3B">
        <w:rPr>
          <w:rFonts w:cs="Arial"/>
        </w:rPr>
        <w:t xml:space="preserve">) en Richard (Jeroen </w:t>
      </w:r>
      <w:proofErr w:type="spellStart"/>
      <w:r w:rsidRPr="00F06C3B">
        <w:rPr>
          <w:rFonts w:cs="Arial"/>
        </w:rPr>
        <w:t>Perceval</w:t>
      </w:r>
      <w:proofErr w:type="spellEnd"/>
      <w:r w:rsidRPr="00F06C3B">
        <w:rPr>
          <w:rFonts w:cs="Arial"/>
        </w:rPr>
        <w:t>).</w:t>
      </w:r>
      <w:r w:rsidR="001076FF" w:rsidRPr="00F06C3B">
        <w:rPr>
          <w:rFonts w:cs="Arial"/>
        </w:rPr>
        <w:t xml:space="preserve"> De door de priester (Pier</w:t>
      </w:r>
      <w:r w:rsidR="00DD1BEA" w:rsidRPr="00F06C3B">
        <w:rPr>
          <w:rFonts w:cs="Arial"/>
        </w:rPr>
        <w:t xml:space="preserve">re </w:t>
      </w:r>
      <w:proofErr w:type="spellStart"/>
      <w:r w:rsidR="00DD1BEA" w:rsidRPr="00F06C3B">
        <w:rPr>
          <w:rFonts w:cs="Arial"/>
        </w:rPr>
        <w:t>Bokma</w:t>
      </w:r>
      <w:proofErr w:type="spellEnd"/>
      <w:r w:rsidR="00DD1BEA" w:rsidRPr="00F06C3B">
        <w:rPr>
          <w:rFonts w:cs="Arial"/>
        </w:rPr>
        <w:t>) opgejaagde Borgman, belde aan bij het gezin met de brutale vraag of hij</w:t>
      </w:r>
      <w:r w:rsidR="004A7AB0">
        <w:rPr>
          <w:rFonts w:cs="Arial"/>
        </w:rPr>
        <w:t xml:space="preserve"> een bad mocht nemen. Richard werd </w:t>
      </w:r>
      <w:r w:rsidR="00DD1BEA" w:rsidRPr="00F06C3B">
        <w:rPr>
          <w:rFonts w:cs="Arial"/>
        </w:rPr>
        <w:t xml:space="preserve">in het daarop volgende dialoog zo kwaad dat </w:t>
      </w:r>
      <w:r w:rsidR="004A7AB0">
        <w:rPr>
          <w:rFonts w:cs="Arial"/>
        </w:rPr>
        <w:t>hij Borgman neersloeg</w:t>
      </w:r>
      <w:r w:rsidR="00DD1BEA" w:rsidRPr="00F06C3B">
        <w:rPr>
          <w:rFonts w:cs="Arial"/>
        </w:rPr>
        <w:t xml:space="preserve">. </w:t>
      </w:r>
      <w:r w:rsidRPr="00F06C3B">
        <w:rPr>
          <w:rFonts w:cs="Arial"/>
        </w:rPr>
        <w:t>Marina</w:t>
      </w:r>
      <w:r w:rsidR="00DD1BEA" w:rsidRPr="00F06C3B">
        <w:rPr>
          <w:rFonts w:cs="Arial"/>
        </w:rPr>
        <w:t>, die toch wel medelijden lijkt te hebben,</w:t>
      </w:r>
      <w:r w:rsidRPr="00F06C3B">
        <w:rPr>
          <w:rFonts w:cs="Arial"/>
        </w:rPr>
        <w:t xml:space="preserve"> heeft Borgman in huis genomen, verzorgd, en</w:t>
      </w:r>
      <w:r w:rsidR="00D1006E">
        <w:rPr>
          <w:rFonts w:cs="Arial"/>
        </w:rPr>
        <w:t xml:space="preserve"> heeft dit </w:t>
      </w:r>
      <w:r w:rsidRPr="00F06C3B">
        <w:rPr>
          <w:rFonts w:cs="Arial"/>
        </w:rPr>
        <w:t xml:space="preserve">geheimgehouden voor haar man. Je krijgt het idee dat ze ‘betoverd’ is door de praatjes van Borgman. Absurde dingen hebben zich al afgespeeld in </w:t>
      </w:r>
      <w:r w:rsidR="00A76B7C">
        <w:rPr>
          <w:rFonts w:cs="Arial"/>
        </w:rPr>
        <w:t xml:space="preserve">het </w:t>
      </w:r>
      <w:r w:rsidRPr="00F06C3B">
        <w:rPr>
          <w:rFonts w:cs="Arial"/>
        </w:rPr>
        <w:t>huis: loslopende honden die komen en weer ga</w:t>
      </w:r>
      <w:r w:rsidR="001E0A4B" w:rsidRPr="00F06C3B">
        <w:rPr>
          <w:rFonts w:cs="Arial"/>
        </w:rPr>
        <w:t>an, en Borg</w:t>
      </w:r>
      <w:r w:rsidR="00B114C3">
        <w:rPr>
          <w:rFonts w:cs="Arial"/>
        </w:rPr>
        <w:t>man die ’s nachts boven Marina hangt als</w:t>
      </w:r>
      <w:r w:rsidRPr="00F06C3B">
        <w:rPr>
          <w:rFonts w:cs="Arial"/>
        </w:rPr>
        <w:t xml:space="preserve"> ze slaapt, </w:t>
      </w:r>
      <w:r w:rsidR="00922DB6" w:rsidRPr="00F06C3B">
        <w:rPr>
          <w:rFonts w:cs="Arial"/>
        </w:rPr>
        <w:t xml:space="preserve">zoals in het schilderij ‘nachtmerrie’  van </w:t>
      </w:r>
      <w:proofErr w:type="spellStart"/>
      <w:r w:rsidR="00922DB6" w:rsidRPr="00F06C3B">
        <w:rPr>
          <w:rFonts w:cs="Arial"/>
        </w:rPr>
        <w:t>Fuseli</w:t>
      </w:r>
      <w:proofErr w:type="spellEnd"/>
      <w:r w:rsidR="00922DB6" w:rsidRPr="00F06C3B">
        <w:rPr>
          <w:rFonts w:cs="Arial"/>
        </w:rPr>
        <w:t>, uit 1802</w:t>
      </w:r>
      <w:r w:rsidR="00DD1BEA" w:rsidRPr="00F06C3B">
        <w:rPr>
          <w:rFonts w:cs="Arial"/>
        </w:rPr>
        <w:t>.</w:t>
      </w:r>
      <w:r w:rsidR="00922DB6">
        <w:rPr>
          <w:rStyle w:val="Voetnootmarkering"/>
        </w:rPr>
        <w:footnoteReference w:id="25"/>
      </w:r>
      <w:r w:rsidRPr="00F06C3B">
        <w:rPr>
          <w:rFonts w:cs="Arial"/>
        </w:rPr>
        <w:t xml:space="preserve"> Het is op dit moment in de film duidelijk dat Borgman iets onheilspellends om zich heen heeft hangen. </w:t>
      </w:r>
      <w:r w:rsidR="00922DB6" w:rsidRPr="00F06C3B">
        <w:rPr>
          <w:rFonts w:cs="Arial"/>
        </w:rPr>
        <w:t>Van Warmerdam geeft ons maar kleine hints over wat er precies gebeurt: dit zorgt voor spanning</w:t>
      </w:r>
      <w:r w:rsidR="001076FF" w:rsidRPr="00F06C3B">
        <w:rPr>
          <w:rFonts w:cs="Arial"/>
        </w:rPr>
        <w:t xml:space="preserve"> (de </w:t>
      </w:r>
      <w:r w:rsidR="001076FF" w:rsidRPr="00F06C3B">
        <w:rPr>
          <w:rFonts w:cs="Arial"/>
          <w:i/>
        </w:rPr>
        <w:t>suspense</w:t>
      </w:r>
      <w:r w:rsidR="001076FF" w:rsidRPr="00F06C3B">
        <w:rPr>
          <w:rFonts w:cs="Arial"/>
        </w:rPr>
        <w:t xml:space="preserve"> waar </w:t>
      </w:r>
      <w:proofErr w:type="spellStart"/>
      <w:r w:rsidR="001076FF" w:rsidRPr="00F06C3B">
        <w:rPr>
          <w:rFonts w:cs="Arial"/>
        </w:rPr>
        <w:t>Neale</w:t>
      </w:r>
      <w:proofErr w:type="spellEnd"/>
      <w:r w:rsidR="001076FF" w:rsidRPr="00F06C3B">
        <w:rPr>
          <w:rFonts w:cs="Arial"/>
        </w:rPr>
        <w:t xml:space="preserve"> en </w:t>
      </w:r>
      <w:proofErr w:type="spellStart"/>
      <w:r w:rsidR="001076FF" w:rsidRPr="00F06C3B">
        <w:rPr>
          <w:rFonts w:cs="Arial"/>
        </w:rPr>
        <w:t>Krutnik</w:t>
      </w:r>
      <w:proofErr w:type="spellEnd"/>
      <w:r w:rsidR="001076FF" w:rsidRPr="00F06C3B">
        <w:rPr>
          <w:rFonts w:cs="Arial"/>
        </w:rPr>
        <w:t xml:space="preserve"> het over hebben)</w:t>
      </w:r>
      <w:r w:rsidR="00922DB6" w:rsidRPr="00F06C3B">
        <w:rPr>
          <w:rFonts w:cs="Arial"/>
        </w:rPr>
        <w:t xml:space="preserve">  en verwachtingen. Wie is die Borgman en wat is hij van plan?</w:t>
      </w:r>
      <w:r w:rsidR="001076FF" w:rsidRPr="00F06C3B">
        <w:rPr>
          <w:rFonts w:cs="Arial"/>
        </w:rPr>
        <w:t xml:space="preserve"> We kunnen in het narratief tot nu toe alleen nog maar raden.</w:t>
      </w:r>
      <w:r w:rsidRPr="00F06C3B">
        <w:rPr>
          <w:rFonts w:cs="Arial"/>
        </w:rPr>
        <w:br/>
      </w:r>
      <w:r w:rsidR="00C22B78" w:rsidRPr="00F06C3B">
        <w:rPr>
          <w:rFonts w:cs="Arial"/>
        </w:rPr>
        <w:br/>
      </w:r>
      <w:r w:rsidR="00F06C3B">
        <w:rPr>
          <w:rFonts w:cs="Arial"/>
          <w:b/>
        </w:rPr>
        <w:t xml:space="preserve">2.1 - </w:t>
      </w:r>
      <w:r w:rsidR="00F06C3B" w:rsidRPr="00F06C3B">
        <w:rPr>
          <w:rFonts w:cs="Arial"/>
          <w:b/>
          <w:i/>
        </w:rPr>
        <w:t>S</w:t>
      </w:r>
      <w:r w:rsidR="00D47011">
        <w:rPr>
          <w:rFonts w:cs="Arial"/>
          <w:b/>
          <w:i/>
        </w:rPr>
        <w:t>urprise en suspense</w:t>
      </w:r>
    </w:p>
    <w:p w:rsidR="00D47011" w:rsidRPr="00D47011" w:rsidRDefault="007D5948" w:rsidP="00D47011">
      <w:pPr>
        <w:spacing w:line="360" w:lineRule="auto"/>
        <w:ind w:left="360"/>
        <w:rPr>
          <w:rFonts w:cs="Arial"/>
        </w:rPr>
      </w:pPr>
      <w:r w:rsidRPr="00F06C3B">
        <w:rPr>
          <w:rFonts w:cs="Arial"/>
        </w:rPr>
        <w:t xml:space="preserve">In de eerste scene die ik beschrijf zien we dat Marina merkt dat Borgman het huis verlaat. Ze ziet hem met zijn spullen het bos in lopen. </w:t>
      </w:r>
      <w:r w:rsidR="001076FF" w:rsidRPr="00F06C3B">
        <w:rPr>
          <w:rFonts w:cs="Arial"/>
        </w:rPr>
        <w:t xml:space="preserve">Dit komt het narratief als een moment van </w:t>
      </w:r>
      <w:proofErr w:type="spellStart"/>
      <w:r w:rsidR="001076FF" w:rsidRPr="00F06C3B">
        <w:rPr>
          <w:rFonts w:cs="Arial"/>
        </w:rPr>
        <w:t>peripeteia</w:t>
      </w:r>
      <w:proofErr w:type="spellEnd"/>
      <w:r w:rsidR="00636C05" w:rsidRPr="00F06C3B">
        <w:rPr>
          <w:rFonts w:cs="Arial"/>
        </w:rPr>
        <w:t>, een verrassing</w:t>
      </w:r>
      <w:r w:rsidR="001076FF" w:rsidRPr="00F06C3B">
        <w:rPr>
          <w:rFonts w:cs="Arial"/>
        </w:rPr>
        <w:t>, omdat we tot nu toe als kijkers hadden verwacht dat Borgman nog w</w:t>
      </w:r>
      <w:r w:rsidR="00636C05" w:rsidRPr="00F06C3B">
        <w:rPr>
          <w:rFonts w:cs="Arial"/>
        </w:rPr>
        <w:t xml:space="preserve">el even zou blijven. Hij smeekte Marina </w:t>
      </w:r>
      <w:r w:rsidR="001076FF" w:rsidRPr="00F06C3B">
        <w:rPr>
          <w:rFonts w:cs="Arial"/>
        </w:rPr>
        <w:t>zelfs nog om</w:t>
      </w:r>
      <w:r w:rsidR="00636C05" w:rsidRPr="00F06C3B">
        <w:rPr>
          <w:rFonts w:cs="Arial"/>
        </w:rPr>
        <w:t xml:space="preserve"> een plek in het huis, </w:t>
      </w:r>
      <w:r w:rsidR="001076FF" w:rsidRPr="00F06C3B">
        <w:rPr>
          <w:rFonts w:cs="Arial"/>
        </w:rPr>
        <w:t xml:space="preserve"> in het begin van de film.</w:t>
      </w:r>
      <w:r w:rsidR="00636C05" w:rsidRPr="00F06C3B">
        <w:rPr>
          <w:rStyle w:val="Voetnootmarkering"/>
          <w:rFonts w:cs="Arial"/>
        </w:rPr>
        <w:t xml:space="preserve"> </w:t>
      </w:r>
      <w:r w:rsidR="00636C05" w:rsidRPr="000915E6">
        <w:rPr>
          <w:rStyle w:val="Voetnootmarkering"/>
          <w:rFonts w:cs="Arial"/>
        </w:rPr>
        <w:footnoteReference w:id="26"/>
      </w:r>
      <w:r w:rsidR="00636C05" w:rsidRPr="00F06C3B">
        <w:rPr>
          <w:rFonts w:cs="Arial"/>
        </w:rPr>
        <w:t xml:space="preserve"> </w:t>
      </w:r>
      <w:r w:rsidR="001076FF" w:rsidRPr="00F06C3B">
        <w:rPr>
          <w:rFonts w:cs="Arial"/>
        </w:rPr>
        <w:t>Marina</w:t>
      </w:r>
      <w:r w:rsidRPr="00F06C3B">
        <w:rPr>
          <w:rFonts w:cs="Arial"/>
        </w:rPr>
        <w:t xml:space="preserve"> loopt achter hem aan, en vraagt aan hem of hij wilt blijven. Borgman vertelt haar dat hij zal terugkom</w:t>
      </w:r>
      <w:r w:rsidR="00636C05" w:rsidRPr="00F06C3B">
        <w:rPr>
          <w:rFonts w:cs="Arial"/>
        </w:rPr>
        <w:t>en ‘in een andere hoedanigheid’.</w:t>
      </w:r>
      <w:r w:rsidRPr="00F06C3B">
        <w:rPr>
          <w:rFonts w:cs="Arial"/>
        </w:rPr>
        <w:t xml:space="preserve"> Borgman kijkt naar de tuinman, en vraagt Marina of ze een band heeft met die man. Nee, vertelt ze hem. Ook vraagt hij aan Marina of hij een vrouw heeft. Ja, zegt ze.</w:t>
      </w:r>
      <w:r w:rsidR="00636C05" w:rsidRPr="00F06C3B">
        <w:rPr>
          <w:rFonts w:cs="Arial"/>
        </w:rPr>
        <w:t xml:space="preserve"> In deze scene doet Van Warmerdam opnieuw iets waar hij goed in is. Hij bouwt de spanning op, door nog meer vragen op te roepen bij de </w:t>
      </w:r>
      <w:r w:rsidR="00361D6F" w:rsidRPr="00F06C3B">
        <w:rPr>
          <w:rFonts w:cs="Arial"/>
        </w:rPr>
        <w:lastRenderedPageBreak/>
        <w:t>kijker:</w:t>
      </w:r>
      <w:r w:rsidR="00636C05" w:rsidRPr="00F06C3B">
        <w:rPr>
          <w:rFonts w:cs="Arial"/>
        </w:rPr>
        <w:t xml:space="preserve"> </w:t>
      </w:r>
      <w:r w:rsidR="00361D6F" w:rsidRPr="00F06C3B">
        <w:rPr>
          <w:rFonts w:cs="Arial"/>
        </w:rPr>
        <w:t>i</w:t>
      </w:r>
      <w:r w:rsidR="00636C05" w:rsidRPr="00F06C3B">
        <w:rPr>
          <w:rFonts w:cs="Arial"/>
        </w:rPr>
        <w:t xml:space="preserve">n </w:t>
      </w:r>
      <w:r w:rsidR="003350EF">
        <w:rPr>
          <w:rFonts w:cs="Arial"/>
        </w:rPr>
        <w:t xml:space="preserve">welke </w:t>
      </w:r>
      <w:r w:rsidR="00636C05" w:rsidRPr="00F06C3B">
        <w:rPr>
          <w:rFonts w:cs="Arial"/>
        </w:rPr>
        <w:t xml:space="preserve">hoedanigheid komt Borgman terug? Waarom vraagt hij Marina naar de tuinman? </w:t>
      </w:r>
      <w:r w:rsidR="00361D6F" w:rsidRPr="00F06C3B">
        <w:rPr>
          <w:rFonts w:cs="Arial"/>
        </w:rPr>
        <w:t>We worden hier</w:t>
      </w:r>
      <w:r w:rsidR="00361D6F" w:rsidRPr="00F06C3B">
        <w:rPr>
          <w:rFonts w:cs="Arial"/>
          <w:i/>
        </w:rPr>
        <w:t xml:space="preserve"> </w:t>
      </w:r>
      <w:proofErr w:type="spellStart"/>
      <w:r w:rsidR="00361D6F" w:rsidRPr="00F06C3B">
        <w:rPr>
          <w:rFonts w:cs="Arial"/>
          <w:i/>
        </w:rPr>
        <w:t>unaware</w:t>
      </w:r>
      <w:proofErr w:type="spellEnd"/>
      <w:r w:rsidR="00361D6F" w:rsidRPr="00F06C3B">
        <w:rPr>
          <w:rFonts w:cs="Arial"/>
        </w:rPr>
        <w:t xml:space="preserve"> gehouden over wat er gaat gebeuren. Met andere woorden: we krijgen niet alle kennis die we nodig hebben om logisch te kunnen redeneren over wat we zien. En dat zorgt voor een moment van </w:t>
      </w:r>
      <w:r w:rsidR="00361D6F" w:rsidRPr="00F06C3B">
        <w:rPr>
          <w:rFonts w:cs="Arial"/>
          <w:i/>
        </w:rPr>
        <w:t>suspense</w:t>
      </w:r>
      <w:r w:rsidR="00361D6F" w:rsidRPr="00F06C3B">
        <w:rPr>
          <w:rFonts w:cs="Arial"/>
        </w:rPr>
        <w:t>, we zullen moeten verder kijken.</w:t>
      </w:r>
      <w:r w:rsidR="00361D6F" w:rsidRPr="000915E6">
        <w:rPr>
          <w:rStyle w:val="Voetnootmarkering"/>
          <w:rFonts w:cs="Arial"/>
        </w:rPr>
        <w:footnoteReference w:id="27"/>
      </w:r>
      <w:r w:rsidR="00D47011">
        <w:rPr>
          <w:rFonts w:cs="Arial"/>
        </w:rPr>
        <w:br/>
      </w:r>
    </w:p>
    <w:p w:rsidR="00D47011" w:rsidRDefault="00F06C3B" w:rsidP="00922DB6">
      <w:pPr>
        <w:spacing w:line="360" w:lineRule="auto"/>
        <w:ind w:left="360"/>
        <w:rPr>
          <w:rFonts w:cs="Arial"/>
        </w:rPr>
      </w:pPr>
      <w:r>
        <w:rPr>
          <w:rFonts w:cs="Arial"/>
          <w:b/>
        </w:rPr>
        <w:t xml:space="preserve">2.2 - </w:t>
      </w:r>
      <w:r w:rsidR="00C22B78" w:rsidRPr="00C22B78">
        <w:rPr>
          <w:rFonts w:cs="Arial"/>
          <w:b/>
        </w:rPr>
        <w:t>Tegengestelde syl</w:t>
      </w:r>
      <w:r w:rsidR="003350EF">
        <w:rPr>
          <w:rFonts w:cs="Arial"/>
          <w:b/>
        </w:rPr>
        <w:t>l</w:t>
      </w:r>
      <w:r w:rsidR="00C22B78" w:rsidRPr="00C22B78">
        <w:rPr>
          <w:rFonts w:cs="Arial"/>
          <w:b/>
        </w:rPr>
        <w:t>ogismen</w:t>
      </w:r>
    </w:p>
    <w:p w:rsidR="00361D6F" w:rsidRDefault="007D5948" w:rsidP="00922DB6">
      <w:pPr>
        <w:spacing w:line="360" w:lineRule="auto"/>
        <w:ind w:left="360"/>
        <w:rPr>
          <w:rFonts w:cs="Arial"/>
        </w:rPr>
      </w:pPr>
      <w:r w:rsidRPr="000915E6">
        <w:rPr>
          <w:rFonts w:cs="Arial"/>
        </w:rPr>
        <w:t xml:space="preserve">In de volgende scene zien we twee vrouwen, </w:t>
      </w:r>
      <w:proofErr w:type="spellStart"/>
      <w:r w:rsidRPr="000915E6">
        <w:rPr>
          <w:rFonts w:cs="Arial"/>
        </w:rPr>
        <w:t>Ilonka</w:t>
      </w:r>
      <w:proofErr w:type="spellEnd"/>
      <w:r w:rsidRPr="000915E6">
        <w:rPr>
          <w:rFonts w:cs="Arial"/>
        </w:rPr>
        <w:t xml:space="preserve"> (Eva van de </w:t>
      </w:r>
      <w:proofErr w:type="spellStart"/>
      <w:r w:rsidRPr="000915E6">
        <w:rPr>
          <w:rFonts w:cs="Arial"/>
        </w:rPr>
        <w:t>Wijdeven</w:t>
      </w:r>
      <w:proofErr w:type="spellEnd"/>
      <w:r w:rsidRPr="000915E6">
        <w:rPr>
          <w:rFonts w:cs="Arial"/>
        </w:rPr>
        <w:t xml:space="preserve">) en </w:t>
      </w:r>
      <w:proofErr w:type="spellStart"/>
      <w:r w:rsidRPr="000915E6">
        <w:rPr>
          <w:rFonts w:cs="Arial"/>
        </w:rPr>
        <w:t>Brenda</w:t>
      </w:r>
      <w:proofErr w:type="spellEnd"/>
      <w:r w:rsidRPr="000915E6">
        <w:rPr>
          <w:rFonts w:cs="Arial"/>
        </w:rPr>
        <w:t xml:space="preserve"> (Annet </w:t>
      </w:r>
      <w:proofErr w:type="spellStart"/>
      <w:r w:rsidRPr="000915E6">
        <w:rPr>
          <w:rFonts w:cs="Arial"/>
        </w:rPr>
        <w:t>Malherbe</w:t>
      </w:r>
      <w:proofErr w:type="spellEnd"/>
      <w:r w:rsidRPr="000915E6">
        <w:rPr>
          <w:rFonts w:cs="Arial"/>
        </w:rPr>
        <w:t xml:space="preserve">). Ze lopen ergens buiten, op een andere locatie die we nog niet eerder gezien hebben, en eten een waterijsje met een houten stokje. </w:t>
      </w:r>
      <w:proofErr w:type="spellStart"/>
      <w:r w:rsidRPr="000915E6">
        <w:rPr>
          <w:rFonts w:cs="Arial"/>
        </w:rPr>
        <w:t>Brenda</w:t>
      </w:r>
      <w:proofErr w:type="spellEnd"/>
      <w:r w:rsidRPr="000915E6">
        <w:rPr>
          <w:rFonts w:cs="Arial"/>
        </w:rPr>
        <w:t xml:space="preserve"> heeft Borgman aan de telefoon. Ze onderhandelen over iets dat wij als toeschouwers nog niet meteen kunnen duiden. Brenda noemt wat spullen die ze nodig heeft, cement en emmers, en Borgman zegt dat ze er netjes uit moeten zien. </w:t>
      </w:r>
      <w:proofErr w:type="spellStart"/>
      <w:r w:rsidRPr="000915E6">
        <w:rPr>
          <w:rFonts w:cs="Arial"/>
        </w:rPr>
        <w:t>Ilonka</w:t>
      </w:r>
      <w:proofErr w:type="spellEnd"/>
      <w:r w:rsidRPr="000915E6">
        <w:rPr>
          <w:rFonts w:cs="Arial"/>
        </w:rPr>
        <w:t xml:space="preserve"> heeft haar ijsje op en Brenda stopt </w:t>
      </w:r>
      <w:r>
        <w:rPr>
          <w:rFonts w:cs="Arial"/>
        </w:rPr>
        <w:t xml:space="preserve">het ijsstokje </w:t>
      </w:r>
      <w:r w:rsidRPr="000915E6">
        <w:rPr>
          <w:rFonts w:cs="Arial"/>
        </w:rPr>
        <w:t xml:space="preserve">in het borstzakje van haar blouse. In deze scene zijn we geïntroduceerd aan twee nieuwe personages die iets te maken hebben met het onheilspellende plan van Borgman, zo verwacht je. Deze kennismaking </w:t>
      </w:r>
      <w:r w:rsidR="00361D6F">
        <w:rPr>
          <w:rFonts w:cs="Arial"/>
        </w:rPr>
        <w:t xml:space="preserve">zorgt voor nog meer </w:t>
      </w:r>
      <w:r w:rsidR="00361D6F" w:rsidRPr="00361D6F">
        <w:rPr>
          <w:rFonts w:cs="Arial"/>
          <w:i/>
        </w:rPr>
        <w:t>suspense</w:t>
      </w:r>
      <w:r w:rsidR="00361D6F">
        <w:rPr>
          <w:rFonts w:cs="Arial"/>
        </w:rPr>
        <w:t xml:space="preserve"> en ook nog meer vragen. Drie personages in de film </w:t>
      </w:r>
      <w:r w:rsidR="00A20047">
        <w:rPr>
          <w:rFonts w:cs="Arial"/>
        </w:rPr>
        <w:t xml:space="preserve">smeden </w:t>
      </w:r>
      <w:r w:rsidR="003F7D98">
        <w:rPr>
          <w:rFonts w:cs="Arial"/>
        </w:rPr>
        <w:t>een plan, en wij als toeschouwer krijgen weinig tot geen kennis over dat plan</w:t>
      </w:r>
      <w:r w:rsidR="00A20047">
        <w:rPr>
          <w:rFonts w:cs="Arial"/>
        </w:rPr>
        <w:t>.</w:t>
      </w:r>
      <w:r w:rsidR="00361D6F">
        <w:rPr>
          <w:rFonts w:cs="Arial"/>
        </w:rPr>
        <w:br/>
        <w:t xml:space="preserve"> </w:t>
      </w:r>
      <w:r w:rsidR="00361D6F">
        <w:rPr>
          <w:rFonts w:cs="Arial"/>
        </w:rPr>
        <w:tab/>
      </w:r>
      <w:r w:rsidRPr="000915E6">
        <w:rPr>
          <w:rFonts w:cs="Arial"/>
        </w:rPr>
        <w:t xml:space="preserve">In de bioscoopzaal werd er gegniffeld om het ijsstokje. Dit is </w:t>
      </w:r>
      <w:r>
        <w:rPr>
          <w:rFonts w:cs="Arial"/>
        </w:rPr>
        <w:t xml:space="preserve">een </w:t>
      </w:r>
      <w:r w:rsidR="005A265B">
        <w:rPr>
          <w:rFonts w:cs="Arial"/>
        </w:rPr>
        <w:t>moment van syllogisme, dat gaat over zowel de aannemelijkheid van wat we zien, als de onaannemelijkheid.</w:t>
      </w:r>
      <w:r w:rsidRPr="000915E6">
        <w:rPr>
          <w:rFonts w:cs="Arial"/>
        </w:rPr>
        <w:t xml:space="preserve"> Op dat moment proberen wij logisch te redeneren over het feit dat iemand een ijss</w:t>
      </w:r>
      <w:r w:rsidR="005A265B">
        <w:rPr>
          <w:rFonts w:cs="Arial"/>
        </w:rPr>
        <w:t>tokje in zijn zak stopt. Het kan dat iemand dat doet</w:t>
      </w:r>
      <w:r w:rsidRPr="000915E6">
        <w:rPr>
          <w:rFonts w:cs="Arial"/>
        </w:rPr>
        <w:t xml:space="preserve">, </w:t>
      </w:r>
      <w:r w:rsidR="005A265B">
        <w:rPr>
          <w:rFonts w:cs="Arial"/>
        </w:rPr>
        <w:t>het is aannemelijk, in zoverre dat ze het netjes op wil bergen (een verwijzing naar de uitspraak van Borgman: zorg dat je er netjes uit ziet.) M</w:t>
      </w:r>
      <w:r w:rsidRPr="000915E6">
        <w:rPr>
          <w:rFonts w:cs="Arial"/>
        </w:rPr>
        <w:t xml:space="preserve">aar </w:t>
      </w:r>
      <w:r w:rsidR="005A265B">
        <w:rPr>
          <w:rFonts w:cs="Arial"/>
        </w:rPr>
        <w:t xml:space="preserve">tegelijkertijd, is </w:t>
      </w:r>
      <w:r w:rsidRPr="000915E6">
        <w:rPr>
          <w:rFonts w:cs="Arial"/>
        </w:rPr>
        <w:t xml:space="preserve">het </w:t>
      </w:r>
      <w:r w:rsidR="005A265B">
        <w:rPr>
          <w:rFonts w:cs="Arial"/>
        </w:rPr>
        <w:t>juist ook</w:t>
      </w:r>
      <w:r w:rsidRPr="000915E6">
        <w:rPr>
          <w:rFonts w:cs="Arial"/>
        </w:rPr>
        <w:t xml:space="preserve"> niet geheel aannemelijk</w:t>
      </w:r>
      <w:r w:rsidR="005A265B">
        <w:rPr>
          <w:rFonts w:cs="Arial"/>
        </w:rPr>
        <w:t xml:space="preserve"> om dat te doen. </w:t>
      </w:r>
      <w:r w:rsidRPr="000915E6">
        <w:rPr>
          <w:rFonts w:cs="Arial"/>
        </w:rPr>
        <w:t>Want met ons gezond verstand en kennis over ons dagelijks leven, kunnen we bedenken dat iemand een ijsstokje eerder weg gooit, dan in zijn zak</w:t>
      </w:r>
      <w:r w:rsidR="005A265B">
        <w:rPr>
          <w:rFonts w:cs="Arial"/>
        </w:rPr>
        <w:t xml:space="preserve"> stopt, zeker als diegene er straks netjes uit moet zien. Misschien maakt het sto</w:t>
      </w:r>
      <w:r w:rsidR="00C22B78">
        <w:rPr>
          <w:rFonts w:cs="Arial"/>
        </w:rPr>
        <w:t xml:space="preserve">kje wel vlekken in de blouse. Dit bedoelt Palmer naar mijn mening onder andere met twee tegenstrijdige syllogismen, waardoor er een </w:t>
      </w:r>
      <w:r w:rsidR="00C22B78">
        <w:rPr>
          <w:rFonts w:cs="Arial"/>
        </w:rPr>
        <w:lastRenderedPageBreak/>
        <w:t xml:space="preserve">moment van lachen ontstaat: het kan, maar het is </w:t>
      </w:r>
      <w:r w:rsidRPr="000915E6">
        <w:rPr>
          <w:rFonts w:cs="Arial"/>
        </w:rPr>
        <w:t>lichtelijk absurd om een ijssto</w:t>
      </w:r>
      <w:r w:rsidR="00C22B78">
        <w:rPr>
          <w:rFonts w:cs="Arial"/>
        </w:rPr>
        <w:t>kje te bewaren in je borstzakje, zeker als je er netjes uit moet zien.</w:t>
      </w:r>
      <w:r w:rsidRPr="000915E6">
        <w:rPr>
          <w:rStyle w:val="Voetnootmarkering"/>
          <w:rFonts w:cs="Arial"/>
        </w:rPr>
        <w:footnoteReference w:id="28"/>
      </w:r>
      <w:r w:rsidRPr="000915E6">
        <w:rPr>
          <w:rFonts w:cs="Arial"/>
        </w:rPr>
        <w:t xml:space="preserve"> </w:t>
      </w:r>
    </w:p>
    <w:p w:rsidR="00F06C3B" w:rsidRDefault="00F06C3B" w:rsidP="00922DB6">
      <w:pPr>
        <w:spacing w:line="360" w:lineRule="auto"/>
        <w:ind w:left="360"/>
        <w:rPr>
          <w:rFonts w:cs="Arial"/>
          <w:b/>
        </w:rPr>
      </w:pPr>
    </w:p>
    <w:p w:rsidR="00D47011" w:rsidRDefault="00F06C3B" w:rsidP="00922DB6">
      <w:pPr>
        <w:spacing w:line="360" w:lineRule="auto"/>
        <w:ind w:left="360"/>
        <w:rPr>
          <w:rFonts w:cs="Arial"/>
        </w:rPr>
      </w:pPr>
      <w:r w:rsidRPr="00F06C3B">
        <w:rPr>
          <w:rFonts w:cs="Arial"/>
          <w:b/>
        </w:rPr>
        <w:t>2.3 –</w:t>
      </w:r>
      <w:r>
        <w:rPr>
          <w:rFonts w:cs="Arial"/>
          <w:b/>
        </w:rPr>
        <w:t xml:space="preserve"> </w:t>
      </w:r>
      <w:r w:rsidRPr="00F06C3B">
        <w:rPr>
          <w:rFonts w:cs="Arial"/>
          <w:b/>
          <w:i/>
        </w:rPr>
        <w:t xml:space="preserve">Suspense of </w:t>
      </w:r>
      <w:proofErr w:type="spellStart"/>
      <w:r w:rsidRPr="00F06C3B">
        <w:rPr>
          <w:rFonts w:cs="Arial"/>
          <w:b/>
          <w:i/>
        </w:rPr>
        <w:t>uncertainty</w:t>
      </w:r>
      <w:proofErr w:type="spellEnd"/>
    </w:p>
    <w:p w:rsidR="007D5948" w:rsidRPr="00922DB6" w:rsidRDefault="007D5948" w:rsidP="00922DB6">
      <w:pPr>
        <w:spacing w:line="360" w:lineRule="auto"/>
        <w:ind w:left="360"/>
        <w:rPr>
          <w:rFonts w:cs="Arial"/>
          <w:b/>
          <w:sz w:val="32"/>
          <w:szCs w:val="32"/>
        </w:rPr>
      </w:pPr>
      <w:r w:rsidRPr="000915E6">
        <w:rPr>
          <w:rFonts w:cs="Arial"/>
        </w:rPr>
        <w:t xml:space="preserve">Een paar </w:t>
      </w:r>
      <w:r w:rsidR="007402A6">
        <w:rPr>
          <w:rFonts w:cs="Arial"/>
        </w:rPr>
        <w:t>scènes</w:t>
      </w:r>
      <w:r w:rsidRPr="000915E6">
        <w:rPr>
          <w:rFonts w:cs="Arial"/>
        </w:rPr>
        <w:t xml:space="preserve"> verder zien we hoe Borgman de tuinman een vergiftigd pijltje in zijn nek schiet, vanuit het bos. De tuinman rolt over de grond van pijn in zijn maag, en Borgman gaat naar hem toe. ‘</w:t>
      </w:r>
      <w:r>
        <w:rPr>
          <w:rFonts w:cs="Arial"/>
        </w:rPr>
        <w:t>W</w:t>
      </w:r>
      <w:r w:rsidRPr="000915E6">
        <w:rPr>
          <w:rFonts w:cs="Arial"/>
        </w:rPr>
        <w:t xml:space="preserve">at is er met u aan de hand?’ vraagt hij. </w:t>
      </w:r>
      <w:r w:rsidR="00C22B78">
        <w:rPr>
          <w:rFonts w:cs="Arial"/>
        </w:rPr>
        <w:t xml:space="preserve">Opnieuw een moment waarop je als kijker lacht om de tegenstelling tussen het aannemelijke: voorbijganger Borgman vraagt netjes hoe het gaat aan de arme tuinman, die weet toch van niks, en het onaannemelijke: Borgman is zelf degene die de tuinman vergiftigd, met zijn pijltje, dus de vraag ‘wat is er met u aan de hand?’ is natuurlijk overbodig. </w:t>
      </w:r>
      <w:r w:rsidRPr="000915E6">
        <w:rPr>
          <w:rFonts w:cs="Arial"/>
        </w:rPr>
        <w:t xml:space="preserve">Het onheilspellende van Borgman krijgt nu </w:t>
      </w:r>
      <w:r w:rsidR="00C22B78">
        <w:rPr>
          <w:rFonts w:cs="Arial"/>
        </w:rPr>
        <w:t>ook langzaam meer vorm en</w:t>
      </w:r>
      <w:r w:rsidR="002264A0">
        <w:rPr>
          <w:rFonts w:cs="Arial"/>
        </w:rPr>
        <w:t xml:space="preserve"> </w:t>
      </w:r>
      <w:r w:rsidRPr="000915E6">
        <w:rPr>
          <w:rFonts w:cs="Arial"/>
        </w:rPr>
        <w:t>als kijker zie je hoe geva</w:t>
      </w:r>
      <w:r w:rsidR="005966CB">
        <w:rPr>
          <w:rFonts w:cs="Arial"/>
        </w:rPr>
        <w:t>arlijk hij kan zijn. Borgman neem</w:t>
      </w:r>
      <w:r w:rsidRPr="000915E6">
        <w:rPr>
          <w:rFonts w:cs="Arial"/>
        </w:rPr>
        <w:t>t de auto van de tuinman en zegt hem dat hij hem naar huis zal brengen. Onderweg zien we Borgman nog een aantal spullen ko</w:t>
      </w:r>
      <w:r w:rsidR="00C22B78">
        <w:rPr>
          <w:rFonts w:cs="Arial"/>
        </w:rPr>
        <w:t xml:space="preserve">pen, waaronder emmers en cement. Dit is het derde moment dat je gniffelt om die aannemelijkheid: dat heeft hij nodig, Brenda vroeg ernaar, en de onaannemelijkheid: als je iemand met spoed naar huis brengt, ga je niet eerst nog spullen kopen onderweg. </w:t>
      </w:r>
      <w:r w:rsidR="00A500A3">
        <w:rPr>
          <w:rFonts w:cs="Arial"/>
        </w:rPr>
        <w:t xml:space="preserve">Ondertussen worden je verwachtingen </w:t>
      </w:r>
      <w:r w:rsidRPr="000915E6">
        <w:rPr>
          <w:rFonts w:cs="Arial"/>
        </w:rPr>
        <w:t xml:space="preserve">nog steeds opgebouwd in </w:t>
      </w:r>
      <w:r w:rsidR="005966CB">
        <w:rPr>
          <w:rFonts w:cs="Arial"/>
        </w:rPr>
        <w:t xml:space="preserve">wat ik </w:t>
      </w:r>
      <w:r w:rsidR="00A500A3">
        <w:rPr>
          <w:rFonts w:cs="Arial"/>
        </w:rPr>
        <w:t>de</w:t>
      </w:r>
      <w:r w:rsidRPr="000915E6">
        <w:rPr>
          <w:rFonts w:cs="Arial"/>
        </w:rPr>
        <w:t xml:space="preserve"> </w:t>
      </w:r>
      <w:proofErr w:type="spellStart"/>
      <w:r w:rsidRPr="000915E6">
        <w:rPr>
          <w:rFonts w:cs="Arial"/>
          <w:i/>
        </w:rPr>
        <w:t>preparation</w:t>
      </w:r>
      <w:proofErr w:type="spellEnd"/>
      <w:r w:rsidRPr="000915E6">
        <w:rPr>
          <w:rFonts w:cs="Arial"/>
          <w:i/>
        </w:rPr>
        <w:t xml:space="preserve"> stage</w:t>
      </w:r>
      <w:r w:rsidR="005966CB">
        <w:rPr>
          <w:rFonts w:cs="Arial"/>
          <w:i/>
        </w:rPr>
        <w:t xml:space="preserve"> </w:t>
      </w:r>
      <w:r w:rsidR="005966CB">
        <w:rPr>
          <w:rFonts w:cs="Arial"/>
        </w:rPr>
        <w:t>wil noemen</w:t>
      </w:r>
      <w:r w:rsidR="00A500A3">
        <w:rPr>
          <w:rFonts w:cs="Arial"/>
        </w:rPr>
        <w:t>, omdat het hoogtepunt nog moet komen. Ondanks dat wij moeten lachen om situaties die zich hebben afgespeeld, voelen wij nog steeds een moment van suspense, want: wat gaat er gebeuren met de tuinman? Van Warmerdam geeft ons steeds een beetje kennis over wat er kan gaan gebeuren in het narratief, maar het blijft onvoorspelbaar.</w:t>
      </w:r>
      <w:r>
        <w:rPr>
          <w:rFonts w:cs="Arial"/>
        </w:rPr>
        <w:br/>
        <w:t xml:space="preserve"> </w:t>
      </w:r>
    </w:p>
    <w:p w:rsidR="00A500A3" w:rsidRDefault="00A500A3" w:rsidP="006112B2">
      <w:pPr>
        <w:spacing w:line="360" w:lineRule="auto"/>
        <w:ind w:left="360"/>
        <w:rPr>
          <w:rFonts w:cs="Arial"/>
          <w:b/>
        </w:rPr>
      </w:pPr>
    </w:p>
    <w:p w:rsidR="00A500A3" w:rsidRDefault="00A500A3" w:rsidP="006112B2">
      <w:pPr>
        <w:spacing w:line="360" w:lineRule="auto"/>
        <w:ind w:left="360"/>
        <w:rPr>
          <w:rFonts w:cs="Arial"/>
          <w:b/>
        </w:rPr>
      </w:pPr>
    </w:p>
    <w:p w:rsidR="00A500A3" w:rsidRDefault="00A500A3" w:rsidP="006112B2">
      <w:pPr>
        <w:spacing w:line="360" w:lineRule="auto"/>
        <w:ind w:left="360"/>
        <w:rPr>
          <w:rFonts w:cs="Arial"/>
          <w:b/>
        </w:rPr>
      </w:pPr>
    </w:p>
    <w:p w:rsidR="00F06C3B" w:rsidRDefault="00F06C3B" w:rsidP="006112B2">
      <w:pPr>
        <w:spacing w:line="360" w:lineRule="auto"/>
        <w:ind w:left="360"/>
        <w:rPr>
          <w:rFonts w:cs="Arial"/>
          <w:b/>
        </w:rPr>
      </w:pPr>
    </w:p>
    <w:p w:rsidR="00CF577B" w:rsidRDefault="00CF577B" w:rsidP="00D47011">
      <w:pPr>
        <w:spacing w:line="360" w:lineRule="auto"/>
        <w:rPr>
          <w:rFonts w:cs="Arial"/>
          <w:b/>
        </w:rPr>
      </w:pPr>
    </w:p>
    <w:p w:rsidR="00F06C3B" w:rsidRPr="00B614DE" w:rsidRDefault="00B614DE" w:rsidP="00B614DE">
      <w:pPr>
        <w:spacing w:line="360" w:lineRule="auto"/>
        <w:rPr>
          <w:rFonts w:cs="Arial"/>
          <w:b/>
          <w:sz w:val="32"/>
          <w:szCs w:val="32"/>
        </w:rPr>
      </w:pPr>
      <w:r>
        <w:rPr>
          <w:rFonts w:cs="Arial"/>
          <w:b/>
        </w:rPr>
        <w:lastRenderedPageBreak/>
        <w:t xml:space="preserve">       </w:t>
      </w:r>
      <w:proofErr w:type="spellStart"/>
      <w:r w:rsidRPr="00B614DE">
        <w:rPr>
          <w:rFonts w:cs="Arial"/>
          <w:i/>
          <w:sz w:val="32"/>
          <w:szCs w:val="32"/>
        </w:rPr>
        <w:t>C</w:t>
      </w:r>
      <w:r w:rsidR="00F06C3B" w:rsidRPr="00B614DE">
        <w:rPr>
          <w:rFonts w:cs="Arial"/>
          <w:i/>
          <w:sz w:val="32"/>
          <w:szCs w:val="32"/>
        </w:rPr>
        <w:t>ulmination</w:t>
      </w:r>
      <w:proofErr w:type="spellEnd"/>
      <w:r w:rsidR="00F06C3B" w:rsidRPr="00B614DE">
        <w:rPr>
          <w:rFonts w:cs="Arial"/>
          <w:i/>
          <w:sz w:val="32"/>
          <w:szCs w:val="32"/>
        </w:rPr>
        <w:t xml:space="preserve"> stage</w:t>
      </w:r>
    </w:p>
    <w:p w:rsidR="00D47011" w:rsidRDefault="00704B27" w:rsidP="00F06C3B">
      <w:pPr>
        <w:spacing w:line="360" w:lineRule="auto"/>
        <w:ind w:left="360"/>
        <w:rPr>
          <w:rFonts w:cs="Arial"/>
          <w:b/>
        </w:rPr>
      </w:pPr>
      <w:r>
        <w:rPr>
          <w:rFonts w:cs="Arial"/>
          <w:b/>
        </w:rPr>
        <w:t>2.4</w:t>
      </w:r>
      <w:r w:rsidR="00F06C3B" w:rsidRPr="00F06C3B">
        <w:rPr>
          <w:rFonts w:cs="Arial"/>
          <w:b/>
        </w:rPr>
        <w:t xml:space="preserve"> – </w:t>
      </w:r>
      <w:r w:rsidR="00F06C3B">
        <w:rPr>
          <w:rFonts w:cs="Arial"/>
          <w:b/>
          <w:i/>
        </w:rPr>
        <w:t>S</w:t>
      </w:r>
      <w:r w:rsidR="00F06C3B" w:rsidRPr="00F06C3B">
        <w:rPr>
          <w:rFonts w:cs="Arial"/>
          <w:b/>
          <w:i/>
        </w:rPr>
        <w:t xml:space="preserve">uspense of </w:t>
      </w:r>
      <w:proofErr w:type="spellStart"/>
      <w:r w:rsidR="00F06C3B" w:rsidRPr="00F06C3B">
        <w:rPr>
          <w:rFonts w:cs="Arial"/>
          <w:b/>
          <w:i/>
        </w:rPr>
        <w:t>anticipation</w:t>
      </w:r>
      <w:proofErr w:type="spellEnd"/>
    </w:p>
    <w:p w:rsidR="007D5948" w:rsidRPr="00F06C3B" w:rsidRDefault="00D40FC3" w:rsidP="00F06C3B">
      <w:pPr>
        <w:spacing w:line="360" w:lineRule="auto"/>
        <w:ind w:left="360"/>
        <w:rPr>
          <w:rFonts w:cs="Arial"/>
          <w:b/>
        </w:rPr>
      </w:pPr>
      <w:r w:rsidRPr="00F06C3B">
        <w:rPr>
          <w:rFonts w:cs="Arial"/>
        </w:rPr>
        <w:t>De volgende scene vindt</w:t>
      </w:r>
      <w:r w:rsidR="007D5948" w:rsidRPr="00F06C3B">
        <w:rPr>
          <w:rFonts w:cs="Arial"/>
        </w:rPr>
        <w:t xml:space="preserve"> plaats bij de tuinman thuis. Borgman heeft hem samen met de vrouw van de tuinman op bed gelegd en doet overdreven vriendelijk tegen haar. ‘Ik heb een vriendin gebeld, die is specialist.’ De vrouw kijkt hem geschrokken aan: ‘specialist?’ ‘ja, in vergiftiging, uw man is vergiftigd.’ Opnieuw zien we hoe Borgman een gevaarlijk spelletje speelt. In het narratief is het karakter van Borgman </w:t>
      </w:r>
      <w:r w:rsidR="007A6AFE" w:rsidRPr="00F06C3B">
        <w:rPr>
          <w:rFonts w:cs="Arial"/>
        </w:rPr>
        <w:t xml:space="preserve">tot nu toe </w:t>
      </w:r>
      <w:r w:rsidR="007D5948" w:rsidRPr="00F06C3B">
        <w:rPr>
          <w:rFonts w:cs="Arial"/>
        </w:rPr>
        <w:t>zorgvuldig geconstrueerd tot op dit punt, daarom weten we inmiddels als kijker dat de tuinman en zijn vrouw helemaal niet veilig zijn: Borgman heeft de man vergiftigd, en is waarschijnlijk niet van plan om</w:t>
      </w:r>
      <w:r w:rsidRPr="00F06C3B">
        <w:rPr>
          <w:rFonts w:cs="Arial"/>
        </w:rPr>
        <w:t xml:space="preserve"> hem en zijn vrouw veel</w:t>
      </w:r>
      <w:r w:rsidR="007D5948" w:rsidRPr="00F06C3B">
        <w:rPr>
          <w:rFonts w:cs="Arial"/>
        </w:rPr>
        <w:t xml:space="preserve"> verder te helpen.</w:t>
      </w:r>
      <w:r w:rsidRPr="00F06C3B">
        <w:rPr>
          <w:rFonts w:cs="Arial"/>
        </w:rPr>
        <w:t xml:space="preserve"> </w:t>
      </w:r>
      <w:r w:rsidR="007A6AFE" w:rsidRPr="00F06C3B">
        <w:rPr>
          <w:rFonts w:cs="Arial"/>
        </w:rPr>
        <w:t xml:space="preserve">Waar we in de </w:t>
      </w:r>
      <w:proofErr w:type="spellStart"/>
      <w:r w:rsidR="007A6AFE" w:rsidRPr="00F06C3B">
        <w:rPr>
          <w:rFonts w:cs="Arial"/>
          <w:i/>
        </w:rPr>
        <w:t>preparation</w:t>
      </w:r>
      <w:proofErr w:type="spellEnd"/>
      <w:r w:rsidR="007A6AFE" w:rsidRPr="00F06C3B">
        <w:rPr>
          <w:rFonts w:cs="Arial"/>
          <w:i/>
        </w:rPr>
        <w:t xml:space="preserve"> stage</w:t>
      </w:r>
      <w:r w:rsidR="007A6AFE" w:rsidRPr="00F06C3B">
        <w:rPr>
          <w:rFonts w:cs="Arial"/>
        </w:rPr>
        <w:t xml:space="preserve"> het idee hadden dat we steeds achterliepen op de personages qua hoeveelheid kennis, weten we nu juist ineens meer dan in ieder geval de tuinman en zijn vrouw. </w:t>
      </w:r>
      <w:r w:rsidR="007A6AFE" w:rsidRPr="00D47011">
        <w:rPr>
          <w:rFonts w:cs="Arial"/>
          <w:i/>
        </w:rPr>
        <w:t xml:space="preserve">Suspense of </w:t>
      </w:r>
      <w:proofErr w:type="spellStart"/>
      <w:r w:rsidR="007A6AFE" w:rsidRPr="00D47011">
        <w:rPr>
          <w:rFonts w:cs="Arial"/>
          <w:i/>
        </w:rPr>
        <w:t>uncertainty</w:t>
      </w:r>
      <w:proofErr w:type="spellEnd"/>
      <w:r w:rsidR="007A6AFE" w:rsidRPr="00F06C3B">
        <w:rPr>
          <w:rFonts w:cs="Arial"/>
        </w:rPr>
        <w:t xml:space="preserve">, niet weten wat er gaat gebeuren, verandert door het narratief in </w:t>
      </w:r>
      <w:r w:rsidR="007A6AFE" w:rsidRPr="00D47011">
        <w:rPr>
          <w:rFonts w:cs="Arial"/>
          <w:i/>
        </w:rPr>
        <w:t xml:space="preserve">suspense of </w:t>
      </w:r>
      <w:proofErr w:type="spellStart"/>
      <w:r w:rsidR="007A6AFE" w:rsidRPr="00D47011">
        <w:rPr>
          <w:rFonts w:cs="Arial"/>
          <w:i/>
        </w:rPr>
        <w:t>anticipation</w:t>
      </w:r>
      <w:proofErr w:type="spellEnd"/>
      <w:r w:rsidR="007A6AFE" w:rsidRPr="00F06C3B">
        <w:rPr>
          <w:rFonts w:cs="Arial"/>
        </w:rPr>
        <w:t xml:space="preserve">, die </w:t>
      </w:r>
      <w:proofErr w:type="spellStart"/>
      <w:r w:rsidR="007A6AFE" w:rsidRPr="00F06C3B">
        <w:rPr>
          <w:rFonts w:cs="Arial"/>
        </w:rPr>
        <w:t>Neale</w:t>
      </w:r>
      <w:proofErr w:type="spellEnd"/>
      <w:r w:rsidR="007A6AFE" w:rsidRPr="00F06C3B">
        <w:rPr>
          <w:rFonts w:cs="Arial"/>
        </w:rPr>
        <w:t xml:space="preserve"> en </w:t>
      </w:r>
      <w:proofErr w:type="spellStart"/>
      <w:r w:rsidR="007A6AFE" w:rsidRPr="00F06C3B">
        <w:rPr>
          <w:rFonts w:cs="Arial"/>
        </w:rPr>
        <w:t>Krutnik</w:t>
      </w:r>
      <w:proofErr w:type="spellEnd"/>
      <w:r w:rsidR="007A6AFE" w:rsidRPr="00F06C3B">
        <w:rPr>
          <w:rFonts w:cs="Arial"/>
        </w:rPr>
        <w:t xml:space="preserve"> beschrijven als: </w:t>
      </w:r>
      <w:r w:rsidR="007A6AFE" w:rsidRPr="00F06C3B">
        <w:rPr>
          <w:rFonts w:cs="Arial"/>
          <w:i/>
        </w:rPr>
        <w:t xml:space="preserve">the spectator </w:t>
      </w:r>
      <w:proofErr w:type="spellStart"/>
      <w:r w:rsidR="007A6AFE" w:rsidRPr="00F06C3B">
        <w:rPr>
          <w:rFonts w:cs="Arial"/>
          <w:i/>
        </w:rPr>
        <w:t>know</w:t>
      </w:r>
      <w:proofErr w:type="spellEnd"/>
      <w:r w:rsidR="007A6AFE" w:rsidRPr="00F06C3B">
        <w:rPr>
          <w:rFonts w:cs="Arial"/>
          <w:i/>
        </w:rPr>
        <w:t xml:space="preserve"> </w:t>
      </w:r>
      <w:proofErr w:type="spellStart"/>
      <w:r w:rsidR="007A6AFE" w:rsidRPr="00F06C3B">
        <w:rPr>
          <w:rFonts w:cs="Arial"/>
          <w:i/>
        </w:rPr>
        <w:t>what</w:t>
      </w:r>
      <w:proofErr w:type="spellEnd"/>
      <w:r w:rsidR="007A6AFE" w:rsidRPr="00F06C3B">
        <w:rPr>
          <w:rFonts w:cs="Arial"/>
          <w:i/>
        </w:rPr>
        <w:t xml:space="preserve"> is to happen, </w:t>
      </w:r>
      <w:proofErr w:type="spellStart"/>
      <w:r w:rsidR="007A6AFE" w:rsidRPr="00F06C3B">
        <w:rPr>
          <w:rFonts w:cs="Arial"/>
          <w:i/>
        </w:rPr>
        <w:t>but</w:t>
      </w:r>
      <w:proofErr w:type="spellEnd"/>
      <w:r w:rsidR="007A6AFE" w:rsidRPr="00F06C3B">
        <w:rPr>
          <w:rFonts w:cs="Arial"/>
          <w:i/>
        </w:rPr>
        <w:t xml:space="preserve"> </w:t>
      </w:r>
      <w:proofErr w:type="spellStart"/>
      <w:r w:rsidR="007A6AFE" w:rsidRPr="00F06C3B">
        <w:rPr>
          <w:rFonts w:cs="Arial"/>
          <w:i/>
        </w:rPr>
        <w:t>not</w:t>
      </w:r>
      <w:proofErr w:type="spellEnd"/>
      <w:r w:rsidR="007A6AFE" w:rsidRPr="00F06C3B">
        <w:rPr>
          <w:rFonts w:cs="Arial"/>
          <w:i/>
        </w:rPr>
        <w:t xml:space="preserve"> </w:t>
      </w:r>
      <w:proofErr w:type="spellStart"/>
      <w:r w:rsidR="007A6AFE" w:rsidRPr="00F06C3B">
        <w:rPr>
          <w:rFonts w:cs="Arial"/>
          <w:i/>
        </w:rPr>
        <w:t>when</w:t>
      </w:r>
      <w:proofErr w:type="spellEnd"/>
      <w:r w:rsidR="007A6AFE" w:rsidRPr="00F06C3B">
        <w:rPr>
          <w:rFonts w:cs="Arial"/>
          <w:i/>
        </w:rPr>
        <w:t xml:space="preserve"> </w:t>
      </w:r>
      <w:proofErr w:type="spellStart"/>
      <w:r w:rsidR="007A6AFE" w:rsidRPr="00F06C3B">
        <w:rPr>
          <w:rFonts w:cs="Arial"/>
          <w:i/>
        </w:rPr>
        <w:t>or</w:t>
      </w:r>
      <w:proofErr w:type="spellEnd"/>
      <w:r w:rsidR="007A6AFE" w:rsidRPr="00F06C3B">
        <w:rPr>
          <w:rFonts w:cs="Arial"/>
          <w:i/>
        </w:rPr>
        <w:t xml:space="preserve"> </w:t>
      </w:r>
      <w:proofErr w:type="spellStart"/>
      <w:r w:rsidR="007A6AFE" w:rsidRPr="00F06C3B">
        <w:rPr>
          <w:rFonts w:cs="Arial"/>
          <w:i/>
        </w:rPr>
        <w:t>how</w:t>
      </w:r>
      <w:proofErr w:type="spellEnd"/>
      <w:r w:rsidR="007A6AFE" w:rsidRPr="00F06C3B">
        <w:rPr>
          <w:rFonts w:cs="Arial"/>
          <w:i/>
        </w:rPr>
        <w:t>.</w:t>
      </w:r>
      <w:r w:rsidR="007A6AFE">
        <w:rPr>
          <w:rStyle w:val="Voetnootmarkering"/>
          <w:i/>
        </w:rPr>
        <w:footnoteReference w:id="29"/>
      </w:r>
      <w:r w:rsidR="00F06C3B">
        <w:rPr>
          <w:rFonts w:cs="Arial"/>
        </w:rPr>
        <w:br/>
      </w:r>
    </w:p>
    <w:p w:rsidR="007D5948" w:rsidRPr="00F06C3B" w:rsidRDefault="00704B27" w:rsidP="00C11125">
      <w:pPr>
        <w:spacing w:line="360" w:lineRule="auto"/>
        <w:ind w:left="360"/>
        <w:rPr>
          <w:rFonts w:cs="Arial"/>
          <w:i/>
        </w:rPr>
      </w:pPr>
      <w:r>
        <w:rPr>
          <w:rFonts w:cs="Arial"/>
          <w:b/>
        </w:rPr>
        <w:t>2</w:t>
      </w:r>
      <w:r w:rsidR="00F06C3B" w:rsidRPr="00F06C3B">
        <w:rPr>
          <w:rFonts w:cs="Arial"/>
          <w:b/>
        </w:rPr>
        <w:t>.</w:t>
      </w:r>
      <w:r>
        <w:rPr>
          <w:rFonts w:cs="Arial"/>
          <w:b/>
        </w:rPr>
        <w:t>5</w:t>
      </w:r>
      <w:r w:rsidR="007D5948">
        <w:rPr>
          <w:rFonts w:cs="Arial"/>
        </w:rPr>
        <w:t xml:space="preserve"> </w:t>
      </w:r>
      <w:r w:rsidR="007D5948">
        <w:rPr>
          <w:rFonts w:cs="Arial"/>
          <w:b/>
        </w:rPr>
        <w:t xml:space="preserve">– </w:t>
      </w:r>
      <w:proofErr w:type="spellStart"/>
      <w:r w:rsidR="00F06C3B" w:rsidRPr="00F06C3B">
        <w:rPr>
          <w:rFonts w:cs="Arial"/>
          <w:b/>
          <w:i/>
        </w:rPr>
        <w:t>Incongruity</w:t>
      </w:r>
      <w:proofErr w:type="spellEnd"/>
      <w:r w:rsidR="00F06C3B" w:rsidRPr="00F06C3B">
        <w:rPr>
          <w:rFonts w:cs="Arial"/>
          <w:b/>
          <w:i/>
        </w:rPr>
        <w:t xml:space="preserve"> </w:t>
      </w:r>
      <w:r w:rsidR="00F06C3B" w:rsidRPr="00F06C3B">
        <w:rPr>
          <w:rFonts w:cs="Arial"/>
          <w:b/>
        </w:rPr>
        <w:t xml:space="preserve">en </w:t>
      </w:r>
      <w:proofErr w:type="spellStart"/>
      <w:r w:rsidR="00F06C3B" w:rsidRPr="00F06C3B">
        <w:rPr>
          <w:rFonts w:cs="Arial"/>
          <w:b/>
          <w:i/>
        </w:rPr>
        <w:t>resolution</w:t>
      </w:r>
      <w:proofErr w:type="spellEnd"/>
    </w:p>
    <w:p w:rsidR="007D5948" w:rsidRDefault="004B0ECA" w:rsidP="00725230">
      <w:pPr>
        <w:spacing w:line="360" w:lineRule="auto"/>
        <w:ind w:left="360"/>
        <w:rPr>
          <w:rFonts w:cs="Arial"/>
        </w:rPr>
      </w:pPr>
      <w:r>
        <w:rPr>
          <w:rFonts w:cs="Arial"/>
        </w:rPr>
        <w:t>Vervolgens</w:t>
      </w:r>
      <w:r w:rsidR="007D5948" w:rsidRPr="000915E6">
        <w:rPr>
          <w:rFonts w:cs="Arial"/>
        </w:rPr>
        <w:t xml:space="preserve"> komen </w:t>
      </w:r>
      <w:proofErr w:type="spellStart"/>
      <w:r w:rsidR="007D5948" w:rsidRPr="000915E6">
        <w:rPr>
          <w:rFonts w:cs="Arial"/>
        </w:rPr>
        <w:t>Brenda</w:t>
      </w:r>
      <w:proofErr w:type="spellEnd"/>
      <w:r w:rsidR="007D5948" w:rsidRPr="000915E6">
        <w:rPr>
          <w:rFonts w:cs="Arial"/>
        </w:rPr>
        <w:t xml:space="preserve"> en </w:t>
      </w:r>
      <w:proofErr w:type="spellStart"/>
      <w:r w:rsidR="007D5948" w:rsidRPr="000915E6">
        <w:rPr>
          <w:rFonts w:cs="Arial"/>
        </w:rPr>
        <w:t>Ilonka</w:t>
      </w:r>
      <w:proofErr w:type="spellEnd"/>
      <w:r w:rsidR="007D5948" w:rsidRPr="000915E6">
        <w:rPr>
          <w:rFonts w:cs="Arial"/>
        </w:rPr>
        <w:t xml:space="preserve"> binnen</w:t>
      </w:r>
      <w:r w:rsidR="007D5948">
        <w:rPr>
          <w:rFonts w:cs="Arial"/>
        </w:rPr>
        <w:t>, zoals afgesproken in nette kleding.</w:t>
      </w:r>
      <w:r w:rsidR="007D5948" w:rsidRPr="000915E6">
        <w:rPr>
          <w:rFonts w:cs="Arial"/>
        </w:rPr>
        <w:t xml:space="preserve"> </w:t>
      </w:r>
      <w:r w:rsidR="007D5948">
        <w:rPr>
          <w:rFonts w:cs="Arial"/>
        </w:rPr>
        <w:t>Z</w:t>
      </w:r>
      <w:r w:rsidR="007D5948" w:rsidRPr="000915E6">
        <w:rPr>
          <w:rFonts w:cs="Arial"/>
        </w:rPr>
        <w:t xml:space="preserve">e stellen zich voor als arts, en dochter, die van een bruiloft </w:t>
      </w:r>
      <w:r w:rsidR="007A6AFE">
        <w:rPr>
          <w:rFonts w:cs="Arial"/>
        </w:rPr>
        <w:t xml:space="preserve">afkomen omdat ze gebeld werden. Wij weten inmiddels dat ze meespelen met het spelletje van Borgman. </w:t>
      </w:r>
      <w:r w:rsidR="007D5948" w:rsidRPr="000915E6">
        <w:rPr>
          <w:rFonts w:cs="Arial"/>
        </w:rPr>
        <w:t xml:space="preserve">Brenda loopt naar de tuinman en pakt een stokje uit haar borstzakje, en checkt zoals een arts dat doet zijn tong en keel. Deze laatste gebeurtenissen zijn karakteristiek voor de uiteindelijke </w:t>
      </w:r>
      <w:proofErr w:type="spellStart"/>
      <w:r w:rsidR="007D5948" w:rsidRPr="000915E6">
        <w:rPr>
          <w:rFonts w:cs="Arial"/>
          <w:i/>
        </w:rPr>
        <w:t>culmination</w:t>
      </w:r>
      <w:proofErr w:type="spellEnd"/>
      <w:r w:rsidR="007D5948" w:rsidRPr="000915E6">
        <w:rPr>
          <w:rFonts w:cs="Arial"/>
          <w:i/>
        </w:rPr>
        <w:t xml:space="preserve"> </w:t>
      </w:r>
      <w:r w:rsidR="007D5948" w:rsidRPr="000915E6">
        <w:rPr>
          <w:rFonts w:cs="Arial"/>
        </w:rPr>
        <w:t>van de grap. Dingen beginnen op zijn plaa</w:t>
      </w:r>
      <w:r w:rsidR="00751946">
        <w:rPr>
          <w:rFonts w:cs="Arial"/>
        </w:rPr>
        <w:t>ts te vallen. Want de</w:t>
      </w:r>
      <w:r w:rsidR="007D5948" w:rsidRPr="000915E6">
        <w:rPr>
          <w:rFonts w:cs="Arial"/>
        </w:rPr>
        <w:t xml:space="preserve"> kijker ziet dat dit het ijsstokje is wat zij een paar scènes geleden in haar borstzakje stopte</w:t>
      </w:r>
      <w:r w:rsidR="007A6AFE">
        <w:rPr>
          <w:rFonts w:cs="Arial"/>
        </w:rPr>
        <w:t>, en waar we nog om moesten lachen</w:t>
      </w:r>
      <w:r w:rsidR="007D5948" w:rsidRPr="000915E6">
        <w:rPr>
          <w:rFonts w:cs="Arial"/>
        </w:rPr>
        <w:t xml:space="preserve">. Dit is naar mijn mening </w:t>
      </w:r>
      <w:r w:rsidR="00065A0F">
        <w:rPr>
          <w:rFonts w:cs="Arial"/>
        </w:rPr>
        <w:t xml:space="preserve">een goed voorbeeld bij de </w:t>
      </w:r>
      <w:proofErr w:type="spellStart"/>
      <w:r w:rsidR="00065A0F" w:rsidRPr="00065A0F">
        <w:rPr>
          <w:rFonts w:cs="Arial"/>
          <w:i/>
        </w:rPr>
        <w:t>incongruity</w:t>
      </w:r>
      <w:proofErr w:type="spellEnd"/>
      <w:r w:rsidR="00065A0F" w:rsidRPr="00065A0F">
        <w:rPr>
          <w:rFonts w:cs="Arial"/>
          <w:i/>
        </w:rPr>
        <w:t xml:space="preserve"> </w:t>
      </w:r>
      <w:proofErr w:type="spellStart"/>
      <w:r w:rsidR="00065A0F" w:rsidRPr="00065A0F">
        <w:rPr>
          <w:rFonts w:cs="Arial"/>
          <w:i/>
        </w:rPr>
        <w:t>resolution</w:t>
      </w:r>
      <w:proofErr w:type="spellEnd"/>
      <w:r w:rsidR="00065A0F" w:rsidRPr="00065A0F">
        <w:rPr>
          <w:rFonts w:cs="Arial"/>
          <w:i/>
        </w:rPr>
        <w:t xml:space="preserve"> thesis </w:t>
      </w:r>
      <w:r w:rsidR="00065A0F">
        <w:rPr>
          <w:rFonts w:cs="Arial"/>
        </w:rPr>
        <w:t>van Palmer.</w:t>
      </w:r>
      <w:r w:rsidR="00065A0F">
        <w:rPr>
          <w:rStyle w:val="Voetnootmarkering"/>
        </w:rPr>
        <w:footnoteReference w:id="30"/>
      </w:r>
      <w:r w:rsidR="00065A0F">
        <w:rPr>
          <w:rFonts w:cs="Arial"/>
        </w:rPr>
        <w:t xml:space="preserve"> We zagen hoe Brenda het ijsstokje in haar borstzakje stopte. Dit vonden we aannemelijk en onaannemelijk tegelijk: er ontstond ongerijmdheid. Datzelfde ijsstokje, waar </w:t>
      </w:r>
      <w:proofErr w:type="spellStart"/>
      <w:r w:rsidR="00065A0F">
        <w:rPr>
          <w:rFonts w:cs="Arial"/>
        </w:rPr>
        <w:t>Ilonka</w:t>
      </w:r>
      <w:proofErr w:type="spellEnd"/>
      <w:r w:rsidR="00065A0F">
        <w:rPr>
          <w:rFonts w:cs="Arial"/>
        </w:rPr>
        <w:t xml:space="preserve"> nota bene van heeft gegeten, komt nu terug in een nog absurdere vorm: als </w:t>
      </w:r>
      <w:r w:rsidR="00065A0F">
        <w:rPr>
          <w:rFonts w:cs="Arial"/>
        </w:rPr>
        <w:lastRenderedPageBreak/>
        <w:t xml:space="preserve">doktersgereedschap. </w:t>
      </w:r>
      <w:r w:rsidR="000C249A">
        <w:rPr>
          <w:rFonts w:cs="Arial"/>
        </w:rPr>
        <w:t>We lachen dus opnieuw om die tegenstelling van aannemelij</w:t>
      </w:r>
      <w:r w:rsidR="009C18FF">
        <w:rPr>
          <w:rFonts w:cs="Arial"/>
        </w:rPr>
        <w:t xml:space="preserve">kheid: het is best slim en </w:t>
      </w:r>
      <w:r w:rsidR="000C249A">
        <w:rPr>
          <w:rFonts w:cs="Arial"/>
        </w:rPr>
        <w:t xml:space="preserve">handig om dat stokje te gebruiken zoals een dokter dat ook zou doen, en onaannemelijkheid: een stokje waar iemand van heeft gegeten, stop je niet eerst in je zak, en dan in iemands mond. Maar die ongerijmdheid is hier niet het enige waarom we lachen. </w:t>
      </w:r>
      <w:r w:rsidR="007D5948" w:rsidRPr="000915E6">
        <w:rPr>
          <w:rFonts w:cs="Arial"/>
        </w:rPr>
        <w:t xml:space="preserve">Het is de </w:t>
      </w:r>
      <w:proofErr w:type="spellStart"/>
      <w:r w:rsidR="007D5948" w:rsidRPr="000915E6">
        <w:rPr>
          <w:rFonts w:cs="Arial"/>
          <w:i/>
        </w:rPr>
        <w:t>resolution</w:t>
      </w:r>
      <w:proofErr w:type="spellEnd"/>
      <w:r w:rsidR="007D5948" w:rsidRPr="000915E6">
        <w:rPr>
          <w:rFonts w:cs="Arial"/>
        </w:rPr>
        <w:t xml:space="preserve"> die er</w:t>
      </w:r>
      <w:r w:rsidR="000C249A">
        <w:rPr>
          <w:rFonts w:cs="Arial"/>
        </w:rPr>
        <w:t xml:space="preserve"> hier </w:t>
      </w:r>
      <w:r w:rsidR="007D5948" w:rsidRPr="000915E6">
        <w:rPr>
          <w:rFonts w:cs="Arial"/>
        </w:rPr>
        <w:t>voor z</w:t>
      </w:r>
      <w:r w:rsidR="007D5948">
        <w:rPr>
          <w:rFonts w:cs="Arial"/>
        </w:rPr>
        <w:t>orgt dat de</w:t>
      </w:r>
      <w:r w:rsidR="000C249A">
        <w:rPr>
          <w:rFonts w:cs="Arial"/>
        </w:rPr>
        <w:t xml:space="preserve"> grap een grap wordt</w:t>
      </w:r>
      <w:r w:rsidR="007D5948" w:rsidRPr="000915E6">
        <w:rPr>
          <w:rFonts w:cs="Arial"/>
        </w:rPr>
        <w:t>.</w:t>
      </w:r>
      <w:r w:rsidR="000C249A">
        <w:rPr>
          <w:rFonts w:cs="Arial"/>
        </w:rPr>
        <w:t xml:space="preserve"> We kunnen nu beter plaatsen wat er eerder in het narratief gebeurde: waarom Brenda dat ijsstokje bewaarde in haar borstzakje. Waarschijnlijk wist ze al lang wat het plan was, en dat ze er uit moest zien als een dokter. Iets wat wij als kijker nog niet konden weten, door ontbrekende kennis. Die kennis hebben we nu wel, </w:t>
      </w:r>
      <w:r w:rsidR="00725230">
        <w:rPr>
          <w:rFonts w:cs="Arial"/>
        </w:rPr>
        <w:t>en we moeten er om lachen omdat we het ijsstokje herkennen.</w:t>
      </w:r>
      <w:r w:rsidR="00725230" w:rsidRPr="00725230">
        <w:rPr>
          <w:rStyle w:val="Voetnootmarkering"/>
          <w:rFonts w:cs="Arial"/>
        </w:rPr>
        <w:t xml:space="preserve"> </w:t>
      </w:r>
      <w:r w:rsidR="00725230" w:rsidRPr="000915E6">
        <w:rPr>
          <w:rStyle w:val="Voetnootmarkering"/>
          <w:rFonts w:cs="Arial"/>
        </w:rPr>
        <w:footnoteReference w:id="31"/>
      </w:r>
      <w:r w:rsidR="00725230">
        <w:rPr>
          <w:rFonts w:cs="Arial"/>
        </w:rPr>
        <w:t xml:space="preserve"> </w:t>
      </w:r>
      <w:r w:rsidR="00065A0F">
        <w:rPr>
          <w:rFonts w:cs="Arial"/>
        </w:rPr>
        <w:br/>
      </w:r>
      <w:r w:rsidR="00065A0F">
        <w:rPr>
          <w:rFonts w:cs="Arial"/>
        </w:rPr>
        <w:br/>
      </w:r>
      <w:r w:rsidR="00704B27">
        <w:rPr>
          <w:rFonts w:cs="Arial"/>
          <w:b/>
        </w:rPr>
        <w:t>2.6</w:t>
      </w:r>
      <w:r w:rsidR="007D5948" w:rsidRPr="00C11125">
        <w:rPr>
          <w:rFonts w:cs="Arial"/>
          <w:b/>
        </w:rPr>
        <w:t xml:space="preserve"> </w:t>
      </w:r>
      <w:r w:rsidR="00F06C3B">
        <w:rPr>
          <w:rFonts w:cs="Arial"/>
          <w:b/>
        </w:rPr>
        <w:t>–</w:t>
      </w:r>
      <w:r w:rsidR="007D5948" w:rsidRPr="00C11125">
        <w:rPr>
          <w:rFonts w:cs="Arial"/>
          <w:b/>
        </w:rPr>
        <w:t xml:space="preserve"> </w:t>
      </w:r>
      <w:proofErr w:type="spellStart"/>
      <w:r w:rsidR="00F06C3B" w:rsidRPr="00F06C3B">
        <w:rPr>
          <w:rFonts w:cs="Arial"/>
          <w:b/>
          <w:i/>
        </w:rPr>
        <w:t>Implausability</w:t>
      </w:r>
      <w:proofErr w:type="spellEnd"/>
      <w:r w:rsidR="00F06C3B">
        <w:rPr>
          <w:rFonts w:cs="Arial"/>
          <w:b/>
        </w:rPr>
        <w:t xml:space="preserve"> (onaannem</w:t>
      </w:r>
      <w:r w:rsidR="00B614DE">
        <w:rPr>
          <w:rFonts w:cs="Arial"/>
          <w:b/>
        </w:rPr>
        <w:t>e</w:t>
      </w:r>
      <w:r w:rsidR="00F06C3B">
        <w:rPr>
          <w:rFonts w:cs="Arial"/>
          <w:b/>
        </w:rPr>
        <w:t>lijkheid)</w:t>
      </w:r>
    </w:p>
    <w:p w:rsidR="007D5948" w:rsidRPr="000915E6" w:rsidRDefault="00725230" w:rsidP="00602716">
      <w:pPr>
        <w:spacing w:line="360" w:lineRule="auto"/>
        <w:ind w:left="360"/>
        <w:rPr>
          <w:rFonts w:cs="Arial"/>
        </w:rPr>
      </w:pPr>
      <w:r>
        <w:rPr>
          <w:rFonts w:cs="Arial"/>
        </w:rPr>
        <w:t>In dezelfde scene, in</w:t>
      </w:r>
      <w:r w:rsidR="0089658F">
        <w:rPr>
          <w:rFonts w:cs="Arial"/>
        </w:rPr>
        <w:t xml:space="preserve"> </w:t>
      </w:r>
      <w:r>
        <w:rPr>
          <w:rFonts w:cs="Arial"/>
        </w:rPr>
        <w:t xml:space="preserve">de slaapkamer van de tuinman, </w:t>
      </w:r>
      <w:r w:rsidR="007D5948" w:rsidRPr="000915E6">
        <w:rPr>
          <w:rFonts w:cs="Arial"/>
        </w:rPr>
        <w:t>gebeurt wat we door het narratief tot dusver al vreesden: de tuinman en zijn vrouw worden bruut vermoord. De tuinman wordt bewusteloos geslagen en sterft aan zijn vergiftiging, en terwijl zijn vrouw bezorgd bij het bed van haar man staat wordt zij gewurgd</w:t>
      </w:r>
      <w:r>
        <w:rPr>
          <w:rFonts w:cs="Arial"/>
        </w:rPr>
        <w:t xml:space="preserve"> door Brenda</w:t>
      </w:r>
      <w:r w:rsidR="007D5948" w:rsidRPr="000915E6">
        <w:rPr>
          <w:rFonts w:cs="Arial"/>
        </w:rPr>
        <w:t>. Op zich zijn deze moorden geen verrassing, en zeker ook geen humor. Wat</w:t>
      </w:r>
      <w:r>
        <w:rPr>
          <w:rFonts w:cs="Arial"/>
        </w:rPr>
        <w:t xml:space="preserve"> er daarna </w:t>
      </w:r>
      <w:r w:rsidR="002264A0">
        <w:rPr>
          <w:rFonts w:cs="Arial"/>
        </w:rPr>
        <w:t>gebeurt</w:t>
      </w:r>
      <w:r>
        <w:rPr>
          <w:rFonts w:cs="Arial"/>
        </w:rPr>
        <w:t>, is wel een moment waar er humor ontstaat</w:t>
      </w:r>
      <w:r w:rsidR="007D5948" w:rsidRPr="000915E6">
        <w:rPr>
          <w:rFonts w:cs="Arial"/>
        </w:rPr>
        <w:t xml:space="preserve">. We zien hoe </w:t>
      </w:r>
      <w:proofErr w:type="spellStart"/>
      <w:r w:rsidR="007D5948" w:rsidRPr="000915E6">
        <w:rPr>
          <w:rFonts w:cs="Arial"/>
        </w:rPr>
        <w:t>Ilonka</w:t>
      </w:r>
      <w:proofErr w:type="spellEnd"/>
      <w:r w:rsidR="007D5948" w:rsidRPr="000915E6">
        <w:rPr>
          <w:rFonts w:cs="Arial"/>
        </w:rPr>
        <w:t xml:space="preserve"> en </w:t>
      </w:r>
      <w:proofErr w:type="spellStart"/>
      <w:r w:rsidR="007D5948" w:rsidRPr="000915E6">
        <w:rPr>
          <w:rFonts w:cs="Arial"/>
        </w:rPr>
        <w:t>Brenda</w:t>
      </w:r>
      <w:proofErr w:type="spellEnd"/>
      <w:r w:rsidR="007D5948" w:rsidRPr="000915E6">
        <w:rPr>
          <w:rFonts w:cs="Arial"/>
        </w:rPr>
        <w:t xml:space="preserve"> cement mengen, Borgman legt de twee lijken op bed met hun hoofd over de rand in twee emme</w:t>
      </w:r>
      <w:r w:rsidR="00954F84">
        <w:rPr>
          <w:rFonts w:cs="Arial"/>
        </w:rPr>
        <w:t>rs. Er wordt cement bij gegoten.</w:t>
      </w:r>
      <w:r w:rsidR="007D5948" w:rsidRPr="000915E6">
        <w:rPr>
          <w:rFonts w:cs="Arial"/>
        </w:rPr>
        <w:t xml:space="preserve"> Een gruwelijk idee, maar toch wordt er door de toeschouwer om gelachen. </w:t>
      </w:r>
      <w:r>
        <w:rPr>
          <w:rFonts w:cs="Arial"/>
        </w:rPr>
        <w:t xml:space="preserve">Het is een moment in de </w:t>
      </w:r>
      <w:proofErr w:type="spellStart"/>
      <w:r w:rsidRPr="00725230">
        <w:rPr>
          <w:rFonts w:cs="Arial"/>
          <w:i/>
        </w:rPr>
        <w:t>culmination</w:t>
      </w:r>
      <w:proofErr w:type="spellEnd"/>
      <w:r w:rsidRPr="00725230">
        <w:rPr>
          <w:rFonts w:cs="Arial"/>
          <w:i/>
        </w:rPr>
        <w:t xml:space="preserve"> stage</w:t>
      </w:r>
      <w:r>
        <w:rPr>
          <w:rFonts w:cs="Arial"/>
        </w:rPr>
        <w:t xml:space="preserve"> van de grap, waarin we moeten lachen om verschillende redenen. Ten eerste</w:t>
      </w:r>
      <w:r w:rsidRPr="000915E6">
        <w:rPr>
          <w:rFonts w:cs="Arial"/>
        </w:rPr>
        <w:t xml:space="preserve"> moeten </w:t>
      </w:r>
      <w:r>
        <w:rPr>
          <w:rFonts w:cs="Arial"/>
        </w:rPr>
        <w:t xml:space="preserve">we </w:t>
      </w:r>
      <w:r w:rsidRPr="000915E6">
        <w:rPr>
          <w:rFonts w:cs="Arial"/>
        </w:rPr>
        <w:t xml:space="preserve">hier lachen om de </w:t>
      </w:r>
      <w:proofErr w:type="spellStart"/>
      <w:r w:rsidRPr="000915E6">
        <w:rPr>
          <w:rFonts w:cs="Arial"/>
          <w:i/>
        </w:rPr>
        <w:t>resolution</w:t>
      </w:r>
      <w:proofErr w:type="spellEnd"/>
      <w:r w:rsidRPr="000915E6">
        <w:rPr>
          <w:rFonts w:cs="Arial"/>
        </w:rPr>
        <w:t>: we snappen nu wat er met de m</w:t>
      </w:r>
      <w:r w:rsidR="00882453">
        <w:rPr>
          <w:rFonts w:cs="Arial"/>
        </w:rPr>
        <w:t xml:space="preserve">aterialen gedaan wordt, </w:t>
      </w:r>
      <w:r w:rsidRPr="000915E6">
        <w:rPr>
          <w:rFonts w:cs="Arial"/>
        </w:rPr>
        <w:t>zoals</w:t>
      </w:r>
      <w:r w:rsidR="00882453">
        <w:rPr>
          <w:rFonts w:cs="Arial"/>
        </w:rPr>
        <w:t xml:space="preserve"> ook bij het ijsstokje gebeurde: met voorbedachte rade van de drie.</w:t>
      </w:r>
      <w:r w:rsidRPr="000915E6">
        <w:rPr>
          <w:rStyle w:val="Voetnootmarkering"/>
          <w:rFonts w:cs="Arial"/>
        </w:rPr>
        <w:footnoteReference w:id="32"/>
      </w:r>
      <w:r>
        <w:rPr>
          <w:rFonts w:cs="Arial"/>
        </w:rPr>
        <w:t xml:space="preserve">  </w:t>
      </w:r>
      <w:r w:rsidR="00882453">
        <w:rPr>
          <w:rFonts w:cs="Arial"/>
        </w:rPr>
        <w:t>Ten tweede moeten we lachen om de verrassing die ontstaat, omdat dit is waar we in spanning op hebben gewacht (</w:t>
      </w:r>
      <w:r w:rsidR="00882453">
        <w:rPr>
          <w:rFonts w:cs="Arial"/>
          <w:i/>
        </w:rPr>
        <w:t xml:space="preserve">de suspense of </w:t>
      </w:r>
      <w:proofErr w:type="spellStart"/>
      <w:r w:rsidR="00882453">
        <w:rPr>
          <w:rFonts w:cs="Arial"/>
          <w:i/>
        </w:rPr>
        <w:t>anticipation</w:t>
      </w:r>
      <w:proofErr w:type="spellEnd"/>
      <w:r w:rsidR="00882453" w:rsidRPr="00882453">
        <w:rPr>
          <w:rFonts w:cs="Arial"/>
          <w:i/>
        </w:rPr>
        <w:t>)</w:t>
      </w:r>
      <w:r w:rsidR="00882453">
        <w:rPr>
          <w:rFonts w:cs="Arial"/>
          <w:i/>
        </w:rPr>
        <w:t xml:space="preserve">: </w:t>
      </w:r>
      <w:r w:rsidR="00882453">
        <w:rPr>
          <w:rFonts w:cs="Arial"/>
        </w:rPr>
        <w:t xml:space="preserve">eindelijk hebben we kennis over het plan dat de drie </w:t>
      </w:r>
      <w:r w:rsidR="00B54B2D">
        <w:rPr>
          <w:rFonts w:cs="Arial"/>
        </w:rPr>
        <w:t xml:space="preserve">hadden </w:t>
      </w:r>
      <w:r w:rsidR="00882453">
        <w:rPr>
          <w:rFonts w:cs="Arial"/>
        </w:rPr>
        <w:t xml:space="preserve">met </w:t>
      </w:r>
      <w:r w:rsidR="00B54B2D">
        <w:rPr>
          <w:rFonts w:cs="Arial"/>
        </w:rPr>
        <w:t>de tuinman en zijn vrouw</w:t>
      </w:r>
      <w:r w:rsidR="00882453">
        <w:rPr>
          <w:rFonts w:cs="Arial"/>
        </w:rPr>
        <w:t>.</w:t>
      </w:r>
      <w:r w:rsidR="00882453">
        <w:rPr>
          <w:rStyle w:val="Voetnootmarkering"/>
          <w:i/>
        </w:rPr>
        <w:footnoteReference w:id="33"/>
      </w:r>
      <w:r w:rsidR="00882453">
        <w:rPr>
          <w:rFonts w:cs="Arial"/>
        </w:rPr>
        <w:t xml:space="preserve"> Ten derde proberen we wat we zien (de </w:t>
      </w:r>
      <w:proofErr w:type="spellStart"/>
      <w:r w:rsidR="00882453">
        <w:rPr>
          <w:rFonts w:cs="Arial"/>
        </w:rPr>
        <w:t>peripeteia</w:t>
      </w:r>
      <w:proofErr w:type="spellEnd"/>
      <w:r w:rsidR="00882453">
        <w:rPr>
          <w:rFonts w:cs="Arial"/>
        </w:rPr>
        <w:t xml:space="preserve">), weer logisch te beredeneren (het syllogisme). </w:t>
      </w:r>
      <w:r w:rsidR="00E208BA">
        <w:rPr>
          <w:rFonts w:cs="Arial"/>
        </w:rPr>
        <w:t xml:space="preserve">Omdat het aanstootgevender is dan de voorgaande </w:t>
      </w:r>
      <w:r w:rsidR="007402A6">
        <w:rPr>
          <w:rFonts w:cs="Arial"/>
        </w:rPr>
        <w:t>scènes</w:t>
      </w:r>
      <w:r w:rsidR="00E208BA">
        <w:rPr>
          <w:rFonts w:cs="Arial"/>
        </w:rPr>
        <w:t xml:space="preserve">, kost dit net wat meer moeite. </w:t>
      </w:r>
      <w:r w:rsidR="007D5948" w:rsidRPr="000915E6">
        <w:rPr>
          <w:rFonts w:cs="Arial"/>
        </w:rPr>
        <w:t xml:space="preserve">De </w:t>
      </w:r>
      <w:proofErr w:type="spellStart"/>
      <w:r w:rsidR="007D5948" w:rsidRPr="000915E6">
        <w:rPr>
          <w:rFonts w:cs="Arial"/>
          <w:i/>
        </w:rPr>
        <w:t>social</w:t>
      </w:r>
      <w:proofErr w:type="spellEnd"/>
      <w:r w:rsidR="007D5948" w:rsidRPr="000915E6">
        <w:rPr>
          <w:rFonts w:cs="Arial"/>
          <w:i/>
        </w:rPr>
        <w:t xml:space="preserve"> </w:t>
      </w:r>
      <w:proofErr w:type="spellStart"/>
      <w:r w:rsidR="007D5948" w:rsidRPr="000915E6">
        <w:rPr>
          <w:rFonts w:cs="Arial"/>
          <w:i/>
        </w:rPr>
        <w:t>formation</w:t>
      </w:r>
      <w:proofErr w:type="spellEnd"/>
      <w:r w:rsidR="007D5948" w:rsidRPr="000915E6">
        <w:rPr>
          <w:rFonts w:cs="Arial"/>
          <w:i/>
        </w:rPr>
        <w:t xml:space="preserve"> </w:t>
      </w:r>
      <w:r w:rsidR="00882453">
        <w:rPr>
          <w:rFonts w:cs="Arial"/>
        </w:rPr>
        <w:t xml:space="preserve">waar </w:t>
      </w:r>
      <w:proofErr w:type="spellStart"/>
      <w:r w:rsidR="00882453">
        <w:rPr>
          <w:rFonts w:cs="Arial"/>
        </w:rPr>
        <w:t>Palmer</w:t>
      </w:r>
      <w:proofErr w:type="spellEnd"/>
      <w:r w:rsidR="00882453">
        <w:rPr>
          <w:rFonts w:cs="Arial"/>
        </w:rPr>
        <w:t xml:space="preserve"> het over heeft </w:t>
      </w:r>
      <w:r w:rsidR="007D5948" w:rsidRPr="000915E6">
        <w:rPr>
          <w:rFonts w:cs="Arial"/>
        </w:rPr>
        <w:t xml:space="preserve">speelt hier een rol. </w:t>
      </w:r>
      <w:r w:rsidR="00882453">
        <w:rPr>
          <w:rFonts w:cs="Arial"/>
        </w:rPr>
        <w:t xml:space="preserve">Met ons gezond verstand, en kennis over de wereld om ons heen, vinden we </w:t>
      </w:r>
      <w:r w:rsidR="007D5948" w:rsidRPr="000915E6">
        <w:rPr>
          <w:rFonts w:cs="Arial"/>
        </w:rPr>
        <w:lastRenderedPageBreak/>
        <w:t>wat</w:t>
      </w:r>
      <w:r w:rsidR="00882453">
        <w:rPr>
          <w:rFonts w:cs="Arial"/>
        </w:rPr>
        <w:t xml:space="preserve"> we zien moeilijk om te geloven: wie doet zoiets? En zelfs als je iemand als Bor</w:t>
      </w:r>
      <w:r w:rsidR="00E208BA">
        <w:rPr>
          <w:rFonts w:cs="Arial"/>
        </w:rPr>
        <w:t xml:space="preserve">gman bent: hoe verzin je zoiets? We vinden het ‘absurd.’ </w:t>
      </w:r>
      <w:r w:rsidR="007D5948" w:rsidRPr="000915E6">
        <w:rPr>
          <w:rFonts w:cs="Arial"/>
        </w:rPr>
        <w:t xml:space="preserve"> </w:t>
      </w:r>
      <w:proofErr w:type="spellStart"/>
      <w:r w:rsidR="007D5948" w:rsidRPr="000915E6">
        <w:rPr>
          <w:rFonts w:cs="Arial"/>
        </w:rPr>
        <w:t>Palmer</w:t>
      </w:r>
      <w:proofErr w:type="spellEnd"/>
      <w:r w:rsidR="007D5948" w:rsidRPr="000915E6">
        <w:rPr>
          <w:rFonts w:cs="Arial"/>
        </w:rPr>
        <w:t xml:space="preserve"> zegt hierover: </w:t>
      </w:r>
      <w:r w:rsidR="007D5948" w:rsidRPr="000915E6">
        <w:rPr>
          <w:rFonts w:cs="Arial"/>
          <w:i/>
        </w:rPr>
        <w:t>‘</w:t>
      </w:r>
      <w:proofErr w:type="spellStart"/>
      <w:r w:rsidR="007D5948" w:rsidRPr="000915E6">
        <w:rPr>
          <w:rFonts w:cs="Arial"/>
          <w:i/>
        </w:rPr>
        <w:t>precisely</w:t>
      </w:r>
      <w:proofErr w:type="spellEnd"/>
      <w:r w:rsidR="007D5948" w:rsidRPr="000915E6">
        <w:rPr>
          <w:rFonts w:cs="Arial"/>
          <w:i/>
        </w:rPr>
        <w:t xml:space="preserve"> </w:t>
      </w:r>
      <w:proofErr w:type="spellStart"/>
      <w:r w:rsidR="007D5948" w:rsidRPr="000915E6">
        <w:rPr>
          <w:rFonts w:cs="Arial"/>
          <w:i/>
        </w:rPr>
        <w:t>because</w:t>
      </w:r>
      <w:proofErr w:type="spellEnd"/>
      <w:r w:rsidR="007D5948" w:rsidRPr="000915E6">
        <w:rPr>
          <w:rFonts w:cs="Arial"/>
          <w:i/>
        </w:rPr>
        <w:t xml:space="preserve"> </w:t>
      </w:r>
      <w:proofErr w:type="spellStart"/>
      <w:r w:rsidR="007D5948" w:rsidRPr="000915E6">
        <w:rPr>
          <w:rFonts w:cs="Arial"/>
          <w:i/>
        </w:rPr>
        <w:t>it</w:t>
      </w:r>
      <w:proofErr w:type="spellEnd"/>
      <w:r w:rsidR="007D5948" w:rsidRPr="000915E6">
        <w:rPr>
          <w:rFonts w:cs="Arial"/>
          <w:i/>
        </w:rPr>
        <w:t xml:space="preserve"> is absurd, more </w:t>
      </w:r>
      <w:proofErr w:type="spellStart"/>
      <w:r w:rsidR="007D5948" w:rsidRPr="000915E6">
        <w:rPr>
          <w:rFonts w:cs="Arial"/>
          <w:i/>
        </w:rPr>
        <w:t>implausible</w:t>
      </w:r>
      <w:proofErr w:type="spellEnd"/>
      <w:r w:rsidR="007D5948" w:rsidRPr="000915E6">
        <w:rPr>
          <w:rFonts w:cs="Arial"/>
          <w:i/>
        </w:rPr>
        <w:t xml:space="preserve"> </w:t>
      </w:r>
      <w:proofErr w:type="spellStart"/>
      <w:r w:rsidR="007D5948" w:rsidRPr="000915E6">
        <w:rPr>
          <w:rFonts w:cs="Arial"/>
          <w:i/>
        </w:rPr>
        <w:t>than</w:t>
      </w:r>
      <w:proofErr w:type="spellEnd"/>
      <w:r w:rsidR="007D5948" w:rsidRPr="000915E6">
        <w:rPr>
          <w:rFonts w:cs="Arial"/>
          <w:i/>
        </w:rPr>
        <w:t xml:space="preserve"> </w:t>
      </w:r>
      <w:proofErr w:type="spellStart"/>
      <w:r w:rsidR="007D5948" w:rsidRPr="000915E6">
        <w:rPr>
          <w:rFonts w:cs="Arial"/>
          <w:i/>
        </w:rPr>
        <w:t>plausible</w:t>
      </w:r>
      <w:proofErr w:type="spellEnd"/>
      <w:r w:rsidR="007D5948" w:rsidRPr="000915E6">
        <w:rPr>
          <w:rFonts w:cs="Arial"/>
          <w:i/>
        </w:rPr>
        <w:t>, we ‘</w:t>
      </w:r>
      <w:proofErr w:type="spellStart"/>
      <w:r w:rsidR="007D5948" w:rsidRPr="000915E6">
        <w:rPr>
          <w:rFonts w:cs="Arial"/>
          <w:i/>
        </w:rPr>
        <w:t>don’t</w:t>
      </w:r>
      <w:proofErr w:type="spellEnd"/>
      <w:r w:rsidR="007D5948" w:rsidRPr="000915E6">
        <w:rPr>
          <w:rFonts w:cs="Arial"/>
          <w:i/>
        </w:rPr>
        <w:t xml:space="preserve"> </w:t>
      </w:r>
      <w:proofErr w:type="spellStart"/>
      <w:r w:rsidR="007D5948" w:rsidRPr="000915E6">
        <w:rPr>
          <w:rFonts w:cs="Arial"/>
          <w:i/>
        </w:rPr>
        <w:t>take</w:t>
      </w:r>
      <w:proofErr w:type="spellEnd"/>
      <w:r w:rsidR="007D5948" w:rsidRPr="000915E6">
        <w:rPr>
          <w:rFonts w:cs="Arial"/>
          <w:i/>
        </w:rPr>
        <w:t xml:space="preserve"> </w:t>
      </w:r>
      <w:proofErr w:type="spellStart"/>
      <w:r w:rsidR="007D5948" w:rsidRPr="000915E6">
        <w:rPr>
          <w:rFonts w:cs="Arial"/>
          <w:i/>
        </w:rPr>
        <w:t>it</w:t>
      </w:r>
      <w:proofErr w:type="spellEnd"/>
      <w:r w:rsidR="007D5948" w:rsidRPr="000915E6">
        <w:rPr>
          <w:rFonts w:cs="Arial"/>
          <w:i/>
        </w:rPr>
        <w:t xml:space="preserve"> </w:t>
      </w:r>
      <w:proofErr w:type="spellStart"/>
      <w:r w:rsidR="007D5948" w:rsidRPr="000915E6">
        <w:rPr>
          <w:rFonts w:cs="Arial"/>
          <w:i/>
        </w:rPr>
        <w:t>seriously</w:t>
      </w:r>
      <w:proofErr w:type="spellEnd"/>
      <w:r w:rsidR="007D5948" w:rsidRPr="000915E6">
        <w:rPr>
          <w:rFonts w:cs="Arial"/>
          <w:i/>
        </w:rPr>
        <w:t>’’</w:t>
      </w:r>
      <w:r w:rsidR="007D5948" w:rsidRPr="000915E6">
        <w:rPr>
          <w:rStyle w:val="Voetnootmarkering"/>
          <w:rFonts w:cs="Arial"/>
          <w:i/>
          <w:lang w:val="en-US"/>
        </w:rPr>
        <w:footnoteReference w:id="34"/>
      </w:r>
      <w:r w:rsidR="007D5948" w:rsidRPr="000915E6">
        <w:rPr>
          <w:rFonts w:cs="Arial"/>
          <w:i/>
        </w:rPr>
        <w:t xml:space="preserve"> </w:t>
      </w:r>
      <w:r w:rsidR="007D5948" w:rsidRPr="000915E6">
        <w:rPr>
          <w:rFonts w:cs="Arial"/>
        </w:rPr>
        <w:t>Om</w:t>
      </w:r>
      <w:r w:rsidR="00E208BA">
        <w:rPr>
          <w:rFonts w:cs="Arial"/>
        </w:rPr>
        <w:t>dat wat we zien zo absurd is, en</w:t>
      </w:r>
      <w:r w:rsidR="007D5948" w:rsidRPr="000915E6">
        <w:rPr>
          <w:rFonts w:cs="Arial"/>
        </w:rPr>
        <w:t xml:space="preserve"> onaannemelijk, kunnen we er om lachen, zelfs als het </w:t>
      </w:r>
      <w:proofErr w:type="spellStart"/>
      <w:r w:rsidR="007D5948" w:rsidRPr="000915E6">
        <w:rPr>
          <w:rFonts w:cs="Arial"/>
          <w:i/>
        </w:rPr>
        <w:t>nasty</w:t>
      </w:r>
      <w:proofErr w:type="spellEnd"/>
      <w:r w:rsidR="007D5948" w:rsidRPr="000915E6">
        <w:rPr>
          <w:rFonts w:cs="Arial"/>
          <w:i/>
        </w:rPr>
        <w:t xml:space="preserve"> </w:t>
      </w:r>
      <w:r w:rsidR="007D5948" w:rsidRPr="000915E6">
        <w:rPr>
          <w:rFonts w:cs="Arial"/>
        </w:rPr>
        <w:t>is</w:t>
      </w:r>
      <w:r w:rsidR="00E208BA">
        <w:rPr>
          <w:rFonts w:cs="Arial"/>
        </w:rPr>
        <w:t xml:space="preserve"> </w:t>
      </w:r>
      <w:r w:rsidR="00E208BA" w:rsidRPr="000915E6">
        <w:rPr>
          <w:rFonts w:cs="Arial"/>
        </w:rPr>
        <w:t>(te vertalen als smerig, akelig, gemeen, onsmakelijk, etc.)</w:t>
      </w:r>
      <w:r w:rsidR="00E208BA">
        <w:rPr>
          <w:rFonts w:cs="Arial"/>
        </w:rPr>
        <w:t>, zegt Palmer</w:t>
      </w:r>
      <w:r w:rsidR="007D5948" w:rsidRPr="000915E6">
        <w:rPr>
          <w:rFonts w:cs="Arial"/>
        </w:rPr>
        <w:t>.</w:t>
      </w:r>
      <w:r w:rsidR="00E208BA">
        <w:rPr>
          <w:rFonts w:cs="Arial"/>
        </w:rPr>
        <w:t xml:space="preserve"> We nemen het niet serieus, maar zien dat het een door het n</w:t>
      </w:r>
      <w:r w:rsidR="00212F7B">
        <w:rPr>
          <w:rFonts w:cs="Arial"/>
        </w:rPr>
        <w:t>arratief geconstrueerde grap is.</w:t>
      </w:r>
      <w:r w:rsidR="007D5948" w:rsidRPr="000915E6">
        <w:rPr>
          <w:rStyle w:val="Voetnootmarkering"/>
          <w:rFonts w:cs="Arial"/>
        </w:rPr>
        <w:footnoteReference w:id="35"/>
      </w:r>
      <w:r w:rsidR="007D5948" w:rsidRPr="000915E6">
        <w:rPr>
          <w:rFonts w:cs="Arial"/>
        </w:rPr>
        <w:t xml:space="preserve"> </w:t>
      </w:r>
      <w:r w:rsidR="007D5948" w:rsidRPr="000915E6">
        <w:rPr>
          <w:rFonts w:cs="Arial"/>
        </w:rPr>
        <w:br/>
        <w:t xml:space="preserve"> </w:t>
      </w:r>
      <w:r w:rsidR="007D5948" w:rsidRPr="000915E6">
        <w:rPr>
          <w:rFonts w:cs="Arial"/>
        </w:rPr>
        <w:tab/>
        <w:t xml:space="preserve">Diezelfde manier van lachen om </w:t>
      </w:r>
      <w:proofErr w:type="spellStart"/>
      <w:r w:rsidR="007D5948" w:rsidRPr="000915E6">
        <w:rPr>
          <w:rFonts w:cs="Arial"/>
          <w:i/>
        </w:rPr>
        <w:t>nasty</w:t>
      </w:r>
      <w:proofErr w:type="spellEnd"/>
      <w:r w:rsidR="00B6289D">
        <w:rPr>
          <w:rFonts w:cs="Arial"/>
        </w:rPr>
        <w:t xml:space="preserve"> vindt plaats op </w:t>
      </w:r>
      <w:r w:rsidR="007D5948" w:rsidRPr="000915E6">
        <w:rPr>
          <w:rFonts w:cs="Arial"/>
        </w:rPr>
        <w:t>het moment dat de twee lijken in een grote vijver worden gedumpt. Ze zakken naar beneden, twee lijken, met hun hoofd in een emmer cement. De emmers blijven ‘vredig’ op de bodem staan</w:t>
      </w:r>
      <w:r w:rsidR="00A52947">
        <w:rPr>
          <w:rFonts w:cs="Arial"/>
        </w:rPr>
        <w:t xml:space="preserve">. </w:t>
      </w:r>
      <w:r w:rsidR="007D5948" w:rsidRPr="000915E6">
        <w:rPr>
          <w:rFonts w:cs="Arial"/>
        </w:rPr>
        <w:t xml:space="preserve">Dit is naar mijn mening de ultieme </w:t>
      </w:r>
      <w:proofErr w:type="spellStart"/>
      <w:r w:rsidR="007D5948" w:rsidRPr="000915E6">
        <w:rPr>
          <w:rFonts w:cs="Arial"/>
          <w:i/>
        </w:rPr>
        <w:t>culmination</w:t>
      </w:r>
      <w:proofErr w:type="spellEnd"/>
      <w:r w:rsidR="00B6289D">
        <w:rPr>
          <w:rFonts w:cs="Arial"/>
        </w:rPr>
        <w:t xml:space="preserve"> te noemen</w:t>
      </w:r>
      <w:r w:rsidR="00E208BA">
        <w:rPr>
          <w:rFonts w:cs="Arial"/>
        </w:rPr>
        <w:t>: dit was het lot van de tuinman en zijn vr</w:t>
      </w:r>
      <w:r w:rsidR="00A52947">
        <w:rPr>
          <w:rFonts w:cs="Arial"/>
        </w:rPr>
        <w:t xml:space="preserve">ouw, waar verschillende </w:t>
      </w:r>
      <w:proofErr w:type="spellStart"/>
      <w:r w:rsidR="00A52947" w:rsidRPr="00A52947">
        <w:rPr>
          <w:rFonts w:cs="Arial"/>
          <w:i/>
        </w:rPr>
        <w:t>narrative</w:t>
      </w:r>
      <w:proofErr w:type="spellEnd"/>
      <w:r w:rsidR="00A52947" w:rsidRPr="00A52947">
        <w:rPr>
          <w:rFonts w:cs="Arial"/>
          <w:i/>
        </w:rPr>
        <w:t xml:space="preserve"> </w:t>
      </w:r>
      <w:proofErr w:type="spellStart"/>
      <w:r w:rsidR="00A52947" w:rsidRPr="00A52947">
        <w:rPr>
          <w:rFonts w:cs="Arial"/>
          <w:i/>
        </w:rPr>
        <w:t>expectations</w:t>
      </w:r>
      <w:proofErr w:type="spellEnd"/>
      <w:r w:rsidR="00A52947">
        <w:rPr>
          <w:rFonts w:cs="Arial"/>
        </w:rPr>
        <w:t xml:space="preserve"> naartoe leidden. We kunnen wat betreft deze plotlijn de spanning loslaten, en lachen om dit tegelijkertijd voorspelbare einde: de tuinman en zijn vrouw waren niet veilig, als onvoorspelbare einde: d</w:t>
      </w:r>
      <w:r w:rsidR="00721A3E">
        <w:rPr>
          <w:rFonts w:cs="Arial"/>
        </w:rPr>
        <w:t>e tuinman en zijn vrouw ‘staan’</w:t>
      </w:r>
      <w:r w:rsidR="00A52947">
        <w:rPr>
          <w:rFonts w:cs="Arial"/>
        </w:rPr>
        <w:t xml:space="preserve"> vermoord, met hun hoofd in een emmer cement, op de bodem van een vijver.</w:t>
      </w:r>
      <w:r w:rsidR="00917B2B">
        <w:rPr>
          <w:rFonts w:cs="Arial"/>
        </w:rPr>
        <w:t xml:space="preserve"> </w:t>
      </w:r>
      <w:r w:rsidR="00B6289D">
        <w:rPr>
          <w:rFonts w:cs="Arial"/>
        </w:rPr>
        <w:br/>
      </w:r>
      <w:r w:rsidR="007D5948" w:rsidRPr="000915E6">
        <w:rPr>
          <w:rFonts w:cs="Arial"/>
        </w:rPr>
        <w:br/>
        <w:t xml:space="preserve"> </w:t>
      </w:r>
      <w:r w:rsidR="007D5948" w:rsidRPr="000915E6">
        <w:rPr>
          <w:rFonts w:cs="Arial"/>
        </w:rPr>
        <w:tab/>
      </w:r>
    </w:p>
    <w:p w:rsidR="007D5948" w:rsidRDefault="007D5948" w:rsidP="000915E6">
      <w:pPr>
        <w:spacing w:line="360" w:lineRule="auto"/>
        <w:rPr>
          <w:rFonts w:cs="Arial"/>
          <w:b/>
          <w:sz w:val="32"/>
          <w:szCs w:val="32"/>
        </w:rPr>
      </w:pPr>
    </w:p>
    <w:p w:rsidR="007D5948" w:rsidRDefault="007D5948" w:rsidP="000915E6">
      <w:pPr>
        <w:spacing w:line="360" w:lineRule="auto"/>
        <w:rPr>
          <w:rFonts w:cs="Arial"/>
          <w:b/>
          <w:sz w:val="32"/>
          <w:szCs w:val="32"/>
        </w:rPr>
      </w:pPr>
    </w:p>
    <w:p w:rsidR="007D5948" w:rsidRDefault="007D5948" w:rsidP="000915E6">
      <w:pPr>
        <w:spacing w:line="360" w:lineRule="auto"/>
        <w:rPr>
          <w:rFonts w:cs="Arial"/>
          <w:b/>
          <w:sz w:val="32"/>
          <w:szCs w:val="32"/>
        </w:rPr>
      </w:pPr>
    </w:p>
    <w:p w:rsidR="009F1F6A" w:rsidRDefault="00612438" w:rsidP="000E7D6F">
      <w:pPr>
        <w:spacing w:line="360" w:lineRule="auto"/>
        <w:rPr>
          <w:rFonts w:cs="Arial"/>
          <w:b/>
          <w:sz w:val="32"/>
          <w:szCs w:val="32"/>
        </w:rPr>
      </w:pPr>
      <w:r>
        <w:rPr>
          <w:rFonts w:cs="Arial"/>
          <w:b/>
          <w:sz w:val="32"/>
          <w:szCs w:val="32"/>
        </w:rPr>
        <w:br/>
      </w:r>
    </w:p>
    <w:p w:rsidR="009F1F6A" w:rsidRDefault="009F1F6A" w:rsidP="000E7D6F">
      <w:pPr>
        <w:spacing w:line="360" w:lineRule="auto"/>
        <w:rPr>
          <w:rFonts w:cs="Arial"/>
          <w:b/>
          <w:sz w:val="32"/>
          <w:szCs w:val="32"/>
        </w:rPr>
      </w:pPr>
    </w:p>
    <w:p w:rsidR="009F1F6A" w:rsidRDefault="009F1F6A" w:rsidP="000E7D6F">
      <w:pPr>
        <w:spacing w:line="360" w:lineRule="auto"/>
        <w:rPr>
          <w:rFonts w:cs="Arial"/>
          <w:b/>
          <w:sz w:val="32"/>
          <w:szCs w:val="32"/>
        </w:rPr>
      </w:pPr>
    </w:p>
    <w:p w:rsidR="009F1F6A" w:rsidRDefault="009F1F6A" w:rsidP="000E7D6F">
      <w:pPr>
        <w:spacing w:line="360" w:lineRule="auto"/>
        <w:rPr>
          <w:rFonts w:cs="Arial"/>
          <w:b/>
          <w:sz w:val="32"/>
          <w:szCs w:val="32"/>
        </w:rPr>
      </w:pPr>
    </w:p>
    <w:p w:rsidR="00721A3E" w:rsidRDefault="007D5948" w:rsidP="000E7D6F">
      <w:pPr>
        <w:spacing w:line="360" w:lineRule="auto"/>
        <w:rPr>
          <w:rFonts w:cs="Arial"/>
          <w:b/>
          <w:sz w:val="32"/>
          <w:szCs w:val="32"/>
        </w:rPr>
      </w:pPr>
      <w:r w:rsidRPr="00602716">
        <w:rPr>
          <w:rFonts w:cs="Arial"/>
          <w:b/>
          <w:sz w:val="32"/>
          <w:szCs w:val="32"/>
        </w:rPr>
        <w:lastRenderedPageBreak/>
        <w:t>Conclusie</w:t>
      </w:r>
    </w:p>
    <w:p w:rsidR="009167B3" w:rsidRDefault="00917B2B" w:rsidP="000E7D6F">
      <w:pPr>
        <w:spacing w:line="360" w:lineRule="auto"/>
        <w:rPr>
          <w:rFonts w:cs="Arial"/>
          <w:color w:val="000000"/>
          <w:sz w:val="32"/>
          <w:szCs w:val="32"/>
          <w:shd w:val="clear" w:color="auto" w:fill="FFFFFF"/>
        </w:rPr>
      </w:pPr>
      <w:r w:rsidRPr="00AF7D8C">
        <w:rPr>
          <w:rFonts w:cs="Arial"/>
        </w:rPr>
        <w:t xml:space="preserve">In </w:t>
      </w:r>
      <w:r w:rsidR="00AF7D8C" w:rsidRPr="00AF7D8C">
        <w:rPr>
          <w:rFonts w:cs="Arial"/>
        </w:rPr>
        <w:t>mijn analyse van</w:t>
      </w:r>
      <w:r w:rsidRPr="00AF7D8C">
        <w:rPr>
          <w:rFonts w:cs="Arial"/>
        </w:rPr>
        <w:t xml:space="preserve"> het lot van de tuinman en zijn vrouw, is zoals gezegd een goed voorbeeld bij de hum</w:t>
      </w:r>
      <w:r w:rsidR="009F1F6A">
        <w:rPr>
          <w:rFonts w:cs="Arial"/>
        </w:rPr>
        <w:t xml:space="preserve">or in de rest van het narratief van </w:t>
      </w:r>
      <w:r w:rsidR="009F1F6A">
        <w:rPr>
          <w:rFonts w:cs="Arial"/>
          <w:smallCaps/>
        </w:rPr>
        <w:t>Borgman</w:t>
      </w:r>
      <w:r w:rsidRPr="00AF7D8C">
        <w:rPr>
          <w:rFonts w:cs="Arial"/>
        </w:rPr>
        <w:t xml:space="preserve"> Het geeft een goed beeld van de manier waarop Van Warmerdam zijn humor construeert, en waarom wij er vervolgens om moeten lachen.</w:t>
      </w:r>
      <w:r w:rsidR="000633BD" w:rsidRPr="00AF7D8C">
        <w:rPr>
          <w:rFonts w:cs="Arial"/>
        </w:rPr>
        <w:t xml:space="preserve"> </w:t>
      </w:r>
      <w:r w:rsidR="00B55055">
        <w:rPr>
          <w:rFonts w:cs="Arial"/>
        </w:rPr>
        <w:t>Ik behandel hier kort nog de verschillende technieken van humor die Van Warmerdam inzet, en die ik heb besproken in mijn analyse.</w:t>
      </w:r>
      <w:r w:rsidR="00B55055">
        <w:rPr>
          <w:rFonts w:cs="Arial"/>
        </w:rPr>
        <w:br/>
        <w:t xml:space="preserve"> </w:t>
      </w:r>
      <w:r w:rsidR="00B55055">
        <w:rPr>
          <w:rFonts w:cs="Arial"/>
        </w:rPr>
        <w:tab/>
        <w:t>Ten eerste zien we i</w:t>
      </w:r>
      <w:r w:rsidR="00745F0D">
        <w:rPr>
          <w:rFonts w:cs="Arial"/>
        </w:rPr>
        <w:t>n de film</w:t>
      </w:r>
      <w:r w:rsidR="00B55055">
        <w:rPr>
          <w:rFonts w:cs="Arial"/>
        </w:rPr>
        <w:t xml:space="preserve"> meerdere momenten van </w:t>
      </w:r>
      <w:proofErr w:type="spellStart"/>
      <w:r w:rsidR="00B55055" w:rsidRPr="00D520FB">
        <w:rPr>
          <w:rFonts w:cs="Arial"/>
        </w:rPr>
        <w:t>peripeteia</w:t>
      </w:r>
      <w:proofErr w:type="spellEnd"/>
      <w:r w:rsidR="00B55055">
        <w:rPr>
          <w:rFonts w:cs="Arial"/>
        </w:rPr>
        <w:t xml:space="preserve">, zoals </w:t>
      </w:r>
      <w:proofErr w:type="spellStart"/>
      <w:r w:rsidR="00B55055">
        <w:rPr>
          <w:rFonts w:cs="Arial"/>
        </w:rPr>
        <w:t>Palmer</w:t>
      </w:r>
      <w:proofErr w:type="spellEnd"/>
      <w:r w:rsidR="00B55055">
        <w:rPr>
          <w:rFonts w:cs="Arial"/>
        </w:rPr>
        <w:t xml:space="preserve"> die introduceerde, of momenten van </w:t>
      </w:r>
      <w:proofErr w:type="spellStart"/>
      <w:r w:rsidR="00B55055" w:rsidRPr="00D520FB">
        <w:rPr>
          <w:rFonts w:cs="Arial"/>
        </w:rPr>
        <w:t>anagnorisis</w:t>
      </w:r>
      <w:proofErr w:type="spellEnd"/>
      <w:r w:rsidR="00B55055">
        <w:rPr>
          <w:rFonts w:cs="Arial"/>
        </w:rPr>
        <w:t xml:space="preserve"> zoals </w:t>
      </w:r>
      <w:proofErr w:type="spellStart"/>
      <w:r w:rsidR="00B55055">
        <w:rPr>
          <w:rFonts w:cs="Arial"/>
        </w:rPr>
        <w:t>Neale</w:t>
      </w:r>
      <w:proofErr w:type="spellEnd"/>
      <w:r w:rsidR="00B55055">
        <w:rPr>
          <w:rFonts w:cs="Arial"/>
        </w:rPr>
        <w:t xml:space="preserve"> en </w:t>
      </w:r>
      <w:proofErr w:type="spellStart"/>
      <w:r w:rsidR="00B55055">
        <w:rPr>
          <w:rFonts w:cs="Arial"/>
        </w:rPr>
        <w:t>Krutnik</w:t>
      </w:r>
      <w:proofErr w:type="spellEnd"/>
      <w:r w:rsidR="00B55055">
        <w:rPr>
          <w:rFonts w:cs="Arial"/>
        </w:rPr>
        <w:t xml:space="preserve"> daar aan toevoegden. Die momenten laten</w:t>
      </w:r>
      <w:r w:rsidRPr="00AF7D8C">
        <w:rPr>
          <w:rFonts w:cs="Arial"/>
        </w:rPr>
        <w:t xml:space="preserve"> duidelijk zien hoe Van Warmerdam speelt met</w:t>
      </w:r>
      <w:r w:rsidR="00FD4969" w:rsidRPr="00AF7D8C">
        <w:rPr>
          <w:rFonts w:cs="Arial"/>
        </w:rPr>
        <w:t xml:space="preserve"> onze</w:t>
      </w:r>
      <w:r w:rsidRPr="00AF7D8C">
        <w:rPr>
          <w:rFonts w:cs="Arial"/>
        </w:rPr>
        <w:t xml:space="preserve"> verwachtingen</w:t>
      </w:r>
      <w:r w:rsidR="00FD4969" w:rsidRPr="00AF7D8C">
        <w:rPr>
          <w:rFonts w:cs="Arial"/>
        </w:rPr>
        <w:t>,</w:t>
      </w:r>
      <w:r w:rsidRPr="00AF7D8C">
        <w:rPr>
          <w:rFonts w:cs="Arial"/>
        </w:rPr>
        <w:t xml:space="preserve"> en </w:t>
      </w:r>
      <w:r w:rsidR="00B55055">
        <w:rPr>
          <w:rFonts w:cs="Arial"/>
        </w:rPr>
        <w:t xml:space="preserve">met onze </w:t>
      </w:r>
      <w:r w:rsidRPr="00AF7D8C">
        <w:rPr>
          <w:rFonts w:cs="Arial"/>
        </w:rPr>
        <w:t>kennis</w:t>
      </w:r>
      <w:r w:rsidR="00FD4969" w:rsidRPr="00AF7D8C">
        <w:rPr>
          <w:rFonts w:cs="Arial"/>
        </w:rPr>
        <w:t xml:space="preserve"> die we wel of niet hebben</w:t>
      </w:r>
      <w:r w:rsidRPr="00AF7D8C">
        <w:rPr>
          <w:rFonts w:cs="Arial"/>
        </w:rPr>
        <w:t xml:space="preserve"> over het n</w:t>
      </w:r>
      <w:r w:rsidR="00B55055">
        <w:rPr>
          <w:rFonts w:cs="Arial"/>
        </w:rPr>
        <w:t xml:space="preserve">arratief. Tijdens het bekijken van </w:t>
      </w:r>
      <w:r w:rsidR="00745F0D">
        <w:rPr>
          <w:rFonts w:cs="Arial"/>
        </w:rPr>
        <w:t xml:space="preserve">de gehele film </w:t>
      </w:r>
      <w:r w:rsidR="00B55055">
        <w:rPr>
          <w:rFonts w:cs="Arial"/>
        </w:rPr>
        <w:t>vragen we ons als toeschouwer telkens meer af</w:t>
      </w:r>
      <w:r w:rsidR="0027114E">
        <w:rPr>
          <w:rFonts w:cs="Arial"/>
        </w:rPr>
        <w:t xml:space="preserve"> over wat er gaat gebeuren</w:t>
      </w:r>
      <w:r w:rsidRPr="00AF7D8C">
        <w:rPr>
          <w:rFonts w:cs="Arial"/>
        </w:rPr>
        <w:t xml:space="preserve">, dan dat we </w:t>
      </w:r>
      <w:r w:rsidR="0027114E">
        <w:rPr>
          <w:rFonts w:cs="Arial"/>
        </w:rPr>
        <w:t>antwoorden krijgen</w:t>
      </w:r>
      <w:r w:rsidRPr="00AF7D8C">
        <w:rPr>
          <w:rFonts w:cs="Arial"/>
        </w:rPr>
        <w:t xml:space="preserve">. Dit zorgt niet alleen voor </w:t>
      </w:r>
      <w:r w:rsidRPr="00AF7D8C">
        <w:rPr>
          <w:rFonts w:cs="Arial"/>
          <w:i/>
        </w:rPr>
        <w:t xml:space="preserve">suspense, </w:t>
      </w:r>
      <w:r w:rsidR="00D4219E" w:rsidRPr="00AF7D8C">
        <w:rPr>
          <w:rFonts w:cs="Arial"/>
        </w:rPr>
        <w:t>maar ook voor hoogtepunten waarop we die kennis wel krijgen</w:t>
      </w:r>
      <w:r w:rsidR="00D520FB">
        <w:rPr>
          <w:rFonts w:cs="Arial"/>
        </w:rPr>
        <w:t xml:space="preserve"> in het moment van </w:t>
      </w:r>
      <w:proofErr w:type="spellStart"/>
      <w:r w:rsidR="00B55055" w:rsidRPr="00D520FB">
        <w:rPr>
          <w:rFonts w:cs="Arial"/>
        </w:rPr>
        <w:t>anagnorisis</w:t>
      </w:r>
      <w:proofErr w:type="spellEnd"/>
      <w:r w:rsidR="00D4219E" w:rsidRPr="00AF7D8C">
        <w:rPr>
          <w:rFonts w:cs="Arial"/>
        </w:rPr>
        <w:t xml:space="preserve">, of het moment van </w:t>
      </w:r>
      <w:proofErr w:type="spellStart"/>
      <w:r w:rsidR="00D4219E" w:rsidRPr="00D520FB">
        <w:rPr>
          <w:rFonts w:cs="Arial"/>
        </w:rPr>
        <w:t>peripeteia</w:t>
      </w:r>
      <w:proofErr w:type="spellEnd"/>
      <w:r w:rsidR="00D4219E" w:rsidRPr="00AF7D8C">
        <w:rPr>
          <w:rFonts w:cs="Arial"/>
          <w:i/>
        </w:rPr>
        <w:t xml:space="preserve"> </w:t>
      </w:r>
      <w:r w:rsidR="00D4219E" w:rsidRPr="00AF7D8C">
        <w:rPr>
          <w:rFonts w:cs="Arial"/>
        </w:rPr>
        <w:t xml:space="preserve">als die kennis als verrassing komt. </w:t>
      </w:r>
      <w:r w:rsidR="00FD4969" w:rsidRPr="00AF7D8C">
        <w:rPr>
          <w:rFonts w:cs="Arial"/>
        </w:rPr>
        <w:t>Van Warmerdam speelt hiermee</w:t>
      </w:r>
      <w:r w:rsidR="00745F0D">
        <w:rPr>
          <w:rFonts w:cs="Arial"/>
        </w:rPr>
        <w:t xml:space="preserve"> van het begin tot het eind van de film</w:t>
      </w:r>
      <w:r w:rsidR="00FD4969" w:rsidRPr="00AF7D8C">
        <w:rPr>
          <w:rFonts w:cs="Arial"/>
        </w:rPr>
        <w:t xml:space="preserve">, en bouwt </w:t>
      </w:r>
      <w:r w:rsidR="007402A6">
        <w:rPr>
          <w:rFonts w:cs="Arial"/>
        </w:rPr>
        <w:t>scènes</w:t>
      </w:r>
      <w:r w:rsidR="00FD4969" w:rsidRPr="00AF7D8C">
        <w:rPr>
          <w:rFonts w:cs="Arial"/>
        </w:rPr>
        <w:t xml:space="preserve"> zorgvuldig achter elkaar op. </w:t>
      </w:r>
      <w:r w:rsidR="00745F0D">
        <w:rPr>
          <w:rFonts w:cs="Arial"/>
        </w:rPr>
        <w:t xml:space="preserve">De momenten van </w:t>
      </w:r>
      <w:proofErr w:type="spellStart"/>
      <w:r w:rsidR="00745F0D">
        <w:rPr>
          <w:rFonts w:cs="Arial"/>
        </w:rPr>
        <w:t>peripeteia</w:t>
      </w:r>
      <w:proofErr w:type="spellEnd"/>
      <w:r w:rsidR="00745F0D">
        <w:rPr>
          <w:rFonts w:cs="Arial"/>
        </w:rPr>
        <w:t xml:space="preserve"> en </w:t>
      </w:r>
      <w:proofErr w:type="spellStart"/>
      <w:r w:rsidR="00745F0D">
        <w:rPr>
          <w:rFonts w:cs="Arial"/>
        </w:rPr>
        <w:t>anagnorisis</w:t>
      </w:r>
      <w:proofErr w:type="spellEnd"/>
      <w:r w:rsidR="00745F0D">
        <w:rPr>
          <w:rFonts w:cs="Arial"/>
        </w:rPr>
        <w:t xml:space="preserve"> zijn los te analyseren als ‘grappen’ , maar hebben ook een bepaalde </w:t>
      </w:r>
      <w:r w:rsidR="00745F0D" w:rsidRPr="00721A3E">
        <w:rPr>
          <w:rFonts w:cs="Arial"/>
          <w:i/>
        </w:rPr>
        <w:t>flow</w:t>
      </w:r>
      <w:r w:rsidR="00745F0D">
        <w:rPr>
          <w:rFonts w:cs="Arial"/>
        </w:rPr>
        <w:t>: ze werken op elkaar door, en dat zorgt ook voor een hoogtepunt</w:t>
      </w:r>
      <w:r w:rsidR="003F009E">
        <w:rPr>
          <w:rFonts w:cs="Arial"/>
        </w:rPr>
        <w:t xml:space="preserve">, een </w:t>
      </w:r>
      <w:proofErr w:type="spellStart"/>
      <w:r w:rsidR="003F009E" w:rsidRPr="003F009E">
        <w:rPr>
          <w:rFonts w:cs="Arial"/>
          <w:i/>
        </w:rPr>
        <w:t>culmination</w:t>
      </w:r>
      <w:proofErr w:type="spellEnd"/>
      <w:r w:rsidR="003F009E">
        <w:rPr>
          <w:rFonts w:cs="Arial"/>
        </w:rPr>
        <w:t>,</w:t>
      </w:r>
      <w:r w:rsidR="00745F0D">
        <w:rPr>
          <w:rFonts w:cs="Arial"/>
        </w:rPr>
        <w:t xml:space="preserve"> van de humor. </w:t>
      </w:r>
      <w:r w:rsidR="00FD4969" w:rsidRPr="00AF7D8C">
        <w:rPr>
          <w:rFonts w:cs="Arial"/>
          <w:lang w:val="en-GB"/>
        </w:rPr>
        <w:t xml:space="preserve">Palmer </w:t>
      </w:r>
      <w:proofErr w:type="spellStart"/>
      <w:r w:rsidR="00FD4969" w:rsidRPr="00AF7D8C">
        <w:rPr>
          <w:rFonts w:cs="Arial"/>
          <w:lang w:val="en-GB"/>
        </w:rPr>
        <w:t>beschrijft</w:t>
      </w:r>
      <w:proofErr w:type="spellEnd"/>
      <w:r w:rsidR="00FD4969" w:rsidRPr="00AF7D8C">
        <w:rPr>
          <w:rFonts w:cs="Arial"/>
          <w:lang w:val="en-GB"/>
        </w:rPr>
        <w:t xml:space="preserve"> het </w:t>
      </w:r>
      <w:proofErr w:type="spellStart"/>
      <w:r w:rsidR="00FD4969" w:rsidRPr="00AF7D8C">
        <w:rPr>
          <w:rFonts w:cs="Arial"/>
          <w:lang w:val="en-GB"/>
        </w:rPr>
        <w:t>als</w:t>
      </w:r>
      <w:proofErr w:type="spellEnd"/>
      <w:r w:rsidR="00FD4969" w:rsidRPr="00AF7D8C">
        <w:rPr>
          <w:rFonts w:cs="Arial"/>
          <w:lang w:val="en-GB"/>
        </w:rPr>
        <w:t xml:space="preserve"> ‘</w:t>
      </w:r>
      <w:r w:rsidR="00FD4969" w:rsidRPr="00AF7D8C">
        <w:rPr>
          <w:rFonts w:cs="Arial"/>
          <w:i/>
          <w:lang w:val="en-GB"/>
        </w:rPr>
        <w:t>the main source of humour derives from the way that events are ordered in the flow of the text.’</w:t>
      </w:r>
      <w:r w:rsidR="00FD4969" w:rsidRPr="00AF7D8C">
        <w:rPr>
          <w:rStyle w:val="Voetnootmarkering"/>
          <w:i/>
        </w:rPr>
        <w:footnoteReference w:id="36"/>
      </w:r>
      <w:r w:rsidR="00FD4969" w:rsidRPr="00AF7D8C">
        <w:rPr>
          <w:rFonts w:cs="Arial"/>
          <w:i/>
          <w:lang w:val="en-GB"/>
        </w:rPr>
        <w:t xml:space="preserve"> </w:t>
      </w:r>
      <w:r w:rsidR="00D4219E" w:rsidRPr="00AF7D8C">
        <w:rPr>
          <w:rFonts w:cs="Arial"/>
        </w:rPr>
        <w:t xml:space="preserve">Doordat we intuïtief aan het redeneren zijn over wat we wel (en niet) te zien krijgen, een moment van syllogisme, creëren we verwachtingen. Als we er dan achter komen wat er daadwerkelijk gebeurt ontstaat er een moment van humor en moeten we </w:t>
      </w:r>
      <w:r w:rsidR="004915AB" w:rsidRPr="00AF7D8C">
        <w:rPr>
          <w:rFonts w:cs="Arial"/>
        </w:rPr>
        <w:t xml:space="preserve">er om </w:t>
      </w:r>
      <w:r w:rsidR="00D4219E" w:rsidRPr="00AF7D8C">
        <w:rPr>
          <w:rFonts w:cs="Arial"/>
        </w:rPr>
        <w:t>lachen.</w:t>
      </w:r>
      <w:r w:rsidR="00257143" w:rsidRPr="00AF7D8C">
        <w:rPr>
          <w:rFonts w:cs="Arial"/>
        </w:rPr>
        <w:t xml:space="preserve"> Waarna er weer een volgende sc</w:t>
      </w:r>
      <w:r w:rsidR="00721A3E">
        <w:rPr>
          <w:rFonts w:cs="Arial"/>
        </w:rPr>
        <w:t>ène</w:t>
      </w:r>
      <w:r w:rsidR="00257143" w:rsidRPr="00AF7D8C">
        <w:rPr>
          <w:rFonts w:cs="Arial"/>
        </w:rPr>
        <w:t xml:space="preserve"> beg</w:t>
      </w:r>
      <w:r w:rsidR="00745F0D">
        <w:rPr>
          <w:rFonts w:cs="Arial"/>
        </w:rPr>
        <w:t xml:space="preserve">int, die weer </w:t>
      </w:r>
      <w:r w:rsidR="007402A6">
        <w:rPr>
          <w:rFonts w:cs="Arial"/>
        </w:rPr>
        <w:t>voor vragen zorgt, etc.</w:t>
      </w:r>
      <w:r w:rsidR="00745F0D">
        <w:rPr>
          <w:rFonts w:cs="Arial"/>
        </w:rPr>
        <w:br/>
        <w:t xml:space="preserve"> </w:t>
      </w:r>
      <w:r w:rsidR="00745F0D">
        <w:rPr>
          <w:rFonts w:cs="Arial"/>
        </w:rPr>
        <w:tab/>
        <w:t>Die vragen en verwachtingen zorgen dus voor twee soorten</w:t>
      </w:r>
      <w:r w:rsidR="00745F0D" w:rsidRPr="007402A6">
        <w:rPr>
          <w:rFonts w:cs="Arial"/>
          <w:i/>
        </w:rPr>
        <w:t xml:space="preserve"> suspense</w:t>
      </w:r>
      <w:r w:rsidR="00745F0D">
        <w:rPr>
          <w:rFonts w:cs="Arial"/>
        </w:rPr>
        <w:t xml:space="preserve">. </w:t>
      </w:r>
      <w:r w:rsidR="00745F0D" w:rsidRPr="007402A6">
        <w:rPr>
          <w:rFonts w:cs="Arial"/>
          <w:i/>
        </w:rPr>
        <w:t xml:space="preserve">Suspense of </w:t>
      </w:r>
      <w:proofErr w:type="spellStart"/>
      <w:r w:rsidR="00745F0D" w:rsidRPr="007402A6">
        <w:rPr>
          <w:rFonts w:cs="Arial"/>
          <w:i/>
        </w:rPr>
        <w:t>anticipation</w:t>
      </w:r>
      <w:proofErr w:type="spellEnd"/>
      <w:r w:rsidR="00745F0D">
        <w:rPr>
          <w:rFonts w:cs="Arial"/>
        </w:rPr>
        <w:t xml:space="preserve"> en </w:t>
      </w:r>
      <w:r w:rsidR="00745F0D" w:rsidRPr="007402A6">
        <w:rPr>
          <w:rFonts w:cs="Arial"/>
          <w:i/>
        </w:rPr>
        <w:t xml:space="preserve">suspense of </w:t>
      </w:r>
      <w:proofErr w:type="spellStart"/>
      <w:r w:rsidR="00745F0D" w:rsidRPr="007402A6">
        <w:rPr>
          <w:rFonts w:cs="Arial"/>
          <w:i/>
        </w:rPr>
        <w:t>uncertainty</w:t>
      </w:r>
      <w:proofErr w:type="spellEnd"/>
      <w:r w:rsidR="00745F0D">
        <w:rPr>
          <w:rFonts w:cs="Arial"/>
        </w:rPr>
        <w:t xml:space="preserve">, de concepten die </w:t>
      </w:r>
      <w:proofErr w:type="spellStart"/>
      <w:r w:rsidR="00745F0D">
        <w:rPr>
          <w:rFonts w:cs="Arial"/>
        </w:rPr>
        <w:t>Neale</w:t>
      </w:r>
      <w:proofErr w:type="spellEnd"/>
      <w:r w:rsidR="00745F0D">
        <w:rPr>
          <w:rFonts w:cs="Arial"/>
        </w:rPr>
        <w:t xml:space="preserve"> en </w:t>
      </w:r>
      <w:proofErr w:type="spellStart"/>
      <w:r w:rsidR="00745F0D">
        <w:rPr>
          <w:rFonts w:cs="Arial"/>
        </w:rPr>
        <w:t>Krutnik</w:t>
      </w:r>
      <w:proofErr w:type="spellEnd"/>
      <w:r w:rsidR="00745F0D">
        <w:rPr>
          <w:rFonts w:cs="Arial"/>
        </w:rPr>
        <w:t xml:space="preserve"> introduceerden, worden met elkaar afgewisseld. Dit wil zeggen dat we de ene keer weten wat er gaat gebeuren, maar niet precies hoe en wanneer, en de andere keer verschaft Van Warmerdam de toeschouwer zo weinig kennis dat we eigen</w:t>
      </w:r>
      <w:r w:rsidR="003F009E">
        <w:rPr>
          <w:rFonts w:cs="Arial"/>
        </w:rPr>
        <w:t>lijk alleen maar vragen hebben.  In mijn analyse heb ik aangetoond hoe er spanning ontstaat door het plan van Borgman, waarvan wij als toeschouwe</w:t>
      </w:r>
      <w:r w:rsidR="00CB3712">
        <w:rPr>
          <w:rFonts w:cs="Arial"/>
        </w:rPr>
        <w:t xml:space="preserve">r alleen nog naar kunnen raden. In de rest van de film is die </w:t>
      </w:r>
      <w:r w:rsidR="00CB3712" w:rsidRPr="007402A6">
        <w:rPr>
          <w:rFonts w:cs="Arial"/>
          <w:i/>
        </w:rPr>
        <w:t>suspense</w:t>
      </w:r>
      <w:r w:rsidR="00CB3712">
        <w:rPr>
          <w:rFonts w:cs="Arial"/>
        </w:rPr>
        <w:t xml:space="preserve"> ook terug te zien. Al in de eerste minuten van de film, </w:t>
      </w:r>
      <w:r w:rsidR="00CB3712">
        <w:rPr>
          <w:rFonts w:cs="Arial"/>
        </w:rPr>
        <w:lastRenderedPageBreak/>
        <w:t>waarin we ons al afvragen wie Borgman is, wordt die spanning al bij de toeschouwer opgeroepen door Van Warmerdam. De spanning zorgt de hele film lang niet alleen voor het onheilspellende</w:t>
      </w:r>
      <w:r w:rsidR="007402A6">
        <w:rPr>
          <w:rFonts w:cs="Arial"/>
        </w:rPr>
        <w:t xml:space="preserve"> gevoel</w:t>
      </w:r>
      <w:r w:rsidR="00CB3712">
        <w:rPr>
          <w:rFonts w:cs="Arial"/>
        </w:rPr>
        <w:t>, maar zorgt ook voor momenten van humor, als de spanning doorbroken wordt met absurde gebeurtenissen.</w:t>
      </w:r>
      <w:r w:rsidR="00D4219E" w:rsidRPr="00AF7D8C">
        <w:rPr>
          <w:rFonts w:cs="Arial"/>
        </w:rPr>
        <w:br/>
        <w:t xml:space="preserve"> </w:t>
      </w:r>
      <w:r w:rsidR="00D4219E" w:rsidRPr="00AF7D8C">
        <w:rPr>
          <w:rFonts w:cs="Arial"/>
        </w:rPr>
        <w:tab/>
      </w:r>
      <w:r w:rsidR="00CB3712">
        <w:rPr>
          <w:rFonts w:cs="Arial"/>
        </w:rPr>
        <w:t xml:space="preserve">Die absurde gebeurtenissen hebben </w:t>
      </w:r>
      <w:r w:rsidR="00D4219E" w:rsidRPr="00AF7D8C">
        <w:rPr>
          <w:rFonts w:cs="Arial"/>
        </w:rPr>
        <w:t xml:space="preserve">in deze film </w:t>
      </w:r>
      <w:r w:rsidR="00CB3712">
        <w:rPr>
          <w:rFonts w:cs="Arial"/>
        </w:rPr>
        <w:t>vaak</w:t>
      </w:r>
      <w:r w:rsidR="00D4219E" w:rsidRPr="00AF7D8C">
        <w:rPr>
          <w:rFonts w:cs="Arial"/>
        </w:rPr>
        <w:t xml:space="preserve"> t</w:t>
      </w:r>
      <w:r w:rsidR="00AD0D75">
        <w:rPr>
          <w:rFonts w:cs="Arial"/>
        </w:rPr>
        <w:t>e maken met (on)aannemelijkheid of ongerijmdheid</w:t>
      </w:r>
      <w:r w:rsidR="00612438">
        <w:rPr>
          <w:rFonts w:cs="Arial"/>
        </w:rPr>
        <w:t>, waar Palmer het steeds over heeft</w:t>
      </w:r>
      <w:r w:rsidR="00AD0D75">
        <w:rPr>
          <w:rFonts w:cs="Arial"/>
        </w:rPr>
        <w:t xml:space="preserve">. </w:t>
      </w:r>
      <w:r w:rsidR="004915AB" w:rsidRPr="00AF7D8C">
        <w:rPr>
          <w:rFonts w:cs="Arial"/>
        </w:rPr>
        <w:t>Vanaf de beginscènes van de film, waarin vreemdeling Borgman onder andere aanbelt met de vraag ‘zou ik hier misschien even een bad</w:t>
      </w:r>
      <w:r w:rsidR="00CB3712">
        <w:rPr>
          <w:rFonts w:cs="Arial"/>
        </w:rPr>
        <w:t xml:space="preserve"> kunnen nemen?’, maken we al </w:t>
      </w:r>
      <w:r w:rsidR="004915AB" w:rsidRPr="00AF7D8C">
        <w:rPr>
          <w:rFonts w:cs="Arial"/>
        </w:rPr>
        <w:t>kennis met d</w:t>
      </w:r>
      <w:r w:rsidR="00CB3712">
        <w:rPr>
          <w:rFonts w:cs="Arial"/>
        </w:rPr>
        <w:t>i</w:t>
      </w:r>
      <w:r w:rsidR="004915AB" w:rsidRPr="00AF7D8C">
        <w:rPr>
          <w:rFonts w:cs="Arial"/>
        </w:rPr>
        <w:t>e absurde momenten</w:t>
      </w:r>
      <w:r w:rsidR="00CB3712">
        <w:rPr>
          <w:rFonts w:cs="Arial"/>
        </w:rPr>
        <w:t>,</w:t>
      </w:r>
      <w:r w:rsidR="004915AB" w:rsidRPr="00AF7D8C">
        <w:rPr>
          <w:rFonts w:cs="Arial"/>
        </w:rPr>
        <w:t xml:space="preserve"> waar de film absoluut vol mee zit. Van </w:t>
      </w:r>
      <w:r w:rsidR="00257143" w:rsidRPr="00AF7D8C">
        <w:rPr>
          <w:rFonts w:cs="Arial"/>
        </w:rPr>
        <w:t>Marina die Borgman in huis neemt en verzorgd</w:t>
      </w:r>
      <w:r w:rsidR="004915AB" w:rsidRPr="00AF7D8C">
        <w:rPr>
          <w:rFonts w:cs="Arial"/>
        </w:rPr>
        <w:t xml:space="preserve">, tot </w:t>
      </w:r>
      <w:r w:rsidR="00257143" w:rsidRPr="00AF7D8C">
        <w:rPr>
          <w:rFonts w:cs="Arial"/>
        </w:rPr>
        <w:t>het lot van de tuinman en zijn vrouw</w:t>
      </w:r>
      <w:r w:rsidR="004915AB" w:rsidRPr="00AF7D8C">
        <w:rPr>
          <w:rFonts w:cs="Arial"/>
        </w:rPr>
        <w:t xml:space="preserve">, tot Borgman die zelf als nieuwe tuinman solliciteert en </w:t>
      </w:r>
      <w:r w:rsidR="00257143" w:rsidRPr="00AF7D8C">
        <w:rPr>
          <w:rFonts w:cs="Arial"/>
        </w:rPr>
        <w:t>‘</w:t>
      </w:r>
      <w:r w:rsidR="004915AB" w:rsidRPr="00AF7D8C">
        <w:rPr>
          <w:rFonts w:cs="Arial"/>
        </w:rPr>
        <w:t>in een andere hoedanigheid</w:t>
      </w:r>
      <w:r w:rsidR="00257143" w:rsidRPr="00AF7D8C">
        <w:rPr>
          <w:rFonts w:cs="Arial"/>
        </w:rPr>
        <w:t>’ terugkeert, enz. De analyse van alle momenten van humor in deze film zou nog een lang vervolg kunnen heb</w:t>
      </w:r>
      <w:r w:rsidR="00CB3712">
        <w:rPr>
          <w:rFonts w:cs="Arial"/>
        </w:rPr>
        <w:t xml:space="preserve">ben als je ze aan de hand van deze techniek bespreekt. </w:t>
      </w:r>
      <w:r w:rsidR="00721A3E">
        <w:rPr>
          <w:rFonts w:cs="Arial"/>
        </w:rPr>
        <w:t xml:space="preserve">Het is een techniek die Van Warmerdam veel gebruikt in zijn films. </w:t>
      </w:r>
      <w:r w:rsidR="00CB3712">
        <w:rPr>
          <w:rFonts w:cs="Arial"/>
        </w:rPr>
        <w:t>Wat de momenten in de film</w:t>
      </w:r>
      <w:r w:rsidR="00257143" w:rsidRPr="00AF7D8C">
        <w:rPr>
          <w:rFonts w:cs="Arial"/>
        </w:rPr>
        <w:t xml:space="preserve"> gemeen hebben is de manier waarop ze allemaal tegelijkertijd aannemelijk zijn, maar ook ontzettend onaannemelijk of absurd. </w:t>
      </w:r>
      <w:r w:rsidR="00612438">
        <w:rPr>
          <w:rFonts w:cs="Arial"/>
        </w:rPr>
        <w:t xml:space="preserve">Het moment van tegengestelden syllogismen, waarin wij redeneren over wat wij zien, namelijk aannemelijkheid en onaannemelijkheid </w:t>
      </w:r>
      <w:r w:rsidR="003A3F60">
        <w:rPr>
          <w:rFonts w:cs="Arial"/>
        </w:rPr>
        <w:t>tegelijk (ongerijmdheid)</w:t>
      </w:r>
      <w:r w:rsidR="00612438">
        <w:rPr>
          <w:rFonts w:cs="Arial"/>
        </w:rPr>
        <w:t xml:space="preserve"> zorgt voor het moment van lachen. Van Warmerdam zorgt er in </w:t>
      </w:r>
      <w:r w:rsidR="00612438" w:rsidRPr="007402A6">
        <w:rPr>
          <w:rFonts w:cs="Arial"/>
          <w:smallCaps/>
        </w:rPr>
        <w:t>Borgman</w:t>
      </w:r>
      <w:r w:rsidR="00612438">
        <w:rPr>
          <w:rFonts w:cs="Arial"/>
        </w:rPr>
        <w:t xml:space="preserve"> voor dat we die momenten</w:t>
      </w:r>
      <w:r w:rsidR="003A3F60">
        <w:rPr>
          <w:rFonts w:cs="Arial"/>
        </w:rPr>
        <w:t xml:space="preserve"> van syllogisme</w:t>
      </w:r>
      <w:r w:rsidR="00612438">
        <w:rPr>
          <w:rFonts w:cs="Arial"/>
        </w:rPr>
        <w:t xml:space="preserve"> als toeschouwer vaak hebben, door </w:t>
      </w:r>
      <w:r w:rsidR="007402A6">
        <w:rPr>
          <w:rFonts w:cs="Arial"/>
        </w:rPr>
        <w:t xml:space="preserve">in zijn film </w:t>
      </w:r>
      <w:r w:rsidR="00612438">
        <w:rPr>
          <w:rFonts w:cs="Arial"/>
        </w:rPr>
        <w:t>realiteit te mengen met absurditeit</w:t>
      </w:r>
      <w:r w:rsidR="003A3F60">
        <w:rPr>
          <w:rFonts w:cs="Arial"/>
        </w:rPr>
        <w:t xml:space="preserve"> en ons zo aan het denken te zetten over wat wij zien, en wat wij daar met ons gezond verstand en kennis over de wereld van vinden.</w:t>
      </w:r>
      <w:r w:rsidR="003A3F60">
        <w:rPr>
          <w:rFonts w:cs="Arial"/>
        </w:rPr>
        <w:br/>
      </w:r>
      <w:r w:rsidR="003A3F60">
        <w:rPr>
          <w:rFonts w:cs="Arial"/>
        </w:rPr>
        <w:br/>
      </w:r>
      <w:r w:rsidR="00257143" w:rsidRPr="00AF7D8C">
        <w:rPr>
          <w:rFonts w:cs="Arial"/>
        </w:rPr>
        <w:t>Omdat we weten dat de gebeurtenissen die we zien vooral onaannemelijk zijn,</w:t>
      </w:r>
      <w:r w:rsidR="00612438">
        <w:rPr>
          <w:rFonts w:cs="Arial"/>
        </w:rPr>
        <w:t xml:space="preserve"> en absurd,</w:t>
      </w:r>
      <w:r w:rsidR="00257143" w:rsidRPr="00AF7D8C">
        <w:rPr>
          <w:rFonts w:cs="Arial"/>
        </w:rPr>
        <w:t xml:space="preserve"> moeten wij zelfs lachen om iets dat eigenlijk niet grappig is (het lijden van mensen, moord, </w:t>
      </w:r>
      <w:r w:rsidR="00B2752F" w:rsidRPr="00AF7D8C">
        <w:rPr>
          <w:rFonts w:cs="Arial"/>
        </w:rPr>
        <w:t>verontrustende</w:t>
      </w:r>
      <w:r w:rsidR="00257143" w:rsidRPr="00AF7D8C">
        <w:rPr>
          <w:rFonts w:cs="Arial"/>
        </w:rPr>
        <w:t xml:space="preserve"> gebeurtenissen, enz.)</w:t>
      </w:r>
      <w:r w:rsidR="00FD4969" w:rsidRPr="00AF7D8C">
        <w:rPr>
          <w:rFonts w:cs="Arial"/>
        </w:rPr>
        <w:t xml:space="preserve">. </w:t>
      </w:r>
      <w:r w:rsidR="00FD4969" w:rsidRPr="00AF7D8C">
        <w:rPr>
          <w:rFonts w:cs="Arial"/>
          <w:lang w:val="en-GB"/>
        </w:rPr>
        <w:t xml:space="preserve">Palmer </w:t>
      </w:r>
      <w:proofErr w:type="spellStart"/>
      <w:r w:rsidR="00FD4969" w:rsidRPr="00AF7D8C">
        <w:rPr>
          <w:rFonts w:cs="Arial"/>
          <w:lang w:val="en-GB"/>
        </w:rPr>
        <w:t>beschrijft</w:t>
      </w:r>
      <w:proofErr w:type="spellEnd"/>
      <w:r w:rsidR="00FD4969" w:rsidRPr="00AF7D8C">
        <w:rPr>
          <w:rFonts w:cs="Arial"/>
          <w:lang w:val="en-GB"/>
        </w:rPr>
        <w:t>: ‘</w:t>
      </w:r>
      <w:r w:rsidR="00FD4969" w:rsidRPr="00AF7D8C">
        <w:rPr>
          <w:rFonts w:cs="Arial"/>
          <w:i/>
          <w:lang w:val="en-GB"/>
        </w:rPr>
        <w:t>black comedy would be a style where the borderline between humour and suffering is consistently blurred’.</w:t>
      </w:r>
      <w:r w:rsidR="00FD4969" w:rsidRPr="00AF7D8C">
        <w:rPr>
          <w:rStyle w:val="Voetnootmarkering"/>
          <w:i/>
          <w:lang w:val="en-GB"/>
        </w:rPr>
        <w:footnoteReference w:id="37"/>
      </w:r>
      <w:r w:rsidR="00FD4969" w:rsidRPr="00AF7D8C">
        <w:rPr>
          <w:rFonts w:cs="Arial"/>
          <w:i/>
          <w:lang w:val="en-GB"/>
        </w:rPr>
        <w:t xml:space="preserve"> </w:t>
      </w:r>
      <w:r w:rsidR="00FD4969" w:rsidRPr="003A3F60">
        <w:rPr>
          <w:rFonts w:cs="Arial"/>
        </w:rPr>
        <w:t xml:space="preserve">Dit is naar mijn mening </w:t>
      </w:r>
      <w:r w:rsidR="003A3F60" w:rsidRPr="003A3F60">
        <w:rPr>
          <w:rFonts w:cs="Arial"/>
        </w:rPr>
        <w:t>een citaat dat mooi past bij de film</w:t>
      </w:r>
      <w:r w:rsidR="00B2752F" w:rsidRPr="003A3F60">
        <w:rPr>
          <w:rFonts w:cs="Arial"/>
        </w:rPr>
        <w:t xml:space="preserve"> </w:t>
      </w:r>
      <w:r w:rsidR="00B2752F" w:rsidRPr="003A3F60">
        <w:rPr>
          <w:rFonts w:cs="Arial"/>
          <w:smallCaps/>
        </w:rPr>
        <w:t>Borgman</w:t>
      </w:r>
      <w:r w:rsidR="00B2752F" w:rsidRPr="003A3F60">
        <w:rPr>
          <w:rFonts w:cs="Arial"/>
        </w:rPr>
        <w:t xml:space="preserve">. </w:t>
      </w:r>
      <w:r w:rsidR="00B2752F" w:rsidRPr="00AF7D8C">
        <w:rPr>
          <w:rFonts w:cs="Arial"/>
        </w:rPr>
        <w:t xml:space="preserve">Het verhaal en de filmstijl van </w:t>
      </w:r>
      <w:proofErr w:type="spellStart"/>
      <w:r w:rsidR="00B2752F" w:rsidRPr="00AF7D8C">
        <w:rPr>
          <w:rFonts w:cs="Arial"/>
        </w:rPr>
        <w:t>Van</w:t>
      </w:r>
      <w:proofErr w:type="spellEnd"/>
      <w:r w:rsidR="00B2752F" w:rsidRPr="00AF7D8C">
        <w:rPr>
          <w:rFonts w:cs="Arial"/>
        </w:rPr>
        <w:t xml:space="preserve"> Warmerdam houden inderdaad het midden tussen lijden (van het complete huishouden: vader, moeder, kinderen, </w:t>
      </w:r>
      <w:proofErr w:type="spellStart"/>
      <w:r w:rsidR="00B2752F" w:rsidRPr="00AF7D8C">
        <w:rPr>
          <w:rFonts w:cs="Arial"/>
          <w:i/>
        </w:rPr>
        <w:t>nanny</w:t>
      </w:r>
      <w:proofErr w:type="spellEnd"/>
      <w:r w:rsidR="00B2752F" w:rsidRPr="00AF7D8C">
        <w:rPr>
          <w:rFonts w:cs="Arial"/>
        </w:rPr>
        <w:t xml:space="preserve"> en tuinman) en humor. De scheidingslijn daartussen </w:t>
      </w:r>
      <w:r w:rsidR="00612438">
        <w:rPr>
          <w:rFonts w:cs="Arial"/>
        </w:rPr>
        <w:t>is vaag, omdat we zelfs lachen o</w:t>
      </w:r>
      <w:r w:rsidR="00B2752F" w:rsidRPr="00AF7D8C">
        <w:rPr>
          <w:rFonts w:cs="Arial"/>
        </w:rPr>
        <w:t xml:space="preserve">m het lijden. Palmer noemt het black comedy, wat me weer terugbrengt naar het concept ‘zwarte humor’. Zowel de vraag wat ‘zwarte humor’ dan precies is, en de vraag </w:t>
      </w:r>
      <w:r w:rsidR="00317440" w:rsidRPr="00AF7D8C">
        <w:rPr>
          <w:rFonts w:cs="Arial"/>
        </w:rPr>
        <w:t xml:space="preserve">onder </w:t>
      </w:r>
      <w:r w:rsidR="00B2752F" w:rsidRPr="00AF7D8C">
        <w:rPr>
          <w:rFonts w:cs="Arial"/>
        </w:rPr>
        <w:t xml:space="preserve">welk genre je </w:t>
      </w:r>
      <w:r w:rsidR="00B2752F" w:rsidRPr="00AF7D8C">
        <w:rPr>
          <w:rFonts w:cs="Arial"/>
          <w:smallCaps/>
        </w:rPr>
        <w:t>Borgman</w:t>
      </w:r>
      <w:r w:rsidR="00317440" w:rsidRPr="00AF7D8C">
        <w:rPr>
          <w:rFonts w:cs="Arial"/>
          <w:smallCaps/>
        </w:rPr>
        <w:t xml:space="preserve"> </w:t>
      </w:r>
      <w:r w:rsidR="00317440" w:rsidRPr="00AF7D8C">
        <w:rPr>
          <w:rFonts w:cs="Arial"/>
        </w:rPr>
        <w:t xml:space="preserve"> kan plaatsen (een thriller die ook grappig is, of een komedie die ook eng is), zou iets kunnen </w:t>
      </w:r>
      <w:r w:rsidR="00317440" w:rsidRPr="00AF7D8C">
        <w:rPr>
          <w:rFonts w:cs="Arial"/>
        </w:rPr>
        <w:lastRenderedPageBreak/>
        <w:t>zijn voor nader onderzoek. Juist omdat humor zo’n breed begrip is, is het iets dat aan de hand van verschillende dimensies onderzocht kan worden.</w:t>
      </w:r>
      <w:r w:rsidR="00FD4969" w:rsidRPr="00AF7D8C">
        <w:rPr>
          <w:rFonts w:cs="Arial"/>
        </w:rPr>
        <w:br/>
      </w:r>
      <w:r w:rsidR="00317440" w:rsidRPr="00AF7D8C">
        <w:rPr>
          <w:rFonts w:cs="Arial"/>
        </w:rPr>
        <w:t xml:space="preserve"> </w:t>
      </w:r>
      <w:r w:rsidR="00317440" w:rsidRPr="00AF7D8C">
        <w:rPr>
          <w:rFonts w:cs="Arial"/>
        </w:rPr>
        <w:tab/>
        <w:t xml:space="preserve">Hetzelfde geld voor een vervolgstudie waarin je je nog meer zou kunnen richten op de context </w:t>
      </w:r>
      <w:r w:rsidR="00AF7D8C" w:rsidRPr="00AF7D8C">
        <w:rPr>
          <w:rFonts w:cs="Arial"/>
        </w:rPr>
        <w:t>waarin de film wordt vertoond</w:t>
      </w:r>
      <w:r w:rsidR="00317440" w:rsidRPr="00AF7D8C">
        <w:rPr>
          <w:rFonts w:cs="Arial"/>
        </w:rPr>
        <w:t xml:space="preserve">, en het publiek dat naar de film kijkt. In deze scriptie ben ik uitgegaan van </w:t>
      </w:r>
      <w:r w:rsidR="00AF7D8C" w:rsidRPr="00AF7D8C">
        <w:rPr>
          <w:rFonts w:cs="Arial"/>
        </w:rPr>
        <w:t xml:space="preserve">mijzelf, en wat ik als grappig ervaar, of in mijn ogen de potentie heeft om humor genoemd te worden, zoals ik uitleg in de inleiding. </w:t>
      </w:r>
      <w:r w:rsidR="00317440" w:rsidRPr="00AF7D8C">
        <w:rPr>
          <w:rFonts w:cs="Arial"/>
        </w:rPr>
        <w:t xml:space="preserve">Dat er momenten zijn waarop veel </w:t>
      </w:r>
      <w:r w:rsidR="00D03E55" w:rsidRPr="00AF7D8C">
        <w:rPr>
          <w:rFonts w:cs="Arial"/>
        </w:rPr>
        <w:t xml:space="preserve">mensen tegelijk (zouden kunnen) </w:t>
      </w:r>
      <w:r w:rsidR="00317440" w:rsidRPr="00AF7D8C">
        <w:rPr>
          <w:rFonts w:cs="Arial"/>
        </w:rPr>
        <w:t xml:space="preserve">lachen, betekent alleen niet </w:t>
      </w:r>
      <w:r w:rsidR="00D03E55" w:rsidRPr="00AF7D8C">
        <w:rPr>
          <w:rFonts w:cs="Arial"/>
        </w:rPr>
        <w:t>dat</w:t>
      </w:r>
      <w:r w:rsidR="00317440" w:rsidRPr="00AF7D8C">
        <w:rPr>
          <w:rFonts w:cs="Arial"/>
        </w:rPr>
        <w:t xml:space="preserve"> iedereen het grappig vindt. </w:t>
      </w:r>
      <w:r w:rsidR="00317440" w:rsidRPr="001012BF">
        <w:rPr>
          <w:rFonts w:cs="Arial"/>
        </w:rPr>
        <w:t>Palmer</w:t>
      </w:r>
      <w:r w:rsidR="001012BF" w:rsidRPr="001012BF">
        <w:rPr>
          <w:rFonts w:cs="Arial"/>
        </w:rPr>
        <w:t xml:space="preserve"> beschrijft hoe dit per cultuur kan verschillen.</w:t>
      </w:r>
      <w:r w:rsidR="00A54C5F">
        <w:rPr>
          <w:rStyle w:val="Voetnootmarkering"/>
        </w:rPr>
        <w:footnoteReference w:id="38"/>
      </w:r>
      <w:r w:rsidR="001012BF" w:rsidRPr="00AF7D8C">
        <w:rPr>
          <w:rFonts w:cs="Arial"/>
        </w:rPr>
        <w:t xml:space="preserve"> </w:t>
      </w:r>
      <w:r w:rsidR="00D03E55" w:rsidRPr="00AF7D8C">
        <w:rPr>
          <w:rFonts w:cs="Arial"/>
        </w:rPr>
        <w:t>Een klein voorbeeld is dat ‘dood’ een begrip is waar iedereen anders mee om gaat. De ene cultuur vindt de moord op de tuinman gruwelijk, een andere cultuur zou zeggen dat een hogere macht dit zo heeft gewild</w:t>
      </w:r>
      <w:r w:rsidR="00A54C5F">
        <w:rPr>
          <w:rFonts w:cs="Arial"/>
        </w:rPr>
        <w:t>, d</w:t>
      </w:r>
      <w:r w:rsidR="00AF7D8C" w:rsidRPr="00AF7D8C">
        <w:rPr>
          <w:rFonts w:cs="Arial"/>
        </w:rPr>
        <w:t>us dat het goed is</w:t>
      </w:r>
      <w:r w:rsidR="00D03E55" w:rsidRPr="00AF7D8C">
        <w:rPr>
          <w:rFonts w:cs="Arial"/>
        </w:rPr>
        <w:t xml:space="preserve">. Hoe een publiek dus vervolgens omgaat met wat er gebeurt in de film, in een moment van </w:t>
      </w:r>
      <w:r w:rsidR="00C94FEB" w:rsidRPr="00AF7D8C">
        <w:rPr>
          <w:rFonts w:cs="Arial"/>
        </w:rPr>
        <w:t>syllogisme</w:t>
      </w:r>
      <w:r w:rsidR="007949CF" w:rsidRPr="00AF7D8C">
        <w:rPr>
          <w:rFonts w:cs="Arial"/>
        </w:rPr>
        <w:t xml:space="preserve"> (waarin zowel gezond verstand als kennis over de wereld om je heen een rol spelen) </w:t>
      </w:r>
      <w:r w:rsidR="00D03E55" w:rsidRPr="00AF7D8C">
        <w:rPr>
          <w:rFonts w:cs="Arial"/>
        </w:rPr>
        <w:t>, z</w:t>
      </w:r>
      <w:r w:rsidR="007949CF" w:rsidRPr="00AF7D8C">
        <w:rPr>
          <w:rFonts w:cs="Arial"/>
        </w:rPr>
        <w:t xml:space="preserve">al verschillen per toeschouwer. </w:t>
      </w:r>
      <w:r w:rsidR="007402A6">
        <w:rPr>
          <w:rFonts w:cs="Arial"/>
        </w:rPr>
        <w:br/>
      </w:r>
      <w:r w:rsidR="007402A6">
        <w:rPr>
          <w:rFonts w:cs="Arial"/>
        </w:rPr>
        <w:br/>
      </w:r>
      <w:r w:rsidR="00B13C58">
        <w:rPr>
          <w:rFonts w:cs="Arial"/>
        </w:rPr>
        <w:t xml:space="preserve">De </w:t>
      </w:r>
      <w:r w:rsidR="003F403A">
        <w:rPr>
          <w:rFonts w:cs="Arial"/>
        </w:rPr>
        <w:t>theorieën</w:t>
      </w:r>
      <w:r w:rsidR="00B13C58">
        <w:rPr>
          <w:rFonts w:cs="Arial"/>
        </w:rPr>
        <w:t xml:space="preserve"> van Palmer, waarin hij nog veel meer bespreekt dan de structuur van</w:t>
      </w:r>
      <w:r w:rsidR="003F403A">
        <w:rPr>
          <w:rFonts w:cs="Arial"/>
        </w:rPr>
        <w:t xml:space="preserve"> humor, </w:t>
      </w:r>
      <w:r w:rsidR="00B13C58">
        <w:rPr>
          <w:rFonts w:cs="Arial"/>
        </w:rPr>
        <w:t>vormen een mooi uitgangspunt voor ander onderzoek.</w:t>
      </w:r>
      <w:r w:rsidR="003F403A">
        <w:rPr>
          <w:rFonts w:cs="Arial"/>
        </w:rPr>
        <w:t xml:space="preserve"> Hij benadert het interdisciplinair, en belicht meerdere dimensies van humor.</w:t>
      </w:r>
      <w:r w:rsidR="00D97E54">
        <w:rPr>
          <w:rFonts w:cs="Arial"/>
        </w:rPr>
        <w:t xml:space="preserve"> </w:t>
      </w:r>
      <w:r w:rsidR="003F403A">
        <w:rPr>
          <w:rFonts w:cs="Arial"/>
        </w:rPr>
        <w:t>B</w:t>
      </w:r>
      <w:r w:rsidR="00D97E54">
        <w:rPr>
          <w:rFonts w:cs="Arial"/>
        </w:rPr>
        <w:t>ij een</w:t>
      </w:r>
      <w:r w:rsidR="003F403A">
        <w:rPr>
          <w:rFonts w:cs="Arial"/>
        </w:rPr>
        <w:t xml:space="preserve"> psychoanalytische kijk op het onderwerp kan het moment van syllogisme nog veel uitgebreider onderzocht worden, zoals</w:t>
      </w:r>
      <w:r w:rsidR="00D97E54">
        <w:rPr>
          <w:rFonts w:cs="Arial"/>
        </w:rPr>
        <w:t xml:space="preserve"> Palmer ook doet. Ook de tekst van Nas, die ik als aanknopingspunt nam, richt zich vooral op het moment van syllogisme. Nas beschrijft de stijl van </w:t>
      </w:r>
      <w:proofErr w:type="spellStart"/>
      <w:r w:rsidR="00D97E54">
        <w:rPr>
          <w:rFonts w:cs="Arial"/>
        </w:rPr>
        <w:t>Van</w:t>
      </w:r>
      <w:proofErr w:type="spellEnd"/>
      <w:r w:rsidR="00D97E54">
        <w:rPr>
          <w:rFonts w:cs="Arial"/>
        </w:rPr>
        <w:t xml:space="preserve"> Warmerdam aan de hand van psychoanalytisch onderzoek en richt zich dus vooral op </w:t>
      </w:r>
      <w:r w:rsidR="000E7D6F">
        <w:rPr>
          <w:rFonts w:cs="Arial"/>
        </w:rPr>
        <w:t>wat wij als toeschouwer ervaren en hoe we beredeneren wat wij zien.</w:t>
      </w:r>
      <w:r w:rsidR="00D97E54">
        <w:rPr>
          <w:rFonts w:cs="Arial"/>
        </w:rPr>
        <w:br/>
        <w:t xml:space="preserve"> </w:t>
      </w:r>
      <w:r w:rsidR="00D97E54">
        <w:rPr>
          <w:rFonts w:cs="Arial"/>
        </w:rPr>
        <w:tab/>
        <w:t xml:space="preserve">Ik richtte me met een semiotische en analytische blik op de stijl van </w:t>
      </w:r>
      <w:proofErr w:type="spellStart"/>
      <w:r w:rsidR="00D97E54">
        <w:rPr>
          <w:rFonts w:cs="Arial"/>
        </w:rPr>
        <w:t>Van</w:t>
      </w:r>
      <w:proofErr w:type="spellEnd"/>
      <w:r w:rsidR="00D97E54">
        <w:rPr>
          <w:rFonts w:cs="Arial"/>
        </w:rPr>
        <w:t xml:space="preserve"> Warmerdam, in het bijzonder de humor, waarbij ik de wisselwerking wilde belichtten tussen wat we in de film te zien krijgen, en hoe we dat vervolgens beredeneren. Juist die wisselwerking laat zien hoe de </w:t>
      </w:r>
      <w:r w:rsidR="000E7D6F">
        <w:rPr>
          <w:rFonts w:cs="Arial"/>
        </w:rPr>
        <w:t xml:space="preserve">structuur van humor is, en hoe Van Warmerdam verschillende technieken gebruikt om de kijker te laten lachen. Namelijk het opzetten van verwachtingen en het doorbreken daarvan met absurde </w:t>
      </w:r>
      <w:r w:rsidR="009167B3">
        <w:rPr>
          <w:rFonts w:cs="Arial"/>
        </w:rPr>
        <w:t xml:space="preserve">momenten. Die momenten zijn zo absurd, dat we niet anders kunnen dan beredeneren wat er gebeurd, en vaak leidt dit in Van </w:t>
      </w:r>
      <w:proofErr w:type="spellStart"/>
      <w:r w:rsidR="00753BDB">
        <w:rPr>
          <w:rFonts w:cs="Arial"/>
        </w:rPr>
        <w:t>Warmerdam’s</w:t>
      </w:r>
      <w:proofErr w:type="spellEnd"/>
      <w:r w:rsidR="009167B3">
        <w:rPr>
          <w:rFonts w:cs="Arial"/>
        </w:rPr>
        <w:t xml:space="preserve"> werk naar een moment dat wij er om lachen. Van Warmerdam speelt naar mijn mening een intelligent spel met ons als toeschouwer, zonder dat wij dat door hebben, zelfs als wij lachen om twee lijken die naar beneden </w:t>
      </w:r>
      <w:r w:rsidR="009167B3">
        <w:rPr>
          <w:rFonts w:cs="Arial"/>
        </w:rPr>
        <w:lastRenderedPageBreak/>
        <w:t xml:space="preserve">zakken in een rivier, met twee emmers cement om hun hoofd. </w:t>
      </w:r>
      <w:r w:rsidR="00C74FF0">
        <w:rPr>
          <w:rFonts w:cs="Arial"/>
        </w:rPr>
        <w:t xml:space="preserve">Met deze scriptie heb ik laten zien dat zo’n intelligent spel van twee kanten komt, en dat door de structuur van humor te onderzoeken kan worden verklaard waarom zelfs lijden, moord, en verontrustende gebeurtenissen kunnen </w:t>
      </w:r>
      <w:r w:rsidR="007402A6">
        <w:rPr>
          <w:rFonts w:cs="Arial"/>
        </w:rPr>
        <w:t>leiden tot humor.</w:t>
      </w: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9167B3" w:rsidRDefault="009167B3" w:rsidP="000E7D6F">
      <w:pPr>
        <w:spacing w:line="360" w:lineRule="auto"/>
        <w:rPr>
          <w:rFonts w:cs="Arial"/>
          <w:color w:val="000000"/>
          <w:sz w:val="32"/>
          <w:szCs w:val="32"/>
          <w:shd w:val="clear" w:color="auto" w:fill="FFFFFF"/>
        </w:rPr>
      </w:pPr>
    </w:p>
    <w:p w:rsidR="007D5948" w:rsidRPr="007402A6" w:rsidRDefault="007D5948" w:rsidP="000E7D6F">
      <w:pPr>
        <w:spacing w:line="360" w:lineRule="auto"/>
        <w:rPr>
          <w:rFonts w:cs="Arial"/>
          <w:b/>
        </w:rPr>
      </w:pPr>
      <w:r w:rsidRPr="007402A6">
        <w:rPr>
          <w:rFonts w:cs="Arial"/>
          <w:b/>
          <w:color w:val="000000"/>
          <w:sz w:val="32"/>
          <w:szCs w:val="32"/>
          <w:shd w:val="clear" w:color="auto" w:fill="FFFFFF"/>
        </w:rPr>
        <w:lastRenderedPageBreak/>
        <w:t>Bronnen</w:t>
      </w:r>
    </w:p>
    <w:p w:rsidR="007D5948" w:rsidRPr="000915E6" w:rsidRDefault="007D5948" w:rsidP="000915E6">
      <w:pPr>
        <w:spacing w:after="225" w:line="360" w:lineRule="auto"/>
        <w:outlineLvl w:val="0"/>
        <w:rPr>
          <w:rFonts w:cs="Arial"/>
          <w:color w:val="000000"/>
        </w:rPr>
      </w:pPr>
      <w:r w:rsidRPr="000915E6">
        <w:rPr>
          <w:rFonts w:cs="Arial"/>
          <w:b/>
          <w:color w:val="000000"/>
          <w:shd w:val="clear" w:color="auto" w:fill="FFFFFF"/>
        </w:rPr>
        <w:t>Film</w:t>
      </w:r>
      <w:r w:rsidRPr="000915E6">
        <w:rPr>
          <w:rFonts w:cs="Arial"/>
          <w:b/>
          <w:color w:val="000000"/>
          <w:shd w:val="clear" w:color="auto" w:fill="FFFFFF"/>
        </w:rPr>
        <w:br/>
      </w:r>
      <w:r w:rsidRPr="000915E6">
        <w:rPr>
          <w:rFonts w:cs="Arial"/>
          <w:i/>
          <w:color w:val="000000"/>
        </w:rPr>
        <w:t>Borgman.</w:t>
      </w:r>
      <w:r w:rsidRPr="000915E6">
        <w:rPr>
          <w:rFonts w:cs="Arial"/>
          <w:color w:val="000000"/>
        </w:rPr>
        <w:t xml:space="preserve"> Reg. Alex van Warmerdam, </w:t>
      </w:r>
      <w:proofErr w:type="spellStart"/>
      <w:r w:rsidRPr="000915E6">
        <w:rPr>
          <w:rFonts w:cs="Arial"/>
          <w:color w:val="000000"/>
        </w:rPr>
        <w:t>Scen</w:t>
      </w:r>
      <w:proofErr w:type="spellEnd"/>
      <w:r w:rsidRPr="000915E6">
        <w:rPr>
          <w:rFonts w:cs="Arial"/>
          <w:color w:val="000000"/>
        </w:rPr>
        <w:t xml:space="preserve">. Alex van Warmerdam, Act. Jan Bijvoet, </w:t>
      </w:r>
      <w:proofErr w:type="spellStart"/>
      <w:r w:rsidRPr="000915E6">
        <w:rPr>
          <w:rFonts w:cs="Arial"/>
          <w:color w:val="000000"/>
        </w:rPr>
        <w:t>Hadewych</w:t>
      </w:r>
      <w:proofErr w:type="spellEnd"/>
      <w:r w:rsidRPr="000915E6">
        <w:rPr>
          <w:rFonts w:cs="Arial"/>
          <w:color w:val="000000"/>
        </w:rPr>
        <w:t xml:space="preserve"> </w:t>
      </w:r>
      <w:proofErr w:type="spellStart"/>
      <w:r w:rsidRPr="000915E6">
        <w:rPr>
          <w:rFonts w:cs="Arial"/>
          <w:color w:val="000000"/>
        </w:rPr>
        <w:t>Minis</w:t>
      </w:r>
      <w:proofErr w:type="spellEnd"/>
      <w:r w:rsidRPr="000915E6">
        <w:rPr>
          <w:rFonts w:cs="Arial"/>
          <w:color w:val="000000"/>
        </w:rPr>
        <w:t xml:space="preserve">, Annet </w:t>
      </w:r>
      <w:proofErr w:type="spellStart"/>
      <w:r w:rsidRPr="000915E6">
        <w:rPr>
          <w:rFonts w:cs="Arial"/>
          <w:color w:val="000000"/>
        </w:rPr>
        <w:t>Malherbe</w:t>
      </w:r>
      <w:proofErr w:type="spellEnd"/>
      <w:r w:rsidRPr="000915E6">
        <w:rPr>
          <w:rFonts w:cs="Arial"/>
          <w:color w:val="000000"/>
        </w:rPr>
        <w:t>, Alex van Warmerdam e.a.</w:t>
      </w:r>
      <w:r w:rsidR="00414D50">
        <w:rPr>
          <w:rFonts w:cs="Arial"/>
          <w:color w:val="000000"/>
        </w:rPr>
        <w:t>,</w:t>
      </w:r>
      <w:r w:rsidRPr="000915E6">
        <w:rPr>
          <w:rFonts w:cs="Arial"/>
          <w:color w:val="000000"/>
        </w:rPr>
        <w:t xml:space="preserve"> Angels Films, Graniet film B.V., 2013.</w:t>
      </w:r>
    </w:p>
    <w:p w:rsidR="007D5948" w:rsidRPr="000915E6" w:rsidRDefault="007D5948" w:rsidP="000915E6">
      <w:pPr>
        <w:spacing w:after="225" w:line="360" w:lineRule="auto"/>
        <w:outlineLvl w:val="0"/>
        <w:rPr>
          <w:rFonts w:cs="Arial"/>
          <w:iCs/>
          <w:color w:val="000000"/>
        </w:rPr>
      </w:pPr>
      <w:r w:rsidRPr="000915E6">
        <w:rPr>
          <w:rFonts w:cs="Arial"/>
          <w:b/>
          <w:color w:val="000000"/>
          <w:shd w:val="clear" w:color="auto" w:fill="FFFFFF"/>
        </w:rPr>
        <w:br/>
        <w:t>Boeken</w:t>
      </w:r>
      <w:r w:rsidRPr="000915E6">
        <w:rPr>
          <w:rFonts w:cs="Arial"/>
          <w:b/>
          <w:color w:val="000000"/>
          <w:shd w:val="clear" w:color="auto" w:fill="FFFFFF"/>
        </w:rPr>
        <w:br/>
      </w:r>
      <w:proofErr w:type="spellStart"/>
      <w:r w:rsidRPr="000915E6">
        <w:rPr>
          <w:rFonts w:cs="Arial"/>
          <w:color w:val="000000"/>
        </w:rPr>
        <w:t>Bordwell</w:t>
      </w:r>
      <w:proofErr w:type="spellEnd"/>
      <w:r w:rsidRPr="000915E6">
        <w:rPr>
          <w:rFonts w:cs="Arial"/>
          <w:color w:val="000000"/>
        </w:rPr>
        <w:t xml:space="preserve">, D., en K. Thompson. </w:t>
      </w:r>
      <w:r w:rsidRPr="000915E6">
        <w:rPr>
          <w:rFonts w:cs="Arial"/>
          <w:i/>
          <w:color w:val="000000"/>
          <w:lang w:val="en-US"/>
        </w:rPr>
        <w:t xml:space="preserve">Film Art: An Introduction. </w:t>
      </w:r>
      <w:r w:rsidRPr="000915E6">
        <w:rPr>
          <w:rFonts w:cs="Arial"/>
          <w:color w:val="000000"/>
          <w:lang w:val="en-US"/>
        </w:rPr>
        <w:t>New York: McGraw-Hill Companies, Inc., 2010.</w:t>
      </w:r>
      <w:r w:rsidRPr="000915E6">
        <w:rPr>
          <w:rFonts w:cs="Arial"/>
          <w:color w:val="000000"/>
          <w:lang w:val="en-US"/>
        </w:rPr>
        <w:br/>
      </w:r>
      <w:r w:rsidRPr="000915E6">
        <w:rPr>
          <w:rFonts w:cs="Arial"/>
          <w:b/>
          <w:color w:val="000000"/>
          <w:shd w:val="clear" w:color="auto" w:fill="FFFFFF"/>
          <w:lang w:val="en-US"/>
        </w:rPr>
        <w:br/>
      </w:r>
      <w:proofErr w:type="spellStart"/>
      <w:r w:rsidRPr="000915E6">
        <w:rPr>
          <w:rFonts w:cs="Arial"/>
          <w:color w:val="000000"/>
          <w:lang w:val="en-US"/>
        </w:rPr>
        <w:t>Esslin</w:t>
      </w:r>
      <w:proofErr w:type="spellEnd"/>
      <w:r w:rsidRPr="000915E6">
        <w:rPr>
          <w:rFonts w:cs="Arial"/>
          <w:color w:val="000000"/>
          <w:lang w:val="en-US"/>
        </w:rPr>
        <w:t xml:space="preserve">, Martin. </w:t>
      </w:r>
      <w:r w:rsidRPr="000915E6">
        <w:rPr>
          <w:rFonts w:cs="Arial"/>
          <w:i/>
          <w:color w:val="000000"/>
          <w:lang w:val="en-US"/>
        </w:rPr>
        <w:t xml:space="preserve">The theatre of the absurd. </w:t>
      </w:r>
      <w:r w:rsidRPr="000915E6">
        <w:rPr>
          <w:rFonts w:cs="Arial"/>
          <w:color w:val="000000"/>
          <w:lang w:val="en-US"/>
        </w:rPr>
        <w:t>New York: Overlook Press, 1973.</w:t>
      </w:r>
      <w:r w:rsidRPr="000915E6">
        <w:rPr>
          <w:rFonts w:cs="Arial"/>
          <w:b/>
          <w:color w:val="000000"/>
          <w:shd w:val="clear" w:color="auto" w:fill="FFFFFF"/>
          <w:lang w:val="en-US"/>
        </w:rPr>
        <w:br/>
      </w:r>
      <w:r w:rsidRPr="000915E6">
        <w:rPr>
          <w:rFonts w:cs="Arial"/>
          <w:color w:val="000000"/>
          <w:lang w:val="en-US"/>
        </w:rPr>
        <w:br/>
      </w:r>
      <w:proofErr w:type="spellStart"/>
      <w:r w:rsidRPr="000915E6">
        <w:rPr>
          <w:rFonts w:cs="Arial"/>
          <w:color w:val="000000"/>
          <w:lang w:val="en-US"/>
        </w:rPr>
        <w:t>Mathijs</w:t>
      </w:r>
      <w:proofErr w:type="spellEnd"/>
      <w:r w:rsidRPr="000915E6">
        <w:rPr>
          <w:rFonts w:cs="Arial"/>
          <w:color w:val="000000"/>
          <w:lang w:val="en-US"/>
        </w:rPr>
        <w:t xml:space="preserve">, Ernest. </w:t>
      </w:r>
      <w:r w:rsidRPr="000915E6">
        <w:rPr>
          <w:rFonts w:cs="Arial"/>
          <w:i/>
          <w:color w:val="000000"/>
          <w:lang w:val="en-US"/>
        </w:rPr>
        <w:t xml:space="preserve">The Cinema of the Low Countries. </w:t>
      </w:r>
      <w:proofErr w:type="spellStart"/>
      <w:r w:rsidRPr="000915E6">
        <w:rPr>
          <w:rFonts w:cs="Arial"/>
          <w:color w:val="000000"/>
          <w:lang w:val="en-US"/>
        </w:rPr>
        <w:t>Londen</w:t>
      </w:r>
      <w:proofErr w:type="spellEnd"/>
      <w:r w:rsidRPr="000915E6">
        <w:rPr>
          <w:rFonts w:cs="Arial"/>
          <w:color w:val="000000"/>
          <w:lang w:val="en-US"/>
        </w:rPr>
        <w:t>: Wallflower Press, 2004.</w:t>
      </w:r>
      <w:r w:rsidRPr="000915E6">
        <w:rPr>
          <w:rFonts w:cs="Arial"/>
          <w:color w:val="000000"/>
          <w:lang w:val="en-US"/>
        </w:rPr>
        <w:br/>
      </w:r>
      <w:r w:rsidRPr="000915E6">
        <w:rPr>
          <w:rFonts w:cs="Arial"/>
          <w:color w:val="000000"/>
          <w:lang w:val="en-US"/>
        </w:rPr>
        <w:br/>
        <w:t xml:space="preserve">Neale, Steve and F. </w:t>
      </w:r>
      <w:proofErr w:type="spellStart"/>
      <w:r w:rsidRPr="000915E6">
        <w:rPr>
          <w:rFonts w:cs="Arial"/>
          <w:color w:val="000000"/>
          <w:lang w:val="en-US"/>
        </w:rPr>
        <w:t>Krutnik</w:t>
      </w:r>
      <w:proofErr w:type="spellEnd"/>
      <w:r w:rsidRPr="000915E6">
        <w:rPr>
          <w:rFonts w:cs="Arial"/>
          <w:color w:val="000000"/>
          <w:lang w:val="en-US"/>
        </w:rPr>
        <w:t xml:space="preserve">. </w:t>
      </w:r>
      <w:r w:rsidRPr="000915E6">
        <w:rPr>
          <w:rFonts w:cs="Arial"/>
          <w:i/>
          <w:color w:val="000000"/>
          <w:lang w:val="en-US"/>
        </w:rPr>
        <w:t>Popular Film and Television Comedy.</w:t>
      </w:r>
      <w:r w:rsidR="0088067F">
        <w:rPr>
          <w:rFonts w:cs="Arial"/>
          <w:i/>
          <w:color w:val="000000"/>
          <w:lang w:val="en-US"/>
        </w:rPr>
        <w:t xml:space="preserve"> </w:t>
      </w:r>
      <w:proofErr w:type="spellStart"/>
      <w:r w:rsidRPr="000915E6">
        <w:rPr>
          <w:rFonts w:cs="Arial"/>
          <w:color w:val="000000"/>
          <w:lang w:val="en-US"/>
        </w:rPr>
        <w:t>Londen</w:t>
      </w:r>
      <w:proofErr w:type="spellEnd"/>
      <w:r w:rsidRPr="000915E6">
        <w:rPr>
          <w:rFonts w:cs="Arial"/>
          <w:color w:val="000000"/>
          <w:lang w:val="en-US"/>
        </w:rPr>
        <w:t xml:space="preserve">: </w:t>
      </w:r>
      <w:proofErr w:type="spellStart"/>
      <w:r w:rsidRPr="000915E6">
        <w:rPr>
          <w:rFonts w:cs="Arial"/>
          <w:color w:val="000000"/>
          <w:lang w:val="en-US"/>
        </w:rPr>
        <w:t>Routledge</w:t>
      </w:r>
      <w:proofErr w:type="spellEnd"/>
      <w:r w:rsidRPr="000915E6">
        <w:rPr>
          <w:rFonts w:cs="Arial"/>
          <w:color w:val="000000"/>
          <w:lang w:val="en-US"/>
        </w:rPr>
        <w:t>, 1990.</w:t>
      </w:r>
      <w:r w:rsidRPr="000915E6">
        <w:rPr>
          <w:rFonts w:cs="Arial"/>
          <w:color w:val="000000"/>
          <w:lang w:val="en-US"/>
        </w:rPr>
        <w:br/>
      </w:r>
      <w:r w:rsidRPr="000915E6">
        <w:rPr>
          <w:rFonts w:cs="Arial"/>
          <w:color w:val="000000"/>
          <w:lang w:val="en-US"/>
        </w:rPr>
        <w:br/>
        <w:t xml:space="preserve">Palmer, Jerry. </w:t>
      </w:r>
      <w:r w:rsidR="00DC6C6F">
        <w:rPr>
          <w:rFonts w:cs="Arial"/>
          <w:i/>
          <w:color w:val="000000"/>
          <w:lang w:val="en-US"/>
        </w:rPr>
        <w:t>The Logic of the A</w:t>
      </w:r>
      <w:r w:rsidRPr="000915E6">
        <w:rPr>
          <w:rFonts w:cs="Arial"/>
          <w:i/>
          <w:color w:val="000000"/>
          <w:lang w:val="en-US"/>
        </w:rPr>
        <w:t xml:space="preserve">bsurd: on film and television comedy. </w:t>
      </w:r>
      <w:proofErr w:type="spellStart"/>
      <w:r w:rsidRPr="000915E6">
        <w:rPr>
          <w:rFonts w:cs="Arial"/>
          <w:color w:val="000000"/>
          <w:lang w:val="en-US"/>
        </w:rPr>
        <w:t>Londen</w:t>
      </w:r>
      <w:proofErr w:type="spellEnd"/>
      <w:r w:rsidRPr="000915E6">
        <w:rPr>
          <w:rFonts w:cs="Arial"/>
          <w:color w:val="000000"/>
          <w:lang w:val="en-US"/>
        </w:rPr>
        <w:t>: BFI Publishing, 1987.</w:t>
      </w:r>
      <w:r w:rsidRPr="000915E6">
        <w:rPr>
          <w:rFonts w:cs="Arial"/>
          <w:color w:val="000000"/>
          <w:lang w:val="en-US"/>
        </w:rPr>
        <w:br/>
      </w:r>
      <w:r w:rsidRPr="000915E6">
        <w:rPr>
          <w:rFonts w:cs="Arial"/>
          <w:color w:val="000000"/>
          <w:lang w:val="en-US"/>
        </w:rPr>
        <w:br/>
        <w:t xml:space="preserve">Palmer, Jerry. </w:t>
      </w:r>
      <w:r w:rsidR="00911BF0">
        <w:rPr>
          <w:rFonts w:cs="Arial"/>
          <w:i/>
          <w:color w:val="000000"/>
          <w:lang w:val="en-US"/>
        </w:rPr>
        <w:t xml:space="preserve">Taking </w:t>
      </w:r>
      <w:proofErr w:type="spellStart"/>
      <w:r w:rsidR="00911BF0">
        <w:rPr>
          <w:rFonts w:cs="Arial"/>
          <w:i/>
          <w:color w:val="000000"/>
          <w:lang w:val="en-US"/>
        </w:rPr>
        <w:t>H</w:t>
      </w:r>
      <w:r w:rsidRPr="000915E6">
        <w:rPr>
          <w:rFonts w:cs="Arial"/>
          <w:i/>
          <w:color w:val="000000"/>
          <w:lang w:val="en-US"/>
        </w:rPr>
        <w:t>umour</w:t>
      </w:r>
      <w:proofErr w:type="spellEnd"/>
      <w:r w:rsidRPr="000915E6">
        <w:rPr>
          <w:rFonts w:cs="Arial"/>
          <w:i/>
          <w:color w:val="000000"/>
          <w:lang w:val="en-US"/>
        </w:rPr>
        <w:t xml:space="preserve"> Seriously</w:t>
      </w:r>
      <w:r w:rsidRPr="000915E6">
        <w:rPr>
          <w:rFonts w:cs="Arial"/>
          <w:color w:val="000000"/>
          <w:lang w:val="en-US"/>
        </w:rPr>
        <w:t xml:space="preserve">. </w:t>
      </w:r>
      <w:proofErr w:type="spellStart"/>
      <w:r w:rsidRPr="000915E6">
        <w:rPr>
          <w:rFonts w:cs="Arial"/>
          <w:color w:val="000000"/>
          <w:lang w:val="en-US"/>
        </w:rPr>
        <w:t>Londen</w:t>
      </w:r>
      <w:proofErr w:type="spellEnd"/>
      <w:r w:rsidRPr="000915E6">
        <w:rPr>
          <w:rFonts w:cs="Arial"/>
          <w:color w:val="000000"/>
          <w:lang w:val="en-US"/>
        </w:rPr>
        <w:t xml:space="preserve">: </w:t>
      </w:r>
      <w:proofErr w:type="spellStart"/>
      <w:r w:rsidRPr="000915E6">
        <w:rPr>
          <w:rFonts w:cs="Arial"/>
          <w:color w:val="000000"/>
          <w:lang w:val="en-US"/>
        </w:rPr>
        <w:t>Routledge</w:t>
      </w:r>
      <w:proofErr w:type="spellEnd"/>
      <w:r w:rsidRPr="000915E6">
        <w:rPr>
          <w:rFonts w:cs="Arial"/>
          <w:color w:val="000000"/>
          <w:lang w:val="en-US"/>
        </w:rPr>
        <w:t>, 1994.</w:t>
      </w:r>
      <w:r w:rsidRPr="000915E6">
        <w:rPr>
          <w:rFonts w:cs="Arial"/>
          <w:color w:val="000000"/>
          <w:lang w:val="en-US"/>
        </w:rPr>
        <w:br/>
      </w:r>
      <w:r w:rsidRPr="000915E6">
        <w:rPr>
          <w:rFonts w:cs="Arial"/>
          <w:color w:val="000000"/>
          <w:lang w:val="en-US"/>
        </w:rPr>
        <w:br/>
      </w:r>
      <w:proofErr w:type="spellStart"/>
      <w:r w:rsidRPr="000915E6">
        <w:rPr>
          <w:rFonts w:cs="Arial"/>
          <w:color w:val="000000"/>
          <w:lang w:val="en-US"/>
        </w:rPr>
        <w:t>Rishel</w:t>
      </w:r>
      <w:proofErr w:type="spellEnd"/>
      <w:r w:rsidRPr="000915E6">
        <w:rPr>
          <w:rFonts w:cs="Arial"/>
          <w:color w:val="000000"/>
          <w:lang w:val="en-US"/>
        </w:rPr>
        <w:t xml:space="preserve">, Mary Ann. </w:t>
      </w:r>
      <w:r w:rsidRPr="000915E6">
        <w:rPr>
          <w:rFonts w:cs="Arial"/>
          <w:i/>
          <w:color w:val="000000"/>
          <w:lang w:val="en-US"/>
        </w:rPr>
        <w:t xml:space="preserve">Writing humor: creativity and the comic mind. </w:t>
      </w:r>
      <w:r w:rsidRPr="000915E6">
        <w:rPr>
          <w:rFonts w:cs="Arial"/>
          <w:color w:val="000000"/>
        </w:rPr>
        <w:t>Detroit: Wayne State University Press, 2002.</w:t>
      </w:r>
      <w:r w:rsidRPr="000915E6">
        <w:rPr>
          <w:rFonts w:cs="Arial"/>
          <w:color w:val="000000"/>
        </w:rPr>
        <w:br/>
      </w:r>
      <w:r w:rsidRPr="000915E6">
        <w:rPr>
          <w:rFonts w:cs="Arial"/>
          <w:color w:val="000000"/>
        </w:rPr>
        <w:br/>
      </w:r>
      <w:proofErr w:type="spellStart"/>
      <w:r w:rsidRPr="000915E6">
        <w:rPr>
          <w:rFonts w:cs="Arial"/>
          <w:color w:val="000000"/>
        </w:rPr>
        <w:t>Verstraten</w:t>
      </w:r>
      <w:proofErr w:type="spellEnd"/>
      <w:r w:rsidRPr="000915E6">
        <w:rPr>
          <w:rFonts w:cs="Arial"/>
          <w:color w:val="000000"/>
        </w:rPr>
        <w:t xml:space="preserve">, Peter. </w:t>
      </w:r>
      <w:r w:rsidRPr="000915E6">
        <w:rPr>
          <w:rFonts w:cs="Arial"/>
          <w:i/>
          <w:color w:val="000000"/>
        </w:rPr>
        <w:t>Handboek Filmna</w:t>
      </w:r>
      <w:r w:rsidRPr="000915E6">
        <w:rPr>
          <w:rFonts w:cs="Arial"/>
          <w:i/>
          <w:iCs/>
          <w:color w:val="000000"/>
        </w:rPr>
        <w:t xml:space="preserve">rratologie. </w:t>
      </w:r>
      <w:r w:rsidRPr="000915E6">
        <w:rPr>
          <w:rFonts w:cs="Arial"/>
          <w:iCs/>
          <w:color w:val="000000"/>
        </w:rPr>
        <w:t xml:space="preserve">Nijmegen: </w:t>
      </w:r>
      <w:proofErr w:type="spellStart"/>
      <w:r w:rsidRPr="000915E6">
        <w:rPr>
          <w:rFonts w:cs="Arial"/>
          <w:iCs/>
          <w:color w:val="000000"/>
        </w:rPr>
        <w:t>Vantilt</w:t>
      </w:r>
      <w:proofErr w:type="spellEnd"/>
      <w:r w:rsidRPr="000915E6">
        <w:rPr>
          <w:rFonts w:cs="Arial"/>
          <w:iCs/>
          <w:color w:val="000000"/>
        </w:rPr>
        <w:t>, 2008.</w:t>
      </w:r>
    </w:p>
    <w:p w:rsidR="007D5948" w:rsidRPr="000915E6" w:rsidRDefault="007D5948" w:rsidP="000915E6">
      <w:pPr>
        <w:spacing w:after="225" w:line="360" w:lineRule="auto"/>
        <w:outlineLvl w:val="0"/>
        <w:rPr>
          <w:rFonts w:cs="Arial"/>
          <w:iCs/>
          <w:color w:val="000000"/>
        </w:rPr>
      </w:pPr>
    </w:p>
    <w:p w:rsidR="006241ED" w:rsidRDefault="007D5948" w:rsidP="000915E6">
      <w:pPr>
        <w:spacing w:after="225" w:line="360" w:lineRule="auto"/>
        <w:outlineLvl w:val="0"/>
        <w:rPr>
          <w:rFonts w:cs="Arial"/>
          <w:color w:val="000000"/>
          <w:kern w:val="36"/>
          <w:lang w:val="en-US"/>
        </w:rPr>
      </w:pPr>
      <w:r w:rsidRPr="000915E6">
        <w:rPr>
          <w:rFonts w:cs="Arial"/>
          <w:b/>
          <w:color w:val="000000"/>
        </w:rPr>
        <w:t>Artikelen</w:t>
      </w:r>
      <w:r w:rsidRPr="000915E6">
        <w:rPr>
          <w:rFonts w:cs="Arial"/>
          <w:b/>
          <w:color w:val="000000"/>
          <w:shd w:val="clear" w:color="auto" w:fill="FFFFFF"/>
        </w:rPr>
        <w:br/>
      </w:r>
      <w:r w:rsidRPr="000915E6">
        <w:rPr>
          <w:rFonts w:cs="Arial"/>
          <w:color w:val="000000"/>
          <w:kern w:val="36"/>
        </w:rPr>
        <w:t xml:space="preserve">Huiskamp, F. “Voor het eerst in járen: Nederlandse film hoog op lijst Cannes.”  </w:t>
      </w:r>
      <w:r w:rsidRPr="000915E6">
        <w:rPr>
          <w:rFonts w:cs="Arial"/>
          <w:i/>
          <w:color w:val="000000"/>
          <w:kern w:val="36"/>
          <w:lang w:val="en-US"/>
        </w:rPr>
        <w:t xml:space="preserve">NRC </w:t>
      </w:r>
      <w:proofErr w:type="spellStart"/>
      <w:r w:rsidRPr="000915E6">
        <w:rPr>
          <w:rFonts w:cs="Arial"/>
          <w:i/>
          <w:color w:val="000000"/>
          <w:kern w:val="36"/>
          <w:lang w:val="en-US"/>
        </w:rPr>
        <w:t>Handelsblad</w:t>
      </w:r>
      <w:proofErr w:type="spellEnd"/>
      <w:r w:rsidR="006241ED">
        <w:rPr>
          <w:rFonts w:cs="Arial"/>
          <w:i/>
          <w:color w:val="000000"/>
          <w:kern w:val="36"/>
          <w:lang w:val="en-US"/>
        </w:rPr>
        <w:t xml:space="preserve"> </w:t>
      </w:r>
      <w:r w:rsidRPr="000915E6">
        <w:rPr>
          <w:rFonts w:cs="Arial"/>
          <w:color w:val="000000"/>
          <w:kern w:val="36"/>
          <w:lang w:val="en-US"/>
        </w:rPr>
        <w:t xml:space="preserve">(18 </w:t>
      </w:r>
      <w:proofErr w:type="spellStart"/>
      <w:r w:rsidRPr="000915E6">
        <w:rPr>
          <w:rFonts w:cs="Arial"/>
          <w:color w:val="000000"/>
          <w:kern w:val="36"/>
          <w:lang w:val="en-US"/>
        </w:rPr>
        <w:t>april</w:t>
      </w:r>
      <w:proofErr w:type="spellEnd"/>
      <w:r w:rsidRPr="000915E6">
        <w:rPr>
          <w:rFonts w:cs="Arial"/>
          <w:color w:val="000000"/>
          <w:kern w:val="36"/>
          <w:lang w:val="en-US"/>
        </w:rPr>
        <w:t xml:space="preserve"> 2013).</w:t>
      </w:r>
      <w:r w:rsidRPr="000915E6">
        <w:rPr>
          <w:rFonts w:cs="Arial"/>
          <w:color w:val="000000"/>
          <w:kern w:val="36"/>
          <w:lang w:val="en-US"/>
        </w:rPr>
        <w:br/>
      </w:r>
      <w:r w:rsidRPr="000915E6">
        <w:rPr>
          <w:rFonts w:cs="Arial"/>
          <w:color w:val="000000"/>
          <w:kern w:val="36"/>
          <w:lang w:val="en-US"/>
        </w:rPr>
        <w:br/>
      </w:r>
    </w:p>
    <w:p w:rsidR="007D5948" w:rsidRPr="000915E6" w:rsidRDefault="007D5948" w:rsidP="000915E6">
      <w:pPr>
        <w:spacing w:after="225" w:line="360" w:lineRule="auto"/>
        <w:outlineLvl w:val="0"/>
        <w:rPr>
          <w:rFonts w:cs="Arial"/>
          <w:i/>
          <w:color w:val="000000"/>
        </w:rPr>
      </w:pPr>
      <w:r w:rsidRPr="000915E6">
        <w:rPr>
          <w:rFonts w:cs="Arial"/>
          <w:color w:val="000000"/>
          <w:kern w:val="36"/>
          <w:lang w:val="en-US"/>
        </w:rPr>
        <w:lastRenderedPageBreak/>
        <w:t>Hunter, A. “</w:t>
      </w:r>
      <w:proofErr w:type="spellStart"/>
      <w:r w:rsidRPr="000915E6">
        <w:rPr>
          <w:rFonts w:cs="Arial"/>
          <w:color w:val="000000"/>
          <w:kern w:val="36"/>
          <w:lang w:val="en-US"/>
        </w:rPr>
        <w:t>Borgman</w:t>
      </w:r>
      <w:proofErr w:type="spellEnd"/>
      <w:r w:rsidRPr="000915E6">
        <w:rPr>
          <w:rFonts w:cs="Arial"/>
          <w:color w:val="000000"/>
          <w:kern w:val="36"/>
          <w:lang w:val="en-US"/>
        </w:rPr>
        <w:t xml:space="preserve">.” </w:t>
      </w:r>
      <w:r w:rsidRPr="000915E6">
        <w:rPr>
          <w:rFonts w:cs="Arial"/>
          <w:i/>
          <w:color w:val="000000"/>
          <w:kern w:val="36"/>
          <w:lang w:val="en-US"/>
        </w:rPr>
        <w:t>Screen Daily</w:t>
      </w:r>
      <w:r w:rsidRPr="000915E6">
        <w:rPr>
          <w:rFonts w:cs="Arial"/>
          <w:color w:val="000000"/>
          <w:kern w:val="36"/>
          <w:lang w:val="en-US"/>
        </w:rPr>
        <w:t xml:space="preserve"> (19 </w:t>
      </w:r>
      <w:proofErr w:type="spellStart"/>
      <w:r w:rsidRPr="000915E6">
        <w:rPr>
          <w:rFonts w:cs="Arial"/>
          <w:color w:val="000000"/>
          <w:kern w:val="36"/>
          <w:lang w:val="en-US"/>
        </w:rPr>
        <w:t>mei</w:t>
      </w:r>
      <w:proofErr w:type="spellEnd"/>
      <w:r w:rsidRPr="000915E6">
        <w:rPr>
          <w:rFonts w:cs="Arial"/>
          <w:color w:val="000000"/>
          <w:kern w:val="36"/>
          <w:lang w:val="en-US"/>
        </w:rPr>
        <w:t>, 2013).</w:t>
      </w:r>
      <w:r w:rsidRPr="000915E6">
        <w:rPr>
          <w:rFonts w:cs="Arial"/>
          <w:color w:val="000000"/>
          <w:kern w:val="36"/>
          <w:lang w:val="en-US"/>
        </w:rPr>
        <w:br/>
      </w:r>
      <w:r w:rsidRPr="000915E6">
        <w:rPr>
          <w:rFonts w:cs="Arial"/>
          <w:color w:val="000000"/>
          <w:kern w:val="36"/>
          <w:lang w:val="en-US"/>
        </w:rPr>
        <w:br/>
        <w:t xml:space="preserve">Lodge, G. “Cannes Film Review: </w:t>
      </w:r>
      <w:proofErr w:type="spellStart"/>
      <w:r w:rsidRPr="000915E6">
        <w:rPr>
          <w:rFonts w:cs="Arial"/>
          <w:color w:val="000000"/>
          <w:kern w:val="36"/>
          <w:lang w:val="en-US"/>
        </w:rPr>
        <w:t>Borgman</w:t>
      </w:r>
      <w:proofErr w:type="spellEnd"/>
      <w:r w:rsidRPr="000915E6">
        <w:rPr>
          <w:rFonts w:cs="Arial"/>
          <w:color w:val="000000"/>
          <w:kern w:val="36"/>
          <w:lang w:val="en-US"/>
        </w:rPr>
        <w:t xml:space="preserve">.” </w:t>
      </w:r>
      <w:r w:rsidRPr="000915E6">
        <w:rPr>
          <w:rFonts w:cs="Arial"/>
          <w:i/>
          <w:color w:val="000000"/>
          <w:kern w:val="36"/>
          <w:lang w:val="en-US"/>
        </w:rPr>
        <w:t xml:space="preserve">Variety </w:t>
      </w:r>
      <w:r w:rsidRPr="000915E6">
        <w:rPr>
          <w:rFonts w:cs="Arial"/>
          <w:color w:val="000000"/>
          <w:kern w:val="36"/>
          <w:lang w:val="en-US"/>
        </w:rPr>
        <w:t xml:space="preserve">(19 </w:t>
      </w:r>
      <w:proofErr w:type="spellStart"/>
      <w:r w:rsidRPr="000915E6">
        <w:rPr>
          <w:rFonts w:cs="Arial"/>
          <w:color w:val="000000"/>
          <w:kern w:val="36"/>
          <w:lang w:val="en-US"/>
        </w:rPr>
        <w:t>mei</w:t>
      </w:r>
      <w:proofErr w:type="spellEnd"/>
      <w:r w:rsidRPr="000915E6">
        <w:rPr>
          <w:rFonts w:cs="Arial"/>
          <w:color w:val="000000"/>
          <w:kern w:val="36"/>
          <w:lang w:val="en-US"/>
        </w:rPr>
        <w:t xml:space="preserve"> 2013).</w:t>
      </w:r>
      <w:r w:rsidRPr="000915E6">
        <w:rPr>
          <w:rFonts w:cs="Arial"/>
          <w:color w:val="000000"/>
          <w:kern w:val="36"/>
          <w:lang w:val="en-US"/>
        </w:rPr>
        <w:br/>
      </w:r>
      <w:r w:rsidRPr="000915E6">
        <w:rPr>
          <w:rFonts w:cs="Arial"/>
          <w:color w:val="000000"/>
          <w:kern w:val="36"/>
          <w:lang w:val="en-US"/>
        </w:rPr>
        <w:br/>
      </w:r>
      <w:proofErr w:type="spellStart"/>
      <w:r w:rsidRPr="000915E6">
        <w:rPr>
          <w:rFonts w:cs="Arial"/>
          <w:color w:val="000000"/>
          <w:kern w:val="36"/>
          <w:lang w:val="en-US"/>
        </w:rPr>
        <w:t>Naremore</w:t>
      </w:r>
      <w:proofErr w:type="spellEnd"/>
      <w:r w:rsidRPr="000915E6">
        <w:rPr>
          <w:rFonts w:cs="Arial"/>
          <w:color w:val="000000"/>
          <w:kern w:val="36"/>
          <w:lang w:val="en-US"/>
        </w:rPr>
        <w:t xml:space="preserve">, J. “Stanley Kubrick and the Aesthetics of the Grotesque.” </w:t>
      </w:r>
      <w:r w:rsidRPr="000915E6">
        <w:rPr>
          <w:rFonts w:cs="Arial"/>
          <w:i/>
          <w:color w:val="000000"/>
          <w:kern w:val="36"/>
        </w:rPr>
        <w:t xml:space="preserve">Film </w:t>
      </w:r>
      <w:proofErr w:type="spellStart"/>
      <w:r w:rsidRPr="000915E6">
        <w:rPr>
          <w:rFonts w:cs="Arial"/>
          <w:i/>
          <w:color w:val="000000"/>
          <w:kern w:val="36"/>
        </w:rPr>
        <w:t>Quarterly</w:t>
      </w:r>
      <w:proofErr w:type="spellEnd"/>
      <w:r w:rsidR="00B61EEE">
        <w:rPr>
          <w:rFonts w:cs="Arial"/>
          <w:i/>
          <w:color w:val="000000"/>
          <w:kern w:val="36"/>
        </w:rPr>
        <w:t xml:space="preserve"> </w:t>
      </w:r>
      <w:r w:rsidRPr="000915E6">
        <w:rPr>
          <w:rFonts w:cs="Arial"/>
          <w:color w:val="000000"/>
          <w:kern w:val="36"/>
        </w:rPr>
        <w:t>60 (</w:t>
      </w:r>
      <w:proofErr w:type="spellStart"/>
      <w:r w:rsidRPr="000915E6">
        <w:rPr>
          <w:rFonts w:cs="Arial"/>
          <w:color w:val="000000"/>
          <w:kern w:val="36"/>
        </w:rPr>
        <w:t>Fall</w:t>
      </w:r>
      <w:proofErr w:type="spellEnd"/>
      <w:r w:rsidRPr="000915E6">
        <w:rPr>
          <w:rFonts w:cs="Arial"/>
          <w:color w:val="000000"/>
          <w:kern w:val="36"/>
        </w:rPr>
        <w:t xml:space="preserve"> 2006): 4-14.</w:t>
      </w:r>
      <w:r w:rsidRPr="000915E6">
        <w:rPr>
          <w:rFonts w:cs="Arial"/>
          <w:i/>
          <w:color w:val="000000"/>
        </w:rPr>
        <w:br/>
      </w:r>
      <w:r w:rsidRPr="000915E6">
        <w:rPr>
          <w:rFonts w:cs="Arial"/>
          <w:i/>
          <w:color w:val="000000"/>
        </w:rPr>
        <w:br/>
      </w:r>
      <w:r w:rsidRPr="000915E6">
        <w:rPr>
          <w:rFonts w:cs="Arial"/>
          <w:color w:val="000000"/>
        </w:rPr>
        <w:t xml:space="preserve">Nas, L. “De wondere wereld van Alex van Warmerdam: absurdisme in de eigentijdse Nederlandse film.” </w:t>
      </w:r>
      <w:proofErr w:type="spellStart"/>
      <w:r w:rsidRPr="000915E6">
        <w:rPr>
          <w:rFonts w:cs="Arial"/>
          <w:i/>
          <w:color w:val="000000"/>
          <w:lang w:val="en-US"/>
        </w:rPr>
        <w:t>Literator</w:t>
      </w:r>
      <w:proofErr w:type="spellEnd"/>
      <w:r w:rsidRPr="000915E6">
        <w:rPr>
          <w:rFonts w:cs="Arial"/>
          <w:color w:val="000000"/>
          <w:lang w:val="en-US"/>
        </w:rPr>
        <w:t xml:space="preserve"> (</w:t>
      </w:r>
      <w:proofErr w:type="spellStart"/>
      <w:r w:rsidRPr="000915E6">
        <w:rPr>
          <w:rFonts w:cs="Arial"/>
          <w:color w:val="000000"/>
          <w:lang w:val="en-US"/>
        </w:rPr>
        <w:t>april</w:t>
      </w:r>
      <w:proofErr w:type="spellEnd"/>
      <w:r w:rsidRPr="000915E6">
        <w:rPr>
          <w:rFonts w:cs="Arial"/>
          <w:color w:val="000000"/>
          <w:lang w:val="en-US"/>
        </w:rPr>
        <w:t xml:space="preserve"> 1999): 31-50.</w:t>
      </w:r>
      <w:r w:rsidRPr="000915E6">
        <w:rPr>
          <w:rFonts w:cs="Arial"/>
          <w:color w:val="000000"/>
          <w:lang w:val="en-US"/>
        </w:rPr>
        <w:br/>
      </w:r>
      <w:r w:rsidRPr="000915E6">
        <w:rPr>
          <w:rFonts w:cs="Arial"/>
          <w:color w:val="000000"/>
          <w:lang w:val="en-US"/>
        </w:rPr>
        <w:br/>
      </w:r>
      <w:r w:rsidRPr="000915E6">
        <w:rPr>
          <w:rFonts w:cs="Arial"/>
          <w:color w:val="000000"/>
          <w:shd w:val="clear" w:color="auto" w:fill="FFFFFF"/>
          <w:lang w:val="en-US"/>
        </w:rPr>
        <w:t xml:space="preserve">O’Neill, P. </w:t>
      </w:r>
      <w:r w:rsidRPr="000915E6">
        <w:rPr>
          <w:rFonts w:cs="Arial"/>
          <w:color w:val="000000"/>
          <w:kern w:val="36"/>
          <w:lang w:val="en-US"/>
        </w:rPr>
        <w:t xml:space="preserve">“The Comedy of Entropy: The Contexts of Black </w:t>
      </w:r>
      <w:proofErr w:type="spellStart"/>
      <w:r w:rsidRPr="000915E6">
        <w:rPr>
          <w:rFonts w:cs="Arial"/>
          <w:color w:val="000000"/>
          <w:kern w:val="36"/>
          <w:lang w:val="en-US"/>
        </w:rPr>
        <w:t>Humour</w:t>
      </w:r>
      <w:proofErr w:type="spellEnd"/>
      <w:r w:rsidRPr="000915E6">
        <w:rPr>
          <w:rFonts w:cs="Arial"/>
          <w:color w:val="000000"/>
          <w:kern w:val="36"/>
          <w:lang w:val="en-US"/>
        </w:rPr>
        <w:t xml:space="preserve">.” </w:t>
      </w:r>
      <w:r w:rsidRPr="000915E6">
        <w:rPr>
          <w:rFonts w:cs="Arial"/>
          <w:i/>
          <w:color w:val="000000"/>
          <w:kern w:val="36"/>
        </w:rPr>
        <w:t xml:space="preserve">Canadian </w:t>
      </w:r>
      <w:proofErr w:type="spellStart"/>
      <w:r w:rsidRPr="000915E6">
        <w:rPr>
          <w:rFonts w:cs="Arial"/>
          <w:i/>
          <w:color w:val="000000"/>
          <w:kern w:val="36"/>
        </w:rPr>
        <w:t>Review</w:t>
      </w:r>
      <w:proofErr w:type="spellEnd"/>
      <w:r w:rsidRPr="000915E6">
        <w:rPr>
          <w:rFonts w:cs="Arial"/>
          <w:i/>
          <w:color w:val="000000"/>
          <w:kern w:val="36"/>
        </w:rPr>
        <w:t xml:space="preserve"> of </w:t>
      </w:r>
      <w:proofErr w:type="spellStart"/>
      <w:r w:rsidRPr="000915E6">
        <w:rPr>
          <w:rFonts w:cs="Arial"/>
          <w:i/>
          <w:color w:val="000000"/>
          <w:kern w:val="36"/>
        </w:rPr>
        <w:t>comparative</w:t>
      </w:r>
      <w:proofErr w:type="spellEnd"/>
      <w:r w:rsidRPr="000915E6">
        <w:rPr>
          <w:rFonts w:cs="Arial"/>
          <w:i/>
          <w:color w:val="000000"/>
          <w:kern w:val="36"/>
        </w:rPr>
        <w:t xml:space="preserve"> </w:t>
      </w:r>
      <w:proofErr w:type="spellStart"/>
      <w:r w:rsidRPr="000915E6">
        <w:rPr>
          <w:rFonts w:cs="Arial"/>
          <w:i/>
          <w:color w:val="000000"/>
          <w:kern w:val="36"/>
        </w:rPr>
        <w:t>Literature</w:t>
      </w:r>
      <w:proofErr w:type="spellEnd"/>
      <w:r w:rsidRPr="000915E6">
        <w:rPr>
          <w:rFonts w:cs="Arial"/>
          <w:color w:val="000000"/>
          <w:kern w:val="36"/>
        </w:rPr>
        <w:t xml:space="preserve"> (juni 1983).</w:t>
      </w:r>
      <w:r w:rsidRPr="000915E6">
        <w:rPr>
          <w:rFonts w:cs="Arial"/>
          <w:color w:val="000000"/>
          <w:kern w:val="36"/>
        </w:rPr>
        <w:br/>
      </w:r>
      <w:r w:rsidRPr="000915E6">
        <w:rPr>
          <w:rFonts w:cs="Arial"/>
          <w:color w:val="000000"/>
          <w:kern w:val="36"/>
        </w:rPr>
        <w:br/>
      </w:r>
      <w:r w:rsidRPr="00A35F6E">
        <w:rPr>
          <w:rFonts w:cs="Arial"/>
        </w:rPr>
        <w:t xml:space="preserve">Posthumus, N. “Borgman en Wolf delen belangrijkste Gouden Kalveren.“ </w:t>
      </w:r>
      <w:r w:rsidRPr="00E301BF">
        <w:rPr>
          <w:rFonts w:cs="Arial"/>
          <w:i/>
        </w:rPr>
        <w:t xml:space="preserve">NRC Handelsblad </w:t>
      </w:r>
      <w:r w:rsidRPr="00E301BF">
        <w:rPr>
          <w:rFonts w:cs="Arial"/>
        </w:rPr>
        <w:t>(4</w:t>
      </w:r>
      <w:r w:rsidR="00A758BC" w:rsidRPr="00E301BF">
        <w:rPr>
          <w:rFonts w:cs="Arial"/>
        </w:rPr>
        <w:t xml:space="preserve"> oktober</w:t>
      </w:r>
      <w:r w:rsidRPr="00E301BF">
        <w:rPr>
          <w:rFonts w:cs="Arial"/>
        </w:rPr>
        <w:t xml:space="preserve"> 2013).</w:t>
      </w:r>
      <w:r w:rsidRPr="00E301BF">
        <w:rPr>
          <w:rFonts w:cs="Arial"/>
        </w:rPr>
        <w:br/>
      </w:r>
      <w:r w:rsidRPr="00E301BF">
        <w:rPr>
          <w:rFonts w:cs="Arial"/>
          <w:color w:val="000000"/>
          <w:kern w:val="36"/>
        </w:rPr>
        <w:br/>
      </w:r>
      <w:r w:rsidRPr="000915E6">
        <w:rPr>
          <w:rFonts w:cs="Arial"/>
          <w:color w:val="000000"/>
          <w:kern w:val="36"/>
          <w:lang w:val="en-US"/>
        </w:rPr>
        <w:t>Rooney, D. “</w:t>
      </w:r>
      <w:proofErr w:type="spellStart"/>
      <w:r w:rsidRPr="000915E6">
        <w:rPr>
          <w:rFonts w:cs="Arial"/>
          <w:color w:val="000000"/>
          <w:kern w:val="36"/>
          <w:lang w:val="en-US"/>
        </w:rPr>
        <w:t>Borgman</w:t>
      </w:r>
      <w:proofErr w:type="spellEnd"/>
      <w:r w:rsidRPr="000915E6">
        <w:rPr>
          <w:rFonts w:cs="Arial"/>
          <w:color w:val="000000"/>
          <w:kern w:val="36"/>
          <w:lang w:val="en-US"/>
        </w:rPr>
        <w:t xml:space="preserve">: Cannes Review.” </w:t>
      </w:r>
      <w:r w:rsidRPr="000915E6">
        <w:rPr>
          <w:rFonts w:cs="Arial"/>
          <w:i/>
          <w:color w:val="000000"/>
          <w:kern w:val="36"/>
          <w:lang w:val="en-US"/>
        </w:rPr>
        <w:t xml:space="preserve">The Hollywood Reporter </w:t>
      </w:r>
      <w:r w:rsidRPr="000915E6">
        <w:rPr>
          <w:rFonts w:cs="Arial"/>
          <w:color w:val="000000"/>
          <w:kern w:val="36"/>
          <w:lang w:val="en-US"/>
        </w:rPr>
        <w:t xml:space="preserve">(19 </w:t>
      </w:r>
      <w:proofErr w:type="spellStart"/>
      <w:r w:rsidRPr="000915E6">
        <w:rPr>
          <w:rFonts w:cs="Arial"/>
          <w:color w:val="000000"/>
          <w:kern w:val="36"/>
          <w:lang w:val="en-US"/>
        </w:rPr>
        <w:t>mei</w:t>
      </w:r>
      <w:proofErr w:type="spellEnd"/>
      <w:r w:rsidRPr="000915E6">
        <w:rPr>
          <w:rFonts w:cs="Arial"/>
          <w:color w:val="000000"/>
          <w:kern w:val="36"/>
          <w:lang w:val="en-US"/>
        </w:rPr>
        <w:t xml:space="preserve"> 2013).</w:t>
      </w:r>
      <w:r w:rsidRPr="000915E6">
        <w:rPr>
          <w:rFonts w:cs="Arial"/>
          <w:color w:val="000000"/>
          <w:kern w:val="36"/>
          <w:lang w:val="en-US"/>
        </w:rPr>
        <w:br/>
      </w:r>
      <w:r w:rsidRPr="000915E6">
        <w:rPr>
          <w:rFonts w:cs="Arial"/>
          <w:color w:val="000000"/>
          <w:kern w:val="36"/>
          <w:lang w:val="en-US"/>
        </w:rPr>
        <w:br/>
      </w:r>
      <w:r w:rsidRPr="000915E6">
        <w:rPr>
          <w:rFonts w:cs="Arial"/>
          <w:color w:val="000000"/>
        </w:rPr>
        <w:t xml:space="preserve">Temmerman, J. “De grappige grimmigheid van Alex van Warmerdam.” </w:t>
      </w:r>
      <w:r w:rsidRPr="000915E6">
        <w:rPr>
          <w:rFonts w:cs="Arial"/>
          <w:i/>
          <w:color w:val="000000"/>
        </w:rPr>
        <w:t>Ons Erfdeel</w:t>
      </w:r>
      <w:r w:rsidRPr="000915E6">
        <w:rPr>
          <w:rFonts w:cs="Arial"/>
          <w:color w:val="000000"/>
        </w:rPr>
        <w:t xml:space="preserve"> 41 (1998).</w:t>
      </w:r>
      <w:r w:rsidRPr="000915E6">
        <w:rPr>
          <w:rFonts w:cs="Arial"/>
          <w:color w:val="000000"/>
        </w:rPr>
        <w:br/>
      </w:r>
      <w:r w:rsidRPr="000915E6">
        <w:rPr>
          <w:rFonts w:cs="Arial"/>
          <w:color w:val="000000"/>
        </w:rPr>
        <w:br/>
      </w:r>
      <w:r w:rsidRPr="000915E6">
        <w:rPr>
          <w:rFonts w:cs="Arial"/>
          <w:color w:val="000000"/>
          <w:kern w:val="36"/>
        </w:rPr>
        <w:t xml:space="preserve">Zwol, C. van. “Nederlandse bijdrage aan Cannes, Borgman, wordt enthousiast ontvangen.” </w:t>
      </w:r>
      <w:proofErr w:type="spellStart"/>
      <w:r w:rsidRPr="000915E6">
        <w:rPr>
          <w:rFonts w:cs="Arial"/>
          <w:i/>
          <w:color w:val="000000"/>
          <w:kern w:val="36"/>
        </w:rPr>
        <w:t>Nrc</w:t>
      </w:r>
      <w:proofErr w:type="spellEnd"/>
      <w:r w:rsidRPr="000915E6">
        <w:rPr>
          <w:rFonts w:cs="Arial"/>
          <w:i/>
          <w:color w:val="000000"/>
          <w:kern w:val="36"/>
        </w:rPr>
        <w:t xml:space="preserve"> Handelsblad </w:t>
      </w:r>
      <w:r w:rsidRPr="000915E6">
        <w:rPr>
          <w:rFonts w:cs="Arial"/>
          <w:color w:val="000000"/>
          <w:kern w:val="36"/>
        </w:rPr>
        <w:t>(19 mei 2013).</w:t>
      </w:r>
      <w:r w:rsidRPr="000915E6">
        <w:rPr>
          <w:rFonts w:cs="Arial"/>
          <w:color w:val="000000"/>
          <w:kern w:val="36"/>
        </w:rPr>
        <w:br/>
      </w:r>
      <w:r w:rsidRPr="000915E6">
        <w:rPr>
          <w:rFonts w:cs="Arial"/>
          <w:color w:val="000000"/>
          <w:kern w:val="36"/>
        </w:rPr>
        <w:br/>
      </w:r>
    </w:p>
    <w:p w:rsidR="007D5948" w:rsidRPr="000915E6" w:rsidRDefault="007D5948" w:rsidP="000915E6">
      <w:pPr>
        <w:spacing w:line="360" w:lineRule="auto"/>
        <w:rPr>
          <w:rFonts w:cs="Arial"/>
          <w:b/>
        </w:rPr>
      </w:pPr>
      <w:r w:rsidRPr="000915E6">
        <w:rPr>
          <w:rFonts w:cs="Arial"/>
        </w:rPr>
        <w:br/>
      </w:r>
      <w:r w:rsidRPr="000915E6">
        <w:rPr>
          <w:rFonts w:cs="Arial"/>
        </w:rPr>
        <w:br/>
      </w:r>
    </w:p>
    <w:sectPr w:rsidR="007D5948" w:rsidRPr="000915E6" w:rsidSect="007C23A8">
      <w:pgSz w:w="11906" w:h="16838"/>
      <w:pgMar w:top="1418" w:right="1701"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679" w:rsidRDefault="00A70679" w:rsidP="00422302">
      <w:pPr>
        <w:spacing w:after="0" w:line="240" w:lineRule="auto"/>
      </w:pPr>
      <w:r>
        <w:separator/>
      </w:r>
    </w:p>
  </w:endnote>
  <w:endnote w:type="continuationSeparator" w:id="0">
    <w:p w:rsidR="00A70679" w:rsidRDefault="00A70679" w:rsidP="0042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173563"/>
      <w:docPartObj>
        <w:docPartGallery w:val="Page Numbers (Bottom of Page)"/>
        <w:docPartUnique/>
      </w:docPartObj>
    </w:sdtPr>
    <w:sdtContent>
      <w:p w:rsidR="00745F0D" w:rsidRDefault="005F00E0">
        <w:pPr>
          <w:pStyle w:val="Voettekst"/>
          <w:jc w:val="right"/>
        </w:pPr>
        <w:r>
          <w:fldChar w:fldCharType="begin"/>
        </w:r>
        <w:r w:rsidR="00745F0D">
          <w:instrText>PAGE   \* MERGEFORMAT</w:instrText>
        </w:r>
        <w:r>
          <w:fldChar w:fldCharType="separate"/>
        </w:r>
        <w:r w:rsidR="00D07B69">
          <w:rPr>
            <w:noProof/>
          </w:rPr>
          <w:t>21</w:t>
        </w:r>
        <w:r>
          <w:fldChar w:fldCharType="end"/>
        </w:r>
      </w:p>
    </w:sdtContent>
  </w:sdt>
  <w:p w:rsidR="00745F0D" w:rsidRDefault="00745F0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0D" w:rsidRDefault="00745F0D" w:rsidP="007C23A8">
    <w:pPr>
      <w:pStyle w:val="Voetteks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679" w:rsidRDefault="00A70679" w:rsidP="00422302">
      <w:pPr>
        <w:spacing w:after="0" w:line="240" w:lineRule="auto"/>
      </w:pPr>
      <w:r>
        <w:separator/>
      </w:r>
    </w:p>
  </w:footnote>
  <w:footnote w:type="continuationSeparator" w:id="0">
    <w:p w:rsidR="00A70679" w:rsidRDefault="00A70679" w:rsidP="00422302">
      <w:pPr>
        <w:spacing w:after="0" w:line="240" w:lineRule="auto"/>
      </w:pPr>
      <w:r>
        <w:continuationSeparator/>
      </w:r>
    </w:p>
  </w:footnote>
  <w:footnote w:id="1">
    <w:p w:rsidR="00745F0D" w:rsidRPr="0099587A" w:rsidRDefault="00745F0D" w:rsidP="0098471D">
      <w:pPr>
        <w:pStyle w:val="Voetnoottekst"/>
        <w:rPr>
          <w:lang w:val="en-GB"/>
        </w:rPr>
      </w:pPr>
      <w:r w:rsidRPr="0099587A">
        <w:rPr>
          <w:rStyle w:val="Voetnootmarkering"/>
        </w:rPr>
        <w:footnoteRef/>
      </w:r>
      <w:r>
        <w:rPr>
          <w:rFonts w:asciiTheme="minorHAnsi" w:hAnsiTheme="minorHAnsi" w:cs="Arial"/>
          <w:shd w:val="clear" w:color="auto" w:fill="FFFFFF"/>
          <w:lang w:val="en-GB"/>
        </w:rPr>
        <w:t xml:space="preserve"> </w:t>
      </w:r>
      <w:r w:rsidRPr="0099587A">
        <w:rPr>
          <w:rFonts w:asciiTheme="minorHAnsi" w:hAnsiTheme="minorHAnsi" w:cs="Arial"/>
          <w:shd w:val="clear" w:color="auto" w:fill="FFFFFF"/>
          <w:lang w:val="en-GB"/>
        </w:rPr>
        <w:t>"</w:t>
      </w:r>
      <w:proofErr w:type="spellStart"/>
      <w:r w:rsidRPr="0099587A">
        <w:rPr>
          <w:rFonts w:asciiTheme="minorHAnsi" w:hAnsiTheme="minorHAnsi" w:cs="Arial"/>
          <w:shd w:val="clear" w:color="auto" w:fill="FFFFFF"/>
          <w:lang w:val="en-GB"/>
        </w:rPr>
        <w:t>Borgman</w:t>
      </w:r>
      <w:proofErr w:type="spellEnd"/>
      <w:r>
        <w:rPr>
          <w:rFonts w:asciiTheme="minorHAnsi" w:hAnsiTheme="minorHAnsi" w:cs="Arial"/>
          <w:shd w:val="clear" w:color="auto" w:fill="FFFFFF"/>
          <w:lang w:val="en-GB"/>
        </w:rPr>
        <w:t xml:space="preserve"> </w:t>
      </w:r>
      <w:r w:rsidRPr="0099587A">
        <w:rPr>
          <w:rFonts w:asciiTheme="minorHAnsi" w:hAnsiTheme="minorHAnsi" w:cs="Arial"/>
          <w:shd w:val="clear" w:color="auto" w:fill="FFFFFF"/>
          <w:lang w:val="en-GB"/>
        </w:rPr>
        <w:t xml:space="preserve">Review: Alex van </w:t>
      </w:r>
      <w:proofErr w:type="spellStart"/>
      <w:r w:rsidRPr="0099587A">
        <w:rPr>
          <w:rFonts w:asciiTheme="minorHAnsi" w:hAnsiTheme="minorHAnsi" w:cs="Arial"/>
          <w:shd w:val="clear" w:color="auto" w:fill="FFFFFF"/>
          <w:lang w:val="en-GB"/>
        </w:rPr>
        <w:t>Warmerdam’s</w:t>
      </w:r>
      <w:proofErr w:type="spellEnd"/>
      <w:r w:rsidRPr="0099587A">
        <w:rPr>
          <w:rFonts w:asciiTheme="minorHAnsi" w:hAnsiTheme="minorHAnsi" w:cs="Arial"/>
          <w:shd w:val="clear" w:color="auto" w:fill="FFFFFF"/>
          <w:lang w:val="en-GB"/>
        </w:rPr>
        <w:t xml:space="preserve"> Sly, Insidious</w:t>
      </w:r>
      <w:r>
        <w:rPr>
          <w:rFonts w:asciiTheme="minorHAnsi" w:hAnsiTheme="minorHAnsi" w:cs="Arial"/>
          <w:shd w:val="clear" w:color="auto" w:fill="FFFFFF"/>
          <w:lang w:val="en-GB"/>
        </w:rPr>
        <w:t xml:space="preserve"> Domestic Thriller,</w:t>
      </w:r>
      <w:r w:rsidRPr="0099587A">
        <w:rPr>
          <w:rFonts w:asciiTheme="minorHAnsi" w:hAnsiTheme="minorHAnsi" w:cs="Arial"/>
          <w:shd w:val="clear" w:color="auto" w:fill="FFFFFF"/>
          <w:lang w:val="en-GB"/>
        </w:rPr>
        <w:t xml:space="preserve">" </w:t>
      </w:r>
      <w:r>
        <w:rPr>
          <w:rFonts w:asciiTheme="minorHAnsi" w:hAnsiTheme="minorHAnsi" w:cs="Arial"/>
          <w:shd w:val="clear" w:color="auto" w:fill="FFFFFF"/>
          <w:lang w:val="en-GB"/>
        </w:rPr>
        <w:t>v</w:t>
      </w:r>
      <w:r w:rsidRPr="0099587A">
        <w:rPr>
          <w:rFonts w:asciiTheme="minorHAnsi" w:hAnsiTheme="minorHAnsi" w:cs="Arial"/>
          <w:shd w:val="clear" w:color="auto" w:fill="FFFFFF"/>
          <w:lang w:val="en-GB"/>
        </w:rPr>
        <w:t>ariety</w:t>
      </w:r>
      <w:r>
        <w:rPr>
          <w:rFonts w:asciiTheme="minorHAnsi" w:hAnsiTheme="minorHAnsi" w:cs="Arial"/>
          <w:shd w:val="clear" w:color="auto" w:fill="FFFFFF"/>
          <w:lang w:val="en-GB"/>
        </w:rPr>
        <w:t>.com</w:t>
      </w:r>
      <w:r w:rsidRPr="0099587A">
        <w:rPr>
          <w:rStyle w:val="Nadruk"/>
          <w:rFonts w:asciiTheme="minorHAnsi" w:hAnsiTheme="minorHAnsi" w:cs="Arial"/>
          <w:shd w:val="clear" w:color="auto" w:fill="FFFFFF"/>
          <w:lang w:val="en-GB"/>
        </w:rPr>
        <w:t>,</w:t>
      </w:r>
      <w:r w:rsidRPr="0099587A">
        <w:rPr>
          <w:rStyle w:val="apple-converted-space"/>
          <w:rFonts w:asciiTheme="minorHAnsi" w:hAnsiTheme="minorHAnsi" w:cs="Arial"/>
          <w:i/>
          <w:iCs/>
          <w:shd w:val="clear" w:color="auto" w:fill="FFFFFF"/>
          <w:lang w:val="en-GB"/>
        </w:rPr>
        <w:t> </w:t>
      </w:r>
      <w:r w:rsidRPr="0099587A">
        <w:rPr>
          <w:rFonts w:asciiTheme="minorHAnsi" w:hAnsiTheme="minorHAnsi" w:cs="Arial"/>
          <w:shd w:val="clear" w:color="auto" w:fill="FFFFFF"/>
          <w:lang w:val="en-GB"/>
        </w:rPr>
        <w:t>07-11-2013,</w:t>
      </w:r>
      <w:r w:rsidRPr="0099587A">
        <w:rPr>
          <w:rStyle w:val="apple-converted-space"/>
          <w:rFonts w:asciiTheme="minorHAnsi" w:hAnsiTheme="minorHAnsi" w:cs="Arial"/>
          <w:shd w:val="clear" w:color="auto" w:fill="FFFFFF"/>
          <w:lang w:val="en-GB"/>
        </w:rPr>
        <w:t> </w:t>
      </w:r>
      <w:hyperlink r:id="rId1" w:history="1">
        <w:r w:rsidRPr="0099587A">
          <w:rPr>
            <w:rStyle w:val="Hyperlink"/>
            <w:rFonts w:asciiTheme="minorHAnsi" w:hAnsiTheme="minorHAnsi"/>
            <w:color w:val="auto"/>
            <w:u w:val="none"/>
            <w:lang w:val="en-GB"/>
          </w:rPr>
          <w:t>http://variety.com/2013/film/reviews/cannes-film-review-borgman-1200483793/</w:t>
        </w:r>
      </w:hyperlink>
    </w:p>
  </w:footnote>
  <w:footnote w:id="2">
    <w:p w:rsidR="00745F0D" w:rsidRPr="0099587A" w:rsidRDefault="00745F0D" w:rsidP="0098471D">
      <w:pPr>
        <w:pStyle w:val="Voetnoottekst"/>
        <w:rPr>
          <w:rFonts w:asciiTheme="minorHAnsi" w:hAnsiTheme="minorHAnsi" w:cs="Arial"/>
          <w:color w:val="000000"/>
          <w:shd w:val="clear" w:color="auto" w:fill="FFFFFF"/>
        </w:rPr>
      </w:pPr>
      <w:r w:rsidRPr="0099587A">
        <w:rPr>
          <w:rStyle w:val="Voetnootmarkering"/>
          <w:rFonts w:asciiTheme="minorHAnsi" w:hAnsiTheme="minorHAnsi"/>
        </w:rPr>
        <w:footnoteRef/>
      </w:r>
      <w:r w:rsidRPr="0099587A">
        <w:rPr>
          <w:rFonts w:asciiTheme="minorHAnsi" w:hAnsiTheme="minorHAnsi"/>
          <w:color w:val="000000"/>
          <w:kern w:val="36"/>
        </w:rPr>
        <w:t xml:space="preserve"> </w:t>
      </w:r>
      <w:r w:rsidRPr="0099587A">
        <w:rPr>
          <w:rFonts w:asciiTheme="minorHAnsi" w:hAnsiTheme="minorHAnsi" w:cs="Arial"/>
          <w:color w:val="000000"/>
          <w:shd w:val="clear" w:color="auto" w:fill="FFFFFF"/>
        </w:rPr>
        <w:t>F. Huiskamp, "Voor het eerst in járen: Nederlandse film hoog op de lijst Cannes," </w:t>
      </w:r>
      <w:r w:rsidRPr="0099587A">
        <w:rPr>
          <w:rStyle w:val="Nadruk"/>
          <w:rFonts w:asciiTheme="minorHAnsi" w:hAnsiTheme="minorHAnsi" w:cs="Arial"/>
          <w:color w:val="000000"/>
          <w:shd w:val="clear" w:color="auto" w:fill="FFFFFF"/>
        </w:rPr>
        <w:t>NRC Handelsblad, </w:t>
      </w:r>
      <w:r w:rsidRPr="0099587A">
        <w:rPr>
          <w:rFonts w:asciiTheme="minorHAnsi" w:hAnsiTheme="minorHAnsi" w:cs="Arial"/>
          <w:color w:val="000000"/>
          <w:shd w:val="clear" w:color="auto" w:fill="FFFFFF"/>
        </w:rPr>
        <w:t>18 april, 2013.</w:t>
      </w:r>
    </w:p>
  </w:footnote>
  <w:footnote w:id="3">
    <w:p w:rsidR="00745F0D" w:rsidRDefault="00745F0D" w:rsidP="0098471D">
      <w:pPr>
        <w:pStyle w:val="Voetnoottekst"/>
      </w:pPr>
      <w:r w:rsidRPr="0099587A">
        <w:rPr>
          <w:rStyle w:val="Voetnootmarkering"/>
        </w:rPr>
        <w:footnoteRef/>
      </w:r>
      <w:r w:rsidRPr="0099587A">
        <w:t xml:space="preserve"> </w:t>
      </w:r>
      <w:r w:rsidRPr="0099587A">
        <w:rPr>
          <w:rFonts w:asciiTheme="minorHAnsi" w:hAnsiTheme="minorHAnsi" w:cs="Arial"/>
          <w:color w:val="000000"/>
          <w:shd w:val="clear" w:color="auto" w:fill="FFFFFF"/>
        </w:rPr>
        <w:t xml:space="preserve">Niels </w:t>
      </w:r>
      <w:proofErr w:type="spellStart"/>
      <w:r w:rsidRPr="0099587A">
        <w:rPr>
          <w:rFonts w:asciiTheme="minorHAnsi" w:hAnsiTheme="minorHAnsi" w:cs="Arial"/>
          <w:color w:val="000000"/>
          <w:shd w:val="clear" w:color="auto" w:fill="FFFFFF"/>
        </w:rPr>
        <w:t>Posthumus</w:t>
      </w:r>
      <w:proofErr w:type="spellEnd"/>
      <w:r w:rsidRPr="0099587A">
        <w:rPr>
          <w:rFonts w:asciiTheme="minorHAnsi" w:hAnsiTheme="minorHAnsi" w:cs="Arial"/>
          <w:color w:val="000000"/>
          <w:shd w:val="clear" w:color="auto" w:fill="FFFFFF"/>
        </w:rPr>
        <w:t>, "Borgman en Wolf delen belangrijkste Gouden Kalveren," </w:t>
      </w:r>
      <w:r w:rsidRPr="0099587A">
        <w:rPr>
          <w:rStyle w:val="Nadruk"/>
          <w:rFonts w:asciiTheme="minorHAnsi" w:hAnsiTheme="minorHAnsi" w:cs="Arial"/>
          <w:color w:val="000000"/>
          <w:shd w:val="clear" w:color="auto" w:fill="FFFFFF"/>
        </w:rPr>
        <w:t>NRC Handelsblad, </w:t>
      </w:r>
      <w:r w:rsidRPr="0099587A">
        <w:rPr>
          <w:rFonts w:asciiTheme="minorHAnsi" w:hAnsiTheme="minorHAnsi" w:cs="Arial"/>
          <w:color w:val="000000"/>
          <w:shd w:val="clear" w:color="auto" w:fill="FFFFFF"/>
        </w:rPr>
        <w:t>4 oktober, 2013.</w:t>
      </w:r>
    </w:p>
  </w:footnote>
  <w:footnote w:id="4">
    <w:p w:rsidR="00745F0D" w:rsidRPr="006503B5" w:rsidRDefault="00745F0D" w:rsidP="0098471D">
      <w:pPr>
        <w:pStyle w:val="Voetnoottekst"/>
        <w:tabs>
          <w:tab w:val="right" w:pos="9072"/>
        </w:tabs>
        <w:rPr>
          <w:lang w:val="en-GB"/>
        </w:rPr>
      </w:pPr>
      <w:r>
        <w:rPr>
          <w:rStyle w:val="Voetnootmarkering"/>
        </w:rPr>
        <w:footnoteRef/>
      </w:r>
      <w:r>
        <w:rPr>
          <w:rFonts w:cs="Arial"/>
          <w:color w:val="000000"/>
          <w:lang w:val="en-US"/>
        </w:rPr>
        <w:t xml:space="preserve"> Jerry Palmer, </w:t>
      </w:r>
      <w:r>
        <w:rPr>
          <w:rFonts w:cs="Arial"/>
          <w:i/>
          <w:color w:val="000000"/>
          <w:lang w:val="en-US"/>
        </w:rPr>
        <w:t>The L</w:t>
      </w:r>
      <w:r w:rsidRPr="003374CB">
        <w:rPr>
          <w:rFonts w:cs="Arial"/>
          <w:i/>
          <w:color w:val="000000"/>
          <w:lang w:val="en-US"/>
        </w:rPr>
        <w:t xml:space="preserve">ogic of the </w:t>
      </w:r>
      <w:r>
        <w:rPr>
          <w:rFonts w:cs="Arial"/>
          <w:i/>
          <w:color w:val="000000"/>
          <w:lang w:val="en-US"/>
        </w:rPr>
        <w:t>A</w:t>
      </w:r>
      <w:r w:rsidRPr="003374CB">
        <w:rPr>
          <w:rFonts w:cs="Arial"/>
          <w:i/>
          <w:color w:val="000000"/>
          <w:lang w:val="en-US"/>
        </w:rPr>
        <w:t>bsurd</w:t>
      </w:r>
      <w:r>
        <w:rPr>
          <w:rFonts w:cs="Arial"/>
          <w:i/>
          <w:color w:val="000000"/>
          <w:lang w:val="en-US"/>
        </w:rPr>
        <w:t>: on film and television comedy</w:t>
      </w:r>
      <w:r w:rsidRPr="003374CB">
        <w:rPr>
          <w:rFonts w:cs="Arial"/>
          <w:i/>
          <w:color w:val="000000"/>
          <w:lang w:val="en-US"/>
        </w:rPr>
        <w:t xml:space="preserve"> </w:t>
      </w:r>
      <w:r w:rsidRPr="007E477C">
        <w:rPr>
          <w:rFonts w:cs="Arial"/>
          <w:color w:val="000000"/>
          <w:lang w:val="en-US"/>
        </w:rPr>
        <w:t>(</w:t>
      </w:r>
      <w:proofErr w:type="spellStart"/>
      <w:r>
        <w:rPr>
          <w:rFonts w:cs="Arial"/>
          <w:color w:val="000000"/>
          <w:lang w:val="en-US"/>
        </w:rPr>
        <w:t>Londen</w:t>
      </w:r>
      <w:proofErr w:type="spellEnd"/>
      <w:r>
        <w:rPr>
          <w:rFonts w:cs="Arial"/>
          <w:color w:val="000000"/>
          <w:lang w:val="en-US"/>
        </w:rPr>
        <w:t xml:space="preserve">: BFI Publishing, 1987). </w:t>
      </w:r>
    </w:p>
  </w:footnote>
  <w:footnote w:id="5">
    <w:p w:rsidR="00745F0D" w:rsidRPr="006503B5" w:rsidRDefault="00745F0D" w:rsidP="0098471D">
      <w:pPr>
        <w:pStyle w:val="Voetnoottekst"/>
        <w:rPr>
          <w:lang w:val="en-GB"/>
        </w:rPr>
      </w:pPr>
      <w:r>
        <w:rPr>
          <w:rStyle w:val="Voetnootmarkering"/>
        </w:rPr>
        <w:footnoteRef/>
      </w:r>
      <w:r w:rsidRPr="00EC0ECF">
        <w:rPr>
          <w:lang w:val="en-US"/>
        </w:rPr>
        <w:t xml:space="preserve"> Palmer</w:t>
      </w:r>
      <w:r>
        <w:rPr>
          <w:lang w:val="en-US"/>
        </w:rPr>
        <w:t xml:space="preserve">, </w:t>
      </w:r>
      <w:r w:rsidRPr="00AB5EEF">
        <w:rPr>
          <w:i/>
          <w:lang w:val="en-US"/>
        </w:rPr>
        <w:t>The Logic of the Absurd</w:t>
      </w:r>
      <w:r>
        <w:rPr>
          <w:lang w:val="en-US"/>
        </w:rPr>
        <w:t>, 9-18.</w:t>
      </w:r>
    </w:p>
  </w:footnote>
  <w:footnote w:id="6">
    <w:p w:rsidR="00745F0D" w:rsidRPr="006503B5" w:rsidRDefault="00745F0D" w:rsidP="0098471D">
      <w:pPr>
        <w:pStyle w:val="Voetnoottekst"/>
        <w:rPr>
          <w:lang w:val="en-GB"/>
        </w:rPr>
      </w:pPr>
      <w:r>
        <w:rPr>
          <w:rStyle w:val="Voetnootmarkering"/>
        </w:rPr>
        <w:footnoteRef/>
      </w:r>
      <w:r>
        <w:rPr>
          <w:lang w:val="en-US"/>
        </w:rPr>
        <w:t xml:space="preserve"> Jerry Palmer, </w:t>
      </w:r>
      <w:r w:rsidRPr="00AB5EEF">
        <w:rPr>
          <w:i/>
          <w:lang w:val="en-US"/>
        </w:rPr>
        <w:t xml:space="preserve">Taking </w:t>
      </w:r>
      <w:proofErr w:type="spellStart"/>
      <w:r w:rsidRPr="00AB5EEF">
        <w:rPr>
          <w:i/>
          <w:lang w:val="en-US"/>
        </w:rPr>
        <w:t>Humour</w:t>
      </w:r>
      <w:proofErr w:type="spellEnd"/>
      <w:r w:rsidRPr="00AB5EEF">
        <w:rPr>
          <w:i/>
          <w:lang w:val="en-US"/>
        </w:rPr>
        <w:t xml:space="preserve"> Seriously </w:t>
      </w:r>
      <w:r>
        <w:rPr>
          <w:lang w:val="en-US"/>
        </w:rPr>
        <w:t>(</w:t>
      </w:r>
      <w:proofErr w:type="spellStart"/>
      <w:r>
        <w:rPr>
          <w:lang w:val="en-US"/>
        </w:rPr>
        <w:t>Londen</w:t>
      </w:r>
      <w:proofErr w:type="spellEnd"/>
      <w:r>
        <w:rPr>
          <w:lang w:val="en-US"/>
        </w:rPr>
        <w:t xml:space="preserve">: </w:t>
      </w:r>
      <w:proofErr w:type="spellStart"/>
      <w:r>
        <w:rPr>
          <w:lang w:val="en-US"/>
        </w:rPr>
        <w:t>Routledge</w:t>
      </w:r>
      <w:proofErr w:type="spellEnd"/>
      <w:r>
        <w:rPr>
          <w:lang w:val="en-US"/>
        </w:rPr>
        <w:t>, 1994), 4-5.</w:t>
      </w:r>
    </w:p>
  </w:footnote>
  <w:footnote w:id="7">
    <w:p w:rsidR="00745F0D" w:rsidRPr="0099587A" w:rsidRDefault="00745F0D" w:rsidP="0098471D">
      <w:pPr>
        <w:pStyle w:val="Voetnoottekst"/>
        <w:rPr>
          <w:lang w:val="en-GB"/>
        </w:rPr>
      </w:pPr>
      <w:r w:rsidRPr="0099587A">
        <w:rPr>
          <w:rStyle w:val="Voetnootmarkering"/>
        </w:rPr>
        <w:footnoteRef/>
      </w:r>
      <w:r w:rsidRPr="0099587A">
        <w:rPr>
          <w:rFonts w:cs="Arial"/>
          <w:color w:val="000000"/>
          <w:lang w:val="en-US"/>
        </w:rPr>
        <w:t xml:space="preserve">Jerry Palmer, </w:t>
      </w:r>
      <w:r>
        <w:rPr>
          <w:rFonts w:cs="Arial"/>
          <w:i/>
          <w:color w:val="000000"/>
          <w:lang w:val="en-US"/>
        </w:rPr>
        <w:t xml:space="preserve">Taking </w:t>
      </w:r>
      <w:proofErr w:type="spellStart"/>
      <w:r>
        <w:rPr>
          <w:rFonts w:cs="Arial"/>
          <w:i/>
          <w:color w:val="000000"/>
          <w:lang w:val="en-US"/>
        </w:rPr>
        <w:t>H</w:t>
      </w:r>
      <w:r w:rsidRPr="0099587A">
        <w:rPr>
          <w:rFonts w:cs="Arial"/>
          <w:i/>
          <w:color w:val="000000"/>
          <w:lang w:val="en-US"/>
        </w:rPr>
        <w:t>umour</w:t>
      </w:r>
      <w:proofErr w:type="spellEnd"/>
      <w:r w:rsidRPr="0099587A">
        <w:rPr>
          <w:rFonts w:cs="Arial"/>
          <w:i/>
          <w:color w:val="000000"/>
          <w:lang w:val="en-US"/>
        </w:rPr>
        <w:t xml:space="preserve"> Seriously</w:t>
      </w:r>
      <w:r w:rsidRPr="0099587A">
        <w:rPr>
          <w:rFonts w:cs="Arial"/>
          <w:color w:val="000000"/>
          <w:lang w:val="en-US"/>
        </w:rPr>
        <w:t>, 1-7.</w:t>
      </w:r>
    </w:p>
  </w:footnote>
  <w:footnote w:id="8">
    <w:p w:rsidR="00745F0D" w:rsidRPr="0099587A" w:rsidRDefault="00745F0D" w:rsidP="00795059">
      <w:pPr>
        <w:pStyle w:val="Voetnoottekst"/>
        <w:rPr>
          <w:lang w:val="en-GB"/>
        </w:rPr>
      </w:pPr>
      <w:r w:rsidRPr="0099587A">
        <w:rPr>
          <w:rStyle w:val="Voetnootmarkering"/>
        </w:rPr>
        <w:footnoteRef/>
      </w:r>
      <w:r w:rsidRPr="0099587A">
        <w:rPr>
          <w:lang w:val="en-US"/>
        </w:rPr>
        <w:t xml:space="preserve"> Palmer, </w:t>
      </w:r>
      <w:r>
        <w:rPr>
          <w:rFonts w:cs="Arial"/>
          <w:i/>
          <w:color w:val="000000"/>
          <w:lang w:val="en-US"/>
        </w:rPr>
        <w:t xml:space="preserve">Taking </w:t>
      </w:r>
      <w:proofErr w:type="spellStart"/>
      <w:r>
        <w:rPr>
          <w:rFonts w:cs="Arial"/>
          <w:i/>
          <w:color w:val="000000"/>
          <w:lang w:val="en-US"/>
        </w:rPr>
        <w:t>H</w:t>
      </w:r>
      <w:r w:rsidRPr="0099587A">
        <w:rPr>
          <w:rFonts w:cs="Arial"/>
          <w:i/>
          <w:color w:val="000000"/>
          <w:lang w:val="en-US"/>
        </w:rPr>
        <w:t>umour</w:t>
      </w:r>
      <w:proofErr w:type="spellEnd"/>
      <w:r w:rsidRPr="0099587A">
        <w:rPr>
          <w:rFonts w:cs="Arial"/>
          <w:i/>
          <w:color w:val="000000"/>
          <w:lang w:val="en-US"/>
        </w:rPr>
        <w:t xml:space="preserve"> Seriously</w:t>
      </w:r>
      <w:r w:rsidRPr="0099587A">
        <w:rPr>
          <w:rFonts w:cs="Arial"/>
          <w:color w:val="000000"/>
          <w:lang w:val="en-US"/>
        </w:rPr>
        <w:t xml:space="preserve">, </w:t>
      </w:r>
      <w:proofErr w:type="spellStart"/>
      <w:r w:rsidRPr="0099587A">
        <w:rPr>
          <w:rFonts w:cs="Arial"/>
          <w:color w:val="000000"/>
          <w:lang w:val="en-US"/>
        </w:rPr>
        <w:t>voorwoord</w:t>
      </w:r>
      <w:proofErr w:type="spellEnd"/>
      <w:r w:rsidRPr="0099587A">
        <w:rPr>
          <w:rFonts w:cs="Arial"/>
          <w:color w:val="000000"/>
          <w:lang w:val="en-US"/>
        </w:rPr>
        <w:t>.</w:t>
      </w:r>
    </w:p>
  </w:footnote>
  <w:footnote w:id="9">
    <w:p w:rsidR="00745F0D" w:rsidRPr="0099587A" w:rsidRDefault="00745F0D" w:rsidP="00393447">
      <w:pPr>
        <w:pStyle w:val="Voetnoottekst"/>
        <w:rPr>
          <w:lang w:val="en-GB"/>
        </w:rPr>
      </w:pPr>
      <w:r w:rsidRPr="0099587A">
        <w:rPr>
          <w:rStyle w:val="Voetnootmarkering"/>
        </w:rPr>
        <w:footnoteRef/>
      </w:r>
      <w:r w:rsidRPr="0099587A">
        <w:rPr>
          <w:lang w:val="en-US"/>
        </w:rPr>
        <w:t xml:space="preserve"> Palmer, </w:t>
      </w:r>
      <w:r w:rsidRPr="0099587A">
        <w:rPr>
          <w:i/>
          <w:lang w:val="en-US"/>
        </w:rPr>
        <w:t xml:space="preserve">Taking </w:t>
      </w:r>
      <w:proofErr w:type="spellStart"/>
      <w:r w:rsidRPr="0099587A">
        <w:rPr>
          <w:i/>
          <w:lang w:val="en-US"/>
        </w:rPr>
        <w:t>Humour</w:t>
      </w:r>
      <w:proofErr w:type="spellEnd"/>
      <w:r w:rsidRPr="0099587A">
        <w:rPr>
          <w:i/>
          <w:lang w:val="en-US"/>
        </w:rPr>
        <w:t xml:space="preserve"> Seriously, </w:t>
      </w:r>
      <w:r w:rsidRPr="0099587A">
        <w:rPr>
          <w:lang w:val="en-US"/>
        </w:rPr>
        <w:t xml:space="preserve">5. </w:t>
      </w:r>
    </w:p>
  </w:footnote>
  <w:footnote w:id="10">
    <w:p w:rsidR="00745F0D" w:rsidRPr="0099587A" w:rsidRDefault="00745F0D" w:rsidP="00795059">
      <w:pPr>
        <w:pStyle w:val="Voetnoottekst"/>
      </w:pPr>
      <w:r w:rsidRPr="0099587A">
        <w:rPr>
          <w:rStyle w:val="Voetnootmarkering"/>
        </w:rPr>
        <w:footnoteRef/>
      </w:r>
      <w:r w:rsidRPr="0099587A">
        <w:t xml:space="preserve"> </w:t>
      </w:r>
      <w:proofErr w:type="spellStart"/>
      <w:r w:rsidRPr="0099587A">
        <w:t>Palmer</w:t>
      </w:r>
      <w:proofErr w:type="spellEnd"/>
      <w:r w:rsidRPr="0099587A">
        <w:t xml:space="preserve">, </w:t>
      </w:r>
      <w:proofErr w:type="spellStart"/>
      <w:r>
        <w:rPr>
          <w:rFonts w:cs="Arial"/>
          <w:i/>
          <w:color w:val="000000"/>
        </w:rPr>
        <w:t>Taking</w:t>
      </w:r>
      <w:proofErr w:type="spellEnd"/>
      <w:r>
        <w:rPr>
          <w:rFonts w:cs="Arial"/>
          <w:i/>
          <w:color w:val="000000"/>
        </w:rPr>
        <w:t xml:space="preserve"> </w:t>
      </w:r>
      <w:proofErr w:type="spellStart"/>
      <w:r>
        <w:rPr>
          <w:rFonts w:cs="Arial"/>
          <w:i/>
          <w:color w:val="000000"/>
        </w:rPr>
        <w:t>H</w:t>
      </w:r>
      <w:r w:rsidRPr="0099587A">
        <w:rPr>
          <w:rFonts w:cs="Arial"/>
          <w:i/>
          <w:color w:val="000000"/>
        </w:rPr>
        <w:t>umour</w:t>
      </w:r>
      <w:proofErr w:type="spellEnd"/>
      <w:r w:rsidRPr="0099587A">
        <w:rPr>
          <w:rFonts w:cs="Arial"/>
          <w:i/>
          <w:color w:val="000000"/>
        </w:rPr>
        <w:t xml:space="preserve"> </w:t>
      </w:r>
      <w:proofErr w:type="spellStart"/>
      <w:r w:rsidRPr="0099587A">
        <w:rPr>
          <w:rFonts w:cs="Arial"/>
          <w:i/>
          <w:color w:val="000000"/>
        </w:rPr>
        <w:t>Seriously</w:t>
      </w:r>
      <w:proofErr w:type="spellEnd"/>
      <w:r w:rsidRPr="0099587A">
        <w:rPr>
          <w:rFonts w:cs="Arial"/>
          <w:color w:val="000000"/>
        </w:rPr>
        <w:t>, 142.</w:t>
      </w:r>
    </w:p>
  </w:footnote>
  <w:footnote w:id="11">
    <w:p w:rsidR="00745F0D" w:rsidRPr="0099587A" w:rsidRDefault="00745F0D" w:rsidP="0098471D">
      <w:pPr>
        <w:pStyle w:val="Voetnoottekst"/>
        <w:rPr>
          <w:lang w:val="en-GB"/>
        </w:rPr>
      </w:pPr>
      <w:r w:rsidRPr="003374CB">
        <w:rPr>
          <w:rStyle w:val="Voetnootmarkering"/>
          <w:color w:val="000000"/>
        </w:rPr>
        <w:footnoteRef/>
      </w:r>
      <w:r w:rsidRPr="003374CB">
        <w:rPr>
          <w:color w:val="000000"/>
        </w:rPr>
        <w:t xml:space="preserve"> </w:t>
      </w:r>
      <w:r>
        <w:rPr>
          <w:color w:val="000000"/>
        </w:rPr>
        <w:t>Loes Nas,</w:t>
      </w:r>
      <w:r w:rsidRPr="003374CB">
        <w:rPr>
          <w:color w:val="000000"/>
        </w:rPr>
        <w:t xml:space="preserve"> “De wondere wereld van Alex van Warmerdam: absurdisme in </w:t>
      </w:r>
      <w:r>
        <w:rPr>
          <w:color w:val="000000"/>
        </w:rPr>
        <w:t>de eigentijdse Nederlandse film,</w:t>
      </w:r>
      <w:r w:rsidRPr="003374CB">
        <w:rPr>
          <w:color w:val="000000"/>
        </w:rPr>
        <w:t xml:space="preserve">” </w:t>
      </w:r>
      <w:r w:rsidRPr="007E477C">
        <w:rPr>
          <w:i/>
          <w:color w:val="000000"/>
        </w:rPr>
        <w:t>Literator</w:t>
      </w:r>
      <w:r w:rsidRPr="007E477C">
        <w:rPr>
          <w:color w:val="000000"/>
        </w:rPr>
        <w:t xml:space="preserve"> (april</w:t>
      </w:r>
      <w:r>
        <w:rPr>
          <w:color w:val="000000"/>
        </w:rPr>
        <w:t xml:space="preserve">, 1999): </w:t>
      </w:r>
      <w:r w:rsidRPr="007E477C">
        <w:rPr>
          <w:color w:val="000000"/>
        </w:rPr>
        <w:t>31-50.</w:t>
      </w:r>
      <w:r>
        <w:rPr>
          <w:color w:val="000000"/>
        </w:rPr>
        <w:br/>
      </w:r>
    </w:p>
  </w:footnote>
  <w:footnote w:id="12">
    <w:p w:rsidR="00745F0D" w:rsidRPr="00104535" w:rsidRDefault="00745F0D" w:rsidP="00A13A36">
      <w:pPr>
        <w:pStyle w:val="Voetnoottekst"/>
        <w:rPr>
          <w:lang w:val="en-GB"/>
        </w:rPr>
      </w:pPr>
      <w:r>
        <w:rPr>
          <w:rStyle w:val="Voetnootmarkering"/>
        </w:rPr>
        <w:footnoteRef/>
      </w:r>
      <w:r w:rsidRPr="00D86ED2">
        <w:rPr>
          <w:lang w:val="en-GB"/>
        </w:rPr>
        <w:t xml:space="preserve"> </w:t>
      </w:r>
      <w:r>
        <w:rPr>
          <w:lang w:val="en-GB"/>
        </w:rPr>
        <w:t xml:space="preserve">Palmer, </w:t>
      </w:r>
      <w:r>
        <w:rPr>
          <w:i/>
          <w:lang w:val="en-GB"/>
        </w:rPr>
        <w:t xml:space="preserve">The Logic of the Absurd, </w:t>
      </w:r>
      <w:r>
        <w:rPr>
          <w:lang w:val="en-GB"/>
        </w:rPr>
        <w:t>2.</w:t>
      </w:r>
    </w:p>
  </w:footnote>
  <w:footnote w:id="13">
    <w:p w:rsidR="00745F0D" w:rsidRPr="006503B5" w:rsidRDefault="00745F0D">
      <w:pPr>
        <w:pStyle w:val="Voetnoottekst"/>
        <w:rPr>
          <w:lang w:val="en-GB"/>
        </w:rPr>
      </w:pPr>
      <w:r>
        <w:rPr>
          <w:rStyle w:val="Voetnootmarkering"/>
        </w:rPr>
        <w:footnoteRef/>
      </w:r>
      <w:r w:rsidRPr="00FD328A">
        <w:rPr>
          <w:lang w:val="en-US"/>
        </w:rPr>
        <w:t xml:space="preserve"> </w:t>
      </w:r>
      <w:r>
        <w:rPr>
          <w:lang w:val="en-GB"/>
        </w:rPr>
        <w:t xml:space="preserve">Palmer, </w:t>
      </w:r>
      <w:r>
        <w:rPr>
          <w:i/>
          <w:lang w:val="en-GB"/>
        </w:rPr>
        <w:t xml:space="preserve">The Logic of the Absurd, </w:t>
      </w:r>
      <w:r>
        <w:rPr>
          <w:lang w:val="en-GB"/>
        </w:rPr>
        <w:t>41-43.</w:t>
      </w:r>
    </w:p>
  </w:footnote>
  <w:footnote w:id="14">
    <w:p w:rsidR="00745F0D" w:rsidRPr="00104535" w:rsidRDefault="00745F0D">
      <w:pPr>
        <w:pStyle w:val="Voetnoottekst"/>
      </w:pPr>
      <w:r>
        <w:rPr>
          <w:rStyle w:val="Voetnootmarkering"/>
        </w:rPr>
        <w:footnoteRef/>
      </w:r>
      <w:r w:rsidRPr="00104535">
        <w:t xml:space="preserve"> </w:t>
      </w:r>
      <w:r w:rsidRPr="00104535">
        <w:rPr>
          <w:rFonts w:asciiTheme="minorHAnsi" w:hAnsiTheme="minorHAnsi" w:cs="Arial"/>
          <w:shd w:val="clear" w:color="auto" w:fill="FFFFFF"/>
        </w:rPr>
        <w:t>"</w:t>
      </w:r>
      <w:proofErr w:type="spellStart"/>
      <w:r w:rsidRPr="00104535">
        <w:rPr>
          <w:rFonts w:asciiTheme="minorHAnsi" w:hAnsiTheme="minorHAnsi" w:cs="Arial"/>
          <w:shd w:val="clear" w:color="auto" w:fill="FFFFFF"/>
        </w:rPr>
        <w:t>Sylogisme</w:t>
      </w:r>
      <w:proofErr w:type="spellEnd"/>
      <w:r w:rsidRPr="00104535">
        <w:rPr>
          <w:rFonts w:asciiTheme="minorHAnsi" w:hAnsiTheme="minorHAnsi" w:cs="Arial"/>
          <w:shd w:val="clear" w:color="auto" w:fill="FFFFFF"/>
        </w:rPr>
        <w:t xml:space="preserve"> Nederlands woordenboek," </w:t>
      </w:r>
      <w:r>
        <w:rPr>
          <w:rFonts w:asciiTheme="minorHAnsi" w:hAnsiTheme="minorHAnsi" w:cs="Arial"/>
          <w:shd w:val="clear" w:color="auto" w:fill="FFFFFF"/>
        </w:rPr>
        <w:t>w</w:t>
      </w:r>
      <w:r w:rsidRPr="00104535">
        <w:rPr>
          <w:rFonts w:asciiTheme="minorHAnsi" w:hAnsiTheme="minorHAnsi" w:cs="Arial"/>
          <w:shd w:val="clear" w:color="auto" w:fill="FFFFFF"/>
        </w:rPr>
        <w:t>oorden.org</w:t>
      </w:r>
      <w:r w:rsidRPr="00104535">
        <w:rPr>
          <w:rStyle w:val="Nadruk"/>
          <w:rFonts w:asciiTheme="minorHAnsi" w:hAnsiTheme="minorHAnsi" w:cs="Arial"/>
          <w:shd w:val="clear" w:color="auto" w:fill="FFFFFF"/>
        </w:rPr>
        <w:t>,</w:t>
      </w:r>
      <w:r w:rsidRPr="00104535">
        <w:rPr>
          <w:rStyle w:val="apple-converted-space"/>
          <w:rFonts w:asciiTheme="minorHAnsi" w:hAnsiTheme="minorHAnsi" w:cs="Arial"/>
          <w:i/>
          <w:iCs/>
          <w:shd w:val="clear" w:color="auto" w:fill="FFFFFF"/>
        </w:rPr>
        <w:t> </w:t>
      </w:r>
      <w:r>
        <w:rPr>
          <w:rStyle w:val="apple-converted-space"/>
          <w:rFonts w:asciiTheme="minorHAnsi" w:hAnsiTheme="minorHAnsi" w:cs="Arial"/>
          <w:i/>
          <w:iCs/>
          <w:shd w:val="clear" w:color="auto" w:fill="FFFFFF"/>
        </w:rPr>
        <w:br/>
      </w:r>
      <w:r w:rsidRPr="00104535">
        <w:rPr>
          <w:rFonts w:asciiTheme="minorHAnsi" w:hAnsiTheme="minorHAnsi" w:cs="Arial"/>
          <w:shd w:val="clear" w:color="auto" w:fill="FFFFFF"/>
        </w:rPr>
        <w:t>0</w:t>
      </w:r>
      <w:r>
        <w:rPr>
          <w:rFonts w:asciiTheme="minorHAnsi" w:hAnsiTheme="minorHAnsi" w:cs="Arial"/>
          <w:shd w:val="clear" w:color="auto" w:fill="FFFFFF"/>
        </w:rPr>
        <w:t>7-11-</w:t>
      </w:r>
      <w:r w:rsidRPr="00104535">
        <w:rPr>
          <w:rFonts w:asciiTheme="minorHAnsi" w:hAnsiTheme="minorHAnsi" w:cs="Arial"/>
          <w:shd w:val="clear" w:color="auto" w:fill="FFFFFF"/>
        </w:rPr>
        <w:t>2013,</w:t>
      </w:r>
      <w:r w:rsidRPr="00104535">
        <w:rPr>
          <w:rStyle w:val="apple-converted-space"/>
          <w:rFonts w:asciiTheme="minorHAnsi" w:hAnsiTheme="minorHAnsi" w:cs="Arial"/>
          <w:shd w:val="clear" w:color="auto" w:fill="FFFFFF"/>
        </w:rPr>
        <w:t> </w:t>
      </w:r>
      <w:hyperlink r:id="rId2" w:history="1">
        <w:r w:rsidRPr="00104535">
          <w:rPr>
            <w:rStyle w:val="Hyperlink"/>
            <w:color w:val="auto"/>
            <w:u w:val="none"/>
          </w:rPr>
          <w:t>http://www.woorden.org/woord/syllogisme</w:t>
        </w:r>
      </w:hyperlink>
    </w:p>
  </w:footnote>
  <w:footnote w:id="15">
    <w:p w:rsidR="00745F0D" w:rsidRPr="006503B5" w:rsidRDefault="00745F0D">
      <w:pPr>
        <w:pStyle w:val="Voetnoottekst"/>
        <w:rPr>
          <w:lang w:val="en-GB"/>
        </w:rPr>
      </w:pPr>
      <w:r>
        <w:rPr>
          <w:rStyle w:val="Voetnootmarkering"/>
        </w:rPr>
        <w:footnoteRef/>
      </w:r>
      <w:r w:rsidRPr="00A35F6E">
        <w:rPr>
          <w:lang w:val="pt-BR"/>
        </w:rPr>
        <w:t xml:space="preserve"> </w:t>
      </w:r>
      <w:r>
        <w:rPr>
          <w:lang w:val="en-GB"/>
        </w:rPr>
        <w:t xml:space="preserve">Palmer, </w:t>
      </w:r>
      <w:r>
        <w:rPr>
          <w:i/>
          <w:lang w:val="en-GB"/>
        </w:rPr>
        <w:t xml:space="preserve">The Logic of the Absurd, </w:t>
      </w:r>
      <w:r>
        <w:rPr>
          <w:lang w:val="en-GB"/>
        </w:rPr>
        <w:t>42.</w:t>
      </w:r>
    </w:p>
  </w:footnote>
  <w:footnote w:id="16">
    <w:p w:rsidR="00745F0D" w:rsidRPr="006503B5" w:rsidRDefault="00745F0D" w:rsidP="009955F6">
      <w:pPr>
        <w:pStyle w:val="Voetnoottekst"/>
        <w:rPr>
          <w:lang w:val="en-GB"/>
        </w:rPr>
      </w:pPr>
      <w:r>
        <w:rPr>
          <w:rStyle w:val="Voetnootmarkering"/>
        </w:rPr>
        <w:footnoteRef/>
      </w:r>
      <w:r w:rsidRPr="00A35F6E">
        <w:rPr>
          <w:lang w:val="en-GB"/>
        </w:rPr>
        <w:t xml:space="preserve"> </w:t>
      </w:r>
      <w:r>
        <w:rPr>
          <w:lang w:val="en-GB"/>
        </w:rPr>
        <w:t xml:space="preserve">Palmer, </w:t>
      </w:r>
      <w:r>
        <w:rPr>
          <w:i/>
          <w:lang w:val="en-GB"/>
        </w:rPr>
        <w:t xml:space="preserve">The Logic of the Absurd, </w:t>
      </w:r>
      <w:r>
        <w:rPr>
          <w:lang w:val="en-GB"/>
        </w:rPr>
        <w:t>44.</w:t>
      </w:r>
    </w:p>
  </w:footnote>
  <w:footnote w:id="17">
    <w:p w:rsidR="00745F0D" w:rsidRPr="006503B5" w:rsidRDefault="00745F0D">
      <w:pPr>
        <w:pStyle w:val="Voetnoottekst"/>
        <w:rPr>
          <w:lang w:val="en-GB"/>
        </w:rPr>
      </w:pPr>
      <w:r>
        <w:rPr>
          <w:rStyle w:val="Voetnootmarkering"/>
        </w:rPr>
        <w:footnoteRef/>
      </w:r>
      <w:r w:rsidRPr="00A35F6E">
        <w:rPr>
          <w:lang w:val="pt-BR"/>
        </w:rPr>
        <w:t xml:space="preserve"> </w:t>
      </w:r>
      <w:r>
        <w:rPr>
          <w:lang w:val="en-GB"/>
        </w:rPr>
        <w:t xml:space="preserve">Palmer, </w:t>
      </w:r>
      <w:r>
        <w:rPr>
          <w:i/>
          <w:lang w:val="en-GB"/>
        </w:rPr>
        <w:t xml:space="preserve">The Logic of the Absurd, </w:t>
      </w:r>
      <w:r>
        <w:rPr>
          <w:lang w:val="en-GB"/>
        </w:rPr>
        <w:t>43.</w:t>
      </w:r>
    </w:p>
  </w:footnote>
  <w:footnote w:id="18">
    <w:p w:rsidR="00745F0D" w:rsidRPr="006503B5" w:rsidRDefault="00745F0D" w:rsidP="00713767">
      <w:pPr>
        <w:pStyle w:val="Voetnoottekst"/>
        <w:rPr>
          <w:lang w:val="en-GB"/>
        </w:rPr>
      </w:pPr>
      <w:r>
        <w:rPr>
          <w:rStyle w:val="Voetnootmarkering"/>
        </w:rPr>
        <w:footnoteRef/>
      </w:r>
      <w:r>
        <w:rPr>
          <w:lang w:val="en-US"/>
        </w:rPr>
        <w:t xml:space="preserve"> Palmer, </w:t>
      </w:r>
      <w:r w:rsidRPr="00B92E25">
        <w:rPr>
          <w:i/>
          <w:lang w:val="en-US"/>
        </w:rPr>
        <w:t xml:space="preserve">Taking </w:t>
      </w:r>
      <w:proofErr w:type="spellStart"/>
      <w:r w:rsidRPr="00B92E25">
        <w:rPr>
          <w:i/>
          <w:lang w:val="en-US"/>
        </w:rPr>
        <w:t>Humour</w:t>
      </w:r>
      <w:proofErr w:type="spellEnd"/>
      <w:r w:rsidRPr="00B92E25">
        <w:rPr>
          <w:i/>
          <w:lang w:val="en-US"/>
        </w:rPr>
        <w:t xml:space="preserve"> Seriously</w:t>
      </w:r>
      <w:r>
        <w:rPr>
          <w:lang w:val="en-US"/>
        </w:rPr>
        <w:t>,</w:t>
      </w:r>
      <w:r w:rsidRPr="00C367A6">
        <w:rPr>
          <w:lang w:val="en-US"/>
        </w:rPr>
        <w:t xml:space="preserve"> 93-96</w:t>
      </w:r>
      <w:r>
        <w:rPr>
          <w:lang w:val="en-US"/>
        </w:rPr>
        <w:t>.</w:t>
      </w:r>
    </w:p>
  </w:footnote>
  <w:footnote w:id="19">
    <w:p w:rsidR="00745F0D" w:rsidRPr="006503B5" w:rsidRDefault="00745F0D" w:rsidP="00494230">
      <w:pPr>
        <w:pStyle w:val="Voetnoottekst"/>
        <w:rPr>
          <w:lang w:val="en-GB"/>
        </w:rPr>
      </w:pPr>
      <w:r>
        <w:rPr>
          <w:rStyle w:val="Voetnootmarkering"/>
        </w:rPr>
        <w:footnoteRef/>
      </w:r>
      <w:r>
        <w:rPr>
          <w:lang w:val="es-ES"/>
        </w:rPr>
        <w:t xml:space="preserve"> </w:t>
      </w:r>
      <w:r>
        <w:rPr>
          <w:lang w:val="en-GB"/>
        </w:rPr>
        <w:t xml:space="preserve">Palmer, </w:t>
      </w:r>
      <w:r>
        <w:rPr>
          <w:i/>
          <w:lang w:val="en-GB"/>
        </w:rPr>
        <w:t xml:space="preserve">The Logic of the Absurd, </w:t>
      </w:r>
      <w:r>
        <w:rPr>
          <w:lang w:val="en-GB"/>
        </w:rPr>
        <w:t>40.</w:t>
      </w:r>
    </w:p>
  </w:footnote>
  <w:footnote w:id="20">
    <w:p w:rsidR="00745F0D" w:rsidRPr="0003721D" w:rsidRDefault="00745F0D" w:rsidP="00714736">
      <w:pPr>
        <w:pStyle w:val="Voetnoottekst"/>
        <w:rPr>
          <w:rFonts w:asciiTheme="minorHAnsi" w:hAnsiTheme="minorHAnsi"/>
          <w:lang w:val="en-GB"/>
        </w:rPr>
      </w:pPr>
      <w:r w:rsidRPr="0003721D">
        <w:rPr>
          <w:rStyle w:val="Voetnootmarkering"/>
          <w:rFonts w:asciiTheme="minorHAnsi" w:hAnsiTheme="minorHAnsi"/>
        </w:rPr>
        <w:footnoteRef/>
      </w:r>
      <w:r w:rsidRPr="0003721D">
        <w:rPr>
          <w:rFonts w:asciiTheme="minorHAnsi" w:hAnsiTheme="minorHAnsi"/>
          <w:lang w:val="es-ES"/>
        </w:rPr>
        <w:t xml:space="preserve"> </w:t>
      </w:r>
      <w:r w:rsidRPr="0003721D">
        <w:rPr>
          <w:rFonts w:asciiTheme="minorHAnsi" w:hAnsiTheme="minorHAnsi" w:cs="Arial"/>
          <w:color w:val="000000"/>
          <w:shd w:val="clear" w:color="auto" w:fill="FFFFFF"/>
          <w:lang w:val="en-GB"/>
        </w:rPr>
        <w:t xml:space="preserve">Steve Neale and Frank </w:t>
      </w:r>
      <w:proofErr w:type="spellStart"/>
      <w:r w:rsidRPr="0003721D">
        <w:rPr>
          <w:rFonts w:asciiTheme="minorHAnsi" w:hAnsiTheme="minorHAnsi" w:cs="Arial"/>
          <w:color w:val="000000"/>
          <w:shd w:val="clear" w:color="auto" w:fill="FFFFFF"/>
          <w:lang w:val="en-GB"/>
        </w:rPr>
        <w:t>Krutnik</w:t>
      </w:r>
      <w:proofErr w:type="spellEnd"/>
      <w:r w:rsidRPr="0003721D">
        <w:rPr>
          <w:rFonts w:asciiTheme="minorHAnsi" w:hAnsiTheme="minorHAnsi" w:cs="Arial"/>
          <w:color w:val="000000"/>
          <w:shd w:val="clear" w:color="auto" w:fill="FFFFFF"/>
          <w:lang w:val="en-GB"/>
        </w:rPr>
        <w:t>,</w:t>
      </w:r>
      <w:r w:rsidRPr="0003721D">
        <w:rPr>
          <w:rStyle w:val="apple-converted-space"/>
          <w:rFonts w:asciiTheme="minorHAnsi" w:hAnsiTheme="minorHAnsi" w:cs="Arial"/>
          <w:color w:val="000000"/>
          <w:shd w:val="clear" w:color="auto" w:fill="FFFFFF"/>
          <w:lang w:val="en-GB"/>
        </w:rPr>
        <w:t> </w:t>
      </w:r>
      <w:r w:rsidRPr="0003721D">
        <w:rPr>
          <w:rFonts w:asciiTheme="minorHAnsi" w:hAnsiTheme="minorHAnsi" w:cs="Arial"/>
          <w:i/>
          <w:color w:val="000000"/>
          <w:lang w:val="en-US"/>
        </w:rPr>
        <w:t>Popular Film and Television Comedy</w:t>
      </w:r>
      <w:r w:rsidRPr="0003721D">
        <w:rPr>
          <w:rStyle w:val="apple-converted-space"/>
          <w:rFonts w:asciiTheme="minorHAnsi" w:hAnsiTheme="minorHAnsi" w:cs="Arial"/>
          <w:color w:val="000000"/>
          <w:shd w:val="clear" w:color="auto" w:fill="FFFFFF"/>
          <w:lang w:val="en-GB"/>
        </w:rPr>
        <w:t> </w:t>
      </w:r>
      <w:r w:rsidRPr="0003721D">
        <w:rPr>
          <w:rFonts w:asciiTheme="minorHAnsi" w:hAnsiTheme="minorHAnsi" w:cs="Arial"/>
          <w:color w:val="000000"/>
          <w:shd w:val="clear" w:color="auto" w:fill="FFFFFF"/>
          <w:lang w:val="en-GB"/>
        </w:rPr>
        <w:t>(</w:t>
      </w:r>
      <w:proofErr w:type="spellStart"/>
      <w:r w:rsidRPr="0003721D">
        <w:rPr>
          <w:rFonts w:asciiTheme="minorHAnsi" w:hAnsiTheme="minorHAnsi" w:cs="Arial"/>
          <w:color w:val="000000"/>
          <w:shd w:val="clear" w:color="auto" w:fill="FFFFFF"/>
          <w:lang w:val="en-GB"/>
        </w:rPr>
        <w:t>Londen</w:t>
      </w:r>
      <w:proofErr w:type="spellEnd"/>
      <w:r w:rsidRPr="0003721D">
        <w:rPr>
          <w:rFonts w:asciiTheme="minorHAnsi" w:hAnsiTheme="minorHAnsi" w:cs="Arial"/>
          <w:color w:val="000000"/>
          <w:shd w:val="clear" w:color="auto" w:fill="FFFFFF"/>
          <w:lang w:val="en-GB"/>
        </w:rPr>
        <w:t xml:space="preserve">, </w:t>
      </w:r>
      <w:proofErr w:type="spellStart"/>
      <w:r w:rsidRPr="0003721D">
        <w:rPr>
          <w:rFonts w:asciiTheme="minorHAnsi" w:hAnsiTheme="minorHAnsi" w:cs="Arial"/>
          <w:color w:val="000000"/>
          <w:shd w:val="clear" w:color="auto" w:fill="FFFFFF"/>
          <w:lang w:val="en-GB"/>
        </w:rPr>
        <w:t>Routledge</w:t>
      </w:r>
      <w:proofErr w:type="spellEnd"/>
      <w:r w:rsidRPr="0003721D">
        <w:rPr>
          <w:rFonts w:asciiTheme="minorHAnsi" w:hAnsiTheme="minorHAnsi" w:cs="Arial"/>
          <w:color w:val="000000"/>
          <w:shd w:val="clear" w:color="auto" w:fill="FFFFFF"/>
          <w:lang w:val="en-GB"/>
        </w:rPr>
        <w:t>, 1990).</w:t>
      </w:r>
    </w:p>
  </w:footnote>
  <w:footnote w:id="21">
    <w:p w:rsidR="00745F0D" w:rsidRPr="006503B5" w:rsidRDefault="00745F0D" w:rsidP="00714736">
      <w:pPr>
        <w:pStyle w:val="Voetnoottekst"/>
        <w:rPr>
          <w:lang w:val="en-GB"/>
        </w:rPr>
      </w:pPr>
      <w:r>
        <w:rPr>
          <w:rStyle w:val="Voetnootmarkering"/>
        </w:rPr>
        <w:footnoteRef/>
      </w:r>
      <w:r w:rsidRPr="00A35F6E">
        <w:rPr>
          <w:lang w:val="es-ES"/>
        </w:rPr>
        <w:t xml:space="preserve"> </w:t>
      </w:r>
      <w:r w:rsidRPr="00A35F6E">
        <w:rPr>
          <w:lang w:val="es-ES"/>
        </w:rPr>
        <w:t xml:space="preserve">Neale </w:t>
      </w:r>
      <w:r>
        <w:rPr>
          <w:lang w:val="es-ES"/>
        </w:rPr>
        <w:t xml:space="preserve">and Krutnik, </w:t>
      </w:r>
      <w:r w:rsidRPr="0003721D">
        <w:rPr>
          <w:rFonts w:asciiTheme="minorHAnsi" w:hAnsiTheme="minorHAnsi" w:cs="Arial"/>
          <w:i/>
          <w:color w:val="000000"/>
          <w:lang w:val="en-US"/>
        </w:rPr>
        <w:t>Popular Film and Television Comedy</w:t>
      </w:r>
      <w:r>
        <w:rPr>
          <w:rStyle w:val="apple-converted-space"/>
          <w:rFonts w:asciiTheme="minorHAnsi" w:hAnsiTheme="minorHAnsi" w:cs="Arial"/>
          <w:color w:val="000000"/>
          <w:shd w:val="clear" w:color="auto" w:fill="FFFFFF"/>
          <w:lang w:val="en-GB"/>
        </w:rPr>
        <w:t xml:space="preserve">, </w:t>
      </w:r>
      <w:r>
        <w:rPr>
          <w:lang w:val="es-ES"/>
        </w:rPr>
        <w:t>33-42.</w:t>
      </w:r>
    </w:p>
  </w:footnote>
  <w:footnote w:id="22">
    <w:p w:rsidR="00745F0D" w:rsidRPr="006503B5" w:rsidRDefault="00745F0D" w:rsidP="00714736">
      <w:pPr>
        <w:pStyle w:val="Voetnoottekst"/>
        <w:rPr>
          <w:lang w:val="en-GB"/>
        </w:rPr>
      </w:pPr>
      <w:r>
        <w:rPr>
          <w:rStyle w:val="Voetnootmarkering"/>
        </w:rPr>
        <w:footnoteRef/>
      </w:r>
      <w:r w:rsidRPr="00C367A6">
        <w:rPr>
          <w:lang w:val="en-US"/>
        </w:rPr>
        <w:t xml:space="preserve"> </w:t>
      </w:r>
      <w:r w:rsidRPr="00A35F6E">
        <w:rPr>
          <w:lang w:val="es-ES"/>
        </w:rPr>
        <w:t xml:space="preserve">Neale </w:t>
      </w:r>
      <w:r>
        <w:rPr>
          <w:lang w:val="es-ES"/>
        </w:rPr>
        <w:t xml:space="preserve">and Krutnik, </w:t>
      </w:r>
      <w:r w:rsidRPr="0003721D">
        <w:rPr>
          <w:rFonts w:asciiTheme="minorHAnsi" w:hAnsiTheme="minorHAnsi" w:cs="Arial"/>
          <w:i/>
          <w:color w:val="000000"/>
          <w:lang w:val="en-US"/>
        </w:rPr>
        <w:t>Popular Film and Television Comedy</w:t>
      </w:r>
      <w:r>
        <w:rPr>
          <w:rStyle w:val="apple-converted-space"/>
          <w:rFonts w:asciiTheme="minorHAnsi" w:hAnsiTheme="minorHAnsi" w:cs="Arial"/>
          <w:color w:val="000000"/>
          <w:shd w:val="clear" w:color="auto" w:fill="FFFFFF"/>
          <w:lang w:val="en-GB"/>
        </w:rPr>
        <w:t>, 34</w:t>
      </w:r>
      <w:r>
        <w:rPr>
          <w:lang w:val="es-ES"/>
        </w:rPr>
        <w:t>.</w:t>
      </w:r>
    </w:p>
  </w:footnote>
  <w:footnote w:id="23">
    <w:p w:rsidR="00745F0D" w:rsidRPr="003943E9" w:rsidRDefault="00745F0D">
      <w:pPr>
        <w:pStyle w:val="Voetnoottekst"/>
        <w:rPr>
          <w:lang w:val="en-GB"/>
        </w:rPr>
      </w:pPr>
      <w:r>
        <w:rPr>
          <w:rStyle w:val="Voetnootmarkering"/>
        </w:rPr>
        <w:footnoteRef/>
      </w:r>
      <w:r w:rsidRPr="007B290E">
        <w:rPr>
          <w:lang w:val="en-GB"/>
        </w:rPr>
        <w:t xml:space="preserve"> </w:t>
      </w:r>
      <w:r w:rsidRPr="00A35F6E">
        <w:rPr>
          <w:lang w:val="es-ES"/>
        </w:rPr>
        <w:t xml:space="preserve">Neale </w:t>
      </w:r>
      <w:r>
        <w:rPr>
          <w:lang w:val="es-ES"/>
        </w:rPr>
        <w:t xml:space="preserve">and Krutnik, </w:t>
      </w:r>
      <w:r w:rsidRPr="0003721D">
        <w:rPr>
          <w:rFonts w:asciiTheme="minorHAnsi" w:hAnsiTheme="minorHAnsi" w:cs="Arial"/>
          <w:i/>
          <w:color w:val="000000"/>
          <w:lang w:val="en-US"/>
        </w:rPr>
        <w:t>Popular Film and Television Comedy</w:t>
      </w:r>
      <w:r>
        <w:rPr>
          <w:rStyle w:val="apple-converted-space"/>
          <w:rFonts w:asciiTheme="minorHAnsi" w:hAnsiTheme="minorHAnsi" w:cs="Arial"/>
          <w:color w:val="000000"/>
          <w:shd w:val="clear" w:color="auto" w:fill="FFFFFF"/>
          <w:lang w:val="en-GB"/>
        </w:rPr>
        <w:t xml:space="preserve">, </w:t>
      </w:r>
      <w:r>
        <w:rPr>
          <w:lang w:val="es-ES"/>
        </w:rPr>
        <w:t>33.</w:t>
      </w:r>
    </w:p>
  </w:footnote>
  <w:footnote w:id="24">
    <w:p w:rsidR="00745F0D" w:rsidRPr="0054739A" w:rsidRDefault="00745F0D" w:rsidP="00CD3455">
      <w:pPr>
        <w:pStyle w:val="Voetnoottekst"/>
        <w:rPr>
          <w:lang w:val="en-GB"/>
        </w:rPr>
      </w:pPr>
      <w:r>
        <w:rPr>
          <w:rStyle w:val="Voetnootmarkering"/>
        </w:rPr>
        <w:footnoteRef/>
      </w:r>
      <w:r w:rsidRPr="00A35F6E">
        <w:rPr>
          <w:lang w:val="pt-BR"/>
        </w:rPr>
        <w:t xml:space="preserve"> </w:t>
      </w:r>
      <w:r>
        <w:rPr>
          <w:lang w:val="pt-BR"/>
        </w:rPr>
        <w:t xml:space="preserve">Palmer, </w:t>
      </w:r>
      <w:r>
        <w:rPr>
          <w:i/>
          <w:lang w:val="pt-BR"/>
        </w:rPr>
        <w:t xml:space="preserve">The Logic of the Absurd, </w:t>
      </w:r>
      <w:r>
        <w:rPr>
          <w:lang w:val="pt-BR"/>
        </w:rPr>
        <w:t>43.</w:t>
      </w:r>
    </w:p>
  </w:footnote>
  <w:footnote w:id="25">
    <w:p w:rsidR="00745F0D" w:rsidRDefault="00745F0D">
      <w:pPr>
        <w:pStyle w:val="Voetnoottekst"/>
        <w:rPr>
          <w:rStyle w:val="apple-converted-space"/>
          <w:rFonts w:asciiTheme="minorHAnsi" w:hAnsiTheme="minorHAnsi" w:cs="Arial"/>
          <w:i/>
          <w:iCs/>
          <w:shd w:val="clear" w:color="auto" w:fill="FFFFFF"/>
        </w:rPr>
      </w:pPr>
      <w:r>
        <w:rPr>
          <w:rStyle w:val="Voetnootmarkering"/>
        </w:rPr>
        <w:footnoteRef/>
      </w:r>
      <w:r w:rsidRPr="00652482">
        <w:t xml:space="preserve"> </w:t>
      </w:r>
      <w:r w:rsidRPr="00104535">
        <w:rPr>
          <w:rFonts w:asciiTheme="minorHAnsi" w:hAnsiTheme="minorHAnsi" w:cs="Arial"/>
          <w:shd w:val="clear" w:color="auto" w:fill="FFFFFF"/>
        </w:rPr>
        <w:t>"</w:t>
      </w:r>
      <w:r>
        <w:rPr>
          <w:rFonts w:asciiTheme="minorHAnsi" w:hAnsiTheme="minorHAnsi" w:cs="Arial"/>
          <w:shd w:val="clear" w:color="auto" w:fill="FFFFFF"/>
        </w:rPr>
        <w:t>Nachtmerrie - Wikipedia</w:t>
      </w:r>
      <w:r w:rsidRPr="00104535">
        <w:rPr>
          <w:rFonts w:asciiTheme="minorHAnsi" w:hAnsiTheme="minorHAnsi" w:cs="Arial"/>
          <w:shd w:val="clear" w:color="auto" w:fill="FFFFFF"/>
        </w:rPr>
        <w:t xml:space="preserve">," </w:t>
      </w:r>
      <w:r>
        <w:rPr>
          <w:rFonts w:asciiTheme="minorHAnsi" w:hAnsiTheme="minorHAnsi" w:cs="Arial"/>
          <w:shd w:val="clear" w:color="auto" w:fill="FFFFFF"/>
        </w:rPr>
        <w:t>Wikipedia</w:t>
      </w:r>
      <w:r w:rsidRPr="00104535">
        <w:rPr>
          <w:rFonts w:asciiTheme="minorHAnsi" w:hAnsiTheme="minorHAnsi" w:cs="Arial"/>
          <w:shd w:val="clear" w:color="auto" w:fill="FFFFFF"/>
        </w:rPr>
        <w:t>.</w:t>
      </w:r>
      <w:r>
        <w:rPr>
          <w:rFonts w:asciiTheme="minorHAnsi" w:hAnsiTheme="minorHAnsi" w:cs="Arial"/>
          <w:shd w:val="clear" w:color="auto" w:fill="FFFFFF"/>
        </w:rPr>
        <w:t>org,</w:t>
      </w:r>
      <w:r w:rsidRPr="00104535">
        <w:rPr>
          <w:rStyle w:val="apple-converted-space"/>
          <w:rFonts w:asciiTheme="minorHAnsi" w:hAnsiTheme="minorHAnsi" w:cs="Arial"/>
          <w:i/>
          <w:iCs/>
          <w:shd w:val="clear" w:color="auto" w:fill="FFFFFF"/>
        </w:rPr>
        <w:t> </w:t>
      </w:r>
    </w:p>
    <w:p w:rsidR="00745F0D" w:rsidRPr="00652482" w:rsidRDefault="00745F0D">
      <w:pPr>
        <w:pStyle w:val="Voetnoottekst"/>
      </w:pPr>
      <w:r w:rsidRPr="00104535">
        <w:rPr>
          <w:rFonts w:asciiTheme="minorHAnsi" w:hAnsiTheme="minorHAnsi" w:cs="Arial"/>
          <w:shd w:val="clear" w:color="auto" w:fill="FFFFFF"/>
        </w:rPr>
        <w:t>0</w:t>
      </w:r>
      <w:r>
        <w:rPr>
          <w:rFonts w:asciiTheme="minorHAnsi" w:hAnsiTheme="minorHAnsi" w:cs="Arial"/>
          <w:shd w:val="clear" w:color="auto" w:fill="FFFFFF"/>
        </w:rPr>
        <w:t xml:space="preserve">7- 11-  </w:t>
      </w:r>
      <w:r w:rsidRPr="00104535">
        <w:rPr>
          <w:rFonts w:asciiTheme="minorHAnsi" w:hAnsiTheme="minorHAnsi" w:cs="Arial"/>
          <w:shd w:val="clear" w:color="auto" w:fill="FFFFFF"/>
        </w:rPr>
        <w:t>2013,</w:t>
      </w:r>
      <w:r w:rsidRPr="00104535">
        <w:rPr>
          <w:rStyle w:val="apple-converted-space"/>
          <w:rFonts w:asciiTheme="minorHAnsi" w:hAnsiTheme="minorHAnsi" w:cs="Arial"/>
          <w:shd w:val="clear" w:color="auto" w:fill="FFFFFF"/>
        </w:rPr>
        <w:t> </w:t>
      </w:r>
      <w:r>
        <w:rPr>
          <w:rStyle w:val="apple-converted-space"/>
          <w:rFonts w:asciiTheme="minorHAnsi" w:hAnsiTheme="minorHAnsi" w:cs="Arial"/>
          <w:shd w:val="clear" w:color="auto" w:fill="FFFFFF"/>
        </w:rPr>
        <w:t xml:space="preserve"> </w:t>
      </w:r>
      <w:hyperlink r:id="rId3" w:history="1">
        <w:r w:rsidRPr="00652482">
          <w:rPr>
            <w:rStyle w:val="Hyperlink"/>
            <w:color w:val="auto"/>
            <w:u w:val="none"/>
          </w:rPr>
          <w:t>http://nl.wikipedia.org/wiki/Nachtmerrie</w:t>
        </w:r>
      </w:hyperlink>
    </w:p>
  </w:footnote>
  <w:footnote w:id="26">
    <w:p w:rsidR="00745F0D" w:rsidRPr="0097351F" w:rsidRDefault="00745F0D" w:rsidP="00636C05">
      <w:pPr>
        <w:pStyle w:val="Voetnoottekst"/>
        <w:rPr>
          <w:lang w:val="en-GB"/>
        </w:rPr>
      </w:pPr>
      <w:r>
        <w:rPr>
          <w:rStyle w:val="Voetnootmarkering"/>
        </w:rPr>
        <w:footnoteRef/>
      </w:r>
      <w:r>
        <w:rPr>
          <w:lang w:val="es-ES"/>
        </w:rPr>
        <w:t xml:space="preserve"> </w:t>
      </w:r>
      <w:r>
        <w:rPr>
          <w:lang w:val="es-ES"/>
        </w:rPr>
        <w:t xml:space="preserve">Palmer, </w:t>
      </w:r>
      <w:r>
        <w:rPr>
          <w:i/>
          <w:lang w:val="es-ES"/>
        </w:rPr>
        <w:t xml:space="preserve">The Logic of the Absurd, </w:t>
      </w:r>
      <w:r>
        <w:rPr>
          <w:lang w:val="es-ES"/>
        </w:rPr>
        <w:t>44.</w:t>
      </w:r>
    </w:p>
  </w:footnote>
  <w:footnote w:id="27">
    <w:p w:rsidR="00745F0D" w:rsidRPr="00013A90" w:rsidRDefault="00745F0D" w:rsidP="00361D6F">
      <w:pPr>
        <w:pStyle w:val="Voetnoottekst"/>
        <w:rPr>
          <w:lang w:val="en-GB"/>
        </w:rPr>
      </w:pPr>
      <w:r>
        <w:rPr>
          <w:rStyle w:val="Voetnootmarkering"/>
        </w:rPr>
        <w:footnoteRef/>
      </w:r>
      <w:r w:rsidRPr="00013A90">
        <w:rPr>
          <w:lang w:val="en-GB"/>
        </w:rPr>
        <w:t xml:space="preserve"> Neale and </w:t>
      </w:r>
      <w:proofErr w:type="spellStart"/>
      <w:r w:rsidRPr="00013A90">
        <w:rPr>
          <w:lang w:val="en-GB"/>
        </w:rPr>
        <w:t>Krutnik</w:t>
      </w:r>
      <w:proofErr w:type="spellEnd"/>
      <w:r w:rsidRPr="00013A90">
        <w:rPr>
          <w:lang w:val="en-GB"/>
        </w:rPr>
        <w:t xml:space="preserve">, </w:t>
      </w:r>
      <w:r w:rsidRPr="0003721D">
        <w:rPr>
          <w:rFonts w:asciiTheme="minorHAnsi" w:hAnsiTheme="minorHAnsi" w:cs="Arial"/>
          <w:i/>
          <w:color w:val="000000"/>
          <w:lang w:val="en-US"/>
        </w:rPr>
        <w:t>Popular Film and Television Comedy</w:t>
      </w:r>
      <w:r>
        <w:rPr>
          <w:rStyle w:val="apple-converted-space"/>
          <w:rFonts w:asciiTheme="minorHAnsi" w:hAnsiTheme="minorHAnsi" w:cs="Arial"/>
          <w:color w:val="000000"/>
          <w:shd w:val="clear" w:color="auto" w:fill="FFFFFF"/>
          <w:lang w:val="en-GB"/>
        </w:rPr>
        <w:t xml:space="preserve">, </w:t>
      </w:r>
      <w:r>
        <w:rPr>
          <w:lang w:val="es-ES"/>
        </w:rPr>
        <w:t>34.</w:t>
      </w:r>
    </w:p>
  </w:footnote>
  <w:footnote w:id="28">
    <w:p w:rsidR="00745F0D" w:rsidRPr="00013A90" w:rsidRDefault="00745F0D">
      <w:pPr>
        <w:pStyle w:val="Voetnoottekst"/>
        <w:rPr>
          <w:lang w:val="en-GB"/>
        </w:rPr>
      </w:pPr>
      <w:r>
        <w:rPr>
          <w:rStyle w:val="Voetnootmarkering"/>
        </w:rPr>
        <w:footnoteRef/>
      </w:r>
      <w:r w:rsidRPr="00A35F6E">
        <w:rPr>
          <w:lang w:val="es-ES"/>
        </w:rPr>
        <w:t xml:space="preserve"> </w:t>
      </w:r>
      <w:r w:rsidRPr="00A35F6E">
        <w:rPr>
          <w:lang w:val="es-ES"/>
        </w:rPr>
        <w:t xml:space="preserve">Palmer, </w:t>
      </w:r>
      <w:r>
        <w:rPr>
          <w:i/>
          <w:lang w:val="es-ES"/>
        </w:rPr>
        <w:t xml:space="preserve">The Logic of the Absurd, </w:t>
      </w:r>
      <w:r>
        <w:rPr>
          <w:lang w:val="es-ES"/>
        </w:rPr>
        <w:t>42-44.</w:t>
      </w:r>
    </w:p>
  </w:footnote>
  <w:footnote w:id="29">
    <w:p w:rsidR="00745F0D" w:rsidRPr="007A6AFE" w:rsidRDefault="00745F0D">
      <w:pPr>
        <w:pStyle w:val="Voetnoottekst"/>
        <w:rPr>
          <w:lang w:val="en-GB"/>
        </w:rPr>
      </w:pPr>
      <w:r>
        <w:rPr>
          <w:rStyle w:val="Voetnootmarkering"/>
        </w:rPr>
        <w:footnoteRef/>
      </w:r>
      <w:r w:rsidRPr="00065A0F">
        <w:rPr>
          <w:lang w:val="en-GB"/>
        </w:rPr>
        <w:t xml:space="preserve"> </w:t>
      </w:r>
      <w:r>
        <w:rPr>
          <w:lang w:val="en-GB"/>
        </w:rPr>
        <w:t xml:space="preserve">Neale and </w:t>
      </w:r>
      <w:proofErr w:type="spellStart"/>
      <w:r>
        <w:rPr>
          <w:lang w:val="en-GB"/>
        </w:rPr>
        <w:t>Krutnik</w:t>
      </w:r>
      <w:proofErr w:type="spellEnd"/>
      <w:r>
        <w:rPr>
          <w:lang w:val="en-GB"/>
        </w:rPr>
        <w:t xml:space="preserve">, </w:t>
      </w:r>
      <w:r w:rsidRPr="0003721D">
        <w:rPr>
          <w:rFonts w:asciiTheme="minorHAnsi" w:hAnsiTheme="minorHAnsi" w:cs="Arial"/>
          <w:i/>
          <w:color w:val="000000"/>
          <w:lang w:val="en-US"/>
        </w:rPr>
        <w:t>Popular Film and Television Comedy</w:t>
      </w:r>
      <w:r>
        <w:rPr>
          <w:rStyle w:val="apple-converted-space"/>
          <w:rFonts w:asciiTheme="minorHAnsi" w:hAnsiTheme="minorHAnsi" w:cs="Arial"/>
          <w:color w:val="000000"/>
          <w:shd w:val="clear" w:color="auto" w:fill="FFFFFF"/>
          <w:lang w:val="en-GB"/>
        </w:rPr>
        <w:t xml:space="preserve">, </w:t>
      </w:r>
      <w:r>
        <w:rPr>
          <w:lang w:val="es-ES"/>
        </w:rPr>
        <w:t>34.</w:t>
      </w:r>
    </w:p>
  </w:footnote>
  <w:footnote w:id="30">
    <w:p w:rsidR="00745F0D" w:rsidRPr="00065A0F" w:rsidRDefault="00745F0D">
      <w:pPr>
        <w:pStyle w:val="Voetnoottekst"/>
        <w:rPr>
          <w:lang w:val="en-GB"/>
        </w:rPr>
      </w:pPr>
      <w:r>
        <w:rPr>
          <w:rStyle w:val="Voetnootmarkering"/>
        </w:rPr>
        <w:footnoteRef/>
      </w:r>
      <w:r w:rsidRPr="000C249A">
        <w:rPr>
          <w:lang w:val="en-GB"/>
        </w:rPr>
        <w:t xml:space="preserve"> </w:t>
      </w:r>
      <w:r>
        <w:rPr>
          <w:lang w:val="en-GB"/>
        </w:rPr>
        <w:t xml:space="preserve">Palmer, </w:t>
      </w:r>
      <w:r w:rsidRPr="00C663D3">
        <w:rPr>
          <w:i/>
          <w:lang w:val="en-GB"/>
        </w:rPr>
        <w:t>Taking Humour Seriously</w:t>
      </w:r>
      <w:r>
        <w:rPr>
          <w:lang w:val="en-GB"/>
        </w:rPr>
        <w:t>, 93-96.</w:t>
      </w:r>
    </w:p>
  </w:footnote>
  <w:footnote w:id="31">
    <w:p w:rsidR="00745F0D" w:rsidRPr="006503B5" w:rsidRDefault="00745F0D" w:rsidP="00725230">
      <w:pPr>
        <w:pStyle w:val="Voetnoottekst"/>
        <w:rPr>
          <w:lang w:val="en-GB"/>
        </w:rPr>
      </w:pPr>
      <w:r>
        <w:rPr>
          <w:rStyle w:val="Voetnootmarkering"/>
        </w:rPr>
        <w:footnoteRef/>
      </w:r>
      <w:r w:rsidRPr="00C367A6">
        <w:rPr>
          <w:lang w:val="en-US"/>
        </w:rPr>
        <w:t xml:space="preserve"> </w:t>
      </w:r>
      <w:r>
        <w:rPr>
          <w:lang w:val="en-GB"/>
        </w:rPr>
        <w:t xml:space="preserve">Palmer, </w:t>
      </w:r>
      <w:r w:rsidRPr="00C663D3">
        <w:rPr>
          <w:i/>
          <w:lang w:val="en-GB"/>
        </w:rPr>
        <w:t>Taking Humour Seriously</w:t>
      </w:r>
      <w:r>
        <w:rPr>
          <w:lang w:val="en-GB"/>
        </w:rPr>
        <w:t>, 93-96.</w:t>
      </w:r>
    </w:p>
  </w:footnote>
  <w:footnote w:id="32">
    <w:p w:rsidR="00745F0D" w:rsidRPr="006503B5" w:rsidRDefault="00745F0D" w:rsidP="00725230">
      <w:pPr>
        <w:pStyle w:val="Voetnoottekst"/>
        <w:rPr>
          <w:lang w:val="en-GB"/>
        </w:rPr>
      </w:pPr>
      <w:r>
        <w:rPr>
          <w:rStyle w:val="Voetnootmarkering"/>
        </w:rPr>
        <w:footnoteRef/>
      </w:r>
      <w:r w:rsidRPr="00A35F6E">
        <w:rPr>
          <w:lang w:val="en-GB"/>
        </w:rPr>
        <w:t xml:space="preserve"> </w:t>
      </w:r>
      <w:r>
        <w:rPr>
          <w:lang w:val="en-GB"/>
        </w:rPr>
        <w:t xml:space="preserve">Palmer, </w:t>
      </w:r>
      <w:r w:rsidRPr="00C663D3">
        <w:rPr>
          <w:i/>
          <w:lang w:val="en-GB"/>
        </w:rPr>
        <w:t>Taking Humour Seriously</w:t>
      </w:r>
      <w:r>
        <w:rPr>
          <w:lang w:val="en-GB"/>
        </w:rPr>
        <w:t>, 93-96.</w:t>
      </w:r>
    </w:p>
  </w:footnote>
  <w:footnote w:id="33">
    <w:p w:rsidR="00745F0D" w:rsidRPr="00882453" w:rsidRDefault="00745F0D">
      <w:pPr>
        <w:pStyle w:val="Voetnoottekst"/>
        <w:rPr>
          <w:lang w:val="en-GB"/>
        </w:rPr>
      </w:pPr>
      <w:r>
        <w:rPr>
          <w:rStyle w:val="Voetnootmarkering"/>
        </w:rPr>
        <w:footnoteRef/>
      </w:r>
      <w:r w:rsidRPr="00882453">
        <w:rPr>
          <w:lang w:val="en-GB"/>
        </w:rPr>
        <w:t xml:space="preserve"> </w:t>
      </w:r>
      <w:r>
        <w:rPr>
          <w:lang w:val="en-GB"/>
        </w:rPr>
        <w:t xml:space="preserve">Neale and </w:t>
      </w:r>
      <w:proofErr w:type="spellStart"/>
      <w:r>
        <w:rPr>
          <w:lang w:val="en-GB"/>
        </w:rPr>
        <w:t>Krutnik</w:t>
      </w:r>
      <w:proofErr w:type="spellEnd"/>
      <w:r>
        <w:rPr>
          <w:lang w:val="en-GB"/>
        </w:rPr>
        <w:t xml:space="preserve">, </w:t>
      </w:r>
      <w:r w:rsidRPr="0003721D">
        <w:rPr>
          <w:rFonts w:asciiTheme="minorHAnsi" w:hAnsiTheme="minorHAnsi" w:cs="Arial"/>
          <w:i/>
          <w:color w:val="000000"/>
          <w:lang w:val="en-US"/>
        </w:rPr>
        <w:t>Popular Film and Television Comedy</w:t>
      </w:r>
      <w:r>
        <w:rPr>
          <w:rStyle w:val="apple-converted-space"/>
          <w:rFonts w:asciiTheme="minorHAnsi" w:hAnsiTheme="minorHAnsi" w:cs="Arial"/>
          <w:color w:val="000000"/>
          <w:shd w:val="clear" w:color="auto" w:fill="FFFFFF"/>
          <w:lang w:val="en-GB"/>
        </w:rPr>
        <w:t xml:space="preserve">, </w:t>
      </w:r>
      <w:r>
        <w:rPr>
          <w:lang w:val="es-ES"/>
        </w:rPr>
        <w:t>34.</w:t>
      </w:r>
    </w:p>
  </w:footnote>
  <w:footnote w:id="34">
    <w:p w:rsidR="00745F0D" w:rsidRPr="006503B5" w:rsidRDefault="00745F0D">
      <w:pPr>
        <w:pStyle w:val="Voetnoottekst"/>
        <w:rPr>
          <w:lang w:val="en-GB"/>
        </w:rPr>
      </w:pPr>
      <w:r>
        <w:rPr>
          <w:rStyle w:val="Voetnootmarkering"/>
        </w:rPr>
        <w:footnoteRef/>
      </w:r>
      <w:r w:rsidRPr="006503B5">
        <w:rPr>
          <w:lang w:val="en-GB"/>
        </w:rPr>
        <w:t xml:space="preserve"> Palmer,</w:t>
      </w:r>
      <w:r>
        <w:rPr>
          <w:lang w:val="en-GB"/>
        </w:rPr>
        <w:t xml:space="preserve"> </w:t>
      </w:r>
      <w:r>
        <w:rPr>
          <w:i/>
          <w:lang w:val="en-GB"/>
        </w:rPr>
        <w:t>The Logic of the Absurd,</w:t>
      </w:r>
      <w:r w:rsidRPr="006503B5">
        <w:rPr>
          <w:lang w:val="en-GB"/>
        </w:rPr>
        <w:t xml:space="preserve"> 56</w:t>
      </w:r>
      <w:r>
        <w:rPr>
          <w:lang w:val="en-GB"/>
        </w:rPr>
        <w:t>.</w:t>
      </w:r>
    </w:p>
  </w:footnote>
  <w:footnote w:id="35">
    <w:p w:rsidR="00745F0D" w:rsidRPr="00882453" w:rsidRDefault="00745F0D">
      <w:pPr>
        <w:pStyle w:val="Voetnoottekst"/>
        <w:rPr>
          <w:lang w:val="en-GB"/>
        </w:rPr>
      </w:pPr>
      <w:r>
        <w:rPr>
          <w:rStyle w:val="Voetnootmarkering"/>
        </w:rPr>
        <w:footnoteRef/>
      </w:r>
      <w:r w:rsidRPr="00882453">
        <w:rPr>
          <w:lang w:val="en-GB"/>
        </w:rPr>
        <w:t xml:space="preserve"> </w:t>
      </w:r>
      <w:r w:rsidRPr="006503B5">
        <w:rPr>
          <w:lang w:val="en-GB"/>
        </w:rPr>
        <w:t>Palmer,</w:t>
      </w:r>
      <w:r>
        <w:rPr>
          <w:lang w:val="en-GB"/>
        </w:rPr>
        <w:t xml:space="preserve"> </w:t>
      </w:r>
      <w:r>
        <w:rPr>
          <w:i/>
          <w:lang w:val="en-GB"/>
        </w:rPr>
        <w:t>The Logic of the Absurd,</w:t>
      </w:r>
      <w:r w:rsidRPr="006503B5">
        <w:rPr>
          <w:lang w:val="en-GB"/>
        </w:rPr>
        <w:t xml:space="preserve"> 56</w:t>
      </w:r>
      <w:r>
        <w:rPr>
          <w:lang w:val="en-GB"/>
        </w:rPr>
        <w:t>.</w:t>
      </w:r>
    </w:p>
  </w:footnote>
  <w:footnote w:id="36">
    <w:p w:rsidR="00745F0D" w:rsidRPr="00FD4969" w:rsidRDefault="00745F0D">
      <w:pPr>
        <w:pStyle w:val="Voetnoottekst"/>
        <w:rPr>
          <w:lang w:val="en-GB"/>
        </w:rPr>
      </w:pPr>
      <w:r>
        <w:rPr>
          <w:rStyle w:val="Voetnootmarkering"/>
        </w:rPr>
        <w:footnoteRef/>
      </w:r>
      <w:r w:rsidRPr="00574921">
        <w:rPr>
          <w:lang w:val="en-GB"/>
        </w:rPr>
        <w:t xml:space="preserve"> </w:t>
      </w:r>
      <w:r w:rsidRPr="006503B5">
        <w:rPr>
          <w:lang w:val="en-GB"/>
        </w:rPr>
        <w:t>Palmer,</w:t>
      </w:r>
      <w:r>
        <w:rPr>
          <w:lang w:val="en-GB"/>
        </w:rPr>
        <w:t xml:space="preserve"> </w:t>
      </w:r>
      <w:r>
        <w:rPr>
          <w:i/>
          <w:lang w:val="en-GB"/>
        </w:rPr>
        <w:t>The Logic of the Absurd,</w:t>
      </w:r>
      <w:r>
        <w:rPr>
          <w:lang w:val="en-GB"/>
        </w:rPr>
        <w:t xml:space="preserve"> 50.</w:t>
      </w:r>
    </w:p>
  </w:footnote>
  <w:footnote w:id="37">
    <w:p w:rsidR="00745F0D" w:rsidRPr="00574921" w:rsidRDefault="00745F0D">
      <w:pPr>
        <w:pStyle w:val="Voetnoottekst"/>
        <w:rPr>
          <w:lang w:val="en-GB"/>
        </w:rPr>
      </w:pPr>
      <w:r>
        <w:rPr>
          <w:rStyle w:val="Voetnootmarkering"/>
        </w:rPr>
        <w:footnoteRef/>
      </w:r>
      <w:r w:rsidRPr="00574921">
        <w:rPr>
          <w:lang w:val="en-GB"/>
        </w:rPr>
        <w:t xml:space="preserve"> </w:t>
      </w:r>
      <w:r w:rsidRPr="006503B5">
        <w:rPr>
          <w:lang w:val="en-GB"/>
        </w:rPr>
        <w:t>Palmer,</w:t>
      </w:r>
      <w:r>
        <w:rPr>
          <w:lang w:val="en-GB"/>
        </w:rPr>
        <w:t xml:space="preserve"> </w:t>
      </w:r>
      <w:r>
        <w:rPr>
          <w:i/>
          <w:lang w:val="en-GB"/>
        </w:rPr>
        <w:t xml:space="preserve">Taking Humour Seriously, </w:t>
      </w:r>
      <w:r>
        <w:rPr>
          <w:lang w:val="en-GB"/>
        </w:rPr>
        <w:t>118.</w:t>
      </w:r>
    </w:p>
  </w:footnote>
  <w:footnote w:id="38">
    <w:p w:rsidR="00745F0D" w:rsidRPr="001012BF" w:rsidRDefault="00745F0D" w:rsidP="00A54C5F">
      <w:pPr>
        <w:pStyle w:val="Voetnoottekst"/>
        <w:rPr>
          <w:lang w:val="en-GB"/>
        </w:rPr>
      </w:pPr>
      <w:r>
        <w:rPr>
          <w:rStyle w:val="Voetnootmarkering"/>
        </w:rPr>
        <w:footnoteRef/>
      </w:r>
      <w:r w:rsidRPr="001012BF">
        <w:rPr>
          <w:lang w:val="en-GB"/>
        </w:rPr>
        <w:t xml:space="preserve"> </w:t>
      </w:r>
      <w:r>
        <w:rPr>
          <w:lang w:val="en-GB"/>
        </w:rPr>
        <w:t xml:space="preserve">Palmer, </w:t>
      </w:r>
      <w:r>
        <w:rPr>
          <w:i/>
          <w:lang w:val="en-GB"/>
        </w:rPr>
        <w:t xml:space="preserve">The Logic of the Absurd, </w:t>
      </w:r>
      <w:r>
        <w:rPr>
          <w:lang w:val="en-GB"/>
        </w:rPr>
        <w:t>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B9F"/>
    <w:multiLevelType w:val="hybridMultilevel"/>
    <w:tmpl w:val="F85EECD8"/>
    <w:lvl w:ilvl="0" w:tplc="B690540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4658E5"/>
    <w:multiLevelType w:val="multilevel"/>
    <w:tmpl w:val="2804978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2">
    <w:nsid w:val="558171A2"/>
    <w:multiLevelType w:val="multilevel"/>
    <w:tmpl w:val="65888B7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
    <w:nsid w:val="745D5928"/>
    <w:multiLevelType w:val="multilevel"/>
    <w:tmpl w:val="2804978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AF571C"/>
    <w:rsid w:val="00013A90"/>
    <w:rsid w:val="0002218C"/>
    <w:rsid w:val="0002762E"/>
    <w:rsid w:val="0003721D"/>
    <w:rsid w:val="0004217D"/>
    <w:rsid w:val="000633BD"/>
    <w:rsid w:val="00065A0F"/>
    <w:rsid w:val="000770DD"/>
    <w:rsid w:val="00085525"/>
    <w:rsid w:val="00090D38"/>
    <w:rsid w:val="000915E6"/>
    <w:rsid w:val="000A1D9B"/>
    <w:rsid w:val="000A2EB1"/>
    <w:rsid w:val="000A3A6B"/>
    <w:rsid w:val="000B122C"/>
    <w:rsid w:val="000B6027"/>
    <w:rsid w:val="000B676F"/>
    <w:rsid w:val="000C249A"/>
    <w:rsid w:val="000E7524"/>
    <w:rsid w:val="000E7D6F"/>
    <w:rsid w:val="001012BF"/>
    <w:rsid w:val="00104535"/>
    <w:rsid w:val="001076FF"/>
    <w:rsid w:val="001100EE"/>
    <w:rsid w:val="00117085"/>
    <w:rsid w:val="00122D02"/>
    <w:rsid w:val="00153BFD"/>
    <w:rsid w:val="00154A2D"/>
    <w:rsid w:val="0016040A"/>
    <w:rsid w:val="001652CE"/>
    <w:rsid w:val="0017161A"/>
    <w:rsid w:val="001B6186"/>
    <w:rsid w:val="001B75DC"/>
    <w:rsid w:val="001C49B5"/>
    <w:rsid w:val="001E0A4B"/>
    <w:rsid w:val="001F3E73"/>
    <w:rsid w:val="00212F7B"/>
    <w:rsid w:val="002264A0"/>
    <w:rsid w:val="00241727"/>
    <w:rsid w:val="002503EA"/>
    <w:rsid w:val="00252FC6"/>
    <w:rsid w:val="00257143"/>
    <w:rsid w:val="0027114E"/>
    <w:rsid w:val="00271EAC"/>
    <w:rsid w:val="00290C3B"/>
    <w:rsid w:val="0029258E"/>
    <w:rsid w:val="002C582C"/>
    <w:rsid w:val="002F2D8C"/>
    <w:rsid w:val="002F68E8"/>
    <w:rsid w:val="00317440"/>
    <w:rsid w:val="0032216C"/>
    <w:rsid w:val="003350EF"/>
    <w:rsid w:val="003374CB"/>
    <w:rsid w:val="00361D6F"/>
    <w:rsid w:val="0036506F"/>
    <w:rsid w:val="00383594"/>
    <w:rsid w:val="00390AC4"/>
    <w:rsid w:val="00393447"/>
    <w:rsid w:val="003943E9"/>
    <w:rsid w:val="00394584"/>
    <w:rsid w:val="003A3F60"/>
    <w:rsid w:val="003D10B4"/>
    <w:rsid w:val="003F009E"/>
    <w:rsid w:val="003F403A"/>
    <w:rsid w:val="003F7D98"/>
    <w:rsid w:val="00402758"/>
    <w:rsid w:val="00414D50"/>
    <w:rsid w:val="00422302"/>
    <w:rsid w:val="004230AD"/>
    <w:rsid w:val="00427EE4"/>
    <w:rsid w:val="004333EA"/>
    <w:rsid w:val="004915AB"/>
    <w:rsid w:val="00494230"/>
    <w:rsid w:val="004A547C"/>
    <w:rsid w:val="004A7AB0"/>
    <w:rsid w:val="004B0401"/>
    <w:rsid w:val="004B0ECA"/>
    <w:rsid w:val="004C0C0B"/>
    <w:rsid w:val="004D75FB"/>
    <w:rsid w:val="004F16DD"/>
    <w:rsid w:val="005067EF"/>
    <w:rsid w:val="00515A8D"/>
    <w:rsid w:val="005235E6"/>
    <w:rsid w:val="0054739A"/>
    <w:rsid w:val="00562451"/>
    <w:rsid w:val="00565C13"/>
    <w:rsid w:val="00574921"/>
    <w:rsid w:val="00594CD0"/>
    <w:rsid w:val="005966CB"/>
    <w:rsid w:val="005A265B"/>
    <w:rsid w:val="005B40E7"/>
    <w:rsid w:val="005D0C17"/>
    <w:rsid w:val="005D0D9F"/>
    <w:rsid w:val="005D3E25"/>
    <w:rsid w:val="005F00E0"/>
    <w:rsid w:val="005F6443"/>
    <w:rsid w:val="00602716"/>
    <w:rsid w:val="006112B2"/>
    <w:rsid w:val="00612438"/>
    <w:rsid w:val="00620342"/>
    <w:rsid w:val="00622E1D"/>
    <w:rsid w:val="006241ED"/>
    <w:rsid w:val="0063090E"/>
    <w:rsid w:val="00636C05"/>
    <w:rsid w:val="006401BE"/>
    <w:rsid w:val="0064160C"/>
    <w:rsid w:val="006503B5"/>
    <w:rsid w:val="00652482"/>
    <w:rsid w:val="0067083E"/>
    <w:rsid w:val="006802C2"/>
    <w:rsid w:val="006A2DF4"/>
    <w:rsid w:val="006A393F"/>
    <w:rsid w:val="006A59D1"/>
    <w:rsid w:val="006B04B4"/>
    <w:rsid w:val="006B41B9"/>
    <w:rsid w:val="006B4668"/>
    <w:rsid w:val="006D18C4"/>
    <w:rsid w:val="006E7464"/>
    <w:rsid w:val="006F2EA3"/>
    <w:rsid w:val="00704B27"/>
    <w:rsid w:val="00713767"/>
    <w:rsid w:val="00714736"/>
    <w:rsid w:val="00716CFA"/>
    <w:rsid w:val="00716E04"/>
    <w:rsid w:val="0071737F"/>
    <w:rsid w:val="00721A3E"/>
    <w:rsid w:val="00723160"/>
    <w:rsid w:val="00725230"/>
    <w:rsid w:val="007402A6"/>
    <w:rsid w:val="00745F0D"/>
    <w:rsid w:val="00751946"/>
    <w:rsid w:val="00753BDB"/>
    <w:rsid w:val="00774026"/>
    <w:rsid w:val="007949CF"/>
    <w:rsid w:val="00795059"/>
    <w:rsid w:val="007A000F"/>
    <w:rsid w:val="007A6AFE"/>
    <w:rsid w:val="007B290E"/>
    <w:rsid w:val="007B3498"/>
    <w:rsid w:val="007B47F9"/>
    <w:rsid w:val="007C23A8"/>
    <w:rsid w:val="007D5948"/>
    <w:rsid w:val="007E477C"/>
    <w:rsid w:val="007F2711"/>
    <w:rsid w:val="00800E71"/>
    <w:rsid w:val="008035DD"/>
    <w:rsid w:val="00826149"/>
    <w:rsid w:val="008446BA"/>
    <w:rsid w:val="008671C6"/>
    <w:rsid w:val="008706A4"/>
    <w:rsid w:val="0087195B"/>
    <w:rsid w:val="0088067F"/>
    <w:rsid w:val="00880705"/>
    <w:rsid w:val="00882453"/>
    <w:rsid w:val="0089658F"/>
    <w:rsid w:val="008A3963"/>
    <w:rsid w:val="008D0D8E"/>
    <w:rsid w:val="008F39A5"/>
    <w:rsid w:val="008F60BA"/>
    <w:rsid w:val="00902FB4"/>
    <w:rsid w:val="009047B8"/>
    <w:rsid w:val="00911BF0"/>
    <w:rsid w:val="00913ABA"/>
    <w:rsid w:val="009167B3"/>
    <w:rsid w:val="00917B2B"/>
    <w:rsid w:val="0092062C"/>
    <w:rsid w:val="00922DB6"/>
    <w:rsid w:val="00927B86"/>
    <w:rsid w:val="0093480A"/>
    <w:rsid w:val="00944305"/>
    <w:rsid w:val="00954A37"/>
    <w:rsid w:val="00954F84"/>
    <w:rsid w:val="0097351F"/>
    <w:rsid w:val="0097652B"/>
    <w:rsid w:val="0098441A"/>
    <w:rsid w:val="0098471D"/>
    <w:rsid w:val="00991C43"/>
    <w:rsid w:val="009955F6"/>
    <w:rsid w:val="0099587A"/>
    <w:rsid w:val="009A3770"/>
    <w:rsid w:val="009C18FF"/>
    <w:rsid w:val="009C6BD0"/>
    <w:rsid w:val="009D321B"/>
    <w:rsid w:val="009F1F6A"/>
    <w:rsid w:val="009F4B5D"/>
    <w:rsid w:val="00A13A36"/>
    <w:rsid w:val="00A151E0"/>
    <w:rsid w:val="00A20047"/>
    <w:rsid w:val="00A25D40"/>
    <w:rsid w:val="00A265EB"/>
    <w:rsid w:val="00A35F6E"/>
    <w:rsid w:val="00A413D3"/>
    <w:rsid w:val="00A44FCB"/>
    <w:rsid w:val="00A500A3"/>
    <w:rsid w:val="00A52947"/>
    <w:rsid w:val="00A5489B"/>
    <w:rsid w:val="00A54C5F"/>
    <w:rsid w:val="00A70679"/>
    <w:rsid w:val="00A758BC"/>
    <w:rsid w:val="00A76B7C"/>
    <w:rsid w:val="00AA4B22"/>
    <w:rsid w:val="00AB5EEF"/>
    <w:rsid w:val="00AC2029"/>
    <w:rsid w:val="00AD0D75"/>
    <w:rsid w:val="00AF2B7E"/>
    <w:rsid w:val="00AF571C"/>
    <w:rsid w:val="00AF7D8C"/>
    <w:rsid w:val="00B07EBC"/>
    <w:rsid w:val="00B114C3"/>
    <w:rsid w:val="00B13C58"/>
    <w:rsid w:val="00B211AD"/>
    <w:rsid w:val="00B2752F"/>
    <w:rsid w:val="00B54B2D"/>
    <w:rsid w:val="00B55055"/>
    <w:rsid w:val="00B614DE"/>
    <w:rsid w:val="00B61EEE"/>
    <w:rsid w:val="00B6289D"/>
    <w:rsid w:val="00B7042D"/>
    <w:rsid w:val="00B811A2"/>
    <w:rsid w:val="00B92E25"/>
    <w:rsid w:val="00B94C00"/>
    <w:rsid w:val="00BA31CC"/>
    <w:rsid w:val="00BD2F0F"/>
    <w:rsid w:val="00BE389B"/>
    <w:rsid w:val="00C11125"/>
    <w:rsid w:val="00C22B78"/>
    <w:rsid w:val="00C367A6"/>
    <w:rsid w:val="00C50780"/>
    <w:rsid w:val="00C57A71"/>
    <w:rsid w:val="00C6540A"/>
    <w:rsid w:val="00C663D3"/>
    <w:rsid w:val="00C74FF0"/>
    <w:rsid w:val="00C8002C"/>
    <w:rsid w:val="00C94FEB"/>
    <w:rsid w:val="00C97EB4"/>
    <w:rsid w:val="00CB3712"/>
    <w:rsid w:val="00CD3455"/>
    <w:rsid w:val="00CD6189"/>
    <w:rsid w:val="00CF195C"/>
    <w:rsid w:val="00CF577B"/>
    <w:rsid w:val="00CF6988"/>
    <w:rsid w:val="00D01714"/>
    <w:rsid w:val="00D03E55"/>
    <w:rsid w:val="00D07B69"/>
    <w:rsid w:val="00D1006E"/>
    <w:rsid w:val="00D27750"/>
    <w:rsid w:val="00D40FC3"/>
    <w:rsid w:val="00D41B20"/>
    <w:rsid w:val="00D4219E"/>
    <w:rsid w:val="00D47011"/>
    <w:rsid w:val="00D518B7"/>
    <w:rsid w:val="00D520FB"/>
    <w:rsid w:val="00D73659"/>
    <w:rsid w:val="00D8017F"/>
    <w:rsid w:val="00D8223E"/>
    <w:rsid w:val="00D86ED2"/>
    <w:rsid w:val="00D97E54"/>
    <w:rsid w:val="00DA57A0"/>
    <w:rsid w:val="00DC26DB"/>
    <w:rsid w:val="00DC6C6F"/>
    <w:rsid w:val="00DD0564"/>
    <w:rsid w:val="00DD1BEA"/>
    <w:rsid w:val="00DF08F8"/>
    <w:rsid w:val="00DF0E6B"/>
    <w:rsid w:val="00DF47DF"/>
    <w:rsid w:val="00E208BA"/>
    <w:rsid w:val="00E301BF"/>
    <w:rsid w:val="00E33555"/>
    <w:rsid w:val="00E40878"/>
    <w:rsid w:val="00E60DB1"/>
    <w:rsid w:val="00E705EA"/>
    <w:rsid w:val="00E7334E"/>
    <w:rsid w:val="00E75A26"/>
    <w:rsid w:val="00E95467"/>
    <w:rsid w:val="00EA7CF6"/>
    <w:rsid w:val="00EB111A"/>
    <w:rsid w:val="00EC0ECF"/>
    <w:rsid w:val="00EC52ED"/>
    <w:rsid w:val="00ED7914"/>
    <w:rsid w:val="00ED7DAD"/>
    <w:rsid w:val="00EF3024"/>
    <w:rsid w:val="00F06C3B"/>
    <w:rsid w:val="00F161F9"/>
    <w:rsid w:val="00F22206"/>
    <w:rsid w:val="00F26FD7"/>
    <w:rsid w:val="00F3189D"/>
    <w:rsid w:val="00F404FC"/>
    <w:rsid w:val="00F561BD"/>
    <w:rsid w:val="00F77096"/>
    <w:rsid w:val="00F912BB"/>
    <w:rsid w:val="00FA4636"/>
    <w:rsid w:val="00FC5553"/>
    <w:rsid w:val="00FD328A"/>
    <w:rsid w:val="00FD4969"/>
    <w:rsid w:val="00FF5D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711"/>
    <w:pPr>
      <w:spacing w:after="200" w:line="276" w:lineRule="auto"/>
    </w:pPr>
    <w:rPr>
      <w:lang w:eastAsia="en-US"/>
    </w:rPr>
  </w:style>
  <w:style w:type="paragraph" w:styleId="Kop1">
    <w:name w:val="heading 1"/>
    <w:basedOn w:val="Standaard"/>
    <w:next w:val="Standaard"/>
    <w:link w:val="Kop1Char"/>
    <w:qFormat/>
    <w:locked/>
    <w:rsid w:val="00365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9"/>
    <w:qFormat/>
    <w:rsid w:val="0098471D"/>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98471D"/>
    <w:rPr>
      <w:rFonts w:ascii="Times New Roman" w:hAnsi="Times New Roman" w:cs="Times New Roman"/>
      <w:b/>
      <w:bCs/>
      <w:sz w:val="36"/>
      <w:szCs w:val="36"/>
      <w:lang w:eastAsia="nl-NL"/>
    </w:rPr>
  </w:style>
  <w:style w:type="paragraph" w:styleId="Voetnoottekst">
    <w:name w:val="footnote text"/>
    <w:basedOn w:val="Standaard"/>
    <w:link w:val="VoetnoottekstChar"/>
    <w:uiPriority w:val="99"/>
    <w:semiHidden/>
    <w:rsid w:val="004223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422302"/>
    <w:rPr>
      <w:rFonts w:cs="Times New Roman"/>
      <w:sz w:val="20"/>
      <w:szCs w:val="20"/>
    </w:rPr>
  </w:style>
  <w:style w:type="character" w:styleId="Voetnootmarkering">
    <w:name w:val="footnote reference"/>
    <w:basedOn w:val="Standaardalinea-lettertype"/>
    <w:uiPriority w:val="99"/>
    <w:semiHidden/>
    <w:rsid w:val="00422302"/>
    <w:rPr>
      <w:rFonts w:cs="Times New Roman"/>
      <w:vertAlign w:val="superscript"/>
    </w:rPr>
  </w:style>
  <w:style w:type="character" w:styleId="Hyperlink">
    <w:name w:val="Hyperlink"/>
    <w:basedOn w:val="Standaardalinea-lettertype"/>
    <w:uiPriority w:val="99"/>
    <w:rsid w:val="00D8223E"/>
    <w:rPr>
      <w:rFonts w:cs="Times New Roman"/>
      <w:color w:val="0000FF"/>
      <w:u w:val="single"/>
    </w:rPr>
  </w:style>
  <w:style w:type="paragraph" w:styleId="Lijstalinea">
    <w:name w:val="List Paragraph"/>
    <w:basedOn w:val="Standaard"/>
    <w:uiPriority w:val="99"/>
    <w:qFormat/>
    <w:rsid w:val="0002762E"/>
    <w:pPr>
      <w:ind w:left="720"/>
      <w:contextualSpacing/>
    </w:pPr>
  </w:style>
  <w:style w:type="character" w:styleId="Verwijzingopmerking">
    <w:name w:val="annotation reference"/>
    <w:basedOn w:val="Standaardalinea-lettertype"/>
    <w:uiPriority w:val="99"/>
    <w:semiHidden/>
    <w:rsid w:val="00A35F6E"/>
    <w:rPr>
      <w:rFonts w:cs="Times New Roman"/>
      <w:sz w:val="16"/>
      <w:szCs w:val="16"/>
    </w:rPr>
  </w:style>
  <w:style w:type="paragraph" w:styleId="Tekstopmerking">
    <w:name w:val="annotation text"/>
    <w:basedOn w:val="Standaard"/>
    <w:link w:val="TekstopmerkingChar"/>
    <w:uiPriority w:val="99"/>
    <w:semiHidden/>
    <w:rsid w:val="00A35F6E"/>
    <w:rPr>
      <w:sz w:val="20"/>
      <w:szCs w:val="20"/>
    </w:rPr>
  </w:style>
  <w:style w:type="character" w:customStyle="1" w:styleId="TekstopmerkingChar">
    <w:name w:val="Tekst opmerking Char"/>
    <w:basedOn w:val="Standaardalinea-lettertype"/>
    <w:link w:val="Tekstopmerking"/>
    <w:uiPriority w:val="99"/>
    <w:semiHidden/>
    <w:rsid w:val="009B2A87"/>
    <w:rPr>
      <w:sz w:val="20"/>
      <w:szCs w:val="20"/>
      <w:lang w:eastAsia="en-US"/>
    </w:rPr>
  </w:style>
  <w:style w:type="paragraph" w:styleId="Onderwerpvanopmerking">
    <w:name w:val="annotation subject"/>
    <w:basedOn w:val="Tekstopmerking"/>
    <w:next w:val="Tekstopmerking"/>
    <w:link w:val="OnderwerpvanopmerkingChar"/>
    <w:uiPriority w:val="99"/>
    <w:semiHidden/>
    <w:rsid w:val="00A35F6E"/>
    <w:rPr>
      <w:b/>
      <w:bCs/>
    </w:rPr>
  </w:style>
  <w:style w:type="character" w:customStyle="1" w:styleId="OnderwerpvanopmerkingChar">
    <w:name w:val="Onderwerp van opmerking Char"/>
    <w:basedOn w:val="TekstopmerkingChar"/>
    <w:link w:val="Onderwerpvanopmerking"/>
    <w:uiPriority w:val="99"/>
    <w:semiHidden/>
    <w:rsid w:val="009B2A87"/>
    <w:rPr>
      <w:b/>
      <w:bCs/>
      <w:sz w:val="20"/>
      <w:szCs w:val="20"/>
      <w:lang w:eastAsia="en-US"/>
    </w:rPr>
  </w:style>
  <w:style w:type="paragraph" w:styleId="Ballontekst">
    <w:name w:val="Balloon Text"/>
    <w:basedOn w:val="Standaard"/>
    <w:link w:val="BallontekstChar"/>
    <w:uiPriority w:val="99"/>
    <w:semiHidden/>
    <w:rsid w:val="00A35F6E"/>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A87"/>
    <w:rPr>
      <w:rFonts w:ascii="Times New Roman" w:hAnsi="Times New Roman"/>
      <w:sz w:val="0"/>
      <w:szCs w:val="0"/>
      <w:lang w:eastAsia="en-US"/>
    </w:rPr>
  </w:style>
  <w:style w:type="paragraph" w:styleId="Koptekst">
    <w:name w:val="header"/>
    <w:basedOn w:val="Standaard"/>
    <w:link w:val="KoptekstChar"/>
    <w:uiPriority w:val="99"/>
    <w:unhideWhenUsed/>
    <w:rsid w:val="00065A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A0F"/>
    <w:rPr>
      <w:lang w:eastAsia="en-US"/>
    </w:rPr>
  </w:style>
  <w:style w:type="paragraph" w:styleId="Voettekst">
    <w:name w:val="footer"/>
    <w:basedOn w:val="Standaard"/>
    <w:link w:val="VoettekstChar"/>
    <w:uiPriority w:val="99"/>
    <w:unhideWhenUsed/>
    <w:rsid w:val="00065A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A0F"/>
    <w:rPr>
      <w:lang w:eastAsia="en-US"/>
    </w:rPr>
  </w:style>
  <w:style w:type="character" w:customStyle="1" w:styleId="Kop1Char">
    <w:name w:val="Kop 1 Char"/>
    <w:basedOn w:val="Standaardalinea-lettertype"/>
    <w:link w:val="Kop1"/>
    <w:rsid w:val="0036506F"/>
    <w:rPr>
      <w:rFonts w:asciiTheme="majorHAnsi" w:eastAsiaTheme="majorEastAsia" w:hAnsiTheme="majorHAnsi" w:cstheme="majorBidi"/>
      <w:b/>
      <w:bCs/>
      <w:color w:val="365F91" w:themeColor="accent1" w:themeShade="BF"/>
      <w:sz w:val="28"/>
      <w:szCs w:val="28"/>
      <w:lang w:eastAsia="en-US"/>
    </w:rPr>
  </w:style>
  <w:style w:type="paragraph" w:styleId="Kopvaninhoudsopgave">
    <w:name w:val="TOC Heading"/>
    <w:basedOn w:val="Kop1"/>
    <w:next w:val="Standaard"/>
    <w:uiPriority w:val="39"/>
    <w:semiHidden/>
    <w:unhideWhenUsed/>
    <w:qFormat/>
    <w:rsid w:val="0036506F"/>
    <w:pPr>
      <w:outlineLvl w:val="9"/>
    </w:pPr>
    <w:rPr>
      <w:lang w:eastAsia="nl-NL"/>
    </w:rPr>
  </w:style>
  <w:style w:type="paragraph" w:styleId="Inhopg2">
    <w:name w:val="toc 2"/>
    <w:basedOn w:val="Standaard"/>
    <w:next w:val="Standaard"/>
    <w:autoRedefine/>
    <w:uiPriority w:val="39"/>
    <w:locked/>
    <w:rsid w:val="0036506F"/>
    <w:pPr>
      <w:spacing w:after="0"/>
      <w:ind w:left="220"/>
    </w:pPr>
    <w:rPr>
      <w:rFonts w:asciiTheme="minorHAnsi" w:hAnsiTheme="minorHAnsi"/>
      <w:smallCaps/>
      <w:sz w:val="20"/>
      <w:szCs w:val="20"/>
    </w:rPr>
  </w:style>
  <w:style w:type="paragraph" w:styleId="Inhopg1">
    <w:name w:val="toc 1"/>
    <w:basedOn w:val="Standaard"/>
    <w:next w:val="Standaard"/>
    <w:autoRedefine/>
    <w:uiPriority w:val="39"/>
    <w:locked/>
    <w:rsid w:val="0036506F"/>
    <w:pPr>
      <w:spacing w:before="120" w:after="120"/>
    </w:pPr>
    <w:rPr>
      <w:rFonts w:asciiTheme="minorHAnsi" w:hAnsiTheme="minorHAnsi"/>
      <w:b/>
      <w:bCs/>
      <w:caps/>
      <w:sz w:val="20"/>
      <w:szCs w:val="20"/>
    </w:rPr>
  </w:style>
  <w:style w:type="paragraph" w:styleId="Inhopg3">
    <w:name w:val="toc 3"/>
    <w:basedOn w:val="Standaard"/>
    <w:next w:val="Standaard"/>
    <w:autoRedefine/>
    <w:locked/>
    <w:rsid w:val="0036506F"/>
    <w:pPr>
      <w:spacing w:after="0"/>
      <w:ind w:left="440"/>
    </w:pPr>
    <w:rPr>
      <w:rFonts w:asciiTheme="minorHAnsi" w:hAnsiTheme="minorHAnsi"/>
      <w:i/>
      <w:iCs/>
      <w:sz w:val="20"/>
      <w:szCs w:val="20"/>
    </w:rPr>
  </w:style>
  <w:style w:type="paragraph" w:styleId="Inhopg4">
    <w:name w:val="toc 4"/>
    <w:basedOn w:val="Standaard"/>
    <w:next w:val="Standaard"/>
    <w:autoRedefine/>
    <w:locked/>
    <w:rsid w:val="0036506F"/>
    <w:pPr>
      <w:spacing w:after="0"/>
      <w:ind w:left="660"/>
    </w:pPr>
    <w:rPr>
      <w:rFonts w:asciiTheme="minorHAnsi" w:hAnsiTheme="minorHAnsi"/>
      <w:sz w:val="18"/>
      <w:szCs w:val="18"/>
    </w:rPr>
  </w:style>
  <w:style w:type="paragraph" w:styleId="Inhopg5">
    <w:name w:val="toc 5"/>
    <w:basedOn w:val="Standaard"/>
    <w:next w:val="Standaard"/>
    <w:autoRedefine/>
    <w:locked/>
    <w:rsid w:val="0036506F"/>
    <w:pPr>
      <w:spacing w:after="0"/>
      <w:ind w:left="880"/>
    </w:pPr>
    <w:rPr>
      <w:rFonts w:asciiTheme="minorHAnsi" w:hAnsiTheme="minorHAnsi"/>
      <w:sz w:val="18"/>
      <w:szCs w:val="18"/>
    </w:rPr>
  </w:style>
  <w:style w:type="paragraph" w:styleId="Inhopg6">
    <w:name w:val="toc 6"/>
    <w:basedOn w:val="Standaard"/>
    <w:next w:val="Standaard"/>
    <w:autoRedefine/>
    <w:locked/>
    <w:rsid w:val="0036506F"/>
    <w:pPr>
      <w:spacing w:after="0"/>
      <w:ind w:left="1100"/>
    </w:pPr>
    <w:rPr>
      <w:rFonts w:asciiTheme="minorHAnsi" w:hAnsiTheme="minorHAnsi"/>
      <w:sz w:val="18"/>
      <w:szCs w:val="18"/>
    </w:rPr>
  </w:style>
  <w:style w:type="paragraph" w:styleId="Inhopg7">
    <w:name w:val="toc 7"/>
    <w:basedOn w:val="Standaard"/>
    <w:next w:val="Standaard"/>
    <w:autoRedefine/>
    <w:locked/>
    <w:rsid w:val="0036506F"/>
    <w:pPr>
      <w:spacing w:after="0"/>
      <w:ind w:left="1320"/>
    </w:pPr>
    <w:rPr>
      <w:rFonts w:asciiTheme="minorHAnsi" w:hAnsiTheme="minorHAnsi"/>
      <w:sz w:val="18"/>
      <w:szCs w:val="18"/>
    </w:rPr>
  </w:style>
  <w:style w:type="paragraph" w:styleId="Inhopg8">
    <w:name w:val="toc 8"/>
    <w:basedOn w:val="Standaard"/>
    <w:next w:val="Standaard"/>
    <w:autoRedefine/>
    <w:locked/>
    <w:rsid w:val="0036506F"/>
    <w:pPr>
      <w:spacing w:after="0"/>
      <w:ind w:left="1540"/>
    </w:pPr>
    <w:rPr>
      <w:rFonts w:asciiTheme="minorHAnsi" w:hAnsiTheme="minorHAnsi"/>
      <w:sz w:val="18"/>
      <w:szCs w:val="18"/>
    </w:rPr>
  </w:style>
  <w:style w:type="paragraph" w:styleId="Inhopg9">
    <w:name w:val="toc 9"/>
    <w:basedOn w:val="Standaard"/>
    <w:next w:val="Standaard"/>
    <w:autoRedefine/>
    <w:locked/>
    <w:rsid w:val="0036506F"/>
    <w:pPr>
      <w:spacing w:after="0"/>
      <w:ind w:left="1760"/>
    </w:pPr>
    <w:rPr>
      <w:rFonts w:asciiTheme="minorHAnsi" w:hAnsiTheme="minorHAnsi"/>
      <w:sz w:val="18"/>
      <w:szCs w:val="18"/>
    </w:rPr>
  </w:style>
  <w:style w:type="character" w:styleId="Nadruk">
    <w:name w:val="Emphasis"/>
    <w:basedOn w:val="Standaardalinea-lettertype"/>
    <w:uiPriority w:val="20"/>
    <w:qFormat/>
    <w:locked/>
    <w:rsid w:val="00D01714"/>
    <w:rPr>
      <w:i/>
      <w:iCs/>
    </w:rPr>
  </w:style>
  <w:style w:type="character" w:customStyle="1" w:styleId="apple-converted-space">
    <w:name w:val="apple-converted-space"/>
    <w:basedOn w:val="Standaardalinea-lettertype"/>
    <w:rsid w:val="00D0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2711"/>
    <w:pPr>
      <w:spacing w:after="200" w:line="276" w:lineRule="auto"/>
    </w:pPr>
    <w:rPr>
      <w:lang w:eastAsia="en-US"/>
    </w:rPr>
  </w:style>
  <w:style w:type="paragraph" w:styleId="Kop1">
    <w:name w:val="heading 1"/>
    <w:basedOn w:val="Standaard"/>
    <w:next w:val="Standaard"/>
    <w:link w:val="Kop1Char"/>
    <w:qFormat/>
    <w:locked/>
    <w:rsid w:val="003650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9"/>
    <w:qFormat/>
    <w:rsid w:val="0098471D"/>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98471D"/>
    <w:rPr>
      <w:rFonts w:ascii="Times New Roman" w:hAnsi="Times New Roman" w:cs="Times New Roman"/>
      <w:b/>
      <w:bCs/>
      <w:sz w:val="36"/>
      <w:szCs w:val="36"/>
      <w:lang w:eastAsia="nl-NL"/>
    </w:rPr>
  </w:style>
  <w:style w:type="paragraph" w:styleId="Voetnoottekst">
    <w:name w:val="footnote text"/>
    <w:basedOn w:val="Standaard"/>
    <w:link w:val="VoetnoottekstChar"/>
    <w:uiPriority w:val="99"/>
    <w:semiHidden/>
    <w:rsid w:val="004223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422302"/>
    <w:rPr>
      <w:rFonts w:cs="Times New Roman"/>
      <w:sz w:val="20"/>
      <w:szCs w:val="20"/>
    </w:rPr>
  </w:style>
  <w:style w:type="character" w:styleId="Voetnootmarkering">
    <w:name w:val="footnote reference"/>
    <w:basedOn w:val="Standaardalinea-lettertype"/>
    <w:uiPriority w:val="99"/>
    <w:semiHidden/>
    <w:rsid w:val="00422302"/>
    <w:rPr>
      <w:rFonts w:cs="Times New Roman"/>
      <w:vertAlign w:val="superscript"/>
    </w:rPr>
  </w:style>
  <w:style w:type="character" w:styleId="Hyperlink">
    <w:name w:val="Hyperlink"/>
    <w:basedOn w:val="Standaardalinea-lettertype"/>
    <w:uiPriority w:val="99"/>
    <w:rsid w:val="00D8223E"/>
    <w:rPr>
      <w:rFonts w:cs="Times New Roman"/>
      <w:color w:val="0000FF"/>
      <w:u w:val="single"/>
    </w:rPr>
  </w:style>
  <w:style w:type="paragraph" w:styleId="Lijstalinea">
    <w:name w:val="List Paragraph"/>
    <w:basedOn w:val="Standaard"/>
    <w:uiPriority w:val="99"/>
    <w:qFormat/>
    <w:rsid w:val="0002762E"/>
    <w:pPr>
      <w:ind w:left="720"/>
      <w:contextualSpacing/>
    </w:pPr>
  </w:style>
  <w:style w:type="character" w:styleId="Verwijzingopmerking">
    <w:name w:val="annotation reference"/>
    <w:basedOn w:val="Standaardalinea-lettertype"/>
    <w:uiPriority w:val="99"/>
    <w:semiHidden/>
    <w:rsid w:val="00A35F6E"/>
    <w:rPr>
      <w:rFonts w:cs="Times New Roman"/>
      <w:sz w:val="16"/>
      <w:szCs w:val="16"/>
    </w:rPr>
  </w:style>
  <w:style w:type="paragraph" w:styleId="Tekstopmerking">
    <w:name w:val="annotation text"/>
    <w:basedOn w:val="Standaard"/>
    <w:link w:val="TekstopmerkingChar"/>
    <w:uiPriority w:val="99"/>
    <w:semiHidden/>
    <w:rsid w:val="00A35F6E"/>
    <w:rPr>
      <w:sz w:val="20"/>
      <w:szCs w:val="20"/>
    </w:rPr>
  </w:style>
  <w:style w:type="character" w:customStyle="1" w:styleId="TekstopmerkingChar">
    <w:name w:val="Tekst opmerking Char"/>
    <w:basedOn w:val="Standaardalinea-lettertype"/>
    <w:link w:val="Tekstopmerking"/>
    <w:uiPriority w:val="99"/>
    <w:semiHidden/>
    <w:rsid w:val="009B2A87"/>
    <w:rPr>
      <w:sz w:val="20"/>
      <w:szCs w:val="20"/>
      <w:lang w:eastAsia="en-US"/>
    </w:rPr>
  </w:style>
  <w:style w:type="paragraph" w:styleId="Onderwerpvanopmerking">
    <w:name w:val="annotation subject"/>
    <w:basedOn w:val="Tekstopmerking"/>
    <w:next w:val="Tekstopmerking"/>
    <w:link w:val="OnderwerpvanopmerkingChar"/>
    <w:uiPriority w:val="99"/>
    <w:semiHidden/>
    <w:rsid w:val="00A35F6E"/>
    <w:rPr>
      <w:b/>
      <w:bCs/>
    </w:rPr>
  </w:style>
  <w:style w:type="character" w:customStyle="1" w:styleId="OnderwerpvanopmerkingChar">
    <w:name w:val="Onderwerp van opmerking Char"/>
    <w:basedOn w:val="TekstopmerkingChar"/>
    <w:link w:val="Onderwerpvanopmerking"/>
    <w:uiPriority w:val="99"/>
    <w:semiHidden/>
    <w:rsid w:val="009B2A87"/>
    <w:rPr>
      <w:b/>
      <w:bCs/>
      <w:sz w:val="20"/>
      <w:szCs w:val="20"/>
      <w:lang w:eastAsia="en-US"/>
    </w:rPr>
  </w:style>
  <w:style w:type="paragraph" w:styleId="Ballontekst">
    <w:name w:val="Balloon Text"/>
    <w:basedOn w:val="Standaard"/>
    <w:link w:val="BallontekstChar"/>
    <w:uiPriority w:val="99"/>
    <w:semiHidden/>
    <w:rsid w:val="00A35F6E"/>
    <w:rPr>
      <w:rFonts w:ascii="Tahoma" w:hAnsi="Tahoma" w:cs="Tahoma"/>
      <w:sz w:val="16"/>
      <w:szCs w:val="16"/>
    </w:rPr>
  </w:style>
  <w:style w:type="character" w:customStyle="1" w:styleId="BallontekstChar">
    <w:name w:val="Ballontekst Char"/>
    <w:basedOn w:val="Standaardalinea-lettertype"/>
    <w:link w:val="Ballontekst"/>
    <w:uiPriority w:val="99"/>
    <w:semiHidden/>
    <w:rsid w:val="009B2A87"/>
    <w:rPr>
      <w:rFonts w:ascii="Times New Roman" w:hAnsi="Times New Roman"/>
      <w:sz w:val="0"/>
      <w:szCs w:val="0"/>
      <w:lang w:eastAsia="en-US"/>
    </w:rPr>
  </w:style>
  <w:style w:type="paragraph" w:styleId="Koptekst">
    <w:name w:val="header"/>
    <w:basedOn w:val="Standaard"/>
    <w:link w:val="KoptekstChar"/>
    <w:uiPriority w:val="99"/>
    <w:unhideWhenUsed/>
    <w:rsid w:val="00065A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A0F"/>
    <w:rPr>
      <w:lang w:eastAsia="en-US"/>
    </w:rPr>
  </w:style>
  <w:style w:type="paragraph" w:styleId="Voettekst">
    <w:name w:val="footer"/>
    <w:basedOn w:val="Standaard"/>
    <w:link w:val="VoettekstChar"/>
    <w:uiPriority w:val="99"/>
    <w:unhideWhenUsed/>
    <w:rsid w:val="00065A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A0F"/>
    <w:rPr>
      <w:lang w:eastAsia="en-US"/>
    </w:rPr>
  </w:style>
  <w:style w:type="character" w:customStyle="1" w:styleId="Kop1Char">
    <w:name w:val="Kop 1 Char"/>
    <w:basedOn w:val="Standaardalinea-lettertype"/>
    <w:link w:val="Kop1"/>
    <w:rsid w:val="0036506F"/>
    <w:rPr>
      <w:rFonts w:asciiTheme="majorHAnsi" w:eastAsiaTheme="majorEastAsia" w:hAnsiTheme="majorHAnsi" w:cstheme="majorBidi"/>
      <w:b/>
      <w:bCs/>
      <w:color w:val="365F91" w:themeColor="accent1" w:themeShade="BF"/>
      <w:sz w:val="28"/>
      <w:szCs w:val="28"/>
      <w:lang w:eastAsia="en-US"/>
    </w:rPr>
  </w:style>
  <w:style w:type="paragraph" w:styleId="Kopvaninhoudsopgave">
    <w:name w:val="TOC Heading"/>
    <w:basedOn w:val="Kop1"/>
    <w:next w:val="Standaard"/>
    <w:uiPriority w:val="39"/>
    <w:semiHidden/>
    <w:unhideWhenUsed/>
    <w:qFormat/>
    <w:rsid w:val="0036506F"/>
    <w:pPr>
      <w:outlineLvl w:val="9"/>
    </w:pPr>
    <w:rPr>
      <w:lang w:eastAsia="nl-NL"/>
    </w:rPr>
  </w:style>
  <w:style w:type="paragraph" w:styleId="Inhopg2">
    <w:name w:val="toc 2"/>
    <w:basedOn w:val="Standaard"/>
    <w:next w:val="Standaard"/>
    <w:autoRedefine/>
    <w:uiPriority w:val="39"/>
    <w:locked/>
    <w:rsid w:val="0036506F"/>
    <w:pPr>
      <w:spacing w:after="0"/>
      <w:ind w:left="220"/>
    </w:pPr>
    <w:rPr>
      <w:rFonts w:asciiTheme="minorHAnsi" w:hAnsiTheme="minorHAnsi"/>
      <w:smallCaps/>
      <w:sz w:val="20"/>
      <w:szCs w:val="20"/>
    </w:rPr>
  </w:style>
  <w:style w:type="paragraph" w:styleId="Inhopg1">
    <w:name w:val="toc 1"/>
    <w:basedOn w:val="Standaard"/>
    <w:next w:val="Standaard"/>
    <w:autoRedefine/>
    <w:uiPriority w:val="39"/>
    <w:locked/>
    <w:rsid w:val="0036506F"/>
    <w:pPr>
      <w:spacing w:before="120" w:after="120"/>
    </w:pPr>
    <w:rPr>
      <w:rFonts w:asciiTheme="minorHAnsi" w:hAnsiTheme="minorHAnsi"/>
      <w:b/>
      <w:bCs/>
      <w:caps/>
      <w:sz w:val="20"/>
      <w:szCs w:val="20"/>
    </w:rPr>
  </w:style>
  <w:style w:type="paragraph" w:styleId="Inhopg3">
    <w:name w:val="toc 3"/>
    <w:basedOn w:val="Standaard"/>
    <w:next w:val="Standaard"/>
    <w:autoRedefine/>
    <w:locked/>
    <w:rsid w:val="0036506F"/>
    <w:pPr>
      <w:spacing w:after="0"/>
      <w:ind w:left="440"/>
    </w:pPr>
    <w:rPr>
      <w:rFonts w:asciiTheme="minorHAnsi" w:hAnsiTheme="minorHAnsi"/>
      <w:i/>
      <w:iCs/>
      <w:sz w:val="20"/>
      <w:szCs w:val="20"/>
    </w:rPr>
  </w:style>
  <w:style w:type="paragraph" w:styleId="Inhopg4">
    <w:name w:val="toc 4"/>
    <w:basedOn w:val="Standaard"/>
    <w:next w:val="Standaard"/>
    <w:autoRedefine/>
    <w:locked/>
    <w:rsid w:val="0036506F"/>
    <w:pPr>
      <w:spacing w:after="0"/>
      <w:ind w:left="660"/>
    </w:pPr>
    <w:rPr>
      <w:rFonts w:asciiTheme="minorHAnsi" w:hAnsiTheme="minorHAnsi"/>
      <w:sz w:val="18"/>
      <w:szCs w:val="18"/>
    </w:rPr>
  </w:style>
  <w:style w:type="paragraph" w:styleId="Inhopg5">
    <w:name w:val="toc 5"/>
    <w:basedOn w:val="Standaard"/>
    <w:next w:val="Standaard"/>
    <w:autoRedefine/>
    <w:locked/>
    <w:rsid w:val="0036506F"/>
    <w:pPr>
      <w:spacing w:after="0"/>
      <w:ind w:left="880"/>
    </w:pPr>
    <w:rPr>
      <w:rFonts w:asciiTheme="minorHAnsi" w:hAnsiTheme="minorHAnsi"/>
      <w:sz w:val="18"/>
      <w:szCs w:val="18"/>
    </w:rPr>
  </w:style>
  <w:style w:type="paragraph" w:styleId="Inhopg6">
    <w:name w:val="toc 6"/>
    <w:basedOn w:val="Standaard"/>
    <w:next w:val="Standaard"/>
    <w:autoRedefine/>
    <w:locked/>
    <w:rsid w:val="0036506F"/>
    <w:pPr>
      <w:spacing w:after="0"/>
      <w:ind w:left="1100"/>
    </w:pPr>
    <w:rPr>
      <w:rFonts w:asciiTheme="minorHAnsi" w:hAnsiTheme="minorHAnsi"/>
      <w:sz w:val="18"/>
      <w:szCs w:val="18"/>
    </w:rPr>
  </w:style>
  <w:style w:type="paragraph" w:styleId="Inhopg7">
    <w:name w:val="toc 7"/>
    <w:basedOn w:val="Standaard"/>
    <w:next w:val="Standaard"/>
    <w:autoRedefine/>
    <w:locked/>
    <w:rsid w:val="0036506F"/>
    <w:pPr>
      <w:spacing w:after="0"/>
      <w:ind w:left="1320"/>
    </w:pPr>
    <w:rPr>
      <w:rFonts w:asciiTheme="minorHAnsi" w:hAnsiTheme="minorHAnsi"/>
      <w:sz w:val="18"/>
      <w:szCs w:val="18"/>
    </w:rPr>
  </w:style>
  <w:style w:type="paragraph" w:styleId="Inhopg8">
    <w:name w:val="toc 8"/>
    <w:basedOn w:val="Standaard"/>
    <w:next w:val="Standaard"/>
    <w:autoRedefine/>
    <w:locked/>
    <w:rsid w:val="0036506F"/>
    <w:pPr>
      <w:spacing w:after="0"/>
      <w:ind w:left="1540"/>
    </w:pPr>
    <w:rPr>
      <w:rFonts w:asciiTheme="minorHAnsi" w:hAnsiTheme="minorHAnsi"/>
      <w:sz w:val="18"/>
      <w:szCs w:val="18"/>
    </w:rPr>
  </w:style>
  <w:style w:type="paragraph" w:styleId="Inhopg9">
    <w:name w:val="toc 9"/>
    <w:basedOn w:val="Standaard"/>
    <w:next w:val="Standaard"/>
    <w:autoRedefine/>
    <w:locked/>
    <w:rsid w:val="0036506F"/>
    <w:pPr>
      <w:spacing w:after="0"/>
      <w:ind w:left="1760"/>
    </w:pPr>
    <w:rPr>
      <w:rFonts w:asciiTheme="minorHAnsi" w:hAnsiTheme="minorHAnsi"/>
      <w:sz w:val="18"/>
      <w:szCs w:val="18"/>
    </w:rPr>
  </w:style>
  <w:style w:type="character" w:styleId="Nadruk">
    <w:name w:val="Emphasis"/>
    <w:basedOn w:val="Standaardalinea-lettertype"/>
    <w:uiPriority w:val="20"/>
    <w:qFormat/>
    <w:locked/>
    <w:rsid w:val="00D01714"/>
    <w:rPr>
      <w:i/>
      <w:iCs/>
    </w:rPr>
  </w:style>
  <w:style w:type="character" w:customStyle="1" w:styleId="apple-converted-space">
    <w:name w:val="apple-converted-space"/>
    <w:basedOn w:val="Standaardalinea-lettertype"/>
    <w:rsid w:val="00D017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tival-cannes.fr/en/archives/ficheFilm/id/11409861/year/201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Nachtmerrie" TargetMode="External"/><Relationship Id="rId2" Type="http://schemas.openxmlformats.org/officeDocument/2006/relationships/hyperlink" Target="http://www.woorden.org/woord/syllogisme" TargetMode="External"/><Relationship Id="rId1" Type="http://schemas.openxmlformats.org/officeDocument/2006/relationships/hyperlink" Target="http://variety.com/2013/film/reviews/cannes-film-review-borgman-1200483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8AF292-2CB4-471D-A300-5FFCD630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6173</Words>
  <Characters>33957</Characters>
  <Application>Microsoft Office Word</Application>
  <DocSecurity>0</DocSecurity>
  <Lines>282</Lines>
  <Paragraphs>80</Paragraphs>
  <ScaleCrop>false</ScaleCrop>
  <HeadingPairs>
    <vt:vector size="2" baseType="variant">
      <vt:variant>
        <vt:lpstr>Titel</vt:lpstr>
      </vt:variant>
      <vt:variant>
        <vt:i4>1</vt:i4>
      </vt:variant>
    </vt:vector>
  </HeadingPairs>
  <TitlesOfParts>
    <vt:vector size="1" baseType="lpstr">
      <vt:lpstr>Nina Loth - 3692779</vt:lpstr>
    </vt:vector>
  </TitlesOfParts>
  <Company/>
  <LinksUpToDate>false</LinksUpToDate>
  <CharactersWithSpaces>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Nina Loth - 3692779</dc:title>
  <dc:creator>Nina</dc:creator>
  <cp:lastModifiedBy>Nina</cp:lastModifiedBy>
  <cp:revision>2</cp:revision>
  <dcterms:created xsi:type="dcterms:W3CDTF">2014-01-04T16:03:00Z</dcterms:created>
  <dcterms:modified xsi:type="dcterms:W3CDTF">2014-01-04T16:03:00Z</dcterms:modified>
</cp:coreProperties>
</file>