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802" w:rsidRPr="00526ECD" w:rsidRDefault="00423608" w:rsidP="004E360C">
      <w:pPr>
        <w:spacing w:line="360" w:lineRule="auto"/>
        <w:jc w:val="center"/>
        <w:rPr>
          <w:rFonts w:ascii="Times New Roman" w:hAnsi="Times New Roman" w:cs="Times New Roman"/>
          <w:sz w:val="72"/>
          <w:szCs w:val="72"/>
        </w:rPr>
      </w:pPr>
      <w:r w:rsidRPr="00526ECD">
        <w:rPr>
          <w:rFonts w:ascii="Times New Roman" w:hAnsi="Times New Roman" w:cs="Times New Roman"/>
          <w:noProof/>
          <w:sz w:val="72"/>
          <w:szCs w:val="72"/>
          <w:lang w:eastAsia="nl-NL"/>
        </w:rPr>
        <w:drawing>
          <wp:anchor distT="0" distB="0" distL="114300" distR="114300" simplePos="0" relativeHeight="251658240" behindDoc="1" locked="0" layoutInCell="1" allowOverlap="1">
            <wp:simplePos x="0" y="0"/>
            <wp:positionH relativeFrom="column">
              <wp:posOffset>-975995</wp:posOffset>
            </wp:positionH>
            <wp:positionV relativeFrom="paragraph">
              <wp:posOffset>-385445</wp:posOffset>
            </wp:positionV>
            <wp:extent cx="7636510" cy="10172700"/>
            <wp:effectExtent l="19050" t="0" r="2540" b="0"/>
            <wp:wrapNone/>
            <wp:docPr id="1" name="Afbeelding 0" descr="CIMG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6.JPG"/>
                    <pic:cNvPicPr/>
                  </pic:nvPicPr>
                  <pic:blipFill>
                    <a:blip r:embed="rId7" cstate="print">
                      <a:lum bright="70000" contrast="-70000"/>
                    </a:blip>
                    <a:stretch>
                      <a:fillRect/>
                    </a:stretch>
                  </pic:blipFill>
                  <pic:spPr>
                    <a:xfrm>
                      <a:off x="0" y="0"/>
                      <a:ext cx="7636510" cy="10172700"/>
                    </a:xfrm>
                    <a:prstGeom prst="rect">
                      <a:avLst/>
                    </a:prstGeom>
                  </pic:spPr>
                </pic:pic>
              </a:graphicData>
            </a:graphic>
          </wp:anchor>
        </w:drawing>
      </w:r>
      <w:r w:rsidR="00C368E5" w:rsidRPr="00526ECD">
        <w:rPr>
          <w:rFonts w:ascii="Times New Roman" w:hAnsi="Times New Roman" w:cs="Times New Roman"/>
          <w:sz w:val="72"/>
          <w:szCs w:val="72"/>
        </w:rPr>
        <w:t>Een keizer, een filosoof</w:t>
      </w:r>
    </w:p>
    <w:p w:rsidR="004E360C" w:rsidRPr="00C368E5" w:rsidRDefault="00C368E5" w:rsidP="004E360C">
      <w:pPr>
        <w:spacing w:line="360" w:lineRule="auto"/>
        <w:jc w:val="center"/>
        <w:rPr>
          <w:rFonts w:ascii="Times New Roman" w:hAnsi="Times New Roman" w:cs="Times New Roman"/>
          <w:i/>
          <w:sz w:val="44"/>
          <w:szCs w:val="44"/>
        </w:rPr>
      </w:pPr>
      <w:r w:rsidRPr="00C368E5">
        <w:rPr>
          <w:rFonts w:ascii="Times New Roman" w:hAnsi="Times New Roman" w:cs="Times New Roman"/>
          <w:i/>
          <w:sz w:val="44"/>
          <w:szCs w:val="44"/>
        </w:rPr>
        <w:t>De filosofische ideeën van Marcus Aurelius weerspiegeld in zijn beleid</w:t>
      </w:r>
    </w:p>
    <w:p w:rsidR="004E360C" w:rsidRPr="004E360C" w:rsidRDefault="004E360C" w:rsidP="004E360C">
      <w:pPr>
        <w:spacing w:line="360" w:lineRule="auto"/>
        <w:rPr>
          <w:rFonts w:ascii="Times New Roman" w:hAnsi="Times New Roman" w:cs="Times New Roman"/>
          <w:sz w:val="24"/>
          <w:szCs w:val="24"/>
        </w:rPr>
      </w:pPr>
    </w:p>
    <w:p w:rsidR="004E360C" w:rsidRDefault="004E360C"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Default="00A614D4" w:rsidP="000617F3">
      <w:pPr>
        <w:spacing w:line="360" w:lineRule="auto"/>
        <w:jc w:val="center"/>
        <w:rPr>
          <w:rFonts w:ascii="Times New Roman" w:hAnsi="Times New Roman" w:cs="Times New Roman"/>
          <w:noProof/>
          <w:sz w:val="24"/>
          <w:szCs w:val="24"/>
          <w:lang w:eastAsia="nl-NL"/>
        </w:rPr>
      </w:pPr>
    </w:p>
    <w:p w:rsidR="00A614D4" w:rsidRPr="004E360C" w:rsidRDefault="00A614D4" w:rsidP="000617F3">
      <w:pPr>
        <w:spacing w:line="360" w:lineRule="auto"/>
        <w:jc w:val="center"/>
        <w:rPr>
          <w:rFonts w:ascii="Times New Roman" w:hAnsi="Times New Roman" w:cs="Times New Roman"/>
          <w:sz w:val="24"/>
          <w:szCs w:val="24"/>
        </w:rPr>
      </w:pPr>
    </w:p>
    <w:p w:rsidR="00C072F3" w:rsidRPr="004E360C" w:rsidRDefault="00C072F3" w:rsidP="004E360C">
      <w:pPr>
        <w:spacing w:line="360" w:lineRule="auto"/>
        <w:rPr>
          <w:rFonts w:ascii="Times New Roman" w:hAnsi="Times New Roman" w:cs="Times New Roman"/>
          <w:sz w:val="24"/>
          <w:szCs w:val="24"/>
        </w:rPr>
      </w:pPr>
    </w:p>
    <w:p w:rsidR="004E360C" w:rsidRPr="004E360C" w:rsidRDefault="004E360C" w:rsidP="004E360C">
      <w:pPr>
        <w:spacing w:line="360" w:lineRule="auto"/>
        <w:jc w:val="center"/>
        <w:rPr>
          <w:rFonts w:ascii="Times New Roman" w:hAnsi="Times New Roman" w:cs="Times New Roman"/>
          <w:sz w:val="24"/>
          <w:szCs w:val="24"/>
        </w:rPr>
      </w:pPr>
      <w:r w:rsidRPr="004E360C">
        <w:rPr>
          <w:rFonts w:ascii="Times New Roman" w:hAnsi="Times New Roman" w:cs="Times New Roman"/>
          <w:sz w:val="24"/>
          <w:szCs w:val="24"/>
        </w:rPr>
        <w:t>Steffi Oostendorp</w:t>
      </w:r>
    </w:p>
    <w:p w:rsidR="004E360C" w:rsidRPr="004E360C" w:rsidRDefault="004E360C" w:rsidP="004E360C">
      <w:pPr>
        <w:spacing w:line="360" w:lineRule="auto"/>
        <w:jc w:val="center"/>
        <w:rPr>
          <w:rFonts w:ascii="Times New Roman" w:hAnsi="Times New Roman" w:cs="Times New Roman"/>
          <w:sz w:val="24"/>
          <w:szCs w:val="24"/>
        </w:rPr>
      </w:pPr>
      <w:r w:rsidRPr="004E360C">
        <w:rPr>
          <w:rFonts w:ascii="Times New Roman" w:hAnsi="Times New Roman" w:cs="Times New Roman"/>
          <w:sz w:val="24"/>
          <w:szCs w:val="24"/>
        </w:rPr>
        <w:t>3852792</w:t>
      </w:r>
    </w:p>
    <w:p w:rsidR="004E360C" w:rsidRPr="004E360C" w:rsidRDefault="004E360C" w:rsidP="004E360C">
      <w:pPr>
        <w:spacing w:line="360" w:lineRule="auto"/>
        <w:jc w:val="center"/>
        <w:rPr>
          <w:rFonts w:ascii="Times New Roman" w:hAnsi="Times New Roman" w:cs="Times New Roman"/>
          <w:sz w:val="24"/>
          <w:szCs w:val="24"/>
        </w:rPr>
      </w:pPr>
      <w:r w:rsidRPr="004E360C">
        <w:rPr>
          <w:rFonts w:ascii="Times New Roman" w:hAnsi="Times New Roman" w:cs="Times New Roman"/>
          <w:sz w:val="24"/>
          <w:szCs w:val="24"/>
        </w:rPr>
        <w:t>Onderzoeksseminar 3C</w:t>
      </w:r>
    </w:p>
    <w:p w:rsidR="004E360C" w:rsidRPr="004E360C" w:rsidRDefault="004E360C" w:rsidP="004E360C">
      <w:pPr>
        <w:spacing w:line="360" w:lineRule="auto"/>
        <w:jc w:val="center"/>
        <w:rPr>
          <w:rFonts w:ascii="Times New Roman" w:hAnsi="Times New Roman" w:cs="Times New Roman"/>
          <w:sz w:val="24"/>
          <w:szCs w:val="24"/>
        </w:rPr>
      </w:pPr>
      <w:r w:rsidRPr="004E360C">
        <w:rPr>
          <w:rFonts w:ascii="Times New Roman" w:hAnsi="Times New Roman" w:cs="Times New Roman"/>
          <w:sz w:val="24"/>
          <w:szCs w:val="24"/>
        </w:rPr>
        <w:t>Docent: dr. Stevens</w:t>
      </w:r>
    </w:p>
    <w:p w:rsidR="004E360C" w:rsidRPr="004E360C" w:rsidRDefault="00C22EE6" w:rsidP="004E360C">
      <w:pPr>
        <w:spacing w:line="360" w:lineRule="auto"/>
        <w:jc w:val="center"/>
        <w:rPr>
          <w:rFonts w:ascii="Times New Roman" w:hAnsi="Times New Roman" w:cs="Times New Roman"/>
          <w:sz w:val="24"/>
          <w:szCs w:val="24"/>
        </w:rPr>
      </w:pPr>
      <w:r>
        <w:rPr>
          <w:rFonts w:ascii="Times New Roman" w:hAnsi="Times New Roman" w:cs="Times New Roman"/>
          <w:sz w:val="24"/>
          <w:szCs w:val="24"/>
        </w:rPr>
        <w:t>Datum: 10-04</w:t>
      </w:r>
      <w:r w:rsidR="004E360C" w:rsidRPr="004E360C">
        <w:rPr>
          <w:rFonts w:ascii="Times New Roman" w:hAnsi="Times New Roman" w:cs="Times New Roman"/>
          <w:sz w:val="24"/>
          <w:szCs w:val="24"/>
        </w:rPr>
        <w:t>-2014</w:t>
      </w:r>
    </w:p>
    <w:p w:rsidR="004E360C" w:rsidRDefault="00086F92" w:rsidP="004E360C">
      <w:pPr>
        <w:spacing w:line="360" w:lineRule="auto"/>
        <w:jc w:val="center"/>
        <w:rPr>
          <w:rFonts w:ascii="Times New Roman" w:hAnsi="Times New Roman" w:cs="Times New Roman"/>
          <w:sz w:val="24"/>
          <w:szCs w:val="24"/>
        </w:rPr>
      </w:pPr>
      <w:r>
        <w:rPr>
          <w:rFonts w:ascii="Times New Roman" w:hAnsi="Times New Roman" w:cs="Times New Roman"/>
          <w:sz w:val="24"/>
          <w:szCs w:val="24"/>
        </w:rPr>
        <w:t>Eind</w:t>
      </w:r>
      <w:r w:rsidR="00C22EE6">
        <w:rPr>
          <w:rFonts w:ascii="Times New Roman" w:hAnsi="Times New Roman" w:cs="Times New Roman"/>
          <w:sz w:val="24"/>
          <w:szCs w:val="24"/>
        </w:rPr>
        <w:t>versie</w:t>
      </w:r>
    </w:p>
    <w:p w:rsidR="00334D1F" w:rsidRPr="00DB0B35" w:rsidRDefault="00C368E5" w:rsidP="00DB0B35">
      <w:pPr>
        <w:spacing w:line="360" w:lineRule="auto"/>
        <w:jc w:val="center"/>
        <w:rPr>
          <w:rFonts w:ascii="Times New Roman" w:hAnsi="Times New Roman" w:cs="Times New Roman"/>
          <w:sz w:val="24"/>
          <w:szCs w:val="24"/>
        </w:rPr>
      </w:pPr>
      <w:r>
        <w:rPr>
          <w:rFonts w:ascii="Times New Roman" w:hAnsi="Times New Roman" w:cs="Times New Roman"/>
          <w:sz w:val="24"/>
          <w:szCs w:val="24"/>
        </w:rPr>
        <w:t>Woordenaantal:</w:t>
      </w:r>
      <w:r w:rsidR="00EA28EE">
        <w:rPr>
          <w:rFonts w:ascii="Times New Roman" w:hAnsi="Times New Roman" w:cs="Times New Roman"/>
          <w:sz w:val="24"/>
          <w:szCs w:val="24"/>
        </w:rPr>
        <w:t xml:space="preserve"> </w:t>
      </w:r>
      <w:r w:rsidR="00C22EE6">
        <w:rPr>
          <w:rFonts w:ascii="Times New Roman" w:hAnsi="Times New Roman" w:cs="Times New Roman"/>
          <w:sz w:val="24"/>
          <w:szCs w:val="24"/>
        </w:rPr>
        <w:t xml:space="preserve"> </w:t>
      </w:r>
      <w:r w:rsidR="00346A67">
        <w:rPr>
          <w:rFonts w:ascii="Times New Roman" w:hAnsi="Times New Roman" w:cs="Times New Roman"/>
          <w:sz w:val="24"/>
          <w:szCs w:val="24"/>
        </w:rPr>
        <w:t>831</w:t>
      </w:r>
      <w:r w:rsidR="00566B03">
        <w:rPr>
          <w:rFonts w:ascii="Times New Roman" w:hAnsi="Times New Roman" w:cs="Times New Roman"/>
          <w:sz w:val="24"/>
          <w:szCs w:val="24"/>
        </w:rPr>
        <w:t>6</w:t>
      </w:r>
      <w:r w:rsidR="004E360C">
        <w:br w:type="page"/>
      </w:r>
      <w:r w:rsidR="00334D1F" w:rsidRPr="00334D1F">
        <w:rPr>
          <w:rFonts w:ascii="Times New Roman" w:hAnsi="Times New Roman" w:cs="Times New Roman"/>
          <w:b/>
          <w:sz w:val="24"/>
          <w:szCs w:val="24"/>
          <w:u w:val="single"/>
        </w:rPr>
        <w:lastRenderedPageBreak/>
        <w:t xml:space="preserve">Afbeelding </w:t>
      </w:r>
      <w:r w:rsidR="00227607">
        <w:rPr>
          <w:rFonts w:ascii="Times New Roman" w:hAnsi="Times New Roman" w:cs="Times New Roman"/>
          <w:b/>
          <w:sz w:val="24"/>
          <w:szCs w:val="24"/>
          <w:u w:val="single"/>
        </w:rPr>
        <w:t>voorzijde</w:t>
      </w:r>
      <w:r w:rsidR="003435EE">
        <w:rPr>
          <w:rFonts w:ascii="Times New Roman" w:hAnsi="Times New Roman" w:cs="Times New Roman"/>
          <w:b/>
          <w:sz w:val="24"/>
          <w:szCs w:val="24"/>
          <w:u w:val="single"/>
        </w:rPr>
        <w:t>:</w:t>
      </w:r>
    </w:p>
    <w:p w:rsidR="00334D1F" w:rsidRDefault="00334D1F" w:rsidP="00334D1F">
      <w:pPr>
        <w:spacing w:line="360" w:lineRule="auto"/>
        <w:jc w:val="center"/>
        <w:rPr>
          <w:rFonts w:ascii="Times New Roman" w:hAnsi="Times New Roman" w:cs="Times New Roman"/>
          <w:sz w:val="24"/>
          <w:szCs w:val="24"/>
        </w:rPr>
      </w:pPr>
      <w:r w:rsidRPr="00334D1F">
        <w:rPr>
          <w:rFonts w:ascii="Times New Roman" w:hAnsi="Times New Roman" w:cs="Times New Roman"/>
          <w:sz w:val="24"/>
          <w:szCs w:val="24"/>
        </w:rPr>
        <w:t>Het ruiterstandbeeld van Marcus Aurelius.</w:t>
      </w:r>
    </w:p>
    <w:p w:rsidR="00334D1F" w:rsidRPr="007B2082" w:rsidRDefault="00DB0B35" w:rsidP="00334D1F">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 xml:space="preserve"> </w:t>
      </w:r>
      <w:r w:rsidRPr="007B2082">
        <w:rPr>
          <w:rFonts w:ascii="Times New Roman" w:hAnsi="Times New Roman" w:cs="Times New Roman"/>
          <w:sz w:val="24"/>
          <w:szCs w:val="24"/>
          <w:lang w:val="en-GB"/>
        </w:rPr>
        <w:t>Museo Capitolino</w:t>
      </w:r>
      <w:r w:rsidR="00334D1F" w:rsidRPr="007B2082">
        <w:rPr>
          <w:rFonts w:ascii="Times New Roman" w:hAnsi="Times New Roman" w:cs="Times New Roman"/>
          <w:sz w:val="24"/>
          <w:szCs w:val="24"/>
          <w:lang w:val="en-GB"/>
        </w:rPr>
        <w:t xml:space="preserve">, Rome. </w:t>
      </w:r>
    </w:p>
    <w:p w:rsidR="00334D1F" w:rsidRPr="007B2082" w:rsidRDefault="00334D1F" w:rsidP="00334D1F">
      <w:pPr>
        <w:spacing w:line="360" w:lineRule="auto"/>
        <w:jc w:val="center"/>
        <w:rPr>
          <w:lang w:val="en-GB"/>
        </w:rPr>
      </w:pPr>
      <w:r w:rsidRPr="007B2082">
        <w:rPr>
          <w:rFonts w:ascii="Times New Roman" w:hAnsi="Times New Roman" w:cs="Times New Roman"/>
          <w:sz w:val="24"/>
          <w:szCs w:val="24"/>
          <w:lang w:val="en-GB"/>
        </w:rPr>
        <w:t>Foto auteur.</w:t>
      </w:r>
    </w:p>
    <w:p w:rsidR="004E360C" w:rsidRPr="007B2082" w:rsidRDefault="00334D1F">
      <w:pPr>
        <w:rPr>
          <w:lang w:val="en-GB"/>
        </w:rPr>
      </w:pPr>
      <w:r w:rsidRPr="007B2082">
        <w:rPr>
          <w:lang w:val="en-GB"/>
        </w:rPr>
        <w:br w:type="page"/>
      </w:r>
    </w:p>
    <w:p w:rsidR="004E360C" w:rsidRPr="004E360C" w:rsidRDefault="004E360C" w:rsidP="004E360C">
      <w:pPr>
        <w:rPr>
          <w:rFonts w:ascii="Times New Roman" w:hAnsi="Times New Roman" w:cs="Times New Roman"/>
          <w:sz w:val="32"/>
          <w:szCs w:val="32"/>
          <w:u w:val="single"/>
        </w:rPr>
      </w:pPr>
      <w:r w:rsidRPr="004E360C">
        <w:rPr>
          <w:rFonts w:ascii="Times New Roman" w:hAnsi="Times New Roman" w:cs="Times New Roman"/>
          <w:sz w:val="32"/>
          <w:szCs w:val="32"/>
          <w:u w:val="single"/>
        </w:rPr>
        <w:lastRenderedPageBreak/>
        <w:t>Inhoud</w:t>
      </w:r>
    </w:p>
    <w:p w:rsidR="004E360C" w:rsidRDefault="004E360C" w:rsidP="004E360C"/>
    <w:p w:rsidR="004E360C" w:rsidRPr="00A3038E" w:rsidRDefault="004E360C" w:rsidP="004E360C">
      <w:pPr>
        <w:spacing w:line="360" w:lineRule="auto"/>
        <w:rPr>
          <w:rFonts w:ascii="Times New Roman" w:hAnsi="Times New Roman" w:cs="Times New Roman"/>
          <w:sz w:val="24"/>
          <w:szCs w:val="24"/>
        </w:rPr>
      </w:pPr>
    </w:p>
    <w:p w:rsidR="004E360C" w:rsidRPr="00F160DC" w:rsidRDefault="004E360C" w:rsidP="005B16C6">
      <w:pPr>
        <w:spacing w:line="360" w:lineRule="auto"/>
        <w:rPr>
          <w:rFonts w:ascii="Times New Roman" w:hAnsi="Times New Roman" w:cs="Times New Roman"/>
          <w:b/>
          <w:sz w:val="24"/>
          <w:szCs w:val="24"/>
          <w:u w:val="dotted"/>
        </w:rPr>
      </w:pPr>
      <w:r w:rsidRPr="00F160DC">
        <w:rPr>
          <w:rFonts w:ascii="Times New Roman" w:hAnsi="Times New Roman" w:cs="Times New Roman"/>
          <w:b/>
          <w:sz w:val="24"/>
          <w:szCs w:val="24"/>
          <w:u w:val="dotted"/>
        </w:rPr>
        <w:t>Inhoud</w:t>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t>03</w:t>
      </w:r>
    </w:p>
    <w:p w:rsidR="004E360C" w:rsidRPr="00F160DC" w:rsidRDefault="004E360C" w:rsidP="005B16C6">
      <w:pPr>
        <w:spacing w:line="360" w:lineRule="auto"/>
        <w:rPr>
          <w:rFonts w:ascii="Times New Roman" w:hAnsi="Times New Roman" w:cs="Times New Roman"/>
          <w:b/>
          <w:sz w:val="24"/>
          <w:szCs w:val="24"/>
        </w:rPr>
      </w:pPr>
    </w:p>
    <w:p w:rsidR="004E360C" w:rsidRPr="00F160DC" w:rsidRDefault="004E360C" w:rsidP="005B16C6">
      <w:pPr>
        <w:spacing w:line="360" w:lineRule="auto"/>
        <w:rPr>
          <w:rFonts w:ascii="Times New Roman" w:hAnsi="Times New Roman" w:cs="Times New Roman"/>
          <w:b/>
          <w:sz w:val="24"/>
          <w:szCs w:val="24"/>
          <w:u w:val="dotted"/>
        </w:rPr>
      </w:pPr>
      <w:r w:rsidRPr="00F160DC">
        <w:rPr>
          <w:rFonts w:ascii="Times New Roman" w:hAnsi="Times New Roman" w:cs="Times New Roman"/>
          <w:b/>
          <w:sz w:val="24"/>
          <w:szCs w:val="24"/>
          <w:u w:val="dotted"/>
        </w:rPr>
        <w:t>I</w:t>
      </w:r>
      <w:r w:rsidR="00A73C60">
        <w:rPr>
          <w:rFonts w:ascii="Times New Roman" w:hAnsi="Times New Roman" w:cs="Times New Roman"/>
          <w:b/>
          <w:sz w:val="24"/>
          <w:szCs w:val="24"/>
          <w:u w:val="dotted"/>
        </w:rPr>
        <w:t>ntroductie</w:t>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04</w:t>
      </w:r>
    </w:p>
    <w:p w:rsidR="005B16C6" w:rsidRPr="003C43B4" w:rsidRDefault="005B16C6" w:rsidP="005B16C6">
      <w:pPr>
        <w:spacing w:line="360" w:lineRule="auto"/>
        <w:rPr>
          <w:rFonts w:ascii="Times New Roman" w:hAnsi="Times New Roman" w:cs="Times New Roman"/>
          <w:i/>
          <w:sz w:val="24"/>
          <w:szCs w:val="24"/>
          <w:u w:val="dotted"/>
        </w:rPr>
      </w:pPr>
      <w:r>
        <w:rPr>
          <w:rFonts w:ascii="Times New Roman" w:hAnsi="Times New Roman" w:cs="Times New Roman"/>
          <w:b/>
          <w:sz w:val="24"/>
          <w:szCs w:val="24"/>
        </w:rPr>
        <w:tab/>
      </w:r>
      <w:r w:rsidR="00406BC9" w:rsidRPr="003C43B4">
        <w:rPr>
          <w:rFonts w:ascii="Times New Roman" w:hAnsi="Times New Roman" w:cs="Times New Roman"/>
          <w:i/>
          <w:sz w:val="24"/>
          <w:szCs w:val="24"/>
          <w:u w:val="dotted"/>
        </w:rPr>
        <w:t>De opzet van het onderzoek</w:t>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t>04</w:t>
      </w:r>
    </w:p>
    <w:p w:rsidR="00213002" w:rsidRPr="003C43B4" w:rsidRDefault="00406BC9" w:rsidP="003C43B4">
      <w:pPr>
        <w:spacing w:line="360" w:lineRule="auto"/>
        <w:ind w:firstLine="708"/>
        <w:rPr>
          <w:rFonts w:ascii="Times New Roman" w:hAnsi="Times New Roman" w:cs="Times New Roman"/>
          <w:i/>
          <w:sz w:val="24"/>
          <w:szCs w:val="24"/>
          <w:u w:val="dotted"/>
        </w:rPr>
      </w:pPr>
      <w:r w:rsidRPr="003C43B4">
        <w:rPr>
          <w:rFonts w:ascii="Times New Roman" w:hAnsi="Times New Roman" w:cs="Times New Roman"/>
          <w:i/>
          <w:sz w:val="24"/>
          <w:szCs w:val="24"/>
          <w:u w:val="dotted"/>
        </w:rPr>
        <w:t>Wie was Marcus Aurelius?</w:t>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13002" w:rsidRPr="003C43B4">
        <w:rPr>
          <w:rFonts w:ascii="Times New Roman" w:hAnsi="Times New Roman" w:cs="Times New Roman"/>
          <w:i/>
          <w:sz w:val="24"/>
          <w:szCs w:val="24"/>
          <w:u w:val="dotted"/>
        </w:rPr>
        <w:tab/>
      </w:r>
      <w:r w:rsidR="00242907" w:rsidRPr="003C43B4">
        <w:rPr>
          <w:rFonts w:ascii="Times New Roman" w:hAnsi="Times New Roman" w:cs="Times New Roman"/>
          <w:i/>
          <w:sz w:val="24"/>
          <w:szCs w:val="24"/>
          <w:u w:val="dotted"/>
        </w:rPr>
        <w:t>0</w:t>
      </w:r>
      <w:r w:rsidRPr="003C43B4">
        <w:rPr>
          <w:rFonts w:ascii="Times New Roman" w:hAnsi="Times New Roman" w:cs="Times New Roman"/>
          <w:i/>
          <w:sz w:val="24"/>
          <w:szCs w:val="24"/>
          <w:u w:val="dotted"/>
        </w:rPr>
        <w:t>4</w:t>
      </w:r>
    </w:p>
    <w:p w:rsidR="00A53FCE" w:rsidRPr="003C43B4" w:rsidRDefault="00467A10" w:rsidP="003C43B4">
      <w:pPr>
        <w:spacing w:line="360" w:lineRule="auto"/>
        <w:ind w:firstLine="708"/>
        <w:rPr>
          <w:rFonts w:ascii="Times New Roman" w:hAnsi="Times New Roman" w:cs="Times New Roman"/>
          <w:i/>
          <w:sz w:val="24"/>
          <w:szCs w:val="24"/>
          <w:u w:val="dotted"/>
        </w:rPr>
      </w:pPr>
      <w:r>
        <w:rPr>
          <w:rFonts w:ascii="Times New Roman" w:hAnsi="Times New Roman" w:cs="Times New Roman"/>
          <w:i/>
          <w:sz w:val="24"/>
          <w:szCs w:val="24"/>
          <w:u w:val="dotted"/>
        </w:rPr>
        <w:t xml:space="preserve">De situatie in het </w:t>
      </w:r>
      <w:r w:rsidR="00765BB0">
        <w:rPr>
          <w:rFonts w:ascii="Times New Roman" w:hAnsi="Times New Roman" w:cs="Times New Roman"/>
          <w:i/>
          <w:sz w:val="24"/>
          <w:szCs w:val="24"/>
          <w:u w:val="dotted"/>
        </w:rPr>
        <w:t>R</w:t>
      </w:r>
      <w:r w:rsidR="0074593E">
        <w:rPr>
          <w:rFonts w:ascii="Times New Roman" w:hAnsi="Times New Roman" w:cs="Times New Roman"/>
          <w:i/>
          <w:sz w:val="24"/>
          <w:szCs w:val="24"/>
          <w:u w:val="dotted"/>
        </w:rPr>
        <w:t>ijk</w:t>
      </w:r>
      <w:r>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A53FCE" w:rsidRPr="003C43B4">
        <w:rPr>
          <w:rFonts w:ascii="Times New Roman" w:hAnsi="Times New Roman" w:cs="Times New Roman"/>
          <w:i/>
          <w:sz w:val="24"/>
          <w:szCs w:val="24"/>
          <w:u w:val="dotted"/>
        </w:rPr>
        <w:tab/>
      </w:r>
      <w:r w:rsidR="00242907" w:rsidRPr="003C43B4">
        <w:rPr>
          <w:rFonts w:ascii="Times New Roman" w:hAnsi="Times New Roman" w:cs="Times New Roman"/>
          <w:i/>
          <w:sz w:val="24"/>
          <w:szCs w:val="24"/>
          <w:u w:val="dotted"/>
        </w:rPr>
        <w:t>0</w:t>
      </w:r>
      <w:r w:rsidR="00406BC9" w:rsidRPr="003C43B4">
        <w:rPr>
          <w:rFonts w:ascii="Times New Roman" w:hAnsi="Times New Roman" w:cs="Times New Roman"/>
          <w:i/>
          <w:sz w:val="24"/>
          <w:szCs w:val="24"/>
          <w:u w:val="dotted"/>
        </w:rPr>
        <w:t>5</w:t>
      </w:r>
    </w:p>
    <w:p w:rsidR="00467A10" w:rsidRDefault="00467A10" w:rsidP="005B16C6">
      <w:pPr>
        <w:spacing w:line="360" w:lineRule="auto"/>
        <w:rPr>
          <w:rFonts w:ascii="Times New Roman" w:hAnsi="Times New Roman" w:cs="Times New Roman"/>
          <w:b/>
          <w:sz w:val="24"/>
          <w:szCs w:val="24"/>
          <w:u w:val="dotted"/>
        </w:rPr>
      </w:pPr>
    </w:p>
    <w:p w:rsidR="005B16C6" w:rsidRDefault="00467A10" w:rsidP="005B16C6">
      <w:pPr>
        <w:spacing w:line="360" w:lineRule="auto"/>
        <w:rPr>
          <w:rFonts w:ascii="Times New Roman" w:hAnsi="Times New Roman" w:cs="Times New Roman"/>
          <w:b/>
          <w:sz w:val="24"/>
          <w:szCs w:val="24"/>
          <w:u w:val="dotted"/>
        </w:rPr>
      </w:pPr>
      <w:r>
        <w:rPr>
          <w:rFonts w:ascii="Times New Roman" w:hAnsi="Times New Roman" w:cs="Times New Roman"/>
          <w:b/>
          <w:sz w:val="24"/>
          <w:szCs w:val="24"/>
          <w:u w:val="dotted"/>
        </w:rPr>
        <w:t>De filosofie van een keizer</w:t>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t>07</w:t>
      </w:r>
    </w:p>
    <w:p w:rsidR="00467A10" w:rsidRDefault="00467A10" w:rsidP="005B16C6">
      <w:pPr>
        <w:spacing w:line="360" w:lineRule="auto"/>
        <w:rPr>
          <w:rFonts w:ascii="Times New Roman" w:hAnsi="Times New Roman" w:cs="Times New Roman"/>
          <w:b/>
          <w:sz w:val="24"/>
          <w:szCs w:val="24"/>
          <w:u w:val="dotted"/>
        </w:rPr>
      </w:pPr>
    </w:p>
    <w:p w:rsidR="004E360C" w:rsidRPr="00F160DC" w:rsidRDefault="00967D95" w:rsidP="005B16C6">
      <w:pPr>
        <w:spacing w:line="360" w:lineRule="auto"/>
        <w:rPr>
          <w:rFonts w:ascii="Times New Roman" w:hAnsi="Times New Roman" w:cs="Times New Roman"/>
          <w:b/>
          <w:sz w:val="24"/>
          <w:szCs w:val="24"/>
          <w:u w:val="dotted"/>
        </w:rPr>
      </w:pPr>
      <w:r>
        <w:rPr>
          <w:rFonts w:ascii="Times New Roman" w:hAnsi="Times New Roman" w:cs="Times New Roman"/>
          <w:b/>
          <w:sz w:val="24"/>
          <w:szCs w:val="24"/>
          <w:u w:val="dotted"/>
        </w:rPr>
        <w:t>S</w:t>
      </w:r>
      <w:r w:rsidR="004E360C">
        <w:rPr>
          <w:rFonts w:ascii="Times New Roman" w:hAnsi="Times New Roman" w:cs="Times New Roman"/>
          <w:b/>
          <w:sz w:val="24"/>
          <w:szCs w:val="24"/>
          <w:u w:val="dotted"/>
        </w:rPr>
        <w:t>laven</w:t>
      </w:r>
      <w:r w:rsidR="004E360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Pr>
          <w:rFonts w:ascii="Times New Roman" w:hAnsi="Times New Roman" w:cs="Times New Roman"/>
          <w:b/>
          <w:sz w:val="24"/>
          <w:szCs w:val="24"/>
          <w:u w:val="dotted"/>
        </w:rPr>
        <w:tab/>
      </w:r>
      <w:r w:rsidR="004E360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67A10">
        <w:rPr>
          <w:rFonts w:ascii="Times New Roman" w:hAnsi="Times New Roman" w:cs="Times New Roman"/>
          <w:b/>
          <w:sz w:val="24"/>
          <w:szCs w:val="24"/>
          <w:u w:val="dotted"/>
        </w:rPr>
        <w:t>10</w:t>
      </w:r>
    </w:p>
    <w:p w:rsidR="004E360C" w:rsidRPr="00F160DC" w:rsidRDefault="00215FB3" w:rsidP="005B16C6">
      <w:pPr>
        <w:spacing w:line="360" w:lineRule="auto"/>
        <w:ind w:firstLine="708"/>
        <w:rPr>
          <w:rFonts w:ascii="Times New Roman" w:hAnsi="Times New Roman" w:cs="Times New Roman"/>
          <w:i/>
          <w:u w:val="dotted"/>
        </w:rPr>
      </w:pPr>
      <w:r>
        <w:rPr>
          <w:rFonts w:ascii="Times New Roman" w:hAnsi="Times New Roman" w:cs="Times New Roman"/>
          <w:i/>
          <w:u w:val="dotted"/>
        </w:rPr>
        <w:t>Kijken voor</w:t>
      </w:r>
      <w:r w:rsidR="00554728">
        <w:rPr>
          <w:rFonts w:ascii="Times New Roman" w:hAnsi="Times New Roman" w:cs="Times New Roman"/>
          <w:i/>
          <w:u w:val="dotted"/>
        </w:rPr>
        <w:t>b</w:t>
      </w:r>
      <w:r>
        <w:rPr>
          <w:rFonts w:ascii="Times New Roman" w:hAnsi="Times New Roman" w:cs="Times New Roman"/>
          <w:i/>
          <w:u w:val="dotted"/>
        </w:rPr>
        <w:t>ij het slaaf zijn</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10</w:t>
      </w:r>
    </w:p>
    <w:p w:rsidR="004E360C" w:rsidRPr="00F160DC" w:rsidRDefault="00215FB3" w:rsidP="005B16C6">
      <w:pPr>
        <w:spacing w:line="360" w:lineRule="auto"/>
        <w:ind w:firstLine="708"/>
        <w:rPr>
          <w:rFonts w:ascii="Times New Roman" w:hAnsi="Times New Roman" w:cs="Times New Roman"/>
          <w:i/>
          <w:u w:val="dotted"/>
        </w:rPr>
      </w:pPr>
      <w:r>
        <w:rPr>
          <w:rFonts w:ascii="Times New Roman" w:hAnsi="Times New Roman" w:cs="Times New Roman"/>
          <w:i/>
          <w:u w:val="dotted"/>
        </w:rPr>
        <w:t xml:space="preserve">De betekenis van </w:t>
      </w:r>
      <w:r w:rsidR="00783203">
        <w:rPr>
          <w:rFonts w:ascii="Times New Roman" w:hAnsi="Times New Roman" w:cs="Times New Roman"/>
          <w:i/>
          <w:u w:val="dotted"/>
        </w:rPr>
        <w:t>slavernij</w:t>
      </w:r>
      <w:r>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707790">
        <w:rPr>
          <w:rFonts w:ascii="Times New Roman" w:hAnsi="Times New Roman" w:cs="Times New Roman"/>
          <w:i/>
          <w:u w:val="dotted"/>
        </w:rPr>
        <w:tab/>
      </w:r>
      <w:r>
        <w:rPr>
          <w:rFonts w:ascii="Times New Roman" w:hAnsi="Times New Roman" w:cs="Times New Roman"/>
          <w:i/>
          <w:u w:val="dotted"/>
        </w:rPr>
        <w:t>11</w:t>
      </w:r>
    </w:p>
    <w:p w:rsidR="004E360C" w:rsidRDefault="00215FB3" w:rsidP="005B16C6">
      <w:pPr>
        <w:spacing w:line="360" w:lineRule="auto"/>
        <w:ind w:firstLine="708"/>
        <w:rPr>
          <w:rFonts w:ascii="Times New Roman" w:hAnsi="Times New Roman" w:cs="Times New Roman"/>
          <w:i/>
          <w:u w:val="dotted"/>
        </w:rPr>
      </w:pPr>
      <w:r>
        <w:rPr>
          <w:rFonts w:ascii="Times New Roman" w:hAnsi="Times New Roman" w:cs="Times New Roman"/>
          <w:i/>
          <w:u w:val="dotted"/>
        </w:rPr>
        <w:t>Nieuwe wetten voor slaven</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12</w:t>
      </w:r>
    </w:p>
    <w:p w:rsidR="000F785E" w:rsidRPr="00F160DC" w:rsidRDefault="00215FB3" w:rsidP="005B16C6">
      <w:pPr>
        <w:spacing w:line="360" w:lineRule="auto"/>
        <w:ind w:firstLine="708"/>
        <w:rPr>
          <w:rFonts w:ascii="Times New Roman" w:hAnsi="Times New Roman" w:cs="Times New Roman"/>
          <w:i/>
          <w:u w:val="dotted"/>
        </w:rPr>
      </w:pPr>
      <w:r>
        <w:rPr>
          <w:rFonts w:ascii="Times New Roman" w:hAnsi="Times New Roman" w:cs="Times New Roman"/>
          <w:i/>
          <w:u w:val="dotted"/>
        </w:rPr>
        <w:t>Weerkaatsing van de filosofie</w:t>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sidR="007A00C4">
        <w:rPr>
          <w:rFonts w:ascii="Times New Roman" w:hAnsi="Times New Roman" w:cs="Times New Roman"/>
          <w:i/>
          <w:u w:val="dotted"/>
        </w:rPr>
        <w:tab/>
      </w:r>
      <w:r>
        <w:rPr>
          <w:rFonts w:ascii="Times New Roman" w:hAnsi="Times New Roman" w:cs="Times New Roman"/>
          <w:i/>
          <w:u w:val="dotted"/>
        </w:rPr>
        <w:t>12</w:t>
      </w:r>
    </w:p>
    <w:p w:rsidR="004E360C" w:rsidRPr="00F160DC" w:rsidRDefault="004E360C" w:rsidP="005B16C6">
      <w:pPr>
        <w:spacing w:line="360" w:lineRule="auto"/>
        <w:rPr>
          <w:rFonts w:ascii="Times New Roman" w:hAnsi="Times New Roman" w:cs="Times New Roman"/>
          <w:b/>
          <w:sz w:val="24"/>
          <w:szCs w:val="24"/>
          <w:u w:val="dotted"/>
        </w:rPr>
      </w:pPr>
    </w:p>
    <w:p w:rsidR="004E360C" w:rsidRPr="00F160DC" w:rsidRDefault="00967D95" w:rsidP="005B16C6">
      <w:pPr>
        <w:spacing w:line="360" w:lineRule="auto"/>
        <w:rPr>
          <w:rFonts w:ascii="Times New Roman" w:hAnsi="Times New Roman" w:cs="Times New Roman"/>
          <w:b/>
          <w:sz w:val="24"/>
          <w:szCs w:val="24"/>
          <w:u w:val="dotted"/>
        </w:rPr>
      </w:pPr>
      <w:r>
        <w:rPr>
          <w:rFonts w:ascii="Times New Roman" w:hAnsi="Times New Roman" w:cs="Times New Roman"/>
          <w:b/>
          <w:sz w:val="24"/>
          <w:szCs w:val="24"/>
          <w:u w:val="dotted"/>
        </w:rPr>
        <w:t>Vrouwen</w:t>
      </w:r>
      <w:r w:rsidR="00DA4485">
        <w:rPr>
          <w:rFonts w:ascii="Times New Roman" w:hAnsi="Times New Roman" w:cs="Times New Roman"/>
          <w:b/>
          <w:sz w:val="24"/>
          <w:szCs w:val="24"/>
          <w:u w:val="dotted"/>
        </w:rPr>
        <w:t xml:space="preserve"> en kinderen</w:t>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E360C">
        <w:rPr>
          <w:rFonts w:ascii="Times New Roman" w:hAnsi="Times New Roman" w:cs="Times New Roman"/>
          <w:b/>
          <w:sz w:val="24"/>
          <w:szCs w:val="24"/>
          <w:u w:val="dotted"/>
        </w:rPr>
        <w:tab/>
      </w:r>
      <w:r w:rsidR="004E360C">
        <w:rPr>
          <w:rFonts w:ascii="Times New Roman" w:hAnsi="Times New Roman" w:cs="Times New Roman"/>
          <w:b/>
          <w:sz w:val="24"/>
          <w:szCs w:val="24"/>
          <w:u w:val="dotted"/>
        </w:rPr>
        <w:tab/>
      </w:r>
      <w:r w:rsidR="004E360C" w:rsidRPr="00F160DC">
        <w:rPr>
          <w:rFonts w:ascii="Times New Roman" w:hAnsi="Times New Roman" w:cs="Times New Roman"/>
          <w:b/>
          <w:sz w:val="24"/>
          <w:szCs w:val="24"/>
          <w:u w:val="dotted"/>
        </w:rPr>
        <w:tab/>
      </w:r>
      <w:r w:rsidR="00467A10">
        <w:rPr>
          <w:rFonts w:ascii="Times New Roman" w:hAnsi="Times New Roman" w:cs="Times New Roman"/>
          <w:b/>
          <w:sz w:val="24"/>
          <w:szCs w:val="24"/>
          <w:u w:val="dotted"/>
        </w:rPr>
        <w:t>15</w:t>
      </w:r>
    </w:p>
    <w:p w:rsidR="004E360C" w:rsidRPr="00F160D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Geen verschillen man en vrouw</w:t>
      </w:r>
      <w:r w:rsidR="00216276">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ab/>
      </w:r>
      <w:r>
        <w:rPr>
          <w:rFonts w:ascii="Times New Roman" w:hAnsi="Times New Roman" w:cs="Times New Roman"/>
          <w:i/>
          <w:u w:val="dotted"/>
        </w:rPr>
        <w:tab/>
        <w:t>15</w:t>
      </w:r>
    </w:p>
    <w:p w:rsidR="004E360C" w:rsidRPr="00F160D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Vooruitgang voor vrouwen</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ab/>
      </w:r>
      <w:r>
        <w:rPr>
          <w:rFonts w:ascii="Times New Roman" w:hAnsi="Times New Roman" w:cs="Times New Roman"/>
          <w:i/>
          <w:u w:val="dotted"/>
        </w:rPr>
        <w:tab/>
      </w:r>
      <w:r>
        <w:rPr>
          <w:rFonts w:ascii="Times New Roman" w:hAnsi="Times New Roman" w:cs="Times New Roman"/>
          <w:i/>
          <w:u w:val="dotted"/>
        </w:rPr>
        <w:tab/>
        <w:t>16</w:t>
      </w:r>
    </w:p>
    <w:p w:rsidR="004852AD"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Erkenning voor kinderen</w:t>
      </w:r>
      <w:r>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sidR="004852AD">
        <w:rPr>
          <w:rFonts w:ascii="Times New Roman" w:hAnsi="Times New Roman" w:cs="Times New Roman"/>
          <w:i/>
          <w:u w:val="dotted"/>
        </w:rPr>
        <w:tab/>
      </w:r>
      <w:r>
        <w:rPr>
          <w:rFonts w:ascii="Times New Roman" w:hAnsi="Times New Roman" w:cs="Times New Roman"/>
          <w:i/>
          <w:u w:val="dotted"/>
        </w:rPr>
        <w:t>17</w:t>
      </w:r>
    </w:p>
    <w:p w:rsidR="004E360C" w:rsidRPr="00F160D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Gelijkheid in behandeling</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18</w:t>
      </w:r>
    </w:p>
    <w:p w:rsidR="004E360C" w:rsidRPr="00F160DC" w:rsidRDefault="004E360C" w:rsidP="005B16C6">
      <w:pPr>
        <w:spacing w:line="360" w:lineRule="auto"/>
        <w:rPr>
          <w:rFonts w:ascii="Times New Roman" w:hAnsi="Times New Roman" w:cs="Times New Roman"/>
          <w:b/>
          <w:sz w:val="24"/>
          <w:szCs w:val="24"/>
          <w:u w:val="dotted"/>
        </w:rPr>
      </w:pPr>
    </w:p>
    <w:p w:rsidR="004E360C" w:rsidRPr="00F160DC" w:rsidRDefault="004E360C" w:rsidP="005B16C6">
      <w:pPr>
        <w:spacing w:line="360" w:lineRule="auto"/>
        <w:rPr>
          <w:rFonts w:ascii="Times New Roman" w:hAnsi="Times New Roman" w:cs="Times New Roman"/>
          <w:b/>
          <w:sz w:val="24"/>
          <w:szCs w:val="24"/>
          <w:u w:val="dotted"/>
        </w:rPr>
      </w:pPr>
      <w:r>
        <w:rPr>
          <w:rFonts w:ascii="Times New Roman" w:hAnsi="Times New Roman" w:cs="Times New Roman"/>
          <w:b/>
          <w:sz w:val="24"/>
          <w:szCs w:val="24"/>
          <w:u w:val="dotted"/>
        </w:rPr>
        <w:t>Christenen</w:t>
      </w:r>
      <w:r>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00967D95">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467A10">
        <w:rPr>
          <w:rFonts w:ascii="Times New Roman" w:hAnsi="Times New Roman" w:cs="Times New Roman"/>
          <w:b/>
          <w:sz w:val="24"/>
          <w:szCs w:val="24"/>
          <w:u w:val="dotted"/>
        </w:rPr>
        <w:t>19</w:t>
      </w:r>
    </w:p>
    <w:p w:rsidR="004E360C" w:rsidRPr="00F160DC" w:rsidRDefault="003A0324" w:rsidP="005B16C6">
      <w:pPr>
        <w:spacing w:line="360" w:lineRule="auto"/>
        <w:ind w:firstLine="708"/>
        <w:rPr>
          <w:rFonts w:ascii="Times New Roman" w:hAnsi="Times New Roman" w:cs="Times New Roman"/>
          <w:i/>
          <w:u w:val="dotted"/>
        </w:rPr>
      </w:pPr>
      <w:r>
        <w:rPr>
          <w:rFonts w:ascii="Times New Roman" w:hAnsi="Times New Roman" w:cs="Times New Roman"/>
          <w:i/>
          <w:u w:val="dotted"/>
        </w:rPr>
        <w:t>De behandeling van Christenen</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1364EA">
        <w:rPr>
          <w:rFonts w:ascii="Times New Roman" w:hAnsi="Times New Roman" w:cs="Times New Roman"/>
          <w:i/>
          <w:u w:val="dotted"/>
        </w:rPr>
        <w:t>19</w:t>
      </w:r>
    </w:p>
    <w:p w:rsidR="004E360C" w:rsidRPr="00F160D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Redenen voor vervolging</w:t>
      </w:r>
      <w:r>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21</w:t>
      </w:r>
    </w:p>
    <w:p w:rsidR="004E360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Zelfmoord versus martelaarschap</w:t>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sidR="004E360C">
        <w:rPr>
          <w:rFonts w:ascii="Times New Roman" w:hAnsi="Times New Roman" w:cs="Times New Roman"/>
          <w:i/>
          <w:u w:val="dotted"/>
        </w:rPr>
        <w:tab/>
      </w:r>
      <w:r>
        <w:rPr>
          <w:rFonts w:ascii="Times New Roman" w:hAnsi="Times New Roman" w:cs="Times New Roman"/>
          <w:i/>
          <w:u w:val="dotted"/>
        </w:rPr>
        <w:t>21</w:t>
      </w:r>
    </w:p>
    <w:p w:rsidR="003A0324" w:rsidRPr="00F160DC" w:rsidRDefault="001364EA" w:rsidP="005B16C6">
      <w:pPr>
        <w:spacing w:line="360" w:lineRule="auto"/>
        <w:ind w:firstLine="708"/>
        <w:rPr>
          <w:rFonts w:ascii="Times New Roman" w:hAnsi="Times New Roman" w:cs="Times New Roman"/>
          <w:i/>
          <w:u w:val="dotted"/>
        </w:rPr>
      </w:pPr>
      <w:r>
        <w:rPr>
          <w:rFonts w:ascii="Times New Roman" w:hAnsi="Times New Roman" w:cs="Times New Roman"/>
          <w:i/>
          <w:u w:val="dotted"/>
        </w:rPr>
        <w:t>Een paradox in het denken</w:t>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sidR="003A0324">
        <w:rPr>
          <w:rFonts w:ascii="Times New Roman" w:hAnsi="Times New Roman" w:cs="Times New Roman"/>
          <w:i/>
          <w:u w:val="dotted"/>
        </w:rPr>
        <w:tab/>
      </w:r>
      <w:r>
        <w:rPr>
          <w:rFonts w:ascii="Times New Roman" w:hAnsi="Times New Roman" w:cs="Times New Roman"/>
          <w:i/>
          <w:u w:val="dotted"/>
        </w:rPr>
        <w:t>22</w:t>
      </w:r>
    </w:p>
    <w:p w:rsidR="004E360C" w:rsidRPr="00F160DC" w:rsidRDefault="004E360C" w:rsidP="005B16C6">
      <w:pPr>
        <w:spacing w:line="360" w:lineRule="auto"/>
        <w:rPr>
          <w:rFonts w:ascii="Times New Roman" w:hAnsi="Times New Roman" w:cs="Times New Roman"/>
          <w:b/>
          <w:sz w:val="24"/>
          <w:szCs w:val="24"/>
          <w:u w:val="dotted"/>
        </w:rPr>
      </w:pPr>
    </w:p>
    <w:p w:rsidR="004E360C" w:rsidRPr="00F160DC" w:rsidRDefault="004E360C" w:rsidP="005B16C6">
      <w:pPr>
        <w:spacing w:line="360" w:lineRule="auto"/>
        <w:rPr>
          <w:rFonts w:ascii="Times New Roman" w:hAnsi="Times New Roman" w:cs="Times New Roman"/>
          <w:b/>
          <w:sz w:val="24"/>
          <w:szCs w:val="24"/>
          <w:u w:val="dotted"/>
        </w:rPr>
      </w:pPr>
      <w:r w:rsidRPr="00F160DC">
        <w:rPr>
          <w:rFonts w:ascii="Times New Roman" w:hAnsi="Times New Roman" w:cs="Times New Roman"/>
          <w:b/>
          <w:sz w:val="24"/>
          <w:szCs w:val="24"/>
          <w:u w:val="dotted"/>
        </w:rPr>
        <w:t>Conclusie</w:t>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467A10">
        <w:rPr>
          <w:rFonts w:ascii="Times New Roman" w:hAnsi="Times New Roman" w:cs="Times New Roman"/>
          <w:b/>
          <w:sz w:val="24"/>
          <w:szCs w:val="24"/>
          <w:u w:val="dotted"/>
        </w:rPr>
        <w:t>24</w:t>
      </w:r>
    </w:p>
    <w:p w:rsidR="004E360C" w:rsidRPr="00F160DC" w:rsidRDefault="004E360C" w:rsidP="005B16C6">
      <w:pPr>
        <w:spacing w:line="360" w:lineRule="auto"/>
        <w:rPr>
          <w:rFonts w:ascii="Times New Roman" w:hAnsi="Times New Roman" w:cs="Times New Roman"/>
          <w:b/>
          <w:sz w:val="24"/>
          <w:szCs w:val="24"/>
          <w:u w:val="dotted"/>
        </w:rPr>
      </w:pPr>
    </w:p>
    <w:p w:rsidR="004E360C" w:rsidRPr="00F160DC" w:rsidRDefault="004E360C" w:rsidP="005B16C6">
      <w:pPr>
        <w:spacing w:line="360" w:lineRule="auto"/>
        <w:rPr>
          <w:rFonts w:ascii="Times New Roman" w:hAnsi="Times New Roman" w:cs="Times New Roman"/>
          <w:b/>
          <w:sz w:val="24"/>
          <w:szCs w:val="24"/>
          <w:u w:val="dotted"/>
        </w:rPr>
      </w:pPr>
      <w:r w:rsidRPr="00F160DC">
        <w:rPr>
          <w:rFonts w:ascii="Times New Roman" w:hAnsi="Times New Roman" w:cs="Times New Roman"/>
          <w:b/>
          <w:sz w:val="24"/>
          <w:szCs w:val="24"/>
          <w:u w:val="dotted"/>
        </w:rPr>
        <w:t>Literatuurlijst</w:t>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sidRPr="00F160DC">
        <w:rPr>
          <w:rFonts w:ascii="Times New Roman" w:hAnsi="Times New Roman" w:cs="Times New Roman"/>
          <w:b/>
          <w:sz w:val="24"/>
          <w:szCs w:val="24"/>
          <w:u w:val="dotted"/>
        </w:rPr>
        <w:tab/>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467A10">
        <w:rPr>
          <w:rFonts w:ascii="Times New Roman" w:hAnsi="Times New Roman" w:cs="Times New Roman"/>
          <w:b/>
          <w:sz w:val="24"/>
          <w:szCs w:val="24"/>
          <w:u w:val="dotted"/>
        </w:rPr>
        <w:t>27</w:t>
      </w:r>
    </w:p>
    <w:p w:rsidR="004E360C" w:rsidRPr="00F160DC" w:rsidRDefault="004E360C" w:rsidP="005B16C6">
      <w:pPr>
        <w:spacing w:line="360" w:lineRule="auto"/>
        <w:rPr>
          <w:rFonts w:ascii="Times New Roman" w:hAnsi="Times New Roman" w:cs="Times New Roman"/>
          <w:b/>
          <w:sz w:val="24"/>
          <w:szCs w:val="24"/>
          <w:u w:val="dotted"/>
        </w:rPr>
      </w:pPr>
    </w:p>
    <w:p w:rsidR="00404CD8" w:rsidRDefault="00404CD8">
      <w:pPr>
        <w:rPr>
          <w:rFonts w:ascii="Times New Roman" w:hAnsi="Times New Roman" w:cs="Times New Roman"/>
          <w:b/>
          <w:sz w:val="24"/>
          <w:szCs w:val="24"/>
          <w:u w:val="dotted"/>
        </w:rPr>
      </w:pPr>
      <w:r>
        <w:rPr>
          <w:rFonts w:ascii="Times New Roman" w:hAnsi="Times New Roman" w:cs="Times New Roman"/>
          <w:b/>
          <w:sz w:val="24"/>
          <w:szCs w:val="24"/>
          <w:u w:val="dotted"/>
        </w:rPr>
        <w:br w:type="page"/>
      </w:r>
    </w:p>
    <w:p w:rsidR="00181D2A" w:rsidRDefault="00181D2A" w:rsidP="00181D2A">
      <w:pPr>
        <w:rPr>
          <w:rFonts w:ascii="Times New Roman" w:hAnsi="Times New Roman" w:cs="Times New Roman"/>
          <w:sz w:val="32"/>
          <w:szCs w:val="32"/>
          <w:u w:val="single"/>
        </w:rPr>
      </w:pPr>
      <w:r w:rsidRPr="00181D2A">
        <w:rPr>
          <w:rFonts w:ascii="Times New Roman" w:hAnsi="Times New Roman" w:cs="Times New Roman"/>
          <w:sz w:val="32"/>
          <w:szCs w:val="32"/>
          <w:u w:val="single"/>
        </w:rPr>
        <w:lastRenderedPageBreak/>
        <w:t>In</w:t>
      </w:r>
      <w:r w:rsidR="00A73C60">
        <w:rPr>
          <w:rFonts w:ascii="Times New Roman" w:hAnsi="Times New Roman" w:cs="Times New Roman"/>
          <w:sz w:val="32"/>
          <w:szCs w:val="32"/>
          <w:u w:val="single"/>
        </w:rPr>
        <w:t>troductie</w:t>
      </w:r>
    </w:p>
    <w:p w:rsidR="00181D2A" w:rsidRPr="00030F75" w:rsidRDefault="00181D2A">
      <w:pPr>
        <w:rPr>
          <w:rFonts w:ascii="Times New Roman" w:hAnsi="Times New Roman" w:cs="Times New Roman"/>
          <w:sz w:val="32"/>
          <w:szCs w:val="32"/>
          <w:u w:val="single"/>
        </w:rPr>
      </w:pPr>
    </w:p>
    <w:p w:rsidR="00D630DE" w:rsidRDefault="00030F75" w:rsidP="00030F75">
      <w:pPr>
        <w:spacing w:line="360" w:lineRule="auto"/>
        <w:ind w:firstLine="708"/>
        <w:rPr>
          <w:rFonts w:ascii="Times New Roman" w:hAnsi="Times New Roman" w:cs="Times New Roman"/>
          <w:sz w:val="24"/>
          <w:szCs w:val="24"/>
        </w:rPr>
      </w:pPr>
      <w:r w:rsidRPr="00030F75">
        <w:rPr>
          <w:rFonts w:ascii="Times New Roman" w:hAnsi="Times New Roman" w:cs="Times New Roman"/>
          <w:sz w:val="24"/>
          <w:szCs w:val="24"/>
        </w:rPr>
        <w:t>Romeinse keizers: er zijn er tallozen geweest, wier namen en afbeeldingen nu nog voortleven.</w:t>
      </w:r>
      <w:r w:rsidR="00D76C53">
        <w:rPr>
          <w:rFonts w:ascii="Times New Roman" w:hAnsi="Times New Roman" w:cs="Times New Roman"/>
          <w:sz w:val="24"/>
          <w:szCs w:val="24"/>
        </w:rPr>
        <w:t xml:space="preserve"> Spectaculaire </w:t>
      </w:r>
      <w:r w:rsidR="00C22EE6">
        <w:rPr>
          <w:rFonts w:ascii="Times New Roman" w:hAnsi="Times New Roman" w:cs="Times New Roman"/>
          <w:sz w:val="24"/>
          <w:szCs w:val="24"/>
        </w:rPr>
        <w:t>films</w:t>
      </w:r>
      <w:r w:rsidR="0093561C">
        <w:rPr>
          <w:rFonts w:ascii="Times New Roman" w:hAnsi="Times New Roman" w:cs="Times New Roman"/>
          <w:sz w:val="24"/>
          <w:szCs w:val="24"/>
        </w:rPr>
        <w:t xml:space="preserve"> </w:t>
      </w:r>
      <w:r>
        <w:rPr>
          <w:rFonts w:ascii="Times New Roman" w:hAnsi="Times New Roman" w:cs="Times New Roman"/>
          <w:sz w:val="24"/>
          <w:szCs w:val="24"/>
        </w:rPr>
        <w:t xml:space="preserve">laten ons het wel en wee van </w:t>
      </w:r>
      <w:r w:rsidR="009A688E">
        <w:rPr>
          <w:rFonts w:ascii="Times New Roman" w:hAnsi="Times New Roman" w:cs="Times New Roman"/>
          <w:sz w:val="24"/>
          <w:szCs w:val="24"/>
        </w:rPr>
        <w:t>verschillende keizers</w:t>
      </w:r>
      <w:r>
        <w:rPr>
          <w:rFonts w:ascii="Times New Roman" w:hAnsi="Times New Roman" w:cs="Times New Roman"/>
          <w:sz w:val="24"/>
          <w:szCs w:val="24"/>
        </w:rPr>
        <w:t xml:space="preserve"> zien, dankzij </w:t>
      </w:r>
      <w:r w:rsidR="00C22EE6">
        <w:rPr>
          <w:rFonts w:ascii="Times New Roman" w:hAnsi="Times New Roman" w:cs="Times New Roman"/>
          <w:sz w:val="24"/>
          <w:szCs w:val="24"/>
        </w:rPr>
        <w:t>televisieseries</w:t>
      </w:r>
      <w:r>
        <w:rPr>
          <w:rFonts w:ascii="Times New Roman" w:hAnsi="Times New Roman" w:cs="Times New Roman"/>
          <w:sz w:val="24"/>
          <w:szCs w:val="24"/>
        </w:rPr>
        <w:t xml:space="preserve"> komen we nog vaak in contact met </w:t>
      </w:r>
      <w:r w:rsidR="009A688E">
        <w:rPr>
          <w:rFonts w:ascii="Times New Roman" w:hAnsi="Times New Roman" w:cs="Times New Roman"/>
          <w:sz w:val="24"/>
          <w:szCs w:val="24"/>
        </w:rPr>
        <w:t>Augustus</w:t>
      </w:r>
      <w:r>
        <w:rPr>
          <w:rFonts w:ascii="Times New Roman" w:hAnsi="Times New Roman" w:cs="Times New Roman"/>
          <w:sz w:val="24"/>
          <w:szCs w:val="24"/>
        </w:rPr>
        <w:t xml:space="preserve"> en lopend over het Forum Romanum zien we nog </w:t>
      </w:r>
      <w:r w:rsidR="001E153B">
        <w:rPr>
          <w:rFonts w:ascii="Times New Roman" w:hAnsi="Times New Roman" w:cs="Times New Roman"/>
          <w:sz w:val="24"/>
          <w:szCs w:val="24"/>
        </w:rPr>
        <w:t xml:space="preserve">de naam van Constantijn </w:t>
      </w:r>
      <w:r>
        <w:rPr>
          <w:rFonts w:ascii="Times New Roman" w:hAnsi="Times New Roman" w:cs="Times New Roman"/>
          <w:sz w:val="24"/>
          <w:szCs w:val="24"/>
        </w:rPr>
        <w:t xml:space="preserve">op </w:t>
      </w:r>
      <w:r w:rsidR="001E153B">
        <w:rPr>
          <w:rFonts w:ascii="Times New Roman" w:hAnsi="Times New Roman" w:cs="Times New Roman"/>
          <w:sz w:val="24"/>
          <w:szCs w:val="24"/>
        </w:rPr>
        <w:t>zijn</w:t>
      </w:r>
      <w:r>
        <w:rPr>
          <w:rFonts w:ascii="Times New Roman" w:hAnsi="Times New Roman" w:cs="Times New Roman"/>
          <w:sz w:val="24"/>
          <w:szCs w:val="24"/>
        </w:rPr>
        <w:t xml:space="preserve"> triomfbo</w:t>
      </w:r>
      <w:r w:rsidR="001E153B">
        <w:rPr>
          <w:rFonts w:ascii="Times New Roman" w:hAnsi="Times New Roman" w:cs="Times New Roman"/>
          <w:sz w:val="24"/>
          <w:szCs w:val="24"/>
        </w:rPr>
        <w:t>og</w:t>
      </w:r>
      <w:r>
        <w:rPr>
          <w:rFonts w:ascii="Times New Roman" w:hAnsi="Times New Roman" w:cs="Times New Roman"/>
          <w:sz w:val="24"/>
          <w:szCs w:val="24"/>
        </w:rPr>
        <w:t xml:space="preserve"> staan. </w:t>
      </w:r>
      <w:r w:rsidR="001E153B">
        <w:rPr>
          <w:rFonts w:ascii="Times New Roman" w:hAnsi="Times New Roman" w:cs="Times New Roman"/>
          <w:sz w:val="24"/>
          <w:szCs w:val="24"/>
        </w:rPr>
        <w:t>Er is echter één keizer die ook iets dichter bij huis te vinden is, namelijk gewoon in de portemonnee: Marcus Aurelius.</w:t>
      </w:r>
      <w:r w:rsidR="001E153B">
        <w:rPr>
          <w:rStyle w:val="Voetnootmarkering"/>
          <w:rFonts w:ascii="Times New Roman" w:hAnsi="Times New Roman" w:cs="Times New Roman"/>
          <w:sz w:val="24"/>
          <w:szCs w:val="24"/>
        </w:rPr>
        <w:footnoteReference w:id="1"/>
      </w:r>
      <w:r w:rsidR="001E153B">
        <w:rPr>
          <w:rFonts w:ascii="Times New Roman" w:hAnsi="Times New Roman" w:cs="Times New Roman"/>
          <w:sz w:val="24"/>
          <w:szCs w:val="24"/>
        </w:rPr>
        <w:t xml:space="preserve"> </w:t>
      </w:r>
      <w:r w:rsidR="00934216">
        <w:rPr>
          <w:rFonts w:ascii="Times New Roman" w:hAnsi="Times New Roman" w:cs="Times New Roman"/>
          <w:sz w:val="24"/>
          <w:szCs w:val="24"/>
        </w:rPr>
        <w:t>Een minder beroemde en beruchte naam tussen Nero en Caligula, maar daardoor absoluut niet minder interessant.</w:t>
      </w:r>
    </w:p>
    <w:p w:rsidR="009A688E" w:rsidRPr="00030F75" w:rsidRDefault="009A688E" w:rsidP="00030F75">
      <w:pPr>
        <w:spacing w:line="360" w:lineRule="auto"/>
        <w:ind w:firstLine="708"/>
        <w:rPr>
          <w:rFonts w:ascii="Times New Roman" w:hAnsi="Times New Roman" w:cs="Times New Roman"/>
          <w:sz w:val="24"/>
          <w:szCs w:val="24"/>
        </w:rPr>
      </w:pPr>
    </w:p>
    <w:p w:rsidR="009A688E" w:rsidRPr="00A53FCE" w:rsidRDefault="009A688E" w:rsidP="009A688E">
      <w:pPr>
        <w:spacing w:line="360" w:lineRule="auto"/>
        <w:rPr>
          <w:rFonts w:ascii="Times New Roman" w:hAnsi="Times New Roman" w:cs="Times New Roman"/>
          <w:b/>
          <w:sz w:val="24"/>
          <w:szCs w:val="24"/>
        </w:rPr>
      </w:pPr>
      <w:r w:rsidRPr="00A53FCE">
        <w:rPr>
          <w:rFonts w:ascii="Times New Roman" w:hAnsi="Times New Roman" w:cs="Times New Roman"/>
          <w:b/>
          <w:sz w:val="24"/>
          <w:szCs w:val="24"/>
        </w:rPr>
        <w:t>De opzet van het onderzoek</w:t>
      </w:r>
    </w:p>
    <w:p w:rsidR="00626C28" w:rsidRDefault="00651E41" w:rsidP="004E2615">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Marcus Aurelius </w:t>
      </w:r>
      <w:r w:rsidR="00244D0C">
        <w:rPr>
          <w:rFonts w:ascii="Times New Roman" w:hAnsi="Times New Roman" w:cs="Times New Roman"/>
          <w:sz w:val="24"/>
          <w:szCs w:val="24"/>
        </w:rPr>
        <w:t>was een keizer met sterke filosofische ideeën</w:t>
      </w:r>
      <w:r>
        <w:rPr>
          <w:rFonts w:ascii="Times New Roman" w:hAnsi="Times New Roman" w:cs="Times New Roman"/>
          <w:sz w:val="24"/>
          <w:szCs w:val="24"/>
        </w:rPr>
        <w:t xml:space="preserve">. </w:t>
      </w:r>
      <w:r w:rsidR="009A688E" w:rsidRPr="004C5F87">
        <w:rPr>
          <w:rFonts w:ascii="Times New Roman" w:hAnsi="Times New Roman" w:cs="Times New Roman"/>
          <w:sz w:val="24"/>
          <w:szCs w:val="24"/>
        </w:rPr>
        <w:t>In dit onderzoek wordt er gekeken naar d</w:t>
      </w:r>
      <w:r w:rsidR="00244D0C">
        <w:rPr>
          <w:rFonts w:ascii="Times New Roman" w:hAnsi="Times New Roman" w:cs="Times New Roman"/>
          <w:sz w:val="24"/>
          <w:szCs w:val="24"/>
        </w:rPr>
        <w:t>i</w:t>
      </w:r>
      <w:r w:rsidR="009A688E" w:rsidRPr="004C5F87">
        <w:rPr>
          <w:rFonts w:ascii="Times New Roman" w:hAnsi="Times New Roman" w:cs="Times New Roman"/>
          <w:sz w:val="24"/>
          <w:szCs w:val="24"/>
        </w:rPr>
        <w:t>e filosofische ideeën van Marcus Aurelius</w:t>
      </w:r>
      <w:r w:rsidR="00C22EE6">
        <w:rPr>
          <w:rFonts w:ascii="Times New Roman" w:hAnsi="Times New Roman" w:cs="Times New Roman"/>
          <w:sz w:val="24"/>
          <w:szCs w:val="24"/>
        </w:rPr>
        <w:t xml:space="preserve">. Zijn filosofie was op de </w:t>
      </w:r>
      <w:r w:rsidR="00BC6486">
        <w:rPr>
          <w:rFonts w:ascii="Times New Roman" w:hAnsi="Times New Roman" w:cs="Times New Roman"/>
          <w:sz w:val="24"/>
          <w:szCs w:val="24"/>
        </w:rPr>
        <w:t>S</w:t>
      </w:r>
      <w:r w:rsidR="00C22EE6">
        <w:rPr>
          <w:rFonts w:ascii="Times New Roman" w:hAnsi="Times New Roman" w:cs="Times New Roman"/>
          <w:sz w:val="24"/>
          <w:szCs w:val="24"/>
        </w:rPr>
        <w:t xml:space="preserve">toïsche filosofie geïnspireerd, en uit zich vooral in ideeën over goed en kwaad, hoe een mens juist moest leven en hoe mensen behandeld moesten worden. Aan de hand van drie bevolkingsgroepen wordt bekeken </w:t>
      </w:r>
      <w:r w:rsidR="009A688E" w:rsidRPr="004C5F87">
        <w:rPr>
          <w:rFonts w:ascii="Times New Roman" w:hAnsi="Times New Roman" w:cs="Times New Roman"/>
          <w:sz w:val="24"/>
          <w:szCs w:val="24"/>
        </w:rPr>
        <w:t>in hoeverre deze filosofische blik zijn politieke beleid bepaalde.</w:t>
      </w:r>
      <w:r w:rsidR="00C22EE6">
        <w:rPr>
          <w:rFonts w:ascii="Times New Roman" w:hAnsi="Times New Roman" w:cs="Times New Roman"/>
          <w:sz w:val="24"/>
          <w:szCs w:val="24"/>
        </w:rPr>
        <w:t xml:space="preserve"> Er is voor bevolkingsgroepen gekozen, omdat de kern van de filosofie van Marcus Aurelius over mensen gaat.</w:t>
      </w:r>
      <w:r w:rsidR="009A688E">
        <w:rPr>
          <w:rFonts w:ascii="Times New Roman" w:hAnsi="Times New Roman" w:cs="Times New Roman"/>
          <w:sz w:val="24"/>
          <w:szCs w:val="24"/>
        </w:rPr>
        <w:t xml:space="preserve"> Er worden </w:t>
      </w:r>
      <w:r w:rsidR="00C22EE6">
        <w:rPr>
          <w:rFonts w:ascii="Times New Roman" w:hAnsi="Times New Roman" w:cs="Times New Roman"/>
          <w:sz w:val="24"/>
          <w:szCs w:val="24"/>
        </w:rPr>
        <w:t>daarom de volgende bevolkingsgroepen onder de loep genomen:</w:t>
      </w:r>
      <w:r w:rsidR="009A688E">
        <w:rPr>
          <w:rFonts w:ascii="Times New Roman" w:hAnsi="Times New Roman" w:cs="Times New Roman"/>
          <w:sz w:val="24"/>
          <w:szCs w:val="24"/>
        </w:rPr>
        <w:t xml:space="preserve"> </w:t>
      </w:r>
      <w:r>
        <w:rPr>
          <w:rFonts w:ascii="Times New Roman" w:hAnsi="Times New Roman" w:cs="Times New Roman"/>
          <w:sz w:val="24"/>
          <w:szCs w:val="24"/>
        </w:rPr>
        <w:t>de slaven, vrouwen/kinderen en C</w:t>
      </w:r>
      <w:r w:rsidR="009A688E">
        <w:rPr>
          <w:rFonts w:ascii="Times New Roman" w:hAnsi="Times New Roman" w:cs="Times New Roman"/>
          <w:sz w:val="24"/>
          <w:szCs w:val="24"/>
        </w:rPr>
        <w:t xml:space="preserve">hristenen. </w:t>
      </w:r>
      <w:r w:rsidR="00C22EE6">
        <w:rPr>
          <w:rFonts w:ascii="Times New Roman" w:hAnsi="Times New Roman" w:cs="Times New Roman"/>
          <w:sz w:val="24"/>
          <w:szCs w:val="24"/>
        </w:rPr>
        <w:t xml:space="preserve">Deze drie groepen hadden </w:t>
      </w:r>
      <w:r w:rsidR="009A6B2B">
        <w:rPr>
          <w:rFonts w:ascii="Times New Roman" w:hAnsi="Times New Roman" w:cs="Times New Roman"/>
          <w:sz w:val="24"/>
          <w:szCs w:val="24"/>
        </w:rPr>
        <w:t xml:space="preserve">relatief gezien weinig rechten een aanzien. Slaven hadden geen burgerrecht, vrouwen waren gelimiteerd in hun rechten, kinderen waren minderjarig en Christenen vielen buiten de samenleving omdat zij niet meededen met het Romeinse religieuze leven. </w:t>
      </w:r>
      <w:r w:rsidR="009A688E">
        <w:rPr>
          <w:rFonts w:ascii="Times New Roman" w:hAnsi="Times New Roman" w:cs="Times New Roman"/>
          <w:sz w:val="24"/>
          <w:szCs w:val="24"/>
        </w:rPr>
        <w:t xml:space="preserve">Er wordt gekeken </w:t>
      </w:r>
      <w:r w:rsidR="009A6B2B">
        <w:rPr>
          <w:rFonts w:ascii="Times New Roman" w:hAnsi="Times New Roman" w:cs="Times New Roman"/>
          <w:sz w:val="24"/>
          <w:szCs w:val="24"/>
        </w:rPr>
        <w:t xml:space="preserve">naar wetten en procedures die </w:t>
      </w:r>
      <w:r w:rsidR="009A688E">
        <w:rPr>
          <w:rFonts w:ascii="Times New Roman" w:hAnsi="Times New Roman" w:cs="Times New Roman"/>
          <w:sz w:val="24"/>
          <w:szCs w:val="24"/>
        </w:rPr>
        <w:t xml:space="preserve">Marcus Aurelius </w:t>
      </w:r>
      <w:r w:rsidR="009A6B2B">
        <w:rPr>
          <w:rFonts w:ascii="Times New Roman" w:hAnsi="Times New Roman" w:cs="Times New Roman"/>
          <w:sz w:val="24"/>
          <w:szCs w:val="24"/>
        </w:rPr>
        <w:t>heeft ingevoerd</w:t>
      </w:r>
      <w:r w:rsidR="009A688E">
        <w:rPr>
          <w:rFonts w:ascii="Times New Roman" w:hAnsi="Times New Roman" w:cs="Times New Roman"/>
          <w:sz w:val="24"/>
          <w:szCs w:val="24"/>
        </w:rPr>
        <w:t xml:space="preserve"> en </w:t>
      </w:r>
      <w:r w:rsidR="009A6B2B">
        <w:rPr>
          <w:rFonts w:ascii="Times New Roman" w:hAnsi="Times New Roman" w:cs="Times New Roman"/>
          <w:sz w:val="24"/>
          <w:szCs w:val="24"/>
        </w:rPr>
        <w:t>in hoeverre</w:t>
      </w:r>
      <w:r w:rsidR="009A688E">
        <w:rPr>
          <w:rFonts w:ascii="Times New Roman" w:hAnsi="Times New Roman" w:cs="Times New Roman"/>
          <w:sz w:val="24"/>
          <w:szCs w:val="24"/>
        </w:rPr>
        <w:t xml:space="preserve"> hierin zijn filosofische ideeën</w:t>
      </w:r>
      <w:r w:rsidR="009A6B2B">
        <w:rPr>
          <w:rFonts w:ascii="Times New Roman" w:hAnsi="Times New Roman" w:cs="Times New Roman"/>
          <w:sz w:val="24"/>
          <w:szCs w:val="24"/>
        </w:rPr>
        <w:t xml:space="preserve"> over de mens</w:t>
      </w:r>
      <w:r w:rsidR="009A688E">
        <w:rPr>
          <w:rFonts w:ascii="Times New Roman" w:hAnsi="Times New Roman" w:cs="Times New Roman"/>
          <w:sz w:val="24"/>
          <w:szCs w:val="24"/>
        </w:rPr>
        <w:t xml:space="preserve"> worden weerspiegeld. </w:t>
      </w:r>
    </w:p>
    <w:p w:rsidR="004E2615" w:rsidRDefault="004E2615" w:rsidP="004E2615">
      <w:pPr>
        <w:spacing w:line="360" w:lineRule="auto"/>
        <w:ind w:firstLine="708"/>
        <w:rPr>
          <w:rFonts w:ascii="Times New Roman" w:hAnsi="Times New Roman" w:cs="Times New Roman"/>
          <w:sz w:val="24"/>
          <w:szCs w:val="24"/>
        </w:rPr>
      </w:pPr>
    </w:p>
    <w:p w:rsidR="009A688E" w:rsidRPr="004C5F87" w:rsidRDefault="008D2FAE" w:rsidP="008D2FA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Met dit onderzoek </w:t>
      </w:r>
      <w:r w:rsidR="00BA404A">
        <w:rPr>
          <w:rFonts w:ascii="Times New Roman" w:hAnsi="Times New Roman" w:cs="Times New Roman"/>
          <w:sz w:val="24"/>
          <w:szCs w:val="24"/>
        </w:rPr>
        <w:t>wordt een</w:t>
      </w:r>
      <w:r>
        <w:rPr>
          <w:rFonts w:ascii="Times New Roman" w:hAnsi="Times New Roman" w:cs="Times New Roman"/>
          <w:sz w:val="24"/>
          <w:szCs w:val="24"/>
        </w:rPr>
        <w:t xml:space="preserve"> bijdrage geleverd aan het debat rondom</w:t>
      </w:r>
      <w:r w:rsidR="00BA404A">
        <w:rPr>
          <w:rFonts w:ascii="Times New Roman" w:hAnsi="Times New Roman" w:cs="Times New Roman"/>
          <w:sz w:val="24"/>
          <w:szCs w:val="24"/>
        </w:rPr>
        <w:t xml:space="preserve"> de vraag of</w:t>
      </w:r>
      <w:r>
        <w:rPr>
          <w:rFonts w:ascii="Times New Roman" w:hAnsi="Times New Roman" w:cs="Times New Roman"/>
          <w:sz w:val="24"/>
          <w:szCs w:val="24"/>
        </w:rPr>
        <w:t xml:space="preserve"> Marcus Aurelius</w:t>
      </w:r>
      <w:r w:rsidR="00BA404A">
        <w:rPr>
          <w:rFonts w:ascii="Times New Roman" w:hAnsi="Times New Roman" w:cs="Times New Roman"/>
          <w:sz w:val="24"/>
          <w:szCs w:val="24"/>
        </w:rPr>
        <w:t xml:space="preserve"> inderdaad één van de laatste goede keizers is, zoals in de geschiedenisboeken vermeld staat. </w:t>
      </w:r>
      <w:r w:rsidR="00626C28">
        <w:rPr>
          <w:rFonts w:ascii="Times New Roman" w:hAnsi="Times New Roman" w:cs="Times New Roman"/>
          <w:sz w:val="24"/>
          <w:szCs w:val="24"/>
        </w:rPr>
        <w:t xml:space="preserve">Meningen zijn hierover verdeeld: hoewel Marcus Aurelius veel goeds voor het volk betekent heeft, zijn er ook een aantal minder goede daden jegens het volk uitgevoerd. </w:t>
      </w:r>
      <w:r>
        <w:rPr>
          <w:rFonts w:ascii="Times New Roman" w:hAnsi="Times New Roman" w:cs="Times New Roman"/>
          <w:sz w:val="24"/>
          <w:szCs w:val="24"/>
        </w:rPr>
        <w:t>Hopelijk wordt na dit onderzoek meer duidelijk over de beweegredenen van Marcus Aurelius en de ui</w:t>
      </w:r>
      <w:r w:rsidR="00651E41">
        <w:rPr>
          <w:rFonts w:ascii="Times New Roman" w:hAnsi="Times New Roman" w:cs="Times New Roman"/>
          <w:sz w:val="24"/>
          <w:szCs w:val="24"/>
        </w:rPr>
        <w:t xml:space="preserve">tvoering hiervan in de praktijk, waardoor </w:t>
      </w:r>
      <w:r w:rsidR="00626C28">
        <w:rPr>
          <w:rFonts w:ascii="Times New Roman" w:hAnsi="Times New Roman" w:cs="Times New Roman"/>
          <w:sz w:val="24"/>
          <w:szCs w:val="24"/>
        </w:rPr>
        <w:t>duidelijker wordt of Marcus Aurelius terecht de laatste goede keizer genoemd wordt.</w:t>
      </w:r>
    </w:p>
    <w:p w:rsidR="00227CBE" w:rsidRDefault="00227CBE" w:rsidP="00B37672">
      <w:pPr>
        <w:spacing w:line="360" w:lineRule="auto"/>
        <w:rPr>
          <w:rFonts w:ascii="Times New Roman" w:hAnsi="Times New Roman" w:cs="Times New Roman"/>
          <w:b/>
          <w:sz w:val="24"/>
          <w:szCs w:val="24"/>
        </w:rPr>
      </w:pPr>
    </w:p>
    <w:p w:rsidR="00B37672" w:rsidRPr="00B37672" w:rsidRDefault="00D630DE" w:rsidP="00B37672">
      <w:pPr>
        <w:spacing w:line="360" w:lineRule="auto"/>
        <w:rPr>
          <w:rFonts w:ascii="Times New Roman" w:hAnsi="Times New Roman" w:cs="Times New Roman"/>
          <w:b/>
          <w:sz w:val="24"/>
          <w:szCs w:val="24"/>
        </w:rPr>
      </w:pPr>
      <w:r w:rsidRPr="00D630DE">
        <w:rPr>
          <w:rFonts w:ascii="Times New Roman" w:hAnsi="Times New Roman" w:cs="Times New Roman"/>
          <w:b/>
          <w:sz w:val="24"/>
          <w:szCs w:val="24"/>
        </w:rPr>
        <w:lastRenderedPageBreak/>
        <w:t>Wie was Marcus Aurelius?</w:t>
      </w:r>
      <w:r w:rsidR="00B37672" w:rsidRPr="00C93BF7">
        <w:rPr>
          <w:rFonts w:ascii="Times New Roman" w:hAnsi="Times New Roman" w:cs="Times New Roman"/>
          <w:sz w:val="24"/>
          <w:szCs w:val="24"/>
        </w:rPr>
        <w:t xml:space="preserve"> </w:t>
      </w:r>
    </w:p>
    <w:p w:rsidR="00C368E5" w:rsidRDefault="00C368E5" w:rsidP="000F3257">
      <w:pPr>
        <w:spacing w:line="360" w:lineRule="auto"/>
        <w:ind w:firstLine="708"/>
        <w:rPr>
          <w:rFonts w:ascii="Times New Roman" w:hAnsi="Times New Roman" w:cs="Times New Roman"/>
          <w:sz w:val="24"/>
          <w:szCs w:val="24"/>
        </w:rPr>
      </w:pPr>
      <w:r w:rsidRPr="00C93BF7">
        <w:rPr>
          <w:rFonts w:ascii="Times New Roman" w:hAnsi="Times New Roman" w:cs="Times New Roman"/>
          <w:sz w:val="24"/>
          <w:szCs w:val="24"/>
        </w:rPr>
        <w:t xml:space="preserve">Keizer Marcus Aurelius werd in 121 n. Chr. geboren als Marcus Annius Verus. </w:t>
      </w:r>
      <w:r w:rsidR="005C203C">
        <w:rPr>
          <w:rFonts w:ascii="Times New Roman" w:hAnsi="Times New Roman" w:cs="Times New Roman"/>
          <w:sz w:val="24"/>
          <w:szCs w:val="24"/>
        </w:rPr>
        <w:t xml:space="preserve">Zijn biologische vader stierf in 124, en Marcus werd opgevoed door zijn grootvader, een familielid van keizer Hadrianus. </w:t>
      </w:r>
      <w:r w:rsidR="00453565">
        <w:rPr>
          <w:rFonts w:ascii="Times New Roman" w:hAnsi="Times New Roman" w:cs="Times New Roman"/>
          <w:sz w:val="24"/>
          <w:szCs w:val="24"/>
        </w:rPr>
        <w:t xml:space="preserve">Hadrianus </w:t>
      </w:r>
      <w:r>
        <w:rPr>
          <w:rFonts w:ascii="Times New Roman" w:hAnsi="Times New Roman" w:cs="Times New Roman"/>
          <w:sz w:val="24"/>
          <w:szCs w:val="24"/>
        </w:rPr>
        <w:t xml:space="preserve">was zeer van </w:t>
      </w:r>
      <w:r w:rsidR="005C203C">
        <w:rPr>
          <w:rFonts w:ascii="Times New Roman" w:hAnsi="Times New Roman" w:cs="Times New Roman"/>
          <w:sz w:val="24"/>
          <w:szCs w:val="24"/>
        </w:rPr>
        <w:t xml:space="preserve">Marcus </w:t>
      </w:r>
      <w:r>
        <w:rPr>
          <w:rFonts w:ascii="Times New Roman" w:hAnsi="Times New Roman" w:cs="Times New Roman"/>
          <w:sz w:val="24"/>
          <w:szCs w:val="24"/>
        </w:rPr>
        <w:t xml:space="preserve">onder de indruk. </w:t>
      </w:r>
      <w:r w:rsidR="005C203C">
        <w:rPr>
          <w:rFonts w:ascii="Times New Roman" w:hAnsi="Times New Roman" w:cs="Times New Roman"/>
          <w:sz w:val="24"/>
          <w:szCs w:val="24"/>
        </w:rPr>
        <w:t xml:space="preserve">Toen </w:t>
      </w:r>
      <w:r>
        <w:rPr>
          <w:rFonts w:ascii="Times New Roman" w:hAnsi="Times New Roman" w:cs="Times New Roman"/>
          <w:sz w:val="24"/>
          <w:szCs w:val="24"/>
        </w:rPr>
        <w:t xml:space="preserve">Hadrianus vlak voor zijn dood </w:t>
      </w:r>
      <w:r w:rsidR="005C203C">
        <w:rPr>
          <w:rFonts w:ascii="Times New Roman" w:hAnsi="Times New Roman" w:cs="Times New Roman"/>
          <w:sz w:val="24"/>
          <w:szCs w:val="24"/>
        </w:rPr>
        <w:t xml:space="preserve">besloot </w:t>
      </w:r>
      <w:r>
        <w:rPr>
          <w:rFonts w:ascii="Times New Roman" w:hAnsi="Times New Roman" w:cs="Times New Roman"/>
          <w:sz w:val="24"/>
          <w:szCs w:val="24"/>
        </w:rPr>
        <w:t>dat Antoninus Pius hem als keizer zou opvolgen</w:t>
      </w:r>
      <w:r w:rsidR="005C203C">
        <w:rPr>
          <w:rFonts w:ascii="Times New Roman" w:hAnsi="Times New Roman" w:cs="Times New Roman"/>
          <w:sz w:val="24"/>
          <w:szCs w:val="24"/>
        </w:rPr>
        <w:t>,</w:t>
      </w:r>
      <w:r>
        <w:rPr>
          <w:rFonts w:ascii="Times New Roman" w:hAnsi="Times New Roman" w:cs="Times New Roman"/>
          <w:sz w:val="24"/>
          <w:szCs w:val="24"/>
        </w:rPr>
        <w:t xml:space="preserve"> beval </w:t>
      </w:r>
      <w:r w:rsidR="005C203C">
        <w:rPr>
          <w:rFonts w:ascii="Times New Roman" w:hAnsi="Times New Roman" w:cs="Times New Roman"/>
          <w:sz w:val="24"/>
          <w:szCs w:val="24"/>
        </w:rPr>
        <w:t xml:space="preserve">hij </w:t>
      </w:r>
      <w:r>
        <w:rPr>
          <w:rFonts w:ascii="Times New Roman" w:hAnsi="Times New Roman" w:cs="Times New Roman"/>
          <w:sz w:val="24"/>
          <w:szCs w:val="24"/>
        </w:rPr>
        <w:t xml:space="preserve">dat Pius </w:t>
      </w:r>
      <w:r w:rsidR="005C203C">
        <w:rPr>
          <w:rFonts w:ascii="Times New Roman" w:hAnsi="Times New Roman" w:cs="Times New Roman"/>
          <w:sz w:val="24"/>
          <w:szCs w:val="24"/>
        </w:rPr>
        <w:t xml:space="preserve">de jonge </w:t>
      </w:r>
      <w:r>
        <w:rPr>
          <w:rFonts w:ascii="Times New Roman" w:hAnsi="Times New Roman" w:cs="Times New Roman"/>
          <w:sz w:val="24"/>
          <w:szCs w:val="24"/>
        </w:rPr>
        <w:t xml:space="preserve">Marcus moest adopteren, evenals </w:t>
      </w:r>
      <w:r w:rsidR="005C203C">
        <w:rPr>
          <w:rFonts w:ascii="Times New Roman" w:hAnsi="Times New Roman" w:cs="Times New Roman"/>
          <w:sz w:val="24"/>
          <w:szCs w:val="24"/>
        </w:rPr>
        <w:t>een andere jongeman,</w:t>
      </w:r>
      <w:r>
        <w:rPr>
          <w:rFonts w:ascii="Times New Roman" w:hAnsi="Times New Roman" w:cs="Times New Roman"/>
          <w:sz w:val="24"/>
          <w:szCs w:val="24"/>
        </w:rPr>
        <w:t xml:space="preserve"> Lucius Verus. </w:t>
      </w:r>
      <w:r w:rsidR="005C203C">
        <w:rPr>
          <w:rFonts w:ascii="Times New Roman" w:hAnsi="Times New Roman" w:cs="Times New Roman"/>
          <w:sz w:val="24"/>
          <w:szCs w:val="24"/>
        </w:rPr>
        <w:t>Marcus trouwde in 145 met zijn achternicht Faustina, de dochter van Antoninus Pius. Met haar kreeg hij meerdere kinderen.</w:t>
      </w:r>
      <w:r w:rsidR="005C203C">
        <w:rPr>
          <w:rStyle w:val="Voetnootmarkering"/>
          <w:rFonts w:ascii="Times New Roman" w:hAnsi="Times New Roman" w:cs="Times New Roman"/>
          <w:sz w:val="24"/>
          <w:szCs w:val="24"/>
        </w:rPr>
        <w:footnoteReference w:id="2"/>
      </w:r>
    </w:p>
    <w:p w:rsidR="00C368E5" w:rsidRDefault="00C368E5" w:rsidP="000F3257">
      <w:pPr>
        <w:spacing w:line="360" w:lineRule="auto"/>
        <w:ind w:firstLine="708"/>
        <w:rPr>
          <w:rFonts w:ascii="Times New Roman" w:hAnsi="Times New Roman" w:cs="Times New Roman"/>
          <w:sz w:val="24"/>
          <w:szCs w:val="24"/>
        </w:rPr>
      </w:pPr>
      <w:r>
        <w:rPr>
          <w:rFonts w:ascii="Times New Roman" w:hAnsi="Times New Roman" w:cs="Times New Roman"/>
          <w:sz w:val="24"/>
          <w:szCs w:val="24"/>
        </w:rPr>
        <w:t>Marcus en Lucius regeerden samen, na de dood v</w:t>
      </w:r>
      <w:r w:rsidR="005C203C">
        <w:rPr>
          <w:rFonts w:ascii="Times New Roman" w:hAnsi="Times New Roman" w:cs="Times New Roman"/>
          <w:sz w:val="24"/>
          <w:szCs w:val="24"/>
        </w:rPr>
        <w:t>an Antoninus Pius op 7 maart</w:t>
      </w:r>
      <w:r w:rsidR="007905D8">
        <w:rPr>
          <w:rFonts w:ascii="Times New Roman" w:hAnsi="Times New Roman" w:cs="Times New Roman"/>
          <w:sz w:val="24"/>
          <w:szCs w:val="24"/>
        </w:rPr>
        <w:t xml:space="preserve"> 161. </w:t>
      </w:r>
      <w:r>
        <w:rPr>
          <w:rFonts w:ascii="Times New Roman" w:hAnsi="Times New Roman" w:cs="Times New Roman"/>
          <w:sz w:val="24"/>
          <w:szCs w:val="24"/>
        </w:rPr>
        <w:t xml:space="preserve">Hierbij kreeg Marcus Annius Verus de naam Marcus Aurelius en de titel </w:t>
      </w:r>
      <w:r w:rsidRPr="001B0597">
        <w:rPr>
          <w:rFonts w:ascii="Times New Roman" w:hAnsi="Times New Roman" w:cs="Times New Roman"/>
          <w:i/>
          <w:sz w:val="24"/>
          <w:szCs w:val="24"/>
        </w:rPr>
        <w:t>Augustus</w:t>
      </w:r>
      <w:r>
        <w:rPr>
          <w:rFonts w:ascii="Times New Roman" w:hAnsi="Times New Roman" w:cs="Times New Roman"/>
          <w:sz w:val="24"/>
          <w:szCs w:val="24"/>
        </w:rPr>
        <w:t>. De samenwerking tussen Lucius Verus en Marcus Aurelius d</w:t>
      </w:r>
      <w:r w:rsidR="002F6E97">
        <w:rPr>
          <w:rFonts w:ascii="Times New Roman" w:hAnsi="Times New Roman" w:cs="Times New Roman"/>
          <w:sz w:val="24"/>
          <w:szCs w:val="24"/>
        </w:rPr>
        <w:t xml:space="preserve">uurde echter niet lang. In 169 </w:t>
      </w:r>
      <w:r>
        <w:rPr>
          <w:rFonts w:ascii="Times New Roman" w:hAnsi="Times New Roman" w:cs="Times New Roman"/>
          <w:sz w:val="24"/>
          <w:szCs w:val="24"/>
        </w:rPr>
        <w:t>overleed Lucius Verus onverwacht. Marcus Aurelius kreeg</w:t>
      </w:r>
      <w:r w:rsidR="005C203C">
        <w:rPr>
          <w:rFonts w:ascii="Times New Roman" w:hAnsi="Times New Roman" w:cs="Times New Roman"/>
          <w:sz w:val="24"/>
          <w:szCs w:val="24"/>
        </w:rPr>
        <w:t xml:space="preserve"> toen</w:t>
      </w:r>
      <w:r>
        <w:rPr>
          <w:rFonts w:ascii="Times New Roman" w:hAnsi="Times New Roman" w:cs="Times New Roman"/>
          <w:sz w:val="24"/>
          <w:szCs w:val="24"/>
        </w:rPr>
        <w:t xml:space="preserve"> de alleenheerschappij.</w:t>
      </w:r>
      <w:r w:rsidR="005C203C">
        <w:rPr>
          <w:rFonts w:ascii="Times New Roman" w:hAnsi="Times New Roman" w:cs="Times New Roman"/>
          <w:sz w:val="24"/>
          <w:szCs w:val="24"/>
        </w:rPr>
        <w:t xml:space="preserve"> </w:t>
      </w:r>
      <w:r w:rsidR="001B0597">
        <w:rPr>
          <w:rFonts w:ascii="Times New Roman" w:hAnsi="Times New Roman" w:cs="Times New Roman"/>
          <w:sz w:val="24"/>
          <w:szCs w:val="24"/>
        </w:rPr>
        <w:t xml:space="preserve">Hij </w:t>
      </w:r>
      <w:r>
        <w:rPr>
          <w:rFonts w:ascii="Times New Roman" w:hAnsi="Times New Roman" w:cs="Times New Roman"/>
          <w:sz w:val="24"/>
          <w:szCs w:val="24"/>
        </w:rPr>
        <w:t xml:space="preserve">overleed op 17 maart 180 door </w:t>
      </w:r>
      <w:r w:rsidR="005C203C">
        <w:rPr>
          <w:rFonts w:ascii="Times New Roman" w:hAnsi="Times New Roman" w:cs="Times New Roman"/>
          <w:sz w:val="24"/>
          <w:szCs w:val="24"/>
        </w:rPr>
        <w:t xml:space="preserve">een onbekende doodsoorzaak. </w:t>
      </w:r>
      <w:r w:rsidR="007B2082">
        <w:rPr>
          <w:rFonts w:ascii="Times New Roman" w:hAnsi="Times New Roman" w:cs="Times New Roman"/>
          <w:sz w:val="24"/>
          <w:szCs w:val="24"/>
        </w:rPr>
        <w:t>Hij stierf ofwel een natuurlijke dood, ofwel door de pest</w:t>
      </w:r>
      <w:r w:rsidR="002F6E97">
        <w:rPr>
          <w:rFonts w:ascii="Times New Roman" w:hAnsi="Times New Roman" w:cs="Times New Roman"/>
          <w:sz w:val="24"/>
          <w:szCs w:val="24"/>
        </w:rPr>
        <w:t>,</w:t>
      </w:r>
      <w:r w:rsidR="007B2082">
        <w:rPr>
          <w:rFonts w:ascii="Times New Roman" w:hAnsi="Times New Roman" w:cs="Times New Roman"/>
          <w:sz w:val="24"/>
          <w:szCs w:val="24"/>
        </w:rPr>
        <w:t xml:space="preserve"> of werd vermoord door zijn eigen zoon, </w:t>
      </w:r>
      <w:r w:rsidR="00CF73CC">
        <w:rPr>
          <w:rFonts w:ascii="Times New Roman" w:hAnsi="Times New Roman" w:cs="Times New Roman"/>
          <w:sz w:val="24"/>
          <w:szCs w:val="24"/>
        </w:rPr>
        <w:t>zo</w:t>
      </w:r>
      <w:r w:rsidR="007B2082">
        <w:rPr>
          <w:rFonts w:ascii="Times New Roman" w:hAnsi="Times New Roman" w:cs="Times New Roman"/>
          <w:sz w:val="24"/>
          <w:szCs w:val="24"/>
        </w:rPr>
        <w:t xml:space="preserve">als </w:t>
      </w:r>
      <w:r w:rsidR="007B2082" w:rsidRPr="007B2082">
        <w:rPr>
          <w:rFonts w:ascii="Times New Roman" w:hAnsi="Times New Roman" w:cs="Times New Roman"/>
          <w:i/>
          <w:sz w:val="24"/>
          <w:szCs w:val="24"/>
        </w:rPr>
        <w:t>The Gladiator</w:t>
      </w:r>
      <w:r w:rsidR="007B2082">
        <w:rPr>
          <w:rFonts w:ascii="Times New Roman" w:hAnsi="Times New Roman" w:cs="Times New Roman"/>
          <w:sz w:val="24"/>
          <w:szCs w:val="24"/>
        </w:rPr>
        <w:t xml:space="preserve"> </w:t>
      </w:r>
      <w:r w:rsidR="00CF73CC">
        <w:rPr>
          <w:rFonts w:ascii="Times New Roman" w:hAnsi="Times New Roman" w:cs="Times New Roman"/>
          <w:sz w:val="24"/>
          <w:szCs w:val="24"/>
        </w:rPr>
        <w:t>ons doet</w:t>
      </w:r>
      <w:r w:rsidR="007B2082">
        <w:rPr>
          <w:rFonts w:ascii="Times New Roman" w:hAnsi="Times New Roman" w:cs="Times New Roman"/>
          <w:sz w:val="24"/>
          <w:szCs w:val="24"/>
        </w:rPr>
        <w:t xml:space="preserve"> geloven. </w:t>
      </w:r>
      <w:r w:rsidR="005C203C">
        <w:rPr>
          <w:rFonts w:ascii="Times New Roman" w:hAnsi="Times New Roman" w:cs="Times New Roman"/>
          <w:sz w:val="24"/>
          <w:szCs w:val="24"/>
        </w:rPr>
        <w:t>Hi</w:t>
      </w:r>
      <w:r>
        <w:rPr>
          <w:rFonts w:ascii="Times New Roman" w:hAnsi="Times New Roman" w:cs="Times New Roman"/>
          <w:sz w:val="24"/>
          <w:szCs w:val="24"/>
        </w:rPr>
        <w:t>j werd opgevolgd door zijn</w:t>
      </w:r>
      <w:r w:rsidR="00CF73CC">
        <w:rPr>
          <w:rFonts w:ascii="Times New Roman" w:hAnsi="Times New Roman" w:cs="Times New Roman"/>
          <w:sz w:val="24"/>
          <w:szCs w:val="24"/>
        </w:rPr>
        <w:t xml:space="preserve"> nog enige levende</w:t>
      </w:r>
      <w:r>
        <w:rPr>
          <w:rFonts w:ascii="Times New Roman" w:hAnsi="Times New Roman" w:cs="Times New Roman"/>
          <w:sz w:val="24"/>
          <w:szCs w:val="24"/>
        </w:rPr>
        <w:t xml:space="preserve"> zoon Commodus.</w:t>
      </w:r>
      <w:r w:rsidR="005C203C">
        <w:rPr>
          <w:rStyle w:val="Voetnootmarkering"/>
          <w:rFonts w:ascii="Times New Roman" w:hAnsi="Times New Roman" w:cs="Times New Roman"/>
          <w:sz w:val="24"/>
          <w:szCs w:val="24"/>
        </w:rPr>
        <w:footnoteReference w:id="3"/>
      </w:r>
    </w:p>
    <w:p w:rsidR="001958E9" w:rsidRDefault="001958E9" w:rsidP="000F3257">
      <w:pPr>
        <w:spacing w:line="360" w:lineRule="auto"/>
        <w:ind w:firstLine="708"/>
        <w:rPr>
          <w:rFonts w:ascii="Times New Roman" w:hAnsi="Times New Roman" w:cs="Times New Roman"/>
          <w:sz w:val="24"/>
          <w:szCs w:val="24"/>
        </w:rPr>
      </w:pPr>
    </w:p>
    <w:p w:rsidR="0003331E" w:rsidRPr="0003331E" w:rsidRDefault="0003331E" w:rsidP="000F3257">
      <w:pPr>
        <w:spacing w:line="360" w:lineRule="auto"/>
        <w:ind w:firstLine="708"/>
        <w:rPr>
          <w:rFonts w:ascii="Times New Roman" w:hAnsi="Times New Roman" w:cs="Times New Roman"/>
          <w:sz w:val="24"/>
          <w:szCs w:val="24"/>
          <w:lang w:val="en-GB"/>
        </w:rPr>
      </w:pPr>
      <w:r w:rsidRPr="00676179">
        <w:rPr>
          <w:rFonts w:ascii="Times New Roman" w:hAnsi="Times New Roman" w:cs="Times New Roman"/>
          <w:sz w:val="24"/>
          <w:szCs w:val="24"/>
        </w:rPr>
        <w:t xml:space="preserve">Marcus Aurelius was als keizer zeer geliefd door het hele volk, zoals te lezen is in de </w:t>
      </w:r>
      <w:r w:rsidRPr="00676179">
        <w:rPr>
          <w:rFonts w:ascii="Times New Roman" w:hAnsi="Times New Roman" w:cs="Times New Roman"/>
          <w:i/>
          <w:sz w:val="24"/>
          <w:szCs w:val="24"/>
        </w:rPr>
        <w:t>Historia Augusta</w:t>
      </w:r>
      <w:r w:rsidR="00676179" w:rsidRPr="00676179">
        <w:rPr>
          <w:rFonts w:ascii="Times New Roman" w:hAnsi="Times New Roman" w:cs="Times New Roman"/>
          <w:i/>
          <w:sz w:val="24"/>
          <w:szCs w:val="24"/>
        </w:rPr>
        <w:t xml:space="preserve">, </w:t>
      </w:r>
      <w:r w:rsidR="00676179" w:rsidRPr="00676179">
        <w:rPr>
          <w:rFonts w:ascii="Times New Roman" w:hAnsi="Times New Roman" w:cs="Times New Roman"/>
          <w:sz w:val="24"/>
          <w:szCs w:val="24"/>
        </w:rPr>
        <w:t>een verzameling biografieën van meerdere keizers</w:t>
      </w:r>
      <w:r w:rsidR="00676179">
        <w:rPr>
          <w:rFonts w:ascii="Times New Roman" w:hAnsi="Times New Roman" w:cs="Times New Roman"/>
          <w:sz w:val="24"/>
          <w:szCs w:val="24"/>
        </w:rPr>
        <w:t>. Het werk is moeilijk te dateren, vooral omdat de auteur(s) niet bekend is/zijn.</w:t>
      </w:r>
      <w:r w:rsidR="00676179">
        <w:rPr>
          <w:rStyle w:val="Voetnootmarkering"/>
          <w:rFonts w:ascii="Times New Roman" w:hAnsi="Times New Roman" w:cs="Times New Roman"/>
          <w:sz w:val="24"/>
          <w:szCs w:val="24"/>
        </w:rPr>
        <w:footnoteReference w:id="4"/>
      </w:r>
      <w:r w:rsidR="00676179">
        <w:rPr>
          <w:rFonts w:ascii="Times New Roman" w:hAnsi="Times New Roman" w:cs="Times New Roman"/>
          <w:sz w:val="24"/>
          <w:szCs w:val="24"/>
        </w:rPr>
        <w:t xml:space="preserve"> </w:t>
      </w:r>
      <w:r w:rsidRPr="0003331E">
        <w:rPr>
          <w:rFonts w:ascii="Times New Roman" w:hAnsi="Times New Roman" w:cs="Times New Roman"/>
          <w:i/>
          <w:sz w:val="24"/>
          <w:szCs w:val="24"/>
          <w:lang w:val="en-GB"/>
        </w:rPr>
        <w:t>“Such love for him was manifested on the day of the imperial funeral that none thought that men should lament him, since all were sure that he had been lent by the gods and had now returned to them.</w:t>
      </w:r>
      <w:r w:rsidRPr="0003331E">
        <w:rPr>
          <w:rStyle w:val="apple-converted-space"/>
          <w:rFonts w:ascii="Times New Roman" w:hAnsi="Times New Roman" w:cs="Times New Roman"/>
          <w:i/>
          <w:sz w:val="24"/>
          <w:szCs w:val="24"/>
          <w:lang w:val="en-GB"/>
        </w:rPr>
        <w:t> </w:t>
      </w:r>
      <w:r w:rsidRPr="0003331E">
        <w:rPr>
          <w:rFonts w:ascii="Times New Roman" w:hAnsi="Times New Roman" w:cs="Times New Roman"/>
          <w:i/>
          <w:sz w:val="24"/>
          <w:szCs w:val="24"/>
          <w:lang w:val="en-GB"/>
        </w:rPr>
        <w:t>Finally, before his funeral was held, so many say, the senate and people, not in separate places but sitting together, as was never done before or after, hailed him as a gracious god.”</w:t>
      </w:r>
      <w:r>
        <w:rPr>
          <w:rStyle w:val="Voetnootmarkering"/>
          <w:rFonts w:ascii="Times New Roman" w:hAnsi="Times New Roman" w:cs="Times New Roman"/>
          <w:i/>
          <w:sz w:val="24"/>
          <w:szCs w:val="24"/>
          <w:lang w:val="en-GB"/>
        </w:rPr>
        <w:footnoteReference w:id="5"/>
      </w:r>
    </w:p>
    <w:p w:rsidR="00C368E5" w:rsidRDefault="00C368E5" w:rsidP="000F3257">
      <w:pPr>
        <w:spacing w:line="360" w:lineRule="auto"/>
        <w:rPr>
          <w:rFonts w:ascii="Times New Roman" w:hAnsi="Times New Roman" w:cs="Times New Roman"/>
          <w:b/>
          <w:sz w:val="24"/>
          <w:szCs w:val="24"/>
          <w:lang w:val="en-GB"/>
        </w:rPr>
      </w:pPr>
    </w:p>
    <w:p w:rsidR="00155B7C" w:rsidRPr="00155B7C" w:rsidRDefault="00155B7C" w:rsidP="000F325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Situatie in het </w:t>
      </w:r>
      <w:r w:rsidR="00765BB0">
        <w:rPr>
          <w:rFonts w:ascii="Times New Roman" w:hAnsi="Times New Roman" w:cs="Times New Roman"/>
          <w:b/>
          <w:sz w:val="24"/>
          <w:szCs w:val="24"/>
        </w:rPr>
        <w:t>R</w:t>
      </w:r>
      <w:r w:rsidR="0074593E">
        <w:rPr>
          <w:rFonts w:ascii="Times New Roman" w:hAnsi="Times New Roman" w:cs="Times New Roman"/>
          <w:b/>
          <w:sz w:val="24"/>
          <w:szCs w:val="24"/>
        </w:rPr>
        <w:t>ijk</w:t>
      </w:r>
    </w:p>
    <w:p w:rsidR="00155B7C" w:rsidRPr="00944A01" w:rsidRDefault="00155B7C" w:rsidP="00944A01">
      <w:pPr>
        <w:spacing w:line="360" w:lineRule="auto"/>
        <w:rPr>
          <w:rFonts w:ascii="Times New Roman" w:hAnsi="Times New Roman" w:cs="Times New Roman"/>
          <w:sz w:val="24"/>
          <w:szCs w:val="24"/>
        </w:rPr>
      </w:pPr>
      <w:r>
        <w:rPr>
          <w:rFonts w:ascii="Times New Roman" w:hAnsi="Times New Roman" w:cs="Times New Roman"/>
          <w:b/>
          <w:sz w:val="24"/>
          <w:szCs w:val="24"/>
        </w:rPr>
        <w:tab/>
      </w:r>
      <w:r w:rsidR="00944A01" w:rsidRPr="00944A01">
        <w:rPr>
          <w:rFonts w:ascii="Times New Roman" w:hAnsi="Times New Roman" w:cs="Times New Roman"/>
          <w:sz w:val="24"/>
          <w:szCs w:val="24"/>
        </w:rPr>
        <w:t xml:space="preserve">Naast filosoof was Marcus Aurelius bovenal de </w:t>
      </w:r>
      <w:r w:rsidR="004A146F">
        <w:rPr>
          <w:rFonts w:ascii="Times New Roman" w:hAnsi="Times New Roman" w:cs="Times New Roman"/>
          <w:sz w:val="24"/>
          <w:szCs w:val="24"/>
        </w:rPr>
        <w:t>k</w:t>
      </w:r>
      <w:r w:rsidR="00944A01" w:rsidRPr="00944A01">
        <w:rPr>
          <w:rFonts w:ascii="Times New Roman" w:hAnsi="Times New Roman" w:cs="Times New Roman"/>
          <w:sz w:val="24"/>
          <w:szCs w:val="24"/>
        </w:rPr>
        <w:t xml:space="preserve">eizer van het Romeinse </w:t>
      </w:r>
      <w:r w:rsidR="00765BB0">
        <w:rPr>
          <w:rFonts w:ascii="Times New Roman" w:hAnsi="Times New Roman" w:cs="Times New Roman"/>
          <w:sz w:val="24"/>
          <w:szCs w:val="24"/>
        </w:rPr>
        <w:t>R</w:t>
      </w:r>
      <w:r w:rsidR="0074593E">
        <w:rPr>
          <w:rFonts w:ascii="Times New Roman" w:hAnsi="Times New Roman" w:cs="Times New Roman"/>
          <w:sz w:val="24"/>
          <w:szCs w:val="24"/>
        </w:rPr>
        <w:t>ijk</w:t>
      </w:r>
      <w:r w:rsidR="00944A01" w:rsidRPr="00944A01">
        <w:rPr>
          <w:rFonts w:ascii="Times New Roman" w:hAnsi="Times New Roman" w:cs="Times New Roman"/>
          <w:sz w:val="24"/>
          <w:szCs w:val="24"/>
        </w:rPr>
        <w:t xml:space="preserve">. </w:t>
      </w:r>
      <w:r w:rsidR="00944A01">
        <w:rPr>
          <w:rFonts w:ascii="Times New Roman" w:hAnsi="Times New Roman" w:cs="Times New Roman"/>
          <w:sz w:val="24"/>
          <w:szCs w:val="24"/>
        </w:rPr>
        <w:t xml:space="preserve">Het is van belang om de politieke en algemene situatie in het </w:t>
      </w:r>
      <w:r w:rsidR="0074593E">
        <w:rPr>
          <w:rFonts w:ascii="Times New Roman" w:hAnsi="Times New Roman" w:cs="Times New Roman"/>
          <w:sz w:val="24"/>
          <w:szCs w:val="24"/>
        </w:rPr>
        <w:t>Rijk</w:t>
      </w:r>
      <w:r w:rsidR="00944A01">
        <w:rPr>
          <w:rFonts w:ascii="Times New Roman" w:hAnsi="Times New Roman" w:cs="Times New Roman"/>
          <w:sz w:val="24"/>
          <w:szCs w:val="24"/>
        </w:rPr>
        <w:t xml:space="preserve"> tijdens zijn regeerperiode duidelijk te schetsen, en deze in het achterhoofd te houden. </w:t>
      </w:r>
      <w:r w:rsidR="004A146F">
        <w:rPr>
          <w:rFonts w:ascii="Times New Roman" w:hAnsi="Times New Roman" w:cs="Times New Roman"/>
          <w:sz w:val="24"/>
          <w:szCs w:val="24"/>
        </w:rPr>
        <w:t xml:space="preserve">Er wordt in dit onderzoek weliswaar gekeken naar hoe de filosofische ideeën van Marcus Aurelius terug te zien zijn in zijn beleid, maar er speelde meer op de achtergrond, dat deze beslissingen </w:t>
      </w:r>
      <w:r w:rsidR="00803AEF">
        <w:rPr>
          <w:rFonts w:ascii="Times New Roman" w:hAnsi="Times New Roman" w:cs="Times New Roman"/>
          <w:sz w:val="24"/>
          <w:szCs w:val="24"/>
        </w:rPr>
        <w:t>misschien</w:t>
      </w:r>
      <w:r w:rsidR="004A146F">
        <w:rPr>
          <w:rFonts w:ascii="Times New Roman" w:hAnsi="Times New Roman" w:cs="Times New Roman"/>
          <w:sz w:val="24"/>
          <w:szCs w:val="24"/>
        </w:rPr>
        <w:t xml:space="preserve"> beïnvloed kan hebben. </w:t>
      </w:r>
      <w:r w:rsidRPr="00944A01">
        <w:rPr>
          <w:rFonts w:ascii="Times New Roman" w:hAnsi="Times New Roman" w:cs="Times New Roman"/>
          <w:sz w:val="24"/>
          <w:szCs w:val="24"/>
        </w:rPr>
        <w:br w:type="page"/>
      </w:r>
    </w:p>
    <w:p w:rsidR="00D01059" w:rsidRDefault="008F03C5" w:rsidP="008F03C5">
      <w:pPr>
        <w:spacing w:line="360" w:lineRule="auto"/>
        <w:rPr>
          <w:rFonts w:ascii="Times New Roman" w:hAnsi="Times New Roman" w:cs="Times New Roman"/>
          <w:sz w:val="24"/>
          <w:szCs w:val="24"/>
        </w:rPr>
      </w:pPr>
      <w:r w:rsidRPr="008F03C5">
        <w:rPr>
          <w:rFonts w:ascii="Times New Roman" w:hAnsi="Times New Roman" w:cs="Times New Roman"/>
          <w:sz w:val="24"/>
          <w:szCs w:val="24"/>
        </w:rPr>
        <w:lastRenderedPageBreak/>
        <w:tab/>
        <w:t xml:space="preserve">De regeerperiode van Marcus Aurelius werd gekenmerkt door een goede relatie tussen de keizer en de senaat, en kan worden aangeduid als een periode van goede administratie. </w:t>
      </w:r>
      <w:r>
        <w:rPr>
          <w:rFonts w:ascii="Times New Roman" w:hAnsi="Times New Roman" w:cs="Times New Roman"/>
          <w:sz w:val="24"/>
          <w:szCs w:val="24"/>
        </w:rPr>
        <w:t xml:space="preserve">Zijn samenwerking met Lucius Verus verliep soepel tot aan diens dood. Echter, deze periode werd ook gekenmerkt door externe vijanden die de stabiliteit van het </w:t>
      </w:r>
      <w:r w:rsidR="0074593E">
        <w:rPr>
          <w:rFonts w:ascii="Times New Roman" w:hAnsi="Times New Roman" w:cs="Times New Roman"/>
          <w:sz w:val="24"/>
          <w:szCs w:val="24"/>
        </w:rPr>
        <w:t>Rijk</w:t>
      </w:r>
      <w:r>
        <w:rPr>
          <w:rFonts w:ascii="Times New Roman" w:hAnsi="Times New Roman" w:cs="Times New Roman"/>
          <w:sz w:val="24"/>
          <w:szCs w:val="24"/>
        </w:rPr>
        <w:t xml:space="preserve"> bedreigden. Marcus Aurelius was er op gericht om weerstand te bieden aan deze bedreigingen. Tussen 162 en 165 was de hoofdzaak om te reageren op de Parthische invasie in het oosten van het </w:t>
      </w:r>
      <w:r w:rsidR="0074593E">
        <w:rPr>
          <w:rFonts w:ascii="Times New Roman" w:hAnsi="Times New Roman" w:cs="Times New Roman"/>
          <w:sz w:val="24"/>
          <w:szCs w:val="24"/>
        </w:rPr>
        <w:t>Rijk</w:t>
      </w:r>
      <w:r>
        <w:rPr>
          <w:rFonts w:ascii="Times New Roman" w:hAnsi="Times New Roman" w:cs="Times New Roman"/>
          <w:sz w:val="24"/>
          <w:szCs w:val="24"/>
        </w:rPr>
        <w:t>, met Lucius Verus als aanvoerder van het leger.</w:t>
      </w:r>
      <w:r w:rsidR="001E48E9">
        <w:rPr>
          <w:rFonts w:ascii="Times New Roman" w:hAnsi="Times New Roman" w:cs="Times New Roman"/>
          <w:sz w:val="24"/>
          <w:szCs w:val="24"/>
        </w:rPr>
        <w:t xml:space="preserve"> Ook andere problemen </w:t>
      </w:r>
      <w:r w:rsidR="00BC6486">
        <w:rPr>
          <w:rFonts w:ascii="Times New Roman" w:hAnsi="Times New Roman" w:cs="Times New Roman"/>
          <w:sz w:val="24"/>
          <w:szCs w:val="24"/>
        </w:rPr>
        <w:t>eisten</w:t>
      </w:r>
      <w:r w:rsidR="001E48E9">
        <w:rPr>
          <w:rFonts w:ascii="Times New Roman" w:hAnsi="Times New Roman" w:cs="Times New Roman"/>
          <w:sz w:val="24"/>
          <w:szCs w:val="24"/>
        </w:rPr>
        <w:t xml:space="preserve"> hun aandacht op, zoals de overstroming van de Tiber.</w:t>
      </w:r>
      <w:r w:rsidR="00D01059">
        <w:rPr>
          <w:rStyle w:val="Voetnootmarkering"/>
          <w:rFonts w:ascii="Times New Roman" w:hAnsi="Times New Roman" w:cs="Times New Roman"/>
          <w:sz w:val="24"/>
          <w:szCs w:val="24"/>
        </w:rPr>
        <w:footnoteReference w:id="6"/>
      </w:r>
      <w:r>
        <w:rPr>
          <w:rFonts w:ascii="Times New Roman" w:hAnsi="Times New Roman" w:cs="Times New Roman"/>
          <w:sz w:val="24"/>
          <w:szCs w:val="24"/>
        </w:rPr>
        <w:t xml:space="preserve"> </w:t>
      </w:r>
    </w:p>
    <w:p w:rsidR="00142725" w:rsidRDefault="008F03C5" w:rsidP="00D01059">
      <w:pPr>
        <w:spacing w:line="360" w:lineRule="auto"/>
        <w:ind w:firstLine="708"/>
        <w:rPr>
          <w:rFonts w:ascii="Times New Roman" w:hAnsi="Times New Roman" w:cs="Times New Roman"/>
          <w:sz w:val="24"/>
          <w:szCs w:val="24"/>
        </w:rPr>
      </w:pPr>
      <w:r>
        <w:rPr>
          <w:rFonts w:ascii="Times New Roman" w:hAnsi="Times New Roman" w:cs="Times New Roman"/>
          <w:sz w:val="24"/>
          <w:szCs w:val="24"/>
        </w:rPr>
        <w:t>In 166 en 16</w:t>
      </w:r>
      <w:r w:rsidR="006034D7">
        <w:rPr>
          <w:rFonts w:ascii="Times New Roman" w:hAnsi="Times New Roman" w:cs="Times New Roman"/>
          <w:sz w:val="24"/>
          <w:szCs w:val="24"/>
        </w:rPr>
        <w:t>8</w:t>
      </w:r>
      <w:r>
        <w:rPr>
          <w:rFonts w:ascii="Times New Roman" w:hAnsi="Times New Roman" w:cs="Times New Roman"/>
          <w:sz w:val="24"/>
          <w:szCs w:val="24"/>
        </w:rPr>
        <w:t xml:space="preserve"> werd de poging om de grens van het </w:t>
      </w:r>
      <w:r w:rsidR="0074593E">
        <w:rPr>
          <w:rFonts w:ascii="Times New Roman" w:hAnsi="Times New Roman" w:cs="Times New Roman"/>
          <w:sz w:val="24"/>
          <w:szCs w:val="24"/>
        </w:rPr>
        <w:t>Rijk</w:t>
      </w:r>
      <w:r>
        <w:rPr>
          <w:rFonts w:ascii="Times New Roman" w:hAnsi="Times New Roman" w:cs="Times New Roman"/>
          <w:sz w:val="24"/>
          <w:szCs w:val="24"/>
        </w:rPr>
        <w:t xml:space="preserve"> bij de Donau te stabiliseren onderbroken door een uitbraak van de pest in Italië en de plotse dood van Lucius</w:t>
      </w:r>
      <w:r w:rsidR="006034D7">
        <w:rPr>
          <w:rFonts w:ascii="Times New Roman" w:hAnsi="Times New Roman" w:cs="Times New Roman"/>
          <w:sz w:val="24"/>
          <w:szCs w:val="24"/>
        </w:rPr>
        <w:t xml:space="preserve"> in 169</w:t>
      </w:r>
      <w:r>
        <w:rPr>
          <w:rFonts w:ascii="Times New Roman" w:hAnsi="Times New Roman" w:cs="Times New Roman"/>
          <w:sz w:val="24"/>
          <w:szCs w:val="24"/>
        </w:rPr>
        <w:t>.</w:t>
      </w:r>
      <w:r w:rsidR="00142725">
        <w:rPr>
          <w:rFonts w:ascii="Times New Roman" w:hAnsi="Times New Roman" w:cs="Times New Roman"/>
          <w:sz w:val="24"/>
          <w:szCs w:val="24"/>
        </w:rPr>
        <w:t xml:space="preserve"> In 175 werd een verdere dreiging afgewend: de gouverneur van Egypte en Syrië trachtte een opstand tegen Marcus Aurelius te beginnen, maar deze werd door de keizer de kop in gedrukt.</w:t>
      </w:r>
      <w:r>
        <w:rPr>
          <w:rFonts w:ascii="Times New Roman" w:hAnsi="Times New Roman" w:cs="Times New Roman"/>
          <w:sz w:val="24"/>
          <w:szCs w:val="24"/>
        </w:rPr>
        <w:t xml:space="preserve"> </w:t>
      </w:r>
      <w:r w:rsidR="007C1747">
        <w:rPr>
          <w:rFonts w:ascii="Times New Roman" w:hAnsi="Times New Roman" w:cs="Times New Roman"/>
          <w:sz w:val="24"/>
          <w:szCs w:val="24"/>
        </w:rPr>
        <w:t xml:space="preserve">In 170 was er een invasie van de Germaanse stammen, waar Marcus Aurelius op reageerde met campagnes in Italië en </w:t>
      </w:r>
      <w:proofErr w:type="spellStart"/>
      <w:r w:rsidR="007C1747">
        <w:rPr>
          <w:rFonts w:ascii="Times New Roman" w:hAnsi="Times New Roman" w:cs="Times New Roman"/>
          <w:sz w:val="24"/>
          <w:szCs w:val="24"/>
        </w:rPr>
        <w:t>Germanië</w:t>
      </w:r>
      <w:proofErr w:type="spellEnd"/>
      <w:r w:rsidR="007C1747">
        <w:rPr>
          <w:rFonts w:ascii="Times New Roman" w:hAnsi="Times New Roman" w:cs="Times New Roman"/>
          <w:sz w:val="24"/>
          <w:szCs w:val="24"/>
        </w:rPr>
        <w:t xml:space="preserve"> tot aan zijn dood in 180. </w:t>
      </w:r>
      <w:r w:rsidR="003A4B57">
        <w:rPr>
          <w:rFonts w:ascii="Times New Roman" w:hAnsi="Times New Roman" w:cs="Times New Roman"/>
          <w:sz w:val="24"/>
          <w:szCs w:val="24"/>
        </w:rPr>
        <w:t xml:space="preserve">Deze campagnes </w:t>
      </w:r>
      <w:r w:rsidR="006034D7">
        <w:rPr>
          <w:rFonts w:ascii="Times New Roman" w:hAnsi="Times New Roman" w:cs="Times New Roman"/>
          <w:sz w:val="24"/>
          <w:szCs w:val="24"/>
        </w:rPr>
        <w:t xml:space="preserve">waren succesvol en stelden de grenzen van het </w:t>
      </w:r>
      <w:r w:rsidR="0074593E">
        <w:rPr>
          <w:rFonts w:ascii="Times New Roman" w:hAnsi="Times New Roman" w:cs="Times New Roman"/>
          <w:sz w:val="24"/>
          <w:szCs w:val="24"/>
        </w:rPr>
        <w:t>Rijk</w:t>
      </w:r>
      <w:r w:rsidR="006034D7">
        <w:rPr>
          <w:rFonts w:ascii="Times New Roman" w:hAnsi="Times New Roman" w:cs="Times New Roman"/>
          <w:sz w:val="24"/>
          <w:szCs w:val="24"/>
        </w:rPr>
        <w:t xml:space="preserve"> veilig.</w:t>
      </w:r>
      <w:r w:rsidR="00863AD4">
        <w:rPr>
          <w:rStyle w:val="Voetnootmarkering"/>
          <w:rFonts w:ascii="Times New Roman" w:hAnsi="Times New Roman" w:cs="Times New Roman"/>
          <w:sz w:val="24"/>
          <w:szCs w:val="24"/>
        </w:rPr>
        <w:footnoteReference w:id="7"/>
      </w:r>
    </w:p>
    <w:p w:rsidR="00D01059" w:rsidRDefault="00142725" w:rsidP="008F03C5">
      <w:pPr>
        <w:spacing w:line="360" w:lineRule="auto"/>
        <w:rPr>
          <w:rFonts w:ascii="Times New Roman" w:hAnsi="Times New Roman" w:cs="Times New Roman"/>
          <w:sz w:val="24"/>
          <w:szCs w:val="24"/>
        </w:rPr>
      </w:pPr>
      <w:r>
        <w:rPr>
          <w:rFonts w:ascii="Times New Roman" w:hAnsi="Times New Roman" w:cs="Times New Roman"/>
          <w:sz w:val="24"/>
          <w:szCs w:val="24"/>
        </w:rPr>
        <w:tab/>
      </w:r>
      <w:r w:rsidR="00B46735">
        <w:rPr>
          <w:rFonts w:ascii="Times New Roman" w:hAnsi="Times New Roman" w:cs="Times New Roman"/>
          <w:sz w:val="24"/>
          <w:szCs w:val="24"/>
        </w:rPr>
        <w:t>Ook was er sprake van christenvervolging door Marcus Aurelius, maar deze worden in de Romeinse boeken als niet belang</w:t>
      </w:r>
      <w:r w:rsidR="0074593E">
        <w:rPr>
          <w:rFonts w:ascii="Times New Roman" w:hAnsi="Times New Roman" w:cs="Times New Roman"/>
          <w:sz w:val="24"/>
          <w:szCs w:val="24"/>
        </w:rPr>
        <w:t>rijk</w:t>
      </w:r>
      <w:r w:rsidR="00B46735">
        <w:rPr>
          <w:rFonts w:ascii="Times New Roman" w:hAnsi="Times New Roman" w:cs="Times New Roman"/>
          <w:sz w:val="24"/>
          <w:szCs w:val="24"/>
        </w:rPr>
        <w:t xml:space="preserve"> aangeduid. </w:t>
      </w:r>
      <w:r>
        <w:rPr>
          <w:rFonts w:ascii="Times New Roman" w:hAnsi="Times New Roman" w:cs="Times New Roman"/>
          <w:sz w:val="24"/>
          <w:szCs w:val="24"/>
        </w:rPr>
        <w:t xml:space="preserve">Ondanks deze onrusten werd de regeerperiode van Marcus Aurelius aangeduid als een </w:t>
      </w:r>
      <w:r w:rsidR="00863AD4">
        <w:rPr>
          <w:rFonts w:ascii="Times New Roman" w:hAnsi="Times New Roman" w:cs="Times New Roman"/>
          <w:sz w:val="24"/>
          <w:szCs w:val="24"/>
        </w:rPr>
        <w:t>fijne en goede periode, vooral vergeleken met de tijd erna, toen de tirannieke Commodus het stokje van zijn vader Marcus Aurelius overnam.</w:t>
      </w:r>
      <w:r w:rsidR="0022538E">
        <w:rPr>
          <w:rStyle w:val="Voetnootmarkering"/>
          <w:rFonts w:ascii="Times New Roman" w:hAnsi="Times New Roman" w:cs="Times New Roman"/>
          <w:sz w:val="24"/>
          <w:szCs w:val="24"/>
        </w:rPr>
        <w:footnoteReference w:id="8"/>
      </w:r>
    </w:p>
    <w:p w:rsidR="00D01059" w:rsidRDefault="00D01059" w:rsidP="008F03C5">
      <w:pPr>
        <w:spacing w:line="360" w:lineRule="auto"/>
        <w:rPr>
          <w:rFonts w:ascii="Times New Roman" w:hAnsi="Times New Roman" w:cs="Times New Roman"/>
          <w:sz w:val="24"/>
          <w:szCs w:val="24"/>
        </w:rPr>
      </w:pPr>
    </w:p>
    <w:p w:rsidR="00B120F8" w:rsidRPr="008F03C5" w:rsidRDefault="00D01059" w:rsidP="008F03C5">
      <w:pPr>
        <w:spacing w:line="360" w:lineRule="auto"/>
        <w:rPr>
          <w:rFonts w:ascii="Times New Roman" w:hAnsi="Times New Roman" w:cs="Times New Roman"/>
          <w:sz w:val="24"/>
          <w:szCs w:val="24"/>
        </w:rPr>
      </w:pPr>
      <w:r>
        <w:rPr>
          <w:rFonts w:ascii="Times New Roman" w:hAnsi="Times New Roman" w:cs="Times New Roman"/>
          <w:sz w:val="24"/>
          <w:szCs w:val="24"/>
        </w:rPr>
        <w:tab/>
        <w:t>Marcus Aurelius zat dus niet</w:t>
      </w:r>
      <w:r w:rsidR="00BB065B">
        <w:rPr>
          <w:rFonts w:ascii="Times New Roman" w:hAnsi="Times New Roman" w:cs="Times New Roman"/>
          <w:sz w:val="24"/>
          <w:szCs w:val="24"/>
        </w:rPr>
        <w:t xml:space="preserve"> enkel</w:t>
      </w:r>
      <w:r>
        <w:rPr>
          <w:rFonts w:ascii="Times New Roman" w:hAnsi="Times New Roman" w:cs="Times New Roman"/>
          <w:sz w:val="24"/>
          <w:szCs w:val="24"/>
        </w:rPr>
        <w:t xml:space="preserve"> stil op zijn troon te filosoferen toen hij aan de macht was. Hij moest constant reageren op dreigingen van buiten het </w:t>
      </w:r>
      <w:r w:rsidR="0074593E">
        <w:rPr>
          <w:rFonts w:ascii="Times New Roman" w:hAnsi="Times New Roman" w:cs="Times New Roman"/>
          <w:sz w:val="24"/>
          <w:szCs w:val="24"/>
        </w:rPr>
        <w:t>Rijk</w:t>
      </w:r>
      <w:r>
        <w:rPr>
          <w:rFonts w:ascii="Times New Roman" w:hAnsi="Times New Roman" w:cs="Times New Roman"/>
          <w:sz w:val="24"/>
          <w:szCs w:val="24"/>
        </w:rPr>
        <w:t>, en ervoor zorgen dat de rust</w:t>
      </w:r>
      <w:r w:rsidR="00D87021">
        <w:rPr>
          <w:rFonts w:ascii="Times New Roman" w:hAnsi="Times New Roman" w:cs="Times New Roman"/>
          <w:sz w:val="24"/>
          <w:szCs w:val="24"/>
        </w:rPr>
        <w:t xml:space="preserve">, orde en structuur van het Romeinse </w:t>
      </w:r>
      <w:r w:rsidR="0074593E">
        <w:rPr>
          <w:rFonts w:ascii="Times New Roman" w:hAnsi="Times New Roman" w:cs="Times New Roman"/>
          <w:sz w:val="24"/>
          <w:szCs w:val="24"/>
        </w:rPr>
        <w:t>Rijk</w:t>
      </w:r>
      <w:r>
        <w:rPr>
          <w:rFonts w:ascii="Times New Roman" w:hAnsi="Times New Roman" w:cs="Times New Roman"/>
          <w:sz w:val="24"/>
          <w:szCs w:val="24"/>
        </w:rPr>
        <w:t xml:space="preserve"> bewaard bleef. </w:t>
      </w:r>
      <w:r w:rsidR="00C55DA5">
        <w:rPr>
          <w:rFonts w:ascii="Times New Roman" w:hAnsi="Times New Roman" w:cs="Times New Roman"/>
          <w:sz w:val="24"/>
          <w:szCs w:val="24"/>
        </w:rPr>
        <w:t>Hij was de “filosoof op de keizerstroon”, maar bovenal de heerser en beschermer van een wereld</w:t>
      </w:r>
      <w:r w:rsidR="0074593E">
        <w:rPr>
          <w:rFonts w:ascii="Times New Roman" w:hAnsi="Times New Roman" w:cs="Times New Roman"/>
          <w:sz w:val="24"/>
          <w:szCs w:val="24"/>
        </w:rPr>
        <w:t>rijk</w:t>
      </w:r>
      <w:r w:rsidR="00C55DA5">
        <w:rPr>
          <w:rFonts w:ascii="Times New Roman" w:hAnsi="Times New Roman" w:cs="Times New Roman"/>
          <w:sz w:val="24"/>
          <w:szCs w:val="24"/>
        </w:rPr>
        <w:t>.</w:t>
      </w:r>
      <w:r w:rsidR="00B120F8" w:rsidRPr="008F03C5">
        <w:rPr>
          <w:rFonts w:ascii="Times New Roman" w:hAnsi="Times New Roman" w:cs="Times New Roman"/>
          <w:sz w:val="24"/>
          <w:szCs w:val="24"/>
        </w:rPr>
        <w:br w:type="page"/>
      </w:r>
    </w:p>
    <w:p w:rsidR="00213002" w:rsidRPr="00155B7C" w:rsidRDefault="00213002" w:rsidP="000F3257">
      <w:pPr>
        <w:spacing w:line="360" w:lineRule="auto"/>
        <w:rPr>
          <w:rFonts w:ascii="Times New Roman" w:hAnsi="Times New Roman" w:cs="Times New Roman"/>
          <w:sz w:val="32"/>
          <w:szCs w:val="32"/>
          <w:u w:val="single"/>
        </w:rPr>
      </w:pPr>
      <w:r w:rsidRPr="00155B7C">
        <w:rPr>
          <w:rFonts w:ascii="Times New Roman" w:hAnsi="Times New Roman" w:cs="Times New Roman"/>
          <w:sz w:val="32"/>
          <w:szCs w:val="32"/>
          <w:u w:val="single"/>
        </w:rPr>
        <w:lastRenderedPageBreak/>
        <w:t>De filosofie van een keizer</w:t>
      </w:r>
    </w:p>
    <w:p w:rsidR="001958E9" w:rsidRDefault="000F3257" w:rsidP="0023656A">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FF0000"/>
          <w:sz w:val="24"/>
          <w:szCs w:val="24"/>
        </w:rPr>
        <w:tab/>
      </w:r>
      <w:r w:rsidR="0030726D">
        <w:rPr>
          <w:rFonts w:ascii="Times New Roman" w:hAnsi="Times New Roman" w:cs="Times New Roman"/>
          <w:sz w:val="24"/>
          <w:szCs w:val="24"/>
        </w:rPr>
        <w:t>Al in zijn jeugd kwam</w:t>
      </w:r>
      <w:r w:rsidR="003317B9">
        <w:rPr>
          <w:rFonts w:ascii="Times New Roman" w:hAnsi="Times New Roman" w:cs="Times New Roman"/>
          <w:sz w:val="24"/>
          <w:szCs w:val="24"/>
        </w:rPr>
        <w:t xml:space="preserve"> Marcus Aurelius</w:t>
      </w:r>
      <w:r w:rsidR="0030726D">
        <w:rPr>
          <w:rFonts w:ascii="Times New Roman" w:hAnsi="Times New Roman" w:cs="Times New Roman"/>
          <w:sz w:val="24"/>
          <w:szCs w:val="24"/>
        </w:rPr>
        <w:t xml:space="preserve"> in contact met de Stoïsche filosofie en </w:t>
      </w:r>
      <w:r w:rsidR="00453565">
        <w:rPr>
          <w:rFonts w:ascii="Times New Roman" w:hAnsi="Times New Roman" w:cs="Times New Roman"/>
          <w:sz w:val="24"/>
          <w:szCs w:val="24"/>
        </w:rPr>
        <w:t xml:space="preserve">hij </w:t>
      </w:r>
      <w:r w:rsidR="0030726D">
        <w:rPr>
          <w:rFonts w:ascii="Times New Roman" w:hAnsi="Times New Roman" w:cs="Times New Roman"/>
          <w:sz w:val="24"/>
          <w:szCs w:val="24"/>
        </w:rPr>
        <w:t xml:space="preserve">heeft zich hier </w:t>
      </w:r>
      <w:r w:rsidR="00453565">
        <w:rPr>
          <w:rFonts w:ascii="Times New Roman" w:hAnsi="Times New Roman" w:cs="Times New Roman"/>
          <w:sz w:val="24"/>
          <w:szCs w:val="24"/>
        </w:rPr>
        <w:t xml:space="preserve">op latere leeftijd </w:t>
      </w:r>
      <w:r w:rsidR="0030726D">
        <w:rPr>
          <w:rFonts w:ascii="Times New Roman" w:hAnsi="Times New Roman" w:cs="Times New Roman"/>
          <w:sz w:val="24"/>
          <w:szCs w:val="24"/>
        </w:rPr>
        <w:t>verder in verdiept.</w:t>
      </w:r>
      <w:r w:rsidRPr="000F3257">
        <w:rPr>
          <w:rFonts w:ascii="Times New Roman" w:hAnsi="Times New Roman" w:cs="Times New Roman"/>
          <w:sz w:val="24"/>
          <w:szCs w:val="24"/>
        </w:rPr>
        <w:t xml:space="preserve"> </w:t>
      </w:r>
      <w:r w:rsidR="00ED173F">
        <w:rPr>
          <w:rFonts w:ascii="Times New Roman" w:hAnsi="Times New Roman" w:cs="Times New Roman"/>
          <w:sz w:val="24"/>
          <w:szCs w:val="24"/>
        </w:rPr>
        <w:t xml:space="preserve">Gedurende zijn regeerperiode schreef hij de </w:t>
      </w:r>
      <w:r w:rsidR="00ED173F" w:rsidRPr="00ED173F">
        <w:rPr>
          <w:rFonts w:ascii="Times New Roman" w:hAnsi="Times New Roman" w:cs="Times New Roman"/>
          <w:sz w:val="24"/>
          <w:szCs w:val="24"/>
        </w:rPr>
        <w:t xml:space="preserve">beroemde </w:t>
      </w:r>
      <w:r w:rsidR="00ED173F" w:rsidRPr="00C9657A">
        <w:rPr>
          <w:rFonts w:ascii="Times New Roman" w:hAnsi="Times New Roman" w:cs="Times New Roman"/>
          <w:i/>
          <w:color w:val="000000"/>
          <w:sz w:val="24"/>
          <w:szCs w:val="24"/>
          <w:shd w:val="clear" w:color="auto" w:fill="FFFFFF"/>
        </w:rPr>
        <w:t>Τὰ εἰς ἑαυτόν</w:t>
      </w:r>
      <w:r w:rsidR="00ED173F" w:rsidRPr="00ED173F">
        <w:rPr>
          <w:rFonts w:ascii="Times New Roman" w:hAnsi="Times New Roman" w:cs="Times New Roman"/>
          <w:color w:val="000000"/>
          <w:sz w:val="24"/>
          <w:szCs w:val="24"/>
          <w:shd w:val="clear" w:color="auto" w:fill="FFFFFF"/>
        </w:rPr>
        <w:t xml:space="preserve">, geschriften aan </w:t>
      </w:r>
      <w:r w:rsidR="00ED173F" w:rsidRPr="00911916">
        <w:rPr>
          <w:rFonts w:ascii="Times New Roman" w:hAnsi="Times New Roman" w:cs="Times New Roman"/>
          <w:color w:val="000000"/>
          <w:sz w:val="24"/>
          <w:szCs w:val="24"/>
          <w:shd w:val="clear" w:color="auto" w:fill="FFFFFF"/>
        </w:rPr>
        <w:t xml:space="preserve">zichzelf. </w:t>
      </w:r>
      <w:r w:rsidR="008D2FAE" w:rsidRPr="00911916">
        <w:rPr>
          <w:rFonts w:ascii="Times New Roman" w:hAnsi="Times New Roman" w:cs="Times New Roman"/>
          <w:sz w:val="24"/>
          <w:szCs w:val="24"/>
        </w:rPr>
        <w:t xml:space="preserve">Het werk kreeg deze titel pas in de negende eeuw, dus niet van Marcus Aurelius zelf. </w:t>
      </w:r>
      <w:r w:rsidR="00911916" w:rsidRPr="00911916">
        <w:rPr>
          <w:rFonts w:ascii="Times New Roman" w:hAnsi="Times New Roman" w:cs="Times New Roman"/>
          <w:sz w:val="24"/>
          <w:szCs w:val="24"/>
        </w:rPr>
        <w:t xml:space="preserve">Hij gebruikte de term </w:t>
      </w:r>
      <w:r w:rsidR="00911916" w:rsidRPr="00911916">
        <w:rPr>
          <w:rFonts w:ascii="Times New Roman" w:hAnsi="Times New Roman" w:cs="Times New Roman"/>
          <w:i/>
          <w:sz w:val="24"/>
          <w:szCs w:val="24"/>
        </w:rPr>
        <w:t>hypomemnatia</w:t>
      </w:r>
      <w:r w:rsidR="00911916" w:rsidRPr="00911916">
        <w:rPr>
          <w:rFonts w:ascii="Times New Roman" w:hAnsi="Times New Roman" w:cs="Times New Roman"/>
          <w:sz w:val="24"/>
          <w:szCs w:val="24"/>
        </w:rPr>
        <w:t xml:space="preserve">, </w:t>
      </w:r>
      <w:r w:rsidR="00911916">
        <w:rPr>
          <w:rFonts w:ascii="Times New Roman" w:hAnsi="Times New Roman" w:cs="Times New Roman"/>
          <w:sz w:val="24"/>
          <w:szCs w:val="24"/>
        </w:rPr>
        <w:t>wat zoveel betekent als brieven of aantekeningen.</w:t>
      </w:r>
      <w:r w:rsidR="00911916">
        <w:rPr>
          <w:rStyle w:val="Voetnootmarkering"/>
          <w:rFonts w:ascii="Times New Roman" w:hAnsi="Times New Roman" w:cs="Times New Roman"/>
          <w:sz w:val="24"/>
          <w:szCs w:val="24"/>
        </w:rPr>
        <w:footnoteReference w:id="9"/>
      </w:r>
      <w:r w:rsidR="00911916">
        <w:rPr>
          <w:rFonts w:ascii="Times New Roman" w:hAnsi="Times New Roman" w:cs="Times New Roman"/>
          <w:sz w:val="24"/>
          <w:szCs w:val="24"/>
        </w:rPr>
        <w:t xml:space="preserve"> </w:t>
      </w:r>
      <w:r w:rsidR="00ED173F" w:rsidRPr="00911916">
        <w:rPr>
          <w:rFonts w:ascii="Times New Roman" w:hAnsi="Times New Roman" w:cs="Times New Roman"/>
          <w:color w:val="000000"/>
          <w:sz w:val="24"/>
          <w:szCs w:val="24"/>
          <w:shd w:val="clear" w:color="auto" w:fill="FFFFFF"/>
        </w:rPr>
        <w:t>Dit in het Grieks geschreven filosofische werk bevat 12 boeken, waarin Marcus Aurelius een</w:t>
      </w:r>
      <w:r w:rsidR="00ED173F">
        <w:rPr>
          <w:rFonts w:ascii="Times New Roman" w:hAnsi="Times New Roman" w:cs="Times New Roman"/>
          <w:color w:val="000000"/>
          <w:sz w:val="24"/>
          <w:szCs w:val="24"/>
          <w:shd w:val="clear" w:color="auto" w:fill="FFFFFF"/>
        </w:rPr>
        <w:t xml:space="preserve"> persoonlijke </w:t>
      </w:r>
      <w:r w:rsidR="008B16D9">
        <w:rPr>
          <w:rFonts w:ascii="Times New Roman" w:hAnsi="Times New Roman" w:cs="Times New Roman"/>
          <w:color w:val="000000"/>
          <w:sz w:val="24"/>
          <w:szCs w:val="24"/>
          <w:shd w:val="clear" w:color="auto" w:fill="FFFFFF"/>
        </w:rPr>
        <w:t>uiteenzetting geeft van de Stoïsche</w:t>
      </w:r>
      <w:r w:rsidR="00ED173F">
        <w:rPr>
          <w:rFonts w:ascii="Times New Roman" w:hAnsi="Times New Roman" w:cs="Times New Roman"/>
          <w:color w:val="000000"/>
          <w:sz w:val="24"/>
          <w:szCs w:val="24"/>
          <w:shd w:val="clear" w:color="auto" w:fill="FFFFFF"/>
        </w:rPr>
        <w:t xml:space="preserve"> filosofie.</w:t>
      </w:r>
      <w:r w:rsidR="0023656A" w:rsidRPr="0023656A">
        <w:rPr>
          <w:rFonts w:ascii="Times New Roman" w:hAnsi="Times New Roman" w:cs="Times New Roman"/>
          <w:color w:val="000000"/>
          <w:sz w:val="24"/>
          <w:szCs w:val="24"/>
          <w:shd w:val="clear" w:color="auto" w:fill="FFFFFF"/>
        </w:rPr>
        <w:t xml:space="preserve"> </w:t>
      </w:r>
      <w:r w:rsidR="0023656A">
        <w:rPr>
          <w:rFonts w:ascii="Times New Roman" w:hAnsi="Times New Roman" w:cs="Times New Roman"/>
          <w:color w:val="000000"/>
          <w:sz w:val="24"/>
          <w:szCs w:val="24"/>
          <w:shd w:val="clear" w:color="auto" w:fill="FFFFFF"/>
        </w:rPr>
        <w:t>Hij beschrijft in dit werk de beste manier om te leven en probeert inzichten te geven over de richting waarop het leven moet lopen.</w:t>
      </w:r>
      <w:r w:rsidR="0023656A">
        <w:rPr>
          <w:rStyle w:val="Voetnootmarkering"/>
          <w:rFonts w:ascii="Times New Roman" w:hAnsi="Times New Roman" w:cs="Times New Roman"/>
          <w:color w:val="000000"/>
          <w:sz w:val="24"/>
          <w:szCs w:val="24"/>
          <w:shd w:val="clear" w:color="auto" w:fill="FFFFFF"/>
        </w:rPr>
        <w:footnoteReference w:id="10"/>
      </w:r>
      <w:r w:rsidR="0023656A">
        <w:rPr>
          <w:rFonts w:ascii="Times New Roman" w:hAnsi="Times New Roman" w:cs="Times New Roman"/>
          <w:color w:val="000000"/>
          <w:sz w:val="24"/>
          <w:szCs w:val="24"/>
          <w:shd w:val="clear" w:color="auto" w:fill="FFFFFF"/>
        </w:rPr>
        <w:t xml:space="preserve"> </w:t>
      </w:r>
    </w:p>
    <w:p w:rsidR="00D767AD" w:rsidRPr="004E2615" w:rsidRDefault="00307F17" w:rsidP="001958E9">
      <w:pPr>
        <w:spacing w:line="360" w:lineRule="auto"/>
        <w:ind w:firstLine="708"/>
        <w:rPr>
          <w:rFonts w:ascii="Times New Roman" w:hAnsi="Times New Roman" w:cs="Times New Roman"/>
          <w:color w:val="000000"/>
          <w:sz w:val="24"/>
          <w:szCs w:val="24"/>
          <w:shd w:val="clear" w:color="auto" w:fill="FFFFFF"/>
        </w:rPr>
      </w:pPr>
      <w:r w:rsidRPr="00307F17">
        <w:rPr>
          <w:rFonts w:ascii="Times New Roman" w:hAnsi="Times New Roman" w:cs="Times New Roman"/>
          <w:color w:val="000000"/>
          <w:sz w:val="24"/>
          <w:szCs w:val="24"/>
          <w:shd w:val="clear" w:color="auto" w:fill="FFFFFF"/>
        </w:rPr>
        <w:t xml:space="preserve">Het is opmerkelijk dat Marcus Aurelius in het </w:t>
      </w:r>
      <w:r>
        <w:rPr>
          <w:rFonts w:ascii="Times New Roman" w:hAnsi="Times New Roman" w:cs="Times New Roman"/>
          <w:color w:val="000000"/>
          <w:sz w:val="24"/>
          <w:szCs w:val="24"/>
          <w:shd w:val="clear" w:color="auto" w:fill="FFFFFF"/>
        </w:rPr>
        <w:t>G</w:t>
      </w:r>
      <w:r w:rsidRPr="00307F17">
        <w:rPr>
          <w:rFonts w:ascii="Times New Roman" w:hAnsi="Times New Roman" w:cs="Times New Roman"/>
          <w:color w:val="000000"/>
          <w:sz w:val="24"/>
          <w:szCs w:val="24"/>
          <w:shd w:val="clear" w:color="auto" w:fill="FFFFFF"/>
        </w:rPr>
        <w:t>rieks s</w:t>
      </w:r>
      <w:r>
        <w:rPr>
          <w:rFonts w:ascii="Times New Roman" w:hAnsi="Times New Roman" w:cs="Times New Roman"/>
          <w:color w:val="000000"/>
          <w:sz w:val="24"/>
          <w:szCs w:val="24"/>
          <w:shd w:val="clear" w:color="auto" w:fill="FFFFFF"/>
        </w:rPr>
        <w:t xml:space="preserve">chreef. </w:t>
      </w:r>
      <w:r w:rsidRPr="00307F17">
        <w:rPr>
          <w:rFonts w:ascii="Times New Roman" w:hAnsi="Times New Roman" w:cs="Times New Roman"/>
          <w:color w:val="000000"/>
          <w:sz w:val="24"/>
          <w:szCs w:val="24"/>
          <w:shd w:val="clear" w:color="auto" w:fill="FFFFFF"/>
        </w:rPr>
        <w:t>De reden hiervoor is te vinden in de opvoeding van Ma</w:t>
      </w:r>
      <w:r>
        <w:rPr>
          <w:rFonts w:ascii="Times New Roman" w:hAnsi="Times New Roman" w:cs="Times New Roman"/>
          <w:color w:val="000000"/>
          <w:sz w:val="24"/>
          <w:szCs w:val="24"/>
          <w:shd w:val="clear" w:color="auto" w:fill="FFFFFF"/>
        </w:rPr>
        <w:t>rcus Aurelius en de oorsprong van de filosofische ideeën</w:t>
      </w:r>
      <w:r w:rsidR="00921E60">
        <w:rPr>
          <w:rFonts w:ascii="Times New Roman" w:hAnsi="Times New Roman" w:cs="Times New Roman"/>
          <w:color w:val="000000"/>
          <w:sz w:val="24"/>
          <w:szCs w:val="24"/>
          <w:shd w:val="clear" w:color="auto" w:fill="FFFFFF"/>
        </w:rPr>
        <w:t>: de Stoïsche filosofen waren Grieken en schreven in het Grieks</w:t>
      </w:r>
      <w:r>
        <w:rPr>
          <w:rFonts w:ascii="Times New Roman" w:hAnsi="Times New Roman" w:cs="Times New Roman"/>
          <w:color w:val="000000"/>
          <w:sz w:val="24"/>
          <w:szCs w:val="24"/>
          <w:shd w:val="clear" w:color="auto" w:fill="FFFFFF"/>
        </w:rPr>
        <w:t xml:space="preserve">. Al van jongs af aan had Marcus een interesse in de Griekse filosofie en hij ontwikkelde zich hier verder in. </w:t>
      </w:r>
      <w:r w:rsidRPr="00307F17">
        <w:rPr>
          <w:rFonts w:ascii="Times New Roman" w:hAnsi="Times New Roman" w:cs="Times New Roman"/>
          <w:color w:val="000000"/>
          <w:sz w:val="24"/>
          <w:szCs w:val="24"/>
          <w:shd w:val="clear" w:color="auto" w:fill="FFFFFF"/>
        </w:rPr>
        <w:t>Hij had zelfs een baard, wat iets typisch Grieks w</w:t>
      </w:r>
      <w:r>
        <w:rPr>
          <w:rFonts w:ascii="Times New Roman" w:hAnsi="Times New Roman" w:cs="Times New Roman"/>
          <w:color w:val="000000"/>
          <w:sz w:val="24"/>
          <w:szCs w:val="24"/>
          <w:shd w:val="clear" w:color="auto" w:fill="FFFFFF"/>
        </w:rPr>
        <w:t xml:space="preserve">as en niet echt paste bij een Romeinse keizer. </w:t>
      </w:r>
      <w:r w:rsidR="00921E60" w:rsidRPr="00921E60">
        <w:rPr>
          <w:rFonts w:ascii="Times New Roman" w:hAnsi="Times New Roman" w:cs="Times New Roman"/>
          <w:color w:val="000000"/>
          <w:sz w:val="24"/>
          <w:szCs w:val="24"/>
          <w:shd w:val="clear" w:color="auto" w:fill="FFFFFF"/>
        </w:rPr>
        <w:t>Ook zijn filosofische werk is eerder Grieks dan Romeins t</w:t>
      </w:r>
      <w:r w:rsidR="00921E60">
        <w:rPr>
          <w:rFonts w:ascii="Times New Roman" w:hAnsi="Times New Roman" w:cs="Times New Roman"/>
          <w:color w:val="000000"/>
          <w:sz w:val="24"/>
          <w:szCs w:val="24"/>
          <w:shd w:val="clear" w:color="auto" w:fill="FFFFFF"/>
        </w:rPr>
        <w:t xml:space="preserve">e noemen. </w:t>
      </w:r>
      <w:r w:rsidR="00921E60" w:rsidRPr="00921E60">
        <w:rPr>
          <w:rFonts w:ascii="Times New Roman" w:hAnsi="Times New Roman" w:cs="Times New Roman"/>
          <w:color w:val="000000"/>
          <w:sz w:val="24"/>
          <w:szCs w:val="24"/>
          <w:shd w:val="clear" w:color="auto" w:fill="FFFFFF"/>
        </w:rPr>
        <w:t>De structuur is vergelijkbaar met fragmenten uit de Ilias, w</w:t>
      </w:r>
      <w:r w:rsidR="00921E60">
        <w:rPr>
          <w:rFonts w:ascii="Times New Roman" w:hAnsi="Times New Roman" w:cs="Times New Roman"/>
          <w:color w:val="000000"/>
          <w:sz w:val="24"/>
          <w:szCs w:val="24"/>
          <w:shd w:val="clear" w:color="auto" w:fill="FFFFFF"/>
        </w:rPr>
        <w:t xml:space="preserve">aarin de helden dialogen met zichzelf voeren. </w:t>
      </w:r>
      <w:r w:rsidR="00D767AD">
        <w:rPr>
          <w:rFonts w:ascii="Times New Roman" w:hAnsi="Times New Roman" w:cs="Times New Roman"/>
          <w:color w:val="000000"/>
          <w:sz w:val="24"/>
          <w:szCs w:val="24"/>
          <w:shd w:val="clear" w:color="auto" w:fill="FFFFFF"/>
        </w:rPr>
        <w:t>Dit doet Marcus Aurelius ook: hij legt in zijn werk in een dialoogvorm zijn ideeën aan zichzelf voor.</w:t>
      </w:r>
      <w:r w:rsidR="00D767AD">
        <w:rPr>
          <w:rStyle w:val="Voetnootmarkering"/>
          <w:rFonts w:ascii="Times New Roman" w:hAnsi="Times New Roman" w:cs="Times New Roman"/>
          <w:color w:val="000000"/>
          <w:sz w:val="24"/>
          <w:szCs w:val="24"/>
          <w:shd w:val="clear" w:color="auto" w:fill="FFFFFF"/>
        </w:rPr>
        <w:footnoteReference w:id="11"/>
      </w:r>
    </w:p>
    <w:p w:rsidR="00D948F8" w:rsidRDefault="00307F17" w:rsidP="004B6AE9">
      <w:pPr>
        <w:spacing w:line="36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GB"/>
        </w:rPr>
        <w:t xml:space="preserve">In </w:t>
      </w:r>
      <w:proofErr w:type="spellStart"/>
      <w:r>
        <w:rPr>
          <w:rFonts w:ascii="Times New Roman" w:hAnsi="Times New Roman" w:cs="Times New Roman"/>
          <w:color w:val="000000"/>
          <w:sz w:val="24"/>
          <w:szCs w:val="24"/>
          <w:shd w:val="clear" w:color="auto" w:fill="FFFFFF"/>
          <w:lang w:val="en-GB"/>
        </w:rPr>
        <w:t>zijn</w:t>
      </w:r>
      <w:proofErr w:type="spellEnd"/>
      <w:r>
        <w:rPr>
          <w:rFonts w:ascii="Times New Roman" w:hAnsi="Times New Roman" w:cs="Times New Roman"/>
          <w:color w:val="000000"/>
          <w:sz w:val="24"/>
          <w:szCs w:val="24"/>
          <w:shd w:val="clear" w:color="auto" w:fill="FFFFFF"/>
          <w:lang w:val="en-GB"/>
        </w:rPr>
        <w:t xml:space="preserve"> </w:t>
      </w:r>
      <w:proofErr w:type="spellStart"/>
      <w:r>
        <w:rPr>
          <w:rFonts w:ascii="Times New Roman" w:hAnsi="Times New Roman" w:cs="Times New Roman"/>
          <w:color w:val="000000"/>
          <w:sz w:val="24"/>
          <w:szCs w:val="24"/>
          <w:shd w:val="clear" w:color="auto" w:fill="FFFFFF"/>
          <w:lang w:val="en-GB"/>
        </w:rPr>
        <w:t>werk</w:t>
      </w:r>
      <w:proofErr w:type="spellEnd"/>
      <w:r w:rsidR="00D948F8" w:rsidRPr="0023656A">
        <w:rPr>
          <w:rFonts w:ascii="Times New Roman" w:hAnsi="Times New Roman" w:cs="Times New Roman"/>
          <w:color w:val="000000"/>
          <w:sz w:val="24"/>
          <w:szCs w:val="24"/>
          <w:shd w:val="clear" w:color="auto" w:fill="FFFFFF"/>
          <w:lang w:val="en-GB"/>
        </w:rPr>
        <w:t xml:space="preserve"> bekritiseert Marcus zichzelf:</w:t>
      </w:r>
      <w:r w:rsidR="0023656A" w:rsidRPr="0023656A">
        <w:rPr>
          <w:rFonts w:ascii="Times New Roman" w:hAnsi="Times New Roman" w:cs="Times New Roman"/>
          <w:color w:val="000000"/>
          <w:sz w:val="24"/>
          <w:szCs w:val="24"/>
          <w:shd w:val="clear" w:color="auto" w:fill="FFFFFF"/>
          <w:lang w:val="en-GB"/>
        </w:rPr>
        <w:t xml:space="preserve"> </w:t>
      </w:r>
      <w:r w:rsidR="0023656A" w:rsidRPr="0023656A">
        <w:rPr>
          <w:rFonts w:ascii="Times New Roman" w:hAnsi="Times New Roman" w:cs="Times New Roman"/>
          <w:i/>
          <w:color w:val="000000"/>
          <w:sz w:val="24"/>
          <w:szCs w:val="24"/>
          <w:shd w:val="clear" w:color="auto" w:fill="FFFFFF"/>
          <w:lang w:val="en-GB"/>
        </w:rPr>
        <w:t xml:space="preserve">“This man has no tunic, and that no book, and yet they live as philosophers; and here is a third who is half-naked and </w:t>
      </w:r>
      <w:r w:rsidR="009A688E">
        <w:rPr>
          <w:rFonts w:ascii="Times New Roman" w:hAnsi="Times New Roman" w:cs="Times New Roman"/>
          <w:i/>
          <w:color w:val="000000"/>
          <w:sz w:val="24"/>
          <w:szCs w:val="24"/>
          <w:shd w:val="clear" w:color="auto" w:fill="FFFFFF"/>
          <w:lang w:val="en-GB"/>
        </w:rPr>
        <w:t>says, ‘I have no bread, and yet</w:t>
      </w:r>
      <w:r w:rsidR="0023656A" w:rsidRPr="0023656A">
        <w:rPr>
          <w:rFonts w:ascii="Times New Roman" w:hAnsi="Times New Roman" w:cs="Times New Roman"/>
          <w:i/>
          <w:color w:val="000000"/>
          <w:sz w:val="24"/>
          <w:szCs w:val="24"/>
          <w:shd w:val="clear" w:color="auto" w:fill="FFFFFF"/>
          <w:lang w:val="en-GB"/>
        </w:rPr>
        <w:t xml:space="preserve"> hold to reason’; but I for my part cannot gain nourishment from my studies and hold true to them.”</w:t>
      </w:r>
      <w:r w:rsidR="0023656A">
        <w:rPr>
          <w:rStyle w:val="Voetnootmarkering"/>
          <w:rFonts w:ascii="Times New Roman" w:hAnsi="Times New Roman" w:cs="Times New Roman"/>
          <w:i/>
          <w:color w:val="000000"/>
          <w:sz w:val="24"/>
          <w:szCs w:val="24"/>
          <w:shd w:val="clear" w:color="auto" w:fill="FFFFFF"/>
          <w:lang w:val="en-GB"/>
        </w:rPr>
        <w:footnoteReference w:id="12"/>
      </w:r>
      <w:r w:rsidR="003C1546">
        <w:rPr>
          <w:rFonts w:ascii="Times New Roman" w:hAnsi="Times New Roman" w:cs="Times New Roman"/>
          <w:i/>
          <w:color w:val="000000"/>
          <w:sz w:val="24"/>
          <w:szCs w:val="24"/>
          <w:shd w:val="clear" w:color="auto" w:fill="FFFFFF"/>
          <w:lang w:val="en-GB"/>
        </w:rPr>
        <w:t xml:space="preserve"> </w:t>
      </w:r>
      <w:r w:rsidR="0023656A">
        <w:rPr>
          <w:rFonts w:ascii="Times New Roman" w:hAnsi="Times New Roman" w:cs="Times New Roman"/>
          <w:color w:val="000000"/>
          <w:sz w:val="24"/>
          <w:szCs w:val="24"/>
          <w:shd w:val="clear" w:color="auto" w:fill="FFFFFF"/>
        </w:rPr>
        <w:t>H</w:t>
      </w:r>
      <w:r w:rsidR="00D948F8">
        <w:rPr>
          <w:rFonts w:ascii="Times New Roman" w:hAnsi="Times New Roman" w:cs="Times New Roman"/>
          <w:color w:val="000000"/>
          <w:sz w:val="24"/>
          <w:szCs w:val="24"/>
          <w:shd w:val="clear" w:color="auto" w:fill="FFFFFF"/>
        </w:rPr>
        <w:t xml:space="preserve">ij </w:t>
      </w:r>
      <w:r w:rsidR="0023656A">
        <w:rPr>
          <w:rFonts w:ascii="Times New Roman" w:hAnsi="Times New Roman" w:cs="Times New Roman"/>
          <w:color w:val="000000"/>
          <w:sz w:val="24"/>
          <w:szCs w:val="24"/>
          <w:shd w:val="clear" w:color="auto" w:fill="FFFFFF"/>
        </w:rPr>
        <w:t xml:space="preserve">vindt zichzelf </w:t>
      </w:r>
      <w:r w:rsidR="00D948F8">
        <w:rPr>
          <w:rFonts w:ascii="Times New Roman" w:hAnsi="Times New Roman" w:cs="Times New Roman"/>
          <w:color w:val="000000"/>
          <w:sz w:val="24"/>
          <w:szCs w:val="24"/>
          <w:shd w:val="clear" w:color="auto" w:fill="FFFFFF"/>
        </w:rPr>
        <w:t xml:space="preserve">geen echte Stoïcus, omdat hij zegt niet zo toegewijd te zijn aan de filosofie als de Cynici, wier levens extreem eenvoudig waren en </w:t>
      </w:r>
      <w:r w:rsidR="0023656A">
        <w:rPr>
          <w:rFonts w:ascii="Times New Roman" w:hAnsi="Times New Roman" w:cs="Times New Roman"/>
          <w:color w:val="000000"/>
          <w:sz w:val="24"/>
          <w:szCs w:val="24"/>
          <w:shd w:val="clear" w:color="auto" w:fill="FFFFFF"/>
        </w:rPr>
        <w:t xml:space="preserve">wie </w:t>
      </w:r>
      <w:r w:rsidR="00D948F8">
        <w:rPr>
          <w:rFonts w:ascii="Times New Roman" w:hAnsi="Times New Roman" w:cs="Times New Roman"/>
          <w:color w:val="000000"/>
          <w:sz w:val="24"/>
          <w:szCs w:val="24"/>
          <w:shd w:val="clear" w:color="auto" w:fill="FFFFFF"/>
        </w:rPr>
        <w:t xml:space="preserve">er van overtuigd </w:t>
      </w:r>
      <w:r w:rsidR="0023656A">
        <w:rPr>
          <w:rFonts w:ascii="Times New Roman" w:hAnsi="Times New Roman" w:cs="Times New Roman"/>
          <w:color w:val="000000"/>
          <w:sz w:val="24"/>
          <w:szCs w:val="24"/>
          <w:shd w:val="clear" w:color="auto" w:fill="FFFFFF"/>
        </w:rPr>
        <w:t xml:space="preserve">waren </w:t>
      </w:r>
      <w:r w:rsidR="00D948F8">
        <w:rPr>
          <w:rFonts w:ascii="Times New Roman" w:hAnsi="Times New Roman" w:cs="Times New Roman"/>
          <w:color w:val="000000"/>
          <w:sz w:val="24"/>
          <w:szCs w:val="24"/>
          <w:shd w:val="clear" w:color="auto" w:fill="FFFFFF"/>
        </w:rPr>
        <w:t>dat dit de juiste manier van leven was.</w:t>
      </w:r>
      <w:r w:rsidR="003C1546">
        <w:rPr>
          <w:rStyle w:val="Voetnootmarkering"/>
          <w:rFonts w:ascii="Times New Roman" w:hAnsi="Times New Roman" w:cs="Times New Roman"/>
          <w:color w:val="000000"/>
          <w:sz w:val="24"/>
          <w:szCs w:val="24"/>
          <w:shd w:val="clear" w:color="auto" w:fill="FFFFFF"/>
        </w:rPr>
        <w:footnoteReference w:id="13"/>
      </w:r>
    </w:p>
    <w:p w:rsidR="001958E9" w:rsidRDefault="001A502C" w:rsidP="004C5F87">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rsidR="000F3257" w:rsidRPr="00C158BE" w:rsidRDefault="00097F39" w:rsidP="001958E9">
      <w:pPr>
        <w:spacing w:line="360" w:lineRule="auto"/>
        <w:ind w:firstLine="708"/>
        <w:rPr>
          <w:rFonts w:ascii="Times New Roman" w:hAnsi="Times New Roman" w:cs="Times New Roman"/>
          <w:sz w:val="24"/>
          <w:szCs w:val="24"/>
          <w:lang w:val="en-GB"/>
        </w:rPr>
      </w:pPr>
      <w:r>
        <w:rPr>
          <w:rFonts w:ascii="Times New Roman" w:hAnsi="Times New Roman" w:cs="Times New Roman"/>
          <w:sz w:val="24"/>
          <w:szCs w:val="24"/>
        </w:rPr>
        <w:t xml:space="preserve">De </w:t>
      </w:r>
      <w:r w:rsidR="003F0779">
        <w:rPr>
          <w:rFonts w:ascii="Times New Roman" w:hAnsi="Times New Roman" w:cs="Times New Roman"/>
          <w:sz w:val="24"/>
          <w:szCs w:val="24"/>
        </w:rPr>
        <w:t>Stoï</w:t>
      </w:r>
      <w:r w:rsidR="004910BF">
        <w:rPr>
          <w:rFonts w:ascii="Times New Roman" w:hAnsi="Times New Roman" w:cs="Times New Roman"/>
          <w:sz w:val="24"/>
          <w:szCs w:val="24"/>
        </w:rPr>
        <w:t>sche</w:t>
      </w:r>
      <w:r>
        <w:rPr>
          <w:rFonts w:ascii="Times New Roman" w:hAnsi="Times New Roman" w:cs="Times New Roman"/>
          <w:sz w:val="24"/>
          <w:szCs w:val="24"/>
        </w:rPr>
        <w:t xml:space="preserve"> filosofie is de belang</w:t>
      </w:r>
      <w:r w:rsidR="0074593E">
        <w:rPr>
          <w:rFonts w:ascii="Times New Roman" w:hAnsi="Times New Roman" w:cs="Times New Roman"/>
          <w:sz w:val="24"/>
          <w:szCs w:val="24"/>
        </w:rPr>
        <w:t>rijk</w:t>
      </w:r>
      <w:r>
        <w:rPr>
          <w:rFonts w:ascii="Times New Roman" w:hAnsi="Times New Roman" w:cs="Times New Roman"/>
          <w:sz w:val="24"/>
          <w:szCs w:val="24"/>
        </w:rPr>
        <w:t xml:space="preserve">ste leidraad in dit werk. </w:t>
      </w:r>
      <w:r w:rsidR="005577B9">
        <w:rPr>
          <w:rFonts w:ascii="Times New Roman" w:hAnsi="Times New Roman" w:cs="Times New Roman"/>
          <w:sz w:val="24"/>
          <w:szCs w:val="24"/>
        </w:rPr>
        <w:t>Vooral de filosofie van de Stoïcus Epictetus is de basis van het werk van Marcus Aurelius.</w:t>
      </w:r>
      <w:r w:rsidR="00EF340D">
        <w:rPr>
          <w:rStyle w:val="Voetnootmarkering"/>
          <w:rFonts w:ascii="Times New Roman" w:hAnsi="Times New Roman" w:cs="Times New Roman"/>
          <w:sz w:val="24"/>
          <w:szCs w:val="24"/>
        </w:rPr>
        <w:footnoteReference w:id="14"/>
      </w:r>
      <w:r w:rsidR="005577B9">
        <w:rPr>
          <w:rFonts w:ascii="Times New Roman" w:hAnsi="Times New Roman" w:cs="Times New Roman"/>
          <w:sz w:val="24"/>
          <w:szCs w:val="24"/>
        </w:rPr>
        <w:t xml:space="preserve"> </w:t>
      </w:r>
      <w:r>
        <w:rPr>
          <w:rFonts w:ascii="Times New Roman" w:hAnsi="Times New Roman" w:cs="Times New Roman"/>
          <w:sz w:val="24"/>
          <w:szCs w:val="24"/>
        </w:rPr>
        <w:t xml:space="preserve">De </w:t>
      </w:r>
      <w:r w:rsidR="003F0779">
        <w:rPr>
          <w:rFonts w:ascii="Times New Roman" w:hAnsi="Times New Roman" w:cs="Times New Roman"/>
          <w:sz w:val="24"/>
          <w:szCs w:val="24"/>
        </w:rPr>
        <w:t>S</w:t>
      </w:r>
      <w:r>
        <w:rPr>
          <w:rFonts w:ascii="Times New Roman" w:hAnsi="Times New Roman" w:cs="Times New Roman"/>
          <w:sz w:val="24"/>
          <w:szCs w:val="24"/>
        </w:rPr>
        <w:t>toïci delen de wereld in twee</w:t>
      </w:r>
      <w:r w:rsidR="004910BF">
        <w:rPr>
          <w:rFonts w:ascii="Times New Roman" w:hAnsi="Times New Roman" w:cs="Times New Roman"/>
          <w:sz w:val="24"/>
          <w:szCs w:val="24"/>
        </w:rPr>
        <w:t xml:space="preserve"> verschillende delen</w:t>
      </w:r>
      <w:r>
        <w:rPr>
          <w:rFonts w:ascii="Times New Roman" w:hAnsi="Times New Roman" w:cs="Times New Roman"/>
          <w:sz w:val="24"/>
          <w:szCs w:val="24"/>
        </w:rPr>
        <w:t xml:space="preserve">, </w:t>
      </w:r>
      <w:r w:rsidR="004910BF">
        <w:rPr>
          <w:rFonts w:ascii="Times New Roman" w:hAnsi="Times New Roman" w:cs="Times New Roman"/>
          <w:sz w:val="24"/>
          <w:szCs w:val="24"/>
        </w:rPr>
        <w:t xml:space="preserve">iets </w:t>
      </w:r>
      <w:r>
        <w:rPr>
          <w:rFonts w:ascii="Times New Roman" w:hAnsi="Times New Roman" w:cs="Times New Roman"/>
          <w:sz w:val="24"/>
          <w:szCs w:val="24"/>
        </w:rPr>
        <w:t>wat Marcus Aurelius ook doet</w:t>
      </w:r>
      <w:r w:rsidR="004910BF">
        <w:rPr>
          <w:rFonts w:ascii="Times New Roman" w:hAnsi="Times New Roman" w:cs="Times New Roman"/>
          <w:sz w:val="24"/>
          <w:szCs w:val="24"/>
        </w:rPr>
        <w:t xml:space="preserve"> in zijn werk</w:t>
      </w:r>
      <w:r>
        <w:rPr>
          <w:rFonts w:ascii="Times New Roman" w:hAnsi="Times New Roman" w:cs="Times New Roman"/>
          <w:sz w:val="24"/>
          <w:szCs w:val="24"/>
        </w:rPr>
        <w:t xml:space="preserve">. Hij maakt een strikt onderscheid tussen de zaken die een mens wel aangaan en de zaken waar de mens </w:t>
      </w:r>
      <w:r>
        <w:rPr>
          <w:rFonts w:ascii="Times New Roman" w:hAnsi="Times New Roman" w:cs="Times New Roman"/>
          <w:sz w:val="24"/>
          <w:szCs w:val="24"/>
        </w:rPr>
        <w:lastRenderedPageBreak/>
        <w:t xml:space="preserve">geen controle over heeft, zoals afkomst en </w:t>
      </w:r>
      <w:r w:rsidR="004910BF">
        <w:rPr>
          <w:rFonts w:ascii="Times New Roman" w:hAnsi="Times New Roman" w:cs="Times New Roman"/>
          <w:sz w:val="24"/>
          <w:szCs w:val="24"/>
        </w:rPr>
        <w:t xml:space="preserve">de </w:t>
      </w:r>
      <w:r>
        <w:rPr>
          <w:rFonts w:ascii="Times New Roman" w:hAnsi="Times New Roman" w:cs="Times New Roman"/>
          <w:sz w:val="24"/>
          <w:szCs w:val="24"/>
        </w:rPr>
        <w:t>dood.</w:t>
      </w:r>
      <w:r>
        <w:rPr>
          <w:rStyle w:val="Voetnootmarkering"/>
          <w:rFonts w:ascii="Times New Roman" w:hAnsi="Times New Roman" w:cs="Times New Roman"/>
          <w:sz w:val="24"/>
          <w:szCs w:val="24"/>
        </w:rPr>
        <w:footnoteReference w:id="15"/>
      </w:r>
      <w:r>
        <w:rPr>
          <w:rFonts w:ascii="Times New Roman" w:hAnsi="Times New Roman" w:cs="Times New Roman"/>
          <w:sz w:val="24"/>
          <w:szCs w:val="24"/>
        </w:rPr>
        <w:t xml:space="preserve"> </w:t>
      </w:r>
      <w:r w:rsidR="00176476">
        <w:rPr>
          <w:rFonts w:ascii="Times New Roman" w:hAnsi="Times New Roman" w:cs="Times New Roman"/>
          <w:sz w:val="24"/>
          <w:szCs w:val="24"/>
        </w:rPr>
        <w:t>Daarom heeft Marcus een speciale manier om mensen en hun slechte handelen te beoordelen. Hij concludeert dat het niet de schuld van die persoon is als hij</w:t>
      </w:r>
      <w:r w:rsidR="004910BF">
        <w:rPr>
          <w:rFonts w:ascii="Times New Roman" w:hAnsi="Times New Roman" w:cs="Times New Roman"/>
          <w:sz w:val="24"/>
          <w:szCs w:val="24"/>
        </w:rPr>
        <w:t xml:space="preserve"> of zij</w:t>
      </w:r>
      <w:r w:rsidR="00176476">
        <w:rPr>
          <w:rFonts w:ascii="Times New Roman" w:hAnsi="Times New Roman" w:cs="Times New Roman"/>
          <w:sz w:val="24"/>
          <w:szCs w:val="24"/>
        </w:rPr>
        <w:t xml:space="preserve"> zich slecht gedraagt: slecht gedrag komt voort uit onwetendheid, het niet weten wat het verschil is tussen goed en kwaad. Deze onwetendheid is een factor die in het deel van de persoonlijkheid zit waar de mens geen controle over heeft: slecht gedrag is dus volgens Marcus </w:t>
      </w:r>
      <w:r w:rsidR="00C158BE">
        <w:rPr>
          <w:rFonts w:ascii="Times New Roman" w:hAnsi="Times New Roman" w:cs="Times New Roman"/>
          <w:sz w:val="24"/>
          <w:szCs w:val="24"/>
        </w:rPr>
        <w:t xml:space="preserve">Aurelius </w:t>
      </w:r>
      <w:r w:rsidR="00EC7CFF">
        <w:rPr>
          <w:rFonts w:ascii="Times New Roman" w:hAnsi="Times New Roman" w:cs="Times New Roman"/>
          <w:sz w:val="24"/>
          <w:szCs w:val="24"/>
        </w:rPr>
        <w:t>een eigenschap die een mens alleen bezit als hij of zij niet beter weet.</w:t>
      </w:r>
      <w:r w:rsidR="00EC7CFF">
        <w:rPr>
          <w:rStyle w:val="Voetnootmarkering"/>
          <w:rFonts w:ascii="Times New Roman" w:hAnsi="Times New Roman" w:cs="Times New Roman"/>
          <w:sz w:val="24"/>
          <w:szCs w:val="24"/>
        </w:rPr>
        <w:footnoteReference w:id="16"/>
      </w:r>
      <w:r w:rsidR="00C158BE">
        <w:rPr>
          <w:rFonts w:ascii="Times New Roman" w:hAnsi="Times New Roman" w:cs="Times New Roman"/>
          <w:sz w:val="24"/>
          <w:szCs w:val="24"/>
        </w:rPr>
        <w:t xml:space="preserve"> </w:t>
      </w:r>
      <w:r w:rsidR="000C212E" w:rsidRPr="000C212E">
        <w:rPr>
          <w:rFonts w:ascii="Times New Roman" w:hAnsi="Times New Roman" w:cs="Times New Roman"/>
          <w:sz w:val="24"/>
          <w:szCs w:val="24"/>
          <w:lang w:val="en-GB"/>
        </w:rPr>
        <w:t>Ni</w:t>
      </w:r>
      <w:r w:rsidR="000C212E">
        <w:rPr>
          <w:rFonts w:ascii="Times New Roman" w:hAnsi="Times New Roman" w:cs="Times New Roman"/>
          <w:sz w:val="24"/>
          <w:szCs w:val="24"/>
          <w:lang w:val="en-GB"/>
        </w:rPr>
        <w:t>emand is van nature slecht te noemen.</w:t>
      </w:r>
      <w:r w:rsidR="00C158BE" w:rsidRPr="00C158BE">
        <w:rPr>
          <w:rFonts w:ascii="Times New Roman" w:hAnsi="Times New Roman" w:cs="Times New Roman"/>
          <w:i/>
          <w:sz w:val="24"/>
          <w:szCs w:val="24"/>
          <w:lang w:val="en-GB"/>
        </w:rPr>
        <w:t>“Now death and life, fame and obscurity, wealth and poverty, happen to good and bad in equal measure, being neither right nor wrong themselves; and so it follows that they are neither good nor bad.</w:t>
      </w:r>
      <w:r w:rsidR="00C158BE">
        <w:rPr>
          <w:rStyle w:val="Voetnootmarkering"/>
          <w:rFonts w:ascii="Times New Roman" w:hAnsi="Times New Roman" w:cs="Times New Roman"/>
          <w:i/>
          <w:sz w:val="24"/>
          <w:szCs w:val="24"/>
          <w:lang w:val="en-GB"/>
        </w:rPr>
        <w:footnoteReference w:id="17"/>
      </w:r>
      <w:r w:rsidR="00C158BE" w:rsidRPr="00C158BE">
        <w:rPr>
          <w:rFonts w:ascii="Times New Roman" w:hAnsi="Times New Roman" w:cs="Times New Roman"/>
          <w:i/>
          <w:sz w:val="24"/>
          <w:szCs w:val="24"/>
          <w:lang w:val="en-GB"/>
        </w:rPr>
        <w:t>”</w:t>
      </w:r>
    </w:p>
    <w:p w:rsidR="0077603B" w:rsidRPr="00C158BE" w:rsidRDefault="0077603B" w:rsidP="004C5F87">
      <w:pPr>
        <w:spacing w:line="360" w:lineRule="auto"/>
        <w:rPr>
          <w:rFonts w:ascii="Times New Roman" w:hAnsi="Times New Roman" w:cs="Times New Roman"/>
          <w:sz w:val="24"/>
          <w:szCs w:val="24"/>
          <w:lang w:val="en-GB"/>
        </w:rPr>
      </w:pPr>
    </w:p>
    <w:p w:rsidR="00291B2A" w:rsidRPr="004E2615" w:rsidRDefault="00291B2A" w:rsidP="004E2615">
      <w:pPr>
        <w:pStyle w:val="Kop4"/>
        <w:spacing w:before="0" w:beforeAutospacing="0" w:after="0" w:afterAutospacing="0" w:line="360" w:lineRule="auto"/>
        <w:rPr>
          <w:b w:val="0"/>
          <w:color w:val="000000"/>
        </w:rPr>
      </w:pPr>
      <w:r w:rsidRPr="00C158BE">
        <w:rPr>
          <w:lang w:val="en-GB"/>
        </w:rPr>
        <w:tab/>
      </w:r>
      <w:r w:rsidRPr="00291B2A">
        <w:rPr>
          <w:b w:val="0"/>
        </w:rPr>
        <w:t xml:space="preserve">De natuur, de </w:t>
      </w:r>
      <w:r w:rsidRPr="00291B2A">
        <w:rPr>
          <w:b w:val="0"/>
          <w:color w:val="000000"/>
        </w:rPr>
        <w:t>φύσις</w:t>
      </w:r>
      <w:r>
        <w:rPr>
          <w:b w:val="0"/>
          <w:color w:val="000000"/>
        </w:rPr>
        <w:t xml:space="preserve">, staat volgens Marcus voor het goede. Door volgens de natuur te leven, leef je in harmonie met jezelf. </w:t>
      </w:r>
      <w:r w:rsidR="009C0D75" w:rsidRPr="009C0D75">
        <w:rPr>
          <w:b w:val="0"/>
          <w:i/>
          <w:color w:val="000000"/>
          <w:lang w:val="en-GB"/>
        </w:rPr>
        <w:t xml:space="preserve">“(…) For this is in accordance with nature: and nothing can </w:t>
      </w:r>
      <w:r w:rsidR="00CE1F56">
        <w:rPr>
          <w:b w:val="0"/>
          <w:i/>
          <w:color w:val="000000"/>
          <w:lang w:val="en-GB"/>
        </w:rPr>
        <w:t>be bad that accords with nature.</w:t>
      </w:r>
      <w:r w:rsidR="009C0D75" w:rsidRPr="009C0D75">
        <w:rPr>
          <w:b w:val="0"/>
          <w:i/>
          <w:color w:val="000000"/>
          <w:lang w:val="en-GB"/>
        </w:rPr>
        <w:t>”</w:t>
      </w:r>
      <w:r w:rsidR="009C0D75" w:rsidRPr="009C0D75">
        <w:rPr>
          <w:rStyle w:val="Voetnootmarkering"/>
          <w:b w:val="0"/>
          <w:color w:val="000000"/>
          <w:lang w:val="en-GB"/>
        </w:rPr>
        <w:footnoteReference w:id="18"/>
      </w:r>
      <w:r w:rsidR="00B30761">
        <w:rPr>
          <w:b w:val="0"/>
          <w:i/>
          <w:color w:val="000000"/>
          <w:lang w:val="en-GB"/>
        </w:rPr>
        <w:t xml:space="preserve"> </w:t>
      </w:r>
      <w:r w:rsidR="00B5271A">
        <w:rPr>
          <w:b w:val="0"/>
          <w:color w:val="000000"/>
        </w:rPr>
        <w:t xml:space="preserve">Woede jegens iemand voelen, hoe slecht die persoon zich ook gedraagt, is tegen de natuur en is dus </w:t>
      </w:r>
      <w:r w:rsidR="00B30761">
        <w:rPr>
          <w:b w:val="0"/>
          <w:color w:val="000000"/>
        </w:rPr>
        <w:t>slecht.</w:t>
      </w:r>
      <w:r w:rsidR="00B5271A">
        <w:rPr>
          <w:b w:val="0"/>
          <w:color w:val="000000"/>
        </w:rPr>
        <w:t xml:space="preserve"> </w:t>
      </w:r>
      <w:r w:rsidR="00297523">
        <w:rPr>
          <w:b w:val="0"/>
          <w:color w:val="000000"/>
        </w:rPr>
        <w:t>Volgens Marcus bestaan de begrippen goed en kwaad niet, maar enkel de natuur van een persoon die naar de wereld kijkt en zijn mogelijkheden overweegt.</w:t>
      </w:r>
      <w:r w:rsidR="005E72CC">
        <w:rPr>
          <w:b w:val="0"/>
          <w:color w:val="000000"/>
        </w:rPr>
        <w:t xml:space="preserve"> Dit is waarom Marcus van zichzelf en andere mensen in zijn werk eist nooit boos te worden op het gedrag van anderen, en nooit beledigd te zijn door een ander, omdat de persoon die beledigd wordt niet gekwetst wordt: hij of zij is er zich namelijk van bewust dat de belediging is gebaseerd op onwetendheid en niet op </w:t>
      </w:r>
      <w:r w:rsidR="00CE1F56">
        <w:rPr>
          <w:b w:val="0"/>
          <w:color w:val="000000"/>
        </w:rPr>
        <w:t>slechte gedachten</w:t>
      </w:r>
      <w:r w:rsidR="005E72CC">
        <w:rPr>
          <w:b w:val="0"/>
          <w:color w:val="000000"/>
        </w:rPr>
        <w:t>.</w:t>
      </w:r>
      <w:r w:rsidR="005E72CC">
        <w:rPr>
          <w:rStyle w:val="Voetnootmarkering"/>
          <w:b w:val="0"/>
          <w:color w:val="000000"/>
        </w:rPr>
        <w:footnoteReference w:id="19"/>
      </w:r>
    </w:p>
    <w:p w:rsidR="001958E9" w:rsidRDefault="001958E9" w:rsidP="004E2615">
      <w:pPr>
        <w:spacing w:line="360" w:lineRule="auto"/>
        <w:ind w:firstLine="708"/>
        <w:rPr>
          <w:rFonts w:ascii="Times New Roman" w:hAnsi="Times New Roman" w:cs="Times New Roman"/>
          <w:sz w:val="24"/>
          <w:szCs w:val="24"/>
        </w:rPr>
      </w:pPr>
    </w:p>
    <w:p w:rsidR="006C2BA5" w:rsidRDefault="00573CBF" w:rsidP="001958E9">
      <w:pPr>
        <w:spacing w:line="360" w:lineRule="auto"/>
        <w:ind w:firstLine="708"/>
        <w:rPr>
          <w:rFonts w:ascii="Times New Roman" w:hAnsi="Times New Roman" w:cs="Times New Roman"/>
          <w:sz w:val="24"/>
          <w:szCs w:val="24"/>
        </w:rPr>
      </w:pPr>
      <w:r>
        <w:rPr>
          <w:rFonts w:ascii="Times New Roman" w:hAnsi="Times New Roman" w:cs="Times New Roman"/>
          <w:sz w:val="24"/>
          <w:szCs w:val="24"/>
        </w:rPr>
        <w:t>Een mens moet leven volgens bepaalde deugden, zoals vrijheid, gerechtigheid, onzelfzuchtigheid en een zekere mate van gewichtigheid. Daarnaast moet de mens in ha</w:t>
      </w:r>
      <w:r w:rsidR="00CE1F56">
        <w:rPr>
          <w:rFonts w:ascii="Times New Roman" w:hAnsi="Times New Roman" w:cs="Times New Roman"/>
          <w:sz w:val="24"/>
          <w:szCs w:val="24"/>
        </w:rPr>
        <w:t xml:space="preserve">rmonie met de goden leven en volgens de wensen van de </w:t>
      </w:r>
      <w:r>
        <w:rPr>
          <w:rFonts w:ascii="Times New Roman" w:hAnsi="Times New Roman" w:cs="Times New Roman"/>
          <w:sz w:val="24"/>
          <w:szCs w:val="24"/>
        </w:rPr>
        <w:t>goden hoe de mens is. Volgens Marcus</w:t>
      </w:r>
      <w:r w:rsidR="00CE1F56">
        <w:rPr>
          <w:rFonts w:ascii="Times New Roman" w:hAnsi="Times New Roman" w:cs="Times New Roman"/>
          <w:sz w:val="24"/>
          <w:szCs w:val="24"/>
        </w:rPr>
        <w:t xml:space="preserve"> Aurelius</w:t>
      </w:r>
      <w:r>
        <w:rPr>
          <w:rFonts w:ascii="Times New Roman" w:hAnsi="Times New Roman" w:cs="Times New Roman"/>
          <w:sz w:val="24"/>
          <w:szCs w:val="24"/>
        </w:rPr>
        <w:t xml:space="preserve"> kan een mens negatieve waarden overkomen door succesvol en superieur te zijn, en misschien zelfs wel goddelijk. Deze laatste status zou echter voor de meeste mensen onmogelijk te bereiken zijn.</w:t>
      </w:r>
      <w:r>
        <w:rPr>
          <w:rStyle w:val="Voetnootmarkering"/>
          <w:rFonts w:ascii="Times New Roman" w:hAnsi="Times New Roman" w:cs="Times New Roman"/>
          <w:sz w:val="24"/>
          <w:szCs w:val="24"/>
        </w:rPr>
        <w:footnoteReference w:id="20"/>
      </w:r>
    </w:p>
    <w:p w:rsidR="001958E9" w:rsidRDefault="006C2BA5" w:rsidP="006C2BA5">
      <w:pPr>
        <w:spacing w:line="360" w:lineRule="auto"/>
        <w:ind w:firstLine="708"/>
        <w:rPr>
          <w:rFonts w:ascii="Times New Roman" w:hAnsi="Times New Roman" w:cs="Times New Roman"/>
          <w:sz w:val="24"/>
          <w:szCs w:val="24"/>
        </w:rPr>
      </w:pPr>
      <w:r w:rsidRPr="006C2BA5">
        <w:rPr>
          <w:rFonts w:ascii="Times New Roman" w:hAnsi="Times New Roman" w:cs="Times New Roman"/>
          <w:sz w:val="24"/>
          <w:szCs w:val="24"/>
        </w:rPr>
        <w:t xml:space="preserve"> </w:t>
      </w:r>
    </w:p>
    <w:p w:rsidR="006C2BA5" w:rsidRDefault="006C2BA5" w:rsidP="006C2BA5">
      <w:pPr>
        <w:spacing w:line="360" w:lineRule="auto"/>
        <w:ind w:firstLine="708"/>
        <w:rPr>
          <w:rFonts w:ascii="Times New Roman" w:hAnsi="Times New Roman" w:cs="Times New Roman"/>
          <w:sz w:val="24"/>
          <w:szCs w:val="24"/>
        </w:rPr>
      </w:pPr>
      <w:r w:rsidRPr="007276E4">
        <w:rPr>
          <w:rFonts w:ascii="Times New Roman" w:hAnsi="Times New Roman" w:cs="Times New Roman"/>
          <w:sz w:val="24"/>
          <w:szCs w:val="24"/>
        </w:rPr>
        <w:t xml:space="preserve">Marcus Aurelius had hele specifieke ideeën over de samenleving waarin hij leefde en deze ideeën </w:t>
      </w:r>
      <w:r w:rsidR="008B4D3C">
        <w:rPr>
          <w:rFonts w:ascii="Times New Roman" w:hAnsi="Times New Roman" w:cs="Times New Roman"/>
          <w:sz w:val="24"/>
          <w:szCs w:val="24"/>
        </w:rPr>
        <w:t>moesten wo</w:t>
      </w:r>
      <w:r w:rsidRPr="007276E4">
        <w:rPr>
          <w:rFonts w:ascii="Times New Roman" w:hAnsi="Times New Roman" w:cs="Times New Roman"/>
          <w:sz w:val="24"/>
          <w:szCs w:val="24"/>
        </w:rPr>
        <w:t xml:space="preserve">rden weerspiegeld in zijn politieke beslissingen. Zijn doel was niet de massa geven wat deze </w:t>
      </w:r>
      <w:r>
        <w:rPr>
          <w:rFonts w:ascii="Times New Roman" w:hAnsi="Times New Roman" w:cs="Times New Roman"/>
          <w:sz w:val="24"/>
          <w:szCs w:val="24"/>
        </w:rPr>
        <w:t xml:space="preserve">voor zichzelf </w:t>
      </w:r>
      <w:r w:rsidRPr="007276E4">
        <w:rPr>
          <w:rFonts w:ascii="Times New Roman" w:hAnsi="Times New Roman" w:cs="Times New Roman"/>
          <w:sz w:val="24"/>
          <w:szCs w:val="24"/>
        </w:rPr>
        <w:t xml:space="preserve">wilde, maar enkel geven wat nodig was voor het welzijn </w:t>
      </w:r>
      <w:r w:rsidRPr="007276E4">
        <w:rPr>
          <w:rFonts w:ascii="Times New Roman" w:hAnsi="Times New Roman" w:cs="Times New Roman"/>
          <w:sz w:val="24"/>
          <w:szCs w:val="24"/>
        </w:rPr>
        <w:lastRenderedPageBreak/>
        <w:t>van de hele gemeenschap.</w:t>
      </w:r>
      <w:r>
        <w:rPr>
          <w:rFonts w:ascii="Times New Roman" w:hAnsi="Times New Roman" w:cs="Times New Roman"/>
          <w:sz w:val="24"/>
          <w:szCs w:val="24"/>
        </w:rPr>
        <w:t xml:space="preserve"> Hij probeerde hiermee een intellectuele basis voor de gemeenschap te creëren, waarbij de leden van deze gemeenschap zich aan morele deugden moest</w:t>
      </w:r>
      <w:r w:rsidR="008B4D3C">
        <w:rPr>
          <w:rFonts w:ascii="Times New Roman" w:hAnsi="Times New Roman" w:cs="Times New Roman"/>
          <w:sz w:val="24"/>
          <w:szCs w:val="24"/>
        </w:rPr>
        <w:t>en</w:t>
      </w:r>
      <w:r>
        <w:rPr>
          <w:rFonts w:ascii="Times New Roman" w:hAnsi="Times New Roman" w:cs="Times New Roman"/>
          <w:sz w:val="24"/>
          <w:szCs w:val="24"/>
        </w:rPr>
        <w:t xml:space="preserve"> houden om een ideaal mens te zijn.</w:t>
      </w:r>
      <w:r>
        <w:rPr>
          <w:rStyle w:val="Voetnootmarkering"/>
          <w:rFonts w:ascii="Times New Roman" w:hAnsi="Times New Roman" w:cs="Times New Roman"/>
          <w:sz w:val="24"/>
          <w:szCs w:val="24"/>
        </w:rPr>
        <w:footnoteReference w:id="21"/>
      </w:r>
    </w:p>
    <w:p w:rsidR="0077603B" w:rsidRDefault="0077603B" w:rsidP="004C5F87">
      <w:pPr>
        <w:spacing w:line="360" w:lineRule="auto"/>
        <w:rPr>
          <w:rFonts w:ascii="Times New Roman" w:hAnsi="Times New Roman" w:cs="Times New Roman"/>
          <w:sz w:val="24"/>
          <w:szCs w:val="24"/>
        </w:rPr>
      </w:pPr>
    </w:p>
    <w:p w:rsidR="0013658C" w:rsidRPr="006C2BA5" w:rsidRDefault="0077603B" w:rsidP="006C2BA5">
      <w:pPr>
        <w:spacing w:line="360" w:lineRule="auto"/>
        <w:ind w:firstLine="708"/>
        <w:rPr>
          <w:rFonts w:ascii="Times New Roman" w:hAnsi="Times New Roman" w:cs="Times New Roman"/>
          <w:sz w:val="24"/>
          <w:szCs w:val="24"/>
        </w:rPr>
      </w:pPr>
      <w:r>
        <w:rPr>
          <w:rFonts w:ascii="Times New Roman" w:hAnsi="Times New Roman" w:cs="Times New Roman"/>
          <w:sz w:val="24"/>
          <w:szCs w:val="24"/>
        </w:rPr>
        <w:t>Concreet is Marcus</w:t>
      </w:r>
      <w:r w:rsidR="00633A62">
        <w:rPr>
          <w:rFonts w:ascii="Times New Roman" w:hAnsi="Times New Roman" w:cs="Times New Roman"/>
          <w:sz w:val="24"/>
          <w:szCs w:val="24"/>
        </w:rPr>
        <w:t xml:space="preserve"> Aurelius</w:t>
      </w:r>
      <w:r>
        <w:rPr>
          <w:rFonts w:ascii="Times New Roman" w:hAnsi="Times New Roman" w:cs="Times New Roman"/>
          <w:sz w:val="24"/>
          <w:szCs w:val="24"/>
        </w:rPr>
        <w:t xml:space="preserve"> dus van mening dat geen mens van nature slecht is, omdat goed en kwaad niet bestaan. Het slechte gedrag van een mens is gebaseerd op onwetendheid, en niet op de slechte persoonlijkheid van de mens, omdat dit een factor is waar de mens geen invloed over kan uitoefenen. De mens moet in harmonie met de natuur en met de goden leven om een ideaal mens te zijn.</w:t>
      </w:r>
      <w:r w:rsidR="006C2BA5">
        <w:rPr>
          <w:rFonts w:ascii="Times New Roman" w:hAnsi="Times New Roman" w:cs="Times New Roman"/>
          <w:sz w:val="24"/>
          <w:szCs w:val="24"/>
        </w:rPr>
        <w:t xml:space="preserve"> In zijn beleid </w:t>
      </w:r>
      <w:r w:rsidR="00F40D10">
        <w:rPr>
          <w:rFonts w:ascii="Times New Roman" w:hAnsi="Times New Roman" w:cs="Times New Roman"/>
          <w:sz w:val="24"/>
          <w:szCs w:val="24"/>
        </w:rPr>
        <w:t>wilde</w:t>
      </w:r>
      <w:r w:rsidR="006C2BA5">
        <w:rPr>
          <w:rFonts w:ascii="Times New Roman" w:hAnsi="Times New Roman" w:cs="Times New Roman"/>
          <w:sz w:val="24"/>
          <w:szCs w:val="24"/>
        </w:rPr>
        <w:t xml:space="preserve"> Marcus Aurelius ervoor</w:t>
      </w:r>
      <w:r w:rsidR="00F40D10">
        <w:rPr>
          <w:rFonts w:ascii="Times New Roman" w:hAnsi="Times New Roman" w:cs="Times New Roman"/>
          <w:sz w:val="24"/>
          <w:szCs w:val="24"/>
        </w:rPr>
        <w:t xml:space="preserve"> zorgen</w:t>
      </w:r>
      <w:r w:rsidR="006C2BA5">
        <w:rPr>
          <w:rFonts w:ascii="Times New Roman" w:hAnsi="Times New Roman" w:cs="Times New Roman"/>
          <w:sz w:val="24"/>
          <w:szCs w:val="24"/>
        </w:rPr>
        <w:t xml:space="preserve"> dat elke beslissing het welzijn van de hele gemeenschap diende, en niet alleen</w:t>
      </w:r>
      <w:r w:rsidR="00352ECB">
        <w:rPr>
          <w:rFonts w:ascii="Times New Roman" w:hAnsi="Times New Roman" w:cs="Times New Roman"/>
          <w:sz w:val="24"/>
          <w:szCs w:val="24"/>
        </w:rPr>
        <w:t xml:space="preserve"> dat</w:t>
      </w:r>
      <w:r w:rsidR="006C2BA5">
        <w:rPr>
          <w:rFonts w:ascii="Times New Roman" w:hAnsi="Times New Roman" w:cs="Times New Roman"/>
          <w:sz w:val="24"/>
          <w:szCs w:val="24"/>
        </w:rPr>
        <w:t xml:space="preserve"> van </w:t>
      </w:r>
      <w:r w:rsidR="00406BC9">
        <w:rPr>
          <w:rFonts w:ascii="Times New Roman" w:hAnsi="Times New Roman" w:cs="Times New Roman"/>
          <w:sz w:val="24"/>
          <w:szCs w:val="24"/>
        </w:rPr>
        <w:t>individuen</w:t>
      </w:r>
      <w:r w:rsidR="006C2BA5">
        <w:rPr>
          <w:rFonts w:ascii="Times New Roman" w:hAnsi="Times New Roman" w:cs="Times New Roman"/>
          <w:sz w:val="24"/>
          <w:szCs w:val="24"/>
        </w:rPr>
        <w:t>.</w:t>
      </w:r>
    </w:p>
    <w:p w:rsidR="0013658C" w:rsidRDefault="0013658C">
      <w:pPr>
        <w:rPr>
          <w:rFonts w:ascii="Times New Roman" w:hAnsi="Times New Roman" w:cs="Times New Roman"/>
          <w:sz w:val="32"/>
          <w:szCs w:val="32"/>
          <w:u w:val="single"/>
        </w:rPr>
      </w:pPr>
    </w:p>
    <w:p w:rsidR="006C2BA5" w:rsidRDefault="006C2BA5">
      <w:pPr>
        <w:rPr>
          <w:rFonts w:ascii="Times New Roman" w:hAnsi="Times New Roman" w:cs="Times New Roman"/>
          <w:sz w:val="32"/>
          <w:szCs w:val="32"/>
          <w:u w:val="single"/>
        </w:rPr>
      </w:pPr>
      <w:r>
        <w:rPr>
          <w:rFonts w:ascii="Times New Roman" w:hAnsi="Times New Roman" w:cs="Times New Roman"/>
          <w:sz w:val="32"/>
          <w:szCs w:val="32"/>
          <w:u w:val="single"/>
        </w:rPr>
        <w:br w:type="page"/>
      </w:r>
    </w:p>
    <w:p w:rsidR="000B7524" w:rsidRPr="000B7524" w:rsidRDefault="008B4D3C" w:rsidP="000B7524">
      <w:pPr>
        <w:spacing w:line="360" w:lineRule="auto"/>
        <w:rPr>
          <w:rFonts w:ascii="Times New Roman" w:hAnsi="Times New Roman" w:cs="Times New Roman"/>
          <w:sz w:val="32"/>
          <w:szCs w:val="32"/>
          <w:u w:val="single"/>
        </w:rPr>
      </w:pPr>
      <w:r>
        <w:rPr>
          <w:rFonts w:ascii="Times New Roman" w:hAnsi="Times New Roman" w:cs="Times New Roman"/>
          <w:sz w:val="32"/>
          <w:szCs w:val="32"/>
          <w:u w:val="single"/>
        </w:rPr>
        <w:lastRenderedPageBreak/>
        <w:t>S</w:t>
      </w:r>
      <w:r w:rsidR="00181D2A" w:rsidRPr="0098432E">
        <w:rPr>
          <w:rFonts w:ascii="Times New Roman" w:hAnsi="Times New Roman" w:cs="Times New Roman"/>
          <w:sz w:val="32"/>
          <w:szCs w:val="32"/>
          <w:u w:val="single"/>
        </w:rPr>
        <w:t>laven</w:t>
      </w:r>
    </w:p>
    <w:p w:rsidR="00A73C60" w:rsidRPr="00DC1766" w:rsidRDefault="00E052A1" w:rsidP="000B7524">
      <w:pPr>
        <w:spacing w:line="360" w:lineRule="auto"/>
        <w:rPr>
          <w:rFonts w:ascii="Times New Roman" w:hAnsi="Times New Roman" w:cs="Times New Roman"/>
          <w:sz w:val="24"/>
          <w:szCs w:val="24"/>
        </w:rPr>
      </w:pPr>
      <w:r>
        <w:rPr>
          <w:rFonts w:ascii="Times New Roman" w:hAnsi="Times New Roman" w:cs="Times New Roman"/>
          <w:sz w:val="24"/>
          <w:szCs w:val="24"/>
        </w:rPr>
        <w:tab/>
        <w:t>De bevolking</w:t>
      </w:r>
      <w:r w:rsidR="00704D5A">
        <w:rPr>
          <w:rFonts w:ascii="Times New Roman" w:hAnsi="Times New Roman" w:cs="Times New Roman"/>
          <w:sz w:val="24"/>
          <w:szCs w:val="24"/>
        </w:rPr>
        <w:t xml:space="preserve"> </w:t>
      </w:r>
      <w:r>
        <w:rPr>
          <w:rFonts w:ascii="Times New Roman" w:hAnsi="Times New Roman" w:cs="Times New Roman"/>
          <w:sz w:val="24"/>
          <w:szCs w:val="24"/>
        </w:rPr>
        <w:t xml:space="preserve">waar Marcus Aurelius als keizer over heerste, </w:t>
      </w:r>
      <w:r w:rsidR="00704D5A">
        <w:rPr>
          <w:rFonts w:ascii="Times New Roman" w:hAnsi="Times New Roman" w:cs="Times New Roman"/>
          <w:sz w:val="24"/>
          <w:szCs w:val="24"/>
        </w:rPr>
        <w:t>bestond voor een groot deel uit slaven: maar</w:t>
      </w:r>
      <w:r w:rsidR="00FB73D0">
        <w:rPr>
          <w:rFonts w:ascii="Times New Roman" w:hAnsi="Times New Roman" w:cs="Times New Roman"/>
          <w:sz w:val="24"/>
          <w:szCs w:val="24"/>
        </w:rPr>
        <w:t xml:space="preserve"> </w:t>
      </w:r>
      <w:r w:rsidR="00704D5A">
        <w:rPr>
          <w:rFonts w:ascii="Times New Roman" w:hAnsi="Times New Roman" w:cs="Times New Roman"/>
          <w:sz w:val="24"/>
          <w:szCs w:val="24"/>
        </w:rPr>
        <w:t>liefst één op de zes inwoners van Rome was slaaf</w:t>
      </w:r>
      <w:r w:rsidR="006A454C">
        <w:rPr>
          <w:rFonts w:ascii="Times New Roman" w:hAnsi="Times New Roman" w:cs="Times New Roman"/>
          <w:sz w:val="24"/>
          <w:szCs w:val="24"/>
        </w:rPr>
        <w:t>, en er zouden zelfs momenten zijn geweest dat ongeveer 30 procent van de bevolking</w:t>
      </w:r>
      <w:r w:rsidR="0093561C">
        <w:rPr>
          <w:rFonts w:ascii="Times New Roman" w:hAnsi="Times New Roman" w:cs="Times New Roman"/>
          <w:sz w:val="24"/>
          <w:szCs w:val="24"/>
        </w:rPr>
        <w:t xml:space="preserve"> in het Romeinse </w:t>
      </w:r>
      <w:r w:rsidR="0074593E">
        <w:rPr>
          <w:rFonts w:ascii="Times New Roman" w:hAnsi="Times New Roman" w:cs="Times New Roman"/>
          <w:sz w:val="24"/>
          <w:szCs w:val="24"/>
        </w:rPr>
        <w:t>Rijk</w:t>
      </w:r>
      <w:r w:rsidR="008B4D3C">
        <w:rPr>
          <w:rFonts w:ascii="Times New Roman" w:hAnsi="Times New Roman" w:cs="Times New Roman"/>
          <w:sz w:val="24"/>
          <w:szCs w:val="24"/>
        </w:rPr>
        <w:t xml:space="preserve"> als slaaf leefde</w:t>
      </w:r>
      <w:r w:rsidR="00704D5A">
        <w:rPr>
          <w:rFonts w:ascii="Times New Roman" w:hAnsi="Times New Roman" w:cs="Times New Roman"/>
          <w:sz w:val="24"/>
          <w:szCs w:val="24"/>
        </w:rPr>
        <w:t xml:space="preserve">. Hiermee ontstond een probleem, aangezien er meer slaven waren dan werk voor deze slaven. Er werden nu </w:t>
      </w:r>
      <w:r w:rsidR="00146972">
        <w:rPr>
          <w:rFonts w:ascii="Times New Roman" w:hAnsi="Times New Roman" w:cs="Times New Roman"/>
          <w:sz w:val="24"/>
          <w:szCs w:val="24"/>
        </w:rPr>
        <w:t xml:space="preserve">bijvoorbeeld </w:t>
      </w:r>
      <w:r w:rsidR="00704D5A">
        <w:rPr>
          <w:rFonts w:ascii="Times New Roman" w:hAnsi="Times New Roman" w:cs="Times New Roman"/>
          <w:sz w:val="24"/>
          <w:szCs w:val="24"/>
        </w:rPr>
        <w:t>drie slaven ingezet voor een klus die éé</w:t>
      </w:r>
      <w:r w:rsidR="00DB05BC">
        <w:rPr>
          <w:rFonts w:ascii="Times New Roman" w:hAnsi="Times New Roman" w:cs="Times New Roman"/>
          <w:sz w:val="24"/>
          <w:szCs w:val="24"/>
        </w:rPr>
        <w:t>n slaaf zou kunnen doen.</w:t>
      </w:r>
      <w:r w:rsidR="00FB73D0">
        <w:rPr>
          <w:rStyle w:val="Voetnootmarkering"/>
          <w:rFonts w:ascii="Times New Roman" w:hAnsi="Times New Roman" w:cs="Times New Roman"/>
          <w:sz w:val="24"/>
          <w:szCs w:val="24"/>
        </w:rPr>
        <w:footnoteReference w:id="22"/>
      </w:r>
      <w:r w:rsidR="00FB73D0">
        <w:rPr>
          <w:rFonts w:ascii="Times New Roman" w:hAnsi="Times New Roman" w:cs="Times New Roman"/>
          <w:sz w:val="24"/>
          <w:szCs w:val="24"/>
        </w:rPr>
        <w:t xml:space="preserve"> </w:t>
      </w:r>
      <w:r w:rsidR="00DB05BC">
        <w:rPr>
          <w:rFonts w:ascii="Times New Roman" w:hAnsi="Times New Roman" w:cs="Times New Roman"/>
          <w:sz w:val="24"/>
          <w:szCs w:val="24"/>
        </w:rPr>
        <w:t>De Stoïsch</w:t>
      </w:r>
      <w:r w:rsidR="00704D5A">
        <w:rPr>
          <w:rFonts w:ascii="Times New Roman" w:hAnsi="Times New Roman" w:cs="Times New Roman"/>
          <w:sz w:val="24"/>
          <w:szCs w:val="24"/>
        </w:rPr>
        <w:t>e filosoof Epictetus</w:t>
      </w:r>
      <w:r w:rsidR="00337CE5">
        <w:rPr>
          <w:rStyle w:val="Voetnootmarkering"/>
          <w:rFonts w:ascii="Times New Roman" w:hAnsi="Times New Roman" w:cs="Times New Roman"/>
          <w:sz w:val="24"/>
          <w:szCs w:val="24"/>
        </w:rPr>
        <w:footnoteReference w:id="23"/>
      </w:r>
      <w:r w:rsidR="00704D5A">
        <w:rPr>
          <w:rFonts w:ascii="Times New Roman" w:hAnsi="Times New Roman" w:cs="Times New Roman"/>
          <w:sz w:val="24"/>
          <w:szCs w:val="24"/>
        </w:rPr>
        <w:t xml:space="preserve">, </w:t>
      </w:r>
      <w:r w:rsidR="001A5A4C">
        <w:rPr>
          <w:rFonts w:ascii="Times New Roman" w:hAnsi="Times New Roman" w:cs="Times New Roman"/>
          <w:sz w:val="24"/>
          <w:szCs w:val="24"/>
        </w:rPr>
        <w:t xml:space="preserve">zelf </w:t>
      </w:r>
      <w:r w:rsidR="00704D5A">
        <w:rPr>
          <w:rFonts w:ascii="Times New Roman" w:hAnsi="Times New Roman" w:cs="Times New Roman"/>
          <w:sz w:val="24"/>
          <w:szCs w:val="24"/>
        </w:rPr>
        <w:t xml:space="preserve">een voormalig slaaf en de grote invloed op </w:t>
      </w:r>
      <w:r w:rsidR="00AE6B27">
        <w:rPr>
          <w:rFonts w:ascii="Times New Roman" w:hAnsi="Times New Roman" w:cs="Times New Roman"/>
          <w:sz w:val="24"/>
          <w:szCs w:val="24"/>
        </w:rPr>
        <w:t xml:space="preserve">de ideeën van </w:t>
      </w:r>
      <w:r w:rsidR="00704D5A">
        <w:rPr>
          <w:rFonts w:ascii="Times New Roman" w:hAnsi="Times New Roman" w:cs="Times New Roman"/>
          <w:sz w:val="24"/>
          <w:szCs w:val="24"/>
        </w:rPr>
        <w:t>Marcus Aurelius, wees hier in zijn filosofie op en gaf aan hoe absurd dit eigenlijk was</w:t>
      </w:r>
      <w:r w:rsidR="00AE6B27">
        <w:rPr>
          <w:rFonts w:ascii="Times New Roman" w:hAnsi="Times New Roman" w:cs="Times New Roman"/>
          <w:sz w:val="24"/>
          <w:szCs w:val="24"/>
        </w:rPr>
        <w:t xml:space="preserve">. </w:t>
      </w:r>
      <w:r w:rsidR="00704D5A">
        <w:rPr>
          <w:rFonts w:ascii="Times New Roman" w:hAnsi="Times New Roman" w:cs="Times New Roman"/>
          <w:sz w:val="24"/>
          <w:szCs w:val="24"/>
        </w:rPr>
        <w:t>Marcus</w:t>
      </w:r>
      <w:r w:rsidR="00AE6B27">
        <w:rPr>
          <w:rFonts w:ascii="Times New Roman" w:hAnsi="Times New Roman" w:cs="Times New Roman"/>
          <w:sz w:val="24"/>
          <w:szCs w:val="24"/>
        </w:rPr>
        <w:t xml:space="preserve"> Aurelius</w:t>
      </w:r>
      <w:r w:rsidR="00704D5A">
        <w:rPr>
          <w:rFonts w:ascii="Times New Roman" w:hAnsi="Times New Roman" w:cs="Times New Roman"/>
          <w:sz w:val="24"/>
          <w:szCs w:val="24"/>
        </w:rPr>
        <w:t xml:space="preserve"> besloot zich </w:t>
      </w:r>
      <w:r w:rsidR="00AE6B27">
        <w:rPr>
          <w:rFonts w:ascii="Times New Roman" w:hAnsi="Times New Roman" w:cs="Times New Roman"/>
          <w:sz w:val="24"/>
          <w:szCs w:val="24"/>
        </w:rPr>
        <w:t xml:space="preserve">hierdoor </w:t>
      </w:r>
      <w:r w:rsidR="00183BB3">
        <w:rPr>
          <w:rFonts w:ascii="Times New Roman" w:hAnsi="Times New Roman" w:cs="Times New Roman"/>
          <w:sz w:val="24"/>
          <w:szCs w:val="24"/>
        </w:rPr>
        <w:t>in deze kwestie</w:t>
      </w:r>
      <w:r w:rsidR="00704D5A">
        <w:rPr>
          <w:rFonts w:ascii="Times New Roman" w:hAnsi="Times New Roman" w:cs="Times New Roman"/>
          <w:sz w:val="24"/>
          <w:szCs w:val="24"/>
        </w:rPr>
        <w:t xml:space="preserve"> te mengen. </w:t>
      </w:r>
      <w:r w:rsidR="00F04D23">
        <w:rPr>
          <w:rFonts w:ascii="Times New Roman" w:hAnsi="Times New Roman" w:cs="Times New Roman"/>
          <w:sz w:val="24"/>
          <w:szCs w:val="24"/>
        </w:rPr>
        <w:t>Hij voerde tijdens zijn regeerperiode enkele wetten in die het leven van de slaven veranderden.</w:t>
      </w:r>
      <w:r w:rsidR="00AE6B27">
        <w:rPr>
          <w:rFonts w:ascii="Times New Roman" w:hAnsi="Times New Roman" w:cs="Times New Roman"/>
          <w:sz w:val="24"/>
          <w:szCs w:val="24"/>
        </w:rPr>
        <w:t xml:space="preserve"> </w:t>
      </w:r>
      <w:r w:rsidR="000732DD" w:rsidRPr="000732DD">
        <w:rPr>
          <w:rFonts w:ascii="Times New Roman" w:hAnsi="Times New Roman" w:cs="Times New Roman"/>
          <w:i/>
          <w:sz w:val="24"/>
          <w:szCs w:val="24"/>
          <w:lang w:val="en-GB"/>
        </w:rPr>
        <w:t>“Is one afraid of change? Why, what can come about without change?”</w:t>
      </w:r>
      <w:r w:rsidR="000732DD">
        <w:rPr>
          <w:rStyle w:val="Voetnootmarkering"/>
          <w:rFonts w:ascii="Times New Roman" w:hAnsi="Times New Roman" w:cs="Times New Roman"/>
          <w:i/>
          <w:sz w:val="24"/>
          <w:szCs w:val="24"/>
          <w:lang w:val="en-GB"/>
        </w:rPr>
        <w:footnoteReference w:id="24"/>
      </w:r>
      <w:r w:rsidR="00005A57">
        <w:rPr>
          <w:rFonts w:ascii="Times New Roman" w:hAnsi="Times New Roman" w:cs="Times New Roman"/>
          <w:sz w:val="24"/>
          <w:szCs w:val="24"/>
          <w:lang w:val="en-GB"/>
        </w:rPr>
        <w:t xml:space="preserve"> </w:t>
      </w:r>
      <w:r w:rsidR="00005A57" w:rsidRPr="00DC1766">
        <w:rPr>
          <w:rFonts w:ascii="Times New Roman" w:hAnsi="Times New Roman" w:cs="Times New Roman"/>
          <w:sz w:val="24"/>
          <w:szCs w:val="24"/>
        </w:rPr>
        <w:t>Verandering</w:t>
      </w:r>
      <w:r w:rsidR="00337CE5" w:rsidRPr="00DC1766">
        <w:rPr>
          <w:rFonts w:ascii="Times New Roman" w:hAnsi="Times New Roman" w:cs="Times New Roman"/>
          <w:sz w:val="24"/>
          <w:szCs w:val="24"/>
        </w:rPr>
        <w:t xml:space="preserve"> voor de slaven</w:t>
      </w:r>
      <w:r w:rsidR="00005A57" w:rsidRPr="00DC1766">
        <w:rPr>
          <w:rFonts w:ascii="Times New Roman" w:hAnsi="Times New Roman" w:cs="Times New Roman"/>
          <w:sz w:val="24"/>
          <w:szCs w:val="24"/>
        </w:rPr>
        <w:t xml:space="preserve"> was nodig volgens Marcus Aurelius, maar op welke manier?</w:t>
      </w:r>
    </w:p>
    <w:p w:rsidR="00107DED" w:rsidRDefault="00107DED" w:rsidP="00107DED">
      <w:pPr>
        <w:spacing w:line="360" w:lineRule="auto"/>
        <w:rPr>
          <w:rFonts w:ascii="Times New Roman" w:hAnsi="Times New Roman" w:cs="Times New Roman"/>
          <w:b/>
          <w:sz w:val="24"/>
          <w:szCs w:val="24"/>
        </w:rPr>
      </w:pPr>
    </w:p>
    <w:p w:rsidR="00107DED" w:rsidRDefault="00215FB3" w:rsidP="00107DED">
      <w:pPr>
        <w:spacing w:line="360" w:lineRule="auto"/>
        <w:rPr>
          <w:rFonts w:ascii="Times New Roman" w:hAnsi="Times New Roman" w:cs="Times New Roman"/>
          <w:b/>
          <w:sz w:val="24"/>
          <w:szCs w:val="24"/>
        </w:rPr>
      </w:pPr>
      <w:r>
        <w:rPr>
          <w:rFonts w:ascii="Times New Roman" w:hAnsi="Times New Roman" w:cs="Times New Roman"/>
          <w:b/>
          <w:sz w:val="24"/>
          <w:szCs w:val="24"/>
        </w:rPr>
        <w:t>Kijken v</w:t>
      </w:r>
      <w:r w:rsidR="00107DED">
        <w:rPr>
          <w:rFonts w:ascii="Times New Roman" w:hAnsi="Times New Roman" w:cs="Times New Roman"/>
          <w:b/>
          <w:sz w:val="24"/>
          <w:szCs w:val="24"/>
        </w:rPr>
        <w:t xml:space="preserve">oorbij het slaaf zijn </w:t>
      </w:r>
    </w:p>
    <w:p w:rsidR="00107DED" w:rsidRPr="00C46CAC" w:rsidRDefault="00107DED" w:rsidP="00107DED">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Marcus Aurelius zag niet alleen de slaven, maar keek verder en zag de mensen die slaven waren. Hij keek dus voorbij het slaaf-zijn van de slaaf.</w:t>
      </w:r>
      <w:r>
        <w:rPr>
          <w:rStyle w:val="Voetnootmarkering"/>
          <w:rFonts w:ascii="Times New Roman" w:hAnsi="Times New Roman" w:cs="Times New Roman"/>
          <w:sz w:val="24"/>
          <w:szCs w:val="24"/>
        </w:rPr>
        <w:footnoteReference w:id="25"/>
      </w:r>
      <w:r>
        <w:rPr>
          <w:rFonts w:ascii="Times New Roman" w:hAnsi="Times New Roman" w:cs="Times New Roman"/>
          <w:sz w:val="24"/>
          <w:szCs w:val="24"/>
        </w:rPr>
        <w:t xml:space="preserve"> </w:t>
      </w:r>
      <w:r w:rsidRPr="009B49B5">
        <w:rPr>
          <w:rFonts w:ascii="Times New Roman" w:hAnsi="Times New Roman" w:cs="Times New Roman"/>
          <w:i/>
          <w:color w:val="000000"/>
          <w:sz w:val="24"/>
          <w:szCs w:val="24"/>
          <w:shd w:val="clear" w:color="auto" w:fill="FFFFFF"/>
          <w:lang w:val="en-GB"/>
        </w:rPr>
        <w:t>“Look to the inner nature of things, and in each instance, let</w:t>
      </w:r>
      <w:r>
        <w:rPr>
          <w:rFonts w:ascii="Times New Roman" w:hAnsi="Times New Roman" w:cs="Times New Roman"/>
          <w:i/>
          <w:color w:val="000000"/>
          <w:sz w:val="24"/>
          <w:szCs w:val="24"/>
          <w:shd w:val="clear" w:color="auto" w:fill="FFFFFF"/>
          <w:lang w:val="en-GB"/>
        </w:rPr>
        <w:t xml:space="preserve"> </w:t>
      </w:r>
      <w:r w:rsidRPr="009B49B5">
        <w:rPr>
          <w:rFonts w:ascii="Times New Roman" w:hAnsi="Times New Roman" w:cs="Times New Roman"/>
          <w:i/>
          <w:color w:val="000000"/>
          <w:sz w:val="24"/>
          <w:szCs w:val="24"/>
          <w:shd w:val="clear" w:color="auto" w:fill="FFFFFF"/>
          <w:lang w:val="en-GB"/>
        </w:rPr>
        <w:t xml:space="preserve">neither </w:t>
      </w:r>
      <w:r>
        <w:rPr>
          <w:rFonts w:ascii="Times New Roman" w:hAnsi="Times New Roman" w:cs="Times New Roman"/>
          <w:i/>
          <w:color w:val="000000"/>
          <w:sz w:val="24"/>
          <w:szCs w:val="24"/>
          <w:shd w:val="clear" w:color="auto" w:fill="FFFFFF"/>
          <w:lang w:val="en-GB"/>
        </w:rPr>
        <w:t>its specific quality nor its wor</w:t>
      </w:r>
      <w:r w:rsidRPr="009B49B5">
        <w:rPr>
          <w:rFonts w:ascii="Times New Roman" w:hAnsi="Times New Roman" w:cs="Times New Roman"/>
          <w:i/>
          <w:color w:val="000000"/>
          <w:sz w:val="24"/>
          <w:szCs w:val="24"/>
          <w:shd w:val="clear" w:color="auto" w:fill="FFFFFF"/>
          <w:lang w:val="en-GB"/>
        </w:rPr>
        <w:t>t</w:t>
      </w:r>
      <w:r>
        <w:rPr>
          <w:rFonts w:ascii="Times New Roman" w:hAnsi="Times New Roman" w:cs="Times New Roman"/>
          <w:i/>
          <w:color w:val="000000"/>
          <w:sz w:val="24"/>
          <w:szCs w:val="24"/>
          <w:shd w:val="clear" w:color="auto" w:fill="FFFFFF"/>
          <w:lang w:val="en-GB"/>
        </w:rPr>
        <w:t>h</w:t>
      </w:r>
      <w:r w:rsidRPr="009B49B5">
        <w:rPr>
          <w:rFonts w:ascii="Times New Roman" w:hAnsi="Times New Roman" w:cs="Times New Roman"/>
          <w:i/>
          <w:color w:val="000000"/>
          <w:sz w:val="24"/>
          <w:szCs w:val="24"/>
          <w:shd w:val="clear" w:color="auto" w:fill="FFFFFF"/>
          <w:lang w:val="en-GB"/>
        </w:rPr>
        <w:t xml:space="preserve"> escape you.”</w:t>
      </w:r>
      <w:r>
        <w:rPr>
          <w:rStyle w:val="Voetnootmarkering"/>
          <w:rFonts w:ascii="Times New Roman" w:hAnsi="Times New Roman" w:cs="Times New Roman"/>
          <w:i/>
          <w:color w:val="000000"/>
          <w:sz w:val="24"/>
          <w:szCs w:val="24"/>
          <w:shd w:val="clear" w:color="auto" w:fill="FFFFFF"/>
          <w:lang w:val="en-GB"/>
        </w:rPr>
        <w:footnoteReference w:id="26"/>
      </w:r>
      <w:r w:rsidRPr="009B49B5">
        <w:rPr>
          <w:rFonts w:ascii="Times New Roman" w:hAnsi="Times New Roman" w:cs="Times New Roman"/>
          <w:i/>
          <w:color w:val="000000"/>
          <w:sz w:val="24"/>
          <w:szCs w:val="24"/>
          <w:shd w:val="clear" w:color="auto" w:fill="FFFFFF"/>
          <w:lang w:val="en-GB"/>
        </w:rPr>
        <w:t xml:space="preserve"> </w:t>
      </w:r>
      <w:r>
        <w:rPr>
          <w:rFonts w:ascii="Times New Roman" w:hAnsi="Times New Roman" w:cs="Times New Roman"/>
          <w:sz w:val="24"/>
          <w:szCs w:val="24"/>
        </w:rPr>
        <w:t>Hij wilde zich met deze nieuwe wetten dus richten tot de mensen, en niet enkel op de functie die deze mensen uitvoerden in de maatschappij. Met deze wetten wilde hij bijdragen aan het welzijn van een groot deel van de gemeenschap. Dit was het hoogste doel en de enige autoriteit die gold voor Marcus Aurelius.</w:t>
      </w:r>
      <w:r>
        <w:rPr>
          <w:rStyle w:val="Voetnootmarkering"/>
          <w:rFonts w:ascii="Times New Roman" w:hAnsi="Times New Roman" w:cs="Times New Roman"/>
          <w:sz w:val="24"/>
          <w:szCs w:val="24"/>
        </w:rPr>
        <w:footnoteReference w:id="27"/>
      </w:r>
      <w:r>
        <w:rPr>
          <w:rFonts w:ascii="Times New Roman" w:hAnsi="Times New Roman" w:cs="Times New Roman"/>
          <w:sz w:val="24"/>
          <w:szCs w:val="24"/>
        </w:rPr>
        <w:t xml:space="preserve"> </w:t>
      </w:r>
      <w:r w:rsidRPr="00C46CAC">
        <w:rPr>
          <w:rFonts w:ascii="Times New Roman" w:hAnsi="Times New Roman" w:cs="Times New Roman"/>
          <w:sz w:val="24"/>
          <w:szCs w:val="24"/>
        </w:rPr>
        <w:t xml:space="preserve">Elke beslissing die Marcus maakte moest volgens hem dienen </w:t>
      </w:r>
      <w:r w:rsidRPr="00C46CAC">
        <w:rPr>
          <w:rFonts w:ascii="Times New Roman" w:hAnsi="Times New Roman" w:cs="Times New Roman"/>
          <w:i/>
          <w:sz w:val="24"/>
          <w:szCs w:val="24"/>
        </w:rPr>
        <w:t>“</w:t>
      </w:r>
      <w:proofErr w:type="spellStart"/>
      <w:r w:rsidRPr="00C46CAC">
        <w:rPr>
          <w:rFonts w:ascii="Times New Roman" w:hAnsi="Times New Roman" w:cs="Times New Roman"/>
          <w:i/>
          <w:sz w:val="24"/>
          <w:szCs w:val="24"/>
        </w:rPr>
        <w:t>for</w:t>
      </w:r>
      <w:proofErr w:type="spellEnd"/>
      <w:r w:rsidRPr="00C46CAC">
        <w:rPr>
          <w:rFonts w:ascii="Times New Roman" w:hAnsi="Times New Roman" w:cs="Times New Roman"/>
          <w:i/>
          <w:sz w:val="24"/>
          <w:szCs w:val="24"/>
        </w:rPr>
        <w:t xml:space="preserve"> the benefit of the </w:t>
      </w:r>
      <w:proofErr w:type="spellStart"/>
      <w:r w:rsidRPr="00C46CAC">
        <w:rPr>
          <w:rFonts w:ascii="Times New Roman" w:hAnsi="Times New Roman" w:cs="Times New Roman"/>
          <w:i/>
          <w:sz w:val="24"/>
          <w:szCs w:val="24"/>
        </w:rPr>
        <w:t>whole</w:t>
      </w:r>
      <w:proofErr w:type="spellEnd"/>
      <w:r w:rsidRPr="00C46CAC">
        <w:rPr>
          <w:rFonts w:ascii="Times New Roman" w:hAnsi="Times New Roman" w:cs="Times New Roman"/>
          <w:i/>
          <w:sz w:val="24"/>
          <w:szCs w:val="24"/>
        </w:rPr>
        <w:t xml:space="preserve"> </w:t>
      </w:r>
      <w:proofErr w:type="spellStart"/>
      <w:r w:rsidRPr="00C46CAC">
        <w:rPr>
          <w:rFonts w:ascii="Times New Roman" w:hAnsi="Times New Roman" w:cs="Times New Roman"/>
          <w:i/>
          <w:sz w:val="24"/>
          <w:szCs w:val="24"/>
        </w:rPr>
        <w:t>world</w:t>
      </w:r>
      <w:proofErr w:type="spellEnd"/>
      <w:r w:rsidRPr="00C46CAC">
        <w:rPr>
          <w:rFonts w:ascii="Times New Roman" w:hAnsi="Times New Roman" w:cs="Times New Roman"/>
          <w:i/>
          <w:sz w:val="24"/>
          <w:szCs w:val="24"/>
        </w:rPr>
        <w:t>”.</w:t>
      </w:r>
      <w:r>
        <w:rPr>
          <w:rStyle w:val="Voetnootmarkering"/>
          <w:rFonts w:ascii="Times New Roman" w:hAnsi="Times New Roman" w:cs="Times New Roman"/>
          <w:i/>
          <w:sz w:val="24"/>
          <w:szCs w:val="24"/>
          <w:lang w:val="en-GB"/>
        </w:rPr>
        <w:footnoteReference w:id="28"/>
      </w:r>
    </w:p>
    <w:p w:rsidR="00107DED" w:rsidRPr="00C9657A" w:rsidRDefault="00107DED" w:rsidP="00107DED">
      <w:pPr>
        <w:spacing w:line="360" w:lineRule="auto"/>
        <w:ind w:firstLine="708"/>
        <w:rPr>
          <w:rFonts w:ascii="Times New Roman" w:hAnsi="Times New Roman" w:cs="Times New Roman"/>
          <w:sz w:val="24"/>
          <w:szCs w:val="24"/>
          <w:lang w:val="en-GB"/>
        </w:rPr>
      </w:pPr>
      <w:r>
        <w:rPr>
          <w:rFonts w:ascii="Times New Roman" w:hAnsi="Times New Roman" w:cs="Times New Roman"/>
          <w:sz w:val="24"/>
          <w:szCs w:val="24"/>
        </w:rPr>
        <w:t xml:space="preserve">Alle mensen waren in kern gelijk, omdat iedereen volgens dezelfde natuur probeerde en diende te leven. </w:t>
      </w:r>
      <w:proofErr w:type="spellStart"/>
      <w:r w:rsidRPr="00C9657A">
        <w:rPr>
          <w:rFonts w:ascii="Times New Roman" w:hAnsi="Times New Roman" w:cs="Times New Roman"/>
          <w:sz w:val="24"/>
          <w:szCs w:val="24"/>
          <w:lang w:val="en-GB"/>
        </w:rPr>
        <w:t>Daarom</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moesten</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alle</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mensen</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ook</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gelijk</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behandeld</w:t>
      </w:r>
      <w:proofErr w:type="spellEnd"/>
      <w:r w:rsidRPr="00C9657A">
        <w:rPr>
          <w:rFonts w:ascii="Times New Roman" w:hAnsi="Times New Roman" w:cs="Times New Roman"/>
          <w:sz w:val="24"/>
          <w:szCs w:val="24"/>
          <w:lang w:val="en-GB"/>
        </w:rPr>
        <w:t xml:space="preserve"> </w:t>
      </w:r>
      <w:proofErr w:type="spellStart"/>
      <w:r w:rsidRPr="00C9657A">
        <w:rPr>
          <w:rFonts w:ascii="Times New Roman" w:hAnsi="Times New Roman" w:cs="Times New Roman"/>
          <w:sz w:val="24"/>
          <w:szCs w:val="24"/>
          <w:lang w:val="en-GB"/>
        </w:rPr>
        <w:t>worden</w:t>
      </w:r>
      <w:proofErr w:type="spellEnd"/>
      <w:r w:rsidRPr="00C9657A">
        <w:rPr>
          <w:rFonts w:ascii="Times New Roman" w:hAnsi="Times New Roman" w:cs="Times New Roman"/>
          <w:sz w:val="24"/>
          <w:szCs w:val="24"/>
          <w:lang w:val="en-GB"/>
        </w:rPr>
        <w:t>.</w:t>
      </w:r>
      <w:r>
        <w:rPr>
          <w:rStyle w:val="Voetnootmarkering"/>
          <w:rFonts w:ascii="Times New Roman" w:hAnsi="Times New Roman" w:cs="Times New Roman"/>
          <w:sz w:val="24"/>
          <w:szCs w:val="24"/>
        </w:rPr>
        <w:footnoteReference w:id="29"/>
      </w:r>
    </w:p>
    <w:p w:rsidR="00107DED" w:rsidRPr="00A72D6A" w:rsidRDefault="00107DED" w:rsidP="00107DED">
      <w:pPr>
        <w:spacing w:line="360" w:lineRule="auto"/>
        <w:rPr>
          <w:rFonts w:ascii="Times New Roman" w:hAnsi="Times New Roman" w:cs="Times New Roman"/>
          <w:sz w:val="24"/>
          <w:szCs w:val="24"/>
        </w:rPr>
      </w:pPr>
      <w:r w:rsidRPr="00C9657A">
        <w:rPr>
          <w:rFonts w:ascii="Times New Roman" w:hAnsi="Times New Roman" w:cs="Times New Roman"/>
          <w:i/>
          <w:sz w:val="24"/>
          <w:szCs w:val="24"/>
          <w:lang w:val="en-GB"/>
        </w:rPr>
        <w:t>“First, consider how you stand in relation to them, and how we were born to help one another”</w:t>
      </w:r>
      <w:r w:rsidRPr="00C9657A">
        <w:rPr>
          <w:rStyle w:val="Voetnootmarkering"/>
          <w:rFonts w:ascii="Times New Roman" w:hAnsi="Times New Roman" w:cs="Times New Roman"/>
          <w:sz w:val="24"/>
          <w:szCs w:val="24"/>
          <w:lang w:val="en-GB"/>
        </w:rPr>
        <w:footnoteReference w:id="30"/>
      </w:r>
      <w:r w:rsidRPr="00C9657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aldus</w:t>
      </w:r>
      <w:proofErr w:type="spellEnd"/>
      <w:r>
        <w:rPr>
          <w:rFonts w:ascii="Times New Roman" w:hAnsi="Times New Roman" w:cs="Times New Roman"/>
          <w:sz w:val="24"/>
          <w:szCs w:val="24"/>
          <w:lang w:val="en-GB"/>
        </w:rPr>
        <w:t xml:space="preserve"> Marcus Aurelius in </w:t>
      </w:r>
      <w:proofErr w:type="spellStart"/>
      <w:r>
        <w:rPr>
          <w:rFonts w:ascii="Times New Roman" w:hAnsi="Times New Roman" w:cs="Times New Roman"/>
          <w:sz w:val="24"/>
          <w:szCs w:val="24"/>
          <w:lang w:val="en-GB"/>
        </w:rPr>
        <w:t>zijn</w:t>
      </w:r>
      <w:proofErr w:type="spellEnd"/>
      <w:r>
        <w:rPr>
          <w:rFonts w:ascii="Times New Roman" w:hAnsi="Times New Roman" w:cs="Times New Roman"/>
          <w:sz w:val="24"/>
          <w:szCs w:val="24"/>
          <w:lang w:val="en-GB"/>
        </w:rPr>
        <w:t xml:space="preserve"> </w:t>
      </w:r>
      <w:r w:rsidRPr="00C9657A">
        <w:rPr>
          <w:rFonts w:ascii="Times New Roman" w:hAnsi="Times New Roman" w:cs="Times New Roman"/>
          <w:i/>
          <w:color w:val="000000"/>
          <w:sz w:val="24"/>
          <w:szCs w:val="24"/>
          <w:shd w:val="clear" w:color="auto" w:fill="FFFFFF"/>
        </w:rPr>
        <w:t>Τὰ</w:t>
      </w:r>
      <w:r w:rsidRPr="00C9657A">
        <w:rPr>
          <w:rFonts w:ascii="Times New Roman" w:hAnsi="Times New Roman" w:cs="Times New Roman"/>
          <w:i/>
          <w:color w:val="000000"/>
          <w:sz w:val="24"/>
          <w:szCs w:val="24"/>
          <w:shd w:val="clear" w:color="auto" w:fill="FFFFFF"/>
          <w:lang w:val="en-GB"/>
        </w:rPr>
        <w:t xml:space="preserve"> </w:t>
      </w:r>
      <w:r w:rsidRPr="00C9657A">
        <w:rPr>
          <w:rFonts w:ascii="Times New Roman" w:hAnsi="Times New Roman" w:cs="Times New Roman"/>
          <w:i/>
          <w:color w:val="000000"/>
          <w:sz w:val="24"/>
          <w:szCs w:val="24"/>
          <w:shd w:val="clear" w:color="auto" w:fill="FFFFFF"/>
        </w:rPr>
        <w:t>εἰς</w:t>
      </w:r>
      <w:r w:rsidRPr="00C9657A">
        <w:rPr>
          <w:rFonts w:ascii="Times New Roman" w:hAnsi="Times New Roman" w:cs="Times New Roman"/>
          <w:i/>
          <w:color w:val="000000"/>
          <w:sz w:val="24"/>
          <w:szCs w:val="24"/>
          <w:shd w:val="clear" w:color="auto" w:fill="FFFFFF"/>
          <w:lang w:val="en-GB"/>
        </w:rPr>
        <w:t xml:space="preserve"> </w:t>
      </w:r>
      <w:r w:rsidRPr="00C9657A">
        <w:rPr>
          <w:rFonts w:ascii="Times New Roman" w:hAnsi="Times New Roman" w:cs="Times New Roman"/>
          <w:i/>
          <w:color w:val="000000"/>
          <w:sz w:val="24"/>
          <w:szCs w:val="24"/>
          <w:shd w:val="clear" w:color="auto" w:fill="FFFFFF"/>
        </w:rPr>
        <w:t>ἑαυτόν</w:t>
      </w:r>
      <w:r w:rsidRPr="00C9657A">
        <w:rPr>
          <w:rFonts w:ascii="Times New Roman" w:hAnsi="Times New Roman" w:cs="Times New Roman"/>
          <w:i/>
          <w:color w:val="000000"/>
          <w:sz w:val="24"/>
          <w:szCs w:val="24"/>
          <w:shd w:val="clear" w:color="auto" w:fill="FFFFFF"/>
          <w:lang w:val="en-GB"/>
        </w:rPr>
        <w:t>.</w:t>
      </w:r>
      <w:r>
        <w:rPr>
          <w:rFonts w:ascii="Times New Roman" w:hAnsi="Times New Roman" w:cs="Times New Roman"/>
          <w:color w:val="000000"/>
          <w:sz w:val="24"/>
          <w:szCs w:val="24"/>
          <w:shd w:val="clear" w:color="auto" w:fill="FFFFFF"/>
          <w:lang w:val="en-GB"/>
        </w:rPr>
        <w:t xml:space="preserve"> </w:t>
      </w:r>
      <w:r w:rsidRPr="00AF103B">
        <w:rPr>
          <w:rFonts w:ascii="Times New Roman" w:hAnsi="Times New Roman" w:cs="Times New Roman"/>
          <w:color w:val="000000"/>
          <w:sz w:val="24"/>
          <w:szCs w:val="24"/>
          <w:shd w:val="clear" w:color="auto" w:fill="FFFFFF"/>
        </w:rPr>
        <w:t>Marcus Aurelius spreekt in zijn werk niet expliciet o</w:t>
      </w:r>
      <w:r>
        <w:rPr>
          <w:rFonts w:ascii="Times New Roman" w:hAnsi="Times New Roman" w:cs="Times New Roman"/>
          <w:color w:val="000000"/>
          <w:sz w:val="24"/>
          <w:szCs w:val="24"/>
          <w:shd w:val="clear" w:color="auto" w:fill="FFFFFF"/>
        </w:rPr>
        <w:t xml:space="preserve">ver slaven, maar over alle mensen. Er wordt vanuit gegaan dat slaven hier ook onder vielen, aangezien Marcus </w:t>
      </w:r>
      <w:proofErr w:type="spellStart"/>
      <w:r>
        <w:rPr>
          <w:rFonts w:ascii="Times New Roman" w:hAnsi="Times New Roman" w:cs="Times New Roman"/>
          <w:color w:val="000000"/>
          <w:sz w:val="24"/>
          <w:szCs w:val="24"/>
          <w:shd w:val="clear" w:color="auto" w:fill="FFFFFF"/>
        </w:rPr>
        <w:t>wél</w:t>
      </w:r>
      <w:proofErr w:type="spellEnd"/>
      <w:r>
        <w:rPr>
          <w:rFonts w:ascii="Times New Roman" w:hAnsi="Times New Roman" w:cs="Times New Roman"/>
          <w:color w:val="000000"/>
          <w:sz w:val="24"/>
          <w:szCs w:val="24"/>
          <w:shd w:val="clear" w:color="auto" w:fill="FFFFFF"/>
        </w:rPr>
        <w:t xml:space="preserve"> de mensen achter het slaaf-zijn zag. </w:t>
      </w:r>
    </w:p>
    <w:p w:rsidR="00107DED" w:rsidRDefault="00107DED" w:rsidP="00107DE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De betekenis van </w:t>
      </w:r>
      <w:r w:rsidR="00783203">
        <w:rPr>
          <w:rFonts w:ascii="Times New Roman" w:hAnsi="Times New Roman" w:cs="Times New Roman"/>
          <w:b/>
          <w:sz w:val="24"/>
          <w:szCs w:val="24"/>
        </w:rPr>
        <w:t>slavernij</w:t>
      </w:r>
    </w:p>
    <w:p w:rsidR="00107DED" w:rsidRPr="00485D37" w:rsidRDefault="00107DED" w:rsidP="00107DED">
      <w:pPr>
        <w:spacing w:line="360" w:lineRule="auto"/>
        <w:rPr>
          <w:rFonts w:ascii="Times New Roman" w:hAnsi="Times New Roman" w:cs="Times New Roman"/>
          <w:color w:val="FF0000"/>
          <w:sz w:val="24"/>
          <w:szCs w:val="24"/>
        </w:rPr>
      </w:pPr>
      <w:r>
        <w:rPr>
          <w:rFonts w:ascii="Times New Roman" w:hAnsi="Times New Roman" w:cs="Times New Roman"/>
          <w:b/>
          <w:sz w:val="24"/>
          <w:szCs w:val="24"/>
        </w:rPr>
        <w:tab/>
      </w:r>
      <w:r>
        <w:rPr>
          <w:rFonts w:ascii="Times New Roman" w:hAnsi="Times New Roman" w:cs="Times New Roman"/>
          <w:sz w:val="24"/>
          <w:szCs w:val="24"/>
        </w:rPr>
        <w:t>De filosofische opvattingen van Marcus Aurelius waren, zoals eerder al genoemd, vooral gebaseerd op de Stoïsche filosofie. Grote namen binnen deze filosofische stroming, omstreeks 300 v. Chr. ontstaan in Griekenland</w:t>
      </w:r>
      <w:r>
        <w:rPr>
          <w:rStyle w:val="Voetnootmarkering"/>
          <w:rFonts w:ascii="Times New Roman" w:hAnsi="Times New Roman" w:cs="Times New Roman"/>
          <w:sz w:val="24"/>
          <w:szCs w:val="24"/>
        </w:rPr>
        <w:footnoteReference w:id="31"/>
      </w:r>
      <w:r>
        <w:rPr>
          <w:rFonts w:ascii="Times New Roman" w:hAnsi="Times New Roman" w:cs="Times New Roman"/>
          <w:sz w:val="24"/>
          <w:szCs w:val="24"/>
        </w:rPr>
        <w:t xml:space="preserve">, zijn Seneca en Epictetus. De laatste was zelf slaaf geweest, waardoor deze bepaalde opvattingen had over slavernij die terug te vinden zijn bij bijna alle Stoïsche filosofen. </w:t>
      </w:r>
    </w:p>
    <w:p w:rsidR="00A72D6A" w:rsidRDefault="00107DED" w:rsidP="00107DED">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De beroemdste passage over slavernij bij de Stoïci is terug te vinden in een werk van Seneca genaamd </w:t>
      </w:r>
      <w:r w:rsidRPr="00475E5C">
        <w:rPr>
          <w:rFonts w:ascii="Times New Roman" w:hAnsi="Times New Roman" w:cs="Times New Roman"/>
          <w:i/>
          <w:sz w:val="24"/>
          <w:szCs w:val="24"/>
        </w:rPr>
        <w:t>Epistulae Morales ad Lucilium</w:t>
      </w:r>
      <w:r>
        <w:rPr>
          <w:rFonts w:ascii="Times New Roman" w:hAnsi="Times New Roman" w:cs="Times New Roman"/>
          <w:sz w:val="24"/>
          <w:szCs w:val="24"/>
        </w:rPr>
        <w:t>. Dit werk bestaat uit meerdere brieven van Seneca aan een zekere Lucilium waarin de belang</w:t>
      </w:r>
      <w:r w:rsidR="0074593E">
        <w:rPr>
          <w:rFonts w:ascii="Times New Roman" w:hAnsi="Times New Roman" w:cs="Times New Roman"/>
          <w:sz w:val="24"/>
          <w:szCs w:val="24"/>
        </w:rPr>
        <w:t>rijk</w:t>
      </w:r>
      <w:r>
        <w:rPr>
          <w:rFonts w:ascii="Times New Roman" w:hAnsi="Times New Roman" w:cs="Times New Roman"/>
          <w:sz w:val="24"/>
          <w:szCs w:val="24"/>
        </w:rPr>
        <w:t>ste morele denkbeelden van Seneca worden toegelicht aan de hand van specifieke thema’s. Een daarvan is de slavernij, beschreven in brief 47.</w:t>
      </w:r>
    </w:p>
    <w:p w:rsidR="00107DED" w:rsidRPr="000C564B" w:rsidRDefault="00107DED" w:rsidP="00107DED">
      <w:pPr>
        <w:spacing w:line="360" w:lineRule="auto"/>
        <w:ind w:firstLine="708"/>
        <w:rPr>
          <w:rFonts w:ascii="Times New Roman" w:hAnsi="Times New Roman" w:cs="Times New Roman"/>
          <w:sz w:val="24"/>
          <w:szCs w:val="24"/>
          <w:lang w:val="en-GB"/>
        </w:rPr>
      </w:pPr>
      <w:r w:rsidRPr="00E60465">
        <w:rPr>
          <w:rFonts w:ascii="Times New Roman" w:hAnsi="Times New Roman" w:cs="Times New Roman"/>
          <w:i/>
          <w:sz w:val="24"/>
          <w:szCs w:val="24"/>
          <w:lang w:val="en-GB"/>
        </w:rPr>
        <w:t xml:space="preserve">“‘They are slaves,’ people declare. </w:t>
      </w:r>
      <w:r w:rsidRPr="000226F2">
        <w:rPr>
          <w:rFonts w:ascii="Times New Roman" w:hAnsi="Times New Roman" w:cs="Times New Roman"/>
          <w:i/>
          <w:sz w:val="24"/>
          <w:szCs w:val="24"/>
          <w:lang w:val="en-GB"/>
        </w:rPr>
        <w:t>‘Nay, rather they are men.’ ‘Slaves!’ No, comrades. ‘Slaves!’No, they are unpretentious friends. ‘Slaves!’ No they are our fellow-slaves, if one reflects that, Fortune has equal rights over slaves and free men alike. (...) But this is the kernel of my advice: Treat your inferiors as you would be treated by your betters.”</w:t>
      </w:r>
      <w:r>
        <w:rPr>
          <w:rStyle w:val="Voetnootmarkering"/>
          <w:rFonts w:ascii="Times New Roman" w:hAnsi="Times New Roman" w:cs="Times New Roman"/>
          <w:i/>
          <w:sz w:val="24"/>
          <w:szCs w:val="24"/>
          <w:lang w:val="en-GB"/>
        </w:rPr>
        <w:footnoteReference w:id="32"/>
      </w:r>
    </w:p>
    <w:p w:rsidR="00107DED" w:rsidRPr="00FA5A1E" w:rsidRDefault="00107DED" w:rsidP="00107DED">
      <w:pPr>
        <w:spacing w:line="360" w:lineRule="auto"/>
        <w:ind w:firstLine="708"/>
        <w:rPr>
          <w:rFonts w:ascii="Times New Roman" w:hAnsi="Times New Roman" w:cs="Times New Roman"/>
          <w:sz w:val="24"/>
          <w:szCs w:val="24"/>
          <w:lang w:val="en-GB"/>
        </w:rPr>
      </w:pPr>
    </w:p>
    <w:p w:rsidR="00107DED" w:rsidRDefault="00107DED" w:rsidP="00107DED">
      <w:pPr>
        <w:spacing w:line="360" w:lineRule="auto"/>
        <w:ind w:firstLine="708"/>
        <w:rPr>
          <w:rFonts w:ascii="Times New Roman" w:hAnsi="Times New Roman" w:cs="Times New Roman"/>
          <w:color w:val="000000"/>
          <w:sz w:val="24"/>
          <w:szCs w:val="24"/>
          <w:shd w:val="clear" w:color="auto" w:fill="FFFFFF"/>
        </w:rPr>
      </w:pPr>
      <w:r w:rsidRPr="005B5E49">
        <w:rPr>
          <w:rFonts w:ascii="Times New Roman" w:hAnsi="Times New Roman" w:cs="Times New Roman"/>
          <w:sz w:val="24"/>
          <w:szCs w:val="24"/>
        </w:rPr>
        <w:t xml:space="preserve">Bij Seneca wordt er vele malen explicieter over slavernij gesproken dan in </w:t>
      </w:r>
      <w:r>
        <w:rPr>
          <w:rFonts w:ascii="Times New Roman" w:hAnsi="Times New Roman" w:cs="Times New Roman"/>
          <w:sz w:val="24"/>
          <w:szCs w:val="24"/>
        </w:rPr>
        <w:t>h</w:t>
      </w:r>
      <w:r w:rsidRPr="005B5E49">
        <w:rPr>
          <w:rFonts w:ascii="Times New Roman" w:hAnsi="Times New Roman" w:cs="Times New Roman"/>
          <w:sz w:val="24"/>
          <w:szCs w:val="24"/>
        </w:rPr>
        <w:t xml:space="preserve">et werk van Marcus Aurelius: </w:t>
      </w:r>
      <w:r>
        <w:rPr>
          <w:rFonts w:ascii="Times New Roman" w:hAnsi="Times New Roman" w:cs="Times New Roman"/>
          <w:sz w:val="24"/>
          <w:szCs w:val="24"/>
        </w:rPr>
        <w:t>de term</w:t>
      </w:r>
      <w:r w:rsidRPr="005B5E49">
        <w:rPr>
          <w:rFonts w:ascii="Times New Roman" w:hAnsi="Times New Roman" w:cs="Times New Roman"/>
          <w:sz w:val="24"/>
          <w:szCs w:val="24"/>
        </w:rPr>
        <w:t xml:space="preserve"> slavernij komt in de </w:t>
      </w:r>
      <w:r w:rsidRPr="005B5E49">
        <w:rPr>
          <w:rFonts w:ascii="Times New Roman" w:hAnsi="Times New Roman" w:cs="Times New Roman"/>
          <w:i/>
          <w:color w:val="000000"/>
          <w:sz w:val="24"/>
          <w:szCs w:val="24"/>
          <w:shd w:val="clear" w:color="auto" w:fill="FFFFFF"/>
        </w:rPr>
        <w:t xml:space="preserve">Τὰ εἰς ἑαυτόν </w:t>
      </w:r>
      <w:r w:rsidRPr="005B5E49">
        <w:rPr>
          <w:rFonts w:ascii="Times New Roman" w:hAnsi="Times New Roman" w:cs="Times New Roman"/>
          <w:color w:val="000000"/>
          <w:sz w:val="24"/>
          <w:szCs w:val="24"/>
          <w:shd w:val="clear" w:color="auto" w:fill="FFFFFF"/>
        </w:rPr>
        <w:t xml:space="preserve">slechts één maal voor, in een andere context </w:t>
      </w:r>
      <w:r>
        <w:rPr>
          <w:rFonts w:ascii="Times New Roman" w:hAnsi="Times New Roman" w:cs="Times New Roman"/>
          <w:color w:val="000000"/>
          <w:sz w:val="24"/>
          <w:szCs w:val="24"/>
          <w:shd w:val="clear" w:color="auto" w:fill="FFFFFF"/>
        </w:rPr>
        <w:t xml:space="preserve">en </w:t>
      </w:r>
      <w:r w:rsidRPr="005B5E49">
        <w:rPr>
          <w:rFonts w:ascii="Times New Roman" w:hAnsi="Times New Roman" w:cs="Times New Roman"/>
          <w:color w:val="000000"/>
          <w:sz w:val="24"/>
          <w:szCs w:val="24"/>
          <w:shd w:val="clear" w:color="auto" w:fill="FFFFFF"/>
        </w:rPr>
        <w:t>dus met een andere betekenis.</w:t>
      </w:r>
      <w:r>
        <w:rPr>
          <w:rStyle w:val="Voetnootmarkering"/>
          <w:rFonts w:ascii="Times New Roman" w:hAnsi="Times New Roman" w:cs="Times New Roman"/>
          <w:color w:val="000000"/>
          <w:sz w:val="24"/>
          <w:szCs w:val="24"/>
          <w:shd w:val="clear" w:color="auto" w:fill="FFFFFF"/>
        </w:rPr>
        <w:footnoteReference w:id="33"/>
      </w:r>
      <w:r>
        <w:rPr>
          <w:rFonts w:ascii="Times New Roman" w:hAnsi="Times New Roman" w:cs="Times New Roman"/>
          <w:color w:val="000000"/>
          <w:sz w:val="24"/>
          <w:szCs w:val="24"/>
          <w:shd w:val="clear" w:color="auto" w:fill="FFFFFF"/>
        </w:rPr>
        <w:t xml:space="preserve"> De Stoïci hadden een andere opvatting over wat slavernij precies inhield. Zij doelden met het begrip “slaaf zijn” vooral op het feit dat elk mens slaaf is van zijn verlangens, emoties en irrationaliteit. Vrijheid kon pas bereikt worden door het leven volgens de belang</w:t>
      </w:r>
      <w:r w:rsidR="0074593E">
        <w:rPr>
          <w:rFonts w:ascii="Times New Roman" w:hAnsi="Times New Roman" w:cs="Times New Roman"/>
          <w:color w:val="000000"/>
          <w:sz w:val="24"/>
          <w:szCs w:val="24"/>
          <w:shd w:val="clear" w:color="auto" w:fill="FFFFFF"/>
        </w:rPr>
        <w:t>rijk</w:t>
      </w:r>
      <w:r>
        <w:rPr>
          <w:rFonts w:ascii="Times New Roman" w:hAnsi="Times New Roman" w:cs="Times New Roman"/>
          <w:color w:val="000000"/>
          <w:sz w:val="24"/>
          <w:szCs w:val="24"/>
          <w:shd w:val="clear" w:color="auto" w:fill="FFFFFF"/>
        </w:rPr>
        <w:t>ste deugden.</w:t>
      </w:r>
      <w:r>
        <w:rPr>
          <w:rStyle w:val="Voetnootmarkering"/>
          <w:rFonts w:ascii="Times New Roman" w:hAnsi="Times New Roman" w:cs="Times New Roman"/>
          <w:color w:val="000000"/>
          <w:sz w:val="24"/>
          <w:szCs w:val="24"/>
          <w:shd w:val="clear" w:color="auto" w:fill="FFFFFF"/>
        </w:rPr>
        <w:footnoteReference w:id="34"/>
      </w:r>
      <w:r>
        <w:rPr>
          <w:rFonts w:ascii="Times New Roman" w:hAnsi="Times New Roman" w:cs="Times New Roman"/>
          <w:color w:val="000000"/>
          <w:sz w:val="24"/>
          <w:szCs w:val="24"/>
          <w:shd w:val="clear" w:color="auto" w:fill="FFFFFF"/>
        </w:rPr>
        <w:t xml:space="preserve">  </w:t>
      </w:r>
    </w:p>
    <w:p w:rsidR="00107DED" w:rsidRPr="005B5E49" w:rsidRDefault="00107DED" w:rsidP="00107DED">
      <w:pPr>
        <w:spacing w:line="360" w:lineRule="auto"/>
        <w:ind w:firstLine="708"/>
        <w:rPr>
          <w:rFonts w:ascii="Times New Roman" w:hAnsi="Times New Roman" w:cs="Times New Roman"/>
          <w:sz w:val="24"/>
          <w:szCs w:val="24"/>
        </w:rPr>
      </w:pPr>
      <w:r>
        <w:rPr>
          <w:rFonts w:ascii="Times New Roman" w:hAnsi="Times New Roman" w:cs="Times New Roman"/>
          <w:color w:val="000000"/>
          <w:sz w:val="24"/>
          <w:szCs w:val="24"/>
          <w:shd w:val="clear" w:color="auto" w:fill="FFFFFF"/>
        </w:rPr>
        <w:t>Het slaaf-zijn van een eigenaar was volgens de Stoïci een externe factor waar de mens geen controle over had, net zoals ziekte en status.</w:t>
      </w:r>
      <w:r>
        <w:rPr>
          <w:rStyle w:val="Voetnootmarkering"/>
          <w:rFonts w:ascii="Times New Roman" w:hAnsi="Times New Roman" w:cs="Times New Roman"/>
          <w:color w:val="000000"/>
          <w:sz w:val="24"/>
          <w:szCs w:val="24"/>
          <w:shd w:val="clear" w:color="auto" w:fill="FFFFFF"/>
        </w:rPr>
        <w:footnoteReference w:id="35"/>
      </w:r>
      <w:r>
        <w:rPr>
          <w:rFonts w:ascii="Times New Roman" w:hAnsi="Times New Roman" w:cs="Times New Roman"/>
          <w:color w:val="000000"/>
          <w:sz w:val="24"/>
          <w:szCs w:val="24"/>
          <w:shd w:val="clear" w:color="auto" w:fill="FFFFFF"/>
        </w:rPr>
        <w:t xml:space="preserve"> Daarom vonden de Stoïci ook dat er verder moest worden gekeken dan de functie die de slaven uitoefenden. Seneca schrijft expliciet op dat het geen slaven zijn, maar medemensen. Marcus Aurelius besefte dit zich ook, en wilde hen dan ook meer als medemensen gaan behandelen.</w:t>
      </w:r>
    </w:p>
    <w:p w:rsidR="00A73C60" w:rsidRPr="00DC1766" w:rsidRDefault="00A73C60" w:rsidP="00B924E6">
      <w:pPr>
        <w:spacing w:line="360" w:lineRule="auto"/>
        <w:rPr>
          <w:rFonts w:ascii="Times New Roman" w:hAnsi="Times New Roman" w:cs="Times New Roman"/>
          <w:b/>
          <w:sz w:val="24"/>
          <w:szCs w:val="24"/>
        </w:rPr>
      </w:pPr>
    </w:p>
    <w:p w:rsidR="00A73C60" w:rsidRPr="00A73C60" w:rsidRDefault="00981C9E" w:rsidP="00B924E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Nieuwe wetten voor</w:t>
      </w:r>
      <w:r w:rsidR="00633A49">
        <w:rPr>
          <w:rFonts w:ascii="Times New Roman" w:hAnsi="Times New Roman" w:cs="Times New Roman"/>
          <w:b/>
          <w:sz w:val="24"/>
          <w:szCs w:val="24"/>
        </w:rPr>
        <w:t xml:space="preserve"> slaven</w:t>
      </w:r>
    </w:p>
    <w:p w:rsidR="00096FFF" w:rsidRDefault="00B924E6" w:rsidP="00B924E6">
      <w:pPr>
        <w:spacing w:line="360" w:lineRule="auto"/>
        <w:rPr>
          <w:rFonts w:ascii="Times New Roman" w:hAnsi="Times New Roman" w:cs="Times New Roman"/>
          <w:sz w:val="24"/>
          <w:szCs w:val="24"/>
        </w:rPr>
      </w:pPr>
      <w:r>
        <w:rPr>
          <w:rFonts w:ascii="Times New Roman" w:hAnsi="Times New Roman" w:cs="Times New Roman"/>
          <w:b/>
          <w:sz w:val="24"/>
          <w:szCs w:val="24"/>
        </w:rPr>
        <w:tab/>
      </w:r>
      <w:r w:rsidR="00406A88" w:rsidRPr="00406A88">
        <w:rPr>
          <w:rFonts w:ascii="Times New Roman" w:hAnsi="Times New Roman" w:cs="Times New Roman"/>
          <w:sz w:val="24"/>
          <w:szCs w:val="24"/>
        </w:rPr>
        <w:t>Er kwamen vooral veel nieuwe wetten</w:t>
      </w:r>
      <w:r w:rsidR="007C4938">
        <w:rPr>
          <w:rFonts w:ascii="Times New Roman" w:hAnsi="Times New Roman" w:cs="Times New Roman"/>
          <w:sz w:val="24"/>
          <w:szCs w:val="24"/>
        </w:rPr>
        <w:t xml:space="preserve"> en procedures</w:t>
      </w:r>
      <w:r w:rsidR="00406A88" w:rsidRPr="00406A88">
        <w:rPr>
          <w:rFonts w:ascii="Times New Roman" w:hAnsi="Times New Roman" w:cs="Times New Roman"/>
          <w:sz w:val="24"/>
          <w:szCs w:val="24"/>
        </w:rPr>
        <w:t xml:space="preserve"> met betrekking tot de vrijheid van slaven van de hand van Marcus</w:t>
      </w:r>
      <w:r w:rsidR="00AE6B27">
        <w:rPr>
          <w:rFonts w:ascii="Times New Roman" w:hAnsi="Times New Roman" w:cs="Times New Roman"/>
          <w:sz w:val="24"/>
          <w:szCs w:val="24"/>
        </w:rPr>
        <w:t xml:space="preserve"> Aurelius</w:t>
      </w:r>
      <w:r w:rsidR="00406A88" w:rsidRPr="00406A88">
        <w:rPr>
          <w:rFonts w:ascii="Times New Roman" w:hAnsi="Times New Roman" w:cs="Times New Roman"/>
          <w:sz w:val="24"/>
          <w:szCs w:val="24"/>
        </w:rPr>
        <w:t xml:space="preserve">. </w:t>
      </w:r>
      <w:r w:rsidR="007F317C" w:rsidRPr="00F7310A">
        <w:rPr>
          <w:rFonts w:ascii="Times New Roman" w:hAnsi="Times New Roman" w:cs="Times New Roman"/>
          <w:sz w:val="24"/>
          <w:szCs w:val="24"/>
        </w:rPr>
        <w:t xml:space="preserve">De helft van alle 324 </w:t>
      </w:r>
      <w:r w:rsidR="007F317C">
        <w:rPr>
          <w:rFonts w:ascii="Times New Roman" w:hAnsi="Times New Roman" w:cs="Times New Roman"/>
          <w:sz w:val="24"/>
          <w:szCs w:val="24"/>
        </w:rPr>
        <w:t>bekende</w:t>
      </w:r>
      <w:r w:rsidR="007F317C" w:rsidRPr="00F7310A">
        <w:rPr>
          <w:rFonts w:ascii="Times New Roman" w:hAnsi="Times New Roman" w:cs="Times New Roman"/>
          <w:sz w:val="24"/>
          <w:szCs w:val="24"/>
        </w:rPr>
        <w:t xml:space="preserve"> wetsteksten uit de tijd van Marcus Aurelius zijn gericht</w:t>
      </w:r>
      <w:r w:rsidR="007F317C">
        <w:rPr>
          <w:rFonts w:ascii="Times New Roman" w:hAnsi="Times New Roman" w:cs="Times New Roman"/>
          <w:sz w:val="24"/>
          <w:szCs w:val="24"/>
        </w:rPr>
        <w:t xml:space="preserve"> op slaven, vrouwen en kinderen, </w:t>
      </w:r>
      <w:r w:rsidR="00593191">
        <w:rPr>
          <w:rFonts w:ascii="Times New Roman" w:hAnsi="Times New Roman" w:cs="Times New Roman"/>
          <w:sz w:val="24"/>
          <w:szCs w:val="24"/>
        </w:rPr>
        <w:t>en</w:t>
      </w:r>
      <w:r w:rsidR="007F317C">
        <w:rPr>
          <w:rFonts w:ascii="Times New Roman" w:hAnsi="Times New Roman" w:cs="Times New Roman"/>
          <w:sz w:val="24"/>
          <w:szCs w:val="24"/>
        </w:rPr>
        <w:t xml:space="preserve"> 60 </w:t>
      </w:r>
      <w:r w:rsidR="00593191">
        <w:rPr>
          <w:rFonts w:ascii="Times New Roman" w:hAnsi="Times New Roman" w:cs="Times New Roman"/>
          <w:sz w:val="24"/>
          <w:szCs w:val="24"/>
        </w:rPr>
        <w:t xml:space="preserve">van deze 162 </w:t>
      </w:r>
      <w:r w:rsidR="007F317C">
        <w:rPr>
          <w:rFonts w:ascii="Times New Roman" w:hAnsi="Times New Roman" w:cs="Times New Roman"/>
          <w:sz w:val="24"/>
          <w:szCs w:val="24"/>
        </w:rPr>
        <w:t xml:space="preserve">wetten </w:t>
      </w:r>
      <w:r w:rsidR="00593191">
        <w:rPr>
          <w:rFonts w:ascii="Times New Roman" w:hAnsi="Times New Roman" w:cs="Times New Roman"/>
          <w:sz w:val="24"/>
          <w:szCs w:val="24"/>
        </w:rPr>
        <w:t xml:space="preserve">hadden </w:t>
      </w:r>
      <w:r w:rsidR="007F317C">
        <w:rPr>
          <w:rFonts w:ascii="Times New Roman" w:hAnsi="Times New Roman" w:cs="Times New Roman"/>
          <w:sz w:val="24"/>
          <w:szCs w:val="24"/>
        </w:rPr>
        <w:t>betrekking tot de slaven.</w:t>
      </w:r>
      <w:r w:rsidR="007F317C">
        <w:rPr>
          <w:rStyle w:val="Voetnootmarkering"/>
          <w:rFonts w:ascii="Times New Roman" w:hAnsi="Times New Roman" w:cs="Times New Roman"/>
          <w:sz w:val="24"/>
          <w:szCs w:val="24"/>
        </w:rPr>
        <w:footnoteReference w:id="36"/>
      </w:r>
      <w:r w:rsidR="007F317C">
        <w:rPr>
          <w:rFonts w:ascii="Times New Roman" w:hAnsi="Times New Roman" w:cs="Times New Roman"/>
          <w:sz w:val="24"/>
          <w:szCs w:val="24"/>
        </w:rPr>
        <w:t xml:space="preserve"> Deze </w:t>
      </w:r>
      <w:r w:rsidR="00406A88">
        <w:rPr>
          <w:rFonts w:ascii="Times New Roman" w:hAnsi="Times New Roman" w:cs="Times New Roman"/>
          <w:sz w:val="24"/>
          <w:szCs w:val="24"/>
        </w:rPr>
        <w:t>nieuwe wetten zorgden ervoor dat er nieuwe manieren waren waarop slaven vrijheid konden krijgen. Een slaaf kon bijvoorbeeld op vijf manieren via het testament van zijn eigenaar vrijgelaten worden</w:t>
      </w:r>
      <w:r w:rsidR="00406A88">
        <w:rPr>
          <w:rStyle w:val="Voetnootmarkering"/>
          <w:rFonts w:ascii="Times New Roman" w:hAnsi="Times New Roman" w:cs="Times New Roman"/>
          <w:sz w:val="24"/>
          <w:szCs w:val="24"/>
        </w:rPr>
        <w:footnoteReference w:id="37"/>
      </w:r>
      <w:r w:rsidR="00406A88">
        <w:rPr>
          <w:rFonts w:ascii="Times New Roman" w:hAnsi="Times New Roman" w:cs="Times New Roman"/>
          <w:sz w:val="24"/>
          <w:szCs w:val="24"/>
        </w:rPr>
        <w:t>, op vijf manieren zichzelf v</w:t>
      </w:r>
      <w:r w:rsidR="0074593E">
        <w:rPr>
          <w:rFonts w:ascii="Times New Roman" w:hAnsi="Times New Roman" w:cs="Times New Roman"/>
          <w:sz w:val="24"/>
          <w:szCs w:val="24"/>
        </w:rPr>
        <w:t>rijk</w:t>
      </w:r>
      <w:r w:rsidR="00406A88">
        <w:rPr>
          <w:rFonts w:ascii="Times New Roman" w:hAnsi="Times New Roman" w:cs="Times New Roman"/>
          <w:sz w:val="24"/>
          <w:szCs w:val="24"/>
        </w:rPr>
        <w:t>open met een geldbedrag</w:t>
      </w:r>
      <w:r w:rsidR="00406A88">
        <w:rPr>
          <w:rStyle w:val="Voetnootmarkering"/>
          <w:rFonts w:ascii="Times New Roman" w:hAnsi="Times New Roman" w:cs="Times New Roman"/>
          <w:sz w:val="24"/>
          <w:szCs w:val="24"/>
        </w:rPr>
        <w:footnoteReference w:id="38"/>
      </w:r>
      <w:r w:rsidR="00406A88">
        <w:rPr>
          <w:rFonts w:ascii="Times New Roman" w:hAnsi="Times New Roman" w:cs="Times New Roman"/>
          <w:sz w:val="24"/>
          <w:szCs w:val="24"/>
        </w:rPr>
        <w:t xml:space="preserve"> en op </w:t>
      </w:r>
      <w:r w:rsidR="00BA6669">
        <w:rPr>
          <w:rFonts w:ascii="Times New Roman" w:hAnsi="Times New Roman" w:cs="Times New Roman"/>
          <w:sz w:val="24"/>
          <w:szCs w:val="24"/>
        </w:rPr>
        <w:t>vijf</w:t>
      </w:r>
      <w:r w:rsidR="00406A88">
        <w:rPr>
          <w:rFonts w:ascii="Times New Roman" w:hAnsi="Times New Roman" w:cs="Times New Roman"/>
          <w:sz w:val="24"/>
          <w:szCs w:val="24"/>
        </w:rPr>
        <w:t xml:space="preserve"> manieren worden vrijgelaten door erfrecht.</w:t>
      </w:r>
      <w:r w:rsidR="00406A88">
        <w:rPr>
          <w:rStyle w:val="Voetnootmarkering"/>
          <w:rFonts w:ascii="Times New Roman" w:hAnsi="Times New Roman" w:cs="Times New Roman"/>
          <w:sz w:val="24"/>
          <w:szCs w:val="24"/>
        </w:rPr>
        <w:footnoteReference w:id="39"/>
      </w:r>
      <w:r w:rsidR="00981C9E">
        <w:rPr>
          <w:rFonts w:ascii="Times New Roman" w:hAnsi="Times New Roman" w:cs="Times New Roman"/>
          <w:sz w:val="24"/>
          <w:szCs w:val="24"/>
        </w:rPr>
        <w:t xml:space="preserve"> Ook kwamen er nieuwe wetten met betrekking tot de behandeling van slaven. Zij mochten niet meer gemarteld worden door hun eigenaren, niet meer gedwongen verkocht worden en konden als ze van hun eigenaren gevlucht waren niet zomaar worden teruggeëist.</w:t>
      </w:r>
      <w:r w:rsidR="00551DB4">
        <w:rPr>
          <w:rStyle w:val="Voetnootmarkering"/>
          <w:rFonts w:ascii="Times New Roman" w:hAnsi="Times New Roman" w:cs="Times New Roman"/>
          <w:sz w:val="24"/>
          <w:szCs w:val="24"/>
        </w:rPr>
        <w:footnoteReference w:id="40"/>
      </w:r>
      <w:r w:rsidR="0077314C">
        <w:rPr>
          <w:rFonts w:ascii="Times New Roman" w:hAnsi="Times New Roman" w:cs="Times New Roman"/>
          <w:sz w:val="24"/>
          <w:szCs w:val="24"/>
        </w:rPr>
        <w:t xml:space="preserve"> Tot slot mochten slaven niet worden gebruikt bij gladiatorenspelen en konden ze niet door hun eigenaar aangeklaagd worden in het geval van overspel met de vrouw des huizes.</w:t>
      </w:r>
      <w:r w:rsidR="0077314C">
        <w:rPr>
          <w:rStyle w:val="Voetnootmarkering"/>
          <w:rFonts w:ascii="Times New Roman" w:hAnsi="Times New Roman" w:cs="Times New Roman"/>
          <w:sz w:val="24"/>
          <w:szCs w:val="24"/>
        </w:rPr>
        <w:footnoteReference w:id="41"/>
      </w:r>
      <w:r w:rsidR="00096FFF">
        <w:rPr>
          <w:rFonts w:ascii="Times New Roman" w:hAnsi="Times New Roman" w:cs="Times New Roman"/>
          <w:sz w:val="24"/>
          <w:szCs w:val="24"/>
        </w:rPr>
        <w:t xml:space="preserve"> </w:t>
      </w:r>
    </w:p>
    <w:p w:rsidR="003A71EA" w:rsidRDefault="003A71EA" w:rsidP="00096FFF">
      <w:pPr>
        <w:spacing w:line="360" w:lineRule="auto"/>
        <w:ind w:firstLine="708"/>
        <w:rPr>
          <w:rFonts w:ascii="Times New Roman" w:hAnsi="Times New Roman" w:cs="Times New Roman"/>
          <w:sz w:val="24"/>
          <w:szCs w:val="24"/>
        </w:rPr>
      </w:pPr>
    </w:p>
    <w:p w:rsidR="00BA6669" w:rsidRPr="00406A88" w:rsidRDefault="00096FFF" w:rsidP="00AB7DF7">
      <w:pPr>
        <w:spacing w:line="360" w:lineRule="auto"/>
        <w:ind w:firstLine="708"/>
        <w:rPr>
          <w:rFonts w:ascii="Times New Roman" w:hAnsi="Times New Roman" w:cs="Times New Roman"/>
          <w:sz w:val="24"/>
          <w:szCs w:val="24"/>
        </w:rPr>
      </w:pPr>
      <w:r>
        <w:rPr>
          <w:rFonts w:ascii="Times New Roman" w:hAnsi="Times New Roman" w:cs="Times New Roman"/>
          <w:sz w:val="24"/>
          <w:szCs w:val="24"/>
        </w:rPr>
        <w:t>De grootste nieuwe wet die voor de s</w:t>
      </w:r>
      <w:r w:rsidR="00CF5108">
        <w:rPr>
          <w:rFonts w:ascii="Times New Roman" w:hAnsi="Times New Roman" w:cs="Times New Roman"/>
          <w:sz w:val="24"/>
          <w:szCs w:val="24"/>
        </w:rPr>
        <w:t xml:space="preserve">laven minder gunstig was, was </w:t>
      </w:r>
      <w:r w:rsidR="004410DD">
        <w:rPr>
          <w:rFonts w:ascii="Times New Roman" w:hAnsi="Times New Roman" w:cs="Times New Roman"/>
          <w:sz w:val="24"/>
          <w:szCs w:val="24"/>
        </w:rPr>
        <w:t xml:space="preserve">de wijziging van </w:t>
      </w:r>
      <w:r w:rsidR="00CF5108">
        <w:rPr>
          <w:rFonts w:ascii="Times New Roman" w:hAnsi="Times New Roman" w:cs="Times New Roman"/>
          <w:sz w:val="24"/>
          <w:szCs w:val="24"/>
        </w:rPr>
        <w:t>het</w:t>
      </w:r>
      <w:r w:rsidR="004410DD">
        <w:rPr>
          <w:rFonts w:ascii="Times New Roman" w:hAnsi="Times New Roman" w:cs="Times New Roman"/>
          <w:sz w:val="24"/>
          <w:szCs w:val="24"/>
        </w:rPr>
        <w:t xml:space="preserve"> reeds in 10 n. Chr. ingevoerde</w:t>
      </w:r>
      <w:r>
        <w:rPr>
          <w:rFonts w:ascii="Times New Roman" w:hAnsi="Times New Roman" w:cs="Times New Roman"/>
          <w:sz w:val="24"/>
          <w:szCs w:val="24"/>
        </w:rPr>
        <w:t xml:space="preserve"> </w:t>
      </w:r>
      <w:r w:rsidRPr="00096FFF">
        <w:rPr>
          <w:rFonts w:ascii="Times New Roman" w:hAnsi="Times New Roman" w:cs="Times New Roman"/>
          <w:i/>
          <w:sz w:val="24"/>
          <w:szCs w:val="24"/>
        </w:rPr>
        <w:t>SC Silanianum</w:t>
      </w:r>
      <w:r>
        <w:rPr>
          <w:rFonts w:ascii="Times New Roman" w:hAnsi="Times New Roman" w:cs="Times New Roman"/>
          <w:sz w:val="24"/>
          <w:szCs w:val="24"/>
        </w:rPr>
        <w:t>.</w:t>
      </w:r>
      <w:r w:rsidR="004410DD">
        <w:rPr>
          <w:rStyle w:val="Voetnootmarkering"/>
          <w:rFonts w:ascii="Times New Roman" w:hAnsi="Times New Roman" w:cs="Times New Roman"/>
          <w:sz w:val="24"/>
          <w:szCs w:val="24"/>
        </w:rPr>
        <w:footnoteReference w:id="42"/>
      </w:r>
      <w:r>
        <w:rPr>
          <w:rFonts w:ascii="Times New Roman" w:hAnsi="Times New Roman" w:cs="Times New Roman"/>
          <w:sz w:val="24"/>
          <w:szCs w:val="24"/>
        </w:rPr>
        <w:t xml:space="preserve"> </w:t>
      </w:r>
      <w:r w:rsidR="004410DD">
        <w:rPr>
          <w:rFonts w:ascii="Times New Roman" w:hAnsi="Times New Roman" w:cs="Times New Roman"/>
          <w:sz w:val="24"/>
          <w:szCs w:val="24"/>
        </w:rPr>
        <w:t>Deze nieuwe wijziging hield in dat</w:t>
      </w:r>
      <w:r>
        <w:rPr>
          <w:rFonts w:ascii="Times New Roman" w:hAnsi="Times New Roman" w:cs="Times New Roman"/>
          <w:sz w:val="24"/>
          <w:szCs w:val="24"/>
        </w:rPr>
        <w:t xml:space="preserve"> slaven van</w:t>
      </w:r>
      <w:r w:rsidR="00453565">
        <w:rPr>
          <w:rFonts w:ascii="Times New Roman" w:hAnsi="Times New Roman" w:cs="Times New Roman"/>
          <w:sz w:val="24"/>
          <w:szCs w:val="24"/>
        </w:rPr>
        <w:t xml:space="preserve"> wie</w:t>
      </w:r>
      <w:r>
        <w:rPr>
          <w:rFonts w:ascii="Times New Roman" w:hAnsi="Times New Roman" w:cs="Times New Roman"/>
          <w:sz w:val="24"/>
          <w:szCs w:val="24"/>
        </w:rPr>
        <w:t xml:space="preserve"> de eigenaar in hun bijzijn vermoord werd, ter dood veroordeeld</w:t>
      </w:r>
      <w:r w:rsidR="004410DD">
        <w:rPr>
          <w:rFonts w:ascii="Times New Roman" w:hAnsi="Times New Roman" w:cs="Times New Roman"/>
          <w:sz w:val="24"/>
          <w:szCs w:val="24"/>
        </w:rPr>
        <w:t xml:space="preserve"> werden</w:t>
      </w:r>
      <w:r>
        <w:rPr>
          <w:rFonts w:ascii="Times New Roman" w:hAnsi="Times New Roman" w:cs="Times New Roman"/>
          <w:sz w:val="24"/>
          <w:szCs w:val="24"/>
        </w:rPr>
        <w:t>, ongeacht hun schuld aan de moord. Er gold enkel een uitzondering voor slaven waarvan</w:t>
      </w:r>
      <w:r w:rsidR="00AE6B27">
        <w:rPr>
          <w:rFonts w:ascii="Times New Roman" w:hAnsi="Times New Roman" w:cs="Times New Roman"/>
          <w:sz w:val="24"/>
          <w:szCs w:val="24"/>
        </w:rPr>
        <w:t xml:space="preserve"> duidelijk</w:t>
      </w:r>
      <w:r>
        <w:rPr>
          <w:rFonts w:ascii="Times New Roman" w:hAnsi="Times New Roman" w:cs="Times New Roman"/>
          <w:sz w:val="24"/>
          <w:szCs w:val="24"/>
        </w:rPr>
        <w:t xml:space="preserve"> aangetoond kon worden dat zij hun eigenaar met gevaar voor eigen leven probeerden te beschermen.</w:t>
      </w:r>
      <w:r w:rsidR="00AE6B27">
        <w:rPr>
          <w:rFonts w:ascii="Times New Roman" w:hAnsi="Times New Roman" w:cs="Times New Roman"/>
          <w:sz w:val="24"/>
          <w:szCs w:val="24"/>
        </w:rPr>
        <w:t xml:space="preserve"> Zij werden dan niet ter dood veroordeeld.</w:t>
      </w:r>
      <w:r>
        <w:rPr>
          <w:rStyle w:val="Voetnootmarkering"/>
          <w:rFonts w:ascii="Times New Roman" w:hAnsi="Times New Roman" w:cs="Times New Roman"/>
          <w:sz w:val="24"/>
          <w:szCs w:val="24"/>
        </w:rPr>
        <w:footnoteReference w:id="43"/>
      </w:r>
      <w:r w:rsidR="009B46F7">
        <w:rPr>
          <w:rFonts w:ascii="Times New Roman" w:hAnsi="Times New Roman" w:cs="Times New Roman"/>
          <w:sz w:val="24"/>
          <w:szCs w:val="24"/>
        </w:rPr>
        <w:t xml:space="preserve"> </w:t>
      </w:r>
    </w:p>
    <w:p w:rsidR="00407C5A" w:rsidRDefault="00407C5A" w:rsidP="00AF77D9">
      <w:pPr>
        <w:spacing w:line="360" w:lineRule="auto"/>
        <w:rPr>
          <w:rFonts w:ascii="Times New Roman" w:hAnsi="Times New Roman" w:cs="Times New Roman"/>
          <w:b/>
          <w:sz w:val="24"/>
          <w:szCs w:val="24"/>
        </w:rPr>
      </w:pPr>
    </w:p>
    <w:p w:rsidR="00D93C5B" w:rsidRDefault="00406B45" w:rsidP="00AF77D9">
      <w:pPr>
        <w:spacing w:line="360" w:lineRule="auto"/>
        <w:rPr>
          <w:rFonts w:ascii="Times New Roman" w:hAnsi="Times New Roman" w:cs="Times New Roman"/>
          <w:b/>
          <w:sz w:val="24"/>
          <w:szCs w:val="24"/>
        </w:rPr>
      </w:pPr>
      <w:r>
        <w:rPr>
          <w:rFonts w:ascii="Times New Roman" w:hAnsi="Times New Roman" w:cs="Times New Roman"/>
          <w:b/>
          <w:sz w:val="24"/>
          <w:szCs w:val="24"/>
        </w:rPr>
        <w:t>Weerkaatsing van de filosofie</w:t>
      </w:r>
    </w:p>
    <w:p w:rsidR="005C4C11" w:rsidRDefault="00D93C5B" w:rsidP="00AF77D9">
      <w:pPr>
        <w:spacing w:line="360" w:lineRule="auto"/>
        <w:rPr>
          <w:rFonts w:ascii="Times New Roman" w:hAnsi="Times New Roman" w:cs="Times New Roman"/>
          <w:sz w:val="24"/>
          <w:szCs w:val="24"/>
        </w:rPr>
      </w:pPr>
      <w:r w:rsidRPr="00485D37">
        <w:rPr>
          <w:rFonts w:ascii="Times New Roman" w:hAnsi="Times New Roman" w:cs="Times New Roman"/>
          <w:sz w:val="24"/>
          <w:szCs w:val="24"/>
        </w:rPr>
        <w:tab/>
      </w:r>
      <w:r w:rsidR="00485D37" w:rsidRPr="00485D37">
        <w:rPr>
          <w:rFonts w:ascii="Times New Roman" w:hAnsi="Times New Roman" w:cs="Times New Roman"/>
          <w:sz w:val="24"/>
          <w:szCs w:val="24"/>
        </w:rPr>
        <w:t xml:space="preserve">Op de vraag of Marcus Aurelius’ filosofische ideeën terug te zien zijn in zijn beleid </w:t>
      </w:r>
      <w:r w:rsidR="00453565" w:rsidRPr="00485D37">
        <w:rPr>
          <w:rFonts w:ascii="Times New Roman" w:hAnsi="Times New Roman" w:cs="Times New Roman"/>
          <w:sz w:val="24"/>
          <w:szCs w:val="24"/>
        </w:rPr>
        <w:t>ten opzichte van</w:t>
      </w:r>
      <w:r w:rsidR="00485D37" w:rsidRPr="00485D37">
        <w:rPr>
          <w:rFonts w:ascii="Times New Roman" w:hAnsi="Times New Roman" w:cs="Times New Roman"/>
          <w:sz w:val="24"/>
          <w:szCs w:val="24"/>
        </w:rPr>
        <w:t xml:space="preserve"> de slaven, kan een tweeledig antwoord gegeven worden.</w:t>
      </w:r>
      <w:r w:rsidR="005C4C11">
        <w:rPr>
          <w:rFonts w:ascii="Times New Roman" w:hAnsi="Times New Roman" w:cs="Times New Roman"/>
          <w:sz w:val="24"/>
          <w:szCs w:val="24"/>
        </w:rPr>
        <w:t xml:space="preserve"> Enerzijds zijn Marcus’ ideeën </w:t>
      </w:r>
      <w:r w:rsidR="00F74286">
        <w:rPr>
          <w:rFonts w:ascii="Times New Roman" w:hAnsi="Times New Roman" w:cs="Times New Roman"/>
          <w:sz w:val="24"/>
          <w:szCs w:val="24"/>
        </w:rPr>
        <w:t xml:space="preserve">wel degelijk </w:t>
      </w:r>
      <w:r w:rsidR="005C4C11">
        <w:rPr>
          <w:rFonts w:ascii="Times New Roman" w:hAnsi="Times New Roman" w:cs="Times New Roman"/>
          <w:sz w:val="24"/>
          <w:szCs w:val="24"/>
        </w:rPr>
        <w:t>terug te zien. Met zijn wetten wil</w:t>
      </w:r>
      <w:r w:rsidR="00FA0001">
        <w:rPr>
          <w:rFonts w:ascii="Times New Roman" w:hAnsi="Times New Roman" w:cs="Times New Roman"/>
          <w:sz w:val="24"/>
          <w:szCs w:val="24"/>
        </w:rPr>
        <w:t>de</w:t>
      </w:r>
      <w:r w:rsidR="005C4C11">
        <w:rPr>
          <w:rFonts w:ascii="Times New Roman" w:hAnsi="Times New Roman" w:cs="Times New Roman"/>
          <w:sz w:val="24"/>
          <w:szCs w:val="24"/>
        </w:rPr>
        <w:t xml:space="preserve"> hij voor meer vrijheid en een betere behandeling voor de slaven zorgen, </w:t>
      </w:r>
      <w:r w:rsidR="00FA0001">
        <w:rPr>
          <w:rFonts w:ascii="Times New Roman" w:hAnsi="Times New Roman" w:cs="Times New Roman"/>
          <w:sz w:val="24"/>
          <w:szCs w:val="24"/>
        </w:rPr>
        <w:t>ook al ging dit ten koste van de rechten van de elite</w:t>
      </w:r>
      <w:r w:rsidR="00E5089D">
        <w:rPr>
          <w:rFonts w:ascii="Times New Roman" w:hAnsi="Times New Roman" w:cs="Times New Roman"/>
          <w:sz w:val="24"/>
          <w:szCs w:val="24"/>
        </w:rPr>
        <w:t>, die hier absoluut niet blij mee was maar zich hier bij neer mo</w:t>
      </w:r>
      <w:r w:rsidR="00107DED">
        <w:rPr>
          <w:rFonts w:ascii="Times New Roman" w:hAnsi="Times New Roman" w:cs="Times New Roman"/>
          <w:sz w:val="24"/>
          <w:szCs w:val="24"/>
        </w:rPr>
        <w:t>e</w:t>
      </w:r>
      <w:r w:rsidR="00E5089D">
        <w:rPr>
          <w:rFonts w:ascii="Times New Roman" w:hAnsi="Times New Roman" w:cs="Times New Roman"/>
          <w:sz w:val="24"/>
          <w:szCs w:val="24"/>
        </w:rPr>
        <w:t>st leggen</w:t>
      </w:r>
      <w:r w:rsidR="00E5089D" w:rsidRPr="00E5089D">
        <w:rPr>
          <w:rFonts w:ascii="Times New Roman" w:hAnsi="Times New Roman" w:cs="Times New Roman"/>
          <w:i/>
          <w:sz w:val="24"/>
          <w:szCs w:val="24"/>
        </w:rPr>
        <w:t>“</w:t>
      </w:r>
      <w:r w:rsidR="00F030C5">
        <w:rPr>
          <w:rFonts w:ascii="Times New Roman" w:hAnsi="Times New Roman" w:cs="Times New Roman"/>
          <w:i/>
          <w:sz w:val="24"/>
          <w:szCs w:val="24"/>
        </w:rPr>
        <w:t>(</w:t>
      </w:r>
      <w:r w:rsidR="00E5089D" w:rsidRPr="00E5089D">
        <w:rPr>
          <w:rFonts w:ascii="Times New Roman" w:hAnsi="Times New Roman" w:cs="Times New Roman"/>
          <w:i/>
          <w:sz w:val="24"/>
          <w:szCs w:val="24"/>
        </w:rPr>
        <w:t>…</w:t>
      </w:r>
      <w:r w:rsidR="00F030C5">
        <w:rPr>
          <w:rFonts w:ascii="Times New Roman" w:hAnsi="Times New Roman" w:cs="Times New Roman"/>
          <w:i/>
          <w:sz w:val="24"/>
          <w:szCs w:val="24"/>
        </w:rPr>
        <w:t>)</w:t>
      </w:r>
      <w:r w:rsidR="00E5089D" w:rsidRPr="00E5089D">
        <w:rPr>
          <w:rFonts w:ascii="Times New Roman" w:hAnsi="Times New Roman" w:cs="Times New Roman"/>
          <w:i/>
          <w:sz w:val="24"/>
          <w:szCs w:val="24"/>
        </w:rPr>
        <w:t xml:space="preserve">The interest of the </w:t>
      </w:r>
      <w:proofErr w:type="spellStart"/>
      <w:r w:rsidR="00E5089D" w:rsidRPr="00E5089D">
        <w:rPr>
          <w:rFonts w:ascii="Times New Roman" w:hAnsi="Times New Roman" w:cs="Times New Roman"/>
          <w:i/>
          <w:sz w:val="24"/>
          <w:szCs w:val="24"/>
        </w:rPr>
        <w:t>money-lender</w:t>
      </w:r>
      <w:proofErr w:type="spellEnd"/>
      <w:r w:rsidR="00E5089D" w:rsidRPr="00E5089D">
        <w:rPr>
          <w:rFonts w:ascii="Times New Roman" w:hAnsi="Times New Roman" w:cs="Times New Roman"/>
          <w:i/>
          <w:sz w:val="24"/>
          <w:szCs w:val="24"/>
        </w:rPr>
        <w:t xml:space="preserve">, the </w:t>
      </w:r>
      <w:proofErr w:type="spellStart"/>
      <w:r w:rsidR="00E5089D" w:rsidRPr="00E5089D">
        <w:rPr>
          <w:rFonts w:ascii="Times New Roman" w:hAnsi="Times New Roman" w:cs="Times New Roman"/>
          <w:i/>
          <w:sz w:val="24"/>
          <w:szCs w:val="24"/>
        </w:rPr>
        <w:t>guardian</w:t>
      </w:r>
      <w:proofErr w:type="spellEnd"/>
      <w:r w:rsidR="00E5089D" w:rsidRPr="00E5089D">
        <w:rPr>
          <w:rFonts w:ascii="Times New Roman" w:hAnsi="Times New Roman" w:cs="Times New Roman"/>
          <w:i/>
          <w:sz w:val="24"/>
          <w:szCs w:val="24"/>
        </w:rPr>
        <w:t xml:space="preserve">, the </w:t>
      </w:r>
      <w:proofErr w:type="spellStart"/>
      <w:r w:rsidR="00E5089D" w:rsidRPr="00E5089D">
        <w:rPr>
          <w:rFonts w:ascii="Times New Roman" w:hAnsi="Times New Roman" w:cs="Times New Roman"/>
          <w:i/>
          <w:sz w:val="24"/>
          <w:szCs w:val="24"/>
        </w:rPr>
        <w:t>treasury</w:t>
      </w:r>
      <w:proofErr w:type="spellEnd"/>
      <w:r w:rsidR="00E5089D" w:rsidRPr="00E5089D">
        <w:rPr>
          <w:rFonts w:ascii="Times New Roman" w:hAnsi="Times New Roman" w:cs="Times New Roman"/>
          <w:i/>
          <w:sz w:val="24"/>
          <w:szCs w:val="24"/>
        </w:rPr>
        <w:t xml:space="preserve"> and </w:t>
      </w:r>
      <w:proofErr w:type="spellStart"/>
      <w:r w:rsidR="00E5089D" w:rsidRPr="00E5089D">
        <w:rPr>
          <w:rFonts w:ascii="Times New Roman" w:hAnsi="Times New Roman" w:cs="Times New Roman"/>
          <w:i/>
          <w:sz w:val="24"/>
          <w:szCs w:val="24"/>
        </w:rPr>
        <w:t>honest</w:t>
      </w:r>
      <w:proofErr w:type="spellEnd"/>
      <w:r w:rsidR="00E5089D" w:rsidRPr="00E5089D">
        <w:rPr>
          <w:rFonts w:ascii="Times New Roman" w:hAnsi="Times New Roman" w:cs="Times New Roman"/>
          <w:i/>
          <w:sz w:val="24"/>
          <w:szCs w:val="24"/>
        </w:rPr>
        <w:t xml:space="preserve"> business </w:t>
      </w:r>
      <w:proofErr w:type="spellStart"/>
      <w:r w:rsidR="00E5089D" w:rsidRPr="00E5089D">
        <w:rPr>
          <w:rFonts w:ascii="Times New Roman" w:hAnsi="Times New Roman" w:cs="Times New Roman"/>
          <w:i/>
          <w:sz w:val="24"/>
          <w:szCs w:val="24"/>
        </w:rPr>
        <w:t>administration</w:t>
      </w:r>
      <w:proofErr w:type="spellEnd"/>
      <w:r w:rsidR="00E5089D" w:rsidRPr="00E5089D">
        <w:rPr>
          <w:rFonts w:ascii="Times New Roman" w:hAnsi="Times New Roman" w:cs="Times New Roman"/>
          <w:i/>
          <w:sz w:val="24"/>
          <w:szCs w:val="24"/>
        </w:rPr>
        <w:t xml:space="preserve"> are all </w:t>
      </w:r>
      <w:proofErr w:type="spellStart"/>
      <w:r w:rsidR="00E5089D" w:rsidRPr="00E5089D">
        <w:rPr>
          <w:rFonts w:ascii="Times New Roman" w:hAnsi="Times New Roman" w:cs="Times New Roman"/>
          <w:i/>
          <w:sz w:val="24"/>
          <w:szCs w:val="24"/>
        </w:rPr>
        <w:lastRenderedPageBreak/>
        <w:t>sacrifices</w:t>
      </w:r>
      <w:proofErr w:type="spellEnd"/>
      <w:r w:rsidR="00E5089D" w:rsidRPr="00E5089D">
        <w:rPr>
          <w:rFonts w:ascii="Times New Roman" w:hAnsi="Times New Roman" w:cs="Times New Roman"/>
          <w:i/>
          <w:sz w:val="24"/>
          <w:szCs w:val="24"/>
        </w:rPr>
        <w:t xml:space="preserve"> to </w:t>
      </w:r>
      <w:proofErr w:type="spellStart"/>
      <w:r w:rsidR="00E5089D" w:rsidRPr="00E5089D">
        <w:rPr>
          <w:rFonts w:ascii="Times New Roman" w:hAnsi="Times New Roman" w:cs="Times New Roman"/>
          <w:i/>
          <w:sz w:val="24"/>
          <w:szCs w:val="24"/>
        </w:rPr>
        <w:t>this</w:t>
      </w:r>
      <w:proofErr w:type="spellEnd"/>
      <w:r w:rsidR="00E5089D" w:rsidRPr="00E5089D">
        <w:rPr>
          <w:rFonts w:ascii="Times New Roman" w:hAnsi="Times New Roman" w:cs="Times New Roman"/>
          <w:i/>
          <w:sz w:val="24"/>
          <w:szCs w:val="24"/>
        </w:rPr>
        <w:t xml:space="preserve"> </w:t>
      </w:r>
      <w:proofErr w:type="spellStart"/>
      <w:r w:rsidR="00E5089D" w:rsidRPr="00E5089D">
        <w:rPr>
          <w:rFonts w:ascii="Times New Roman" w:hAnsi="Times New Roman" w:cs="Times New Roman"/>
          <w:i/>
          <w:sz w:val="24"/>
          <w:szCs w:val="24"/>
        </w:rPr>
        <w:t>favor</w:t>
      </w:r>
      <w:proofErr w:type="spellEnd"/>
      <w:r w:rsidR="00E5089D" w:rsidRPr="00E5089D">
        <w:rPr>
          <w:rFonts w:ascii="Times New Roman" w:hAnsi="Times New Roman" w:cs="Times New Roman"/>
          <w:i/>
          <w:sz w:val="24"/>
          <w:szCs w:val="24"/>
        </w:rPr>
        <w:t xml:space="preserve"> </w:t>
      </w:r>
      <w:proofErr w:type="spellStart"/>
      <w:r w:rsidR="00E5089D" w:rsidRPr="00E5089D">
        <w:rPr>
          <w:rFonts w:ascii="Times New Roman" w:hAnsi="Times New Roman" w:cs="Times New Roman"/>
          <w:i/>
          <w:sz w:val="24"/>
          <w:szCs w:val="24"/>
        </w:rPr>
        <w:t>libertatis</w:t>
      </w:r>
      <w:proofErr w:type="spellEnd"/>
      <w:r w:rsidR="00E5089D" w:rsidRPr="00E5089D">
        <w:rPr>
          <w:rFonts w:ascii="Times New Roman" w:hAnsi="Times New Roman" w:cs="Times New Roman"/>
          <w:i/>
          <w:sz w:val="24"/>
          <w:szCs w:val="24"/>
        </w:rPr>
        <w:t>.”</w:t>
      </w:r>
      <w:r w:rsidR="005C4C11">
        <w:rPr>
          <w:rStyle w:val="Voetnootmarkering"/>
          <w:rFonts w:ascii="Times New Roman" w:hAnsi="Times New Roman" w:cs="Times New Roman"/>
          <w:sz w:val="24"/>
          <w:szCs w:val="24"/>
        </w:rPr>
        <w:footnoteReference w:id="44"/>
      </w:r>
      <w:r w:rsidR="005C4C11" w:rsidRPr="00E5089D">
        <w:rPr>
          <w:rFonts w:ascii="Times New Roman" w:hAnsi="Times New Roman" w:cs="Times New Roman"/>
          <w:sz w:val="24"/>
          <w:szCs w:val="24"/>
        </w:rPr>
        <w:t xml:space="preserve"> Slaven zijn ook mensen, en alle mensen zijn gelijk en moeten volgens dezelfde natuur leven. </w:t>
      </w:r>
      <w:r w:rsidR="005C4C11">
        <w:rPr>
          <w:rFonts w:ascii="Times New Roman" w:hAnsi="Times New Roman" w:cs="Times New Roman"/>
          <w:sz w:val="24"/>
          <w:szCs w:val="24"/>
        </w:rPr>
        <w:t>Geen mens is per definitie slecht: slecht gedrag komt voort uit onwetendheid. Dit is een externe factor, net als slavernij, waar een mens geen controle over heeft. Alle mensen moeten dus goed behandeld worden, en de wetten die Marcus Aurelius instelde, zorgde voor een betere behandeling en zelfs een beter leven voor een groot deel van de bevolking.</w:t>
      </w:r>
      <w:r w:rsidR="006169E4">
        <w:rPr>
          <w:rFonts w:ascii="Times New Roman" w:hAnsi="Times New Roman" w:cs="Times New Roman"/>
          <w:sz w:val="24"/>
          <w:szCs w:val="24"/>
        </w:rPr>
        <w:t xml:space="preserve"> Hij maakte een politieke beslissing die bijdroeg aan wat nodig was vo</w:t>
      </w:r>
      <w:r w:rsidR="00CA4892">
        <w:rPr>
          <w:rFonts w:ascii="Times New Roman" w:hAnsi="Times New Roman" w:cs="Times New Roman"/>
          <w:sz w:val="24"/>
          <w:szCs w:val="24"/>
        </w:rPr>
        <w:t>or het welzijn van de bevolking</w:t>
      </w:r>
      <w:r w:rsidR="00ED4D3C">
        <w:rPr>
          <w:rFonts w:ascii="Times New Roman" w:hAnsi="Times New Roman" w:cs="Times New Roman"/>
          <w:sz w:val="24"/>
          <w:szCs w:val="24"/>
        </w:rPr>
        <w:t xml:space="preserve">. </w:t>
      </w:r>
      <w:r w:rsidR="00685797">
        <w:rPr>
          <w:rFonts w:ascii="Times New Roman" w:hAnsi="Times New Roman" w:cs="Times New Roman"/>
          <w:sz w:val="24"/>
          <w:szCs w:val="24"/>
        </w:rPr>
        <w:t xml:space="preserve">Zijn beslissingen over het welzijn van slaven kunnen samenhangen met de oorlogen die constant in het </w:t>
      </w:r>
      <w:r w:rsidR="0074593E">
        <w:rPr>
          <w:rFonts w:ascii="Times New Roman" w:hAnsi="Times New Roman" w:cs="Times New Roman"/>
          <w:sz w:val="24"/>
          <w:szCs w:val="24"/>
        </w:rPr>
        <w:t>Rijk</w:t>
      </w:r>
      <w:r w:rsidR="00685797">
        <w:rPr>
          <w:rFonts w:ascii="Times New Roman" w:hAnsi="Times New Roman" w:cs="Times New Roman"/>
          <w:sz w:val="24"/>
          <w:szCs w:val="24"/>
        </w:rPr>
        <w:t xml:space="preserve"> gevoerd werden.</w:t>
      </w:r>
      <w:r w:rsidR="00CC4620">
        <w:rPr>
          <w:rFonts w:ascii="Times New Roman" w:hAnsi="Times New Roman" w:cs="Times New Roman"/>
          <w:sz w:val="24"/>
          <w:szCs w:val="24"/>
        </w:rPr>
        <w:t xml:space="preserve"> Het is in tijden van gevaar en invallen belang</w:t>
      </w:r>
      <w:r w:rsidR="0074593E">
        <w:rPr>
          <w:rFonts w:ascii="Times New Roman" w:hAnsi="Times New Roman" w:cs="Times New Roman"/>
          <w:sz w:val="24"/>
          <w:szCs w:val="24"/>
        </w:rPr>
        <w:t>rijk</w:t>
      </w:r>
      <w:r w:rsidR="00CC4620">
        <w:rPr>
          <w:rFonts w:ascii="Times New Roman" w:hAnsi="Times New Roman" w:cs="Times New Roman"/>
          <w:sz w:val="24"/>
          <w:szCs w:val="24"/>
        </w:rPr>
        <w:t xml:space="preserve"> om het volk tevreden te houden, en vooral zo’n groot deel van de bevolking. Als zij niet tevreden waren, zouden zij misschien het voorbeeld van de buurlanden gaan volgen en een opstand beginnen.</w:t>
      </w:r>
      <w:r w:rsidR="000D3475">
        <w:rPr>
          <w:rFonts w:ascii="Times New Roman" w:hAnsi="Times New Roman" w:cs="Times New Roman"/>
          <w:sz w:val="24"/>
          <w:szCs w:val="24"/>
        </w:rPr>
        <w:t xml:space="preserve"> Tevreden slaven waren blijde slaven.</w:t>
      </w:r>
    </w:p>
    <w:p w:rsidR="002D2350" w:rsidRDefault="005C4C11" w:rsidP="00485D37">
      <w:pPr>
        <w:spacing w:line="360" w:lineRule="auto"/>
        <w:rPr>
          <w:rFonts w:ascii="Times New Roman" w:hAnsi="Times New Roman" w:cs="Times New Roman"/>
          <w:sz w:val="24"/>
          <w:szCs w:val="24"/>
        </w:rPr>
      </w:pPr>
      <w:r>
        <w:rPr>
          <w:rFonts w:ascii="Times New Roman" w:hAnsi="Times New Roman" w:cs="Times New Roman"/>
          <w:sz w:val="24"/>
          <w:szCs w:val="24"/>
        </w:rPr>
        <w:tab/>
      </w:r>
    </w:p>
    <w:p w:rsidR="00947AD6" w:rsidRDefault="005C4C11" w:rsidP="004B73F2">
      <w:pPr>
        <w:spacing w:line="360" w:lineRule="auto"/>
        <w:ind w:firstLine="708"/>
        <w:rPr>
          <w:rFonts w:ascii="Times New Roman" w:hAnsi="Times New Roman" w:cs="Times New Roman"/>
          <w:sz w:val="24"/>
          <w:szCs w:val="24"/>
        </w:rPr>
      </w:pPr>
      <w:r w:rsidRPr="005C4C11">
        <w:rPr>
          <w:rFonts w:ascii="Times New Roman" w:hAnsi="Times New Roman" w:cs="Times New Roman"/>
          <w:sz w:val="24"/>
          <w:szCs w:val="24"/>
          <w:lang w:val="de-DE"/>
        </w:rPr>
        <w:t xml:space="preserve">Echter: </w:t>
      </w:r>
      <w:r w:rsidRPr="00EC2013">
        <w:rPr>
          <w:rFonts w:ascii="Times New Roman" w:hAnsi="Times New Roman" w:cs="Times New Roman"/>
          <w:i/>
          <w:sz w:val="24"/>
          <w:szCs w:val="24"/>
          <w:lang w:val="de-DE"/>
        </w:rPr>
        <w:t>“Licht und Schatten liegen dicht beieinander</w:t>
      </w:r>
      <w:r w:rsidR="00EC2013" w:rsidRPr="00EC2013">
        <w:rPr>
          <w:rFonts w:ascii="Times New Roman" w:hAnsi="Times New Roman" w:cs="Times New Roman"/>
          <w:i/>
          <w:sz w:val="24"/>
          <w:szCs w:val="24"/>
          <w:lang w:val="de-DE"/>
        </w:rPr>
        <w:t>.”</w:t>
      </w:r>
      <w:r w:rsidR="00EC2013">
        <w:rPr>
          <w:rStyle w:val="Voetnootmarkering"/>
          <w:rFonts w:ascii="Times New Roman" w:hAnsi="Times New Roman" w:cs="Times New Roman"/>
          <w:i/>
          <w:sz w:val="24"/>
          <w:szCs w:val="24"/>
          <w:lang w:val="de-DE"/>
        </w:rPr>
        <w:footnoteReference w:id="45"/>
      </w:r>
      <w:r w:rsidR="00BC5138">
        <w:rPr>
          <w:rFonts w:ascii="Times New Roman" w:hAnsi="Times New Roman" w:cs="Times New Roman"/>
          <w:i/>
          <w:sz w:val="24"/>
          <w:szCs w:val="24"/>
          <w:lang w:val="de-DE"/>
        </w:rPr>
        <w:t xml:space="preserve"> </w:t>
      </w:r>
      <w:r w:rsidR="00EC2013" w:rsidRPr="00EC2013">
        <w:rPr>
          <w:rFonts w:ascii="Times New Roman" w:hAnsi="Times New Roman" w:cs="Times New Roman"/>
          <w:sz w:val="24"/>
          <w:szCs w:val="24"/>
        </w:rPr>
        <w:t xml:space="preserve">Niet alle </w:t>
      </w:r>
      <w:r w:rsidR="00F9208A">
        <w:rPr>
          <w:rFonts w:ascii="Times New Roman" w:hAnsi="Times New Roman" w:cs="Times New Roman"/>
          <w:sz w:val="24"/>
          <w:szCs w:val="24"/>
        </w:rPr>
        <w:t xml:space="preserve">ongeveer </w:t>
      </w:r>
      <w:r w:rsidR="00EC2013" w:rsidRPr="00EC2013">
        <w:rPr>
          <w:rFonts w:ascii="Times New Roman" w:hAnsi="Times New Roman" w:cs="Times New Roman"/>
          <w:sz w:val="24"/>
          <w:szCs w:val="24"/>
        </w:rPr>
        <w:t>60 nieuwe wetten w</w:t>
      </w:r>
      <w:r w:rsidR="00E5089D">
        <w:rPr>
          <w:rFonts w:ascii="Times New Roman" w:hAnsi="Times New Roman" w:cs="Times New Roman"/>
          <w:sz w:val="24"/>
          <w:szCs w:val="24"/>
        </w:rPr>
        <w:t>aren gunstig voor de slaven. Het</w:t>
      </w:r>
      <w:r w:rsidR="00EC2013">
        <w:rPr>
          <w:rFonts w:ascii="Times New Roman" w:hAnsi="Times New Roman" w:cs="Times New Roman"/>
          <w:sz w:val="24"/>
          <w:szCs w:val="24"/>
        </w:rPr>
        <w:t xml:space="preserve"> eerdergenoemde </w:t>
      </w:r>
      <w:r w:rsidR="00EC2013" w:rsidRPr="00EC2013">
        <w:rPr>
          <w:rFonts w:ascii="Times New Roman" w:hAnsi="Times New Roman" w:cs="Times New Roman"/>
          <w:i/>
          <w:sz w:val="24"/>
          <w:szCs w:val="24"/>
        </w:rPr>
        <w:t xml:space="preserve">SC Silanianum </w:t>
      </w:r>
      <w:r w:rsidR="00EC2013">
        <w:rPr>
          <w:rFonts w:ascii="Times New Roman" w:hAnsi="Times New Roman" w:cs="Times New Roman"/>
          <w:sz w:val="24"/>
          <w:szCs w:val="24"/>
        </w:rPr>
        <w:t xml:space="preserve">bijvoorbeeld, die </w:t>
      </w:r>
      <w:r w:rsidR="00060AA8">
        <w:rPr>
          <w:rFonts w:ascii="Times New Roman" w:hAnsi="Times New Roman" w:cs="Times New Roman"/>
          <w:sz w:val="24"/>
          <w:szCs w:val="24"/>
        </w:rPr>
        <w:t xml:space="preserve">niet bepaald een verbetering voor de leefomstandigheden van de slaven te noemen was. Deze wet werd </w:t>
      </w:r>
      <w:r w:rsidR="00EC2013">
        <w:rPr>
          <w:rFonts w:ascii="Times New Roman" w:hAnsi="Times New Roman" w:cs="Times New Roman"/>
          <w:sz w:val="24"/>
          <w:szCs w:val="24"/>
        </w:rPr>
        <w:t>enkel getolereerd omdat met deze wet de slavenhouders beter beschermd waren en de slaven werden afgeschrikt van gruweldaden jegens hun eigenaar</w:t>
      </w:r>
      <w:r w:rsidR="00060AA8">
        <w:rPr>
          <w:rFonts w:ascii="Times New Roman" w:hAnsi="Times New Roman" w:cs="Times New Roman"/>
          <w:sz w:val="24"/>
          <w:szCs w:val="24"/>
        </w:rPr>
        <w:t>.</w:t>
      </w:r>
      <w:r w:rsidR="00E0036D">
        <w:rPr>
          <w:rStyle w:val="Voetnootmarkering"/>
          <w:rFonts w:ascii="Times New Roman" w:hAnsi="Times New Roman" w:cs="Times New Roman"/>
          <w:sz w:val="24"/>
          <w:szCs w:val="24"/>
        </w:rPr>
        <w:footnoteReference w:id="46"/>
      </w:r>
    </w:p>
    <w:p w:rsidR="0066347F" w:rsidRDefault="0066347F" w:rsidP="004B73F2">
      <w:pPr>
        <w:spacing w:line="360" w:lineRule="auto"/>
        <w:ind w:firstLine="708"/>
        <w:rPr>
          <w:rFonts w:ascii="Times New Roman" w:hAnsi="Times New Roman" w:cs="Times New Roman"/>
          <w:sz w:val="24"/>
          <w:szCs w:val="24"/>
        </w:rPr>
      </w:pPr>
    </w:p>
    <w:p w:rsidR="00880AEE" w:rsidRDefault="00947AD6" w:rsidP="00FD58D8">
      <w:pPr>
        <w:spacing w:line="360" w:lineRule="auto"/>
        <w:rPr>
          <w:rFonts w:ascii="Times New Roman" w:hAnsi="Times New Roman" w:cs="Times New Roman"/>
          <w:sz w:val="24"/>
          <w:szCs w:val="24"/>
        </w:rPr>
      </w:pPr>
      <w:r>
        <w:rPr>
          <w:rFonts w:ascii="Times New Roman" w:hAnsi="Times New Roman" w:cs="Times New Roman"/>
          <w:sz w:val="24"/>
          <w:szCs w:val="24"/>
        </w:rPr>
        <w:tab/>
      </w:r>
      <w:r w:rsidR="00D6139D">
        <w:rPr>
          <w:rFonts w:ascii="Times New Roman" w:hAnsi="Times New Roman" w:cs="Times New Roman"/>
          <w:sz w:val="24"/>
          <w:szCs w:val="24"/>
        </w:rPr>
        <w:t>Anderzijds is menig onderzoeker</w:t>
      </w:r>
      <w:r w:rsidR="00E5089D">
        <w:rPr>
          <w:rFonts w:ascii="Times New Roman" w:hAnsi="Times New Roman" w:cs="Times New Roman"/>
          <w:sz w:val="24"/>
          <w:szCs w:val="24"/>
        </w:rPr>
        <w:t xml:space="preserve">, zoals Stanton en </w:t>
      </w:r>
      <w:proofErr w:type="spellStart"/>
      <w:r w:rsidR="00E5089D">
        <w:rPr>
          <w:rFonts w:ascii="Times New Roman" w:hAnsi="Times New Roman" w:cs="Times New Roman"/>
          <w:sz w:val="24"/>
          <w:szCs w:val="24"/>
        </w:rPr>
        <w:t>Noyen</w:t>
      </w:r>
      <w:proofErr w:type="spellEnd"/>
      <w:r w:rsidR="00E5089D">
        <w:rPr>
          <w:rFonts w:ascii="Times New Roman" w:hAnsi="Times New Roman" w:cs="Times New Roman"/>
          <w:sz w:val="24"/>
          <w:szCs w:val="24"/>
        </w:rPr>
        <w:t>,</w:t>
      </w:r>
      <w:r w:rsidR="00261AEC">
        <w:rPr>
          <w:rFonts w:ascii="Times New Roman" w:hAnsi="Times New Roman" w:cs="Times New Roman"/>
          <w:sz w:val="24"/>
          <w:szCs w:val="24"/>
        </w:rPr>
        <w:t xml:space="preserve"> van mening dat Marcus Aurelius niet zelf een persoonlijke rol speelde in het instellen van deze wetten, zoals in de </w:t>
      </w:r>
      <w:r w:rsidR="00E5089D">
        <w:rPr>
          <w:rFonts w:ascii="Times New Roman" w:hAnsi="Times New Roman" w:cs="Times New Roman"/>
          <w:sz w:val="24"/>
          <w:szCs w:val="24"/>
        </w:rPr>
        <w:t xml:space="preserve">reeds eerder genoemde </w:t>
      </w:r>
      <w:r w:rsidR="00261AEC" w:rsidRPr="002B370D">
        <w:rPr>
          <w:rFonts w:ascii="Times New Roman" w:hAnsi="Times New Roman" w:cs="Times New Roman"/>
          <w:i/>
          <w:sz w:val="24"/>
          <w:szCs w:val="24"/>
        </w:rPr>
        <w:t>Historia Augusta</w:t>
      </w:r>
      <w:r w:rsidR="00261AEC">
        <w:rPr>
          <w:rFonts w:ascii="Times New Roman" w:hAnsi="Times New Roman" w:cs="Times New Roman"/>
          <w:sz w:val="24"/>
          <w:szCs w:val="24"/>
        </w:rPr>
        <w:t xml:space="preserve"> wordt gesteld.</w:t>
      </w:r>
      <w:r w:rsidR="00E5089D">
        <w:rPr>
          <w:rFonts w:ascii="Times New Roman" w:hAnsi="Times New Roman" w:cs="Times New Roman"/>
          <w:sz w:val="24"/>
          <w:szCs w:val="24"/>
        </w:rPr>
        <w:t xml:space="preserve"> De voornaamste reden hiervoor is dat </w:t>
      </w:r>
      <w:r w:rsidR="00EA5261">
        <w:rPr>
          <w:rFonts w:ascii="Times New Roman" w:hAnsi="Times New Roman" w:cs="Times New Roman"/>
          <w:sz w:val="24"/>
          <w:szCs w:val="24"/>
        </w:rPr>
        <w:t xml:space="preserve"> </w:t>
      </w:r>
      <w:r w:rsidR="00E5089D">
        <w:rPr>
          <w:rFonts w:ascii="Times New Roman" w:hAnsi="Times New Roman" w:cs="Times New Roman"/>
          <w:sz w:val="24"/>
          <w:szCs w:val="24"/>
        </w:rPr>
        <w:t>Marcus Aurelius in zijn werk niet over het welzijn van slaven spreekt.</w:t>
      </w:r>
      <w:r w:rsidR="00E5089D" w:rsidRPr="00E5089D">
        <w:rPr>
          <w:rStyle w:val="Voetnootmarkering"/>
          <w:rFonts w:ascii="Times New Roman" w:hAnsi="Times New Roman" w:cs="Times New Roman"/>
          <w:sz w:val="24"/>
          <w:szCs w:val="24"/>
        </w:rPr>
        <w:t xml:space="preserve"> </w:t>
      </w:r>
      <w:r w:rsidR="00E5089D">
        <w:rPr>
          <w:rStyle w:val="Voetnootmarkering"/>
          <w:rFonts w:ascii="Times New Roman" w:hAnsi="Times New Roman" w:cs="Times New Roman"/>
          <w:sz w:val="24"/>
          <w:szCs w:val="24"/>
        </w:rPr>
        <w:footnoteReference w:id="47"/>
      </w:r>
      <w:r w:rsidR="00E5089D">
        <w:rPr>
          <w:rFonts w:ascii="Times New Roman" w:hAnsi="Times New Roman" w:cs="Times New Roman"/>
          <w:sz w:val="24"/>
          <w:szCs w:val="24"/>
        </w:rPr>
        <w:t xml:space="preserve">  </w:t>
      </w:r>
      <w:r w:rsidR="00EA5261">
        <w:rPr>
          <w:rFonts w:ascii="Times New Roman" w:hAnsi="Times New Roman" w:cs="Times New Roman"/>
          <w:sz w:val="24"/>
          <w:szCs w:val="24"/>
        </w:rPr>
        <w:t xml:space="preserve">Ook wordt gedacht dat veel beslissingen </w:t>
      </w:r>
      <w:r w:rsidR="00453565">
        <w:rPr>
          <w:rFonts w:ascii="Times New Roman" w:hAnsi="Times New Roman" w:cs="Times New Roman"/>
          <w:sz w:val="24"/>
          <w:szCs w:val="24"/>
        </w:rPr>
        <w:t>betreffende</w:t>
      </w:r>
      <w:r w:rsidR="00EA5261">
        <w:rPr>
          <w:rFonts w:ascii="Times New Roman" w:hAnsi="Times New Roman" w:cs="Times New Roman"/>
          <w:sz w:val="24"/>
          <w:szCs w:val="24"/>
        </w:rPr>
        <w:t xml:space="preserve"> vragen over mensenrechten dezelfde inhoud zouden hebben gehad als wanneer Marcus Aurelius zich hier niet mee gemoeid had.</w:t>
      </w:r>
      <w:r w:rsidR="00EA5261">
        <w:rPr>
          <w:rStyle w:val="Voetnootmarkering"/>
          <w:rFonts w:ascii="Times New Roman" w:hAnsi="Times New Roman" w:cs="Times New Roman"/>
          <w:sz w:val="24"/>
          <w:szCs w:val="24"/>
        </w:rPr>
        <w:footnoteReference w:id="48"/>
      </w:r>
      <w:r w:rsidR="00E52C74">
        <w:rPr>
          <w:rFonts w:ascii="Times New Roman" w:hAnsi="Times New Roman" w:cs="Times New Roman"/>
          <w:sz w:val="24"/>
          <w:szCs w:val="24"/>
        </w:rPr>
        <w:t xml:space="preserve"> </w:t>
      </w:r>
      <w:r w:rsidR="002D2350">
        <w:rPr>
          <w:rFonts w:ascii="Times New Roman" w:hAnsi="Times New Roman" w:cs="Times New Roman"/>
          <w:sz w:val="24"/>
          <w:szCs w:val="24"/>
        </w:rPr>
        <w:t xml:space="preserve">Deze onderzoekers stellen dat het niet 100 procent zeker is dat Marcus Aurelius deze wetten heeft ingevoerd, en dat dus ook niet </w:t>
      </w:r>
      <w:r w:rsidR="002B370D">
        <w:rPr>
          <w:rFonts w:ascii="Times New Roman" w:hAnsi="Times New Roman" w:cs="Times New Roman"/>
          <w:sz w:val="24"/>
          <w:szCs w:val="24"/>
        </w:rPr>
        <w:t xml:space="preserve">zeker </w:t>
      </w:r>
      <w:r w:rsidR="002D2350">
        <w:rPr>
          <w:rFonts w:ascii="Times New Roman" w:hAnsi="Times New Roman" w:cs="Times New Roman"/>
          <w:sz w:val="24"/>
          <w:szCs w:val="24"/>
        </w:rPr>
        <w:t>gezegd kan worden of met deze wetten zijn persoonlijke filosofische ideeën worden weerspiegeld.</w:t>
      </w:r>
      <w:r w:rsidR="00FF76B3">
        <w:rPr>
          <w:rFonts w:ascii="Times New Roman" w:hAnsi="Times New Roman" w:cs="Times New Roman"/>
          <w:sz w:val="24"/>
          <w:szCs w:val="24"/>
        </w:rPr>
        <w:t xml:space="preserve"> </w:t>
      </w:r>
    </w:p>
    <w:p w:rsidR="00AC7828" w:rsidRDefault="00AC7828" w:rsidP="00FD58D8">
      <w:pPr>
        <w:spacing w:line="360" w:lineRule="auto"/>
        <w:rPr>
          <w:rFonts w:ascii="Times New Roman" w:hAnsi="Times New Roman" w:cs="Times New Roman"/>
          <w:sz w:val="24"/>
          <w:szCs w:val="24"/>
        </w:rPr>
      </w:pPr>
    </w:p>
    <w:p w:rsidR="00BB7655" w:rsidRPr="00F9208A" w:rsidRDefault="00BB7655" w:rsidP="00FF76B3">
      <w:pPr>
        <w:spacing w:line="360" w:lineRule="auto"/>
        <w:ind w:firstLine="708"/>
        <w:rPr>
          <w:rFonts w:ascii="Times New Roman" w:hAnsi="Times New Roman" w:cs="Times New Roman"/>
          <w:sz w:val="24"/>
          <w:szCs w:val="24"/>
        </w:rPr>
      </w:pPr>
      <w:r w:rsidRPr="00BB7655">
        <w:rPr>
          <w:rFonts w:ascii="Times New Roman" w:hAnsi="Times New Roman" w:cs="Times New Roman"/>
          <w:i/>
          <w:sz w:val="24"/>
          <w:szCs w:val="24"/>
          <w:lang w:val="en-GB"/>
        </w:rPr>
        <w:lastRenderedPageBreak/>
        <w:t xml:space="preserve">“The idea that Marcus was the greatest practitioner of Stoicism seems to be reached by focusing attention on the legislation enacted under Marcus, attributing it to his personal initiative and ignoring the similar legislation of emperors who make no claim to Stoic beliefs. </w:t>
      </w:r>
      <w:r w:rsidRPr="00E5089D">
        <w:rPr>
          <w:rFonts w:ascii="Times New Roman" w:hAnsi="Times New Roman" w:cs="Times New Roman"/>
          <w:i/>
          <w:sz w:val="24"/>
          <w:szCs w:val="24"/>
          <w:lang w:val="en-GB"/>
        </w:rPr>
        <w:t>The real Marcus Aurelius seems to be basically a Roman rather than a Stoic</w:t>
      </w:r>
      <w:r w:rsidR="00F9208A" w:rsidRPr="00E5089D">
        <w:rPr>
          <w:rFonts w:ascii="Times New Roman" w:hAnsi="Times New Roman" w:cs="Times New Roman"/>
          <w:i/>
          <w:sz w:val="24"/>
          <w:szCs w:val="24"/>
          <w:lang w:val="en-GB"/>
        </w:rPr>
        <w:t>,</w:t>
      </w:r>
      <w:r w:rsidRPr="00E5089D">
        <w:rPr>
          <w:rFonts w:ascii="Times New Roman" w:hAnsi="Times New Roman" w:cs="Times New Roman"/>
          <w:i/>
          <w:sz w:val="24"/>
          <w:szCs w:val="24"/>
          <w:lang w:val="en-GB"/>
        </w:rPr>
        <w:t>”</w:t>
      </w:r>
      <w:r>
        <w:rPr>
          <w:rStyle w:val="Voetnootmarkering"/>
          <w:rFonts w:ascii="Times New Roman" w:hAnsi="Times New Roman" w:cs="Times New Roman"/>
          <w:i/>
          <w:sz w:val="24"/>
          <w:szCs w:val="24"/>
          <w:lang w:val="en-GB"/>
        </w:rPr>
        <w:footnoteReference w:id="49"/>
      </w:r>
      <w:r w:rsidR="00F9208A" w:rsidRPr="00E5089D">
        <w:rPr>
          <w:rFonts w:ascii="Times New Roman" w:hAnsi="Times New Roman" w:cs="Times New Roman"/>
          <w:i/>
          <w:sz w:val="24"/>
          <w:szCs w:val="24"/>
          <w:lang w:val="en-GB"/>
        </w:rPr>
        <w:t xml:space="preserve"> </w:t>
      </w:r>
      <w:proofErr w:type="spellStart"/>
      <w:r w:rsidR="00F9208A" w:rsidRPr="00E5089D">
        <w:rPr>
          <w:rFonts w:ascii="Times New Roman" w:hAnsi="Times New Roman" w:cs="Times New Roman"/>
          <w:sz w:val="24"/>
          <w:szCs w:val="24"/>
          <w:lang w:val="en-GB"/>
        </w:rPr>
        <w:t>ald</w:t>
      </w:r>
      <w:r w:rsidR="00E5089D" w:rsidRPr="00E5089D">
        <w:rPr>
          <w:rFonts w:ascii="Times New Roman" w:hAnsi="Times New Roman" w:cs="Times New Roman"/>
          <w:sz w:val="24"/>
          <w:szCs w:val="24"/>
          <w:lang w:val="en-GB"/>
        </w:rPr>
        <w:t>us</w:t>
      </w:r>
      <w:proofErr w:type="spellEnd"/>
      <w:r w:rsidR="00E5089D" w:rsidRPr="00E5089D">
        <w:rPr>
          <w:rFonts w:ascii="Times New Roman" w:hAnsi="Times New Roman" w:cs="Times New Roman"/>
          <w:sz w:val="24"/>
          <w:szCs w:val="24"/>
          <w:lang w:val="en-GB"/>
        </w:rPr>
        <w:t xml:space="preserve"> Stanton. </w:t>
      </w:r>
      <w:r w:rsidR="002B370D">
        <w:rPr>
          <w:rFonts w:ascii="Times New Roman" w:hAnsi="Times New Roman" w:cs="Times New Roman"/>
          <w:sz w:val="24"/>
          <w:szCs w:val="24"/>
        </w:rPr>
        <w:t>Wordt er vanuit gegaan dat alle nieuwe wetten wel door Marcus Aurelius persoonlijk waren opgesteld, dan zijn de filosofische ideeën van de keizer wel terug te zien</w:t>
      </w:r>
      <w:r w:rsidR="000A49DF">
        <w:rPr>
          <w:rFonts w:ascii="Times New Roman" w:hAnsi="Times New Roman" w:cs="Times New Roman"/>
          <w:sz w:val="24"/>
          <w:szCs w:val="24"/>
        </w:rPr>
        <w:t>, op de manier die reeds eerder beschreven is.</w:t>
      </w:r>
    </w:p>
    <w:p w:rsidR="00936CF5" w:rsidRPr="00F9208A" w:rsidRDefault="00936CF5" w:rsidP="00F058BB">
      <w:pPr>
        <w:spacing w:line="360" w:lineRule="auto"/>
        <w:rPr>
          <w:rFonts w:ascii="Times New Roman" w:hAnsi="Times New Roman" w:cs="Times New Roman"/>
          <w:sz w:val="24"/>
          <w:szCs w:val="24"/>
        </w:rPr>
      </w:pPr>
    </w:p>
    <w:p w:rsidR="00E4379E" w:rsidRDefault="00E4379E">
      <w:pPr>
        <w:rPr>
          <w:rFonts w:ascii="Times New Roman" w:hAnsi="Times New Roman" w:cs="Times New Roman"/>
          <w:sz w:val="32"/>
          <w:szCs w:val="32"/>
          <w:u w:val="single"/>
        </w:rPr>
      </w:pPr>
      <w:r>
        <w:rPr>
          <w:rFonts w:ascii="Times New Roman" w:hAnsi="Times New Roman" w:cs="Times New Roman"/>
          <w:sz w:val="32"/>
          <w:szCs w:val="32"/>
          <w:u w:val="single"/>
        </w:rPr>
        <w:br w:type="page"/>
      </w:r>
    </w:p>
    <w:p w:rsidR="00181D2A" w:rsidRDefault="006169E4" w:rsidP="00181D2A">
      <w:pPr>
        <w:rPr>
          <w:rFonts w:ascii="Times New Roman" w:hAnsi="Times New Roman" w:cs="Times New Roman"/>
          <w:sz w:val="32"/>
          <w:szCs w:val="32"/>
          <w:u w:val="single"/>
        </w:rPr>
      </w:pPr>
      <w:r>
        <w:rPr>
          <w:rFonts w:ascii="Times New Roman" w:hAnsi="Times New Roman" w:cs="Times New Roman"/>
          <w:sz w:val="32"/>
          <w:szCs w:val="32"/>
          <w:u w:val="single"/>
        </w:rPr>
        <w:lastRenderedPageBreak/>
        <w:t>V</w:t>
      </w:r>
      <w:r w:rsidR="00181D2A">
        <w:rPr>
          <w:rFonts w:ascii="Times New Roman" w:hAnsi="Times New Roman" w:cs="Times New Roman"/>
          <w:sz w:val="32"/>
          <w:szCs w:val="32"/>
          <w:u w:val="single"/>
        </w:rPr>
        <w:t>rouwen</w:t>
      </w:r>
      <w:r w:rsidR="00DA4485">
        <w:rPr>
          <w:rFonts w:ascii="Times New Roman" w:hAnsi="Times New Roman" w:cs="Times New Roman"/>
          <w:sz w:val="32"/>
          <w:szCs w:val="32"/>
          <w:u w:val="single"/>
        </w:rPr>
        <w:t xml:space="preserve"> en kinderen</w:t>
      </w:r>
    </w:p>
    <w:p w:rsidR="00F7310A" w:rsidRDefault="00F7310A" w:rsidP="00181D2A">
      <w:pPr>
        <w:rPr>
          <w:rFonts w:ascii="Times New Roman" w:hAnsi="Times New Roman" w:cs="Times New Roman"/>
          <w:sz w:val="32"/>
          <w:szCs w:val="32"/>
          <w:u w:val="single"/>
        </w:rPr>
      </w:pPr>
    </w:p>
    <w:p w:rsidR="008F41E2" w:rsidRDefault="000E42D4" w:rsidP="00184738">
      <w:pPr>
        <w:spacing w:line="360" w:lineRule="auto"/>
        <w:ind w:firstLine="708"/>
        <w:rPr>
          <w:rFonts w:ascii="Times New Roman" w:hAnsi="Times New Roman" w:cs="Times New Roman"/>
          <w:sz w:val="24"/>
          <w:szCs w:val="24"/>
        </w:rPr>
      </w:pPr>
      <w:r>
        <w:rPr>
          <w:rFonts w:ascii="Times New Roman" w:hAnsi="Times New Roman" w:cs="Times New Roman"/>
          <w:sz w:val="24"/>
          <w:szCs w:val="24"/>
        </w:rPr>
        <w:t>Een zeer groot deel van de nieuwe we</w:t>
      </w:r>
      <w:r w:rsidR="008F41E2">
        <w:rPr>
          <w:rFonts w:ascii="Times New Roman" w:hAnsi="Times New Roman" w:cs="Times New Roman"/>
          <w:sz w:val="24"/>
          <w:szCs w:val="24"/>
        </w:rPr>
        <w:t>t</w:t>
      </w:r>
      <w:r>
        <w:rPr>
          <w:rFonts w:ascii="Times New Roman" w:hAnsi="Times New Roman" w:cs="Times New Roman"/>
          <w:sz w:val="24"/>
          <w:szCs w:val="24"/>
        </w:rPr>
        <w:t>ten van Marcus Aurelius was gericht op vrouwen en kinderen: maar liefst 102 wetsteksten.</w:t>
      </w:r>
      <w:r w:rsidR="00FA5A1E">
        <w:rPr>
          <w:rStyle w:val="Voetnootmarkering"/>
          <w:rFonts w:ascii="Times New Roman" w:hAnsi="Times New Roman" w:cs="Times New Roman"/>
          <w:sz w:val="24"/>
          <w:szCs w:val="24"/>
        </w:rPr>
        <w:footnoteReference w:id="50"/>
      </w:r>
      <w:r w:rsidR="00FA5A1E">
        <w:rPr>
          <w:rFonts w:ascii="Times New Roman" w:hAnsi="Times New Roman" w:cs="Times New Roman"/>
          <w:sz w:val="24"/>
          <w:szCs w:val="24"/>
        </w:rPr>
        <w:t xml:space="preserve"> </w:t>
      </w:r>
      <w:r w:rsidR="00C571DF">
        <w:rPr>
          <w:rFonts w:ascii="Times New Roman" w:hAnsi="Times New Roman" w:cs="Times New Roman"/>
          <w:sz w:val="24"/>
          <w:szCs w:val="24"/>
        </w:rPr>
        <w:t>Kinderen waren Marcus Aurelius niet vreemd: hij en zijn vrouw Fausti</w:t>
      </w:r>
      <w:r w:rsidR="00A423A1">
        <w:rPr>
          <w:rFonts w:ascii="Times New Roman" w:hAnsi="Times New Roman" w:cs="Times New Roman"/>
          <w:sz w:val="24"/>
          <w:szCs w:val="24"/>
        </w:rPr>
        <w:t xml:space="preserve">na kregen er </w:t>
      </w:r>
      <w:r w:rsidR="00004990">
        <w:rPr>
          <w:rFonts w:ascii="Times New Roman" w:hAnsi="Times New Roman" w:cs="Times New Roman"/>
          <w:sz w:val="24"/>
          <w:szCs w:val="24"/>
        </w:rPr>
        <w:t>der</w:t>
      </w:r>
      <w:r w:rsidR="00C571DF">
        <w:rPr>
          <w:rFonts w:ascii="Times New Roman" w:hAnsi="Times New Roman" w:cs="Times New Roman"/>
          <w:sz w:val="24"/>
          <w:szCs w:val="24"/>
        </w:rPr>
        <w:t>tien</w:t>
      </w:r>
      <w:r w:rsidR="00004990">
        <w:rPr>
          <w:rStyle w:val="Voetnootmarkering"/>
          <w:rFonts w:ascii="Times New Roman" w:hAnsi="Times New Roman" w:cs="Times New Roman"/>
          <w:sz w:val="24"/>
          <w:szCs w:val="24"/>
        </w:rPr>
        <w:footnoteReference w:id="51"/>
      </w:r>
      <w:r w:rsidR="00C571DF">
        <w:rPr>
          <w:rFonts w:ascii="Times New Roman" w:hAnsi="Times New Roman" w:cs="Times New Roman"/>
          <w:sz w:val="24"/>
          <w:szCs w:val="24"/>
        </w:rPr>
        <w:t>, waarvan er slechts zes de kinderjaren overleefde.</w:t>
      </w:r>
      <w:r w:rsidR="00004990">
        <w:rPr>
          <w:rStyle w:val="Voetnootmarkering"/>
          <w:rFonts w:ascii="Times New Roman" w:hAnsi="Times New Roman" w:cs="Times New Roman"/>
          <w:sz w:val="24"/>
          <w:szCs w:val="24"/>
        </w:rPr>
        <w:footnoteReference w:id="52"/>
      </w:r>
      <w:r w:rsidR="00847155">
        <w:rPr>
          <w:rFonts w:ascii="Times New Roman" w:hAnsi="Times New Roman" w:cs="Times New Roman"/>
          <w:sz w:val="24"/>
          <w:szCs w:val="24"/>
        </w:rPr>
        <w:t xml:space="preserve"> </w:t>
      </w:r>
      <w:r w:rsidR="00A423A1">
        <w:rPr>
          <w:rFonts w:ascii="Times New Roman" w:hAnsi="Times New Roman" w:cs="Times New Roman"/>
          <w:sz w:val="24"/>
          <w:szCs w:val="24"/>
        </w:rPr>
        <w:t xml:space="preserve">Vrouwen hadden gedurende hun leven in het Romeinse </w:t>
      </w:r>
      <w:r w:rsidR="0074593E">
        <w:rPr>
          <w:rFonts w:ascii="Times New Roman" w:hAnsi="Times New Roman" w:cs="Times New Roman"/>
          <w:sz w:val="24"/>
          <w:szCs w:val="24"/>
        </w:rPr>
        <w:t>Rijk</w:t>
      </w:r>
      <w:r w:rsidR="00A423A1">
        <w:rPr>
          <w:rFonts w:ascii="Times New Roman" w:hAnsi="Times New Roman" w:cs="Times New Roman"/>
          <w:sz w:val="24"/>
          <w:szCs w:val="24"/>
        </w:rPr>
        <w:t xml:space="preserve"> slechts enkele taken: kinderen baren en opvoeden. Ze waren gelimiteerd in hun bewegingsvrijheid, en hadden buitenshuis vaak niets te zeggen, uitzonderingen daargelaten.</w:t>
      </w:r>
      <w:r w:rsidR="00A423A1">
        <w:rPr>
          <w:rStyle w:val="Voetnootmarkering"/>
          <w:rFonts w:ascii="Times New Roman" w:hAnsi="Times New Roman" w:cs="Times New Roman"/>
          <w:sz w:val="24"/>
          <w:szCs w:val="24"/>
        </w:rPr>
        <w:footnoteReference w:id="53"/>
      </w:r>
      <w:r w:rsidR="00A423A1">
        <w:rPr>
          <w:rFonts w:ascii="Times New Roman" w:hAnsi="Times New Roman" w:cs="Times New Roman"/>
          <w:sz w:val="24"/>
          <w:szCs w:val="24"/>
        </w:rPr>
        <w:t xml:space="preserve"> Kinderen hadden al helemaal geen inbreng, en het was voor hen de noodzaak om zo goed mogelijk te worden opgevoed om later respectabele burgers te worden</w:t>
      </w:r>
      <w:r w:rsidR="00DC1766">
        <w:rPr>
          <w:rFonts w:ascii="Times New Roman" w:hAnsi="Times New Roman" w:cs="Times New Roman"/>
          <w:sz w:val="24"/>
          <w:szCs w:val="24"/>
        </w:rPr>
        <w:t>, die geen angst of emoties kenden</w:t>
      </w:r>
      <w:r w:rsidR="00A423A1">
        <w:rPr>
          <w:rFonts w:ascii="Times New Roman" w:hAnsi="Times New Roman" w:cs="Times New Roman"/>
          <w:sz w:val="24"/>
          <w:szCs w:val="24"/>
        </w:rPr>
        <w:t>.</w:t>
      </w:r>
      <w:r w:rsidR="00A423A1">
        <w:rPr>
          <w:rStyle w:val="Voetnootmarkering"/>
          <w:rFonts w:ascii="Times New Roman" w:hAnsi="Times New Roman" w:cs="Times New Roman"/>
          <w:sz w:val="24"/>
          <w:szCs w:val="24"/>
        </w:rPr>
        <w:footnoteReference w:id="54"/>
      </w:r>
    </w:p>
    <w:p w:rsidR="00847155" w:rsidRPr="00EB30AD" w:rsidRDefault="00110271" w:rsidP="00EB30AD">
      <w:pPr>
        <w:spacing w:line="360" w:lineRule="auto"/>
        <w:ind w:firstLine="708"/>
        <w:rPr>
          <w:rFonts w:ascii="Times New Roman" w:hAnsi="Times New Roman" w:cs="Times New Roman"/>
          <w:sz w:val="24"/>
          <w:szCs w:val="24"/>
        </w:rPr>
      </w:pPr>
      <w:r>
        <w:rPr>
          <w:rFonts w:ascii="Times New Roman" w:hAnsi="Times New Roman" w:cs="Times New Roman"/>
          <w:color w:val="000000"/>
          <w:sz w:val="24"/>
          <w:szCs w:val="24"/>
          <w:shd w:val="clear" w:color="auto" w:fill="FFFFFF"/>
        </w:rPr>
        <w:t>Hoe werden deze twee bevolkingsgroepen behandeld tijdens de regeerperiode van Marcus Aurelius? En wat hielden d</w:t>
      </w:r>
      <w:r w:rsidR="00A34F33">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e nieuwe wetten voor vrouwen en kinderen in?</w:t>
      </w:r>
    </w:p>
    <w:p w:rsidR="00AF5F56" w:rsidRDefault="00AF5F56" w:rsidP="00AF5F56">
      <w:pPr>
        <w:spacing w:line="360" w:lineRule="auto"/>
        <w:rPr>
          <w:rFonts w:ascii="Times New Roman" w:hAnsi="Times New Roman" w:cs="Times New Roman"/>
          <w:b/>
          <w:sz w:val="24"/>
          <w:szCs w:val="24"/>
        </w:rPr>
      </w:pPr>
    </w:p>
    <w:p w:rsidR="00AF5F56" w:rsidRPr="00847155" w:rsidRDefault="00AF5F56" w:rsidP="00AF5F56">
      <w:pPr>
        <w:spacing w:line="360" w:lineRule="auto"/>
        <w:rPr>
          <w:rFonts w:ascii="Times New Roman" w:hAnsi="Times New Roman" w:cs="Times New Roman"/>
          <w:b/>
          <w:sz w:val="24"/>
          <w:szCs w:val="24"/>
        </w:rPr>
      </w:pPr>
      <w:r>
        <w:rPr>
          <w:rFonts w:ascii="Times New Roman" w:hAnsi="Times New Roman" w:cs="Times New Roman"/>
          <w:b/>
          <w:sz w:val="24"/>
          <w:szCs w:val="24"/>
        </w:rPr>
        <w:t>Geen verschillen man en vrouw</w:t>
      </w:r>
    </w:p>
    <w:p w:rsidR="00AF5F56" w:rsidRDefault="00AF5F56" w:rsidP="00AF5F56">
      <w:pPr>
        <w:spacing w:line="360" w:lineRule="auto"/>
        <w:rPr>
          <w:rFonts w:ascii="Times New Roman" w:hAnsi="Times New Roman" w:cs="Times New Roman"/>
          <w:i/>
          <w:sz w:val="24"/>
          <w:szCs w:val="24"/>
          <w:lang w:val="en-GB"/>
        </w:rPr>
      </w:pPr>
      <w:r>
        <w:rPr>
          <w:rFonts w:ascii="Times New Roman" w:hAnsi="Times New Roman" w:cs="Times New Roman"/>
          <w:color w:val="FF0000"/>
          <w:sz w:val="24"/>
          <w:szCs w:val="24"/>
        </w:rPr>
        <w:tab/>
      </w:r>
      <w:r>
        <w:rPr>
          <w:rFonts w:ascii="Times New Roman" w:hAnsi="Times New Roman" w:cs="Times New Roman"/>
          <w:sz w:val="24"/>
          <w:szCs w:val="24"/>
        </w:rPr>
        <w:t xml:space="preserve">De Stoïci, de inspiratie van de filosofie van Marcus Aurelius, waren van mening dat gelijkheid voor iedereen gold, dus voor beide sekses. </w:t>
      </w:r>
      <w:r w:rsidRPr="001A0158">
        <w:rPr>
          <w:rFonts w:ascii="Times New Roman" w:hAnsi="Times New Roman" w:cs="Times New Roman"/>
          <w:sz w:val="24"/>
          <w:szCs w:val="24"/>
        </w:rPr>
        <w:t>Expliciet over vrouwen wordt er niet gesproken, enkel over “de mens”</w:t>
      </w:r>
      <w:r>
        <w:rPr>
          <w:rStyle w:val="Voetnootmarkering"/>
          <w:rFonts w:ascii="Times New Roman" w:hAnsi="Times New Roman" w:cs="Times New Roman"/>
          <w:sz w:val="24"/>
          <w:szCs w:val="24"/>
        </w:rPr>
        <w:footnoteReference w:id="55"/>
      </w:r>
      <w:r w:rsidRPr="001A0158">
        <w:rPr>
          <w:rFonts w:ascii="Times New Roman" w:hAnsi="Times New Roman" w:cs="Times New Roman"/>
          <w:sz w:val="24"/>
          <w:szCs w:val="24"/>
        </w:rPr>
        <w:t xml:space="preserve">. </w:t>
      </w:r>
      <w:r w:rsidRPr="00A83BCE">
        <w:rPr>
          <w:rFonts w:ascii="Times New Roman" w:hAnsi="Times New Roman" w:cs="Times New Roman"/>
          <w:i/>
          <w:sz w:val="24"/>
          <w:szCs w:val="24"/>
          <w:lang w:val="en-GB"/>
        </w:rPr>
        <w:t>“There seems every reason to believe that the equality of men and women, though at the time seemingly paradoxical, was generally accepted by the earlier Stoics and adopted as a practical principle in Stoic homes. The whole treatment of human nature by the Stoics applies equally to man and woman, and points to the conclusion that as moral agents they have the same capacities and responsibilities.”</w:t>
      </w:r>
      <w:r>
        <w:rPr>
          <w:rStyle w:val="Voetnootmarkering"/>
          <w:rFonts w:ascii="Times New Roman" w:hAnsi="Times New Roman" w:cs="Times New Roman"/>
          <w:i/>
          <w:sz w:val="24"/>
          <w:szCs w:val="24"/>
          <w:lang w:val="en-GB"/>
        </w:rPr>
        <w:footnoteReference w:id="56"/>
      </w:r>
    </w:p>
    <w:p w:rsidR="00AF5F56" w:rsidRDefault="00AF5F56" w:rsidP="00AF5F56">
      <w:pPr>
        <w:spacing w:line="360" w:lineRule="auto"/>
        <w:rPr>
          <w:rFonts w:ascii="Times New Roman" w:hAnsi="Times New Roman" w:cs="Times New Roman"/>
          <w:i/>
          <w:sz w:val="24"/>
          <w:szCs w:val="24"/>
          <w:lang w:val="en-GB"/>
        </w:rPr>
      </w:pPr>
      <w:r>
        <w:rPr>
          <w:rFonts w:ascii="Times New Roman" w:hAnsi="Times New Roman" w:cs="Times New Roman"/>
          <w:i/>
          <w:sz w:val="24"/>
          <w:szCs w:val="24"/>
          <w:lang w:val="en-GB"/>
        </w:rPr>
        <w:tab/>
      </w:r>
    </w:p>
    <w:p w:rsidR="00AF5F56" w:rsidRPr="0008190A" w:rsidRDefault="00AF5F56" w:rsidP="00AF5F56">
      <w:pPr>
        <w:spacing w:line="360" w:lineRule="auto"/>
        <w:ind w:firstLine="708"/>
        <w:rPr>
          <w:rFonts w:ascii="Times New Roman" w:hAnsi="Times New Roman" w:cs="Times New Roman"/>
          <w:sz w:val="24"/>
          <w:szCs w:val="24"/>
        </w:rPr>
      </w:pPr>
      <w:r>
        <w:rPr>
          <w:rFonts w:ascii="Times New Roman" w:hAnsi="Times New Roman" w:cs="Times New Roman"/>
          <w:sz w:val="24"/>
          <w:szCs w:val="24"/>
        </w:rPr>
        <w:t>Volgens de Stoïci hadden alle ouders van nature het sterke verlangen om hun kind(eren) te beschermen: deze natuurlijke liefde was volgens hen het beginpunt waarop de menselijke samenleving terug te leiden was. Deze liefde voor een kind kon zowel van een man als van een vrouw komen: hun capaciteiten en verantwoordelijkheden lagen hetzelfde.</w:t>
      </w:r>
      <w:r>
        <w:rPr>
          <w:rStyle w:val="Voetnootmarkering"/>
          <w:rFonts w:ascii="Times New Roman" w:hAnsi="Times New Roman" w:cs="Times New Roman"/>
          <w:sz w:val="24"/>
          <w:szCs w:val="24"/>
        </w:rPr>
        <w:footnoteReference w:id="57"/>
      </w:r>
      <w:r>
        <w:rPr>
          <w:rFonts w:ascii="Times New Roman" w:hAnsi="Times New Roman" w:cs="Times New Roman"/>
          <w:sz w:val="24"/>
          <w:szCs w:val="24"/>
        </w:rPr>
        <w:t xml:space="preserve"> </w:t>
      </w:r>
      <w:r>
        <w:rPr>
          <w:rFonts w:ascii="Times New Roman" w:hAnsi="Times New Roman" w:cs="Times New Roman"/>
          <w:sz w:val="24"/>
          <w:szCs w:val="24"/>
        </w:rPr>
        <w:lastRenderedPageBreak/>
        <w:t>Hierdoor werden man en vrouw op dit vlak als gelijken gezien en moesten zij ook als zodanig behandeld worden.</w:t>
      </w:r>
    </w:p>
    <w:p w:rsidR="00EB30AD" w:rsidRDefault="00EB30AD" w:rsidP="00847155">
      <w:pPr>
        <w:spacing w:line="360" w:lineRule="auto"/>
        <w:rPr>
          <w:rFonts w:ascii="Times New Roman" w:hAnsi="Times New Roman" w:cs="Times New Roman"/>
          <w:b/>
          <w:sz w:val="24"/>
          <w:szCs w:val="24"/>
        </w:rPr>
      </w:pPr>
    </w:p>
    <w:p w:rsidR="00847155" w:rsidRPr="00847155" w:rsidRDefault="00E60465" w:rsidP="00847155">
      <w:pPr>
        <w:spacing w:line="360" w:lineRule="auto"/>
        <w:rPr>
          <w:rFonts w:ascii="Times New Roman" w:hAnsi="Times New Roman" w:cs="Times New Roman"/>
          <w:b/>
          <w:sz w:val="24"/>
          <w:szCs w:val="24"/>
        </w:rPr>
      </w:pPr>
      <w:r>
        <w:rPr>
          <w:rFonts w:ascii="Times New Roman" w:hAnsi="Times New Roman" w:cs="Times New Roman"/>
          <w:b/>
          <w:sz w:val="24"/>
          <w:szCs w:val="24"/>
        </w:rPr>
        <w:t>Vooruitgang</w:t>
      </w:r>
      <w:r w:rsidR="00216276">
        <w:rPr>
          <w:rFonts w:ascii="Times New Roman" w:hAnsi="Times New Roman" w:cs="Times New Roman"/>
          <w:b/>
          <w:sz w:val="24"/>
          <w:szCs w:val="24"/>
        </w:rPr>
        <w:t xml:space="preserve"> voor v</w:t>
      </w:r>
      <w:r w:rsidR="00847155" w:rsidRPr="00847155">
        <w:rPr>
          <w:rFonts w:ascii="Times New Roman" w:hAnsi="Times New Roman" w:cs="Times New Roman"/>
          <w:b/>
          <w:sz w:val="24"/>
          <w:szCs w:val="24"/>
        </w:rPr>
        <w:t>rouwen</w:t>
      </w:r>
    </w:p>
    <w:p w:rsidR="00260534" w:rsidRDefault="00903412" w:rsidP="00847155">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Veel wetten</w:t>
      </w:r>
      <w:r w:rsidR="00260534">
        <w:rPr>
          <w:rFonts w:ascii="Times New Roman" w:hAnsi="Times New Roman" w:cs="Times New Roman"/>
          <w:sz w:val="24"/>
          <w:szCs w:val="24"/>
        </w:rPr>
        <w:t xml:space="preserve"> die</w:t>
      </w:r>
      <w:r>
        <w:rPr>
          <w:rFonts w:ascii="Times New Roman" w:hAnsi="Times New Roman" w:cs="Times New Roman"/>
          <w:sz w:val="24"/>
          <w:szCs w:val="24"/>
        </w:rPr>
        <w:t xml:space="preserve"> door Marcus Aurelius ingevoerd waren</w:t>
      </w:r>
      <w:r w:rsidR="00260534">
        <w:rPr>
          <w:rFonts w:ascii="Times New Roman" w:hAnsi="Times New Roman" w:cs="Times New Roman"/>
          <w:sz w:val="24"/>
          <w:szCs w:val="24"/>
        </w:rPr>
        <w:t>, waren</w:t>
      </w:r>
      <w:r>
        <w:rPr>
          <w:rFonts w:ascii="Times New Roman" w:hAnsi="Times New Roman" w:cs="Times New Roman"/>
          <w:sz w:val="24"/>
          <w:szCs w:val="24"/>
        </w:rPr>
        <w:t xml:space="preserve"> erop gericht om de </w:t>
      </w:r>
      <w:r w:rsidR="00260534">
        <w:rPr>
          <w:rFonts w:ascii="Times New Roman" w:hAnsi="Times New Roman" w:cs="Times New Roman"/>
          <w:sz w:val="24"/>
          <w:szCs w:val="24"/>
        </w:rPr>
        <w:t>bestaande leef</w:t>
      </w:r>
      <w:r>
        <w:rPr>
          <w:rFonts w:ascii="Times New Roman" w:hAnsi="Times New Roman" w:cs="Times New Roman"/>
          <w:sz w:val="24"/>
          <w:szCs w:val="24"/>
        </w:rPr>
        <w:t>situatie voor vrouwen te verbeteren. Zo werd er</w:t>
      </w:r>
      <w:r w:rsidR="00260534">
        <w:rPr>
          <w:rFonts w:ascii="Times New Roman" w:hAnsi="Times New Roman" w:cs="Times New Roman"/>
          <w:sz w:val="24"/>
          <w:szCs w:val="24"/>
        </w:rPr>
        <w:t xml:space="preserve"> bijvoorbeeld</w:t>
      </w:r>
      <w:r>
        <w:rPr>
          <w:rFonts w:ascii="Times New Roman" w:hAnsi="Times New Roman" w:cs="Times New Roman"/>
          <w:sz w:val="24"/>
          <w:szCs w:val="24"/>
        </w:rPr>
        <w:t xml:space="preserve"> door Marcus, na de dood van zijn geliefde vrouw Faustina, een caritatieve instelling opgericht waar ongeveer 5000 arme vrouwen kon</w:t>
      </w:r>
      <w:r w:rsidR="00D06678">
        <w:rPr>
          <w:rFonts w:ascii="Times New Roman" w:hAnsi="Times New Roman" w:cs="Times New Roman"/>
          <w:sz w:val="24"/>
          <w:szCs w:val="24"/>
        </w:rPr>
        <w:t>d</w:t>
      </w:r>
      <w:r>
        <w:rPr>
          <w:rFonts w:ascii="Times New Roman" w:hAnsi="Times New Roman" w:cs="Times New Roman"/>
          <w:sz w:val="24"/>
          <w:szCs w:val="24"/>
        </w:rPr>
        <w:t>en worden opgevoed</w:t>
      </w:r>
      <w:r w:rsidR="00260534">
        <w:rPr>
          <w:rFonts w:ascii="Times New Roman" w:hAnsi="Times New Roman" w:cs="Times New Roman"/>
          <w:sz w:val="24"/>
          <w:szCs w:val="24"/>
        </w:rPr>
        <w:t xml:space="preserve"> en</w:t>
      </w:r>
      <w:r w:rsidR="00A34F33">
        <w:rPr>
          <w:rFonts w:ascii="Times New Roman" w:hAnsi="Times New Roman" w:cs="Times New Roman"/>
          <w:sz w:val="24"/>
          <w:szCs w:val="24"/>
        </w:rPr>
        <w:t xml:space="preserve"> geholpen werden om</w:t>
      </w:r>
      <w:r w:rsidR="00260534">
        <w:rPr>
          <w:rFonts w:ascii="Times New Roman" w:hAnsi="Times New Roman" w:cs="Times New Roman"/>
          <w:sz w:val="24"/>
          <w:szCs w:val="24"/>
        </w:rPr>
        <w:t xml:space="preserve"> een plaats in de samenleving </w:t>
      </w:r>
      <w:r w:rsidR="00A34F33">
        <w:rPr>
          <w:rFonts w:ascii="Times New Roman" w:hAnsi="Times New Roman" w:cs="Times New Roman"/>
          <w:sz w:val="24"/>
          <w:szCs w:val="24"/>
        </w:rPr>
        <w:t>te ver</w:t>
      </w:r>
      <w:r w:rsidR="00260534">
        <w:rPr>
          <w:rFonts w:ascii="Times New Roman" w:hAnsi="Times New Roman" w:cs="Times New Roman"/>
          <w:sz w:val="24"/>
          <w:szCs w:val="24"/>
        </w:rPr>
        <w:t>krijgen.</w:t>
      </w:r>
      <w:r>
        <w:rPr>
          <w:rStyle w:val="Voetnootmarkering"/>
          <w:rFonts w:ascii="Times New Roman" w:hAnsi="Times New Roman" w:cs="Times New Roman"/>
          <w:sz w:val="24"/>
          <w:szCs w:val="24"/>
        </w:rPr>
        <w:footnoteReference w:id="58"/>
      </w:r>
      <w:r w:rsidR="000444BC">
        <w:rPr>
          <w:rFonts w:ascii="Times New Roman" w:hAnsi="Times New Roman" w:cs="Times New Roman"/>
          <w:sz w:val="24"/>
          <w:szCs w:val="24"/>
        </w:rPr>
        <w:t xml:space="preserve"> </w:t>
      </w:r>
    </w:p>
    <w:p w:rsidR="00110271" w:rsidRDefault="00110271" w:rsidP="00847155">
      <w:pPr>
        <w:spacing w:line="360" w:lineRule="auto"/>
        <w:rPr>
          <w:rFonts w:ascii="Times New Roman" w:hAnsi="Times New Roman" w:cs="Times New Roman"/>
          <w:sz w:val="24"/>
          <w:szCs w:val="24"/>
        </w:rPr>
      </w:pPr>
    </w:p>
    <w:p w:rsidR="00B116B3" w:rsidRDefault="000444BC" w:rsidP="00260534">
      <w:pPr>
        <w:spacing w:line="360" w:lineRule="auto"/>
        <w:ind w:firstLine="708"/>
        <w:rPr>
          <w:rFonts w:ascii="Times New Roman" w:hAnsi="Times New Roman" w:cs="Times New Roman"/>
          <w:sz w:val="24"/>
          <w:szCs w:val="24"/>
        </w:rPr>
      </w:pPr>
      <w:r>
        <w:rPr>
          <w:rFonts w:ascii="Times New Roman" w:hAnsi="Times New Roman" w:cs="Times New Roman"/>
          <w:sz w:val="24"/>
          <w:szCs w:val="24"/>
        </w:rPr>
        <w:t>Een belang</w:t>
      </w:r>
      <w:r w:rsidR="0074593E">
        <w:rPr>
          <w:rFonts w:ascii="Times New Roman" w:hAnsi="Times New Roman" w:cs="Times New Roman"/>
          <w:sz w:val="24"/>
          <w:szCs w:val="24"/>
        </w:rPr>
        <w:t>rijk</w:t>
      </w:r>
      <w:r w:rsidR="00405094">
        <w:rPr>
          <w:rFonts w:ascii="Times New Roman" w:hAnsi="Times New Roman" w:cs="Times New Roman"/>
          <w:sz w:val="24"/>
          <w:szCs w:val="24"/>
        </w:rPr>
        <w:t>e nieuwe wet voor vrouwen was het</w:t>
      </w:r>
      <w:r>
        <w:rPr>
          <w:rFonts w:ascii="Times New Roman" w:hAnsi="Times New Roman" w:cs="Times New Roman"/>
          <w:sz w:val="24"/>
          <w:szCs w:val="24"/>
        </w:rPr>
        <w:t xml:space="preserve"> zogeheten </w:t>
      </w:r>
      <w:r w:rsidRPr="000444BC">
        <w:rPr>
          <w:rFonts w:ascii="Times New Roman" w:hAnsi="Times New Roman" w:cs="Times New Roman"/>
          <w:i/>
          <w:sz w:val="24"/>
          <w:szCs w:val="24"/>
        </w:rPr>
        <w:t>Senatusconsultum Orfitianum</w:t>
      </w:r>
      <w:r w:rsidR="00405094">
        <w:rPr>
          <w:rFonts w:ascii="Times New Roman" w:hAnsi="Times New Roman" w:cs="Times New Roman"/>
          <w:sz w:val="24"/>
          <w:szCs w:val="24"/>
        </w:rPr>
        <w:t>, dat</w:t>
      </w:r>
      <w:r>
        <w:rPr>
          <w:rFonts w:ascii="Times New Roman" w:hAnsi="Times New Roman" w:cs="Times New Roman"/>
          <w:sz w:val="24"/>
          <w:szCs w:val="24"/>
        </w:rPr>
        <w:t xml:space="preserve"> ervoor zorgde dat een vrouw</w:t>
      </w:r>
      <w:r w:rsidR="00530694">
        <w:rPr>
          <w:rFonts w:ascii="Times New Roman" w:hAnsi="Times New Roman" w:cs="Times New Roman"/>
          <w:sz w:val="24"/>
          <w:szCs w:val="24"/>
        </w:rPr>
        <w:t xml:space="preserve"> niet meer verplicht </w:t>
      </w:r>
      <w:r w:rsidR="00E60465">
        <w:rPr>
          <w:rFonts w:ascii="Times New Roman" w:hAnsi="Times New Roman" w:cs="Times New Roman"/>
          <w:sz w:val="24"/>
          <w:szCs w:val="24"/>
        </w:rPr>
        <w:t>was haar naaste familie als erf</w:t>
      </w:r>
      <w:r w:rsidR="00530694">
        <w:rPr>
          <w:rFonts w:ascii="Times New Roman" w:hAnsi="Times New Roman" w:cs="Times New Roman"/>
          <w:sz w:val="24"/>
          <w:szCs w:val="24"/>
        </w:rPr>
        <w:t>genamen aan te duiden, maar nu ook haar eigen kinderen tot erfgenaam kon maken.</w:t>
      </w:r>
      <w:r>
        <w:rPr>
          <w:rFonts w:ascii="Times New Roman" w:hAnsi="Times New Roman" w:cs="Times New Roman"/>
          <w:sz w:val="24"/>
          <w:szCs w:val="24"/>
        </w:rPr>
        <w:t xml:space="preserve"> Dit was een grote stap vooruit in de erkenning van het bestaan van de vrouw als individu, los van haar familie.</w:t>
      </w:r>
      <w:r>
        <w:rPr>
          <w:rStyle w:val="Voetnootmarkering"/>
          <w:rFonts w:ascii="Times New Roman" w:hAnsi="Times New Roman" w:cs="Times New Roman"/>
          <w:sz w:val="24"/>
          <w:szCs w:val="24"/>
        </w:rPr>
        <w:footnoteReference w:id="59"/>
      </w:r>
      <w:r>
        <w:rPr>
          <w:rFonts w:ascii="Times New Roman" w:hAnsi="Times New Roman" w:cs="Times New Roman"/>
          <w:sz w:val="24"/>
          <w:szCs w:val="24"/>
        </w:rPr>
        <w:t xml:space="preserve"> </w:t>
      </w:r>
      <w:r w:rsidR="00825407">
        <w:rPr>
          <w:rFonts w:ascii="Times New Roman" w:hAnsi="Times New Roman" w:cs="Times New Roman"/>
          <w:sz w:val="24"/>
          <w:szCs w:val="24"/>
        </w:rPr>
        <w:t xm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w:szCs w:val="24"/>
        </w:rPr>
        <w:t>rijk</w:t>
      </w:r>
      <w:r w:rsidR="00112F25">
        <w:rPr>
          <w:rFonts w:ascii="Times New Roman" w:hAnsi="Times New Roman" w:cs="Times New Roman"/>
          <w:sz w:val="24"/>
          <w:szCs w:val="24"/>
        </w:rPr>
        <w:t xml:space="preserve">e </w:t>
      </w:r>
      <w:r w:rsidR="00825407">
        <w:rPr>
          <w:rFonts w:ascii="Times New Roman" w:hAnsi="Times New Roman" w:cs="Times New Roman"/>
          <w:sz w:val="24"/>
          <w:szCs w:val="24"/>
        </w:rPr>
        <w:t xml:space="preserve">wet hield in dat als een vrouw getrouwd was, haar vader </w:t>
      </w:r>
      <w:r w:rsidR="00112F25">
        <w:rPr>
          <w:rFonts w:ascii="Times New Roman" w:hAnsi="Times New Roman" w:cs="Times New Roman"/>
          <w:sz w:val="24"/>
          <w:szCs w:val="24"/>
        </w:rPr>
        <w:t xml:space="preserve">er </w:t>
      </w:r>
      <w:r w:rsidR="00825407">
        <w:rPr>
          <w:rFonts w:ascii="Times New Roman" w:hAnsi="Times New Roman" w:cs="Times New Roman"/>
          <w:sz w:val="24"/>
          <w:szCs w:val="24"/>
        </w:rPr>
        <w:t>niet meer voor kon zorgden dat het huwelijk uit elkaar ging.</w:t>
      </w:r>
      <w:r w:rsidR="00112F25">
        <w:rPr>
          <w:rFonts w:ascii="Times New Roman" w:hAnsi="Times New Roman" w:cs="Times New Roman"/>
          <w:sz w:val="24"/>
          <w:szCs w:val="24"/>
        </w:rPr>
        <w:t xml:space="preserve"> Als hij zijn schoonzoon niet mocht of niet goed genoeg vond voor zijn dochter, moest hij dit accepteren</w:t>
      </w:r>
      <w:r w:rsidR="00A34F33">
        <w:rPr>
          <w:rFonts w:ascii="Times New Roman" w:hAnsi="Times New Roman" w:cs="Times New Roman"/>
          <w:sz w:val="24"/>
          <w:szCs w:val="24"/>
        </w:rPr>
        <w:t>, en kon hij niet meer eisen dat zij uit elkaar gingen</w:t>
      </w:r>
      <w:r w:rsidR="00112F25">
        <w:rPr>
          <w:rFonts w:ascii="Times New Roman" w:hAnsi="Times New Roman" w:cs="Times New Roman"/>
          <w:sz w:val="24"/>
          <w:szCs w:val="24"/>
        </w:rPr>
        <w:t>.</w:t>
      </w:r>
      <w:r w:rsidR="00825407">
        <w:rPr>
          <w:rStyle w:val="Voetnootmarkering"/>
          <w:rFonts w:ascii="Times New Roman" w:hAnsi="Times New Roman" w:cs="Times New Roman"/>
          <w:sz w:val="24"/>
          <w:szCs w:val="24"/>
        </w:rPr>
        <w:footnoteReference w:id="60"/>
      </w:r>
      <w:r w:rsidR="00E54089">
        <w:rPr>
          <w:rFonts w:ascii="Times New Roman" w:hAnsi="Times New Roman" w:cs="Times New Roman"/>
          <w:sz w:val="24"/>
          <w:szCs w:val="24"/>
        </w:rPr>
        <w:t xml:space="preserve"> </w:t>
      </w:r>
    </w:p>
    <w:p w:rsidR="005633A9" w:rsidRDefault="005633A9" w:rsidP="00B116B3">
      <w:pPr>
        <w:spacing w:line="360" w:lineRule="auto"/>
        <w:ind w:firstLine="708"/>
        <w:rPr>
          <w:rFonts w:ascii="Times New Roman" w:hAnsi="Times New Roman" w:cs="Times New Roman"/>
          <w:sz w:val="24"/>
          <w:szCs w:val="24"/>
        </w:rPr>
      </w:pPr>
    </w:p>
    <w:p w:rsidR="00847155" w:rsidRDefault="00E54089" w:rsidP="00B116B3">
      <w:pPr>
        <w:spacing w:line="360" w:lineRule="auto"/>
        <w:ind w:firstLine="708"/>
        <w:rPr>
          <w:rFonts w:ascii="Times New Roman" w:hAnsi="Times New Roman" w:cs="Times New Roman"/>
          <w:sz w:val="24"/>
          <w:szCs w:val="24"/>
        </w:rPr>
      </w:pPr>
      <w:r>
        <w:rPr>
          <w:rFonts w:ascii="Times New Roman" w:hAnsi="Times New Roman" w:cs="Times New Roman"/>
          <w:sz w:val="24"/>
          <w:szCs w:val="24"/>
        </w:rPr>
        <w:t>Daarnaast kwam er een wet waarin geschreven stond dat een vrouw uit een bepaalde regio die getrouwd was met een man uit een andere regio, automatisch inwoner werd van de regio van haar man</w:t>
      </w:r>
      <w:r w:rsidR="005479A4">
        <w:rPr>
          <w:rFonts w:ascii="Times New Roman" w:hAnsi="Times New Roman" w:cs="Times New Roman"/>
          <w:sz w:val="24"/>
          <w:szCs w:val="24"/>
        </w:rPr>
        <w:t xml:space="preserve"> en</w:t>
      </w:r>
      <w:r w:rsidR="00351A27">
        <w:rPr>
          <w:rFonts w:ascii="Times New Roman" w:hAnsi="Times New Roman" w:cs="Times New Roman"/>
          <w:sz w:val="24"/>
          <w:szCs w:val="24"/>
        </w:rPr>
        <w:t xml:space="preserve"> als het ware de nationaliteit</w:t>
      </w:r>
      <w:r w:rsidR="005479A4">
        <w:rPr>
          <w:rFonts w:ascii="Times New Roman" w:hAnsi="Times New Roman" w:cs="Times New Roman"/>
          <w:sz w:val="24"/>
          <w:szCs w:val="24"/>
        </w:rPr>
        <w:t xml:space="preserve"> van die regio overnam, wat ervoor zorgde dat zij</w:t>
      </w:r>
      <w:r w:rsidR="00B87129">
        <w:rPr>
          <w:rFonts w:ascii="Times New Roman" w:hAnsi="Times New Roman" w:cs="Times New Roman"/>
          <w:sz w:val="24"/>
          <w:szCs w:val="24"/>
        </w:rPr>
        <w:t xml:space="preserve"> niet meer onder de </w:t>
      </w:r>
      <w:r w:rsidR="00413ACB">
        <w:rPr>
          <w:rFonts w:ascii="Times New Roman" w:hAnsi="Times New Roman" w:cs="Times New Roman"/>
          <w:sz w:val="24"/>
          <w:szCs w:val="24"/>
        </w:rPr>
        <w:t xml:space="preserve">vaak ongunstigere </w:t>
      </w:r>
      <w:r w:rsidR="00B87129">
        <w:rPr>
          <w:rFonts w:ascii="Times New Roman" w:hAnsi="Times New Roman" w:cs="Times New Roman"/>
          <w:sz w:val="24"/>
          <w:szCs w:val="24"/>
        </w:rPr>
        <w:t>wetten van haar thuisregio viel.</w:t>
      </w:r>
      <w:r>
        <w:rPr>
          <w:rStyle w:val="Voetnootmarkering"/>
          <w:rFonts w:ascii="Times New Roman" w:hAnsi="Times New Roman" w:cs="Times New Roman"/>
          <w:sz w:val="24"/>
          <w:szCs w:val="24"/>
        </w:rPr>
        <w:footnoteReference w:id="61"/>
      </w:r>
      <w:r w:rsidR="004E7E41">
        <w:rPr>
          <w:rFonts w:ascii="Times New Roman" w:hAnsi="Times New Roman" w:cs="Times New Roman"/>
          <w:sz w:val="24"/>
          <w:szCs w:val="24"/>
        </w:rPr>
        <w:t xml:space="preserve"> Vrouwen konden ten tijde van Marcus Aurelius erfgenaam zijn van een soldaat, ook al was zij niet met hem getrouwd.</w:t>
      </w:r>
      <w:r w:rsidR="004E7E41">
        <w:rPr>
          <w:rStyle w:val="Voetnootmarkering"/>
          <w:rFonts w:ascii="Times New Roman" w:hAnsi="Times New Roman" w:cs="Times New Roman"/>
          <w:sz w:val="24"/>
          <w:szCs w:val="24"/>
        </w:rPr>
        <w:footnoteReference w:id="62"/>
      </w:r>
      <w:r w:rsidR="005D6DE0">
        <w:rPr>
          <w:rFonts w:ascii="Times New Roman" w:hAnsi="Times New Roman" w:cs="Times New Roman"/>
          <w:sz w:val="24"/>
          <w:szCs w:val="24"/>
        </w:rPr>
        <w:t xml:space="preserve"> Ook konden vrouwen vanaf dit moment alimentatie vragen voor haar kinderen als de vader hen verlaten had,</w:t>
      </w:r>
      <w:r w:rsidR="005D6DE0">
        <w:rPr>
          <w:rStyle w:val="Voetnootmarkering"/>
          <w:rFonts w:ascii="Times New Roman" w:hAnsi="Times New Roman" w:cs="Times New Roman"/>
          <w:sz w:val="24"/>
          <w:szCs w:val="24"/>
        </w:rPr>
        <w:footnoteReference w:id="63"/>
      </w:r>
      <w:r w:rsidR="005D6DE0">
        <w:rPr>
          <w:rFonts w:ascii="Times New Roman" w:hAnsi="Times New Roman" w:cs="Times New Roman"/>
          <w:sz w:val="24"/>
          <w:szCs w:val="24"/>
        </w:rPr>
        <w:t xml:space="preserve"> en konden vrouwen in het geval van een </w:t>
      </w:r>
      <w:r w:rsidR="005D6DE0">
        <w:rPr>
          <w:rFonts w:ascii="Times New Roman" w:hAnsi="Times New Roman" w:cs="Times New Roman"/>
          <w:sz w:val="24"/>
          <w:szCs w:val="24"/>
        </w:rPr>
        <w:lastRenderedPageBreak/>
        <w:t>buitenechtelijk kind de biologische vader om alimentatie vragen, als ze konden bewijzen dat hij echt de</w:t>
      </w:r>
      <w:r w:rsidR="00E2606E">
        <w:rPr>
          <w:rFonts w:ascii="Times New Roman" w:hAnsi="Times New Roman" w:cs="Times New Roman"/>
          <w:sz w:val="24"/>
          <w:szCs w:val="24"/>
        </w:rPr>
        <w:t xml:space="preserve"> biologische</w:t>
      </w:r>
      <w:r w:rsidR="005D6DE0">
        <w:rPr>
          <w:rFonts w:ascii="Times New Roman" w:hAnsi="Times New Roman" w:cs="Times New Roman"/>
          <w:sz w:val="24"/>
          <w:szCs w:val="24"/>
        </w:rPr>
        <w:t xml:space="preserve"> vader was.</w:t>
      </w:r>
      <w:r w:rsidR="005D6DE0">
        <w:rPr>
          <w:rStyle w:val="Voetnootmarkering"/>
          <w:rFonts w:ascii="Times New Roman" w:hAnsi="Times New Roman" w:cs="Times New Roman"/>
          <w:sz w:val="24"/>
          <w:szCs w:val="24"/>
        </w:rPr>
        <w:footnoteReference w:id="64"/>
      </w:r>
    </w:p>
    <w:p w:rsidR="00E54089" w:rsidRDefault="00E54089" w:rsidP="00847155">
      <w:pPr>
        <w:spacing w:line="360" w:lineRule="auto"/>
        <w:rPr>
          <w:rFonts w:ascii="Times New Roman" w:hAnsi="Times New Roman" w:cs="Times New Roman"/>
          <w:sz w:val="24"/>
          <w:szCs w:val="24"/>
        </w:rPr>
      </w:pPr>
    </w:p>
    <w:p w:rsidR="00E54089" w:rsidRPr="00903412" w:rsidRDefault="00E54089" w:rsidP="00886DD0">
      <w:pPr>
        <w:spacing w:line="360" w:lineRule="auto"/>
        <w:ind w:firstLine="708"/>
        <w:rPr>
          <w:rFonts w:ascii="Times New Roman" w:hAnsi="Times New Roman" w:cs="Times New Roman"/>
          <w:sz w:val="24"/>
          <w:szCs w:val="24"/>
        </w:rPr>
      </w:pPr>
      <w:r>
        <w:rPr>
          <w:rFonts w:ascii="Times New Roman" w:hAnsi="Times New Roman" w:cs="Times New Roman"/>
          <w:sz w:val="24"/>
          <w:szCs w:val="24"/>
        </w:rPr>
        <w:t>Er waren echter ook wetten die iets minder gunstig waren voor de vrouwen. Zo kwam er een nieuwe wet waarin stond dat, wanneer een vrouw van senatoriale klasse trouwde met een vrijgelatene, dit huwelijk niet erkend werd door de staat.</w:t>
      </w:r>
      <w:r>
        <w:rPr>
          <w:rStyle w:val="Voetnootmarkering"/>
          <w:rFonts w:ascii="Times New Roman" w:hAnsi="Times New Roman" w:cs="Times New Roman"/>
          <w:sz w:val="24"/>
          <w:szCs w:val="24"/>
        </w:rPr>
        <w:footnoteReference w:id="65"/>
      </w:r>
      <w:r w:rsidR="008E33F8">
        <w:rPr>
          <w:rFonts w:ascii="Times New Roman" w:hAnsi="Times New Roman" w:cs="Times New Roman"/>
          <w:sz w:val="24"/>
          <w:szCs w:val="24"/>
        </w:rPr>
        <w:t xml:space="preserve"> Hierdoor </w:t>
      </w:r>
      <w:r w:rsidR="00AF06EB">
        <w:rPr>
          <w:rFonts w:ascii="Times New Roman" w:hAnsi="Times New Roman" w:cs="Times New Roman"/>
          <w:sz w:val="24"/>
          <w:szCs w:val="24"/>
        </w:rPr>
        <w:t>vielen be</w:t>
      </w:r>
      <w:r w:rsidR="000433C8">
        <w:rPr>
          <w:rFonts w:ascii="Times New Roman" w:hAnsi="Times New Roman" w:cs="Times New Roman"/>
          <w:sz w:val="24"/>
          <w:szCs w:val="24"/>
        </w:rPr>
        <w:t xml:space="preserve">paalde rechten die andere </w:t>
      </w:r>
      <w:r w:rsidR="00AF06EB">
        <w:rPr>
          <w:rFonts w:ascii="Times New Roman" w:hAnsi="Times New Roman" w:cs="Times New Roman"/>
          <w:sz w:val="24"/>
          <w:szCs w:val="24"/>
        </w:rPr>
        <w:t>getrouwde stellen</w:t>
      </w:r>
      <w:r w:rsidR="000433C8">
        <w:rPr>
          <w:rFonts w:ascii="Times New Roman" w:hAnsi="Times New Roman" w:cs="Times New Roman"/>
          <w:sz w:val="24"/>
          <w:szCs w:val="24"/>
        </w:rPr>
        <w:t>, bijvoorbeeld van dezelfde klasse,</w:t>
      </w:r>
      <w:r w:rsidR="00AF06EB">
        <w:rPr>
          <w:rFonts w:ascii="Times New Roman" w:hAnsi="Times New Roman" w:cs="Times New Roman"/>
          <w:sz w:val="24"/>
          <w:szCs w:val="24"/>
        </w:rPr>
        <w:t xml:space="preserve"> wel hadden</w:t>
      </w:r>
      <w:r w:rsidR="00413ACB">
        <w:rPr>
          <w:rFonts w:ascii="Times New Roman" w:hAnsi="Times New Roman" w:cs="Times New Roman"/>
          <w:sz w:val="24"/>
          <w:szCs w:val="24"/>
        </w:rPr>
        <w:t>,</w:t>
      </w:r>
      <w:r w:rsidR="008E33F8">
        <w:rPr>
          <w:rFonts w:ascii="Times New Roman" w:hAnsi="Times New Roman" w:cs="Times New Roman"/>
          <w:sz w:val="24"/>
          <w:szCs w:val="24"/>
        </w:rPr>
        <w:t xml:space="preserve"> weg</w:t>
      </w:r>
      <w:r w:rsidR="00AF06EB">
        <w:rPr>
          <w:rFonts w:ascii="Times New Roman" w:hAnsi="Times New Roman" w:cs="Times New Roman"/>
          <w:sz w:val="24"/>
          <w:szCs w:val="24"/>
        </w:rPr>
        <w:t>.</w:t>
      </w:r>
    </w:p>
    <w:p w:rsidR="00903412" w:rsidRPr="00847155" w:rsidRDefault="00903412" w:rsidP="00847155">
      <w:pPr>
        <w:spacing w:line="360" w:lineRule="auto"/>
        <w:rPr>
          <w:rFonts w:ascii="Times New Roman" w:hAnsi="Times New Roman" w:cs="Times New Roman"/>
          <w:b/>
          <w:sz w:val="24"/>
          <w:szCs w:val="24"/>
        </w:rPr>
      </w:pPr>
    </w:p>
    <w:p w:rsidR="00847155" w:rsidRPr="00AF06EB" w:rsidRDefault="00E60465" w:rsidP="00847155">
      <w:pPr>
        <w:spacing w:line="360" w:lineRule="auto"/>
        <w:rPr>
          <w:rFonts w:ascii="Times New Roman" w:hAnsi="Times New Roman" w:cs="Times New Roman"/>
          <w:b/>
          <w:sz w:val="24"/>
          <w:szCs w:val="24"/>
        </w:rPr>
      </w:pPr>
      <w:r>
        <w:rPr>
          <w:rFonts w:ascii="Times New Roman" w:hAnsi="Times New Roman" w:cs="Times New Roman"/>
          <w:b/>
          <w:sz w:val="24"/>
          <w:szCs w:val="24"/>
        </w:rPr>
        <w:t>Erkenning</w:t>
      </w:r>
      <w:r w:rsidR="00216276">
        <w:rPr>
          <w:rFonts w:ascii="Times New Roman" w:hAnsi="Times New Roman" w:cs="Times New Roman"/>
          <w:b/>
          <w:sz w:val="24"/>
          <w:szCs w:val="24"/>
        </w:rPr>
        <w:t xml:space="preserve"> voor kinderen</w:t>
      </w:r>
    </w:p>
    <w:p w:rsidR="00AF06EB" w:rsidRDefault="00AC76FA" w:rsidP="00847155">
      <w:pPr>
        <w:spacing w:line="360" w:lineRule="auto"/>
        <w:rPr>
          <w:rFonts w:ascii="Times New Roman" w:hAnsi="Times New Roman" w:cs="Times New Roman"/>
          <w:sz w:val="24"/>
          <w:szCs w:val="24"/>
        </w:rPr>
      </w:pPr>
      <w:r w:rsidRPr="00AF06EB">
        <w:rPr>
          <w:rFonts w:ascii="Times New Roman" w:hAnsi="Times New Roman" w:cs="Times New Roman"/>
          <w:sz w:val="24"/>
          <w:szCs w:val="24"/>
        </w:rPr>
        <w:tab/>
      </w:r>
      <w:r w:rsidR="00AF06EB" w:rsidRPr="00AF06EB">
        <w:rPr>
          <w:rFonts w:ascii="Times New Roman" w:hAnsi="Times New Roman" w:cs="Times New Roman"/>
          <w:sz w:val="24"/>
          <w:szCs w:val="24"/>
        </w:rPr>
        <w:t xml:space="preserve">Ook voor de kinderen veranderde </w:t>
      </w:r>
      <w:r w:rsidR="00413ACB">
        <w:rPr>
          <w:rFonts w:ascii="Times New Roman" w:hAnsi="Times New Roman" w:cs="Times New Roman"/>
          <w:sz w:val="24"/>
          <w:szCs w:val="24"/>
        </w:rPr>
        <w:t xml:space="preserve">er </w:t>
      </w:r>
      <w:r w:rsidR="00AF06EB" w:rsidRPr="00AF06EB">
        <w:rPr>
          <w:rFonts w:ascii="Times New Roman" w:hAnsi="Times New Roman" w:cs="Times New Roman"/>
          <w:sz w:val="24"/>
          <w:szCs w:val="24"/>
        </w:rPr>
        <w:t>het een en ander. Zoals zojuist al beschreven is, konden moeders om alimentatie</w:t>
      </w:r>
      <w:r w:rsidR="00D35FC5">
        <w:rPr>
          <w:rFonts w:ascii="Times New Roman" w:hAnsi="Times New Roman" w:cs="Times New Roman"/>
          <w:sz w:val="24"/>
          <w:szCs w:val="24"/>
        </w:rPr>
        <w:t xml:space="preserve"> van de vaders</w:t>
      </w:r>
      <w:r w:rsidR="00AF06EB" w:rsidRPr="00AF06EB">
        <w:rPr>
          <w:rFonts w:ascii="Times New Roman" w:hAnsi="Times New Roman" w:cs="Times New Roman"/>
          <w:sz w:val="24"/>
          <w:szCs w:val="24"/>
        </w:rPr>
        <w:t xml:space="preserve"> vragen. Dit was natuurlijk en grote stap</w:t>
      </w:r>
      <w:r w:rsidR="00D35FC5">
        <w:rPr>
          <w:rFonts w:ascii="Times New Roman" w:hAnsi="Times New Roman" w:cs="Times New Roman"/>
          <w:sz w:val="24"/>
          <w:szCs w:val="24"/>
        </w:rPr>
        <w:t xml:space="preserve"> vooruit</w:t>
      </w:r>
      <w:r w:rsidR="00AF06EB" w:rsidRPr="00AF06EB">
        <w:rPr>
          <w:rFonts w:ascii="Times New Roman" w:hAnsi="Times New Roman" w:cs="Times New Roman"/>
          <w:sz w:val="24"/>
          <w:szCs w:val="24"/>
        </w:rPr>
        <w:t xml:space="preserve"> voor de vrouwen, maar het geld was uiteindelijk voor de opvoeding van het kind bedoeld, waardoor deze wetten ook gunstig waren voor de kinderen. </w:t>
      </w:r>
      <w:r w:rsidR="00405094">
        <w:rPr>
          <w:rFonts w:ascii="Times New Roman" w:hAnsi="Times New Roman" w:cs="Times New Roman"/>
          <w:sz w:val="24"/>
          <w:szCs w:val="24"/>
        </w:rPr>
        <w:t>Daarnaast was het</w:t>
      </w:r>
      <w:r w:rsidR="00F97745">
        <w:rPr>
          <w:rFonts w:ascii="Times New Roman" w:hAnsi="Times New Roman" w:cs="Times New Roman"/>
          <w:sz w:val="24"/>
          <w:szCs w:val="24"/>
        </w:rPr>
        <w:t xml:space="preserve"> </w:t>
      </w:r>
      <w:r w:rsidR="00F97745" w:rsidRPr="000444BC">
        <w:rPr>
          <w:rFonts w:ascii="Times New Roman" w:hAnsi="Times New Roman" w:cs="Times New Roman"/>
          <w:i/>
          <w:sz w:val="24"/>
          <w:szCs w:val="24"/>
        </w:rPr>
        <w:t>Senatusconsultum Orfitianum</w:t>
      </w:r>
      <w:r w:rsidR="00F97745">
        <w:rPr>
          <w:rFonts w:ascii="Times New Roman" w:hAnsi="Times New Roman" w:cs="Times New Roman"/>
          <w:i/>
          <w:sz w:val="24"/>
          <w:szCs w:val="24"/>
        </w:rPr>
        <w:t xml:space="preserve"> </w:t>
      </w:r>
      <w:r w:rsidR="00F97745">
        <w:rPr>
          <w:rFonts w:ascii="Times New Roman" w:hAnsi="Times New Roman" w:cs="Times New Roman"/>
          <w:sz w:val="24"/>
          <w:szCs w:val="24"/>
        </w:rPr>
        <w:t xml:space="preserve">niet alleen gunstig voor de vrouwen, maar ook voor de kinderen omdat ze nu erfgenaam van hun eigen </w:t>
      </w:r>
      <w:r w:rsidR="00922102">
        <w:rPr>
          <w:rFonts w:ascii="Times New Roman" w:hAnsi="Times New Roman" w:cs="Times New Roman"/>
          <w:sz w:val="24"/>
          <w:szCs w:val="24"/>
        </w:rPr>
        <w:t>moeder konden zijn en niet met niets achterbleven als zij overleed.</w:t>
      </w:r>
    </w:p>
    <w:p w:rsidR="00110271" w:rsidRPr="00F97745" w:rsidRDefault="00110271" w:rsidP="00847155">
      <w:pPr>
        <w:spacing w:line="360" w:lineRule="auto"/>
        <w:rPr>
          <w:rFonts w:ascii="Times New Roman" w:hAnsi="Times New Roman" w:cs="Times New Roman"/>
          <w:sz w:val="24"/>
          <w:szCs w:val="24"/>
        </w:rPr>
      </w:pPr>
    </w:p>
    <w:p w:rsidR="00D92E9D" w:rsidRDefault="00AC76FA" w:rsidP="00D92E9D">
      <w:pPr>
        <w:spacing w:line="360" w:lineRule="auto"/>
        <w:ind w:firstLine="708"/>
        <w:rPr>
          <w:rFonts w:ascii="Times New Roman" w:hAnsi="Times New Roman" w:cs="Times New Roman"/>
          <w:sz w:val="24"/>
          <w:szCs w:val="24"/>
        </w:rPr>
      </w:pPr>
      <w:r w:rsidRPr="00AC76FA">
        <w:rPr>
          <w:rFonts w:ascii="Times New Roman" w:hAnsi="Times New Roman" w:cs="Times New Roman"/>
          <w:sz w:val="24"/>
          <w:szCs w:val="24"/>
        </w:rPr>
        <w:t xml:space="preserve">Kinderen </w:t>
      </w:r>
      <w:r w:rsidR="00FB3C61">
        <w:rPr>
          <w:rFonts w:ascii="Times New Roman" w:hAnsi="Times New Roman" w:cs="Times New Roman"/>
          <w:sz w:val="24"/>
          <w:szCs w:val="24"/>
        </w:rPr>
        <w:t xml:space="preserve">die </w:t>
      </w:r>
      <w:r w:rsidRPr="00AC76FA">
        <w:rPr>
          <w:rFonts w:ascii="Times New Roman" w:hAnsi="Times New Roman" w:cs="Times New Roman"/>
          <w:sz w:val="24"/>
          <w:szCs w:val="24"/>
        </w:rPr>
        <w:t>ontstaan</w:t>
      </w:r>
      <w:r w:rsidR="00FB3C61">
        <w:rPr>
          <w:rFonts w:ascii="Times New Roman" w:hAnsi="Times New Roman" w:cs="Times New Roman"/>
          <w:sz w:val="24"/>
          <w:szCs w:val="24"/>
        </w:rPr>
        <w:t xml:space="preserve"> waren</w:t>
      </w:r>
      <w:r w:rsidRPr="00AC76FA">
        <w:rPr>
          <w:rFonts w:ascii="Times New Roman" w:hAnsi="Times New Roman" w:cs="Times New Roman"/>
          <w:sz w:val="24"/>
          <w:szCs w:val="24"/>
        </w:rPr>
        <w:t xml:space="preserve"> uit een huwelijk tussen bloedverwanten kunnen voor het eerst aanspraak maken op de erfenis van hun vader, ook al worden ze gezien als “onechte” kinderen. Dit kwam niet zozeer door een nieuwe wet, maar doordat Marcus Aurelius uitzonderingen begon te maken in bepaalde gevallen en dit door zijn opvolgers is doorgezet.</w:t>
      </w:r>
      <w:r>
        <w:rPr>
          <w:rStyle w:val="Voetnootmarkering"/>
          <w:rFonts w:ascii="Times New Roman" w:hAnsi="Times New Roman" w:cs="Times New Roman"/>
          <w:sz w:val="24"/>
          <w:szCs w:val="24"/>
        </w:rPr>
        <w:footnoteReference w:id="66"/>
      </w:r>
      <w:r w:rsidR="00495F7F">
        <w:rPr>
          <w:rFonts w:ascii="Times New Roman" w:hAnsi="Times New Roman" w:cs="Times New Roman"/>
          <w:sz w:val="24"/>
          <w:szCs w:val="24"/>
        </w:rPr>
        <w:t xml:space="preserve"> Nieuwe wetten zorgden ervoor dat weeskinderen </w:t>
      </w:r>
      <w:r w:rsidR="00237186">
        <w:rPr>
          <w:rFonts w:ascii="Times New Roman" w:hAnsi="Times New Roman" w:cs="Times New Roman"/>
          <w:sz w:val="24"/>
          <w:szCs w:val="24"/>
        </w:rPr>
        <w:t xml:space="preserve">en minderjarigen </w:t>
      </w:r>
      <w:r w:rsidR="00495F7F">
        <w:rPr>
          <w:rFonts w:ascii="Times New Roman" w:hAnsi="Times New Roman" w:cs="Times New Roman"/>
          <w:sz w:val="24"/>
          <w:szCs w:val="24"/>
        </w:rPr>
        <w:t>een voogd toegewezen kregen</w:t>
      </w:r>
      <w:r w:rsidR="00FB3C61">
        <w:rPr>
          <w:rFonts w:ascii="Times New Roman" w:hAnsi="Times New Roman" w:cs="Times New Roman"/>
          <w:sz w:val="24"/>
          <w:szCs w:val="24"/>
        </w:rPr>
        <w:t xml:space="preserve"> en niet meer op straat hoefden te leven</w:t>
      </w:r>
      <w:r w:rsidR="00495F7F">
        <w:rPr>
          <w:rStyle w:val="Voetnootmarkering"/>
          <w:rFonts w:ascii="Times New Roman" w:hAnsi="Times New Roman" w:cs="Times New Roman"/>
          <w:sz w:val="24"/>
          <w:szCs w:val="24"/>
        </w:rPr>
        <w:footnoteReference w:id="67"/>
      </w:r>
      <w:r w:rsidR="00495F7F">
        <w:rPr>
          <w:rFonts w:ascii="Times New Roman" w:hAnsi="Times New Roman" w:cs="Times New Roman"/>
          <w:sz w:val="24"/>
          <w:szCs w:val="24"/>
        </w:rPr>
        <w:t xml:space="preserve">, </w:t>
      </w:r>
      <w:r w:rsidR="00D7777F">
        <w:rPr>
          <w:rFonts w:ascii="Times New Roman" w:hAnsi="Times New Roman" w:cs="Times New Roman"/>
          <w:sz w:val="24"/>
          <w:szCs w:val="24"/>
        </w:rPr>
        <w:t>en na de dood van zijn vrouw richtte Marcus verschillende weeshuizen voor meisjes op</w:t>
      </w:r>
      <w:r w:rsidR="004B5724">
        <w:rPr>
          <w:rFonts w:ascii="Times New Roman" w:hAnsi="Times New Roman" w:cs="Times New Roman"/>
          <w:sz w:val="24"/>
          <w:szCs w:val="24"/>
        </w:rPr>
        <w:t xml:space="preserve"> en werden er extra ziekenhuizen en scholen gebouwd.</w:t>
      </w:r>
      <w:r w:rsidR="008F6E5A">
        <w:rPr>
          <w:rStyle w:val="Voetnootmarkering"/>
          <w:rFonts w:ascii="Times New Roman" w:hAnsi="Times New Roman" w:cs="Times New Roman"/>
          <w:sz w:val="24"/>
          <w:szCs w:val="24"/>
        </w:rPr>
        <w:footnoteReference w:id="68"/>
      </w:r>
      <w:r w:rsidR="00B5075B">
        <w:rPr>
          <w:rFonts w:ascii="Times New Roman" w:hAnsi="Times New Roman" w:cs="Times New Roman"/>
          <w:sz w:val="24"/>
          <w:szCs w:val="24"/>
        </w:rPr>
        <w:t xml:space="preserve"> </w:t>
      </w:r>
      <w:r w:rsidR="00B5075B" w:rsidRPr="00327BAD">
        <w:rPr>
          <w:rFonts w:ascii="Times New Roman" w:hAnsi="Times New Roman" w:cs="Times New Roman"/>
          <w:i/>
          <w:sz w:val="24"/>
          <w:szCs w:val="24"/>
        </w:rPr>
        <w:t xml:space="preserve">“Always keep this in mind (…), that </w:t>
      </w:r>
      <w:r w:rsidR="00327BAD" w:rsidRPr="00327BAD">
        <w:rPr>
          <w:rFonts w:ascii="Times New Roman" w:hAnsi="Times New Roman" w:cs="Times New Roman"/>
          <w:i/>
          <w:sz w:val="24"/>
          <w:szCs w:val="24"/>
        </w:rPr>
        <w:t>happiness</w:t>
      </w:r>
      <w:r w:rsidR="00B5075B" w:rsidRPr="00327BAD">
        <w:rPr>
          <w:rFonts w:ascii="Times New Roman" w:hAnsi="Times New Roman" w:cs="Times New Roman"/>
          <w:i/>
          <w:sz w:val="24"/>
          <w:szCs w:val="24"/>
        </w:rPr>
        <w:t xml:space="preserve"> in life depends on very few conditions”</w:t>
      </w:r>
      <w:r w:rsidR="00B5075B">
        <w:rPr>
          <w:rStyle w:val="Voetnootmarkering"/>
          <w:rFonts w:ascii="Times New Roman" w:hAnsi="Times New Roman" w:cs="Times New Roman"/>
          <w:i/>
          <w:sz w:val="24"/>
          <w:szCs w:val="24"/>
          <w:lang w:val="en-GB"/>
        </w:rPr>
        <w:footnoteReference w:id="69"/>
      </w:r>
      <w:r w:rsidR="00B5075B" w:rsidRPr="00327BAD">
        <w:rPr>
          <w:rFonts w:ascii="Times New Roman" w:hAnsi="Times New Roman" w:cs="Times New Roman"/>
          <w:i/>
          <w:sz w:val="24"/>
          <w:szCs w:val="24"/>
        </w:rPr>
        <w:t xml:space="preserve">, </w:t>
      </w:r>
      <w:r w:rsidR="00327BAD" w:rsidRPr="00327BAD">
        <w:rPr>
          <w:rFonts w:ascii="Times New Roman" w:hAnsi="Times New Roman" w:cs="Times New Roman"/>
          <w:sz w:val="24"/>
          <w:szCs w:val="24"/>
        </w:rPr>
        <w:t>en door deze nieuwe wetten veranderde het leven van</w:t>
      </w:r>
      <w:r w:rsidR="00327BAD">
        <w:rPr>
          <w:rFonts w:ascii="Times New Roman" w:hAnsi="Times New Roman" w:cs="Times New Roman"/>
          <w:sz w:val="24"/>
          <w:szCs w:val="24"/>
        </w:rPr>
        <w:t xml:space="preserve"> vele vrouwen en kinderen, en hiermee vergrootte Marcus Aurelius de blijdschap in hun levens.</w:t>
      </w:r>
      <w:r w:rsidR="00456BAD" w:rsidRPr="00456BAD">
        <w:rPr>
          <w:rFonts w:ascii="Times New Roman" w:hAnsi="Times New Roman" w:cs="Times New Roman"/>
          <w:sz w:val="24"/>
          <w:szCs w:val="24"/>
        </w:rPr>
        <w:t xml:space="preserve"> </w:t>
      </w:r>
    </w:p>
    <w:p w:rsidR="00456BAD" w:rsidRDefault="002C6F13" w:rsidP="00D92E9D">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Opnieuw bestaat de kans dat deze beslissingen samenhingen met de oorlogen en dreigingen in het </w:t>
      </w:r>
      <w:r w:rsidR="0074593E">
        <w:rPr>
          <w:rFonts w:ascii="Times New Roman" w:hAnsi="Times New Roman" w:cs="Times New Roman"/>
          <w:sz w:val="24"/>
          <w:szCs w:val="24"/>
        </w:rPr>
        <w:t>Rijk</w:t>
      </w:r>
      <w:r w:rsidR="00DF7B39">
        <w:rPr>
          <w:rFonts w:ascii="Times New Roman" w:hAnsi="Times New Roman" w:cs="Times New Roman"/>
          <w:sz w:val="24"/>
          <w:szCs w:val="24"/>
        </w:rPr>
        <w:t xml:space="preserve">, om een groot deel van de bevolking tevreden te houden. </w:t>
      </w:r>
      <w:r w:rsidR="00087B09">
        <w:rPr>
          <w:rFonts w:ascii="Times New Roman" w:hAnsi="Times New Roman" w:cs="Times New Roman"/>
          <w:sz w:val="24"/>
          <w:szCs w:val="24"/>
        </w:rPr>
        <w:t xml:space="preserve">Waterdicht </w:t>
      </w:r>
      <w:r w:rsidR="00087B09">
        <w:rPr>
          <w:rFonts w:ascii="Times New Roman" w:hAnsi="Times New Roman" w:cs="Times New Roman"/>
          <w:sz w:val="24"/>
          <w:szCs w:val="24"/>
        </w:rPr>
        <w:lastRenderedPageBreak/>
        <w:t>bewijs is er hiervoor echter niet. Het is waarschijnlijker dat Marcus Aurelius hier handelde uit zijn filosofische denkbeelden.</w:t>
      </w:r>
    </w:p>
    <w:p w:rsidR="00D92E9D" w:rsidRDefault="00D92E9D" w:rsidP="00C43491">
      <w:pPr>
        <w:spacing w:line="360" w:lineRule="auto"/>
        <w:rPr>
          <w:rFonts w:ascii="Times New Roman" w:hAnsi="Times New Roman" w:cs="Times New Roman"/>
          <w:color w:val="FF0000"/>
          <w:sz w:val="24"/>
          <w:szCs w:val="24"/>
        </w:rPr>
      </w:pPr>
    </w:p>
    <w:p w:rsidR="00847155" w:rsidRPr="00C43491" w:rsidRDefault="00C0106D" w:rsidP="00C43491">
      <w:pPr>
        <w:spacing w:line="360" w:lineRule="auto"/>
        <w:rPr>
          <w:rFonts w:ascii="Times New Roman" w:hAnsi="Times New Roman" w:cs="Times New Roman"/>
          <w:b/>
          <w:sz w:val="24"/>
          <w:szCs w:val="24"/>
        </w:rPr>
      </w:pPr>
      <w:r>
        <w:rPr>
          <w:rFonts w:ascii="Times New Roman" w:hAnsi="Times New Roman" w:cs="Times New Roman"/>
          <w:b/>
          <w:sz w:val="24"/>
          <w:szCs w:val="24"/>
        </w:rPr>
        <w:t>Gelijkheid in behandeling</w:t>
      </w:r>
    </w:p>
    <w:p w:rsidR="00870A6F" w:rsidRDefault="00C43491" w:rsidP="000837F0">
      <w:pPr>
        <w:spacing w:line="360" w:lineRule="auto"/>
        <w:ind w:firstLine="708"/>
        <w:rPr>
          <w:rFonts w:ascii="Times New Roman" w:hAnsi="Times New Roman" w:cs="Times New Roman"/>
          <w:sz w:val="24"/>
          <w:szCs w:val="24"/>
        </w:rPr>
      </w:pPr>
      <w:r w:rsidRPr="00C43491">
        <w:rPr>
          <w:rFonts w:ascii="Times New Roman" w:hAnsi="Times New Roman" w:cs="Times New Roman"/>
          <w:sz w:val="24"/>
          <w:szCs w:val="24"/>
        </w:rPr>
        <w:t xml:space="preserve">Er kan gezegd worden dat de filosofische ideeën van Marcus Aurelius terug te zien zijn in zijn beleid </w:t>
      </w:r>
      <w:r w:rsidR="00453565" w:rsidRPr="00C43491">
        <w:rPr>
          <w:rFonts w:ascii="Times New Roman" w:hAnsi="Times New Roman" w:cs="Times New Roman"/>
          <w:sz w:val="24"/>
          <w:szCs w:val="24"/>
        </w:rPr>
        <w:t>ten opzichte van</w:t>
      </w:r>
      <w:r w:rsidRPr="00C43491">
        <w:rPr>
          <w:rFonts w:ascii="Times New Roman" w:hAnsi="Times New Roman" w:cs="Times New Roman"/>
          <w:sz w:val="24"/>
          <w:szCs w:val="24"/>
        </w:rPr>
        <w:t xml:space="preserve"> vrouwen en kinderen. </w:t>
      </w:r>
      <w:r w:rsidR="00CA70B8" w:rsidRPr="007317E6">
        <w:rPr>
          <w:rFonts w:ascii="Times New Roman" w:hAnsi="Times New Roman" w:cs="Times New Roman"/>
          <w:sz w:val="24"/>
          <w:szCs w:val="24"/>
        </w:rPr>
        <w:t xml:space="preserve">Zoals eerder al aan bod is gekomen, werden alle mensen als gelijken gezien en moesten zij </w:t>
      </w:r>
      <w:r w:rsidR="00622ACD">
        <w:rPr>
          <w:rFonts w:ascii="Times New Roman" w:hAnsi="Times New Roman" w:cs="Times New Roman"/>
          <w:sz w:val="24"/>
          <w:szCs w:val="24"/>
        </w:rPr>
        <w:t xml:space="preserve">dus </w:t>
      </w:r>
      <w:r w:rsidR="00CA70B8" w:rsidRPr="007317E6">
        <w:rPr>
          <w:rFonts w:ascii="Times New Roman" w:hAnsi="Times New Roman" w:cs="Times New Roman"/>
          <w:sz w:val="24"/>
          <w:szCs w:val="24"/>
        </w:rPr>
        <w:t>ook allemaal gelijk behandeld worden</w:t>
      </w:r>
      <w:r w:rsidR="00CA70B8">
        <w:rPr>
          <w:rFonts w:ascii="Times New Roman" w:hAnsi="Times New Roman" w:cs="Times New Roman"/>
          <w:sz w:val="24"/>
          <w:szCs w:val="24"/>
        </w:rPr>
        <w:t>: op een goede manier</w:t>
      </w:r>
      <w:r w:rsidR="00CA70B8" w:rsidRPr="007317E6">
        <w:rPr>
          <w:rFonts w:ascii="Times New Roman" w:hAnsi="Times New Roman" w:cs="Times New Roman"/>
          <w:sz w:val="24"/>
          <w:szCs w:val="24"/>
        </w:rPr>
        <w:t xml:space="preserve">. </w:t>
      </w:r>
      <w:r w:rsidR="00CA70B8">
        <w:rPr>
          <w:rFonts w:ascii="Times New Roman" w:hAnsi="Times New Roman" w:cs="Times New Roman"/>
          <w:sz w:val="24"/>
          <w:szCs w:val="24"/>
        </w:rPr>
        <w:t>Geen mens is namelijk per defin</w:t>
      </w:r>
      <w:r w:rsidR="0065666A">
        <w:rPr>
          <w:rFonts w:ascii="Times New Roman" w:hAnsi="Times New Roman" w:cs="Times New Roman"/>
          <w:sz w:val="24"/>
          <w:szCs w:val="24"/>
        </w:rPr>
        <w:t>itie slecht, omdat slecht</w:t>
      </w:r>
      <w:r w:rsidR="00CA70B8">
        <w:rPr>
          <w:rFonts w:ascii="Times New Roman" w:hAnsi="Times New Roman" w:cs="Times New Roman"/>
          <w:sz w:val="24"/>
          <w:szCs w:val="24"/>
        </w:rPr>
        <w:t xml:space="preserve"> gedrag </w:t>
      </w:r>
      <w:r w:rsidR="0065666A">
        <w:rPr>
          <w:rFonts w:ascii="Times New Roman" w:hAnsi="Times New Roman" w:cs="Times New Roman"/>
          <w:sz w:val="24"/>
          <w:szCs w:val="24"/>
        </w:rPr>
        <w:t xml:space="preserve">voortkomt </w:t>
      </w:r>
      <w:r w:rsidR="00CA70B8">
        <w:rPr>
          <w:rFonts w:ascii="Times New Roman" w:hAnsi="Times New Roman" w:cs="Times New Roman"/>
          <w:sz w:val="24"/>
          <w:szCs w:val="24"/>
        </w:rPr>
        <w:t>uit onwetendheid. Dit</w:t>
      </w:r>
      <w:r w:rsidR="00870A6F">
        <w:rPr>
          <w:rFonts w:ascii="Times New Roman" w:hAnsi="Times New Roman" w:cs="Times New Roman"/>
          <w:sz w:val="24"/>
          <w:szCs w:val="24"/>
        </w:rPr>
        <w:t xml:space="preserve"> slechte gedrag</w:t>
      </w:r>
      <w:r w:rsidR="0065666A">
        <w:rPr>
          <w:rFonts w:ascii="Times New Roman" w:hAnsi="Times New Roman" w:cs="Times New Roman"/>
          <w:sz w:val="24"/>
          <w:szCs w:val="24"/>
        </w:rPr>
        <w:t>,</w:t>
      </w:r>
      <w:r w:rsidR="00870A6F">
        <w:rPr>
          <w:rFonts w:ascii="Times New Roman" w:hAnsi="Times New Roman" w:cs="Times New Roman"/>
          <w:sz w:val="24"/>
          <w:szCs w:val="24"/>
        </w:rPr>
        <w:t xml:space="preserve"> veroorzaakt door onwetendheid</w:t>
      </w:r>
      <w:r w:rsidR="0065666A">
        <w:rPr>
          <w:rFonts w:ascii="Times New Roman" w:hAnsi="Times New Roman" w:cs="Times New Roman"/>
          <w:sz w:val="24"/>
          <w:szCs w:val="24"/>
        </w:rPr>
        <w:t>,</w:t>
      </w:r>
      <w:r w:rsidR="00CA70B8">
        <w:rPr>
          <w:rFonts w:ascii="Times New Roman" w:hAnsi="Times New Roman" w:cs="Times New Roman"/>
          <w:sz w:val="24"/>
          <w:szCs w:val="24"/>
        </w:rPr>
        <w:t xml:space="preserve"> is een externe factor, net als geslacht</w:t>
      </w:r>
      <w:r w:rsidR="00F113C1">
        <w:rPr>
          <w:rFonts w:ascii="Times New Roman" w:hAnsi="Times New Roman" w:cs="Times New Roman"/>
          <w:sz w:val="24"/>
          <w:szCs w:val="24"/>
        </w:rPr>
        <w:t xml:space="preserve"> en leeftijd</w:t>
      </w:r>
      <w:r w:rsidR="00CA70B8">
        <w:rPr>
          <w:rFonts w:ascii="Times New Roman" w:hAnsi="Times New Roman" w:cs="Times New Roman"/>
          <w:sz w:val="24"/>
          <w:szCs w:val="24"/>
        </w:rPr>
        <w:t xml:space="preserve">, waar een mens geen controle over heeft. </w:t>
      </w:r>
      <w:r w:rsidR="00870A6F">
        <w:rPr>
          <w:rFonts w:ascii="Times New Roman" w:hAnsi="Times New Roman" w:cs="Times New Roman"/>
          <w:sz w:val="24"/>
          <w:szCs w:val="24"/>
        </w:rPr>
        <w:t>De mens mag niet slecht behandeld worden voor iets wat buiten zijn of haar macht ligt.</w:t>
      </w:r>
    </w:p>
    <w:p w:rsidR="00572D4E" w:rsidRDefault="00572D4E" w:rsidP="0079211E">
      <w:pPr>
        <w:spacing w:line="360" w:lineRule="auto"/>
        <w:ind w:firstLine="708"/>
        <w:rPr>
          <w:rFonts w:ascii="Times New Roman" w:hAnsi="Times New Roman" w:cs="Times New Roman"/>
          <w:sz w:val="24"/>
          <w:szCs w:val="24"/>
        </w:rPr>
      </w:pPr>
    </w:p>
    <w:p w:rsidR="00F7310A" w:rsidRPr="00C93BF7" w:rsidRDefault="00CA70B8" w:rsidP="0079211E">
      <w:pPr>
        <w:spacing w:line="360" w:lineRule="auto"/>
        <w:ind w:firstLine="708"/>
        <w:rPr>
          <w:rFonts w:ascii="Times New Roman" w:hAnsi="Times New Roman" w:cs="Times New Roman"/>
          <w:i/>
          <w:sz w:val="24"/>
          <w:szCs w:val="24"/>
          <w:lang w:val="en-GB"/>
        </w:rPr>
      </w:pPr>
      <w:r>
        <w:rPr>
          <w:rFonts w:ascii="Times New Roman" w:hAnsi="Times New Roman" w:cs="Times New Roman"/>
          <w:sz w:val="24"/>
          <w:szCs w:val="24"/>
        </w:rPr>
        <w:t>Alle mensen moe</w:t>
      </w:r>
      <w:r w:rsidR="00F113C1">
        <w:rPr>
          <w:rFonts w:ascii="Times New Roman" w:hAnsi="Times New Roman" w:cs="Times New Roman"/>
          <w:sz w:val="24"/>
          <w:szCs w:val="24"/>
        </w:rPr>
        <w:t>s</w:t>
      </w:r>
      <w:r>
        <w:rPr>
          <w:rFonts w:ascii="Times New Roman" w:hAnsi="Times New Roman" w:cs="Times New Roman"/>
          <w:sz w:val="24"/>
          <w:szCs w:val="24"/>
        </w:rPr>
        <w:t>ten dus goed behandeld worden, en de wetten die Marcus Aurelius instelde, zorgde</w:t>
      </w:r>
      <w:r w:rsidR="00982100">
        <w:rPr>
          <w:rFonts w:ascii="Times New Roman" w:hAnsi="Times New Roman" w:cs="Times New Roman"/>
          <w:sz w:val="24"/>
          <w:szCs w:val="24"/>
        </w:rPr>
        <w:t>n</w:t>
      </w:r>
      <w:r>
        <w:rPr>
          <w:rFonts w:ascii="Times New Roman" w:hAnsi="Times New Roman" w:cs="Times New Roman"/>
          <w:sz w:val="24"/>
          <w:szCs w:val="24"/>
        </w:rPr>
        <w:t xml:space="preserve"> voor de verbetering van de positie van vrouwen in de samenleving en de verbetering van de leefomstandigheden van veel kinderen.</w:t>
      </w:r>
      <w:r w:rsidR="00693075">
        <w:rPr>
          <w:rFonts w:ascii="Times New Roman" w:hAnsi="Times New Roman" w:cs="Times New Roman"/>
          <w:sz w:val="24"/>
          <w:szCs w:val="24"/>
        </w:rPr>
        <w:t xml:space="preserve"> Vrouwen konden nu als individu worden gezien, los van haar familie. </w:t>
      </w:r>
      <w:r w:rsidR="00982100">
        <w:rPr>
          <w:rFonts w:ascii="Times New Roman" w:hAnsi="Times New Roman" w:cs="Times New Roman"/>
          <w:sz w:val="24"/>
          <w:szCs w:val="24"/>
        </w:rPr>
        <w:t>Kinderen kregen meer financiële steun en weeskinderen kregen een plek waar ze zich thuis konden voelen.</w:t>
      </w:r>
      <w:r w:rsidR="00FC0D26">
        <w:rPr>
          <w:rFonts w:ascii="Times New Roman" w:hAnsi="Times New Roman" w:cs="Times New Roman"/>
          <w:sz w:val="24"/>
          <w:szCs w:val="24"/>
        </w:rPr>
        <w:t xml:space="preserve"> Dit was een hele verandering en verbetering voor vrouwen en kinderen,</w:t>
      </w:r>
      <w:r w:rsidR="00AF3D30">
        <w:rPr>
          <w:rFonts w:ascii="Times New Roman" w:hAnsi="Times New Roman" w:cs="Times New Roman"/>
          <w:sz w:val="24"/>
          <w:szCs w:val="24"/>
        </w:rPr>
        <w:t xml:space="preserve"> een zeer groot deel van de bevolking, en daarmee voor de gehele Romeinse gemeenschap</w:t>
      </w:r>
      <w:r w:rsidR="00FC0D26">
        <w:rPr>
          <w:rFonts w:ascii="Times New Roman" w:hAnsi="Times New Roman" w:cs="Times New Roman"/>
          <w:sz w:val="24"/>
          <w:szCs w:val="24"/>
        </w:rPr>
        <w:t>.</w:t>
      </w:r>
      <w:r w:rsidR="00AF3D30">
        <w:rPr>
          <w:rFonts w:ascii="Times New Roman" w:hAnsi="Times New Roman" w:cs="Times New Roman"/>
          <w:sz w:val="24"/>
          <w:szCs w:val="24"/>
        </w:rPr>
        <w:t xml:space="preserve"> </w:t>
      </w:r>
      <w:r w:rsidR="00AF3D30" w:rsidRPr="00C93BF7">
        <w:rPr>
          <w:rFonts w:ascii="Times New Roman" w:hAnsi="Times New Roman" w:cs="Times New Roman"/>
          <w:i/>
          <w:sz w:val="24"/>
          <w:szCs w:val="24"/>
          <w:lang w:val="en-GB"/>
        </w:rPr>
        <w:t>“What brings no benefit for the hive brings none to the bee.”</w:t>
      </w:r>
      <w:r w:rsidR="00AF3D30" w:rsidRPr="00AF3D30">
        <w:rPr>
          <w:rStyle w:val="Voetnootmarkering"/>
          <w:rFonts w:ascii="Times New Roman" w:hAnsi="Times New Roman" w:cs="Times New Roman"/>
          <w:sz w:val="24"/>
          <w:szCs w:val="24"/>
          <w:lang w:val="en-GB"/>
        </w:rPr>
        <w:footnoteReference w:id="70"/>
      </w:r>
      <w:r w:rsidR="00AF3D30" w:rsidRPr="00C93BF7">
        <w:rPr>
          <w:rFonts w:ascii="Times New Roman" w:hAnsi="Times New Roman" w:cs="Times New Roman"/>
          <w:sz w:val="24"/>
          <w:szCs w:val="24"/>
          <w:lang w:val="en-GB"/>
        </w:rPr>
        <w:t xml:space="preserve"> </w:t>
      </w:r>
    </w:p>
    <w:p w:rsidR="00936CF5" w:rsidRPr="00C93BF7" w:rsidRDefault="00936CF5">
      <w:pPr>
        <w:rPr>
          <w:rFonts w:ascii="Times New Roman" w:hAnsi="Times New Roman" w:cs="Times New Roman"/>
          <w:sz w:val="24"/>
          <w:szCs w:val="24"/>
          <w:u w:val="single"/>
          <w:lang w:val="en-GB"/>
        </w:rPr>
      </w:pPr>
    </w:p>
    <w:p w:rsidR="00001F78" w:rsidRPr="00C93BF7" w:rsidRDefault="00001F78">
      <w:pPr>
        <w:rPr>
          <w:rFonts w:ascii="Times New Roman" w:hAnsi="Times New Roman" w:cs="Times New Roman"/>
          <w:sz w:val="32"/>
          <w:szCs w:val="32"/>
          <w:u w:val="single"/>
          <w:lang w:val="en-GB"/>
        </w:rPr>
      </w:pPr>
      <w:r w:rsidRPr="00C93BF7">
        <w:rPr>
          <w:rFonts w:ascii="Times New Roman" w:hAnsi="Times New Roman" w:cs="Times New Roman"/>
          <w:sz w:val="32"/>
          <w:szCs w:val="32"/>
          <w:u w:val="single"/>
          <w:lang w:val="en-GB"/>
        </w:rPr>
        <w:br w:type="page"/>
      </w:r>
    </w:p>
    <w:p w:rsidR="00181D2A" w:rsidRDefault="00181D2A" w:rsidP="00181D2A">
      <w:pPr>
        <w:rPr>
          <w:rFonts w:ascii="Times New Roman" w:hAnsi="Times New Roman" w:cs="Times New Roman"/>
          <w:sz w:val="32"/>
          <w:szCs w:val="32"/>
          <w:u w:val="single"/>
        </w:rPr>
      </w:pPr>
      <w:r>
        <w:rPr>
          <w:rFonts w:ascii="Times New Roman" w:hAnsi="Times New Roman" w:cs="Times New Roman"/>
          <w:sz w:val="32"/>
          <w:szCs w:val="32"/>
          <w:u w:val="single"/>
        </w:rPr>
        <w:lastRenderedPageBreak/>
        <w:t>Christenen</w:t>
      </w:r>
    </w:p>
    <w:p w:rsidR="0098432E" w:rsidRDefault="0098432E" w:rsidP="00181D2A">
      <w:pPr>
        <w:rPr>
          <w:rFonts w:ascii="Times New Roman" w:hAnsi="Times New Roman" w:cs="Times New Roman"/>
          <w:sz w:val="32"/>
          <w:szCs w:val="32"/>
          <w:u w:val="single"/>
        </w:rPr>
      </w:pPr>
    </w:p>
    <w:p w:rsidR="00330893" w:rsidRDefault="005000EE" w:rsidP="00141F8C">
      <w:pPr>
        <w:spacing w:line="360" w:lineRule="auto"/>
        <w:ind w:firstLine="708"/>
        <w:rPr>
          <w:rFonts w:ascii="Times New Roman" w:hAnsi="Times New Roman" w:cs="Times New Roman"/>
          <w:sz w:val="24"/>
          <w:szCs w:val="24"/>
        </w:rPr>
      </w:pPr>
      <w:r w:rsidRPr="005000EE">
        <w:rPr>
          <w:rFonts w:ascii="Times New Roman" w:hAnsi="Times New Roman" w:cs="Times New Roman"/>
          <w:sz w:val="24"/>
          <w:szCs w:val="24"/>
        </w:rPr>
        <w:t xml:space="preserve">Het </w:t>
      </w:r>
      <w:r w:rsidR="006E74FE">
        <w:rPr>
          <w:rFonts w:ascii="Times New Roman" w:hAnsi="Times New Roman" w:cs="Times New Roman"/>
          <w:sz w:val="24"/>
          <w:szCs w:val="24"/>
        </w:rPr>
        <w:t>c</w:t>
      </w:r>
      <w:r w:rsidR="002E33FE">
        <w:rPr>
          <w:rFonts w:ascii="Times New Roman" w:hAnsi="Times New Roman" w:cs="Times New Roman"/>
          <w:sz w:val="24"/>
          <w:szCs w:val="24"/>
        </w:rPr>
        <w:t>hristendom</w:t>
      </w:r>
      <w:r w:rsidRPr="005000EE">
        <w:rPr>
          <w:rFonts w:ascii="Times New Roman" w:hAnsi="Times New Roman" w:cs="Times New Roman"/>
          <w:sz w:val="24"/>
          <w:szCs w:val="24"/>
        </w:rPr>
        <w:t xml:space="preserve">: een religie die nieuw en eng was voor de Romeinen en veel te verduren heeft gekregen. </w:t>
      </w:r>
      <w:r w:rsidR="00C17FC5">
        <w:rPr>
          <w:rFonts w:ascii="Times New Roman" w:hAnsi="Times New Roman" w:cs="Times New Roman"/>
          <w:sz w:val="24"/>
          <w:szCs w:val="24"/>
        </w:rPr>
        <w:t>Vele vervolgingen hebben plaatsgevonden en vele christenen zijn hierbij omg</w:t>
      </w:r>
      <w:r w:rsidR="00405094">
        <w:rPr>
          <w:rFonts w:ascii="Times New Roman" w:hAnsi="Times New Roman" w:cs="Times New Roman"/>
          <w:sz w:val="24"/>
          <w:szCs w:val="24"/>
        </w:rPr>
        <w:t>ekomen. De eerste keizer die de</w:t>
      </w:r>
      <w:r w:rsidR="00C17FC5">
        <w:rPr>
          <w:rFonts w:ascii="Times New Roman" w:hAnsi="Times New Roman" w:cs="Times New Roman"/>
          <w:sz w:val="24"/>
          <w:szCs w:val="24"/>
        </w:rPr>
        <w:t xml:space="preserve"> Christenen vervolgde was Nero, naar aanleiding van de grote brand in Rome in 64 n. Chr. Hiervoor moest een zondebok worden aangewezen, en de keuze van Nero viel op de Christenen. Christenen werden niet constant vervolgd: er waren bepaalde periodes van relatieve vrede en rust in het Romeinse </w:t>
      </w:r>
      <w:r w:rsidR="0074593E">
        <w:rPr>
          <w:rFonts w:ascii="Times New Roman" w:hAnsi="Times New Roman" w:cs="Times New Roman"/>
          <w:sz w:val="24"/>
          <w:szCs w:val="24"/>
        </w:rPr>
        <w:t>Rijk</w:t>
      </w:r>
      <w:r w:rsidR="00C17FC5">
        <w:rPr>
          <w:rFonts w:ascii="Times New Roman" w:hAnsi="Times New Roman" w:cs="Times New Roman"/>
          <w:sz w:val="24"/>
          <w:szCs w:val="24"/>
        </w:rPr>
        <w:t>.</w:t>
      </w:r>
      <w:r w:rsidR="00060DF4">
        <w:rPr>
          <w:rStyle w:val="Voetnootmarkering"/>
          <w:rFonts w:ascii="Times New Roman" w:hAnsi="Times New Roman" w:cs="Times New Roman"/>
          <w:sz w:val="24"/>
          <w:szCs w:val="24"/>
        </w:rPr>
        <w:footnoteReference w:id="71"/>
      </w:r>
    </w:p>
    <w:p w:rsidR="00141F8C" w:rsidRPr="005000EE" w:rsidRDefault="00141F8C" w:rsidP="005000EE">
      <w:pPr>
        <w:spacing w:line="360" w:lineRule="auto"/>
        <w:rPr>
          <w:rFonts w:ascii="Times New Roman" w:hAnsi="Times New Roman" w:cs="Times New Roman"/>
          <w:sz w:val="24"/>
          <w:szCs w:val="24"/>
        </w:rPr>
      </w:pPr>
      <w:r>
        <w:rPr>
          <w:rFonts w:ascii="Times New Roman" w:hAnsi="Times New Roman" w:cs="Times New Roman"/>
          <w:sz w:val="24"/>
          <w:szCs w:val="24"/>
        </w:rPr>
        <w:tab/>
      </w:r>
      <w:r w:rsidR="00405094">
        <w:rPr>
          <w:rFonts w:ascii="Times New Roman" w:hAnsi="Times New Roman" w:cs="Times New Roman"/>
          <w:sz w:val="24"/>
          <w:szCs w:val="24"/>
        </w:rPr>
        <w:t xml:space="preserve">Christenen vielen onder een andere categorie dan slaven, vrouwen en kinderen. </w:t>
      </w:r>
      <w:r>
        <w:rPr>
          <w:rFonts w:ascii="Times New Roman" w:hAnsi="Times New Roman" w:cs="Times New Roman"/>
          <w:sz w:val="24"/>
          <w:szCs w:val="24"/>
        </w:rPr>
        <w:t xml:space="preserve">Omdat </w:t>
      </w:r>
      <w:r w:rsidR="0063112A">
        <w:rPr>
          <w:rFonts w:ascii="Times New Roman" w:hAnsi="Times New Roman" w:cs="Times New Roman"/>
          <w:sz w:val="24"/>
          <w:szCs w:val="24"/>
        </w:rPr>
        <w:t xml:space="preserve">de Christenen </w:t>
      </w:r>
      <w:r w:rsidR="00405094">
        <w:rPr>
          <w:rFonts w:ascii="Times New Roman" w:hAnsi="Times New Roman" w:cs="Times New Roman"/>
          <w:sz w:val="24"/>
          <w:szCs w:val="24"/>
        </w:rPr>
        <w:t xml:space="preserve">een andere religie aanhingen en niet meededen aan het Romeinse openbare religieuze leven, vielen ze buiten de samenleving. </w:t>
      </w:r>
      <w:r w:rsidR="00514B98">
        <w:rPr>
          <w:rFonts w:ascii="Times New Roman" w:hAnsi="Times New Roman" w:cs="Times New Roman"/>
          <w:sz w:val="24"/>
          <w:szCs w:val="24"/>
        </w:rPr>
        <w:t>H</w:t>
      </w:r>
      <w:r>
        <w:rPr>
          <w:rFonts w:ascii="Times New Roman" w:hAnsi="Times New Roman" w:cs="Times New Roman"/>
          <w:sz w:val="24"/>
          <w:szCs w:val="24"/>
        </w:rPr>
        <w:t>et</w:t>
      </w:r>
      <w:r w:rsidR="00514B98">
        <w:rPr>
          <w:rFonts w:ascii="Times New Roman" w:hAnsi="Times New Roman" w:cs="Times New Roman"/>
          <w:sz w:val="24"/>
          <w:szCs w:val="24"/>
        </w:rPr>
        <w:t xml:space="preserve"> is</w:t>
      </w:r>
      <w:r>
        <w:rPr>
          <w:rFonts w:ascii="Times New Roman" w:hAnsi="Times New Roman" w:cs="Times New Roman"/>
          <w:sz w:val="24"/>
          <w:szCs w:val="24"/>
        </w:rPr>
        <w:t xml:space="preserve"> interessant om te kijken hoe Marcus Aurelius</w:t>
      </w:r>
      <w:r w:rsidR="0077581B">
        <w:rPr>
          <w:rFonts w:ascii="Times New Roman" w:hAnsi="Times New Roman" w:cs="Times New Roman"/>
          <w:sz w:val="24"/>
          <w:szCs w:val="24"/>
        </w:rPr>
        <w:t>, de grote voorstander van gelijke behandeling,</w:t>
      </w:r>
      <w:r>
        <w:rPr>
          <w:rFonts w:ascii="Times New Roman" w:hAnsi="Times New Roman" w:cs="Times New Roman"/>
          <w:sz w:val="24"/>
          <w:szCs w:val="24"/>
        </w:rPr>
        <w:t xml:space="preserve"> </w:t>
      </w:r>
      <w:r w:rsidR="00514B98">
        <w:rPr>
          <w:rFonts w:ascii="Times New Roman" w:hAnsi="Times New Roman" w:cs="Times New Roman"/>
          <w:sz w:val="24"/>
          <w:szCs w:val="24"/>
        </w:rPr>
        <w:t xml:space="preserve">deze bevolkingsgroep behandeld heeft, </w:t>
      </w:r>
      <w:r w:rsidR="0077581B">
        <w:rPr>
          <w:rFonts w:ascii="Times New Roman" w:hAnsi="Times New Roman" w:cs="Times New Roman"/>
          <w:sz w:val="24"/>
          <w:szCs w:val="24"/>
        </w:rPr>
        <w:t>omdat de Christenen toch anders waren dan de Romeinen</w:t>
      </w:r>
      <w:r>
        <w:rPr>
          <w:rFonts w:ascii="Times New Roman" w:hAnsi="Times New Roman" w:cs="Times New Roman"/>
          <w:sz w:val="24"/>
          <w:szCs w:val="24"/>
        </w:rPr>
        <w:t xml:space="preserve">. Er is reeds voorbijgekomen dat slaven, vrouwen en kinderen het relatief goed hadden onder zijn bewind: de vraag is nu hoe de Christenen </w:t>
      </w:r>
      <w:r w:rsidR="00895182">
        <w:rPr>
          <w:rFonts w:ascii="Times New Roman" w:hAnsi="Times New Roman" w:cs="Times New Roman"/>
          <w:sz w:val="24"/>
          <w:szCs w:val="24"/>
        </w:rPr>
        <w:t>het hadden</w:t>
      </w:r>
      <w:r>
        <w:rPr>
          <w:rFonts w:ascii="Times New Roman" w:hAnsi="Times New Roman" w:cs="Times New Roman"/>
          <w:sz w:val="24"/>
          <w:szCs w:val="24"/>
        </w:rPr>
        <w:t>.</w:t>
      </w:r>
    </w:p>
    <w:p w:rsidR="00330893" w:rsidRDefault="00330893">
      <w:pPr>
        <w:rPr>
          <w:rFonts w:ascii="Times New Roman" w:hAnsi="Times New Roman" w:cs="Times New Roman"/>
          <w:color w:val="FF0000"/>
          <w:sz w:val="24"/>
          <w:szCs w:val="24"/>
        </w:rPr>
      </w:pPr>
    </w:p>
    <w:p w:rsidR="00330893" w:rsidRPr="00330893" w:rsidRDefault="00C36974" w:rsidP="00992F86">
      <w:pPr>
        <w:spacing w:line="360" w:lineRule="auto"/>
        <w:rPr>
          <w:rFonts w:ascii="Times New Roman" w:hAnsi="Times New Roman" w:cs="Times New Roman"/>
          <w:b/>
          <w:sz w:val="24"/>
          <w:szCs w:val="24"/>
        </w:rPr>
      </w:pPr>
      <w:r>
        <w:rPr>
          <w:rFonts w:ascii="Times New Roman" w:hAnsi="Times New Roman" w:cs="Times New Roman"/>
          <w:b/>
          <w:sz w:val="24"/>
          <w:szCs w:val="24"/>
        </w:rPr>
        <w:t>De behandeling van</w:t>
      </w:r>
      <w:r w:rsidR="00330893" w:rsidRPr="00330893">
        <w:rPr>
          <w:rFonts w:ascii="Times New Roman" w:hAnsi="Times New Roman" w:cs="Times New Roman"/>
          <w:b/>
          <w:sz w:val="24"/>
          <w:szCs w:val="24"/>
        </w:rPr>
        <w:t xml:space="preserve"> christenen</w:t>
      </w:r>
    </w:p>
    <w:p w:rsidR="004717CF" w:rsidRDefault="00992F86" w:rsidP="00992F86">
      <w:pPr>
        <w:spacing w:line="360" w:lineRule="auto"/>
        <w:ind w:firstLine="708"/>
        <w:rPr>
          <w:rFonts w:ascii="Times New Roman" w:hAnsi="Times New Roman" w:cs="Times New Roman"/>
          <w:sz w:val="24"/>
          <w:szCs w:val="24"/>
        </w:rPr>
      </w:pPr>
      <w:r w:rsidRPr="00992F86">
        <w:rPr>
          <w:rFonts w:ascii="Times New Roman" w:hAnsi="Times New Roman" w:cs="Times New Roman"/>
          <w:sz w:val="24"/>
          <w:szCs w:val="24"/>
        </w:rPr>
        <w:t xml:space="preserve">Er zijn drie oorzaken van de crisis in de lotsbestemming van de Christenen te vinden die voorkwamen tijdens het bewind van Marcus Aurelius. </w:t>
      </w:r>
      <w:r>
        <w:rPr>
          <w:rFonts w:ascii="Times New Roman" w:hAnsi="Times New Roman" w:cs="Times New Roman"/>
          <w:sz w:val="24"/>
          <w:szCs w:val="24"/>
        </w:rPr>
        <w:t xml:space="preserve">Ten eerste veranderde de relatieve positie van het </w:t>
      </w:r>
      <w:r w:rsidR="002E33FE">
        <w:rPr>
          <w:rFonts w:ascii="Times New Roman" w:hAnsi="Times New Roman" w:cs="Times New Roman"/>
          <w:sz w:val="24"/>
          <w:szCs w:val="24"/>
        </w:rPr>
        <w:t>christendom</w:t>
      </w:r>
      <w:r>
        <w:rPr>
          <w:rFonts w:ascii="Times New Roman" w:hAnsi="Times New Roman" w:cs="Times New Roman"/>
          <w:sz w:val="24"/>
          <w:szCs w:val="24"/>
        </w:rPr>
        <w:t xml:space="preserve"> ten opzichte van de pagane religie in het Romeinse </w:t>
      </w:r>
      <w:r w:rsidR="0074593E">
        <w:rPr>
          <w:rFonts w:ascii="Times New Roman" w:hAnsi="Times New Roman" w:cs="Times New Roman"/>
          <w:sz w:val="24"/>
          <w:szCs w:val="24"/>
        </w:rPr>
        <w:t>Rijk</w:t>
      </w:r>
      <w:r>
        <w:rPr>
          <w:rFonts w:ascii="Times New Roman" w:hAnsi="Times New Roman" w:cs="Times New Roman"/>
          <w:sz w:val="24"/>
          <w:szCs w:val="24"/>
        </w:rPr>
        <w:t>, ten tweede droegen de toenmalige omstandigheden hiertoe bij en ten derde speelde het karakter van de keizer een grote rol.</w:t>
      </w:r>
      <w:r w:rsidR="005000AA">
        <w:rPr>
          <w:rStyle w:val="Voetnootmarkering"/>
          <w:rFonts w:ascii="Times New Roman" w:hAnsi="Times New Roman" w:cs="Times New Roman"/>
          <w:sz w:val="24"/>
          <w:szCs w:val="24"/>
        </w:rPr>
        <w:footnoteReference w:id="72"/>
      </w:r>
      <w:r>
        <w:rPr>
          <w:rFonts w:ascii="Times New Roman" w:hAnsi="Times New Roman" w:cs="Times New Roman"/>
          <w:sz w:val="24"/>
          <w:szCs w:val="24"/>
        </w:rPr>
        <w:t xml:space="preserve"> </w:t>
      </w:r>
      <w:r w:rsidR="00B33519">
        <w:rPr>
          <w:rFonts w:ascii="Times New Roman" w:hAnsi="Times New Roman" w:cs="Times New Roman"/>
          <w:sz w:val="24"/>
          <w:szCs w:val="24"/>
        </w:rPr>
        <w:t xml:space="preserve">Een periode van zestig jaar relatieve rust </w:t>
      </w:r>
      <w:r w:rsidR="00B82806">
        <w:rPr>
          <w:rFonts w:ascii="Times New Roman" w:hAnsi="Times New Roman" w:cs="Times New Roman"/>
          <w:sz w:val="24"/>
          <w:szCs w:val="24"/>
        </w:rPr>
        <w:t xml:space="preserve">voor de Christenen </w:t>
      </w:r>
      <w:r w:rsidR="00B33519">
        <w:rPr>
          <w:rFonts w:ascii="Times New Roman" w:hAnsi="Times New Roman" w:cs="Times New Roman"/>
          <w:sz w:val="24"/>
          <w:szCs w:val="24"/>
        </w:rPr>
        <w:t xml:space="preserve">ging vooraf aan de regeerperiode van Marcus Aurelius, waarin de Christenen zich konden ontwikkelen en verspreiden. Christenen waren letterlijk overal. Er was zelfs sprake van een </w:t>
      </w:r>
      <w:r w:rsidR="00F343C9">
        <w:rPr>
          <w:rFonts w:ascii="Times New Roman" w:hAnsi="Times New Roman" w:cs="Times New Roman"/>
          <w:sz w:val="24"/>
          <w:szCs w:val="24"/>
        </w:rPr>
        <w:t xml:space="preserve">eigen christelijk </w:t>
      </w:r>
      <w:r w:rsidR="0074593E">
        <w:rPr>
          <w:rFonts w:ascii="Times New Roman" w:hAnsi="Times New Roman" w:cs="Times New Roman"/>
          <w:sz w:val="24"/>
          <w:szCs w:val="24"/>
        </w:rPr>
        <w:t>rijk</w:t>
      </w:r>
      <w:r w:rsidR="00B33519">
        <w:rPr>
          <w:rFonts w:ascii="Times New Roman" w:hAnsi="Times New Roman" w:cs="Times New Roman"/>
          <w:sz w:val="24"/>
          <w:szCs w:val="24"/>
        </w:rPr>
        <w:t xml:space="preserve"> binnen het Romeinse </w:t>
      </w:r>
      <w:r w:rsidR="0074593E">
        <w:rPr>
          <w:rFonts w:ascii="Times New Roman" w:hAnsi="Times New Roman" w:cs="Times New Roman"/>
          <w:sz w:val="24"/>
          <w:szCs w:val="24"/>
        </w:rPr>
        <w:t>Rijk</w:t>
      </w:r>
      <w:r w:rsidR="00F343C9">
        <w:rPr>
          <w:rFonts w:ascii="Times New Roman" w:hAnsi="Times New Roman" w:cs="Times New Roman"/>
          <w:sz w:val="24"/>
          <w:szCs w:val="24"/>
        </w:rPr>
        <w:t>: de C</w:t>
      </w:r>
      <w:r w:rsidR="00B33519">
        <w:rPr>
          <w:rFonts w:ascii="Times New Roman" w:hAnsi="Times New Roman" w:cs="Times New Roman"/>
          <w:sz w:val="24"/>
          <w:szCs w:val="24"/>
        </w:rPr>
        <w:t>hristenen hadden eigen wetten, rituelen, rechters en superieuren.</w:t>
      </w:r>
      <w:r w:rsidR="00B33519">
        <w:rPr>
          <w:rStyle w:val="Voetnootmarkering"/>
          <w:rFonts w:ascii="Times New Roman" w:hAnsi="Times New Roman" w:cs="Times New Roman"/>
          <w:sz w:val="24"/>
          <w:szCs w:val="24"/>
        </w:rPr>
        <w:footnoteReference w:id="73"/>
      </w:r>
      <w:r w:rsidR="00B33519">
        <w:rPr>
          <w:rFonts w:ascii="Times New Roman" w:hAnsi="Times New Roman" w:cs="Times New Roman"/>
          <w:sz w:val="24"/>
          <w:szCs w:val="24"/>
        </w:rPr>
        <w:t xml:space="preserve"> </w:t>
      </w:r>
    </w:p>
    <w:p w:rsidR="002B5C93" w:rsidRDefault="002B5C93" w:rsidP="00992F86">
      <w:pPr>
        <w:spacing w:line="360" w:lineRule="auto"/>
        <w:ind w:firstLine="708"/>
        <w:rPr>
          <w:rFonts w:ascii="Times New Roman" w:hAnsi="Times New Roman" w:cs="Times New Roman"/>
          <w:sz w:val="24"/>
          <w:szCs w:val="24"/>
        </w:rPr>
      </w:pPr>
    </w:p>
    <w:p w:rsidR="00F0064A" w:rsidRPr="00992F86" w:rsidRDefault="00F0064A" w:rsidP="00992F8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Deze aspecten waren niet dreigend of vervelend voor de Romeinen. Het meest provocerende aan het </w:t>
      </w:r>
      <w:r w:rsidR="002E33FE">
        <w:rPr>
          <w:rFonts w:ascii="Times New Roman" w:hAnsi="Times New Roman" w:cs="Times New Roman"/>
          <w:sz w:val="24"/>
          <w:szCs w:val="24"/>
        </w:rPr>
        <w:t>christendom</w:t>
      </w:r>
      <w:r>
        <w:rPr>
          <w:rFonts w:ascii="Times New Roman" w:hAnsi="Times New Roman" w:cs="Times New Roman"/>
          <w:sz w:val="24"/>
          <w:szCs w:val="24"/>
        </w:rPr>
        <w:t xml:space="preserve"> was het feit dat de Christenen niet deelnamen aan het openbare Romeinse</w:t>
      </w:r>
      <w:r w:rsidR="0063112A">
        <w:rPr>
          <w:rFonts w:ascii="Times New Roman" w:hAnsi="Times New Roman" w:cs="Times New Roman"/>
          <w:sz w:val="24"/>
          <w:szCs w:val="24"/>
        </w:rPr>
        <w:t xml:space="preserve"> religieuze</w:t>
      </w:r>
      <w:r>
        <w:rPr>
          <w:rFonts w:ascii="Times New Roman" w:hAnsi="Times New Roman" w:cs="Times New Roman"/>
          <w:sz w:val="24"/>
          <w:szCs w:val="24"/>
        </w:rPr>
        <w:t xml:space="preserve"> leven, zoals offeren aan de goden. </w:t>
      </w:r>
      <w:r w:rsidR="00F31AAA">
        <w:rPr>
          <w:rFonts w:ascii="Times New Roman" w:hAnsi="Times New Roman" w:cs="Times New Roman"/>
          <w:sz w:val="24"/>
          <w:szCs w:val="24"/>
        </w:rPr>
        <w:t xml:space="preserve">Deze gemeenschappelijke </w:t>
      </w:r>
      <w:r w:rsidR="00F31AAA">
        <w:rPr>
          <w:rFonts w:ascii="Times New Roman" w:hAnsi="Times New Roman" w:cs="Times New Roman"/>
          <w:sz w:val="24"/>
          <w:szCs w:val="24"/>
        </w:rPr>
        <w:lastRenderedPageBreak/>
        <w:t xml:space="preserve">rituelen waren de kern van het functioneren van de Romeinse gemeenschap. Dat de Christenen hier niet aan mee deden was voor de Romeinen een kwalijk feit. Zij werden dan ook door de Romeinen als ongelovigen gezien. Incest, het eten van kinderen, rituele slachtingen: een aantal </w:t>
      </w:r>
      <w:r w:rsidR="00453565">
        <w:rPr>
          <w:rFonts w:ascii="Times New Roman" w:hAnsi="Times New Roman" w:cs="Times New Roman"/>
          <w:sz w:val="24"/>
          <w:szCs w:val="24"/>
        </w:rPr>
        <w:t xml:space="preserve">vreselijke </w:t>
      </w:r>
      <w:r w:rsidR="00F31AAA">
        <w:rPr>
          <w:rFonts w:ascii="Times New Roman" w:hAnsi="Times New Roman" w:cs="Times New Roman"/>
          <w:sz w:val="24"/>
          <w:szCs w:val="24"/>
        </w:rPr>
        <w:t xml:space="preserve">dingen die </w:t>
      </w:r>
      <w:r w:rsidR="005C7167">
        <w:rPr>
          <w:rFonts w:ascii="Times New Roman" w:hAnsi="Times New Roman" w:cs="Times New Roman"/>
          <w:sz w:val="24"/>
          <w:szCs w:val="24"/>
        </w:rPr>
        <w:t xml:space="preserve">de Christenen </w:t>
      </w:r>
      <w:r w:rsidR="0063112A">
        <w:rPr>
          <w:rFonts w:ascii="Times New Roman" w:hAnsi="Times New Roman" w:cs="Times New Roman"/>
          <w:sz w:val="24"/>
          <w:szCs w:val="24"/>
        </w:rPr>
        <w:t xml:space="preserve">hierdoor </w:t>
      </w:r>
      <w:r w:rsidR="005C7167">
        <w:rPr>
          <w:rFonts w:ascii="Times New Roman" w:hAnsi="Times New Roman" w:cs="Times New Roman"/>
          <w:sz w:val="24"/>
          <w:szCs w:val="24"/>
        </w:rPr>
        <w:t>werd toegeschreven</w:t>
      </w:r>
      <w:r w:rsidR="0063112A">
        <w:rPr>
          <w:rFonts w:ascii="Times New Roman" w:hAnsi="Times New Roman" w:cs="Times New Roman"/>
          <w:sz w:val="24"/>
          <w:szCs w:val="24"/>
        </w:rPr>
        <w:t>:</w:t>
      </w:r>
      <w:r w:rsidR="00665279">
        <w:rPr>
          <w:rFonts w:ascii="Times New Roman" w:hAnsi="Times New Roman" w:cs="Times New Roman"/>
          <w:sz w:val="24"/>
          <w:szCs w:val="24"/>
        </w:rPr>
        <w:t xml:space="preserve"> alle</w:t>
      </w:r>
      <w:r w:rsidR="0063112A">
        <w:rPr>
          <w:rFonts w:ascii="Times New Roman" w:hAnsi="Times New Roman" w:cs="Times New Roman"/>
          <w:sz w:val="24"/>
          <w:szCs w:val="24"/>
        </w:rPr>
        <w:t xml:space="preserve"> heidenen deden namelijk zulke gruwelijke dingen</w:t>
      </w:r>
      <w:r w:rsidR="00665279">
        <w:rPr>
          <w:rFonts w:ascii="Times New Roman" w:hAnsi="Times New Roman" w:cs="Times New Roman"/>
          <w:sz w:val="24"/>
          <w:szCs w:val="24"/>
        </w:rPr>
        <w:t>, en de Christenen werden door de Romeinen als heidenen gezien</w:t>
      </w:r>
      <w:r w:rsidR="005C7167">
        <w:rPr>
          <w:rFonts w:ascii="Times New Roman" w:hAnsi="Times New Roman" w:cs="Times New Roman"/>
          <w:sz w:val="24"/>
          <w:szCs w:val="24"/>
        </w:rPr>
        <w:t>. Daarbij kwam dat alle Christenen werden gezien als afkomstig uit zeer lage sociale klassen: Christus zelf was immers slechts een timmerman</w:t>
      </w:r>
      <w:r w:rsidR="0063112A">
        <w:rPr>
          <w:rFonts w:ascii="Times New Roman" w:hAnsi="Times New Roman" w:cs="Times New Roman"/>
          <w:sz w:val="24"/>
          <w:szCs w:val="24"/>
        </w:rPr>
        <w:t>, en geen consul of senator</w:t>
      </w:r>
      <w:r w:rsidR="005C7167">
        <w:rPr>
          <w:rFonts w:ascii="Times New Roman" w:hAnsi="Times New Roman" w:cs="Times New Roman"/>
          <w:sz w:val="24"/>
          <w:szCs w:val="24"/>
        </w:rPr>
        <w:t>.</w:t>
      </w:r>
      <w:r w:rsidR="008C555E">
        <w:rPr>
          <w:rStyle w:val="Voetnootmarkering"/>
          <w:rFonts w:ascii="Times New Roman" w:hAnsi="Times New Roman" w:cs="Times New Roman"/>
          <w:sz w:val="24"/>
          <w:szCs w:val="24"/>
        </w:rPr>
        <w:footnoteReference w:id="74"/>
      </w:r>
    </w:p>
    <w:p w:rsidR="00992F86" w:rsidRDefault="00992F86">
      <w:pPr>
        <w:rPr>
          <w:rFonts w:ascii="Times New Roman" w:hAnsi="Times New Roman" w:cs="Times New Roman"/>
          <w:b/>
          <w:sz w:val="24"/>
          <w:szCs w:val="24"/>
        </w:rPr>
      </w:pPr>
    </w:p>
    <w:p w:rsidR="007D6EFC" w:rsidRDefault="00DB6339" w:rsidP="00DB6339">
      <w:pPr>
        <w:spacing w:line="360" w:lineRule="auto"/>
        <w:rPr>
          <w:rFonts w:ascii="Times New Roman" w:hAnsi="Times New Roman" w:cs="Times New Roman"/>
          <w:sz w:val="24"/>
          <w:szCs w:val="24"/>
        </w:rPr>
      </w:pPr>
      <w:r w:rsidRPr="00DB6339">
        <w:rPr>
          <w:rFonts w:ascii="Times New Roman" w:hAnsi="Times New Roman" w:cs="Times New Roman"/>
          <w:sz w:val="24"/>
          <w:szCs w:val="24"/>
        </w:rPr>
        <w:tab/>
        <w:t xml:space="preserve">De eerste Christenvervolgingen vonden, zoals reeds beschreven, plaats na de grote brand van Rome. </w:t>
      </w:r>
      <w:r w:rsidR="001A25DD">
        <w:rPr>
          <w:rFonts w:ascii="Times New Roman" w:hAnsi="Times New Roman" w:cs="Times New Roman"/>
          <w:sz w:val="24"/>
          <w:szCs w:val="24"/>
        </w:rPr>
        <w:t>De regeerperiode van Marcus Aurelius was een periode van</w:t>
      </w:r>
      <w:r w:rsidR="0063112A">
        <w:rPr>
          <w:rFonts w:ascii="Times New Roman" w:hAnsi="Times New Roman" w:cs="Times New Roman"/>
          <w:sz w:val="24"/>
          <w:szCs w:val="24"/>
        </w:rPr>
        <w:t xml:space="preserve"> relatieve</w:t>
      </w:r>
      <w:r w:rsidR="001A25DD">
        <w:rPr>
          <w:rFonts w:ascii="Times New Roman" w:hAnsi="Times New Roman" w:cs="Times New Roman"/>
          <w:sz w:val="24"/>
          <w:szCs w:val="24"/>
        </w:rPr>
        <w:t xml:space="preserve"> rust voor de Christenen, </w:t>
      </w:r>
      <w:r w:rsidR="004B2460">
        <w:rPr>
          <w:rFonts w:ascii="Times New Roman" w:hAnsi="Times New Roman" w:cs="Times New Roman"/>
          <w:sz w:val="24"/>
          <w:szCs w:val="24"/>
        </w:rPr>
        <w:t>waarbij hun geloof d</w:t>
      </w:r>
      <w:r w:rsidR="00C6062B">
        <w:rPr>
          <w:rFonts w:ascii="Times New Roman" w:hAnsi="Times New Roman" w:cs="Times New Roman"/>
          <w:sz w:val="24"/>
          <w:szCs w:val="24"/>
        </w:rPr>
        <w:t>oor de keizer getolereerd werd. Zo bracht Marcus Aurelius tijdens zijn derde consulschap een rescript uit, waarin stond dat Christenen, die echter niet bij naam genoemd werden, niet mochten worden gestraft voor het Christen zijn: straffen mochten enkel volgen als de Christenen een wandaad tegen de regering wilden uitvoeren.</w:t>
      </w:r>
      <w:r w:rsidR="00C6062B">
        <w:rPr>
          <w:rStyle w:val="Voetnootmarkering"/>
          <w:rFonts w:ascii="Times New Roman" w:hAnsi="Times New Roman" w:cs="Times New Roman"/>
          <w:sz w:val="24"/>
          <w:szCs w:val="24"/>
        </w:rPr>
        <w:footnoteReference w:id="75"/>
      </w:r>
      <w:r w:rsidR="00C6062B">
        <w:rPr>
          <w:rFonts w:ascii="Times New Roman" w:hAnsi="Times New Roman" w:cs="Times New Roman"/>
          <w:sz w:val="24"/>
          <w:szCs w:val="24"/>
        </w:rPr>
        <w:t xml:space="preserve"> Er waren wel enkele uitzonderingen tijdens deze periode van rust</w:t>
      </w:r>
      <w:r w:rsidR="001A25DD">
        <w:rPr>
          <w:rFonts w:ascii="Times New Roman" w:hAnsi="Times New Roman" w:cs="Times New Roman"/>
          <w:sz w:val="24"/>
          <w:szCs w:val="24"/>
        </w:rPr>
        <w:t>. In het zeventiende jaar van Marcus’ heerschappij bijvoorbeeld, veranderde het beleid in onder andere Wenen en Gallië. Een korte periode van Christenvervolging vond hier plaats, waarbij 48 Christenen gedood werden.</w:t>
      </w:r>
      <w:r w:rsidR="001A25DD">
        <w:rPr>
          <w:rStyle w:val="Voetnootmarkering"/>
          <w:rFonts w:ascii="Times New Roman" w:hAnsi="Times New Roman" w:cs="Times New Roman"/>
          <w:sz w:val="24"/>
          <w:szCs w:val="24"/>
        </w:rPr>
        <w:footnoteReference w:id="76"/>
      </w:r>
      <w:r w:rsidR="004B2460">
        <w:rPr>
          <w:rFonts w:ascii="Times New Roman" w:hAnsi="Times New Roman" w:cs="Times New Roman"/>
          <w:sz w:val="24"/>
          <w:szCs w:val="24"/>
        </w:rPr>
        <w:t xml:space="preserve"> </w:t>
      </w:r>
    </w:p>
    <w:p w:rsidR="00E83546" w:rsidRDefault="00E83546" w:rsidP="007D6EFC">
      <w:pPr>
        <w:spacing w:line="360" w:lineRule="auto"/>
        <w:ind w:firstLine="708"/>
        <w:rPr>
          <w:rFonts w:ascii="Times New Roman" w:hAnsi="Times New Roman" w:cs="Times New Roman"/>
          <w:sz w:val="24"/>
          <w:szCs w:val="24"/>
        </w:rPr>
      </w:pPr>
    </w:p>
    <w:p w:rsidR="00DB6339" w:rsidRPr="007D6EFC" w:rsidRDefault="009049D5" w:rsidP="007D6EFC">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Dit waren niet de eerste vervolgingen onder Marcus Aurelius. </w:t>
      </w:r>
      <w:r w:rsidRPr="009049D5">
        <w:rPr>
          <w:rFonts w:ascii="Times New Roman" w:hAnsi="Times New Roman" w:cs="Times New Roman"/>
          <w:sz w:val="24"/>
          <w:szCs w:val="24"/>
        </w:rPr>
        <w:t xml:space="preserve">Tijdens de regeerperiode samen </w:t>
      </w:r>
      <w:r w:rsidRPr="00C432AF">
        <w:rPr>
          <w:rFonts w:ascii="Times New Roman" w:hAnsi="Times New Roman" w:cs="Times New Roman"/>
          <w:sz w:val="24"/>
          <w:szCs w:val="24"/>
        </w:rPr>
        <w:t xml:space="preserve">met Lucius Verus zouden er al vervolgingen hebben plaatsgevonden in Asia. </w:t>
      </w:r>
      <w:r w:rsidR="00C432AF" w:rsidRPr="00C432AF">
        <w:rPr>
          <w:rFonts w:ascii="Times New Roman" w:hAnsi="Times New Roman" w:cs="Times New Roman"/>
          <w:sz w:val="24"/>
          <w:szCs w:val="24"/>
        </w:rPr>
        <w:t>Eusebius van Ceasara schreef over deze vervolgingen</w:t>
      </w:r>
      <w:r w:rsidR="007D6EFC">
        <w:rPr>
          <w:rFonts w:ascii="Times New Roman" w:hAnsi="Times New Roman" w:cs="Times New Roman"/>
          <w:sz w:val="24"/>
          <w:szCs w:val="24"/>
        </w:rPr>
        <w:t xml:space="preserve"> in zijn </w:t>
      </w:r>
      <w:r w:rsidR="007D6EFC" w:rsidRPr="007D6EFC">
        <w:rPr>
          <w:rStyle w:val="Nadruk"/>
          <w:rFonts w:ascii="Times New Roman" w:hAnsi="Times New Roman" w:cs="Times New Roman"/>
          <w:bCs/>
          <w:iCs w:val="0"/>
          <w:shd w:val="clear" w:color="auto" w:fill="FFFFFF"/>
        </w:rPr>
        <w:t>Historia Ecclesiastica</w:t>
      </w:r>
      <w:r w:rsidR="0063112A">
        <w:rPr>
          <w:rFonts w:ascii="Times New Roman" w:hAnsi="Times New Roman" w:cs="Times New Roman"/>
          <w:sz w:val="24"/>
          <w:szCs w:val="24"/>
        </w:rPr>
        <w:t xml:space="preserve">, de kerkgeschiedenis beschreven van de eerste tot vierde eeuw na Christus. Hierin beschrijft hij vooral </w:t>
      </w:r>
      <w:r w:rsidR="00C432AF" w:rsidRPr="00C432AF">
        <w:rPr>
          <w:rFonts w:ascii="Times New Roman" w:hAnsi="Times New Roman" w:cs="Times New Roman"/>
          <w:sz w:val="24"/>
          <w:szCs w:val="24"/>
        </w:rPr>
        <w:t xml:space="preserve">over hoe deze </w:t>
      </w:r>
      <w:r w:rsidR="0063112A">
        <w:rPr>
          <w:rFonts w:ascii="Times New Roman" w:hAnsi="Times New Roman" w:cs="Times New Roman"/>
          <w:sz w:val="24"/>
          <w:szCs w:val="24"/>
        </w:rPr>
        <w:t xml:space="preserve">vervolgingen </w:t>
      </w:r>
      <w:r w:rsidR="00C432AF" w:rsidRPr="00C432AF">
        <w:rPr>
          <w:rFonts w:ascii="Times New Roman" w:hAnsi="Times New Roman" w:cs="Times New Roman"/>
          <w:sz w:val="24"/>
          <w:szCs w:val="24"/>
        </w:rPr>
        <w:t xml:space="preserve">aan een eind zijn gekomen. </w:t>
      </w:r>
      <w:r w:rsidR="00C432AF" w:rsidRPr="007D6EFC">
        <w:rPr>
          <w:rFonts w:ascii="Times New Roman" w:hAnsi="Times New Roman" w:cs="Times New Roman"/>
          <w:i/>
          <w:sz w:val="24"/>
          <w:szCs w:val="24"/>
          <w:lang w:val="en-GB"/>
        </w:rPr>
        <w:t xml:space="preserve">“At this time, when the greatest persecutions were exciting </w:t>
      </w:r>
      <w:r w:rsidR="007D6EFC">
        <w:rPr>
          <w:rFonts w:ascii="Times New Roman" w:hAnsi="Times New Roman" w:cs="Times New Roman"/>
          <w:i/>
          <w:sz w:val="24"/>
          <w:szCs w:val="24"/>
          <w:lang w:val="en-GB"/>
        </w:rPr>
        <w:t>A</w:t>
      </w:r>
      <w:r w:rsidR="00C432AF" w:rsidRPr="007D6EFC">
        <w:rPr>
          <w:rFonts w:ascii="Times New Roman" w:hAnsi="Times New Roman" w:cs="Times New Roman"/>
          <w:i/>
          <w:sz w:val="24"/>
          <w:szCs w:val="24"/>
          <w:lang w:val="en-GB"/>
        </w:rPr>
        <w:t xml:space="preserve">sia, Polycarp ended his life by martyrdom. </w:t>
      </w:r>
      <w:r w:rsidR="00C432AF" w:rsidRPr="007D6EFC">
        <w:rPr>
          <w:rFonts w:ascii="Times New Roman" w:hAnsi="Times New Roman" w:cs="Times New Roman"/>
          <w:i/>
          <w:sz w:val="24"/>
          <w:szCs w:val="24"/>
          <w:shd w:val="clear" w:color="auto" w:fill="FFFFFF"/>
          <w:lang w:val="en-GB"/>
        </w:rPr>
        <w:t>But I consider it most important that his death, a written account of which is still extant, should be recorded in this history.”</w:t>
      </w:r>
      <w:r w:rsidR="00C432AF">
        <w:rPr>
          <w:rStyle w:val="Voetnootmarkering"/>
          <w:rFonts w:ascii="Times New Roman" w:hAnsi="Times New Roman" w:cs="Times New Roman"/>
          <w:sz w:val="24"/>
          <w:szCs w:val="24"/>
          <w:shd w:val="clear" w:color="auto" w:fill="FFFFFF"/>
          <w:lang w:val="en-GB"/>
        </w:rPr>
        <w:footnoteReference w:id="77"/>
      </w:r>
      <w:r w:rsidR="007D6EFC">
        <w:rPr>
          <w:rFonts w:ascii="Times New Roman" w:hAnsi="Times New Roman" w:cs="Times New Roman"/>
          <w:sz w:val="24"/>
          <w:szCs w:val="24"/>
          <w:shd w:val="clear" w:color="auto" w:fill="FFFFFF"/>
          <w:lang w:val="en-GB"/>
        </w:rPr>
        <w:t xml:space="preserve"> </w:t>
      </w:r>
      <w:r w:rsidR="007D6EFC" w:rsidRPr="007D6EFC">
        <w:rPr>
          <w:rFonts w:ascii="Times New Roman" w:hAnsi="Times New Roman" w:cs="Times New Roman"/>
          <w:sz w:val="24"/>
          <w:szCs w:val="24"/>
          <w:shd w:val="clear" w:color="auto" w:fill="FFFFFF"/>
        </w:rPr>
        <w:t xml:space="preserve">Polycarpus </w:t>
      </w:r>
      <w:r w:rsidR="00C31EBC">
        <w:rPr>
          <w:rFonts w:ascii="Times New Roman" w:hAnsi="Times New Roman" w:cs="Times New Roman"/>
          <w:sz w:val="24"/>
          <w:szCs w:val="24"/>
          <w:shd w:val="clear" w:color="auto" w:fill="FFFFFF"/>
        </w:rPr>
        <w:t>be</w:t>
      </w:r>
      <w:r w:rsidR="00C31EBC" w:rsidRPr="007D6EFC">
        <w:rPr>
          <w:rFonts w:ascii="Times New Roman" w:hAnsi="Times New Roman" w:cs="Times New Roman"/>
          <w:sz w:val="24"/>
          <w:szCs w:val="24"/>
          <w:shd w:val="clear" w:color="auto" w:fill="FFFFFF"/>
        </w:rPr>
        <w:t>ëindigde</w:t>
      </w:r>
      <w:r w:rsidR="007D6EFC" w:rsidRPr="007D6EFC">
        <w:rPr>
          <w:rFonts w:ascii="Times New Roman" w:hAnsi="Times New Roman" w:cs="Times New Roman"/>
          <w:sz w:val="24"/>
          <w:szCs w:val="24"/>
          <w:shd w:val="clear" w:color="auto" w:fill="FFFFFF"/>
        </w:rPr>
        <w:t xml:space="preserve"> volgens Eusebius niet enkel zijn leven, maar o</w:t>
      </w:r>
      <w:r w:rsidR="007D6EFC">
        <w:rPr>
          <w:rFonts w:ascii="Times New Roman" w:hAnsi="Times New Roman" w:cs="Times New Roman"/>
          <w:sz w:val="24"/>
          <w:szCs w:val="24"/>
          <w:shd w:val="clear" w:color="auto" w:fill="FFFFFF"/>
        </w:rPr>
        <w:t>ok de vervolgingen met de martelaarsdood.</w:t>
      </w:r>
    </w:p>
    <w:p w:rsidR="00DB6339" w:rsidRPr="007D6EFC" w:rsidRDefault="00DB6339">
      <w:pPr>
        <w:rPr>
          <w:rFonts w:ascii="Times New Roman" w:hAnsi="Times New Roman" w:cs="Times New Roman"/>
          <w:b/>
          <w:sz w:val="24"/>
          <w:szCs w:val="24"/>
        </w:rPr>
      </w:pPr>
    </w:p>
    <w:p w:rsidR="00CE43F6" w:rsidRDefault="00CE43F6" w:rsidP="008725BB">
      <w:pPr>
        <w:spacing w:line="360" w:lineRule="auto"/>
        <w:rPr>
          <w:rFonts w:ascii="Times New Roman" w:hAnsi="Times New Roman" w:cs="Times New Roman"/>
          <w:b/>
          <w:sz w:val="24"/>
          <w:szCs w:val="24"/>
        </w:rPr>
      </w:pPr>
    </w:p>
    <w:p w:rsidR="00CE43F6" w:rsidRDefault="00CE43F6" w:rsidP="008725BB">
      <w:pPr>
        <w:spacing w:line="360" w:lineRule="auto"/>
        <w:rPr>
          <w:rFonts w:ascii="Times New Roman" w:hAnsi="Times New Roman" w:cs="Times New Roman"/>
          <w:b/>
          <w:sz w:val="24"/>
          <w:szCs w:val="24"/>
        </w:rPr>
      </w:pPr>
    </w:p>
    <w:p w:rsidR="00330893" w:rsidRPr="00330893" w:rsidRDefault="00FA04EE" w:rsidP="008725BB">
      <w:pPr>
        <w:spacing w:line="360" w:lineRule="auto"/>
        <w:rPr>
          <w:rFonts w:ascii="Times New Roman" w:hAnsi="Times New Roman" w:cs="Times New Roman"/>
          <w:b/>
          <w:sz w:val="24"/>
          <w:szCs w:val="24"/>
        </w:rPr>
      </w:pPr>
      <w:r>
        <w:rPr>
          <w:rFonts w:ascii="Times New Roman" w:hAnsi="Times New Roman" w:cs="Times New Roman"/>
          <w:b/>
          <w:sz w:val="24"/>
          <w:szCs w:val="24"/>
        </w:rPr>
        <w:t>Redenen voor vervolging</w:t>
      </w:r>
    </w:p>
    <w:p w:rsidR="004717CF" w:rsidRDefault="008725BB" w:rsidP="008725BB">
      <w:pPr>
        <w:spacing w:line="360" w:lineRule="auto"/>
        <w:ind w:firstLine="708"/>
        <w:rPr>
          <w:rFonts w:ascii="Times New Roman" w:hAnsi="Times New Roman" w:cs="Times New Roman"/>
          <w:sz w:val="24"/>
          <w:szCs w:val="24"/>
        </w:rPr>
      </w:pPr>
      <w:r w:rsidRPr="008725BB">
        <w:rPr>
          <w:rFonts w:ascii="Times New Roman" w:hAnsi="Times New Roman" w:cs="Times New Roman"/>
          <w:sz w:val="24"/>
          <w:szCs w:val="24"/>
        </w:rPr>
        <w:t xml:space="preserve">De vraag rijst nu wat </w:t>
      </w:r>
      <w:r w:rsidR="00F875E4">
        <w:rPr>
          <w:rFonts w:ascii="Times New Roman" w:hAnsi="Times New Roman" w:cs="Times New Roman"/>
          <w:sz w:val="24"/>
          <w:szCs w:val="24"/>
        </w:rPr>
        <w:t xml:space="preserve">exact </w:t>
      </w:r>
      <w:r w:rsidRPr="008725BB">
        <w:rPr>
          <w:rFonts w:ascii="Times New Roman" w:hAnsi="Times New Roman" w:cs="Times New Roman"/>
          <w:sz w:val="24"/>
          <w:szCs w:val="24"/>
        </w:rPr>
        <w:t>de beweegredenen waren voor Marcus Aurelius om de Christenen te vervolgen.</w:t>
      </w:r>
      <w:r w:rsidRPr="008725BB">
        <w:rPr>
          <w:rFonts w:ascii="Times New Roman" w:hAnsi="Times New Roman" w:cs="Times New Roman"/>
          <w:i/>
          <w:sz w:val="24"/>
          <w:szCs w:val="24"/>
        </w:rPr>
        <w:t xml:space="preserve"> </w:t>
      </w:r>
      <w:r w:rsidR="00D02D1F" w:rsidRPr="004B2460">
        <w:rPr>
          <w:rFonts w:ascii="Times New Roman" w:hAnsi="Times New Roman" w:cs="Times New Roman"/>
          <w:i/>
          <w:sz w:val="24"/>
          <w:szCs w:val="24"/>
          <w:lang w:val="en-GB"/>
        </w:rPr>
        <w:t>“Our argument finds in the morality of Aurelius and of the Christians of Gaul the precise reasons which led him first to tolerate, then to persecute, and finally to cease</w:t>
      </w:r>
      <w:r w:rsidR="008B1C47">
        <w:rPr>
          <w:rFonts w:ascii="Times New Roman" w:hAnsi="Times New Roman" w:cs="Times New Roman"/>
          <w:i/>
          <w:sz w:val="24"/>
          <w:szCs w:val="24"/>
          <w:lang w:val="en-GB"/>
        </w:rPr>
        <w:t xml:space="preserve"> from the persecution of the Ch</w:t>
      </w:r>
      <w:r w:rsidR="00D02D1F" w:rsidRPr="004B2460">
        <w:rPr>
          <w:rFonts w:ascii="Times New Roman" w:hAnsi="Times New Roman" w:cs="Times New Roman"/>
          <w:i/>
          <w:sz w:val="24"/>
          <w:szCs w:val="24"/>
          <w:lang w:val="en-GB"/>
        </w:rPr>
        <w:t>u</w:t>
      </w:r>
      <w:r w:rsidR="008B1C47">
        <w:rPr>
          <w:rFonts w:ascii="Times New Roman" w:hAnsi="Times New Roman" w:cs="Times New Roman"/>
          <w:i/>
          <w:sz w:val="24"/>
          <w:szCs w:val="24"/>
          <w:lang w:val="en-GB"/>
        </w:rPr>
        <w:t>r</w:t>
      </w:r>
      <w:r w:rsidR="00D02D1F" w:rsidRPr="004B2460">
        <w:rPr>
          <w:rFonts w:ascii="Times New Roman" w:hAnsi="Times New Roman" w:cs="Times New Roman"/>
          <w:i/>
          <w:sz w:val="24"/>
          <w:szCs w:val="24"/>
          <w:lang w:val="en-GB"/>
        </w:rPr>
        <w:t>ch.”</w:t>
      </w:r>
      <w:r w:rsidR="00D02D1F">
        <w:rPr>
          <w:rStyle w:val="Voetnootmarkering"/>
          <w:rFonts w:ascii="Times New Roman" w:hAnsi="Times New Roman" w:cs="Times New Roman"/>
          <w:i/>
          <w:sz w:val="24"/>
          <w:szCs w:val="24"/>
          <w:lang w:val="en-GB"/>
        </w:rPr>
        <w:footnoteReference w:id="78"/>
      </w:r>
      <w:r w:rsidR="00DD7A1F">
        <w:rPr>
          <w:rFonts w:ascii="Times New Roman" w:hAnsi="Times New Roman" w:cs="Times New Roman"/>
          <w:i/>
          <w:sz w:val="24"/>
          <w:szCs w:val="24"/>
          <w:lang w:val="en-GB"/>
        </w:rPr>
        <w:t xml:space="preserve"> </w:t>
      </w:r>
      <w:r w:rsidR="00DD7A1F" w:rsidRPr="00DD7A1F">
        <w:rPr>
          <w:rFonts w:ascii="Times New Roman" w:hAnsi="Times New Roman" w:cs="Times New Roman"/>
          <w:sz w:val="24"/>
          <w:szCs w:val="24"/>
        </w:rPr>
        <w:t xml:space="preserve">Omdat de vervolgingen zo lokaal plaatsvonden, moet de oorzaak </w:t>
      </w:r>
      <w:r w:rsidR="00DD7A1F">
        <w:rPr>
          <w:rFonts w:ascii="Times New Roman" w:hAnsi="Times New Roman" w:cs="Times New Roman"/>
          <w:sz w:val="24"/>
          <w:szCs w:val="24"/>
        </w:rPr>
        <w:t xml:space="preserve">hiervoor ook in de lokale sfeer gezocht worden. </w:t>
      </w:r>
      <w:r w:rsidR="00552358">
        <w:rPr>
          <w:rFonts w:ascii="Times New Roman" w:hAnsi="Times New Roman" w:cs="Times New Roman"/>
          <w:sz w:val="24"/>
          <w:szCs w:val="24"/>
        </w:rPr>
        <w:t>De eerdergenoemde locaties Wenen, Gallië en Asia, waren plekken waar het Montanisme</w:t>
      </w:r>
      <w:r w:rsidR="00942682">
        <w:rPr>
          <w:rFonts w:ascii="Times New Roman" w:hAnsi="Times New Roman" w:cs="Times New Roman"/>
          <w:sz w:val="24"/>
          <w:szCs w:val="24"/>
        </w:rPr>
        <w:t xml:space="preserve"> </w:t>
      </w:r>
      <w:r w:rsidR="00552358">
        <w:rPr>
          <w:rFonts w:ascii="Times New Roman" w:hAnsi="Times New Roman" w:cs="Times New Roman"/>
          <w:sz w:val="24"/>
          <w:szCs w:val="24"/>
        </w:rPr>
        <w:t>zeer leefde onder de Christenen. Deze stroming binnen de kerkgeschiedenis hield in dat deze Christenen heel sterk geloofden in de wederkomst van Christus op aarde en geloofden dat deze wederkomst zeer dichtbij was.</w:t>
      </w:r>
      <w:r w:rsidR="007A5AAE">
        <w:rPr>
          <w:rStyle w:val="Voetnootmarkering"/>
          <w:rFonts w:ascii="Times New Roman" w:hAnsi="Times New Roman" w:cs="Times New Roman"/>
          <w:sz w:val="24"/>
          <w:szCs w:val="24"/>
        </w:rPr>
        <w:footnoteReference w:id="79"/>
      </w:r>
      <w:r w:rsidR="00552358">
        <w:rPr>
          <w:rFonts w:ascii="Times New Roman" w:hAnsi="Times New Roman" w:cs="Times New Roman"/>
          <w:sz w:val="24"/>
          <w:szCs w:val="24"/>
        </w:rPr>
        <w:t xml:space="preserve"> </w:t>
      </w:r>
      <w:r w:rsidR="00E60026">
        <w:rPr>
          <w:rFonts w:ascii="Times New Roman" w:hAnsi="Times New Roman" w:cs="Times New Roman"/>
          <w:sz w:val="24"/>
          <w:szCs w:val="24"/>
        </w:rPr>
        <w:t>Het Montanisme</w:t>
      </w:r>
      <w:r w:rsidR="00942682">
        <w:rPr>
          <w:rFonts w:ascii="Times New Roman" w:hAnsi="Times New Roman" w:cs="Times New Roman"/>
          <w:sz w:val="24"/>
          <w:szCs w:val="24"/>
        </w:rPr>
        <w:t>, vernoemd naar de in 195 n. Chr. overleden Montanus,</w:t>
      </w:r>
      <w:r w:rsidR="00E60026">
        <w:rPr>
          <w:rFonts w:ascii="Times New Roman" w:hAnsi="Times New Roman" w:cs="Times New Roman"/>
          <w:sz w:val="24"/>
          <w:szCs w:val="24"/>
        </w:rPr>
        <w:t xml:space="preserve"> ontwikkelde zich in de loop de tijd tot een doctrine die enkel Christus als koning op aarde zou herkennen. Dit kan een belang</w:t>
      </w:r>
      <w:r w:rsidR="0074593E">
        <w:rPr>
          <w:rFonts w:ascii="Times New Roman" w:hAnsi="Times New Roman" w:cs="Times New Roman"/>
          <w:sz w:val="24"/>
          <w:szCs w:val="24"/>
        </w:rPr>
        <w:t>rijk</w:t>
      </w:r>
      <w:r w:rsidR="00E60026">
        <w:rPr>
          <w:rFonts w:ascii="Times New Roman" w:hAnsi="Times New Roman" w:cs="Times New Roman"/>
          <w:sz w:val="24"/>
          <w:szCs w:val="24"/>
        </w:rPr>
        <w:t xml:space="preserve">e factor zijn die bijdroeg aan de vervolgingen. Christenen mochten immers gewoon met rust gelaten worden, tenzij zij een wandaad tegen de staat van plan waren. Het niet erkennen van het aardse, keizerlijke gezag kon worden gezien als </w:t>
      </w:r>
      <w:r w:rsidR="00453565">
        <w:rPr>
          <w:rFonts w:ascii="Times New Roman" w:hAnsi="Times New Roman" w:cs="Times New Roman"/>
          <w:sz w:val="24"/>
          <w:szCs w:val="24"/>
        </w:rPr>
        <w:t>een zodanige</w:t>
      </w:r>
      <w:r w:rsidR="00E60026">
        <w:rPr>
          <w:rFonts w:ascii="Times New Roman" w:hAnsi="Times New Roman" w:cs="Times New Roman"/>
          <w:sz w:val="24"/>
          <w:szCs w:val="24"/>
        </w:rPr>
        <w:t xml:space="preserve"> wandaad</w:t>
      </w:r>
      <w:r w:rsidR="00916CDE">
        <w:rPr>
          <w:rFonts w:ascii="Times New Roman" w:hAnsi="Times New Roman" w:cs="Times New Roman"/>
          <w:sz w:val="24"/>
          <w:szCs w:val="24"/>
        </w:rPr>
        <w:t>, waarvoor zij gestraft mochten worden</w:t>
      </w:r>
      <w:r w:rsidR="00E60026">
        <w:rPr>
          <w:rFonts w:ascii="Times New Roman" w:hAnsi="Times New Roman" w:cs="Times New Roman"/>
          <w:sz w:val="24"/>
          <w:szCs w:val="24"/>
        </w:rPr>
        <w:t>.</w:t>
      </w:r>
    </w:p>
    <w:p w:rsidR="00E83546" w:rsidRDefault="00E83546" w:rsidP="008725BB">
      <w:pPr>
        <w:spacing w:line="360" w:lineRule="auto"/>
        <w:ind w:firstLine="708"/>
        <w:rPr>
          <w:rFonts w:ascii="Times New Roman" w:hAnsi="Times New Roman" w:cs="Times New Roman"/>
          <w:sz w:val="24"/>
          <w:szCs w:val="24"/>
        </w:rPr>
      </w:pPr>
    </w:p>
    <w:p w:rsidR="00630315" w:rsidRDefault="007F4C47" w:rsidP="004D6557">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Dit was niet de enige reden waarom Christenen vervolgd konden worden. Marcus Aurelius was het niet met alles wat de Christenen deden eens, en vooral het fanatisme bij de vroege Christenen vond hij storend. </w:t>
      </w:r>
      <w:r w:rsidR="00630315">
        <w:rPr>
          <w:rFonts w:ascii="Times New Roman" w:hAnsi="Times New Roman" w:cs="Times New Roman"/>
          <w:sz w:val="24"/>
          <w:szCs w:val="24"/>
        </w:rPr>
        <w:t>Zij waren naar Marcus’ mening in veel dingen te radicaal.</w:t>
      </w:r>
      <w:r w:rsidR="00630315">
        <w:rPr>
          <w:rStyle w:val="Voetnootmarkering"/>
          <w:rFonts w:ascii="Times New Roman" w:hAnsi="Times New Roman" w:cs="Times New Roman"/>
          <w:sz w:val="24"/>
          <w:szCs w:val="24"/>
        </w:rPr>
        <w:footnoteReference w:id="80"/>
      </w:r>
      <w:r w:rsidR="00630315">
        <w:rPr>
          <w:rFonts w:ascii="Times New Roman" w:hAnsi="Times New Roman" w:cs="Times New Roman"/>
          <w:sz w:val="24"/>
          <w:szCs w:val="24"/>
        </w:rPr>
        <w:t xml:space="preserve"> Vooral de </w:t>
      </w:r>
      <w:r w:rsidR="006964E5">
        <w:rPr>
          <w:rFonts w:ascii="Times New Roman" w:hAnsi="Times New Roman" w:cs="Times New Roman"/>
          <w:sz w:val="24"/>
          <w:szCs w:val="24"/>
        </w:rPr>
        <w:t xml:space="preserve">bereidheid een martelaarsdood te sterven vond Marcus Aurelius aanstootgevend en te extreem. </w:t>
      </w:r>
      <w:r w:rsidR="001C01C0">
        <w:rPr>
          <w:rFonts w:ascii="Times New Roman" w:hAnsi="Times New Roman" w:cs="Times New Roman"/>
          <w:sz w:val="24"/>
          <w:szCs w:val="24"/>
        </w:rPr>
        <w:t>Het Christendom was echter niet de enige andere religie die naast het Romeins polytheïsme bestond. Er bestonden meerdere culten, onder andere een cultus voor de Magna Mater en Helios, de zonnegod.</w:t>
      </w:r>
      <w:r w:rsidR="00F737FD">
        <w:rPr>
          <w:rStyle w:val="Voetnootmarkering"/>
          <w:rFonts w:ascii="Times New Roman" w:hAnsi="Times New Roman" w:cs="Times New Roman"/>
          <w:sz w:val="24"/>
          <w:szCs w:val="24"/>
        </w:rPr>
        <w:footnoteReference w:id="81"/>
      </w:r>
      <w:r w:rsidR="001C01C0">
        <w:rPr>
          <w:rFonts w:ascii="Times New Roman" w:hAnsi="Times New Roman" w:cs="Times New Roman"/>
          <w:sz w:val="24"/>
          <w:szCs w:val="24"/>
        </w:rPr>
        <w:t xml:space="preserve"> </w:t>
      </w:r>
      <w:r w:rsidR="00F737FD">
        <w:rPr>
          <w:rFonts w:ascii="Times New Roman" w:hAnsi="Times New Roman" w:cs="Times New Roman"/>
          <w:sz w:val="24"/>
          <w:szCs w:val="24"/>
        </w:rPr>
        <w:t xml:space="preserve">Ook was er sprake van </w:t>
      </w:r>
      <w:proofErr w:type="spellStart"/>
      <w:r w:rsidR="00E801C6" w:rsidRPr="00E801C6">
        <w:rPr>
          <w:rFonts w:ascii="Times New Roman" w:hAnsi="Times New Roman" w:cs="Times New Roman"/>
          <w:sz w:val="24"/>
          <w:szCs w:val="24"/>
        </w:rPr>
        <w:t>henotheïsme</w:t>
      </w:r>
      <w:proofErr w:type="spellEnd"/>
      <w:r w:rsidR="00F737FD" w:rsidRPr="00E801C6">
        <w:rPr>
          <w:rFonts w:ascii="Times New Roman" w:hAnsi="Times New Roman" w:cs="Times New Roman"/>
          <w:sz w:val="24"/>
          <w:szCs w:val="24"/>
        </w:rPr>
        <w:t>,</w:t>
      </w:r>
      <w:r w:rsidR="00F737FD">
        <w:rPr>
          <w:rFonts w:ascii="Times New Roman" w:hAnsi="Times New Roman" w:cs="Times New Roman"/>
          <w:sz w:val="24"/>
          <w:szCs w:val="24"/>
        </w:rPr>
        <w:t xml:space="preserve"> waarbij één god boven alle andere gesteld werd.</w:t>
      </w:r>
      <w:r w:rsidR="00F737FD">
        <w:rPr>
          <w:rStyle w:val="Voetnootmarkering"/>
          <w:rFonts w:ascii="Times New Roman" w:hAnsi="Times New Roman" w:cs="Times New Roman"/>
          <w:sz w:val="24"/>
          <w:szCs w:val="24"/>
        </w:rPr>
        <w:footnoteReference w:id="82"/>
      </w:r>
      <w:r w:rsidR="00F737FD">
        <w:rPr>
          <w:rFonts w:ascii="Times New Roman" w:hAnsi="Times New Roman" w:cs="Times New Roman"/>
          <w:sz w:val="24"/>
          <w:szCs w:val="24"/>
        </w:rPr>
        <w:t xml:space="preserve"> </w:t>
      </w:r>
      <w:r w:rsidR="00AB4258">
        <w:rPr>
          <w:rFonts w:ascii="Times New Roman" w:hAnsi="Times New Roman" w:cs="Times New Roman"/>
          <w:sz w:val="24"/>
          <w:szCs w:val="24"/>
        </w:rPr>
        <w:t xml:space="preserve">Hier had Marcus Aurelius echter geen aversie tegen. Deze culten betroffen </w:t>
      </w:r>
      <w:r w:rsidR="00720224">
        <w:rPr>
          <w:rFonts w:ascii="Times New Roman" w:hAnsi="Times New Roman" w:cs="Times New Roman"/>
          <w:sz w:val="24"/>
          <w:szCs w:val="24"/>
        </w:rPr>
        <w:t>vaak Romeinse of oosterse goden, die zo goed als ingeburgerd waren bij de Romeinen.</w:t>
      </w:r>
      <w:r w:rsidR="004D6557">
        <w:rPr>
          <w:rFonts w:ascii="Times New Roman" w:hAnsi="Times New Roman" w:cs="Times New Roman"/>
          <w:sz w:val="24"/>
          <w:szCs w:val="24"/>
        </w:rPr>
        <w:t xml:space="preserve"> Tegen het Christendom had hij echter wel een afkeer, waarvoor de oorzaak is terug te vinden in </w:t>
      </w:r>
      <w:r w:rsidR="006964E5" w:rsidRPr="006964E5">
        <w:rPr>
          <w:rFonts w:ascii="Times New Roman" w:hAnsi="Times New Roman" w:cs="Times New Roman"/>
          <w:sz w:val="24"/>
          <w:szCs w:val="24"/>
        </w:rPr>
        <w:t>de Stoïsch</w:t>
      </w:r>
      <w:r w:rsidR="006964E5">
        <w:rPr>
          <w:rFonts w:ascii="Times New Roman" w:hAnsi="Times New Roman" w:cs="Times New Roman"/>
          <w:sz w:val="24"/>
          <w:szCs w:val="24"/>
        </w:rPr>
        <w:t>e filosofie.</w:t>
      </w:r>
      <w:r w:rsidR="006964E5">
        <w:rPr>
          <w:rStyle w:val="Voetnootmarkering"/>
          <w:rFonts w:ascii="Times New Roman" w:hAnsi="Times New Roman" w:cs="Times New Roman"/>
          <w:sz w:val="24"/>
          <w:szCs w:val="24"/>
        </w:rPr>
        <w:footnoteReference w:id="83"/>
      </w:r>
    </w:p>
    <w:p w:rsidR="00FB0E2F" w:rsidRPr="00D73487" w:rsidRDefault="00FB0E2F" w:rsidP="00A84BD1">
      <w:pPr>
        <w:spacing w:line="360" w:lineRule="auto"/>
        <w:ind w:firstLine="708"/>
        <w:rPr>
          <w:rFonts w:ascii="Times New Roman" w:hAnsi="Times New Roman" w:cs="Times New Roman"/>
          <w:sz w:val="24"/>
          <w:szCs w:val="24"/>
        </w:rPr>
      </w:pPr>
    </w:p>
    <w:p w:rsidR="00535AC6" w:rsidRPr="00A84BD1" w:rsidRDefault="00FA04EE" w:rsidP="00A84BD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Zelfmoord versus martelaarschap</w:t>
      </w:r>
    </w:p>
    <w:p w:rsidR="00A84BD1" w:rsidRDefault="00A84BD1" w:rsidP="00A84BD1">
      <w:pPr>
        <w:spacing w:line="360" w:lineRule="auto"/>
        <w:rPr>
          <w:rFonts w:ascii="Times New Roman" w:hAnsi="Times New Roman" w:cs="Times New Roman"/>
          <w:sz w:val="24"/>
          <w:szCs w:val="24"/>
        </w:rPr>
      </w:pPr>
      <w:r w:rsidRPr="00A84BD1">
        <w:rPr>
          <w:rFonts w:ascii="Times New Roman" w:hAnsi="Times New Roman" w:cs="Times New Roman"/>
          <w:sz w:val="24"/>
          <w:szCs w:val="24"/>
        </w:rPr>
        <w:tab/>
        <w:t>De bereidheid om het lichaam en de ziel te scheiden moest gebaseerd zijn op een eigen doordachte beslissing, en ni</w:t>
      </w:r>
      <w:r w:rsidR="003327B5">
        <w:rPr>
          <w:rFonts w:ascii="Times New Roman" w:hAnsi="Times New Roman" w:cs="Times New Roman"/>
          <w:sz w:val="24"/>
          <w:szCs w:val="24"/>
        </w:rPr>
        <w:t>et een handeling van trots,</w:t>
      </w:r>
      <w:r w:rsidRPr="00A84BD1">
        <w:rPr>
          <w:rFonts w:ascii="Times New Roman" w:hAnsi="Times New Roman" w:cs="Times New Roman"/>
          <w:sz w:val="24"/>
          <w:szCs w:val="24"/>
        </w:rPr>
        <w:t xml:space="preserve"> zoals het martelaarschap door Marcus Aurelius gezien werd.</w:t>
      </w:r>
      <w:r w:rsidR="00E22D29">
        <w:rPr>
          <w:rFonts w:ascii="Times New Roman" w:hAnsi="Times New Roman" w:cs="Times New Roman"/>
          <w:sz w:val="24"/>
          <w:szCs w:val="24"/>
        </w:rPr>
        <w:t xml:space="preserve"> </w:t>
      </w:r>
      <w:r w:rsidR="00E22D29" w:rsidRPr="00E22D29">
        <w:rPr>
          <w:rFonts w:ascii="Times New Roman" w:hAnsi="Times New Roman" w:cs="Times New Roman"/>
          <w:i/>
          <w:sz w:val="24"/>
          <w:szCs w:val="24"/>
        </w:rPr>
        <w:t>“Death, like birth, is a mystery of nature.”</w:t>
      </w:r>
      <w:r w:rsidR="00E22D29">
        <w:rPr>
          <w:rStyle w:val="Voetnootmarkering"/>
          <w:rFonts w:ascii="Times New Roman" w:hAnsi="Times New Roman" w:cs="Times New Roman"/>
          <w:i/>
          <w:sz w:val="24"/>
          <w:szCs w:val="24"/>
        </w:rPr>
        <w:footnoteReference w:id="84"/>
      </w:r>
      <w:r w:rsidRPr="00A84BD1">
        <w:rPr>
          <w:rFonts w:ascii="Times New Roman" w:hAnsi="Times New Roman" w:cs="Times New Roman"/>
          <w:sz w:val="24"/>
          <w:szCs w:val="24"/>
        </w:rPr>
        <w:t xml:space="preserve"> </w:t>
      </w:r>
      <w:r>
        <w:rPr>
          <w:rFonts w:ascii="Times New Roman" w:hAnsi="Times New Roman" w:cs="Times New Roman"/>
          <w:sz w:val="24"/>
          <w:szCs w:val="24"/>
        </w:rPr>
        <w:t>De martelaarsdood was een dood ontstaan door zuivere koppigheid volgens Marcus</w:t>
      </w:r>
      <w:r w:rsidR="00F24EC9">
        <w:rPr>
          <w:rFonts w:ascii="Times New Roman" w:hAnsi="Times New Roman" w:cs="Times New Roman"/>
          <w:sz w:val="24"/>
          <w:szCs w:val="24"/>
        </w:rPr>
        <w:t xml:space="preserve"> Aurelius</w:t>
      </w:r>
      <w:r>
        <w:rPr>
          <w:rFonts w:ascii="Times New Roman" w:hAnsi="Times New Roman" w:cs="Times New Roman"/>
          <w:sz w:val="24"/>
          <w:szCs w:val="24"/>
        </w:rPr>
        <w:t>, en deze dood strookte niet met de ideale dood beschreven door de Stoïci.</w:t>
      </w:r>
      <w:r>
        <w:rPr>
          <w:rStyle w:val="Voetnootmarkering"/>
          <w:rFonts w:ascii="Times New Roman" w:hAnsi="Times New Roman" w:cs="Times New Roman"/>
          <w:sz w:val="24"/>
          <w:szCs w:val="24"/>
        </w:rPr>
        <w:footnoteReference w:id="85"/>
      </w:r>
      <w:r w:rsidR="00E22D29">
        <w:rPr>
          <w:rFonts w:ascii="Times New Roman" w:hAnsi="Times New Roman" w:cs="Times New Roman"/>
          <w:sz w:val="24"/>
          <w:szCs w:val="24"/>
        </w:rPr>
        <w:t xml:space="preserve"> </w:t>
      </w:r>
    </w:p>
    <w:p w:rsidR="00F1209B" w:rsidRPr="00F83218" w:rsidRDefault="00845FC8" w:rsidP="00A84BD1">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 ideale dood was volgens de Stoïsche filosofie een zelfmoord, </w:t>
      </w:r>
      <w:r w:rsidR="00CE5726">
        <w:rPr>
          <w:rFonts w:ascii="Times New Roman" w:hAnsi="Times New Roman" w:cs="Times New Roman"/>
          <w:sz w:val="24"/>
          <w:szCs w:val="24"/>
        </w:rPr>
        <w:t xml:space="preserve">zoals beschreven staat in het reeds eerder genoemde werk van Seneca, de </w:t>
      </w:r>
      <w:r w:rsidR="00CE5726" w:rsidRPr="00475E5C">
        <w:rPr>
          <w:rFonts w:ascii="Times New Roman" w:hAnsi="Times New Roman" w:cs="Times New Roman"/>
          <w:i/>
          <w:sz w:val="24"/>
          <w:szCs w:val="24"/>
        </w:rPr>
        <w:t>Epistulae Morales ad Lucilium</w:t>
      </w:r>
      <w:r w:rsidR="00CE5726">
        <w:rPr>
          <w:rFonts w:ascii="Times New Roman" w:hAnsi="Times New Roman" w:cs="Times New Roman"/>
          <w:sz w:val="24"/>
          <w:szCs w:val="24"/>
        </w:rPr>
        <w:t xml:space="preserve">. Het is nobeler om zelf de weloverwogen keuze te maken om te sterven, dan om afhankelijk te zijn van wat het lot voor jou in petto heeft. </w:t>
      </w:r>
      <w:r w:rsidR="00CE5726" w:rsidRPr="00CE5726">
        <w:rPr>
          <w:rFonts w:ascii="Times New Roman" w:hAnsi="Times New Roman" w:cs="Times New Roman"/>
          <w:i/>
          <w:sz w:val="24"/>
          <w:szCs w:val="24"/>
          <w:lang w:val="en-GB"/>
        </w:rPr>
        <w:t>“It is not a question of dying earlier or later, but of dying well or ill. And dying well means escape from the danger of living ill.”</w:t>
      </w:r>
      <w:r w:rsidR="00CE5726" w:rsidRPr="00CE5726">
        <w:rPr>
          <w:rStyle w:val="Voetnootmarkering"/>
          <w:rFonts w:ascii="Times New Roman" w:hAnsi="Times New Roman" w:cs="Times New Roman"/>
          <w:sz w:val="24"/>
          <w:szCs w:val="24"/>
          <w:lang w:val="en-GB"/>
        </w:rPr>
        <w:footnoteReference w:id="86"/>
      </w:r>
      <w:r w:rsidR="00D307E5">
        <w:rPr>
          <w:rFonts w:ascii="Times New Roman" w:hAnsi="Times New Roman" w:cs="Times New Roman"/>
          <w:i/>
          <w:sz w:val="24"/>
          <w:szCs w:val="24"/>
          <w:lang w:val="en-GB"/>
        </w:rPr>
        <w:t xml:space="preserve"> </w:t>
      </w:r>
      <w:r w:rsidR="00D307E5" w:rsidRPr="00D307E5">
        <w:rPr>
          <w:rFonts w:ascii="Times New Roman" w:hAnsi="Times New Roman" w:cs="Times New Roman"/>
          <w:sz w:val="24"/>
          <w:szCs w:val="24"/>
        </w:rPr>
        <w:t>Verschillende voorbeelden worden genoemd van m</w:t>
      </w:r>
      <w:r w:rsidR="00D307E5">
        <w:rPr>
          <w:rFonts w:ascii="Times New Roman" w:hAnsi="Times New Roman" w:cs="Times New Roman"/>
          <w:sz w:val="24"/>
          <w:szCs w:val="24"/>
        </w:rPr>
        <w:t>ensen die het lot in eigen handen hebben genomen en op een waardige manier uit het leven zijn gestapt, voordat het lot hen slecht gezind werd.</w:t>
      </w:r>
    </w:p>
    <w:p w:rsidR="00FB0E2F" w:rsidRPr="006D3394" w:rsidRDefault="007A2A2E" w:rsidP="00293C9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Er zijn verschillende overeenkomsten te zien tussen het </w:t>
      </w:r>
      <w:r w:rsidR="002E33FE">
        <w:rPr>
          <w:rFonts w:ascii="Times New Roman" w:hAnsi="Times New Roman" w:cs="Times New Roman"/>
          <w:sz w:val="24"/>
          <w:szCs w:val="24"/>
        </w:rPr>
        <w:t>christendom</w:t>
      </w:r>
      <w:r>
        <w:rPr>
          <w:rFonts w:ascii="Times New Roman" w:hAnsi="Times New Roman" w:cs="Times New Roman"/>
          <w:sz w:val="24"/>
          <w:szCs w:val="24"/>
        </w:rPr>
        <w:t xml:space="preserve"> en het Stoïcisme, wat zeer opmerkelijk is, aangezien het Stoïcisme lang voor de geboorte van Christus is ontstaan. </w:t>
      </w:r>
      <w:r w:rsidR="00744D16">
        <w:rPr>
          <w:rFonts w:ascii="Times New Roman" w:hAnsi="Times New Roman" w:cs="Times New Roman"/>
          <w:sz w:val="24"/>
          <w:szCs w:val="24"/>
        </w:rPr>
        <w:t>Zowel de Christenen als de Stoïci spreken over dingen die buiten de menselijke macht liggen, over het leven in harmonie en volgens de wil van de goden (of God) en over het niet boos worden op anderen over een slechte daad, omdat sommigen het verschil tussen goed en slecht niet kennen. Het Stoïcisme is bijna portochristelijk te noemen.</w:t>
      </w:r>
      <w:r w:rsidR="006D3394">
        <w:rPr>
          <w:rStyle w:val="Voetnootmarkering"/>
          <w:rFonts w:ascii="Times New Roman" w:hAnsi="Times New Roman" w:cs="Times New Roman"/>
          <w:sz w:val="24"/>
          <w:szCs w:val="24"/>
        </w:rPr>
        <w:footnoteReference w:id="87"/>
      </w:r>
      <w:r w:rsidR="00744D16">
        <w:rPr>
          <w:rFonts w:ascii="Times New Roman" w:hAnsi="Times New Roman" w:cs="Times New Roman"/>
          <w:sz w:val="24"/>
          <w:szCs w:val="24"/>
        </w:rPr>
        <w:t xml:space="preserve"> Het lijkt of het </w:t>
      </w:r>
      <w:r w:rsidR="005C3D02">
        <w:rPr>
          <w:rFonts w:ascii="Times New Roman" w:hAnsi="Times New Roman" w:cs="Times New Roman"/>
          <w:sz w:val="24"/>
          <w:szCs w:val="24"/>
        </w:rPr>
        <w:t>c</w:t>
      </w:r>
      <w:r w:rsidR="002E33FE">
        <w:rPr>
          <w:rFonts w:ascii="Times New Roman" w:hAnsi="Times New Roman" w:cs="Times New Roman"/>
          <w:sz w:val="24"/>
          <w:szCs w:val="24"/>
        </w:rPr>
        <w:t>hristendom</w:t>
      </w:r>
      <w:r w:rsidR="00744D16">
        <w:rPr>
          <w:rFonts w:ascii="Times New Roman" w:hAnsi="Times New Roman" w:cs="Times New Roman"/>
          <w:sz w:val="24"/>
          <w:szCs w:val="24"/>
        </w:rPr>
        <w:t xml:space="preserve"> veel aspecten op deze bestaande filosofie gebaseerd heeft, maar toch komen niet alle aspecten overeen. </w:t>
      </w:r>
      <w:r w:rsidR="00CF0547">
        <w:rPr>
          <w:rFonts w:ascii="Times New Roman" w:hAnsi="Times New Roman" w:cs="Times New Roman"/>
          <w:sz w:val="24"/>
          <w:szCs w:val="24"/>
        </w:rPr>
        <w:t xml:space="preserve">Het Stoïcisme wordt door sommige geleerden zelfs gezien als </w:t>
      </w:r>
      <w:r w:rsidR="00CF0547" w:rsidRPr="00CF0547">
        <w:rPr>
          <w:rFonts w:ascii="Times New Roman" w:hAnsi="Times New Roman" w:cs="Times New Roman"/>
          <w:i/>
          <w:sz w:val="24"/>
          <w:szCs w:val="24"/>
        </w:rPr>
        <w:t>“the only real</w:t>
      </w:r>
      <w:r w:rsidR="00293C9E">
        <w:rPr>
          <w:rFonts w:ascii="Times New Roman" w:hAnsi="Times New Roman" w:cs="Times New Roman"/>
          <w:i/>
          <w:sz w:val="24"/>
          <w:szCs w:val="24"/>
        </w:rPr>
        <w:t xml:space="preserve"> </w:t>
      </w:r>
      <w:r w:rsidR="00CF0547" w:rsidRPr="006D3394">
        <w:rPr>
          <w:rFonts w:ascii="Times New Roman" w:hAnsi="Times New Roman" w:cs="Times New Roman"/>
          <w:i/>
          <w:sz w:val="24"/>
          <w:szCs w:val="24"/>
        </w:rPr>
        <w:t>alternative to Christianity in the Western world.”</w:t>
      </w:r>
      <w:r w:rsidR="00CF0547">
        <w:rPr>
          <w:rStyle w:val="Voetnootmarkering"/>
          <w:rFonts w:ascii="Times New Roman" w:hAnsi="Times New Roman" w:cs="Times New Roman"/>
          <w:i/>
          <w:sz w:val="24"/>
          <w:szCs w:val="24"/>
          <w:lang w:val="en-GB"/>
        </w:rPr>
        <w:footnoteReference w:id="88"/>
      </w:r>
    </w:p>
    <w:p w:rsidR="00F1209B" w:rsidRPr="00CE063A" w:rsidRDefault="00F1209B" w:rsidP="00CE063A">
      <w:pPr>
        <w:spacing w:line="360" w:lineRule="auto"/>
        <w:rPr>
          <w:rFonts w:ascii="Times New Roman" w:hAnsi="Times New Roman" w:cs="Times New Roman"/>
          <w:b/>
          <w:sz w:val="24"/>
          <w:szCs w:val="24"/>
        </w:rPr>
      </w:pPr>
    </w:p>
    <w:p w:rsidR="004717CF" w:rsidRPr="00CE063A" w:rsidRDefault="00FA04EE" w:rsidP="00CE063A">
      <w:pPr>
        <w:spacing w:line="360" w:lineRule="auto"/>
        <w:rPr>
          <w:rFonts w:ascii="Times New Roman" w:hAnsi="Times New Roman" w:cs="Times New Roman"/>
          <w:b/>
          <w:sz w:val="24"/>
          <w:szCs w:val="24"/>
        </w:rPr>
      </w:pPr>
      <w:r>
        <w:rPr>
          <w:rFonts w:ascii="Times New Roman" w:hAnsi="Times New Roman" w:cs="Times New Roman"/>
          <w:b/>
          <w:sz w:val="24"/>
          <w:szCs w:val="24"/>
        </w:rPr>
        <w:t>Een paradox in het denken</w:t>
      </w:r>
    </w:p>
    <w:p w:rsidR="005202C7" w:rsidRDefault="00CA0664" w:rsidP="00CE063A">
      <w:pPr>
        <w:spacing w:line="360" w:lineRule="auto"/>
        <w:rPr>
          <w:rFonts w:ascii="Times New Roman" w:hAnsi="Times New Roman" w:cs="Times New Roman"/>
          <w:i/>
          <w:color w:val="000000"/>
          <w:sz w:val="24"/>
          <w:szCs w:val="24"/>
          <w:shd w:val="clear" w:color="auto" w:fill="FFFFFF"/>
          <w:lang w:val="en-GB"/>
        </w:rPr>
      </w:pPr>
      <w:r w:rsidRPr="00CE063A">
        <w:rPr>
          <w:rFonts w:ascii="Times New Roman" w:hAnsi="Times New Roman" w:cs="Times New Roman"/>
          <w:b/>
          <w:sz w:val="24"/>
          <w:szCs w:val="24"/>
        </w:rPr>
        <w:tab/>
      </w:r>
      <w:r w:rsidRPr="00CE063A">
        <w:rPr>
          <w:rFonts w:ascii="Times New Roman" w:hAnsi="Times New Roman" w:cs="Times New Roman"/>
          <w:sz w:val="24"/>
          <w:szCs w:val="24"/>
        </w:rPr>
        <w:t xml:space="preserve">Marcus Aurelius spreekt in zijn </w:t>
      </w:r>
      <w:r w:rsidR="00CE063A" w:rsidRPr="00CE063A">
        <w:rPr>
          <w:rFonts w:ascii="Times New Roman" w:hAnsi="Times New Roman" w:cs="Times New Roman"/>
          <w:i/>
          <w:sz w:val="24"/>
          <w:szCs w:val="24"/>
          <w:shd w:val="clear" w:color="auto" w:fill="FFFFFF"/>
        </w:rPr>
        <w:t>Τὰ εἰς ἑαυτόν</w:t>
      </w:r>
      <w:r w:rsidR="00CE063A" w:rsidRPr="00CE063A">
        <w:rPr>
          <w:rFonts w:ascii="Times New Roman" w:hAnsi="Times New Roman" w:cs="Times New Roman"/>
          <w:sz w:val="24"/>
          <w:szCs w:val="24"/>
          <w:shd w:val="clear" w:color="auto" w:fill="FFFFFF"/>
        </w:rPr>
        <w:t xml:space="preserve"> in slechts één passage expliciet over de Christenen, namelijk in het elfde boek.</w:t>
      </w:r>
      <w:r w:rsidR="00CE063A">
        <w:rPr>
          <w:rFonts w:ascii="Times New Roman" w:hAnsi="Times New Roman" w:cs="Times New Roman"/>
          <w:color w:val="000000"/>
          <w:sz w:val="24"/>
          <w:szCs w:val="24"/>
          <w:shd w:val="clear" w:color="auto" w:fill="FFFFFF"/>
        </w:rPr>
        <w:t xml:space="preserve"> In deze passage bekritiseert hij de martelaarsdood van de Christenen, en idealiseert hij de zelfmoord volgens de Stoïci. </w:t>
      </w:r>
      <w:r w:rsidR="00CE063A" w:rsidRPr="00CE063A">
        <w:rPr>
          <w:rFonts w:ascii="Times New Roman" w:hAnsi="Times New Roman" w:cs="Times New Roman"/>
          <w:i/>
          <w:color w:val="000000"/>
          <w:sz w:val="24"/>
          <w:szCs w:val="24"/>
          <w:shd w:val="clear" w:color="auto" w:fill="FFFFFF"/>
          <w:lang w:val="en-GB"/>
        </w:rPr>
        <w:t xml:space="preserve">“How excellent is the soul which is ready, if the need arises, to be released from the body at any moment, whether to be extinguished or dispersed, or to continue its existence. But the readiness must spring from a </w:t>
      </w:r>
      <w:r w:rsidR="00CE063A" w:rsidRPr="00CE063A">
        <w:rPr>
          <w:rFonts w:ascii="Times New Roman" w:hAnsi="Times New Roman" w:cs="Times New Roman"/>
          <w:i/>
          <w:color w:val="000000"/>
          <w:sz w:val="24"/>
          <w:szCs w:val="24"/>
          <w:shd w:val="clear" w:color="auto" w:fill="FFFFFF"/>
          <w:lang w:val="en-GB"/>
        </w:rPr>
        <w:lastRenderedPageBreak/>
        <w:t>specific judgement, rather than mere contrariness as with the Christians, and should be considered, and grave, and, if you want to convince others too, be free of any trace of theatrical bravado.”</w:t>
      </w:r>
      <w:r w:rsidR="00CE063A">
        <w:rPr>
          <w:rStyle w:val="Voetnootmarkering"/>
          <w:rFonts w:ascii="Times New Roman" w:hAnsi="Times New Roman" w:cs="Times New Roman"/>
          <w:i/>
          <w:color w:val="000000"/>
          <w:sz w:val="24"/>
          <w:szCs w:val="24"/>
          <w:shd w:val="clear" w:color="auto" w:fill="FFFFFF"/>
          <w:lang w:val="en-GB"/>
        </w:rPr>
        <w:footnoteReference w:id="89"/>
      </w:r>
    </w:p>
    <w:p w:rsidR="005202C7" w:rsidRDefault="005202C7" w:rsidP="00CE063A">
      <w:pPr>
        <w:spacing w:line="360" w:lineRule="auto"/>
        <w:rPr>
          <w:rFonts w:ascii="Times New Roman" w:hAnsi="Times New Roman" w:cs="Times New Roman"/>
          <w:i/>
          <w:color w:val="000000"/>
          <w:sz w:val="24"/>
          <w:szCs w:val="24"/>
          <w:shd w:val="clear" w:color="auto" w:fill="FFFFFF"/>
          <w:lang w:val="en-GB"/>
        </w:rPr>
      </w:pPr>
    </w:p>
    <w:p w:rsidR="00230A58" w:rsidRPr="00B57E0E" w:rsidRDefault="00BA6C27" w:rsidP="00B57E0E">
      <w:pPr>
        <w:spacing w:line="360" w:lineRule="auto"/>
        <w:ind w:firstLine="708"/>
        <w:rPr>
          <w:rFonts w:ascii="Times New Roman" w:hAnsi="Times New Roman" w:cs="Times New Roman"/>
          <w:color w:val="000000"/>
          <w:sz w:val="24"/>
          <w:szCs w:val="24"/>
          <w:shd w:val="clear" w:color="auto" w:fill="FFFFFF"/>
        </w:rPr>
      </w:pPr>
      <w:r w:rsidRPr="00BA6C27">
        <w:rPr>
          <w:rFonts w:ascii="Times New Roman" w:hAnsi="Times New Roman" w:cs="Times New Roman"/>
          <w:color w:val="000000"/>
          <w:sz w:val="24"/>
          <w:szCs w:val="24"/>
          <w:shd w:val="clear" w:color="auto" w:fill="FFFFFF"/>
        </w:rPr>
        <w:t>In de ogen van M</w:t>
      </w:r>
      <w:r>
        <w:rPr>
          <w:rFonts w:ascii="Times New Roman" w:hAnsi="Times New Roman" w:cs="Times New Roman"/>
          <w:color w:val="000000"/>
          <w:sz w:val="24"/>
          <w:szCs w:val="24"/>
          <w:shd w:val="clear" w:color="auto" w:fill="FFFFFF"/>
        </w:rPr>
        <w:t xml:space="preserve">arcus Aurelius waren de Christenen dus te fanatiek, en de bereidheid om op een theatrale manier te sterven voor het geloof vond hij not done. </w:t>
      </w:r>
      <w:r w:rsidR="001B5D5C">
        <w:rPr>
          <w:rFonts w:ascii="Times New Roman" w:hAnsi="Times New Roman" w:cs="Times New Roman"/>
          <w:color w:val="000000"/>
          <w:sz w:val="24"/>
          <w:szCs w:val="24"/>
          <w:shd w:val="clear" w:color="auto" w:fill="FFFFFF"/>
        </w:rPr>
        <w:t xml:space="preserve">Christenen werden tijdens zijn regeerperiode in principe met rust gelaten, tenzij zij iets deden wat in de ogen van de keizer en andere Romeinen te extreem was. </w:t>
      </w:r>
      <w:r w:rsidR="00823299">
        <w:rPr>
          <w:rFonts w:ascii="Times New Roman" w:hAnsi="Times New Roman" w:cs="Times New Roman"/>
          <w:color w:val="000000"/>
          <w:sz w:val="24"/>
          <w:szCs w:val="24"/>
          <w:shd w:val="clear" w:color="auto" w:fill="FFFFFF"/>
        </w:rPr>
        <w:t>Alleen dan werden zij vervolgd</w:t>
      </w:r>
      <w:r w:rsidR="003E0374">
        <w:rPr>
          <w:rFonts w:ascii="Times New Roman" w:hAnsi="Times New Roman" w:cs="Times New Roman"/>
          <w:color w:val="000000"/>
          <w:sz w:val="24"/>
          <w:szCs w:val="24"/>
          <w:shd w:val="clear" w:color="auto" w:fill="FFFFFF"/>
        </w:rPr>
        <w:t>, verder genoten zij een periode van relatieve rust</w:t>
      </w:r>
      <w:r w:rsidR="00823299">
        <w:rPr>
          <w:rFonts w:ascii="Times New Roman" w:hAnsi="Times New Roman" w:cs="Times New Roman"/>
          <w:color w:val="000000"/>
          <w:sz w:val="24"/>
          <w:szCs w:val="24"/>
          <w:shd w:val="clear" w:color="auto" w:fill="FFFFFF"/>
        </w:rPr>
        <w:t>.</w:t>
      </w:r>
      <w:r w:rsidR="003E0374">
        <w:rPr>
          <w:rFonts w:ascii="Times New Roman" w:hAnsi="Times New Roman" w:cs="Times New Roman"/>
          <w:color w:val="000000"/>
          <w:sz w:val="24"/>
          <w:szCs w:val="24"/>
          <w:shd w:val="clear" w:color="auto" w:fill="FFFFFF"/>
        </w:rPr>
        <w:t xml:space="preserve"> Marcus was namelijk van mening dat niemand vervolgd mocht worden voor het Christen-zijn. Er kan gezegd worden dat dit idee voort kwam uit het filosofische idee dat geen enkel mens slecht is, en dat dit gedrag enkel voortkwam uit onwetendheid. De Christenen wisten gewoon niet beter, waardoor men hun slechte gedrag, het uitoefenen van hun geloof, niet kwalijk mocht nemen.</w:t>
      </w:r>
    </w:p>
    <w:p w:rsidR="008824FB" w:rsidRDefault="00F839F0" w:rsidP="007B7289">
      <w:pPr>
        <w:spacing w:line="360" w:lineRule="auto"/>
        <w:ind w:firstLine="708"/>
        <w:rPr>
          <w:rFonts w:ascii="Times New Roman" w:hAnsi="Times New Roman" w:cs="Times New Roman"/>
          <w:sz w:val="24"/>
          <w:szCs w:val="24"/>
        </w:rPr>
      </w:pPr>
      <w:r w:rsidRPr="00F839F0">
        <w:rPr>
          <w:rFonts w:ascii="Times New Roman" w:hAnsi="Times New Roman" w:cs="Times New Roman"/>
          <w:sz w:val="24"/>
          <w:szCs w:val="24"/>
        </w:rPr>
        <w:t>Er is sprake van een zekere paradox in het denken van Marcus Aurelius.</w:t>
      </w:r>
      <w:r>
        <w:rPr>
          <w:rFonts w:ascii="Times New Roman" w:hAnsi="Times New Roman" w:cs="Times New Roman"/>
          <w:color w:val="FF0000"/>
          <w:sz w:val="24"/>
          <w:szCs w:val="24"/>
        </w:rPr>
        <w:t xml:space="preserve"> </w:t>
      </w:r>
      <w:r w:rsidRPr="00F839F0">
        <w:rPr>
          <w:rFonts w:ascii="Times New Roman" w:hAnsi="Times New Roman" w:cs="Times New Roman"/>
          <w:sz w:val="24"/>
          <w:szCs w:val="24"/>
        </w:rPr>
        <w:t>Zijn filosofische ideeën komen grotendeels overeen met de ideeën van de Christenen, en de ideeën van de oude Stoïci kunnen zelfs als basis gediend hebben voor de belang</w:t>
      </w:r>
      <w:r w:rsidR="0074593E">
        <w:rPr>
          <w:rFonts w:ascii="Times New Roman" w:hAnsi="Times New Roman" w:cs="Times New Roman"/>
          <w:sz w:val="24"/>
          <w:szCs w:val="24"/>
        </w:rPr>
        <w:t>rijk</w:t>
      </w:r>
      <w:r w:rsidRPr="00F839F0">
        <w:rPr>
          <w:rFonts w:ascii="Times New Roman" w:hAnsi="Times New Roman" w:cs="Times New Roman"/>
          <w:sz w:val="24"/>
          <w:szCs w:val="24"/>
        </w:rPr>
        <w:t xml:space="preserve">ste opvattingen binnen het </w:t>
      </w:r>
      <w:r w:rsidR="005C3D02">
        <w:rPr>
          <w:rFonts w:ascii="Times New Roman" w:hAnsi="Times New Roman" w:cs="Times New Roman"/>
          <w:sz w:val="24"/>
          <w:szCs w:val="24"/>
        </w:rPr>
        <w:t>c</w:t>
      </w:r>
      <w:r w:rsidR="002E33FE">
        <w:rPr>
          <w:rFonts w:ascii="Times New Roman" w:hAnsi="Times New Roman" w:cs="Times New Roman"/>
          <w:sz w:val="24"/>
          <w:szCs w:val="24"/>
        </w:rPr>
        <w:t>hristendom</w:t>
      </w:r>
      <w:r w:rsidRPr="00F839F0">
        <w:rPr>
          <w:rFonts w:ascii="Times New Roman" w:hAnsi="Times New Roman" w:cs="Times New Roman"/>
          <w:sz w:val="24"/>
          <w:szCs w:val="24"/>
        </w:rPr>
        <w:t xml:space="preserve">. </w:t>
      </w:r>
      <w:r w:rsidR="00657C22">
        <w:rPr>
          <w:rFonts w:ascii="Times New Roman" w:hAnsi="Times New Roman" w:cs="Times New Roman"/>
          <w:sz w:val="24"/>
          <w:szCs w:val="24"/>
        </w:rPr>
        <w:t xml:space="preserve">Vooral aspecten die bij Marcus Aurelius hoog in het vaandel stonden, waren terug te zien in het </w:t>
      </w:r>
      <w:r w:rsidR="005C3D02">
        <w:rPr>
          <w:rFonts w:ascii="Times New Roman" w:hAnsi="Times New Roman" w:cs="Times New Roman"/>
          <w:sz w:val="24"/>
          <w:szCs w:val="24"/>
        </w:rPr>
        <w:t>c</w:t>
      </w:r>
      <w:r w:rsidR="002E33FE">
        <w:rPr>
          <w:rFonts w:ascii="Times New Roman" w:hAnsi="Times New Roman" w:cs="Times New Roman"/>
          <w:sz w:val="24"/>
          <w:szCs w:val="24"/>
        </w:rPr>
        <w:t>hristendom</w:t>
      </w:r>
      <w:r w:rsidR="00657C22">
        <w:rPr>
          <w:rFonts w:ascii="Times New Roman" w:hAnsi="Times New Roman" w:cs="Times New Roman"/>
          <w:sz w:val="24"/>
          <w:szCs w:val="24"/>
        </w:rPr>
        <w:t xml:space="preserve">, zoals spreken over dingen die buiten de menselijke macht liggen, het leven in harmonie en volgens de wil van de goden (of God) en het niet boos worden op anderen over een slechte daad, omdat sommigen het verschil tussen goed en slecht niet kennen. </w:t>
      </w:r>
    </w:p>
    <w:p w:rsidR="00B57E0E" w:rsidRPr="00B57E0E" w:rsidRDefault="00B70EDF" w:rsidP="00B57E0E">
      <w:pPr>
        <w:spacing w:line="360" w:lineRule="auto"/>
        <w:ind w:firstLine="708"/>
        <w:rPr>
          <w:rFonts w:ascii="Times New Roman" w:hAnsi="Times New Roman" w:cs="Times New Roman"/>
          <w:sz w:val="24"/>
          <w:szCs w:val="24"/>
        </w:rPr>
      </w:pPr>
      <w:r>
        <w:rPr>
          <w:rFonts w:ascii="Times New Roman" w:hAnsi="Times New Roman" w:cs="Times New Roman"/>
          <w:sz w:val="24"/>
          <w:szCs w:val="24"/>
        </w:rPr>
        <w:t>Het is dus op zijn zachts</w:t>
      </w:r>
      <w:r w:rsidR="003D7079">
        <w:rPr>
          <w:rFonts w:ascii="Times New Roman" w:hAnsi="Times New Roman" w:cs="Times New Roman"/>
          <w:sz w:val="24"/>
          <w:szCs w:val="24"/>
        </w:rPr>
        <w:t xml:space="preserve"> gezegd</w:t>
      </w:r>
      <w:r>
        <w:rPr>
          <w:rFonts w:ascii="Times New Roman" w:hAnsi="Times New Roman" w:cs="Times New Roman"/>
          <w:sz w:val="24"/>
          <w:szCs w:val="24"/>
        </w:rPr>
        <w:t xml:space="preserve"> vreemd te noemen dat de Christenen tóch </w:t>
      </w:r>
      <w:r w:rsidR="001853D9">
        <w:rPr>
          <w:rFonts w:ascii="Times New Roman" w:hAnsi="Times New Roman" w:cs="Times New Roman"/>
          <w:sz w:val="24"/>
          <w:szCs w:val="24"/>
        </w:rPr>
        <w:t xml:space="preserve">wel </w:t>
      </w:r>
      <w:r>
        <w:rPr>
          <w:rFonts w:ascii="Times New Roman" w:hAnsi="Times New Roman" w:cs="Times New Roman"/>
          <w:sz w:val="24"/>
          <w:szCs w:val="24"/>
        </w:rPr>
        <w:t>werden vervolgd ten tijde van Marcus Aurelius.</w:t>
      </w:r>
      <w:r w:rsidR="001853D9">
        <w:rPr>
          <w:rFonts w:ascii="Times New Roman" w:hAnsi="Times New Roman" w:cs="Times New Roman"/>
          <w:sz w:val="24"/>
          <w:szCs w:val="24"/>
        </w:rPr>
        <w:t xml:space="preserve"> </w:t>
      </w:r>
      <w:r w:rsidR="00C3128A">
        <w:rPr>
          <w:rFonts w:ascii="Times New Roman" w:hAnsi="Times New Roman" w:cs="Times New Roman"/>
          <w:sz w:val="24"/>
          <w:szCs w:val="24"/>
        </w:rPr>
        <w:t xml:space="preserve">Zijn eigen filosofische </w:t>
      </w:r>
      <w:r w:rsidR="00382D76">
        <w:rPr>
          <w:rFonts w:ascii="Times New Roman" w:hAnsi="Times New Roman" w:cs="Times New Roman"/>
          <w:sz w:val="24"/>
          <w:szCs w:val="24"/>
        </w:rPr>
        <w:t>i</w:t>
      </w:r>
      <w:r w:rsidR="00C3128A">
        <w:rPr>
          <w:rFonts w:ascii="Times New Roman" w:hAnsi="Times New Roman" w:cs="Times New Roman"/>
          <w:sz w:val="24"/>
          <w:szCs w:val="24"/>
        </w:rPr>
        <w:t xml:space="preserve">deeën worden hierdoor niet duidelijk weerspiegeld in zijn beleid. </w:t>
      </w:r>
      <w:r w:rsidR="008854AA">
        <w:rPr>
          <w:rFonts w:ascii="Times New Roman" w:hAnsi="Times New Roman" w:cs="Times New Roman"/>
          <w:sz w:val="24"/>
          <w:szCs w:val="24"/>
        </w:rPr>
        <w:t xml:space="preserve">Hierdoor rijst de vraag of de vervolgingen van Christenen een beslissing was die Marcus Aurelius nam uit politieke overwegingen. </w:t>
      </w:r>
      <w:r w:rsidR="009B2642">
        <w:rPr>
          <w:rFonts w:ascii="Times New Roman" w:hAnsi="Times New Roman" w:cs="Times New Roman"/>
          <w:sz w:val="24"/>
          <w:szCs w:val="24"/>
        </w:rPr>
        <w:t xml:space="preserve">De Christenen hadden zich in zijn regeerperiode al zover ontwikkeld, dat zij een eigen staat binnen het </w:t>
      </w:r>
      <w:r w:rsidR="0074593E">
        <w:rPr>
          <w:rFonts w:ascii="Times New Roman" w:hAnsi="Times New Roman" w:cs="Times New Roman"/>
          <w:sz w:val="24"/>
          <w:szCs w:val="24"/>
        </w:rPr>
        <w:t>Rijk</w:t>
      </w:r>
      <w:r w:rsidR="009B2642">
        <w:rPr>
          <w:rFonts w:ascii="Times New Roman" w:hAnsi="Times New Roman" w:cs="Times New Roman"/>
          <w:sz w:val="24"/>
          <w:szCs w:val="24"/>
        </w:rPr>
        <w:t xml:space="preserve"> vormden. Dit kan een dreiging zijn geweest voor de macht van de keizer: </w:t>
      </w:r>
      <w:r w:rsidR="005D7DEF">
        <w:rPr>
          <w:rFonts w:ascii="Times New Roman" w:hAnsi="Times New Roman" w:cs="Times New Roman"/>
          <w:sz w:val="24"/>
          <w:szCs w:val="24"/>
        </w:rPr>
        <w:t xml:space="preserve">de Christenen konden op een gegeven moment zoveel macht krijgen dat zij de keizer konden overrulen. </w:t>
      </w:r>
      <w:r w:rsidR="00863221">
        <w:rPr>
          <w:rFonts w:ascii="Times New Roman" w:hAnsi="Times New Roman" w:cs="Times New Roman"/>
          <w:sz w:val="24"/>
          <w:szCs w:val="24"/>
        </w:rPr>
        <w:t xml:space="preserve">Deze angst kan, naast de afkeer tegen het fanatisme van de Christenen, hebben bijgedragen aan de beslissing van de keizer </w:t>
      </w:r>
      <w:r w:rsidR="00BD61E3">
        <w:rPr>
          <w:rFonts w:ascii="Times New Roman" w:hAnsi="Times New Roman" w:cs="Times New Roman"/>
          <w:sz w:val="24"/>
          <w:szCs w:val="24"/>
        </w:rPr>
        <w:t xml:space="preserve">om </w:t>
      </w:r>
      <w:r w:rsidR="00863221">
        <w:rPr>
          <w:rFonts w:ascii="Times New Roman" w:hAnsi="Times New Roman" w:cs="Times New Roman"/>
          <w:sz w:val="24"/>
          <w:szCs w:val="24"/>
        </w:rPr>
        <w:t>Christenen</w:t>
      </w:r>
      <w:r w:rsidR="00BD61E3">
        <w:rPr>
          <w:rFonts w:ascii="Times New Roman" w:hAnsi="Times New Roman" w:cs="Times New Roman"/>
          <w:sz w:val="24"/>
          <w:szCs w:val="24"/>
        </w:rPr>
        <w:t xml:space="preserve"> in verschillende regio’s</w:t>
      </w:r>
      <w:r w:rsidR="00863221">
        <w:rPr>
          <w:rFonts w:ascii="Times New Roman" w:hAnsi="Times New Roman" w:cs="Times New Roman"/>
          <w:sz w:val="24"/>
          <w:szCs w:val="24"/>
        </w:rPr>
        <w:t xml:space="preserve"> te vervolgen.</w:t>
      </w:r>
      <w:r w:rsidR="005D48C9">
        <w:rPr>
          <w:rStyle w:val="Voetnootmarkering"/>
          <w:rFonts w:ascii="Times New Roman" w:hAnsi="Times New Roman" w:cs="Times New Roman"/>
          <w:sz w:val="24"/>
          <w:szCs w:val="24"/>
        </w:rPr>
        <w:footnoteReference w:id="90"/>
      </w:r>
    </w:p>
    <w:p w:rsidR="00693127" w:rsidRDefault="00181D2A" w:rsidP="005C7253">
      <w:pPr>
        <w:spacing w:line="360" w:lineRule="auto"/>
        <w:rPr>
          <w:rFonts w:ascii="Times New Roman" w:hAnsi="Times New Roman" w:cs="Times New Roman"/>
          <w:sz w:val="32"/>
          <w:szCs w:val="32"/>
          <w:u w:val="single"/>
        </w:rPr>
      </w:pPr>
      <w:r>
        <w:rPr>
          <w:rFonts w:ascii="Times New Roman" w:hAnsi="Times New Roman" w:cs="Times New Roman"/>
          <w:sz w:val="32"/>
          <w:szCs w:val="32"/>
          <w:u w:val="single"/>
        </w:rPr>
        <w:lastRenderedPageBreak/>
        <w:t>Conclusie</w:t>
      </w:r>
    </w:p>
    <w:p w:rsidR="001C417B" w:rsidRDefault="001C417B" w:rsidP="005C7253">
      <w:pPr>
        <w:spacing w:line="360" w:lineRule="auto"/>
        <w:ind w:firstLine="708"/>
        <w:rPr>
          <w:rFonts w:ascii="Times New Roman" w:hAnsi="Times New Roman" w:cs="Times New Roman"/>
          <w:sz w:val="24"/>
          <w:szCs w:val="24"/>
        </w:rPr>
      </w:pPr>
      <w:r w:rsidRPr="001C417B">
        <w:rPr>
          <w:rFonts w:ascii="Times New Roman" w:hAnsi="Times New Roman" w:cs="Times New Roman"/>
          <w:sz w:val="24"/>
          <w:szCs w:val="24"/>
        </w:rPr>
        <w:t xml:space="preserve">Het doel van dit onderzoek was uitzoeken of de filosofische ideeën van Marcus Aurelius terug te zien waren in zijn beleid </w:t>
      </w:r>
      <w:r w:rsidR="00453565" w:rsidRPr="001C417B">
        <w:rPr>
          <w:rFonts w:ascii="Times New Roman" w:hAnsi="Times New Roman" w:cs="Times New Roman"/>
          <w:sz w:val="24"/>
          <w:szCs w:val="24"/>
        </w:rPr>
        <w:t>ten opzichte van</w:t>
      </w:r>
      <w:r w:rsidRPr="001C417B">
        <w:rPr>
          <w:rFonts w:ascii="Times New Roman" w:hAnsi="Times New Roman" w:cs="Times New Roman"/>
          <w:sz w:val="24"/>
          <w:szCs w:val="24"/>
        </w:rPr>
        <w:t xml:space="preserve"> slaven, kinderen</w:t>
      </w:r>
      <w:r w:rsidR="00EE1447">
        <w:rPr>
          <w:rFonts w:ascii="Times New Roman" w:hAnsi="Times New Roman" w:cs="Times New Roman"/>
          <w:sz w:val="24"/>
          <w:szCs w:val="24"/>
        </w:rPr>
        <w:t>,</w:t>
      </w:r>
      <w:r w:rsidRPr="001C417B">
        <w:rPr>
          <w:rFonts w:ascii="Times New Roman" w:hAnsi="Times New Roman" w:cs="Times New Roman"/>
          <w:sz w:val="24"/>
          <w:szCs w:val="24"/>
        </w:rPr>
        <w:t xml:space="preserve"> </w:t>
      </w:r>
      <w:r w:rsidR="00EE1447">
        <w:rPr>
          <w:rFonts w:ascii="Times New Roman" w:hAnsi="Times New Roman" w:cs="Times New Roman"/>
          <w:sz w:val="24"/>
          <w:szCs w:val="24"/>
        </w:rPr>
        <w:t>vrouwen</w:t>
      </w:r>
      <w:r w:rsidR="00EE1447" w:rsidRPr="001C417B">
        <w:rPr>
          <w:rFonts w:ascii="Times New Roman" w:hAnsi="Times New Roman" w:cs="Times New Roman"/>
          <w:sz w:val="24"/>
          <w:szCs w:val="24"/>
        </w:rPr>
        <w:t xml:space="preserve"> </w:t>
      </w:r>
      <w:r w:rsidRPr="001C417B">
        <w:rPr>
          <w:rFonts w:ascii="Times New Roman" w:hAnsi="Times New Roman" w:cs="Times New Roman"/>
          <w:sz w:val="24"/>
          <w:szCs w:val="24"/>
        </w:rPr>
        <w:t xml:space="preserve">en Christenen. </w:t>
      </w:r>
    </w:p>
    <w:p w:rsidR="001C417B" w:rsidRDefault="001C417B" w:rsidP="005C7253">
      <w:pPr>
        <w:spacing w:line="360" w:lineRule="auto"/>
        <w:rPr>
          <w:rFonts w:ascii="Times New Roman" w:hAnsi="Times New Roman" w:cs="Times New Roman"/>
          <w:sz w:val="24"/>
          <w:szCs w:val="24"/>
        </w:rPr>
      </w:pPr>
    </w:p>
    <w:p w:rsidR="00542420" w:rsidRPr="00542420" w:rsidRDefault="001C417B" w:rsidP="00542420">
      <w:pPr>
        <w:spacing w:line="360" w:lineRule="auto"/>
        <w:rPr>
          <w:rFonts w:ascii="Times New Roman" w:hAnsi="Times New Roman" w:cs="Times New Roman"/>
          <w:color w:val="FF0000"/>
          <w:sz w:val="24"/>
          <w:szCs w:val="24"/>
        </w:rPr>
      </w:pPr>
      <w:r>
        <w:rPr>
          <w:rFonts w:ascii="Times New Roman" w:hAnsi="Times New Roman" w:cs="Times New Roman"/>
          <w:sz w:val="24"/>
          <w:szCs w:val="24"/>
        </w:rPr>
        <w:tab/>
      </w:r>
      <w:r w:rsidR="00BA1BA1" w:rsidRPr="00485D37">
        <w:rPr>
          <w:rFonts w:ascii="Times New Roman" w:hAnsi="Times New Roman" w:cs="Times New Roman"/>
          <w:sz w:val="24"/>
          <w:szCs w:val="24"/>
        </w:rPr>
        <w:t xml:space="preserve">Op de vraag of Marcus Aurelius’ filosofische ideeën terug te zien zijn in zijn beleid jegens de slaven, kan </w:t>
      </w:r>
      <w:r w:rsidR="006658A1">
        <w:rPr>
          <w:rFonts w:ascii="Times New Roman" w:hAnsi="Times New Roman" w:cs="Times New Roman"/>
          <w:sz w:val="24"/>
          <w:szCs w:val="24"/>
        </w:rPr>
        <w:t>geen eenduidig</w:t>
      </w:r>
      <w:r w:rsidR="00BA1BA1" w:rsidRPr="00485D37">
        <w:rPr>
          <w:rFonts w:ascii="Times New Roman" w:hAnsi="Times New Roman" w:cs="Times New Roman"/>
          <w:sz w:val="24"/>
          <w:szCs w:val="24"/>
        </w:rPr>
        <w:t xml:space="preserve"> antwoord gegeven worden.</w:t>
      </w:r>
      <w:r w:rsidR="00BA1BA1">
        <w:rPr>
          <w:rFonts w:ascii="Times New Roman" w:hAnsi="Times New Roman" w:cs="Times New Roman"/>
          <w:sz w:val="24"/>
          <w:szCs w:val="24"/>
        </w:rPr>
        <w:t xml:space="preserve"> Enerzijds zijn de filosofische denkbeelden van </w:t>
      </w:r>
      <w:r w:rsidR="00A9754F">
        <w:rPr>
          <w:rFonts w:ascii="Times New Roman" w:hAnsi="Times New Roman" w:cs="Times New Roman"/>
          <w:sz w:val="24"/>
          <w:szCs w:val="24"/>
        </w:rPr>
        <w:t>Marcus Aurelius</w:t>
      </w:r>
      <w:r w:rsidR="00BA1BA1">
        <w:rPr>
          <w:rFonts w:ascii="Times New Roman" w:hAnsi="Times New Roman" w:cs="Times New Roman"/>
          <w:sz w:val="24"/>
          <w:szCs w:val="24"/>
        </w:rPr>
        <w:t xml:space="preserve"> wel degelijk terug te zien. Veel van zijn nieuwe wetten zorg</w:t>
      </w:r>
      <w:r w:rsidR="00A9754F">
        <w:rPr>
          <w:rFonts w:ascii="Times New Roman" w:hAnsi="Times New Roman" w:cs="Times New Roman"/>
          <w:sz w:val="24"/>
          <w:szCs w:val="24"/>
        </w:rPr>
        <w:t>d</w:t>
      </w:r>
      <w:r w:rsidR="00BA1BA1">
        <w:rPr>
          <w:rFonts w:ascii="Times New Roman" w:hAnsi="Times New Roman" w:cs="Times New Roman"/>
          <w:sz w:val="24"/>
          <w:szCs w:val="24"/>
        </w:rPr>
        <w:t xml:space="preserve">en </w:t>
      </w:r>
      <w:r w:rsidR="00A9754F">
        <w:rPr>
          <w:rFonts w:ascii="Times New Roman" w:hAnsi="Times New Roman" w:cs="Times New Roman"/>
          <w:sz w:val="24"/>
          <w:szCs w:val="24"/>
        </w:rPr>
        <w:t xml:space="preserve">namelijk </w:t>
      </w:r>
      <w:r w:rsidR="00BA1BA1">
        <w:rPr>
          <w:rFonts w:ascii="Times New Roman" w:hAnsi="Times New Roman" w:cs="Times New Roman"/>
          <w:sz w:val="24"/>
          <w:szCs w:val="24"/>
        </w:rPr>
        <w:t xml:space="preserve">voor een betere behandeling en een beter leven voor </w:t>
      </w:r>
      <w:r w:rsidR="00A9754F">
        <w:rPr>
          <w:rFonts w:ascii="Times New Roman" w:hAnsi="Times New Roman" w:cs="Times New Roman"/>
          <w:sz w:val="24"/>
          <w:szCs w:val="24"/>
        </w:rPr>
        <w:t xml:space="preserve">vele </w:t>
      </w:r>
      <w:r w:rsidR="00BA1BA1">
        <w:rPr>
          <w:rFonts w:ascii="Times New Roman" w:hAnsi="Times New Roman" w:cs="Times New Roman"/>
          <w:sz w:val="24"/>
          <w:szCs w:val="24"/>
        </w:rPr>
        <w:t>slaven. Slaven zijn immers ook mensen, en</w:t>
      </w:r>
      <w:r w:rsidR="00DE128E">
        <w:rPr>
          <w:rFonts w:ascii="Times New Roman" w:hAnsi="Times New Roman" w:cs="Times New Roman"/>
          <w:sz w:val="24"/>
          <w:szCs w:val="24"/>
        </w:rPr>
        <w:t xml:space="preserve"> Marcus Aurelius besefte dit terdege</w:t>
      </w:r>
      <w:r w:rsidR="000D552E">
        <w:rPr>
          <w:rFonts w:ascii="Times New Roman" w:hAnsi="Times New Roman" w:cs="Times New Roman"/>
          <w:sz w:val="24"/>
          <w:szCs w:val="24"/>
        </w:rPr>
        <w:t>.</w:t>
      </w:r>
      <w:r w:rsidR="00BA1BA1">
        <w:rPr>
          <w:rFonts w:ascii="Times New Roman" w:hAnsi="Times New Roman" w:cs="Times New Roman"/>
          <w:sz w:val="24"/>
          <w:szCs w:val="24"/>
        </w:rPr>
        <w:t xml:space="preserve"> </w:t>
      </w:r>
      <w:r w:rsidR="000D552E">
        <w:rPr>
          <w:rFonts w:ascii="Times New Roman" w:hAnsi="Times New Roman" w:cs="Times New Roman"/>
          <w:sz w:val="24"/>
          <w:szCs w:val="24"/>
        </w:rPr>
        <w:t>Slavernij is een externe factor waar de mens geen controle over heeft</w:t>
      </w:r>
      <w:r w:rsidR="006959DA">
        <w:rPr>
          <w:rFonts w:ascii="Times New Roman" w:hAnsi="Times New Roman" w:cs="Times New Roman"/>
          <w:sz w:val="24"/>
          <w:szCs w:val="24"/>
        </w:rPr>
        <w:t>, dus slaven moesten, net als alle andere mensen, goed behandeld worden. D</w:t>
      </w:r>
      <w:r w:rsidR="00BA1BA1">
        <w:rPr>
          <w:rFonts w:ascii="Times New Roman" w:hAnsi="Times New Roman" w:cs="Times New Roman"/>
          <w:sz w:val="24"/>
          <w:szCs w:val="24"/>
        </w:rPr>
        <w:t>e</w:t>
      </w:r>
      <w:r w:rsidR="006959DA">
        <w:rPr>
          <w:rFonts w:ascii="Times New Roman" w:hAnsi="Times New Roman" w:cs="Times New Roman"/>
          <w:sz w:val="24"/>
          <w:szCs w:val="24"/>
        </w:rPr>
        <w:t xml:space="preserve"> nieuwe</w:t>
      </w:r>
      <w:r w:rsidR="00BA1BA1">
        <w:rPr>
          <w:rFonts w:ascii="Times New Roman" w:hAnsi="Times New Roman" w:cs="Times New Roman"/>
          <w:sz w:val="24"/>
          <w:szCs w:val="24"/>
        </w:rPr>
        <w:t xml:space="preserve"> wetten die Marcus Aurelius instelde, zorgde voor </w:t>
      </w:r>
      <w:r w:rsidR="000D552E">
        <w:rPr>
          <w:rFonts w:ascii="Times New Roman" w:hAnsi="Times New Roman" w:cs="Times New Roman"/>
          <w:sz w:val="24"/>
          <w:szCs w:val="24"/>
        </w:rPr>
        <w:t>deze</w:t>
      </w:r>
      <w:r w:rsidR="00BA1BA1">
        <w:rPr>
          <w:rFonts w:ascii="Times New Roman" w:hAnsi="Times New Roman" w:cs="Times New Roman"/>
          <w:sz w:val="24"/>
          <w:szCs w:val="24"/>
        </w:rPr>
        <w:t xml:space="preserve"> betere behandeling </w:t>
      </w:r>
      <w:r w:rsidR="000D552E">
        <w:rPr>
          <w:rFonts w:ascii="Times New Roman" w:hAnsi="Times New Roman" w:cs="Times New Roman"/>
          <w:sz w:val="24"/>
          <w:szCs w:val="24"/>
        </w:rPr>
        <w:t>van</w:t>
      </w:r>
      <w:r w:rsidR="00BA1BA1">
        <w:rPr>
          <w:rFonts w:ascii="Times New Roman" w:hAnsi="Times New Roman" w:cs="Times New Roman"/>
          <w:sz w:val="24"/>
          <w:szCs w:val="24"/>
        </w:rPr>
        <w:t xml:space="preserve"> een groot deel van de bevolking.</w:t>
      </w:r>
      <w:r w:rsidR="000D552E">
        <w:rPr>
          <w:rFonts w:ascii="Times New Roman" w:hAnsi="Times New Roman" w:cs="Times New Roman"/>
          <w:sz w:val="24"/>
          <w:szCs w:val="24"/>
        </w:rPr>
        <w:t xml:space="preserve"> Anderzijds is er ook sprake van een keerzijde: niet alle wetten </w:t>
      </w:r>
      <w:r w:rsidR="007823F7">
        <w:rPr>
          <w:rFonts w:ascii="Times New Roman" w:hAnsi="Times New Roman" w:cs="Times New Roman"/>
          <w:sz w:val="24"/>
          <w:szCs w:val="24"/>
        </w:rPr>
        <w:t>pakten</w:t>
      </w:r>
      <w:r w:rsidR="000D552E">
        <w:rPr>
          <w:rFonts w:ascii="Times New Roman" w:hAnsi="Times New Roman" w:cs="Times New Roman"/>
          <w:sz w:val="24"/>
          <w:szCs w:val="24"/>
        </w:rPr>
        <w:t xml:space="preserve"> even gunstig </w:t>
      </w:r>
      <w:r w:rsidR="007823F7">
        <w:rPr>
          <w:rFonts w:ascii="Times New Roman" w:hAnsi="Times New Roman" w:cs="Times New Roman"/>
          <w:sz w:val="24"/>
          <w:szCs w:val="24"/>
        </w:rPr>
        <w:t xml:space="preserve">uit </w:t>
      </w:r>
      <w:r w:rsidR="000D552E">
        <w:rPr>
          <w:rFonts w:ascii="Times New Roman" w:hAnsi="Times New Roman" w:cs="Times New Roman"/>
          <w:sz w:val="24"/>
          <w:szCs w:val="24"/>
        </w:rPr>
        <w:t xml:space="preserve">voor de slaven. De </w:t>
      </w:r>
      <w:r w:rsidR="000D552E" w:rsidRPr="00ED5C44">
        <w:rPr>
          <w:rFonts w:ascii="Times New Roman" w:hAnsi="Times New Roman" w:cs="Times New Roman"/>
          <w:i/>
          <w:sz w:val="24"/>
          <w:szCs w:val="24"/>
        </w:rPr>
        <w:t>SC Silanianum</w:t>
      </w:r>
      <w:r w:rsidR="000D552E">
        <w:rPr>
          <w:rFonts w:ascii="Times New Roman" w:hAnsi="Times New Roman" w:cs="Times New Roman"/>
          <w:sz w:val="24"/>
          <w:szCs w:val="24"/>
        </w:rPr>
        <w:t xml:space="preserve"> was bijvoorbeeld een wet die</w:t>
      </w:r>
      <w:r w:rsidR="00DE128E">
        <w:rPr>
          <w:rFonts w:ascii="Times New Roman" w:hAnsi="Times New Roman" w:cs="Times New Roman"/>
          <w:sz w:val="24"/>
          <w:szCs w:val="24"/>
        </w:rPr>
        <w:t xml:space="preserve"> nou</w:t>
      </w:r>
      <w:r w:rsidR="000D552E">
        <w:rPr>
          <w:rFonts w:ascii="Times New Roman" w:hAnsi="Times New Roman" w:cs="Times New Roman"/>
          <w:sz w:val="24"/>
          <w:szCs w:val="24"/>
        </w:rPr>
        <w:t xml:space="preserve"> niet bepaald zorgde voor een betere behandeling van slaven</w:t>
      </w:r>
      <w:r w:rsidR="00DE128E">
        <w:rPr>
          <w:rFonts w:ascii="Times New Roman" w:hAnsi="Times New Roman" w:cs="Times New Roman"/>
          <w:sz w:val="24"/>
          <w:szCs w:val="24"/>
        </w:rPr>
        <w:t>, maar</w:t>
      </w:r>
      <w:r w:rsidR="00EB5A6D">
        <w:rPr>
          <w:rFonts w:ascii="Times New Roman" w:hAnsi="Times New Roman" w:cs="Times New Roman"/>
          <w:sz w:val="24"/>
          <w:szCs w:val="24"/>
        </w:rPr>
        <w:t xml:space="preserve"> was een wet die</w:t>
      </w:r>
      <w:r w:rsidR="00DE128E">
        <w:rPr>
          <w:rFonts w:ascii="Times New Roman" w:hAnsi="Times New Roman" w:cs="Times New Roman"/>
          <w:sz w:val="24"/>
          <w:szCs w:val="24"/>
        </w:rPr>
        <w:t xml:space="preserve"> er </w:t>
      </w:r>
      <w:r w:rsidR="00EB5A6D">
        <w:rPr>
          <w:rFonts w:ascii="Times New Roman" w:hAnsi="Times New Roman" w:cs="Times New Roman"/>
          <w:sz w:val="24"/>
          <w:szCs w:val="24"/>
        </w:rPr>
        <w:t xml:space="preserve">eerder </w:t>
      </w:r>
      <w:r w:rsidR="00DE128E">
        <w:rPr>
          <w:rFonts w:ascii="Times New Roman" w:hAnsi="Times New Roman" w:cs="Times New Roman"/>
          <w:sz w:val="24"/>
          <w:szCs w:val="24"/>
        </w:rPr>
        <w:t>op gericht was de slavenhouders beter te</w:t>
      </w:r>
      <w:r w:rsidR="0002615B">
        <w:rPr>
          <w:rFonts w:ascii="Times New Roman" w:hAnsi="Times New Roman" w:cs="Times New Roman"/>
          <w:sz w:val="24"/>
          <w:szCs w:val="24"/>
        </w:rPr>
        <w:t xml:space="preserve"> kunnen</w:t>
      </w:r>
      <w:r w:rsidR="00DE128E">
        <w:rPr>
          <w:rFonts w:ascii="Times New Roman" w:hAnsi="Times New Roman" w:cs="Times New Roman"/>
          <w:sz w:val="24"/>
          <w:szCs w:val="24"/>
        </w:rPr>
        <w:t xml:space="preserve"> beschermen</w:t>
      </w:r>
      <w:r w:rsidR="000D552E">
        <w:rPr>
          <w:rFonts w:ascii="Times New Roman" w:hAnsi="Times New Roman" w:cs="Times New Roman"/>
          <w:sz w:val="24"/>
          <w:szCs w:val="24"/>
        </w:rPr>
        <w:t>.</w:t>
      </w:r>
      <w:r w:rsidR="00542420" w:rsidRPr="00542420">
        <w:rPr>
          <w:rFonts w:ascii="Times New Roman" w:hAnsi="Times New Roman" w:cs="Times New Roman"/>
          <w:sz w:val="24"/>
          <w:szCs w:val="24"/>
        </w:rPr>
        <w:t xml:space="preserve"> Zijn beslissingen over het welzijn van slaven kunnen </w:t>
      </w:r>
      <w:r w:rsidR="002D422D">
        <w:rPr>
          <w:rFonts w:ascii="Times New Roman" w:hAnsi="Times New Roman" w:cs="Times New Roman"/>
          <w:sz w:val="24"/>
          <w:szCs w:val="24"/>
        </w:rPr>
        <w:t xml:space="preserve">ook </w:t>
      </w:r>
      <w:r w:rsidR="00542420" w:rsidRPr="00542420">
        <w:rPr>
          <w:rFonts w:ascii="Times New Roman" w:hAnsi="Times New Roman" w:cs="Times New Roman"/>
          <w:sz w:val="24"/>
          <w:szCs w:val="24"/>
        </w:rPr>
        <w:t xml:space="preserve">samenhangen met het dreigende gevaar en de constante invallen in het </w:t>
      </w:r>
      <w:r w:rsidR="0074593E">
        <w:rPr>
          <w:rFonts w:ascii="Times New Roman" w:hAnsi="Times New Roman" w:cs="Times New Roman"/>
          <w:sz w:val="24"/>
          <w:szCs w:val="24"/>
        </w:rPr>
        <w:t>Rijk</w:t>
      </w:r>
      <w:r w:rsidR="00542420" w:rsidRPr="00542420">
        <w:rPr>
          <w:rFonts w:ascii="Times New Roman" w:hAnsi="Times New Roman" w:cs="Times New Roman"/>
          <w:sz w:val="24"/>
          <w:szCs w:val="24"/>
        </w:rPr>
        <w:t>. De slaven vormden een groot deel van de bevolking en als zij niet tevreden waren, zouden zij misschien een opstand beginnen, geïnspireerd door de buurlanden.</w:t>
      </w:r>
    </w:p>
    <w:p w:rsidR="00BA1BA1" w:rsidRDefault="00BA1BA1" w:rsidP="005C7253">
      <w:pPr>
        <w:spacing w:line="360" w:lineRule="auto"/>
        <w:rPr>
          <w:rFonts w:ascii="Times New Roman" w:hAnsi="Times New Roman" w:cs="Times New Roman"/>
          <w:sz w:val="24"/>
          <w:szCs w:val="24"/>
        </w:rPr>
      </w:pPr>
    </w:p>
    <w:p w:rsidR="00E85B7B" w:rsidRDefault="000D552E" w:rsidP="00B02958">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In het beleid </w:t>
      </w:r>
      <w:r w:rsidR="00453565">
        <w:rPr>
          <w:rFonts w:ascii="Times New Roman" w:hAnsi="Times New Roman" w:cs="Times New Roman"/>
          <w:sz w:val="24"/>
          <w:szCs w:val="24"/>
        </w:rPr>
        <w:t>ten opzichte van</w:t>
      </w:r>
      <w:r>
        <w:rPr>
          <w:rFonts w:ascii="Times New Roman" w:hAnsi="Times New Roman" w:cs="Times New Roman"/>
          <w:sz w:val="24"/>
          <w:szCs w:val="24"/>
        </w:rPr>
        <w:t xml:space="preserve"> vrouwen en kinderen zijn de filosofische denkbeelden van Marcus Aurelius duidelijk</w:t>
      </w:r>
      <w:r w:rsidR="00B02958">
        <w:rPr>
          <w:rFonts w:ascii="Times New Roman" w:hAnsi="Times New Roman" w:cs="Times New Roman"/>
          <w:sz w:val="24"/>
          <w:szCs w:val="24"/>
        </w:rPr>
        <w:t>er</w:t>
      </w:r>
      <w:r>
        <w:rPr>
          <w:rFonts w:ascii="Times New Roman" w:hAnsi="Times New Roman" w:cs="Times New Roman"/>
          <w:sz w:val="24"/>
          <w:szCs w:val="24"/>
        </w:rPr>
        <w:t xml:space="preserve"> terug te zien.</w:t>
      </w:r>
      <w:r w:rsidRPr="00C43491">
        <w:rPr>
          <w:rFonts w:ascii="Times New Roman" w:hAnsi="Times New Roman" w:cs="Times New Roman"/>
          <w:sz w:val="24"/>
          <w:szCs w:val="24"/>
        </w:rPr>
        <w:t xml:space="preserve"> </w:t>
      </w:r>
      <w:r>
        <w:rPr>
          <w:rFonts w:ascii="Times New Roman" w:hAnsi="Times New Roman" w:cs="Times New Roman"/>
          <w:sz w:val="24"/>
          <w:szCs w:val="24"/>
        </w:rPr>
        <w:t>A</w:t>
      </w:r>
      <w:r w:rsidRPr="007317E6">
        <w:rPr>
          <w:rFonts w:ascii="Times New Roman" w:hAnsi="Times New Roman" w:cs="Times New Roman"/>
          <w:sz w:val="24"/>
          <w:szCs w:val="24"/>
        </w:rPr>
        <w:t xml:space="preserve">lle mensen </w:t>
      </w:r>
      <w:r>
        <w:rPr>
          <w:rFonts w:ascii="Times New Roman" w:hAnsi="Times New Roman" w:cs="Times New Roman"/>
          <w:sz w:val="24"/>
          <w:szCs w:val="24"/>
        </w:rPr>
        <w:t xml:space="preserve">moesten </w:t>
      </w:r>
      <w:r w:rsidRPr="007317E6">
        <w:rPr>
          <w:rFonts w:ascii="Times New Roman" w:hAnsi="Times New Roman" w:cs="Times New Roman"/>
          <w:sz w:val="24"/>
          <w:szCs w:val="24"/>
        </w:rPr>
        <w:t xml:space="preserve">als gelijken </w:t>
      </w:r>
      <w:r>
        <w:rPr>
          <w:rFonts w:ascii="Times New Roman" w:hAnsi="Times New Roman" w:cs="Times New Roman"/>
          <w:sz w:val="24"/>
          <w:szCs w:val="24"/>
        </w:rPr>
        <w:t xml:space="preserve">worden </w:t>
      </w:r>
      <w:r w:rsidRPr="007317E6">
        <w:rPr>
          <w:rFonts w:ascii="Times New Roman" w:hAnsi="Times New Roman" w:cs="Times New Roman"/>
          <w:sz w:val="24"/>
          <w:szCs w:val="24"/>
        </w:rPr>
        <w:t xml:space="preserve">gezien en moesten </w:t>
      </w:r>
      <w:r>
        <w:rPr>
          <w:rFonts w:ascii="Times New Roman" w:hAnsi="Times New Roman" w:cs="Times New Roman"/>
          <w:sz w:val="24"/>
          <w:szCs w:val="24"/>
        </w:rPr>
        <w:t xml:space="preserve">dus </w:t>
      </w:r>
      <w:r w:rsidRPr="007317E6">
        <w:rPr>
          <w:rFonts w:ascii="Times New Roman" w:hAnsi="Times New Roman" w:cs="Times New Roman"/>
          <w:sz w:val="24"/>
          <w:szCs w:val="24"/>
        </w:rPr>
        <w:t>ook allemaal gelijk behandeld worden</w:t>
      </w:r>
      <w:r>
        <w:rPr>
          <w:rFonts w:ascii="Times New Roman" w:hAnsi="Times New Roman" w:cs="Times New Roman"/>
          <w:sz w:val="24"/>
          <w:szCs w:val="24"/>
        </w:rPr>
        <w:t>: op een goede manier</w:t>
      </w:r>
      <w:r w:rsidRPr="007317E6">
        <w:rPr>
          <w:rFonts w:ascii="Times New Roman" w:hAnsi="Times New Roman" w:cs="Times New Roman"/>
          <w:sz w:val="24"/>
          <w:szCs w:val="24"/>
        </w:rPr>
        <w:t xml:space="preserve">. </w:t>
      </w:r>
      <w:r w:rsidR="00B02958">
        <w:rPr>
          <w:rFonts w:ascii="Times New Roman" w:hAnsi="Times New Roman" w:cs="Times New Roman"/>
          <w:sz w:val="24"/>
          <w:szCs w:val="24"/>
        </w:rPr>
        <w:t xml:space="preserve">Marcus Aurelius maakte in zijn filosofie geen onderscheid tussen man en vrouw: hij sprak enkel over de mens in het algemeen, net als de grote Stoïsche filosofen voor hem. Geslacht en leeftijd zijn externe factoren waar een mens geen controle over heeft. </w:t>
      </w:r>
      <w:r>
        <w:rPr>
          <w:rFonts w:ascii="Times New Roman" w:hAnsi="Times New Roman" w:cs="Times New Roman"/>
          <w:sz w:val="24"/>
          <w:szCs w:val="24"/>
        </w:rPr>
        <w:t>De mens mag</w:t>
      </w:r>
      <w:r w:rsidR="00B02958">
        <w:rPr>
          <w:rFonts w:ascii="Times New Roman" w:hAnsi="Times New Roman" w:cs="Times New Roman"/>
          <w:sz w:val="24"/>
          <w:szCs w:val="24"/>
        </w:rPr>
        <w:t xml:space="preserve"> volgens Marcus Aurelius</w:t>
      </w:r>
      <w:r>
        <w:rPr>
          <w:rFonts w:ascii="Times New Roman" w:hAnsi="Times New Roman" w:cs="Times New Roman"/>
          <w:sz w:val="24"/>
          <w:szCs w:val="24"/>
        </w:rPr>
        <w:t xml:space="preserve"> niet slecht behandeld worden voor iets wat buiten zijn of haar macht ligt. </w:t>
      </w:r>
    </w:p>
    <w:p w:rsidR="000D552E" w:rsidRPr="00C43491" w:rsidRDefault="000D552E" w:rsidP="005E1D6F">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Alle mensen moesten dus goed behandeld worden, en de wetten die Marcus Aurelius instelde, zorgden voor </w:t>
      </w:r>
      <w:r w:rsidR="001A15C6">
        <w:rPr>
          <w:rFonts w:ascii="Times New Roman" w:hAnsi="Times New Roman" w:cs="Times New Roman"/>
          <w:sz w:val="24"/>
          <w:szCs w:val="24"/>
        </w:rPr>
        <w:t>vel</w:t>
      </w:r>
      <w:r>
        <w:rPr>
          <w:rFonts w:ascii="Times New Roman" w:hAnsi="Times New Roman" w:cs="Times New Roman"/>
          <w:sz w:val="24"/>
          <w:szCs w:val="24"/>
        </w:rPr>
        <w:t>e verbetering</w:t>
      </w:r>
      <w:r w:rsidR="001A15C6">
        <w:rPr>
          <w:rFonts w:ascii="Times New Roman" w:hAnsi="Times New Roman" w:cs="Times New Roman"/>
          <w:sz w:val="24"/>
          <w:szCs w:val="24"/>
        </w:rPr>
        <w:t>en</w:t>
      </w:r>
      <w:r>
        <w:rPr>
          <w:rFonts w:ascii="Times New Roman" w:hAnsi="Times New Roman" w:cs="Times New Roman"/>
          <w:sz w:val="24"/>
          <w:szCs w:val="24"/>
        </w:rPr>
        <w:t xml:space="preserve"> </w:t>
      </w:r>
      <w:r w:rsidR="001A15C6">
        <w:rPr>
          <w:rFonts w:ascii="Times New Roman" w:hAnsi="Times New Roman" w:cs="Times New Roman"/>
          <w:sz w:val="24"/>
          <w:szCs w:val="24"/>
        </w:rPr>
        <w:t>voor</w:t>
      </w:r>
      <w:r>
        <w:rPr>
          <w:rFonts w:ascii="Times New Roman" w:hAnsi="Times New Roman" w:cs="Times New Roman"/>
          <w:sz w:val="24"/>
          <w:szCs w:val="24"/>
        </w:rPr>
        <w:t xml:space="preserve"> vrouwen</w:t>
      </w:r>
      <w:r w:rsidR="001A15C6">
        <w:rPr>
          <w:rFonts w:ascii="Times New Roman" w:hAnsi="Times New Roman" w:cs="Times New Roman"/>
          <w:sz w:val="24"/>
          <w:szCs w:val="24"/>
        </w:rPr>
        <w:t>, zoals hun positie</w:t>
      </w:r>
      <w:r>
        <w:rPr>
          <w:rFonts w:ascii="Times New Roman" w:hAnsi="Times New Roman" w:cs="Times New Roman"/>
          <w:sz w:val="24"/>
          <w:szCs w:val="24"/>
        </w:rPr>
        <w:t xml:space="preserve"> in de samenleving</w:t>
      </w:r>
      <w:r w:rsidR="001A15C6">
        <w:rPr>
          <w:rFonts w:ascii="Times New Roman" w:hAnsi="Times New Roman" w:cs="Times New Roman"/>
          <w:sz w:val="24"/>
          <w:szCs w:val="24"/>
        </w:rPr>
        <w:t>,</w:t>
      </w:r>
      <w:r>
        <w:rPr>
          <w:rFonts w:ascii="Times New Roman" w:hAnsi="Times New Roman" w:cs="Times New Roman"/>
          <w:sz w:val="24"/>
          <w:szCs w:val="24"/>
        </w:rPr>
        <w:t xml:space="preserve"> en</w:t>
      </w:r>
      <w:r w:rsidR="001A15C6">
        <w:rPr>
          <w:rFonts w:ascii="Times New Roman" w:hAnsi="Times New Roman" w:cs="Times New Roman"/>
          <w:sz w:val="24"/>
          <w:szCs w:val="24"/>
        </w:rPr>
        <w:t xml:space="preserve"> voor vele</w:t>
      </w:r>
      <w:r>
        <w:rPr>
          <w:rFonts w:ascii="Times New Roman" w:hAnsi="Times New Roman" w:cs="Times New Roman"/>
          <w:sz w:val="24"/>
          <w:szCs w:val="24"/>
        </w:rPr>
        <w:t xml:space="preserve"> verbetering</w:t>
      </w:r>
      <w:r w:rsidR="001A15C6">
        <w:rPr>
          <w:rFonts w:ascii="Times New Roman" w:hAnsi="Times New Roman" w:cs="Times New Roman"/>
          <w:sz w:val="24"/>
          <w:szCs w:val="24"/>
        </w:rPr>
        <w:t>en</w:t>
      </w:r>
      <w:r>
        <w:rPr>
          <w:rFonts w:ascii="Times New Roman" w:hAnsi="Times New Roman" w:cs="Times New Roman"/>
          <w:sz w:val="24"/>
          <w:szCs w:val="24"/>
        </w:rPr>
        <w:t xml:space="preserve"> </w:t>
      </w:r>
      <w:r w:rsidR="001A15C6">
        <w:rPr>
          <w:rFonts w:ascii="Times New Roman" w:hAnsi="Times New Roman" w:cs="Times New Roman"/>
          <w:sz w:val="24"/>
          <w:szCs w:val="24"/>
        </w:rPr>
        <w:t>voor</w:t>
      </w:r>
      <w:r>
        <w:rPr>
          <w:rFonts w:ascii="Times New Roman" w:hAnsi="Times New Roman" w:cs="Times New Roman"/>
          <w:sz w:val="24"/>
          <w:szCs w:val="24"/>
        </w:rPr>
        <w:t xml:space="preserve"> veel kinderen</w:t>
      </w:r>
      <w:r w:rsidR="001A15C6">
        <w:rPr>
          <w:rFonts w:ascii="Times New Roman" w:hAnsi="Times New Roman" w:cs="Times New Roman"/>
          <w:sz w:val="24"/>
          <w:szCs w:val="24"/>
        </w:rPr>
        <w:t>, zoals hun leefomstandigheden</w:t>
      </w:r>
      <w:r>
        <w:rPr>
          <w:rFonts w:ascii="Times New Roman" w:hAnsi="Times New Roman" w:cs="Times New Roman"/>
          <w:sz w:val="24"/>
          <w:szCs w:val="24"/>
        </w:rPr>
        <w:t xml:space="preserve">. Vrouwen konden nu als individu worden gezien, los van haar familie. Kinderen kregen meer financiële steun en </w:t>
      </w:r>
      <w:r w:rsidR="003D6284">
        <w:rPr>
          <w:rFonts w:ascii="Times New Roman" w:hAnsi="Times New Roman" w:cs="Times New Roman"/>
          <w:sz w:val="24"/>
          <w:szCs w:val="24"/>
        </w:rPr>
        <w:t xml:space="preserve">veel </w:t>
      </w:r>
      <w:r>
        <w:rPr>
          <w:rFonts w:ascii="Times New Roman" w:hAnsi="Times New Roman" w:cs="Times New Roman"/>
          <w:sz w:val="24"/>
          <w:szCs w:val="24"/>
        </w:rPr>
        <w:t xml:space="preserve">kinderen kregen een plek waar ze zich thuis konden voelen. Dit was een hele </w:t>
      </w:r>
      <w:r>
        <w:rPr>
          <w:rFonts w:ascii="Times New Roman" w:hAnsi="Times New Roman" w:cs="Times New Roman"/>
          <w:sz w:val="24"/>
          <w:szCs w:val="24"/>
        </w:rPr>
        <w:lastRenderedPageBreak/>
        <w:t>verandering en verbetering voor vrouwen en kinderen, en allemaal dankzij</w:t>
      </w:r>
      <w:r w:rsidR="004D36E1">
        <w:rPr>
          <w:rFonts w:ascii="Times New Roman" w:hAnsi="Times New Roman" w:cs="Times New Roman"/>
          <w:sz w:val="24"/>
          <w:szCs w:val="24"/>
        </w:rPr>
        <w:t xml:space="preserve"> de filosofische ideeën van</w:t>
      </w:r>
      <w:r>
        <w:rPr>
          <w:rFonts w:ascii="Times New Roman" w:hAnsi="Times New Roman" w:cs="Times New Roman"/>
          <w:sz w:val="24"/>
          <w:szCs w:val="24"/>
        </w:rPr>
        <w:t xml:space="preserve"> Marcus Aurelius.</w:t>
      </w:r>
      <w:r w:rsidR="002D422D" w:rsidRPr="002D422D">
        <w:rPr>
          <w:rFonts w:ascii="Times New Roman" w:hAnsi="Times New Roman" w:cs="Times New Roman"/>
          <w:sz w:val="24"/>
          <w:szCs w:val="24"/>
        </w:rPr>
        <w:t xml:space="preserve"> </w:t>
      </w:r>
      <w:r w:rsidR="002D422D">
        <w:rPr>
          <w:rFonts w:ascii="Times New Roman" w:hAnsi="Times New Roman" w:cs="Times New Roman"/>
          <w:sz w:val="24"/>
          <w:szCs w:val="24"/>
        </w:rPr>
        <w:t xml:space="preserve">Opnieuw bestaat de kans dat deze beslissingen samenhingen met de dreigende oorlogen tegen het </w:t>
      </w:r>
      <w:r w:rsidR="0074593E">
        <w:rPr>
          <w:rFonts w:ascii="Times New Roman" w:hAnsi="Times New Roman" w:cs="Times New Roman"/>
          <w:sz w:val="24"/>
          <w:szCs w:val="24"/>
        </w:rPr>
        <w:t>Rijk</w:t>
      </w:r>
      <w:r w:rsidR="002D422D">
        <w:rPr>
          <w:rFonts w:ascii="Times New Roman" w:hAnsi="Times New Roman" w:cs="Times New Roman"/>
          <w:sz w:val="24"/>
          <w:szCs w:val="24"/>
        </w:rPr>
        <w:t xml:space="preserve">, en dat de keizer probeerde het volk aan zijn kant te houden door de bevolking tevreden te houden. </w:t>
      </w:r>
      <w:r w:rsidR="00DB4F58">
        <w:rPr>
          <w:rFonts w:ascii="Times New Roman" w:hAnsi="Times New Roman" w:cs="Times New Roman"/>
          <w:sz w:val="24"/>
          <w:szCs w:val="24"/>
        </w:rPr>
        <w:t>Duidelijk</w:t>
      </w:r>
      <w:r w:rsidR="002D422D">
        <w:rPr>
          <w:rFonts w:ascii="Times New Roman" w:hAnsi="Times New Roman" w:cs="Times New Roman"/>
          <w:sz w:val="24"/>
          <w:szCs w:val="24"/>
        </w:rPr>
        <w:t xml:space="preserve"> bewijs is er hiervoor echter niet, waardoor het waarschijnlijker is dat Marcus Aurelius deze beslissingen nam gebaseerd op zijn filosofische denkbeelden.</w:t>
      </w:r>
    </w:p>
    <w:p w:rsidR="000D552E" w:rsidRPr="000278E5" w:rsidRDefault="000D552E" w:rsidP="005C7253">
      <w:pPr>
        <w:spacing w:line="360" w:lineRule="auto"/>
        <w:rPr>
          <w:rFonts w:ascii="Times New Roman" w:hAnsi="Times New Roman" w:cs="Times New Roman"/>
          <w:sz w:val="24"/>
          <w:szCs w:val="24"/>
          <w:u w:val="single"/>
        </w:rPr>
      </w:pPr>
    </w:p>
    <w:p w:rsidR="00E85B7B" w:rsidRDefault="00922A38" w:rsidP="005C7253">
      <w:pPr>
        <w:spacing w:line="360" w:lineRule="auto"/>
        <w:ind w:firstLine="708"/>
        <w:rPr>
          <w:rFonts w:ascii="Times New Roman" w:hAnsi="Times New Roman" w:cs="Times New Roman"/>
          <w:sz w:val="24"/>
          <w:szCs w:val="24"/>
        </w:rPr>
      </w:pPr>
      <w:r>
        <w:rPr>
          <w:rFonts w:ascii="Times New Roman" w:hAnsi="Times New Roman" w:cs="Times New Roman"/>
          <w:sz w:val="24"/>
          <w:szCs w:val="24"/>
        </w:rPr>
        <w:t>In zijn beleid jegens de Christenen</w:t>
      </w:r>
      <w:r w:rsidR="005C7253" w:rsidRPr="00F839F0">
        <w:rPr>
          <w:rFonts w:ascii="Times New Roman" w:hAnsi="Times New Roman" w:cs="Times New Roman"/>
          <w:sz w:val="24"/>
          <w:szCs w:val="24"/>
        </w:rPr>
        <w:t xml:space="preserve"> is </w:t>
      </w:r>
      <w:r>
        <w:rPr>
          <w:rFonts w:ascii="Times New Roman" w:hAnsi="Times New Roman" w:cs="Times New Roman"/>
          <w:sz w:val="24"/>
          <w:szCs w:val="24"/>
        </w:rPr>
        <w:t xml:space="preserve">er </w:t>
      </w:r>
      <w:r w:rsidR="005C7253" w:rsidRPr="00F839F0">
        <w:rPr>
          <w:rFonts w:ascii="Times New Roman" w:hAnsi="Times New Roman" w:cs="Times New Roman"/>
          <w:sz w:val="24"/>
          <w:szCs w:val="24"/>
        </w:rPr>
        <w:t>een zekere paradox</w:t>
      </w:r>
      <w:r w:rsidR="00CF673C">
        <w:rPr>
          <w:rFonts w:ascii="Times New Roman" w:hAnsi="Times New Roman" w:cs="Times New Roman"/>
          <w:sz w:val="24"/>
          <w:szCs w:val="24"/>
        </w:rPr>
        <w:t xml:space="preserve"> waar te nemen</w:t>
      </w:r>
      <w:r w:rsidR="005C7253" w:rsidRPr="00F839F0">
        <w:rPr>
          <w:rFonts w:ascii="Times New Roman" w:hAnsi="Times New Roman" w:cs="Times New Roman"/>
          <w:sz w:val="24"/>
          <w:szCs w:val="24"/>
        </w:rPr>
        <w:t xml:space="preserve"> in </w:t>
      </w:r>
      <w:r w:rsidR="00CF673C">
        <w:rPr>
          <w:rFonts w:ascii="Times New Roman" w:hAnsi="Times New Roman" w:cs="Times New Roman"/>
          <w:sz w:val="24"/>
          <w:szCs w:val="24"/>
        </w:rPr>
        <w:t>de ideeën</w:t>
      </w:r>
      <w:r w:rsidR="005C7253" w:rsidRPr="00F839F0">
        <w:rPr>
          <w:rFonts w:ascii="Times New Roman" w:hAnsi="Times New Roman" w:cs="Times New Roman"/>
          <w:sz w:val="24"/>
          <w:szCs w:val="24"/>
        </w:rPr>
        <w:t xml:space="preserve"> van Marcus Aurelius.</w:t>
      </w:r>
      <w:r w:rsidR="005C7253">
        <w:rPr>
          <w:rFonts w:ascii="Times New Roman" w:hAnsi="Times New Roman" w:cs="Times New Roman"/>
          <w:color w:val="FF0000"/>
          <w:sz w:val="24"/>
          <w:szCs w:val="24"/>
        </w:rPr>
        <w:t xml:space="preserve"> </w:t>
      </w:r>
      <w:r w:rsidR="005C7253" w:rsidRPr="00F839F0">
        <w:rPr>
          <w:rFonts w:ascii="Times New Roman" w:hAnsi="Times New Roman" w:cs="Times New Roman"/>
          <w:sz w:val="24"/>
          <w:szCs w:val="24"/>
        </w:rPr>
        <w:t>Zijn filosofische ideeën komen grotendeels overeen met de ideeën van de Christenen, en de ideeën van de oude Stoïci kunnen zelfs als basis gediend hebben voor de belang</w:t>
      </w:r>
      <w:r w:rsidR="0074593E">
        <w:rPr>
          <w:rFonts w:ascii="Times New Roman" w:hAnsi="Times New Roman" w:cs="Times New Roman"/>
          <w:sz w:val="24"/>
          <w:szCs w:val="24"/>
        </w:rPr>
        <w:t>rijk</w:t>
      </w:r>
      <w:r w:rsidR="005C7253" w:rsidRPr="00F839F0">
        <w:rPr>
          <w:rFonts w:ascii="Times New Roman" w:hAnsi="Times New Roman" w:cs="Times New Roman"/>
          <w:sz w:val="24"/>
          <w:szCs w:val="24"/>
        </w:rPr>
        <w:t xml:space="preserve">ste opvattingen binnen het </w:t>
      </w:r>
      <w:r w:rsidR="00721909">
        <w:rPr>
          <w:rFonts w:ascii="Times New Roman" w:hAnsi="Times New Roman" w:cs="Times New Roman"/>
          <w:sz w:val="24"/>
          <w:szCs w:val="24"/>
        </w:rPr>
        <w:t>c</w:t>
      </w:r>
      <w:r w:rsidR="002E33FE">
        <w:rPr>
          <w:rFonts w:ascii="Times New Roman" w:hAnsi="Times New Roman" w:cs="Times New Roman"/>
          <w:sz w:val="24"/>
          <w:szCs w:val="24"/>
        </w:rPr>
        <w:t>hristendom</w:t>
      </w:r>
      <w:r w:rsidR="005C7253" w:rsidRPr="00F839F0">
        <w:rPr>
          <w:rFonts w:ascii="Times New Roman" w:hAnsi="Times New Roman" w:cs="Times New Roman"/>
          <w:sz w:val="24"/>
          <w:szCs w:val="24"/>
        </w:rPr>
        <w:t xml:space="preserve">. </w:t>
      </w:r>
      <w:r w:rsidR="000822AC">
        <w:rPr>
          <w:rFonts w:ascii="Times New Roman" w:hAnsi="Times New Roman" w:cs="Times New Roman"/>
          <w:sz w:val="24"/>
          <w:szCs w:val="24"/>
        </w:rPr>
        <w:t>Vee</w:t>
      </w:r>
      <w:r w:rsidR="005C7253">
        <w:rPr>
          <w:rFonts w:ascii="Times New Roman" w:hAnsi="Times New Roman" w:cs="Times New Roman"/>
          <w:sz w:val="24"/>
          <w:szCs w:val="24"/>
        </w:rPr>
        <w:t xml:space="preserve">l </w:t>
      </w:r>
      <w:r w:rsidR="000822AC">
        <w:rPr>
          <w:rFonts w:ascii="Times New Roman" w:hAnsi="Times New Roman" w:cs="Times New Roman"/>
          <w:sz w:val="24"/>
          <w:szCs w:val="24"/>
        </w:rPr>
        <w:t xml:space="preserve">denkbeelden </w:t>
      </w:r>
      <w:r w:rsidR="005C7253">
        <w:rPr>
          <w:rFonts w:ascii="Times New Roman" w:hAnsi="Times New Roman" w:cs="Times New Roman"/>
          <w:sz w:val="24"/>
          <w:szCs w:val="24"/>
        </w:rPr>
        <w:t xml:space="preserve">die </w:t>
      </w:r>
      <w:r w:rsidR="000822AC">
        <w:rPr>
          <w:rFonts w:ascii="Times New Roman" w:hAnsi="Times New Roman" w:cs="Times New Roman"/>
          <w:sz w:val="24"/>
          <w:szCs w:val="24"/>
        </w:rPr>
        <w:t>voor</w:t>
      </w:r>
      <w:r w:rsidR="005C7253">
        <w:rPr>
          <w:rFonts w:ascii="Times New Roman" w:hAnsi="Times New Roman" w:cs="Times New Roman"/>
          <w:sz w:val="24"/>
          <w:szCs w:val="24"/>
        </w:rPr>
        <w:t xml:space="preserve"> Marcus Aurelius </w:t>
      </w:r>
      <w:r w:rsidR="000822AC">
        <w:rPr>
          <w:rFonts w:ascii="Times New Roman" w:hAnsi="Times New Roman" w:cs="Times New Roman"/>
          <w:sz w:val="24"/>
          <w:szCs w:val="24"/>
        </w:rPr>
        <w:t>zeer belang</w:t>
      </w:r>
      <w:r w:rsidR="0074593E">
        <w:rPr>
          <w:rFonts w:ascii="Times New Roman" w:hAnsi="Times New Roman" w:cs="Times New Roman"/>
          <w:sz w:val="24"/>
          <w:szCs w:val="24"/>
        </w:rPr>
        <w:t>rijk</w:t>
      </w:r>
      <w:r w:rsidR="000822AC">
        <w:rPr>
          <w:rFonts w:ascii="Times New Roman" w:hAnsi="Times New Roman" w:cs="Times New Roman"/>
          <w:sz w:val="24"/>
          <w:szCs w:val="24"/>
        </w:rPr>
        <w:t xml:space="preserve"> waren,</w:t>
      </w:r>
      <w:r w:rsidR="005C7253">
        <w:rPr>
          <w:rFonts w:ascii="Times New Roman" w:hAnsi="Times New Roman" w:cs="Times New Roman"/>
          <w:sz w:val="24"/>
          <w:szCs w:val="24"/>
        </w:rPr>
        <w:t xml:space="preserve"> waren terug te zien in het </w:t>
      </w:r>
      <w:r w:rsidR="00721909">
        <w:rPr>
          <w:rFonts w:ascii="Times New Roman" w:hAnsi="Times New Roman" w:cs="Times New Roman"/>
          <w:sz w:val="24"/>
          <w:szCs w:val="24"/>
        </w:rPr>
        <w:t>c</w:t>
      </w:r>
      <w:r w:rsidR="002E33FE">
        <w:rPr>
          <w:rFonts w:ascii="Times New Roman" w:hAnsi="Times New Roman" w:cs="Times New Roman"/>
          <w:sz w:val="24"/>
          <w:szCs w:val="24"/>
        </w:rPr>
        <w:t>hristendom</w:t>
      </w:r>
      <w:r w:rsidR="005C7253">
        <w:rPr>
          <w:rFonts w:ascii="Times New Roman" w:hAnsi="Times New Roman" w:cs="Times New Roman"/>
          <w:sz w:val="24"/>
          <w:szCs w:val="24"/>
        </w:rPr>
        <w:t xml:space="preserve">, zoals spreken over dingen die buiten de menselijke macht liggen, het leven in harmonie en volgens de wil van de goden en het niet boos worden op anderen over een slechte daad, omdat sommigen het verschil tussen goed en slecht niet kennen. </w:t>
      </w:r>
    </w:p>
    <w:p w:rsidR="005C7253" w:rsidRDefault="000822AC" w:rsidP="005E1D6F">
      <w:pPr>
        <w:spacing w:line="360" w:lineRule="auto"/>
        <w:ind w:firstLine="708"/>
        <w:rPr>
          <w:rFonts w:ascii="Times New Roman" w:hAnsi="Times New Roman" w:cs="Times New Roman"/>
          <w:sz w:val="24"/>
          <w:szCs w:val="24"/>
        </w:rPr>
      </w:pPr>
      <w:r>
        <w:rPr>
          <w:rFonts w:ascii="Times New Roman" w:hAnsi="Times New Roman" w:cs="Times New Roman"/>
          <w:sz w:val="24"/>
          <w:szCs w:val="24"/>
        </w:rPr>
        <w:t>Toch we</w:t>
      </w:r>
      <w:r w:rsidR="00E26A1F">
        <w:rPr>
          <w:rFonts w:ascii="Times New Roman" w:hAnsi="Times New Roman" w:cs="Times New Roman"/>
          <w:sz w:val="24"/>
          <w:szCs w:val="24"/>
        </w:rPr>
        <w:t>r</w:t>
      </w:r>
      <w:r>
        <w:rPr>
          <w:rFonts w:ascii="Times New Roman" w:hAnsi="Times New Roman" w:cs="Times New Roman"/>
          <w:sz w:val="24"/>
          <w:szCs w:val="24"/>
        </w:rPr>
        <w:t xml:space="preserve">den de Christenen </w:t>
      </w:r>
      <w:r w:rsidR="00787A7B">
        <w:rPr>
          <w:rFonts w:ascii="Times New Roman" w:hAnsi="Times New Roman" w:cs="Times New Roman"/>
          <w:sz w:val="24"/>
          <w:szCs w:val="24"/>
        </w:rPr>
        <w:t xml:space="preserve">gedurende een korte periode </w:t>
      </w:r>
      <w:r>
        <w:rPr>
          <w:rFonts w:ascii="Times New Roman" w:hAnsi="Times New Roman" w:cs="Times New Roman"/>
          <w:sz w:val="24"/>
          <w:szCs w:val="24"/>
        </w:rPr>
        <w:t xml:space="preserve">vervolgd, </w:t>
      </w:r>
      <w:r w:rsidR="000A4B4E">
        <w:rPr>
          <w:rFonts w:ascii="Times New Roman" w:hAnsi="Times New Roman" w:cs="Times New Roman"/>
          <w:sz w:val="24"/>
          <w:szCs w:val="24"/>
        </w:rPr>
        <w:t xml:space="preserve">een actie die niet overeenkomt met de ideeën van Marcus Aurelius </w:t>
      </w:r>
      <w:r w:rsidR="004F618C">
        <w:rPr>
          <w:rFonts w:ascii="Times New Roman" w:hAnsi="Times New Roman" w:cs="Times New Roman"/>
          <w:sz w:val="24"/>
          <w:szCs w:val="24"/>
        </w:rPr>
        <w:t xml:space="preserve">over de behandeling van mensen. </w:t>
      </w:r>
      <w:r w:rsidR="00F61580">
        <w:rPr>
          <w:rFonts w:ascii="Times New Roman" w:hAnsi="Times New Roman" w:cs="Times New Roman"/>
          <w:sz w:val="24"/>
          <w:szCs w:val="24"/>
        </w:rPr>
        <w:t>Christenen mochten niet zomaar gestraft worden voor het Christen-zijn. Zij wisten immers niet beter, dus hun gedrag kwam voort uit onwetendheid.</w:t>
      </w:r>
      <w:r w:rsidR="006D4AC5">
        <w:rPr>
          <w:rFonts w:ascii="Times New Roman" w:hAnsi="Times New Roman" w:cs="Times New Roman"/>
          <w:sz w:val="24"/>
          <w:szCs w:val="24"/>
        </w:rPr>
        <w:t xml:space="preserve"> Daarom zouden ze, volgens Marcus Aurelius</w:t>
      </w:r>
      <w:r w:rsidR="00DB4F58">
        <w:rPr>
          <w:rFonts w:ascii="Times New Roman" w:hAnsi="Times New Roman" w:cs="Times New Roman"/>
          <w:sz w:val="24"/>
          <w:szCs w:val="24"/>
        </w:rPr>
        <w:t>’ filosofische ideeën</w:t>
      </w:r>
      <w:r w:rsidR="006D4AC5">
        <w:rPr>
          <w:rFonts w:ascii="Times New Roman" w:hAnsi="Times New Roman" w:cs="Times New Roman"/>
          <w:sz w:val="24"/>
          <w:szCs w:val="24"/>
        </w:rPr>
        <w:t>, niet slecht behandeld mogen worden.</w:t>
      </w:r>
      <w:r w:rsidR="005E1D6F">
        <w:rPr>
          <w:rFonts w:ascii="Times New Roman" w:hAnsi="Times New Roman" w:cs="Times New Roman"/>
          <w:sz w:val="24"/>
          <w:szCs w:val="24"/>
        </w:rPr>
        <w:t xml:space="preserve"> De beslissing voor de vervolgingen kan genomen zijn uit politieke overwegingen. De Christenen hadden zich in de regeerperiode voor en tijdens Marcus Aurelius al zover ontwikkeld, dat zij een eigen </w:t>
      </w:r>
      <w:r w:rsidR="0074593E">
        <w:rPr>
          <w:rFonts w:ascii="Times New Roman" w:hAnsi="Times New Roman" w:cs="Times New Roman"/>
          <w:sz w:val="24"/>
          <w:szCs w:val="24"/>
        </w:rPr>
        <w:t>rijk</w:t>
      </w:r>
      <w:r w:rsidR="005E1D6F">
        <w:rPr>
          <w:rFonts w:ascii="Times New Roman" w:hAnsi="Times New Roman" w:cs="Times New Roman"/>
          <w:sz w:val="24"/>
          <w:szCs w:val="24"/>
        </w:rPr>
        <w:t xml:space="preserve"> binnen het </w:t>
      </w:r>
      <w:r w:rsidR="0074593E">
        <w:rPr>
          <w:rFonts w:ascii="Times New Roman" w:hAnsi="Times New Roman" w:cs="Times New Roman"/>
          <w:sz w:val="24"/>
          <w:szCs w:val="24"/>
        </w:rPr>
        <w:t>Rijk</w:t>
      </w:r>
      <w:r w:rsidR="005E1D6F">
        <w:rPr>
          <w:rFonts w:ascii="Times New Roman" w:hAnsi="Times New Roman" w:cs="Times New Roman"/>
          <w:sz w:val="24"/>
          <w:szCs w:val="24"/>
        </w:rPr>
        <w:t xml:space="preserve"> vormden. Dit kan de keizer als een dreiging hebben gezien: de Christenen konden op een gegeven moment zoveel macht krijgen dat zij de keizer voorbij konden streven. Deze angst kan hebben bijgedragen aan de beslissing van de keizer om</w:t>
      </w:r>
      <w:r w:rsidR="00BD61E3">
        <w:rPr>
          <w:rFonts w:ascii="Times New Roman" w:hAnsi="Times New Roman" w:cs="Times New Roman"/>
          <w:sz w:val="24"/>
          <w:szCs w:val="24"/>
        </w:rPr>
        <w:t xml:space="preserve"> in</w:t>
      </w:r>
      <w:r w:rsidR="005E1D6F">
        <w:rPr>
          <w:rFonts w:ascii="Times New Roman" w:hAnsi="Times New Roman" w:cs="Times New Roman"/>
          <w:sz w:val="24"/>
          <w:szCs w:val="24"/>
        </w:rPr>
        <w:t xml:space="preserve"> bepaalde</w:t>
      </w:r>
      <w:r w:rsidR="00BD61E3">
        <w:rPr>
          <w:rFonts w:ascii="Times New Roman" w:hAnsi="Times New Roman" w:cs="Times New Roman"/>
          <w:sz w:val="24"/>
          <w:szCs w:val="24"/>
        </w:rPr>
        <w:t xml:space="preserve"> gebieden</w:t>
      </w:r>
      <w:r w:rsidR="005E1D6F">
        <w:rPr>
          <w:rFonts w:ascii="Times New Roman" w:hAnsi="Times New Roman" w:cs="Times New Roman"/>
          <w:sz w:val="24"/>
          <w:szCs w:val="24"/>
        </w:rPr>
        <w:t xml:space="preserve"> Christenen te vervolgen.</w:t>
      </w:r>
    </w:p>
    <w:p w:rsidR="007477AF" w:rsidRDefault="007477AF" w:rsidP="00E74CE6">
      <w:pPr>
        <w:spacing w:line="360" w:lineRule="auto"/>
        <w:rPr>
          <w:rFonts w:ascii="Times New Roman" w:hAnsi="Times New Roman" w:cs="Times New Roman"/>
          <w:sz w:val="24"/>
          <w:szCs w:val="24"/>
        </w:rPr>
      </w:pPr>
    </w:p>
    <w:p w:rsidR="00E85B7B" w:rsidRPr="004C5F87" w:rsidRDefault="00E85B7B" w:rsidP="00E85B7B">
      <w:pPr>
        <w:spacing w:line="360" w:lineRule="auto"/>
        <w:ind w:firstLine="708"/>
        <w:rPr>
          <w:rFonts w:ascii="Times New Roman" w:hAnsi="Times New Roman" w:cs="Times New Roman"/>
          <w:sz w:val="24"/>
          <w:szCs w:val="24"/>
        </w:rPr>
      </w:pPr>
      <w:r>
        <w:rPr>
          <w:rFonts w:ascii="Times New Roman" w:hAnsi="Times New Roman" w:cs="Times New Roman"/>
          <w:sz w:val="24"/>
          <w:szCs w:val="24"/>
        </w:rPr>
        <w:t>Met d</w:t>
      </w:r>
      <w:r w:rsidR="00F47C33">
        <w:rPr>
          <w:rFonts w:ascii="Times New Roman" w:hAnsi="Times New Roman" w:cs="Times New Roman"/>
          <w:sz w:val="24"/>
          <w:szCs w:val="24"/>
        </w:rPr>
        <w:t>e uitkomsten van dit onderzoek wordt</w:t>
      </w:r>
      <w:r>
        <w:rPr>
          <w:rFonts w:ascii="Times New Roman" w:hAnsi="Times New Roman" w:cs="Times New Roman"/>
          <w:sz w:val="24"/>
          <w:szCs w:val="24"/>
        </w:rPr>
        <w:t xml:space="preserve"> </w:t>
      </w:r>
      <w:r w:rsidR="00F47C33">
        <w:rPr>
          <w:rFonts w:ascii="Times New Roman" w:hAnsi="Times New Roman" w:cs="Times New Roman"/>
          <w:sz w:val="24"/>
          <w:szCs w:val="24"/>
        </w:rPr>
        <w:t xml:space="preserve">duidelijker of Marcus Aurelius inderdaad terecht als </w:t>
      </w:r>
      <w:r>
        <w:rPr>
          <w:rFonts w:ascii="Times New Roman" w:hAnsi="Times New Roman" w:cs="Times New Roman"/>
          <w:sz w:val="24"/>
          <w:szCs w:val="24"/>
        </w:rPr>
        <w:t>goede keizer</w:t>
      </w:r>
      <w:r w:rsidR="00F47C33">
        <w:rPr>
          <w:rFonts w:ascii="Times New Roman" w:hAnsi="Times New Roman" w:cs="Times New Roman"/>
          <w:sz w:val="24"/>
          <w:szCs w:val="24"/>
        </w:rPr>
        <w:t xml:space="preserve"> in de boeken genoemd staat</w:t>
      </w:r>
      <w:r>
        <w:rPr>
          <w:rFonts w:ascii="Times New Roman" w:hAnsi="Times New Roman" w:cs="Times New Roman"/>
          <w:sz w:val="24"/>
          <w:szCs w:val="24"/>
        </w:rPr>
        <w:t>. Veel nieuwe wetten van zijn hand zorgden voor een verbetering voor een groot deel van de bevolking</w:t>
      </w:r>
      <w:r w:rsidR="001802EE">
        <w:rPr>
          <w:rFonts w:ascii="Times New Roman" w:hAnsi="Times New Roman" w:cs="Times New Roman"/>
          <w:sz w:val="24"/>
          <w:szCs w:val="24"/>
        </w:rPr>
        <w:t>, op een paar uitzonderingen na. De enige echte smet op de regeerperiode van Marcus Aurelius waren de christenvervolgingen, die totaal niet strookte</w:t>
      </w:r>
      <w:r w:rsidR="006D4AC5">
        <w:rPr>
          <w:rFonts w:ascii="Times New Roman" w:hAnsi="Times New Roman" w:cs="Times New Roman"/>
          <w:sz w:val="24"/>
          <w:szCs w:val="24"/>
        </w:rPr>
        <w:t>n</w:t>
      </w:r>
      <w:r w:rsidR="001802EE">
        <w:rPr>
          <w:rFonts w:ascii="Times New Roman" w:hAnsi="Times New Roman" w:cs="Times New Roman"/>
          <w:sz w:val="24"/>
          <w:szCs w:val="24"/>
        </w:rPr>
        <w:t xml:space="preserve"> met zijn filosofie, maar</w:t>
      </w:r>
      <w:r w:rsidR="006D4AC5">
        <w:rPr>
          <w:rFonts w:ascii="Times New Roman" w:hAnsi="Times New Roman" w:cs="Times New Roman"/>
          <w:sz w:val="24"/>
          <w:szCs w:val="24"/>
        </w:rPr>
        <w:t xml:space="preserve"> eerder strookten</w:t>
      </w:r>
      <w:r w:rsidR="001802EE">
        <w:rPr>
          <w:rFonts w:ascii="Times New Roman" w:hAnsi="Times New Roman" w:cs="Times New Roman"/>
          <w:sz w:val="24"/>
          <w:szCs w:val="24"/>
        </w:rPr>
        <w:t xml:space="preserve"> met zijn status als Romein</w:t>
      </w:r>
      <w:r w:rsidR="00DB4F58">
        <w:rPr>
          <w:rFonts w:ascii="Times New Roman" w:hAnsi="Times New Roman" w:cs="Times New Roman"/>
          <w:sz w:val="24"/>
          <w:szCs w:val="24"/>
        </w:rPr>
        <w:t>, zijn functie als heerser en beschermer van het Rijk</w:t>
      </w:r>
      <w:r w:rsidR="00CF7FF6">
        <w:rPr>
          <w:rFonts w:ascii="Times New Roman" w:hAnsi="Times New Roman" w:cs="Times New Roman"/>
          <w:sz w:val="24"/>
          <w:szCs w:val="24"/>
        </w:rPr>
        <w:t xml:space="preserve"> en als aanhanger van het Romeins </w:t>
      </w:r>
      <w:r w:rsidR="00453565">
        <w:rPr>
          <w:rFonts w:ascii="Times New Roman" w:hAnsi="Times New Roman" w:cs="Times New Roman"/>
          <w:sz w:val="24"/>
          <w:szCs w:val="24"/>
        </w:rPr>
        <w:t>polytheïsme.</w:t>
      </w:r>
    </w:p>
    <w:p w:rsidR="00CF3A48" w:rsidRPr="00CF3A48" w:rsidRDefault="00CF3A48" w:rsidP="00CF3A48">
      <w:pPr>
        <w:spacing w:line="360" w:lineRule="auto"/>
        <w:rPr>
          <w:rFonts w:ascii="Times New Roman" w:hAnsi="Times New Roman" w:cs="Times New Roman"/>
          <w:sz w:val="24"/>
          <w:szCs w:val="24"/>
        </w:rPr>
      </w:pPr>
    </w:p>
    <w:p w:rsidR="00B37672" w:rsidRPr="008B42A3" w:rsidRDefault="00CF3A48" w:rsidP="008B42A3">
      <w:pPr>
        <w:spacing w:line="360" w:lineRule="auto"/>
        <w:ind w:firstLine="708"/>
        <w:rPr>
          <w:rFonts w:ascii="Times New Roman" w:hAnsi="Times New Roman" w:cs="Times New Roman"/>
          <w:sz w:val="24"/>
          <w:szCs w:val="24"/>
          <w:lang w:val="en-GB"/>
        </w:rPr>
      </w:pPr>
      <w:r w:rsidRPr="00CF3A48">
        <w:rPr>
          <w:rFonts w:ascii="Times New Roman" w:hAnsi="Times New Roman" w:cs="Times New Roman"/>
          <w:sz w:val="24"/>
          <w:szCs w:val="24"/>
        </w:rPr>
        <w:t>Marcus Aurelius mag dan een van de minder bekende keizers zijn, hij is hierdoor absoluut niet minder interessant</w:t>
      </w:r>
      <w:r w:rsidRPr="00306067">
        <w:rPr>
          <w:rFonts w:ascii="Times New Roman" w:hAnsi="Times New Roman" w:cs="Times New Roman"/>
          <w:sz w:val="24"/>
          <w:szCs w:val="24"/>
        </w:rPr>
        <w:t xml:space="preserve">. </w:t>
      </w:r>
      <w:r w:rsidR="00306067" w:rsidRPr="008B42A3">
        <w:rPr>
          <w:rFonts w:ascii="Times New Roman" w:hAnsi="Times New Roman" w:cs="Times New Roman"/>
          <w:sz w:val="24"/>
          <w:szCs w:val="24"/>
          <w:lang w:val="en-GB"/>
        </w:rPr>
        <w:t>Hij was een man van vele woorden en vele daden</w:t>
      </w:r>
      <w:r w:rsidR="008B42A3" w:rsidRPr="008B42A3">
        <w:rPr>
          <w:rFonts w:ascii="Times New Roman" w:hAnsi="Times New Roman" w:cs="Times New Roman"/>
          <w:sz w:val="24"/>
          <w:szCs w:val="24"/>
          <w:lang w:val="en-GB"/>
        </w:rPr>
        <w:t>, van wiens filosofie de mens nog een hoop kan leren.</w:t>
      </w:r>
      <w:r w:rsidR="00B37672" w:rsidRPr="008B42A3">
        <w:rPr>
          <w:rFonts w:ascii="Times New Roman" w:hAnsi="Times New Roman" w:cs="Times New Roman"/>
          <w:i/>
          <w:sz w:val="24"/>
          <w:szCs w:val="24"/>
          <w:lang w:val="en-GB"/>
        </w:rPr>
        <w:t>“Take care that you are not turned into a Caesar, that you are not stained with the purple; for such things do come about. Keep yourself simple, then, and good, sincere, dignified, free from affectation, a friend to justice, reverent towards the gods, affectionate, and firm in the performance of your duties. Struggle to remain such a person as philosophy wished to make you. Honour the gods, protect your fellows. Life is short; and our earthly existence yields but a single harvest, a holy disposition, and acts that serve the common good.”</w:t>
      </w:r>
      <w:r w:rsidR="008B42A3">
        <w:rPr>
          <w:rStyle w:val="Voetnootmarkering"/>
          <w:rFonts w:ascii="Times New Roman" w:hAnsi="Times New Roman" w:cs="Times New Roman"/>
          <w:i/>
          <w:sz w:val="24"/>
          <w:szCs w:val="24"/>
          <w:lang w:val="en-GB"/>
        </w:rPr>
        <w:footnoteReference w:id="91"/>
      </w:r>
    </w:p>
    <w:p w:rsidR="00467A10" w:rsidRPr="00B46735" w:rsidRDefault="00B37672" w:rsidP="00B37672">
      <w:pPr>
        <w:rPr>
          <w:rFonts w:ascii="Times New Roman" w:hAnsi="Times New Roman" w:cs="Times New Roman"/>
          <w:sz w:val="24"/>
          <w:szCs w:val="24"/>
          <w:lang w:val="en-GB"/>
        </w:rPr>
      </w:pPr>
      <w:r w:rsidRPr="00B37672">
        <w:rPr>
          <w:rFonts w:ascii="Times New Roman" w:hAnsi="Times New Roman" w:cs="Times New Roman"/>
          <w:sz w:val="24"/>
          <w:szCs w:val="24"/>
          <w:lang w:val="en-GB"/>
        </w:rPr>
        <w:br w:type="page"/>
      </w:r>
    </w:p>
    <w:p w:rsidR="00181D2A" w:rsidRPr="00990745" w:rsidRDefault="00181D2A" w:rsidP="00181D2A">
      <w:pPr>
        <w:rPr>
          <w:rFonts w:ascii="Times New Roman" w:hAnsi="Times New Roman" w:cs="Times New Roman"/>
          <w:sz w:val="32"/>
          <w:szCs w:val="32"/>
          <w:u w:val="single"/>
        </w:rPr>
      </w:pPr>
      <w:r w:rsidRPr="00990745">
        <w:rPr>
          <w:rFonts w:ascii="Times New Roman" w:hAnsi="Times New Roman" w:cs="Times New Roman"/>
          <w:sz w:val="32"/>
          <w:szCs w:val="32"/>
          <w:u w:val="single"/>
        </w:rPr>
        <w:lastRenderedPageBreak/>
        <w:t>Literatuurlijst</w:t>
      </w:r>
    </w:p>
    <w:p w:rsidR="00DE0815" w:rsidRPr="00990745" w:rsidRDefault="00DE0815" w:rsidP="0049308F">
      <w:pPr>
        <w:spacing w:line="360" w:lineRule="auto"/>
        <w:rPr>
          <w:rFonts w:ascii="Times New Roman" w:hAnsi="Times New Roman" w:cs="Times New Roman"/>
          <w:sz w:val="24"/>
          <w:szCs w:val="24"/>
        </w:rPr>
      </w:pPr>
    </w:p>
    <w:p w:rsidR="0040716E" w:rsidRPr="00FA5A1E" w:rsidRDefault="0040716E" w:rsidP="00990745">
      <w:pPr>
        <w:spacing w:line="360" w:lineRule="auto"/>
        <w:rPr>
          <w:rFonts w:ascii="Times New Roman" w:hAnsi="Times New Roman" w:cs="Times New Roman"/>
          <w:b/>
          <w:sz w:val="24"/>
          <w:szCs w:val="24"/>
        </w:rPr>
      </w:pPr>
      <w:r w:rsidRPr="00FA5A1E">
        <w:rPr>
          <w:rFonts w:ascii="Times New Roman" w:hAnsi="Times New Roman" w:cs="Times New Roman"/>
          <w:b/>
          <w:sz w:val="24"/>
          <w:szCs w:val="24"/>
        </w:rPr>
        <w:t>Primair:</w:t>
      </w:r>
    </w:p>
    <w:p w:rsidR="0040716E" w:rsidRPr="009F60AA" w:rsidRDefault="0040716E" w:rsidP="00990745">
      <w:pPr>
        <w:spacing w:line="360" w:lineRule="auto"/>
        <w:rPr>
          <w:rFonts w:ascii="Times New Roman" w:hAnsi="Times New Roman" w:cs="Times New Roman"/>
          <w:b/>
          <w:sz w:val="24"/>
          <w:szCs w:val="24"/>
        </w:rPr>
      </w:pPr>
      <w:proofErr w:type="spellStart"/>
      <w:r w:rsidRPr="009F60AA">
        <w:rPr>
          <w:rFonts w:ascii="Times New Roman" w:eastAsia="Times New Roman" w:hAnsi="Times New Roman" w:cs="Times New Roman"/>
          <w:sz w:val="24"/>
          <w:szCs w:val="24"/>
          <w:lang w:eastAsia="nl-NL"/>
        </w:rPr>
        <w:t>Cassius</w:t>
      </w:r>
      <w:proofErr w:type="spellEnd"/>
      <w:r w:rsidRPr="009F60AA">
        <w:rPr>
          <w:rFonts w:ascii="Times New Roman" w:eastAsia="Times New Roman" w:hAnsi="Times New Roman" w:cs="Times New Roman"/>
          <w:sz w:val="24"/>
          <w:szCs w:val="24"/>
          <w:lang w:eastAsia="nl-NL"/>
        </w:rPr>
        <w:t xml:space="preserve"> </w:t>
      </w:r>
      <w:proofErr w:type="spellStart"/>
      <w:r w:rsidRPr="009F60AA">
        <w:rPr>
          <w:rFonts w:ascii="Times New Roman" w:eastAsia="Times New Roman" w:hAnsi="Times New Roman" w:cs="Times New Roman"/>
          <w:sz w:val="24"/>
          <w:szCs w:val="24"/>
          <w:lang w:eastAsia="nl-NL"/>
        </w:rPr>
        <w:t>Dio</w:t>
      </w:r>
      <w:proofErr w:type="spellEnd"/>
      <w:r w:rsidRPr="009F60AA">
        <w:rPr>
          <w:rFonts w:ascii="Times New Roman" w:eastAsia="Times New Roman" w:hAnsi="Times New Roman" w:cs="Times New Roman"/>
          <w:sz w:val="24"/>
          <w:szCs w:val="24"/>
          <w:lang w:eastAsia="nl-NL"/>
        </w:rPr>
        <w:t xml:space="preserve">, </w:t>
      </w:r>
      <w:r w:rsidRPr="009F60AA">
        <w:rPr>
          <w:rFonts w:ascii="Times New Roman" w:eastAsia="Times New Roman" w:hAnsi="Times New Roman" w:cs="Times New Roman"/>
          <w:i/>
          <w:sz w:val="24"/>
          <w:szCs w:val="24"/>
          <w:lang w:eastAsia="nl-NL"/>
        </w:rPr>
        <w:t xml:space="preserve">Historia </w:t>
      </w:r>
      <w:proofErr w:type="spellStart"/>
      <w:r w:rsidRPr="009F60AA">
        <w:rPr>
          <w:rFonts w:ascii="Times New Roman" w:eastAsia="Times New Roman" w:hAnsi="Times New Roman" w:cs="Times New Roman"/>
          <w:i/>
          <w:sz w:val="24"/>
          <w:szCs w:val="24"/>
          <w:lang w:eastAsia="nl-NL"/>
        </w:rPr>
        <w:t>Romana</w:t>
      </w:r>
      <w:proofErr w:type="spellEnd"/>
      <w:r w:rsidRPr="009F60AA">
        <w:rPr>
          <w:rFonts w:ascii="Times New Roman" w:eastAsia="Times New Roman" w:hAnsi="Times New Roman" w:cs="Times New Roman"/>
          <w:i/>
          <w:sz w:val="24"/>
          <w:szCs w:val="24"/>
          <w:lang w:eastAsia="nl-NL"/>
        </w:rPr>
        <w:t>.</w:t>
      </w:r>
    </w:p>
    <w:p w:rsidR="009F60AA" w:rsidRPr="00990745" w:rsidRDefault="009F60AA" w:rsidP="00990745">
      <w:pPr>
        <w:spacing w:line="360" w:lineRule="auto"/>
        <w:rPr>
          <w:rFonts w:ascii="Times New Roman" w:hAnsi="Times New Roman" w:cs="Times New Roman"/>
          <w:color w:val="000000" w:themeColor="text1"/>
          <w:sz w:val="24"/>
          <w:szCs w:val="24"/>
        </w:rPr>
      </w:pPr>
    </w:p>
    <w:p w:rsidR="009F60AA" w:rsidRPr="009F60AA" w:rsidRDefault="009F60AA" w:rsidP="00990745">
      <w:pPr>
        <w:spacing w:line="360" w:lineRule="auto"/>
        <w:rPr>
          <w:rFonts w:ascii="Times New Roman" w:hAnsi="Times New Roman" w:cs="Times New Roman"/>
          <w:color w:val="000000" w:themeColor="text1"/>
          <w:sz w:val="24"/>
          <w:szCs w:val="24"/>
          <w:lang w:val="en-GB"/>
        </w:rPr>
      </w:pPr>
      <w:r w:rsidRPr="009F60AA">
        <w:rPr>
          <w:rFonts w:ascii="Times New Roman" w:hAnsi="Times New Roman" w:cs="Times New Roman"/>
          <w:color w:val="000000" w:themeColor="text1"/>
          <w:sz w:val="24"/>
          <w:szCs w:val="24"/>
          <w:lang w:val="en-GB"/>
        </w:rPr>
        <w:t xml:space="preserve">Eusebius van Ceasara, </w:t>
      </w:r>
      <w:r w:rsidRPr="009F60AA">
        <w:rPr>
          <w:rStyle w:val="Nadruk"/>
          <w:rFonts w:ascii="Times New Roman" w:hAnsi="Times New Roman" w:cs="Times New Roman"/>
          <w:bCs/>
          <w:iCs w:val="0"/>
          <w:sz w:val="24"/>
          <w:szCs w:val="24"/>
          <w:shd w:val="clear" w:color="auto" w:fill="FFFFFF"/>
          <w:lang w:val="en-GB"/>
        </w:rPr>
        <w:t>Historia Ecclesiastica.</w:t>
      </w:r>
    </w:p>
    <w:p w:rsidR="0040716E" w:rsidRPr="00990745" w:rsidRDefault="0040716E" w:rsidP="00990745">
      <w:pPr>
        <w:spacing w:line="360" w:lineRule="auto"/>
        <w:rPr>
          <w:rFonts w:ascii="Times New Roman" w:hAnsi="Times New Roman" w:cs="Times New Roman"/>
          <w:color w:val="000000" w:themeColor="text1"/>
          <w:sz w:val="24"/>
          <w:szCs w:val="24"/>
          <w:lang w:val="en-GB"/>
        </w:rPr>
      </w:pPr>
    </w:p>
    <w:p w:rsidR="0049308F" w:rsidRPr="009F60AA" w:rsidRDefault="00DE0815" w:rsidP="00990745">
      <w:pPr>
        <w:spacing w:line="360" w:lineRule="auto"/>
        <w:rPr>
          <w:rFonts w:ascii="Times New Roman" w:hAnsi="Times New Roman" w:cs="Times New Roman"/>
          <w:i/>
          <w:color w:val="000000" w:themeColor="text1"/>
          <w:sz w:val="24"/>
          <w:szCs w:val="24"/>
          <w:lang w:val="en-GB"/>
        </w:rPr>
      </w:pPr>
      <w:r w:rsidRPr="009F60AA">
        <w:rPr>
          <w:rFonts w:ascii="Times New Roman" w:hAnsi="Times New Roman" w:cs="Times New Roman"/>
          <w:color w:val="000000" w:themeColor="text1"/>
          <w:sz w:val="24"/>
          <w:szCs w:val="24"/>
          <w:lang w:val="en-GB"/>
        </w:rPr>
        <w:t xml:space="preserve">Historia Augusta, </w:t>
      </w:r>
      <w:r w:rsidRPr="009F60AA">
        <w:rPr>
          <w:rFonts w:ascii="Times New Roman" w:hAnsi="Times New Roman" w:cs="Times New Roman"/>
          <w:i/>
          <w:color w:val="000000" w:themeColor="text1"/>
          <w:sz w:val="24"/>
          <w:szCs w:val="24"/>
          <w:lang w:val="en-GB"/>
        </w:rPr>
        <w:t>Marcus Aurelius</w:t>
      </w:r>
      <w:r w:rsidR="00917CD6" w:rsidRPr="009F60AA">
        <w:rPr>
          <w:rFonts w:ascii="Times New Roman" w:hAnsi="Times New Roman" w:cs="Times New Roman"/>
          <w:i/>
          <w:color w:val="000000" w:themeColor="text1"/>
          <w:sz w:val="24"/>
          <w:szCs w:val="24"/>
          <w:lang w:val="en-GB"/>
        </w:rPr>
        <w:t>.</w:t>
      </w:r>
    </w:p>
    <w:p w:rsidR="009F60AA" w:rsidRPr="009F60AA" w:rsidRDefault="009F60AA" w:rsidP="00990745">
      <w:pPr>
        <w:spacing w:line="360" w:lineRule="auto"/>
        <w:rPr>
          <w:rFonts w:ascii="Times New Roman" w:hAnsi="Times New Roman" w:cs="Times New Roman"/>
          <w:color w:val="000000" w:themeColor="text1"/>
          <w:sz w:val="24"/>
          <w:szCs w:val="24"/>
          <w:lang w:val="en-GB"/>
        </w:rPr>
      </w:pPr>
    </w:p>
    <w:p w:rsidR="0049308F" w:rsidRPr="009F60AA" w:rsidRDefault="009F60AA" w:rsidP="00990745">
      <w:pPr>
        <w:spacing w:line="360" w:lineRule="auto"/>
        <w:rPr>
          <w:rFonts w:ascii="Times New Roman" w:hAnsi="Times New Roman" w:cs="Times New Roman"/>
          <w:i/>
          <w:color w:val="000000" w:themeColor="text1"/>
          <w:sz w:val="24"/>
          <w:szCs w:val="24"/>
          <w:lang w:val="en-GB"/>
        </w:rPr>
      </w:pPr>
      <w:r w:rsidRPr="009F60AA">
        <w:rPr>
          <w:rFonts w:ascii="Times New Roman" w:hAnsi="Times New Roman" w:cs="Times New Roman"/>
          <w:color w:val="000000" w:themeColor="text1"/>
          <w:sz w:val="24"/>
          <w:szCs w:val="24"/>
          <w:lang w:val="en-GB"/>
        </w:rPr>
        <w:t>Marcus Aurelius,</w:t>
      </w:r>
      <w:r w:rsidRPr="009F60AA">
        <w:rPr>
          <w:rFonts w:ascii="Times New Roman" w:hAnsi="Times New Roman" w:cs="Times New Roman"/>
          <w:i/>
          <w:color w:val="000000" w:themeColor="text1"/>
          <w:sz w:val="24"/>
          <w:szCs w:val="24"/>
          <w:lang w:val="en-GB"/>
        </w:rPr>
        <w:t xml:space="preserve"> Meditations</w:t>
      </w:r>
      <w:r w:rsidR="00FF2C10">
        <w:rPr>
          <w:rFonts w:ascii="Times New Roman" w:hAnsi="Times New Roman" w:cs="Times New Roman"/>
          <w:i/>
          <w:color w:val="000000" w:themeColor="text1"/>
          <w:sz w:val="24"/>
          <w:szCs w:val="24"/>
          <w:lang w:val="en-GB"/>
        </w:rPr>
        <w:t>.</w:t>
      </w:r>
      <w:r w:rsidRPr="009F60AA">
        <w:rPr>
          <w:rFonts w:ascii="Times New Roman" w:hAnsi="Times New Roman" w:cs="Times New Roman"/>
          <w:color w:val="000000" w:themeColor="text1"/>
          <w:sz w:val="24"/>
          <w:szCs w:val="24"/>
          <w:lang w:val="en-GB"/>
        </w:rPr>
        <w:t xml:space="preserve">  </w:t>
      </w:r>
    </w:p>
    <w:p w:rsidR="009F60AA" w:rsidRPr="009F60AA" w:rsidRDefault="009F60AA" w:rsidP="00990745">
      <w:pPr>
        <w:spacing w:line="360" w:lineRule="auto"/>
        <w:rPr>
          <w:rFonts w:ascii="Times New Roman" w:hAnsi="Times New Roman" w:cs="Times New Roman"/>
          <w:i/>
          <w:color w:val="000000" w:themeColor="text1"/>
          <w:sz w:val="24"/>
          <w:szCs w:val="24"/>
          <w:lang w:val="en-GB"/>
        </w:rPr>
      </w:pPr>
    </w:p>
    <w:p w:rsidR="0049308F" w:rsidRPr="009F60AA" w:rsidRDefault="0049308F" w:rsidP="00990745">
      <w:pPr>
        <w:spacing w:line="360" w:lineRule="auto"/>
        <w:rPr>
          <w:rFonts w:ascii="Times New Roman" w:hAnsi="Times New Roman" w:cs="Times New Roman"/>
          <w:i/>
          <w:sz w:val="24"/>
          <w:szCs w:val="24"/>
          <w:lang w:val="en-GB"/>
        </w:rPr>
      </w:pPr>
      <w:r w:rsidRPr="009F60AA">
        <w:rPr>
          <w:rFonts w:ascii="Times New Roman" w:hAnsi="Times New Roman" w:cs="Times New Roman"/>
          <w:sz w:val="24"/>
          <w:szCs w:val="24"/>
          <w:lang w:val="en-GB"/>
        </w:rPr>
        <w:t>Seneca,</w:t>
      </w:r>
      <w:r w:rsidRPr="009F60AA">
        <w:rPr>
          <w:rFonts w:ascii="Times New Roman" w:hAnsi="Times New Roman" w:cs="Times New Roman"/>
          <w:color w:val="FF0000"/>
          <w:sz w:val="24"/>
          <w:szCs w:val="24"/>
          <w:lang w:val="en-GB"/>
        </w:rPr>
        <w:t xml:space="preserve"> </w:t>
      </w:r>
      <w:r w:rsidRPr="009F60AA">
        <w:rPr>
          <w:rFonts w:ascii="Times New Roman" w:hAnsi="Times New Roman" w:cs="Times New Roman"/>
          <w:i/>
          <w:sz w:val="24"/>
          <w:szCs w:val="24"/>
          <w:lang w:val="en-GB"/>
        </w:rPr>
        <w:t>Epistulae Morales ad Lucilium.</w:t>
      </w:r>
    </w:p>
    <w:p w:rsidR="00DE0815" w:rsidRDefault="00DE0815" w:rsidP="00990745">
      <w:pPr>
        <w:spacing w:line="360" w:lineRule="auto"/>
        <w:rPr>
          <w:rFonts w:ascii="Times New Roman" w:hAnsi="Times New Roman" w:cs="Times New Roman"/>
          <w:color w:val="000000" w:themeColor="text1"/>
          <w:sz w:val="24"/>
          <w:szCs w:val="24"/>
          <w:lang w:val="en-GB"/>
        </w:rPr>
      </w:pPr>
    </w:p>
    <w:p w:rsidR="00313399" w:rsidRDefault="00313399" w:rsidP="00990745">
      <w:pPr>
        <w:spacing w:line="360" w:lineRule="auto"/>
        <w:rPr>
          <w:rFonts w:ascii="Times New Roman" w:hAnsi="Times New Roman" w:cs="Times New Roman"/>
          <w:b/>
          <w:color w:val="000000" w:themeColor="text1"/>
          <w:sz w:val="24"/>
          <w:szCs w:val="24"/>
          <w:lang w:val="en-GB"/>
        </w:rPr>
      </w:pPr>
    </w:p>
    <w:p w:rsidR="00313399" w:rsidRDefault="0049308F" w:rsidP="00990745">
      <w:pPr>
        <w:spacing w:line="360" w:lineRule="auto"/>
        <w:rPr>
          <w:rFonts w:ascii="Times New Roman" w:hAnsi="Times New Roman" w:cs="Times New Roman"/>
          <w:b/>
          <w:color w:val="000000" w:themeColor="text1"/>
          <w:sz w:val="24"/>
          <w:szCs w:val="24"/>
          <w:lang w:val="en-GB"/>
        </w:rPr>
      </w:pPr>
      <w:proofErr w:type="spellStart"/>
      <w:r w:rsidRPr="0040716E">
        <w:rPr>
          <w:rFonts w:ascii="Times New Roman" w:hAnsi="Times New Roman" w:cs="Times New Roman"/>
          <w:b/>
          <w:color w:val="000000" w:themeColor="text1"/>
          <w:sz w:val="24"/>
          <w:szCs w:val="24"/>
          <w:lang w:val="en-GB"/>
        </w:rPr>
        <w:t>Secundair</w:t>
      </w:r>
      <w:proofErr w:type="spellEnd"/>
      <w:r w:rsidRPr="0040716E">
        <w:rPr>
          <w:rFonts w:ascii="Times New Roman" w:hAnsi="Times New Roman" w:cs="Times New Roman"/>
          <w:b/>
          <w:color w:val="000000" w:themeColor="text1"/>
          <w:sz w:val="24"/>
          <w:szCs w:val="24"/>
          <w:lang w:val="en-GB"/>
        </w:rPr>
        <w:t>:</w:t>
      </w:r>
    </w:p>
    <w:p w:rsidR="008A25B7" w:rsidRDefault="00313399" w:rsidP="00990745">
      <w:pPr>
        <w:spacing w:line="360" w:lineRule="auto"/>
        <w:rPr>
          <w:rFonts w:ascii="Times New Roman" w:hAnsi="Times New Roman" w:cs="Times New Roman"/>
          <w:color w:val="000000" w:themeColor="text1"/>
          <w:sz w:val="24"/>
          <w:szCs w:val="24"/>
          <w:lang w:val="en-GB"/>
        </w:rPr>
      </w:pPr>
      <w:proofErr w:type="spellStart"/>
      <w:r w:rsidRPr="00313399">
        <w:rPr>
          <w:rFonts w:ascii="Times New Roman" w:hAnsi="Times New Roman" w:cs="Times New Roman"/>
          <w:color w:val="000000" w:themeColor="text1"/>
          <w:sz w:val="24"/>
          <w:szCs w:val="24"/>
          <w:lang w:val="en-GB"/>
        </w:rPr>
        <w:t>Ackeren</w:t>
      </w:r>
      <w:proofErr w:type="spellEnd"/>
      <w:r w:rsidRPr="00313399">
        <w:rPr>
          <w:rFonts w:ascii="Times New Roman" w:hAnsi="Times New Roman" w:cs="Times New Roman"/>
          <w:color w:val="000000" w:themeColor="text1"/>
          <w:sz w:val="24"/>
          <w:szCs w:val="24"/>
          <w:lang w:val="en-GB"/>
        </w:rPr>
        <w:t xml:space="preserve">, M. van (ed.), </w:t>
      </w:r>
      <w:r w:rsidRPr="00313399">
        <w:rPr>
          <w:rFonts w:ascii="Times New Roman" w:hAnsi="Times New Roman" w:cs="Times New Roman"/>
          <w:i/>
          <w:color w:val="000000" w:themeColor="text1"/>
          <w:sz w:val="24"/>
          <w:szCs w:val="24"/>
          <w:lang w:val="en-GB"/>
        </w:rPr>
        <w:t>A Companion to Marcus Aurelius</w:t>
      </w:r>
      <w:r w:rsidRPr="00313399">
        <w:rPr>
          <w:rFonts w:ascii="Times New Roman" w:hAnsi="Times New Roman" w:cs="Times New Roman"/>
          <w:color w:val="000000" w:themeColor="text1"/>
          <w:sz w:val="24"/>
          <w:szCs w:val="24"/>
          <w:lang w:val="en-GB"/>
        </w:rPr>
        <w:t xml:space="preserve"> (Sussex 2012).</w:t>
      </w:r>
    </w:p>
    <w:p w:rsidR="00313399" w:rsidRPr="00313399" w:rsidRDefault="00313399" w:rsidP="00990745">
      <w:pPr>
        <w:spacing w:line="360" w:lineRule="auto"/>
        <w:rPr>
          <w:rFonts w:ascii="Times New Roman" w:hAnsi="Times New Roman" w:cs="Times New Roman"/>
          <w:color w:val="000000" w:themeColor="text1"/>
          <w:sz w:val="24"/>
          <w:szCs w:val="24"/>
          <w:lang w:val="en-GB"/>
        </w:rPr>
      </w:pPr>
    </w:p>
    <w:p w:rsidR="00150E58" w:rsidRPr="008A25B7" w:rsidRDefault="008A25B7" w:rsidP="00990745">
      <w:pPr>
        <w:spacing w:line="360" w:lineRule="auto"/>
        <w:rPr>
          <w:rFonts w:ascii="Times New Roman" w:hAnsi="Times New Roman" w:cs="Times New Roman"/>
          <w:color w:val="000000" w:themeColor="text1"/>
          <w:sz w:val="24"/>
          <w:szCs w:val="24"/>
          <w:shd w:val="clear" w:color="auto" w:fill="FFFFFF"/>
          <w:lang w:val="en-GB"/>
        </w:rPr>
      </w:pPr>
      <w:r w:rsidRPr="008A25B7">
        <w:rPr>
          <w:rFonts w:ascii="Times New Roman" w:hAnsi="Times New Roman" w:cs="Times New Roman"/>
          <w:sz w:val="24"/>
          <w:szCs w:val="24"/>
          <w:lang w:val="en-GB"/>
        </w:rPr>
        <w:t xml:space="preserve">Arnold, E.V., </w:t>
      </w:r>
      <w:r w:rsidRPr="008A25B7">
        <w:rPr>
          <w:rFonts w:ascii="Times New Roman" w:hAnsi="Times New Roman" w:cs="Times New Roman"/>
          <w:i/>
          <w:sz w:val="24"/>
          <w:szCs w:val="24"/>
          <w:lang w:val="en-GB"/>
        </w:rPr>
        <w:t>Roman Stoicism</w:t>
      </w:r>
      <w:r w:rsidRPr="008A25B7">
        <w:rPr>
          <w:rFonts w:ascii="Times New Roman" w:hAnsi="Times New Roman" w:cs="Times New Roman"/>
          <w:sz w:val="24"/>
          <w:szCs w:val="24"/>
          <w:lang w:val="en-GB"/>
        </w:rPr>
        <w:t xml:space="preserve"> (Cambridge 1911).</w:t>
      </w:r>
    </w:p>
    <w:p w:rsidR="00A423A1" w:rsidRPr="00DC1766" w:rsidRDefault="00A423A1" w:rsidP="00A423A1">
      <w:pPr>
        <w:spacing w:line="276" w:lineRule="auto"/>
        <w:rPr>
          <w:rFonts w:ascii="Times New Roman" w:hAnsi="Times New Roman" w:cs="Times New Roman"/>
          <w:sz w:val="24"/>
          <w:szCs w:val="24"/>
          <w:lang w:val="en-GB"/>
        </w:rPr>
      </w:pPr>
    </w:p>
    <w:p w:rsidR="00A423A1" w:rsidRPr="00B1123A" w:rsidRDefault="00A423A1" w:rsidP="00A423A1">
      <w:pPr>
        <w:spacing w:line="276" w:lineRule="auto"/>
        <w:rPr>
          <w:rFonts w:ascii="Times New Roman" w:hAnsi="Times New Roman" w:cs="Times New Roman"/>
          <w:sz w:val="24"/>
          <w:szCs w:val="24"/>
        </w:rPr>
      </w:pPr>
      <w:proofErr w:type="spellStart"/>
      <w:r w:rsidRPr="00B1123A">
        <w:rPr>
          <w:rFonts w:ascii="Times New Roman" w:hAnsi="Times New Roman" w:cs="Times New Roman"/>
          <w:sz w:val="24"/>
          <w:szCs w:val="24"/>
        </w:rPr>
        <w:t>Blois</w:t>
      </w:r>
      <w:proofErr w:type="spellEnd"/>
      <w:r w:rsidRPr="00B1123A">
        <w:rPr>
          <w:rFonts w:ascii="Times New Roman" w:hAnsi="Times New Roman" w:cs="Times New Roman"/>
          <w:sz w:val="24"/>
          <w:szCs w:val="24"/>
        </w:rPr>
        <w:t>, de L.</w:t>
      </w:r>
      <w:r w:rsidR="00A31103">
        <w:rPr>
          <w:rFonts w:ascii="Times New Roman" w:hAnsi="Times New Roman" w:cs="Times New Roman"/>
          <w:sz w:val="24"/>
          <w:szCs w:val="24"/>
        </w:rPr>
        <w:t xml:space="preserve"> en</w:t>
      </w:r>
      <w:r w:rsidRPr="00B1123A">
        <w:rPr>
          <w:rFonts w:ascii="Times New Roman" w:hAnsi="Times New Roman" w:cs="Times New Roman"/>
          <w:sz w:val="24"/>
          <w:szCs w:val="24"/>
        </w:rPr>
        <w:t xml:space="preserve"> Spek, van der, R.J., </w:t>
      </w:r>
      <w:r w:rsidRPr="00B1123A">
        <w:rPr>
          <w:rFonts w:ascii="Times New Roman" w:hAnsi="Times New Roman" w:cs="Times New Roman"/>
          <w:i/>
          <w:sz w:val="24"/>
          <w:szCs w:val="24"/>
        </w:rPr>
        <w:t>Een kennismaking met de oude wereld</w:t>
      </w:r>
      <w:r w:rsidRPr="00B1123A">
        <w:rPr>
          <w:rFonts w:ascii="Times New Roman" w:hAnsi="Times New Roman" w:cs="Times New Roman"/>
          <w:sz w:val="24"/>
          <w:szCs w:val="24"/>
        </w:rPr>
        <w:t xml:space="preserve"> (Bussum 2010).</w:t>
      </w:r>
    </w:p>
    <w:p w:rsidR="00554CD8" w:rsidRPr="00A423A1" w:rsidRDefault="00554CD8" w:rsidP="00990745">
      <w:pPr>
        <w:spacing w:line="360" w:lineRule="auto"/>
        <w:rPr>
          <w:rFonts w:ascii="Times New Roman" w:hAnsi="Times New Roman" w:cs="Times New Roman"/>
          <w:sz w:val="24"/>
          <w:szCs w:val="24"/>
        </w:rPr>
      </w:pPr>
    </w:p>
    <w:p w:rsidR="008A25B7" w:rsidRPr="00554CD8" w:rsidRDefault="00554CD8" w:rsidP="00990745">
      <w:pPr>
        <w:spacing w:line="360" w:lineRule="auto"/>
        <w:rPr>
          <w:rFonts w:ascii="Times New Roman" w:hAnsi="Times New Roman" w:cs="Times New Roman"/>
          <w:sz w:val="24"/>
          <w:szCs w:val="24"/>
          <w:lang w:val="en-GB"/>
        </w:rPr>
      </w:pPr>
      <w:r w:rsidRPr="00554CD8">
        <w:rPr>
          <w:rFonts w:ascii="Times New Roman" w:hAnsi="Times New Roman" w:cs="Times New Roman"/>
          <w:sz w:val="24"/>
          <w:szCs w:val="24"/>
          <w:lang w:val="en-GB"/>
        </w:rPr>
        <w:t xml:space="preserve">Broad, J. en Green,  K., </w:t>
      </w:r>
      <w:r w:rsidRPr="00554CD8">
        <w:rPr>
          <w:rFonts w:ascii="Times New Roman" w:hAnsi="Times New Roman" w:cs="Times New Roman"/>
          <w:i/>
          <w:sz w:val="24"/>
          <w:szCs w:val="24"/>
          <w:lang w:val="en-GB"/>
        </w:rPr>
        <w:t xml:space="preserve">Virtue, Liberty, and Toleration: Political Ideas of European Women, 1400-1800 </w:t>
      </w:r>
      <w:r w:rsidRPr="00554CD8">
        <w:rPr>
          <w:rFonts w:ascii="Times New Roman" w:hAnsi="Times New Roman" w:cs="Times New Roman"/>
          <w:sz w:val="24"/>
          <w:szCs w:val="24"/>
          <w:lang w:val="en-GB"/>
        </w:rPr>
        <w:t>(Dordrecht 2007).</w:t>
      </w:r>
    </w:p>
    <w:p w:rsidR="00554CD8" w:rsidRDefault="00554CD8" w:rsidP="00990745">
      <w:pPr>
        <w:spacing w:line="360" w:lineRule="auto"/>
        <w:rPr>
          <w:rFonts w:ascii="Times New Roman" w:hAnsi="Times New Roman" w:cs="Times New Roman"/>
          <w:sz w:val="24"/>
          <w:szCs w:val="24"/>
          <w:lang w:val="en-GB"/>
        </w:rPr>
      </w:pPr>
    </w:p>
    <w:p w:rsidR="006E65EA" w:rsidRDefault="006E65EA" w:rsidP="0099074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Ferguson, J., </w:t>
      </w:r>
      <w:r w:rsidRPr="006E65EA">
        <w:rPr>
          <w:rFonts w:ascii="Times New Roman" w:hAnsi="Times New Roman" w:cs="Times New Roman"/>
          <w:i/>
          <w:sz w:val="24"/>
          <w:szCs w:val="24"/>
          <w:lang w:val="en-GB"/>
        </w:rPr>
        <w:t>The Religions of the Roman Empire</w:t>
      </w:r>
      <w:r>
        <w:rPr>
          <w:rFonts w:ascii="Times New Roman" w:hAnsi="Times New Roman" w:cs="Times New Roman"/>
          <w:sz w:val="24"/>
          <w:szCs w:val="24"/>
          <w:lang w:val="en-GB"/>
        </w:rPr>
        <w:t xml:space="preserve"> (Ithaca 1985).</w:t>
      </w:r>
    </w:p>
    <w:p w:rsidR="006E65EA" w:rsidRDefault="006E65EA" w:rsidP="00990745">
      <w:pPr>
        <w:spacing w:line="360" w:lineRule="auto"/>
        <w:rPr>
          <w:rFonts w:ascii="Times New Roman" w:hAnsi="Times New Roman" w:cs="Times New Roman"/>
          <w:sz w:val="24"/>
          <w:szCs w:val="24"/>
          <w:lang w:val="en-GB"/>
        </w:rPr>
      </w:pPr>
    </w:p>
    <w:p w:rsidR="00150E58" w:rsidRDefault="00150E58" w:rsidP="00990745">
      <w:pPr>
        <w:spacing w:line="360" w:lineRule="auto"/>
        <w:rPr>
          <w:rFonts w:ascii="Times New Roman" w:hAnsi="Times New Roman" w:cs="Times New Roman"/>
          <w:sz w:val="24"/>
          <w:szCs w:val="24"/>
          <w:lang w:val="de-DE"/>
        </w:rPr>
      </w:pPr>
      <w:r w:rsidRPr="00150E58">
        <w:rPr>
          <w:rFonts w:ascii="Times New Roman" w:hAnsi="Times New Roman" w:cs="Times New Roman"/>
          <w:sz w:val="24"/>
          <w:szCs w:val="24"/>
          <w:lang w:val="de-DE"/>
        </w:rPr>
        <w:t xml:space="preserve">Finkenauer, T., </w:t>
      </w:r>
      <w:r w:rsidRPr="00150E58">
        <w:rPr>
          <w:rFonts w:ascii="Times New Roman" w:hAnsi="Times New Roman" w:cs="Times New Roman"/>
          <w:i/>
          <w:sz w:val="24"/>
          <w:szCs w:val="24"/>
          <w:lang w:val="de-DE"/>
        </w:rPr>
        <w:t xml:space="preserve">Die Rechtsetzung Marks </w:t>
      </w:r>
      <w:proofErr w:type="spellStart"/>
      <w:r w:rsidRPr="00150E58">
        <w:rPr>
          <w:rFonts w:ascii="Times New Roman" w:hAnsi="Times New Roman" w:cs="Times New Roman"/>
          <w:i/>
          <w:sz w:val="24"/>
          <w:szCs w:val="24"/>
          <w:lang w:val="de-DE"/>
        </w:rPr>
        <w:t>Aurels</w:t>
      </w:r>
      <w:proofErr w:type="spellEnd"/>
      <w:r w:rsidRPr="00150E58">
        <w:rPr>
          <w:rFonts w:ascii="Times New Roman" w:hAnsi="Times New Roman" w:cs="Times New Roman"/>
          <w:i/>
          <w:sz w:val="24"/>
          <w:szCs w:val="24"/>
          <w:lang w:val="de-DE"/>
        </w:rPr>
        <w:t xml:space="preserve"> zur Sklaverei</w:t>
      </w:r>
      <w:r w:rsidRPr="00150E58">
        <w:rPr>
          <w:rFonts w:ascii="Times New Roman" w:hAnsi="Times New Roman" w:cs="Times New Roman"/>
          <w:sz w:val="24"/>
          <w:szCs w:val="24"/>
          <w:lang w:val="de-DE"/>
        </w:rPr>
        <w:t xml:space="preserve"> (Stuttgart 2010).</w:t>
      </w:r>
    </w:p>
    <w:p w:rsidR="00150E58" w:rsidRPr="00150E58" w:rsidRDefault="00150E58" w:rsidP="00990745">
      <w:pPr>
        <w:spacing w:line="360" w:lineRule="auto"/>
        <w:rPr>
          <w:rFonts w:ascii="Times New Roman" w:hAnsi="Times New Roman" w:cs="Times New Roman"/>
          <w:color w:val="FF0000"/>
          <w:sz w:val="24"/>
          <w:szCs w:val="24"/>
          <w:lang w:val="de-DE"/>
        </w:rPr>
      </w:pPr>
    </w:p>
    <w:p w:rsidR="00150E58" w:rsidRDefault="00150E58" w:rsidP="00990745">
      <w:pPr>
        <w:spacing w:line="360" w:lineRule="auto"/>
        <w:rPr>
          <w:rFonts w:ascii="Times New Roman" w:hAnsi="Times New Roman" w:cs="Times New Roman"/>
          <w:sz w:val="24"/>
          <w:szCs w:val="24"/>
          <w:lang w:val="en-GB"/>
        </w:rPr>
      </w:pPr>
      <w:proofErr w:type="spellStart"/>
      <w:r w:rsidRPr="00150E58">
        <w:rPr>
          <w:rFonts w:ascii="Times New Roman" w:hAnsi="Times New Roman" w:cs="Times New Roman"/>
          <w:sz w:val="24"/>
          <w:szCs w:val="24"/>
          <w:lang w:val="en-GB"/>
        </w:rPr>
        <w:t>Frier</w:t>
      </w:r>
      <w:proofErr w:type="spellEnd"/>
      <w:r w:rsidRPr="00150E58">
        <w:rPr>
          <w:rFonts w:ascii="Times New Roman" w:hAnsi="Times New Roman" w:cs="Times New Roman"/>
          <w:sz w:val="24"/>
          <w:szCs w:val="24"/>
          <w:lang w:val="en-GB"/>
        </w:rPr>
        <w:t xml:space="preserve">, B.W. en </w:t>
      </w:r>
      <w:proofErr w:type="spellStart"/>
      <w:r w:rsidRPr="00150E58">
        <w:rPr>
          <w:rFonts w:ascii="Times New Roman" w:hAnsi="Times New Roman" w:cs="Times New Roman"/>
          <w:sz w:val="24"/>
          <w:szCs w:val="24"/>
          <w:lang w:val="en-GB"/>
        </w:rPr>
        <w:t>McGinn</w:t>
      </w:r>
      <w:proofErr w:type="spellEnd"/>
      <w:r w:rsidRPr="00150E58">
        <w:rPr>
          <w:rFonts w:ascii="Times New Roman" w:hAnsi="Times New Roman" w:cs="Times New Roman"/>
          <w:sz w:val="24"/>
          <w:szCs w:val="24"/>
          <w:lang w:val="en-GB"/>
        </w:rPr>
        <w:t xml:space="preserve">, A.J., </w:t>
      </w:r>
      <w:r w:rsidRPr="00150E58">
        <w:rPr>
          <w:rFonts w:ascii="Times New Roman" w:hAnsi="Times New Roman" w:cs="Times New Roman"/>
          <w:i/>
          <w:sz w:val="24"/>
          <w:szCs w:val="24"/>
          <w:lang w:val="en-GB"/>
        </w:rPr>
        <w:t>A Casebook on Roman Family Law</w:t>
      </w:r>
      <w:r w:rsidRPr="00150E58">
        <w:rPr>
          <w:rFonts w:ascii="Times New Roman" w:hAnsi="Times New Roman" w:cs="Times New Roman"/>
          <w:sz w:val="24"/>
          <w:szCs w:val="24"/>
          <w:lang w:val="en-GB"/>
        </w:rPr>
        <w:t xml:space="preserve"> (Oxford 2004).</w:t>
      </w:r>
    </w:p>
    <w:p w:rsidR="00150E58" w:rsidRPr="00150E58" w:rsidRDefault="00150E58" w:rsidP="00990745">
      <w:pPr>
        <w:spacing w:line="360" w:lineRule="auto"/>
        <w:rPr>
          <w:rFonts w:ascii="Times New Roman" w:hAnsi="Times New Roman" w:cs="Times New Roman"/>
          <w:sz w:val="24"/>
          <w:szCs w:val="24"/>
          <w:lang w:val="en-GB"/>
        </w:rPr>
      </w:pPr>
    </w:p>
    <w:p w:rsidR="00150E58" w:rsidRDefault="00150E58" w:rsidP="00990745">
      <w:pPr>
        <w:spacing w:line="360" w:lineRule="auto"/>
        <w:rPr>
          <w:rFonts w:ascii="Times New Roman" w:hAnsi="Times New Roman" w:cs="Times New Roman"/>
          <w:color w:val="000000" w:themeColor="text1"/>
          <w:sz w:val="24"/>
          <w:szCs w:val="24"/>
          <w:lang w:val="en-GB"/>
        </w:rPr>
      </w:pPr>
      <w:r w:rsidRPr="00150E58">
        <w:rPr>
          <w:rFonts w:ascii="Times New Roman" w:hAnsi="Times New Roman" w:cs="Times New Roman"/>
          <w:color w:val="000000" w:themeColor="text1"/>
          <w:sz w:val="24"/>
          <w:szCs w:val="24"/>
          <w:lang w:val="en-GB"/>
        </w:rPr>
        <w:t xml:space="preserve">Gill, C., </w:t>
      </w:r>
      <w:r w:rsidRPr="00150E58">
        <w:rPr>
          <w:rFonts w:ascii="Times New Roman" w:hAnsi="Times New Roman" w:cs="Times New Roman"/>
          <w:i/>
          <w:color w:val="000000" w:themeColor="text1"/>
          <w:sz w:val="24"/>
          <w:szCs w:val="24"/>
          <w:lang w:val="en-GB"/>
        </w:rPr>
        <w:t>Marcus Aurelius Meditations</w:t>
      </w:r>
      <w:r w:rsidRPr="00150E58">
        <w:rPr>
          <w:rFonts w:ascii="Times New Roman" w:hAnsi="Times New Roman" w:cs="Times New Roman"/>
          <w:color w:val="000000" w:themeColor="text1"/>
          <w:sz w:val="24"/>
          <w:szCs w:val="24"/>
          <w:lang w:val="en-GB"/>
        </w:rPr>
        <w:t xml:space="preserve"> (Oxford 2011).</w:t>
      </w:r>
    </w:p>
    <w:p w:rsidR="00150E58" w:rsidRDefault="00150E58" w:rsidP="00990745">
      <w:pPr>
        <w:spacing w:line="360" w:lineRule="auto"/>
        <w:rPr>
          <w:rFonts w:ascii="Times New Roman" w:hAnsi="Times New Roman" w:cs="Times New Roman"/>
          <w:color w:val="000000" w:themeColor="text1"/>
          <w:sz w:val="24"/>
          <w:szCs w:val="24"/>
          <w:lang w:val="en-GB"/>
        </w:rPr>
      </w:pPr>
    </w:p>
    <w:p w:rsidR="00D11A4A" w:rsidRDefault="00D11A4A" w:rsidP="00990745">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Grubbs, J.E., </w:t>
      </w:r>
      <w:r w:rsidRPr="00D11A4A">
        <w:rPr>
          <w:rFonts w:ascii="Times New Roman" w:hAnsi="Times New Roman" w:cs="Times New Roman"/>
          <w:i/>
          <w:color w:val="000000" w:themeColor="text1"/>
          <w:sz w:val="24"/>
          <w:szCs w:val="24"/>
          <w:lang w:val="en-GB"/>
        </w:rPr>
        <w:t>Women and the Law in the Roman Empire: A Sourcebo</w:t>
      </w:r>
      <w:r>
        <w:rPr>
          <w:rFonts w:ascii="Times New Roman" w:hAnsi="Times New Roman" w:cs="Times New Roman"/>
          <w:i/>
          <w:color w:val="000000" w:themeColor="text1"/>
          <w:sz w:val="24"/>
          <w:szCs w:val="24"/>
          <w:lang w:val="en-GB"/>
        </w:rPr>
        <w:t>o</w:t>
      </w:r>
      <w:r w:rsidRPr="00D11A4A">
        <w:rPr>
          <w:rFonts w:ascii="Times New Roman" w:hAnsi="Times New Roman" w:cs="Times New Roman"/>
          <w:i/>
          <w:color w:val="000000" w:themeColor="text1"/>
          <w:sz w:val="24"/>
          <w:szCs w:val="24"/>
          <w:lang w:val="en-GB"/>
        </w:rPr>
        <w:t xml:space="preserve">k on Marriage, Divorce and Widowhood </w:t>
      </w:r>
      <w:r>
        <w:rPr>
          <w:rFonts w:ascii="Times New Roman" w:hAnsi="Times New Roman" w:cs="Times New Roman"/>
          <w:color w:val="000000" w:themeColor="text1"/>
          <w:sz w:val="24"/>
          <w:szCs w:val="24"/>
          <w:lang w:val="en-GB"/>
        </w:rPr>
        <w:t>(Hove 2002).</w:t>
      </w:r>
    </w:p>
    <w:p w:rsidR="00D11A4A" w:rsidRPr="00A31103" w:rsidRDefault="00A31103" w:rsidP="00990745">
      <w:pPr>
        <w:spacing w:line="360" w:lineRule="auto"/>
        <w:rPr>
          <w:rFonts w:ascii="Times New Roman" w:hAnsi="Times New Roman" w:cs="Times New Roman"/>
          <w:color w:val="000000" w:themeColor="text1"/>
          <w:sz w:val="24"/>
          <w:szCs w:val="24"/>
        </w:rPr>
      </w:pPr>
      <w:proofErr w:type="spellStart"/>
      <w:r w:rsidRPr="00A31103">
        <w:rPr>
          <w:rFonts w:ascii="Times New Roman" w:hAnsi="Times New Roman" w:cs="Times New Roman"/>
          <w:color w:val="000000" w:themeColor="text1"/>
          <w:sz w:val="24"/>
          <w:szCs w:val="24"/>
        </w:rPr>
        <w:lastRenderedPageBreak/>
        <w:t>Hilgeman</w:t>
      </w:r>
      <w:proofErr w:type="spellEnd"/>
      <w:r w:rsidRPr="00A31103">
        <w:rPr>
          <w:rFonts w:ascii="Times New Roman" w:hAnsi="Times New Roman" w:cs="Times New Roman"/>
          <w:color w:val="000000" w:themeColor="text1"/>
          <w:sz w:val="24"/>
          <w:szCs w:val="24"/>
        </w:rPr>
        <w:t>, W.</w:t>
      </w:r>
      <w:r>
        <w:rPr>
          <w:rFonts w:ascii="Times New Roman" w:hAnsi="Times New Roman" w:cs="Times New Roman"/>
          <w:color w:val="000000" w:themeColor="text1"/>
          <w:sz w:val="24"/>
          <w:szCs w:val="24"/>
        </w:rPr>
        <w:t xml:space="preserve"> en</w:t>
      </w:r>
      <w:r w:rsidRPr="00A31103">
        <w:rPr>
          <w:rFonts w:ascii="Times New Roman" w:hAnsi="Times New Roman" w:cs="Times New Roman"/>
          <w:color w:val="000000" w:themeColor="text1"/>
          <w:sz w:val="24"/>
          <w:szCs w:val="24"/>
        </w:rPr>
        <w:t xml:space="preserve"> </w:t>
      </w:r>
      <w:proofErr w:type="spellStart"/>
      <w:r w:rsidRPr="00A31103">
        <w:rPr>
          <w:rFonts w:ascii="Times New Roman" w:hAnsi="Times New Roman" w:cs="Times New Roman"/>
          <w:color w:val="000000" w:themeColor="text1"/>
          <w:sz w:val="24"/>
          <w:szCs w:val="24"/>
        </w:rPr>
        <w:t>Kinder</w:t>
      </w:r>
      <w:proofErr w:type="spellEnd"/>
      <w:r w:rsidRPr="00A31103">
        <w:rPr>
          <w:rFonts w:ascii="Times New Roman" w:hAnsi="Times New Roman" w:cs="Times New Roman"/>
          <w:color w:val="000000" w:themeColor="text1"/>
          <w:sz w:val="24"/>
          <w:szCs w:val="24"/>
        </w:rPr>
        <w:t xml:space="preserve">, H., </w:t>
      </w:r>
      <w:r w:rsidRPr="00A31103">
        <w:rPr>
          <w:rFonts w:ascii="Times New Roman" w:hAnsi="Times New Roman" w:cs="Times New Roman"/>
          <w:i/>
          <w:color w:val="000000" w:themeColor="text1"/>
          <w:sz w:val="24"/>
          <w:szCs w:val="24"/>
        </w:rPr>
        <w:t>Atlas bij de wereldgeschiedenis</w:t>
      </w:r>
      <w:r>
        <w:rPr>
          <w:rFonts w:ascii="Times New Roman" w:hAnsi="Times New Roman" w:cs="Times New Roman"/>
          <w:i/>
          <w:color w:val="000000" w:themeColor="text1"/>
          <w:sz w:val="24"/>
          <w:szCs w:val="24"/>
        </w:rPr>
        <w:t xml:space="preserve">, </w:t>
      </w:r>
      <w:r w:rsidRPr="00A31103">
        <w:rPr>
          <w:rFonts w:ascii="Times New Roman" w:hAnsi="Times New Roman" w:cs="Times New Roman"/>
          <w:i/>
          <w:color w:val="000000" w:themeColor="text1"/>
          <w:sz w:val="24"/>
          <w:szCs w:val="24"/>
        </w:rPr>
        <w:t>deel1</w:t>
      </w:r>
      <w:r>
        <w:rPr>
          <w:rFonts w:ascii="Times New Roman" w:hAnsi="Times New Roman" w:cs="Times New Roman"/>
          <w:i/>
          <w:color w:val="000000" w:themeColor="text1"/>
          <w:sz w:val="24"/>
          <w:szCs w:val="24"/>
        </w:rPr>
        <w:t xml:space="preserve">: </w:t>
      </w:r>
      <w:r w:rsidRPr="00A31103">
        <w:rPr>
          <w:rFonts w:ascii="Times New Roman" w:hAnsi="Times New Roman" w:cs="Times New Roman"/>
          <w:i/>
          <w:color w:val="000000" w:themeColor="text1"/>
          <w:sz w:val="24"/>
          <w:szCs w:val="24"/>
        </w:rPr>
        <w:t xml:space="preserve"> van prehistorie tot Franse Revolutie </w:t>
      </w:r>
      <w:r>
        <w:rPr>
          <w:rFonts w:ascii="Times New Roman" w:hAnsi="Times New Roman" w:cs="Times New Roman"/>
          <w:color w:val="000000" w:themeColor="text1"/>
          <w:sz w:val="24"/>
          <w:szCs w:val="24"/>
        </w:rPr>
        <w:t>(Amersfoort 2007).</w:t>
      </w:r>
    </w:p>
    <w:p w:rsidR="00A31103" w:rsidRPr="00A31103" w:rsidRDefault="00A31103" w:rsidP="00990745">
      <w:pPr>
        <w:spacing w:line="360" w:lineRule="auto"/>
        <w:rPr>
          <w:rFonts w:ascii="Times New Roman" w:eastAsia="Times New Roman" w:hAnsi="Times New Roman" w:cs="Times New Roman"/>
          <w:sz w:val="24"/>
          <w:szCs w:val="24"/>
          <w:lang w:eastAsia="nl-NL"/>
        </w:rPr>
      </w:pPr>
    </w:p>
    <w:p w:rsidR="00150E58" w:rsidRDefault="00150E58" w:rsidP="00990745">
      <w:pPr>
        <w:spacing w:line="360" w:lineRule="auto"/>
        <w:rPr>
          <w:rFonts w:ascii="Times New Roman" w:eastAsia="Times New Roman" w:hAnsi="Times New Roman" w:cs="Times New Roman"/>
          <w:sz w:val="24"/>
          <w:szCs w:val="24"/>
          <w:lang w:eastAsia="nl-NL"/>
        </w:rPr>
      </w:pPr>
      <w:proofErr w:type="spellStart"/>
      <w:r w:rsidRPr="00150E58">
        <w:rPr>
          <w:rFonts w:ascii="Times New Roman" w:eastAsia="Times New Roman" w:hAnsi="Times New Roman" w:cs="Times New Roman"/>
          <w:sz w:val="24"/>
          <w:szCs w:val="24"/>
          <w:lang w:eastAsia="nl-NL"/>
        </w:rPr>
        <w:t>Hooff</w:t>
      </w:r>
      <w:proofErr w:type="spellEnd"/>
      <w:r w:rsidRPr="00150E58">
        <w:rPr>
          <w:rFonts w:ascii="Times New Roman" w:eastAsia="Times New Roman" w:hAnsi="Times New Roman" w:cs="Times New Roman"/>
          <w:sz w:val="24"/>
          <w:szCs w:val="24"/>
          <w:lang w:eastAsia="nl-NL"/>
        </w:rPr>
        <w:t xml:space="preserve">, A. van, </w:t>
      </w:r>
      <w:r w:rsidRPr="00150E58">
        <w:rPr>
          <w:rFonts w:ascii="Times New Roman" w:eastAsia="Times New Roman" w:hAnsi="Times New Roman" w:cs="Times New Roman"/>
          <w:i/>
          <w:sz w:val="24"/>
          <w:szCs w:val="24"/>
          <w:lang w:eastAsia="nl-NL"/>
        </w:rPr>
        <w:t>Marcus Aurelius</w:t>
      </w:r>
      <w:r w:rsidRPr="00150E58">
        <w:rPr>
          <w:rFonts w:ascii="Times New Roman" w:eastAsia="Times New Roman" w:hAnsi="Times New Roman" w:cs="Times New Roman"/>
          <w:sz w:val="24"/>
          <w:szCs w:val="24"/>
          <w:lang w:eastAsia="nl-NL"/>
        </w:rPr>
        <w:t xml:space="preserve"> (Amsterdam 2012).</w:t>
      </w:r>
    </w:p>
    <w:p w:rsidR="00462AA0" w:rsidRDefault="00462AA0" w:rsidP="00990745">
      <w:pPr>
        <w:spacing w:line="360" w:lineRule="auto"/>
        <w:rPr>
          <w:rFonts w:ascii="Times New Roman" w:eastAsia="Times New Roman" w:hAnsi="Times New Roman" w:cs="Times New Roman"/>
          <w:sz w:val="24"/>
          <w:szCs w:val="24"/>
          <w:lang w:eastAsia="nl-NL"/>
        </w:rPr>
      </w:pPr>
    </w:p>
    <w:p w:rsidR="00462AA0" w:rsidRPr="00462AA0" w:rsidRDefault="00462AA0" w:rsidP="00990745">
      <w:pPr>
        <w:spacing w:line="360" w:lineRule="auto"/>
        <w:rPr>
          <w:rFonts w:ascii="Times New Roman" w:hAnsi="Times New Roman" w:cs="Times New Roman"/>
          <w:color w:val="000000" w:themeColor="text1"/>
          <w:sz w:val="24"/>
          <w:szCs w:val="24"/>
          <w:lang w:val="en-GB"/>
        </w:rPr>
      </w:pPr>
      <w:proofErr w:type="spellStart"/>
      <w:r w:rsidRPr="00462AA0">
        <w:rPr>
          <w:rFonts w:ascii="Times New Roman" w:eastAsia="Times New Roman" w:hAnsi="Times New Roman" w:cs="Times New Roman"/>
          <w:sz w:val="24"/>
          <w:szCs w:val="24"/>
          <w:lang w:val="en-GB" w:eastAsia="nl-NL"/>
        </w:rPr>
        <w:t>Inwood</w:t>
      </w:r>
      <w:proofErr w:type="spellEnd"/>
      <w:r w:rsidRPr="00462AA0">
        <w:rPr>
          <w:rFonts w:ascii="Times New Roman" w:eastAsia="Times New Roman" w:hAnsi="Times New Roman" w:cs="Times New Roman"/>
          <w:sz w:val="24"/>
          <w:szCs w:val="24"/>
          <w:lang w:val="en-GB" w:eastAsia="nl-NL"/>
        </w:rPr>
        <w:t>, B. (ed</w:t>
      </w:r>
      <w:r w:rsidR="00313399">
        <w:rPr>
          <w:rFonts w:ascii="Times New Roman" w:eastAsia="Times New Roman" w:hAnsi="Times New Roman" w:cs="Times New Roman"/>
          <w:sz w:val="24"/>
          <w:szCs w:val="24"/>
          <w:lang w:val="en-GB" w:eastAsia="nl-NL"/>
        </w:rPr>
        <w:t>.</w:t>
      </w:r>
      <w:r w:rsidRPr="00462AA0">
        <w:rPr>
          <w:rFonts w:ascii="Times New Roman" w:eastAsia="Times New Roman" w:hAnsi="Times New Roman" w:cs="Times New Roman"/>
          <w:sz w:val="24"/>
          <w:szCs w:val="24"/>
          <w:lang w:val="en-GB" w:eastAsia="nl-NL"/>
        </w:rPr>
        <w:t>),</w:t>
      </w:r>
      <w:r w:rsidRPr="00462AA0">
        <w:rPr>
          <w:rFonts w:ascii="Times New Roman" w:eastAsia="Times New Roman" w:hAnsi="Times New Roman" w:cs="Times New Roman"/>
          <w:i/>
          <w:sz w:val="24"/>
          <w:szCs w:val="24"/>
          <w:lang w:val="en-GB" w:eastAsia="nl-NL"/>
        </w:rPr>
        <w:t xml:space="preserve"> The Cambridge Companion to the Stoics </w:t>
      </w:r>
      <w:r>
        <w:rPr>
          <w:rFonts w:ascii="Times New Roman" w:eastAsia="Times New Roman" w:hAnsi="Times New Roman" w:cs="Times New Roman"/>
          <w:sz w:val="24"/>
          <w:szCs w:val="24"/>
          <w:lang w:val="en-GB" w:eastAsia="nl-NL"/>
        </w:rPr>
        <w:t>(Cambridge 2003).</w:t>
      </w:r>
    </w:p>
    <w:p w:rsidR="00150E58" w:rsidRPr="00131706" w:rsidRDefault="00150E58" w:rsidP="00990745">
      <w:pPr>
        <w:shd w:val="clear" w:color="auto" w:fill="FFFFFF"/>
        <w:spacing w:before="100" w:beforeAutospacing="1" w:after="24" w:line="360" w:lineRule="auto"/>
        <w:rPr>
          <w:rFonts w:ascii="Times New Roman" w:eastAsia="Times New Roman" w:hAnsi="Times New Roman" w:cs="Times New Roman"/>
          <w:sz w:val="2"/>
          <w:szCs w:val="2"/>
          <w:lang w:val="en-GB" w:eastAsia="nl-NL"/>
        </w:rPr>
      </w:pPr>
    </w:p>
    <w:p w:rsidR="00DE0815" w:rsidRPr="00462AA0" w:rsidRDefault="00DE0815" w:rsidP="00990745">
      <w:pPr>
        <w:spacing w:line="360" w:lineRule="auto"/>
        <w:rPr>
          <w:rFonts w:ascii="Times New Roman" w:hAnsi="Times New Roman" w:cs="Times New Roman"/>
          <w:color w:val="000000" w:themeColor="text1"/>
          <w:sz w:val="24"/>
          <w:szCs w:val="24"/>
          <w:lang w:val="en-GB"/>
        </w:rPr>
      </w:pPr>
      <w:proofErr w:type="spellStart"/>
      <w:r w:rsidRPr="00150E58">
        <w:rPr>
          <w:rFonts w:ascii="Times New Roman" w:hAnsi="Times New Roman" w:cs="Times New Roman"/>
          <w:color w:val="000000" w:themeColor="text1"/>
          <w:sz w:val="24"/>
          <w:szCs w:val="24"/>
          <w:lang w:val="en-GB"/>
        </w:rPr>
        <w:t>Jäkel</w:t>
      </w:r>
      <w:proofErr w:type="spellEnd"/>
      <w:r w:rsidRPr="00150E58">
        <w:rPr>
          <w:rFonts w:ascii="Times New Roman" w:hAnsi="Times New Roman" w:cs="Times New Roman"/>
          <w:color w:val="000000" w:themeColor="text1"/>
          <w:sz w:val="24"/>
          <w:szCs w:val="24"/>
          <w:lang w:val="en-GB"/>
        </w:rPr>
        <w:t xml:space="preserve">, S., </w:t>
      </w:r>
      <w:r w:rsidRPr="00150E58">
        <w:rPr>
          <w:rFonts w:ascii="Times New Roman" w:hAnsi="Times New Roman" w:cs="Times New Roman"/>
          <w:i/>
          <w:color w:val="000000" w:themeColor="text1"/>
          <w:sz w:val="24"/>
          <w:szCs w:val="24"/>
          <w:lang w:val="en-GB"/>
        </w:rPr>
        <w:t>Marcus Aurelius’s concept of life</w:t>
      </w:r>
      <w:r w:rsidRPr="00150E58">
        <w:rPr>
          <w:rFonts w:ascii="Times New Roman" w:hAnsi="Times New Roman" w:cs="Times New Roman"/>
          <w:color w:val="000000" w:themeColor="text1"/>
          <w:sz w:val="24"/>
          <w:szCs w:val="24"/>
          <w:lang w:val="en-GB"/>
        </w:rPr>
        <w:t xml:space="preserve"> (Turku 1991)</w:t>
      </w:r>
      <w:r w:rsidR="00917CD6" w:rsidRPr="00150E58">
        <w:rPr>
          <w:rFonts w:ascii="Times New Roman" w:hAnsi="Times New Roman" w:cs="Times New Roman"/>
          <w:color w:val="000000" w:themeColor="text1"/>
          <w:sz w:val="24"/>
          <w:szCs w:val="24"/>
          <w:lang w:val="en-GB"/>
        </w:rPr>
        <w:t>.</w:t>
      </w:r>
    </w:p>
    <w:p w:rsidR="00462AA0" w:rsidRDefault="00462AA0" w:rsidP="00990745">
      <w:pPr>
        <w:spacing w:line="360" w:lineRule="auto"/>
        <w:rPr>
          <w:rFonts w:ascii="Times New Roman" w:hAnsi="Times New Roman" w:cs="Times New Roman"/>
          <w:sz w:val="24"/>
          <w:szCs w:val="24"/>
          <w:lang w:val="en-GB"/>
        </w:rPr>
      </w:pPr>
    </w:p>
    <w:p w:rsidR="00552485" w:rsidRPr="00552485" w:rsidRDefault="00552485" w:rsidP="00990745">
      <w:pPr>
        <w:spacing w:line="360" w:lineRule="auto"/>
        <w:rPr>
          <w:rFonts w:ascii="Times New Roman" w:hAnsi="Times New Roman" w:cs="Times New Roman"/>
          <w:sz w:val="24"/>
          <w:szCs w:val="24"/>
          <w:lang w:val="en-GB"/>
        </w:rPr>
      </w:pPr>
      <w:r w:rsidRPr="00552485">
        <w:rPr>
          <w:rFonts w:ascii="Times New Roman" w:hAnsi="Times New Roman" w:cs="Times New Roman"/>
          <w:sz w:val="24"/>
          <w:szCs w:val="24"/>
          <w:lang w:val="en-GB"/>
        </w:rPr>
        <w:t xml:space="preserve">Long, G., </w:t>
      </w:r>
      <w:r w:rsidRPr="00552485">
        <w:rPr>
          <w:rFonts w:ascii="Times New Roman" w:hAnsi="Times New Roman" w:cs="Times New Roman"/>
          <w:i/>
          <w:sz w:val="24"/>
          <w:szCs w:val="24"/>
          <w:lang w:val="en-GB"/>
        </w:rPr>
        <w:t>The T</w:t>
      </w:r>
      <w:r w:rsidR="00575E3D">
        <w:rPr>
          <w:rFonts w:ascii="Times New Roman" w:hAnsi="Times New Roman" w:cs="Times New Roman"/>
          <w:i/>
          <w:sz w:val="24"/>
          <w:szCs w:val="24"/>
          <w:lang w:val="en-GB"/>
        </w:rPr>
        <w:t>h</w:t>
      </w:r>
      <w:r w:rsidRPr="00552485">
        <w:rPr>
          <w:rFonts w:ascii="Times New Roman" w:hAnsi="Times New Roman" w:cs="Times New Roman"/>
          <w:i/>
          <w:sz w:val="24"/>
          <w:szCs w:val="24"/>
          <w:lang w:val="en-GB"/>
        </w:rPr>
        <w:t xml:space="preserve">oughts of Marcus Aurelius </w:t>
      </w:r>
      <w:r w:rsidRPr="00552485">
        <w:rPr>
          <w:rFonts w:ascii="Times New Roman" w:hAnsi="Times New Roman" w:cs="Times New Roman"/>
          <w:sz w:val="24"/>
          <w:szCs w:val="24"/>
          <w:lang w:val="en-GB"/>
        </w:rPr>
        <w:t>(</w:t>
      </w:r>
      <w:proofErr w:type="spellStart"/>
      <w:r w:rsidRPr="00552485">
        <w:rPr>
          <w:rFonts w:ascii="Times New Roman" w:hAnsi="Times New Roman" w:cs="Times New Roman"/>
          <w:sz w:val="24"/>
          <w:szCs w:val="24"/>
          <w:lang w:val="en-GB"/>
        </w:rPr>
        <w:t>Londen</w:t>
      </w:r>
      <w:proofErr w:type="spellEnd"/>
      <w:r w:rsidRPr="00552485">
        <w:rPr>
          <w:rFonts w:ascii="Times New Roman" w:hAnsi="Times New Roman" w:cs="Times New Roman"/>
          <w:sz w:val="24"/>
          <w:szCs w:val="24"/>
          <w:lang w:val="en-GB"/>
        </w:rPr>
        <w:t xml:space="preserve"> 2011).</w:t>
      </w:r>
    </w:p>
    <w:p w:rsidR="00462AA0" w:rsidRDefault="00462AA0" w:rsidP="00990745">
      <w:pPr>
        <w:spacing w:line="360" w:lineRule="auto"/>
        <w:rPr>
          <w:rFonts w:ascii="Times New Roman" w:hAnsi="Times New Roman" w:cs="Times New Roman"/>
          <w:color w:val="000000" w:themeColor="text1"/>
          <w:sz w:val="24"/>
          <w:szCs w:val="24"/>
          <w:lang w:val="en-GB"/>
        </w:rPr>
      </w:pPr>
    </w:p>
    <w:p w:rsidR="00327EC4" w:rsidRPr="00150E58" w:rsidRDefault="00F921DB" w:rsidP="00990745">
      <w:pPr>
        <w:spacing w:line="360" w:lineRule="auto"/>
        <w:rPr>
          <w:rFonts w:ascii="Times New Roman" w:hAnsi="Times New Roman" w:cs="Times New Roman"/>
          <w:color w:val="000000" w:themeColor="text1"/>
          <w:sz w:val="24"/>
          <w:szCs w:val="24"/>
          <w:lang w:val="en-GB"/>
        </w:rPr>
      </w:pPr>
      <w:proofErr w:type="spellStart"/>
      <w:r w:rsidRPr="00150E58">
        <w:rPr>
          <w:rFonts w:ascii="Times New Roman" w:hAnsi="Times New Roman" w:cs="Times New Roman"/>
          <w:color w:val="000000" w:themeColor="text1"/>
          <w:sz w:val="24"/>
          <w:szCs w:val="24"/>
          <w:lang w:val="en-GB"/>
        </w:rPr>
        <w:t>McLynn</w:t>
      </w:r>
      <w:proofErr w:type="spellEnd"/>
      <w:r w:rsidRPr="00150E58">
        <w:rPr>
          <w:rFonts w:ascii="Times New Roman" w:hAnsi="Times New Roman" w:cs="Times New Roman"/>
          <w:color w:val="000000" w:themeColor="text1"/>
          <w:sz w:val="24"/>
          <w:szCs w:val="24"/>
          <w:lang w:val="en-GB"/>
        </w:rPr>
        <w:t xml:space="preserve">, F., </w:t>
      </w:r>
      <w:r w:rsidRPr="00150E58">
        <w:rPr>
          <w:rFonts w:ascii="Times New Roman" w:hAnsi="Times New Roman" w:cs="Times New Roman"/>
          <w:i/>
          <w:color w:val="000000" w:themeColor="text1"/>
          <w:sz w:val="24"/>
          <w:szCs w:val="24"/>
          <w:lang w:val="en-GB"/>
        </w:rPr>
        <w:t>Marcus Aurelius: A Life</w:t>
      </w:r>
      <w:r w:rsidRPr="00150E58">
        <w:rPr>
          <w:rFonts w:ascii="Times New Roman" w:hAnsi="Times New Roman" w:cs="Times New Roman"/>
          <w:color w:val="000000" w:themeColor="text1"/>
          <w:sz w:val="24"/>
          <w:szCs w:val="24"/>
          <w:lang w:val="en-GB"/>
        </w:rPr>
        <w:t xml:space="preserve"> (Cambridge 2009)</w:t>
      </w:r>
      <w:r w:rsidR="00917CD6" w:rsidRPr="00150E58">
        <w:rPr>
          <w:rFonts w:ascii="Times New Roman" w:hAnsi="Times New Roman" w:cs="Times New Roman"/>
          <w:color w:val="000000" w:themeColor="text1"/>
          <w:sz w:val="24"/>
          <w:szCs w:val="24"/>
          <w:lang w:val="en-GB"/>
        </w:rPr>
        <w:t>.</w:t>
      </w:r>
    </w:p>
    <w:p w:rsidR="002555CC" w:rsidRDefault="002555CC" w:rsidP="00990745">
      <w:pPr>
        <w:spacing w:line="360" w:lineRule="auto"/>
        <w:rPr>
          <w:rFonts w:ascii="Times New Roman" w:eastAsia="Times New Roman" w:hAnsi="Times New Roman" w:cs="Times New Roman"/>
          <w:sz w:val="24"/>
          <w:szCs w:val="24"/>
          <w:lang w:val="en-GB" w:eastAsia="nl-NL"/>
        </w:rPr>
      </w:pPr>
    </w:p>
    <w:p w:rsidR="00995EB5" w:rsidRPr="00150E58" w:rsidRDefault="002555CC" w:rsidP="00990745">
      <w:pPr>
        <w:spacing w:line="360" w:lineRule="auto"/>
        <w:rPr>
          <w:rFonts w:ascii="Times New Roman" w:hAnsi="Times New Roman" w:cs="Times New Roman"/>
          <w:color w:val="FF0000"/>
          <w:sz w:val="24"/>
          <w:szCs w:val="24"/>
          <w:lang w:val="en-GB"/>
        </w:rPr>
      </w:pPr>
      <w:r w:rsidRPr="002555CC">
        <w:rPr>
          <w:rFonts w:ascii="Times New Roman" w:eastAsia="Times New Roman" w:hAnsi="Times New Roman" w:cs="Times New Roman"/>
          <w:sz w:val="24"/>
          <w:szCs w:val="24"/>
          <w:lang w:val="en-GB" w:eastAsia="nl-NL"/>
        </w:rPr>
        <w:t xml:space="preserve">McNeil, R., </w:t>
      </w:r>
      <w:r w:rsidRPr="002555CC">
        <w:rPr>
          <w:rFonts w:ascii="Times New Roman" w:eastAsia="Times New Roman" w:hAnsi="Times New Roman" w:cs="Times New Roman"/>
          <w:i/>
          <w:sz w:val="24"/>
          <w:szCs w:val="24"/>
          <w:lang w:val="en-GB" w:eastAsia="nl-NL"/>
        </w:rPr>
        <w:t>The Meditations of Marcus Aurelius: Selections annotated and explained</w:t>
      </w:r>
      <w:r>
        <w:rPr>
          <w:rFonts w:ascii="Times New Roman" w:eastAsia="Times New Roman" w:hAnsi="Times New Roman" w:cs="Times New Roman"/>
          <w:sz w:val="24"/>
          <w:szCs w:val="24"/>
          <w:lang w:val="en-GB" w:eastAsia="nl-NL"/>
        </w:rPr>
        <w:t xml:space="preserve"> (Woodstock 2007).</w:t>
      </w:r>
    </w:p>
    <w:p w:rsidR="00064A06" w:rsidRPr="001B1583" w:rsidRDefault="00064A06" w:rsidP="00990745">
      <w:pPr>
        <w:spacing w:line="360" w:lineRule="auto"/>
        <w:rPr>
          <w:rFonts w:ascii="Times New Roman" w:hAnsi="Times New Roman" w:cs="Times New Roman"/>
          <w:i/>
          <w:sz w:val="24"/>
          <w:szCs w:val="24"/>
          <w:lang w:val="en-GB"/>
        </w:rPr>
      </w:pPr>
    </w:p>
    <w:p w:rsidR="00B26E0E" w:rsidRDefault="00B26E0E" w:rsidP="00990745">
      <w:pPr>
        <w:spacing w:line="360" w:lineRule="auto"/>
        <w:rPr>
          <w:rFonts w:ascii="Times New Roman" w:hAnsi="Times New Roman" w:cs="Times New Roman"/>
          <w:sz w:val="24"/>
          <w:szCs w:val="24"/>
          <w:lang w:val="en-GB"/>
        </w:rPr>
      </w:pPr>
      <w:proofErr w:type="spellStart"/>
      <w:r w:rsidRPr="001B1583">
        <w:rPr>
          <w:rFonts w:ascii="Times New Roman" w:hAnsi="Times New Roman" w:cs="Times New Roman"/>
          <w:sz w:val="24"/>
          <w:szCs w:val="24"/>
          <w:lang w:val="en-GB"/>
        </w:rPr>
        <w:t>Milman</w:t>
      </w:r>
      <w:proofErr w:type="spellEnd"/>
      <w:r w:rsidRPr="001B1583">
        <w:rPr>
          <w:rFonts w:ascii="Times New Roman" w:hAnsi="Times New Roman" w:cs="Times New Roman"/>
          <w:sz w:val="24"/>
          <w:szCs w:val="24"/>
          <w:lang w:val="en-GB"/>
        </w:rPr>
        <w:t>, H.H.,</w:t>
      </w:r>
      <w:r w:rsidRPr="001B1583">
        <w:rPr>
          <w:rFonts w:ascii="Times New Roman" w:hAnsi="Times New Roman" w:cs="Times New Roman"/>
          <w:i/>
          <w:sz w:val="24"/>
          <w:szCs w:val="24"/>
          <w:lang w:val="en-GB"/>
        </w:rPr>
        <w:t xml:space="preserve"> The History of Christianity: From the Birth of Christ to the Abolition of Paganism in the Roman Empire</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Londen</w:t>
      </w:r>
      <w:proofErr w:type="spellEnd"/>
      <w:r>
        <w:rPr>
          <w:rFonts w:ascii="Times New Roman" w:hAnsi="Times New Roman" w:cs="Times New Roman"/>
          <w:sz w:val="24"/>
          <w:szCs w:val="24"/>
          <w:lang w:val="en-GB"/>
        </w:rPr>
        <w:t xml:space="preserve"> 1840).</w:t>
      </w:r>
    </w:p>
    <w:p w:rsidR="00B26E0E" w:rsidRDefault="00B26E0E" w:rsidP="00990745">
      <w:pPr>
        <w:spacing w:line="360" w:lineRule="auto"/>
        <w:rPr>
          <w:rFonts w:ascii="Times New Roman" w:hAnsi="Times New Roman" w:cs="Times New Roman"/>
          <w:sz w:val="24"/>
          <w:szCs w:val="24"/>
          <w:lang w:val="en-GB"/>
        </w:rPr>
      </w:pPr>
    </w:p>
    <w:p w:rsidR="00F23DBD" w:rsidRPr="00F23DBD" w:rsidRDefault="00F23DBD" w:rsidP="00990745">
      <w:pPr>
        <w:spacing w:line="360" w:lineRule="auto"/>
        <w:rPr>
          <w:rFonts w:ascii="Times New Roman" w:hAnsi="Times New Roman" w:cs="Times New Roman"/>
          <w:sz w:val="24"/>
          <w:szCs w:val="24"/>
          <w:lang w:val="en-GB"/>
        </w:rPr>
      </w:pPr>
      <w:proofErr w:type="spellStart"/>
      <w:r w:rsidRPr="00F23DBD">
        <w:rPr>
          <w:rFonts w:ascii="Times New Roman" w:hAnsi="Times New Roman" w:cs="Times New Roman"/>
          <w:sz w:val="24"/>
          <w:szCs w:val="24"/>
          <w:lang w:val="en-GB"/>
        </w:rPr>
        <w:t>Plessis</w:t>
      </w:r>
      <w:proofErr w:type="spellEnd"/>
      <w:r>
        <w:rPr>
          <w:rFonts w:ascii="Times New Roman" w:hAnsi="Times New Roman" w:cs="Times New Roman"/>
          <w:sz w:val="24"/>
          <w:szCs w:val="24"/>
          <w:lang w:val="en-GB"/>
        </w:rPr>
        <w:t>,</w:t>
      </w:r>
      <w:r w:rsidRPr="00F23DBD">
        <w:rPr>
          <w:rFonts w:ascii="Times New Roman" w:hAnsi="Times New Roman" w:cs="Times New Roman"/>
          <w:sz w:val="24"/>
          <w:szCs w:val="24"/>
          <w:lang w:val="en-GB"/>
        </w:rPr>
        <w:t xml:space="preserve"> du</w:t>
      </w:r>
      <w:r>
        <w:rPr>
          <w:rFonts w:ascii="Times New Roman" w:hAnsi="Times New Roman" w:cs="Times New Roman"/>
          <w:sz w:val="24"/>
          <w:szCs w:val="24"/>
          <w:lang w:val="en-GB"/>
        </w:rPr>
        <w:t>,</w:t>
      </w:r>
      <w:r w:rsidRPr="00F23DBD">
        <w:rPr>
          <w:rFonts w:ascii="Times New Roman" w:hAnsi="Times New Roman" w:cs="Times New Roman"/>
          <w:sz w:val="24"/>
          <w:szCs w:val="24"/>
          <w:lang w:val="en-GB"/>
        </w:rPr>
        <w:t xml:space="preserve"> P.J., </w:t>
      </w:r>
      <w:r w:rsidRPr="00F23DBD">
        <w:rPr>
          <w:rFonts w:ascii="Times New Roman" w:hAnsi="Times New Roman" w:cs="Times New Roman"/>
          <w:i/>
          <w:sz w:val="24"/>
          <w:szCs w:val="24"/>
          <w:lang w:val="en-GB"/>
        </w:rPr>
        <w:t>New Frontiers: Law and Society in the Roman World</w:t>
      </w:r>
      <w:r w:rsidRPr="00F23DBD">
        <w:rPr>
          <w:rFonts w:ascii="Times New Roman" w:hAnsi="Times New Roman" w:cs="Times New Roman"/>
          <w:sz w:val="24"/>
          <w:szCs w:val="24"/>
          <w:lang w:val="en-GB"/>
        </w:rPr>
        <w:t xml:space="preserve"> (Edinburgh 2013)</w:t>
      </w:r>
      <w:r>
        <w:rPr>
          <w:rFonts w:ascii="Times New Roman" w:hAnsi="Times New Roman" w:cs="Times New Roman"/>
          <w:sz w:val="24"/>
          <w:szCs w:val="24"/>
          <w:lang w:val="en-GB"/>
        </w:rPr>
        <w:t>.</w:t>
      </w:r>
    </w:p>
    <w:p w:rsidR="00F23DBD" w:rsidRPr="00C43491" w:rsidRDefault="00F23DBD" w:rsidP="00990745">
      <w:pPr>
        <w:spacing w:line="360" w:lineRule="auto"/>
        <w:rPr>
          <w:rFonts w:ascii="Times New Roman" w:hAnsi="Times New Roman" w:cs="Times New Roman"/>
          <w:sz w:val="24"/>
          <w:szCs w:val="24"/>
          <w:lang w:val="en-GB"/>
        </w:rPr>
      </w:pPr>
    </w:p>
    <w:p w:rsidR="00064A06" w:rsidRPr="00D73487" w:rsidRDefault="00064A06" w:rsidP="00990745">
      <w:pPr>
        <w:spacing w:line="360" w:lineRule="auto"/>
        <w:rPr>
          <w:rFonts w:ascii="Times New Roman" w:hAnsi="Times New Roman" w:cs="Times New Roman"/>
          <w:sz w:val="24"/>
          <w:szCs w:val="24"/>
          <w:lang w:val="en-GB"/>
        </w:rPr>
      </w:pPr>
      <w:proofErr w:type="spellStart"/>
      <w:r w:rsidRPr="00D73487">
        <w:rPr>
          <w:rFonts w:ascii="Times New Roman" w:hAnsi="Times New Roman" w:cs="Times New Roman"/>
          <w:sz w:val="24"/>
          <w:szCs w:val="24"/>
          <w:lang w:val="en-GB"/>
        </w:rPr>
        <w:t>Sellars</w:t>
      </w:r>
      <w:proofErr w:type="spellEnd"/>
      <w:r w:rsidRPr="00D73487">
        <w:rPr>
          <w:rFonts w:ascii="Times New Roman" w:hAnsi="Times New Roman" w:cs="Times New Roman"/>
          <w:sz w:val="24"/>
          <w:szCs w:val="24"/>
          <w:lang w:val="en-GB"/>
        </w:rPr>
        <w:t xml:space="preserve">, J.,  </w:t>
      </w:r>
      <w:r w:rsidRPr="00D73487">
        <w:rPr>
          <w:rFonts w:ascii="Times New Roman" w:hAnsi="Times New Roman" w:cs="Times New Roman"/>
          <w:i/>
          <w:sz w:val="24"/>
          <w:szCs w:val="24"/>
          <w:lang w:val="en-GB"/>
        </w:rPr>
        <w:t>Stoicism (</w:t>
      </w:r>
      <w:r w:rsidRPr="00D73487">
        <w:rPr>
          <w:rFonts w:ascii="Times New Roman" w:hAnsi="Times New Roman" w:cs="Times New Roman"/>
          <w:sz w:val="24"/>
          <w:szCs w:val="24"/>
          <w:lang w:val="en-GB"/>
        </w:rPr>
        <w:t>Californië 2006).</w:t>
      </w:r>
    </w:p>
    <w:p w:rsidR="00CF0547" w:rsidRPr="00D73487" w:rsidRDefault="00CF0547" w:rsidP="00990745">
      <w:pPr>
        <w:spacing w:line="360" w:lineRule="auto"/>
        <w:rPr>
          <w:rFonts w:ascii="Times New Roman" w:hAnsi="Times New Roman" w:cs="Times New Roman"/>
          <w:sz w:val="24"/>
          <w:szCs w:val="24"/>
          <w:lang w:val="en-GB"/>
        </w:rPr>
      </w:pPr>
    </w:p>
    <w:p w:rsidR="00CF0547" w:rsidRPr="00CF0547" w:rsidRDefault="00CF0547" w:rsidP="00990745">
      <w:pPr>
        <w:pStyle w:val="Voetnoottekst"/>
        <w:spacing w:line="360" w:lineRule="auto"/>
        <w:rPr>
          <w:rFonts w:ascii="Times New Roman" w:hAnsi="Times New Roman" w:cs="Times New Roman"/>
          <w:sz w:val="24"/>
          <w:szCs w:val="24"/>
          <w:lang w:val="en-GB"/>
        </w:rPr>
      </w:pPr>
      <w:r w:rsidRPr="00CF0547">
        <w:rPr>
          <w:rFonts w:ascii="Times New Roman" w:hAnsi="Times New Roman" w:cs="Times New Roman"/>
          <w:sz w:val="24"/>
          <w:szCs w:val="24"/>
          <w:lang w:val="en-GB"/>
        </w:rPr>
        <w:t xml:space="preserve">Tillich, P., </w:t>
      </w:r>
      <w:r w:rsidRPr="00CF0547">
        <w:rPr>
          <w:rFonts w:ascii="Times New Roman" w:hAnsi="Times New Roman" w:cs="Times New Roman"/>
          <w:i/>
          <w:sz w:val="24"/>
          <w:szCs w:val="24"/>
          <w:lang w:val="en-GB"/>
        </w:rPr>
        <w:t>The Courage To Be</w:t>
      </w:r>
      <w:r w:rsidRPr="00CF0547">
        <w:rPr>
          <w:rFonts w:ascii="Times New Roman" w:hAnsi="Times New Roman" w:cs="Times New Roman"/>
          <w:sz w:val="24"/>
          <w:szCs w:val="24"/>
          <w:lang w:val="en-GB"/>
        </w:rPr>
        <w:t xml:space="preserve"> (New Haven 1952) .</w:t>
      </w:r>
    </w:p>
    <w:p w:rsidR="00064A06" w:rsidRPr="00CF0547" w:rsidRDefault="00064A06" w:rsidP="00990745">
      <w:pPr>
        <w:spacing w:line="360" w:lineRule="auto"/>
        <w:rPr>
          <w:rFonts w:ascii="Times New Roman" w:hAnsi="Times New Roman" w:cs="Times New Roman"/>
          <w:sz w:val="24"/>
          <w:szCs w:val="24"/>
          <w:lang w:val="en-GB"/>
        </w:rPr>
      </w:pPr>
    </w:p>
    <w:p w:rsidR="00995EB5" w:rsidRPr="00150E58" w:rsidRDefault="00995EB5" w:rsidP="00990745">
      <w:pPr>
        <w:spacing w:line="360" w:lineRule="auto"/>
        <w:rPr>
          <w:rFonts w:ascii="Times New Roman" w:hAnsi="Times New Roman" w:cs="Times New Roman"/>
          <w:color w:val="000000" w:themeColor="text1"/>
          <w:sz w:val="24"/>
          <w:szCs w:val="24"/>
          <w:lang w:val="de-DE"/>
        </w:rPr>
      </w:pPr>
      <w:r w:rsidRPr="00150E58">
        <w:rPr>
          <w:rFonts w:ascii="Times New Roman" w:hAnsi="Times New Roman" w:cs="Times New Roman"/>
          <w:color w:val="000000" w:themeColor="text1"/>
          <w:sz w:val="24"/>
          <w:szCs w:val="24"/>
          <w:lang w:val="de-DE"/>
        </w:rPr>
        <w:t xml:space="preserve">Vollmann, F., </w:t>
      </w:r>
      <w:r w:rsidRPr="00150E58">
        <w:rPr>
          <w:rFonts w:ascii="Times New Roman" w:hAnsi="Times New Roman" w:cs="Times New Roman"/>
          <w:i/>
          <w:color w:val="000000" w:themeColor="text1"/>
          <w:sz w:val="24"/>
          <w:szCs w:val="24"/>
          <w:lang w:val="de-DE"/>
        </w:rPr>
        <w:t xml:space="preserve">Über das Verhältnis der späteren Stoa zur Sklaverei im Römische Reiche </w:t>
      </w:r>
      <w:r w:rsidRPr="00150E58">
        <w:rPr>
          <w:rFonts w:ascii="Times New Roman" w:hAnsi="Times New Roman" w:cs="Times New Roman"/>
          <w:color w:val="000000" w:themeColor="text1"/>
          <w:sz w:val="24"/>
          <w:szCs w:val="24"/>
          <w:lang w:val="de-DE"/>
        </w:rPr>
        <w:t>(Hamburg 2011)</w:t>
      </w:r>
      <w:r w:rsidR="00917CD6" w:rsidRPr="00150E58">
        <w:rPr>
          <w:rFonts w:ascii="Times New Roman" w:hAnsi="Times New Roman" w:cs="Times New Roman"/>
          <w:color w:val="000000" w:themeColor="text1"/>
          <w:sz w:val="24"/>
          <w:szCs w:val="24"/>
          <w:lang w:val="de-DE"/>
        </w:rPr>
        <w:t>.</w:t>
      </w:r>
    </w:p>
    <w:p w:rsidR="00F4757B" w:rsidRPr="002555CC" w:rsidRDefault="00F4757B" w:rsidP="00990745">
      <w:pPr>
        <w:spacing w:line="360" w:lineRule="auto"/>
        <w:rPr>
          <w:rFonts w:ascii="Times New Roman" w:eastAsia="Times New Roman" w:hAnsi="Times New Roman" w:cs="Times New Roman"/>
          <w:sz w:val="24"/>
          <w:szCs w:val="24"/>
          <w:lang w:val="de-DE" w:eastAsia="nl-NL"/>
        </w:rPr>
      </w:pPr>
    </w:p>
    <w:p w:rsidR="00D735CF" w:rsidRPr="00526ECD" w:rsidRDefault="00D735CF" w:rsidP="00990745">
      <w:pPr>
        <w:spacing w:line="360" w:lineRule="auto"/>
        <w:rPr>
          <w:rFonts w:ascii="Times New Roman" w:eastAsia="Times New Roman" w:hAnsi="Times New Roman" w:cs="Times New Roman"/>
          <w:sz w:val="24"/>
          <w:szCs w:val="24"/>
          <w:lang w:val="de-DE" w:eastAsia="nl-NL"/>
        </w:rPr>
      </w:pPr>
    </w:p>
    <w:p w:rsidR="00D73487" w:rsidRPr="00A7043D" w:rsidRDefault="00D73487" w:rsidP="00990745">
      <w:pPr>
        <w:spacing w:line="360" w:lineRule="auto"/>
        <w:rPr>
          <w:rFonts w:ascii="Times New Roman" w:hAnsi="Times New Roman" w:cs="Times New Roman"/>
          <w:sz w:val="24"/>
          <w:szCs w:val="24"/>
          <w:lang w:val="en-GB"/>
        </w:rPr>
      </w:pPr>
      <w:proofErr w:type="spellStart"/>
      <w:r w:rsidRPr="00A7043D">
        <w:rPr>
          <w:rFonts w:ascii="Times New Roman" w:eastAsia="Times New Roman" w:hAnsi="Times New Roman" w:cs="Times New Roman"/>
          <w:b/>
          <w:sz w:val="24"/>
          <w:szCs w:val="24"/>
          <w:lang w:val="en-GB" w:eastAsia="nl-NL"/>
        </w:rPr>
        <w:t>Artikelen</w:t>
      </w:r>
      <w:proofErr w:type="spellEnd"/>
      <w:r w:rsidRPr="00A7043D">
        <w:rPr>
          <w:rFonts w:ascii="Times New Roman" w:eastAsia="Times New Roman" w:hAnsi="Times New Roman" w:cs="Times New Roman"/>
          <w:b/>
          <w:sz w:val="24"/>
          <w:szCs w:val="24"/>
          <w:lang w:val="en-GB" w:eastAsia="nl-NL"/>
        </w:rPr>
        <w:t>:</w:t>
      </w:r>
    </w:p>
    <w:p w:rsidR="00D73487" w:rsidRPr="00D73487" w:rsidRDefault="00D73487" w:rsidP="00990745">
      <w:pPr>
        <w:spacing w:line="360" w:lineRule="auto"/>
        <w:rPr>
          <w:rFonts w:ascii="Times New Roman" w:hAnsi="Times New Roman" w:cs="Times New Roman"/>
          <w:sz w:val="24"/>
          <w:szCs w:val="24"/>
          <w:lang w:val="en-GB"/>
        </w:rPr>
      </w:pPr>
      <w:r w:rsidRPr="00D73487">
        <w:rPr>
          <w:rFonts w:ascii="Times New Roman" w:hAnsi="Times New Roman" w:cs="Times New Roman"/>
          <w:sz w:val="24"/>
          <w:szCs w:val="24"/>
          <w:lang w:val="en-GB"/>
        </w:rPr>
        <w:t>Gauthier, J., ‘Marcus Aurelius a</w:t>
      </w:r>
      <w:r>
        <w:rPr>
          <w:rFonts w:ascii="Times New Roman" w:hAnsi="Times New Roman" w:cs="Times New Roman"/>
          <w:sz w:val="24"/>
          <w:szCs w:val="24"/>
          <w:lang w:val="en-GB"/>
        </w:rPr>
        <w:t>nd slavery in the Roman Empire’ (</w:t>
      </w:r>
      <w:proofErr w:type="spellStart"/>
      <w:r>
        <w:rPr>
          <w:rFonts w:ascii="Times New Roman" w:hAnsi="Times New Roman" w:cs="Times New Roman"/>
          <w:sz w:val="24"/>
          <w:szCs w:val="24"/>
          <w:lang w:val="en-GB"/>
        </w:rPr>
        <w:t>versie</w:t>
      </w:r>
      <w:proofErr w:type="spellEnd"/>
      <w:r>
        <w:rPr>
          <w:rFonts w:ascii="Times New Roman" w:hAnsi="Times New Roman" w:cs="Times New Roman"/>
          <w:sz w:val="24"/>
          <w:szCs w:val="24"/>
          <w:lang w:val="en-GB"/>
        </w:rPr>
        <w:t xml:space="preserve"> 05-11-2013) </w:t>
      </w:r>
      <w:hyperlink r:id="rId8" w:history="1">
        <w:r w:rsidRPr="00D73487">
          <w:rPr>
            <w:rStyle w:val="Hyperlink"/>
            <w:rFonts w:ascii="Times New Roman" w:hAnsi="Times New Roman" w:cs="Times New Roman"/>
            <w:color w:val="auto"/>
            <w:sz w:val="24"/>
            <w:szCs w:val="24"/>
            <w:u w:val="none"/>
            <w:lang w:val="en-GB"/>
          </w:rPr>
          <w:t>http://foldl.me/2013/marcus-aurelius-and-slavery-in-the-roman-empire/</w:t>
        </w:r>
      </w:hyperlink>
      <w:r>
        <w:rPr>
          <w:rFonts w:ascii="Times New Roman" w:hAnsi="Times New Roman" w:cs="Times New Roman"/>
          <w:sz w:val="24"/>
          <w:szCs w:val="24"/>
          <w:lang w:val="en-GB"/>
        </w:rPr>
        <w:t xml:space="preserve"> (26-02-2014)</w:t>
      </w:r>
      <w:r w:rsidR="00A7043D">
        <w:rPr>
          <w:rFonts w:ascii="Times New Roman" w:hAnsi="Times New Roman" w:cs="Times New Roman"/>
          <w:sz w:val="24"/>
          <w:szCs w:val="24"/>
          <w:lang w:val="en-GB"/>
        </w:rPr>
        <w:t>.</w:t>
      </w:r>
    </w:p>
    <w:p w:rsidR="00D73487" w:rsidRPr="00D73487" w:rsidRDefault="00D73487" w:rsidP="00990745">
      <w:pPr>
        <w:spacing w:line="360" w:lineRule="auto"/>
        <w:rPr>
          <w:rFonts w:ascii="Times New Roman" w:hAnsi="Times New Roman" w:cs="Times New Roman"/>
          <w:sz w:val="24"/>
          <w:szCs w:val="24"/>
          <w:lang w:val="en-GB"/>
        </w:rPr>
      </w:pPr>
    </w:p>
    <w:p w:rsidR="002D1AA5" w:rsidRPr="002D1AA5" w:rsidRDefault="002D1AA5" w:rsidP="00990745">
      <w:pPr>
        <w:spacing w:line="360" w:lineRule="auto"/>
        <w:rPr>
          <w:rFonts w:ascii="Times New Roman" w:hAnsi="Times New Roman" w:cs="Times New Roman"/>
          <w:sz w:val="24"/>
          <w:szCs w:val="24"/>
        </w:rPr>
      </w:pPr>
      <w:proofErr w:type="spellStart"/>
      <w:r w:rsidRPr="002D1AA5">
        <w:rPr>
          <w:rFonts w:ascii="Times New Roman" w:hAnsi="Times New Roman" w:cs="Times New Roman"/>
          <w:sz w:val="24"/>
          <w:szCs w:val="24"/>
        </w:rPr>
        <w:lastRenderedPageBreak/>
        <w:t>Henningsen</w:t>
      </w:r>
      <w:proofErr w:type="spellEnd"/>
      <w:r w:rsidRPr="002D1AA5">
        <w:rPr>
          <w:rFonts w:ascii="Times New Roman" w:hAnsi="Times New Roman" w:cs="Times New Roman"/>
          <w:sz w:val="24"/>
          <w:szCs w:val="24"/>
        </w:rPr>
        <w:t xml:space="preserve">, B., ‘Christen als </w:t>
      </w:r>
      <w:proofErr w:type="spellStart"/>
      <w:r w:rsidRPr="002D1AA5">
        <w:rPr>
          <w:rFonts w:ascii="Times New Roman" w:hAnsi="Times New Roman" w:cs="Times New Roman"/>
          <w:sz w:val="24"/>
          <w:szCs w:val="24"/>
        </w:rPr>
        <w:t>S</w:t>
      </w:r>
      <w:r>
        <w:rPr>
          <w:rFonts w:ascii="Times New Roman" w:hAnsi="Times New Roman" w:cs="Times New Roman"/>
          <w:sz w:val="24"/>
          <w:szCs w:val="24"/>
        </w:rPr>
        <w:t>taatsfeinde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Roms</w:t>
      </w:r>
      <w:proofErr w:type="spellEnd"/>
      <w:r>
        <w:rPr>
          <w:rFonts w:ascii="Times New Roman" w:hAnsi="Times New Roman" w:cs="Times New Roman"/>
          <w:sz w:val="24"/>
          <w:szCs w:val="24"/>
        </w:rPr>
        <w:t xml:space="preserve">’ (Versie 09-07-2013) </w:t>
      </w:r>
      <w:hyperlink r:id="rId9" w:history="1">
        <w:r w:rsidRPr="002D1AA5">
          <w:rPr>
            <w:rStyle w:val="Hyperlink"/>
            <w:rFonts w:ascii="Times New Roman" w:hAnsi="Times New Roman" w:cs="Times New Roman"/>
            <w:color w:val="000000" w:themeColor="text1"/>
            <w:sz w:val="24"/>
            <w:szCs w:val="24"/>
            <w:u w:val="none"/>
          </w:rPr>
          <w:t>http://suite101.de/article/christen-als-staatsfeinde-roms-a49378</w:t>
        </w:r>
      </w:hyperlink>
      <w:r w:rsidRPr="002D1AA5">
        <w:rPr>
          <w:rFonts w:ascii="Times New Roman" w:hAnsi="Times New Roman" w:cs="Times New Roman"/>
          <w:color w:val="000000" w:themeColor="text1"/>
          <w:sz w:val="24"/>
          <w:szCs w:val="24"/>
        </w:rPr>
        <w:t xml:space="preserve"> (</w:t>
      </w:r>
      <w:r>
        <w:rPr>
          <w:rFonts w:ascii="Times New Roman" w:hAnsi="Times New Roman" w:cs="Times New Roman"/>
          <w:sz w:val="24"/>
          <w:szCs w:val="24"/>
        </w:rPr>
        <w:t>10-03-2014)</w:t>
      </w:r>
      <w:r w:rsidR="00872CE1">
        <w:rPr>
          <w:rFonts w:ascii="Times New Roman" w:hAnsi="Times New Roman" w:cs="Times New Roman"/>
          <w:sz w:val="24"/>
          <w:szCs w:val="24"/>
        </w:rPr>
        <w:t>.</w:t>
      </w:r>
    </w:p>
    <w:p w:rsidR="002D1AA5" w:rsidRPr="00F1067F" w:rsidRDefault="002D1AA5" w:rsidP="00990745">
      <w:pPr>
        <w:spacing w:line="360" w:lineRule="auto"/>
        <w:rPr>
          <w:rFonts w:ascii="Times New Roman" w:hAnsi="Times New Roman" w:cs="Times New Roman"/>
          <w:sz w:val="24"/>
          <w:szCs w:val="24"/>
        </w:rPr>
      </w:pPr>
    </w:p>
    <w:p w:rsidR="00F1067F" w:rsidRPr="00F1067F" w:rsidRDefault="00F1067F" w:rsidP="00990745">
      <w:pPr>
        <w:spacing w:line="360" w:lineRule="auto"/>
        <w:rPr>
          <w:rFonts w:ascii="Times New Roman" w:hAnsi="Times New Roman" w:cs="Times New Roman"/>
          <w:sz w:val="24"/>
          <w:szCs w:val="24"/>
        </w:rPr>
      </w:pPr>
      <w:proofErr w:type="spellStart"/>
      <w:r w:rsidRPr="00F1067F">
        <w:rPr>
          <w:rFonts w:ascii="Times New Roman" w:hAnsi="Times New Roman" w:cs="Times New Roman"/>
          <w:sz w:val="24"/>
          <w:szCs w:val="24"/>
        </w:rPr>
        <w:t>Henningsen</w:t>
      </w:r>
      <w:proofErr w:type="spellEnd"/>
      <w:r w:rsidRPr="00F1067F">
        <w:rPr>
          <w:rFonts w:ascii="Times New Roman" w:hAnsi="Times New Roman" w:cs="Times New Roman"/>
          <w:sz w:val="24"/>
          <w:szCs w:val="24"/>
        </w:rPr>
        <w:t xml:space="preserve">, B., ‘Marc </w:t>
      </w:r>
      <w:proofErr w:type="spellStart"/>
      <w:r w:rsidRPr="00F1067F">
        <w:rPr>
          <w:rFonts w:ascii="Times New Roman" w:hAnsi="Times New Roman" w:cs="Times New Roman"/>
          <w:sz w:val="24"/>
          <w:szCs w:val="24"/>
        </w:rPr>
        <w:t>Aurel</w:t>
      </w:r>
      <w:proofErr w:type="spellEnd"/>
      <w:r w:rsidRPr="00F1067F">
        <w:rPr>
          <w:rFonts w:ascii="Times New Roman" w:hAnsi="Times New Roman" w:cs="Times New Roman"/>
          <w:sz w:val="24"/>
          <w:szCs w:val="24"/>
        </w:rPr>
        <w:t xml:space="preserve">: Stoa, </w:t>
      </w:r>
      <w:proofErr w:type="spellStart"/>
      <w:r w:rsidRPr="00F1067F">
        <w:rPr>
          <w:rFonts w:ascii="Times New Roman" w:hAnsi="Times New Roman" w:cs="Times New Roman"/>
          <w:sz w:val="24"/>
          <w:szCs w:val="24"/>
        </w:rPr>
        <w:t>Staatsreligion</w:t>
      </w:r>
      <w:proofErr w:type="spellEnd"/>
      <w:r w:rsidRPr="00F1067F">
        <w:rPr>
          <w:rFonts w:ascii="Times New Roman" w:hAnsi="Times New Roman" w:cs="Times New Roman"/>
          <w:sz w:val="24"/>
          <w:szCs w:val="24"/>
        </w:rPr>
        <w:t xml:space="preserve"> </w:t>
      </w:r>
      <w:proofErr w:type="spellStart"/>
      <w:r w:rsidRPr="00F1067F">
        <w:rPr>
          <w:rFonts w:ascii="Times New Roman" w:hAnsi="Times New Roman" w:cs="Times New Roman"/>
          <w:sz w:val="24"/>
          <w:szCs w:val="24"/>
        </w:rPr>
        <w:t>und</w:t>
      </w:r>
      <w:proofErr w:type="spellEnd"/>
      <w:r w:rsidRPr="00F1067F">
        <w:rPr>
          <w:rFonts w:ascii="Times New Roman" w:hAnsi="Times New Roman" w:cs="Times New Roman"/>
          <w:sz w:val="24"/>
          <w:szCs w:val="24"/>
        </w:rPr>
        <w:t xml:space="preserve"> </w:t>
      </w:r>
      <w:proofErr w:type="spellStart"/>
      <w:r w:rsidRPr="00F1067F">
        <w:rPr>
          <w:rFonts w:ascii="Times New Roman" w:hAnsi="Times New Roman" w:cs="Times New Roman"/>
          <w:sz w:val="24"/>
          <w:szCs w:val="24"/>
        </w:rPr>
        <w:t>Christentum</w:t>
      </w:r>
      <w:proofErr w:type="spellEnd"/>
      <w:r w:rsidRPr="00F1067F">
        <w:rPr>
          <w:rFonts w:ascii="Times New Roman" w:hAnsi="Times New Roman" w:cs="Times New Roman"/>
          <w:sz w:val="24"/>
          <w:szCs w:val="24"/>
        </w:rPr>
        <w:t xml:space="preserve">’ (Versie 09-07-2013) </w:t>
      </w:r>
      <w:hyperlink r:id="rId10" w:history="1">
        <w:r w:rsidRPr="00F1067F">
          <w:rPr>
            <w:rStyle w:val="Hyperlink"/>
            <w:rFonts w:ascii="Times New Roman" w:hAnsi="Times New Roman" w:cs="Times New Roman"/>
            <w:color w:val="auto"/>
            <w:sz w:val="24"/>
            <w:szCs w:val="24"/>
            <w:u w:val="none"/>
          </w:rPr>
          <w:t>http://suite101.de/article/marc-aurel-stoa-staatsreligion-und-christentum-a57750</w:t>
        </w:r>
      </w:hyperlink>
      <w:r w:rsidRPr="00F1067F">
        <w:rPr>
          <w:rFonts w:ascii="Times New Roman" w:hAnsi="Times New Roman" w:cs="Times New Roman"/>
          <w:sz w:val="24"/>
          <w:szCs w:val="24"/>
        </w:rPr>
        <w:t xml:space="preserve"> (11-03-2014)</w:t>
      </w:r>
      <w:r w:rsidR="00221CB8">
        <w:rPr>
          <w:rFonts w:ascii="Times New Roman" w:hAnsi="Times New Roman" w:cs="Times New Roman"/>
          <w:sz w:val="24"/>
          <w:szCs w:val="24"/>
        </w:rPr>
        <w:t>.</w:t>
      </w:r>
    </w:p>
    <w:p w:rsidR="00F1067F" w:rsidRPr="00F1067F" w:rsidRDefault="00F1067F" w:rsidP="00990745">
      <w:pPr>
        <w:spacing w:line="360" w:lineRule="auto"/>
        <w:rPr>
          <w:rFonts w:ascii="Times New Roman" w:hAnsi="Times New Roman" w:cs="Times New Roman"/>
          <w:sz w:val="24"/>
          <w:szCs w:val="24"/>
        </w:rPr>
      </w:pPr>
    </w:p>
    <w:p w:rsidR="00150E58" w:rsidRPr="005C2458" w:rsidRDefault="00321B63" w:rsidP="00990745">
      <w:pPr>
        <w:spacing w:line="360" w:lineRule="auto"/>
        <w:rPr>
          <w:rFonts w:ascii="Times New Roman" w:hAnsi="Times New Roman" w:cs="Times New Roman"/>
          <w:sz w:val="24"/>
          <w:szCs w:val="24"/>
          <w:lang w:val="en-GB"/>
        </w:rPr>
      </w:pPr>
      <w:proofErr w:type="spellStart"/>
      <w:r w:rsidRPr="005C2458">
        <w:rPr>
          <w:rFonts w:ascii="Times New Roman" w:hAnsi="Times New Roman" w:cs="Times New Roman"/>
          <w:sz w:val="24"/>
          <w:szCs w:val="24"/>
          <w:lang w:val="en-GB"/>
        </w:rPr>
        <w:t>Lunn-Rockliffe</w:t>
      </w:r>
      <w:proofErr w:type="spellEnd"/>
      <w:r w:rsidRPr="005C2458">
        <w:rPr>
          <w:rFonts w:ascii="Times New Roman" w:hAnsi="Times New Roman" w:cs="Times New Roman"/>
          <w:sz w:val="24"/>
          <w:szCs w:val="24"/>
          <w:lang w:val="en-GB"/>
        </w:rPr>
        <w:t>, S., ‘Christianity and the Roman Empire’ (</w:t>
      </w:r>
      <w:proofErr w:type="spellStart"/>
      <w:r w:rsidRPr="005C2458">
        <w:rPr>
          <w:rFonts w:ascii="Times New Roman" w:hAnsi="Times New Roman" w:cs="Times New Roman"/>
          <w:sz w:val="24"/>
          <w:szCs w:val="24"/>
          <w:lang w:val="en-GB"/>
        </w:rPr>
        <w:t>Versie</w:t>
      </w:r>
      <w:proofErr w:type="spellEnd"/>
      <w:r w:rsidRPr="005C2458">
        <w:rPr>
          <w:rFonts w:ascii="Times New Roman" w:hAnsi="Times New Roman" w:cs="Times New Roman"/>
          <w:sz w:val="24"/>
          <w:szCs w:val="24"/>
          <w:lang w:val="en-GB"/>
        </w:rPr>
        <w:t xml:space="preserve"> 17-02-2011) </w:t>
      </w:r>
      <w:hyperlink r:id="rId11" w:anchor="two" w:history="1">
        <w:r w:rsidRPr="005C2458">
          <w:rPr>
            <w:rStyle w:val="Hyperlink"/>
            <w:rFonts w:ascii="Times New Roman" w:hAnsi="Times New Roman" w:cs="Times New Roman"/>
            <w:color w:val="auto"/>
            <w:sz w:val="24"/>
            <w:szCs w:val="24"/>
            <w:u w:val="none"/>
            <w:lang w:val="en-GB"/>
          </w:rPr>
          <w:t>http://www.bbc.co.uk/history/ancient/romans/christianityromanempire_article_01.shtml#two</w:t>
        </w:r>
      </w:hyperlink>
      <w:r w:rsidRPr="005C2458">
        <w:rPr>
          <w:rFonts w:ascii="Times New Roman" w:hAnsi="Times New Roman" w:cs="Times New Roman"/>
          <w:sz w:val="24"/>
          <w:szCs w:val="24"/>
          <w:lang w:val="en-GB"/>
        </w:rPr>
        <w:t xml:space="preserve"> (03-03-2014)</w:t>
      </w:r>
      <w:r w:rsidR="00872CE1">
        <w:rPr>
          <w:rFonts w:ascii="Times New Roman" w:hAnsi="Times New Roman" w:cs="Times New Roman"/>
          <w:sz w:val="24"/>
          <w:szCs w:val="24"/>
          <w:lang w:val="en-GB"/>
        </w:rPr>
        <w:t>.</w:t>
      </w:r>
    </w:p>
    <w:p w:rsidR="002D1AA5" w:rsidRDefault="002D1AA5" w:rsidP="00990745">
      <w:pPr>
        <w:spacing w:line="360" w:lineRule="auto"/>
        <w:rPr>
          <w:rFonts w:ascii="Times New Roman" w:hAnsi="Times New Roman" w:cs="Times New Roman"/>
          <w:sz w:val="24"/>
          <w:szCs w:val="24"/>
          <w:lang w:val="en-GB"/>
        </w:rPr>
      </w:pPr>
    </w:p>
    <w:p w:rsidR="001A5746" w:rsidRDefault="001A5746" w:rsidP="0099074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Phipps, C.B., Persecution under Marcus Aurelius: a historical hypothesis, </w:t>
      </w:r>
      <w:proofErr w:type="spellStart"/>
      <w:r w:rsidRPr="001A5746">
        <w:rPr>
          <w:rFonts w:ascii="Times New Roman" w:hAnsi="Times New Roman" w:cs="Times New Roman"/>
          <w:i/>
          <w:sz w:val="24"/>
          <w:szCs w:val="24"/>
          <w:lang w:val="en-GB"/>
        </w:rPr>
        <w:t>Hermathena</w:t>
      </w:r>
      <w:proofErr w:type="spellEnd"/>
      <w:r w:rsidRPr="00A16D1A">
        <w:rPr>
          <w:rFonts w:ascii="Times New Roman" w:hAnsi="Times New Roman" w:cs="Times New Roman"/>
          <w:i/>
          <w:sz w:val="24"/>
          <w:szCs w:val="24"/>
          <w:lang w:val="en-GB"/>
        </w:rPr>
        <w:t xml:space="preserve"> 47</w:t>
      </w:r>
      <w:r>
        <w:rPr>
          <w:rFonts w:ascii="Times New Roman" w:hAnsi="Times New Roman" w:cs="Times New Roman"/>
          <w:sz w:val="24"/>
          <w:szCs w:val="24"/>
          <w:lang w:val="en-GB"/>
        </w:rPr>
        <w:t xml:space="preserve"> (1932) 167-201.</w:t>
      </w:r>
    </w:p>
    <w:p w:rsidR="001A5746" w:rsidRDefault="001A5746" w:rsidP="00990745">
      <w:pPr>
        <w:spacing w:line="360" w:lineRule="auto"/>
        <w:rPr>
          <w:rFonts w:ascii="Times New Roman" w:hAnsi="Times New Roman" w:cs="Times New Roman"/>
          <w:sz w:val="24"/>
          <w:szCs w:val="24"/>
          <w:lang w:val="en-GB"/>
        </w:rPr>
      </w:pPr>
    </w:p>
    <w:p w:rsidR="006D3394" w:rsidRPr="006D3394" w:rsidRDefault="006D3394" w:rsidP="00990745">
      <w:pPr>
        <w:spacing w:line="360" w:lineRule="auto"/>
        <w:rPr>
          <w:rFonts w:ascii="Times New Roman" w:hAnsi="Times New Roman" w:cs="Times New Roman"/>
          <w:sz w:val="24"/>
          <w:szCs w:val="24"/>
          <w:lang w:val="en-GB"/>
        </w:rPr>
      </w:pPr>
      <w:proofErr w:type="spellStart"/>
      <w:r w:rsidRPr="006D3394">
        <w:rPr>
          <w:rFonts w:ascii="Times New Roman" w:hAnsi="Times New Roman" w:cs="Times New Roman"/>
          <w:sz w:val="24"/>
          <w:szCs w:val="24"/>
          <w:lang w:val="en-GB"/>
        </w:rPr>
        <w:t>Rayment</w:t>
      </w:r>
      <w:proofErr w:type="spellEnd"/>
      <w:r w:rsidRPr="006D3394">
        <w:rPr>
          <w:rFonts w:ascii="Times New Roman" w:hAnsi="Times New Roman" w:cs="Times New Roman"/>
          <w:sz w:val="24"/>
          <w:szCs w:val="24"/>
          <w:lang w:val="en-GB"/>
        </w:rPr>
        <w:t>, W.J., ‘Stoicism and Christianity’ (</w:t>
      </w:r>
      <w:proofErr w:type="spellStart"/>
      <w:r w:rsidRPr="006D3394">
        <w:rPr>
          <w:rFonts w:ascii="Times New Roman" w:hAnsi="Times New Roman" w:cs="Times New Roman"/>
          <w:sz w:val="24"/>
          <w:szCs w:val="24"/>
          <w:lang w:val="en-GB"/>
        </w:rPr>
        <w:t>Versie</w:t>
      </w:r>
      <w:proofErr w:type="spellEnd"/>
      <w:r w:rsidRPr="006D3394">
        <w:rPr>
          <w:rFonts w:ascii="Times New Roman" w:hAnsi="Times New Roman" w:cs="Times New Roman"/>
          <w:sz w:val="24"/>
          <w:szCs w:val="24"/>
          <w:lang w:val="en-GB"/>
        </w:rPr>
        <w:t xml:space="preserve"> </w:t>
      </w:r>
      <w:proofErr w:type="spellStart"/>
      <w:r w:rsidRPr="006D3394">
        <w:rPr>
          <w:rFonts w:ascii="Times New Roman" w:hAnsi="Times New Roman" w:cs="Times New Roman"/>
          <w:sz w:val="24"/>
          <w:szCs w:val="24"/>
          <w:lang w:val="en-GB"/>
        </w:rPr>
        <w:t>onbekend</w:t>
      </w:r>
      <w:proofErr w:type="spellEnd"/>
      <w:r w:rsidRPr="006D3394">
        <w:rPr>
          <w:rFonts w:ascii="Times New Roman" w:hAnsi="Times New Roman" w:cs="Times New Roman"/>
          <w:sz w:val="24"/>
          <w:szCs w:val="24"/>
          <w:lang w:val="en-GB"/>
        </w:rPr>
        <w:t xml:space="preserve">) </w:t>
      </w:r>
      <w:hyperlink r:id="rId12" w:history="1">
        <w:r w:rsidRPr="006D3394">
          <w:rPr>
            <w:rStyle w:val="Hyperlink"/>
            <w:rFonts w:ascii="Times New Roman" w:hAnsi="Times New Roman" w:cs="Times New Roman"/>
            <w:color w:val="auto"/>
            <w:sz w:val="24"/>
            <w:szCs w:val="24"/>
            <w:u w:val="none"/>
            <w:lang w:val="en-GB"/>
          </w:rPr>
          <w:t>http://stoicism.biblestudyinfo.com/</w:t>
        </w:r>
      </w:hyperlink>
      <w:r w:rsidRPr="006D3394">
        <w:rPr>
          <w:rFonts w:ascii="Times New Roman" w:hAnsi="Times New Roman" w:cs="Times New Roman"/>
          <w:sz w:val="24"/>
          <w:szCs w:val="24"/>
          <w:lang w:val="en-GB"/>
        </w:rPr>
        <w:t xml:space="preserve"> (11-03-2014).</w:t>
      </w:r>
    </w:p>
    <w:p w:rsidR="006D3394" w:rsidRDefault="006D3394" w:rsidP="00990745">
      <w:pPr>
        <w:spacing w:line="360" w:lineRule="auto"/>
        <w:rPr>
          <w:rFonts w:ascii="Times New Roman" w:hAnsi="Times New Roman" w:cs="Times New Roman"/>
          <w:sz w:val="24"/>
          <w:szCs w:val="24"/>
          <w:lang w:val="en-GB"/>
        </w:rPr>
      </w:pPr>
    </w:p>
    <w:p w:rsidR="00D73487" w:rsidRDefault="00150E58" w:rsidP="00990745">
      <w:pPr>
        <w:spacing w:line="360" w:lineRule="auto"/>
        <w:rPr>
          <w:rFonts w:ascii="Times New Roman" w:hAnsi="Times New Roman" w:cs="Times New Roman"/>
          <w:sz w:val="24"/>
          <w:szCs w:val="24"/>
        </w:rPr>
      </w:pPr>
      <w:proofErr w:type="spellStart"/>
      <w:r w:rsidRPr="00150E58">
        <w:rPr>
          <w:rFonts w:ascii="Times New Roman" w:hAnsi="Times New Roman" w:cs="Times New Roman"/>
          <w:sz w:val="24"/>
          <w:szCs w:val="24"/>
        </w:rPr>
        <w:t>Salilus</w:t>
      </w:r>
      <w:proofErr w:type="spellEnd"/>
      <w:r w:rsidRPr="00150E58">
        <w:rPr>
          <w:rFonts w:ascii="Times New Roman" w:hAnsi="Times New Roman" w:cs="Times New Roman"/>
          <w:sz w:val="24"/>
          <w:szCs w:val="24"/>
        </w:rPr>
        <w:t>, ‘Chronologie van Marcus Aurelius’ (versie 25-02-2008) http://kunst-en-cultuur.infonu.nl/geschiedenis/15768-chronologie-van-marcus-aurelius.html  (27-02-2014).</w:t>
      </w:r>
    </w:p>
    <w:p w:rsidR="00D73487" w:rsidRPr="00526ECD" w:rsidRDefault="00D73487" w:rsidP="00990745">
      <w:pPr>
        <w:spacing w:line="360" w:lineRule="auto"/>
        <w:rPr>
          <w:rFonts w:ascii="Times New Roman" w:hAnsi="Times New Roman" w:cs="Times New Roman"/>
          <w:sz w:val="24"/>
          <w:szCs w:val="24"/>
        </w:rPr>
      </w:pPr>
    </w:p>
    <w:p w:rsidR="00D73487" w:rsidRPr="00D73487" w:rsidRDefault="00D73487" w:rsidP="00990745">
      <w:pPr>
        <w:spacing w:line="360" w:lineRule="auto"/>
        <w:rPr>
          <w:rFonts w:ascii="Times New Roman" w:hAnsi="Times New Roman" w:cs="Times New Roman"/>
          <w:sz w:val="24"/>
          <w:szCs w:val="24"/>
          <w:lang w:val="de-DE"/>
        </w:rPr>
      </w:pPr>
      <w:r w:rsidRPr="00D73487">
        <w:rPr>
          <w:rFonts w:ascii="Times New Roman" w:hAnsi="Times New Roman" w:cs="Times New Roman"/>
          <w:sz w:val="24"/>
          <w:szCs w:val="24"/>
          <w:lang w:val="de-DE"/>
        </w:rPr>
        <w:t xml:space="preserve">Stanton, R.G., Marcus Aurelius, </w:t>
      </w:r>
      <w:proofErr w:type="spellStart"/>
      <w:r w:rsidRPr="00D73487">
        <w:rPr>
          <w:rFonts w:ascii="Times New Roman" w:hAnsi="Times New Roman" w:cs="Times New Roman"/>
          <w:sz w:val="24"/>
          <w:szCs w:val="24"/>
          <w:lang w:val="de-DE"/>
        </w:rPr>
        <w:t>Emperor</w:t>
      </w:r>
      <w:proofErr w:type="spellEnd"/>
      <w:r w:rsidRPr="00D73487">
        <w:rPr>
          <w:rFonts w:ascii="Times New Roman" w:hAnsi="Times New Roman" w:cs="Times New Roman"/>
          <w:sz w:val="24"/>
          <w:szCs w:val="24"/>
          <w:lang w:val="de-DE"/>
        </w:rPr>
        <w:t xml:space="preserve"> </w:t>
      </w:r>
      <w:proofErr w:type="spellStart"/>
      <w:r w:rsidRPr="00D73487">
        <w:rPr>
          <w:rFonts w:ascii="Times New Roman" w:hAnsi="Times New Roman" w:cs="Times New Roman"/>
          <w:sz w:val="24"/>
          <w:szCs w:val="24"/>
          <w:lang w:val="de-DE"/>
        </w:rPr>
        <w:t>and</w:t>
      </w:r>
      <w:proofErr w:type="spellEnd"/>
      <w:r w:rsidRPr="00D73487">
        <w:rPr>
          <w:rFonts w:ascii="Times New Roman" w:hAnsi="Times New Roman" w:cs="Times New Roman"/>
          <w:sz w:val="24"/>
          <w:szCs w:val="24"/>
          <w:lang w:val="de-DE"/>
        </w:rPr>
        <w:t xml:space="preserve"> </w:t>
      </w:r>
      <w:proofErr w:type="spellStart"/>
      <w:r w:rsidRPr="00D73487">
        <w:rPr>
          <w:rFonts w:ascii="Times New Roman" w:hAnsi="Times New Roman" w:cs="Times New Roman"/>
          <w:sz w:val="24"/>
          <w:szCs w:val="24"/>
          <w:lang w:val="de-DE"/>
        </w:rPr>
        <w:t>Philosopher</w:t>
      </w:r>
      <w:proofErr w:type="spellEnd"/>
      <w:r w:rsidRPr="00D73487">
        <w:rPr>
          <w:rFonts w:ascii="Times New Roman" w:hAnsi="Times New Roman" w:cs="Times New Roman"/>
          <w:sz w:val="24"/>
          <w:szCs w:val="24"/>
          <w:lang w:val="de-DE"/>
        </w:rPr>
        <w:t xml:space="preserve">, </w:t>
      </w:r>
      <w:r w:rsidRPr="00D73487">
        <w:rPr>
          <w:rFonts w:ascii="Times New Roman" w:hAnsi="Times New Roman" w:cs="Times New Roman"/>
          <w:i/>
          <w:sz w:val="24"/>
          <w:szCs w:val="24"/>
          <w:lang w:val="de-DE"/>
        </w:rPr>
        <w:t xml:space="preserve">Historia: Zeitschrift für Alte Geschichte 18 </w:t>
      </w:r>
      <w:r w:rsidRPr="00D73487">
        <w:rPr>
          <w:rFonts w:ascii="Times New Roman" w:hAnsi="Times New Roman" w:cs="Times New Roman"/>
          <w:sz w:val="24"/>
          <w:szCs w:val="24"/>
          <w:lang w:val="de-DE"/>
        </w:rPr>
        <w:t>(1969) 570-587.</w:t>
      </w:r>
    </w:p>
    <w:p w:rsidR="00D73487" w:rsidRPr="00D73487" w:rsidRDefault="00D73487" w:rsidP="00990745">
      <w:pPr>
        <w:spacing w:line="360" w:lineRule="auto"/>
        <w:rPr>
          <w:rFonts w:ascii="Times New Roman" w:hAnsi="Times New Roman" w:cs="Times New Roman"/>
          <w:sz w:val="24"/>
          <w:szCs w:val="24"/>
          <w:lang w:val="de-DE"/>
        </w:rPr>
      </w:pPr>
    </w:p>
    <w:p w:rsidR="00150E58" w:rsidRPr="00D73487" w:rsidRDefault="00150E58" w:rsidP="00990745">
      <w:pPr>
        <w:spacing w:line="360" w:lineRule="auto"/>
        <w:rPr>
          <w:rFonts w:ascii="Times New Roman" w:hAnsi="Times New Roman" w:cs="Times New Roman"/>
          <w:sz w:val="24"/>
          <w:szCs w:val="24"/>
          <w:lang w:val="en-GB"/>
        </w:rPr>
      </w:pPr>
      <w:r w:rsidRPr="00150E58">
        <w:rPr>
          <w:rFonts w:ascii="Times New Roman" w:hAnsi="Times New Roman" w:cs="Times New Roman"/>
          <w:sz w:val="24"/>
          <w:szCs w:val="24"/>
          <w:lang w:val="en-GB"/>
        </w:rPr>
        <w:t xml:space="preserve">White, P., The Authorship of the Historia Augusta, </w:t>
      </w:r>
      <w:r w:rsidRPr="00150E58">
        <w:rPr>
          <w:rFonts w:ascii="Times New Roman" w:hAnsi="Times New Roman" w:cs="Times New Roman"/>
          <w:i/>
          <w:sz w:val="24"/>
          <w:szCs w:val="24"/>
          <w:lang w:val="en-GB"/>
        </w:rPr>
        <w:t>The Journal of Roman Studies 57</w:t>
      </w:r>
      <w:r w:rsidRPr="00150E58">
        <w:rPr>
          <w:rFonts w:ascii="Times New Roman" w:hAnsi="Times New Roman" w:cs="Times New Roman"/>
          <w:sz w:val="24"/>
          <w:szCs w:val="24"/>
          <w:lang w:val="en-GB"/>
        </w:rPr>
        <w:t xml:space="preserve"> (1967) 115-133.</w:t>
      </w:r>
    </w:p>
    <w:p w:rsidR="00F947A9" w:rsidRPr="00DB6339" w:rsidRDefault="00F947A9" w:rsidP="00F947A9">
      <w:pPr>
        <w:rPr>
          <w:rFonts w:ascii="Times New Roman" w:hAnsi="Times New Roman" w:cs="Times New Roman"/>
          <w:color w:val="FF0000"/>
          <w:sz w:val="24"/>
          <w:szCs w:val="24"/>
          <w:lang w:val="en-GB"/>
        </w:rPr>
      </w:pPr>
    </w:p>
    <w:p w:rsidR="00D73487" w:rsidRPr="00526ECD" w:rsidRDefault="00D73487">
      <w:pPr>
        <w:rPr>
          <w:rFonts w:ascii="Times New Roman" w:hAnsi="Times New Roman" w:cs="Times New Roman"/>
          <w:sz w:val="24"/>
          <w:szCs w:val="24"/>
          <w:lang w:val="en-GB"/>
        </w:rPr>
      </w:pPr>
    </w:p>
    <w:sectPr w:rsidR="00D73487" w:rsidRPr="00526ECD" w:rsidSect="00A41AB3">
      <w:footerReference w:type="even" r:id="rId13"/>
      <w:footerReference w:type="default" r:id="rId14"/>
      <w:pgSz w:w="11906" w:h="16838"/>
      <w:pgMar w:top="1417" w:right="1417" w:bottom="1417" w:left="1417"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0AE" w:rsidRDefault="00A520AE" w:rsidP="004E360C">
      <w:r>
        <w:separator/>
      </w:r>
    </w:p>
  </w:endnote>
  <w:endnote w:type="continuationSeparator" w:id="0">
    <w:p w:rsidR="00A520AE" w:rsidRDefault="00A520AE" w:rsidP="004E36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110"/>
      <w:docPartObj>
        <w:docPartGallery w:val="Page Numbers (Bottom of Page)"/>
        <w:docPartUnique/>
      </w:docPartObj>
    </w:sdtPr>
    <w:sdtContent>
      <w:p w:rsidR="00AC1374" w:rsidRDefault="00AC1374">
        <w:pPr>
          <w:pStyle w:val="Voettekst"/>
          <w:jc w:val="center"/>
        </w:pPr>
        <w:r>
          <w:t>[</w:t>
        </w:r>
        <w:fldSimple w:instr=" PAGE   \* MERGEFORMAT ">
          <w:r>
            <w:rPr>
              <w:noProof/>
            </w:rPr>
            <w:t>4</w:t>
          </w:r>
        </w:fldSimple>
        <w:r>
          <w:t>]</w:t>
        </w:r>
      </w:p>
    </w:sdtContent>
  </w:sdt>
  <w:p w:rsidR="00AC1374" w:rsidRDefault="00AC137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5086"/>
      <w:docPartObj>
        <w:docPartGallery w:val="Page Numbers (Bottom of Page)"/>
        <w:docPartUnique/>
      </w:docPartObj>
    </w:sdtPr>
    <w:sdtContent>
      <w:p w:rsidR="00AB6887" w:rsidRDefault="00AB6887">
        <w:pPr>
          <w:pStyle w:val="Voettekst"/>
          <w:jc w:val="center"/>
        </w:pPr>
        <w:fldSimple w:instr=" PAGE   \* MERGEFORMAT ">
          <w:r w:rsidR="00566B03">
            <w:rPr>
              <w:noProof/>
            </w:rPr>
            <w:t>- 2 -</w:t>
          </w:r>
        </w:fldSimple>
      </w:p>
    </w:sdtContent>
  </w:sdt>
  <w:p w:rsidR="00AC1374" w:rsidRDefault="00AC137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0AE" w:rsidRDefault="00A520AE" w:rsidP="004E360C">
      <w:r>
        <w:separator/>
      </w:r>
    </w:p>
  </w:footnote>
  <w:footnote w:type="continuationSeparator" w:id="0">
    <w:p w:rsidR="00A520AE" w:rsidRDefault="00A520AE" w:rsidP="004E360C">
      <w:r>
        <w:continuationSeparator/>
      </w:r>
    </w:p>
  </w:footnote>
  <w:footnote w:id="1">
    <w:p w:rsidR="00AC1374" w:rsidRPr="00D95DC3" w:rsidRDefault="00AC1374">
      <w:pPr>
        <w:pStyle w:val="Voetnoottekst"/>
        <w:rPr>
          <w:rFonts w:ascii="Times New Roman" w:hAnsi="Times New Roman" w:cs="Times New Roman"/>
        </w:rPr>
      </w:pPr>
      <w:r w:rsidRPr="00D95DC3">
        <w:rPr>
          <w:rStyle w:val="Voetnootmarkering"/>
          <w:rFonts w:ascii="Times New Roman" w:hAnsi="Times New Roman" w:cs="Times New Roman"/>
        </w:rPr>
        <w:footnoteRef/>
      </w:r>
      <w:r>
        <w:rPr>
          <w:rFonts w:ascii="Times New Roman" w:hAnsi="Times New Roman" w:cs="Times New Roman"/>
        </w:rPr>
        <w:t xml:space="preserve"> </w:t>
      </w:r>
      <w:r w:rsidRPr="00D95DC3">
        <w:rPr>
          <w:rFonts w:ascii="Times New Roman" w:hAnsi="Times New Roman" w:cs="Times New Roman"/>
        </w:rPr>
        <w:t>Het ruiterstandbeeld met daarop Marcus Aurelius staat afgebeeld op de Italiaanse munt van 50 eurocent.</w:t>
      </w:r>
    </w:p>
  </w:footnote>
  <w:footnote w:id="2">
    <w:p w:rsidR="00AC1374" w:rsidRPr="00D95DC3" w:rsidRDefault="00AC1374" w:rsidP="0070507C">
      <w:pPr>
        <w:rPr>
          <w:rFonts w:ascii="Times New Roman" w:hAnsi="Times New Roman" w:cs="Times New Roman"/>
          <w:color w:val="000000" w:themeColor="text1"/>
          <w:sz w:val="20"/>
          <w:szCs w:val="20"/>
          <w:lang w:val="en-GB"/>
        </w:rPr>
      </w:pPr>
      <w:r w:rsidRPr="00D95DC3">
        <w:rPr>
          <w:rStyle w:val="Voetnootmarkering"/>
          <w:rFonts w:ascii="Times New Roman" w:hAnsi="Times New Roman" w:cs="Times New Roman"/>
          <w:sz w:val="20"/>
          <w:szCs w:val="20"/>
        </w:rPr>
        <w:footnoteRef/>
      </w:r>
      <w:r>
        <w:rPr>
          <w:rFonts w:ascii="Times New Roman" w:hAnsi="Times New Roman" w:cs="Times New Roman"/>
          <w:color w:val="000000" w:themeColor="text1"/>
          <w:sz w:val="20"/>
          <w:szCs w:val="20"/>
          <w:lang w:val="en-GB"/>
        </w:rPr>
        <w:t xml:space="preserve"> </w:t>
      </w:r>
      <w:r w:rsidRPr="00D95DC3">
        <w:rPr>
          <w:rFonts w:ascii="Times New Roman" w:hAnsi="Times New Roman" w:cs="Times New Roman"/>
          <w:color w:val="000000" w:themeColor="text1"/>
          <w:sz w:val="20"/>
          <w:szCs w:val="20"/>
          <w:lang w:val="en-GB"/>
        </w:rPr>
        <w:t xml:space="preserve">C. Gill, </w:t>
      </w:r>
      <w:r w:rsidRPr="00D95DC3">
        <w:rPr>
          <w:rFonts w:ascii="Times New Roman" w:hAnsi="Times New Roman" w:cs="Times New Roman"/>
          <w:i/>
          <w:color w:val="000000" w:themeColor="text1"/>
          <w:sz w:val="20"/>
          <w:szCs w:val="20"/>
          <w:lang w:val="en-GB"/>
        </w:rPr>
        <w:t>Marcus Aurelius Meditations</w:t>
      </w:r>
      <w:r w:rsidRPr="00D95DC3">
        <w:rPr>
          <w:rFonts w:ascii="Times New Roman" w:hAnsi="Times New Roman" w:cs="Times New Roman"/>
          <w:color w:val="000000" w:themeColor="text1"/>
          <w:sz w:val="20"/>
          <w:szCs w:val="20"/>
          <w:lang w:val="en-GB"/>
        </w:rPr>
        <w:t xml:space="preserve"> (Oxford 2011) </w:t>
      </w:r>
      <w:r w:rsidRPr="00D95DC3">
        <w:rPr>
          <w:rFonts w:ascii="Times New Roman" w:hAnsi="Times New Roman" w:cs="Times New Roman"/>
          <w:sz w:val="20"/>
          <w:szCs w:val="20"/>
          <w:lang w:val="en-GB"/>
        </w:rPr>
        <w:t>7.</w:t>
      </w:r>
    </w:p>
  </w:footnote>
  <w:footnote w:id="3">
    <w:p w:rsidR="00AC1374" w:rsidRPr="00D95DC3" w:rsidRDefault="00AC1374" w:rsidP="0070507C">
      <w:pPr>
        <w:rPr>
          <w:sz w:val="20"/>
          <w:szCs w:val="20"/>
          <w:lang w:val="en-GB"/>
        </w:rPr>
      </w:pPr>
      <w:r w:rsidRPr="00D95DC3">
        <w:rPr>
          <w:rStyle w:val="Voetnootmarkering"/>
          <w:rFonts w:ascii="Times New Roman" w:hAnsi="Times New Roman" w:cs="Times New Roman"/>
          <w:sz w:val="20"/>
          <w:szCs w:val="20"/>
        </w:rPr>
        <w:footnoteRef/>
      </w:r>
      <w:r>
        <w:rPr>
          <w:rFonts w:ascii="Times New Roman" w:hAnsi="Times New Roman" w:cs="Times New Roman"/>
          <w:color w:val="000000" w:themeColor="text1"/>
          <w:sz w:val="20"/>
          <w:szCs w:val="20"/>
          <w:lang w:val="en-GB"/>
        </w:rPr>
        <w:t xml:space="preserve"> </w:t>
      </w:r>
      <w:r w:rsidRPr="00D95DC3">
        <w:rPr>
          <w:rFonts w:ascii="Times New Roman" w:hAnsi="Times New Roman" w:cs="Times New Roman"/>
          <w:color w:val="000000" w:themeColor="text1"/>
          <w:sz w:val="20"/>
          <w:szCs w:val="20"/>
          <w:lang w:val="en-GB"/>
        </w:rPr>
        <w:t xml:space="preserve">Gill, </w:t>
      </w:r>
      <w:r w:rsidRPr="00D95DC3">
        <w:rPr>
          <w:rFonts w:ascii="Times New Roman" w:hAnsi="Times New Roman" w:cs="Times New Roman"/>
          <w:i/>
          <w:color w:val="000000" w:themeColor="text1"/>
          <w:sz w:val="20"/>
          <w:szCs w:val="20"/>
          <w:lang w:val="en-GB"/>
        </w:rPr>
        <w:t>Marcus Aurelius Meditations</w:t>
      </w:r>
      <w:r>
        <w:rPr>
          <w:rFonts w:ascii="Times New Roman" w:hAnsi="Times New Roman" w:cs="Times New Roman"/>
          <w:i/>
          <w:color w:val="000000" w:themeColor="text1"/>
          <w:sz w:val="20"/>
          <w:szCs w:val="20"/>
          <w:lang w:val="en-GB"/>
        </w:rPr>
        <w:t xml:space="preserve"> </w:t>
      </w:r>
      <w:r>
        <w:rPr>
          <w:rFonts w:ascii="Times New Roman" w:hAnsi="Times New Roman" w:cs="Times New Roman"/>
          <w:sz w:val="20"/>
          <w:szCs w:val="20"/>
          <w:lang w:val="en-GB"/>
        </w:rPr>
        <w:t>VIII</w:t>
      </w:r>
      <w:r w:rsidRPr="00D95DC3">
        <w:rPr>
          <w:rFonts w:ascii="Times New Roman" w:hAnsi="Times New Roman" w:cs="Times New Roman"/>
          <w:sz w:val="20"/>
          <w:szCs w:val="20"/>
          <w:lang w:val="en-GB"/>
        </w:rPr>
        <w:t>.</w:t>
      </w:r>
    </w:p>
  </w:footnote>
  <w:footnote w:id="4">
    <w:p w:rsidR="00AC1374" w:rsidRPr="00676179" w:rsidRDefault="00AC1374">
      <w:pPr>
        <w:pStyle w:val="Voetnoottekst"/>
        <w:rPr>
          <w:rFonts w:ascii="Times New Roman" w:hAnsi="Times New Roman" w:cs="Times New Roman"/>
          <w:lang w:val="en-GB"/>
        </w:rPr>
      </w:pPr>
      <w:r w:rsidRPr="00676179">
        <w:rPr>
          <w:rStyle w:val="Voetnootmarkering"/>
          <w:rFonts w:ascii="Times New Roman" w:hAnsi="Times New Roman" w:cs="Times New Roman"/>
        </w:rPr>
        <w:footnoteRef/>
      </w:r>
      <w:r w:rsidRPr="00676179">
        <w:rPr>
          <w:rFonts w:ascii="Times New Roman" w:hAnsi="Times New Roman" w:cs="Times New Roman"/>
          <w:lang w:val="en-GB"/>
        </w:rPr>
        <w:t xml:space="preserve"> P. White, The Authorship of the Historia Augusta, </w:t>
      </w:r>
      <w:r w:rsidRPr="00676179">
        <w:rPr>
          <w:rFonts w:ascii="Times New Roman" w:hAnsi="Times New Roman" w:cs="Times New Roman"/>
          <w:i/>
          <w:lang w:val="en-GB"/>
        </w:rPr>
        <w:t>JRS</w:t>
      </w:r>
      <w:r w:rsidRPr="00676179">
        <w:rPr>
          <w:rFonts w:ascii="Times New Roman" w:hAnsi="Times New Roman" w:cs="Times New Roman"/>
          <w:lang w:val="en-GB"/>
        </w:rPr>
        <w:t xml:space="preserve"> 57 (1967) 115</w:t>
      </w:r>
      <w:r>
        <w:rPr>
          <w:rFonts w:ascii="Times New Roman" w:hAnsi="Times New Roman" w:cs="Times New Roman"/>
          <w:lang w:val="en-GB"/>
        </w:rPr>
        <w:t>.</w:t>
      </w:r>
    </w:p>
  </w:footnote>
  <w:footnote w:id="5">
    <w:p w:rsidR="00AC1374" w:rsidRPr="00C13B31" w:rsidRDefault="00AC1374">
      <w:pPr>
        <w:pStyle w:val="Voetnoottekst"/>
        <w:rPr>
          <w:rFonts w:ascii="Times New Roman" w:hAnsi="Times New Roman" w:cs="Times New Roman"/>
          <w:sz w:val="22"/>
          <w:szCs w:val="22"/>
          <w:lang w:val="en-GB"/>
        </w:rPr>
      </w:pPr>
      <w:r w:rsidRPr="00676179">
        <w:rPr>
          <w:rStyle w:val="Voetnootmarkering"/>
          <w:rFonts w:ascii="Times New Roman" w:hAnsi="Times New Roman" w:cs="Times New Roman"/>
        </w:rPr>
        <w:footnoteRef/>
      </w:r>
      <w:r>
        <w:rPr>
          <w:rFonts w:ascii="Times New Roman" w:hAnsi="Times New Roman" w:cs="Times New Roman"/>
          <w:lang w:val="en-GB"/>
        </w:rPr>
        <w:t xml:space="preserve"> </w:t>
      </w:r>
      <w:r w:rsidRPr="00676179">
        <w:rPr>
          <w:rFonts w:ascii="Times New Roman" w:hAnsi="Times New Roman" w:cs="Times New Roman"/>
          <w:lang w:val="en-GB"/>
        </w:rPr>
        <w:t xml:space="preserve">Historia Augusta, </w:t>
      </w:r>
      <w:r w:rsidRPr="00676179">
        <w:rPr>
          <w:rFonts w:ascii="Times New Roman" w:hAnsi="Times New Roman" w:cs="Times New Roman"/>
          <w:i/>
          <w:lang w:val="en-GB"/>
        </w:rPr>
        <w:t>Marcus Aurelius,</w:t>
      </w:r>
      <w:r w:rsidRPr="00676179">
        <w:rPr>
          <w:rFonts w:ascii="Times New Roman" w:hAnsi="Times New Roman" w:cs="Times New Roman"/>
          <w:lang w:val="en-GB"/>
        </w:rPr>
        <w:t xml:space="preserve"> 18.2-3.</w:t>
      </w:r>
    </w:p>
  </w:footnote>
  <w:footnote w:id="6">
    <w:p w:rsidR="00AC1374" w:rsidRPr="00D01059" w:rsidRDefault="00AC1374">
      <w:pPr>
        <w:pStyle w:val="Voetnoottekst"/>
        <w:rPr>
          <w:lang w:val="en-GB"/>
        </w:rPr>
      </w:pPr>
      <w:r>
        <w:rPr>
          <w:rStyle w:val="Voetnootmarkering"/>
        </w:rPr>
        <w:footnoteRef/>
      </w:r>
      <w:r w:rsidRPr="00D01059">
        <w:rPr>
          <w:lang w:val="en-GB"/>
        </w:rPr>
        <w:t xml:space="preserve"> </w:t>
      </w:r>
      <w:r w:rsidRPr="00B65D60">
        <w:rPr>
          <w:rFonts w:ascii="Times New Roman" w:hAnsi="Times New Roman" w:cs="Times New Roman"/>
          <w:color w:val="000000" w:themeColor="text1"/>
          <w:lang w:val="en-GB"/>
        </w:rPr>
        <w:t xml:space="preserve">C. Gill, </w:t>
      </w:r>
      <w:r w:rsidRPr="00B65D60">
        <w:rPr>
          <w:rFonts w:ascii="Times New Roman" w:hAnsi="Times New Roman" w:cs="Times New Roman"/>
          <w:i/>
          <w:color w:val="000000" w:themeColor="text1"/>
          <w:lang w:val="en-GB"/>
        </w:rPr>
        <w:t>Marcus Aurelius Meditations</w:t>
      </w:r>
      <w:r w:rsidRPr="00B65D60">
        <w:rPr>
          <w:rFonts w:ascii="Times New Roman" w:hAnsi="Times New Roman" w:cs="Times New Roman"/>
          <w:color w:val="000000" w:themeColor="text1"/>
          <w:lang w:val="en-GB"/>
        </w:rPr>
        <w:t xml:space="preserve"> (Oxford 2011)</w:t>
      </w:r>
      <w:r>
        <w:rPr>
          <w:rFonts w:ascii="Times New Roman" w:hAnsi="Times New Roman" w:cs="Times New Roman"/>
          <w:lang w:val="en-GB"/>
        </w:rPr>
        <w:t xml:space="preserve"> VIII.</w:t>
      </w:r>
    </w:p>
  </w:footnote>
  <w:footnote w:id="7">
    <w:p w:rsidR="00AC1374" w:rsidRPr="00A31103" w:rsidRDefault="00AC1374">
      <w:pPr>
        <w:pStyle w:val="Voetnoottekst"/>
      </w:pPr>
      <w:r>
        <w:rPr>
          <w:rStyle w:val="Voetnootmarkering"/>
        </w:rPr>
        <w:footnoteRef/>
      </w:r>
      <w:r w:rsidRPr="00A31103">
        <w:t xml:space="preserve"> </w:t>
      </w:r>
      <w:proofErr w:type="spellStart"/>
      <w:r w:rsidR="00A31103" w:rsidRPr="00A31103">
        <w:rPr>
          <w:rFonts w:ascii="Times New Roman" w:hAnsi="Times New Roman" w:cs="Times New Roman"/>
        </w:rPr>
        <w:t>Hilgeman</w:t>
      </w:r>
      <w:proofErr w:type="spellEnd"/>
      <w:r w:rsidR="00A31103" w:rsidRPr="00A31103">
        <w:rPr>
          <w:rFonts w:ascii="Times New Roman" w:hAnsi="Times New Roman" w:cs="Times New Roman"/>
        </w:rPr>
        <w:t xml:space="preserve">, W. en </w:t>
      </w:r>
      <w:proofErr w:type="spellStart"/>
      <w:r w:rsidR="00A31103" w:rsidRPr="00A31103">
        <w:rPr>
          <w:rFonts w:ascii="Times New Roman" w:hAnsi="Times New Roman" w:cs="Times New Roman"/>
        </w:rPr>
        <w:t>Kinder</w:t>
      </w:r>
      <w:proofErr w:type="spellEnd"/>
      <w:r w:rsidR="00A31103" w:rsidRPr="00A31103">
        <w:rPr>
          <w:rFonts w:ascii="Times New Roman" w:hAnsi="Times New Roman" w:cs="Times New Roman"/>
        </w:rPr>
        <w:t xml:space="preserve">, H., </w:t>
      </w:r>
      <w:r w:rsidR="00A31103" w:rsidRPr="00A31103">
        <w:rPr>
          <w:rFonts w:ascii="Times New Roman" w:hAnsi="Times New Roman" w:cs="Times New Roman"/>
          <w:i/>
        </w:rPr>
        <w:t xml:space="preserve">Atlas bij de wereldgeschiedenis, deel1:  van prehistorie tot Franse Revolutie </w:t>
      </w:r>
      <w:r w:rsidR="00A31103" w:rsidRPr="00A31103">
        <w:rPr>
          <w:rFonts w:ascii="Times New Roman" w:hAnsi="Times New Roman" w:cs="Times New Roman"/>
        </w:rPr>
        <w:t xml:space="preserve">(Amersfoort 2007) </w:t>
      </w:r>
      <w:r w:rsidRPr="00A31103">
        <w:rPr>
          <w:rFonts w:ascii="Times New Roman" w:hAnsi="Times New Roman" w:cs="Times New Roman"/>
          <w:color w:val="000000" w:themeColor="text1"/>
        </w:rPr>
        <w:t>99</w:t>
      </w:r>
      <w:r w:rsidR="00A31103" w:rsidRPr="00A31103">
        <w:rPr>
          <w:rFonts w:ascii="Times New Roman" w:hAnsi="Times New Roman" w:cs="Times New Roman"/>
          <w:color w:val="000000" w:themeColor="text1"/>
        </w:rPr>
        <w:t>.</w:t>
      </w:r>
    </w:p>
  </w:footnote>
  <w:footnote w:id="8">
    <w:p w:rsidR="00AC1374" w:rsidRPr="0022538E" w:rsidRDefault="00AC1374">
      <w:pPr>
        <w:pStyle w:val="Voetnoottekst"/>
        <w:rPr>
          <w:lang w:val="en-GB"/>
        </w:rPr>
      </w:pPr>
      <w:r>
        <w:rPr>
          <w:rStyle w:val="Voetnootmarkering"/>
        </w:rPr>
        <w:footnoteRef/>
      </w:r>
      <w:r w:rsidRPr="0022538E">
        <w:rPr>
          <w:lang w:val="en-GB"/>
        </w:rPr>
        <w:t xml:space="preserve"> </w:t>
      </w:r>
      <w:r w:rsidRPr="00B65D60">
        <w:rPr>
          <w:rFonts w:ascii="Times New Roman" w:hAnsi="Times New Roman" w:cs="Times New Roman"/>
          <w:color w:val="000000" w:themeColor="text1"/>
          <w:lang w:val="en-GB"/>
        </w:rPr>
        <w:t xml:space="preserve">C. Gill, </w:t>
      </w:r>
      <w:r w:rsidRPr="00B65D60">
        <w:rPr>
          <w:rFonts w:ascii="Times New Roman" w:hAnsi="Times New Roman" w:cs="Times New Roman"/>
          <w:i/>
          <w:color w:val="000000" w:themeColor="text1"/>
          <w:lang w:val="en-GB"/>
        </w:rPr>
        <w:t>Marcus Aurelius Meditations</w:t>
      </w:r>
      <w:r w:rsidRPr="00B65D60">
        <w:rPr>
          <w:rFonts w:ascii="Times New Roman" w:hAnsi="Times New Roman" w:cs="Times New Roman"/>
          <w:color w:val="000000" w:themeColor="text1"/>
          <w:lang w:val="en-GB"/>
        </w:rPr>
        <w:t xml:space="preserve"> (Oxford 2011)</w:t>
      </w:r>
      <w:r>
        <w:rPr>
          <w:rFonts w:ascii="Times New Roman" w:hAnsi="Times New Roman" w:cs="Times New Roman"/>
          <w:lang w:val="en-GB"/>
        </w:rPr>
        <w:t xml:space="preserve"> VIII.</w:t>
      </w:r>
    </w:p>
  </w:footnote>
  <w:footnote w:id="9">
    <w:p w:rsidR="00AC1374" w:rsidRPr="008403AF" w:rsidRDefault="00AC1374" w:rsidP="0087418B">
      <w:pPr>
        <w:rPr>
          <w:rFonts w:ascii="Times New Roman" w:hAnsi="Times New Roman" w:cs="Times New Roman"/>
          <w:sz w:val="20"/>
          <w:szCs w:val="20"/>
          <w:lang w:val="en-GB"/>
        </w:rPr>
      </w:pPr>
      <w:r w:rsidRPr="008403AF">
        <w:rPr>
          <w:rStyle w:val="Voetnootmarkering"/>
          <w:rFonts w:ascii="Times New Roman" w:hAnsi="Times New Roman" w:cs="Times New Roman"/>
          <w:sz w:val="20"/>
          <w:szCs w:val="20"/>
        </w:rPr>
        <w:footnoteRef/>
      </w:r>
      <w:r w:rsidR="002C1E3B">
        <w:rPr>
          <w:rFonts w:ascii="Times New Roman" w:hAnsi="Times New Roman" w:cs="Times New Roman"/>
          <w:sz w:val="20"/>
          <w:szCs w:val="20"/>
          <w:lang w:val="en-GB"/>
        </w:rPr>
        <w:t xml:space="preserve"> </w:t>
      </w:r>
      <w:r w:rsidRPr="008403AF">
        <w:rPr>
          <w:rFonts w:ascii="Times New Roman" w:hAnsi="Times New Roman" w:cs="Times New Roman"/>
          <w:sz w:val="20"/>
          <w:szCs w:val="20"/>
          <w:lang w:val="en-GB"/>
        </w:rPr>
        <w:t xml:space="preserve"> </w:t>
      </w:r>
      <w:r w:rsidR="002C1E3B">
        <w:rPr>
          <w:rFonts w:ascii="Times New Roman" w:hAnsi="Times New Roman" w:cs="Times New Roman"/>
          <w:sz w:val="20"/>
          <w:szCs w:val="20"/>
          <w:lang w:val="en-GB"/>
        </w:rPr>
        <w:t>M.</w:t>
      </w:r>
      <w:r w:rsidR="002C1E3B" w:rsidRPr="008403AF">
        <w:rPr>
          <w:rFonts w:ascii="Times New Roman" w:hAnsi="Times New Roman" w:cs="Times New Roman"/>
          <w:sz w:val="20"/>
          <w:szCs w:val="20"/>
          <w:lang w:val="en-GB"/>
        </w:rPr>
        <w:t xml:space="preserve"> </w:t>
      </w:r>
      <w:proofErr w:type="spellStart"/>
      <w:r w:rsidRPr="008403AF">
        <w:rPr>
          <w:rFonts w:ascii="Times New Roman" w:hAnsi="Times New Roman" w:cs="Times New Roman"/>
          <w:sz w:val="20"/>
          <w:szCs w:val="20"/>
          <w:lang w:val="en-GB"/>
        </w:rPr>
        <w:t>Ceporina</w:t>
      </w:r>
      <w:proofErr w:type="spellEnd"/>
      <w:r w:rsidRPr="008403AF">
        <w:rPr>
          <w:rFonts w:ascii="Times New Roman" w:hAnsi="Times New Roman" w:cs="Times New Roman"/>
          <w:sz w:val="20"/>
          <w:szCs w:val="20"/>
          <w:lang w:val="en-GB"/>
        </w:rPr>
        <w:t xml:space="preserve">, ‘The Meditations’ in </w:t>
      </w:r>
      <w:r w:rsidRPr="008403AF">
        <w:rPr>
          <w:rFonts w:ascii="Times New Roman" w:hAnsi="Times New Roman" w:cs="Times New Roman"/>
          <w:color w:val="000000" w:themeColor="text1"/>
          <w:sz w:val="20"/>
          <w:szCs w:val="20"/>
          <w:shd w:val="clear" w:color="auto" w:fill="FFFFFF"/>
          <w:lang w:val="en-GB"/>
        </w:rPr>
        <w:t xml:space="preserve">M. van </w:t>
      </w:r>
      <w:proofErr w:type="spellStart"/>
      <w:r w:rsidRPr="008403AF">
        <w:rPr>
          <w:rFonts w:ascii="Times New Roman" w:hAnsi="Times New Roman" w:cs="Times New Roman"/>
          <w:color w:val="000000" w:themeColor="text1"/>
          <w:sz w:val="20"/>
          <w:szCs w:val="20"/>
          <w:shd w:val="clear" w:color="auto" w:fill="FFFFFF"/>
          <w:lang w:val="en-GB"/>
        </w:rPr>
        <w:t>Ackeren</w:t>
      </w:r>
      <w:proofErr w:type="spellEnd"/>
      <w:r w:rsidRPr="008403AF">
        <w:rPr>
          <w:rFonts w:ascii="Times New Roman" w:hAnsi="Times New Roman" w:cs="Times New Roman"/>
          <w:color w:val="000000" w:themeColor="text1"/>
          <w:sz w:val="20"/>
          <w:szCs w:val="20"/>
          <w:shd w:val="clear" w:color="auto" w:fill="FFFFFF"/>
          <w:lang w:val="en-GB"/>
        </w:rPr>
        <w:t xml:space="preserve">, </w:t>
      </w:r>
      <w:r w:rsidRPr="008403AF">
        <w:rPr>
          <w:rFonts w:ascii="Times New Roman" w:hAnsi="Times New Roman" w:cs="Times New Roman"/>
          <w:i/>
          <w:color w:val="000000" w:themeColor="text1"/>
          <w:sz w:val="20"/>
          <w:szCs w:val="20"/>
          <w:shd w:val="clear" w:color="auto" w:fill="FFFFFF"/>
          <w:lang w:val="en-GB"/>
        </w:rPr>
        <w:t>A Companion to Marcus Aurelius</w:t>
      </w:r>
      <w:r w:rsidRPr="008403AF">
        <w:rPr>
          <w:rFonts w:ascii="Times New Roman" w:hAnsi="Times New Roman" w:cs="Times New Roman"/>
          <w:color w:val="000000" w:themeColor="text1"/>
          <w:sz w:val="20"/>
          <w:szCs w:val="20"/>
          <w:shd w:val="clear" w:color="auto" w:fill="FFFFFF"/>
          <w:lang w:val="en-GB"/>
        </w:rPr>
        <w:t xml:space="preserve"> (Sussex 2012) </w:t>
      </w:r>
      <w:r w:rsidRPr="008403AF">
        <w:rPr>
          <w:rFonts w:ascii="Times New Roman" w:hAnsi="Times New Roman" w:cs="Times New Roman"/>
          <w:sz w:val="20"/>
          <w:szCs w:val="20"/>
          <w:lang w:val="en-GB"/>
        </w:rPr>
        <w:t>45.</w:t>
      </w:r>
    </w:p>
  </w:footnote>
  <w:footnote w:id="10">
    <w:p w:rsidR="00AC1374" w:rsidRPr="00D95DC3" w:rsidRDefault="00AC1374" w:rsidP="0070507C">
      <w:pPr>
        <w:rPr>
          <w:rFonts w:ascii="Times New Roman" w:hAnsi="Times New Roman" w:cs="Times New Roman"/>
          <w:sz w:val="20"/>
          <w:szCs w:val="20"/>
          <w:lang w:val="en-GB"/>
        </w:rPr>
      </w:pPr>
      <w:r w:rsidRPr="00D95DC3">
        <w:rPr>
          <w:rStyle w:val="Voetnootmarkering"/>
          <w:rFonts w:ascii="Times New Roman" w:hAnsi="Times New Roman" w:cs="Times New Roman"/>
          <w:sz w:val="20"/>
          <w:szCs w:val="20"/>
        </w:rPr>
        <w:footnoteRef/>
      </w:r>
      <w:r w:rsidR="002C1E3B">
        <w:rPr>
          <w:rFonts w:ascii="Times New Roman" w:hAnsi="Times New Roman" w:cs="Times New Roman"/>
          <w:color w:val="000000" w:themeColor="text1"/>
          <w:sz w:val="20"/>
          <w:szCs w:val="20"/>
          <w:lang w:val="en-GB"/>
        </w:rPr>
        <w:t xml:space="preserve"> </w:t>
      </w:r>
      <w:r w:rsidRPr="00D95DC3">
        <w:rPr>
          <w:rFonts w:ascii="Times New Roman" w:hAnsi="Times New Roman" w:cs="Times New Roman"/>
          <w:color w:val="000000" w:themeColor="text1"/>
          <w:sz w:val="20"/>
          <w:szCs w:val="20"/>
          <w:lang w:val="en-GB"/>
        </w:rPr>
        <w:t xml:space="preserve">C. Gill, </w:t>
      </w:r>
      <w:r w:rsidRPr="00D95DC3">
        <w:rPr>
          <w:rFonts w:ascii="Times New Roman" w:hAnsi="Times New Roman" w:cs="Times New Roman"/>
          <w:i/>
          <w:color w:val="000000" w:themeColor="text1"/>
          <w:sz w:val="20"/>
          <w:szCs w:val="20"/>
          <w:lang w:val="en-GB"/>
        </w:rPr>
        <w:t>Marcus Aurelius Meditations</w:t>
      </w:r>
      <w:r w:rsidRPr="00D95DC3">
        <w:rPr>
          <w:rFonts w:ascii="Times New Roman" w:hAnsi="Times New Roman" w:cs="Times New Roman"/>
          <w:color w:val="000000" w:themeColor="text1"/>
          <w:sz w:val="20"/>
          <w:szCs w:val="20"/>
          <w:lang w:val="en-GB"/>
        </w:rPr>
        <w:t xml:space="preserve"> (Oxford 2011)</w:t>
      </w:r>
      <w:r>
        <w:rPr>
          <w:rFonts w:ascii="Times New Roman" w:hAnsi="Times New Roman" w:cs="Times New Roman"/>
          <w:sz w:val="20"/>
          <w:szCs w:val="20"/>
          <w:lang w:val="en-GB"/>
        </w:rPr>
        <w:t xml:space="preserve"> IX</w:t>
      </w:r>
      <w:r w:rsidRPr="00D95DC3">
        <w:rPr>
          <w:rFonts w:ascii="Times New Roman" w:hAnsi="Times New Roman" w:cs="Times New Roman"/>
          <w:sz w:val="20"/>
          <w:szCs w:val="20"/>
          <w:lang w:val="en-GB"/>
        </w:rPr>
        <w:t>.</w:t>
      </w:r>
    </w:p>
  </w:footnote>
  <w:footnote w:id="11">
    <w:p w:rsidR="00AC1374" w:rsidRPr="004D526B" w:rsidRDefault="00AC1374">
      <w:pPr>
        <w:pStyle w:val="Voetnoottekst"/>
        <w:rPr>
          <w:rFonts w:ascii="Times New Roman" w:hAnsi="Times New Roman" w:cs="Times New Roman"/>
          <w:lang w:val="en-GB"/>
        </w:rPr>
      </w:pPr>
      <w:r w:rsidRPr="004D526B">
        <w:rPr>
          <w:rStyle w:val="Voetnootmarkering"/>
          <w:rFonts w:ascii="Times New Roman" w:hAnsi="Times New Roman" w:cs="Times New Roman"/>
        </w:rPr>
        <w:footnoteRef/>
      </w:r>
      <w:r w:rsidRPr="004D526B">
        <w:rPr>
          <w:rFonts w:ascii="Times New Roman" w:hAnsi="Times New Roman" w:cs="Times New Roman"/>
          <w:lang w:val="en-GB"/>
        </w:rPr>
        <w:t xml:space="preserve"> </w:t>
      </w:r>
      <w:r w:rsidR="004D526B" w:rsidRPr="004D526B">
        <w:rPr>
          <w:rFonts w:ascii="Times New Roman" w:hAnsi="Times New Roman" w:cs="Times New Roman"/>
          <w:lang w:val="en-GB"/>
        </w:rPr>
        <w:t xml:space="preserve">I. </w:t>
      </w:r>
      <w:proofErr w:type="spellStart"/>
      <w:r w:rsidR="004D526B" w:rsidRPr="004D526B">
        <w:rPr>
          <w:rFonts w:ascii="Times New Roman" w:hAnsi="Times New Roman" w:cs="Times New Roman"/>
          <w:lang w:val="en-GB"/>
        </w:rPr>
        <w:t>Männlein</w:t>
      </w:r>
      <w:proofErr w:type="spellEnd"/>
      <w:r w:rsidR="004D526B" w:rsidRPr="004D526B">
        <w:rPr>
          <w:rFonts w:ascii="Times New Roman" w:hAnsi="Times New Roman" w:cs="Times New Roman"/>
          <w:lang w:val="en-GB"/>
        </w:rPr>
        <w:t xml:space="preserve">-Robert, “The Meditations as a (philosophical) autobiography” in </w:t>
      </w:r>
      <w:r w:rsidR="004D526B" w:rsidRPr="004D526B">
        <w:rPr>
          <w:rFonts w:ascii="Times New Roman" w:hAnsi="Times New Roman" w:cs="Times New Roman"/>
          <w:color w:val="000000" w:themeColor="text1"/>
          <w:shd w:val="clear" w:color="auto" w:fill="FFFFFF"/>
          <w:lang w:val="en-GB"/>
        </w:rPr>
        <w:t xml:space="preserve">M. van </w:t>
      </w:r>
      <w:proofErr w:type="spellStart"/>
      <w:r w:rsidR="004D526B" w:rsidRPr="004D526B">
        <w:rPr>
          <w:rFonts w:ascii="Times New Roman" w:hAnsi="Times New Roman" w:cs="Times New Roman"/>
          <w:color w:val="000000" w:themeColor="text1"/>
          <w:shd w:val="clear" w:color="auto" w:fill="FFFFFF"/>
          <w:lang w:val="en-GB"/>
        </w:rPr>
        <w:t>Ackeren</w:t>
      </w:r>
      <w:proofErr w:type="spellEnd"/>
      <w:r w:rsidR="004D526B" w:rsidRPr="004D526B">
        <w:rPr>
          <w:rFonts w:ascii="Times New Roman" w:hAnsi="Times New Roman" w:cs="Times New Roman"/>
          <w:color w:val="000000" w:themeColor="text1"/>
          <w:shd w:val="clear" w:color="auto" w:fill="FFFFFF"/>
          <w:lang w:val="en-GB"/>
        </w:rPr>
        <w:t xml:space="preserve">, </w:t>
      </w:r>
      <w:r w:rsidR="004D526B" w:rsidRPr="004D526B">
        <w:rPr>
          <w:rFonts w:ascii="Times New Roman" w:hAnsi="Times New Roman" w:cs="Times New Roman"/>
          <w:i/>
          <w:color w:val="000000" w:themeColor="text1"/>
          <w:shd w:val="clear" w:color="auto" w:fill="FFFFFF"/>
          <w:lang w:val="en-GB"/>
        </w:rPr>
        <w:t>A Companion to Marcus Aurelius</w:t>
      </w:r>
      <w:r w:rsidR="004D526B" w:rsidRPr="004D526B">
        <w:rPr>
          <w:rFonts w:ascii="Times New Roman" w:hAnsi="Times New Roman" w:cs="Times New Roman"/>
          <w:color w:val="000000" w:themeColor="text1"/>
          <w:shd w:val="clear" w:color="auto" w:fill="FFFFFF"/>
          <w:lang w:val="en-GB"/>
        </w:rPr>
        <w:t xml:space="preserve"> (Sussex 2012) </w:t>
      </w:r>
      <w:r w:rsidRPr="004D526B">
        <w:rPr>
          <w:rFonts w:ascii="Times New Roman" w:hAnsi="Times New Roman" w:cs="Times New Roman"/>
          <w:lang w:val="en-GB"/>
        </w:rPr>
        <w:t>371</w:t>
      </w:r>
      <w:r w:rsidR="004D526B" w:rsidRPr="004D526B">
        <w:rPr>
          <w:rFonts w:ascii="Times New Roman" w:hAnsi="Times New Roman" w:cs="Times New Roman"/>
          <w:lang w:val="en-GB"/>
        </w:rPr>
        <w:t>.</w:t>
      </w:r>
    </w:p>
  </w:footnote>
  <w:footnote w:id="12">
    <w:p w:rsidR="00AC1374" w:rsidRPr="00D95DC3" w:rsidRDefault="00AC1374" w:rsidP="00C13B31">
      <w:pPr>
        <w:rPr>
          <w:rFonts w:ascii="Times New Roman" w:hAnsi="Times New Roman" w:cs="Times New Roman"/>
          <w:sz w:val="20"/>
          <w:szCs w:val="20"/>
          <w:lang w:val="en-GB"/>
        </w:rPr>
      </w:pPr>
      <w:r w:rsidRPr="00D95DC3">
        <w:rPr>
          <w:rStyle w:val="Voetnootmarkering"/>
          <w:rFonts w:ascii="Times New Roman" w:hAnsi="Times New Roman" w:cs="Times New Roman"/>
          <w:sz w:val="20"/>
          <w:szCs w:val="20"/>
        </w:rPr>
        <w:footnoteRef/>
      </w:r>
      <w:r w:rsidRPr="00D95DC3">
        <w:rPr>
          <w:rFonts w:ascii="Times New Roman" w:hAnsi="Times New Roman" w:cs="Times New Roman"/>
          <w:color w:val="000000" w:themeColor="text1"/>
          <w:sz w:val="20"/>
          <w:szCs w:val="20"/>
          <w:lang w:val="en-GB"/>
        </w:rPr>
        <w:t xml:space="preserve"> </w:t>
      </w:r>
      <w:r w:rsidRPr="008D2FAE">
        <w:rPr>
          <w:rFonts w:ascii="Times New Roman" w:hAnsi="Times New Roman" w:cs="Times New Roman"/>
          <w:color w:val="000000" w:themeColor="text1"/>
          <w:sz w:val="20"/>
          <w:szCs w:val="20"/>
          <w:lang w:val="en-GB"/>
        </w:rPr>
        <w:t>Marcus Aurelius</w:t>
      </w:r>
      <w:r>
        <w:rPr>
          <w:rFonts w:ascii="Times New Roman" w:hAnsi="Times New Roman" w:cs="Times New Roman"/>
          <w:color w:val="000000" w:themeColor="text1"/>
          <w:sz w:val="20"/>
          <w:szCs w:val="20"/>
          <w:lang w:val="en-GB"/>
        </w:rPr>
        <w:t>,</w:t>
      </w:r>
      <w:r w:rsidRPr="00D95DC3">
        <w:rPr>
          <w:rFonts w:ascii="Times New Roman" w:hAnsi="Times New Roman" w:cs="Times New Roman"/>
          <w:i/>
          <w:color w:val="000000" w:themeColor="text1"/>
          <w:sz w:val="20"/>
          <w:szCs w:val="20"/>
          <w:lang w:val="en-GB"/>
        </w:rPr>
        <w:t xml:space="preserve"> Meditations</w:t>
      </w:r>
      <w:r w:rsidRPr="00D95DC3">
        <w:rPr>
          <w:rFonts w:ascii="Times New Roman" w:hAnsi="Times New Roman" w:cs="Times New Roman"/>
          <w:color w:val="000000" w:themeColor="text1"/>
          <w:sz w:val="20"/>
          <w:szCs w:val="20"/>
          <w:lang w:val="en-GB"/>
        </w:rPr>
        <w:t xml:space="preserve">, </w:t>
      </w:r>
      <w:r w:rsidRPr="00D95DC3">
        <w:rPr>
          <w:rFonts w:ascii="Times New Roman" w:hAnsi="Times New Roman" w:cs="Times New Roman"/>
          <w:sz w:val="20"/>
          <w:szCs w:val="20"/>
          <w:lang w:val="en-GB"/>
        </w:rPr>
        <w:t>4.30</w:t>
      </w:r>
      <w:r>
        <w:rPr>
          <w:rFonts w:ascii="Times New Roman" w:hAnsi="Times New Roman" w:cs="Times New Roman"/>
          <w:sz w:val="20"/>
          <w:szCs w:val="20"/>
          <w:lang w:val="en-GB"/>
        </w:rPr>
        <w:t xml:space="preserve"> (tr. Hard).</w:t>
      </w:r>
    </w:p>
  </w:footnote>
  <w:footnote w:id="13">
    <w:p w:rsidR="00AC1374" w:rsidRPr="00B65D60" w:rsidRDefault="00AC1374" w:rsidP="0070507C">
      <w:pPr>
        <w:rPr>
          <w:rFonts w:ascii="Times New Roman" w:hAnsi="Times New Roman" w:cs="Times New Roman"/>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color w:val="000000" w:themeColor="text1"/>
          <w:sz w:val="20"/>
          <w:szCs w:val="20"/>
          <w:lang w:val="en-GB"/>
        </w:rPr>
        <w:t xml:space="preserve"> C. Gill, </w:t>
      </w:r>
      <w:r w:rsidRPr="00B65D60">
        <w:rPr>
          <w:rFonts w:ascii="Times New Roman" w:hAnsi="Times New Roman" w:cs="Times New Roman"/>
          <w:i/>
          <w:color w:val="000000" w:themeColor="text1"/>
          <w:sz w:val="20"/>
          <w:szCs w:val="20"/>
          <w:lang w:val="en-GB"/>
        </w:rPr>
        <w:t>Marcus Aurelius Meditations</w:t>
      </w:r>
      <w:r w:rsidRPr="00B65D60">
        <w:rPr>
          <w:rFonts w:ascii="Times New Roman" w:hAnsi="Times New Roman" w:cs="Times New Roman"/>
          <w:color w:val="000000" w:themeColor="text1"/>
          <w:sz w:val="20"/>
          <w:szCs w:val="20"/>
          <w:lang w:val="en-GB"/>
        </w:rPr>
        <w:t xml:space="preserve"> (Oxford 2011)</w:t>
      </w:r>
      <w:r w:rsidRPr="00B65D60">
        <w:rPr>
          <w:rFonts w:ascii="Times New Roman" w:hAnsi="Times New Roman" w:cs="Times New Roman"/>
          <w:sz w:val="20"/>
          <w:szCs w:val="20"/>
          <w:lang w:val="en-GB"/>
        </w:rPr>
        <w:t xml:space="preserve"> 151.</w:t>
      </w:r>
    </w:p>
  </w:footnote>
  <w:footnote w:id="14">
    <w:p w:rsidR="00AC1374" w:rsidRPr="00B65D60" w:rsidRDefault="00AC1374" w:rsidP="00F921DB">
      <w:pPr>
        <w:rPr>
          <w:rFonts w:ascii="Times New Roman" w:hAnsi="Times New Roman" w:cs="Times New Roman"/>
          <w:color w:val="FF0000"/>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en-GB"/>
        </w:rPr>
        <w:t xml:space="preserve"> </w:t>
      </w:r>
      <w:r w:rsidRPr="00B65D60">
        <w:rPr>
          <w:rFonts w:ascii="Times New Roman" w:hAnsi="Times New Roman" w:cs="Times New Roman"/>
          <w:color w:val="000000" w:themeColor="text1"/>
          <w:sz w:val="20"/>
          <w:szCs w:val="20"/>
          <w:lang w:val="en-GB"/>
        </w:rPr>
        <w:t xml:space="preserve">F. </w:t>
      </w:r>
      <w:proofErr w:type="spellStart"/>
      <w:r w:rsidRPr="00B65D60">
        <w:rPr>
          <w:rFonts w:ascii="Times New Roman" w:hAnsi="Times New Roman" w:cs="Times New Roman"/>
          <w:color w:val="000000" w:themeColor="text1"/>
          <w:sz w:val="20"/>
          <w:szCs w:val="20"/>
          <w:lang w:val="en-GB"/>
        </w:rPr>
        <w:t>McLynn</w:t>
      </w:r>
      <w:proofErr w:type="spellEnd"/>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i/>
          <w:color w:val="000000" w:themeColor="text1"/>
          <w:sz w:val="20"/>
          <w:szCs w:val="20"/>
          <w:lang w:val="en-GB"/>
        </w:rPr>
        <w:t>Marcus Aurelius: A Life</w:t>
      </w:r>
      <w:r w:rsidRPr="00B65D60">
        <w:rPr>
          <w:rFonts w:ascii="Times New Roman" w:hAnsi="Times New Roman" w:cs="Times New Roman"/>
          <w:color w:val="000000" w:themeColor="text1"/>
          <w:sz w:val="20"/>
          <w:szCs w:val="20"/>
          <w:lang w:val="en-GB"/>
        </w:rPr>
        <w:t xml:space="preserve"> (Cambridge 2009) </w:t>
      </w:r>
      <w:r w:rsidRPr="00B65D60">
        <w:rPr>
          <w:rFonts w:ascii="Times New Roman" w:hAnsi="Times New Roman" w:cs="Times New Roman"/>
          <w:sz w:val="20"/>
          <w:szCs w:val="20"/>
          <w:lang w:val="en-GB"/>
        </w:rPr>
        <w:t>VII.</w:t>
      </w:r>
    </w:p>
  </w:footnote>
  <w:footnote w:id="15">
    <w:p w:rsidR="00AC1374" w:rsidRPr="00B65D60" w:rsidRDefault="00AC1374" w:rsidP="00C13B31">
      <w:pPr>
        <w:rPr>
          <w:rFonts w:ascii="Times New Roman" w:hAnsi="Times New Roman" w:cs="Times New Roman"/>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color w:val="000000" w:themeColor="text1"/>
          <w:sz w:val="20"/>
          <w:szCs w:val="20"/>
          <w:lang w:val="en-GB"/>
        </w:rPr>
        <w:t xml:space="preserve"> S. </w:t>
      </w:r>
      <w:proofErr w:type="spellStart"/>
      <w:r w:rsidRPr="00B65D60">
        <w:rPr>
          <w:rFonts w:ascii="Times New Roman" w:hAnsi="Times New Roman" w:cs="Times New Roman"/>
          <w:color w:val="000000" w:themeColor="text1"/>
          <w:sz w:val="20"/>
          <w:szCs w:val="20"/>
          <w:lang w:val="en-GB"/>
        </w:rPr>
        <w:t>Jäkel</w:t>
      </w:r>
      <w:proofErr w:type="spellEnd"/>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i/>
          <w:color w:val="000000" w:themeColor="text1"/>
          <w:sz w:val="20"/>
          <w:szCs w:val="20"/>
          <w:lang w:val="en-GB"/>
        </w:rPr>
        <w:t>Marcus Aurelius’s concept of life</w:t>
      </w:r>
      <w:r w:rsidRPr="00B65D60">
        <w:rPr>
          <w:rFonts w:ascii="Times New Roman" w:hAnsi="Times New Roman" w:cs="Times New Roman"/>
          <w:color w:val="000000" w:themeColor="text1"/>
          <w:sz w:val="20"/>
          <w:szCs w:val="20"/>
          <w:lang w:val="en-GB"/>
        </w:rPr>
        <w:t xml:space="preserve"> (Turku 1991) </w:t>
      </w:r>
      <w:r w:rsidRPr="00B65D60">
        <w:rPr>
          <w:rFonts w:ascii="Times New Roman" w:hAnsi="Times New Roman" w:cs="Times New Roman"/>
          <w:sz w:val="20"/>
          <w:szCs w:val="20"/>
          <w:lang w:val="en-GB"/>
        </w:rPr>
        <w:t>5.</w:t>
      </w:r>
    </w:p>
  </w:footnote>
  <w:footnote w:id="16">
    <w:p w:rsidR="00AC1374" w:rsidRPr="00B65D60" w:rsidRDefault="00AC1374" w:rsidP="00C13B31">
      <w:pPr>
        <w:rPr>
          <w:rFonts w:ascii="Times New Roman" w:hAnsi="Times New Roman" w:cs="Times New Roman"/>
          <w:color w:val="000000" w:themeColor="text1"/>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color w:val="000000" w:themeColor="text1"/>
          <w:sz w:val="20"/>
          <w:szCs w:val="20"/>
          <w:lang w:val="en-GB"/>
        </w:rPr>
        <w:t xml:space="preserve"> </w:t>
      </w:r>
      <w:proofErr w:type="spellStart"/>
      <w:r w:rsidRPr="00B65D60">
        <w:rPr>
          <w:rFonts w:ascii="Times New Roman" w:hAnsi="Times New Roman" w:cs="Times New Roman"/>
          <w:color w:val="000000" w:themeColor="text1"/>
          <w:sz w:val="20"/>
          <w:szCs w:val="20"/>
          <w:lang w:val="en-GB"/>
        </w:rPr>
        <w:t>Jäkel</w:t>
      </w:r>
      <w:proofErr w:type="spellEnd"/>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i/>
          <w:color w:val="000000" w:themeColor="text1"/>
          <w:sz w:val="20"/>
          <w:szCs w:val="20"/>
          <w:lang w:val="en-GB"/>
        </w:rPr>
        <w:t>Marcus Aurelius’s concept of life</w:t>
      </w:r>
      <w:r w:rsidRPr="00B65D60">
        <w:rPr>
          <w:rFonts w:ascii="Times New Roman" w:hAnsi="Times New Roman" w:cs="Times New Roman"/>
          <w:color w:val="000000" w:themeColor="text1"/>
          <w:sz w:val="20"/>
          <w:szCs w:val="20"/>
          <w:lang w:val="en-GB"/>
        </w:rPr>
        <w:t>, 6.</w:t>
      </w:r>
    </w:p>
  </w:footnote>
  <w:footnote w:id="17">
    <w:p w:rsidR="00AC1374" w:rsidRPr="00B65D60" w:rsidRDefault="00AC1374">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Marcus Aurelius,</w:t>
      </w:r>
      <w:r w:rsidRPr="00B65D60">
        <w:rPr>
          <w:rFonts w:ascii="Times New Roman" w:hAnsi="Times New Roman" w:cs="Times New Roman"/>
          <w:i/>
          <w:color w:val="000000" w:themeColor="text1"/>
          <w:lang w:val="en-GB"/>
        </w:rPr>
        <w:t xml:space="preserve"> Meditations</w:t>
      </w:r>
      <w:r w:rsidRPr="00B65D60">
        <w:rPr>
          <w:rFonts w:ascii="Times New Roman" w:hAnsi="Times New Roman" w:cs="Times New Roman"/>
          <w:color w:val="000000" w:themeColor="text1"/>
          <w:lang w:val="en-GB"/>
        </w:rPr>
        <w:t xml:space="preserve">  </w:t>
      </w:r>
      <w:r w:rsidRPr="00B65D60">
        <w:rPr>
          <w:rFonts w:ascii="Times New Roman" w:hAnsi="Times New Roman" w:cs="Times New Roman"/>
          <w:lang w:val="en-GB"/>
        </w:rPr>
        <w:t>2.11 (tr. Hard).</w:t>
      </w:r>
    </w:p>
  </w:footnote>
  <w:footnote w:id="18">
    <w:p w:rsidR="00AC1374" w:rsidRPr="00B65D60" w:rsidRDefault="00AC1374" w:rsidP="00C13B31">
      <w:pPr>
        <w:rPr>
          <w:rFonts w:ascii="Times New Roman" w:hAnsi="Times New Roman" w:cs="Times New Roman"/>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color w:val="000000" w:themeColor="text1"/>
          <w:sz w:val="20"/>
          <w:szCs w:val="20"/>
          <w:lang w:val="en-GB"/>
        </w:rPr>
        <w:t xml:space="preserve"> Marcus Aurelius,</w:t>
      </w:r>
      <w:r w:rsidRPr="00B65D60">
        <w:rPr>
          <w:rFonts w:ascii="Times New Roman" w:hAnsi="Times New Roman" w:cs="Times New Roman"/>
          <w:i/>
          <w:color w:val="000000" w:themeColor="text1"/>
          <w:sz w:val="20"/>
          <w:szCs w:val="20"/>
          <w:lang w:val="en-GB"/>
        </w:rPr>
        <w:t xml:space="preserve"> Meditations</w:t>
      </w:r>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sz w:val="20"/>
          <w:szCs w:val="20"/>
          <w:lang w:val="en-GB"/>
        </w:rPr>
        <w:t>2.17 (tr. Hard).</w:t>
      </w:r>
    </w:p>
  </w:footnote>
  <w:footnote w:id="19">
    <w:p w:rsidR="00AC1374" w:rsidRPr="00D95DC3" w:rsidRDefault="00AC1374" w:rsidP="00C13B31">
      <w:pPr>
        <w:rPr>
          <w:rFonts w:ascii="Times New Roman" w:hAnsi="Times New Roman" w:cs="Times New Roman"/>
          <w:sz w:val="20"/>
          <w:szCs w:val="20"/>
          <w:lang w:val="en-GB"/>
        </w:rPr>
      </w:pPr>
      <w:r w:rsidRPr="00B65D60">
        <w:rPr>
          <w:rStyle w:val="Voetnootmarkering"/>
          <w:rFonts w:ascii="Times New Roman" w:hAnsi="Times New Roman" w:cs="Times New Roman"/>
          <w:sz w:val="20"/>
          <w:szCs w:val="20"/>
        </w:rPr>
        <w:footnoteRef/>
      </w:r>
      <w:r w:rsidRPr="00B65D60">
        <w:rPr>
          <w:rFonts w:ascii="Times New Roman" w:hAnsi="Times New Roman" w:cs="Times New Roman"/>
          <w:color w:val="000000" w:themeColor="text1"/>
          <w:sz w:val="20"/>
          <w:szCs w:val="20"/>
          <w:lang w:val="en-GB"/>
        </w:rPr>
        <w:t xml:space="preserve"> S. </w:t>
      </w:r>
      <w:proofErr w:type="spellStart"/>
      <w:r w:rsidRPr="00B65D60">
        <w:rPr>
          <w:rFonts w:ascii="Times New Roman" w:hAnsi="Times New Roman" w:cs="Times New Roman"/>
          <w:color w:val="000000" w:themeColor="text1"/>
          <w:sz w:val="20"/>
          <w:szCs w:val="20"/>
          <w:lang w:val="en-GB"/>
        </w:rPr>
        <w:t>Jäkel</w:t>
      </w:r>
      <w:proofErr w:type="spellEnd"/>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i/>
          <w:color w:val="000000" w:themeColor="text1"/>
          <w:sz w:val="20"/>
          <w:szCs w:val="20"/>
          <w:lang w:val="en-GB"/>
        </w:rPr>
        <w:t>Marcus Aurelius’s concept of life</w:t>
      </w:r>
      <w:r w:rsidRPr="00B65D60">
        <w:rPr>
          <w:rFonts w:ascii="Times New Roman" w:hAnsi="Times New Roman" w:cs="Times New Roman"/>
          <w:color w:val="000000" w:themeColor="text1"/>
          <w:sz w:val="20"/>
          <w:szCs w:val="20"/>
          <w:lang w:val="en-GB"/>
        </w:rPr>
        <w:t xml:space="preserve"> (Turku 1991)</w:t>
      </w:r>
      <w:r w:rsidRPr="00B65D60">
        <w:rPr>
          <w:rFonts w:ascii="Times New Roman" w:hAnsi="Times New Roman" w:cs="Times New Roman"/>
          <w:sz w:val="20"/>
          <w:szCs w:val="20"/>
          <w:lang w:val="en-GB"/>
        </w:rPr>
        <w:t xml:space="preserve"> 6-8.</w:t>
      </w:r>
    </w:p>
  </w:footnote>
  <w:footnote w:id="20">
    <w:p w:rsidR="00AC1374" w:rsidRPr="00B65D60" w:rsidRDefault="00AC1374" w:rsidP="00C13B31">
      <w:pPr>
        <w:rPr>
          <w:rFonts w:ascii="Times New Roman" w:hAnsi="Times New Roman" w:cs="Times New Roman"/>
          <w:sz w:val="20"/>
          <w:szCs w:val="20"/>
          <w:lang w:val="en-GB"/>
        </w:rPr>
      </w:pPr>
      <w:r w:rsidRPr="00B65D60">
        <w:rPr>
          <w:rStyle w:val="Voetnootmarkering"/>
          <w:rFonts w:ascii="Times New Roman" w:hAnsi="Times New Roman" w:cs="Times New Roman"/>
          <w:sz w:val="20"/>
          <w:szCs w:val="20"/>
        </w:rPr>
        <w:footnoteRef/>
      </w:r>
      <w:r w:rsidR="002C1E3B">
        <w:rPr>
          <w:rFonts w:ascii="Times New Roman" w:hAnsi="Times New Roman" w:cs="Times New Roman"/>
          <w:color w:val="000000" w:themeColor="text1"/>
          <w:sz w:val="20"/>
          <w:szCs w:val="20"/>
          <w:lang w:val="en-GB"/>
        </w:rPr>
        <w:t xml:space="preserve"> </w:t>
      </w:r>
      <w:proofErr w:type="spellStart"/>
      <w:r w:rsidRPr="00B65D60">
        <w:rPr>
          <w:rFonts w:ascii="Times New Roman" w:hAnsi="Times New Roman" w:cs="Times New Roman"/>
          <w:color w:val="000000" w:themeColor="text1"/>
          <w:sz w:val="20"/>
          <w:szCs w:val="20"/>
          <w:lang w:val="en-GB"/>
        </w:rPr>
        <w:t>Jäkel</w:t>
      </w:r>
      <w:proofErr w:type="spellEnd"/>
      <w:r w:rsidRPr="00B65D60">
        <w:rPr>
          <w:rFonts w:ascii="Times New Roman" w:hAnsi="Times New Roman" w:cs="Times New Roman"/>
          <w:color w:val="000000" w:themeColor="text1"/>
          <w:sz w:val="20"/>
          <w:szCs w:val="20"/>
          <w:lang w:val="en-GB"/>
        </w:rPr>
        <w:t xml:space="preserve">, </w:t>
      </w:r>
      <w:r w:rsidRPr="00B65D60">
        <w:rPr>
          <w:rFonts w:ascii="Times New Roman" w:hAnsi="Times New Roman" w:cs="Times New Roman"/>
          <w:i/>
          <w:color w:val="000000" w:themeColor="text1"/>
          <w:sz w:val="20"/>
          <w:szCs w:val="20"/>
          <w:lang w:val="en-GB"/>
        </w:rPr>
        <w:t>Ma</w:t>
      </w:r>
      <w:r w:rsidR="002C1E3B">
        <w:rPr>
          <w:rFonts w:ascii="Times New Roman" w:hAnsi="Times New Roman" w:cs="Times New Roman"/>
          <w:i/>
          <w:color w:val="000000" w:themeColor="text1"/>
          <w:sz w:val="20"/>
          <w:szCs w:val="20"/>
          <w:lang w:val="en-GB"/>
        </w:rPr>
        <w:t xml:space="preserve">rcus Aurelius’s concept of life, </w:t>
      </w:r>
      <w:r w:rsidRPr="00B65D60">
        <w:rPr>
          <w:rFonts w:ascii="Times New Roman" w:hAnsi="Times New Roman" w:cs="Times New Roman"/>
          <w:sz w:val="20"/>
          <w:szCs w:val="20"/>
          <w:lang w:val="en-GB"/>
        </w:rPr>
        <w:t>11-13.</w:t>
      </w:r>
    </w:p>
  </w:footnote>
  <w:footnote w:id="21">
    <w:p w:rsidR="00AC1374" w:rsidRPr="002625AF" w:rsidRDefault="00AC1374" w:rsidP="006C2BA5">
      <w:pPr>
        <w:pStyle w:val="Voetnoottekst"/>
        <w:rPr>
          <w:lang w:val="en-GB"/>
        </w:rPr>
      </w:pPr>
      <w:r w:rsidRPr="00B65D60">
        <w:rPr>
          <w:rStyle w:val="Voetnootmarkering"/>
          <w:rFonts w:ascii="Times New Roman" w:hAnsi="Times New Roman" w:cs="Times New Roman"/>
        </w:rPr>
        <w:footnoteRef/>
      </w:r>
      <w:r w:rsidR="00BC6486" w:rsidRPr="00BC6486">
        <w:rPr>
          <w:rFonts w:ascii="Times New Roman" w:hAnsi="Times New Roman" w:cs="Times New Roman"/>
          <w:color w:val="000000" w:themeColor="text1"/>
          <w:lang w:val="en-GB"/>
        </w:rPr>
        <w:t xml:space="preserve"> </w:t>
      </w:r>
      <w:r w:rsidR="00BC6486" w:rsidRPr="00B65D60">
        <w:rPr>
          <w:rFonts w:ascii="Times New Roman" w:hAnsi="Times New Roman" w:cs="Times New Roman"/>
          <w:color w:val="000000" w:themeColor="text1"/>
          <w:lang w:val="en-GB"/>
        </w:rPr>
        <w:t xml:space="preserve">S. </w:t>
      </w:r>
      <w:proofErr w:type="spellStart"/>
      <w:r w:rsidRPr="00B65D60">
        <w:rPr>
          <w:rFonts w:ascii="Times New Roman" w:hAnsi="Times New Roman" w:cs="Times New Roman"/>
          <w:color w:val="000000" w:themeColor="text1"/>
          <w:lang w:val="en-GB"/>
        </w:rPr>
        <w:t>Jäkel</w:t>
      </w:r>
      <w:proofErr w:type="spellEnd"/>
      <w:r w:rsidRPr="00B65D60">
        <w:rPr>
          <w:rFonts w:ascii="Times New Roman" w:hAnsi="Times New Roman" w:cs="Times New Roman"/>
          <w:color w:val="000000" w:themeColor="text1"/>
          <w:lang w:val="en-GB"/>
        </w:rPr>
        <w:t xml:space="preserve">, </w:t>
      </w:r>
      <w:r w:rsidRPr="00B65D60">
        <w:rPr>
          <w:rFonts w:ascii="Times New Roman" w:hAnsi="Times New Roman" w:cs="Times New Roman"/>
          <w:i/>
          <w:color w:val="000000" w:themeColor="text1"/>
          <w:lang w:val="en-GB"/>
        </w:rPr>
        <w:t>Marcus Aurelius’s concept of lif</w:t>
      </w:r>
      <w:r w:rsidR="00BC6486">
        <w:rPr>
          <w:rFonts w:ascii="Times New Roman" w:hAnsi="Times New Roman" w:cs="Times New Roman"/>
          <w:i/>
          <w:color w:val="000000" w:themeColor="text1"/>
          <w:lang w:val="en-GB"/>
        </w:rPr>
        <w:t xml:space="preserve">e </w:t>
      </w:r>
      <w:r w:rsidR="00BC6486" w:rsidRPr="00BC6486">
        <w:rPr>
          <w:rFonts w:ascii="Times New Roman" w:hAnsi="Times New Roman" w:cs="Times New Roman"/>
          <w:color w:val="000000" w:themeColor="text1"/>
          <w:lang w:val="en-GB"/>
        </w:rPr>
        <w:t>(Turku 1991)</w:t>
      </w:r>
      <w:r w:rsidRPr="00B65D60">
        <w:rPr>
          <w:rFonts w:ascii="Times New Roman" w:hAnsi="Times New Roman" w:cs="Times New Roman"/>
          <w:color w:val="000000" w:themeColor="text1"/>
          <w:lang w:val="en-GB"/>
        </w:rPr>
        <w:t xml:space="preserve"> </w:t>
      </w:r>
      <w:r w:rsidRPr="00B65D60">
        <w:rPr>
          <w:rFonts w:ascii="Times New Roman" w:hAnsi="Times New Roman" w:cs="Times New Roman"/>
          <w:lang w:val="en-GB"/>
        </w:rPr>
        <w:t>41-43.</w:t>
      </w:r>
    </w:p>
  </w:footnote>
  <w:footnote w:id="22">
    <w:p w:rsidR="00AC1374" w:rsidRPr="00B65D60" w:rsidRDefault="00AC1374" w:rsidP="00FB73D0">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 xml:space="preserve">F. </w:t>
      </w:r>
      <w:proofErr w:type="spellStart"/>
      <w:r w:rsidRPr="00B65D60">
        <w:rPr>
          <w:rFonts w:ascii="Times New Roman" w:hAnsi="Times New Roman" w:cs="Times New Roman"/>
          <w:color w:val="000000" w:themeColor="text1"/>
          <w:lang w:val="en-GB"/>
        </w:rPr>
        <w:t>McLynn</w:t>
      </w:r>
      <w:proofErr w:type="spellEnd"/>
      <w:r w:rsidRPr="00B65D60">
        <w:rPr>
          <w:rFonts w:ascii="Times New Roman" w:hAnsi="Times New Roman" w:cs="Times New Roman"/>
          <w:color w:val="000000" w:themeColor="text1"/>
          <w:lang w:val="en-GB"/>
        </w:rPr>
        <w:t xml:space="preserve">, </w:t>
      </w:r>
      <w:r w:rsidRPr="00B65D60">
        <w:rPr>
          <w:rFonts w:ascii="Times New Roman" w:hAnsi="Times New Roman" w:cs="Times New Roman"/>
          <w:i/>
          <w:color w:val="000000" w:themeColor="text1"/>
          <w:lang w:val="en-GB"/>
        </w:rPr>
        <w:t>Marcus Aurelius: A Life</w:t>
      </w:r>
      <w:r w:rsidRPr="00B65D60">
        <w:rPr>
          <w:rFonts w:ascii="Times New Roman" w:hAnsi="Times New Roman" w:cs="Times New Roman"/>
          <w:color w:val="000000" w:themeColor="text1"/>
          <w:lang w:val="en-GB"/>
        </w:rPr>
        <w:t xml:space="preserve"> (Cambridge 2009)</w:t>
      </w:r>
      <w:r w:rsidRPr="00B65D60">
        <w:rPr>
          <w:rFonts w:ascii="Times New Roman" w:hAnsi="Times New Roman" w:cs="Times New Roman"/>
          <w:lang w:val="en-GB"/>
        </w:rPr>
        <w:t xml:space="preserve"> 7.</w:t>
      </w:r>
    </w:p>
  </w:footnote>
  <w:footnote w:id="23">
    <w:p w:rsidR="00AC1374" w:rsidRPr="00337CE5" w:rsidRDefault="00AC1374">
      <w:pPr>
        <w:pStyle w:val="Voetnoottekst"/>
        <w:rPr>
          <w:rFonts w:ascii="Times New Roman" w:hAnsi="Times New Roman" w:cs="Times New Roman"/>
          <w:sz w:val="22"/>
          <w:szCs w:val="22"/>
          <w:lang w:val="en-GB"/>
        </w:rPr>
      </w:pPr>
      <w:r w:rsidRPr="00337CE5">
        <w:rPr>
          <w:rStyle w:val="Voetnootmarkering"/>
          <w:rFonts w:ascii="Times New Roman" w:hAnsi="Times New Roman" w:cs="Times New Roman"/>
        </w:rPr>
        <w:footnoteRef/>
      </w:r>
      <w:r w:rsidRPr="00337CE5">
        <w:rPr>
          <w:rFonts w:ascii="Times New Roman" w:hAnsi="Times New Roman" w:cs="Times New Roman"/>
          <w:lang w:val="en-GB"/>
        </w:rPr>
        <w:t xml:space="preserve"> 50-130 n. Chr</w:t>
      </w:r>
      <w:r w:rsidRPr="00337CE5">
        <w:rPr>
          <w:rFonts w:ascii="Times New Roman" w:hAnsi="Times New Roman" w:cs="Times New Roman"/>
          <w:sz w:val="22"/>
          <w:szCs w:val="22"/>
          <w:lang w:val="en-GB"/>
        </w:rPr>
        <w:t>.</w:t>
      </w:r>
    </w:p>
  </w:footnote>
  <w:footnote w:id="24">
    <w:p w:rsidR="00AC1374" w:rsidRPr="00DC1766" w:rsidRDefault="00AC1374">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Marcus Aurelius,</w:t>
      </w:r>
      <w:r w:rsidRPr="00B65D60">
        <w:rPr>
          <w:rFonts w:ascii="Times New Roman" w:hAnsi="Times New Roman" w:cs="Times New Roman"/>
          <w:i/>
          <w:color w:val="000000" w:themeColor="text1"/>
          <w:lang w:val="en-GB"/>
        </w:rPr>
        <w:t xml:space="preserve"> Meditations</w:t>
      </w:r>
      <w:r w:rsidRPr="00B65D60">
        <w:rPr>
          <w:rFonts w:ascii="Times New Roman" w:hAnsi="Times New Roman" w:cs="Times New Roman"/>
          <w:color w:val="000000" w:themeColor="text1"/>
          <w:lang w:val="en-GB"/>
        </w:rPr>
        <w:t xml:space="preserve">  </w:t>
      </w:r>
      <w:r w:rsidRPr="00B65D60">
        <w:rPr>
          <w:rFonts w:ascii="Times New Roman" w:hAnsi="Times New Roman" w:cs="Times New Roman"/>
          <w:lang w:val="en-GB"/>
        </w:rPr>
        <w:t xml:space="preserve">7.18  (tr. </w:t>
      </w:r>
      <w:proofErr w:type="spellStart"/>
      <w:r w:rsidRPr="00DC1766">
        <w:rPr>
          <w:rFonts w:ascii="Times New Roman" w:hAnsi="Times New Roman" w:cs="Times New Roman"/>
          <w:lang w:val="de-DE"/>
        </w:rPr>
        <w:t>Hard</w:t>
      </w:r>
      <w:proofErr w:type="spellEnd"/>
      <w:r w:rsidRPr="00DC1766">
        <w:rPr>
          <w:rFonts w:ascii="Times New Roman" w:hAnsi="Times New Roman" w:cs="Times New Roman"/>
          <w:lang w:val="de-DE"/>
        </w:rPr>
        <w:t>).</w:t>
      </w:r>
    </w:p>
  </w:footnote>
  <w:footnote w:id="25">
    <w:p w:rsidR="00AC1374" w:rsidRPr="00B65D60" w:rsidRDefault="00AC1374" w:rsidP="00107DED">
      <w:pPr>
        <w:rPr>
          <w:rFonts w:ascii="Times New Roman" w:hAnsi="Times New Roman" w:cs="Times New Roman"/>
          <w:sz w:val="20"/>
          <w:szCs w:val="20"/>
          <w:lang w:val="de-DE"/>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de-DE"/>
        </w:rPr>
        <w:t xml:space="preserve"> </w:t>
      </w:r>
      <w:r w:rsidRPr="00B65D60">
        <w:rPr>
          <w:rFonts w:ascii="Times New Roman" w:hAnsi="Times New Roman" w:cs="Times New Roman"/>
          <w:color w:val="000000" w:themeColor="text1"/>
          <w:sz w:val="20"/>
          <w:szCs w:val="20"/>
          <w:lang w:val="de-DE"/>
        </w:rPr>
        <w:t xml:space="preserve">F. Vollmann, </w:t>
      </w:r>
      <w:r w:rsidRPr="00B65D60">
        <w:rPr>
          <w:rFonts w:ascii="Times New Roman" w:hAnsi="Times New Roman" w:cs="Times New Roman"/>
          <w:i/>
          <w:color w:val="000000" w:themeColor="text1"/>
          <w:sz w:val="20"/>
          <w:szCs w:val="20"/>
          <w:lang w:val="de-DE"/>
        </w:rPr>
        <w:t xml:space="preserve">Über das Verhältnis der späteren Stoa zur Sklaverei im Römische Reiche </w:t>
      </w:r>
      <w:r w:rsidRPr="00B65D60">
        <w:rPr>
          <w:rFonts w:ascii="Times New Roman" w:hAnsi="Times New Roman" w:cs="Times New Roman"/>
          <w:color w:val="000000" w:themeColor="text1"/>
          <w:sz w:val="20"/>
          <w:szCs w:val="20"/>
          <w:lang w:val="de-DE"/>
        </w:rPr>
        <w:t xml:space="preserve">(Hamburg 2011) </w:t>
      </w:r>
      <w:r w:rsidRPr="00B65D60">
        <w:rPr>
          <w:rFonts w:ascii="Times New Roman" w:hAnsi="Times New Roman" w:cs="Times New Roman"/>
          <w:sz w:val="20"/>
          <w:szCs w:val="20"/>
          <w:lang w:val="de-DE"/>
        </w:rPr>
        <w:t>46.</w:t>
      </w:r>
    </w:p>
  </w:footnote>
  <w:footnote w:id="26">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Marcus Aurelius,</w:t>
      </w:r>
      <w:r w:rsidRPr="00B65D60">
        <w:rPr>
          <w:rFonts w:ascii="Times New Roman" w:hAnsi="Times New Roman" w:cs="Times New Roman"/>
          <w:i/>
          <w:color w:val="000000" w:themeColor="text1"/>
          <w:lang w:val="en-GB"/>
        </w:rPr>
        <w:t xml:space="preserve"> Meditations</w:t>
      </w:r>
      <w:r w:rsidRPr="00B65D60">
        <w:rPr>
          <w:rFonts w:ascii="Times New Roman" w:hAnsi="Times New Roman" w:cs="Times New Roman"/>
          <w:color w:val="000000" w:themeColor="text1"/>
          <w:lang w:val="en-GB"/>
        </w:rPr>
        <w:t xml:space="preserve">  </w:t>
      </w:r>
      <w:r w:rsidRPr="00B65D60">
        <w:rPr>
          <w:rFonts w:ascii="Times New Roman" w:hAnsi="Times New Roman" w:cs="Times New Roman"/>
          <w:lang w:val="en-GB"/>
        </w:rPr>
        <w:t>6.3 (tr. Hard).</w:t>
      </w:r>
    </w:p>
  </w:footnote>
  <w:footnote w:id="27">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 xml:space="preserve">S. </w:t>
      </w:r>
      <w:proofErr w:type="spellStart"/>
      <w:r w:rsidRPr="00B65D60">
        <w:rPr>
          <w:rFonts w:ascii="Times New Roman" w:hAnsi="Times New Roman" w:cs="Times New Roman"/>
          <w:color w:val="000000" w:themeColor="text1"/>
          <w:lang w:val="en-GB"/>
        </w:rPr>
        <w:t>Jäkel</w:t>
      </w:r>
      <w:proofErr w:type="spellEnd"/>
      <w:r w:rsidRPr="00B65D60">
        <w:rPr>
          <w:rFonts w:ascii="Times New Roman" w:hAnsi="Times New Roman" w:cs="Times New Roman"/>
          <w:color w:val="000000" w:themeColor="text1"/>
          <w:lang w:val="en-GB"/>
        </w:rPr>
        <w:t xml:space="preserve">, </w:t>
      </w:r>
      <w:r w:rsidRPr="00B65D60">
        <w:rPr>
          <w:rFonts w:ascii="Times New Roman" w:hAnsi="Times New Roman" w:cs="Times New Roman"/>
          <w:i/>
          <w:color w:val="000000" w:themeColor="text1"/>
          <w:lang w:val="en-GB"/>
        </w:rPr>
        <w:t>Marcus Aurelius’s concept of life</w:t>
      </w:r>
      <w:r w:rsidRPr="00B65D60">
        <w:rPr>
          <w:rFonts w:ascii="Times New Roman" w:hAnsi="Times New Roman" w:cs="Times New Roman"/>
          <w:color w:val="000000" w:themeColor="text1"/>
          <w:lang w:val="en-GB"/>
        </w:rPr>
        <w:t xml:space="preserve"> (Turku 1991)</w:t>
      </w:r>
      <w:r w:rsidRPr="00B65D60">
        <w:rPr>
          <w:rFonts w:ascii="Times New Roman" w:hAnsi="Times New Roman" w:cs="Times New Roman"/>
          <w:lang w:val="en-GB"/>
        </w:rPr>
        <w:t xml:space="preserve"> 44.</w:t>
      </w:r>
    </w:p>
  </w:footnote>
  <w:footnote w:id="28">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Cassius </w:t>
      </w:r>
      <w:proofErr w:type="spellStart"/>
      <w:r w:rsidRPr="00B65D60">
        <w:rPr>
          <w:rFonts w:ascii="Times New Roman" w:hAnsi="Times New Roman" w:cs="Times New Roman"/>
          <w:lang w:val="en-GB"/>
        </w:rPr>
        <w:t>Dio</w:t>
      </w:r>
      <w:proofErr w:type="spellEnd"/>
      <w:r w:rsidRPr="00B65D60">
        <w:rPr>
          <w:rFonts w:ascii="Times New Roman" w:hAnsi="Times New Roman" w:cs="Times New Roman"/>
          <w:lang w:val="en-GB"/>
        </w:rPr>
        <w:t xml:space="preserve">, </w:t>
      </w:r>
      <w:r w:rsidRPr="00B65D60">
        <w:rPr>
          <w:rFonts w:ascii="Times New Roman" w:hAnsi="Times New Roman" w:cs="Times New Roman"/>
          <w:i/>
          <w:lang w:val="en-GB"/>
        </w:rPr>
        <w:t xml:space="preserve">Historia </w:t>
      </w:r>
      <w:proofErr w:type="spellStart"/>
      <w:r w:rsidRPr="00B65D60">
        <w:rPr>
          <w:rFonts w:ascii="Times New Roman" w:hAnsi="Times New Roman" w:cs="Times New Roman"/>
          <w:i/>
          <w:lang w:val="en-GB"/>
        </w:rPr>
        <w:t>Romana</w:t>
      </w:r>
      <w:proofErr w:type="spellEnd"/>
      <w:r w:rsidRPr="00B65D60">
        <w:rPr>
          <w:rFonts w:ascii="Times New Roman" w:hAnsi="Times New Roman" w:cs="Times New Roman"/>
          <w:lang w:val="en-GB"/>
        </w:rPr>
        <w:t xml:space="preserve"> 31.3.</w:t>
      </w:r>
    </w:p>
  </w:footnote>
  <w:footnote w:id="29">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 xml:space="preserve">C. Gill, </w:t>
      </w:r>
      <w:r w:rsidRPr="00B65D60">
        <w:rPr>
          <w:rFonts w:ascii="Times New Roman" w:hAnsi="Times New Roman" w:cs="Times New Roman"/>
          <w:i/>
          <w:color w:val="000000" w:themeColor="text1"/>
          <w:lang w:val="en-GB"/>
        </w:rPr>
        <w:t>Marcus Aurelius Meditations</w:t>
      </w:r>
      <w:r w:rsidRPr="00B65D60">
        <w:rPr>
          <w:rFonts w:ascii="Times New Roman" w:hAnsi="Times New Roman" w:cs="Times New Roman"/>
          <w:color w:val="000000" w:themeColor="text1"/>
          <w:lang w:val="en-GB"/>
        </w:rPr>
        <w:t xml:space="preserve"> (Oxford 2011)</w:t>
      </w:r>
      <w:r w:rsidRPr="00B65D60">
        <w:rPr>
          <w:rFonts w:ascii="Times New Roman" w:hAnsi="Times New Roman" w:cs="Times New Roman"/>
          <w:lang w:val="en-GB"/>
        </w:rPr>
        <w:t xml:space="preserve"> XVII.</w:t>
      </w:r>
    </w:p>
  </w:footnote>
  <w:footnote w:id="30">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Marcus Aurelius,</w:t>
      </w:r>
      <w:r w:rsidRPr="00B65D60">
        <w:rPr>
          <w:rFonts w:ascii="Times New Roman" w:hAnsi="Times New Roman" w:cs="Times New Roman"/>
          <w:i/>
          <w:color w:val="000000" w:themeColor="text1"/>
          <w:lang w:val="en-GB"/>
        </w:rPr>
        <w:t xml:space="preserve"> Meditations</w:t>
      </w:r>
      <w:r w:rsidRPr="00B65D60">
        <w:rPr>
          <w:rFonts w:ascii="Times New Roman" w:hAnsi="Times New Roman" w:cs="Times New Roman"/>
          <w:color w:val="000000" w:themeColor="text1"/>
          <w:lang w:val="en-GB"/>
        </w:rPr>
        <w:t xml:space="preserve">  </w:t>
      </w:r>
      <w:r w:rsidRPr="00B65D60">
        <w:rPr>
          <w:rFonts w:ascii="Times New Roman" w:hAnsi="Times New Roman" w:cs="Times New Roman"/>
          <w:lang w:val="en-GB"/>
        </w:rPr>
        <w:t>11.18 (tr. Hard).</w:t>
      </w:r>
    </w:p>
  </w:footnote>
  <w:footnote w:id="31">
    <w:p w:rsidR="00AC1374" w:rsidRPr="00F12BD5"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B. </w:t>
      </w:r>
      <w:proofErr w:type="spellStart"/>
      <w:r w:rsidRPr="00B65D60">
        <w:rPr>
          <w:rFonts w:ascii="Times New Roman" w:hAnsi="Times New Roman" w:cs="Times New Roman"/>
          <w:lang w:val="en-GB"/>
        </w:rPr>
        <w:t>Inwood</w:t>
      </w:r>
      <w:proofErr w:type="spellEnd"/>
      <w:r w:rsidRPr="00B65D60">
        <w:rPr>
          <w:rFonts w:ascii="Times New Roman" w:hAnsi="Times New Roman" w:cs="Times New Roman"/>
          <w:lang w:val="en-GB"/>
        </w:rPr>
        <w:t>, (</w:t>
      </w:r>
      <w:proofErr w:type="spellStart"/>
      <w:r w:rsidRPr="00B65D60">
        <w:rPr>
          <w:rFonts w:ascii="Times New Roman" w:hAnsi="Times New Roman" w:cs="Times New Roman"/>
          <w:lang w:val="en-GB"/>
        </w:rPr>
        <w:t>ed</w:t>
      </w:r>
      <w:proofErr w:type="spellEnd"/>
      <w:r w:rsidRPr="00B65D60">
        <w:rPr>
          <w:rFonts w:ascii="Times New Roman" w:hAnsi="Times New Roman" w:cs="Times New Roman"/>
          <w:lang w:val="en-GB"/>
        </w:rPr>
        <w:t xml:space="preserve">) </w:t>
      </w:r>
      <w:r w:rsidRPr="00B65D60">
        <w:rPr>
          <w:rFonts w:ascii="Times New Roman" w:hAnsi="Times New Roman" w:cs="Times New Roman"/>
          <w:i/>
          <w:lang w:val="en-GB"/>
        </w:rPr>
        <w:t>The Cambridge Companion to the Stoics</w:t>
      </w:r>
      <w:r w:rsidRPr="00B65D60">
        <w:rPr>
          <w:rFonts w:ascii="Times New Roman" w:hAnsi="Times New Roman" w:cs="Times New Roman"/>
          <w:lang w:val="en-GB"/>
        </w:rPr>
        <w:t xml:space="preserve"> (Cambridge 2003) 1.</w:t>
      </w:r>
    </w:p>
  </w:footnote>
  <w:footnote w:id="32">
    <w:p w:rsidR="00AC1374" w:rsidRPr="00C22EE6" w:rsidRDefault="00AC1374" w:rsidP="00107DED">
      <w:pPr>
        <w:pStyle w:val="Voetnoottekst"/>
        <w:rPr>
          <w:rFonts w:ascii="Times New Roman" w:hAnsi="Times New Roman" w:cs="Times New Roman"/>
        </w:rPr>
      </w:pPr>
      <w:r w:rsidRPr="00B65D60">
        <w:rPr>
          <w:rStyle w:val="Voetnootmarkering"/>
          <w:rFonts w:ascii="Times New Roman" w:hAnsi="Times New Roman" w:cs="Times New Roman"/>
        </w:rPr>
        <w:footnoteRef/>
      </w:r>
      <w:r w:rsidRPr="00C22EE6">
        <w:rPr>
          <w:rFonts w:ascii="Times New Roman" w:hAnsi="Times New Roman" w:cs="Times New Roman"/>
        </w:rPr>
        <w:t xml:space="preserve"> Sen. </w:t>
      </w:r>
      <w:proofErr w:type="spellStart"/>
      <w:r w:rsidRPr="00C22EE6">
        <w:rPr>
          <w:rFonts w:ascii="Times New Roman" w:hAnsi="Times New Roman" w:cs="Times New Roman"/>
        </w:rPr>
        <w:t>Ep</w:t>
      </w:r>
      <w:proofErr w:type="spellEnd"/>
      <w:r w:rsidRPr="00C22EE6">
        <w:rPr>
          <w:rFonts w:ascii="Times New Roman" w:hAnsi="Times New Roman" w:cs="Times New Roman"/>
        </w:rPr>
        <w:t>. 47 (</w:t>
      </w:r>
      <w:proofErr w:type="spellStart"/>
      <w:r w:rsidRPr="00C22EE6">
        <w:rPr>
          <w:rFonts w:ascii="Times New Roman" w:hAnsi="Times New Roman" w:cs="Times New Roman"/>
        </w:rPr>
        <w:t>tr</w:t>
      </w:r>
      <w:proofErr w:type="spellEnd"/>
      <w:r w:rsidRPr="00C22EE6">
        <w:rPr>
          <w:rFonts w:ascii="Times New Roman" w:hAnsi="Times New Roman" w:cs="Times New Roman"/>
        </w:rPr>
        <w:t xml:space="preserve">. </w:t>
      </w:r>
      <w:proofErr w:type="spellStart"/>
      <w:r w:rsidRPr="00C22EE6">
        <w:rPr>
          <w:rFonts w:ascii="Times New Roman" w:hAnsi="Times New Roman" w:cs="Times New Roman"/>
        </w:rPr>
        <w:t>Gummere</w:t>
      </w:r>
      <w:proofErr w:type="spellEnd"/>
      <w:r w:rsidRPr="00C22EE6">
        <w:rPr>
          <w:rFonts w:ascii="Times New Roman" w:hAnsi="Times New Roman" w:cs="Times New Roman"/>
        </w:rPr>
        <w:t>).</w:t>
      </w:r>
    </w:p>
  </w:footnote>
  <w:footnote w:id="33">
    <w:p w:rsidR="00AC1374" w:rsidRPr="009275C7" w:rsidRDefault="00AC1374" w:rsidP="00107DED">
      <w:pPr>
        <w:pStyle w:val="Voetnoottekst"/>
        <w:rPr>
          <w:rFonts w:ascii="Times New Roman" w:hAnsi="Times New Roman" w:cs="Times New Roman"/>
          <w:lang w:val="en-GB"/>
        </w:rPr>
      </w:pPr>
      <w:r w:rsidRPr="009275C7">
        <w:rPr>
          <w:rStyle w:val="Voetnootmarkering"/>
          <w:rFonts w:ascii="Times New Roman" w:hAnsi="Times New Roman" w:cs="Times New Roman"/>
        </w:rPr>
        <w:footnoteRef/>
      </w:r>
      <w:r w:rsidRPr="00C22EE6">
        <w:rPr>
          <w:rFonts w:ascii="Times New Roman" w:hAnsi="Times New Roman" w:cs="Times New Roman"/>
        </w:rPr>
        <w:t xml:space="preserve"> Te weten in 9.40. </w:t>
      </w:r>
      <w:r w:rsidRPr="00B915B9">
        <w:rPr>
          <w:rFonts w:ascii="Times New Roman" w:hAnsi="Times New Roman" w:cs="Times New Roman"/>
          <w:i/>
          <w:lang w:val="en-GB"/>
        </w:rPr>
        <w:t>“Well then, would it not be better to make use of what lies within your power as suits a free man rather than to strain for what lies beyond it in a slavish and abject fashion?”</w:t>
      </w:r>
      <w:r>
        <w:rPr>
          <w:rFonts w:ascii="Times New Roman" w:hAnsi="Times New Roman" w:cs="Times New Roman"/>
          <w:i/>
          <w:lang w:val="en-GB"/>
        </w:rPr>
        <w:t xml:space="preserve"> </w:t>
      </w:r>
      <w:r w:rsidRPr="00B915B9">
        <w:rPr>
          <w:rFonts w:ascii="Times New Roman" w:hAnsi="Times New Roman" w:cs="Times New Roman"/>
          <w:lang w:val="en-GB"/>
        </w:rPr>
        <w:t>(tr. Hard).</w:t>
      </w:r>
    </w:p>
  </w:footnote>
  <w:footnote w:id="34">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B. </w:t>
      </w:r>
      <w:proofErr w:type="spellStart"/>
      <w:r w:rsidRPr="00B65D60">
        <w:rPr>
          <w:rFonts w:ascii="Times New Roman" w:hAnsi="Times New Roman" w:cs="Times New Roman"/>
          <w:lang w:val="en-GB"/>
        </w:rPr>
        <w:t>Inwood</w:t>
      </w:r>
      <w:proofErr w:type="spellEnd"/>
      <w:r w:rsidRPr="00B65D60">
        <w:rPr>
          <w:rFonts w:ascii="Times New Roman" w:hAnsi="Times New Roman" w:cs="Times New Roman"/>
          <w:lang w:val="en-GB"/>
        </w:rPr>
        <w:t>, (</w:t>
      </w:r>
      <w:proofErr w:type="spellStart"/>
      <w:r w:rsidRPr="00B65D60">
        <w:rPr>
          <w:rFonts w:ascii="Times New Roman" w:hAnsi="Times New Roman" w:cs="Times New Roman"/>
          <w:lang w:val="en-GB"/>
        </w:rPr>
        <w:t>ed</w:t>
      </w:r>
      <w:proofErr w:type="spellEnd"/>
      <w:r w:rsidRPr="00B65D60">
        <w:rPr>
          <w:rFonts w:ascii="Times New Roman" w:hAnsi="Times New Roman" w:cs="Times New Roman"/>
          <w:lang w:val="en-GB"/>
        </w:rPr>
        <w:t xml:space="preserve">) </w:t>
      </w:r>
      <w:r w:rsidRPr="00B65D60">
        <w:rPr>
          <w:rFonts w:ascii="Times New Roman" w:hAnsi="Times New Roman" w:cs="Times New Roman"/>
          <w:i/>
          <w:lang w:val="en-GB"/>
        </w:rPr>
        <w:t>The Cambridge Companion to the Stoics</w:t>
      </w:r>
      <w:r w:rsidRPr="00B65D60">
        <w:rPr>
          <w:rFonts w:ascii="Times New Roman" w:hAnsi="Times New Roman" w:cs="Times New Roman"/>
          <w:lang w:val="en-GB"/>
        </w:rPr>
        <w:t xml:space="preserve"> (Cambridge 2003) 53.</w:t>
      </w:r>
    </w:p>
  </w:footnote>
  <w:footnote w:id="35">
    <w:p w:rsidR="00AC1374" w:rsidRPr="00B65D60" w:rsidRDefault="00AC1374" w:rsidP="00107DED">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002C1E3B" w:rsidRPr="00B65D60">
        <w:rPr>
          <w:rFonts w:ascii="Times New Roman" w:hAnsi="Times New Roman" w:cs="Times New Roman"/>
          <w:lang w:val="en-GB"/>
        </w:rPr>
        <w:t>J</w:t>
      </w:r>
      <w:r w:rsidR="002C1E3B">
        <w:rPr>
          <w:rFonts w:ascii="Times New Roman" w:hAnsi="Times New Roman" w:cs="Times New Roman"/>
          <w:lang w:val="en-GB"/>
        </w:rPr>
        <w:t>.</w:t>
      </w:r>
      <w:r w:rsidR="002C1E3B" w:rsidRPr="00B65D60">
        <w:rPr>
          <w:rFonts w:ascii="Times New Roman" w:hAnsi="Times New Roman" w:cs="Times New Roman"/>
          <w:lang w:val="en-GB"/>
        </w:rPr>
        <w:t xml:space="preserve"> </w:t>
      </w:r>
      <w:r w:rsidRPr="00B65D60">
        <w:rPr>
          <w:rFonts w:ascii="Times New Roman" w:hAnsi="Times New Roman" w:cs="Times New Roman"/>
          <w:lang w:val="en-GB"/>
        </w:rPr>
        <w:t>Gauthier, ‘Marcus Aurelius and slavery in the Roman Empire’ (</w:t>
      </w:r>
      <w:proofErr w:type="spellStart"/>
      <w:r w:rsidRPr="00B65D60">
        <w:rPr>
          <w:rFonts w:ascii="Times New Roman" w:hAnsi="Times New Roman" w:cs="Times New Roman"/>
          <w:lang w:val="en-GB"/>
        </w:rPr>
        <w:t>versie</w:t>
      </w:r>
      <w:proofErr w:type="spellEnd"/>
      <w:r w:rsidRPr="00B65D60">
        <w:rPr>
          <w:rFonts w:ascii="Times New Roman" w:hAnsi="Times New Roman" w:cs="Times New Roman"/>
          <w:lang w:val="en-GB"/>
        </w:rPr>
        <w:t xml:space="preserve"> 5 </w:t>
      </w:r>
      <w:proofErr w:type="spellStart"/>
      <w:r w:rsidRPr="00B65D60">
        <w:rPr>
          <w:rFonts w:ascii="Times New Roman" w:hAnsi="Times New Roman" w:cs="Times New Roman"/>
          <w:lang w:val="en-GB"/>
        </w:rPr>
        <w:t>november</w:t>
      </w:r>
      <w:proofErr w:type="spellEnd"/>
      <w:r w:rsidRPr="00B65D60">
        <w:rPr>
          <w:rFonts w:ascii="Times New Roman" w:hAnsi="Times New Roman" w:cs="Times New Roman"/>
          <w:lang w:val="en-GB"/>
        </w:rPr>
        <w:t xml:space="preserve"> 2013) http://foldl.me/2013/marcus-aurelius-and-slavery-in-the-roman-empire/ (26 </w:t>
      </w:r>
      <w:proofErr w:type="spellStart"/>
      <w:r w:rsidRPr="00B65D60">
        <w:rPr>
          <w:rFonts w:ascii="Times New Roman" w:hAnsi="Times New Roman" w:cs="Times New Roman"/>
          <w:lang w:val="en-GB"/>
        </w:rPr>
        <w:t>februari</w:t>
      </w:r>
      <w:proofErr w:type="spellEnd"/>
      <w:r w:rsidRPr="00B65D60">
        <w:rPr>
          <w:rFonts w:ascii="Times New Roman" w:hAnsi="Times New Roman" w:cs="Times New Roman"/>
          <w:lang w:val="en-GB"/>
        </w:rPr>
        <w:t xml:space="preserve"> 2014)</w:t>
      </w:r>
      <w:r>
        <w:rPr>
          <w:rFonts w:ascii="Times New Roman" w:hAnsi="Times New Roman" w:cs="Times New Roman"/>
          <w:lang w:val="en-GB"/>
        </w:rPr>
        <w:t>.</w:t>
      </w:r>
    </w:p>
  </w:footnote>
  <w:footnote w:id="36">
    <w:p w:rsidR="00AC1374" w:rsidRPr="007F317C" w:rsidRDefault="00AC1374">
      <w:pPr>
        <w:pStyle w:val="Voetnoottekst"/>
        <w:rPr>
          <w:lang w:val="de-DE"/>
        </w:rPr>
      </w:pPr>
      <w:r>
        <w:rPr>
          <w:rStyle w:val="Voetnootmarkering"/>
        </w:rPr>
        <w:footnoteRef/>
      </w:r>
      <w:r w:rsidRPr="007F317C">
        <w:rPr>
          <w:lang w:val="de-DE"/>
        </w:rPr>
        <w:t xml:space="preserve"> </w:t>
      </w:r>
      <w:r w:rsidRPr="00B65D60">
        <w:rPr>
          <w:rFonts w:ascii="Times New Roman" w:eastAsia="Times New Roman" w:hAnsi="Times New Roman" w:cs="Times New Roman"/>
          <w:color w:val="000000" w:themeColor="text1"/>
          <w:lang w:val="de-DE" w:eastAsia="nl-NL"/>
        </w:rPr>
        <w:t xml:space="preserve">R.G. Stanton, Marcus Aurelius, </w:t>
      </w:r>
      <w:proofErr w:type="spellStart"/>
      <w:r w:rsidRPr="00B65D60">
        <w:rPr>
          <w:rFonts w:ascii="Times New Roman" w:eastAsia="Times New Roman" w:hAnsi="Times New Roman" w:cs="Times New Roman"/>
          <w:color w:val="000000" w:themeColor="text1"/>
          <w:lang w:val="de-DE" w:eastAsia="nl-NL"/>
        </w:rPr>
        <w:t>Emperor</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and</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Philosopher</w:t>
      </w:r>
      <w:proofErr w:type="spellEnd"/>
      <w:r w:rsidRPr="00B65D60">
        <w:rPr>
          <w:rFonts w:ascii="Times New Roman" w:eastAsia="Times New Roman" w:hAnsi="Times New Roman" w:cs="Times New Roman"/>
          <w:color w:val="000000" w:themeColor="text1"/>
          <w:lang w:val="de-DE" w:eastAsia="nl-NL"/>
        </w:rPr>
        <w:t xml:space="preserve">, </w:t>
      </w:r>
      <w:r w:rsidRPr="00B65D60">
        <w:rPr>
          <w:rFonts w:ascii="Times New Roman" w:eastAsia="Times New Roman" w:hAnsi="Times New Roman" w:cs="Times New Roman"/>
          <w:i/>
          <w:color w:val="000000" w:themeColor="text1"/>
          <w:lang w:val="de-DE" w:eastAsia="nl-NL"/>
        </w:rPr>
        <w:t>Historia: Zeitschrift für Alte Geschichte 18</w:t>
      </w:r>
      <w:r w:rsidRPr="00B65D60">
        <w:rPr>
          <w:rFonts w:ascii="Times New Roman" w:eastAsia="Times New Roman" w:hAnsi="Times New Roman" w:cs="Times New Roman"/>
          <w:color w:val="000000" w:themeColor="text1"/>
          <w:lang w:val="de-DE" w:eastAsia="nl-NL"/>
        </w:rPr>
        <w:t xml:space="preserve"> (1969) </w:t>
      </w:r>
      <w:r w:rsidRPr="00B65D60">
        <w:rPr>
          <w:rFonts w:ascii="Times New Roman" w:hAnsi="Times New Roman" w:cs="Times New Roman"/>
          <w:lang w:val="de-DE"/>
        </w:rPr>
        <w:t>571.</w:t>
      </w:r>
    </w:p>
  </w:footnote>
  <w:footnote w:id="37">
    <w:p w:rsidR="00AC1374" w:rsidRPr="00B65D60" w:rsidRDefault="00AC1374" w:rsidP="00901DC1">
      <w:pPr>
        <w:rPr>
          <w:rFonts w:ascii="Times New Roman" w:hAnsi="Times New Roman" w:cs="Times New Roman"/>
          <w:color w:val="FF0000"/>
          <w:sz w:val="20"/>
          <w:szCs w:val="20"/>
          <w:lang w:val="de-DE"/>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de-DE"/>
        </w:rPr>
        <w:t xml:space="preserve"> T. Finkenauer, </w:t>
      </w:r>
      <w:r w:rsidRPr="00B65D60">
        <w:rPr>
          <w:rFonts w:ascii="Times New Roman" w:hAnsi="Times New Roman" w:cs="Times New Roman"/>
          <w:i/>
          <w:sz w:val="20"/>
          <w:szCs w:val="20"/>
          <w:lang w:val="de-DE"/>
        </w:rPr>
        <w:t xml:space="preserve">Die Rechtsetzung Marks </w:t>
      </w:r>
      <w:proofErr w:type="spellStart"/>
      <w:r w:rsidRPr="00B65D60">
        <w:rPr>
          <w:rFonts w:ascii="Times New Roman" w:hAnsi="Times New Roman" w:cs="Times New Roman"/>
          <w:i/>
          <w:sz w:val="20"/>
          <w:szCs w:val="20"/>
          <w:lang w:val="de-DE"/>
        </w:rPr>
        <w:t>Aurels</w:t>
      </w:r>
      <w:proofErr w:type="spellEnd"/>
      <w:r w:rsidRPr="00B65D60">
        <w:rPr>
          <w:rFonts w:ascii="Times New Roman" w:hAnsi="Times New Roman" w:cs="Times New Roman"/>
          <w:i/>
          <w:sz w:val="20"/>
          <w:szCs w:val="20"/>
          <w:lang w:val="de-DE"/>
        </w:rPr>
        <w:t xml:space="preserve"> zur Sklaverei</w:t>
      </w:r>
      <w:r w:rsidRPr="00B65D60">
        <w:rPr>
          <w:rFonts w:ascii="Times New Roman" w:hAnsi="Times New Roman" w:cs="Times New Roman"/>
          <w:sz w:val="20"/>
          <w:szCs w:val="20"/>
          <w:lang w:val="de-DE"/>
        </w:rPr>
        <w:t xml:space="preserve"> (Stuttgart 2010) 13.</w:t>
      </w:r>
    </w:p>
  </w:footnote>
  <w:footnote w:id="38">
    <w:p w:rsidR="00AC1374" w:rsidRPr="00B65D60" w:rsidRDefault="00AC1374" w:rsidP="00901DC1">
      <w:pPr>
        <w:rPr>
          <w:rFonts w:ascii="Times New Roman" w:hAnsi="Times New Roman" w:cs="Times New Roman"/>
          <w:sz w:val="20"/>
          <w:szCs w:val="20"/>
          <w:lang w:val="de-DE"/>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de-DE"/>
        </w:rPr>
        <w:t xml:space="preserve"> Finkenauer, </w:t>
      </w:r>
      <w:r w:rsidRPr="00B65D60">
        <w:rPr>
          <w:rFonts w:ascii="Times New Roman" w:hAnsi="Times New Roman" w:cs="Times New Roman"/>
          <w:i/>
          <w:sz w:val="20"/>
          <w:szCs w:val="20"/>
          <w:lang w:val="de-DE"/>
        </w:rPr>
        <w:t xml:space="preserve">Die Rechtsetzung Marks </w:t>
      </w:r>
      <w:proofErr w:type="spellStart"/>
      <w:r w:rsidRPr="00B65D60">
        <w:rPr>
          <w:rFonts w:ascii="Times New Roman" w:hAnsi="Times New Roman" w:cs="Times New Roman"/>
          <w:i/>
          <w:sz w:val="20"/>
          <w:szCs w:val="20"/>
          <w:lang w:val="de-DE"/>
        </w:rPr>
        <w:t>Aurels</w:t>
      </w:r>
      <w:proofErr w:type="spellEnd"/>
      <w:r w:rsidRPr="00B65D60">
        <w:rPr>
          <w:rFonts w:ascii="Times New Roman" w:hAnsi="Times New Roman" w:cs="Times New Roman"/>
          <w:i/>
          <w:sz w:val="20"/>
          <w:szCs w:val="20"/>
          <w:lang w:val="de-DE"/>
        </w:rPr>
        <w:t xml:space="preserve"> zur Sklaverei</w:t>
      </w:r>
      <w:r w:rsidRPr="00B65D60">
        <w:rPr>
          <w:rFonts w:ascii="Times New Roman" w:hAnsi="Times New Roman" w:cs="Times New Roman"/>
          <w:sz w:val="20"/>
          <w:szCs w:val="20"/>
          <w:lang w:val="de-DE"/>
        </w:rPr>
        <w:t xml:space="preserve"> 44.</w:t>
      </w:r>
    </w:p>
  </w:footnote>
  <w:footnote w:id="39">
    <w:p w:rsidR="00AC1374" w:rsidRPr="00B65D60" w:rsidRDefault="00AC1374">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Ibidem 26.</w:t>
      </w:r>
    </w:p>
  </w:footnote>
  <w:footnote w:id="40">
    <w:p w:rsidR="00AC1374" w:rsidRPr="00B65D60" w:rsidRDefault="00AC1374">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Ibidem 67-76.</w:t>
      </w:r>
    </w:p>
  </w:footnote>
  <w:footnote w:id="41">
    <w:p w:rsidR="00AC1374" w:rsidRPr="00901DC1" w:rsidRDefault="00AC1374">
      <w:pPr>
        <w:pStyle w:val="Voetnoottekst"/>
        <w:rPr>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Ibidem 82-86.</w:t>
      </w:r>
    </w:p>
  </w:footnote>
  <w:footnote w:id="42">
    <w:p w:rsidR="00AC1374" w:rsidRPr="00F23DBD" w:rsidRDefault="00AC1374">
      <w:pPr>
        <w:pStyle w:val="Voetnoottekst"/>
        <w:rPr>
          <w:rFonts w:ascii="Times New Roman" w:hAnsi="Times New Roman" w:cs="Times New Roman"/>
          <w:lang w:val="en-GB"/>
        </w:rPr>
      </w:pPr>
      <w:r w:rsidRPr="00F23DBD">
        <w:rPr>
          <w:rStyle w:val="Voetnootmarkering"/>
          <w:rFonts w:ascii="Times New Roman" w:hAnsi="Times New Roman" w:cs="Times New Roman"/>
        </w:rPr>
        <w:footnoteRef/>
      </w:r>
      <w:r w:rsidRPr="00F23DBD">
        <w:rPr>
          <w:rFonts w:ascii="Times New Roman" w:hAnsi="Times New Roman" w:cs="Times New Roman"/>
          <w:lang w:val="en-GB"/>
        </w:rPr>
        <w:t xml:space="preserve"> P.J. du </w:t>
      </w:r>
      <w:proofErr w:type="spellStart"/>
      <w:r w:rsidRPr="00F23DBD">
        <w:rPr>
          <w:rFonts w:ascii="Times New Roman" w:hAnsi="Times New Roman" w:cs="Times New Roman"/>
          <w:lang w:val="en-GB"/>
        </w:rPr>
        <w:t>Plessis</w:t>
      </w:r>
      <w:proofErr w:type="spellEnd"/>
      <w:r w:rsidRPr="00F23DBD">
        <w:rPr>
          <w:rFonts w:ascii="Times New Roman" w:hAnsi="Times New Roman" w:cs="Times New Roman"/>
          <w:lang w:val="en-GB"/>
        </w:rPr>
        <w:t xml:space="preserve">, </w:t>
      </w:r>
      <w:r w:rsidRPr="00F23DBD">
        <w:rPr>
          <w:rFonts w:ascii="Times New Roman" w:hAnsi="Times New Roman" w:cs="Times New Roman"/>
          <w:i/>
          <w:lang w:val="en-GB"/>
        </w:rPr>
        <w:t>New Frontiers: Law and Society in the Roman World</w:t>
      </w:r>
      <w:r w:rsidRPr="00F23DBD">
        <w:rPr>
          <w:rFonts w:ascii="Times New Roman" w:hAnsi="Times New Roman" w:cs="Times New Roman"/>
          <w:lang w:val="en-GB"/>
        </w:rPr>
        <w:t xml:space="preserve"> (Edinburgh 2013) 51.</w:t>
      </w:r>
    </w:p>
  </w:footnote>
  <w:footnote w:id="43">
    <w:p w:rsidR="00AC1374" w:rsidRPr="00B65D60" w:rsidRDefault="00AC1374" w:rsidP="00E74243">
      <w:pPr>
        <w:rPr>
          <w:rFonts w:ascii="Times New Roman" w:hAnsi="Times New Roman" w:cs="Times New Roman"/>
          <w:sz w:val="20"/>
          <w:szCs w:val="20"/>
          <w:lang w:val="de-DE"/>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de-DE"/>
        </w:rPr>
        <w:t xml:space="preserve"> T. Finkenauer, </w:t>
      </w:r>
      <w:r w:rsidRPr="00B65D60">
        <w:rPr>
          <w:rFonts w:ascii="Times New Roman" w:hAnsi="Times New Roman" w:cs="Times New Roman"/>
          <w:i/>
          <w:sz w:val="20"/>
          <w:szCs w:val="20"/>
          <w:lang w:val="de-DE"/>
        </w:rPr>
        <w:t xml:space="preserve">Die Rechtsetzung Marks </w:t>
      </w:r>
      <w:proofErr w:type="spellStart"/>
      <w:r w:rsidRPr="00B65D60">
        <w:rPr>
          <w:rFonts w:ascii="Times New Roman" w:hAnsi="Times New Roman" w:cs="Times New Roman"/>
          <w:i/>
          <w:sz w:val="20"/>
          <w:szCs w:val="20"/>
          <w:lang w:val="de-DE"/>
        </w:rPr>
        <w:t>Aurels</w:t>
      </w:r>
      <w:proofErr w:type="spellEnd"/>
      <w:r w:rsidRPr="00B65D60">
        <w:rPr>
          <w:rFonts w:ascii="Times New Roman" w:hAnsi="Times New Roman" w:cs="Times New Roman"/>
          <w:i/>
          <w:sz w:val="20"/>
          <w:szCs w:val="20"/>
          <w:lang w:val="de-DE"/>
        </w:rPr>
        <w:t xml:space="preserve"> zur Sklaverei</w:t>
      </w:r>
      <w:r w:rsidRPr="00B65D60">
        <w:rPr>
          <w:rFonts w:ascii="Times New Roman" w:hAnsi="Times New Roman" w:cs="Times New Roman"/>
          <w:sz w:val="20"/>
          <w:szCs w:val="20"/>
          <w:lang w:val="de-DE"/>
        </w:rPr>
        <w:t xml:space="preserve"> (Stuttgart 2010) 77.</w:t>
      </w:r>
    </w:p>
  </w:footnote>
  <w:footnote w:id="44">
    <w:p w:rsidR="00AC1374" w:rsidRPr="00171CA8" w:rsidRDefault="00AC1374">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R.G. Stanton, Marcus Aurelius, </w:t>
      </w:r>
      <w:proofErr w:type="spellStart"/>
      <w:r w:rsidRPr="00B65D60">
        <w:rPr>
          <w:rFonts w:ascii="Times New Roman" w:hAnsi="Times New Roman" w:cs="Times New Roman"/>
          <w:lang w:val="de-DE"/>
        </w:rPr>
        <w:t>Emperor</w:t>
      </w:r>
      <w:proofErr w:type="spellEnd"/>
      <w:r w:rsidRPr="00B65D60">
        <w:rPr>
          <w:rFonts w:ascii="Times New Roman" w:hAnsi="Times New Roman" w:cs="Times New Roman"/>
          <w:lang w:val="de-DE"/>
        </w:rPr>
        <w:t xml:space="preserve"> </w:t>
      </w:r>
      <w:proofErr w:type="spellStart"/>
      <w:r w:rsidRPr="00B65D60">
        <w:rPr>
          <w:rFonts w:ascii="Times New Roman" w:hAnsi="Times New Roman" w:cs="Times New Roman"/>
          <w:lang w:val="de-DE"/>
        </w:rPr>
        <w:t>and</w:t>
      </w:r>
      <w:proofErr w:type="spellEnd"/>
      <w:r w:rsidRPr="00B65D60">
        <w:rPr>
          <w:rFonts w:ascii="Times New Roman" w:hAnsi="Times New Roman" w:cs="Times New Roman"/>
          <w:lang w:val="de-DE"/>
        </w:rPr>
        <w:t xml:space="preserve"> </w:t>
      </w:r>
      <w:proofErr w:type="spellStart"/>
      <w:r w:rsidRPr="00B65D60">
        <w:rPr>
          <w:rFonts w:ascii="Times New Roman" w:hAnsi="Times New Roman" w:cs="Times New Roman"/>
          <w:lang w:val="de-DE"/>
        </w:rPr>
        <w:t>Philosopher</w:t>
      </w:r>
      <w:proofErr w:type="spellEnd"/>
      <w:r w:rsidRPr="00B65D60">
        <w:rPr>
          <w:rFonts w:ascii="Times New Roman" w:hAnsi="Times New Roman" w:cs="Times New Roman"/>
          <w:lang w:val="de-DE"/>
        </w:rPr>
        <w:t xml:space="preserve">, </w:t>
      </w:r>
      <w:r w:rsidRPr="00B65D60">
        <w:rPr>
          <w:rFonts w:ascii="Times New Roman" w:hAnsi="Times New Roman" w:cs="Times New Roman"/>
          <w:i/>
          <w:lang w:val="de-DE"/>
        </w:rPr>
        <w:t>Historia: Zeitschrift für Alte Geschichte 18</w:t>
      </w:r>
      <w:r w:rsidRPr="00B65D60">
        <w:rPr>
          <w:rFonts w:ascii="Times New Roman" w:hAnsi="Times New Roman" w:cs="Times New Roman"/>
          <w:lang w:val="de-DE"/>
        </w:rPr>
        <w:t xml:space="preserve"> (1969) 572.</w:t>
      </w:r>
    </w:p>
  </w:footnote>
  <w:footnote w:id="45">
    <w:p w:rsidR="00AC1374" w:rsidRPr="00B65D60" w:rsidRDefault="00AC1374" w:rsidP="00D579AA">
      <w:pPr>
        <w:pStyle w:val="Voetnoottekst"/>
        <w:ind w:right="-57"/>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T. Finkenauer, </w:t>
      </w:r>
      <w:r w:rsidRPr="00B65D60">
        <w:rPr>
          <w:rFonts w:ascii="Times New Roman" w:hAnsi="Times New Roman" w:cs="Times New Roman"/>
          <w:i/>
          <w:lang w:val="de-DE"/>
        </w:rPr>
        <w:t xml:space="preserve">Die Rechtsetzung Marks </w:t>
      </w:r>
      <w:proofErr w:type="spellStart"/>
      <w:r w:rsidRPr="00B65D60">
        <w:rPr>
          <w:rFonts w:ascii="Times New Roman" w:hAnsi="Times New Roman" w:cs="Times New Roman"/>
          <w:i/>
          <w:lang w:val="de-DE"/>
        </w:rPr>
        <w:t>Aurels</w:t>
      </w:r>
      <w:proofErr w:type="spellEnd"/>
      <w:r w:rsidRPr="00B65D60">
        <w:rPr>
          <w:rFonts w:ascii="Times New Roman" w:hAnsi="Times New Roman" w:cs="Times New Roman"/>
          <w:i/>
          <w:lang w:val="de-DE"/>
        </w:rPr>
        <w:t xml:space="preserve"> zur Sklaverei</w:t>
      </w:r>
      <w:r w:rsidRPr="00B65D60">
        <w:rPr>
          <w:rFonts w:ascii="Times New Roman" w:hAnsi="Times New Roman" w:cs="Times New Roman"/>
          <w:lang w:val="de-DE"/>
        </w:rPr>
        <w:t xml:space="preserve"> (Stuttgart 2010) 87.</w:t>
      </w:r>
    </w:p>
  </w:footnote>
  <w:footnote w:id="46">
    <w:p w:rsidR="00AC1374" w:rsidRPr="00B65D60" w:rsidRDefault="00AC1374" w:rsidP="00D579AA">
      <w:pPr>
        <w:pStyle w:val="Voetnoottekst"/>
        <w:ind w:right="-57"/>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Finkenauer, </w:t>
      </w:r>
      <w:r w:rsidRPr="00B65D60">
        <w:rPr>
          <w:rFonts w:ascii="Times New Roman" w:hAnsi="Times New Roman" w:cs="Times New Roman"/>
          <w:i/>
          <w:lang w:val="de-DE"/>
        </w:rPr>
        <w:t xml:space="preserve">Die Rechtsetzung Marks </w:t>
      </w:r>
      <w:proofErr w:type="spellStart"/>
      <w:r w:rsidRPr="00B65D60">
        <w:rPr>
          <w:rFonts w:ascii="Times New Roman" w:hAnsi="Times New Roman" w:cs="Times New Roman"/>
          <w:i/>
          <w:lang w:val="de-DE"/>
        </w:rPr>
        <w:t>Aurels</w:t>
      </w:r>
      <w:proofErr w:type="spellEnd"/>
      <w:r w:rsidRPr="00B65D60">
        <w:rPr>
          <w:rFonts w:ascii="Times New Roman" w:hAnsi="Times New Roman" w:cs="Times New Roman"/>
          <w:i/>
          <w:lang w:val="de-DE"/>
        </w:rPr>
        <w:t xml:space="preserve"> zur Sklaverei</w:t>
      </w:r>
      <w:r>
        <w:rPr>
          <w:rFonts w:ascii="Times New Roman" w:hAnsi="Times New Roman" w:cs="Times New Roman"/>
          <w:lang w:val="de-DE"/>
        </w:rPr>
        <w:t>, 88.</w:t>
      </w:r>
    </w:p>
  </w:footnote>
  <w:footnote w:id="47">
    <w:p w:rsidR="00AC1374" w:rsidRPr="00B65D60" w:rsidRDefault="00AC1374" w:rsidP="00D579AA">
      <w:pPr>
        <w:shd w:val="clear" w:color="auto" w:fill="FFFFFF"/>
        <w:spacing w:before="100" w:beforeAutospacing="1" w:after="24"/>
        <w:ind w:right="-57"/>
        <w:rPr>
          <w:rFonts w:ascii="Times New Roman" w:hAnsi="Times New Roman" w:cs="Times New Roman"/>
          <w:sz w:val="20"/>
          <w:szCs w:val="20"/>
          <w:lang w:val="de-DE"/>
        </w:rPr>
      </w:pPr>
      <w:r w:rsidRPr="00B65D60">
        <w:rPr>
          <w:rStyle w:val="Voetnootmarkering"/>
          <w:rFonts w:ascii="Times New Roman" w:hAnsi="Times New Roman" w:cs="Times New Roman"/>
          <w:sz w:val="20"/>
          <w:szCs w:val="20"/>
        </w:rPr>
        <w:footnoteRef/>
      </w:r>
      <w:r w:rsidRPr="00B65D60">
        <w:rPr>
          <w:rFonts w:ascii="Times New Roman" w:hAnsi="Times New Roman" w:cs="Times New Roman"/>
          <w:sz w:val="20"/>
          <w:szCs w:val="20"/>
          <w:lang w:val="de-DE"/>
        </w:rPr>
        <w:t xml:space="preserve"> </w:t>
      </w:r>
      <w:r w:rsidRPr="00B65D60">
        <w:rPr>
          <w:rFonts w:ascii="Times New Roman" w:eastAsia="Times New Roman" w:hAnsi="Times New Roman" w:cs="Times New Roman"/>
          <w:color w:val="000000" w:themeColor="text1"/>
          <w:sz w:val="20"/>
          <w:szCs w:val="20"/>
          <w:lang w:val="de-DE" w:eastAsia="nl-NL"/>
        </w:rPr>
        <w:t xml:space="preserve">R.G. Stanton, Marcus Aurelius, </w:t>
      </w:r>
      <w:proofErr w:type="spellStart"/>
      <w:r w:rsidRPr="00B65D60">
        <w:rPr>
          <w:rFonts w:ascii="Times New Roman" w:eastAsia="Times New Roman" w:hAnsi="Times New Roman" w:cs="Times New Roman"/>
          <w:color w:val="000000" w:themeColor="text1"/>
          <w:sz w:val="20"/>
          <w:szCs w:val="20"/>
          <w:lang w:val="de-DE" w:eastAsia="nl-NL"/>
        </w:rPr>
        <w:t>Emperor</w:t>
      </w:r>
      <w:proofErr w:type="spellEnd"/>
      <w:r w:rsidRPr="00B65D60">
        <w:rPr>
          <w:rFonts w:ascii="Times New Roman" w:eastAsia="Times New Roman" w:hAnsi="Times New Roman" w:cs="Times New Roman"/>
          <w:color w:val="000000" w:themeColor="text1"/>
          <w:sz w:val="20"/>
          <w:szCs w:val="20"/>
          <w:lang w:val="de-DE" w:eastAsia="nl-NL"/>
        </w:rPr>
        <w:t xml:space="preserve"> </w:t>
      </w:r>
      <w:proofErr w:type="spellStart"/>
      <w:r w:rsidRPr="00B65D60">
        <w:rPr>
          <w:rFonts w:ascii="Times New Roman" w:eastAsia="Times New Roman" w:hAnsi="Times New Roman" w:cs="Times New Roman"/>
          <w:color w:val="000000" w:themeColor="text1"/>
          <w:sz w:val="20"/>
          <w:szCs w:val="20"/>
          <w:lang w:val="de-DE" w:eastAsia="nl-NL"/>
        </w:rPr>
        <w:t>and</w:t>
      </w:r>
      <w:proofErr w:type="spellEnd"/>
      <w:r w:rsidRPr="00B65D60">
        <w:rPr>
          <w:rFonts w:ascii="Times New Roman" w:eastAsia="Times New Roman" w:hAnsi="Times New Roman" w:cs="Times New Roman"/>
          <w:color w:val="000000" w:themeColor="text1"/>
          <w:sz w:val="20"/>
          <w:szCs w:val="20"/>
          <w:lang w:val="de-DE" w:eastAsia="nl-NL"/>
        </w:rPr>
        <w:t xml:space="preserve"> </w:t>
      </w:r>
      <w:proofErr w:type="spellStart"/>
      <w:r w:rsidRPr="00B65D60">
        <w:rPr>
          <w:rFonts w:ascii="Times New Roman" w:eastAsia="Times New Roman" w:hAnsi="Times New Roman" w:cs="Times New Roman"/>
          <w:color w:val="000000" w:themeColor="text1"/>
          <w:sz w:val="20"/>
          <w:szCs w:val="20"/>
          <w:lang w:val="de-DE" w:eastAsia="nl-NL"/>
        </w:rPr>
        <w:t>Philosopher</w:t>
      </w:r>
      <w:proofErr w:type="spellEnd"/>
      <w:r w:rsidRPr="00B65D60">
        <w:rPr>
          <w:rFonts w:ascii="Times New Roman" w:eastAsia="Times New Roman" w:hAnsi="Times New Roman" w:cs="Times New Roman"/>
          <w:color w:val="000000" w:themeColor="text1"/>
          <w:sz w:val="20"/>
          <w:szCs w:val="20"/>
          <w:lang w:val="de-DE" w:eastAsia="nl-NL"/>
        </w:rPr>
        <w:t xml:space="preserve">, </w:t>
      </w:r>
      <w:r w:rsidRPr="00B65D60">
        <w:rPr>
          <w:rFonts w:ascii="Times New Roman" w:eastAsia="Times New Roman" w:hAnsi="Times New Roman" w:cs="Times New Roman"/>
          <w:i/>
          <w:color w:val="000000" w:themeColor="text1"/>
          <w:sz w:val="20"/>
          <w:szCs w:val="20"/>
          <w:lang w:val="de-DE" w:eastAsia="nl-NL"/>
        </w:rPr>
        <w:t>Historia: Zeitschrift für Alte Geschichte 18</w:t>
      </w:r>
      <w:r w:rsidRPr="00B65D60">
        <w:rPr>
          <w:rFonts w:ascii="Times New Roman" w:eastAsia="Times New Roman" w:hAnsi="Times New Roman" w:cs="Times New Roman"/>
          <w:color w:val="000000" w:themeColor="text1"/>
          <w:sz w:val="20"/>
          <w:szCs w:val="20"/>
          <w:lang w:val="de-DE" w:eastAsia="nl-NL"/>
        </w:rPr>
        <w:t xml:space="preserve"> (1969) </w:t>
      </w:r>
      <w:r>
        <w:rPr>
          <w:rFonts w:ascii="Times New Roman" w:hAnsi="Times New Roman" w:cs="Times New Roman"/>
          <w:sz w:val="20"/>
          <w:szCs w:val="20"/>
          <w:lang w:val="de-DE"/>
        </w:rPr>
        <w:t>572-573</w:t>
      </w:r>
      <w:r w:rsidRPr="00B65D60">
        <w:rPr>
          <w:rFonts w:ascii="Times New Roman" w:hAnsi="Times New Roman" w:cs="Times New Roman"/>
          <w:sz w:val="20"/>
          <w:szCs w:val="20"/>
          <w:lang w:val="de-DE"/>
        </w:rPr>
        <w:t>.</w:t>
      </w:r>
    </w:p>
  </w:footnote>
  <w:footnote w:id="48">
    <w:p w:rsidR="00AC1374" w:rsidRPr="00B65D60" w:rsidRDefault="00AC1374" w:rsidP="00B65D60">
      <w:pPr>
        <w:pStyle w:val="Voetnoottekst"/>
        <w:ind w:right="-57"/>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T. Finkenauer, </w:t>
      </w:r>
      <w:r w:rsidRPr="00B65D60">
        <w:rPr>
          <w:rFonts w:ascii="Times New Roman" w:hAnsi="Times New Roman" w:cs="Times New Roman"/>
          <w:i/>
          <w:lang w:val="de-DE"/>
        </w:rPr>
        <w:t xml:space="preserve">Die Rechtsetzung Marks </w:t>
      </w:r>
      <w:proofErr w:type="spellStart"/>
      <w:r w:rsidRPr="00B65D60">
        <w:rPr>
          <w:rFonts w:ascii="Times New Roman" w:hAnsi="Times New Roman" w:cs="Times New Roman"/>
          <w:i/>
          <w:lang w:val="de-DE"/>
        </w:rPr>
        <w:t>Aurels</w:t>
      </w:r>
      <w:proofErr w:type="spellEnd"/>
      <w:r w:rsidRPr="00B65D60">
        <w:rPr>
          <w:rFonts w:ascii="Times New Roman" w:hAnsi="Times New Roman" w:cs="Times New Roman"/>
          <w:i/>
          <w:lang w:val="de-DE"/>
        </w:rPr>
        <w:t xml:space="preserve"> zur Sklaverei</w:t>
      </w:r>
      <w:r w:rsidRPr="00B65D60">
        <w:rPr>
          <w:rFonts w:ascii="Times New Roman" w:hAnsi="Times New Roman" w:cs="Times New Roman"/>
          <w:lang w:val="de-DE"/>
        </w:rPr>
        <w:t xml:space="preserve"> (Stuttgart 2010) 91.</w:t>
      </w:r>
    </w:p>
  </w:footnote>
  <w:footnote w:id="49">
    <w:p w:rsidR="00AC1374" w:rsidRPr="00BB7655" w:rsidRDefault="00AC1374" w:rsidP="00B65D60">
      <w:pPr>
        <w:pStyle w:val="Voetnoottekst"/>
        <w:ind w:right="-57"/>
        <w:rPr>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w:t>
      </w:r>
      <w:r w:rsidRPr="00B65D60">
        <w:rPr>
          <w:rFonts w:ascii="Times New Roman" w:eastAsia="Times New Roman" w:hAnsi="Times New Roman" w:cs="Times New Roman"/>
          <w:color w:val="000000" w:themeColor="text1"/>
          <w:lang w:val="de-DE" w:eastAsia="nl-NL"/>
        </w:rPr>
        <w:t xml:space="preserve">R.G. Stanton, Marcus Aurelius, </w:t>
      </w:r>
      <w:proofErr w:type="spellStart"/>
      <w:r w:rsidRPr="00B65D60">
        <w:rPr>
          <w:rFonts w:ascii="Times New Roman" w:eastAsia="Times New Roman" w:hAnsi="Times New Roman" w:cs="Times New Roman"/>
          <w:color w:val="000000" w:themeColor="text1"/>
          <w:lang w:val="de-DE" w:eastAsia="nl-NL"/>
        </w:rPr>
        <w:t>Emperor</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and</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Philosopher</w:t>
      </w:r>
      <w:proofErr w:type="spellEnd"/>
      <w:r w:rsidRPr="00B65D60">
        <w:rPr>
          <w:rFonts w:ascii="Times New Roman" w:eastAsia="Times New Roman" w:hAnsi="Times New Roman" w:cs="Times New Roman"/>
          <w:color w:val="000000" w:themeColor="text1"/>
          <w:lang w:val="de-DE" w:eastAsia="nl-NL"/>
        </w:rPr>
        <w:t xml:space="preserve">, </w:t>
      </w:r>
      <w:r w:rsidRPr="00B65D60">
        <w:rPr>
          <w:rFonts w:ascii="Times New Roman" w:eastAsia="Times New Roman" w:hAnsi="Times New Roman" w:cs="Times New Roman"/>
          <w:i/>
          <w:color w:val="000000" w:themeColor="text1"/>
          <w:lang w:val="de-DE" w:eastAsia="nl-NL"/>
        </w:rPr>
        <w:t>Historia: Zeitschrift für Alte Geschichte 18</w:t>
      </w:r>
      <w:r w:rsidRPr="00B65D60">
        <w:rPr>
          <w:rFonts w:ascii="Times New Roman" w:eastAsia="Times New Roman" w:hAnsi="Times New Roman" w:cs="Times New Roman"/>
          <w:color w:val="000000" w:themeColor="text1"/>
          <w:lang w:val="de-DE" w:eastAsia="nl-NL"/>
        </w:rPr>
        <w:t xml:space="preserve"> (1969) </w:t>
      </w:r>
      <w:r w:rsidRPr="00B65D60">
        <w:rPr>
          <w:rFonts w:ascii="Times New Roman" w:hAnsi="Times New Roman" w:cs="Times New Roman"/>
          <w:lang w:val="de-DE"/>
        </w:rPr>
        <w:t>587.</w:t>
      </w:r>
    </w:p>
  </w:footnote>
  <w:footnote w:id="50">
    <w:p w:rsidR="00AC1374" w:rsidRPr="00B65D60" w:rsidRDefault="00AC1374" w:rsidP="00D735CF">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w:t>
      </w:r>
      <w:r w:rsidRPr="00B65D60">
        <w:rPr>
          <w:rFonts w:ascii="Times New Roman" w:eastAsia="Times New Roman" w:hAnsi="Times New Roman" w:cs="Times New Roman"/>
          <w:color w:val="000000" w:themeColor="text1"/>
          <w:lang w:val="de-DE" w:eastAsia="nl-NL"/>
        </w:rPr>
        <w:t xml:space="preserve">R.G. Stanton, Marcus Aurelius, </w:t>
      </w:r>
      <w:proofErr w:type="spellStart"/>
      <w:r w:rsidRPr="00B65D60">
        <w:rPr>
          <w:rFonts w:ascii="Times New Roman" w:eastAsia="Times New Roman" w:hAnsi="Times New Roman" w:cs="Times New Roman"/>
          <w:color w:val="000000" w:themeColor="text1"/>
          <w:lang w:val="de-DE" w:eastAsia="nl-NL"/>
        </w:rPr>
        <w:t>Emperor</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and</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Philosopher</w:t>
      </w:r>
      <w:proofErr w:type="spellEnd"/>
      <w:r w:rsidRPr="00B65D60">
        <w:rPr>
          <w:rFonts w:ascii="Times New Roman" w:eastAsia="Times New Roman" w:hAnsi="Times New Roman" w:cs="Times New Roman"/>
          <w:color w:val="000000" w:themeColor="text1"/>
          <w:lang w:val="de-DE" w:eastAsia="nl-NL"/>
        </w:rPr>
        <w:t xml:space="preserve">, </w:t>
      </w:r>
      <w:r w:rsidRPr="00B65D60">
        <w:rPr>
          <w:rFonts w:ascii="Times New Roman" w:eastAsia="Times New Roman" w:hAnsi="Times New Roman" w:cs="Times New Roman"/>
          <w:i/>
          <w:color w:val="000000" w:themeColor="text1"/>
          <w:lang w:val="de-DE" w:eastAsia="nl-NL"/>
        </w:rPr>
        <w:t>Historia: Zeitschrift für Alte Geschichte 18</w:t>
      </w:r>
      <w:r w:rsidRPr="00B65D60">
        <w:rPr>
          <w:rFonts w:ascii="Times New Roman" w:eastAsia="Times New Roman" w:hAnsi="Times New Roman" w:cs="Times New Roman"/>
          <w:color w:val="000000" w:themeColor="text1"/>
          <w:lang w:val="de-DE" w:eastAsia="nl-NL"/>
        </w:rPr>
        <w:t xml:space="preserve"> (1969) </w:t>
      </w:r>
      <w:r w:rsidRPr="00B65D60">
        <w:rPr>
          <w:rFonts w:ascii="Times New Roman" w:hAnsi="Times New Roman" w:cs="Times New Roman"/>
          <w:lang w:val="de-DE"/>
        </w:rPr>
        <w:t>571.</w:t>
      </w:r>
    </w:p>
  </w:footnote>
  <w:footnote w:id="51">
    <w:p w:rsidR="00AC1374" w:rsidRPr="00B65D60" w:rsidRDefault="00AC1374" w:rsidP="00004990">
      <w:pPr>
        <w:pStyle w:val="Voetnoottekst"/>
        <w:rPr>
          <w:rFonts w:ascii="Times New Roman" w:hAnsi="Times New Roman" w:cs="Times New Roman"/>
        </w:rPr>
      </w:pPr>
      <w:r w:rsidRPr="00B65D60">
        <w:rPr>
          <w:rStyle w:val="Voetnootmarkering"/>
          <w:rFonts w:ascii="Times New Roman" w:hAnsi="Times New Roman" w:cs="Times New Roman"/>
        </w:rPr>
        <w:footnoteRef/>
      </w:r>
      <w:r>
        <w:rPr>
          <w:rFonts w:ascii="Times New Roman" w:eastAsia="Times New Roman" w:hAnsi="Times New Roman" w:cs="Times New Roman"/>
          <w:lang w:eastAsia="nl-NL"/>
        </w:rPr>
        <w:t xml:space="preserve"> </w:t>
      </w:r>
      <w:r w:rsidRPr="00B65D60">
        <w:rPr>
          <w:rFonts w:ascii="Times New Roman" w:eastAsia="Times New Roman" w:hAnsi="Times New Roman" w:cs="Times New Roman"/>
          <w:lang w:eastAsia="nl-NL"/>
        </w:rPr>
        <w:t xml:space="preserve">A. van </w:t>
      </w:r>
      <w:proofErr w:type="spellStart"/>
      <w:r w:rsidRPr="00B65D60">
        <w:rPr>
          <w:rFonts w:ascii="Times New Roman" w:eastAsia="Times New Roman" w:hAnsi="Times New Roman" w:cs="Times New Roman"/>
          <w:lang w:eastAsia="nl-NL"/>
        </w:rPr>
        <w:t>Hooff</w:t>
      </w:r>
      <w:proofErr w:type="spellEnd"/>
      <w:r w:rsidRPr="00B65D60">
        <w:rPr>
          <w:rFonts w:ascii="Times New Roman" w:eastAsia="Times New Roman" w:hAnsi="Times New Roman" w:cs="Times New Roman"/>
          <w:lang w:eastAsia="nl-NL"/>
        </w:rPr>
        <w:t xml:space="preserve">, </w:t>
      </w:r>
      <w:r w:rsidRPr="00B65D60">
        <w:rPr>
          <w:rFonts w:ascii="Times New Roman" w:eastAsia="Times New Roman" w:hAnsi="Times New Roman" w:cs="Times New Roman"/>
          <w:i/>
          <w:lang w:eastAsia="nl-NL"/>
        </w:rPr>
        <w:t>Marcus Aurelius</w:t>
      </w:r>
      <w:r w:rsidRPr="00B65D60">
        <w:rPr>
          <w:rFonts w:ascii="Times New Roman" w:eastAsia="Times New Roman" w:hAnsi="Times New Roman" w:cs="Times New Roman"/>
          <w:lang w:eastAsia="nl-NL"/>
        </w:rPr>
        <w:t xml:space="preserve"> (Amsterdam 2012) </w:t>
      </w:r>
      <w:r w:rsidRPr="00B65D60">
        <w:rPr>
          <w:rFonts w:ascii="Times New Roman" w:hAnsi="Times New Roman" w:cs="Times New Roman"/>
        </w:rPr>
        <w:t>8-9.</w:t>
      </w:r>
    </w:p>
  </w:footnote>
  <w:footnote w:id="52">
    <w:p w:rsidR="00AC1374" w:rsidRPr="00B65D60" w:rsidRDefault="00AC1374">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B65D60">
        <w:rPr>
          <w:rFonts w:ascii="Times New Roman" w:hAnsi="Times New Roman" w:cs="Times New Roman"/>
          <w:lang w:val="en-GB"/>
        </w:rPr>
        <w:t xml:space="preserve"> </w:t>
      </w:r>
      <w:r w:rsidRPr="00B65D60">
        <w:rPr>
          <w:rFonts w:ascii="Times New Roman" w:hAnsi="Times New Roman" w:cs="Times New Roman"/>
          <w:color w:val="000000" w:themeColor="text1"/>
          <w:lang w:val="en-GB"/>
        </w:rPr>
        <w:t xml:space="preserve">F. </w:t>
      </w:r>
      <w:proofErr w:type="spellStart"/>
      <w:r w:rsidRPr="00B65D60">
        <w:rPr>
          <w:rFonts w:ascii="Times New Roman" w:hAnsi="Times New Roman" w:cs="Times New Roman"/>
          <w:color w:val="000000" w:themeColor="text1"/>
          <w:lang w:val="en-GB"/>
        </w:rPr>
        <w:t>McLynn</w:t>
      </w:r>
      <w:proofErr w:type="spellEnd"/>
      <w:r w:rsidRPr="00B65D60">
        <w:rPr>
          <w:rFonts w:ascii="Times New Roman" w:hAnsi="Times New Roman" w:cs="Times New Roman"/>
          <w:color w:val="000000" w:themeColor="text1"/>
          <w:lang w:val="en-GB"/>
        </w:rPr>
        <w:t xml:space="preserve">, </w:t>
      </w:r>
      <w:r w:rsidRPr="00B65D60">
        <w:rPr>
          <w:rFonts w:ascii="Times New Roman" w:hAnsi="Times New Roman" w:cs="Times New Roman"/>
          <w:i/>
          <w:color w:val="000000" w:themeColor="text1"/>
          <w:lang w:val="en-GB"/>
        </w:rPr>
        <w:t>Marcus Aurelius: A Life</w:t>
      </w:r>
      <w:r w:rsidRPr="00B65D60">
        <w:rPr>
          <w:rFonts w:ascii="Times New Roman" w:hAnsi="Times New Roman" w:cs="Times New Roman"/>
          <w:color w:val="000000" w:themeColor="text1"/>
          <w:lang w:val="en-GB"/>
        </w:rPr>
        <w:t xml:space="preserve"> (Cambridge 2009)</w:t>
      </w:r>
      <w:r w:rsidRPr="00B65D60">
        <w:rPr>
          <w:rFonts w:ascii="Times New Roman" w:hAnsi="Times New Roman" w:cs="Times New Roman"/>
          <w:lang w:val="en-GB"/>
        </w:rPr>
        <w:t xml:space="preserve"> 86.</w:t>
      </w:r>
    </w:p>
  </w:footnote>
  <w:footnote w:id="53">
    <w:p w:rsidR="00AC1374" w:rsidRDefault="00AC1374">
      <w:pPr>
        <w:pStyle w:val="Voetnoottekst"/>
      </w:pPr>
      <w:r>
        <w:rPr>
          <w:rStyle w:val="Voetnootmarkering"/>
        </w:rPr>
        <w:footnoteRef/>
      </w:r>
      <w:r>
        <w:t xml:space="preserve"> </w:t>
      </w:r>
      <w:r w:rsidR="007037C1">
        <w:rPr>
          <w:rFonts w:ascii="Times New Roman" w:hAnsi="Times New Roman" w:cs="Times New Roman"/>
        </w:rPr>
        <w:t xml:space="preserve">L. de </w:t>
      </w:r>
      <w:proofErr w:type="spellStart"/>
      <w:r w:rsidR="007037C1">
        <w:rPr>
          <w:rFonts w:ascii="Times New Roman" w:hAnsi="Times New Roman" w:cs="Times New Roman"/>
        </w:rPr>
        <w:t>Blois</w:t>
      </w:r>
      <w:proofErr w:type="spellEnd"/>
      <w:r w:rsidR="007037C1">
        <w:rPr>
          <w:rFonts w:ascii="Times New Roman" w:hAnsi="Times New Roman" w:cs="Times New Roman"/>
        </w:rPr>
        <w:t xml:space="preserve"> en </w:t>
      </w:r>
      <w:r w:rsidRPr="00A423A1">
        <w:rPr>
          <w:rFonts w:ascii="Times New Roman" w:hAnsi="Times New Roman" w:cs="Times New Roman"/>
        </w:rPr>
        <w:t xml:space="preserve">R.J. van der Spek, </w:t>
      </w:r>
      <w:r w:rsidRPr="00A423A1">
        <w:rPr>
          <w:rFonts w:ascii="Times New Roman" w:hAnsi="Times New Roman" w:cs="Times New Roman"/>
          <w:i/>
        </w:rPr>
        <w:t>Een kennismaking met de oude</w:t>
      </w:r>
      <w:r w:rsidRPr="00A423A1">
        <w:rPr>
          <w:rFonts w:ascii="Times New Roman" w:hAnsi="Times New Roman" w:cs="Times New Roman"/>
        </w:rPr>
        <w:t xml:space="preserve"> wereld (Bussum 2010) 248-250.</w:t>
      </w:r>
    </w:p>
  </w:footnote>
  <w:footnote w:id="54">
    <w:p w:rsidR="00AC1374" w:rsidRPr="00A423A1" w:rsidRDefault="00AC1374">
      <w:pPr>
        <w:pStyle w:val="Voetnoottekst"/>
        <w:rPr>
          <w:lang w:val="de-DE"/>
        </w:rPr>
      </w:pPr>
      <w:r>
        <w:rPr>
          <w:rStyle w:val="Voetnootmarkering"/>
        </w:rPr>
        <w:footnoteRef/>
      </w:r>
      <w:r w:rsidRPr="00A423A1">
        <w:rPr>
          <w:lang w:val="de-DE"/>
        </w:rPr>
        <w:t xml:space="preserve"> </w:t>
      </w:r>
      <w:r w:rsidRPr="00B65D60">
        <w:rPr>
          <w:rFonts w:ascii="Times New Roman" w:eastAsia="Times New Roman" w:hAnsi="Times New Roman" w:cs="Times New Roman"/>
          <w:color w:val="000000" w:themeColor="text1"/>
          <w:lang w:val="de-DE" w:eastAsia="nl-NL"/>
        </w:rPr>
        <w:t xml:space="preserve">R.G. Stanton, Marcus Aurelius, </w:t>
      </w:r>
      <w:proofErr w:type="spellStart"/>
      <w:r w:rsidRPr="00B65D60">
        <w:rPr>
          <w:rFonts w:ascii="Times New Roman" w:eastAsia="Times New Roman" w:hAnsi="Times New Roman" w:cs="Times New Roman"/>
          <w:color w:val="000000" w:themeColor="text1"/>
          <w:lang w:val="de-DE" w:eastAsia="nl-NL"/>
        </w:rPr>
        <w:t>Emperor</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and</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Philosopher</w:t>
      </w:r>
      <w:proofErr w:type="spellEnd"/>
      <w:r w:rsidRPr="00B65D60">
        <w:rPr>
          <w:rFonts w:ascii="Times New Roman" w:eastAsia="Times New Roman" w:hAnsi="Times New Roman" w:cs="Times New Roman"/>
          <w:color w:val="000000" w:themeColor="text1"/>
          <w:lang w:val="de-DE" w:eastAsia="nl-NL"/>
        </w:rPr>
        <w:t xml:space="preserve">, </w:t>
      </w:r>
      <w:r w:rsidRPr="00B65D60">
        <w:rPr>
          <w:rFonts w:ascii="Times New Roman" w:eastAsia="Times New Roman" w:hAnsi="Times New Roman" w:cs="Times New Roman"/>
          <w:i/>
          <w:color w:val="000000" w:themeColor="text1"/>
          <w:lang w:val="de-DE" w:eastAsia="nl-NL"/>
        </w:rPr>
        <w:t>Historia: Zeitschrift für Alte Geschichte 18</w:t>
      </w:r>
      <w:r w:rsidRPr="00B65D60">
        <w:rPr>
          <w:rFonts w:ascii="Times New Roman" w:eastAsia="Times New Roman" w:hAnsi="Times New Roman" w:cs="Times New Roman"/>
          <w:color w:val="000000" w:themeColor="text1"/>
          <w:lang w:val="de-DE" w:eastAsia="nl-NL"/>
        </w:rPr>
        <w:t xml:space="preserve"> (1969) </w:t>
      </w:r>
      <w:r>
        <w:rPr>
          <w:rFonts w:ascii="Times New Roman" w:hAnsi="Times New Roman" w:cs="Times New Roman"/>
          <w:lang w:val="de-DE"/>
        </w:rPr>
        <w:t>572</w:t>
      </w:r>
      <w:r w:rsidRPr="00B65D60">
        <w:rPr>
          <w:rFonts w:ascii="Times New Roman" w:hAnsi="Times New Roman" w:cs="Times New Roman"/>
          <w:lang w:val="de-DE"/>
        </w:rPr>
        <w:t>.</w:t>
      </w:r>
    </w:p>
  </w:footnote>
  <w:footnote w:id="55">
    <w:p w:rsidR="00AC1374" w:rsidRPr="002A2AAD" w:rsidRDefault="00AC1374" w:rsidP="00AF5F56">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S. Hutton, “Virtue, God, and Stoicism’ in J. Broad  en K. Green,  </w:t>
      </w:r>
      <w:r w:rsidRPr="002A2AAD">
        <w:rPr>
          <w:rFonts w:ascii="Times New Roman" w:hAnsi="Times New Roman" w:cs="Times New Roman"/>
          <w:i/>
          <w:lang w:val="en-GB"/>
        </w:rPr>
        <w:t xml:space="preserve">Virtue, Liberty, and Toleration: Political Ideas of European Women, 1400-1800 </w:t>
      </w:r>
      <w:r w:rsidRPr="002A2AAD">
        <w:rPr>
          <w:rFonts w:ascii="Times New Roman" w:hAnsi="Times New Roman" w:cs="Times New Roman"/>
          <w:lang w:val="en-GB"/>
        </w:rPr>
        <w:t xml:space="preserve">(Dordrecht 2007) 142. </w:t>
      </w:r>
    </w:p>
  </w:footnote>
  <w:footnote w:id="56">
    <w:p w:rsidR="00AC1374" w:rsidRPr="002A2AAD" w:rsidRDefault="00AC1374" w:rsidP="00AF5F56">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E.V. Arnold, </w:t>
      </w:r>
      <w:r w:rsidRPr="002A2AAD">
        <w:rPr>
          <w:rFonts w:ascii="Times New Roman" w:hAnsi="Times New Roman" w:cs="Times New Roman"/>
          <w:i/>
          <w:lang w:val="en-GB"/>
        </w:rPr>
        <w:t>Roman Stoicism</w:t>
      </w:r>
      <w:r w:rsidRPr="002A2AAD">
        <w:rPr>
          <w:rFonts w:ascii="Times New Roman" w:hAnsi="Times New Roman" w:cs="Times New Roman"/>
          <w:lang w:val="en-GB"/>
        </w:rPr>
        <w:t xml:space="preserve"> (Cambridge 1911) 118.</w:t>
      </w:r>
    </w:p>
  </w:footnote>
  <w:footnote w:id="57">
    <w:p w:rsidR="00AC1374" w:rsidRPr="003A0324" w:rsidRDefault="00AC1374" w:rsidP="00AF5F56">
      <w:pPr>
        <w:pStyle w:val="Voetnoottekst"/>
        <w:rPr>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J. </w:t>
      </w:r>
      <w:proofErr w:type="spellStart"/>
      <w:r w:rsidRPr="002A2AAD">
        <w:rPr>
          <w:rFonts w:ascii="Times New Roman" w:hAnsi="Times New Roman" w:cs="Times New Roman"/>
          <w:lang w:val="en-GB"/>
        </w:rPr>
        <w:t>Sellars</w:t>
      </w:r>
      <w:proofErr w:type="spellEnd"/>
      <w:r w:rsidRPr="002A2AAD">
        <w:rPr>
          <w:rFonts w:ascii="Times New Roman" w:hAnsi="Times New Roman" w:cs="Times New Roman"/>
          <w:lang w:val="en-GB"/>
        </w:rPr>
        <w:t xml:space="preserve">, </w:t>
      </w:r>
      <w:r w:rsidRPr="002A2AAD">
        <w:rPr>
          <w:rFonts w:ascii="Times New Roman" w:hAnsi="Times New Roman" w:cs="Times New Roman"/>
          <w:i/>
          <w:lang w:val="en-GB"/>
        </w:rPr>
        <w:t>Stoicism (</w:t>
      </w:r>
      <w:r w:rsidRPr="002A2AAD">
        <w:rPr>
          <w:rFonts w:ascii="Times New Roman" w:hAnsi="Times New Roman" w:cs="Times New Roman"/>
          <w:lang w:val="en-GB"/>
        </w:rPr>
        <w:t>Californië 2006) 131.</w:t>
      </w:r>
    </w:p>
  </w:footnote>
  <w:footnote w:id="58">
    <w:p w:rsidR="00AC1374" w:rsidRPr="00AF5F56" w:rsidRDefault="00AC1374" w:rsidP="00D735CF">
      <w:pPr>
        <w:pStyle w:val="Voetnoottekst"/>
        <w:rPr>
          <w:rFonts w:ascii="Times New Roman" w:hAnsi="Times New Roman" w:cs="Times New Roman"/>
          <w:lang w:val="en-GB"/>
        </w:rPr>
      </w:pPr>
      <w:r w:rsidRPr="00B65D60">
        <w:rPr>
          <w:rStyle w:val="Voetnootmarkering"/>
          <w:rFonts w:ascii="Times New Roman" w:hAnsi="Times New Roman" w:cs="Times New Roman"/>
        </w:rPr>
        <w:footnoteRef/>
      </w:r>
      <w:r w:rsidRPr="00AF5F56">
        <w:rPr>
          <w:rFonts w:ascii="Times New Roman" w:hAnsi="Times New Roman" w:cs="Times New Roman"/>
          <w:lang w:val="en-GB"/>
        </w:rPr>
        <w:t xml:space="preserve"> </w:t>
      </w:r>
      <w:proofErr w:type="spellStart"/>
      <w:r w:rsidRPr="00AF5F56">
        <w:rPr>
          <w:rFonts w:ascii="Times New Roman" w:hAnsi="Times New Roman" w:cs="Times New Roman"/>
          <w:lang w:val="en-GB"/>
        </w:rPr>
        <w:t>Salilus</w:t>
      </w:r>
      <w:proofErr w:type="spellEnd"/>
      <w:r w:rsidRPr="00AF5F56">
        <w:rPr>
          <w:rFonts w:ascii="Times New Roman" w:hAnsi="Times New Roman" w:cs="Times New Roman"/>
          <w:lang w:val="en-GB"/>
        </w:rPr>
        <w:t>, ‘</w:t>
      </w:r>
      <w:proofErr w:type="spellStart"/>
      <w:r w:rsidRPr="00AF5F56">
        <w:rPr>
          <w:rFonts w:ascii="Times New Roman" w:hAnsi="Times New Roman" w:cs="Times New Roman"/>
          <w:lang w:val="en-GB"/>
        </w:rPr>
        <w:t>Chronologie</w:t>
      </w:r>
      <w:proofErr w:type="spellEnd"/>
      <w:r w:rsidRPr="00AF5F56">
        <w:rPr>
          <w:rFonts w:ascii="Times New Roman" w:hAnsi="Times New Roman" w:cs="Times New Roman"/>
          <w:lang w:val="en-GB"/>
        </w:rPr>
        <w:t xml:space="preserve"> van Marcus Aurelius’ (</w:t>
      </w:r>
      <w:proofErr w:type="spellStart"/>
      <w:r w:rsidRPr="00AF5F56">
        <w:rPr>
          <w:rFonts w:ascii="Times New Roman" w:hAnsi="Times New Roman" w:cs="Times New Roman"/>
          <w:lang w:val="en-GB"/>
        </w:rPr>
        <w:t>versie</w:t>
      </w:r>
      <w:proofErr w:type="spellEnd"/>
      <w:r w:rsidRPr="00AF5F56">
        <w:rPr>
          <w:rFonts w:ascii="Times New Roman" w:hAnsi="Times New Roman" w:cs="Times New Roman"/>
          <w:lang w:val="en-GB"/>
        </w:rPr>
        <w:t xml:space="preserve"> 25-02-2008) http://kunst-en-cultuur.infonu.nl/geschiedenis/15768-chronologie-van-marcus-aurelius.html  (27-02-2014).</w:t>
      </w:r>
    </w:p>
  </w:footnote>
  <w:footnote w:id="59">
    <w:p w:rsidR="00AC1374" w:rsidRPr="00915B13" w:rsidRDefault="00AC1374" w:rsidP="00D735CF">
      <w:pPr>
        <w:pStyle w:val="Voetnoottekst"/>
        <w:rPr>
          <w:rFonts w:ascii="Times New Roman" w:hAnsi="Times New Roman" w:cs="Times New Roman"/>
          <w:lang w:val="de-DE"/>
        </w:rPr>
      </w:pPr>
      <w:r w:rsidRPr="00B65D60">
        <w:rPr>
          <w:rStyle w:val="Voetnootmarkering"/>
          <w:rFonts w:ascii="Times New Roman" w:hAnsi="Times New Roman" w:cs="Times New Roman"/>
        </w:rPr>
        <w:footnoteRef/>
      </w:r>
      <w:r w:rsidRPr="00B65D60">
        <w:rPr>
          <w:rFonts w:ascii="Times New Roman" w:hAnsi="Times New Roman" w:cs="Times New Roman"/>
          <w:lang w:val="de-DE"/>
        </w:rPr>
        <w:t xml:space="preserve"> </w:t>
      </w:r>
      <w:r w:rsidRPr="00B65D60">
        <w:rPr>
          <w:rFonts w:ascii="Times New Roman" w:eastAsia="Times New Roman" w:hAnsi="Times New Roman" w:cs="Times New Roman"/>
          <w:color w:val="000000" w:themeColor="text1"/>
          <w:lang w:val="de-DE" w:eastAsia="nl-NL"/>
        </w:rPr>
        <w:t xml:space="preserve">R.G. Stanton, Marcus Aurelius, </w:t>
      </w:r>
      <w:proofErr w:type="spellStart"/>
      <w:r w:rsidRPr="00B65D60">
        <w:rPr>
          <w:rFonts w:ascii="Times New Roman" w:eastAsia="Times New Roman" w:hAnsi="Times New Roman" w:cs="Times New Roman"/>
          <w:color w:val="000000" w:themeColor="text1"/>
          <w:lang w:val="de-DE" w:eastAsia="nl-NL"/>
        </w:rPr>
        <w:t>Emperor</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and</w:t>
      </w:r>
      <w:proofErr w:type="spellEnd"/>
      <w:r w:rsidRPr="00B65D60">
        <w:rPr>
          <w:rFonts w:ascii="Times New Roman" w:eastAsia="Times New Roman" w:hAnsi="Times New Roman" w:cs="Times New Roman"/>
          <w:color w:val="000000" w:themeColor="text1"/>
          <w:lang w:val="de-DE" w:eastAsia="nl-NL"/>
        </w:rPr>
        <w:t xml:space="preserve"> </w:t>
      </w:r>
      <w:proofErr w:type="spellStart"/>
      <w:r w:rsidRPr="00B65D60">
        <w:rPr>
          <w:rFonts w:ascii="Times New Roman" w:eastAsia="Times New Roman" w:hAnsi="Times New Roman" w:cs="Times New Roman"/>
          <w:color w:val="000000" w:themeColor="text1"/>
          <w:lang w:val="de-DE" w:eastAsia="nl-NL"/>
        </w:rPr>
        <w:t>Philosopher</w:t>
      </w:r>
      <w:proofErr w:type="spellEnd"/>
      <w:r w:rsidRPr="00B65D60">
        <w:rPr>
          <w:rFonts w:ascii="Times New Roman" w:eastAsia="Times New Roman" w:hAnsi="Times New Roman" w:cs="Times New Roman"/>
          <w:color w:val="000000" w:themeColor="text1"/>
          <w:lang w:val="de-DE" w:eastAsia="nl-NL"/>
        </w:rPr>
        <w:t xml:space="preserve">, </w:t>
      </w:r>
      <w:r w:rsidRPr="00B65D60">
        <w:rPr>
          <w:rFonts w:ascii="Times New Roman" w:eastAsia="Times New Roman" w:hAnsi="Times New Roman" w:cs="Times New Roman"/>
          <w:i/>
          <w:color w:val="000000" w:themeColor="text1"/>
          <w:lang w:val="de-DE" w:eastAsia="nl-NL"/>
        </w:rPr>
        <w:t>Historia: Zeitschrift für Alte Geschichte 18</w:t>
      </w:r>
      <w:r w:rsidRPr="00B65D60">
        <w:rPr>
          <w:rFonts w:ascii="Times New Roman" w:eastAsia="Times New Roman" w:hAnsi="Times New Roman" w:cs="Times New Roman"/>
          <w:color w:val="000000" w:themeColor="text1"/>
          <w:lang w:val="de-DE" w:eastAsia="nl-NL"/>
        </w:rPr>
        <w:t xml:space="preserve"> (1969) </w:t>
      </w:r>
      <w:r w:rsidRPr="00B65D60">
        <w:rPr>
          <w:rFonts w:ascii="Times New Roman" w:hAnsi="Times New Roman" w:cs="Times New Roman"/>
          <w:lang w:val="de-DE"/>
        </w:rPr>
        <w:t>571.</w:t>
      </w:r>
    </w:p>
  </w:footnote>
  <w:footnote w:id="60">
    <w:p w:rsidR="00AC1374" w:rsidRPr="00F4757B" w:rsidRDefault="00AC1374" w:rsidP="00D735CF">
      <w:pPr>
        <w:pStyle w:val="Voetnoottekst"/>
        <w:rPr>
          <w:rFonts w:ascii="Times New Roman" w:hAnsi="Times New Roman" w:cs="Times New Roman"/>
          <w:lang w:val="en-GB"/>
        </w:rPr>
      </w:pPr>
      <w:r w:rsidRPr="00D735CF">
        <w:rPr>
          <w:rStyle w:val="Voetnootmarkering"/>
          <w:rFonts w:ascii="Times New Roman" w:hAnsi="Times New Roman" w:cs="Times New Roman"/>
        </w:rPr>
        <w:footnoteRef/>
      </w:r>
      <w:r w:rsidRPr="00F4757B">
        <w:rPr>
          <w:rFonts w:ascii="Times New Roman" w:hAnsi="Times New Roman" w:cs="Times New Roman"/>
          <w:lang w:val="en-GB"/>
        </w:rPr>
        <w:t xml:space="preserve"> </w:t>
      </w:r>
      <w:r w:rsidRPr="003C2DC8">
        <w:rPr>
          <w:rFonts w:ascii="Times New Roman" w:hAnsi="Times New Roman" w:cs="Times New Roman"/>
          <w:lang w:val="en-GB"/>
        </w:rPr>
        <w:t>J.E</w:t>
      </w:r>
      <w:r>
        <w:rPr>
          <w:rFonts w:ascii="Times New Roman" w:hAnsi="Times New Roman" w:cs="Times New Roman"/>
          <w:lang w:val="en-GB"/>
        </w:rPr>
        <w:t>.</w:t>
      </w:r>
      <w:r w:rsidRPr="003C2DC8">
        <w:rPr>
          <w:rFonts w:ascii="Times New Roman" w:hAnsi="Times New Roman" w:cs="Times New Roman"/>
          <w:lang w:val="en-GB"/>
        </w:rPr>
        <w:t xml:space="preserve"> </w:t>
      </w:r>
      <w:r>
        <w:rPr>
          <w:rFonts w:ascii="Times New Roman" w:hAnsi="Times New Roman" w:cs="Times New Roman"/>
          <w:lang w:val="en-GB"/>
        </w:rPr>
        <w:t>Grubbs</w:t>
      </w:r>
      <w:r w:rsidRPr="003C2DC8">
        <w:rPr>
          <w:rFonts w:ascii="Times New Roman" w:hAnsi="Times New Roman" w:cs="Times New Roman"/>
          <w:i/>
          <w:lang w:val="en-GB"/>
        </w:rPr>
        <w:t>, Women and the Law in the Roman Empire: A Sourcebook on Marriage, Divorce and Widowhood</w:t>
      </w:r>
      <w:r>
        <w:rPr>
          <w:rFonts w:ascii="Times New Roman" w:hAnsi="Times New Roman" w:cs="Times New Roman"/>
          <w:lang w:val="en-GB"/>
        </w:rPr>
        <w:t xml:space="preserve"> (Hove 2002) </w:t>
      </w:r>
      <w:r w:rsidRPr="00F4757B">
        <w:rPr>
          <w:rFonts w:ascii="Times New Roman" w:hAnsi="Times New Roman" w:cs="Times New Roman"/>
          <w:lang w:val="en-GB"/>
        </w:rPr>
        <w:t>196</w:t>
      </w:r>
      <w:r>
        <w:rPr>
          <w:rFonts w:ascii="Times New Roman" w:hAnsi="Times New Roman" w:cs="Times New Roman"/>
          <w:lang w:val="en-GB"/>
        </w:rPr>
        <w:t>.</w:t>
      </w:r>
    </w:p>
  </w:footnote>
  <w:footnote w:id="61">
    <w:p w:rsidR="00AC1374" w:rsidRPr="00F4757B" w:rsidRDefault="00AC1374" w:rsidP="00D735CF">
      <w:pPr>
        <w:pStyle w:val="Voetnoottekst"/>
        <w:rPr>
          <w:rFonts w:ascii="Times New Roman" w:hAnsi="Times New Roman" w:cs="Times New Roman"/>
          <w:lang w:val="en-GB"/>
        </w:rPr>
      </w:pPr>
      <w:r w:rsidRPr="00D735CF">
        <w:rPr>
          <w:rStyle w:val="Voetnootmarkering"/>
          <w:rFonts w:ascii="Times New Roman" w:hAnsi="Times New Roman" w:cs="Times New Roman"/>
        </w:rPr>
        <w:footnoteRef/>
      </w:r>
      <w:r>
        <w:rPr>
          <w:rFonts w:ascii="Times New Roman" w:hAnsi="Times New Roman" w:cs="Times New Roman"/>
          <w:lang w:val="en-GB"/>
        </w:rPr>
        <w:t xml:space="preserve"> Grubbs, </w:t>
      </w:r>
      <w:r w:rsidRPr="003C2DC8">
        <w:rPr>
          <w:rFonts w:ascii="Times New Roman" w:hAnsi="Times New Roman" w:cs="Times New Roman"/>
          <w:i/>
          <w:lang w:val="en-GB"/>
        </w:rPr>
        <w:t>Women and the Law in the Roman Empire: A Sourcebook on Marriage, Divorce and Widowhood</w:t>
      </w:r>
      <w:r>
        <w:rPr>
          <w:rFonts w:ascii="Times New Roman" w:hAnsi="Times New Roman" w:cs="Times New Roman"/>
          <w:lang w:val="en-GB"/>
        </w:rPr>
        <w:t xml:space="preserve">,  </w:t>
      </w:r>
      <w:r w:rsidRPr="00F4757B">
        <w:rPr>
          <w:rFonts w:ascii="Times New Roman" w:hAnsi="Times New Roman" w:cs="Times New Roman"/>
          <w:lang w:val="en-GB"/>
        </w:rPr>
        <w:t>78</w:t>
      </w:r>
      <w:r>
        <w:rPr>
          <w:rFonts w:ascii="Times New Roman" w:hAnsi="Times New Roman" w:cs="Times New Roman"/>
          <w:lang w:val="en-GB"/>
        </w:rPr>
        <w:t>.</w:t>
      </w:r>
    </w:p>
  </w:footnote>
  <w:footnote w:id="62">
    <w:p w:rsidR="00AC1374" w:rsidRPr="00F4757B" w:rsidRDefault="00AC1374" w:rsidP="00D735CF">
      <w:pPr>
        <w:pStyle w:val="Voetnoottekst"/>
        <w:rPr>
          <w:rFonts w:ascii="Times New Roman" w:hAnsi="Times New Roman" w:cs="Times New Roman"/>
          <w:lang w:val="en-GB"/>
        </w:rPr>
      </w:pPr>
      <w:r w:rsidRPr="00D735CF">
        <w:rPr>
          <w:rStyle w:val="Voetnootmarkering"/>
          <w:rFonts w:ascii="Times New Roman" w:hAnsi="Times New Roman" w:cs="Times New Roman"/>
        </w:rPr>
        <w:footnoteRef/>
      </w:r>
      <w:r>
        <w:rPr>
          <w:rFonts w:ascii="Times New Roman" w:hAnsi="Times New Roman" w:cs="Times New Roman"/>
          <w:lang w:val="en-GB"/>
        </w:rPr>
        <w:t xml:space="preserve"> Ibidem 158.</w:t>
      </w:r>
    </w:p>
  </w:footnote>
  <w:footnote w:id="63">
    <w:p w:rsidR="00AC1374" w:rsidRPr="00D735CF" w:rsidRDefault="00AC1374" w:rsidP="00D735CF">
      <w:pPr>
        <w:rPr>
          <w:rFonts w:ascii="Times New Roman" w:hAnsi="Times New Roman" w:cs="Times New Roman"/>
          <w:sz w:val="20"/>
          <w:szCs w:val="20"/>
          <w:lang w:val="en-GB"/>
        </w:rPr>
      </w:pPr>
      <w:r w:rsidRPr="00D735CF">
        <w:rPr>
          <w:rStyle w:val="Voetnootmarkering"/>
          <w:rFonts w:ascii="Times New Roman" w:hAnsi="Times New Roman" w:cs="Times New Roman"/>
          <w:sz w:val="20"/>
          <w:szCs w:val="20"/>
        </w:rPr>
        <w:footnoteRef/>
      </w:r>
      <w:r w:rsidRPr="00D735CF">
        <w:rPr>
          <w:rFonts w:ascii="Times New Roman" w:hAnsi="Times New Roman" w:cs="Times New Roman"/>
          <w:sz w:val="20"/>
          <w:szCs w:val="20"/>
          <w:lang w:val="en-GB"/>
        </w:rPr>
        <w:t xml:space="preserve"> B.W</w:t>
      </w:r>
      <w:r>
        <w:rPr>
          <w:rFonts w:ascii="Times New Roman" w:hAnsi="Times New Roman" w:cs="Times New Roman"/>
          <w:sz w:val="20"/>
          <w:szCs w:val="20"/>
          <w:lang w:val="en-GB"/>
        </w:rPr>
        <w:t>.</w:t>
      </w:r>
      <w:r w:rsidRPr="00D735CF">
        <w:rPr>
          <w:rFonts w:ascii="Times New Roman" w:hAnsi="Times New Roman" w:cs="Times New Roman"/>
          <w:sz w:val="20"/>
          <w:szCs w:val="20"/>
          <w:lang w:val="en-GB"/>
        </w:rPr>
        <w:t xml:space="preserve"> </w:t>
      </w:r>
      <w:proofErr w:type="spellStart"/>
      <w:r w:rsidRPr="00D735CF">
        <w:rPr>
          <w:rFonts w:ascii="Times New Roman" w:hAnsi="Times New Roman" w:cs="Times New Roman"/>
          <w:sz w:val="20"/>
          <w:szCs w:val="20"/>
          <w:lang w:val="en-GB"/>
        </w:rPr>
        <w:t>Frier</w:t>
      </w:r>
      <w:proofErr w:type="spellEnd"/>
      <w:r w:rsidRPr="00D735CF">
        <w:rPr>
          <w:rFonts w:ascii="Times New Roman" w:hAnsi="Times New Roman" w:cs="Times New Roman"/>
          <w:sz w:val="20"/>
          <w:szCs w:val="20"/>
          <w:lang w:val="en-GB"/>
        </w:rPr>
        <w:t xml:space="preserve"> en A.J</w:t>
      </w:r>
      <w:r>
        <w:rPr>
          <w:rFonts w:ascii="Times New Roman" w:hAnsi="Times New Roman" w:cs="Times New Roman"/>
          <w:sz w:val="20"/>
          <w:szCs w:val="20"/>
          <w:lang w:val="en-GB"/>
        </w:rPr>
        <w:t>.</w:t>
      </w:r>
      <w:r w:rsidRPr="00D735CF">
        <w:rPr>
          <w:rFonts w:ascii="Times New Roman" w:hAnsi="Times New Roman" w:cs="Times New Roman"/>
          <w:sz w:val="20"/>
          <w:szCs w:val="20"/>
          <w:lang w:val="en-GB"/>
        </w:rPr>
        <w:t xml:space="preserve"> </w:t>
      </w:r>
      <w:proofErr w:type="spellStart"/>
      <w:r w:rsidRPr="00D735CF">
        <w:rPr>
          <w:rFonts w:ascii="Times New Roman" w:hAnsi="Times New Roman" w:cs="Times New Roman"/>
          <w:sz w:val="20"/>
          <w:szCs w:val="20"/>
          <w:lang w:val="en-GB"/>
        </w:rPr>
        <w:t>McGinn</w:t>
      </w:r>
      <w:proofErr w:type="spellEnd"/>
      <w:r w:rsidRPr="00D735CF">
        <w:rPr>
          <w:rFonts w:ascii="Times New Roman" w:hAnsi="Times New Roman" w:cs="Times New Roman"/>
          <w:sz w:val="20"/>
          <w:szCs w:val="20"/>
          <w:lang w:val="en-GB"/>
        </w:rPr>
        <w:t xml:space="preserve">, </w:t>
      </w:r>
      <w:r w:rsidRPr="00D735CF">
        <w:rPr>
          <w:rFonts w:ascii="Times New Roman" w:hAnsi="Times New Roman" w:cs="Times New Roman"/>
          <w:i/>
          <w:sz w:val="20"/>
          <w:szCs w:val="20"/>
          <w:lang w:val="en-GB"/>
        </w:rPr>
        <w:t>A Casebook on Roman Family Law</w:t>
      </w:r>
      <w:r w:rsidRPr="00D735CF">
        <w:rPr>
          <w:rFonts w:ascii="Times New Roman" w:hAnsi="Times New Roman" w:cs="Times New Roman"/>
          <w:sz w:val="20"/>
          <w:szCs w:val="20"/>
          <w:lang w:val="en-GB"/>
        </w:rPr>
        <w:t xml:space="preserve"> (Oxford 2004)</w:t>
      </w:r>
      <w:r>
        <w:rPr>
          <w:rFonts w:ascii="Times New Roman" w:hAnsi="Times New Roman" w:cs="Times New Roman"/>
          <w:sz w:val="20"/>
          <w:szCs w:val="20"/>
          <w:lang w:val="en-GB"/>
        </w:rPr>
        <w:t xml:space="preserve"> </w:t>
      </w:r>
      <w:r w:rsidRPr="00D735CF">
        <w:rPr>
          <w:rFonts w:ascii="Times New Roman" w:hAnsi="Times New Roman" w:cs="Times New Roman"/>
          <w:sz w:val="20"/>
          <w:szCs w:val="20"/>
          <w:lang w:val="en-GB"/>
        </w:rPr>
        <w:t>109</w:t>
      </w:r>
      <w:r>
        <w:rPr>
          <w:rFonts w:ascii="Times New Roman" w:hAnsi="Times New Roman" w:cs="Times New Roman"/>
          <w:sz w:val="20"/>
          <w:szCs w:val="20"/>
          <w:lang w:val="en-GB"/>
        </w:rPr>
        <w:t>.</w:t>
      </w:r>
    </w:p>
  </w:footnote>
  <w:footnote w:id="64">
    <w:p w:rsidR="00AC1374" w:rsidRPr="00FD4FD8" w:rsidRDefault="00AC1374" w:rsidP="00D735CF">
      <w:pPr>
        <w:rPr>
          <w:rFonts w:ascii="Times New Roman" w:hAnsi="Times New Roman" w:cs="Times New Roman"/>
          <w:sz w:val="20"/>
          <w:szCs w:val="20"/>
          <w:lang w:val="en-GB"/>
        </w:rPr>
      </w:pPr>
      <w:r w:rsidRPr="00FD4FD8">
        <w:rPr>
          <w:rStyle w:val="Voetnootmarkering"/>
          <w:rFonts w:ascii="Times New Roman" w:hAnsi="Times New Roman" w:cs="Times New Roman"/>
          <w:sz w:val="20"/>
          <w:szCs w:val="20"/>
        </w:rPr>
        <w:footnoteRef/>
      </w:r>
      <w:r w:rsidRPr="00FD4FD8">
        <w:rPr>
          <w:rFonts w:ascii="Times New Roman" w:hAnsi="Times New Roman" w:cs="Times New Roman"/>
          <w:sz w:val="20"/>
          <w:szCs w:val="20"/>
          <w:lang w:val="en-GB"/>
        </w:rPr>
        <w:t xml:space="preserve"> </w:t>
      </w:r>
      <w:r w:rsidR="00D351A6" w:rsidRPr="00D735CF">
        <w:rPr>
          <w:rFonts w:ascii="Times New Roman" w:hAnsi="Times New Roman" w:cs="Times New Roman"/>
          <w:sz w:val="20"/>
          <w:szCs w:val="20"/>
          <w:lang w:val="en-GB"/>
        </w:rPr>
        <w:t>B.W</w:t>
      </w:r>
      <w:r w:rsidR="00D351A6">
        <w:rPr>
          <w:rFonts w:ascii="Times New Roman" w:hAnsi="Times New Roman" w:cs="Times New Roman"/>
          <w:sz w:val="20"/>
          <w:szCs w:val="20"/>
          <w:lang w:val="en-GB"/>
        </w:rPr>
        <w:t>.</w:t>
      </w:r>
      <w:r w:rsidR="00D351A6" w:rsidRPr="00D735CF">
        <w:rPr>
          <w:rFonts w:ascii="Times New Roman" w:hAnsi="Times New Roman" w:cs="Times New Roman"/>
          <w:sz w:val="20"/>
          <w:szCs w:val="20"/>
          <w:lang w:val="en-GB"/>
        </w:rPr>
        <w:t xml:space="preserve"> </w:t>
      </w:r>
      <w:proofErr w:type="spellStart"/>
      <w:r w:rsidR="00D351A6" w:rsidRPr="00D735CF">
        <w:rPr>
          <w:rFonts w:ascii="Times New Roman" w:hAnsi="Times New Roman" w:cs="Times New Roman"/>
          <w:sz w:val="20"/>
          <w:szCs w:val="20"/>
          <w:lang w:val="en-GB"/>
        </w:rPr>
        <w:t>Frier</w:t>
      </w:r>
      <w:proofErr w:type="spellEnd"/>
      <w:r w:rsidR="00D351A6" w:rsidRPr="00D735CF">
        <w:rPr>
          <w:rFonts w:ascii="Times New Roman" w:hAnsi="Times New Roman" w:cs="Times New Roman"/>
          <w:sz w:val="20"/>
          <w:szCs w:val="20"/>
          <w:lang w:val="en-GB"/>
        </w:rPr>
        <w:t xml:space="preserve"> en A.J</w:t>
      </w:r>
      <w:r w:rsidR="00D351A6">
        <w:rPr>
          <w:rFonts w:ascii="Times New Roman" w:hAnsi="Times New Roman" w:cs="Times New Roman"/>
          <w:sz w:val="20"/>
          <w:szCs w:val="20"/>
          <w:lang w:val="en-GB"/>
        </w:rPr>
        <w:t>.</w:t>
      </w:r>
      <w:r w:rsidR="00D351A6" w:rsidRPr="00D735CF">
        <w:rPr>
          <w:rFonts w:ascii="Times New Roman" w:hAnsi="Times New Roman" w:cs="Times New Roman"/>
          <w:sz w:val="20"/>
          <w:szCs w:val="20"/>
          <w:lang w:val="en-GB"/>
        </w:rPr>
        <w:t xml:space="preserve"> </w:t>
      </w:r>
      <w:proofErr w:type="spellStart"/>
      <w:r w:rsidR="00D351A6" w:rsidRPr="00D735CF">
        <w:rPr>
          <w:rFonts w:ascii="Times New Roman" w:hAnsi="Times New Roman" w:cs="Times New Roman"/>
          <w:sz w:val="20"/>
          <w:szCs w:val="20"/>
          <w:lang w:val="en-GB"/>
        </w:rPr>
        <w:t>McGinn</w:t>
      </w:r>
      <w:proofErr w:type="spellEnd"/>
      <w:r w:rsidR="00D351A6" w:rsidRPr="00D735CF">
        <w:rPr>
          <w:rFonts w:ascii="Times New Roman" w:hAnsi="Times New Roman" w:cs="Times New Roman"/>
          <w:sz w:val="20"/>
          <w:szCs w:val="20"/>
          <w:lang w:val="en-GB"/>
        </w:rPr>
        <w:t xml:space="preserve">, </w:t>
      </w:r>
      <w:r w:rsidR="00D351A6" w:rsidRPr="00D735CF">
        <w:rPr>
          <w:rFonts w:ascii="Times New Roman" w:hAnsi="Times New Roman" w:cs="Times New Roman"/>
          <w:i/>
          <w:sz w:val="20"/>
          <w:szCs w:val="20"/>
          <w:lang w:val="en-GB"/>
        </w:rPr>
        <w:t>A Casebook on Roman Family Law</w:t>
      </w:r>
      <w:r w:rsidR="00D351A6" w:rsidRPr="00D735CF">
        <w:rPr>
          <w:rFonts w:ascii="Times New Roman" w:hAnsi="Times New Roman" w:cs="Times New Roman"/>
          <w:sz w:val="20"/>
          <w:szCs w:val="20"/>
          <w:lang w:val="en-GB"/>
        </w:rPr>
        <w:t xml:space="preserve"> (Oxford 2004)</w:t>
      </w:r>
      <w:r>
        <w:rPr>
          <w:rFonts w:ascii="Times New Roman" w:hAnsi="Times New Roman" w:cs="Times New Roman"/>
          <w:sz w:val="20"/>
          <w:szCs w:val="20"/>
          <w:lang w:val="en-GB"/>
        </w:rPr>
        <w:t xml:space="preserve"> </w:t>
      </w:r>
      <w:r w:rsidRPr="00FD4FD8">
        <w:rPr>
          <w:rFonts w:ascii="Times New Roman" w:hAnsi="Times New Roman" w:cs="Times New Roman"/>
          <w:sz w:val="20"/>
          <w:szCs w:val="20"/>
          <w:lang w:val="en-GB"/>
        </w:rPr>
        <w:t>236.</w:t>
      </w:r>
    </w:p>
  </w:footnote>
  <w:footnote w:id="65">
    <w:p w:rsidR="00AC1374" w:rsidRPr="002555CC" w:rsidRDefault="00AC1374">
      <w:pPr>
        <w:pStyle w:val="Voetnoottekst"/>
        <w:rPr>
          <w:rFonts w:ascii="Times New Roman" w:hAnsi="Times New Roman" w:cs="Times New Roman"/>
          <w:lang w:val="en-GB"/>
        </w:rPr>
      </w:pPr>
      <w:r w:rsidRPr="00FD4FD8">
        <w:rPr>
          <w:rStyle w:val="Voetnootmarkering"/>
          <w:rFonts w:ascii="Times New Roman" w:hAnsi="Times New Roman" w:cs="Times New Roman"/>
        </w:rPr>
        <w:footnoteRef/>
      </w:r>
      <w:r w:rsidRPr="00FD4FD8">
        <w:rPr>
          <w:rFonts w:ascii="Times New Roman" w:hAnsi="Times New Roman" w:cs="Times New Roman"/>
          <w:lang w:val="en-GB"/>
        </w:rPr>
        <w:t xml:space="preserve">  J.E. Grubbs</w:t>
      </w:r>
      <w:r w:rsidRPr="00FD4FD8">
        <w:rPr>
          <w:rFonts w:ascii="Times New Roman" w:hAnsi="Times New Roman" w:cs="Times New Roman"/>
          <w:i/>
          <w:lang w:val="en-GB"/>
        </w:rPr>
        <w:t>, Women and the Law in the Roman Empire: A Sourcebook on Marriage, Divorce and Widowhood</w:t>
      </w:r>
      <w:r w:rsidRPr="00FD4FD8">
        <w:rPr>
          <w:rFonts w:ascii="Times New Roman" w:hAnsi="Times New Roman" w:cs="Times New Roman"/>
          <w:lang w:val="en-GB"/>
        </w:rPr>
        <w:t xml:space="preserve"> (Hove 2002) 150.</w:t>
      </w:r>
    </w:p>
  </w:footnote>
  <w:footnote w:id="66">
    <w:p w:rsidR="00AC1374" w:rsidRPr="002A2AAD" w:rsidRDefault="00AC1374">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B.W. </w:t>
      </w:r>
      <w:proofErr w:type="spellStart"/>
      <w:r w:rsidRPr="002A2AAD">
        <w:rPr>
          <w:rFonts w:ascii="Times New Roman" w:hAnsi="Times New Roman" w:cs="Times New Roman"/>
          <w:lang w:val="en-GB"/>
        </w:rPr>
        <w:t>Frier</w:t>
      </w:r>
      <w:proofErr w:type="spellEnd"/>
      <w:r w:rsidRPr="002A2AAD">
        <w:rPr>
          <w:rFonts w:ascii="Times New Roman" w:hAnsi="Times New Roman" w:cs="Times New Roman"/>
          <w:lang w:val="en-GB"/>
        </w:rPr>
        <w:t xml:space="preserve"> en A.J. </w:t>
      </w:r>
      <w:proofErr w:type="spellStart"/>
      <w:r w:rsidRPr="002A2AAD">
        <w:rPr>
          <w:rFonts w:ascii="Times New Roman" w:hAnsi="Times New Roman" w:cs="Times New Roman"/>
          <w:lang w:val="en-GB"/>
        </w:rPr>
        <w:t>McGinn</w:t>
      </w:r>
      <w:proofErr w:type="spellEnd"/>
      <w:r w:rsidRPr="002A2AAD">
        <w:rPr>
          <w:rFonts w:ascii="Times New Roman" w:hAnsi="Times New Roman" w:cs="Times New Roman"/>
          <w:lang w:val="en-GB"/>
        </w:rPr>
        <w:t xml:space="preserve">, </w:t>
      </w:r>
      <w:r w:rsidRPr="002A2AAD">
        <w:rPr>
          <w:rFonts w:ascii="Times New Roman" w:hAnsi="Times New Roman" w:cs="Times New Roman"/>
          <w:i/>
          <w:lang w:val="en-GB"/>
        </w:rPr>
        <w:t>A Casebook on Roman Family Law</w:t>
      </w:r>
      <w:r w:rsidRPr="002A2AAD">
        <w:rPr>
          <w:rFonts w:ascii="Times New Roman" w:hAnsi="Times New Roman" w:cs="Times New Roman"/>
          <w:lang w:val="en-GB"/>
        </w:rPr>
        <w:t xml:space="preserve"> (Oxford 2004) 37.</w:t>
      </w:r>
    </w:p>
  </w:footnote>
  <w:footnote w:id="67">
    <w:p w:rsidR="00AC1374" w:rsidRPr="002A2AAD" w:rsidRDefault="00AC1374">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W. Eck, ‘Administration and Jurisdiction in Rome and the provinces’ in </w:t>
      </w:r>
      <w:r w:rsidRPr="002A2AAD">
        <w:rPr>
          <w:rFonts w:ascii="Times New Roman" w:hAnsi="Times New Roman" w:cs="Times New Roman"/>
          <w:color w:val="000000" w:themeColor="text1"/>
          <w:shd w:val="clear" w:color="auto" w:fill="FFFFFF"/>
          <w:lang w:val="en-GB"/>
        </w:rPr>
        <w:t xml:space="preserve">M. van </w:t>
      </w:r>
      <w:proofErr w:type="spellStart"/>
      <w:r w:rsidRPr="002A2AAD">
        <w:rPr>
          <w:rFonts w:ascii="Times New Roman" w:hAnsi="Times New Roman" w:cs="Times New Roman"/>
          <w:color w:val="000000" w:themeColor="text1"/>
          <w:shd w:val="clear" w:color="auto" w:fill="FFFFFF"/>
          <w:lang w:val="en-GB"/>
        </w:rPr>
        <w:t>Ackeren</w:t>
      </w:r>
      <w:proofErr w:type="spellEnd"/>
      <w:r w:rsidRPr="002A2AAD">
        <w:rPr>
          <w:rFonts w:ascii="Times New Roman" w:hAnsi="Times New Roman" w:cs="Times New Roman"/>
          <w:color w:val="000000" w:themeColor="text1"/>
          <w:shd w:val="clear" w:color="auto" w:fill="FFFFFF"/>
          <w:lang w:val="en-GB"/>
        </w:rPr>
        <w:t xml:space="preserve">, </w:t>
      </w:r>
      <w:r w:rsidRPr="002A2AAD">
        <w:rPr>
          <w:rFonts w:ascii="Times New Roman" w:hAnsi="Times New Roman" w:cs="Times New Roman"/>
          <w:i/>
          <w:color w:val="000000" w:themeColor="text1"/>
          <w:shd w:val="clear" w:color="auto" w:fill="FFFFFF"/>
          <w:lang w:val="en-GB"/>
        </w:rPr>
        <w:t>A Companion to Marcus Aurelius</w:t>
      </w:r>
      <w:r w:rsidRPr="002A2AAD">
        <w:rPr>
          <w:rFonts w:ascii="Times New Roman" w:hAnsi="Times New Roman" w:cs="Times New Roman"/>
          <w:color w:val="000000" w:themeColor="text1"/>
          <w:shd w:val="clear" w:color="auto" w:fill="FFFFFF"/>
          <w:lang w:val="en-GB"/>
        </w:rPr>
        <w:t xml:space="preserve"> (Sussex 2012) </w:t>
      </w:r>
      <w:r w:rsidRPr="002A2AAD">
        <w:rPr>
          <w:rFonts w:ascii="Times New Roman" w:hAnsi="Times New Roman" w:cs="Times New Roman"/>
          <w:lang w:val="en-GB"/>
        </w:rPr>
        <w:t>195.</w:t>
      </w:r>
    </w:p>
  </w:footnote>
  <w:footnote w:id="68">
    <w:p w:rsidR="00AC1374" w:rsidRPr="002A2AAD" w:rsidRDefault="00AC1374">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Pr>
          <w:rFonts w:ascii="Times New Roman" w:hAnsi="Times New Roman" w:cs="Times New Roman"/>
          <w:lang w:val="en-GB"/>
        </w:rPr>
        <w:t xml:space="preserve"> </w:t>
      </w:r>
      <w:r w:rsidRPr="002A2AAD">
        <w:rPr>
          <w:rFonts w:ascii="Times New Roman" w:hAnsi="Times New Roman" w:cs="Times New Roman"/>
          <w:lang w:val="en-GB"/>
        </w:rPr>
        <w:t xml:space="preserve">R. McNeil, </w:t>
      </w:r>
      <w:r w:rsidRPr="002A2AAD">
        <w:rPr>
          <w:rFonts w:ascii="Times New Roman" w:hAnsi="Times New Roman" w:cs="Times New Roman"/>
          <w:i/>
          <w:lang w:val="en-GB"/>
        </w:rPr>
        <w:t>The Meditations of Marcus Aurelius: Selections annotated and explained</w:t>
      </w:r>
      <w:r w:rsidRPr="002A2AAD">
        <w:rPr>
          <w:rFonts w:ascii="Times New Roman" w:hAnsi="Times New Roman" w:cs="Times New Roman"/>
          <w:lang w:val="en-GB"/>
        </w:rPr>
        <w:t xml:space="preserve"> (Woodstock 2007) XV. </w:t>
      </w:r>
    </w:p>
  </w:footnote>
  <w:footnote w:id="69">
    <w:p w:rsidR="00AC1374" w:rsidRPr="002A2AAD" w:rsidRDefault="00AC1374">
      <w:pPr>
        <w:pStyle w:val="Voetnoottekst"/>
        <w:rPr>
          <w:rFonts w:ascii="Times New Roman" w:hAnsi="Times New Roman" w:cs="Times New Roman"/>
          <w:lang w:val="en-GB"/>
        </w:rPr>
      </w:pPr>
      <w:r w:rsidRPr="002A2AAD">
        <w:rPr>
          <w:rStyle w:val="Voetnootmarkering"/>
          <w:rFonts w:ascii="Times New Roman" w:hAnsi="Times New Roman" w:cs="Times New Roman"/>
        </w:rPr>
        <w:footnoteRef/>
      </w:r>
      <w:r w:rsidRPr="002A2AAD">
        <w:rPr>
          <w:rFonts w:ascii="Times New Roman" w:hAnsi="Times New Roman" w:cs="Times New Roman"/>
          <w:lang w:val="en-GB"/>
        </w:rPr>
        <w:t xml:space="preserve"> </w:t>
      </w:r>
      <w:r w:rsidRPr="002A2AAD">
        <w:rPr>
          <w:rFonts w:ascii="Times New Roman" w:hAnsi="Times New Roman" w:cs="Times New Roman"/>
          <w:color w:val="000000" w:themeColor="text1"/>
          <w:lang w:val="en-GB"/>
        </w:rPr>
        <w:t>Marcus Aurelius,</w:t>
      </w:r>
      <w:r w:rsidRPr="002A2AAD">
        <w:rPr>
          <w:rFonts w:ascii="Times New Roman" w:hAnsi="Times New Roman" w:cs="Times New Roman"/>
          <w:i/>
          <w:color w:val="000000" w:themeColor="text1"/>
          <w:lang w:val="en-GB"/>
        </w:rPr>
        <w:t xml:space="preserve"> Meditations</w:t>
      </w:r>
      <w:r w:rsidRPr="002A2AAD">
        <w:rPr>
          <w:rFonts w:ascii="Times New Roman" w:hAnsi="Times New Roman" w:cs="Times New Roman"/>
          <w:color w:val="000000" w:themeColor="text1"/>
          <w:lang w:val="en-GB"/>
        </w:rPr>
        <w:t xml:space="preserve">  </w:t>
      </w:r>
      <w:r w:rsidRPr="002A2AAD">
        <w:rPr>
          <w:rFonts w:ascii="Times New Roman" w:hAnsi="Times New Roman" w:cs="Times New Roman"/>
          <w:lang w:val="en-GB"/>
        </w:rPr>
        <w:t>7.67  (tr. Hard).</w:t>
      </w:r>
    </w:p>
  </w:footnote>
  <w:footnote w:id="70">
    <w:p w:rsidR="00AC1374" w:rsidRPr="00F645BE" w:rsidRDefault="00AC1374">
      <w:pPr>
        <w:pStyle w:val="Voetnoottekst"/>
        <w:rPr>
          <w:rFonts w:ascii="Times New Roman" w:hAnsi="Times New Roman" w:cs="Times New Roman"/>
          <w:lang w:val="en-GB"/>
        </w:rPr>
      </w:pPr>
      <w:r w:rsidRPr="00F645BE">
        <w:rPr>
          <w:rStyle w:val="Voetnootmarkering"/>
          <w:rFonts w:ascii="Times New Roman" w:hAnsi="Times New Roman" w:cs="Times New Roman"/>
        </w:rPr>
        <w:footnoteRef/>
      </w:r>
      <w:r w:rsidRPr="00F645BE">
        <w:rPr>
          <w:rFonts w:ascii="Times New Roman" w:hAnsi="Times New Roman" w:cs="Times New Roman"/>
          <w:lang w:val="en-GB"/>
        </w:rPr>
        <w:t xml:space="preserve"> </w:t>
      </w:r>
      <w:r w:rsidRPr="00F645BE">
        <w:rPr>
          <w:rFonts w:ascii="Times New Roman" w:hAnsi="Times New Roman" w:cs="Times New Roman"/>
          <w:color w:val="000000" w:themeColor="text1"/>
          <w:lang w:val="en-GB"/>
        </w:rPr>
        <w:t>Marcus Aurelius,</w:t>
      </w:r>
      <w:r w:rsidRPr="00F645BE">
        <w:rPr>
          <w:rFonts w:ascii="Times New Roman" w:hAnsi="Times New Roman" w:cs="Times New Roman"/>
          <w:i/>
          <w:color w:val="000000" w:themeColor="text1"/>
          <w:lang w:val="en-GB"/>
        </w:rPr>
        <w:t xml:space="preserve"> Meditations</w:t>
      </w:r>
      <w:r w:rsidRPr="00F645BE">
        <w:rPr>
          <w:rFonts w:ascii="Times New Roman" w:hAnsi="Times New Roman" w:cs="Times New Roman"/>
          <w:color w:val="000000" w:themeColor="text1"/>
          <w:lang w:val="en-GB"/>
        </w:rPr>
        <w:t xml:space="preserve">  </w:t>
      </w:r>
      <w:r w:rsidRPr="00F645BE">
        <w:rPr>
          <w:rFonts w:ascii="Times New Roman" w:hAnsi="Times New Roman" w:cs="Times New Roman"/>
          <w:lang w:val="en-GB"/>
        </w:rPr>
        <w:t>6.54 (tr. Hard).</w:t>
      </w:r>
    </w:p>
  </w:footnote>
  <w:footnote w:id="71">
    <w:p w:rsidR="00AC1374" w:rsidRPr="00F645BE" w:rsidRDefault="00AC1374">
      <w:pPr>
        <w:pStyle w:val="Voetnoottekst"/>
        <w:rPr>
          <w:rFonts w:ascii="Times New Roman" w:hAnsi="Times New Roman" w:cs="Times New Roman"/>
          <w:lang w:val="en-GB"/>
        </w:rPr>
      </w:pPr>
      <w:r w:rsidRPr="00F645BE">
        <w:rPr>
          <w:rStyle w:val="Voetnootmarkering"/>
          <w:rFonts w:ascii="Times New Roman" w:hAnsi="Times New Roman" w:cs="Times New Roman"/>
        </w:rPr>
        <w:footnoteRef/>
      </w:r>
      <w:r w:rsidRPr="00F645BE">
        <w:rPr>
          <w:rFonts w:ascii="Times New Roman" w:hAnsi="Times New Roman" w:cs="Times New Roman"/>
          <w:lang w:val="en-GB"/>
        </w:rPr>
        <w:t xml:space="preserve"> S. </w:t>
      </w:r>
      <w:proofErr w:type="spellStart"/>
      <w:r w:rsidRPr="00F645BE">
        <w:rPr>
          <w:rFonts w:ascii="Times New Roman" w:hAnsi="Times New Roman" w:cs="Times New Roman"/>
          <w:lang w:val="en-GB"/>
        </w:rPr>
        <w:t>Lunn-Rockliffe</w:t>
      </w:r>
      <w:proofErr w:type="spellEnd"/>
      <w:r w:rsidRPr="00F645BE">
        <w:rPr>
          <w:rFonts w:ascii="Times New Roman" w:hAnsi="Times New Roman" w:cs="Times New Roman"/>
          <w:lang w:val="en-GB"/>
        </w:rPr>
        <w:t>, ‘Christianity and the Roman Empire’ (</w:t>
      </w:r>
      <w:proofErr w:type="spellStart"/>
      <w:r w:rsidRPr="00F645BE">
        <w:rPr>
          <w:rFonts w:ascii="Times New Roman" w:hAnsi="Times New Roman" w:cs="Times New Roman"/>
          <w:lang w:val="en-GB"/>
        </w:rPr>
        <w:t>Versie</w:t>
      </w:r>
      <w:proofErr w:type="spellEnd"/>
      <w:r w:rsidRPr="00F645BE">
        <w:rPr>
          <w:rFonts w:ascii="Times New Roman" w:hAnsi="Times New Roman" w:cs="Times New Roman"/>
          <w:lang w:val="en-GB"/>
        </w:rPr>
        <w:t xml:space="preserve"> 17-02-2011) </w:t>
      </w:r>
      <w:hyperlink r:id="rId1" w:anchor="two" w:history="1">
        <w:r w:rsidRPr="00F645BE">
          <w:rPr>
            <w:rStyle w:val="Hyperlink"/>
            <w:rFonts w:ascii="Times New Roman" w:hAnsi="Times New Roman" w:cs="Times New Roman"/>
            <w:color w:val="auto"/>
            <w:u w:val="none"/>
            <w:lang w:val="en-GB"/>
          </w:rPr>
          <w:t>http://www.bbc.co.uk/history/ancient/romans/christianityromanempire_article_01.shtml#two</w:t>
        </w:r>
      </w:hyperlink>
      <w:r w:rsidRPr="00F645BE">
        <w:rPr>
          <w:rFonts w:ascii="Times New Roman" w:hAnsi="Times New Roman" w:cs="Times New Roman"/>
          <w:lang w:val="en-GB"/>
        </w:rPr>
        <w:t xml:space="preserve"> (03-03-2014)</w:t>
      </w:r>
      <w:r>
        <w:rPr>
          <w:rFonts w:ascii="Times New Roman" w:hAnsi="Times New Roman" w:cs="Times New Roman"/>
          <w:lang w:val="en-GB"/>
        </w:rPr>
        <w:t>.</w:t>
      </w:r>
    </w:p>
  </w:footnote>
  <w:footnote w:id="72">
    <w:p w:rsidR="00AC1374" w:rsidRPr="00F645BE" w:rsidRDefault="00AC1374" w:rsidP="001B1583">
      <w:pPr>
        <w:pStyle w:val="Voetnoottekst"/>
        <w:rPr>
          <w:rFonts w:ascii="Times New Roman" w:hAnsi="Times New Roman" w:cs="Times New Roman"/>
          <w:lang w:val="en-GB"/>
        </w:rPr>
      </w:pPr>
      <w:r w:rsidRPr="00F645BE">
        <w:rPr>
          <w:rStyle w:val="Voetnootmarkering"/>
          <w:rFonts w:ascii="Times New Roman" w:hAnsi="Times New Roman" w:cs="Times New Roman"/>
        </w:rPr>
        <w:footnoteRef/>
      </w:r>
      <w:r w:rsidRPr="00F645BE">
        <w:rPr>
          <w:rFonts w:ascii="Times New Roman" w:hAnsi="Times New Roman" w:cs="Times New Roman"/>
          <w:lang w:val="en-GB"/>
        </w:rPr>
        <w:t xml:space="preserve"> H.H. </w:t>
      </w:r>
      <w:proofErr w:type="spellStart"/>
      <w:r w:rsidRPr="00F645BE">
        <w:rPr>
          <w:rFonts w:ascii="Times New Roman" w:hAnsi="Times New Roman" w:cs="Times New Roman"/>
          <w:lang w:val="en-GB"/>
        </w:rPr>
        <w:t>Milman</w:t>
      </w:r>
      <w:proofErr w:type="spellEnd"/>
      <w:r w:rsidRPr="00F645BE">
        <w:rPr>
          <w:rFonts w:ascii="Times New Roman" w:hAnsi="Times New Roman" w:cs="Times New Roman"/>
          <w:lang w:val="en-GB"/>
        </w:rPr>
        <w:t xml:space="preserve">, </w:t>
      </w:r>
      <w:r w:rsidRPr="00F645BE">
        <w:rPr>
          <w:rFonts w:ascii="Times New Roman" w:hAnsi="Times New Roman" w:cs="Times New Roman"/>
          <w:i/>
          <w:lang w:val="en-GB"/>
        </w:rPr>
        <w:t>The History of Christianity: From the Birth of Christ to the Abolition of Paganism in the Roman Empire</w:t>
      </w:r>
      <w:r w:rsidRPr="00F645BE">
        <w:rPr>
          <w:rFonts w:ascii="Times New Roman" w:hAnsi="Times New Roman" w:cs="Times New Roman"/>
          <w:lang w:val="en-GB"/>
        </w:rPr>
        <w:t xml:space="preserve"> (</w:t>
      </w:r>
      <w:proofErr w:type="spellStart"/>
      <w:r w:rsidRPr="00F645BE">
        <w:rPr>
          <w:rFonts w:ascii="Times New Roman" w:hAnsi="Times New Roman" w:cs="Times New Roman"/>
          <w:lang w:val="en-GB"/>
        </w:rPr>
        <w:t>Londen</w:t>
      </w:r>
      <w:proofErr w:type="spellEnd"/>
      <w:r w:rsidRPr="00F645BE">
        <w:rPr>
          <w:rFonts w:ascii="Times New Roman" w:hAnsi="Times New Roman" w:cs="Times New Roman"/>
          <w:lang w:val="en-GB"/>
        </w:rPr>
        <w:t xml:space="preserve"> 1840),  160.</w:t>
      </w:r>
    </w:p>
  </w:footnote>
  <w:footnote w:id="73">
    <w:p w:rsidR="00AC1374" w:rsidRPr="001B1583" w:rsidRDefault="00AC1374">
      <w:pPr>
        <w:pStyle w:val="Voetnoottekst"/>
        <w:rPr>
          <w:lang w:val="en-GB"/>
        </w:rPr>
      </w:pPr>
      <w:r w:rsidRPr="00F645BE">
        <w:rPr>
          <w:rStyle w:val="Voetnootmarkering"/>
          <w:rFonts w:ascii="Times New Roman" w:hAnsi="Times New Roman" w:cs="Times New Roman"/>
        </w:rPr>
        <w:footnoteRef/>
      </w:r>
      <w:r w:rsidRPr="00F645BE">
        <w:rPr>
          <w:rFonts w:ascii="Times New Roman" w:hAnsi="Times New Roman" w:cs="Times New Roman"/>
          <w:lang w:val="en-GB"/>
        </w:rPr>
        <w:t xml:space="preserve"> </w:t>
      </w:r>
      <w:proofErr w:type="spellStart"/>
      <w:r w:rsidRPr="00F645BE">
        <w:rPr>
          <w:rFonts w:ascii="Times New Roman" w:hAnsi="Times New Roman" w:cs="Times New Roman"/>
          <w:lang w:val="en-GB"/>
        </w:rPr>
        <w:t>Milman</w:t>
      </w:r>
      <w:proofErr w:type="spellEnd"/>
      <w:r w:rsidRPr="00F645BE">
        <w:rPr>
          <w:rFonts w:ascii="Times New Roman" w:hAnsi="Times New Roman" w:cs="Times New Roman"/>
          <w:lang w:val="en-GB"/>
        </w:rPr>
        <w:t xml:space="preserve">, </w:t>
      </w:r>
      <w:r w:rsidRPr="00F645BE">
        <w:rPr>
          <w:rFonts w:ascii="Times New Roman" w:hAnsi="Times New Roman" w:cs="Times New Roman"/>
          <w:i/>
          <w:lang w:val="en-GB"/>
        </w:rPr>
        <w:t>History of Christianity: From the Birth of Christ to the Abolition of Paganism in the Roman Empire</w:t>
      </w:r>
      <w:r w:rsidRPr="00F645BE">
        <w:rPr>
          <w:rFonts w:ascii="Times New Roman" w:hAnsi="Times New Roman" w:cs="Times New Roman"/>
          <w:lang w:val="en-GB"/>
        </w:rPr>
        <w:t>,   160-162.</w:t>
      </w:r>
    </w:p>
  </w:footnote>
  <w:footnote w:id="74">
    <w:p w:rsidR="00AC1374" w:rsidRPr="00BE44E5" w:rsidRDefault="00AC1374" w:rsidP="00942682">
      <w:pPr>
        <w:pStyle w:val="Voetnoottekst"/>
        <w:rPr>
          <w:rFonts w:ascii="Times New Roman" w:hAnsi="Times New Roman" w:cs="Times New Roman"/>
        </w:rPr>
      </w:pPr>
      <w:r w:rsidRPr="00BE44E5">
        <w:rPr>
          <w:rStyle w:val="Voetnootmarkering"/>
          <w:rFonts w:ascii="Times New Roman" w:hAnsi="Times New Roman" w:cs="Times New Roman"/>
        </w:rPr>
        <w:footnoteRef/>
      </w:r>
      <w:r w:rsidRPr="00BE44E5">
        <w:rPr>
          <w:rFonts w:ascii="Times New Roman" w:hAnsi="Times New Roman" w:cs="Times New Roman"/>
        </w:rPr>
        <w:t xml:space="preserve"> B. </w:t>
      </w:r>
      <w:proofErr w:type="spellStart"/>
      <w:r w:rsidRPr="00BE44E5">
        <w:rPr>
          <w:rFonts w:ascii="Times New Roman" w:hAnsi="Times New Roman" w:cs="Times New Roman"/>
        </w:rPr>
        <w:t>Henningsen</w:t>
      </w:r>
      <w:proofErr w:type="spellEnd"/>
      <w:r w:rsidRPr="00BE44E5">
        <w:rPr>
          <w:rFonts w:ascii="Times New Roman" w:hAnsi="Times New Roman" w:cs="Times New Roman"/>
        </w:rPr>
        <w:t xml:space="preserve">, ‘Christen als </w:t>
      </w:r>
      <w:proofErr w:type="spellStart"/>
      <w:r w:rsidRPr="00BE44E5">
        <w:rPr>
          <w:rFonts w:ascii="Times New Roman" w:hAnsi="Times New Roman" w:cs="Times New Roman"/>
        </w:rPr>
        <w:t>Staatsfeinde</w:t>
      </w:r>
      <w:proofErr w:type="spellEnd"/>
      <w:r w:rsidRPr="00BE44E5">
        <w:rPr>
          <w:rFonts w:ascii="Times New Roman" w:hAnsi="Times New Roman" w:cs="Times New Roman"/>
        </w:rPr>
        <w:t xml:space="preserve"> </w:t>
      </w:r>
      <w:proofErr w:type="spellStart"/>
      <w:r w:rsidRPr="00BE44E5">
        <w:rPr>
          <w:rFonts w:ascii="Times New Roman" w:hAnsi="Times New Roman" w:cs="Times New Roman"/>
        </w:rPr>
        <w:t>Roms</w:t>
      </w:r>
      <w:proofErr w:type="spellEnd"/>
      <w:r w:rsidRPr="00BE44E5">
        <w:rPr>
          <w:rFonts w:ascii="Times New Roman" w:hAnsi="Times New Roman" w:cs="Times New Roman"/>
        </w:rPr>
        <w:t>’ (Versie 09-07-2013)  http://suite101.de/article/christen-als-staatsfeinde-roms-a49378 (10-03-2014).</w:t>
      </w:r>
    </w:p>
  </w:footnote>
  <w:footnote w:id="75">
    <w:p w:rsidR="00AC1374" w:rsidRPr="00BE44E5" w:rsidRDefault="00AC1374" w:rsidP="00942682">
      <w:pPr>
        <w:pStyle w:val="Voetnoottekst"/>
        <w:rPr>
          <w:rFonts w:ascii="Times New Roman" w:hAnsi="Times New Roman" w:cs="Times New Roman"/>
          <w:lang w:val="en-GB"/>
        </w:rPr>
      </w:pPr>
      <w:r w:rsidRPr="00BE44E5">
        <w:rPr>
          <w:rStyle w:val="Voetnootmarkering"/>
          <w:rFonts w:ascii="Times New Roman" w:hAnsi="Times New Roman" w:cs="Times New Roman"/>
        </w:rPr>
        <w:footnoteRef/>
      </w:r>
      <w:r w:rsidRPr="00BE44E5">
        <w:rPr>
          <w:rFonts w:ascii="Times New Roman" w:hAnsi="Times New Roman" w:cs="Times New Roman"/>
          <w:lang w:val="en-GB"/>
        </w:rPr>
        <w:t xml:space="preserve"> G. Long, </w:t>
      </w:r>
      <w:r w:rsidRPr="00BE44E5">
        <w:rPr>
          <w:rFonts w:ascii="Times New Roman" w:hAnsi="Times New Roman" w:cs="Times New Roman"/>
          <w:i/>
          <w:lang w:val="en-GB"/>
        </w:rPr>
        <w:t xml:space="preserve">The </w:t>
      </w:r>
      <w:r w:rsidR="00575E3D" w:rsidRPr="00BE44E5">
        <w:rPr>
          <w:rFonts w:ascii="Times New Roman" w:hAnsi="Times New Roman" w:cs="Times New Roman"/>
          <w:i/>
          <w:lang w:val="en-GB"/>
        </w:rPr>
        <w:t>Thoughts</w:t>
      </w:r>
      <w:r w:rsidRPr="00BE44E5">
        <w:rPr>
          <w:rFonts w:ascii="Times New Roman" w:hAnsi="Times New Roman" w:cs="Times New Roman"/>
          <w:i/>
          <w:lang w:val="en-GB"/>
        </w:rPr>
        <w:t xml:space="preserve"> of Marcus Aurelius</w:t>
      </w:r>
      <w:r w:rsidRPr="00BE44E5">
        <w:rPr>
          <w:rFonts w:ascii="Times New Roman" w:hAnsi="Times New Roman" w:cs="Times New Roman"/>
          <w:lang w:val="en-GB"/>
        </w:rPr>
        <w:t xml:space="preserve"> (</w:t>
      </w:r>
      <w:proofErr w:type="spellStart"/>
      <w:r w:rsidRPr="00BE44E5">
        <w:rPr>
          <w:rFonts w:ascii="Times New Roman" w:hAnsi="Times New Roman" w:cs="Times New Roman"/>
          <w:lang w:val="en-GB"/>
        </w:rPr>
        <w:t>Londen</w:t>
      </w:r>
      <w:proofErr w:type="spellEnd"/>
      <w:r w:rsidRPr="00BE44E5">
        <w:rPr>
          <w:rFonts w:ascii="Times New Roman" w:hAnsi="Times New Roman" w:cs="Times New Roman"/>
          <w:lang w:val="en-GB"/>
        </w:rPr>
        <w:t xml:space="preserve"> 2011) 16.</w:t>
      </w:r>
    </w:p>
  </w:footnote>
  <w:footnote w:id="76">
    <w:p w:rsidR="00AC1374" w:rsidRPr="00BE44E5" w:rsidRDefault="00AC1374" w:rsidP="00942682">
      <w:pPr>
        <w:rPr>
          <w:rFonts w:ascii="Times New Roman" w:hAnsi="Times New Roman" w:cs="Times New Roman"/>
          <w:sz w:val="20"/>
          <w:szCs w:val="20"/>
          <w:lang w:val="en-GB"/>
        </w:rPr>
      </w:pPr>
      <w:r w:rsidRPr="00BE44E5">
        <w:rPr>
          <w:rStyle w:val="Voetnootmarkering"/>
          <w:rFonts w:ascii="Times New Roman" w:hAnsi="Times New Roman" w:cs="Times New Roman"/>
          <w:sz w:val="20"/>
          <w:szCs w:val="20"/>
        </w:rPr>
        <w:footnoteRef/>
      </w:r>
      <w:r w:rsidRPr="00BE44E5">
        <w:rPr>
          <w:rFonts w:ascii="Times New Roman" w:hAnsi="Times New Roman" w:cs="Times New Roman"/>
          <w:sz w:val="20"/>
          <w:szCs w:val="20"/>
          <w:lang w:val="en-GB"/>
        </w:rPr>
        <w:t xml:space="preserve"> C.B. Phipps, Persecution under Marcus Aurelius: a historical hypothesis, </w:t>
      </w:r>
      <w:proofErr w:type="spellStart"/>
      <w:r w:rsidRPr="00BE44E5">
        <w:rPr>
          <w:rFonts w:ascii="Times New Roman" w:hAnsi="Times New Roman" w:cs="Times New Roman"/>
          <w:i/>
          <w:sz w:val="20"/>
          <w:szCs w:val="20"/>
          <w:lang w:val="en-GB"/>
        </w:rPr>
        <w:t>Hermathena</w:t>
      </w:r>
      <w:proofErr w:type="spellEnd"/>
      <w:r w:rsidRPr="00BE44E5">
        <w:rPr>
          <w:rFonts w:ascii="Times New Roman" w:hAnsi="Times New Roman" w:cs="Times New Roman"/>
          <w:i/>
          <w:sz w:val="20"/>
          <w:szCs w:val="20"/>
          <w:lang w:val="en-GB"/>
        </w:rPr>
        <w:t xml:space="preserve"> 47</w:t>
      </w:r>
      <w:r w:rsidRPr="00BE44E5">
        <w:rPr>
          <w:rFonts w:ascii="Times New Roman" w:hAnsi="Times New Roman" w:cs="Times New Roman"/>
          <w:sz w:val="20"/>
          <w:szCs w:val="20"/>
          <w:lang w:val="en-GB"/>
        </w:rPr>
        <w:t xml:space="preserve"> (1932) 168.</w:t>
      </w:r>
    </w:p>
  </w:footnote>
  <w:footnote w:id="77">
    <w:p w:rsidR="00AC1374" w:rsidRPr="00BE44E5" w:rsidRDefault="00AC1374" w:rsidP="00942682">
      <w:pPr>
        <w:rPr>
          <w:rFonts w:ascii="Times New Roman" w:hAnsi="Times New Roman" w:cs="Times New Roman"/>
          <w:sz w:val="20"/>
          <w:szCs w:val="20"/>
          <w:lang w:val="en-GB"/>
        </w:rPr>
      </w:pPr>
      <w:r w:rsidRPr="00BE44E5">
        <w:rPr>
          <w:rStyle w:val="Voetnootmarkering"/>
          <w:rFonts w:ascii="Times New Roman" w:hAnsi="Times New Roman" w:cs="Times New Roman"/>
          <w:sz w:val="20"/>
          <w:szCs w:val="20"/>
        </w:rPr>
        <w:footnoteRef/>
      </w:r>
      <w:r w:rsidRPr="00BE44E5">
        <w:rPr>
          <w:rFonts w:ascii="Times New Roman" w:hAnsi="Times New Roman" w:cs="Times New Roman"/>
          <w:sz w:val="20"/>
          <w:szCs w:val="20"/>
          <w:lang w:val="en-GB"/>
        </w:rPr>
        <w:t xml:space="preserve"> </w:t>
      </w:r>
      <w:r w:rsidRPr="00BE44E5">
        <w:rPr>
          <w:rFonts w:ascii="Times New Roman" w:hAnsi="Times New Roman" w:cs="Times New Roman"/>
          <w:color w:val="000000" w:themeColor="text1"/>
          <w:sz w:val="20"/>
          <w:szCs w:val="20"/>
          <w:lang w:val="en-GB"/>
        </w:rPr>
        <w:t xml:space="preserve">Eusebius van Ceasara, </w:t>
      </w:r>
      <w:r w:rsidR="00913AA0">
        <w:rPr>
          <w:rStyle w:val="Nadruk"/>
          <w:rFonts w:ascii="Times New Roman" w:hAnsi="Times New Roman" w:cs="Times New Roman"/>
          <w:bCs/>
          <w:iCs w:val="0"/>
          <w:sz w:val="20"/>
          <w:szCs w:val="20"/>
          <w:shd w:val="clear" w:color="auto" w:fill="FFFFFF"/>
          <w:lang w:val="en-GB"/>
        </w:rPr>
        <w:t xml:space="preserve">Historia Ecclesiastica </w:t>
      </w:r>
      <w:r w:rsidRPr="00BE44E5">
        <w:rPr>
          <w:rFonts w:ascii="Times New Roman" w:hAnsi="Times New Roman" w:cs="Times New Roman"/>
          <w:sz w:val="20"/>
          <w:szCs w:val="20"/>
          <w:lang w:val="en-GB"/>
        </w:rPr>
        <w:t>IV.15</w:t>
      </w:r>
      <w:r>
        <w:rPr>
          <w:rFonts w:ascii="Times New Roman" w:hAnsi="Times New Roman" w:cs="Times New Roman"/>
          <w:sz w:val="20"/>
          <w:szCs w:val="20"/>
          <w:lang w:val="en-GB"/>
        </w:rPr>
        <w:t>.</w:t>
      </w:r>
    </w:p>
  </w:footnote>
  <w:footnote w:id="78">
    <w:p w:rsidR="00AC1374" w:rsidRPr="00E5495C" w:rsidRDefault="00AC1374" w:rsidP="003327B5">
      <w:pPr>
        <w:rPr>
          <w:rFonts w:ascii="Times New Roman" w:hAnsi="Times New Roman" w:cs="Times New Roman"/>
          <w:sz w:val="20"/>
          <w:szCs w:val="20"/>
          <w:lang w:val="en-GB"/>
        </w:rPr>
      </w:pPr>
      <w:r w:rsidRPr="00E5495C">
        <w:rPr>
          <w:rStyle w:val="Voetnootmarkering"/>
          <w:rFonts w:ascii="Times New Roman" w:hAnsi="Times New Roman" w:cs="Times New Roman"/>
          <w:sz w:val="20"/>
          <w:szCs w:val="20"/>
        </w:rPr>
        <w:footnoteRef/>
      </w:r>
      <w:r w:rsidRPr="00E5495C">
        <w:rPr>
          <w:rFonts w:ascii="Times New Roman" w:hAnsi="Times New Roman" w:cs="Times New Roman"/>
          <w:sz w:val="20"/>
          <w:szCs w:val="20"/>
          <w:lang w:val="en-GB"/>
        </w:rPr>
        <w:t xml:space="preserve"> C.B. Phipps, Persecution under Marcus Aurelius: a historical hypothesis, </w:t>
      </w:r>
      <w:proofErr w:type="spellStart"/>
      <w:r w:rsidRPr="00E5495C">
        <w:rPr>
          <w:rFonts w:ascii="Times New Roman" w:hAnsi="Times New Roman" w:cs="Times New Roman"/>
          <w:i/>
          <w:sz w:val="20"/>
          <w:szCs w:val="20"/>
          <w:lang w:val="en-GB"/>
        </w:rPr>
        <w:t>Hermathena</w:t>
      </w:r>
      <w:proofErr w:type="spellEnd"/>
      <w:r w:rsidRPr="00E5495C">
        <w:rPr>
          <w:rFonts w:ascii="Times New Roman" w:hAnsi="Times New Roman" w:cs="Times New Roman"/>
          <w:i/>
          <w:sz w:val="20"/>
          <w:szCs w:val="20"/>
          <w:lang w:val="en-GB"/>
        </w:rPr>
        <w:t xml:space="preserve"> 47</w:t>
      </w:r>
      <w:r w:rsidRPr="00E5495C">
        <w:rPr>
          <w:rFonts w:ascii="Times New Roman" w:hAnsi="Times New Roman" w:cs="Times New Roman"/>
          <w:sz w:val="20"/>
          <w:szCs w:val="20"/>
          <w:lang w:val="en-GB"/>
        </w:rPr>
        <w:t xml:space="preserve"> (1932) 170.</w:t>
      </w:r>
    </w:p>
  </w:footnote>
  <w:footnote w:id="79">
    <w:p w:rsidR="00AC1374" w:rsidRPr="00E5495C" w:rsidRDefault="00AC1374" w:rsidP="001E65F9">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Phipps, Persecution under Marcus Aurelius: a historical hypothesis, 174.</w:t>
      </w:r>
    </w:p>
  </w:footnote>
  <w:footnote w:id="80">
    <w:p w:rsidR="00AC1374" w:rsidRPr="00E5495C" w:rsidRDefault="00AC1374" w:rsidP="001E65F9">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w:t>
      </w:r>
      <w:r w:rsidRPr="00E5495C">
        <w:rPr>
          <w:rFonts w:ascii="Times New Roman" w:hAnsi="Times New Roman" w:cs="Times New Roman"/>
          <w:color w:val="000000" w:themeColor="text1"/>
          <w:lang w:val="en-GB"/>
        </w:rPr>
        <w:t xml:space="preserve">S. </w:t>
      </w:r>
      <w:proofErr w:type="spellStart"/>
      <w:r w:rsidRPr="00E5495C">
        <w:rPr>
          <w:rFonts w:ascii="Times New Roman" w:hAnsi="Times New Roman" w:cs="Times New Roman"/>
          <w:color w:val="000000" w:themeColor="text1"/>
          <w:lang w:val="en-GB"/>
        </w:rPr>
        <w:t>Jäkel</w:t>
      </w:r>
      <w:proofErr w:type="spellEnd"/>
      <w:r w:rsidRPr="00E5495C">
        <w:rPr>
          <w:rFonts w:ascii="Times New Roman" w:hAnsi="Times New Roman" w:cs="Times New Roman"/>
          <w:color w:val="000000" w:themeColor="text1"/>
          <w:lang w:val="en-GB"/>
        </w:rPr>
        <w:t xml:space="preserve">, </w:t>
      </w:r>
      <w:r w:rsidRPr="00E5495C">
        <w:rPr>
          <w:rFonts w:ascii="Times New Roman" w:hAnsi="Times New Roman" w:cs="Times New Roman"/>
          <w:i/>
          <w:color w:val="000000" w:themeColor="text1"/>
          <w:lang w:val="en-GB"/>
        </w:rPr>
        <w:t>Marcus Aurelius’s concept of life</w:t>
      </w:r>
      <w:r w:rsidRPr="00E5495C">
        <w:rPr>
          <w:rFonts w:ascii="Times New Roman" w:hAnsi="Times New Roman" w:cs="Times New Roman"/>
          <w:color w:val="000000" w:themeColor="text1"/>
          <w:lang w:val="en-GB"/>
        </w:rPr>
        <w:t xml:space="preserve"> (Turku 1991)</w:t>
      </w:r>
      <w:r w:rsidRPr="00E5495C">
        <w:rPr>
          <w:rFonts w:ascii="Times New Roman" w:hAnsi="Times New Roman" w:cs="Times New Roman"/>
          <w:lang w:val="en-GB"/>
        </w:rPr>
        <w:t xml:space="preserve"> 45.</w:t>
      </w:r>
    </w:p>
  </w:footnote>
  <w:footnote w:id="81">
    <w:p w:rsidR="00AC1374" w:rsidRPr="006E65EA" w:rsidRDefault="00AC1374">
      <w:pPr>
        <w:pStyle w:val="Voetnoottekst"/>
        <w:rPr>
          <w:rFonts w:ascii="Times New Roman" w:hAnsi="Times New Roman" w:cs="Times New Roman"/>
          <w:lang w:val="en-GB"/>
        </w:rPr>
      </w:pPr>
      <w:r w:rsidRPr="006E65EA">
        <w:rPr>
          <w:rStyle w:val="Voetnootmarkering"/>
          <w:rFonts w:ascii="Times New Roman" w:hAnsi="Times New Roman" w:cs="Times New Roman"/>
        </w:rPr>
        <w:footnoteRef/>
      </w:r>
      <w:r w:rsidRPr="006E65EA">
        <w:rPr>
          <w:rFonts w:ascii="Times New Roman" w:hAnsi="Times New Roman" w:cs="Times New Roman"/>
          <w:lang w:val="en-GB"/>
        </w:rPr>
        <w:t xml:space="preserve"> </w:t>
      </w:r>
      <w:r>
        <w:rPr>
          <w:rFonts w:ascii="Times New Roman" w:hAnsi="Times New Roman" w:cs="Times New Roman"/>
          <w:lang w:val="en-GB"/>
        </w:rPr>
        <w:t>J. F</w:t>
      </w:r>
      <w:r w:rsidRPr="006E65EA">
        <w:rPr>
          <w:rFonts w:ascii="Times New Roman" w:hAnsi="Times New Roman" w:cs="Times New Roman"/>
          <w:lang w:val="en-GB"/>
        </w:rPr>
        <w:t>erguson</w:t>
      </w:r>
      <w:r>
        <w:rPr>
          <w:rFonts w:ascii="Times New Roman" w:hAnsi="Times New Roman" w:cs="Times New Roman"/>
          <w:lang w:val="en-GB"/>
        </w:rPr>
        <w:t xml:space="preserve">, </w:t>
      </w:r>
      <w:r w:rsidRPr="006E65EA">
        <w:rPr>
          <w:rFonts w:ascii="Times New Roman" w:hAnsi="Times New Roman" w:cs="Times New Roman"/>
          <w:i/>
          <w:lang w:val="en-GB"/>
        </w:rPr>
        <w:t>The Religions of the Roman Empire (</w:t>
      </w:r>
      <w:r w:rsidRPr="006E65EA">
        <w:rPr>
          <w:rFonts w:ascii="Times New Roman" w:hAnsi="Times New Roman" w:cs="Times New Roman"/>
          <w:lang w:val="en-GB"/>
        </w:rPr>
        <w:t>Ithaca 1985), 7.</w:t>
      </w:r>
    </w:p>
  </w:footnote>
  <w:footnote w:id="82">
    <w:p w:rsidR="00AC1374" w:rsidRPr="006E65EA" w:rsidRDefault="00AC1374">
      <w:pPr>
        <w:pStyle w:val="Voetnoottekst"/>
        <w:rPr>
          <w:rFonts w:ascii="Times New Roman" w:hAnsi="Times New Roman" w:cs="Times New Roman"/>
          <w:lang w:val="en-GB"/>
        </w:rPr>
      </w:pPr>
      <w:r w:rsidRPr="006E65EA">
        <w:rPr>
          <w:rStyle w:val="Voetnootmarkering"/>
          <w:rFonts w:ascii="Times New Roman" w:hAnsi="Times New Roman" w:cs="Times New Roman"/>
        </w:rPr>
        <w:footnoteRef/>
      </w:r>
      <w:r w:rsidRPr="006E65EA">
        <w:rPr>
          <w:rFonts w:ascii="Times New Roman" w:hAnsi="Times New Roman" w:cs="Times New Roman"/>
          <w:lang w:val="en-GB"/>
        </w:rPr>
        <w:t xml:space="preserve"> Ferguson, </w:t>
      </w:r>
      <w:r w:rsidRPr="006E65EA">
        <w:rPr>
          <w:rFonts w:ascii="Times New Roman" w:hAnsi="Times New Roman" w:cs="Times New Roman"/>
          <w:i/>
          <w:lang w:val="en-GB"/>
        </w:rPr>
        <w:t>The Religions of the Roman Empire</w:t>
      </w:r>
      <w:r w:rsidRPr="006E65EA">
        <w:rPr>
          <w:rFonts w:ascii="Times New Roman" w:hAnsi="Times New Roman" w:cs="Times New Roman"/>
          <w:lang w:val="en-GB"/>
        </w:rPr>
        <w:t>, 50.</w:t>
      </w:r>
    </w:p>
  </w:footnote>
  <w:footnote w:id="83">
    <w:p w:rsidR="00AC1374" w:rsidRPr="00E54B6E" w:rsidRDefault="00AC1374" w:rsidP="00A84BD1">
      <w:pPr>
        <w:rPr>
          <w:rFonts w:ascii="Times New Roman" w:hAnsi="Times New Roman" w:cs="Times New Roman"/>
          <w:sz w:val="20"/>
          <w:szCs w:val="20"/>
          <w:lang w:val="en-GB"/>
        </w:rPr>
      </w:pPr>
      <w:r w:rsidRPr="00E5495C">
        <w:rPr>
          <w:rStyle w:val="Voetnootmarkering"/>
          <w:rFonts w:ascii="Times New Roman" w:hAnsi="Times New Roman" w:cs="Times New Roman"/>
          <w:sz w:val="20"/>
          <w:szCs w:val="20"/>
        </w:rPr>
        <w:footnoteRef/>
      </w:r>
      <w:r w:rsidRPr="00E54B6E">
        <w:rPr>
          <w:rFonts w:ascii="Times New Roman" w:hAnsi="Times New Roman" w:cs="Times New Roman"/>
          <w:sz w:val="20"/>
          <w:szCs w:val="20"/>
          <w:lang w:val="en-GB"/>
        </w:rPr>
        <w:t xml:space="preserve"> </w:t>
      </w:r>
      <w:r w:rsidR="00E54B6E" w:rsidRPr="00E54B6E">
        <w:rPr>
          <w:rFonts w:ascii="Times New Roman" w:hAnsi="Times New Roman" w:cs="Times New Roman"/>
          <w:sz w:val="20"/>
          <w:szCs w:val="20"/>
          <w:lang w:val="en-GB"/>
        </w:rPr>
        <w:t xml:space="preserve">B. </w:t>
      </w:r>
      <w:proofErr w:type="spellStart"/>
      <w:r w:rsidRPr="00E54B6E">
        <w:rPr>
          <w:rFonts w:ascii="Times New Roman" w:hAnsi="Times New Roman" w:cs="Times New Roman"/>
          <w:sz w:val="20"/>
          <w:szCs w:val="20"/>
          <w:lang w:val="en-GB"/>
        </w:rPr>
        <w:t>Henningsen</w:t>
      </w:r>
      <w:proofErr w:type="spellEnd"/>
      <w:r w:rsidRPr="00E54B6E">
        <w:rPr>
          <w:rFonts w:ascii="Times New Roman" w:hAnsi="Times New Roman" w:cs="Times New Roman"/>
          <w:sz w:val="20"/>
          <w:szCs w:val="20"/>
          <w:lang w:val="en-GB"/>
        </w:rPr>
        <w:t xml:space="preserve">, ‘Marc </w:t>
      </w:r>
      <w:proofErr w:type="spellStart"/>
      <w:r w:rsidRPr="00E54B6E">
        <w:rPr>
          <w:rFonts w:ascii="Times New Roman" w:hAnsi="Times New Roman" w:cs="Times New Roman"/>
          <w:sz w:val="20"/>
          <w:szCs w:val="20"/>
          <w:lang w:val="en-GB"/>
        </w:rPr>
        <w:t>Aurel</w:t>
      </w:r>
      <w:proofErr w:type="spellEnd"/>
      <w:r w:rsidRPr="00E54B6E">
        <w:rPr>
          <w:rFonts w:ascii="Times New Roman" w:hAnsi="Times New Roman" w:cs="Times New Roman"/>
          <w:sz w:val="20"/>
          <w:szCs w:val="20"/>
          <w:lang w:val="en-GB"/>
        </w:rPr>
        <w:t xml:space="preserve">: </w:t>
      </w:r>
      <w:proofErr w:type="spellStart"/>
      <w:r w:rsidRPr="00E54B6E">
        <w:rPr>
          <w:rFonts w:ascii="Times New Roman" w:hAnsi="Times New Roman" w:cs="Times New Roman"/>
          <w:sz w:val="20"/>
          <w:szCs w:val="20"/>
          <w:lang w:val="en-GB"/>
        </w:rPr>
        <w:t>Stoa</w:t>
      </w:r>
      <w:proofErr w:type="spellEnd"/>
      <w:r w:rsidRPr="00E54B6E">
        <w:rPr>
          <w:rFonts w:ascii="Times New Roman" w:hAnsi="Times New Roman" w:cs="Times New Roman"/>
          <w:sz w:val="20"/>
          <w:szCs w:val="20"/>
          <w:lang w:val="en-GB"/>
        </w:rPr>
        <w:t xml:space="preserve">, </w:t>
      </w:r>
      <w:proofErr w:type="spellStart"/>
      <w:r w:rsidRPr="00E54B6E">
        <w:rPr>
          <w:rFonts w:ascii="Times New Roman" w:hAnsi="Times New Roman" w:cs="Times New Roman"/>
          <w:sz w:val="20"/>
          <w:szCs w:val="20"/>
          <w:lang w:val="en-GB"/>
        </w:rPr>
        <w:t>Staatsreligion</w:t>
      </w:r>
      <w:proofErr w:type="spellEnd"/>
      <w:r w:rsidRPr="00E54B6E">
        <w:rPr>
          <w:rFonts w:ascii="Times New Roman" w:hAnsi="Times New Roman" w:cs="Times New Roman"/>
          <w:sz w:val="20"/>
          <w:szCs w:val="20"/>
          <w:lang w:val="en-GB"/>
        </w:rPr>
        <w:t xml:space="preserve"> und </w:t>
      </w:r>
      <w:proofErr w:type="spellStart"/>
      <w:r w:rsidRPr="00E54B6E">
        <w:rPr>
          <w:rFonts w:ascii="Times New Roman" w:hAnsi="Times New Roman" w:cs="Times New Roman"/>
          <w:sz w:val="20"/>
          <w:szCs w:val="20"/>
          <w:lang w:val="en-GB"/>
        </w:rPr>
        <w:t>Christentum</w:t>
      </w:r>
      <w:proofErr w:type="spellEnd"/>
      <w:r w:rsidRPr="00E54B6E">
        <w:rPr>
          <w:rFonts w:ascii="Times New Roman" w:hAnsi="Times New Roman" w:cs="Times New Roman"/>
          <w:sz w:val="20"/>
          <w:szCs w:val="20"/>
          <w:lang w:val="en-GB"/>
        </w:rPr>
        <w:t>’ (</w:t>
      </w:r>
      <w:proofErr w:type="spellStart"/>
      <w:r w:rsidRPr="00E54B6E">
        <w:rPr>
          <w:rFonts w:ascii="Times New Roman" w:hAnsi="Times New Roman" w:cs="Times New Roman"/>
          <w:sz w:val="20"/>
          <w:szCs w:val="20"/>
          <w:lang w:val="en-GB"/>
        </w:rPr>
        <w:t>Versie</w:t>
      </w:r>
      <w:proofErr w:type="spellEnd"/>
      <w:r w:rsidRPr="00E54B6E">
        <w:rPr>
          <w:rFonts w:ascii="Times New Roman" w:hAnsi="Times New Roman" w:cs="Times New Roman"/>
          <w:sz w:val="20"/>
          <w:szCs w:val="20"/>
          <w:lang w:val="en-GB"/>
        </w:rPr>
        <w:t xml:space="preserve"> 09-07-2013) </w:t>
      </w:r>
      <w:hyperlink r:id="rId2" w:history="1">
        <w:r w:rsidRPr="00E54B6E">
          <w:rPr>
            <w:rStyle w:val="Hyperlink"/>
            <w:rFonts w:ascii="Times New Roman" w:hAnsi="Times New Roman" w:cs="Times New Roman"/>
            <w:color w:val="auto"/>
            <w:sz w:val="20"/>
            <w:szCs w:val="20"/>
            <w:u w:val="none"/>
            <w:lang w:val="en-GB"/>
          </w:rPr>
          <w:t>http://suite101.de/article/marc-aurel-stoa-staatsreligion-und-christentum-a57750</w:t>
        </w:r>
      </w:hyperlink>
      <w:r w:rsidRPr="00E54B6E">
        <w:rPr>
          <w:rFonts w:ascii="Times New Roman" w:hAnsi="Times New Roman" w:cs="Times New Roman"/>
          <w:sz w:val="20"/>
          <w:szCs w:val="20"/>
          <w:lang w:val="en-GB"/>
        </w:rPr>
        <w:t xml:space="preserve"> (11-03-2014).</w:t>
      </w:r>
    </w:p>
  </w:footnote>
  <w:footnote w:id="84">
    <w:p w:rsidR="00AC1374" w:rsidRPr="00E5495C" w:rsidRDefault="00AC1374">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w:t>
      </w:r>
      <w:r w:rsidRPr="00E5495C">
        <w:rPr>
          <w:rFonts w:ascii="Times New Roman" w:hAnsi="Times New Roman" w:cs="Times New Roman"/>
          <w:color w:val="000000" w:themeColor="text1"/>
          <w:lang w:val="en-GB"/>
        </w:rPr>
        <w:t>Marcus Aurelius,</w:t>
      </w:r>
      <w:r w:rsidRPr="00E5495C">
        <w:rPr>
          <w:rFonts w:ascii="Times New Roman" w:hAnsi="Times New Roman" w:cs="Times New Roman"/>
          <w:i/>
          <w:color w:val="000000" w:themeColor="text1"/>
          <w:lang w:val="en-GB"/>
        </w:rPr>
        <w:t xml:space="preserve"> Meditations</w:t>
      </w:r>
      <w:r w:rsidRPr="00E5495C">
        <w:rPr>
          <w:rFonts w:ascii="Times New Roman" w:hAnsi="Times New Roman" w:cs="Times New Roman"/>
          <w:color w:val="000000" w:themeColor="text1"/>
          <w:lang w:val="en-GB"/>
        </w:rPr>
        <w:t xml:space="preserve">  </w:t>
      </w:r>
      <w:r w:rsidRPr="00E5495C">
        <w:rPr>
          <w:rFonts w:ascii="Times New Roman" w:hAnsi="Times New Roman" w:cs="Times New Roman"/>
          <w:lang w:val="en-GB"/>
        </w:rPr>
        <w:t>4.5 (tr. Hard).</w:t>
      </w:r>
    </w:p>
  </w:footnote>
  <w:footnote w:id="85">
    <w:p w:rsidR="00AC1374" w:rsidRPr="00CE5726" w:rsidRDefault="00AC1374" w:rsidP="00CE5726">
      <w:pPr>
        <w:rPr>
          <w:rFonts w:ascii="Times New Roman" w:hAnsi="Times New Roman" w:cs="Times New Roman"/>
          <w:sz w:val="20"/>
          <w:szCs w:val="20"/>
          <w:lang w:val="en-GB"/>
        </w:rPr>
      </w:pPr>
      <w:r w:rsidRPr="00E5495C">
        <w:rPr>
          <w:rStyle w:val="Voetnootmarkering"/>
          <w:rFonts w:ascii="Times New Roman" w:hAnsi="Times New Roman" w:cs="Times New Roman"/>
          <w:sz w:val="20"/>
          <w:szCs w:val="20"/>
        </w:rPr>
        <w:footnoteRef/>
      </w:r>
      <w:r w:rsidRPr="00E5495C">
        <w:rPr>
          <w:rFonts w:ascii="Times New Roman" w:hAnsi="Times New Roman" w:cs="Times New Roman"/>
          <w:sz w:val="20"/>
          <w:szCs w:val="20"/>
          <w:lang w:val="en-GB"/>
        </w:rPr>
        <w:t xml:space="preserve"> </w:t>
      </w:r>
      <w:r>
        <w:rPr>
          <w:rFonts w:ascii="Times New Roman" w:hAnsi="Times New Roman" w:cs="Times New Roman"/>
          <w:sz w:val="20"/>
          <w:szCs w:val="20"/>
          <w:lang w:val="en-GB"/>
        </w:rPr>
        <w:t>B.</w:t>
      </w:r>
      <w:r w:rsidRPr="00E5495C">
        <w:rPr>
          <w:rFonts w:ascii="Times New Roman" w:hAnsi="Times New Roman" w:cs="Times New Roman"/>
          <w:sz w:val="20"/>
          <w:szCs w:val="20"/>
          <w:lang w:val="en-GB"/>
        </w:rPr>
        <w:t xml:space="preserve"> </w:t>
      </w:r>
      <w:proofErr w:type="spellStart"/>
      <w:r w:rsidRPr="00E5495C">
        <w:rPr>
          <w:rFonts w:ascii="Times New Roman" w:hAnsi="Times New Roman" w:cs="Times New Roman"/>
          <w:sz w:val="20"/>
          <w:szCs w:val="20"/>
          <w:lang w:val="en-GB"/>
        </w:rPr>
        <w:t>Henningsen</w:t>
      </w:r>
      <w:proofErr w:type="spellEnd"/>
      <w:r w:rsidRPr="00E5495C">
        <w:rPr>
          <w:rFonts w:ascii="Times New Roman" w:hAnsi="Times New Roman" w:cs="Times New Roman"/>
          <w:sz w:val="20"/>
          <w:szCs w:val="20"/>
          <w:lang w:val="en-GB"/>
        </w:rPr>
        <w:t xml:space="preserve">, ‘Marc </w:t>
      </w:r>
      <w:proofErr w:type="spellStart"/>
      <w:r w:rsidRPr="00E5495C">
        <w:rPr>
          <w:rFonts w:ascii="Times New Roman" w:hAnsi="Times New Roman" w:cs="Times New Roman"/>
          <w:sz w:val="20"/>
          <w:szCs w:val="20"/>
          <w:lang w:val="en-GB"/>
        </w:rPr>
        <w:t>Aurel</w:t>
      </w:r>
      <w:proofErr w:type="spellEnd"/>
      <w:r w:rsidRPr="00E5495C">
        <w:rPr>
          <w:rFonts w:ascii="Times New Roman" w:hAnsi="Times New Roman" w:cs="Times New Roman"/>
          <w:sz w:val="20"/>
          <w:szCs w:val="20"/>
          <w:lang w:val="en-GB"/>
        </w:rPr>
        <w:t xml:space="preserve">: </w:t>
      </w:r>
      <w:proofErr w:type="spellStart"/>
      <w:r w:rsidRPr="00E5495C">
        <w:rPr>
          <w:rFonts w:ascii="Times New Roman" w:hAnsi="Times New Roman" w:cs="Times New Roman"/>
          <w:sz w:val="20"/>
          <w:szCs w:val="20"/>
          <w:lang w:val="en-GB"/>
        </w:rPr>
        <w:t>Stoa</w:t>
      </w:r>
      <w:proofErr w:type="spellEnd"/>
      <w:r w:rsidRPr="00E5495C">
        <w:rPr>
          <w:rFonts w:ascii="Times New Roman" w:hAnsi="Times New Roman" w:cs="Times New Roman"/>
          <w:sz w:val="20"/>
          <w:szCs w:val="20"/>
          <w:lang w:val="en-GB"/>
        </w:rPr>
        <w:t xml:space="preserve">, </w:t>
      </w:r>
      <w:proofErr w:type="spellStart"/>
      <w:r w:rsidRPr="00E5495C">
        <w:rPr>
          <w:rFonts w:ascii="Times New Roman" w:hAnsi="Times New Roman" w:cs="Times New Roman"/>
          <w:sz w:val="20"/>
          <w:szCs w:val="20"/>
          <w:lang w:val="en-GB"/>
        </w:rPr>
        <w:t>Staatsreligion</w:t>
      </w:r>
      <w:proofErr w:type="spellEnd"/>
      <w:r w:rsidRPr="00E5495C">
        <w:rPr>
          <w:rFonts w:ascii="Times New Roman" w:hAnsi="Times New Roman" w:cs="Times New Roman"/>
          <w:sz w:val="20"/>
          <w:szCs w:val="20"/>
          <w:lang w:val="en-GB"/>
        </w:rPr>
        <w:t xml:space="preserve"> und </w:t>
      </w:r>
      <w:proofErr w:type="spellStart"/>
      <w:r w:rsidRPr="00E5495C">
        <w:rPr>
          <w:rFonts w:ascii="Times New Roman" w:hAnsi="Times New Roman" w:cs="Times New Roman"/>
          <w:sz w:val="20"/>
          <w:szCs w:val="20"/>
          <w:lang w:val="en-GB"/>
        </w:rPr>
        <w:t>Christentum</w:t>
      </w:r>
      <w:proofErr w:type="spellEnd"/>
      <w:r w:rsidRPr="00E5495C">
        <w:rPr>
          <w:rFonts w:ascii="Times New Roman" w:hAnsi="Times New Roman" w:cs="Times New Roman"/>
          <w:sz w:val="20"/>
          <w:szCs w:val="20"/>
          <w:lang w:val="en-GB"/>
        </w:rPr>
        <w:t>’ (</w:t>
      </w:r>
      <w:proofErr w:type="spellStart"/>
      <w:r w:rsidRPr="00E5495C">
        <w:rPr>
          <w:rFonts w:ascii="Times New Roman" w:hAnsi="Times New Roman" w:cs="Times New Roman"/>
          <w:sz w:val="20"/>
          <w:szCs w:val="20"/>
          <w:lang w:val="en-GB"/>
        </w:rPr>
        <w:t>Versie</w:t>
      </w:r>
      <w:proofErr w:type="spellEnd"/>
      <w:r w:rsidRPr="00E5495C">
        <w:rPr>
          <w:rFonts w:ascii="Times New Roman" w:hAnsi="Times New Roman" w:cs="Times New Roman"/>
          <w:sz w:val="20"/>
          <w:szCs w:val="20"/>
          <w:lang w:val="en-GB"/>
        </w:rPr>
        <w:t xml:space="preserve"> 09-07-2013) </w:t>
      </w:r>
      <w:hyperlink r:id="rId3" w:history="1">
        <w:r w:rsidRPr="00E5495C">
          <w:rPr>
            <w:rStyle w:val="Hyperlink"/>
            <w:rFonts w:ascii="Times New Roman" w:hAnsi="Times New Roman" w:cs="Times New Roman"/>
            <w:color w:val="auto"/>
            <w:sz w:val="20"/>
            <w:szCs w:val="20"/>
            <w:u w:val="none"/>
            <w:lang w:val="en-GB"/>
          </w:rPr>
          <w:t>http://suite101.de/article/marc-aurel-stoa-staatsreligion-und-christentum-a57750</w:t>
        </w:r>
      </w:hyperlink>
      <w:r w:rsidRPr="00E5495C">
        <w:rPr>
          <w:rFonts w:ascii="Times New Roman" w:hAnsi="Times New Roman" w:cs="Times New Roman"/>
          <w:sz w:val="20"/>
          <w:szCs w:val="20"/>
          <w:lang w:val="en-GB"/>
        </w:rPr>
        <w:t xml:space="preserve"> (11-03-2014).</w:t>
      </w:r>
    </w:p>
  </w:footnote>
  <w:footnote w:id="86">
    <w:p w:rsidR="00AC1374" w:rsidRPr="00E5495C" w:rsidRDefault="00AC1374">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Sen. Ep. 70 (tr. </w:t>
      </w:r>
      <w:proofErr w:type="spellStart"/>
      <w:r w:rsidRPr="00E5495C">
        <w:rPr>
          <w:rFonts w:ascii="Times New Roman" w:hAnsi="Times New Roman" w:cs="Times New Roman"/>
          <w:lang w:val="en-GB"/>
        </w:rPr>
        <w:t>Gummere</w:t>
      </w:r>
      <w:proofErr w:type="spellEnd"/>
      <w:r w:rsidRPr="00E5495C">
        <w:rPr>
          <w:rFonts w:ascii="Times New Roman" w:hAnsi="Times New Roman" w:cs="Times New Roman"/>
          <w:lang w:val="en-GB"/>
        </w:rPr>
        <w:t>).</w:t>
      </w:r>
    </w:p>
  </w:footnote>
  <w:footnote w:id="87">
    <w:p w:rsidR="00AC1374" w:rsidRPr="00E5495C" w:rsidRDefault="00AC1374">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W.J. </w:t>
      </w:r>
      <w:proofErr w:type="spellStart"/>
      <w:r w:rsidRPr="00E5495C">
        <w:rPr>
          <w:rFonts w:ascii="Times New Roman" w:hAnsi="Times New Roman" w:cs="Times New Roman"/>
          <w:lang w:val="en-GB"/>
        </w:rPr>
        <w:t>Rayment</w:t>
      </w:r>
      <w:proofErr w:type="spellEnd"/>
      <w:r w:rsidRPr="00E5495C">
        <w:rPr>
          <w:rFonts w:ascii="Times New Roman" w:hAnsi="Times New Roman" w:cs="Times New Roman"/>
          <w:lang w:val="en-GB"/>
        </w:rPr>
        <w:t>, ‘Stoicism and Christianity’ (</w:t>
      </w:r>
      <w:proofErr w:type="spellStart"/>
      <w:r w:rsidRPr="00E5495C">
        <w:rPr>
          <w:rFonts w:ascii="Times New Roman" w:hAnsi="Times New Roman" w:cs="Times New Roman"/>
          <w:lang w:val="en-GB"/>
        </w:rPr>
        <w:t>Versie</w:t>
      </w:r>
      <w:proofErr w:type="spellEnd"/>
      <w:r w:rsidRPr="00E5495C">
        <w:rPr>
          <w:rFonts w:ascii="Times New Roman" w:hAnsi="Times New Roman" w:cs="Times New Roman"/>
          <w:lang w:val="en-GB"/>
        </w:rPr>
        <w:t xml:space="preserve"> </w:t>
      </w:r>
      <w:proofErr w:type="spellStart"/>
      <w:r w:rsidRPr="00E5495C">
        <w:rPr>
          <w:rFonts w:ascii="Times New Roman" w:hAnsi="Times New Roman" w:cs="Times New Roman"/>
          <w:lang w:val="en-GB"/>
        </w:rPr>
        <w:t>onbekend</w:t>
      </w:r>
      <w:proofErr w:type="spellEnd"/>
      <w:r w:rsidRPr="00E5495C">
        <w:rPr>
          <w:rFonts w:ascii="Times New Roman" w:hAnsi="Times New Roman" w:cs="Times New Roman"/>
          <w:lang w:val="en-GB"/>
        </w:rPr>
        <w:t xml:space="preserve">) </w:t>
      </w:r>
      <w:hyperlink r:id="rId4" w:history="1">
        <w:r w:rsidRPr="00E5495C">
          <w:rPr>
            <w:rStyle w:val="Hyperlink"/>
            <w:rFonts w:ascii="Times New Roman" w:hAnsi="Times New Roman" w:cs="Times New Roman"/>
            <w:color w:val="auto"/>
            <w:u w:val="none"/>
            <w:lang w:val="en-GB"/>
          </w:rPr>
          <w:t>http://stoicism.biblestudyinfo.com/</w:t>
        </w:r>
      </w:hyperlink>
      <w:r w:rsidRPr="00E5495C">
        <w:rPr>
          <w:rFonts w:ascii="Times New Roman" w:hAnsi="Times New Roman" w:cs="Times New Roman"/>
          <w:lang w:val="en-GB"/>
        </w:rPr>
        <w:t xml:space="preserve"> (11-03-2014).</w:t>
      </w:r>
    </w:p>
  </w:footnote>
  <w:footnote w:id="88">
    <w:p w:rsidR="00AC1374" w:rsidRPr="00E5495C" w:rsidRDefault="00AC1374" w:rsidP="00CF0547">
      <w:pPr>
        <w:pStyle w:val="Voetnoottekst"/>
        <w:rPr>
          <w:rFonts w:ascii="Times New Roman" w:hAnsi="Times New Roman" w:cs="Times New Roman"/>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P. Tillich, </w:t>
      </w:r>
      <w:r w:rsidRPr="00E5495C">
        <w:rPr>
          <w:rFonts w:ascii="Times New Roman" w:hAnsi="Times New Roman" w:cs="Times New Roman"/>
          <w:i/>
          <w:lang w:val="en-GB"/>
        </w:rPr>
        <w:t>The Courage To Be</w:t>
      </w:r>
      <w:r w:rsidRPr="00E5495C">
        <w:rPr>
          <w:rFonts w:ascii="Times New Roman" w:hAnsi="Times New Roman" w:cs="Times New Roman"/>
          <w:lang w:val="en-GB"/>
        </w:rPr>
        <w:t xml:space="preserve"> (New Haven 1952) 9.</w:t>
      </w:r>
    </w:p>
  </w:footnote>
  <w:footnote w:id="89">
    <w:p w:rsidR="00AC1374" w:rsidRPr="00CE063A" w:rsidRDefault="00AC1374">
      <w:pPr>
        <w:pStyle w:val="Voetnoottekst"/>
        <w:rPr>
          <w:lang w:val="en-GB"/>
        </w:rPr>
      </w:pPr>
      <w:r w:rsidRPr="00E5495C">
        <w:rPr>
          <w:rStyle w:val="Voetnootmarkering"/>
          <w:rFonts w:ascii="Times New Roman" w:hAnsi="Times New Roman" w:cs="Times New Roman"/>
        </w:rPr>
        <w:footnoteRef/>
      </w:r>
      <w:r w:rsidRPr="00E5495C">
        <w:rPr>
          <w:rFonts w:ascii="Times New Roman" w:hAnsi="Times New Roman" w:cs="Times New Roman"/>
          <w:lang w:val="en-GB"/>
        </w:rPr>
        <w:t xml:space="preserve"> </w:t>
      </w:r>
      <w:r w:rsidRPr="00E5495C">
        <w:rPr>
          <w:rFonts w:ascii="Times New Roman" w:hAnsi="Times New Roman" w:cs="Times New Roman"/>
          <w:color w:val="000000" w:themeColor="text1"/>
          <w:lang w:val="en-GB"/>
        </w:rPr>
        <w:t>Marcus Aurelius,</w:t>
      </w:r>
      <w:r w:rsidRPr="00E5495C">
        <w:rPr>
          <w:rFonts w:ascii="Times New Roman" w:hAnsi="Times New Roman" w:cs="Times New Roman"/>
          <w:i/>
          <w:color w:val="000000" w:themeColor="text1"/>
          <w:lang w:val="en-GB"/>
        </w:rPr>
        <w:t xml:space="preserve"> Meditations</w:t>
      </w:r>
      <w:r w:rsidRPr="00E5495C">
        <w:rPr>
          <w:rFonts w:ascii="Times New Roman" w:hAnsi="Times New Roman" w:cs="Times New Roman"/>
          <w:color w:val="000000" w:themeColor="text1"/>
          <w:lang w:val="en-GB"/>
        </w:rPr>
        <w:t xml:space="preserve">, </w:t>
      </w:r>
      <w:r w:rsidRPr="00E5495C">
        <w:rPr>
          <w:rFonts w:ascii="Times New Roman" w:hAnsi="Times New Roman" w:cs="Times New Roman"/>
          <w:lang w:val="en-GB"/>
        </w:rPr>
        <w:t>11.3 (tr. Hard).</w:t>
      </w:r>
    </w:p>
  </w:footnote>
  <w:footnote w:id="90">
    <w:p w:rsidR="00AC1374" w:rsidRPr="00B57E0E" w:rsidRDefault="00AC1374" w:rsidP="00B57E0E">
      <w:pPr>
        <w:rPr>
          <w:rFonts w:ascii="Times New Roman" w:hAnsi="Times New Roman" w:cs="Times New Roman"/>
          <w:sz w:val="20"/>
          <w:szCs w:val="20"/>
          <w:lang w:val="en-GB"/>
        </w:rPr>
      </w:pPr>
      <w:r w:rsidRPr="00B57E0E">
        <w:rPr>
          <w:rStyle w:val="Voetnootmarkering"/>
          <w:rFonts w:ascii="Times New Roman" w:hAnsi="Times New Roman" w:cs="Times New Roman"/>
          <w:sz w:val="20"/>
          <w:szCs w:val="20"/>
        </w:rPr>
        <w:footnoteRef/>
      </w:r>
      <w:r w:rsidRPr="00B57E0E">
        <w:rPr>
          <w:rFonts w:ascii="Times New Roman" w:hAnsi="Times New Roman" w:cs="Times New Roman"/>
          <w:sz w:val="20"/>
          <w:szCs w:val="20"/>
          <w:lang w:val="en-GB"/>
        </w:rPr>
        <w:t xml:space="preserve"> </w:t>
      </w:r>
      <w:r>
        <w:rPr>
          <w:rFonts w:ascii="Times New Roman" w:hAnsi="Times New Roman" w:cs="Times New Roman"/>
          <w:sz w:val="20"/>
          <w:szCs w:val="20"/>
          <w:lang w:val="en-GB"/>
        </w:rPr>
        <w:t>H.H.</w:t>
      </w:r>
      <w:r w:rsidRPr="00B57E0E">
        <w:rPr>
          <w:rFonts w:ascii="Times New Roman" w:hAnsi="Times New Roman" w:cs="Times New Roman"/>
          <w:i/>
          <w:sz w:val="20"/>
          <w:szCs w:val="20"/>
          <w:lang w:val="en-GB"/>
        </w:rPr>
        <w:t xml:space="preserve"> </w:t>
      </w:r>
      <w:proofErr w:type="spellStart"/>
      <w:r w:rsidRPr="00B57E0E">
        <w:rPr>
          <w:rFonts w:ascii="Times New Roman" w:hAnsi="Times New Roman" w:cs="Times New Roman"/>
          <w:sz w:val="20"/>
          <w:szCs w:val="20"/>
          <w:lang w:val="en-GB"/>
        </w:rPr>
        <w:t>Milman</w:t>
      </w:r>
      <w:proofErr w:type="spellEnd"/>
      <w:r w:rsidRPr="00B57E0E">
        <w:rPr>
          <w:rFonts w:ascii="Times New Roman" w:hAnsi="Times New Roman" w:cs="Times New Roman"/>
          <w:sz w:val="20"/>
          <w:szCs w:val="20"/>
          <w:lang w:val="en-GB"/>
        </w:rPr>
        <w:t xml:space="preserve">, </w:t>
      </w:r>
      <w:r w:rsidRPr="00B57E0E">
        <w:rPr>
          <w:rFonts w:ascii="Times New Roman" w:hAnsi="Times New Roman" w:cs="Times New Roman"/>
          <w:i/>
          <w:sz w:val="20"/>
          <w:szCs w:val="20"/>
          <w:lang w:val="en-GB"/>
        </w:rPr>
        <w:t>The History of Christianity: From the Birth of Christ to the Abolition of Paganism in the Roman Empire</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Londen</w:t>
      </w:r>
      <w:proofErr w:type="spellEnd"/>
      <w:r>
        <w:rPr>
          <w:rFonts w:ascii="Times New Roman" w:hAnsi="Times New Roman" w:cs="Times New Roman"/>
          <w:sz w:val="20"/>
          <w:szCs w:val="20"/>
          <w:lang w:val="en-GB"/>
        </w:rPr>
        <w:t xml:space="preserve"> 1840) 163.</w:t>
      </w:r>
    </w:p>
  </w:footnote>
  <w:footnote w:id="91">
    <w:p w:rsidR="00AC1374" w:rsidRPr="009F60AA" w:rsidRDefault="00AC1374">
      <w:pPr>
        <w:pStyle w:val="Voetnoottekst"/>
        <w:rPr>
          <w:rFonts w:ascii="Times New Roman" w:hAnsi="Times New Roman" w:cs="Times New Roman"/>
          <w:lang w:val="en-GB"/>
        </w:rPr>
      </w:pPr>
      <w:r w:rsidRPr="009F60AA">
        <w:rPr>
          <w:rStyle w:val="Voetnootmarkering"/>
          <w:rFonts w:ascii="Times New Roman" w:hAnsi="Times New Roman" w:cs="Times New Roman"/>
        </w:rPr>
        <w:footnoteRef/>
      </w:r>
      <w:r w:rsidRPr="009F60AA">
        <w:rPr>
          <w:rFonts w:ascii="Times New Roman" w:hAnsi="Times New Roman" w:cs="Times New Roman"/>
          <w:lang w:val="en-GB"/>
        </w:rPr>
        <w:t xml:space="preserve"> </w:t>
      </w:r>
      <w:r w:rsidRPr="009F60AA">
        <w:rPr>
          <w:rFonts w:ascii="Times New Roman" w:hAnsi="Times New Roman" w:cs="Times New Roman"/>
          <w:color w:val="000000" w:themeColor="text1"/>
          <w:lang w:val="en-GB"/>
        </w:rPr>
        <w:t>Marcus Aurelius,</w:t>
      </w:r>
      <w:r w:rsidRPr="009F60AA">
        <w:rPr>
          <w:rFonts w:ascii="Times New Roman" w:hAnsi="Times New Roman" w:cs="Times New Roman"/>
          <w:i/>
          <w:color w:val="000000" w:themeColor="text1"/>
          <w:lang w:val="en-GB"/>
        </w:rPr>
        <w:t xml:space="preserve"> Meditations</w:t>
      </w:r>
      <w:r w:rsidRPr="009F60AA">
        <w:rPr>
          <w:rFonts w:ascii="Times New Roman" w:hAnsi="Times New Roman" w:cs="Times New Roman"/>
          <w:color w:val="000000" w:themeColor="text1"/>
          <w:lang w:val="en-GB"/>
        </w:rPr>
        <w:t xml:space="preserve">  </w:t>
      </w:r>
      <w:r w:rsidRPr="009F60AA">
        <w:rPr>
          <w:rFonts w:ascii="Times New Roman" w:hAnsi="Times New Roman" w:cs="Times New Roman"/>
          <w:lang w:val="en-GB"/>
        </w:rPr>
        <w:t>6.30  (tr. Hard).</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4E360C"/>
    <w:rsid w:val="00001F78"/>
    <w:rsid w:val="00004990"/>
    <w:rsid w:val="0000519A"/>
    <w:rsid w:val="00005A57"/>
    <w:rsid w:val="0001502F"/>
    <w:rsid w:val="0002000E"/>
    <w:rsid w:val="00022475"/>
    <w:rsid w:val="000226F2"/>
    <w:rsid w:val="0002615B"/>
    <w:rsid w:val="000278E5"/>
    <w:rsid w:val="00030F75"/>
    <w:rsid w:val="0003331E"/>
    <w:rsid w:val="00040344"/>
    <w:rsid w:val="000433C8"/>
    <w:rsid w:val="000444BC"/>
    <w:rsid w:val="00045FD1"/>
    <w:rsid w:val="00047BAC"/>
    <w:rsid w:val="0005028D"/>
    <w:rsid w:val="00060162"/>
    <w:rsid w:val="000607D9"/>
    <w:rsid w:val="00060AA8"/>
    <w:rsid w:val="00060DF4"/>
    <w:rsid w:val="000617F3"/>
    <w:rsid w:val="000646BF"/>
    <w:rsid w:val="00064A06"/>
    <w:rsid w:val="00066C52"/>
    <w:rsid w:val="000732DD"/>
    <w:rsid w:val="000741EB"/>
    <w:rsid w:val="0008190A"/>
    <w:rsid w:val="000822AC"/>
    <w:rsid w:val="000837F0"/>
    <w:rsid w:val="00086F92"/>
    <w:rsid w:val="00087B09"/>
    <w:rsid w:val="000930C4"/>
    <w:rsid w:val="00093D6D"/>
    <w:rsid w:val="00096FFF"/>
    <w:rsid w:val="00097F39"/>
    <w:rsid w:val="000A01E9"/>
    <w:rsid w:val="000A49DF"/>
    <w:rsid w:val="000A4B4E"/>
    <w:rsid w:val="000B3795"/>
    <w:rsid w:val="000B5C3F"/>
    <w:rsid w:val="000B7524"/>
    <w:rsid w:val="000C02CC"/>
    <w:rsid w:val="000C212E"/>
    <w:rsid w:val="000C564B"/>
    <w:rsid w:val="000D3475"/>
    <w:rsid w:val="000D552E"/>
    <w:rsid w:val="000E2C97"/>
    <w:rsid w:val="000E3CF5"/>
    <w:rsid w:val="000E42D4"/>
    <w:rsid w:val="000F3257"/>
    <w:rsid w:val="000F785E"/>
    <w:rsid w:val="001030A1"/>
    <w:rsid w:val="00104AB6"/>
    <w:rsid w:val="00107DED"/>
    <w:rsid w:val="00110271"/>
    <w:rsid w:val="00112F25"/>
    <w:rsid w:val="001136C3"/>
    <w:rsid w:val="00114B5D"/>
    <w:rsid w:val="00115D4A"/>
    <w:rsid w:val="00121549"/>
    <w:rsid w:val="00121601"/>
    <w:rsid w:val="001226AF"/>
    <w:rsid w:val="00126A7F"/>
    <w:rsid w:val="00131706"/>
    <w:rsid w:val="0013320B"/>
    <w:rsid w:val="00135A6B"/>
    <w:rsid w:val="001364EA"/>
    <w:rsid w:val="0013658C"/>
    <w:rsid w:val="0014023F"/>
    <w:rsid w:val="00141F8C"/>
    <w:rsid w:val="00142725"/>
    <w:rsid w:val="00146972"/>
    <w:rsid w:val="0015084B"/>
    <w:rsid w:val="00150E58"/>
    <w:rsid w:val="00155B7C"/>
    <w:rsid w:val="001561E5"/>
    <w:rsid w:val="00161F0E"/>
    <w:rsid w:val="00170579"/>
    <w:rsid w:val="00171CA8"/>
    <w:rsid w:val="00172843"/>
    <w:rsid w:val="00176476"/>
    <w:rsid w:val="00176DD9"/>
    <w:rsid w:val="001802EE"/>
    <w:rsid w:val="00181D2A"/>
    <w:rsid w:val="00182267"/>
    <w:rsid w:val="00183BB3"/>
    <w:rsid w:val="00184738"/>
    <w:rsid w:val="001853D9"/>
    <w:rsid w:val="001913DE"/>
    <w:rsid w:val="001958E9"/>
    <w:rsid w:val="00197FD1"/>
    <w:rsid w:val="001A0158"/>
    <w:rsid w:val="001A13A8"/>
    <w:rsid w:val="001A15C6"/>
    <w:rsid w:val="001A2468"/>
    <w:rsid w:val="001A25DD"/>
    <w:rsid w:val="001A2D29"/>
    <w:rsid w:val="001A502C"/>
    <w:rsid w:val="001A5746"/>
    <w:rsid w:val="001A5A4C"/>
    <w:rsid w:val="001B0597"/>
    <w:rsid w:val="001B1583"/>
    <w:rsid w:val="001B5D5C"/>
    <w:rsid w:val="001B5DED"/>
    <w:rsid w:val="001C01C0"/>
    <w:rsid w:val="001C0D82"/>
    <w:rsid w:val="001C417B"/>
    <w:rsid w:val="001C6D29"/>
    <w:rsid w:val="001D45B6"/>
    <w:rsid w:val="001E0805"/>
    <w:rsid w:val="001E153B"/>
    <w:rsid w:val="001E48E9"/>
    <w:rsid w:val="001E65F9"/>
    <w:rsid w:val="0021105A"/>
    <w:rsid w:val="00213002"/>
    <w:rsid w:val="00215FB3"/>
    <w:rsid w:val="00216276"/>
    <w:rsid w:val="0021716A"/>
    <w:rsid w:val="00220341"/>
    <w:rsid w:val="00221CB8"/>
    <w:rsid w:val="0022538E"/>
    <w:rsid w:val="00227607"/>
    <w:rsid w:val="002277D9"/>
    <w:rsid w:val="00227CBE"/>
    <w:rsid w:val="00230A58"/>
    <w:rsid w:val="0023120E"/>
    <w:rsid w:val="00235B49"/>
    <w:rsid w:val="0023656A"/>
    <w:rsid w:val="00237186"/>
    <w:rsid w:val="00237203"/>
    <w:rsid w:val="00240D09"/>
    <w:rsid w:val="00242907"/>
    <w:rsid w:val="00244D0C"/>
    <w:rsid w:val="00247B44"/>
    <w:rsid w:val="002517B1"/>
    <w:rsid w:val="002555CC"/>
    <w:rsid w:val="00260534"/>
    <w:rsid w:val="00261AEC"/>
    <w:rsid w:val="002625AF"/>
    <w:rsid w:val="00262992"/>
    <w:rsid w:val="00266468"/>
    <w:rsid w:val="0027437E"/>
    <w:rsid w:val="002752E6"/>
    <w:rsid w:val="00282220"/>
    <w:rsid w:val="00287B42"/>
    <w:rsid w:val="00291B2A"/>
    <w:rsid w:val="002924B6"/>
    <w:rsid w:val="00293C9E"/>
    <w:rsid w:val="00296BE8"/>
    <w:rsid w:val="00297523"/>
    <w:rsid w:val="002A2AAD"/>
    <w:rsid w:val="002A45E1"/>
    <w:rsid w:val="002A45F7"/>
    <w:rsid w:val="002A7DF6"/>
    <w:rsid w:val="002B0AC1"/>
    <w:rsid w:val="002B1525"/>
    <w:rsid w:val="002B1802"/>
    <w:rsid w:val="002B370D"/>
    <w:rsid w:val="002B5C93"/>
    <w:rsid w:val="002C0F57"/>
    <w:rsid w:val="002C1E3B"/>
    <w:rsid w:val="002C33B2"/>
    <w:rsid w:val="002C49AE"/>
    <w:rsid w:val="002C6F13"/>
    <w:rsid w:val="002D046E"/>
    <w:rsid w:val="002D1AA5"/>
    <w:rsid w:val="002D2350"/>
    <w:rsid w:val="002D422D"/>
    <w:rsid w:val="002E1D81"/>
    <w:rsid w:val="002E33FE"/>
    <w:rsid w:val="002E39B8"/>
    <w:rsid w:val="002E5B95"/>
    <w:rsid w:val="002F15BD"/>
    <w:rsid w:val="002F2640"/>
    <w:rsid w:val="002F6E97"/>
    <w:rsid w:val="00301713"/>
    <w:rsid w:val="0030574F"/>
    <w:rsid w:val="00306067"/>
    <w:rsid w:val="0030726D"/>
    <w:rsid w:val="00307F17"/>
    <w:rsid w:val="00313399"/>
    <w:rsid w:val="003176B2"/>
    <w:rsid w:val="00317968"/>
    <w:rsid w:val="00321B63"/>
    <w:rsid w:val="00321C4C"/>
    <w:rsid w:val="00327BAD"/>
    <w:rsid w:val="00327EC4"/>
    <w:rsid w:val="00330213"/>
    <w:rsid w:val="00330893"/>
    <w:rsid w:val="003317B9"/>
    <w:rsid w:val="003327B5"/>
    <w:rsid w:val="003331A9"/>
    <w:rsid w:val="00334D1F"/>
    <w:rsid w:val="00337CE5"/>
    <w:rsid w:val="003435EE"/>
    <w:rsid w:val="00346A67"/>
    <w:rsid w:val="0034717A"/>
    <w:rsid w:val="00350DB1"/>
    <w:rsid w:val="00351484"/>
    <w:rsid w:val="00351A27"/>
    <w:rsid w:val="00352ECB"/>
    <w:rsid w:val="003536C6"/>
    <w:rsid w:val="00354A5A"/>
    <w:rsid w:val="00356FAF"/>
    <w:rsid w:val="00364BD1"/>
    <w:rsid w:val="00364FE2"/>
    <w:rsid w:val="003664D6"/>
    <w:rsid w:val="00373D68"/>
    <w:rsid w:val="00374384"/>
    <w:rsid w:val="003743B9"/>
    <w:rsid w:val="00376D23"/>
    <w:rsid w:val="00381460"/>
    <w:rsid w:val="00382D76"/>
    <w:rsid w:val="00386D73"/>
    <w:rsid w:val="00391F5F"/>
    <w:rsid w:val="003956C1"/>
    <w:rsid w:val="0039666B"/>
    <w:rsid w:val="003A00F2"/>
    <w:rsid w:val="003A0324"/>
    <w:rsid w:val="003A4B57"/>
    <w:rsid w:val="003A71EA"/>
    <w:rsid w:val="003B1A0A"/>
    <w:rsid w:val="003B4EC0"/>
    <w:rsid w:val="003B51F2"/>
    <w:rsid w:val="003B6D57"/>
    <w:rsid w:val="003B6F0D"/>
    <w:rsid w:val="003C1546"/>
    <w:rsid w:val="003C2DC8"/>
    <w:rsid w:val="003C43B4"/>
    <w:rsid w:val="003C4C11"/>
    <w:rsid w:val="003D6284"/>
    <w:rsid w:val="003D7079"/>
    <w:rsid w:val="003E0374"/>
    <w:rsid w:val="003F0779"/>
    <w:rsid w:val="003F156D"/>
    <w:rsid w:val="003F2005"/>
    <w:rsid w:val="003F25CF"/>
    <w:rsid w:val="0040479E"/>
    <w:rsid w:val="00404CD8"/>
    <w:rsid w:val="00405094"/>
    <w:rsid w:val="00406A88"/>
    <w:rsid w:val="00406B45"/>
    <w:rsid w:val="00406BC9"/>
    <w:rsid w:val="0040716E"/>
    <w:rsid w:val="00407C5A"/>
    <w:rsid w:val="00411DB3"/>
    <w:rsid w:val="00413ACB"/>
    <w:rsid w:val="004173FD"/>
    <w:rsid w:val="00423608"/>
    <w:rsid w:val="004249A7"/>
    <w:rsid w:val="00424CCB"/>
    <w:rsid w:val="004263DD"/>
    <w:rsid w:val="00436FF3"/>
    <w:rsid w:val="0044066C"/>
    <w:rsid w:val="004410DD"/>
    <w:rsid w:val="00444D08"/>
    <w:rsid w:val="00446A24"/>
    <w:rsid w:val="004526CD"/>
    <w:rsid w:val="00453565"/>
    <w:rsid w:val="00456BAD"/>
    <w:rsid w:val="004617FF"/>
    <w:rsid w:val="00462AA0"/>
    <w:rsid w:val="00463BE9"/>
    <w:rsid w:val="00465011"/>
    <w:rsid w:val="00466699"/>
    <w:rsid w:val="00467A10"/>
    <w:rsid w:val="004717CF"/>
    <w:rsid w:val="00472BD3"/>
    <w:rsid w:val="00475E5C"/>
    <w:rsid w:val="004764ED"/>
    <w:rsid w:val="004765D2"/>
    <w:rsid w:val="0048117D"/>
    <w:rsid w:val="004824A8"/>
    <w:rsid w:val="004835BE"/>
    <w:rsid w:val="004852AD"/>
    <w:rsid w:val="00485D37"/>
    <w:rsid w:val="004910BF"/>
    <w:rsid w:val="00491B01"/>
    <w:rsid w:val="0049308F"/>
    <w:rsid w:val="00495F7F"/>
    <w:rsid w:val="004965EC"/>
    <w:rsid w:val="004A146F"/>
    <w:rsid w:val="004A16F1"/>
    <w:rsid w:val="004B2460"/>
    <w:rsid w:val="004B3671"/>
    <w:rsid w:val="004B38DE"/>
    <w:rsid w:val="004B5724"/>
    <w:rsid w:val="004B6AE9"/>
    <w:rsid w:val="004B73F2"/>
    <w:rsid w:val="004C5F87"/>
    <w:rsid w:val="004D1120"/>
    <w:rsid w:val="004D36E1"/>
    <w:rsid w:val="004D526B"/>
    <w:rsid w:val="004D6557"/>
    <w:rsid w:val="004E2615"/>
    <w:rsid w:val="004E360C"/>
    <w:rsid w:val="004E45F0"/>
    <w:rsid w:val="004E7C06"/>
    <w:rsid w:val="004E7E41"/>
    <w:rsid w:val="004F618C"/>
    <w:rsid w:val="005000AA"/>
    <w:rsid w:val="005000EE"/>
    <w:rsid w:val="00513F7E"/>
    <w:rsid w:val="00514916"/>
    <w:rsid w:val="00514B98"/>
    <w:rsid w:val="00515025"/>
    <w:rsid w:val="00517C56"/>
    <w:rsid w:val="005202C7"/>
    <w:rsid w:val="00520E58"/>
    <w:rsid w:val="0052560A"/>
    <w:rsid w:val="00526ECD"/>
    <w:rsid w:val="00530694"/>
    <w:rsid w:val="00535AC6"/>
    <w:rsid w:val="00535C4E"/>
    <w:rsid w:val="00541325"/>
    <w:rsid w:val="00542420"/>
    <w:rsid w:val="005479A4"/>
    <w:rsid w:val="00547A0D"/>
    <w:rsid w:val="00551DB4"/>
    <w:rsid w:val="00552358"/>
    <w:rsid w:val="00552485"/>
    <w:rsid w:val="005524A5"/>
    <w:rsid w:val="0055326E"/>
    <w:rsid w:val="00553BB4"/>
    <w:rsid w:val="00554728"/>
    <w:rsid w:val="00554CD8"/>
    <w:rsid w:val="005577B9"/>
    <w:rsid w:val="00561F07"/>
    <w:rsid w:val="005633A9"/>
    <w:rsid w:val="005659C8"/>
    <w:rsid w:val="00566B03"/>
    <w:rsid w:val="00571FF3"/>
    <w:rsid w:val="00572D4E"/>
    <w:rsid w:val="00573CBF"/>
    <w:rsid w:val="00573D7D"/>
    <w:rsid w:val="00575E3D"/>
    <w:rsid w:val="00582FE4"/>
    <w:rsid w:val="00584816"/>
    <w:rsid w:val="0059036A"/>
    <w:rsid w:val="005904CA"/>
    <w:rsid w:val="00593191"/>
    <w:rsid w:val="005979E1"/>
    <w:rsid w:val="005A181E"/>
    <w:rsid w:val="005A49D4"/>
    <w:rsid w:val="005B16C6"/>
    <w:rsid w:val="005B32FC"/>
    <w:rsid w:val="005B5E49"/>
    <w:rsid w:val="005C203C"/>
    <w:rsid w:val="005C2458"/>
    <w:rsid w:val="005C3D02"/>
    <w:rsid w:val="005C4C11"/>
    <w:rsid w:val="005C5C8A"/>
    <w:rsid w:val="005C623F"/>
    <w:rsid w:val="005C6FB5"/>
    <w:rsid w:val="005C7167"/>
    <w:rsid w:val="005C7253"/>
    <w:rsid w:val="005D48C9"/>
    <w:rsid w:val="005D6DE0"/>
    <w:rsid w:val="005D7DEF"/>
    <w:rsid w:val="005E1D6F"/>
    <w:rsid w:val="005E2351"/>
    <w:rsid w:val="005E72CC"/>
    <w:rsid w:val="00602787"/>
    <w:rsid w:val="00602A7F"/>
    <w:rsid w:val="006034D7"/>
    <w:rsid w:val="00604E3D"/>
    <w:rsid w:val="006060EF"/>
    <w:rsid w:val="00615729"/>
    <w:rsid w:val="006169E4"/>
    <w:rsid w:val="00620AA0"/>
    <w:rsid w:val="00622ACD"/>
    <w:rsid w:val="006267B9"/>
    <w:rsid w:val="006269B4"/>
    <w:rsid w:val="00626B76"/>
    <w:rsid w:val="00626C28"/>
    <w:rsid w:val="00626EA5"/>
    <w:rsid w:val="00630315"/>
    <w:rsid w:val="0063112A"/>
    <w:rsid w:val="00633A49"/>
    <w:rsid w:val="00633A62"/>
    <w:rsid w:val="0065159A"/>
    <w:rsid w:val="00651E41"/>
    <w:rsid w:val="0065666A"/>
    <w:rsid w:val="006576FE"/>
    <w:rsid w:val="00657C22"/>
    <w:rsid w:val="00660A59"/>
    <w:rsid w:val="006630DD"/>
    <w:rsid w:val="0066347F"/>
    <w:rsid w:val="00665279"/>
    <w:rsid w:val="006658A1"/>
    <w:rsid w:val="006666A2"/>
    <w:rsid w:val="0067163C"/>
    <w:rsid w:val="00675CB4"/>
    <w:rsid w:val="00676179"/>
    <w:rsid w:val="00685797"/>
    <w:rsid w:val="00693075"/>
    <w:rsid w:val="00693127"/>
    <w:rsid w:val="00694D5B"/>
    <w:rsid w:val="006959DA"/>
    <w:rsid w:val="006964E5"/>
    <w:rsid w:val="006969E0"/>
    <w:rsid w:val="006A454C"/>
    <w:rsid w:val="006A4B09"/>
    <w:rsid w:val="006B3656"/>
    <w:rsid w:val="006B4027"/>
    <w:rsid w:val="006C0F15"/>
    <w:rsid w:val="006C2AEE"/>
    <w:rsid w:val="006C2BA5"/>
    <w:rsid w:val="006C32E6"/>
    <w:rsid w:val="006D0D93"/>
    <w:rsid w:val="006D3394"/>
    <w:rsid w:val="006D4AC5"/>
    <w:rsid w:val="006D4D6C"/>
    <w:rsid w:val="006E111C"/>
    <w:rsid w:val="006E65EA"/>
    <w:rsid w:val="006E6A60"/>
    <w:rsid w:val="006E74FE"/>
    <w:rsid w:val="007019A6"/>
    <w:rsid w:val="007031D9"/>
    <w:rsid w:val="0070330C"/>
    <w:rsid w:val="007037C1"/>
    <w:rsid w:val="00704D5A"/>
    <w:rsid w:val="0070507C"/>
    <w:rsid w:val="00707790"/>
    <w:rsid w:val="00710168"/>
    <w:rsid w:val="00710CE9"/>
    <w:rsid w:val="00712687"/>
    <w:rsid w:val="0071376A"/>
    <w:rsid w:val="00720224"/>
    <w:rsid w:val="00721909"/>
    <w:rsid w:val="007276E4"/>
    <w:rsid w:val="007276EE"/>
    <w:rsid w:val="007317E6"/>
    <w:rsid w:val="00737607"/>
    <w:rsid w:val="00744D16"/>
    <w:rsid w:val="0074593E"/>
    <w:rsid w:val="007477AF"/>
    <w:rsid w:val="00751A54"/>
    <w:rsid w:val="0076037B"/>
    <w:rsid w:val="00760404"/>
    <w:rsid w:val="0076393D"/>
    <w:rsid w:val="00765BB0"/>
    <w:rsid w:val="00770EF7"/>
    <w:rsid w:val="0077314C"/>
    <w:rsid w:val="007745C5"/>
    <w:rsid w:val="0077581B"/>
    <w:rsid w:val="0077603B"/>
    <w:rsid w:val="00780588"/>
    <w:rsid w:val="007823F7"/>
    <w:rsid w:val="00782E32"/>
    <w:rsid w:val="00783203"/>
    <w:rsid w:val="00787A7B"/>
    <w:rsid w:val="007905D8"/>
    <w:rsid w:val="0079211E"/>
    <w:rsid w:val="00793122"/>
    <w:rsid w:val="00793B35"/>
    <w:rsid w:val="00795F7F"/>
    <w:rsid w:val="007A00C4"/>
    <w:rsid w:val="007A2A2E"/>
    <w:rsid w:val="007A5AAE"/>
    <w:rsid w:val="007B2082"/>
    <w:rsid w:val="007B5CC0"/>
    <w:rsid w:val="007B7289"/>
    <w:rsid w:val="007C1747"/>
    <w:rsid w:val="007C4938"/>
    <w:rsid w:val="007D2760"/>
    <w:rsid w:val="007D6CBD"/>
    <w:rsid w:val="007D6EFC"/>
    <w:rsid w:val="007E1D4F"/>
    <w:rsid w:val="007F317C"/>
    <w:rsid w:val="007F4C47"/>
    <w:rsid w:val="007F684D"/>
    <w:rsid w:val="00803AEF"/>
    <w:rsid w:val="008216A4"/>
    <w:rsid w:val="00823299"/>
    <w:rsid w:val="00825407"/>
    <w:rsid w:val="00834AE1"/>
    <w:rsid w:val="00834F9C"/>
    <w:rsid w:val="008403AF"/>
    <w:rsid w:val="00845FC8"/>
    <w:rsid w:val="00846625"/>
    <w:rsid w:val="00847155"/>
    <w:rsid w:val="0085183D"/>
    <w:rsid w:val="00851C2E"/>
    <w:rsid w:val="0085678F"/>
    <w:rsid w:val="00863221"/>
    <w:rsid w:val="00863AD4"/>
    <w:rsid w:val="00863C6F"/>
    <w:rsid w:val="0086521C"/>
    <w:rsid w:val="00870A6F"/>
    <w:rsid w:val="008725BB"/>
    <w:rsid w:val="00872CE1"/>
    <w:rsid w:val="0087418B"/>
    <w:rsid w:val="008749EE"/>
    <w:rsid w:val="00875563"/>
    <w:rsid w:val="00875D3D"/>
    <w:rsid w:val="00880AEE"/>
    <w:rsid w:val="008824FB"/>
    <w:rsid w:val="008854A6"/>
    <w:rsid w:val="008854AA"/>
    <w:rsid w:val="00886DD0"/>
    <w:rsid w:val="00893D17"/>
    <w:rsid w:val="008943D0"/>
    <w:rsid w:val="00894C76"/>
    <w:rsid w:val="00895182"/>
    <w:rsid w:val="008A25B7"/>
    <w:rsid w:val="008A3EC3"/>
    <w:rsid w:val="008A4560"/>
    <w:rsid w:val="008B0C9A"/>
    <w:rsid w:val="008B16D9"/>
    <w:rsid w:val="008B1C47"/>
    <w:rsid w:val="008B28D3"/>
    <w:rsid w:val="008B42A3"/>
    <w:rsid w:val="008B4D3C"/>
    <w:rsid w:val="008B57AB"/>
    <w:rsid w:val="008C3CFA"/>
    <w:rsid w:val="008C555E"/>
    <w:rsid w:val="008D09A3"/>
    <w:rsid w:val="008D2FAE"/>
    <w:rsid w:val="008D3344"/>
    <w:rsid w:val="008E02E0"/>
    <w:rsid w:val="008E33F8"/>
    <w:rsid w:val="008F03C5"/>
    <w:rsid w:val="008F25C0"/>
    <w:rsid w:val="008F4113"/>
    <w:rsid w:val="008F41E2"/>
    <w:rsid w:val="008F6E5A"/>
    <w:rsid w:val="00901DC1"/>
    <w:rsid w:val="00903412"/>
    <w:rsid w:val="009049D5"/>
    <w:rsid w:val="00911916"/>
    <w:rsid w:val="0091197D"/>
    <w:rsid w:val="00913AA0"/>
    <w:rsid w:val="0091463C"/>
    <w:rsid w:val="00915B13"/>
    <w:rsid w:val="00916CDE"/>
    <w:rsid w:val="00917CD6"/>
    <w:rsid w:val="009207C3"/>
    <w:rsid w:val="00921E60"/>
    <w:rsid w:val="00922102"/>
    <w:rsid w:val="00922A38"/>
    <w:rsid w:val="00925351"/>
    <w:rsid w:val="00926D94"/>
    <w:rsid w:val="009275C7"/>
    <w:rsid w:val="00931563"/>
    <w:rsid w:val="00934216"/>
    <w:rsid w:val="00934283"/>
    <w:rsid w:val="0093561C"/>
    <w:rsid w:val="00936CF5"/>
    <w:rsid w:val="00942682"/>
    <w:rsid w:val="00942B3C"/>
    <w:rsid w:val="00944A01"/>
    <w:rsid w:val="00947AD6"/>
    <w:rsid w:val="00965307"/>
    <w:rsid w:val="00967D95"/>
    <w:rsid w:val="009748B4"/>
    <w:rsid w:val="00974BFB"/>
    <w:rsid w:val="00976910"/>
    <w:rsid w:val="00981590"/>
    <w:rsid w:val="00981C9E"/>
    <w:rsid w:val="00981CE7"/>
    <w:rsid w:val="00982100"/>
    <w:rsid w:val="0098432E"/>
    <w:rsid w:val="00984DB4"/>
    <w:rsid w:val="009859B2"/>
    <w:rsid w:val="00990745"/>
    <w:rsid w:val="0099142B"/>
    <w:rsid w:val="00992F86"/>
    <w:rsid w:val="0099319A"/>
    <w:rsid w:val="00995EB5"/>
    <w:rsid w:val="00997AD5"/>
    <w:rsid w:val="009A688E"/>
    <w:rsid w:val="009A6B2B"/>
    <w:rsid w:val="009B1E24"/>
    <w:rsid w:val="009B2642"/>
    <w:rsid w:val="009B46F7"/>
    <w:rsid w:val="009B49B5"/>
    <w:rsid w:val="009C0D75"/>
    <w:rsid w:val="009C2421"/>
    <w:rsid w:val="009C3AAC"/>
    <w:rsid w:val="009C7DCE"/>
    <w:rsid w:val="009D22FF"/>
    <w:rsid w:val="009D5938"/>
    <w:rsid w:val="009E41F6"/>
    <w:rsid w:val="009E5FC1"/>
    <w:rsid w:val="009F60AA"/>
    <w:rsid w:val="00A005F0"/>
    <w:rsid w:val="00A11567"/>
    <w:rsid w:val="00A116F6"/>
    <w:rsid w:val="00A13899"/>
    <w:rsid w:val="00A1618D"/>
    <w:rsid w:val="00A165A6"/>
    <w:rsid w:val="00A16D1A"/>
    <w:rsid w:val="00A178E8"/>
    <w:rsid w:val="00A23D02"/>
    <w:rsid w:val="00A255D3"/>
    <w:rsid w:val="00A31103"/>
    <w:rsid w:val="00A34F33"/>
    <w:rsid w:val="00A41AB3"/>
    <w:rsid w:val="00A423A1"/>
    <w:rsid w:val="00A501F5"/>
    <w:rsid w:val="00A520AE"/>
    <w:rsid w:val="00A535AA"/>
    <w:rsid w:val="00A53FCE"/>
    <w:rsid w:val="00A55E70"/>
    <w:rsid w:val="00A614D4"/>
    <w:rsid w:val="00A7043D"/>
    <w:rsid w:val="00A72D6A"/>
    <w:rsid w:val="00A73C60"/>
    <w:rsid w:val="00A83360"/>
    <w:rsid w:val="00A83BCE"/>
    <w:rsid w:val="00A84BD1"/>
    <w:rsid w:val="00A866B0"/>
    <w:rsid w:val="00A9372C"/>
    <w:rsid w:val="00A9754F"/>
    <w:rsid w:val="00AA4AB4"/>
    <w:rsid w:val="00AB286A"/>
    <w:rsid w:val="00AB3315"/>
    <w:rsid w:val="00AB4258"/>
    <w:rsid w:val="00AB4F64"/>
    <w:rsid w:val="00AB5CC6"/>
    <w:rsid w:val="00AB6887"/>
    <w:rsid w:val="00AB71D3"/>
    <w:rsid w:val="00AB7DF7"/>
    <w:rsid w:val="00AC1374"/>
    <w:rsid w:val="00AC76FA"/>
    <w:rsid w:val="00AC7828"/>
    <w:rsid w:val="00AD10C4"/>
    <w:rsid w:val="00AD2088"/>
    <w:rsid w:val="00AD54FE"/>
    <w:rsid w:val="00AE02F3"/>
    <w:rsid w:val="00AE697A"/>
    <w:rsid w:val="00AE6B27"/>
    <w:rsid w:val="00AE7154"/>
    <w:rsid w:val="00AF06EB"/>
    <w:rsid w:val="00AF103B"/>
    <w:rsid w:val="00AF3D30"/>
    <w:rsid w:val="00AF5F56"/>
    <w:rsid w:val="00AF77D9"/>
    <w:rsid w:val="00B022BB"/>
    <w:rsid w:val="00B02958"/>
    <w:rsid w:val="00B06E1A"/>
    <w:rsid w:val="00B07741"/>
    <w:rsid w:val="00B1114D"/>
    <w:rsid w:val="00B11262"/>
    <w:rsid w:val="00B116B3"/>
    <w:rsid w:val="00B120F8"/>
    <w:rsid w:val="00B15330"/>
    <w:rsid w:val="00B22473"/>
    <w:rsid w:val="00B2308B"/>
    <w:rsid w:val="00B24C26"/>
    <w:rsid w:val="00B26E0E"/>
    <w:rsid w:val="00B30761"/>
    <w:rsid w:val="00B32D10"/>
    <w:rsid w:val="00B33519"/>
    <w:rsid w:val="00B33A85"/>
    <w:rsid w:val="00B34B5F"/>
    <w:rsid w:val="00B371D1"/>
    <w:rsid w:val="00B37672"/>
    <w:rsid w:val="00B46735"/>
    <w:rsid w:val="00B5075B"/>
    <w:rsid w:val="00B525E4"/>
    <w:rsid w:val="00B5271A"/>
    <w:rsid w:val="00B53264"/>
    <w:rsid w:val="00B55A29"/>
    <w:rsid w:val="00B57E0E"/>
    <w:rsid w:val="00B61AFF"/>
    <w:rsid w:val="00B65D60"/>
    <w:rsid w:val="00B66902"/>
    <w:rsid w:val="00B70EDF"/>
    <w:rsid w:val="00B76D28"/>
    <w:rsid w:val="00B77D6C"/>
    <w:rsid w:val="00B82806"/>
    <w:rsid w:val="00B87129"/>
    <w:rsid w:val="00B8732D"/>
    <w:rsid w:val="00B915B9"/>
    <w:rsid w:val="00B924E6"/>
    <w:rsid w:val="00B95D99"/>
    <w:rsid w:val="00B97680"/>
    <w:rsid w:val="00BA1BA1"/>
    <w:rsid w:val="00BA3235"/>
    <w:rsid w:val="00BA404A"/>
    <w:rsid w:val="00BA6669"/>
    <w:rsid w:val="00BA6C27"/>
    <w:rsid w:val="00BB065B"/>
    <w:rsid w:val="00BB28DB"/>
    <w:rsid w:val="00BB4928"/>
    <w:rsid w:val="00BB7655"/>
    <w:rsid w:val="00BC2E2F"/>
    <w:rsid w:val="00BC4078"/>
    <w:rsid w:val="00BC4DA9"/>
    <w:rsid w:val="00BC5138"/>
    <w:rsid w:val="00BC6486"/>
    <w:rsid w:val="00BD111F"/>
    <w:rsid w:val="00BD5D37"/>
    <w:rsid w:val="00BD61E3"/>
    <w:rsid w:val="00BE44E5"/>
    <w:rsid w:val="00C0106D"/>
    <w:rsid w:val="00C05B91"/>
    <w:rsid w:val="00C072F3"/>
    <w:rsid w:val="00C11D3E"/>
    <w:rsid w:val="00C13B31"/>
    <w:rsid w:val="00C158BE"/>
    <w:rsid w:val="00C17FC5"/>
    <w:rsid w:val="00C22EE6"/>
    <w:rsid w:val="00C2511F"/>
    <w:rsid w:val="00C27505"/>
    <w:rsid w:val="00C3006B"/>
    <w:rsid w:val="00C3128A"/>
    <w:rsid w:val="00C31EBC"/>
    <w:rsid w:val="00C3274E"/>
    <w:rsid w:val="00C34279"/>
    <w:rsid w:val="00C368E5"/>
    <w:rsid w:val="00C36974"/>
    <w:rsid w:val="00C401CB"/>
    <w:rsid w:val="00C432AF"/>
    <w:rsid w:val="00C43491"/>
    <w:rsid w:val="00C46243"/>
    <w:rsid w:val="00C46CAC"/>
    <w:rsid w:val="00C5013D"/>
    <w:rsid w:val="00C5072C"/>
    <w:rsid w:val="00C531B6"/>
    <w:rsid w:val="00C55DA5"/>
    <w:rsid w:val="00C571DF"/>
    <w:rsid w:val="00C6062B"/>
    <w:rsid w:val="00C61AED"/>
    <w:rsid w:val="00C61E7B"/>
    <w:rsid w:val="00C63D27"/>
    <w:rsid w:val="00C70D86"/>
    <w:rsid w:val="00C75825"/>
    <w:rsid w:val="00C766DF"/>
    <w:rsid w:val="00C77498"/>
    <w:rsid w:val="00C83E79"/>
    <w:rsid w:val="00C92234"/>
    <w:rsid w:val="00C93BF7"/>
    <w:rsid w:val="00C9657A"/>
    <w:rsid w:val="00CA0664"/>
    <w:rsid w:val="00CA2230"/>
    <w:rsid w:val="00CA4892"/>
    <w:rsid w:val="00CA6552"/>
    <w:rsid w:val="00CA70B8"/>
    <w:rsid w:val="00CB0F4E"/>
    <w:rsid w:val="00CB3A11"/>
    <w:rsid w:val="00CB4654"/>
    <w:rsid w:val="00CB6317"/>
    <w:rsid w:val="00CB7EAE"/>
    <w:rsid w:val="00CC21D2"/>
    <w:rsid w:val="00CC4620"/>
    <w:rsid w:val="00CC6824"/>
    <w:rsid w:val="00CE063A"/>
    <w:rsid w:val="00CE1F56"/>
    <w:rsid w:val="00CE43F6"/>
    <w:rsid w:val="00CE5726"/>
    <w:rsid w:val="00CF0547"/>
    <w:rsid w:val="00CF3A48"/>
    <w:rsid w:val="00CF5108"/>
    <w:rsid w:val="00CF6193"/>
    <w:rsid w:val="00CF673C"/>
    <w:rsid w:val="00CF7221"/>
    <w:rsid w:val="00CF73CC"/>
    <w:rsid w:val="00CF7FF6"/>
    <w:rsid w:val="00D01059"/>
    <w:rsid w:val="00D025FF"/>
    <w:rsid w:val="00D02D1F"/>
    <w:rsid w:val="00D04974"/>
    <w:rsid w:val="00D06678"/>
    <w:rsid w:val="00D117F6"/>
    <w:rsid w:val="00D11A4A"/>
    <w:rsid w:val="00D17759"/>
    <w:rsid w:val="00D20237"/>
    <w:rsid w:val="00D20AB3"/>
    <w:rsid w:val="00D22B0A"/>
    <w:rsid w:val="00D307E5"/>
    <w:rsid w:val="00D33894"/>
    <w:rsid w:val="00D351A6"/>
    <w:rsid w:val="00D35859"/>
    <w:rsid w:val="00D35FC5"/>
    <w:rsid w:val="00D36E04"/>
    <w:rsid w:val="00D41316"/>
    <w:rsid w:val="00D4172F"/>
    <w:rsid w:val="00D52786"/>
    <w:rsid w:val="00D579AA"/>
    <w:rsid w:val="00D6139D"/>
    <w:rsid w:val="00D630DE"/>
    <w:rsid w:val="00D636A8"/>
    <w:rsid w:val="00D71BFA"/>
    <w:rsid w:val="00D72E11"/>
    <w:rsid w:val="00D73487"/>
    <w:rsid w:val="00D735CF"/>
    <w:rsid w:val="00D767AD"/>
    <w:rsid w:val="00D76C53"/>
    <w:rsid w:val="00D7706A"/>
    <w:rsid w:val="00D7777F"/>
    <w:rsid w:val="00D87021"/>
    <w:rsid w:val="00D871B1"/>
    <w:rsid w:val="00D91ABD"/>
    <w:rsid w:val="00D92E9D"/>
    <w:rsid w:val="00D934D3"/>
    <w:rsid w:val="00D93C5B"/>
    <w:rsid w:val="00D948F8"/>
    <w:rsid w:val="00D95DC3"/>
    <w:rsid w:val="00DA277C"/>
    <w:rsid w:val="00DA4485"/>
    <w:rsid w:val="00DA4C45"/>
    <w:rsid w:val="00DA5EB3"/>
    <w:rsid w:val="00DB05BC"/>
    <w:rsid w:val="00DB0B35"/>
    <w:rsid w:val="00DB4731"/>
    <w:rsid w:val="00DB4F58"/>
    <w:rsid w:val="00DB60D8"/>
    <w:rsid w:val="00DB6339"/>
    <w:rsid w:val="00DC1766"/>
    <w:rsid w:val="00DC250A"/>
    <w:rsid w:val="00DD7A1F"/>
    <w:rsid w:val="00DE0815"/>
    <w:rsid w:val="00DE128E"/>
    <w:rsid w:val="00DF4456"/>
    <w:rsid w:val="00DF57D2"/>
    <w:rsid w:val="00DF624F"/>
    <w:rsid w:val="00DF6993"/>
    <w:rsid w:val="00DF7B39"/>
    <w:rsid w:val="00E0036D"/>
    <w:rsid w:val="00E00650"/>
    <w:rsid w:val="00E052A1"/>
    <w:rsid w:val="00E1248F"/>
    <w:rsid w:val="00E12868"/>
    <w:rsid w:val="00E1295B"/>
    <w:rsid w:val="00E16C02"/>
    <w:rsid w:val="00E20510"/>
    <w:rsid w:val="00E2250C"/>
    <w:rsid w:val="00E22D29"/>
    <w:rsid w:val="00E22FAE"/>
    <w:rsid w:val="00E2606E"/>
    <w:rsid w:val="00E26A1F"/>
    <w:rsid w:val="00E27FEC"/>
    <w:rsid w:val="00E309A9"/>
    <w:rsid w:val="00E3484D"/>
    <w:rsid w:val="00E41E42"/>
    <w:rsid w:val="00E4379E"/>
    <w:rsid w:val="00E46724"/>
    <w:rsid w:val="00E5089D"/>
    <w:rsid w:val="00E52C74"/>
    <w:rsid w:val="00E54089"/>
    <w:rsid w:val="00E5495C"/>
    <w:rsid w:val="00E54B6E"/>
    <w:rsid w:val="00E54D0D"/>
    <w:rsid w:val="00E60026"/>
    <w:rsid w:val="00E60465"/>
    <w:rsid w:val="00E658FE"/>
    <w:rsid w:val="00E65B70"/>
    <w:rsid w:val="00E73509"/>
    <w:rsid w:val="00E74243"/>
    <w:rsid w:val="00E74CE6"/>
    <w:rsid w:val="00E801C6"/>
    <w:rsid w:val="00E83546"/>
    <w:rsid w:val="00E85B7B"/>
    <w:rsid w:val="00E927FE"/>
    <w:rsid w:val="00E93F57"/>
    <w:rsid w:val="00E95498"/>
    <w:rsid w:val="00EA0777"/>
    <w:rsid w:val="00EA1FB2"/>
    <w:rsid w:val="00EA28EE"/>
    <w:rsid w:val="00EA3975"/>
    <w:rsid w:val="00EA5261"/>
    <w:rsid w:val="00EA5435"/>
    <w:rsid w:val="00EB2B83"/>
    <w:rsid w:val="00EB30AD"/>
    <w:rsid w:val="00EB5A6D"/>
    <w:rsid w:val="00EB7AEF"/>
    <w:rsid w:val="00EC1B66"/>
    <w:rsid w:val="00EC2013"/>
    <w:rsid w:val="00EC3CEC"/>
    <w:rsid w:val="00EC6AC8"/>
    <w:rsid w:val="00EC7CFF"/>
    <w:rsid w:val="00ED0928"/>
    <w:rsid w:val="00ED173F"/>
    <w:rsid w:val="00ED4D3C"/>
    <w:rsid w:val="00ED5C44"/>
    <w:rsid w:val="00EE1447"/>
    <w:rsid w:val="00EE59C5"/>
    <w:rsid w:val="00EF340D"/>
    <w:rsid w:val="00EF384F"/>
    <w:rsid w:val="00EF527B"/>
    <w:rsid w:val="00EF63E9"/>
    <w:rsid w:val="00F0064A"/>
    <w:rsid w:val="00F030C5"/>
    <w:rsid w:val="00F04D23"/>
    <w:rsid w:val="00F058BB"/>
    <w:rsid w:val="00F1067F"/>
    <w:rsid w:val="00F113C1"/>
    <w:rsid w:val="00F11713"/>
    <w:rsid w:val="00F1209B"/>
    <w:rsid w:val="00F12BD5"/>
    <w:rsid w:val="00F23DBD"/>
    <w:rsid w:val="00F24EC9"/>
    <w:rsid w:val="00F31AAA"/>
    <w:rsid w:val="00F32F1B"/>
    <w:rsid w:val="00F343C9"/>
    <w:rsid w:val="00F40D10"/>
    <w:rsid w:val="00F4757B"/>
    <w:rsid w:val="00F47C33"/>
    <w:rsid w:val="00F51228"/>
    <w:rsid w:val="00F513FB"/>
    <w:rsid w:val="00F54700"/>
    <w:rsid w:val="00F61580"/>
    <w:rsid w:val="00F645BE"/>
    <w:rsid w:val="00F705C2"/>
    <w:rsid w:val="00F7173D"/>
    <w:rsid w:val="00F7310A"/>
    <w:rsid w:val="00F737FD"/>
    <w:rsid w:val="00F74286"/>
    <w:rsid w:val="00F83218"/>
    <w:rsid w:val="00F839F0"/>
    <w:rsid w:val="00F86DE7"/>
    <w:rsid w:val="00F875E4"/>
    <w:rsid w:val="00F901BE"/>
    <w:rsid w:val="00F90A2C"/>
    <w:rsid w:val="00F9208A"/>
    <w:rsid w:val="00F921DB"/>
    <w:rsid w:val="00F9236D"/>
    <w:rsid w:val="00F947A9"/>
    <w:rsid w:val="00F94942"/>
    <w:rsid w:val="00F96D58"/>
    <w:rsid w:val="00F97745"/>
    <w:rsid w:val="00FA0001"/>
    <w:rsid w:val="00FA04EE"/>
    <w:rsid w:val="00FA1209"/>
    <w:rsid w:val="00FA5A1E"/>
    <w:rsid w:val="00FB0E2F"/>
    <w:rsid w:val="00FB3C61"/>
    <w:rsid w:val="00FB5951"/>
    <w:rsid w:val="00FB73D0"/>
    <w:rsid w:val="00FC06E5"/>
    <w:rsid w:val="00FC0D26"/>
    <w:rsid w:val="00FC52DF"/>
    <w:rsid w:val="00FC651B"/>
    <w:rsid w:val="00FD4FD8"/>
    <w:rsid w:val="00FD58D8"/>
    <w:rsid w:val="00FF2C10"/>
    <w:rsid w:val="00FF76B3"/>
    <w:rsid w:val="00FF7BE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1802"/>
  </w:style>
  <w:style w:type="paragraph" w:styleId="Kop4">
    <w:name w:val="heading 4"/>
    <w:basedOn w:val="Standaard"/>
    <w:link w:val="Kop4Char"/>
    <w:uiPriority w:val="9"/>
    <w:qFormat/>
    <w:rsid w:val="00291B2A"/>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ubtitel">
    <w:name w:val="Subtitle"/>
    <w:basedOn w:val="Standaard"/>
    <w:next w:val="Standaard"/>
    <w:link w:val="SubtitelChar"/>
    <w:uiPriority w:val="11"/>
    <w:qFormat/>
    <w:rsid w:val="004E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4E360C"/>
    <w:rPr>
      <w:rFonts w:asciiTheme="majorHAnsi" w:eastAsiaTheme="majorEastAsia" w:hAnsiTheme="majorHAnsi" w:cstheme="majorBidi"/>
      <w:i/>
      <w:iCs/>
      <w:color w:val="4F81BD" w:themeColor="accent1"/>
      <w:spacing w:val="15"/>
      <w:sz w:val="24"/>
      <w:szCs w:val="24"/>
    </w:rPr>
  </w:style>
  <w:style w:type="paragraph" w:styleId="Koptekst">
    <w:name w:val="header"/>
    <w:basedOn w:val="Standaard"/>
    <w:link w:val="KoptekstChar"/>
    <w:uiPriority w:val="99"/>
    <w:semiHidden/>
    <w:unhideWhenUsed/>
    <w:rsid w:val="004E360C"/>
    <w:pPr>
      <w:tabs>
        <w:tab w:val="center" w:pos="4536"/>
        <w:tab w:val="right" w:pos="9072"/>
      </w:tabs>
    </w:pPr>
  </w:style>
  <w:style w:type="character" w:customStyle="1" w:styleId="KoptekstChar">
    <w:name w:val="Koptekst Char"/>
    <w:basedOn w:val="Standaardalinea-lettertype"/>
    <w:link w:val="Koptekst"/>
    <w:uiPriority w:val="99"/>
    <w:semiHidden/>
    <w:rsid w:val="004E360C"/>
  </w:style>
  <w:style w:type="paragraph" w:styleId="Voettekst">
    <w:name w:val="footer"/>
    <w:basedOn w:val="Standaard"/>
    <w:link w:val="VoettekstChar"/>
    <w:uiPriority w:val="99"/>
    <w:unhideWhenUsed/>
    <w:rsid w:val="004E360C"/>
    <w:pPr>
      <w:tabs>
        <w:tab w:val="center" w:pos="4536"/>
        <w:tab w:val="right" w:pos="9072"/>
      </w:tabs>
    </w:pPr>
  </w:style>
  <w:style w:type="character" w:customStyle="1" w:styleId="VoettekstChar">
    <w:name w:val="Voettekst Char"/>
    <w:basedOn w:val="Standaardalinea-lettertype"/>
    <w:link w:val="Voettekst"/>
    <w:uiPriority w:val="99"/>
    <w:rsid w:val="004E360C"/>
  </w:style>
  <w:style w:type="character" w:styleId="Hyperlink">
    <w:name w:val="Hyperlink"/>
    <w:basedOn w:val="Standaardalinea-lettertype"/>
    <w:uiPriority w:val="99"/>
    <w:unhideWhenUsed/>
    <w:rsid w:val="00F947A9"/>
    <w:rPr>
      <w:color w:val="0000FF"/>
      <w:u w:val="single"/>
    </w:rPr>
  </w:style>
  <w:style w:type="character" w:styleId="Voetnootmarkering">
    <w:name w:val="footnote reference"/>
    <w:basedOn w:val="Standaardalinea-lettertype"/>
    <w:uiPriority w:val="99"/>
    <w:semiHidden/>
    <w:unhideWhenUsed/>
    <w:rsid w:val="00C368E5"/>
    <w:rPr>
      <w:vertAlign w:val="superscript"/>
    </w:rPr>
  </w:style>
  <w:style w:type="paragraph" w:styleId="Voetnoottekst">
    <w:name w:val="footnote text"/>
    <w:basedOn w:val="Standaard"/>
    <w:link w:val="VoetnoottekstChar"/>
    <w:uiPriority w:val="99"/>
    <w:semiHidden/>
    <w:unhideWhenUsed/>
    <w:rsid w:val="005C203C"/>
    <w:rPr>
      <w:sz w:val="20"/>
      <w:szCs w:val="20"/>
    </w:rPr>
  </w:style>
  <w:style w:type="character" w:customStyle="1" w:styleId="VoetnoottekstChar">
    <w:name w:val="Voetnoottekst Char"/>
    <w:basedOn w:val="Standaardalinea-lettertype"/>
    <w:link w:val="Voetnoottekst"/>
    <w:uiPriority w:val="99"/>
    <w:semiHidden/>
    <w:rsid w:val="005C203C"/>
    <w:rPr>
      <w:sz w:val="20"/>
      <w:szCs w:val="20"/>
    </w:rPr>
  </w:style>
  <w:style w:type="character" w:customStyle="1" w:styleId="apple-converted-space">
    <w:name w:val="apple-converted-space"/>
    <w:basedOn w:val="Standaardalinea-lettertype"/>
    <w:rsid w:val="0003331E"/>
  </w:style>
  <w:style w:type="character" w:customStyle="1" w:styleId="Kop4Char">
    <w:name w:val="Kop 4 Char"/>
    <w:basedOn w:val="Standaardalinea-lettertype"/>
    <w:link w:val="Kop4"/>
    <w:uiPriority w:val="9"/>
    <w:rsid w:val="00291B2A"/>
    <w:rPr>
      <w:rFonts w:ascii="Times New Roman" w:eastAsia="Times New Roman" w:hAnsi="Times New Roman" w:cs="Times New Roman"/>
      <w:b/>
      <w:bCs/>
      <w:sz w:val="24"/>
      <w:szCs w:val="24"/>
      <w:lang w:eastAsia="nl-NL"/>
    </w:rPr>
  </w:style>
  <w:style w:type="character" w:styleId="GevolgdeHyperlink">
    <w:name w:val="FollowedHyperlink"/>
    <w:basedOn w:val="Standaardalinea-lettertype"/>
    <w:uiPriority w:val="99"/>
    <w:semiHidden/>
    <w:unhideWhenUsed/>
    <w:rsid w:val="00475E5C"/>
    <w:rPr>
      <w:color w:val="800080" w:themeColor="followedHyperlink"/>
      <w:u w:val="single"/>
    </w:rPr>
  </w:style>
  <w:style w:type="paragraph" w:styleId="Ballontekst">
    <w:name w:val="Balloon Text"/>
    <w:basedOn w:val="Standaard"/>
    <w:link w:val="BallontekstChar"/>
    <w:uiPriority w:val="99"/>
    <w:semiHidden/>
    <w:unhideWhenUsed/>
    <w:rsid w:val="00EF527B"/>
    <w:rPr>
      <w:rFonts w:ascii="Tahoma" w:hAnsi="Tahoma" w:cs="Tahoma"/>
      <w:sz w:val="16"/>
      <w:szCs w:val="16"/>
    </w:rPr>
  </w:style>
  <w:style w:type="character" w:customStyle="1" w:styleId="BallontekstChar">
    <w:name w:val="Ballontekst Char"/>
    <w:basedOn w:val="Standaardalinea-lettertype"/>
    <w:link w:val="Ballontekst"/>
    <w:uiPriority w:val="99"/>
    <w:semiHidden/>
    <w:rsid w:val="00EF527B"/>
    <w:rPr>
      <w:rFonts w:ascii="Tahoma" w:hAnsi="Tahoma" w:cs="Tahoma"/>
      <w:sz w:val="16"/>
      <w:szCs w:val="16"/>
    </w:rPr>
  </w:style>
  <w:style w:type="character" w:styleId="Nadruk">
    <w:name w:val="Emphasis"/>
    <w:basedOn w:val="Standaardalinea-lettertype"/>
    <w:uiPriority w:val="20"/>
    <w:qFormat/>
    <w:rsid w:val="007D6EFC"/>
    <w:rPr>
      <w:i/>
      <w:iCs/>
    </w:rPr>
  </w:style>
  <w:style w:type="character" w:styleId="Zwaar">
    <w:name w:val="Strong"/>
    <w:basedOn w:val="Standaardalinea-lettertype"/>
    <w:uiPriority w:val="22"/>
    <w:qFormat/>
    <w:rsid w:val="00CE5726"/>
    <w:rPr>
      <w:b/>
      <w:bCs/>
    </w:rPr>
  </w:style>
</w:styles>
</file>

<file path=word/webSettings.xml><?xml version="1.0" encoding="utf-8"?>
<w:webSettings xmlns:r="http://schemas.openxmlformats.org/officeDocument/2006/relationships" xmlns:w="http://schemas.openxmlformats.org/wordprocessingml/2006/main">
  <w:divs>
    <w:div w:id="12196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ldl.me/2013/marcus-aurelius-and-slavery-in-the-roman-empir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toicism.biblestudyinf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bc.co.uk/history/ancient/romans/christianityromanempire_article_01.s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uite101.de/article/marc-aurel-stoa-staatsreligion-und-christentum-a57750" TargetMode="External"/><Relationship Id="rId4" Type="http://schemas.openxmlformats.org/officeDocument/2006/relationships/webSettings" Target="webSettings.xml"/><Relationship Id="rId9" Type="http://schemas.openxmlformats.org/officeDocument/2006/relationships/hyperlink" Target="http://suite101.de/article/christen-als-staatsfeinde-roms-a49378"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uite101.de/article/marc-aurel-stoa-staatsreligion-und-christentum-a57750" TargetMode="External"/><Relationship Id="rId2" Type="http://schemas.openxmlformats.org/officeDocument/2006/relationships/hyperlink" Target="http://suite101.de/article/marc-aurel-stoa-staatsreligion-und-christentum-a57750" TargetMode="External"/><Relationship Id="rId1" Type="http://schemas.openxmlformats.org/officeDocument/2006/relationships/hyperlink" Target="http://www.bbc.co.uk/history/ancient/romans/christianityromanempire_article_01.shtml" TargetMode="External"/><Relationship Id="rId4" Type="http://schemas.openxmlformats.org/officeDocument/2006/relationships/hyperlink" Target="http://stoicism.biblestudyinfo.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55715-FE75-48E6-B903-CD37B122B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29</Pages>
  <Words>7689</Words>
  <Characters>42294</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Steffi</dc:creator>
  <cp:lastModifiedBy>Steffi</cp:lastModifiedBy>
  <cp:revision>656</cp:revision>
  <dcterms:created xsi:type="dcterms:W3CDTF">2014-02-07T08:23:00Z</dcterms:created>
  <dcterms:modified xsi:type="dcterms:W3CDTF">2014-04-08T11:23:00Z</dcterms:modified>
</cp:coreProperties>
</file>