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92" w:rsidRPr="007D1992" w:rsidRDefault="007D1992">
      <w:pPr>
        <w:rPr>
          <w:b/>
        </w:rPr>
      </w:pPr>
      <w:r w:rsidRPr="007D1992">
        <w:rPr>
          <w:b/>
        </w:rPr>
        <w:t xml:space="preserve">Khalid </w:t>
      </w:r>
      <w:proofErr w:type="spellStart"/>
      <w:r w:rsidRPr="007D1992">
        <w:rPr>
          <w:b/>
        </w:rPr>
        <w:t>Toufik</w:t>
      </w:r>
      <w:proofErr w:type="spellEnd"/>
      <w:r w:rsidRPr="007D1992">
        <w:rPr>
          <w:b/>
        </w:rPr>
        <w:t xml:space="preserve"> </w:t>
      </w:r>
    </w:p>
    <w:p w:rsidR="007D1992" w:rsidRPr="007D1992" w:rsidRDefault="007D1992">
      <w:pPr>
        <w:rPr>
          <w:b/>
        </w:rPr>
      </w:pPr>
      <w:proofErr w:type="spellStart"/>
      <w:r w:rsidRPr="007D1992">
        <w:rPr>
          <w:b/>
        </w:rPr>
        <w:t>Masterscrip</w:t>
      </w:r>
      <w:r w:rsidR="00D27556">
        <w:rPr>
          <w:b/>
        </w:rPr>
        <w:t>tie</w:t>
      </w:r>
      <w:proofErr w:type="spellEnd"/>
      <w:r w:rsidR="00D27556">
        <w:rPr>
          <w:b/>
        </w:rPr>
        <w:t xml:space="preserve"> Politiek &amp; Maatschappij in Historisch P</w:t>
      </w:r>
      <w:r w:rsidRPr="007D1992">
        <w:rPr>
          <w:b/>
        </w:rPr>
        <w:t>erspectief</w:t>
      </w:r>
    </w:p>
    <w:p w:rsidR="007D1992" w:rsidRDefault="007D1992">
      <w:pPr>
        <w:rPr>
          <w:b/>
        </w:rPr>
      </w:pPr>
    </w:p>
    <w:p w:rsidR="007D1992" w:rsidRDefault="007D1992" w:rsidP="007D1992">
      <w:pPr>
        <w:jc w:val="center"/>
        <w:rPr>
          <w:b/>
        </w:rPr>
      </w:pPr>
    </w:p>
    <w:p w:rsidR="007D1992" w:rsidRDefault="007D1992" w:rsidP="007D1992">
      <w:pPr>
        <w:jc w:val="center"/>
        <w:rPr>
          <w:b/>
        </w:rPr>
      </w:pPr>
    </w:p>
    <w:p w:rsidR="005B1D51" w:rsidRDefault="005B1D51" w:rsidP="007D1992">
      <w:pPr>
        <w:jc w:val="center"/>
        <w:rPr>
          <w:i/>
          <w:sz w:val="28"/>
          <w:szCs w:val="28"/>
        </w:rPr>
      </w:pPr>
    </w:p>
    <w:p w:rsidR="005B1D51" w:rsidRPr="005B1D51" w:rsidRDefault="005B1D51" w:rsidP="007D1992">
      <w:pPr>
        <w:jc w:val="center"/>
        <w:rPr>
          <w:sz w:val="36"/>
          <w:szCs w:val="36"/>
        </w:rPr>
      </w:pPr>
      <w:r w:rsidRPr="005B1D51">
        <w:rPr>
          <w:sz w:val="36"/>
          <w:szCs w:val="36"/>
        </w:rPr>
        <w:t xml:space="preserve">Van revolutie </w:t>
      </w:r>
      <w:r w:rsidR="00D3114F">
        <w:rPr>
          <w:sz w:val="36"/>
          <w:szCs w:val="36"/>
        </w:rPr>
        <w:t>naar</w:t>
      </w:r>
      <w:r w:rsidRPr="005B1D51">
        <w:rPr>
          <w:sz w:val="36"/>
          <w:szCs w:val="36"/>
        </w:rPr>
        <w:t xml:space="preserve"> overleg</w:t>
      </w:r>
      <w:r w:rsidR="00D27556">
        <w:rPr>
          <w:sz w:val="36"/>
          <w:szCs w:val="36"/>
        </w:rPr>
        <w:t xml:space="preserve"> in het W</w:t>
      </w:r>
      <w:r w:rsidR="002E5AD5">
        <w:rPr>
          <w:sz w:val="36"/>
          <w:szCs w:val="36"/>
        </w:rPr>
        <w:t>esten</w:t>
      </w:r>
    </w:p>
    <w:p w:rsidR="005B1D51" w:rsidRPr="005B1D51" w:rsidRDefault="00687080" w:rsidP="00D27556">
      <w:pPr>
        <w:jc w:val="center"/>
        <w:rPr>
          <w:i/>
          <w:sz w:val="28"/>
          <w:szCs w:val="28"/>
        </w:rPr>
      </w:pPr>
      <w:r>
        <w:rPr>
          <w:i/>
          <w:sz w:val="28"/>
          <w:szCs w:val="28"/>
        </w:rPr>
        <w:t>Arbeiderss</w:t>
      </w:r>
      <w:r w:rsidR="005B1D51" w:rsidRPr="005B1D51">
        <w:rPr>
          <w:i/>
          <w:sz w:val="28"/>
          <w:szCs w:val="28"/>
        </w:rPr>
        <w:t xml:space="preserve">olidariteit volgens </w:t>
      </w:r>
      <w:proofErr w:type="spellStart"/>
      <w:r w:rsidR="00D27556">
        <w:rPr>
          <w:i/>
          <w:sz w:val="28"/>
          <w:szCs w:val="28"/>
        </w:rPr>
        <w:t>Karl</w:t>
      </w:r>
      <w:proofErr w:type="spellEnd"/>
      <w:r w:rsidR="00D27556">
        <w:rPr>
          <w:i/>
          <w:sz w:val="28"/>
          <w:szCs w:val="28"/>
        </w:rPr>
        <w:t xml:space="preserve"> </w:t>
      </w:r>
      <w:proofErr w:type="spellStart"/>
      <w:r w:rsidR="005B1D51" w:rsidRPr="005B1D51">
        <w:rPr>
          <w:i/>
          <w:sz w:val="28"/>
          <w:szCs w:val="28"/>
        </w:rPr>
        <w:t>Marx</w:t>
      </w:r>
      <w:proofErr w:type="spellEnd"/>
      <w:r w:rsidR="005B1D51" w:rsidRPr="005B1D51">
        <w:rPr>
          <w:i/>
          <w:sz w:val="28"/>
          <w:szCs w:val="28"/>
        </w:rPr>
        <w:t xml:space="preserve"> en de moderne vakbeweging</w:t>
      </w:r>
    </w:p>
    <w:p w:rsidR="007D1992" w:rsidRPr="007D1992" w:rsidRDefault="007D1992" w:rsidP="007D1992">
      <w:pPr>
        <w:jc w:val="center"/>
        <w:rPr>
          <w:sz w:val="36"/>
          <w:szCs w:val="36"/>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7D1992" w:rsidRDefault="007D1992">
      <w:pPr>
        <w:rPr>
          <w:b/>
        </w:rPr>
      </w:pPr>
    </w:p>
    <w:p w:rsidR="005B1D51" w:rsidRDefault="005B1D51">
      <w:pPr>
        <w:rPr>
          <w:b/>
        </w:rPr>
      </w:pPr>
    </w:p>
    <w:p w:rsidR="00616FF9" w:rsidRDefault="00616FF9">
      <w:pPr>
        <w:rPr>
          <w:b/>
        </w:rPr>
      </w:pPr>
    </w:p>
    <w:p w:rsidR="00616FF9" w:rsidRDefault="00616FF9">
      <w:pPr>
        <w:rPr>
          <w:b/>
        </w:rPr>
      </w:pPr>
    </w:p>
    <w:p w:rsidR="00616FF9" w:rsidRDefault="00616FF9">
      <w:pPr>
        <w:rPr>
          <w:b/>
        </w:rPr>
      </w:pPr>
    </w:p>
    <w:p w:rsidR="00616FF9" w:rsidRDefault="00616FF9">
      <w:pPr>
        <w:rPr>
          <w:b/>
        </w:rPr>
      </w:pPr>
    </w:p>
    <w:p w:rsidR="00616FF9" w:rsidRDefault="00616FF9">
      <w:pPr>
        <w:rPr>
          <w:b/>
        </w:rPr>
      </w:pPr>
    </w:p>
    <w:p w:rsidR="0043067B" w:rsidRDefault="0043067B">
      <w:pPr>
        <w:rPr>
          <w:b/>
        </w:rPr>
      </w:pPr>
    </w:p>
    <w:p w:rsidR="007C17C8" w:rsidRPr="0043067B" w:rsidRDefault="007C17C8" w:rsidP="0043067B">
      <w:pPr>
        <w:spacing w:line="240" w:lineRule="auto"/>
        <w:rPr>
          <w:sz w:val="28"/>
          <w:szCs w:val="28"/>
        </w:rPr>
      </w:pPr>
      <w:r w:rsidRPr="0043067B">
        <w:rPr>
          <w:sz w:val="28"/>
          <w:szCs w:val="28"/>
        </w:rPr>
        <w:lastRenderedPageBreak/>
        <w:t>Inhoud</w:t>
      </w:r>
    </w:p>
    <w:p w:rsidR="0043067B" w:rsidRDefault="00DB3382" w:rsidP="0043067B">
      <w:pPr>
        <w:spacing w:line="240" w:lineRule="auto"/>
        <w:rPr>
          <w:b/>
        </w:rPr>
      </w:pPr>
      <w:r>
        <w:rPr>
          <w:b/>
        </w:rPr>
        <w:t>Inleiding</w:t>
      </w:r>
      <w:r>
        <w:rPr>
          <w:b/>
        </w:rPr>
        <w:tab/>
      </w:r>
      <w:r>
        <w:rPr>
          <w:b/>
        </w:rPr>
        <w:tab/>
      </w:r>
      <w:r>
        <w:rPr>
          <w:b/>
        </w:rPr>
        <w:tab/>
      </w:r>
      <w:r>
        <w:rPr>
          <w:b/>
        </w:rPr>
        <w:tab/>
      </w:r>
      <w:r>
        <w:rPr>
          <w:b/>
        </w:rPr>
        <w:tab/>
      </w:r>
      <w:r>
        <w:rPr>
          <w:b/>
        </w:rPr>
        <w:tab/>
      </w:r>
      <w:r>
        <w:rPr>
          <w:b/>
        </w:rPr>
        <w:tab/>
      </w:r>
      <w:r>
        <w:rPr>
          <w:b/>
        </w:rPr>
        <w:tab/>
      </w:r>
      <w:r>
        <w:rPr>
          <w:b/>
        </w:rPr>
        <w:tab/>
      </w:r>
      <w:r>
        <w:rPr>
          <w:b/>
        </w:rPr>
        <w:tab/>
        <w:t>3</w:t>
      </w:r>
    </w:p>
    <w:p w:rsidR="0043067B" w:rsidRDefault="0043067B" w:rsidP="0043067B">
      <w:pPr>
        <w:spacing w:line="240" w:lineRule="auto"/>
        <w:rPr>
          <w:b/>
        </w:rPr>
      </w:pPr>
    </w:p>
    <w:p w:rsidR="007C17C8" w:rsidRDefault="007C17C8" w:rsidP="0043067B">
      <w:pPr>
        <w:spacing w:line="240" w:lineRule="auto"/>
        <w:rPr>
          <w:b/>
        </w:rPr>
      </w:pPr>
      <w:r>
        <w:rPr>
          <w:b/>
        </w:rPr>
        <w:t>Hoofdstuk 1. Verantwoording</w:t>
      </w:r>
      <w:r>
        <w:rPr>
          <w:b/>
        </w:rPr>
        <w:tab/>
      </w:r>
      <w:r>
        <w:rPr>
          <w:b/>
        </w:rPr>
        <w:tab/>
      </w:r>
      <w:r>
        <w:rPr>
          <w:b/>
        </w:rPr>
        <w:tab/>
      </w:r>
      <w:r>
        <w:rPr>
          <w:b/>
        </w:rPr>
        <w:tab/>
      </w:r>
      <w:r>
        <w:rPr>
          <w:b/>
        </w:rPr>
        <w:tab/>
      </w:r>
      <w:r>
        <w:rPr>
          <w:b/>
        </w:rPr>
        <w:tab/>
      </w:r>
      <w:r>
        <w:rPr>
          <w:b/>
        </w:rPr>
        <w:tab/>
      </w:r>
      <w:r>
        <w:rPr>
          <w:b/>
        </w:rPr>
        <w:tab/>
        <w:t>4</w:t>
      </w:r>
    </w:p>
    <w:p w:rsidR="007C17C8" w:rsidRDefault="003C3317" w:rsidP="0043067B">
      <w:pPr>
        <w:spacing w:line="240" w:lineRule="auto"/>
      </w:pPr>
      <w:r w:rsidRPr="007C17C8">
        <w:t>V</w:t>
      </w:r>
      <w:r w:rsidR="007C17C8" w:rsidRPr="007C17C8">
        <w:t>erantwoording</w:t>
      </w:r>
      <w:r w:rsidR="00DB3382">
        <w:tab/>
      </w:r>
      <w:r w:rsidR="00DB3382">
        <w:tab/>
      </w:r>
      <w:r w:rsidR="00DB3382">
        <w:tab/>
      </w:r>
      <w:r w:rsidR="00DB3382">
        <w:tab/>
      </w:r>
      <w:r w:rsidR="00DB3382">
        <w:tab/>
      </w:r>
      <w:r w:rsidR="00DB3382">
        <w:tab/>
      </w:r>
      <w:r w:rsidR="00DB3382">
        <w:tab/>
      </w:r>
      <w:r w:rsidR="00DB3382">
        <w:tab/>
      </w:r>
      <w:r w:rsidR="00DB3382">
        <w:tab/>
        <w:t>4</w:t>
      </w:r>
    </w:p>
    <w:p w:rsidR="003C3317" w:rsidRDefault="003C3317" w:rsidP="0043067B">
      <w:pPr>
        <w:spacing w:line="240" w:lineRule="auto"/>
      </w:pPr>
      <w:r>
        <w:t>Bronnen</w:t>
      </w:r>
      <w:r w:rsidR="00DB3382">
        <w:tab/>
      </w:r>
      <w:r w:rsidR="00DB3382">
        <w:tab/>
      </w:r>
      <w:r w:rsidR="00DB3382">
        <w:tab/>
      </w:r>
      <w:r w:rsidR="00DB3382">
        <w:tab/>
      </w:r>
      <w:r w:rsidR="00DB3382">
        <w:tab/>
      </w:r>
      <w:r w:rsidR="00DB3382">
        <w:tab/>
      </w:r>
      <w:r w:rsidR="00DB3382">
        <w:tab/>
      </w:r>
      <w:r w:rsidR="00DB3382">
        <w:tab/>
      </w:r>
      <w:r w:rsidR="00DB3382">
        <w:tab/>
      </w:r>
      <w:r w:rsidR="00DB3382">
        <w:tab/>
        <w:t>4</w:t>
      </w:r>
    </w:p>
    <w:p w:rsidR="003C3317" w:rsidRPr="007C17C8" w:rsidRDefault="00DB3382" w:rsidP="0043067B">
      <w:pPr>
        <w:spacing w:line="240" w:lineRule="auto"/>
      </w:pPr>
      <w:r>
        <w:t>Verdere t</w:t>
      </w:r>
      <w:r w:rsidR="003C3317">
        <w:t>heoretische kanttekeningen</w:t>
      </w:r>
      <w:r>
        <w:tab/>
      </w:r>
      <w:r>
        <w:tab/>
      </w:r>
      <w:r>
        <w:tab/>
      </w:r>
      <w:r>
        <w:tab/>
      </w:r>
      <w:r>
        <w:tab/>
      </w:r>
      <w:r>
        <w:tab/>
      </w:r>
      <w:r>
        <w:tab/>
        <w:t>6</w:t>
      </w:r>
    </w:p>
    <w:p w:rsidR="0043067B" w:rsidRDefault="0043067B" w:rsidP="0043067B">
      <w:pPr>
        <w:spacing w:line="240" w:lineRule="auto"/>
        <w:rPr>
          <w:b/>
        </w:rPr>
      </w:pPr>
    </w:p>
    <w:p w:rsidR="007C17C8" w:rsidRDefault="007C17C8" w:rsidP="0043067B">
      <w:pPr>
        <w:spacing w:line="240" w:lineRule="auto"/>
        <w:rPr>
          <w:b/>
        </w:rPr>
      </w:pPr>
      <w:r>
        <w:rPr>
          <w:b/>
        </w:rPr>
        <w:t xml:space="preserve">Hoofdstuk 2. Arbeidersinternationalisme in het Communistisch Manifest </w:t>
      </w:r>
      <w:r>
        <w:rPr>
          <w:b/>
        </w:rPr>
        <w:tab/>
      </w:r>
      <w:r>
        <w:rPr>
          <w:b/>
        </w:rPr>
        <w:tab/>
        <w:t>9</w:t>
      </w:r>
    </w:p>
    <w:p w:rsidR="003C3317" w:rsidRPr="003C3317" w:rsidRDefault="003C3317" w:rsidP="0043067B">
      <w:pPr>
        <w:spacing w:line="240" w:lineRule="auto"/>
      </w:pPr>
      <w:r w:rsidRPr="003C3317">
        <w:t>Politieke economie</w:t>
      </w:r>
      <w:r w:rsidR="00DB3382">
        <w:tab/>
      </w:r>
      <w:r w:rsidR="00DB3382">
        <w:tab/>
      </w:r>
      <w:r w:rsidR="00DB3382">
        <w:tab/>
      </w:r>
      <w:r w:rsidR="00DB3382">
        <w:tab/>
      </w:r>
      <w:r w:rsidR="00DB3382">
        <w:tab/>
      </w:r>
      <w:r w:rsidR="00DB3382">
        <w:tab/>
      </w:r>
      <w:r w:rsidR="00DB3382">
        <w:tab/>
      </w:r>
      <w:r w:rsidR="00DB3382">
        <w:tab/>
      </w:r>
      <w:r w:rsidR="00DB3382">
        <w:tab/>
        <w:t>9</w:t>
      </w:r>
    </w:p>
    <w:p w:rsidR="003C3317" w:rsidRPr="003C3317" w:rsidRDefault="003C3317" w:rsidP="0043067B">
      <w:pPr>
        <w:spacing w:line="240" w:lineRule="auto"/>
      </w:pPr>
      <w:r w:rsidRPr="003C3317">
        <w:t>Het Communistisch Manifest</w:t>
      </w:r>
      <w:r w:rsidR="00DB3382">
        <w:tab/>
      </w:r>
      <w:r w:rsidR="00DB3382">
        <w:tab/>
      </w:r>
      <w:r w:rsidR="00DB3382">
        <w:tab/>
      </w:r>
      <w:r w:rsidR="00DB3382">
        <w:tab/>
      </w:r>
      <w:r w:rsidR="00DB3382">
        <w:tab/>
      </w:r>
      <w:r w:rsidR="00DB3382">
        <w:tab/>
      </w:r>
      <w:r w:rsidR="00DB3382">
        <w:tab/>
      </w:r>
      <w:r w:rsidR="00DB3382">
        <w:tab/>
        <w:t>10</w:t>
      </w:r>
    </w:p>
    <w:p w:rsidR="003C3317" w:rsidRPr="003C3317" w:rsidRDefault="002F3D98" w:rsidP="0043067B">
      <w:pPr>
        <w:spacing w:line="240" w:lineRule="auto"/>
      </w:pPr>
      <w:proofErr w:type="spellStart"/>
      <w:r>
        <w:t>Marx</w:t>
      </w:r>
      <w:proofErr w:type="spellEnd"/>
      <w:r>
        <w:t>’ p</w:t>
      </w:r>
      <w:r w:rsidR="003C3317" w:rsidRPr="003C3317">
        <w:t>robleemanalyse</w:t>
      </w:r>
      <w:r w:rsidR="00DB3382">
        <w:tab/>
      </w:r>
      <w:r w:rsidR="00DB3382">
        <w:tab/>
      </w:r>
      <w:r w:rsidR="00DB3382">
        <w:tab/>
      </w:r>
      <w:r w:rsidR="00DB3382">
        <w:tab/>
      </w:r>
      <w:r w:rsidR="00DB3382">
        <w:tab/>
      </w:r>
      <w:r w:rsidR="00DB3382">
        <w:tab/>
      </w:r>
      <w:r w:rsidR="00DB3382">
        <w:tab/>
      </w:r>
      <w:r w:rsidR="00DB3382">
        <w:tab/>
      </w:r>
      <w:r w:rsidR="00DB3382">
        <w:tab/>
        <w:t>11</w:t>
      </w:r>
    </w:p>
    <w:p w:rsidR="003C3317" w:rsidRDefault="003C3317" w:rsidP="0043067B">
      <w:pPr>
        <w:spacing w:line="240" w:lineRule="auto"/>
      </w:pPr>
      <w:r w:rsidRPr="003C3317">
        <w:t>Antwoord</w:t>
      </w:r>
      <w:r w:rsidR="00DB3382">
        <w:tab/>
      </w:r>
      <w:r w:rsidR="00DB3382">
        <w:tab/>
      </w:r>
      <w:r w:rsidR="00DB3382">
        <w:tab/>
      </w:r>
      <w:r w:rsidR="00DB3382">
        <w:tab/>
      </w:r>
      <w:r w:rsidR="00DB3382">
        <w:tab/>
      </w:r>
      <w:r w:rsidR="00DB3382">
        <w:tab/>
      </w:r>
      <w:r w:rsidR="00DB3382">
        <w:tab/>
      </w:r>
      <w:r w:rsidR="00DB3382">
        <w:tab/>
      </w:r>
      <w:r w:rsidR="00DB3382">
        <w:tab/>
      </w:r>
      <w:r w:rsidR="00DB3382">
        <w:tab/>
        <w:t>15</w:t>
      </w:r>
    </w:p>
    <w:p w:rsidR="00DB3382" w:rsidRPr="003C3317" w:rsidRDefault="00DB3382" w:rsidP="0043067B">
      <w:pPr>
        <w:spacing w:line="240" w:lineRule="auto"/>
      </w:pPr>
      <w:r>
        <w:t>Kortom</w:t>
      </w:r>
      <w:r>
        <w:tab/>
      </w:r>
      <w:r>
        <w:tab/>
      </w:r>
      <w:r>
        <w:tab/>
      </w:r>
      <w:r>
        <w:tab/>
      </w:r>
      <w:r>
        <w:tab/>
      </w:r>
      <w:r>
        <w:tab/>
      </w:r>
      <w:r>
        <w:tab/>
      </w:r>
      <w:r>
        <w:tab/>
      </w:r>
      <w:r>
        <w:tab/>
      </w:r>
      <w:r>
        <w:tab/>
      </w:r>
      <w:r>
        <w:tab/>
        <w:t>19</w:t>
      </w:r>
    </w:p>
    <w:p w:rsidR="003C3317" w:rsidRDefault="003C3317" w:rsidP="0043067B">
      <w:pPr>
        <w:spacing w:line="240" w:lineRule="auto"/>
        <w:rPr>
          <w:b/>
        </w:rPr>
      </w:pPr>
    </w:p>
    <w:p w:rsidR="007C17C8" w:rsidRDefault="007C17C8" w:rsidP="0043067B">
      <w:pPr>
        <w:spacing w:line="240" w:lineRule="auto"/>
        <w:rPr>
          <w:b/>
        </w:rPr>
      </w:pPr>
      <w:r>
        <w:rPr>
          <w:b/>
        </w:rPr>
        <w:t>Hoofdstuk 3. De moderne vakbeweging</w:t>
      </w:r>
      <w:r>
        <w:rPr>
          <w:b/>
        </w:rPr>
        <w:tab/>
      </w:r>
      <w:r w:rsidR="003C3317">
        <w:rPr>
          <w:b/>
        </w:rPr>
        <w:tab/>
      </w:r>
      <w:r w:rsidR="003C3317">
        <w:rPr>
          <w:b/>
        </w:rPr>
        <w:tab/>
      </w:r>
      <w:r w:rsidR="003C3317">
        <w:rPr>
          <w:b/>
        </w:rPr>
        <w:tab/>
      </w:r>
      <w:r w:rsidR="003C3317">
        <w:rPr>
          <w:b/>
        </w:rPr>
        <w:tab/>
      </w:r>
      <w:r w:rsidR="003C3317">
        <w:rPr>
          <w:b/>
        </w:rPr>
        <w:tab/>
      </w:r>
      <w:r w:rsidR="00DB3382">
        <w:rPr>
          <w:b/>
        </w:rPr>
        <w:t>22</w:t>
      </w:r>
    </w:p>
    <w:p w:rsidR="003C3317" w:rsidRPr="003C3317" w:rsidRDefault="003C3317" w:rsidP="0043067B">
      <w:pPr>
        <w:spacing w:line="240" w:lineRule="auto"/>
      </w:pPr>
      <w:r w:rsidRPr="003C3317">
        <w:t>De staat en ontwikkeling van de moderne vakbeweging</w:t>
      </w:r>
      <w:r w:rsidR="00DB3382">
        <w:tab/>
      </w:r>
      <w:r w:rsidR="00DB3382">
        <w:tab/>
      </w:r>
      <w:r w:rsidR="00DB3382">
        <w:tab/>
      </w:r>
      <w:r w:rsidR="00DB3382">
        <w:tab/>
      </w:r>
      <w:r w:rsidR="00DB3382">
        <w:tab/>
        <w:t>22</w:t>
      </w:r>
    </w:p>
    <w:p w:rsidR="003C3317" w:rsidRPr="003C3317" w:rsidRDefault="003C3317" w:rsidP="0043067B">
      <w:pPr>
        <w:spacing w:line="240" w:lineRule="auto"/>
      </w:pPr>
      <w:r w:rsidRPr="003C3317">
        <w:t>Verschuiving</w:t>
      </w:r>
      <w:r w:rsidR="00DB3382">
        <w:tab/>
      </w:r>
      <w:r w:rsidR="00DB3382">
        <w:tab/>
      </w:r>
      <w:r w:rsidR="00DB3382">
        <w:tab/>
      </w:r>
      <w:r w:rsidR="00DB3382">
        <w:tab/>
      </w:r>
      <w:r w:rsidR="00DB3382">
        <w:tab/>
      </w:r>
      <w:r w:rsidR="00DB3382">
        <w:tab/>
      </w:r>
      <w:r w:rsidR="00DB3382">
        <w:tab/>
      </w:r>
      <w:r w:rsidR="00DB3382">
        <w:tab/>
      </w:r>
      <w:r w:rsidR="00DB3382">
        <w:tab/>
      </w:r>
      <w:r w:rsidR="00DB3382">
        <w:tab/>
        <w:t>23</w:t>
      </w:r>
    </w:p>
    <w:p w:rsidR="003C3317" w:rsidRPr="003C3317" w:rsidRDefault="003C3317" w:rsidP="0043067B">
      <w:pPr>
        <w:spacing w:line="240" w:lineRule="auto"/>
      </w:pPr>
      <w:r w:rsidRPr="003C3317">
        <w:t>Uitdagingen</w:t>
      </w:r>
      <w:r w:rsidR="00DB3382">
        <w:tab/>
      </w:r>
      <w:r w:rsidR="00DB3382">
        <w:tab/>
      </w:r>
      <w:r w:rsidR="00DB3382">
        <w:tab/>
      </w:r>
      <w:r w:rsidR="00DB3382">
        <w:tab/>
      </w:r>
      <w:r w:rsidR="00DB3382">
        <w:tab/>
      </w:r>
      <w:r w:rsidR="00DB3382">
        <w:tab/>
      </w:r>
      <w:r w:rsidR="00DB3382">
        <w:tab/>
      </w:r>
      <w:r w:rsidR="00DB3382">
        <w:tab/>
      </w:r>
      <w:r w:rsidR="00DB3382">
        <w:tab/>
      </w:r>
      <w:r w:rsidR="00DB3382">
        <w:tab/>
        <w:t>24</w:t>
      </w:r>
    </w:p>
    <w:p w:rsidR="003C3317" w:rsidRDefault="003C3317" w:rsidP="0043067B">
      <w:pPr>
        <w:spacing w:line="240" w:lineRule="auto"/>
        <w:rPr>
          <w:b/>
        </w:rPr>
      </w:pPr>
    </w:p>
    <w:p w:rsidR="007C17C8" w:rsidRDefault="007C17C8" w:rsidP="0043067B">
      <w:pPr>
        <w:spacing w:line="240" w:lineRule="auto"/>
        <w:rPr>
          <w:b/>
        </w:rPr>
      </w:pPr>
      <w:r>
        <w:rPr>
          <w:b/>
        </w:rPr>
        <w:t xml:space="preserve">Hoofdstuk 4. </w:t>
      </w:r>
      <w:r w:rsidRPr="008D3CA9">
        <w:rPr>
          <w:b/>
        </w:rPr>
        <w:t>Solidariteitsbeleid in de praktijk</w:t>
      </w:r>
      <w:r w:rsidR="0008298B">
        <w:rPr>
          <w:b/>
        </w:rPr>
        <w:tab/>
      </w:r>
      <w:r w:rsidR="0008298B">
        <w:rPr>
          <w:b/>
        </w:rPr>
        <w:tab/>
      </w:r>
      <w:r w:rsidR="0008298B">
        <w:rPr>
          <w:b/>
        </w:rPr>
        <w:tab/>
      </w:r>
      <w:r w:rsidR="0008298B">
        <w:rPr>
          <w:b/>
        </w:rPr>
        <w:tab/>
      </w:r>
      <w:r w:rsidR="0008298B">
        <w:rPr>
          <w:b/>
        </w:rPr>
        <w:tab/>
      </w:r>
      <w:r w:rsidR="0008298B">
        <w:rPr>
          <w:b/>
        </w:rPr>
        <w:tab/>
        <w:t>26</w:t>
      </w:r>
    </w:p>
    <w:p w:rsidR="003C3317" w:rsidRPr="003C3317" w:rsidRDefault="003C3317" w:rsidP="0043067B">
      <w:pPr>
        <w:spacing w:line="240" w:lineRule="auto"/>
      </w:pPr>
      <w:r w:rsidRPr="003C3317">
        <w:t>Interview met een ervaringsdeskundige</w:t>
      </w:r>
      <w:r w:rsidR="0008298B">
        <w:tab/>
      </w:r>
      <w:r w:rsidR="0008298B">
        <w:tab/>
      </w:r>
      <w:r w:rsidR="0008298B">
        <w:tab/>
      </w:r>
      <w:r w:rsidR="0008298B">
        <w:tab/>
      </w:r>
      <w:r w:rsidR="0008298B">
        <w:tab/>
      </w:r>
      <w:r w:rsidR="0008298B">
        <w:tab/>
      </w:r>
      <w:r w:rsidR="0008298B">
        <w:tab/>
        <w:t>26</w:t>
      </w:r>
    </w:p>
    <w:p w:rsidR="003C3317" w:rsidRPr="003C3317" w:rsidRDefault="003C3317" w:rsidP="0043067B">
      <w:pPr>
        <w:spacing w:line="240" w:lineRule="auto"/>
      </w:pPr>
      <w:r w:rsidRPr="003C3317">
        <w:t>Internationale vakbondsstructuur</w:t>
      </w:r>
      <w:r w:rsidR="0008298B">
        <w:tab/>
      </w:r>
      <w:r w:rsidR="0008298B">
        <w:tab/>
      </w:r>
      <w:r w:rsidR="0008298B">
        <w:tab/>
      </w:r>
      <w:r w:rsidR="0008298B">
        <w:tab/>
      </w:r>
      <w:r w:rsidR="0008298B">
        <w:tab/>
      </w:r>
      <w:r w:rsidR="0008298B">
        <w:tab/>
      </w:r>
      <w:r w:rsidR="0008298B">
        <w:tab/>
        <w:t>28</w:t>
      </w:r>
    </w:p>
    <w:p w:rsidR="003C3317" w:rsidRPr="003C3317" w:rsidRDefault="003C3317" w:rsidP="0043067B">
      <w:pPr>
        <w:spacing w:line="240" w:lineRule="auto"/>
      </w:pPr>
      <w:r w:rsidRPr="003C3317">
        <w:t>FNV Bouw in de MENA</w:t>
      </w:r>
      <w:r w:rsidR="0008298B">
        <w:tab/>
      </w:r>
      <w:r w:rsidR="0008298B">
        <w:tab/>
      </w:r>
      <w:r w:rsidR="0008298B">
        <w:tab/>
      </w:r>
      <w:r w:rsidR="0008298B">
        <w:tab/>
      </w:r>
      <w:r w:rsidR="0008298B">
        <w:tab/>
      </w:r>
      <w:r w:rsidR="0008298B">
        <w:tab/>
      </w:r>
      <w:r w:rsidR="0008298B">
        <w:tab/>
      </w:r>
      <w:r w:rsidR="0008298B">
        <w:tab/>
      </w:r>
      <w:r w:rsidR="0008298B">
        <w:tab/>
        <w:t>31</w:t>
      </w:r>
    </w:p>
    <w:p w:rsidR="003C3317" w:rsidRPr="003C3317" w:rsidRDefault="0008298B" w:rsidP="0043067B">
      <w:pPr>
        <w:spacing w:line="240" w:lineRule="auto"/>
      </w:pPr>
      <w:r>
        <w:t>Internationale s</w:t>
      </w:r>
      <w:r w:rsidR="003C3317" w:rsidRPr="003C3317">
        <w:t>trategie</w:t>
      </w:r>
      <w:r>
        <w:t xml:space="preserve"> IVV</w:t>
      </w:r>
      <w:r>
        <w:tab/>
      </w:r>
      <w:r>
        <w:tab/>
      </w:r>
      <w:r>
        <w:tab/>
      </w:r>
      <w:r>
        <w:tab/>
      </w:r>
      <w:r>
        <w:tab/>
      </w:r>
      <w:r>
        <w:tab/>
      </w:r>
      <w:r>
        <w:tab/>
      </w:r>
      <w:r>
        <w:tab/>
        <w:t>36</w:t>
      </w:r>
    </w:p>
    <w:p w:rsidR="003C3317" w:rsidRPr="003C3317" w:rsidRDefault="003C3317" w:rsidP="0043067B">
      <w:pPr>
        <w:spacing w:line="240" w:lineRule="auto"/>
      </w:pPr>
      <w:r w:rsidRPr="003C3317">
        <w:t>Terug naar Nederland</w:t>
      </w:r>
      <w:r w:rsidR="0008298B">
        <w:tab/>
      </w:r>
      <w:r w:rsidR="0008298B">
        <w:tab/>
      </w:r>
      <w:r w:rsidR="0008298B">
        <w:tab/>
      </w:r>
      <w:r w:rsidR="0008298B">
        <w:tab/>
      </w:r>
      <w:r w:rsidR="0008298B">
        <w:tab/>
      </w:r>
      <w:r w:rsidR="0008298B">
        <w:tab/>
      </w:r>
      <w:r w:rsidR="0008298B">
        <w:tab/>
      </w:r>
      <w:r w:rsidR="0008298B">
        <w:tab/>
      </w:r>
      <w:r w:rsidR="0008298B">
        <w:tab/>
        <w:t>39</w:t>
      </w:r>
    </w:p>
    <w:p w:rsidR="003C3317" w:rsidRDefault="003C3317" w:rsidP="0043067B">
      <w:pPr>
        <w:spacing w:line="240" w:lineRule="auto"/>
        <w:rPr>
          <w:b/>
        </w:rPr>
      </w:pPr>
    </w:p>
    <w:p w:rsidR="0043067B" w:rsidRDefault="0008298B" w:rsidP="0043067B">
      <w:pPr>
        <w:spacing w:line="240" w:lineRule="auto"/>
        <w:rPr>
          <w:b/>
        </w:rPr>
      </w:pPr>
      <w:r>
        <w:rPr>
          <w:b/>
        </w:rPr>
        <w:t>Conclusie</w:t>
      </w:r>
      <w:r>
        <w:rPr>
          <w:b/>
        </w:rPr>
        <w:tab/>
      </w:r>
      <w:r>
        <w:rPr>
          <w:b/>
        </w:rPr>
        <w:tab/>
      </w:r>
      <w:r>
        <w:rPr>
          <w:b/>
        </w:rPr>
        <w:tab/>
      </w:r>
      <w:r>
        <w:rPr>
          <w:b/>
        </w:rPr>
        <w:tab/>
      </w:r>
      <w:r>
        <w:rPr>
          <w:b/>
        </w:rPr>
        <w:tab/>
      </w:r>
      <w:r>
        <w:rPr>
          <w:b/>
        </w:rPr>
        <w:tab/>
      </w:r>
      <w:r>
        <w:rPr>
          <w:b/>
        </w:rPr>
        <w:tab/>
      </w:r>
      <w:r>
        <w:rPr>
          <w:b/>
        </w:rPr>
        <w:tab/>
      </w:r>
      <w:r>
        <w:rPr>
          <w:b/>
        </w:rPr>
        <w:tab/>
      </w:r>
      <w:r>
        <w:rPr>
          <w:b/>
        </w:rPr>
        <w:tab/>
        <w:t>41</w:t>
      </w:r>
    </w:p>
    <w:p w:rsidR="0043067B" w:rsidRDefault="0008298B" w:rsidP="0043067B">
      <w:pPr>
        <w:spacing w:line="240" w:lineRule="auto"/>
        <w:rPr>
          <w:b/>
        </w:rPr>
      </w:pPr>
      <w:r>
        <w:rPr>
          <w:b/>
        </w:rPr>
        <w:t>Bibliografie</w:t>
      </w:r>
      <w:r>
        <w:rPr>
          <w:b/>
        </w:rPr>
        <w:tab/>
      </w:r>
      <w:r>
        <w:rPr>
          <w:b/>
        </w:rPr>
        <w:tab/>
      </w:r>
      <w:r>
        <w:rPr>
          <w:b/>
        </w:rPr>
        <w:tab/>
      </w:r>
      <w:r>
        <w:rPr>
          <w:b/>
        </w:rPr>
        <w:tab/>
      </w:r>
      <w:r>
        <w:rPr>
          <w:b/>
        </w:rPr>
        <w:tab/>
      </w:r>
      <w:r>
        <w:rPr>
          <w:b/>
        </w:rPr>
        <w:tab/>
      </w:r>
      <w:r>
        <w:rPr>
          <w:b/>
        </w:rPr>
        <w:tab/>
      </w:r>
      <w:r>
        <w:rPr>
          <w:b/>
        </w:rPr>
        <w:tab/>
      </w:r>
      <w:r>
        <w:rPr>
          <w:b/>
        </w:rPr>
        <w:tab/>
      </w:r>
      <w:r>
        <w:rPr>
          <w:b/>
        </w:rPr>
        <w:tab/>
        <w:t>43</w:t>
      </w:r>
    </w:p>
    <w:p w:rsidR="0043067B" w:rsidRDefault="0043067B">
      <w:pPr>
        <w:rPr>
          <w:b/>
        </w:rPr>
      </w:pPr>
      <w:r>
        <w:rPr>
          <w:b/>
        </w:rPr>
        <w:br w:type="page"/>
      </w:r>
    </w:p>
    <w:p w:rsidR="00554E25" w:rsidRDefault="00554E25">
      <w:pPr>
        <w:rPr>
          <w:b/>
        </w:rPr>
      </w:pPr>
      <w:r>
        <w:rPr>
          <w:b/>
        </w:rPr>
        <w:lastRenderedPageBreak/>
        <w:t>Inleiding</w:t>
      </w:r>
    </w:p>
    <w:p w:rsidR="00DB645F" w:rsidRDefault="00554E25" w:rsidP="00DB645F">
      <w:r>
        <w:t xml:space="preserve">Deze scriptie is het resultaat van mijn stage bij FNV Bouw en mijn interesse in de </w:t>
      </w:r>
      <w:r w:rsidR="005B1D51">
        <w:t>eeuwige strijd</w:t>
      </w:r>
      <w:r>
        <w:t xml:space="preserve"> tussen werkgevers- en werknemersbelangen</w:t>
      </w:r>
      <w:r w:rsidR="005B1D51">
        <w:t>, oftewel de strijd tussen het kapitaal en de arbeid</w:t>
      </w:r>
      <w:r>
        <w:t xml:space="preserve">. </w:t>
      </w:r>
      <w:r w:rsidR="00E429F3">
        <w:t>Ik ben</w:t>
      </w:r>
      <w:r w:rsidR="005B1D51">
        <w:t xml:space="preserve"> daarnaast</w:t>
      </w:r>
      <w:r w:rsidR="00E429F3">
        <w:t xml:space="preserve"> ook altijd geïnteresseerd geweest in </w:t>
      </w:r>
      <w:r w:rsidR="005B1D51">
        <w:t xml:space="preserve">het concept van </w:t>
      </w:r>
      <w:r w:rsidR="00E429F3">
        <w:t xml:space="preserve">strategie in de breedste zin van het woord. Hoe kun je een </w:t>
      </w:r>
      <w:r w:rsidR="00161A74">
        <w:t xml:space="preserve">bestaande </w:t>
      </w:r>
      <w:r w:rsidR="00E429F3">
        <w:t>situatie verbeteren</w:t>
      </w:r>
      <w:r w:rsidR="00161A74">
        <w:t xml:space="preserve"> of een gunstige situatie creëren door goed te</w:t>
      </w:r>
      <w:r w:rsidR="00E429F3">
        <w:t xml:space="preserve"> kijken naar wat er </w:t>
      </w:r>
      <w:r w:rsidR="005B1D51">
        <w:t>om je heen</w:t>
      </w:r>
      <w:r w:rsidR="00E429F3">
        <w:t xml:space="preserve"> </w:t>
      </w:r>
      <w:r w:rsidR="005B1D51">
        <w:t>gebeurt</w:t>
      </w:r>
      <w:r w:rsidR="00161A74">
        <w:t>?</w:t>
      </w:r>
      <w:r w:rsidR="00E429F3">
        <w:t xml:space="preserve"> Vanuit die redenering heb ik met Eric Jan Leeuw, econoom en beleidsadviseur Internationale Zaken bij FNV Bouw, een interessante stageopdracht geformuleerd</w:t>
      </w:r>
      <w:r w:rsidR="005B1D51">
        <w:t xml:space="preserve"> als onderdeel van mijn </w:t>
      </w:r>
      <w:proofErr w:type="spellStart"/>
      <w:r w:rsidR="005B1D51">
        <w:t>Master</w:t>
      </w:r>
      <w:proofErr w:type="spellEnd"/>
      <w:r w:rsidR="005B1D51">
        <w:t xml:space="preserve"> Politiek &amp; Maatschappij in Historisch perspectief</w:t>
      </w:r>
      <w:r w:rsidR="00E429F3">
        <w:t>. Deze opdracht hield in dat ik kritisch naar het solidariteitsbeleid</w:t>
      </w:r>
      <w:r w:rsidR="00D3114F">
        <w:t xml:space="preserve"> van FNV Bouw zou kijken</w:t>
      </w:r>
      <w:r w:rsidR="00E429F3">
        <w:t xml:space="preserve"> in het Midden-Oosten</w:t>
      </w:r>
      <w:r w:rsidR="00D3114F">
        <w:tab/>
      </w:r>
      <w:r w:rsidR="00D3114F">
        <w:tab/>
      </w:r>
      <w:r w:rsidR="00E429F3">
        <w:t xml:space="preserve">Ik ben tegelijkertijd ook altijd onder de indruk geweest van invloedrijke strategische denkers met grootse reputaties zoals </w:t>
      </w:r>
      <w:proofErr w:type="spellStart"/>
      <w:r w:rsidR="00E429F3">
        <w:t>Carl</w:t>
      </w:r>
      <w:proofErr w:type="spellEnd"/>
      <w:r w:rsidR="00E429F3">
        <w:t xml:space="preserve"> </w:t>
      </w:r>
      <w:proofErr w:type="spellStart"/>
      <w:r w:rsidR="00E429F3">
        <w:t>von</w:t>
      </w:r>
      <w:proofErr w:type="spellEnd"/>
      <w:r w:rsidR="00E429F3">
        <w:t xml:space="preserve"> </w:t>
      </w:r>
      <w:proofErr w:type="spellStart"/>
      <w:r w:rsidR="00E429F3">
        <w:t>Clausewitz</w:t>
      </w:r>
      <w:proofErr w:type="spellEnd"/>
      <w:r w:rsidR="00E429F3">
        <w:t xml:space="preserve"> en </w:t>
      </w:r>
      <w:proofErr w:type="spellStart"/>
      <w:r w:rsidR="00E429F3">
        <w:t>Karl</w:t>
      </w:r>
      <w:proofErr w:type="spellEnd"/>
      <w:r w:rsidR="00E429F3">
        <w:t xml:space="preserve"> </w:t>
      </w:r>
      <w:proofErr w:type="spellStart"/>
      <w:r w:rsidR="00E429F3">
        <w:t>Marx</w:t>
      </w:r>
      <w:proofErr w:type="spellEnd"/>
      <w:r w:rsidR="00E429F3">
        <w:t xml:space="preserve">. Hoewel ik bij een van de vele cursussen op de universiteit </w:t>
      </w:r>
      <w:r w:rsidR="00D3114F">
        <w:t xml:space="preserve">uitgebreid in </w:t>
      </w:r>
      <w:r w:rsidR="00E429F3">
        <w:t xml:space="preserve">aanraking ben gekomen met de eerste, was het contact met </w:t>
      </w:r>
      <w:proofErr w:type="spellStart"/>
      <w:r w:rsidR="00E429F3">
        <w:t>Marx</w:t>
      </w:r>
      <w:proofErr w:type="spellEnd"/>
      <w:r w:rsidR="00E429F3">
        <w:t xml:space="preserve"> altijd vooral oppervlakkig en van secundaire aard. Een stage bij een vakbond bood natuurlijk het ideale </w:t>
      </w:r>
      <w:r w:rsidR="005B1D51">
        <w:t>moment</w:t>
      </w:r>
      <w:r w:rsidR="00E429F3">
        <w:t xml:space="preserve"> om mij te verdiepen in zijn werk.</w:t>
      </w:r>
      <w:r w:rsidR="00DC34AA">
        <w:t xml:space="preserve"> Het Communistisch Manifest bood qua omvang, </w:t>
      </w:r>
      <w:r w:rsidR="005B1D51">
        <w:t xml:space="preserve">vorm, inhoud en historisch belang de ideale bron </w:t>
      </w:r>
      <w:r w:rsidR="00161A74">
        <w:t>om de strategische basis van de arbeidersbeweging te onderzoeken</w:t>
      </w:r>
      <w:r w:rsidR="00DC34AA">
        <w:t xml:space="preserve">. Aangezien mijn evaluatiewerk voor FNV Bouw ook beleidsgericht </w:t>
      </w:r>
      <w:r w:rsidR="00161A74">
        <w:t>was gaf</w:t>
      </w:r>
      <w:r w:rsidR="00DC34AA">
        <w:t xml:space="preserve"> </w:t>
      </w:r>
      <w:r w:rsidR="006667D1">
        <w:t>dit</w:t>
      </w:r>
      <w:r w:rsidR="00161A74">
        <w:t xml:space="preserve"> mij</w:t>
      </w:r>
      <w:r w:rsidR="006667D1">
        <w:t xml:space="preserve"> </w:t>
      </w:r>
      <w:r w:rsidR="00DC34AA">
        <w:t xml:space="preserve">een </w:t>
      </w:r>
      <w:r w:rsidR="005B1D51">
        <w:t xml:space="preserve">unieke mogelijkheid </w:t>
      </w:r>
      <w:r w:rsidR="00DC34AA">
        <w:t xml:space="preserve">om de </w:t>
      </w:r>
      <w:r w:rsidR="005B1D51">
        <w:t xml:space="preserve">ontwikkeling van de </w:t>
      </w:r>
      <w:r w:rsidR="00161A74">
        <w:t>veranderende grondslagen</w:t>
      </w:r>
      <w:r w:rsidR="005B1D51">
        <w:t xml:space="preserve"> van de arbeidersbewegi</w:t>
      </w:r>
      <w:r w:rsidR="006667D1">
        <w:t xml:space="preserve">ng te bekijken en te verklaren. </w:t>
      </w:r>
      <w:r w:rsidR="00CA1166">
        <w:t>Jacques</w:t>
      </w:r>
      <w:r w:rsidR="00EA21D5">
        <w:t xml:space="preserve"> </w:t>
      </w:r>
      <w:proofErr w:type="spellStart"/>
      <w:r w:rsidR="00EA21D5">
        <w:t>Giele</w:t>
      </w:r>
      <w:proofErr w:type="spellEnd"/>
      <w:r w:rsidR="00EA21D5">
        <w:t xml:space="preserve"> benoemt de bijdrage en </w:t>
      </w:r>
      <w:r w:rsidR="005B1D51">
        <w:t xml:space="preserve">het belang van </w:t>
      </w:r>
      <w:proofErr w:type="spellStart"/>
      <w:r w:rsidR="005B1D51">
        <w:t>Marx</w:t>
      </w:r>
      <w:proofErr w:type="spellEnd"/>
      <w:r w:rsidR="005B1D51">
        <w:t xml:space="preserve"> en de Eerste Internationale voor de verdere ontwikkeling van de internationale arbeiderssolidariteit treffend:</w:t>
      </w:r>
      <w:r w:rsidR="005B1D51">
        <w:tab/>
      </w:r>
      <w:r w:rsidR="00DB645F">
        <w:t xml:space="preserve"> </w:t>
      </w:r>
    </w:p>
    <w:p w:rsidR="00554E25" w:rsidRDefault="00DB645F" w:rsidP="00DB645F">
      <w:pPr>
        <w:ind w:left="708"/>
        <w:rPr>
          <w:sz w:val="20"/>
          <w:szCs w:val="20"/>
        </w:rPr>
      </w:pPr>
      <w:r w:rsidRPr="00DB645F">
        <w:rPr>
          <w:sz w:val="20"/>
          <w:szCs w:val="20"/>
        </w:rPr>
        <w:t>De vorming van een groep arbeiders, die bewust en met grote vasthoudendheid naar een nieuwe maatschappij streefden. Een maatschappij waarin de idealen van rechtvaardigheid, gelijkheid en vrijheid óók voor het volk werkelijkheid zouden worden.</w:t>
      </w:r>
      <w:r>
        <w:rPr>
          <w:rStyle w:val="Voetnootmarkering"/>
          <w:sz w:val="20"/>
          <w:szCs w:val="20"/>
        </w:rPr>
        <w:footnoteReference w:id="1"/>
      </w:r>
    </w:p>
    <w:p w:rsidR="00BD78DC" w:rsidRDefault="00CA1166">
      <w:r>
        <w:t xml:space="preserve">Dit </w:t>
      </w:r>
      <w:r w:rsidR="00EA21D5">
        <w:t xml:space="preserve">citaat vat precies samen wat het fundament </w:t>
      </w:r>
      <w:r>
        <w:t xml:space="preserve">is van de arbeidersbeweging. Het besef dat de moderne samenleving een </w:t>
      </w:r>
      <w:r w:rsidR="00EA21D5">
        <w:t>diepgaand</w:t>
      </w:r>
      <w:r>
        <w:t xml:space="preserve"> mankement vertoonde, de noodzaak van het collectief om dat </w:t>
      </w:r>
      <w:r w:rsidR="009C71F3">
        <w:t xml:space="preserve">te </w:t>
      </w:r>
      <w:r>
        <w:t>corrigeren en</w:t>
      </w:r>
      <w:r w:rsidR="00EA21D5">
        <w:t xml:space="preserve"> het bieden van</w:t>
      </w:r>
      <w:r>
        <w:t xml:space="preserve"> </w:t>
      </w:r>
      <w:r w:rsidR="009C71F3">
        <w:t>de mogelijkheid om</w:t>
      </w:r>
      <w:r>
        <w:t xml:space="preserve"> een leven </w:t>
      </w:r>
      <w:r w:rsidR="009C71F3">
        <w:t>te leiden dat niet</w:t>
      </w:r>
      <w:r>
        <w:t xml:space="preserve"> </w:t>
      </w:r>
      <w:r w:rsidR="009C71F3">
        <w:t xml:space="preserve">per se bij de geboorte was vastgelegd. Ik bedoel hiermee uiteraard de economische tegenstellingen tussen kapitaal en arbeid, de kracht van </w:t>
      </w:r>
      <w:r w:rsidR="00EA21D5">
        <w:t>een</w:t>
      </w:r>
      <w:r w:rsidR="009C71F3">
        <w:t xml:space="preserve"> sociale beweging en de inspirerende krachten van het gelijkheidsprincipe.</w:t>
      </w:r>
      <w:r w:rsidR="00161A74">
        <w:t xml:space="preserve"> Deze motieven zijn in hoge mate identiek gebleven, maar de vorm, de middelen en de rol van de arbeider</w:t>
      </w:r>
      <w:r w:rsidR="00D3114F">
        <w:t xml:space="preserve">sbeweging zijn sterk veranderd. Ik denk verder dat veel van de huidige </w:t>
      </w:r>
      <w:r w:rsidR="00BD78DC">
        <w:t xml:space="preserve">mondiale </w:t>
      </w:r>
      <w:r w:rsidR="00D3114F">
        <w:t xml:space="preserve">problemen </w:t>
      </w:r>
      <w:r w:rsidR="00BD78DC">
        <w:t xml:space="preserve">die met het diplomatieke wapen worden aangepakt in essentie een sociaaleconomische basis hebben. Vandaar mijn </w:t>
      </w:r>
      <w:r w:rsidR="00EA21D5">
        <w:t>sterke</w:t>
      </w:r>
      <w:r w:rsidR="00BD78DC">
        <w:t xml:space="preserve"> interesse in internationale arbeiderssolidariteit. Ik denk namelijk dat de (Nederlandse) vakbeweging een belangrijke rol kan spelen in het tegengaan </w:t>
      </w:r>
      <w:r w:rsidR="009359B5">
        <w:t>van veel problemen als armoede en ongelijkheid in de wereld.</w:t>
      </w:r>
      <w:r w:rsidR="009359B5">
        <w:tab/>
      </w:r>
      <w:r w:rsidR="009359B5">
        <w:tab/>
      </w:r>
      <w:r w:rsidR="009359B5">
        <w:tab/>
      </w:r>
      <w:r w:rsidR="00161A74">
        <w:t xml:space="preserve">De arbeidersbeweging is in Nederland vertakt geraakt in politieke en maatschappelijke organisaties. De PvdA is de politieke erfgenaam, de vakbeweging de maatschappelijke. De grens tussen de twee is niet duidelijk en er is uiteraard sprake van overlap. Deze scriptie richt zich op de vakbeweging, en dan specifiek op FNV Bouw. Deze </w:t>
      </w:r>
      <w:r w:rsidR="009359B5">
        <w:t>focus</w:t>
      </w:r>
      <w:r w:rsidR="00161A74">
        <w:t xml:space="preserve"> biedt een afgebakende bron van informatie, maar tegelijkertijd zijn conclusies </w:t>
      </w:r>
      <w:r w:rsidR="00BD78DC">
        <w:t>op basis van</w:t>
      </w:r>
      <w:r w:rsidR="00161A74">
        <w:t xml:space="preserve"> FNV Bouw wel</w:t>
      </w:r>
      <w:r w:rsidR="009359B5">
        <w:t xml:space="preserve"> breder</w:t>
      </w:r>
      <w:r w:rsidR="00161A74">
        <w:t xml:space="preserve"> door te trekken, gezien de internationale lijn die FNV Bouw volgt ten aanzien van arbeiderssolidariteit.</w:t>
      </w:r>
    </w:p>
    <w:p w:rsidR="00820580" w:rsidRPr="00BD78DC" w:rsidRDefault="00BD78DC">
      <w:r>
        <w:br w:type="page"/>
      </w:r>
      <w:r w:rsidR="00290CAE" w:rsidRPr="00320065">
        <w:rPr>
          <w:b/>
        </w:rPr>
        <w:lastRenderedPageBreak/>
        <w:t>Hoofdstuk 1</w:t>
      </w:r>
      <w:r w:rsidR="001817CF" w:rsidRPr="00320065">
        <w:rPr>
          <w:b/>
        </w:rPr>
        <w:t xml:space="preserve">. </w:t>
      </w:r>
      <w:r w:rsidR="0013184B" w:rsidRPr="00320065">
        <w:rPr>
          <w:b/>
        </w:rPr>
        <w:t>Verantwoording</w:t>
      </w:r>
    </w:p>
    <w:p w:rsidR="00E36640" w:rsidRPr="00320065" w:rsidRDefault="00E36640">
      <w:pPr>
        <w:rPr>
          <w:b/>
        </w:rPr>
      </w:pPr>
      <w:r w:rsidRPr="00320065">
        <w:rPr>
          <w:b/>
        </w:rPr>
        <w:t>verantwoording</w:t>
      </w:r>
    </w:p>
    <w:p w:rsidR="00E5430B" w:rsidRPr="0013184B" w:rsidRDefault="00BD78DC">
      <w:r>
        <w:t>Elk onderzoek naar</w:t>
      </w:r>
      <w:r w:rsidR="00E5430B" w:rsidRPr="00E5430B">
        <w:t xml:space="preserve"> </w:t>
      </w:r>
      <w:r w:rsidR="00E5430B">
        <w:t>vakbonden</w:t>
      </w:r>
      <w:r w:rsidR="00E5430B" w:rsidRPr="00E5430B">
        <w:t xml:space="preserve"> </w:t>
      </w:r>
      <w:r w:rsidR="00E5430B">
        <w:t>dient normaal gespr</w:t>
      </w:r>
      <w:r w:rsidR="0067139E">
        <w:t>o</w:t>
      </w:r>
      <w:r w:rsidR="00E5430B">
        <w:t>ken in de sociale, politieke en historische context te geschieden.</w:t>
      </w:r>
      <w:r w:rsidR="00E5430B">
        <w:rPr>
          <w:rStyle w:val="Voetnootmarkering"/>
        </w:rPr>
        <w:footnoteReference w:id="2"/>
      </w:r>
      <w:r w:rsidR="00E5430B">
        <w:t xml:space="preserve"> </w:t>
      </w:r>
      <w:r w:rsidR="00E5430B" w:rsidRPr="00E5430B">
        <w:t xml:space="preserve">Deze scriptie richt zich voornamelijk op de </w:t>
      </w:r>
      <w:r>
        <w:t xml:space="preserve">beleidskant. </w:t>
      </w:r>
      <w:r w:rsidR="00E5430B" w:rsidRPr="00E5430B">
        <w:t xml:space="preserve">Hoewel ik zal putten uit bronnen die de grondslagen van </w:t>
      </w:r>
      <w:r w:rsidR="00E36640">
        <w:t xml:space="preserve">de </w:t>
      </w:r>
      <w:r w:rsidR="00E5430B" w:rsidRPr="00E5430B">
        <w:t>o</w:t>
      </w:r>
      <w:r w:rsidR="00E5430B">
        <w:t xml:space="preserve">rganisatie toelichten is het niet mijn bedoeling om </w:t>
      </w:r>
      <w:r w:rsidR="0067139E">
        <w:t xml:space="preserve">de geschiedenis van FNV Bouw op te schrijven, noch is het de bedoeling om te verklaren welke problemen de vakbond tegenkomt in zijn contact met de politiek of met (potentiële) leden. </w:t>
      </w:r>
      <w:r w:rsidR="0067139E" w:rsidRPr="0067139E">
        <w:t>Die onderwerpen zijn naar mijn mening al in voldoende m</w:t>
      </w:r>
      <w:r w:rsidR="0067139E">
        <w:t>ate behandeld</w:t>
      </w:r>
      <w:r>
        <w:t>.</w:t>
      </w:r>
      <w:r>
        <w:tab/>
      </w:r>
      <w:r>
        <w:tab/>
      </w:r>
      <w:r>
        <w:tab/>
      </w:r>
      <w:r>
        <w:tab/>
      </w:r>
      <w:r>
        <w:tab/>
      </w:r>
      <w:r w:rsidR="0067139E">
        <w:t>Als je gaat spreken over het beleid van FNV Bouw met betrekking tot internationale samenwerking kom je toch</w:t>
      </w:r>
      <w:r w:rsidR="00E36640">
        <w:t xml:space="preserve"> onvermijdelijk</w:t>
      </w:r>
      <w:r w:rsidR="0067139E">
        <w:t xml:space="preserve"> in aanraking met het sociale, politieke en historische. </w:t>
      </w:r>
      <w:r w:rsidR="0067139E" w:rsidRPr="0067139E">
        <w:t xml:space="preserve">Het sociale is relevant voor zover de </w:t>
      </w:r>
      <w:r w:rsidR="0020700F">
        <w:t xml:space="preserve">ontwikkeling van de </w:t>
      </w:r>
      <w:r w:rsidR="0067139E">
        <w:t xml:space="preserve">organisatiegraad wereldwijd de legitimiteit en dus ook het </w:t>
      </w:r>
      <w:r w:rsidR="0020700F">
        <w:t>voortbestaan</w:t>
      </w:r>
      <w:r w:rsidR="0067139E">
        <w:t xml:space="preserve"> van internationale arbeiderssolidariteit</w:t>
      </w:r>
      <w:r w:rsidR="0020700F">
        <w:t xml:space="preserve"> beïnvloedt. </w:t>
      </w:r>
      <w:r w:rsidR="0020700F" w:rsidRPr="0020700F">
        <w:t>Het politieke is belangrijk in de mate dat d</w:t>
      </w:r>
      <w:r w:rsidR="0020700F">
        <w:t xml:space="preserve">e vakbond </w:t>
      </w:r>
      <w:r w:rsidR="00E36640">
        <w:t>probeert</w:t>
      </w:r>
      <w:r w:rsidR="0020700F">
        <w:t xml:space="preserve"> om via internationale samenwerking de belangen van arbeiders wettelijk vast te leggen, via welke kanalen dat gebeurt en in hoeverre dat succesvol is. </w:t>
      </w:r>
      <w:r w:rsidR="0020700F" w:rsidRPr="0020700F">
        <w:t>Het historische is in deze scriptie vooral interessant als v</w:t>
      </w:r>
      <w:r w:rsidR="0020700F">
        <w:t>ergelijkingsmateriaal</w:t>
      </w:r>
      <w:r w:rsidR="0013184B">
        <w:t xml:space="preserve"> en om ontwikkeling</w:t>
      </w:r>
      <w:r w:rsidR="00616FF9">
        <w:t>en</w:t>
      </w:r>
      <w:r w:rsidR="0013184B">
        <w:t xml:space="preserve"> te verklaren</w:t>
      </w:r>
      <w:r w:rsidR="0020700F">
        <w:t xml:space="preserve">. </w:t>
      </w:r>
      <w:r w:rsidR="00E36640">
        <w:tab/>
      </w:r>
      <w:r w:rsidR="00E36640">
        <w:tab/>
      </w:r>
      <w:r w:rsidR="00E36640">
        <w:tab/>
      </w:r>
      <w:r w:rsidR="00616FF9">
        <w:tab/>
      </w:r>
      <w:r w:rsidR="00616FF9">
        <w:tab/>
      </w:r>
      <w:r w:rsidR="00616FF9">
        <w:tab/>
      </w:r>
      <w:r w:rsidR="00616FF9">
        <w:tab/>
      </w:r>
      <w:r w:rsidR="00616FF9">
        <w:tab/>
      </w:r>
      <w:r w:rsidR="00616FF9">
        <w:tab/>
      </w:r>
      <w:r w:rsidR="00616FF9">
        <w:tab/>
      </w:r>
      <w:r w:rsidR="003B0798">
        <w:tab/>
      </w:r>
      <w:r w:rsidR="003B0798">
        <w:tab/>
      </w:r>
      <w:r w:rsidR="0020700F" w:rsidRPr="0020700F">
        <w:t>Mijn stage bij FNV Bouw richtte zich op een s</w:t>
      </w:r>
      <w:r w:rsidR="0020700F">
        <w:t xml:space="preserve">olidariteitsproject in het Midden-Oosten. </w:t>
      </w:r>
      <w:r w:rsidR="0020700F" w:rsidRPr="0020700F">
        <w:t>Voor de evaluatie van dat project was de geschiedenis v</w:t>
      </w:r>
      <w:r w:rsidR="0020700F">
        <w:t xml:space="preserve">an de betreffende gebieden belangrijk om een beter inzicht te verschaffen in de politieke en maatschappelijke </w:t>
      </w:r>
      <w:r w:rsidR="003B0798">
        <w:t>structuur</w:t>
      </w:r>
      <w:r w:rsidR="0020700F">
        <w:t xml:space="preserve"> van die samenleving. </w:t>
      </w:r>
      <w:r w:rsidR="0020700F" w:rsidRPr="0020700F">
        <w:t xml:space="preserve">Ik richt mijn scriptie vooral op de </w:t>
      </w:r>
      <w:r w:rsidR="00E36640">
        <w:t>hedendaagse standpunten en visie</w:t>
      </w:r>
      <w:r w:rsidR="0020700F" w:rsidRPr="0020700F">
        <w:t xml:space="preserve"> van d</w:t>
      </w:r>
      <w:r w:rsidR="0020700F">
        <w:t>e vakbond</w:t>
      </w:r>
      <w:r w:rsidR="00E36640">
        <w:t xml:space="preserve"> met betrekking tot internationale arbeiderssolidariteit</w:t>
      </w:r>
      <w:r w:rsidR="0020700F">
        <w:t xml:space="preserve">. </w:t>
      </w:r>
      <w:r w:rsidR="0020700F" w:rsidRPr="0020700F">
        <w:t>Het belang van de historische context is dan ook n</w:t>
      </w:r>
      <w:r w:rsidR="0020700F">
        <w:t xml:space="preserve">iet wat de ontstaansgeschiedenis is van FNV Bouw, maar wat </w:t>
      </w:r>
      <w:r w:rsidR="00E36640">
        <w:t xml:space="preserve">de ontstaansgeschiedenis is geweest van het concept internationale arbeiderssolidariteit en welke ideeën daarin leidend waren. </w:t>
      </w:r>
      <w:r w:rsidR="0013184B">
        <w:tab/>
      </w:r>
      <w:r w:rsidR="0013184B">
        <w:tab/>
      </w:r>
      <w:r w:rsidR="0013184B">
        <w:tab/>
      </w:r>
    </w:p>
    <w:p w:rsidR="00B74DD2" w:rsidRDefault="00B74DD2" w:rsidP="00583F69">
      <w:pPr>
        <w:tabs>
          <w:tab w:val="center" w:pos="4536"/>
        </w:tabs>
        <w:rPr>
          <w:i/>
        </w:rPr>
      </w:pPr>
    </w:p>
    <w:p w:rsidR="00703D43" w:rsidRPr="0013184B" w:rsidRDefault="0013184B" w:rsidP="00583F69">
      <w:pPr>
        <w:tabs>
          <w:tab w:val="center" w:pos="4536"/>
        </w:tabs>
        <w:rPr>
          <w:b/>
        </w:rPr>
      </w:pPr>
      <w:r>
        <w:rPr>
          <w:b/>
        </w:rPr>
        <w:t>Bronnen</w:t>
      </w:r>
    </w:p>
    <w:p w:rsidR="00C34B36" w:rsidRPr="00C34B36" w:rsidRDefault="00C34B36">
      <w:pPr>
        <w:rPr>
          <w:i/>
        </w:rPr>
      </w:pPr>
      <w:r w:rsidRPr="00C34B36">
        <w:rPr>
          <w:i/>
        </w:rPr>
        <w:t>Internationaal</w:t>
      </w:r>
    </w:p>
    <w:p w:rsidR="00434E91" w:rsidRDefault="00C130E3">
      <w:r>
        <w:t>In West-Europa en Noord-Amerika bestaan</w:t>
      </w:r>
      <w:r w:rsidR="00DE291B">
        <w:t xml:space="preserve"> al lange tijd</w:t>
      </w:r>
      <w:r>
        <w:t xml:space="preserve"> vakbonden die </w:t>
      </w:r>
      <w:r w:rsidR="003B0798">
        <w:t xml:space="preserve">de belangen verdedigen </w:t>
      </w:r>
      <w:r>
        <w:t xml:space="preserve">van </w:t>
      </w:r>
      <w:r w:rsidR="003B0798">
        <w:t>hun leden</w:t>
      </w:r>
      <w:r w:rsidR="00DE291B">
        <w:t xml:space="preserve">. </w:t>
      </w:r>
      <w:r>
        <w:t xml:space="preserve">Maar ook op mondiaal niveau zijn er </w:t>
      </w:r>
      <w:r w:rsidR="00FF6F76">
        <w:t>overkoepelend</w:t>
      </w:r>
      <w:r w:rsidR="003B0798">
        <w:t>e</w:t>
      </w:r>
      <w:r w:rsidR="00FF6F76">
        <w:t xml:space="preserve"> organisaties</w:t>
      </w:r>
      <w:r>
        <w:t xml:space="preserve"> van vakbonden actief </w:t>
      </w:r>
      <w:r w:rsidR="003B0798">
        <w:t>die de belangenbehartiging op internationaal niveau voor hun rekening nemen</w:t>
      </w:r>
      <w:r>
        <w:t xml:space="preserve">. </w:t>
      </w:r>
      <w:r w:rsidR="00DE291B">
        <w:t xml:space="preserve">Arbeidersbelangen worden dus zowel op nationale schaal als internationaal </w:t>
      </w:r>
      <w:r w:rsidR="003B0798">
        <w:t>verdedigd</w:t>
      </w:r>
      <w:r w:rsidR="00DE291B">
        <w:t xml:space="preserve">. </w:t>
      </w:r>
      <w:r w:rsidR="00FF6F76">
        <w:t xml:space="preserve">Tijdens mijn studiestage bij FNV Bouw heb ik mij kunnen verdiepen in de structuur van de internationale </w:t>
      </w:r>
      <w:r w:rsidR="006951DE">
        <w:t>vakbeweging</w:t>
      </w:r>
      <w:r w:rsidR="001E7CA2">
        <w:t xml:space="preserve"> </w:t>
      </w:r>
      <w:r w:rsidR="00FF6F76">
        <w:t xml:space="preserve">en </w:t>
      </w:r>
      <w:r w:rsidR="006951DE">
        <w:t>haar</w:t>
      </w:r>
      <w:r w:rsidR="00FF6F76">
        <w:t xml:space="preserve"> werkwijze. </w:t>
      </w:r>
      <w:r w:rsidR="00DE291B">
        <w:tab/>
      </w:r>
      <w:r w:rsidR="00DE291B">
        <w:tab/>
      </w:r>
      <w:r w:rsidR="00DE291B">
        <w:tab/>
      </w:r>
      <w:r w:rsidR="00DE291B">
        <w:tab/>
      </w:r>
      <w:r w:rsidR="00DE291B">
        <w:tab/>
      </w:r>
      <w:r w:rsidR="00DE291B">
        <w:tab/>
      </w:r>
      <w:r w:rsidR="00DE291B">
        <w:tab/>
      </w:r>
      <w:r w:rsidR="00DE291B">
        <w:tab/>
      </w:r>
      <w:r w:rsidR="00DE291B">
        <w:tab/>
      </w:r>
      <w:r w:rsidR="00583F69">
        <w:tab/>
      </w:r>
      <w:r w:rsidR="00583F69">
        <w:tab/>
      </w:r>
      <w:r w:rsidR="00583F69">
        <w:tab/>
      </w:r>
      <w:r w:rsidR="00DE291B">
        <w:t>De arbeidersbeweging, voor zover er sprake is van een uniforme verenigde beweging</w:t>
      </w:r>
      <w:r w:rsidR="001944A8">
        <w:t xml:space="preserve"> in het geheel van vakbonden</w:t>
      </w:r>
      <w:r w:rsidR="00DE291B">
        <w:t xml:space="preserve">, heeft zich natuurlijk sterk </w:t>
      </w:r>
      <w:r w:rsidR="00FF6F76">
        <w:t xml:space="preserve">ontwikkeld sinds de eerste </w:t>
      </w:r>
      <w:r w:rsidR="00DD7A16">
        <w:t xml:space="preserve">voorzichtige pogingen in Nederland </w:t>
      </w:r>
      <w:r w:rsidR="001E7CA2">
        <w:t>van typografen zich</w:t>
      </w:r>
      <w:r w:rsidR="00DD7A16">
        <w:t xml:space="preserve"> te organiseren</w:t>
      </w:r>
      <w:r w:rsidR="001A0EA6">
        <w:t xml:space="preserve"> </w:t>
      </w:r>
      <w:r w:rsidR="00DD7A16">
        <w:t>in de negentiende eeuw</w:t>
      </w:r>
      <w:r w:rsidR="001A0EA6">
        <w:rPr>
          <w:rStyle w:val="Voetnootmarkering"/>
        </w:rPr>
        <w:footnoteReference w:id="3"/>
      </w:r>
      <w:r w:rsidR="001A0EA6">
        <w:t xml:space="preserve"> </w:t>
      </w:r>
      <w:r w:rsidR="00A72334">
        <w:t xml:space="preserve"> tot </w:t>
      </w:r>
      <w:r w:rsidR="00DE291B">
        <w:t xml:space="preserve">aan </w:t>
      </w:r>
      <w:r w:rsidR="00A72334">
        <w:t xml:space="preserve">de 1,8 </w:t>
      </w:r>
      <w:r w:rsidR="00DD7A16">
        <w:t xml:space="preserve">miljoen </w:t>
      </w:r>
      <w:r w:rsidR="00A72334">
        <w:t>Nederlanders die in 2012 lid waren van een vakbond.</w:t>
      </w:r>
      <w:r w:rsidR="00A72334">
        <w:rPr>
          <w:rStyle w:val="Voetnootmarkering"/>
        </w:rPr>
        <w:footnoteReference w:id="4"/>
      </w:r>
      <w:r w:rsidR="00FF6F76">
        <w:t xml:space="preserve"> </w:t>
      </w:r>
      <w:r w:rsidR="00E729AF">
        <w:t xml:space="preserve">In Nederland is de vakbeweging </w:t>
      </w:r>
      <w:r w:rsidR="00C34B36">
        <w:t xml:space="preserve">door het </w:t>
      </w:r>
      <w:r w:rsidR="00C34B36">
        <w:lastRenderedPageBreak/>
        <w:t xml:space="preserve">poldermodel </w:t>
      </w:r>
      <w:r w:rsidR="00E729AF">
        <w:t xml:space="preserve">een </w:t>
      </w:r>
      <w:r w:rsidR="00C34B36">
        <w:t>overleg</w:t>
      </w:r>
      <w:r w:rsidR="00E729AF">
        <w:t xml:space="preserve">partner van de </w:t>
      </w:r>
      <w:r w:rsidR="00347285">
        <w:t>werkgevers</w:t>
      </w:r>
      <w:r w:rsidR="00E729AF">
        <w:t xml:space="preserve"> </w:t>
      </w:r>
      <w:r w:rsidR="00C34B36">
        <w:t xml:space="preserve"> in de Stichting van de Arbeid en van werkgevers en overheid in het tripartiete overlegorgaan van de </w:t>
      </w:r>
      <w:proofErr w:type="spellStart"/>
      <w:r w:rsidR="00C34B36">
        <w:t>Sociaal-Economische</w:t>
      </w:r>
      <w:proofErr w:type="spellEnd"/>
      <w:r w:rsidR="00C34B36">
        <w:t xml:space="preserve"> Raad.</w:t>
      </w:r>
      <w:r w:rsidR="00C34B36">
        <w:rPr>
          <w:rStyle w:val="Voetnootmarkering"/>
        </w:rPr>
        <w:footnoteReference w:id="5"/>
      </w:r>
      <w:r w:rsidR="00420A8E">
        <w:t xml:space="preserve"> In Nederland is verder met de Wet op het Algemeen verbindend en onverbindend verklaren van bepalingen van collectieve arbeidsovereenkomsten de inspraak van vakbonden verankerd.</w:t>
      </w:r>
      <w:r w:rsidR="00420A8E">
        <w:rPr>
          <w:rStyle w:val="Voetnootmarkering"/>
        </w:rPr>
        <w:footnoteReference w:id="6"/>
      </w:r>
      <w:r w:rsidR="00FF23FF">
        <w:tab/>
      </w:r>
      <w:r w:rsidR="00FF23FF">
        <w:tab/>
      </w:r>
      <w:r w:rsidR="00FF23FF">
        <w:tab/>
      </w:r>
      <w:r w:rsidR="00420A8E">
        <w:tab/>
      </w:r>
      <w:r w:rsidR="00FF23FF">
        <w:t xml:space="preserve">Voor conclusies over het solidariteitsbeleid van FNV Bouw zal gekeken worden naar het </w:t>
      </w:r>
      <w:proofErr w:type="spellStart"/>
      <w:r w:rsidR="009359B5">
        <w:t>MENA-</w:t>
      </w:r>
      <w:r w:rsidR="00FF23FF">
        <w:t>project</w:t>
      </w:r>
      <w:proofErr w:type="spellEnd"/>
      <w:r w:rsidR="00FF23FF">
        <w:t xml:space="preserve">  van FNV Bouw, waar ik mijn stage heb voltooid. Belangrijke bronnen hierbij zijn relevante documenten die FNV standpunten over intern</w:t>
      </w:r>
      <w:r w:rsidR="00434E91">
        <w:t>ationale solidariteit belichten, zoals de statuten van de bond, maar ook de statuten van de internationale partners</w:t>
      </w:r>
      <w:r w:rsidR="009359B5">
        <w:t xml:space="preserve"> van FNV Bouw</w:t>
      </w:r>
      <w:r w:rsidR="00434E91">
        <w:t>. Verder zal ik uiteraard putten uit projectdocumenten in de vorm van jaarverslagen. De belangrijkste bron is misschien wel de ervaring en kennis die ik heb opgedaan en die mij hebben geholpen bij de beeldvorming over de werkzaamheden van de internationale vakbeweging.</w:t>
      </w:r>
    </w:p>
    <w:p w:rsidR="00434E91" w:rsidRDefault="00434E91"/>
    <w:p w:rsidR="00C34B36" w:rsidRPr="00C34B36" w:rsidRDefault="00C34B36">
      <w:pPr>
        <w:rPr>
          <w:i/>
        </w:rPr>
      </w:pPr>
      <w:r w:rsidRPr="00C34B36">
        <w:rPr>
          <w:i/>
        </w:rPr>
        <w:t>Communistisch Manifest</w:t>
      </w:r>
    </w:p>
    <w:p w:rsidR="00583F69" w:rsidRDefault="00DF396E">
      <w:pPr>
        <w:rPr>
          <w:b/>
        </w:rPr>
      </w:pPr>
      <w:proofErr w:type="spellStart"/>
      <w:r>
        <w:t>Karl</w:t>
      </w:r>
      <w:proofErr w:type="spellEnd"/>
      <w:r>
        <w:t xml:space="preserve"> </w:t>
      </w:r>
      <w:proofErr w:type="spellStart"/>
      <w:r>
        <w:t>Marx</w:t>
      </w:r>
      <w:proofErr w:type="spellEnd"/>
      <w:r>
        <w:t xml:space="preserve"> analyseerde de wereld in termen van de relatie tussen kapitaal (zij die over de productiemiddelen beschikken) en arbeid (zij die afhankelijk zijn van dit kapitaal) </w:t>
      </w:r>
      <w:r w:rsidR="00851972">
        <w:t>en wees op de gevaren</w:t>
      </w:r>
      <w:r w:rsidR="005F3E05">
        <w:t xml:space="preserve"> van onderdrukking</w:t>
      </w:r>
      <w:r w:rsidR="00851972">
        <w:t xml:space="preserve"> die achter deze realit</w:t>
      </w:r>
      <w:r w:rsidR="000F18C2">
        <w:t>eit schuilde</w:t>
      </w:r>
      <w:r w:rsidR="00E711E6">
        <w:t xml:space="preserve"> (Zie verderop)</w:t>
      </w:r>
      <w:r w:rsidR="000F18C2">
        <w:t>.</w:t>
      </w:r>
      <w:r w:rsidR="00986CD1">
        <w:t xml:space="preserve"> Hij geloofde niet in emancipatie van arbeiders in een vrije </w:t>
      </w:r>
      <w:r w:rsidR="00FF23FF">
        <w:t xml:space="preserve">ongereguleerde </w:t>
      </w:r>
      <w:r w:rsidR="00986CD1">
        <w:t>economie.</w:t>
      </w:r>
      <w:r w:rsidR="001944A8">
        <w:t xml:space="preserve"> De klassieke l</w:t>
      </w:r>
      <w:r w:rsidR="000F18C2">
        <w:t xml:space="preserve">iberalen geloofden in de </w:t>
      </w:r>
      <w:r w:rsidR="001944A8">
        <w:t>progressieve</w:t>
      </w:r>
      <w:r w:rsidR="000F18C2">
        <w:t xml:space="preserve"> werking van de vrijhandel, terwijl </w:t>
      </w:r>
      <w:proofErr w:type="spellStart"/>
      <w:r w:rsidR="00986CD1">
        <w:t>Marx</w:t>
      </w:r>
      <w:proofErr w:type="spellEnd"/>
      <w:r w:rsidR="00986CD1">
        <w:t xml:space="preserve">  streefde </w:t>
      </w:r>
      <w:r w:rsidR="000F18C2">
        <w:t xml:space="preserve">naar een </w:t>
      </w:r>
      <w:r w:rsidR="001944A8">
        <w:t xml:space="preserve">geheel </w:t>
      </w:r>
      <w:r w:rsidR="000F18C2">
        <w:t xml:space="preserve">nieuwe invulling van de maatschappij. </w:t>
      </w:r>
      <w:r w:rsidR="00347285">
        <w:t xml:space="preserve">In </w:t>
      </w:r>
      <w:r w:rsidR="00E711E6">
        <w:t xml:space="preserve">naoorlogs </w:t>
      </w:r>
      <w:r w:rsidR="00347285">
        <w:t xml:space="preserve">Nederland is men </w:t>
      </w:r>
      <w:r w:rsidR="003B0798">
        <w:t>uiteindelijk</w:t>
      </w:r>
      <w:r w:rsidR="00E711E6">
        <w:t xml:space="preserve"> </w:t>
      </w:r>
      <w:r w:rsidR="00347285">
        <w:t xml:space="preserve">een </w:t>
      </w:r>
      <w:r w:rsidR="00E711E6">
        <w:t>‘Derde Weg’</w:t>
      </w:r>
      <w:r w:rsidR="00347285">
        <w:t xml:space="preserve"> ingeslagen </w:t>
      </w:r>
      <w:r w:rsidR="00FF23FF">
        <w:t>tussen de</w:t>
      </w:r>
      <w:r w:rsidR="00E711E6">
        <w:t>ze</w:t>
      </w:r>
      <w:r w:rsidR="00FF23FF">
        <w:t xml:space="preserve"> twee uitersten</w:t>
      </w:r>
      <w:r w:rsidR="00E711E6">
        <w:t>.</w:t>
      </w:r>
      <w:r w:rsidR="00E711E6">
        <w:rPr>
          <w:rStyle w:val="Voetnootmarkering"/>
        </w:rPr>
        <w:footnoteReference w:id="7"/>
      </w:r>
      <w:r w:rsidR="00E711E6">
        <w:tab/>
      </w:r>
      <w:r w:rsidR="00E711E6">
        <w:tab/>
      </w:r>
      <w:r w:rsidR="00E711E6">
        <w:tab/>
      </w:r>
      <w:r w:rsidR="00E711E6">
        <w:tab/>
      </w:r>
      <w:r w:rsidR="00E711E6">
        <w:tab/>
      </w:r>
      <w:r w:rsidR="00E711E6">
        <w:tab/>
      </w:r>
      <w:r w:rsidR="00E711E6">
        <w:tab/>
      </w:r>
      <w:r w:rsidR="00E711E6">
        <w:tab/>
      </w:r>
      <w:r w:rsidR="00E711E6">
        <w:tab/>
      </w:r>
      <w:r w:rsidR="00E711E6">
        <w:tab/>
      </w:r>
      <w:r w:rsidR="00E711E6">
        <w:tab/>
      </w:r>
      <w:proofErr w:type="spellStart"/>
      <w:r w:rsidR="000F18C2">
        <w:t>Karl</w:t>
      </w:r>
      <w:proofErr w:type="spellEnd"/>
      <w:r w:rsidR="000F18C2">
        <w:t xml:space="preserve"> </w:t>
      </w:r>
      <w:proofErr w:type="spellStart"/>
      <w:r w:rsidR="000F18C2">
        <w:t>Marx</w:t>
      </w:r>
      <w:proofErr w:type="spellEnd"/>
      <w:r w:rsidR="000F18C2">
        <w:t xml:space="preserve"> schetste zijn beeld van de toekomst in het Communistisch Manifest. Zijn </w:t>
      </w:r>
      <w:r w:rsidR="00FE0CC1">
        <w:t>beschrijving</w:t>
      </w:r>
      <w:r w:rsidR="000F18C2">
        <w:t xml:space="preserve"> van een continue</w:t>
      </w:r>
      <w:r w:rsidR="00986CD1">
        <w:t xml:space="preserve"> historische</w:t>
      </w:r>
      <w:r w:rsidR="000F18C2">
        <w:t xml:space="preserve"> strijd tussen uitbuitende klassen en uitgebuite klassen vroeg om een nieuwe</w:t>
      </w:r>
      <w:r w:rsidR="00FF23FF">
        <w:t xml:space="preserve"> visie op de</w:t>
      </w:r>
      <w:r w:rsidR="000F18C2">
        <w:t xml:space="preserve"> </w:t>
      </w:r>
      <w:r w:rsidR="00347285">
        <w:t>samenleving</w:t>
      </w:r>
      <w:r w:rsidR="000F18C2">
        <w:t xml:space="preserve">. Volgens </w:t>
      </w:r>
      <w:proofErr w:type="spellStart"/>
      <w:r w:rsidR="000F18C2">
        <w:t>Marx</w:t>
      </w:r>
      <w:proofErr w:type="spellEnd"/>
      <w:r w:rsidR="000F18C2">
        <w:t xml:space="preserve"> stonden de arbeiders, als uitgebuite klasse, nu eindelijk op het punt om de barrière van ongelijkheid te doorbreken en een wereld te creëren waarin allen gelijk waren, en waarin mensen niet meer voorbestemd waren al dan niet geluk</w:t>
      </w:r>
      <w:r w:rsidR="005F3E05">
        <w:t xml:space="preserve">kig te worden op basis van de </w:t>
      </w:r>
      <w:r w:rsidR="00986CD1">
        <w:t>situatie</w:t>
      </w:r>
      <w:r w:rsidR="005F3E05">
        <w:t xml:space="preserve"> waarin ze geboren werden</w:t>
      </w:r>
      <w:r w:rsidR="00986CD1">
        <w:t xml:space="preserve"> en de klasse waartoe zij behoorden</w:t>
      </w:r>
      <w:r w:rsidR="000F18C2">
        <w:t>. Arbeiders</w:t>
      </w:r>
      <w:r w:rsidR="00FE0CC1">
        <w:t>,</w:t>
      </w:r>
      <w:r w:rsidR="000F18C2">
        <w:t xml:space="preserve"> of zoals </w:t>
      </w:r>
      <w:proofErr w:type="spellStart"/>
      <w:r w:rsidR="000F18C2">
        <w:t>Marx</w:t>
      </w:r>
      <w:proofErr w:type="spellEnd"/>
      <w:r w:rsidR="000F18C2">
        <w:t xml:space="preserve"> ze dikwijls noemde</w:t>
      </w:r>
      <w:r w:rsidR="00FE0CC1">
        <w:t>, proletariërs</w:t>
      </w:r>
      <w:r w:rsidR="000F18C2">
        <w:t xml:space="preserve"> speelden dus een </w:t>
      </w:r>
      <w:r w:rsidR="001A0EA6">
        <w:t>cruciale</w:t>
      </w:r>
      <w:r w:rsidR="000F18C2">
        <w:t xml:space="preserve"> rol bij de ophanden zijnde revolutie.</w:t>
      </w:r>
      <w:r w:rsidR="001A0EA6">
        <w:t xml:space="preserve"> Zij werden onevenredig benadeeld ondanks de waarde die zij hadden voor de samenleving.</w:t>
      </w:r>
      <w:r w:rsidR="000F18C2">
        <w:t xml:space="preserve"> </w:t>
      </w:r>
      <w:r w:rsidR="00C34B36">
        <w:tab/>
      </w:r>
      <w:r w:rsidR="00FF23FF">
        <w:tab/>
      </w:r>
      <w:r w:rsidR="00FF23FF">
        <w:tab/>
      </w:r>
      <w:r w:rsidR="00FF23FF">
        <w:tab/>
      </w:r>
      <w:r w:rsidR="00FF23FF">
        <w:tab/>
      </w:r>
      <w:r w:rsidR="00FF23FF">
        <w:tab/>
      </w:r>
      <w:r w:rsidR="00FF23FF">
        <w:tab/>
      </w:r>
      <w:r w:rsidR="00FF23FF">
        <w:tab/>
      </w:r>
      <w:r w:rsidR="00FF23FF">
        <w:tab/>
      </w:r>
      <w:r w:rsidR="00FF23FF">
        <w:tab/>
      </w:r>
      <w:r w:rsidR="000F18C2">
        <w:t>Organisatie</w:t>
      </w:r>
      <w:r w:rsidR="00347285">
        <w:t xml:space="preserve"> en activering</w:t>
      </w:r>
      <w:r w:rsidR="000F18C2">
        <w:t xml:space="preserve"> van deze maatschappelijke klasse was noodzakelijk om </w:t>
      </w:r>
      <w:r w:rsidR="00FF23FF">
        <w:t>een</w:t>
      </w:r>
      <w:r w:rsidR="000F18C2">
        <w:t xml:space="preserve"> toekomstige rechtvaardige samenleving te realiseren. </w:t>
      </w:r>
      <w:proofErr w:type="spellStart"/>
      <w:r w:rsidR="005F3E05">
        <w:t>Marx</w:t>
      </w:r>
      <w:proofErr w:type="spellEnd"/>
      <w:r w:rsidR="005F3E05">
        <w:t xml:space="preserve"> ging voorop in die beweging, maar was geenszins de eerste of de enige </w:t>
      </w:r>
      <w:r w:rsidR="00FF23FF">
        <w:t xml:space="preserve">die klassenverschillen </w:t>
      </w:r>
      <w:r w:rsidR="00986CD1">
        <w:t xml:space="preserve">als bron van </w:t>
      </w:r>
      <w:r w:rsidR="00FF23FF">
        <w:t xml:space="preserve">voortdurende </w:t>
      </w:r>
      <w:r w:rsidR="00986CD1">
        <w:t>maatschappelijke en economische ongelijkheid za</w:t>
      </w:r>
      <w:r w:rsidR="00847C56">
        <w:t>g</w:t>
      </w:r>
      <w:r w:rsidR="00986CD1">
        <w:t>. Het socialisme kende veel</w:t>
      </w:r>
      <w:r w:rsidR="004A3D6A">
        <w:t xml:space="preserve"> </w:t>
      </w:r>
      <w:r w:rsidR="00847C56">
        <w:t xml:space="preserve">theoretici en stromingen. </w:t>
      </w:r>
      <w:proofErr w:type="spellStart"/>
      <w:r w:rsidR="00847C56">
        <w:t>Francois</w:t>
      </w:r>
      <w:proofErr w:type="spellEnd"/>
      <w:r w:rsidR="00847C56">
        <w:t xml:space="preserve"> </w:t>
      </w:r>
      <w:proofErr w:type="spellStart"/>
      <w:r w:rsidR="00847C56">
        <w:t>Babeuf</w:t>
      </w:r>
      <w:proofErr w:type="spellEnd"/>
      <w:r w:rsidR="00847C56">
        <w:t xml:space="preserve"> bijvoorbeeld pleitte na de Franse Revolutie al voor een eerlijke verdeling van bezit</w:t>
      </w:r>
      <w:r w:rsidR="00FF23FF">
        <w:t xml:space="preserve">, een gedachte die </w:t>
      </w:r>
      <w:r w:rsidR="00FE0CC1">
        <w:t>altijd</w:t>
      </w:r>
      <w:r w:rsidR="00FF23FF">
        <w:t xml:space="preserve"> met </w:t>
      </w:r>
      <w:proofErr w:type="spellStart"/>
      <w:r w:rsidR="00FF23FF">
        <w:t>Marx</w:t>
      </w:r>
      <w:proofErr w:type="spellEnd"/>
      <w:r w:rsidR="00FF23FF">
        <w:t xml:space="preserve"> wordt geassocieerd</w:t>
      </w:r>
      <w:r w:rsidR="00847C56">
        <w:t>.</w:t>
      </w:r>
      <w:r w:rsidR="00847C56">
        <w:rPr>
          <w:rStyle w:val="Voetnootmarkering"/>
        </w:rPr>
        <w:footnoteReference w:id="8"/>
      </w:r>
      <w:r w:rsidR="00847C56">
        <w:t xml:space="preserve">  </w:t>
      </w:r>
      <w:proofErr w:type="spellStart"/>
      <w:r w:rsidR="00847C56">
        <w:t>Marx</w:t>
      </w:r>
      <w:proofErr w:type="spellEnd"/>
      <w:r w:rsidR="00847C56">
        <w:t xml:space="preserve"> is desondanks de meest invloedrijke denker </w:t>
      </w:r>
      <w:r w:rsidR="00847C56">
        <w:lastRenderedPageBreak/>
        <w:t xml:space="preserve">van de georganiseerde arbeidersbeweging en voorstander van internationalisme. </w:t>
      </w:r>
      <w:r w:rsidR="005F3E05">
        <w:t>In het Communist</w:t>
      </w:r>
      <w:r w:rsidR="005006EF">
        <w:t xml:space="preserve">isch Manifest stelde </w:t>
      </w:r>
      <w:proofErr w:type="spellStart"/>
      <w:r w:rsidR="005006EF">
        <w:t>Marx</w:t>
      </w:r>
      <w:proofErr w:type="spellEnd"/>
      <w:r w:rsidR="005006EF">
        <w:t xml:space="preserve"> op verzoek van de Bond der Communisten het partijprogramma op dat als leidraad moest dienen voor de </w:t>
      </w:r>
      <w:r w:rsidR="004A3D6A">
        <w:t>mobilisatie</w:t>
      </w:r>
      <w:r w:rsidR="001A0EA6">
        <w:t xml:space="preserve"> en organisatie</w:t>
      </w:r>
      <w:r w:rsidR="004A3D6A">
        <w:t xml:space="preserve"> van arbeiders</w:t>
      </w:r>
      <w:r w:rsidR="001A0EA6">
        <w:t>.</w:t>
      </w:r>
      <w:r w:rsidR="001A0EA6">
        <w:tab/>
      </w:r>
      <w:r w:rsidR="00E729AF">
        <w:t xml:space="preserve">De </w:t>
      </w:r>
      <w:r w:rsidR="00583F69">
        <w:t>tegen</w:t>
      </w:r>
      <w:r w:rsidR="00E729AF">
        <w:t>strijdige belangen van kapitaal en arbeid bestaan nog altij</w:t>
      </w:r>
      <w:r w:rsidR="00347285">
        <w:t xml:space="preserve">d en sommige mensen zouden </w:t>
      </w:r>
      <w:proofErr w:type="spellStart"/>
      <w:r w:rsidR="00347285">
        <w:t>Marx</w:t>
      </w:r>
      <w:proofErr w:type="spellEnd"/>
      <w:r w:rsidR="00347285">
        <w:t xml:space="preserve">’ </w:t>
      </w:r>
      <w:r w:rsidR="00E729AF">
        <w:t xml:space="preserve">ideeën nog zeer nuttig vinden. Hoewel de Nederlandse vakbeweging </w:t>
      </w:r>
      <w:r w:rsidR="007E2B7D">
        <w:t>op sociaaleconomisch vlak als partner gezien kan worden van</w:t>
      </w:r>
      <w:r w:rsidR="001A0EA6">
        <w:t xml:space="preserve"> de</w:t>
      </w:r>
      <w:r w:rsidR="007E2B7D">
        <w:t xml:space="preserve"> overheid probeert zij daarbuiten echter, bijvoorbeeld via internationale samenwerking werknemers</w:t>
      </w:r>
      <w:r w:rsidR="001A0EA6">
        <w:t xml:space="preserve"> in andere landen</w:t>
      </w:r>
      <w:r w:rsidR="007E2B7D">
        <w:t xml:space="preserve"> bij te staan uit solidariteit.</w:t>
      </w:r>
      <w:r w:rsidR="00FF23FF">
        <w:t xml:space="preserve"> Ondanks het geïnstitutionaliseerde karakter van de Nederlandse vakbeweging, heeft het nog iets van zijn activistische veren behouden.</w:t>
      </w:r>
      <w:r w:rsidR="001A0EA6">
        <w:t xml:space="preserve"> Solidariteit betekent een bewustzijn van saamhorigheid en bereidheid om de consequenties daarvan te dragen.</w:t>
      </w:r>
      <w:r w:rsidR="001A0EA6">
        <w:rPr>
          <w:rStyle w:val="Voetnootmarkering"/>
        </w:rPr>
        <w:footnoteReference w:id="9"/>
      </w:r>
      <w:r w:rsidR="007E2B7D">
        <w:t xml:space="preserve"> Deze scriptie onderzoekt hoe die internationale solidariteit</w:t>
      </w:r>
      <w:r w:rsidR="00347285">
        <w:t xml:space="preserve"> tegenwoordig</w:t>
      </w:r>
      <w:r w:rsidR="001817CF">
        <w:t xml:space="preserve"> vorm</w:t>
      </w:r>
      <w:r w:rsidR="007E2B7D">
        <w:t xml:space="preserve">gegeven wordt, en hoe </w:t>
      </w:r>
      <w:r w:rsidR="00347285">
        <w:t xml:space="preserve">deze verschilt van de </w:t>
      </w:r>
      <w:r w:rsidR="007E2B7D">
        <w:t xml:space="preserve"> ideeën van </w:t>
      </w:r>
      <w:proofErr w:type="spellStart"/>
      <w:r w:rsidR="007E2B7D">
        <w:t>Marx</w:t>
      </w:r>
      <w:proofErr w:type="spellEnd"/>
      <w:r w:rsidR="00347285">
        <w:t xml:space="preserve"> </w:t>
      </w:r>
      <w:r w:rsidR="00FF23FF">
        <w:t xml:space="preserve">en </w:t>
      </w:r>
      <w:r w:rsidR="00FE0CC1">
        <w:t>wat dat betekent voor de vakbeweging in het algemeen.</w:t>
      </w:r>
      <w:r w:rsidR="00FE0CC1">
        <w:tab/>
      </w:r>
      <w:r w:rsidR="00FE0CC1">
        <w:tab/>
      </w:r>
      <w:r w:rsidR="00FE0CC1">
        <w:tab/>
      </w:r>
      <w:r w:rsidR="00FE0CC1">
        <w:tab/>
      </w:r>
      <w:r w:rsidR="007E2B7D">
        <w:t>Gekeken zal worden naar vooral de</w:t>
      </w:r>
      <w:r w:rsidR="003B0798">
        <w:t xml:space="preserve"> uiteenzetting van de</w:t>
      </w:r>
      <w:r w:rsidR="007E2B7D">
        <w:t xml:space="preserve"> </w:t>
      </w:r>
      <w:r w:rsidR="003B0798">
        <w:t xml:space="preserve">ideeën  van </w:t>
      </w:r>
      <w:proofErr w:type="spellStart"/>
      <w:r w:rsidR="003B0798">
        <w:t>Marx</w:t>
      </w:r>
      <w:proofErr w:type="spellEnd"/>
      <w:r w:rsidR="003B0798">
        <w:t xml:space="preserve"> </w:t>
      </w:r>
      <w:r w:rsidR="007E2B7D">
        <w:t>in</w:t>
      </w:r>
      <w:r w:rsidR="00AE138C">
        <w:t xml:space="preserve"> het Communistisch Manifest. Er is veel geschreven over </w:t>
      </w:r>
      <w:proofErr w:type="spellStart"/>
      <w:r w:rsidR="00AE138C">
        <w:t>Marx</w:t>
      </w:r>
      <w:proofErr w:type="spellEnd"/>
      <w:r w:rsidR="00AE138C">
        <w:t xml:space="preserve"> en zijn ideeën. Ieder</w:t>
      </w:r>
      <w:r w:rsidR="003B0798">
        <w:t>e</w:t>
      </w:r>
      <w:r w:rsidR="00AE138C">
        <w:t xml:space="preserve"> wetenschapper heeft zijn werken echter met een bepaalde bril op bekeken, met vragen in het achterhoofd die toen relevant leken, en vragen die door een specifieke onderzoeksmethode </w:t>
      </w:r>
      <w:r w:rsidR="001817CF">
        <w:t>geïnspireerd</w:t>
      </w:r>
      <w:r w:rsidR="00AE138C">
        <w:t xml:space="preserve"> werden.</w:t>
      </w:r>
      <w:r w:rsidR="00DF301F">
        <w:t xml:space="preserve"> Ook hebben veel varianten van het socialisme zich ontwikkeld met inhoudelijke verschillen en afwijkingen van het revolutionaire socialisme van </w:t>
      </w:r>
      <w:proofErr w:type="spellStart"/>
      <w:r w:rsidR="00DF301F">
        <w:t>Karl</w:t>
      </w:r>
      <w:proofErr w:type="spellEnd"/>
      <w:r w:rsidR="00DF301F">
        <w:t xml:space="preserve"> </w:t>
      </w:r>
      <w:proofErr w:type="spellStart"/>
      <w:r w:rsidR="00DF301F">
        <w:t>Marx</w:t>
      </w:r>
      <w:proofErr w:type="spellEnd"/>
      <w:r w:rsidR="00DF301F">
        <w:t xml:space="preserve">. </w:t>
      </w:r>
      <w:r w:rsidR="00AE138C">
        <w:t>Vandaar dat het soms beter is terug naar de bron te gaan, zonder al te veel externe invloeden die het beeld en de interpretatie van een bron buitensporig kunnen wijzigen ten opzichte van het originele werk</w:t>
      </w:r>
      <w:r w:rsidR="00FF23FF">
        <w:t xml:space="preserve">. </w:t>
      </w:r>
      <w:r w:rsidR="001817CF">
        <w:t xml:space="preserve">Zowel </w:t>
      </w:r>
      <w:proofErr w:type="spellStart"/>
      <w:r w:rsidR="001817CF">
        <w:t>Marx</w:t>
      </w:r>
      <w:proofErr w:type="spellEnd"/>
      <w:r w:rsidR="001817CF">
        <w:t xml:space="preserve"> als de moderne vakbeweging worden geïnspireerd door de problemen die het kapitalisme veroorzaakt en hebben een verlangen om iets aan die situatie te doen.</w:t>
      </w:r>
      <w:r w:rsidR="00DF301F">
        <w:t xml:space="preserve"> Bovendien heeft </w:t>
      </w:r>
      <w:proofErr w:type="spellStart"/>
      <w:r w:rsidR="00DF301F">
        <w:t>Marx</w:t>
      </w:r>
      <w:proofErr w:type="spellEnd"/>
      <w:r w:rsidR="00D15177">
        <w:t xml:space="preserve"> door</w:t>
      </w:r>
      <w:r w:rsidR="00DF301F">
        <w:t xml:space="preserve"> zijn betrokkenheid bij de Eerste Internationale en dus de eerste succesvolle pogingen om arbeiders internationaal te organiseren een duidelijke verbinding met de moderne vakbeweging.</w:t>
      </w:r>
    </w:p>
    <w:p w:rsidR="0043067B" w:rsidRDefault="0043067B">
      <w:pPr>
        <w:rPr>
          <w:b/>
        </w:rPr>
      </w:pPr>
    </w:p>
    <w:p w:rsidR="004D7BF1" w:rsidRPr="00554E25" w:rsidRDefault="00583F69">
      <w:r>
        <w:rPr>
          <w:b/>
        </w:rPr>
        <w:t>Verdere t</w:t>
      </w:r>
      <w:r w:rsidR="004D7BF1">
        <w:rPr>
          <w:b/>
        </w:rPr>
        <w:t xml:space="preserve">heoretische kanttekeningen </w:t>
      </w:r>
    </w:p>
    <w:p w:rsidR="00847FB8" w:rsidRPr="006369E4" w:rsidRDefault="00060149">
      <w:r>
        <w:t>Bij de</w:t>
      </w:r>
      <w:r w:rsidR="00E0662B">
        <w:t xml:space="preserve"> analyse van het beleid van de arbeidersbeweging </w:t>
      </w:r>
      <w:r>
        <w:t xml:space="preserve">komen </w:t>
      </w:r>
      <w:r w:rsidR="00701A22">
        <w:t>nog een aantal</w:t>
      </w:r>
      <w:r>
        <w:t xml:space="preserve"> zaken ki</w:t>
      </w:r>
      <w:r w:rsidR="000E3AF5">
        <w:t xml:space="preserve">jken. Ten eerste </w:t>
      </w:r>
      <w:r w:rsidR="00B41F39">
        <w:t>kunnen de activiteiten van</w:t>
      </w:r>
      <w:r w:rsidR="000E3AF5">
        <w:t xml:space="preserve"> een vakbeweging </w:t>
      </w:r>
      <w:r>
        <w:t xml:space="preserve">als </w:t>
      </w:r>
      <w:r w:rsidR="00C458A0">
        <w:t xml:space="preserve">een </w:t>
      </w:r>
      <w:r w:rsidR="00B41F39">
        <w:t xml:space="preserve">vorm van </w:t>
      </w:r>
      <w:proofErr w:type="spellStart"/>
      <w:r w:rsidR="00B41F39" w:rsidRPr="00B41F39">
        <w:rPr>
          <w:i/>
        </w:rPr>
        <w:t>contentious</w:t>
      </w:r>
      <w:proofErr w:type="spellEnd"/>
      <w:r w:rsidR="00B41F39" w:rsidRPr="00B41F39">
        <w:rPr>
          <w:i/>
        </w:rPr>
        <w:t xml:space="preserve"> politics</w:t>
      </w:r>
      <w:r>
        <w:t xml:space="preserve"> gezien worden. </w:t>
      </w:r>
      <w:r w:rsidR="006369E4">
        <w:t xml:space="preserve">Het gaat in essentie om conflict. </w:t>
      </w:r>
      <w:proofErr w:type="spellStart"/>
      <w:r w:rsidR="00847FB8" w:rsidRPr="006369E4">
        <w:t>Sidney</w:t>
      </w:r>
      <w:proofErr w:type="spellEnd"/>
      <w:r w:rsidR="00847FB8" w:rsidRPr="006369E4">
        <w:t xml:space="preserve"> </w:t>
      </w:r>
      <w:proofErr w:type="spellStart"/>
      <w:r w:rsidR="00847FB8" w:rsidRPr="006369E4">
        <w:t>Tarrow</w:t>
      </w:r>
      <w:proofErr w:type="spellEnd"/>
      <w:r w:rsidR="00847FB8" w:rsidRPr="006369E4">
        <w:t xml:space="preserve"> en Charles </w:t>
      </w:r>
      <w:proofErr w:type="spellStart"/>
      <w:r w:rsidR="00847FB8" w:rsidRPr="006369E4">
        <w:t>Tilly</w:t>
      </w:r>
      <w:proofErr w:type="spellEnd"/>
      <w:r w:rsidR="00847FB8" w:rsidRPr="006369E4">
        <w:t xml:space="preserve"> zeggen hierover het volgende:</w:t>
      </w:r>
    </w:p>
    <w:p w:rsidR="00847FB8" w:rsidRDefault="00847FB8" w:rsidP="007E0852">
      <w:pPr>
        <w:ind w:left="708"/>
        <w:rPr>
          <w:sz w:val="20"/>
          <w:szCs w:val="20"/>
          <w:lang w:val="en-US"/>
        </w:rPr>
      </w:pPr>
      <w:r w:rsidRPr="007E0852">
        <w:rPr>
          <w:sz w:val="20"/>
          <w:szCs w:val="20"/>
          <w:lang w:val="en-US"/>
        </w:rPr>
        <w:t>Contentious politics involves interactions in which actors make claims bearing on someone else’s interests, leading to coordinated efforts on behalf of shared interests or programs, i</w:t>
      </w:r>
      <w:r w:rsidR="00D15177">
        <w:rPr>
          <w:sz w:val="20"/>
          <w:szCs w:val="20"/>
          <w:lang w:val="en-US"/>
        </w:rPr>
        <w:t>n which governments are involved</w:t>
      </w:r>
      <w:r w:rsidRPr="007E0852">
        <w:rPr>
          <w:sz w:val="20"/>
          <w:szCs w:val="20"/>
          <w:lang w:val="en-US"/>
        </w:rPr>
        <w:t xml:space="preserve"> as targets, initiators of claims, or third parties. Contentious politics thus brings together three familiar features of social life: contention, collective action, and politics.</w:t>
      </w:r>
      <w:r w:rsidR="007E0852">
        <w:rPr>
          <w:rStyle w:val="Voetnootmarkering"/>
          <w:sz w:val="20"/>
          <w:szCs w:val="20"/>
          <w:lang w:val="en-US"/>
        </w:rPr>
        <w:footnoteReference w:id="10"/>
      </w:r>
    </w:p>
    <w:p w:rsidR="00320A79" w:rsidRDefault="007E0852">
      <w:r w:rsidRPr="007E0852">
        <w:t xml:space="preserve">In </w:t>
      </w:r>
      <w:r w:rsidR="00FE0CC1">
        <w:t>een dergelijke</w:t>
      </w:r>
      <w:r w:rsidRPr="007E0852">
        <w:t xml:space="preserve"> politieke en</w:t>
      </w:r>
      <w:r>
        <w:t xml:space="preserve"> sociologische benadering van </w:t>
      </w:r>
      <w:proofErr w:type="spellStart"/>
      <w:r>
        <w:t>Marx</w:t>
      </w:r>
      <w:proofErr w:type="spellEnd"/>
      <w:r>
        <w:t xml:space="preserve"> en de vakbeweging betwisten de genoemden dus de politieke en economische macht die werkgevers en kapitaal</w:t>
      </w:r>
      <w:r w:rsidR="00C458A0">
        <w:t xml:space="preserve"> bezitten</w:t>
      </w:r>
      <w:r>
        <w:t xml:space="preserve"> </w:t>
      </w:r>
      <w:r w:rsidR="00D15177">
        <w:t>ten opzichte van</w:t>
      </w:r>
      <w:r>
        <w:t xml:space="preserve"> de arbeiders. Overheden zijn betrokken voor zover zij als onderdeel van het probleem worden gezien of </w:t>
      </w:r>
      <w:r w:rsidR="00C458A0">
        <w:t xml:space="preserve">juist als </w:t>
      </w:r>
      <w:r>
        <w:t>onderdeel van de oplossing</w:t>
      </w:r>
      <w:r w:rsidR="00C458A0">
        <w:t>.</w:t>
      </w:r>
      <w:r w:rsidR="00FE0CC1">
        <w:tab/>
      </w:r>
      <w:r w:rsidR="00FE0CC1">
        <w:tab/>
      </w:r>
      <w:r w:rsidR="00FE0CC1">
        <w:tab/>
      </w:r>
      <w:r w:rsidR="00FE0CC1">
        <w:tab/>
      </w:r>
      <w:r w:rsidR="00FE0CC1">
        <w:tab/>
      </w:r>
      <w:r w:rsidR="00D15177">
        <w:tab/>
      </w:r>
      <w:r w:rsidR="00D15177">
        <w:tab/>
      </w:r>
      <w:r w:rsidR="00D15177">
        <w:tab/>
      </w:r>
      <w:r w:rsidR="00060149">
        <w:t xml:space="preserve">Ten tweede </w:t>
      </w:r>
      <w:r>
        <w:t>moet je bij elk onderzoek naar de strategie van een arbeidersbeweging</w:t>
      </w:r>
      <w:r w:rsidR="00060149">
        <w:t xml:space="preserve"> je bewust zijn van het feit dat mensen een belangrijke rol spelen in de </w:t>
      </w:r>
      <w:r w:rsidR="000E3AF5">
        <w:t xml:space="preserve">totstandkoming </w:t>
      </w:r>
      <w:r w:rsidR="00060149">
        <w:t xml:space="preserve">van een </w:t>
      </w:r>
      <w:r w:rsidR="00060149">
        <w:lastRenderedPageBreak/>
        <w:t>dergelijke sociale bew</w:t>
      </w:r>
      <w:r w:rsidR="008C50C1">
        <w:t>eging</w:t>
      </w:r>
      <w:r w:rsidR="00E85BC3">
        <w:t>.</w:t>
      </w:r>
      <w:r w:rsidR="008C50C1">
        <w:t xml:space="preserve"> </w:t>
      </w:r>
      <w:r w:rsidR="00E85BC3">
        <w:t>Een theorie om menselijk handelen te verklaren in de sociale wetenschappen is bijvoorbeeld de rationele keuzetheorie</w:t>
      </w:r>
      <w:r w:rsidR="00060149">
        <w:t>.</w:t>
      </w:r>
      <w:r w:rsidR="00E85BC3">
        <w:rPr>
          <w:rStyle w:val="Voetnootmarkering"/>
        </w:rPr>
        <w:footnoteReference w:id="11"/>
      </w:r>
      <w:r w:rsidR="00E85BC3">
        <w:t xml:space="preserve"> Hoewel er veel kritiek valt te uiten op</w:t>
      </w:r>
      <w:r w:rsidR="006369E4">
        <w:t xml:space="preserve"> een te strikte benadering van</w:t>
      </w:r>
      <w:r w:rsidR="00E85BC3">
        <w:t xml:space="preserve"> deze theorie, die uitgaat van het eigenbelang bij de beslissingen en handelingen van mensen, </w:t>
      </w:r>
      <w:r w:rsidR="006369E4">
        <w:t xml:space="preserve">valt denk ik toch veel van de acties van mensen te scharen onder een vorm rationele keuzetheorie. Het eigenbelang hoeft niet per se fysiek lijfbehoud of economisch welzijn te betekenen. De gemoedsrust die mensen hebben bij moreel en ethisch juiste handelingen zijn denk ik net zo rationeel. Een vakbond die aan solidariteitswerk doet kun je dus ook op deze manier benaderen. </w:t>
      </w:r>
      <w:r w:rsidR="00CF3008">
        <w:t>De</w:t>
      </w:r>
      <w:r w:rsidR="006369E4">
        <w:t>rgelijke</w:t>
      </w:r>
      <w:r w:rsidR="00CF3008">
        <w:t xml:space="preserve"> theoretische </w:t>
      </w:r>
      <w:r w:rsidR="006369E4">
        <w:t>bases</w:t>
      </w:r>
      <w:r w:rsidR="00CF3008">
        <w:t xml:space="preserve"> kunnen dus wel helpen bij het inleven in de </w:t>
      </w:r>
      <w:r w:rsidR="006369E4">
        <w:t>materie</w:t>
      </w:r>
      <w:r w:rsidR="00CF3008">
        <w:t>. De modellen bieden echter geen handleiding omdat ze vaak gericht zijn op het analyseren va</w:t>
      </w:r>
      <w:r w:rsidR="006369E4">
        <w:t>n het gedrag van groepen mensen</w:t>
      </w:r>
      <w:r w:rsidR="00CF3008">
        <w:t xml:space="preserve"> en niet op het analyse</w:t>
      </w:r>
      <w:r w:rsidR="006369E4">
        <w:t xml:space="preserve">ren van beleidsprogramma’s.  </w:t>
      </w:r>
      <w:r w:rsidR="006369E4">
        <w:tab/>
      </w:r>
      <w:r w:rsidR="006369E4">
        <w:tab/>
      </w:r>
      <w:r w:rsidR="006369E4">
        <w:tab/>
      </w:r>
      <w:r w:rsidR="00060149">
        <w:t xml:space="preserve">Ten slotte is </w:t>
      </w:r>
      <w:r w:rsidR="000E3AF5">
        <w:t>het bij onderzoek naar een sociale beweging</w:t>
      </w:r>
      <w:r w:rsidR="00060149">
        <w:t xml:space="preserve"> ook zeer verleidelijk om over te gaan tot </w:t>
      </w:r>
      <w:r w:rsidR="00420A8E">
        <w:t xml:space="preserve">morele </w:t>
      </w:r>
      <w:r w:rsidR="00060149">
        <w:t xml:space="preserve">waardeoordelen, </w:t>
      </w:r>
      <w:r w:rsidR="00420A8E">
        <w:t xml:space="preserve">uiteraard </w:t>
      </w:r>
      <w:r w:rsidR="00060149">
        <w:t xml:space="preserve">een doodzonde voor elke historicus. Bij het bespreken van vakbewegingen en onderwerpen gerelateerd aan de historische “strijd” tussen arbeiders en </w:t>
      </w:r>
      <w:r w:rsidR="008C50C1">
        <w:t>het kapitaal</w:t>
      </w:r>
      <w:r w:rsidR="00060149">
        <w:t xml:space="preserve"> zal</w:t>
      </w:r>
      <w:r w:rsidR="006369E4">
        <w:t xml:space="preserve"> eenieder snel</w:t>
      </w:r>
      <w:r w:rsidR="00060149">
        <w:t xml:space="preserve"> geneigd zijn om een kant te kiezen, ingegeven door </w:t>
      </w:r>
      <w:r w:rsidR="00320A79">
        <w:t xml:space="preserve">persoonlijke </w:t>
      </w:r>
      <w:r w:rsidR="00D15177">
        <w:t xml:space="preserve">en </w:t>
      </w:r>
      <w:r w:rsidR="000E3AF5">
        <w:t>ideologische voorkeuren w</w:t>
      </w:r>
      <w:r w:rsidR="00D15177">
        <w:t xml:space="preserve">aar elk mens aan onderworpen is. De discussie over het </w:t>
      </w:r>
      <w:r w:rsidR="006369E4">
        <w:t xml:space="preserve">historische </w:t>
      </w:r>
      <w:r w:rsidR="00D15177">
        <w:t>succes van het kapitalisme of over</w:t>
      </w:r>
      <w:r w:rsidR="006369E4">
        <w:t xml:space="preserve"> actuele</w:t>
      </w:r>
      <w:r w:rsidR="00D15177">
        <w:t xml:space="preserve"> mensenrechtenschendingen die onder het toeziend oog van multinationals plaatsvinden zal ik daarom zoveel mogelijk uit de weg gaan. </w:t>
      </w:r>
      <w:r w:rsidR="008C50C1">
        <w:tab/>
      </w:r>
      <w:r w:rsidR="008C50C1">
        <w:tab/>
      </w:r>
      <w:r w:rsidR="008C50C1">
        <w:tab/>
      </w:r>
      <w:r w:rsidR="008C50C1">
        <w:tab/>
      </w:r>
    </w:p>
    <w:p w:rsidR="0094292C" w:rsidRPr="0094292C" w:rsidRDefault="0094292C">
      <w:pPr>
        <w:rPr>
          <w:i/>
        </w:rPr>
      </w:pPr>
      <w:r>
        <w:rPr>
          <w:i/>
        </w:rPr>
        <w:t>Veranderend</w:t>
      </w:r>
      <w:r w:rsidR="00D15177">
        <w:rPr>
          <w:i/>
        </w:rPr>
        <w:t>e</w:t>
      </w:r>
      <w:r>
        <w:rPr>
          <w:i/>
        </w:rPr>
        <w:t xml:space="preserve"> rol van a</w:t>
      </w:r>
      <w:r w:rsidRPr="0094292C">
        <w:rPr>
          <w:i/>
        </w:rPr>
        <w:t>rbeid</w:t>
      </w:r>
    </w:p>
    <w:p w:rsidR="00070B1D" w:rsidRPr="00D829E9" w:rsidRDefault="00F61D4A">
      <w:pPr>
        <w:rPr>
          <w:b/>
        </w:rPr>
      </w:pPr>
      <w:r>
        <w:t xml:space="preserve">Als sociale beweging proberen vakbonden de economische en sociale belangen van werknemers te behartigen, met name op het gebied van </w:t>
      </w:r>
      <w:r w:rsidR="000E3AF5">
        <w:t>lonen en arbeidsomstandigheden</w:t>
      </w:r>
      <w:r>
        <w:t>.</w:t>
      </w:r>
      <w:r w:rsidR="0094292C">
        <w:rPr>
          <w:rStyle w:val="Voetnootmarkering"/>
        </w:rPr>
        <w:footnoteReference w:id="12"/>
      </w:r>
      <w:r>
        <w:t xml:space="preserve"> Daar wordt in Nederland overleg over gevoerd via dive</w:t>
      </w:r>
      <w:r w:rsidR="00D15177">
        <w:t xml:space="preserve">rse instanties zoals de </w:t>
      </w:r>
      <w:proofErr w:type="spellStart"/>
      <w:r w:rsidR="00D15177">
        <w:t>Sociaal-</w:t>
      </w:r>
      <w:r>
        <w:t>Economische</w:t>
      </w:r>
      <w:proofErr w:type="spellEnd"/>
      <w:r>
        <w:t xml:space="preserve"> Raad (SER), waar overheid, werkgeversorganisaties en werknemersorganisaties zitting in hebben.</w:t>
      </w:r>
      <w:r w:rsidR="006A32D3">
        <w:t xml:space="preserve"> Gezien het institutionele karakter voldoet de </w:t>
      </w:r>
      <w:r w:rsidR="00831269">
        <w:t>vakbeweging in Nederland</w:t>
      </w:r>
      <w:r w:rsidR="006A32D3">
        <w:t xml:space="preserve"> misschien niet aan de </w:t>
      </w:r>
      <w:r w:rsidR="000E3AF5">
        <w:t>standaard</w:t>
      </w:r>
      <w:r w:rsidR="006A32D3">
        <w:t xml:space="preserve">definitie van </w:t>
      </w:r>
      <w:r w:rsidR="00D15177">
        <w:t xml:space="preserve">een </w:t>
      </w:r>
      <w:r w:rsidR="006A32D3">
        <w:t xml:space="preserve">sociale beweging die </w:t>
      </w:r>
      <w:r w:rsidR="00831269">
        <w:t>strijd</w:t>
      </w:r>
      <w:r w:rsidR="008C50C1">
        <w:t>t</w:t>
      </w:r>
      <w:r w:rsidR="00831269">
        <w:t xml:space="preserve"> tegen</w:t>
      </w:r>
      <w:r w:rsidR="00D15177">
        <w:t xml:space="preserve"> de overheid en andere gevestigde instituties</w:t>
      </w:r>
      <w:r w:rsidR="000E3AF5">
        <w:t>. Je zou kunnen zeggen dat de positie van werknemers in Nederland inmiddels zo goed is dat de vakbeweging overbodig is, en dat</w:t>
      </w:r>
      <w:r w:rsidR="00831269">
        <w:t xml:space="preserve"> er geen reden tot actie en mobilisatie meer is.</w:t>
      </w:r>
      <w:r w:rsidR="00121556">
        <w:rPr>
          <w:rStyle w:val="Voetnootmarkering"/>
        </w:rPr>
        <w:footnoteReference w:id="13"/>
      </w:r>
      <w:r w:rsidR="00831269">
        <w:t xml:space="preserve"> </w:t>
      </w:r>
      <w:r w:rsidR="00D15177">
        <w:tab/>
      </w:r>
      <w:r w:rsidR="00D15177">
        <w:tab/>
      </w:r>
      <w:r w:rsidR="00831269">
        <w:t>Wat de vakbeweging</w:t>
      </w:r>
      <w:r w:rsidR="008C50C1">
        <w:t xml:space="preserve"> echter</w:t>
      </w:r>
      <w:r w:rsidR="00831269">
        <w:t xml:space="preserve"> zo uniek maakt als sociale beweging is juist dat haar visie en doel universeel en van alle tijden is. De positie van werknemers</w:t>
      </w:r>
      <w:r w:rsidR="008C50C1">
        <w:t xml:space="preserve"> </w:t>
      </w:r>
      <w:r w:rsidR="006369E4">
        <w:t xml:space="preserve">is ook </w:t>
      </w:r>
      <w:r w:rsidR="008C50C1">
        <w:t>in moderne tijden</w:t>
      </w:r>
      <w:r w:rsidR="00831269">
        <w:t xml:space="preserve"> precair en altijd afhankelijk van de grillen van economische ontwikkelingen en ondernemers</w:t>
      </w:r>
      <w:r w:rsidR="00320A79">
        <w:t>, althans als we de dominante economische analyse</w:t>
      </w:r>
      <w:r w:rsidR="00D15177">
        <w:t xml:space="preserve"> van de vrije markt</w:t>
      </w:r>
      <w:r w:rsidR="00320A79">
        <w:t xml:space="preserve"> accepteren en niet de mogelijkheid die </w:t>
      </w:r>
      <w:proofErr w:type="spellStart"/>
      <w:r w:rsidR="00320A79">
        <w:t>Marx</w:t>
      </w:r>
      <w:proofErr w:type="spellEnd"/>
      <w:r w:rsidR="00320A79">
        <w:t xml:space="preserve"> en Engels arbeiders in het vooruitzicht stelden</w:t>
      </w:r>
      <w:r w:rsidR="00831269">
        <w:t>. D</w:t>
      </w:r>
      <w:r w:rsidR="006A32D3">
        <w:t xml:space="preserve">e </w:t>
      </w:r>
      <w:r w:rsidR="00831269">
        <w:t>vakbeweging</w:t>
      </w:r>
      <w:r w:rsidR="006A32D3">
        <w:t xml:space="preserve"> heeft</w:t>
      </w:r>
      <w:r w:rsidR="00831269">
        <w:t xml:space="preserve"> </w:t>
      </w:r>
      <w:r w:rsidR="006A32D3">
        <w:t xml:space="preserve">beschikking over een actierepertoire met bijvoorbeeld het stakingswapen, waarmee zij </w:t>
      </w:r>
      <w:r w:rsidR="00D15177">
        <w:t>invloed</w:t>
      </w:r>
      <w:r w:rsidR="00831269">
        <w:t xml:space="preserve"> kan uitoefenen</w:t>
      </w:r>
      <w:r w:rsidR="00C458A0">
        <w:t xml:space="preserve"> op economische ontwikkelingen</w:t>
      </w:r>
      <w:r w:rsidR="006A32D3">
        <w:t xml:space="preserve">. </w:t>
      </w:r>
      <w:r w:rsidR="00D15177">
        <w:t xml:space="preserve">De vakbeweging moet met een been staan in het institutionele </w:t>
      </w:r>
      <w:r w:rsidR="00CF3A62">
        <w:t xml:space="preserve">bestel en met het andere dat institutionele stelsel bestrijden als het belang van de achterban erom vraagt. </w:t>
      </w:r>
      <w:r w:rsidR="006A32D3">
        <w:t>De doelen waar de vakbeweging voor strijd</w:t>
      </w:r>
      <w:r w:rsidR="00831269">
        <w:t>t</w:t>
      </w:r>
      <w:r w:rsidR="006A32D3">
        <w:t xml:space="preserve"> zijn </w:t>
      </w:r>
      <w:r w:rsidR="00831269">
        <w:t>universeel</w:t>
      </w:r>
      <w:r w:rsidR="006A32D3">
        <w:t xml:space="preserve"> en op langere termijn </w:t>
      </w:r>
      <w:r w:rsidR="00831269">
        <w:t>relevant</w:t>
      </w:r>
      <w:r w:rsidR="006A32D3">
        <w:t xml:space="preserve"> gebleken</w:t>
      </w:r>
      <w:r w:rsidR="00316631">
        <w:t>. Institutionalisering was misschien een logisch gevolg</w:t>
      </w:r>
      <w:r w:rsidR="006A32D3">
        <w:t xml:space="preserve">. Dit doet echter niks af van haar karakter als </w:t>
      </w:r>
      <w:r w:rsidR="006A32D3">
        <w:lastRenderedPageBreak/>
        <w:t xml:space="preserve">sociale beweging die </w:t>
      </w:r>
      <w:r w:rsidR="00316631">
        <w:t>zich continu ontwikkelt omdat de economie en de wereld waarin zij actief is ook geen st</w:t>
      </w:r>
      <w:r w:rsidR="008C50C1">
        <w:t>atisch karakter heeft.</w:t>
      </w:r>
      <w:r w:rsidR="00C458A0">
        <w:t xml:space="preserve"> </w:t>
      </w:r>
      <w:r w:rsidR="008C50C1">
        <w:tab/>
      </w:r>
      <w:r w:rsidR="00C458A0">
        <w:tab/>
      </w:r>
      <w:r w:rsidR="00C458A0">
        <w:tab/>
      </w:r>
      <w:r w:rsidR="00C458A0">
        <w:tab/>
      </w:r>
      <w:r w:rsidR="00C458A0">
        <w:tab/>
      </w:r>
      <w:r w:rsidR="00D15177">
        <w:tab/>
      </w:r>
      <w:r w:rsidR="00D15177">
        <w:tab/>
      </w:r>
      <w:r w:rsidR="00D15177">
        <w:tab/>
      </w:r>
      <w:r w:rsidR="00CF3A62">
        <w:tab/>
      </w:r>
      <w:r w:rsidR="00CF3A62">
        <w:tab/>
      </w:r>
      <w:r w:rsidR="000244B4">
        <w:t xml:space="preserve">De positie van </w:t>
      </w:r>
      <w:r w:rsidR="00316631">
        <w:t>arbeiders in Nederland</w:t>
      </w:r>
      <w:r w:rsidR="000244B4">
        <w:t xml:space="preserve"> is </w:t>
      </w:r>
      <w:r w:rsidR="00316631">
        <w:t>uiteraard wel eens</w:t>
      </w:r>
      <w:r w:rsidR="00CF3A62">
        <w:t xml:space="preserve"> zwakker geweest. De Industriële Revolutie maakte een sterke groei van de welvaart mogelijk. Arbeiders waren in </w:t>
      </w:r>
      <w:r w:rsidR="00BC53EF">
        <w:t>dit</w:t>
      </w:r>
      <w:r w:rsidR="00CF3A62">
        <w:t xml:space="preserve"> </w:t>
      </w:r>
      <w:r w:rsidR="00BC53EF">
        <w:t>industrialiserende</w:t>
      </w:r>
      <w:r w:rsidR="00CF3A62">
        <w:t xml:space="preserve"> West-Europa onmisbaar</w:t>
      </w:r>
      <w:r w:rsidR="00BC53EF">
        <w:t>, maar logischerwijs kostte het tijd voordat arbeiders het klasse</w:t>
      </w:r>
      <w:r w:rsidR="002D55AD">
        <w:t>n</w:t>
      </w:r>
      <w:r w:rsidR="00BC53EF">
        <w:t>bewustzijn en de organisatiestructuur ontwikkelde om op te komen voor hun rechten in de fabrieken.</w:t>
      </w:r>
      <w:r w:rsidR="000244B4">
        <w:t xml:space="preserve"> De arbeidersbeweging groeide in wisselende mate in de geïndustrialiseerde landen van Europa uit tot sterke organisaties die invloed konden uitoefenen op overheidsbeleid. Zo ook in Nederland, waar aanvankelijk verzet tegen de eerste vakbonden</w:t>
      </w:r>
      <w:r w:rsidR="00BE3173">
        <w:t xml:space="preserve"> door patroons</w:t>
      </w:r>
      <w:r w:rsidR="00316631">
        <w:rPr>
          <w:rStyle w:val="Voetnootmarkering"/>
        </w:rPr>
        <w:footnoteReference w:id="14"/>
      </w:r>
      <w:r w:rsidR="000244B4">
        <w:t>, veranderde in erkenning</w:t>
      </w:r>
      <w:r w:rsidR="00A72D4D">
        <w:t xml:space="preserve"> van de </w:t>
      </w:r>
      <w:r w:rsidR="000A37C3">
        <w:t xml:space="preserve">eisen van de sociale beweging. Terwijl </w:t>
      </w:r>
      <w:proofErr w:type="spellStart"/>
      <w:r w:rsidR="000A37C3">
        <w:t>Marx</w:t>
      </w:r>
      <w:proofErr w:type="spellEnd"/>
      <w:r w:rsidR="000A37C3">
        <w:t xml:space="preserve"> </w:t>
      </w:r>
      <w:r w:rsidR="00C458A0">
        <w:t xml:space="preserve">als grootste strateeg en denker van de arbeidersbeweging geassocieerd </w:t>
      </w:r>
      <w:r w:rsidR="00197584">
        <w:t xml:space="preserve">wordt </w:t>
      </w:r>
      <w:r w:rsidR="00C458A0">
        <w:t>met revolutie en omverwerping</w:t>
      </w:r>
      <w:r w:rsidR="000A37C3">
        <w:t>, reageerden overheden door arbeiders een stem te geven.</w:t>
      </w:r>
      <w:r w:rsidR="008E1E59">
        <w:t xml:space="preserve"> Zo werd het gif uit de angel gehaald.</w:t>
      </w:r>
      <w:r w:rsidR="000A37C3">
        <w:t xml:space="preserve"> Dit deden ze niet alleen door vakbonden serieus te nemen, maar ook door politieke emancipatie en v</w:t>
      </w:r>
      <w:r w:rsidR="00632558">
        <w:t xml:space="preserve">erruiming van het stemrecht. </w:t>
      </w:r>
      <w:r w:rsidR="000A37C3">
        <w:t>De rol van vakbonden</w:t>
      </w:r>
      <w:r w:rsidR="00BE3173">
        <w:t>,</w:t>
      </w:r>
      <w:r w:rsidR="000A37C3">
        <w:t xml:space="preserve"> los van het </w:t>
      </w:r>
      <w:proofErr w:type="spellStart"/>
      <w:r w:rsidR="00197584">
        <w:t>sociaal-economische</w:t>
      </w:r>
      <w:proofErr w:type="spellEnd"/>
      <w:r w:rsidR="000A37C3">
        <w:t xml:space="preserve"> toneel</w:t>
      </w:r>
      <w:r w:rsidR="00BE3173">
        <w:t>,</w:t>
      </w:r>
      <w:r w:rsidR="000A37C3">
        <w:t xml:space="preserve"> mag niet onderschat worden</w:t>
      </w:r>
      <w:r w:rsidR="00F5205A">
        <w:t>.</w:t>
      </w:r>
      <w:r w:rsidR="00197584">
        <w:t xml:space="preserve"> </w:t>
      </w:r>
      <w:r w:rsidR="00197584">
        <w:tab/>
      </w:r>
      <w:r w:rsidR="00197584">
        <w:tab/>
      </w:r>
      <w:r w:rsidR="000F580F">
        <w:t xml:space="preserve">Deze scriptie zal eerst beginnen met een bestudering van het Communistisch Manifest, waarin </w:t>
      </w:r>
      <w:proofErr w:type="spellStart"/>
      <w:r w:rsidR="000F580F">
        <w:t>Marx</w:t>
      </w:r>
      <w:proofErr w:type="spellEnd"/>
      <w:r w:rsidR="000F580F">
        <w:t>’ analyse van de problemen van arbeiders</w:t>
      </w:r>
      <w:r w:rsidR="001356D5">
        <w:t xml:space="preserve"> in de moderne industrialiserende en </w:t>
      </w:r>
      <w:proofErr w:type="spellStart"/>
      <w:r w:rsidR="001356D5">
        <w:t>gloabliserende</w:t>
      </w:r>
      <w:proofErr w:type="spellEnd"/>
      <w:r w:rsidR="001356D5">
        <w:t xml:space="preserve"> economie</w:t>
      </w:r>
      <w:r w:rsidR="000F580F">
        <w:t xml:space="preserve"> aan bod komt, welke oplossing</w:t>
      </w:r>
      <w:r w:rsidR="001356D5">
        <w:t>en</w:t>
      </w:r>
      <w:r w:rsidR="000F580F">
        <w:t xml:space="preserve"> hij bood en welke hoofdzaken daarin te onderscheiden zijn. Daarna zal ik kort de moderne westerse vakbeweging</w:t>
      </w:r>
      <w:r w:rsidR="001356D5">
        <w:t xml:space="preserve"> bespreken om de algemene positie, sterkte en hedendaagse uitdagingen van vakbonden te belichten. Vanuit die context zal ik het internationale solidariteitsbeleid van FNV Bouw onder de loep nemen, die ons zal leiden naar internationale organisaties als de internationale bond voor bouw- en houtwerkers (BWI), het Internationaal Verbond van Vakverenigingen (IVV) en de Internationale Arbeidsorganisatie (IAO), waarna ik weer zal terugkeren naar Nederland om te evalueren wat het perspectief is voor internationale arbeiderssolidariteit. Uiteraard mag een vergelijking met </w:t>
      </w:r>
      <w:proofErr w:type="spellStart"/>
      <w:r w:rsidR="001356D5">
        <w:t>Marx</w:t>
      </w:r>
      <w:proofErr w:type="spellEnd"/>
      <w:r w:rsidR="001356D5">
        <w:t>’ analyse en aanpak niet ontbreken.</w:t>
      </w:r>
    </w:p>
    <w:p w:rsidR="00070B1D" w:rsidRPr="00D829E9" w:rsidRDefault="00070B1D">
      <w:pPr>
        <w:rPr>
          <w:b/>
        </w:rPr>
      </w:pPr>
    </w:p>
    <w:p w:rsidR="00070B1D" w:rsidRPr="00D829E9" w:rsidRDefault="00070B1D">
      <w:pPr>
        <w:rPr>
          <w:b/>
        </w:rPr>
      </w:pPr>
    </w:p>
    <w:p w:rsidR="00070B1D" w:rsidRPr="00D829E9" w:rsidRDefault="00070B1D">
      <w:pPr>
        <w:rPr>
          <w:b/>
        </w:rPr>
      </w:pPr>
    </w:p>
    <w:p w:rsidR="00070B1D" w:rsidRPr="00D829E9" w:rsidRDefault="00070B1D">
      <w:pPr>
        <w:rPr>
          <w:b/>
        </w:rPr>
      </w:pPr>
    </w:p>
    <w:p w:rsidR="00070B1D" w:rsidRPr="00D829E9" w:rsidRDefault="00070B1D">
      <w:pPr>
        <w:rPr>
          <w:b/>
        </w:rPr>
      </w:pPr>
    </w:p>
    <w:p w:rsidR="00070B1D" w:rsidRPr="00D829E9" w:rsidRDefault="00070B1D">
      <w:pPr>
        <w:rPr>
          <w:b/>
        </w:rPr>
      </w:pPr>
    </w:p>
    <w:p w:rsidR="00070B1D" w:rsidRPr="00D829E9" w:rsidRDefault="00070B1D">
      <w:pPr>
        <w:rPr>
          <w:b/>
        </w:rPr>
      </w:pPr>
    </w:p>
    <w:p w:rsidR="00070B1D" w:rsidRPr="00D829E9" w:rsidRDefault="00070B1D">
      <w:pPr>
        <w:rPr>
          <w:b/>
        </w:rPr>
      </w:pPr>
    </w:p>
    <w:p w:rsidR="00070B1D" w:rsidRPr="00D829E9" w:rsidRDefault="00070B1D">
      <w:pPr>
        <w:rPr>
          <w:b/>
        </w:rPr>
      </w:pPr>
    </w:p>
    <w:p w:rsidR="003E0C20" w:rsidRDefault="003E0C20">
      <w:pPr>
        <w:rPr>
          <w:b/>
        </w:rPr>
      </w:pPr>
      <w:r>
        <w:rPr>
          <w:b/>
        </w:rPr>
        <w:br w:type="page"/>
      </w:r>
    </w:p>
    <w:p w:rsidR="00B44085" w:rsidRDefault="00554E25">
      <w:pPr>
        <w:rPr>
          <w:b/>
        </w:rPr>
      </w:pPr>
      <w:r>
        <w:rPr>
          <w:b/>
        </w:rPr>
        <w:lastRenderedPageBreak/>
        <w:t>Hoo</w:t>
      </w:r>
      <w:r w:rsidR="00253203">
        <w:rPr>
          <w:b/>
        </w:rPr>
        <w:t>fdstuk 2</w:t>
      </w:r>
      <w:r w:rsidR="00D24DA0">
        <w:rPr>
          <w:b/>
        </w:rPr>
        <w:t xml:space="preserve">. </w:t>
      </w:r>
      <w:r w:rsidR="00364032">
        <w:rPr>
          <w:b/>
        </w:rPr>
        <w:t>Arbeidersinternationalisme in het Communistisch Manifest</w:t>
      </w:r>
      <w:r w:rsidR="002A68C5">
        <w:rPr>
          <w:b/>
        </w:rPr>
        <w:t xml:space="preserve"> </w:t>
      </w:r>
    </w:p>
    <w:p w:rsidR="00364032" w:rsidRDefault="00AB2D0D" w:rsidP="00F82992">
      <w:proofErr w:type="spellStart"/>
      <w:r>
        <w:t>Karl</w:t>
      </w:r>
      <w:proofErr w:type="spellEnd"/>
      <w:r>
        <w:t xml:space="preserve"> </w:t>
      </w:r>
      <w:proofErr w:type="spellStart"/>
      <w:r>
        <w:t>Marx</w:t>
      </w:r>
      <w:proofErr w:type="spellEnd"/>
      <w:r>
        <w:t xml:space="preserve"> heeft veel geschreven over hoe de wereld er uit zou moeten zien. Zijn </w:t>
      </w:r>
      <w:r w:rsidR="00F82992">
        <w:t>duizenden</w:t>
      </w:r>
      <w:r>
        <w:t xml:space="preserve"> pagina’s beslaande werk Het Kapitaal is da</w:t>
      </w:r>
      <w:r w:rsidR="001F3684">
        <w:t>arvan de meest indrukwekkende,</w:t>
      </w:r>
      <w:r>
        <w:t xml:space="preserve"> meest besproken</w:t>
      </w:r>
      <w:r w:rsidR="00F82992">
        <w:t>e</w:t>
      </w:r>
      <w:r w:rsidR="001F3684">
        <w:t xml:space="preserve"> en wetenschappelijk gezien meest waardevolle</w:t>
      </w:r>
      <w:r w:rsidR="00A47514">
        <w:t xml:space="preserve"> bijdrage</w:t>
      </w:r>
      <w:r>
        <w:t xml:space="preserve">. Het bevat een vrij technische uiteenzetting van </w:t>
      </w:r>
      <w:r w:rsidR="00F82992">
        <w:t>het ‘kapitalistische systeem’ en haar interne tegenstrijdigheden.</w:t>
      </w:r>
      <w:r w:rsidR="00F82992">
        <w:rPr>
          <w:rStyle w:val="Voetnootmarkering"/>
        </w:rPr>
        <w:footnoteReference w:id="15"/>
      </w:r>
      <w:r w:rsidR="00F82992">
        <w:t xml:space="preserve"> Over dit werk</w:t>
      </w:r>
      <w:r w:rsidR="007F5434">
        <w:t xml:space="preserve"> zelf</w:t>
      </w:r>
      <w:r w:rsidR="00F82992">
        <w:t xml:space="preserve"> is ook weer veel geschreven, teveel om hier</w:t>
      </w:r>
      <w:r w:rsidR="00401584">
        <w:t xml:space="preserve"> uit te werken en  te analyseren</w:t>
      </w:r>
      <w:r w:rsidR="00F82992">
        <w:t>.</w:t>
      </w:r>
      <w:r w:rsidR="0040208F">
        <w:t xml:space="preserve"> Om een </w:t>
      </w:r>
      <w:r w:rsidR="00401584">
        <w:t>beeld</w:t>
      </w:r>
      <w:r w:rsidR="0040208F">
        <w:t xml:space="preserve"> te geven van de moe</w:t>
      </w:r>
      <w:r w:rsidR="00796730">
        <w:t>i</w:t>
      </w:r>
      <w:r w:rsidR="0040208F">
        <w:t xml:space="preserve">lijkheid van de materie, de economische redeneerwijze van </w:t>
      </w:r>
      <w:proofErr w:type="spellStart"/>
      <w:r w:rsidR="0040208F">
        <w:t>Marx</w:t>
      </w:r>
      <w:proofErr w:type="spellEnd"/>
      <w:r w:rsidR="0040208F">
        <w:t xml:space="preserve"> en de afstand die</w:t>
      </w:r>
      <w:r w:rsidR="00A47514">
        <w:t xml:space="preserve"> dat werk had tot de organisatie van</w:t>
      </w:r>
      <w:r w:rsidR="0040208F">
        <w:t xml:space="preserve"> arbeiders</w:t>
      </w:r>
      <w:r w:rsidR="00A47514">
        <w:t xml:space="preserve"> in de praktijk</w:t>
      </w:r>
      <w:r w:rsidR="0040208F">
        <w:t xml:space="preserve"> zal ik een aantal thema’s uit Het Kapitaal kort bespreken. Een aantal van de hoofdthema’s van het werk zijn de </w:t>
      </w:r>
      <w:proofErr w:type="spellStart"/>
      <w:r w:rsidR="0040208F">
        <w:t>arbeidswaarde</w:t>
      </w:r>
      <w:r w:rsidR="009D797D">
        <w:t>-</w:t>
      </w:r>
      <w:r w:rsidR="0040208F">
        <w:t>theorie</w:t>
      </w:r>
      <w:proofErr w:type="spellEnd"/>
      <w:r w:rsidR="0040208F">
        <w:t xml:space="preserve">, de rol van geld als maatstaf en in het verlengde hiervan het karakter van kapitaal. </w:t>
      </w:r>
      <w:r w:rsidR="0040208F">
        <w:tab/>
      </w:r>
    </w:p>
    <w:p w:rsidR="00364032" w:rsidRDefault="00364032" w:rsidP="00F82992">
      <w:pPr>
        <w:rPr>
          <w:i/>
        </w:rPr>
      </w:pPr>
    </w:p>
    <w:p w:rsidR="00364032" w:rsidRPr="00364032" w:rsidRDefault="00364032" w:rsidP="00F82992">
      <w:pPr>
        <w:rPr>
          <w:b/>
        </w:rPr>
      </w:pPr>
      <w:r w:rsidRPr="00364032">
        <w:rPr>
          <w:b/>
        </w:rPr>
        <w:t>Politieke economie</w:t>
      </w:r>
      <w:r w:rsidRPr="00364032">
        <w:rPr>
          <w:b/>
        </w:rPr>
        <w:tab/>
      </w:r>
      <w:r w:rsidRPr="00364032">
        <w:rPr>
          <w:b/>
        </w:rPr>
        <w:tab/>
      </w:r>
      <w:r w:rsidRPr="00364032">
        <w:rPr>
          <w:b/>
        </w:rPr>
        <w:tab/>
      </w:r>
      <w:r w:rsidRPr="00364032">
        <w:rPr>
          <w:b/>
        </w:rPr>
        <w:tab/>
      </w:r>
      <w:r w:rsidRPr="00364032">
        <w:rPr>
          <w:b/>
        </w:rPr>
        <w:tab/>
      </w:r>
      <w:r w:rsidRPr="00364032">
        <w:rPr>
          <w:b/>
        </w:rPr>
        <w:tab/>
      </w:r>
      <w:r w:rsidR="0040208F" w:rsidRPr="00364032">
        <w:rPr>
          <w:b/>
        </w:rPr>
        <w:tab/>
      </w:r>
      <w:r w:rsidR="0040208F" w:rsidRPr="00364032">
        <w:rPr>
          <w:b/>
        </w:rPr>
        <w:tab/>
      </w:r>
      <w:r w:rsidR="0040208F" w:rsidRPr="00364032">
        <w:rPr>
          <w:b/>
        </w:rPr>
        <w:tab/>
      </w:r>
      <w:r w:rsidRPr="00364032">
        <w:rPr>
          <w:b/>
        </w:rPr>
        <w:tab/>
      </w:r>
    </w:p>
    <w:p w:rsidR="00525850" w:rsidRPr="00364032" w:rsidRDefault="0040208F" w:rsidP="00F82992">
      <w:pPr>
        <w:rPr>
          <w:i/>
        </w:rPr>
      </w:pPr>
      <w:proofErr w:type="spellStart"/>
      <w:r>
        <w:t>Marx</w:t>
      </w:r>
      <w:proofErr w:type="spellEnd"/>
      <w:r w:rsidR="00CA2293">
        <w:t xml:space="preserve"> zag arbeid</w:t>
      </w:r>
      <w:r>
        <w:t xml:space="preserve"> als de bron van alle welvaart. ‘Kort samengevat</w:t>
      </w:r>
      <w:r w:rsidR="00B756DE">
        <w:t xml:space="preserve"> stelt dit dat het gehele (nat</w:t>
      </w:r>
      <w:r>
        <w:t>ionale inkomen) uiteindelijk geproduceerd wordt door arbeid – arbeid bewerkt de natuur met behulp van door arbeid geproduceerde productiemiddelen (machines enzovoorts). De winst die in het kapitalistische systeem naar kapitaaleigenaren vloeit is een aftrekpost van dit arbeidsproduct.</w:t>
      </w:r>
      <w:r w:rsidR="00796730">
        <w:t>’</w:t>
      </w:r>
      <w:r>
        <w:t xml:space="preserve"> Dit allemaal is echter niet zo verrassend, aangezien Adam Smith en andere economen dezelfde analyses hadden gemaakt.</w:t>
      </w:r>
      <w:r>
        <w:rPr>
          <w:rStyle w:val="Voetnootmarkering"/>
        </w:rPr>
        <w:footnoteReference w:id="16"/>
      </w:r>
      <w:r>
        <w:t xml:space="preserve"> </w:t>
      </w:r>
      <w:r w:rsidR="00364032">
        <w:tab/>
      </w:r>
      <w:r w:rsidR="00364032">
        <w:tab/>
      </w:r>
      <w:r w:rsidR="00364032">
        <w:tab/>
      </w:r>
      <w:r w:rsidR="00364032">
        <w:tab/>
      </w:r>
      <w:r w:rsidR="00364032">
        <w:tab/>
      </w:r>
      <w:r w:rsidR="00364032">
        <w:tab/>
      </w:r>
      <w:r w:rsidR="00364032">
        <w:tab/>
      </w:r>
      <w:r w:rsidR="00364032">
        <w:tab/>
      </w:r>
      <w:r w:rsidR="00364032">
        <w:tab/>
      </w:r>
      <w:r w:rsidR="00364032">
        <w:tab/>
      </w:r>
      <w:r w:rsidR="00364032">
        <w:tab/>
      </w:r>
      <w:proofErr w:type="spellStart"/>
      <w:r w:rsidR="00857AF2">
        <w:t>Marx</w:t>
      </w:r>
      <w:proofErr w:type="spellEnd"/>
      <w:r w:rsidR="00857AF2">
        <w:t>’</w:t>
      </w:r>
      <w:r>
        <w:t xml:space="preserve"> analyse van geld was echter wel nieuw. Hij keek kritisch naar het concept geld. Geld was volgens hem een abstract iets zonder eigen waarde, maar dat meer betekenis kreeg dan de daadwerkelijk inherente waarde van een product waar ze aan werd gekoppeld. Je zou kunnen zeggen dat zodra zoveel macht wordt gelegd bij een kunstmatig fenomeen, dat misbruik ook vergemakkelijkt wordt.</w:t>
      </w:r>
      <w:r w:rsidR="00EB2B37">
        <w:t xml:space="preserve"> Door </w:t>
      </w:r>
      <w:r w:rsidR="00401584">
        <w:t xml:space="preserve">middel van </w:t>
      </w:r>
      <w:r w:rsidR="00EB2B37">
        <w:t xml:space="preserve">deze constructie kan kapitaal dus beschikken over </w:t>
      </w:r>
      <w:r w:rsidR="00525850">
        <w:t>vrijwel alle macht</w:t>
      </w:r>
      <w:r w:rsidR="00EB2B37">
        <w:t>, aangezien alles inclusief arbeid in geld uitgedrukt kan worden. Kapitaal kan zo ook wel de verzelfstandiging van de gelddimensie genoemd worden.</w:t>
      </w:r>
      <w:r w:rsidR="00EB2B37">
        <w:rPr>
          <w:rStyle w:val="Voetnootmarkering"/>
        </w:rPr>
        <w:footnoteReference w:id="17"/>
      </w:r>
      <w:r w:rsidR="00EB2B37">
        <w:t xml:space="preserve"> De schaal waarop het kapitaal over economische macht bezit maakt het mensen onmog</w:t>
      </w:r>
      <w:r w:rsidR="00525850">
        <w:t>elijk om ervoor te kiezen hun arbeid niet te verkopen ten behoeve van de ‘kapitaalaccumulatie’, het vermeerderen van</w:t>
      </w:r>
      <w:r w:rsidR="00401584">
        <w:t xml:space="preserve"> kapitaal, hetgeen het doel is van het kapitaal.</w:t>
      </w:r>
      <w:r w:rsidR="00401584">
        <w:tab/>
      </w:r>
      <w:r w:rsidR="00401584">
        <w:tab/>
      </w:r>
      <w:r w:rsidR="00401584">
        <w:tab/>
      </w:r>
      <w:r w:rsidR="00401584">
        <w:tab/>
      </w:r>
      <w:r w:rsidR="00401584">
        <w:tab/>
      </w:r>
      <w:r w:rsidR="00401584">
        <w:tab/>
      </w:r>
      <w:r w:rsidR="00401584">
        <w:tab/>
      </w:r>
      <w:r w:rsidR="00364032">
        <w:tab/>
      </w:r>
      <w:r w:rsidR="00364032">
        <w:tab/>
      </w:r>
      <w:r w:rsidR="00364032">
        <w:tab/>
      </w:r>
      <w:r w:rsidR="00364032">
        <w:tab/>
      </w:r>
      <w:r w:rsidR="00525850">
        <w:t xml:space="preserve">Deze ideeën tonen hoe </w:t>
      </w:r>
      <w:proofErr w:type="spellStart"/>
      <w:r w:rsidR="00525850">
        <w:t>Marx</w:t>
      </w:r>
      <w:proofErr w:type="spellEnd"/>
      <w:r w:rsidR="00525850">
        <w:t xml:space="preserve"> te werk ging. Zijn maatschappijkritiek, die in het Communistisch Manifest te lezen is en die hij dus later in onder andere het Kapitaal uitwerkte, was geen utopische visie van hoe puur uit morele overweginge</w:t>
      </w:r>
      <w:r w:rsidR="00401584">
        <w:t>n de wereld eruit zou moeten zie</w:t>
      </w:r>
      <w:r w:rsidR="00525850">
        <w:t xml:space="preserve">n volgens hem. Zijn activisme kwam juist voort uit een </w:t>
      </w:r>
      <w:r w:rsidR="00B41BA9">
        <w:t xml:space="preserve">kritische houding ten opzichte van </w:t>
      </w:r>
      <w:r w:rsidR="00401584">
        <w:t>zijn</w:t>
      </w:r>
      <w:r w:rsidR="00B41BA9">
        <w:t xml:space="preserve"> samenleving en resulteerde in het Kapitaal, een </w:t>
      </w:r>
      <w:r w:rsidR="00525850">
        <w:t xml:space="preserve">grondig doordachte systematische analyse </w:t>
      </w:r>
      <w:r w:rsidR="00B41BA9">
        <w:t>van het kapitalisme. Elk socialistisch programma moest gebaseerd zijn op fundamentele kennis van het kapitalisme.</w:t>
      </w:r>
      <w:r w:rsidR="00AC70CE">
        <w:rPr>
          <w:rStyle w:val="Voetnootmarkering"/>
        </w:rPr>
        <w:footnoteReference w:id="18"/>
      </w:r>
      <w:r w:rsidR="00796730">
        <w:t xml:space="preserve"> </w:t>
      </w:r>
    </w:p>
    <w:p w:rsidR="002A68C5" w:rsidRDefault="002A68C5" w:rsidP="00F82992">
      <w:pPr>
        <w:rPr>
          <w:i/>
        </w:rPr>
      </w:pPr>
    </w:p>
    <w:p w:rsidR="00796730" w:rsidRPr="00364032" w:rsidRDefault="002A68C5" w:rsidP="00F82992">
      <w:pPr>
        <w:rPr>
          <w:b/>
        </w:rPr>
      </w:pPr>
      <w:r w:rsidRPr="00364032">
        <w:rPr>
          <w:b/>
        </w:rPr>
        <w:lastRenderedPageBreak/>
        <w:t>Het Communistisch Manifest</w:t>
      </w:r>
    </w:p>
    <w:p w:rsidR="00471F34" w:rsidRPr="00F019AD" w:rsidRDefault="00F82992" w:rsidP="00F82992">
      <w:r>
        <w:t>Het Communistisch Manifest echter</w:t>
      </w:r>
      <w:r w:rsidR="002A68C5">
        <w:t xml:space="preserve"> schreef </w:t>
      </w:r>
      <w:proofErr w:type="spellStart"/>
      <w:r w:rsidR="002A68C5">
        <w:t>Marx</w:t>
      </w:r>
      <w:proofErr w:type="spellEnd"/>
      <w:r w:rsidR="002A68C5">
        <w:t xml:space="preserve"> in een andere tijd</w:t>
      </w:r>
      <w:r w:rsidR="00796730">
        <w:t xml:space="preserve"> dan het Kapitaal</w:t>
      </w:r>
      <w:r w:rsidR="002A68C5">
        <w:t>, een tijd waarin hij waarschijnlijk meer zijn hoop had gevestigd op de mogelijkheden van een goed georganiseerde arbeid</w:t>
      </w:r>
      <w:r w:rsidR="00857AF2">
        <w:t>er</w:t>
      </w:r>
      <w:r w:rsidR="002A68C5">
        <w:t>sbeweging.</w:t>
      </w:r>
      <w:r>
        <w:t xml:space="preserve"> </w:t>
      </w:r>
      <w:r w:rsidR="002A68C5">
        <w:t xml:space="preserve">Het pamflet werd </w:t>
      </w:r>
      <w:r>
        <w:t xml:space="preserve">vervaardigd in samenwerking met Friedrich Engels, </w:t>
      </w:r>
      <w:r w:rsidR="002A68C5">
        <w:t xml:space="preserve">en </w:t>
      </w:r>
      <w:r>
        <w:t>richt</w:t>
      </w:r>
      <w:r w:rsidR="002A68C5">
        <w:t>te zich specifiek op de arbeiders. Het werk</w:t>
      </w:r>
      <w:r>
        <w:t xml:space="preserve"> verwart de lezer niet met theoretische details</w:t>
      </w:r>
      <w:r w:rsidR="00401584">
        <w:t>, iets wat je het Kapitaal wel zou kunnen verwijten. Het Communistisch Manifest</w:t>
      </w:r>
      <w:r>
        <w:t xml:space="preserve"> diende als programma voor de vereniging van arbeiders.</w:t>
      </w:r>
      <w:r w:rsidR="008541AA">
        <w:t xml:space="preserve"> Het pamflet analyseert </w:t>
      </w:r>
      <w:r w:rsidR="001F3684">
        <w:t xml:space="preserve">in duidelijke taal </w:t>
      </w:r>
      <w:r w:rsidR="008541AA">
        <w:t xml:space="preserve">de toenmalige politieke en economische situatie, bekritiseert het dominante politieke discours en </w:t>
      </w:r>
      <w:r w:rsidR="002A68C5">
        <w:t>wijst aan</w:t>
      </w:r>
      <w:r w:rsidR="008541AA">
        <w:t xml:space="preserve"> wat er </w:t>
      </w:r>
      <w:r w:rsidR="00F019AD">
        <w:t>schortte</w:t>
      </w:r>
      <w:r w:rsidR="008541AA">
        <w:t xml:space="preserve"> </w:t>
      </w:r>
      <w:r w:rsidR="00F019AD">
        <w:t>aan</w:t>
      </w:r>
      <w:r w:rsidR="008541AA">
        <w:t xml:space="preserve"> de maatschappij.</w:t>
      </w:r>
      <w:r w:rsidR="00401584">
        <w:t xml:space="preserve"> De maatschappelijke problemen waren</w:t>
      </w:r>
      <w:r w:rsidR="00F019AD">
        <w:t xml:space="preserve"> het gevolg van wat</w:t>
      </w:r>
      <w:r w:rsidR="00CC4A88">
        <w:t xml:space="preserve"> hij het </w:t>
      </w:r>
      <w:r w:rsidR="00CC4A88" w:rsidRPr="00364032">
        <w:t>historisch materialisme</w:t>
      </w:r>
      <w:r w:rsidR="00A86654">
        <w:t xml:space="preserve"> noemde. Dit begrip </w:t>
      </w:r>
      <w:r w:rsidR="00401584">
        <w:t>hield in</w:t>
      </w:r>
      <w:r w:rsidR="00F019AD">
        <w:t xml:space="preserve"> dat de geschiedenis een ‘opeenvo</w:t>
      </w:r>
      <w:r w:rsidR="009D797D">
        <w:t xml:space="preserve">lging van wijzen van economisch </w:t>
      </w:r>
      <w:r w:rsidR="00F019AD">
        <w:t>gebaseerde dominantie van één bevolkingslaag over de andere’ was, ofwel een geschiedenis van wijzen van uitbuiting.</w:t>
      </w:r>
      <w:r w:rsidR="00F019AD">
        <w:rPr>
          <w:rStyle w:val="Voetnootmarkering"/>
        </w:rPr>
        <w:footnoteReference w:id="19"/>
      </w:r>
      <w:r w:rsidR="00401584">
        <w:tab/>
      </w:r>
      <w:r w:rsidR="00401584">
        <w:tab/>
      </w:r>
      <w:r w:rsidR="00401584">
        <w:tab/>
      </w:r>
      <w:r w:rsidR="00401584">
        <w:tab/>
      </w:r>
      <w:r w:rsidR="00401584">
        <w:tab/>
      </w:r>
      <w:r w:rsidR="00401584">
        <w:tab/>
      </w:r>
      <w:r w:rsidR="00401584">
        <w:tab/>
      </w:r>
      <w:r w:rsidR="00401584">
        <w:tab/>
      </w:r>
      <w:r w:rsidR="001F3684">
        <w:t xml:space="preserve">Het </w:t>
      </w:r>
      <w:r>
        <w:t xml:space="preserve">pamflet werd </w:t>
      </w:r>
      <w:r w:rsidR="00857AF2">
        <w:t xml:space="preserve">in het Duits </w:t>
      </w:r>
      <w:r>
        <w:t xml:space="preserve">geschreven </w:t>
      </w:r>
      <w:r w:rsidR="00857AF2">
        <w:t>tussen</w:t>
      </w:r>
      <w:r>
        <w:t xml:space="preserve"> </w:t>
      </w:r>
      <w:r w:rsidR="00857AF2">
        <w:t>juli 1847 en januari 1848</w:t>
      </w:r>
      <w:r>
        <w:t xml:space="preserve">, maar </w:t>
      </w:r>
      <w:r w:rsidR="001F3684">
        <w:t xml:space="preserve">werd gedrukt in Londen, de plaats </w:t>
      </w:r>
      <w:r w:rsidR="00CA2293">
        <w:t>waar</w:t>
      </w:r>
      <w:r>
        <w:t xml:space="preserve"> </w:t>
      </w:r>
      <w:proofErr w:type="spellStart"/>
      <w:r>
        <w:t>Marx</w:t>
      </w:r>
      <w:proofErr w:type="spellEnd"/>
      <w:r>
        <w:t xml:space="preserve"> na zijn verbanning uit Duitsland </w:t>
      </w:r>
      <w:r w:rsidR="00CA2293">
        <w:t xml:space="preserve">naar </w:t>
      </w:r>
      <w:r>
        <w:t>was uitgeweken. Hij omschreef het werk als</w:t>
      </w:r>
      <w:r w:rsidR="002A68C5">
        <w:t xml:space="preserve"> een</w:t>
      </w:r>
      <w:r>
        <w:t xml:space="preserve"> ‘voor de openbaarheid bestemd uitvoerig theoretisch en praktisch partijprogram’</w:t>
      </w:r>
      <w:r w:rsidR="00471F34">
        <w:rPr>
          <w:rStyle w:val="Voetnootmarkering"/>
        </w:rPr>
        <w:footnoteReference w:id="20"/>
      </w:r>
      <w:r>
        <w:t xml:space="preserve">, geschreven in opdracht van de Bond der Communisten, een voorganger van de Eerste Internationale </w:t>
      </w:r>
      <w:r w:rsidR="009D797D">
        <w:t xml:space="preserve">(of Internationale Arbeiders </w:t>
      </w:r>
      <w:r w:rsidR="002A68C5">
        <w:t>Associatie</w:t>
      </w:r>
      <w:r w:rsidR="00A86654">
        <w:t xml:space="preserve">) </w:t>
      </w:r>
      <w:r>
        <w:t>waar</w:t>
      </w:r>
      <w:r w:rsidR="00A86654">
        <w:t>in</w:t>
      </w:r>
      <w:r>
        <w:t xml:space="preserve"> hij later ook een prominente rol zou spelen. Hoewel het pamflet in samenwerking met Engels werd geschreven was hij hoofdzakelijk verantwoordelijk voor de kern van het </w:t>
      </w:r>
      <w:r w:rsidR="00857AF2">
        <w:t>betoog</w:t>
      </w:r>
      <w:r>
        <w:t>. Engels schreef hierover het volgende</w:t>
      </w:r>
      <w:r w:rsidR="00471F34">
        <w:t xml:space="preserve"> in het voorwoord van een van de vele uitgaven van het boekje</w:t>
      </w:r>
      <w:r>
        <w:t xml:space="preserve">: </w:t>
      </w:r>
    </w:p>
    <w:p w:rsidR="00F82992" w:rsidRPr="00401584" w:rsidRDefault="00F82992" w:rsidP="00471F34">
      <w:pPr>
        <w:ind w:left="708"/>
        <w:rPr>
          <w:sz w:val="20"/>
          <w:szCs w:val="20"/>
        </w:rPr>
      </w:pPr>
      <w:r w:rsidRPr="00401584">
        <w:rPr>
          <w:sz w:val="20"/>
          <w:szCs w:val="20"/>
        </w:rPr>
        <w:t xml:space="preserve">De leidende grondgedachte van het “Manifest’: dat de economische </w:t>
      </w:r>
      <w:proofErr w:type="spellStart"/>
      <w:r w:rsidRPr="00401584">
        <w:rPr>
          <w:sz w:val="20"/>
          <w:szCs w:val="20"/>
        </w:rPr>
        <w:t>produktie</w:t>
      </w:r>
      <w:proofErr w:type="spellEnd"/>
      <w:r w:rsidRPr="00401584">
        <w:rPr>
          <w:sz w:val="20"/>
          <w:szCs w:val="20"/>
        </w:rPr>
        <w:t xml:space="preserve"> en de daaruit noodzakelijk voortvloeiende maatschappelijke geleding van ieder historisch tijdperk de grondslag vormt van de politieke en intellectuele geschiedenis van dat tijdperk; dat dienovereenkomstig (sinds de ontbinding van het oeroude gemeenschappelijke bezit van de grond) de gehele geschiedenis een geschiedenis van klassenstrijd is geweest, strijd tussen uitgebuite en uitbuitende, overheerste en heersende klassen op verschillende trappen der maatschappelijke ontwikkeling; dat deze strijd thans echter een trap heeft bereikt waarop de uitgebuite en onderdrukte klasse (het proletariaat) zich niet meer van de haar uitbuitende en onderdrukkende klasse (de bourgeoisie) kan bevrijden, zonder tegelijk de gehele maatschappij voor altijd van uitbuiting, onderdrukking en klassenstrijd te bevrijden – deze fundamentele gedachte behoort all</w:t>
      </w:r>
      <w:r w:rsidR="00471F34" w:rsidRPr="00401584">
        <w:rPr>
          <w:sz w:val="20"/>
          <w:szCs w:val="20"/>
        </w:rPr>
        <w:t xml:space="preserve">een en uitsluitend </w:t>
      </w:r>
      <w:proofErr w:type="spellStart"/>
      <w:r w:rsidR="00471F34" w:rsidRPr="00401584">
        <w:rPr>
          <w:sz w:val="20"/>
          <w:szCs w:val="20"/>
        </w:rPr>
        <w:t>Marx</w:t>
      </w:r>
      <w:proofErr w:type="spellEnd"/>
      <w:r w:rsidR="00471F34" w:rsidRPr="00401584">
        <w:rPr>
          <w:sz w:val="20"/>
          <w:szCs w:val="20"/>
        </w:rPr>
        <w:t xml:space="preserve"> toe.</w:t>
      </w:r>
      <w:r w:rsidR="00471F34" w:rsidRPr="00401584">
        <w:rPr>
          <w:rStyle w:val="Voetnootmarkering"/>
          <w:sz w:val="20"/>
          <w:szCs w:val="20"/>
        </w:rPr>
        <w:footnoteReference w:id="21"/>
      </w:r>
    </w:p>
    <w:p w:rsidR="0010517A" w:rsidRDefault="00471F34" w:rsidP="00AB2D0D">
      <w:r>
        <w:t>De noodzaak van een sturend programma voor de arbeidersbeweging was volgens Engels duidelijk. De maatschappelijke en politieke onrust die in en vanaf 1848 in verschillende Euro</w:t>
      </w:r>
      <w:r w:rsidR="001F3684">
        <w:t>pese landen tot uitbarsten was</w:t>
      </w:r>
      <w:r>
        <w:t xml:space="preserve"> gekomen </w:t>
      </w:r>
      <w:r w:rsidR="001F3684">
        <w:t>liet</w:t>
      </w:r>
      <w:r>
        <w:t xml:space="preserve"> </w:t>
      </w:r>
      <w:r w:rsidR="007F5434">
        <w:t xml:space="preserve">volgens </w:t>
      </w:r>
      <w:proofErr w:type="spellStart"/>
      <w:r w:rsidR="007F5434">
        <w:t>Marx</w:t>
      </w:r>
      <w:proofErr w:type="spellEnd"/>
      <w:r w:rsidR="007F5434">
        <w:t xml:space="preserve"> en Engels </w:t>
      </w:r>
      <w:r>
        <w:t xml:space="preserve">zien dat </w:t>
      </w:r>
      <w:r w:rsidRPr="00364032">
        <w:t xml:space="preserve">geleidelijke emancipatie onmogelijk </w:t>
      </w:r>
      <w:r>
        <w:t>werd geacht. Deze eerste mislukkingen maakte</w:t>
      </w:r>
      <w:r w:rsidR="00857AF2">
        <w:t>n</w:t>
      </w:r>
      <w:r>
        <w:t xml:space="preserve"> nog verder duidelijk waarom de ideeën van </w:t>
      </w:r>
      <w:proofErr w:type="spellStart"/>
      <w:r>
        <w:t>Marx</w:t>
      </w:r>
      <w:proofErr w:type="spellEnd"/>
      <w:r>
        <w:t xml:space="preserve"> zo belangrijk waren. </w:t>
      </w:r>
      <w:r w:rsidR="009065AC">
        <w:t xml:space="preserve">De socialistische denkers die </w:t>
      </w:r>
      <w:proofErr w:type="spellStart"/>
      <w:r w:rsidR="009065AC">
        <w:t>Marx</w:t>
      </w:r>
      <w:proofErr w:type="spellEnd"/>
      <w:r w:rsidR="009065AC">
        <w:t xml:space="preserve"> voorgingen in het formuleren van oplossingen voor de emancipatie van de arbeider waren ontoereikend gebleken. Een radicaler verhaal en actiever verbond van arbeiders was nodig om de arbeiders gelijkheid te kunnen bieden. </w:t>
      </w:r>
      <w:r>
        <w:t xml:space="preserve">‘De gebeurtenissen en wisselvalligheden in de strijd tegen het kapitaal, de nederlagen nog meer dan de successen, moesten de strijders wel van het ontoereikende van hun tot nu toe toegepaste </w:t>
      </w:r>
      <w:proofErr w:type="spellStart"/>
      <w:r>
        <w:t>middeltjes-tegen-alle-kwalen</w:t>
      </w:r>
      <w:proofErr w:type="spellEnd"/>
      <w:r>
        <w:t xml:space="preserve"> overtuigen en hen ontvankelijk maken voor een grondig inzicht in de werkelijke voorwaarden </w:t>
      </w:r>
      <w:r>
        <w:lastRenderedPageBreak/>
        <w:t>van de arbeidersbevrijding.’</w:t>
      </w:r>
      <w:r>
        <w:rPr>
          <w:rStyle w:val="Voetnootmarkering"/>
        </w:rPr>
        <w:footnoteReference w:id="22"/>
      </w:r>
      <w:r>
        <w:t xml:space="preserve"> </w:t>
      </w:r>
      <w:r>
        <w:tab/>
      </w:r>
      <w:r>
        <w:tab/>
      </w:r>
      <w:r>
        <w:tab/>
      </w:r>
      <w:r>
        <w:tab/>
      </w:r>
      <w:r>
        <w:tab/>
      </w:r>
      <w:r>
        <w:tab/>
      </w:r>
      <w:r>
        <w:tab/>
      </w:r>
      <w:r w:rsidR="001F3684">
        <w:tab/>
      </w:r>
      <w:r w:rsidR="001F3684">
        <w:tab/>
      </w:r>
      <w:r w:rsidR="001F3684">
        <w:tab/>
      </w:r>
      <w:r>
        <w:t xml:space="preserve">Ook het </w:t>
      </w:r>
      <w:r w:rsidR="00CA2293">
        <w:t xml:space="preserve">cruciale </w:t>
      </w:r>
      <w:r>
        <w:t>belang van internationale solidariteit werd benadrukt</w:t>
      </w:r>
      <w:r w:rsidR="00CC4A88">
        <w:t>, zoals zichtbaar</w:t>
      </w:r>
      <w:r>
        <w:t xml:space="preserve"> in de partijleuze:</w:t>
      </w:r>
      <w:r w:rsidR="009065AC">
        <w:t xml:space="preserve"> ‘Proletariërs aller landen, verenigt u!</w:t>
      </w:r>
      <w:r w:rsidR="009065AC">
        <w:rPr>
          <w:rStyle w:val="Voetnootmarkering"/>
        </w:rPr>
        <w:footnoteReference w:id="23"/>
      </w:r>
      <w:r w:rsidR="009065AC">
        <w:t xml:space="preserve"> Volgens </w:t>
      </w:r>
      <w:proofErr w:type="spellStart"/>
      <w:r w:rsidR="009065AC">
        <w:t>Marx</w:t>
      </w:r>
      <w:proofErr w:type="spellEnd"/>
      <w:r w:rsidR="009065AC">
        <w:t xml:space="preserve"> moest een succesvolle beweging een program hebben dat breed genoeg was om alle sympathiserende groepen te binden, van </w:t>
      </w:r>
      <w:r w:rsidR="00F914BE">
        <w:t xml:space="preserve">de Engelse vakbonden tot de Anarchistische aanhangers van </w:t>
      </w:r>
      <w:proofErr w:type="spellStart"/>
      <w:r w:rsidR="00F914BE">
        <w:t>Proudhon</w:t>
      </w:r>
      <w:proofErr w:type="spellEnd"/>
      <w:r w:rsidR="00F914BE">
        <w:t xml:space="preserve"> en Lasalle.</w:t>
      </w:r>
      <w:r w:rsidR="00F914BE">
        <w:rPr>
          <w:rStyle w:val="Voetnootmarkering"/>
        </w:rPr>
        <w:footnoteReference w:id="24"/>
      </w:r>
      <w:r w:rsidR="00F914BE">
        <w:t xml:space="preserve"> Internationalisme was een onmisbaar aspect van de strijd.</w:t>
      </w:r>
      <w:r w:rsidR="007F5434">
        <w:tab/>
      </w:r>
    </w:p>
    <w:p w:rsidR="00A86654" w:rsidRDefault="00A86654" w:rsidP="00AB2D0D"/>
    <w:p w:rsidR="007A11BF" w:rsidRPr="00F46208" w:rsidRDefault="002F3D98" w:rsidP="00AB2D0D">
      <w:pPr>
        <w:rPr>
          <w:b/>
        </w:rPr>
      </w:pPr>
      <w:proofErr w:type="spellStart"/>
      <w:r>
        <w:rPr>
          <w:b/>
        </w:rPr>
        <w:t>Marx</w:t>
      </w:r>
      <w:proofErr w:type="spellEnd"/>
      <w:r>
        <w:rPr>
          <w:b/>
        </w:rPr>
        <w:t>’ p</w:t>
      </w:r>
      <w:r w:rsidR="0010517A" w:rsidRPr="00F46208">
        <w:rPr>
          <w:b/>
        </w:rPr>
        <w:t>robleem</w:t>
      </w:r>
      <w:r w:rsidR="00F46208">
        <w:rPr>
          <w:b/>
        </w:rPr>
        <w:t>analyse</w:t>
      </w:r>
    </w:p>
    <w:p w:rsidR="0010517A" w:rsidRDefault="007A11BF" w:rsidP="00AB2D0D">
      <w:r>
        <w:rPr>
          <w:i/>
        </w:rPr>
        <w:t>sociaal-maatschappelijke kritiek</w:t>
      </w:r>
      <w:r w:rsidR="007F5434" w:rsidRPr="0010517A">
        <w:rPr>
          <w:i/>
        </w:rPr>
        <w:tab/>
      </w:r>
      <w:r w:rsidR="007F5434" w:rsidRPr="0010517A">
        <w:rPr>
          <w:i/>
        </w:rPr>
        <w:tab/>
      </w:r>
      <w:r w:rsidR="007F5434" w:rsidRPr="0010517A">
        <w:rPr>
          <w:i/>
        </w:rPr>
        <w:tab/>
      </w:r>
    </w:p>
    <w:p w:rsidR="003E0C20" w:rsidRDefault="0010517A" w:rsidP="00AB2D0D">
      <w:r>
        <w:t xml:space="preserve">Wat schortte er volgens </w:t>
      </w:r>
      <w:proofErr w:type="spellStart"/>
      <w:r>
        <w:t>Marx</w:t>
      </w:r>
      <w:proofErr w:type="spellEnd"/>
      <w:r>
        <w:t xml:space="preserve"> aan de samenleving waarin hij leefd</w:t>
      </w:r>
      <w:r w:rsidR="00AE138C">
        <w:t>e? Waar was zijn maatschappijkritiek op gebaseerd? Hier had hij een historische uitleg voor. Het economische systeem van het kapitalisme dat ontstond na de industrialisatie was geen verandering die vroeg om een reactionair ingrijpen. Integendeel, het was een evolutie van het uitbuitingsmechanisme dat de sociale verhoudingen altijd al gekenmerkt had. Sociale verschillen werden nu uitvergroot vanwege de mondiale schaal waarop die verschillen zich ontwikkelde</w:t>
      </w:r>
      <w:r w:rsidR="00CA2293">
        <w:t>n</w:t>
      </w:r>
      <w:r w:rsidR="00AE138C">
        <w:t xml:space="preserve">, maar in feite waren de </w:t>
      </w:r>
      <w:r w:rsidR="00F178D2">
        <w:t xml:space="preserve">onrechtvaardige </w:t>
      </w:r>
      <w:r w:rsidR="00AE138C">
        <w:t>verhou</w:t>
      </w:r>
      <w:r w:rsidR="001F6E04">
        <w:t>dingen alt</w:t>
      </w:r>
      <w:r w:rsidR="003E0C20">
        <w:t>ijd aanwezig geweest:</w:t>
      </w:r>
      <w:r w:rsidR="001F6E04">
        <w:t xml:space="preserve"> </w:t>
      </w:r>
      <w:r w:rsidR="003E0C20">
        <w:tab/>
      </w:r>
      <w:r w:rsidR="003E0C20">
        <w:tab/>
      </w:r>
      <w:r w:rsidR="003E0C20">
        <w:tab/>
      </w:r>
      <w:r w:rsidR="003E0C20">
        <w:tab/>
      </w:r>
      <w:r w:rsidR="003E0C20">
        <w:tab/>
      </w:r>
      <w:r w:rsidR="003E0C20">
        <w:tab/>
      </w:r>
      <w:r w:rsidR="003E0C20">
        <w:tab/>
      </w:r>
      <w:r w:rsidR="003E0C20">
        <w:tab/>
      </w:r>
    </w:p>
    <w:p w:rsidR="003E0C20" w:rsidRDefault="001F6E04" w:rsidP="003E0C20">
      <w:pPr>
        <w:ind w:left="708"/>
      </w:pPr>
      <w:r w:rsidRPr="003E0C20">
        <w:rPr>
          <w:sz w:val="20"/>
          <w:szCs w:val="20"/>
        </w:rPr>
        <w:t>‘De geschiedenis van elke tot nog toe bestaande maatschappij is de geschiedenis van klassenstrijd. Vrij en slaaf, patriciër en plebejer, baron en lijfeigene, gildemeester en gezel, kortom: onderdrukkers en onderdrukten stonden in voortdurende tegenstelling tot elkaar, voerden een onafgebroken, nu eens bedekte, dan weer openlijke strijd, een strijd die telkenmale eindigde met een revolutionaire</w:t>
      </w:r>
      <w:r w:rsidR="005011CB" w:rsidRPr="003E0C20">
        <w:rPr>
          <w:sz w:val="20"/>
          <w:szCs w:val="20"/>
        </w:rPr>
        <w:t xml:space="preserve"> omvorming van de gehele maatschappij of met de gemeenschappelijke ondergang der strijdende klassen.’</w:t>
      </w:r>
      <w:r w:rsidR="005011CB" w:rsidRPr="003E0C20">
        <w:rPr>
          <w:rStyle w:val="Voetnootmarkering"/>
          <w:sz w:val="20"/>
          <w:szCs w:val="20"/>
        </w:rPr>
        <w:footnoteReference w:id="25"/>
      </w:r>
      <w:r w:rsidR="005011CB">
        <w:tab/>
      </w:r>
      <w:r w:rsidR="005011CB">
        <w:tab/>
      </w:r>
      <w:r w:rsidR="005011CB">
        <w:tab/>
      </w:r>
      <w:r w:rsidR="005011CB">
        <w:tab/>
      </w:r>
      <w:r w:rsidR="005011CB">
        <w:tab/>
      </w:r>
      <w:r w:rsidR="005011CB">
        <w:tab/>
      </w:r>
    </w:p>
    <w:p w:rsidR="007A11BF" w:rsidRDefault="005011CB" w:rsidP="003E0C20">
      <w:r>
        <w:t>Vanaf de Oudheid</w:t>
      </w:r>
      <w:r w:rsidR="00F178D2">
        <w:t xml:space="preserve"> tot de vroegmoderne tijd was er</w:t>
      </w:r>
      <w:r>
        <w:t xml:space="preserve"> dus een </w:t>
      </w:r>
      <w:r w:rsidR="00C758E4">
        <w:t>ongelijke</w:t>
      </w:r>
      <w:r>
        <w:t xml:space="preserve"> verdeling van de macht die de samenleving in tegengestelde klassen verdeelde. Hoewel optimisten zouden zeggen dat met de industrialisatie mensen juist hun arbeid als middel zouden kunnen gebruiken om vooruit te komen zag </w:t>
      </w:r>
      <w:proofErr w:type="spellStart"/>
      <w:r>
        <w:t>Marx</w:t>
      </w:r>
      <w:proofErr w:type="spellEnd"/>
      <w:r>
        <w:t xml:space="preserve"> ‘het tijdperk van de bourgeoisie’ niet als fundamenteel afwijkend van de eerdere situatie. De klassentegenstellingen waren simpelweg vereenvoudigd. Met aan de ene kant zij die de grooti</w:t>
      </w:r>
      <w:r w:rsidR="008A074A">
        <w:t>ndustrie en het kapitaal beheerst</w:t>
      </w:r>
      <w:r>
        <w:t>e</w:t>
      </w:r>
      <w:r w:rsidR="008A074A">
        <w:t>n</w:t>
      </w:r>
      <w:r>
        <w:t>, en aan de andere kant zij die ervan afhankelijk waren</w:t>
      </w:r>
      <w:r w:rsidR="008A074A">
        <w:t>.</w:t>
      </w:r>
      <w:r w:rsidR="008A074A">
        <w:tab/>
      </w:r>
      <w:r w:rsidR="003731D7">
        <w:t>Oorzaak hiervan was het karakter van de bourgeoisie</w:t>
      </w:r>
      <w:r w:rsidR="003731D7">
        <w:rPr>
          <w:rStyle w:val="Voetnootmarkering"/>
        </w:rPr>
        <w:footnoteReference w:id="26"/>
      </w:r>
      <w:r w:rsidR="007A6189">
        <w:t xml:space="preserve">, die de persoonlijke waardigheid  zou hebben opgelost in de ruilwaarde, en alle vrijheden die tot dan toe waren verworven had opgeofferd ten koste van de handelsvrijheid. Wat </w:t>
      </w:r>
      <w:proofErr w:type="spellStart"/>
      <w:r w:rsidR="007A6189">
        <w:t>Marx</w:t>
      </w:r>
      <w:proofErr w:type="spellEnd"/>
      <w:r w:rsidR="007A6189">
        <w:t xml:space="preserve"> vooral ook als dreiging </w:t>
      </w:r>
      <w:r w:rsidR="008A074A">
        <w:t xml:space="preserve">zag </w:t>
      </w:r>
      <w:r w:rsidR="007A6189">
        <w:t xml:space="preserve">was de koude zakelijkheid </w:t>
      </w:r>
      <w:r w:rsidR="008A074A">
        <w:t xml:space="preserve">en </w:t>
      </w:r>
      <w:r w:rsidR="007A6189">
        <w:t>de schaal waarop de uitbuiting voortaan plaatsvond. Waar de ongelijke verhoudingen in de pre-industriële tijd in ieder geval nog werden bedekt met ‘religieuze en politieke illusies’, was die uitbuiting nu openlijk, schaamteloos en direct.</w:t>
      </w:r>
      <w:r w:rsidR="007A6189">
        <w:rPr>
          <w:rStyle w:val="Voetnootmarkering"/>
        </w:rPr>
        <w:footnoteReference w:id="27"/>
      </w:r>
      <w:r w:rsidR="007A6189">
        <w:t xml:space="preserve"> </w:t>
      </w:r>
      <w:r w:rsidR="003E0C20">
        <w:tab/>
      </w:r>
      <w:r w:rsidR="003E0C20">
        <w:tab/>
      </w:r>
      <w:r w:rsidR="003E0C20">
        <w:tab/>
      </w:r>
      <w:r w:rsidR="003E0C20">
        <w:tab/>
      </w:r>
      <w:r w:rsidR="003E0C20">
        <w:tab/>
      </w:r>
      <w:r w:rsidR="003E0C20">
        <w:tab/>
      </w:r>
      <w:r w:rsidR="003E0C20">
        <w:tab/>
      </w:r>
      <w:r w:rsidR="007A6189">
        <w:t xml:space="preserve">Wat betreft de schaal zag hij geen grenzen aan de consequenties van het systeem. </w:t>
      </w:r>
      <w:r w:rsidR="00FA71D7">
        <w:t xml:space="preserve">‘De </w:t>
      </w:r>
      <w:r w:rsidR="00FA71D7">
        <w:lastRenderedPageBreak/>
        <w:t xml:space="preserve">bourgeoisie kan niet bestaan zonder de </w:t>
      </w:r>
      <w:proofErr w:type="spellStart"/>
      <w:r w:rsidR="00FA71D7">
        <w:t>produktie-instrumenten</w:t>
      </w:r>
      <w:proofErr w:type="spellEnd"/>
      <w:r w:rsidR="00FA71D7">
        <w:t xml:space="preserve">, dus de </w:t>
      </w:r>
      <w:proofErr w:type="spellStart"/>
      <w:r w:rsidR="00FA71D7">
        <w:t>produktieverhoudingen</w:t>
      </w:r>
      <w:proofErr w:type="spellEnd"/>
      <w:r w:rsidR="00FA71D7">
        <w:t>, dus alle maatschapp</w:t>
      </w:r>
      <w:r w:rsidR="00C758E4">
        <w:t>elijke verhoudingen voortdurend</w:t>
      </w:r>
      <w:r w:rsidR="00FA71D7">
        <w:t xml:space="preserve"> te revolutioneren.</w:t>
      </w:r>
      <w:r w:rsidR="008A074A">
        <w:t>’</w:t>
      </w:r>
      <w:r w:rsidR="00C758E4">
        <w:t xml:space="preserve"> </w:t>
      </w:r>
      <w:r w:rsidR="00FA71D7">
        <w:t xml:space="preserve">(…) De voortdurende omwenteling der </w:t>
      </w:r>
      <w:proofErr w:type="spellStart"/>
      <w:r w:rsidR="00FA71D7">
        <w:t>produktie</w:t>
      </w:r>
      <w:proofErr w:type="spellEnd"/>
      <w:r w:rsidR="00FA71D7">
        <w:t>, de onafgebroken verstoring van alle maatschappelijke toestanden, de eeuwige onzekerheid en beweging onderscheiden het bourgeoistijdperk van alle andere.’</w:t>
      </w:r>
      <w:r w:rsidR="00380DA5">
        <w:rPr>
          <w:rStyle w:val="Voetnootmarkering"/>
        </w:rPr>
        <w:footnoteReference w:id="28"/>
      </w:r>
      <w:r w:rsidR="00FA71D7">
        <w:t xml:space="preserve"> De noodzaak van uitbreiding van de afzetmarkten trekt de hele wereld in die tweeledig</w:t>
      </w:r>
      <w:r w:rsidR="008A074A">
        <w:t>e sociale werkelijkheid.</w:t>
      </w:r>
      <w:r w:rsidR="008A074A">
        <w:tab/>
      </w:r>
      <w:r w:rsidR="008A074A">
        <w:tab/>
      </w:r>
      <w:r w:rsidR="008A074A">
        <w:tab/>
      </w:r>
      <w:r w:rsidR="008A074A">
        <w:tab/>
      </w:r>
      <w:r w:rsidR="00C758E4">
        <w:tab/>
      </w:r>
      <w:r w:rsidR="00C758E4">
        <w:tab/>
      </w:r>
      <w:r w:rsidR="00C758E4">
        <w:tab/>
      </w:r>
      <w:r w:rsidR="00C758E4">
        <w:tab/>
      </w:r>
      <w:r w:rsidR="003E0C20">
        <w:tab/>
      </w:r>
      <w:r w:rsidR="003E0C20">
        <w:tab/>
      </w:r>
      <w:r w:rsidR="003E0C20">
        <w:tab/>
      </w:r>
      <w:r w:rsidR="003E0C20">
        <w:tab/>
      </w:r>
      <w:r w:rsidR="008A074A">
        <w:t>Een ander</w:t>
      </w:r>
      <w:r w:rsidR="00FA71D7">
        <w:t xml:space="preserve"> onderdeel van het probleem was het ve</w:t>
      </w:r>
      <w:r w:rsidR="00380DA5">
        <w:t>rlies van eigenheid, van individuele autonomie, de mogelijkheid om te bepalen hoe je wel of niet je leven wilt inrichten. Hoewel uitbuiting voorheen net zo veel voorkwam, lijkt het alsof men toch</w:t>
      </w:r>
      <w:r w:rsidR="0072210B">
        <w:t xml:space="preserve"> altijd</w:t>
      </w:r>
      <w:r w:rsidR="00380DA5">
        <w:t xml:space="preserve"> relatieve afstand kon bewaren tot het systeem dat er voor verantwoordelijk was. Deze optie om rationeel en ethisch te blijven ondanks de onderdrukkende realiteit dreigt verloren te gaan, omdat de vrijhandel een zekere onvermijdelijkheid met zich meebrengt. ‘Zij dwingt alle naties zich de </w:t>
      </w:r>
      <w:proofErr w:type="spellStart"/>
      <w:r w:rsidR="00380DA5">
        <w:t>produktiewijze</w:t>
      </w:r>
      <w:proofErr w:type="spellEnd"/>
      <w:r w:rsidR="00380DA5">
        <w:t xml:space="preserve"> van de bourgeoisie eigen te maken, indien zij niet te gronde willen gaan; zij dwingt hen de zogenaamde beschaving bij zichzelf in te voeren, d.w.z. bourgeois te worden. In één woord, zij schept zich een wereld naar haar eigen beeld.’</w:t>
      </w:r>
      <w:r w:rsidR="00380DA5">
        <w:rPr>
          <w:rStyle w:val="Voetnootmarkering"/>
        </w:rPr>
        <w:footnoteReference w:id="29"/>
      </w:r>
      <w:r w:rsidR="00380DA5">
        <w:t xml:space="preserve"> </w:t>
      </w:r>
      <w:r w:rsidR="0072210B">
        <w:t xml:space="preserve">Het is dan ook niet heel vreemd dat </w:t>
      </w:r>
      <w:proofErr w:type="spellStart"/>
      <w:r w:rsidR="0072210B">
        <w:t>Marx</w:t>
      </w:r>
      <w:proofErr w:type="spellEnd"/>
      <w:r w:rsidR="0072210B">
        <w:t xml:space="preserve"> hoopte dat een revolutie ophanden was. Dit </w:t>
      </w:r>
      <w:r w:rsidR="009D797D">
        <w:t>systeem kon niet verder evolue</w:t>
      </w:r>
      <w:r w:rsidR="0072210B">
        <w:t xml:space="preserve">ren tot een ander uitbuitend systeem omdat de limiet door de bourgeoisie </w:t>
      </w:r>
      <w:r w:rsidR="0063031F">
        <w:t>was</w:t>
      </w:r>
      <w:r w:rsidR="0072210B">
        <w:t xml:space="preserve"> bereikt. Het is alsof </w:t>
      </w:r>
      <w:proofErr w:type="spellStart"/>
      <w:r w:rsidR="0072210B">
        <w:t>Marx</w:t>
      </w:r>
      <w:proofErr w:type="spellEnd"/>
      <w:r w:rsidR="0072210B">
        <w:t xml:space="preserve"> de wereld en de mensen</w:t>
      </w:r>
      <w:r w:rsidR="0063031F">
        <w:t xml:space="preserve"> voor zichzelf wilde behoeden. </w:t>
      </w:r>
      <w:r w:rsidR="0072210B">
        <w:t xml:space="preserve">Dit </w:t>
      </w:r>
      <w:r w:rsidR="0072210B" w:rsidRPr="00364032">
        <w:t>determinisme</w:t>
      </w:r>
      <w:r w:rsidR="0072210B">
        <w:t xml:space="preserve"> was een belangrijk onderdeel van zijn </w:t>
      </w:r>
      <w:r w:rsidR="00320065">
        <w:t>denken</w:t>
      </w:r>
      <w:r w:rsidR="0072210B">
        <w:t>.</w:t>
      </w:r>
      <w:r w:rsidR="00F41B31">
        <w:tab/>
      </w:r>
      <w:r w:rsidR="0063031F">
        <w:tab/>
      </w:r>
    </w:p>
    <w:p w:rsidR="007A11BF" w:rsidRPr="007A11BF" w:rsidRDefault="007A11BF" w:rsidP="00AB2D0D">
      <w:pPr>
        <w:rPr>
          <w:i/>
        </w:rPr>
      </w:pPr>
      <w:r w:rsidRPr="007A11BF">
        <w:rPr>
          <w:i/>
        </w:rPr>
        <w:t xml:space="preserve">Economische </w:t>
      </w:r>
      <w:r>
        <w:rPr>
          <w:i/>
        </w:rPr>
        <w:t>kritiek</w:t>
      </w:r>
    </w:p>
    <w:p w:rsidR="007A11BF" w:rsidRDefault="00F41B31" w:rsidP="00AB2D0D">
      <w:r>
        <w:t>Het probleem was niet louter maatschappelijk. Ook op eco</w:t>
      </w:r>
      <w:r w:rsidR="00D50C9A">
        <w:t>nomische gronde</w:t>
      </w:r>
      <w:r w:rsidR="00C758E4">
        <w:t>n</w:t>
      </w:r>
      <w:r w:rsidR="00D50C9A">
        <w:t xml:space="preserve"> waarschuwde </w:t>
      </w:r>
      <w:proofErr w:type="spellStart"/>
      <w:r w:rsidR="00D50C9A">
        <w:t>Marx</w:t>
      </w:r>
      <w:proofErr w:type="spellEnd"/>
      <w:r w:rsidR="00D50C9A">
        <w:t xml:space="preserve"> </w:t>
      </w:r>
      <w:r>
        <w:t>voor de ontwrichtende effecten van de klassenverhoudingen.</w:t>
      </w:r>
      <w:r w:rsidR="0063031F">
        <w:t xml:space="preserve"> Hij verwees bijvoorbeeld naar de gevolgen van de </w:t>
      </w:r>
      <w:r w:rsidR="0063031F" w:rsidRPr="00364032">
        <w:t>laagconjunctuur</w:t>
      </w:r>
      <w:r w:rsidR="0063031F">
        <w:t xml:space="preserve"> die in het vrijhandelssysteem ingebouwd zaten. </w:t>
      </w:r>
      <w:r>
        <w:t xml:space="preserve"> </w:t>
      </w:r>
      <w:r w:rsidR="0063031F">
        <w:t xml:space="preserve">‘Het is voldoende de handelscrises te noemen, die in hun periodieke terugkeer steeds dreigender het bestaan van de gehele burgerlijke maatschappij in gevaar brengen. In de handelscrises wordt een groot gedeelte niet slechts van de voortgebrachte </w:t>
      </w:r>
      <w:proofErr w:type="spellStart"/>
      <w:r w:rsidR="0063031F">
        <w:t>produkten</w:t>
      </w:r>
      <w:proofErr w:type="spellEnd"/>
      <w:r w:rsidR="0063031F">
        <w:t xml:space="preserve">, maar ook van de reeds geschapen </w:t>
      </w:r>
      <w:proofErr w:type="spellStart"/>
      <w:r w:rsidR="0063031F">
        <w:t>produktiekrachten</w:t>
      </w:r>
      <w:proofErr w:type="spellEnd"/>
      <w:r w:rsidR="0063031F">
        <w:t xml:space="preserve"> regelmatig vernietigd.</w:t>
      </w:r>
      <w:r w:rsidR="00D50C9A">
        <w:t>’</w:t>
      </w:r>
      <w:r w:rsidR="007479BA">
        <w:rPr>
          <w:rStyle w:val="Voetnootmarkering"/>
        </w:rPr>
        <w:footnoteReference w:id="30"/>
      </w:r>
      <w:r w:rsidR="00D50C9A">
        <w:t xml:space="preserve"> </w:t>
      </w:r>
      <w:r w:rsidR="007479BA">
        <w:tab/>
      </w:r>
      <w:r w:rsidR="007479BA">
        <w:tab/>
      </w:r>
      <w:r w:rsidR="007479BA">
        <w:tab/>
      </w:r>
      <w:r w:rsidR="007479BA">
        <w:tab/>
      </w:r>
      <w:r w:rsidR="007479BA">
        <w:tab/>
      </w:r>
      <w:r w:rsidR="007479BA">
        <w:tab/>
      </w:r>
      <w:r w:rsidR="007479BA">
        <w:tab/>
      </w:r>
      <w:r w:rsidR="007479BA">
        <w:tab/>
      </w:r>
      <w:r w:rsidR="007479BA">
        <w:tab/>
      </w:r>
      <w:r w:rsidR="007479BA">
        <w:tab/>
      </w:r>
      <w:r w:rsidR="00D50C9A">
        <w:t xml:space="preserve">Het karakter van een dergelijke vorm van economie heeft bovendien de </w:t>
      </w:r>
      <w:r w:rsidR="00D50C9A" w:rsidRPr="00364032">
        <w:t>objectivering van mensen</w:t>
      </w:r>
      <w:r w:rsidR="00D50C9A">
        <w:t xml:space="preserve"> tot gevolg. Een mens wordt simpelweg een aanhangsel van de ma</w:t>
      </w:r>
      <w:r w:rsidR="007479BA">
        <w:t>chine.</w:t>
      </w:r>
      <w:r w:rsidR="00E827B1">
        <w:rPr>
          <w:rStyle w:val="Voetnootmarkering"/>
        </w:rPr>
        <w:footnoteReference w:id="31"/>
      </w:r>
      <w:r w:rsidR="007479BA">
        <w:t xml:space="preserve"> Omdat hij afhankelijk is van zijn arbeid om te overleven moet hij deze wel verkopen. Zijn arbeid wordt zo een product dat gemonopoliseerd kan worden door zij die over het kapitaal beschikken om het te betalen. </w:t>
      </w:r>
      <w:r w:rsidR="00E827B1">
        <w:t>Doordat arbeid als het ware in kapitaal of geld, een overdraagbaar in plaats van een persoonlijk goed, kan worden uitgedrukt zal het probleem blijven bestaan. Het probleem is dus aan het systeem eigen. Als zodanig kan het systeem niet blijven bestaan, want het fundamentele principe waarop het is gebaseerd, maakt het onhoudbaar.</w:t>
      </w:r>
      <w:r w:rsidR="00E827B1">
        <w:rPr>
          <w:rStyle w:val="Voetnootmarkering"/>
        </w:rPr>
        <w:footnoteReference w:id="32"/>
      </w:r>
      <w:r w:rsidR="00D50C9A">
        <w:tab/>
      </w:r>
      <w:r w:rsidR="007F5434" w:rsidRPr="0010517A">
        <w:rPr>
          <w:i/>
        </w:rPr>
        <w:tab/>
      </w:r>
      <w:r w:rsidR="007F5434" w:rsidRPr="0010517A">
        <w:rPr>
          <w:i/>
        </w:rPr>
        <w:tab/>
      </w:r>
      <w:r w:rsidR="00E26C33">
        <w:rPr>
          <w:i/>
        </w:rPr>
        <w:tab/>
      </w:r>
      <w:r w:rsidR="00E26C33">
        <w:rPr>
          <w:i/>
        </w:rPr>
        <w:tab/>
      </w:r>
      <w:r w:rsidR="00E26C33">
        <w:rPr>
          <w:i/>
        </w:rPr>
        <w:tab/>
      </w:r>
      <w:r w:rsidR="00E26C33">
        <w:tab/>
      </w:r>
    </w:p>
    <w:p w:rsidR="006C3582" w:rsidRDefault="006C3582" w:rsidP="00AB2D0D">
      <w:pPr>
        <w:rPr>
          <w:i/>
        </w:rPr>
      </w:pPr>
    </w:p>
    <w:p w:rsidR="006C3582" w:rsidRDefault="006C3582" w:rsidP="00AB2D0D">
      <w:pPr>
        <w:rPr>
          <w:i/>
        </w:rPr>
      </w:pPr>
    </w:p>
    <w:p w:rsidR="007A11BF" w:rsidRPr="007A11BF" w:rsidRDefault="007A11BF" w:rsidP="00AB2D0D">
      <w:pPr>
        <w:rPr>
          <w:i/>
        </w:rPr>
      </w:pPr>
      <w:r w:rsidRPr="007A11BF">
        <w:rPr>
          <w:i/>
        </w:rPr>
        <w:lastRenderedPageBreak/>
        <w:t>Theoretische kritiek</w:t>
      </w:r>
    </w:p>
    <w:p w:rsidR="0002184D" w:rsidRDefault="00E26C33" w:rsidP="00AB2D0D">
      <w:proofErr w:type="spellStart"/>
      <w:r>
        <w:t>Marx</w:t>
      </w:r>
      <w:proofErr w:type="spellEnd"/>
      <w:r>
        <w:t xml:space="preserve"> gebruikte deze redeneerwijze niet alleen om de </w:t>
      </w:r>
      <w:r w:rsidR="00E723B0">
        <w:t>praktische</w:t>
      </w:r>
      <w:r>
        <w:t xml:space="preserve"> tekortkomingen van het kapitalisme bloot te leggen, maar ook om de foutieve </w:t>
      </w:r>
      <w:r w:rsidR="00E35D03">
        <w:t xml:space="preserve">principes van </w:t>
      </w:r>
      <w:r w:rsidR="00D554E9">
        <w:t xml:space="preserve">bepaalde </w:t>
      </w:r>
      <w:r w:rsidR="00E35D03">
        <w:t xml:space="preserve">socialistische stromingen aan te duiden. </w:t>
      </w:r>
      <w:r w:rsidR="0041064F">
        <w:t>Hij wijdt praktisch het hele de</w:t>
      </w:r>
      <w:r w:rsidR="003204A2">
        <w:t>rde deel van zijn pamflet aan verschillende</w:t>
      </w:r>
      <w:r w:rsidR="0041064F">
        <w:t xml:space="preserve"> stromingen van het socialisme en waarin zij tekortschieten bij hun </w:t>
      </w:r>
      <w:r w:rsidR="003204A2">
        <w:t>analyse</w:t>
      </w:r>
      <w:r w:rsidR="0041064F">
        <w:t xml:space="preserve"> van het probleem.</w:t>
      </w:r>
      <w:r w:rsidR="004D4F9F">
        <w:t xml:space="preserve"> Volgens hem wezen zij de kapitalistische productiewijze af, maar waren </w:t>
      </w:r>
      <w:r w:rsidR="004D4F9F" w:rsidRPr="00364032">
        <w:t xml:space="preserve">zij naïef in hun geloof dat zij het systeem van binnenuit konden veranderen of dat de arbeider zijn plek binnen het systeem kon </w:t>
      </w:r>
      <w:r w:rsidR="003204A2" w:rsidRPr="00364032">
        <w:t>veroveren</w:t>
      </w:r>
      <w:r w:rsidR="004D4F9F" w:rsidRPr="00364032">
        <w:t>.</w:t>
      </w:r>
      <w:r w:rsidR="00D554E9">
        <w:t xml:space="preserve"> Mensen die</w:t>
      </w:r>
      <w:r w:rsidR="00A86654">
        <w:t xml:space="preserve"> eigenlijk wel</w:t>
      </w:r>
      <w:r w:rsidR="00D554E9">
        <w:t xml:space="preserve"> inzagen dat het huidige systeem ni</w:t>
      </w:r>
      <w:r w:rsidR="00A86654">
        <w:t>et werkte</w:t>
      </w:r>
      <w:r w:rsidR="003204A2">
        <w:t xml:space="preserve"> en zijn mening </w:t>
      </w:r>
      <w:r w:rsidR="00D554E9">
        <w:t>dat het leidde tot verdere uitbuiting en polarisatie</w:t>
      </w:r>
      <w:r w:rsidR="003204A2">
        <w:t xml:space="preserve"> onderschreven</w:t>
      </w:r>
      <w:r w:rsidR="00EB4F28">
        <w:t>,</w:t>
      </w:r>
      <w:r w:rsidR="00D554E9">
        <w:t xml:space="preserve"> w</w:t>
      </w:r>
      <w:r w:rsidR="003204A2">
        <w:t xml:space="preserve">erden zo ook deel van </w:t>
      </w:r>
      <w:r w:rsidR="00D554E9">
        <w:t xml:space="preserve">het probleem, omdat zij het </w:t>
      </w:r>
      <w:r w:rsidR="003204A2">
        <w:t>systeem wilden toestaan</w:t>
      </w:r>
      <w:r w:rsidR="00D554E9">
        <w:t xml:space="preserve"> </w:t>
      </w:r>
      <w:r w:rsidR="003204A2">
        <w:t>te blijven bestaan</w:t>
      </w:r>
      <w:r w:rsidR="00D554E9">
        <w:t xml:space="preserve">. </w:t>
      </w:r>
      <w:proofErr w:type="spellStart"/>
      <w:r w:rsidR="00D554E9">
        <w:t>Marx</w:t>
      </w:r>
      <w:proofErr w:type="spellEnd"/>
      <w:r w:rsidR="00D554E9">
        <w:t xml:space="preserve"> onderscheidt drie varianten: het reactionaire socialisme, het conservatieve of </w:t>
      </w:r>
      <w:proofErr w:type="spellStart"/>
      <w:r w:rsidR="00D554E9">
        <w:t>bourgeois-socialisme</w:t>
      </w:r>
      <w:proofErr w:type="spellEnd"/>
      <w:r w:rsidR="00D554E9">
        <w:t xml:space="preserve"> en het </w:t>
      </w:r>
      <w:proofErr w:type="spellStart"/>
      <w:r w:rsidR="00D554E9">
        <w:t>kritisch-utopisch</w:t>
      </w:r>
      <w:proofErr w:type="spellEnd"/>
      <w:r w:rsidR="00D554E9">
        <w:t xml:space="preserve"> socialisme. </w:t>
      </w:r>
      <w:r w:rsidR="00D554E9">
        <w:tab/>
      </w:r>
      <w:r w:rsidR="00D554E9">
        <w:tab/>
        <w:t xml:space="preserve">Het reactionaire socialisme was zoals de naam al impliceert een tegenbeweging van </w:t>
      </w:r>
      <w:r w:rsidR="00A86654">
        <w:t>aristocratische elementen</w:t>
      </w:r>
      <w:r w:rsidR="00D554E9">
        <w:t xml:space="preserve"> die onder het nieuwe systeem hun positie als economisch dominante macht hadden verloren. Door zich tegen de bourgeois te keren hoopte</w:t>
      </w:r>
      <w:r w:rsidR="003204A2">
        <w:t>n</w:t>
      </w:r>
      <w:r w:rsidR="00D554E9">
        <w:t xml:space="preserve"> zij de arbeiders voor zich te winnen. Zij zijn echter grotendeels de oorzaak van de bestaande verhoudingen en hebben er in de politieke praktijk geen problemen mee zich aan te sluiten bij de bourgeoisie in hun onderdrukking van de arbeiders. Derhalve zijn zij even schuldig aan de status </w:t>
      </w:r>
      <w:proofErr w:type="spellStart"/>
      <w:r w:rsidR="00D554E9">
        <w:t>quo</w:t>
      </w:r>
      <w:proofErr w:type="spellEnd"/>
      <w:r w:rsidR="00D554E9">
        <w:t xml:space="preserve"> </w:t>
      </w:r>
      <w:r w:rsidR="000D3889">
        <w:t xml:space="preserve">en vormen zij een </w:t>
      </w:r>
      <w:r w:rsidR="00EB4F28">
        <w:t>be</w:t>
      </w:r>
      <w:r w:rsidR="000D3889">
        <w:t xml:space="preserve">dreiging in plaats van </w:t>
      </w:r>
      <w:r w:rsidR="00D554E9">
        <w:t xml:space="preserve">een </w:t>
      </w:r>
      <w:r w:rsidR="00EB4F28">
        <w:t xml:space="preserve">mogelijke </w:t>
      </w:r>
      <w:r w:rsidR="00D554E9">
        <w:t>bondgenoot van de arbeiders.</w:t>
      </w:r>
      <w:r w:rsidR="00D554E9">
        <w:rPr>
          <w:rStyle w:val="Voetnootmarkering"/>
        </w:rPr>
        <w:footnoteReference w:id="33"/>
      </w:r>
      <w:r w:rsidR="00EB4F28">
        <w:t xml:space="preserve"> Zij</w:t>
      </w:r>
      <w:r w:rsidR="00D554E9">
        <w:t xml:space="preserve"> zijn louter voor een terugkeer naar de oude klassenverhoudingen. </w:t>
      </w:r>
      <w:r w:rsidR="000F47E2">
        <w:tab/>
      </w:r>
      <w:r w:rsidR="000F47E2">
        <w:tab/>
      </w:r>
      <w:r w:rsidR="000D3889">
        <w:tab/>
      </w:r>
      <w:r w:rsidR="000D3889">
        <w:tab/>
      </w:r>
      <w:r w:rsidR="000D3889">
        <w:tab/>
      </w:r>
      <w:r w:rsidR="000D3889">
        <w:tab/>
      </w:r>
      <w:r w:rsidR="000D3889">
        <w:tab/>
      </w:r>
      <w:r w:rsidR="000D3889">
        <w:tab/>
      </w:r>
      <w:r w:rsidR="000D3889">
        <w:tab/>
      </w:r>
      <w:r w:rsidR="000D3889">
        <w:tab/>
      </w:r>
      <w:r w:rsidR="00D554E9">
        <w:t>Hetzelfde</w:t>
      </w:r>
      <w:r w:rsidR="000F47E2">
        <w:t xml:space="preserve"> verwijt</w:t>
      </w:r>
      <w:r w:rsidR="00D554E9">
        <w:t xml:space="preserve"> geldt voor de kleinburgerlijke socialisten, die vanwege het verlies van hun positie zich tegen de bourgeoisie hebben gekeerd.</w:t>
      </w:r>
      <w:r w:rsidR="000F47E2">
        <w:t xml:space="preserve"> </w:t>
      </w:r>
      <w:proofErr w:type="spellStart"/>
      <w:r w:rsidR="000F47E2">
        <w:t>Marx</w:t>
      </w:r>
      <w:proofErr w:type="spellEnd"/>
      <w:r w:rsidR="000F47E2">
        <w:t xml:space="preserve"> prijst deze groep voor de zeer scherpzinnige ontleding van de tegenstellingen in de moderne </w:t>
      </w:r>
      <w:proofErr w:type="spellStart"/>
      <w:r w:rsidR="000F47E2">
        <w:t>produktieverhoudingen</w:t>
      </w:r>
      <w:proofErr w:type="spellEnd"/>
      <w:r w:rsidR="000F47E2">
        <w:t xml:space="preserve">, maar bekritiseert hun reactionaire agenda vervolgens. ‘Naar zijn positieve inhoud wil evenwel dit socialisme </w:t>
      </w:r>
      <w:proofErr w:type="spellStart"/>
      <w:r w:rsidR="000F47E2">
        <w:t>òf</w:t>
      </w:r>
      <w:proofErr w:type="spellEnd"/>
      <w:r w:rsidR="000F47E2">
        <w:t xml:space="preserve"> de oude </w:t>
      </w:r>
      <w:proofErr w:type="spellStart"/>
      <w:r w:rsidR="000F47E2">
        <w:t>produktie</w:t>
      </w:r>
      <w:proofErr w:type="spellEnd"/>
      <w:r w:rsidR="000F47E2">
        <w:t xml:space="preserve">- en verkeersmiddelen weer in het leven roepen en daarmee de oude eigendomsverhoudingen en de oude maatschappij, of het wil de moderne </w:t>
      </w:r>
      <w:proofErr w:type="spellStart"/>
      <w:r w:rsidR="000F47E2">
        <w:t>produktie</w:t>
      </w:r>
      <w:proofErr w:type="spellEnd"/>
      <w:r w:rsidR="000F47E2">
        <w:t>- en verkeersmiddelen met geweld weer opsluiten binnen het raam van de oude eigendomsverhoudingen, die zij uit elkaar liet springen, moesten laten springen. In beide gevallen is het reactionair en utopisch tegelijk.’</w:t>
      </w:r>
      <w:r w:rsidR="000F47E2">
        <w:rPr>
          <w:rStyle w:val="Voetnootmarkering"/>
        </w:rPr>
        <w:footnoteReference w:id="34"/>
      </w:r>
      <w:r w:rsidR="00460347">
        <w:tab/>
      </w:r>
      <w:r w:rsidR="00460347">
        <w:tab/>
      </w:r>
      <w:r w:rsidR="00460347">
        <w:tab/>
      </w:r>
      <w:r w:rsidR="00460347">
        <w:tab/>
      </w:r>
      <w:r w:rsidR="00460347">
        <w:tab/>
      </w:r>
      <w:r w:rsidR="00460347">
        <w:tab/>
      </w:r>
      <w:r w:rsidR="00460347">
        <w:tab/>
      </w:r>
      <w:r w:rsidR="00460347">
        <w:tab/>
      </w:r>
      <w:r w:rsidR="00460347">
        <w:tab/>
        <w:t xml:space="preserve">Reactionair was volgens </w:t>
      </w:r>
      <w:proofErr w:type="spellStart"/>
      <w:r w:rsidR="00460347">
        <w:t>Marx</w:t>
      </w:r>
      <w:proofErr w:type="spellEnd"/>
      <w:r w:rsidR="00460347">
        <w:t xml:space="preserve"> ook het Duitse of ‘ware’ socialisme. De Duitse theoretici die hiermee aan de haal gingen vergaten dat de maatschappelijke verhoudingen in de Duitse gebieden anders waren dan in Frankrijk, waar de meeste socialistische en communistische literatuur zijn oorsprong vond. ‘Tegenover de Duitse verhoudingen verloor de Franse literatuur iedere praktische betekenis en nam een zuiver literaire gedaante aan.’</w:t>
      </w:r>
      <w:r w:rsidR="00460347">
        <w:rPr>
          <w:rStyle w:val="Voetnootmarkering"/>
        </w:rPr>
        <w:footnoteReference w:id="35"/>
      </w:r>
      <w:r w:rsidR="00460347">
        <w:t xml:space="preserve"> Hij verwijt hun dus een verkeerde hantering en lezing van socialis</w:t>
      </w:r>
      <w:r w:rsidR="00F87D5F">
        <w:t xml:space="preserve">tische literatuur en intenties. Zij beroofden de klassentegenstellingen van hun revolutionaire intenties, door te stellen dat het ging om de belangen van het menselijk wezen, en niet </w:t>
      </w:r>
      <w:r w:rsidR="000E5D5E">
        <w:t>voornamelijk</w:t>
      </w:r>
      <w:r w:rsidR="00F87D5F">
        <w:t xml:space="preserve"> die van het proletariaat</w:t>
      </w:r>
      <w:r w:rsidR="000E5D5E">
        <w:t>.</w:t>
      </w:r>
      <w:r w:rsidR="000E5D5E">
        <w:rPr>
          <w:rStyle w:val="Voetnootmarkering"/>
        </w:rPr>
        <w:footnoteReference w:id="36"/>
      </w:r>
      <w:r w:rsidR="000E5D5E">
        <w:t xml:space="preserve"> De Duitse socialistische denkers zagen de Duitse staatjes als alternatief</w:t>
      </w:r>
      <w:r w:rsidR="000D3889">
        <w:t xml:space="preserve"> model</w:t>
      </w:r>
      <w:r w:rsidR="000E5D5E">
        <w:t xml:space="preserve"> voor de bestaande klassenverhoudingen. De Duitse kleinburgerlijke samenleving konden deze ideeën gebruiken voor hun reactionaire doeleinden ten opzichte van de grootburgerlijke bourgeoisie en revolutionaire arbeidersklasse. De laatste alinea van het hoofdstuk </w:t>
      </w:r>
      <w:r w:rsidR="003204A2">
        <w:t>beschrijft</w:t>
      </w:r>
      <w:r w:rsidR="000E5D5E">
        <w:t xml:space="preserve"> de gevolgen die </w:t>
      </w:r>
      <w:proofErr w:type="spellStart"/>
      <w:r w:rsidR="000E5D5E">
        <w:t>Marx</w:t>
      </w:r>
      <w:proofErr w:type="spellEnd"/>
      <w:r w:rsidR="000E5D5E">
        <w:t xml:space="preserve"> aan deze Duitse variant van socialistisch denken verbindt: </w:t>
      </w:r>
      <w:r w:rsidR="0002184D">
        <w:tab/>
      </w:r>
    </w:p>
    <w:p w:rsidR="00D554E9" w:rsidRPr="00651534" w:rsidRDefault="000E5D5E" w:rsidP="0002184D">
      <w:pPr>
        <w:ind w:left="708"/>
        <w:rPr>
          <w:sz w:val="20"/>
          <w:szCs w:val="20"/>
        </w:rPr>
      </w:pPr>
      <w:r w:rsidRPr="00651534">
        <w:rPr>
          <w:sz w:val="20"/>
          <w:szCs w:val="20"/>
        </w:rPr>
        <w:lastRenderedPageBreak/>
        <w:t xml:space="preserve">Het proclameerde de Duitse natie als de normale natie </w:t>
      </w:r>
      <w:r w:rsidR="0002184D" w:rsidRPr="00651534">
        <w:rPr>
          <w:sz w:val="20"/>
          <w:szCs w:val="20"/>
        </w:rPr>
        <w:t xml:space="preserve">en de Duitse kleinburger als de </w:t>
      </w:r>
      <w:r w:rsidRPr="00651534">
        <w:rPr>
          <w:sz w:val="20"/>
          <w:szCs w:val="20"/>
        </w:rPr>
        <w:t>normale mens. Aan iedere laagheid van deze kleinburger gaf het een verborgen, hogere,</w:t>
      </w:r>
      <w:r w:rsidR="003204A2" w:rsidRPr="00651534">
        <w:rPr>
          <w:sz w:val="20"/>
          <w:szCs w:val="20"/>
        </w:rPr>
        <w:t xml:space="preserve"> socialistische zin, waardoor ze</w:t>
      </w:r>
      <w:r w:rsidRPr="00651534">
        <w:rPr>
          <w:sz w:val="20"/>
          <w:szCs w:val="20"/>
        </w:rPr>
        <w:t xml:space="preserve"> een tegenovergestelde betekenis verkreeg. Het trok de uiterste consequentie door rechtstreeks tegen de ‘</w:t>
      </w:r>
      <w:proofErr w:type="spellStart"/>
      <w:r w:rsidRPr="00651534">
        <w:rPr>
          <w:sz w:val="20"/>
          <w:szCs w:val="20"/>
        </w:rPr>
        <w:t>ruw-destructieve</w:t>
      </w:r>
      <w:proofErr w:type="spellEnd"/>
      <w:r w:rsidRPr="00651534">
        <w:rPr>
          <w:sz w:val="20"/>
          <w:szCs w:val="20"/>
        </w:rPr>
        <w:t>’ richting van het communisme op te treden en zijn onpartijdige verhevenheid boven elke klassenstrijd te verkondigen.</w:t>
      </w:r>
      <w:r w:rsidR="007A11BF" w:rsidRPr="00651534">
        <w:rPr>
          <w:rStyle w:val="Voetnootmarkering"/>
          <w:sz w:val="20"/>
          <w:szCs w:val="20"/>
        </w:rPr>
        <w:footnoteReference w:id="37"/>
      </w:r>
    </w:p>
    <w:p w:rsidR="008A074A" w:rsidRPr="00D554E9" w:rsidRDefault="008A074A" w:rsidP="008A074A">
      <w:r>
        <w:t xml:space="preserve">Naast het in twijfel trekken van de intenties van deze socialisten, bekritiseert hij de theoretische implicaties van deze stroming. Deze komen er namelijk op neer dat de correctie van misstanden die zijn ontstaan als gevolg van de economische- en klassenverhoudingen ten gunste moeten komen van iedereen. </w:t>
      </w:r>
      <w:r w:rsidR="007A11BF">
        <w:t>De bourgeoisie diende niet een halt toegeroepen te worden</w:t>
      </w:r>
      <w:r>
        <w:t>, maar de kleinburger zou</w:t>
      </w:r>
      <w:r w:rsidR="007A11BF">
        <w:t xml:space="preserve"> juist</w:t>
      </w:r>
      <w:r>
        <w:t xml:space="preserve"> als </w:t>
      </w:r>
      <w:r w:rsidR="007A11BF">
        <w:t>alternatief</w:t>
      </w:r>
      <w:r>
        <w:t xml:space="preserve"> moeten dienen waar iedereen zich aan moest optrekken. De Duitse socialisten plei</w:t>
      </w:r>
      <w:r w:rsidR="000D3889">
        <w:t>t</w:t>
      </w:r>
      <w:r>
        <w:t>ten onterecht en naïef voor een universele welvaartsstijging die voor iedereen op vreedzame wijze bereikt zou moeten worden.</w:t>
      </w:r>
      <w:r w:rsidR="007A11BF">
        <w:t xml:space="preserve"> </w:t>
      </w:r>
      <w:r>
        <w:t xml:space="preserve"> </w:t>
      </w:r>
    </w:p>
    <w:p w:rsidR="00AB2D0D" w:rsidRDefault="007A11BF" w:rsidP="00AB2D0D">
      <w:r>
        <w:t xml:space="preserve">De tweede stroming socialisten die </w:t>
      </w:r>
      <w:proofErr w:type="spellStart"/>
      <w:r>
        <w:t>Marx</w:t>
      </w:r>
      <w:proofErr w:type="spellEnd"/>
      <w:r>
        <w:t xml:space="preserve"> bekritiseert zijn de zogenaamde conservatieve of </w:t>
      </w:r>
      <w:proofErr w:type="spellStart"/>
      <w:r>
        <w:t>bourgeois-socialisten</w:t>
      </w:r>
      <w:proofErr w:type="spellEnd"/>
      <w:r>
        <w:t>. Dit zijn leden van de bourgeoisie die de sociale wantoestanden willen verhelpen puur om de bestaande maatschappij in stand te houden. Hij schaart onder deze groep economisten (aanhangers van Adam Smith), filantropen, weldoeners, organisators van de liefdadigheid, dierenbeschermers en allerlei andere</w:t>
      </w:r>
      <w:r w:rsidRPr="00364032">
        <w:t xml:space="preserve"> hervormers uit morele of andere overwegingen.</w:t>
      </w:r>
      <w:r>
        <w:rPr>
          <w:rStyle w:val="Voetnootmarkering"/>
        </w:rPr>
        <w:footnoteReference w:id="38"/>
      </w:r>
      <w:r>
        <w:t xml:space="preserve"> ‘De socialistische bourgeoisie willen de levensvoorwaarden van de moderne maatschappij zonder de noodzakelijk daaruit voortkomende strijd en gevaren. Zij willen de bestaande maatschappij minus de elementen die haar revolutioneren en tot ontbinding brengen. Zij willen de bourgeoisie zonder het proletariaat.’</w:t>
      </w:r>
      <w:r w:rsidR="00207D0A">
        <w:rPr>
          <w:rStyle w:val="Voetnootmarkering"/>
        </w:rPr>
        <w:footnoteReference w:id="39"/>
      </w:r>
      <w:r w:rsidR="00311E6D">
        <w:tab/>
      </w:r>
      <w:r w:rsidR="00311E6D">
        <w:tab/>
      </w:r>
      <w:r w:rsidR="00311E6D">
        <w:tab/>
      </w:r>
      <w:r w:rsidR="00311E6D">
        <w:tab/>
      </w:r>
      <w:r w:rsidR="00311E6D">
        <w:tab/>
      </w:r>
      <w:r w:rsidR="00311E6D">
        <w:tab/>
      </w:r>
      <w:r w:rsidR="00311E6D">
        <w:tab/>
      </w:r>
      <w:r>
        <w:t>O</w:t>
      </w:r>
      <w:r w:rsidR="009D797D">
        <w:t xml:space="preserve">ok vallen onder deze </w:t>
      </w:r>
      <w:proofErr w:type="spellStart"/>
      <w:r w:rsidR="009D797D">
        <w:t>bourgeois</w:t>
      </w:r>
      <w:r>
        <w:t>-socialisten</w:t>
      </w:r>
      <w:proofErr w:type="spellEnd"/>
      <w:r>
        <w:t xml:space="preserve"> zij die de arbeiders proberen wijs te maken dat niet een politieke, maar een verandering van de materiële levensverhoudingen het meeste nut zou hebben. Zij proberen, in andere woorden, de arbeiders zover te krijgen dat zij een fundamentele verandering van de klassenverhoudingen laten varen voor de </w:t>
      </w:r>
      <w:r w:rsidRPr="00364032">
        <w:t>be</w:t>
      </w:r>
      <w:r w:rsidR="00207D0A" w:rsidRPr="00364032">
        <w:t>lofte van materiële vooruitgang</w:t>
      </w:r>
      <w:r w:rsidR="00207D0A">
        <w:t>.</w:t>
      </w:r>
    </w:p>
    <w:p w:rsidR="00207D0A" w:rsidRPr="00651534" w:rsidRDefault="00207D0A" w:rsidP="00207D0A">
      <w:pPr>
        <w:ind w:left="705"/>
        <w:rPr>
          <w:sz w:val="20"/>
          <w:szCs w:val="20"/>
        </w:rPr>
      </w:pPr>
      <w:r w:rsidRPr="00651534">
        <w:rPr>
          <w:sz w:val="20"/>
          <w:szCs w:val="20"/>
        </w:rPr>
        <w:t xml:space="preserve">Vrijhandel! in het belang van de arbeidersklasse; beschermende rechten! in het belang van de arbeidersklasse; cellulaire gevangenissen! in het belang van de arbeidersklasse: dat is het laatste, het enige ernstig gemeende woord van de bourgeoisie bestaat juist in de bewering dat de bourgeois </w:t>
      </w:r>
      <w:proofErr w:type="spellStart"/>
      <w:r w:rsidRPr="00651534">
        <w:rPr>
          <w:sz w:val="20"/>
          <w:szCs w:val="20"/>
        </w:rPr>
        <w:t>bourgeois</w:t>
      </w:r>
      <w:proofErr w:type="spellEnd"/>
      <w:r w:rsidRPr="00651534">
        <w:rPr>
          <w:sz w:val="20"/>
          <w:szCs w:val="20"/>
        </w:rPr>
        <w:t xml:space="preserve"> zijn – in het belang van de arbeidersklasse.</w:t>
      </w:r>
      <w:r w:rsidR="00E95B50" w:rsidRPr="00651534">
        <w:rPr>
          <w:rStyle w:val="Voetnootmarkering"/>
          <w:sz w:val="20"/>
          <w:szCs w:val="20"/>
        </w:rPr>
        <w:footnoteReference w:id="40"/>
      </w:r>
    </w:p>
    <w:p w:rsidR="00311E6D" w:rsidRDefault="00311E6D" w:rsidP="00311E6D">
      <w:r>
        <w:t xml:space="preserve">De derde stroming socialisten die vanwege hun opvatting net zo zeer deel van het probleem zijn als </w:t>
      </w:r>
      <w:r w:rsidR="002D71DE">
        <w:t xml:space="preserve">de </w:t>
      </w:r>
      <w:r>
        <w:t xml:space="preserve">oplossing behoren tot wat </w:t>
      </w:r>
      <w:proofErr w:type="spellStart"/>
      <w:r>
        <w:t>Marx</w:t>
      </w:r>
      <w:proofErr w:type="spellEnd"/>
      <w:r>
        <w:t xml:space="preserve"> het </w:t>
      </w:r>
      <w:proofErr w:type="spellStart"/>
      <w:r w:rsidR="00E62644">
        <w:t>kritisch-utopisch</w:t>
      </w:r>
      <w:proofErr w:type="spellEnd"/>
      <w:r w:rsidR="00E62644">
        <w:t xml:space="preserve"> socialisme noemde. </w:t>
      </w:r>
      <w:r w:rsidR="002D71DE">
        <w:t xml:space="preserve">De utopische socialisten </w:t>
      </w:r>
      <w:proofErr w:type="spellStart"/>
      <w:r w:rsidR="002D71DE">
        <w:t>Saint-Simon</w:t>
      </w:r>
      <w:proofErr w:type="spellEnd"/>
      <w:r w:rsidR="002D71DE">
        <w:t xml:space="preserve">, </w:t>
      </w:r>
      <w:proofErr w:type="spellStart"/>
      <w:r w:rsidR="002D71DE">
        <w:t>Fourier</w:t>
      </w:r>
      <w:proofErr w:type="spellEnd"/>
      <w:r w:rsidR="002D71DE">
        <w:t xml:space="preserve"> en Owen worden genoemd.</w:t>
      </w:r>
      <w:r w:rsidR="002D71DE">
        <w:rPr>
          <w:rStyle w:val="Voetnootmarkering"/>
        </w:rPr>
        <w:footnoteReference w:id="41"/>
      </w:r>
      <w:r w:rsidR="002D71DE">
        <w:t xml:space="preserve"> Zij signaleerden de klassentegenstellingen, alsook het zelfontbindende karakter van de</w:t>
      </w:r>
      <w:r w:rsidR="00F85170">
        <w:t xml:space="preserve"> klassen</w:t>
      </w:r>
      <w:r w:rsidR="002D71DE">
        <w:t>maatschap</w:t>
      </w:r>
      <w:r w:rsidR="00F85170">
        <w:t xml:space="preserve">pij. Ook hebben deze socialistische denkers belangrijke theoretische bijdragen geleverd aan de klassenstrijd. Zij vielen alle grondslagen van de bestaande maatschappij aan en droegen concrete ideeën aan over de organisatie van de samenleving. </w:t>
      </w:r>
      <w:proofErr w:type="spellStart"/>
      <w:r w:rsidR="00F85170">
        <w:t>Marx</w:t>
      </w:r>
      <w:proofErr w:type="spellEnd"/>
      <w:r w:rsidR="00F85170">
        <w:t xml:space="preserve"> noemt bijvoorbeeld hun stelling met betrekking tot het opheffen van de tegenstellingen tussen stad en land, hun opvattingen over het gezin en het particuliere bedrijf, de </w:t>
      </w:r>
      <w:r w:rsidR="00F85170">
        <w:lastRenderedPageBreak/>
        <w:t xml:space="preserve">opheffing van </w:t>
      </w:r>
      <w:r w:rsidR="00A77BE0">
        <w:t>de</w:t>
      </w:r>
      <w:r w:rsidR="00F85170">
        <w:t xml:space="preserve"> loonarbeid enzovoort.</w:t>
      </w:r>
      <w:r w:rsidR="00F85170">
        <w:rPr>
          <w:rStyle w:val="Voetnootmarkering"/>
        </w:rPr>
        <w:footnoteReference w:id="42"/>
      </w:r>
      <w:r w:rsidR="00F85170">
        <w:t xml:space="preserve"> </w:t>
      </w:r>
      <w:r w:rsidR="00F85170">
        <w:tab/>
      </w:r>
      <w:r w:rsidR="00F85170">
        <w:tab/>
      </w:r>
      <w:r w:rsidR="00F85170">
        <w:tab/>
      </w:r>
      <w:r w:rsidR="00F85170">
        <w:tab/>
      </w:r>
      <w:r w:rsidR="00F85170">
        <w:tab/>
      </w:r>
      <w:r w:rsidR="00F85170">
        <w:tab/>
      </w:r>
      <w:r w:rsidR="00F85170">
        <w:tab/>
      </w:r>
      <w:r w:rsidR="00F85170">
        <w:tab/>
        <w:t>Waar de utopische socialisten de fout in</w:t>
      </w:r>
      <w:r w:rsidR="00A77BE0">
        <w:t xml:space="preserve"> </w:t>
      </w:r>
      <w:r w:rsidR="00F85170">
        <w:t xml:space="preserve">gaan echter, </w:t>
      </w:r>
      <w:r w:rsidR="00A77BE0">
        <w:t xml:space="preserve">is </w:t>
      </w:r>
      <w:r w:rsidR="00F85170">
        <w:t xml:space="preserve">dat zij </w:t>
      </w:r>
      <w:r w:rsidR="00F85170" w:rsidRPr="00364032">
        <w:t xml:space="preserve">de arbeidersklasse geen revolutionair potentieel </w:t>
      </w:r>
      <w:r w:rsidR="00F85170">
        <w:t xml:space="preserve">geven. In plaats van de organisatie van de arbeiders, proberen zij de </w:t>
      </w:r>
      <w:r w:rsidR="008962D9">
        <w:t xml:space="preserve">gehele </w:t>
      </w:r>
      <w:r w:rsidR="00F85170">
        <w:t>maatschappij te organiseren op vreedzame wijze en</w:t>
      </w:r>
      <w:r w:rsidR="008962D9">
        <w:t xml:space="preserve"> ten bate</w:t>
      </w:r>
      <w:r w:rsidR="00F85170">
        <w:t xml:space="preserve"> </w:t>
      </w:r>
      <w:r w:rsidR="008962D9">
        <w:t>van</w:t>
      </w:r>
      <w:r w:rsidR="00F85170">
        <w:t xml:space="preserve"> iederee</w:t>
      </w:r>
      <w:r w:rsidR="006A5676">
        <w:t xml:space="preserve">n. Deze onwerkelijke en naïeve </w:t>
      </w:r>
      <w:r w:rsidR="00F85170">
        <w:t xml:space="preserve">visie van de maatschappij gaat </w:t>
      </w:r>
      <w:r w:rsidR="00DA02EB">
        <w:t xml:space="preserve">dus uit </w:t>
      </w:r>
      <w:r w:rsidR="006A5676">
        <w:t xml:space="preserve">van </w:t>
      </w:r>
      <w:r w:rsidR="00DA02EB">
        <w:t>een correcte analyse van de bestaande situatie, maar biedt niet de juiste oplossing:</w:t>
      </w:r>
    </w:p>
    <w:p w:rsidR="00DA02EB" w:rsidRPr="00651534" w:rsidRDefault="00DA02EB" w:rsidP="00DA02EB">
      <w:pPr>
        <w:ind w:left="705"/>
        <w:rPr>
          <w:sz w:val="20"/>
          <w:szCs w:val="20"/>
        </w:rPr>
      </w:pPr>
      <w:r w:rsidRPr="00651534">
        <w:rPr>
          <w:sz w:val="20"/>
          <w:szCs w:val="20"/>
        </w:rPr>
        <w:t xml:space="preserve">Zij handhaven de oude zienswijzen van de meesters tegenover de historische ontwikkeling van het proletariaat. Zij trachten daarom consequent de klassenstrijd weer af te stompen en de tegenstellingen te overbruggen. Zij dromen nog steeds van de experimentele verwezenlijking van hun maatschappelijke utopieën, stichting van afzonderlijke </w:t>
      </w:r>
      <w:proofErr w:type="spellStart"/>
      <w:r w:rsidRPr="00651534">
        <w:rPr>
          <w:sz w:val="20"/>
          <w:szCs w:val="20"/>
        </w:rPr>
        <w:t>phalanstères</w:t>
      </w:r>
      <w:proofErr w:type="spellEnd"/>
      <w:r w:rsidRPr="00651534">
        <w:rPr>
          <w:sz w:val="20"/>
          <w:szCs w:val="20"/>
        </w:rPr>
        <w:t xml:space="preserve">, vestiging van </w:t>
      </w:r>
      <w:proofErr w:type="spellStart"/>
      <w:r w:rsidRPr="00651534">
        <w:rPr>
          <w:sz w:val="20"/>
          <w:szCs w:val="20"/>
        </w:rPr>
        <w:t>home</w:t>
      </w:r>
      <w:r w:rsidR="008962D9" w:rsidRPr="00651534">
        <w:rPr>
          <w:sz w:val="20"/>
          <w:szCs w:val="20"/>
        </w:rPr>
        <w:t>-</w:t>
      </w:r>
      <w:r w:rsidRPr="00651534">
        <w:rPr>
          <w:sz w:val="20"/>
          <w:szCs w:val="20"/>
        </w:rPr>
        <w:t>colonies</w:t>
      </w:r>
      <w:proofErr w:type="spellEnd"/>
      <w:r w:rsidRPr="00651534">
        <w:rPr>
          <w:sz w:val="20"/>
          <w:szCs w:val="20"/>
        </w:rPr>
        <w:t xml:space="preserve">, oprichting van een klein </w:t>
      </w:r>
      <w:proofErr w:type="spellStart"/>
      <w:r w:rsidRPr="00651534">
        <w:rPr>
          <w:sz w:val="20"/>
          <w:szCs w:val="20"/>
        </w:rPr>
        <w:t>Ikarië</w:t>
      </w:r>
      <w:proofErr w:type="spellEnd"/>
      <w:r w:rsidRPr="00651534">
        <w:rPr>
          <w:rStyle w:val="Voetnootmarkering"/>
          <w:sz w:val="20"/>
          <w:szCs w:val="20"/>
        </w:rPr>
        <w:footnoteReference w:id="43"/>
      </w:r>
      <w:r w:rsidRPr="00651534">
        <w:rPr>
          <w:sz w:val="20"/>
          <w:szCs w:val="20"/>
        </w:rPr>
        <w:t xml:space="preserve"> – het nieuwe Jeruzalem in zakformaat – en voor de opbouw van al deze luchtkastelen moeten zij een beroep doen op de filantropie van de burgerlijke harten en geldzakken.</w:t>
      </w:r>
    </w:p>
    <w:p w:rsidR="008962D9" w:rsidRDefault="008962D9" w:rsidP="008962D9">
      <w:r>
        <w:t xml:space="preserve">Door een terugkeer naar de oude situatie of het behoud van de huidige situatie van de sociaaleconomische verhoudingen </w:t>
      </w:r>
      <w:r w:rsidR="00106553">
        <w:t>vertonen</w:t>
      </w:r>
      <w:r>
        <w:t xml:space="preserve"> </w:t>
      </w:r>
      <w:r w:rsidR="00106553">
        <w:t>de utopische socialisten</w:t>
      </w:r>
      <w:r w:rsidR="007D0020">
        <w:t xml:space="preserve"> dus duidelijke raakvlakken met </w:t>
      </w:r>
      <w:r>
        <w:t xml:space="preserve">reactionaire of conservatieve socialisten. Hun benadering verandert niks aan de fundamentele </w:t>
      </w:r>
      <w:r w:rsidR="00781CB7">
        <w:t>gebreken</w:t>
      </w:r>
      <w:r>
        <w:t xml:space="preserve"> </w:t>
      </w:r>
      <w:r w:rsidR="00781CB7">
        <w:t>van</w:t>
      </w:r>
      <w:r>
        <w:t xml:space="preserve"> het systeem </w:t>
      </w:r>
      <w:r w:rsidR="00781CB7">
        <w:t>die</w:t>
      </w:r>
      <w:r w:rsidR="007D0020">
        <w:t xml:space="preserve"> de</w:t>
      </w:r>
      <w:r w:rsidR="00781CB7">
        <w:t xml:space="preserve"> </w:t>
      </w:r>
      <w:r w:rsidR="007D0020">
        <w:t>uitbuiting veroorzaken</w:t>
      </w:r>
      <w:r w:rsidR="00781CB7">
        <w:t xml:space="preserve">. </w:t>
      </w:r>
    </w:p>
    <w:p w:rsidR="008B2464" w:rsidRDefault="008B2464" w:rsidP="008962D9">
      <w:r>
        <w:t xml:space="preserve">Kortom, </w:t>
      </w:r>
      <w:proofErr w:type="spellStart"/>
      <w:r>
        <w:t>Karl</w:t>
      </w:r>
      <w:proofErr w:type="spellEnd"/>
      <w:r>
        <w:t xml:space="preserve"> </w:t>
      </w:r>
      <w:proofErr w:type="spellStart"/>
      <w:r>
        <w:t>Marx</w:t>
      </w:r>
      <w:proofErr w:type="spellEnd"/>
      <w:r>
        <w:t xml:space="preserve"> zag in de op kapitalisme gebaseerde sociaaleconomische maatschappij een fundamenteel probleem dat de instandhouding van onrechtvaardige welvaartsverschillen in stand zou houden. Door bestudering van het verleden en van zijn eigen tijd constateerde hij, ondanks de </w:t>
      </w:r>
      <w:r w:rsidR="00A77BE0">
        <w:t xml:space="preserve">historische </w:t>
      </w:r>
      <w:r>
        <w:t xml:space="preserve">veelvoud </w:t>
      </w:r>
      <w:r w:rsidR="005C7A33">
        <w:t>van vormen</w:t>
      </w:r>
      <w:r>
        <w:t>, een continuïteit in de</w:t>
      </w:r>
      <w:r w:rsidR="00E96B28">
        <w:t xml:space="preserve"> staat van</w:t>
      </w:r>
      <w:r>
        <w:t xml:space="preserve"> sociaaleconomische</w:t>
      </w:r>
      <w:r w:rsidR="00E96B28">
        <w:t xml:space="preserve"> verhoudingen</w:t>
      </w:r>
      <w:r>
        <w:t xml:space="preserve">. </w:t>
      </w:r>
      <w:r w:rsidR="00E96B28">
        <w:t>Het structurele element was dat machtsverhoudingen altijd draaide</w:t>
      </w:r>
      <w:r w:rsidR="007D0020">
        <w:t>n</w:t>
      </w:r>
      <w:r w:rsidR="00E96B28">
        <w:t xml:space="preserve"> om twee groepen mensen. </w:t>
      </w:r>
      <w:r w:rsidR="00DC08EA">
        <w:t>Een groep die bestaat uit z</w:t>
      </w:r>
      <w:r>
        <w:t xml:space="preserve">ij die </w:t>
      </w:r>
      <w:r w:rsidR="00DC08EA">
        <w:t xml:space="preserve">de </w:t>
      </w:r>
      <w:r>
        <w:t>macht</w:t>
      </w:r>
      <w:r w:rsidR="00E96B28">
        <w:t xml:space="preserve"> over productiemiddelen hebben, en zij die van deze productiemiddelen afhankelijk zijn en er door worden onderdrukt. Met de totstandkoming van de </w:t>
      </w:r>
      <w:r>
        <w:t xml:space="preserve">moderne samenleving is de macht van de uitbuiters dusdanig gegroeid ten opzichte van de uitgebuite klasse, dat er sprake </w:t>
      </w:r>
      <w:r w:rsidR="00DC08EA">
        <w:t>moet</w:t>
      </w:r>
      <w:r>
        <w:t xml:space="preserve"> zijn van </w:t>
      </w:r>
      <w:r w:rsidR="009D797D">
        <w:t>of</w:t>
      </w:r>
      <w:r w:rsidR="00DC08EA">
        <w:t xml:space="preserve"> </w:t>
      </w:r>
      <w:r>
        <w:t>een constante v</w:t>
      </w:r>
      <w:r w:rsidR="00DC08EA">
        <w:t xml:space="preserve">erslechtering van de situatie, </w:t>
      </w:r>
      <w:r w:rsidR="009D797D">
        <w:t>of</w:t>
      </w:r>
      <w:r>
        <w:t xml:space="preserve"> een </w:t>
      </w:r>
      <w:r w:rsidR="00115363">
        <w:t>confrontatie die de klassentegenstellingen voor eens en voor altijd zal beëindigen.</w:t>
      </w:r>
      <w:r w:rsidR="005C7A33">
        <w:t xml:space="preserve"> </w:t>
      </w:r>
      <w:r w:rsidR="005C7A33">
        <w:tab/>
      </w:r>
      <w:r w:rsidR="005C7A33">
        <w:tab/>
      </w:r>
      <w:r w:rsidR="005C7A33">
        <w:tab/>
      </w:r>
      <w:proofErr w:type="spellStart"/>
      <w:r w:rsidR="00E96B28">
        <w:t>Marx</w:t>
      </w:r>
      <w:proofErr w:type="spellEnd"/>
      <w:r w:rsidR="00E96B28">
        <w:t xml:space="preserve"> </w:t>
      </w:r>
      <w:r w:rsidR="00E96B28" w:rsidRPr="00364032">
        <w:t>zag geen mogelijkheid van emancipatie van arbeiders in die moderne samenleving</w:t>
      </w:r>
      <w:r w:rsidR="00E96B28">
        <w:t>, omdat hij fu</w:t>
      </w:r>
      <w:r w:rsidR="009A5456">
        <w:t>ndamenteel onrechtvaardig was. Iedere hervormingsgezinde school die pleitte voor een betere plek voor de arbeider binnen het huidige systeem zat dan ook fout. Het feit bleef dat er in de huidige omstandigheden altijd die tweedeling van machthebber en afhankelijke zou zijn. Elke vorm van socialisme die niet de correctie van deze werkelijkheid door middel van een proletarische revolutie zou omhelzen hield het probleem in stand.</w:t>
      </w:r>
    </w:p>
    <w:p w:rsidR="009A5456" w:rsidRDefault="009A5456" w:rsidP="008962D9"/>
    <w:p w:rsidR="009A5456" w:rsidRPr="00EE73FB" w:rsidRDefault="00D953EB" w:rsidP="008962D9">
      <w:pPr>
        <w:rPr>
          <w:b/>
        </w:rPr>
      </w:pPr>
      <w:r w:rsidRPr="00EE73FB">
        <w:rPr>
          <w:b/>
        </w:rPr>
        <w:t>Antwoord</w:t>
      </w:r>
    </w:p>
    <w:p w:rsidR="00BF7884" w:rsidRDefault="00D953EB" w:rsidP="00BF7884">
      <w:r>
        <w:t xml:space="preserve">Wat zag </w:t>
      </w:r>
      <w:proofErr w:type="spellStart"/>
      <w:r>
        <w:t>Marx</w:t>
      </w:r>
      <w:proofErr w:type="spellEnd"/>
      <w:r>
        <w:t xml:space="preserve"> in zijn adres aan de arbeiders </w:t>
      </w:r>
      <w:r w:rsidR="00831786">
        <w:t>dan als de oplossing voor het probleem dat hij formuleerde? Uiteraard</w:t>
      </w:r>
      <w:r w:rsidR="009B40A1">
        <w:t xml:space="preserve"> ging hij</w:t>
      </w:r>
      <w:r w:rsidR="00831786">
        <w:t xml:space="preserve"> uiteindelijk</w:t>
      </w:r>
      <w:r w:rsidR="009B40A1">
        <w:t xml:space="preserve"> uit van</w:t>
      </w:r>
      <w:r w:rsidR="00831786">
        <w:t xml:space="preserve"> de p</w:t>
      </w:r>
      <w:r w:rsidR="009B40A1">
        <w:t xml:space="preserve">roletarische revolutie. Dat zou het </w:t>
      </w:r>
      <w:r w:rsidR="009B40A1">
        <w:lastRenderedPageBreak/>
        <w:t>eindstation zijn van de burgerlijke samenleving en het beginpunt van</w:t>
      </w:r>
      <w:r w:rsidR="00426616">
        <w:t xml:space="preserve"> de socialistische samenleving. De feitelijke ondergang van  de burgerlijke samenleving zou echter het gevolg zijn van de </w:t>
      </w:r>
      <w:r w:rsidR="00426616" w:rsidRPr="00364032">
        <w:t>zelfvernietigende eigenschappen</w:t>
      </w:r>
      <w:r w:rsidR="00426616">
        <w:t xml:space="preserve"> van het kapitalisme. </w:t>
      </w:r>
      <w:r w:rsidR="00BF7884">
        <w:br/>
      </w:r>
    </w:p>
    <w:p w:rsidR="00D953EB" w:rsidRPr="00651534" w:rsidRDefault="00330AAB" w:rsidP="00BF7884">
      <w:pPr>
        <w:ind w:left="708"/>
        <w:rPr>
          <w:sz w:val="20"/>
          <w:szCs w:val="20"/>
        </w:rPr>
      </w:pPr>
      <w:r w:rsidRPr="00651534">
        <w:rPr>
          <w:sz w:val="20"/>
          <w:szCs w:val="20"/>
        </w:rPr>
        <w:t xml:space="preserve">Waardoor overwint de bourgeoisie de crises? </w:t>
      </w:r>
      <w:r w:rsidR="00BF7884" w:rsidRPr="00651534">
        <w:rPr>
          <w:sz w:val="20"/>
          <w:szCs w:val="20"/>
        </w:rPr>
        <w:t xml:space="preserve">Enerzijds door de gedwongen vernietiging van een massa </w:t>
      </w:r>
      <w:proofErr w:type="spellStart"/>
      <w:r w:rsidR="00BF7884" w:rsidRPr="00651534">
        <w:rPr>
          <w:sz w:val="20"/>
          <w:szCs w:val="20"/>
        </w:rPr>
        <w:t>produktiekrachten</w:t>
      </w:r>
      <w:proofErr w:type="spellEnd"/>
      <w:r w:rsidR="00BF7884" w:rsidRPr="00651534">
        <w:rPr>
          <w:sz w:val="20"/>
          <w:szCs w:val="20"/>
        </w:rPr>
        <w:t xml:space="preserve">; anderzijds door de verovering van nieuwe markten en de nog grondiger uitbuiting van oude markten. Waardoor dus? Door </w:t>
      </w:r>
      <w:proofErr w:type="spellStart"/>
      <w:r w:rsidR="00BF7884" w:rsidRPr="00651534">
        <w:rPr>
          <w:sz w:val="20"/>
          <w:szCs w:val="20"/>
        </w:rPr>
        <w:t>alzijdiger</w:t>
      </w:r>
      <w:proofErr w:type="spellEnd"/>
      <w:r w:rsidR="00BF7884" w:rsidRPr="00651534">
        <w:rPr>
          <w:sz w:val="20"/>
          <w:szCs w:val="20"/>
        </w:rPr>
        <w:t xml:space="preserve"> en geweldiger crises voor te bereiden en de middelen om crises te voorkomen te verminderen</w:t>
      </w:r>
      <w:r w:rsidRPr="00651534">
        <w:rPr>
          <w:sz w:val="20"/>
          <w:szCs w:val="20"/>
        </w:rPr>
        <w:t>.</w:t>
      </w:r>
      <w:r w:rsidR="00BF7884" w:rsidRPr="00651534">
        <w:rPr>
          <w:sz w:val="20"/>
          <w:szCs w:val="20"/>
        </w:rPr>
        <w:t xml:space="preserve"> De wapens, waarmee de bourgeoisie het feodalisme te gronde heeft gericht, richten zich nu tegen de bourgeoisie zelf.</w:t>
      </w:r>
      <w:r w:rsidRPr="00651534">
        <w:rPr>
          <w:rStyle w:val="Voetnootmarkering"/>
          <w:sz w:val="20"/>
          <w:szCs w:val="20"/>
        </w:rPr>
        <w:footnoteReference w:id="44"/>
      </w:r>
    </w:p>
    <w:p w:rsidR="00D51C45" w:rsidRPr="00364032" w:rsidRDefault="00D51C45" w:rsidP="00D51C45">
      <w:r>
        <w:t xml:space="preserve">Vanuit deze redenering kun je </w:t>
      </w:r>
      <w:proofErr w:type="spellStart"/>
      <w:r>
        <w:t>je</w:t>
      </w:r>
      <w:proofErr w:type="spellEnd"/>
      <w:r>
        <w:t xml:space="preserve"> voorstellen waarom </w:t>
      </w:r>
      <w:proofErr w:type="spellStart"/>
      <w:r>
        <w:t>Marx</w:t>
      </w:r>
      <w:proofErr w:type="spellEnd"/>
      <w:r>
        <w:t xml:space="preserve"> de proletarische revolutie als een onvermijdelijke ontwikkeling zag. De oplossing was onderdeel van het probleem en kon gevonden worden door </w:t>
      </w:r>
      <w:proofErr w:type="spellStart"/>
      <w:r>
        <w:t>Marx</w:t>
      </w:r>
      <w:proofErr w:type="spellEnd"/>
      <w:r>
        <w:t xml:space="preserve"> </w:t>
      </w:r>
      <w:r w:rsidR="003B5582">
        <w:t>in</w:t>
      </w:r>
      <w:r>
        <w:t xml:space="preserve"> zijn methode van de eerder genoemde immanente kritiek. </w:t>
      </w:r>
      <w:r>
        <w:tab/>
      </w:r>
      <w:r>
        <w:tab/>
      </w:r>
      <w:r w:rsidR="003B5582">
        <w:tab/>
      </w:r>
      <w:r>
        <w:t>Een andere manier waarop het</w:t>
      </w:r>
      <w:r w:rsidRPr="00364032">
        <w:t xml:space="preserve"> ka</w:t>
      </w:r>
      <w:r w:rsidR="00901C09" w:rsidRPr="00364032">
        <w:t>pitalisme zelf bijdroeg aan de revolutie was dat zij de revolutionairen produceerde.</w:t>
      </w:r>
      <w:r w:rsidR="00901C09">
        <w:t xml:space="preserve"> ‘(…) de bourgeoisie heeft niet slechts de wapens gesmeed die haar de dood brengen; zij heeft ook de mannen voortgebracht die deze wapens zullen hanteren – de moderne arbeiders, de proletariërs.’</w:t>
      </w:r>
      <w:r w:rsidR="00901C09">
        <w:rPr>
          <w:rStyle w:val="Voetnootmarkering"/>
        </w:rPr>
        <w:footnoteReference w:id="45"/>
      </w:r>
      <w:r w:rsidR="00901C09">
        <w:t xml:space="preserve"> De arbeiders zijn alleen zo lang nuttig als zij het kapitaal van de bourgeois kunnen vermeerderen. Hiervoor worden zij als ‘soldaten van de industrie’ georganiseerd. Hoe grootschaliger deze relatie tussen kapitaal en arbeider wordt en hoe openlijker winst als doel wordt geopperd, des te </w:t>
      </w:r>
      <w:r w:rsidR="00E13943">
        <w:t>sterker het gevoel van verbittering wordt.</w:t>
      </w:r>
      <w:r w:rsidR="00E13943">
        <w:rPr>
          <w:rStyle w:val="Voetnootmarkering"/>
        </w:rPr>
        <w:footnoteReference w:id="46"/>
      </w:r>
      <w:r w:rsidR="00D5023D">
        <w:t xml:space="preserve"> Op het moment dat deze vorm van uitbuiting klaar is en de arbeider wordt uitbetaald, dan storten de andere bourgeois zich op hem om zijn hard verdiende loon te innen, zijn huisbaas, de winkelier, de lommerdhouder.</w:t>
      </w:r>
      <w:r w:rsidR="00D5023D">
        <w:rPr>
          <w:rStyle w:val="Voetnootmarkering"/>
        </w:rPr>
        <w:footnoteReference w:id="47"/>
      </w:r>
      <w:r w:rsidR="00D5023D">
        <w:tab/>
      </w:r>
      <w:r w:rsidR="00D5023D">
        <w:tab/>
      </w:r>
      <w:r w:rsidR="00D5023D">
        <w:tab/>
        <w:t>De revolutionaire klasse wordt alsmaar groter, omdat het kapitalisme alle concurrentie uitschakelt en de afstand tussen het kapitaal en de rest onvermijdelijk vergroot. De kleine middenstand, de kleine industriëlen, de kooplieden, de renteniers, de handwerkers, boeren die niet kunnen concurreren met de kleine groep kapitalisten vullen zo de rangen aan van de arbeiders</w:t>
      </w:r>
      <w:r w:rsidR="00995D11">
        <w:t xml:space="preserve"> en geven deze klasse zo zijn </w:t>
      </w:r>
      <w:r w:rsidR="00995D11" w:rsidRPr="00364032">
        <w:t>numerieke kracht.</w:t>
      </w:r>
    </w:p>
    <w:p w:rsidR="00CD24D0" w:rsidRDefault="00CD24D0" w:rsidP="00D51C45">
      <w:pPr>
        <w:rPr>
          <w:i/>
        </w:rPr>
      </w:pPr>
    </w:p>
    <w:p w:rsidR="00C511B3" w:rsidRDefault="00C511B3" w:rsidP="00D51C45">
      <w:pPr>
        <w:rPr>
          <w:i/>
        </w:rPr>
      </w:pPr>
      <w:r w:rsidRPr="00C511B3">
        <w:rPr>
          <w:i/>
        </w:rPr>
        <w:t>Organisatie</w:t>
      </w:r>
    </w:p>
    <w:p w:rsidR="0043096F" w:rsidRDefault="00693949" w:rsidP="00D51C45">
      <w:r>
        <w:t xml:space="preserve">De arbeidersklasse was de cruciale pion in de strijd voor verandering. </w:t>
      </w:r>
      <w:r w:rsidR="00C511B3">
        <w:t xml:space="preserve">De neerwaartse ontwikkeling  van arbeiders, voortkomend uit de onderlinge concurrentiestrijd, </w:t>
      </w:r>
      <w:r>
        <w:t>zou</w:t>
      </w:r>
      <w:r w:rsidR="00C511B3">
        <w:t xml:space="preserve"> uiteindelijk</w:t>
      </w:r>
      <w:r>
        <w:t xml:space="preserve"> zorgen</w:t>
      </w:r>
      <w:r w:rsidR="00C511B3">
        <w:t xml:space="preserve"> voor de revolutie. Maar voor een revolutie is organisatie nodig. Aanvankelijk verzette</w:t>
      </w:r>
      <w:r w:rsidR="00906B63">
        <w:t>n</w:t>
      </w:r>
      <w:r w:rsidR="00C511B3">
        <w:t xml:space="preserve"> </w:t>
      </w:r>
      <w:r w:rsidR="00906B63">
        <w:t>arbeiders</w:t>
      </w:r>
      <w:r w:rsidR="00C511B3">
        <w:t xml:space="preserve"> zich op individueel niveau, vervolgens op fabrieksniveau </w:t>
      </w:r>
      <w:r w:rsidR="009D797D">
        <w:t>en ga zo maar door</w:t>
      </w:r>
      <w:r w:rsidR="00C511B3">
        <w:t xml:space="preserve">. De arbeidersklasse doorloopt dus verschillende trappen van ontwikkeling. Met de ontwikkeling van de bourgeoisie ontwikkelt ook de arbeidersklasse zich. </w:t>
      </w:r>
      <w:r w:rsidR="009D7F5E">
        <w:t>‘</w:t>
      </w:r>
      <w:r w:rsidR="00C511B3">
        <w:t xml:space="preserve">(…) Met de ontwikkeling van de industrie neemt het proletariaat niet alleen in aantal toe; het wordt in grote massa’s opeengehoopt, zijn kracht groeit en </w:t>
      </w:r>
      <w:r>
        <w:t>het wordt zich die meer bewust.’</w:t>
      </w:r>
      <w:r w:rsidRPr="00693949">
        <w:rPr>
          <w:rStyle w:val="Voetnootmarkering"/>
        </w:rPr>
        <w:t xml:space="preserve"> </w:t>
      </w:r>
      <w:r>
        <w:rPr>
          <w:rStyle w:val="Voetnootmarkering"/>
        </w:rPr>
        <w:footnoteReference w:id="48"/>
      </w:r>
      <w:r w:rsidR="00C511B3">
        <w:t xml:space="preserve"> De schaal van de concurrentiestrijd en mechanisering maken de positie van de arbeider steeds </w:t>
      </w:r>
      <w:proofErr w:type="spellStart"/>
      <w:r w:rsidR="00C511B3">
        <w:t>wankeler</w:t>
      </w:r>
      <w:proofErr w:type="spellEnd"/>
      <w:r w:rsidR="00C511B3">
        <w:t xml:space="preserve"> en de verschillende groepen arbeiders gaan zich verenigen tegen de bourgeoisie. De </w:t>
      </w:r>
      <w:r w:rsidR="00C511B3">
        <w:lastRenderedPageBreak/>
        <w:t xml:space="preserve">successen die zij boeken zijn echter niet het doel dat </w:t>
      </w:r>
      <w:proofErr w:type="spellStart"/>
      <w:r w:rsidR="00C511B3">
        <w:t>Marx</w:t>
      </w:r>
      <w:proofErr w:type="spellEnd"/>
      <w:r w:rsidR="00C511B3">
        <w:t xml:space="preserve"> voor ogen heeft. Het gaat </w:t>
      </w:r>
      <w:proofErr w:type="spellStart"/>
      <w:r w:rsidR="00C511B3">
        <w:t>Marx</w:t>
      </w:r>
      <w:proofErr w:type="spellEnd"/>
      <w:r w:rsidR="00C511B3">
        <w:t xml:space="preserve"> om de vereniging van de gehele arbeidersklasse</w:t>
      </w:r>
      <w:r w:rsidR="0050106D">
        <w:t xml:space="preserve"> en de erkenning van gemeenschappelijkheid, ofwel internationale algemene arbeiderssolidariteit</w:t>
      </w:r>
      <w:r w:rsidR="00C511B3">
        <w:t xml:space="preserve">. </w:t>
      </w:r>
      <w:r w:rsidR="00906B63">
        <w:tab/>
      </w:r>
      <w:r w:rsidR="00906B63">
        <w:tab/>
      </w:r>
      <w:r w:rsidR="00906B63">
        <w:tab/>
      </w:r>
      <w:r w:rsidR="00906B63">
        <w:tab/>
      </w:r>
      <w:r w:rsidR="00906B63">
        <w:tab/>
      </w:r>
      <w:r>
        <w:tab/>
      </w:r>
      <w:r>
        <w:tab/>
      </w:r>
      <w:r>
        <w:tab/>
      </w:r>
      <w:r w:rsidR="00C511B3">
        <w:t xml:space="preserve">De verbindingen die het kapitalisme heeft voortgebracht </w:t>
      </w:r>
      <w:r w:rsidR="009D7F5E">
        <w:t>zal</w:t>
      </w:r>
      <w:r w:rsidR="00C511B3">
        <w:t xml:space="preserve"> de vereniging van arbeiders alleen maar </w:t>
      </w:r>
      <w:r w:rsidR="009D7F5E">
        <w:t>bevorderen. Dat</w:t>
      </w:r>
      <w:r w:rsidR="00C511B3">
        <w:t xml:space="preserve"> </w:t>
      </w:r>
      <w:r w:rsidR="00C511B3" w:rsidRPr="00364032">
        <w:t xml:space="preserve">klassenbewustzijn en </w:t>
      </w:r>
      <w:r w:rsidR="00184B89">
        <w:t xml:space="preserve">die </w:t>
      </w:r>
      <w:r w:rsidR="00C511B3" w:rsidRPr="00364032">
        <w:t>organisatie</w:t>
      </w:r>
      <w:r w:rsidR="00906B63">
        <w:t xml:space="preserve"> is dus hetgeen waar de kapitalistische</w:t>
      </w:r>
      <w:r w:rsidR="00184B89">
        <w:t xml:space="preserve"> productiewijze naartoe werkt. </w:t>
      </w:r>
      <w:r w:rsidR="00906B63">
        <w:t xml:space="preserve">De georganiseerde arbeiders worden een onmisbare partner voor </w:t>
      </w:r>
      <w:r w:rsidR="0050106D">
        <w:t xml:space="preserve">een deel van </w:t>
      </w:r>
      <w:r w:rsidR="00906B63">
        <w:t xml:space="preserve">de bourgeoisie, </w:t>
      </w:r>
      <w:r w:rsidR="00184B89">
        <w:t xml:space="preserve">dat een beroep doet </w:t>
      </w:r>
      <w:r w:rsidR="00906B63">
        <w:t xml:space="preserve">op het proletariaat in </w:t>
      </w:r>
      <w:r w:rsidR="00184B89">
        <w:t xml:space="preserve">de </w:t>
      </w:r>
      <w:r w:rsidR="00906B63">
        <w:t xml:space="preserve">concurrentiestrijd met andere bourgeois. Op deze manier </w:t>
      </w:r>
      <w:r w:rsidR="00906B63" w:rsidRPr="00364032">
        <w:t>verschaffen zij de arbeiders de politieke middelen om zich te ontwikkelen.</w:t>
      </w:r>
      <w:r w:rsidR="00906B63">
        <w:t xml:space="preserve"> </w:t>
      </w:r>
      <w:proofErr w:type="spellStart"/>
      <w:r w:rsidR="00906B63">
        <w:t>Marx</w:t>
      </w:r>
      <w:proofErr w:type="spellEnd"/>
      <w:r w:rsidR="00906B63">
        <w:t xml:space="preserve"> voegt daaraan toe dat in de laatste fase van de klassenstrijd de heersende klasse zal ontbinden, waarbij een deel van die klasse zich zal aansluiten bij het proletariaat.</w:t>
      </w:r>
      <w:r w:rsidR="00906B63">
        <w:rPr>
          <w:rStyle w:val="Voetnootmarkering"/>
        </w:rPr>
        <w:footnoteReference w:id="49"/>
      </w:r>
      <w:r w:rsidR="0050106D">
        <w:tab/>
      </w:r>
      <w:r w:rsidR="0050106D">
        <w:tab/>
      </w:r>
      <w:r w:rsidR="0050106D">
        <w:tab/>
      </w:r>
      <w:r w:rsidR="0050106D">
        <w:tab/>
      </w:r>
      <w:r w:rsidR="0050106D">
        <w:tab/>
      </w:r>
      <w:r w:rsidR="0050106D">
        <w:tab/>
      </w:r>
      <w:r w:rsidR="0050106D">
        <w:tab/>
      </w:r>
      <w:r w:rsidR="0050106D">
        <w:tab/>
      </w:r>
      <w:r w:rsidR="0050106D">
        <w:tab/>
      </w:r>
      <w:r w:rsidR="0050106D">
        <w:tab/>
      </w:r>
      <w:r w:rsidR="0050106D">
        <w:tab/>
      </w:r>
      <w:r w:rsidR="00184B89">
        <w:tab/>
      </w:r>
      <w:r w:rsidR="00EA77E3">
        <w:t xml:space="preserve">Het is niet heel vreemd dat uit </w:t>
      </w:r>
      <w:proofErr w:type="spellStart"/>
      <w:r w:rsidR="00EA77E3">
        <w:t>Marx</w:t>
      </w:r>
      <w:proofErr w:type="spellEnd"/>
      <w:r w:rsidR="00EA77E3">
        <w:t xml:space="preserve">’ analyse volgde dat de arbeiders de boodschappers van de revolutie zouden zijn. Arbeiders </w:t>
      </w:r>
      <w:r w:rsidR="0043096F">
        <w:t>waren</w:t>
      </w:r>
      <w:r w:rsidR="00EA77E3">
        <w:t xml:space="preserve"> de meest voor de hand liggende noemer om een omverwerping van de bestaande orde te bewerkstelligen vanwege hun numerieke sterkte. Maar minstens even belangrijk is, en dat maakte </w:t>
      </w:r>
      <w:proofErr w:type="spellStart"/>
      <w:r w:rsidR="00EA77E3">
        <w:t>Marx</w:t>
      </w:r>
      <w:proofErr w:type="spellEnd"/>
      <w:r w:rsidR="00EA77E3">
        <w:t xml:space="preserve"> expliciet duidelijk, dat zij </w:t>
      </w:r>
      <w:r w:rsidR="0043096F">
        <w:t>vanwege</w:t>
      </w:r>
      <w:r w:rsidR="00EA77E3">
        <w:t xml:space="preserve"> hun werkervaring </w:t>
      </w:r>
      <w:r w:rsidR="0043096F">
        <w:t xml:space="preserve">en gebrek aan zeggenschap over de productiemiddelen aan de ene kant </w:t>
      </w:r>
      <w:r w:rsidR="00EA77E3">
        <w:t xml:space="preserve">de </w:t>
      </w:r>
      <w:r w:rsidR="00EA77E3" w:rsidRPr="00364032">
        <w:t>discipline</w:t>
      </w:r>
      <w:r w:rsidR="00EA77E3">
        <w:t xml:space="preserve"> </w:t>
      </w:r>
      <w:r w:rsidR="0043096F">
        <w:t>zouden kunnen</w:t>
      </w:r>
      <w:r w:rsidR="00EA77E3">
        <w:t xml:space="preserve"> opbrengen</w:t>
      </w:r>
      <w:r w:rsidR="00974206">
        <w:t xml:space="preserve"> om een programma uit te voeren</w:t>
      </w:r>
      <w:r w:rsidR="0043096F">
        <w:t xml:space="preserve"> en </w:t>
      </w:r>
      <w:r w:rsidR="00651534" w:rsidRPr="00651534">
        <w:t>aan de andere kant</w:t>
      </w:r>
      <w:r w:rsidR="0043096F" w:rsidRPr="009E0E96">
        <w:rPr>
          <w:b/>
        </w:rPr>
        <w:t xml:space="preserve"> </w:t>
      </w:r>
      <w:r w:rsidR="0043096F" w:rsidRPr="00364032">
        <w:t>niks te verliezen</w:t>
      </w:r>
      <w:r w:rsidR="0043096F">
        <w:t xml:space="preserve"> zouden hebben.</w:t>
      </w:r>
      <w:r w:rsidR="0043096F">
        <w:tab/>
      </w:r>
    </w:p>
    <w:p w:rsidR="0043096F" w:rsidRPr="00651534" w:rsidRDefault="0043096F" w:rsidP="00693949">
      <w:pPr>
        <w:ind w:left="708"/>
        <w:rPr>
          <w:sz w:val="20"/>
          <w:szCs w:val="20"/>
        </w:rPr>
      </w:pPr>
      <w:r w:rsidRPr="00651534">
        <w:rPr>
          <w:sz w:val="20"/>
          <w:szCs w:val="20"/>
        </w:rPr>
        <w:t>De levensvoorwaarden van de</w:t>
      </w:r>
      <w:r w:rsidR="00651534" w:rsidRPr="00651534">
        <w:rPr>
          <w:sz w:val="20"/>
          <w:szCs w:val="20"/>
        </w:rPr>
        <w:t xml:space="preserve"> </w:t>
      </w:r>
      <w:r w:rsidRPr="00651534">
        <w:rPr>
          <w:sz w:val="20"/>
          <w:szCs w:val="20"/>
        </w:rPr>
        <w:t>oude maatschappij zijn reeds vernietigd in de levensvoorwaarden van het proletariaat. De proletariër heeft geen eigendom</w:t>
      </w:r>
      <w:r w:rsidR="00693949" w:rsidRPr="00651534">
        <w:rPr>
          <w:sz w:val="20"/>
          <w:szCs w:val="20"/>
        </w:rPr>
        <w:t xml:space="preserve">. (…)De proletariërs kunnen de maatschappelijke </w:t>
      </w:r>
      <w:proofErr w:type="spellStart"/>
      <w:r w:rsidR="00693949" w:rsidRPr="00651534">
        <w:rPr>
          <w:sz w:val="20"/>
          <w:szCs w:val="20"/>
        </w:rPr>
        <w:t>produktiekrachten</w:t>
      </w:r>
      <w:proofErr w:type="spellEnd"/>
      <w:r w:rsidR="00693949" w:rsidRPr="00651534">
        <w:rPr>
          <w:sz w:val="20"/>
          <w:szCs w:val="20"/>
        </w:rPr>
        <w:t xml:space="preserve"> slechts voor zich veroveren door hun eigen tot dusver gevolgde </w:t>
      </w:r>
      <w:proofErr w:type="spellStart"/>
      <w:r w:rsidR="00693949" w:rsidRPr="00651534">
        <w:rPr>
          <w:sz w:val="20"/>
          <w:szCs w:val="20"/>
        </w:rPr>
        <w:t>toeëigeningswijze</w:t>
      </w:r>
      <w:proofErr w:type="spellEnd"/>
      <w:r w:rsidR="00693949" w:rsidRPr="00651534">
        <w:rPr>
          <w:sz w:val="20"/>
          <w:szCs w:val="20"/>
        </w:rPr>
        <w:t xml:space="preserve"> en daarmee de gehele tot dusver gevolgde </w:t>
      </w:r>
      <w:proofErr w:type="spellStart"/>
      <w:r w:rsidR="00693949" w:rsidRPr="00651534">
        <w:rPr>
          <w:sz w:val="20"/>
          <w:szCs w:val="20"/>
        </w:rPr>
        <w:t>toeëigeningswijze</w:t>
      </w:r>
      <w:proofErr w:type="spellEnd"/>
      <w:r w:rsidR="00693949" w:rsidRPr="00651534">
        <w:rPr>
          <w:sz w:val="20"/>
          <w:szCs w:val="20"/>
        </w:rPr>
        <w:t xml:space="preserve"> af te schaffen. De proletariërs behoeven niet</w:t>
      </w:r>
      <w:r w:rsidR="002E5AD5">
        <w:rPr>
          <w:sz w:val="20"/>
          <w:szCs w:val="20"/>
        </w:rPr>
        <w:t>s</w:t>
      </w:r>
      <w:r w:rsidR="00693949" w:rsidRPr="00651534">
        <w:rPr>
          <w:sz w:val="20"/>
          <w:szCs w:val="20"/>
        </w:rPr>
        <w:t xml:space="preserve"> van het hunne te beveiligen; zij moeten alle tot nu toe bestaande waarborgen en beveiligingen van particuliere aard vernietigen.</w:t>
      </w:r>
    </w:p>
    <w:p w:rsidR="00974206" w:rsidRDefault="0043096F" w:rsidP="00D51C45">
      <w:r>
        <w:t xml:space="preserve"> </w:t>
      </w:r>
      <w:r w:rsidR="00974206">
        <w:t xml:space="preserve">Om die reden sloot hij </w:t>
      </w:r>
      <w:r>
        <w:t xml:space="preserve">ook </w:t>
      </w:r>
      <w:r w:rsidR="00974206">
        <w:t xml:space="preserve">het zogenaamde </w:t>
      </w:r>
      <w:r w:rsidR="00974206" w:rsidRPr="00364032">
        <w:t>lompenproletariaat</w:t>
      </w:r>
      <w:r w:rsidR="00974206">
        <w:t xml:space="preserve"> uit:</w:t>
      </w:r>
    </w:p>
    <w:p w:rsidR="00974206" w:rsidRPr="00651534" w:rsidRDefault="00974206" w:rsidP="00F02E00">
      <w:pPr>
        <w:ind w:left="708"/>
        <w:rPr>
          <w:sz w:val="20"/>
          <w:szCs w:val="20"/>
        </w:rPr>
      </w:pPr>
      <w:r w:rsidRPr="00651534">
        <w:rPr>
          <w:sz w:val="20"/>
          <w:szCs w:val="20"/>
        </w:rPr>
        <w:t>Het lompenproletariaat, deze lijdelijke verrotting van de onderste lagen van de oude maatschappij, wordt door een proletarische revolutie hier en daar in de beweging geslingerd; door heel zijn levenspositie zal het eerder geneigd zijn zich voor reactionaire bewegingen te laten omkopen.</w:t>
      </w:r>
      <w:r w:rsidRPr="00651534">
        <w:rPr>
          <w:rStyle w:val="Voetnootmarkering"/>
          <w:sz w:val="20"/>
          <w:szCs w:val="20"/>
        </w:rPr>
        <w:footnoteReference w:id="50"/>
      </w:r>
    </w:p>
    <w:p w:rsidR="00974206" w:rsidRDefault="00974206" w:rsidP="00D51C45"/>
    <w:p w:rsidR="00C511B3" w:rsidRDefault="008D10B8" w:rsidP="00D51C45">
      <w:r>
        <w:t>Het</w:t>
      </w:r>
      <w:r w:rsidR="00F02E00">
        <w:t xml:space="preserve"> proletariaat was productief en joeg de historische ontwikkeling aan door zijn arbeid en kon</w:t>
      </w:r>
      <w:r w:rsidR="0043096F">
        <w:t xml:space="preserve"> vanwege zijn positie in de </w:t>
      </w:r>
      <w:proofErr w:type="spellStart"/>
      <w:r w:rsidR="0043096F">
        <w:t>arbeid-kapitaal</w:t>
      </w:r>
      <w:proofErr w:type="spellEnd"/>
      <w:r w:rsidR="0043096F">
        <w:t xml:space="preserve"> verhouding</w:t>
      </w:r>
      <w:r w:rsidR="00F02E00">
        <w:t xml:space="preserve"> gemobiliseerd worden. </w:t>
      </w:r>
      <w:r w:rsidR="00974206">
        <w:t>Het proletariaat had het</w:t>
      </w:r>
      <w:r w:rsidR="00F02E00">
        <w:t xml:space="preserve"> daarom</w:t>
      </w:r>
      <w:r w:rsidR="00974206">
        <w:t xml:space="preserve"> in zich om </w:t>
      </w:r>
      <w:r w:rsidR="00F02E00">
        <w:t xml:space="preserve">zich </w:t>
      </w:r>
      <w:r w:rsidR="00974206">
        <w:t>te organiseren.</w:t>
      </w:r>
      <w:r w:rsidR="00F02E00">
        <w:t xml:space="preserve"> Het lompenproletariaat, waaronder </w:t>
      </w:r>
      <w:r w:rsidR="00183098">
        <w:t xml:space="preserve">zwendelaars, </w:t>
      </w:r>
      <w:r w:rsidR="00F02E00">
        <w:t xml:space="preserve">oplichters, </w:t>
      </w:r>
      <w:r w:rsidR="00183098">
        <w:t xml:space="preserve">bordeelhouders, </w:t>
      </w:r>
      <w:r w:rsidR="00F02E00">
        <w:t>voddenhandelaren</w:t>
      </w:r>
      <w:r w:rsidR="00183098">
        <w:t>, orgeldraaiers, bedelaars en ander menselijk wrakhout</w:t>
      </w:r>
      <w:r w:rsidR="00F02E00">
        <w:t xml:space="preserve"> daarentegen</w:t>
      </w:r>
      <w:r w:rsidR="0043096F">
        <w:t>,</w:t>
      </w:r>
      <w:r w:rsidR="00F02E00">
        <w:t xml:space="preserve"> </w:t>
      </w:r>
      <w:r w:rsidR="00183098">
        <w:t xml:space="preserve">waren </w:t>
      </w:r>
      <w:r w:rsidR="00F02E00">
        <w:t>onproductief</w:t>
      </w:r>
      <w:r w:rsidR="00183098">
        <w:t xml:space="preserve"> en onverschillig over vooruitgang en ontwikkeling.</w:t>
      </w:r>
      <w:r w:rsidR="00183098">
        <w:rPr>
          <w:rStyle w:val="Voetnootmarkering"/>
        </w:rPr>
        <w:footnoteReference w:id="51"/>
      </w:r>
      <w:r w:rsidR="004E2D1D">
        <w:tab/>
        <w:t xml:space="preserve">Ondanks het </w:t>
      </w:r>
      <w:r w:rsidR="004E2D1D" w:rsidRPr="00364032">
        <w:t>uitsluiten van bepaalde delen van de armere klassen</w:t>
      </w:r>
      <w:r w:rsidR="004E2D1D">
        <w:t xml:space="preserve"> maakt </w:t>
      </w:r>
      <w:proofErr w:type="spellStart"/>
      <w:r w:rsidR="004E2D1D">
        <w:t>Marx</w:t>
      </w:r>
      <w:proofErr w:type="spellEnd"/>
      <w:r w:rsidR="004E2D1D">
        <w:t xml:space="preserve"> duidelijk</w:t>
      </w:r>
      <w:r w:rsidR="00FD3E59">
        <w:t xml:space="preserve"> dat er in principe geen reden</w:t>
      </w:r>
      <w:r w:rsidR="004E2D1D">
        <w:t xml:space="preserve"> voor uitsluiting is van andere arbeiders. Het </w:t>
      </w:r>
      <w:r w:rsidR="004E2D1D" w:rsidRPr="00364032">
        <w:t>internationalistische</w:t>
      </w:r>
      <w:r w:rsidR="004E2D1D">
        <w:t xml:space="preserve"> karakter </w:t>
      </w:r>
      <w:r w:rsidR="004E2D1D">
        <w:lastRenderedPageBreak/>
        <w:t xml:space="preserve">van zijn beweging benadrukt hij nog eens als hij zegt dat een proletarische revolutie </w:t>
      </w:r>
      <w:r w:rsidR="00A2354A">
        <w:t xml:space="preserve">noodzakelijk </w:t>
      </w:r>
      <w:r w:rsidR="00207849">
        <w:t xml:space="preserve">natie overstijgend moet zijn, iets wat </w:t>
      </w:r>
      <w:r w:rsidR="002E5AD5">
        <w:t>veel andere socialistische theoretici</w:t>
      </w:r>
      <w:r w:rsidR="00D829E9">
        <w:t xml:space="preserve"> niet inzien.</w:t>
      </w:r>
      <w:r w:rsidR="00D829E9">
        <w:rPr>
          <w:rStyle w:val="Voetnootmarkering"/>
        </w:rPr>
        <w:footnoteReference w:id="52"/>
      </w:r>
    </w:p>
    <w:p w:rsidR="00E47D97" w:rsidRDefault="00E47D97" w:rsidP="00D51C45">
      <w:pPr>
        <w:rPr>
          <w:i/>
        </w:rPr>
      </w:pPr>
    </w:p>
    <w:p w:rsidR="00A2354A" w:rsidRPr="00EE73FB" w:rsidRDefault="00D829E9" w:rsidP="00D51C45">
      <w:pPr>
        <w:rPr>
          <w:i/>
        </w:rPr>
      </w:pPr>
      <w:r w:rsidRPr="00EE73FB">
        <w:rPr>
          <w:i/>
        </w:rPr>
        <w:t>Programma</w:t>
      </w:r>
    </w:p>
    <w:p w:rsidR="008A4E7B" w:rsidRDefault="00D829E9" w:rsidP="00D51C45">
      <w:r>
        <w:t xml:space="preserve">In het Communistisch Manifest roept </w:t>
      </w:r>
      <w:proofErr w:type="spellStart"/>
      <w:r>
        <w:t>Karl</w:t>
      </w:r>
      <w:proofErr w:type="spellEnd"/>
      <w:r>
        <w:t xml:space="preserve"> </w:t>
      </w:r>
      <w:proofErr w:type="spellStart"/>
      <w:r>
        <w:t>Marx</w:t>
      </w:r>
      <w:proofErr w:type="spellEnd"/>
      <w:r>
        <w:t xml:space="preserve"> dus de arbeiders op om zich te organiseren. De beweging die gevormd moet worden moet om </w:t>
      </w:r>
      <w:r w:rsidRPr="00364032">
        <w:t>politieke inspraak vechten, zich als klasse vestigen, de nationale burgerlijke belangen overschrijden en de basis leggen voor de uiteindelijke revolutie waarin de politieke macht definitief wordt gegrepen.</w:t>
      </w:r>
      <w:r>
        <w:t xml:space="preserve"> </w:t>
      </w:r>
      <w:r w:rsidR="003E1EBF">
        <w:t xml:space="preserve">Maar </w:t>
      </w:r>
      <w:proofErr w:type="spellStart"/>
      <w:r w:rsidR="003E1EBF">
        <w:t>Marx</w:t>
      </w:r>
      <w:proofErr w:type="spellEnd"/>
      <w:r w:rsidR="003E1EBF">
        <w:t xml:space="preserve"> had ook een</w:t>
      </w:r>
      <w:r w:rsidR="00651534">
        <w:t xml:space="preserve"> </w:t>
      </w:r>
      <w:r w:rsidR="002E5AD5">
        <w:t>concreet programma</w:t>
      </w:r>
      <w:r>
        <w:t>,</w:t>
      </w:r>
      <w:r w:rsidR="003E1EBF">
        <w:t xml:space="preserve"> </w:t>
      </w:r>
      <w:r w:rsidR="002E5AD5">
        <w:t>dat</w:t>
      </w:r>
      <w:r w:rsidR="00651534">
        <w:t xml:space="preserve"> hij als </w:t>
      </w:r>
      <w:r w:rsidR="003E1EBF">
        <w:t xml:space="preserve">een serie speerpunten of maatregelen </w:t>
      </w:r>
      <w:r w:rsidR="00651534">
        <w:t>presenteerde in het Manifest</w:t>
      </w:r>
      <w:r w:rsidR="003E1EBF">
        <w:t xml:space="preserve">. Zo schreef hij dat alle </w:t>
      </w:r>
      <w:proofErr w:type="spellStart"/>
      <w:r w:rsidR="003E1EBF">
        <w:t>produktie-instrumenten</w:t>
      </w:r>
      <w:proofErr w:type="spellEnd"/>
      <w:r w:rsidR="003E1EBF">
        <w:t xml:space="preserve"> in handen van de staat, het als heersende klasse georganiseerde proletariaat, gecentraliseerd moesten worden. </w:t>
      </w:r>
      <w:r w:rsidR="003E1EBF">
        <w:tab/>
      </w:r>
      <w:r w:rsidR="003E1EBF">
        <w:tab/>
      </w:r>
      <w:r w:rsidR="003E1EBF">
        <w:tab/>
      </w:r>
      <w:r w:rsidR="003E1EBF">
        <w:tab/>
      </w:r>
      <w:r w:rsidR="003E1EBF">
        <w:tab/>
      </w:r>
      <w:r w:rsidR="003E1EBF">
        <w:tab/>
      </w:r>
      <w:r w:rsidR="003E1EBF">
        <w:tab/>
      </w:r>
      <w:r w:rsidR="003E1EBF">
        <w:tab/>
        <w:t xml:space="preserve">Hij schuwde </w:t>
      </w:r>
      <w:r w:rsidR="003E1EBF" w:rsidRPr="00364032">
        <w:t>dwang</w:t>
      </w:r>
      <w:r w:rsidR="003E1EBF">
        <w:t xml:space="preserve"> hier niet. ‘Dit kan aanvankelijk natuurlijk slechts geschieden door middelen van despotisch ingrijpen in het eigendomsrecht en in de burgerlijke </w:t>
      </w:r>
      <w:proofErr w:type="spellStart"/>
      <w:r w:rsidR="003E1EBF">
        <w:t>produktieverhoudingen</w:t>
      </w:r>
      <w:proofErr w:type="spellEnd"/>
      <w:r w:rsidR="003E1EBF">
        <w:t xml:space="preserve">, door maatregelen dus, die economisch ontoereikend en onhoudbaar schijnen te zijn, maar die in de loop der beweging boven zichzelf uitgroeien en als middel ter omwenteling van de gehele </w:t>
      </w:r>
      <w:proofErr w:type="spellStart"/>
      <w:r w:rsidR="003E1EBF">
        <w:t>produktiewijze</w:t>
      </w:r>
      <w:proofErr w:type="spellEnd"/>
      <w:r w:rsidR="003E1EBF">
        <w:t xml:space="preserve"> onvermijdelijk zijn.’</w:t>
      </w:r>
      <w:r w:rsidR="003E1EBF">
        <w:tab/>
      </w:r>
      <w:r w:rsidR="0058056A">
        <w:rPr>
          <w:rStyle w:val="Voetnootmarkering"/>
        </w:rPr>
        <w:footnoteReference w:id="53"/>
      </w:r>
      <w:r w:rsidR="00513F6A">
        <w:t xml:space="preserve"> </w:t>
      </w:r>
      <w:r w:rsidR="008A4E7B">
        <w:t>Hij stelde als kanttekening dat de maatregelen landafhankelijk zouden zijn:</w:t>
      </w:r>
    </w:p>
    <w:p w:rsidR="008A4E7B" w:rsidRDefault="008A4E7B" w:rsidP="008A4E7B">
      <w:pPr>
        <w:pStyle w:val="Lijstalinea"/>
        <w:numPr>
          <w:ilvl w:val="0"/>
          <w:numId w:val="1"/>
        </w:numPr>
      </w:pPr>
      <w:r>
        <w:t>Onteigening van de grondeigendom en gebruik van de grondrente voor staatsuitgaven</w:t>
      </w:r>
    </w:p>
    <w:p w:rsidR="008A4E7B" w:rsidRDefault="008A4E7B" w:rsidP="008A4E7B">
      <w:pPr>
        <w:pStyle w:val="Lijstalinea"/>
        <w:numPr>
          <w:ilvl w:val="0"/>
          <w:numId w:val="1"/>
        </w:numPr>
      </w:pPr>
      <w:r>
        <w:t>Sterk progressieve belastingen</w:t>
      </w:r>
    </w:p>
    <w:p w:rsidR="008A4E7B" w:rsidRDefault="008A4E7B" w:rsidP="008A4E7B">
      <w:pPr>
        <w:pStyle w:val="Lijstalinea"/>
        <w:numPr>
          <w:ilvl w:val="0"/>
          <w:numId w:val="1"/>
        </w:numPr>
      </w:pPr>
      <w:r>
        <w:t>Afschaffing van het erfrecht</w:t>
      </w:r>
    </w:p>
    <w:p w:rsidR="008A4E7B" w:rsidRDefault="008A4E7B" w:rsidP="008A4E7B">
      <w:pPr>
        <w:pStyle w:val="Lijstalinea"/>
        <w:numPr>
          <w:ilvl w:val="0"/>
          <w:numId w:val="1"/>
        </w:numPr>
      </w:pPr>
      <w:r>
        <w:t>Verbeurdverklaring van de eigendom van alle emigranten en rebellen</w:t>
      </w:r>
    </w:p>
    <w:p w:rsidR="008A4E7B" w:rsidRDefault="008A4E7B" w:rsidP="008A4E7B">
      <w:pPr>
        <w:pStyle w:val="Lijstalinea"/>
        <w:numPr>
          <w:ilvl w:val="0"/>
          <w:numId w:val="1"/>
        </w:numPr>
      </w:pPr>
      <w:r>
        <w:t>Centralisatie van het krediet in handen van de staat door middel van een nationale bank met staatskapitaal en uitsluitend monopolie</w:t>
      </w:r>
    </w:p>
    <w:p w:rsidR="00A816C3" w:rsidRDefault="00A816C3" w:rsidP="008A4E7B">
      <w:pPr>
        <w:pStyle w:val="Lijstalinea"/>
        <w:numPr>
          <w:ilvl w:val="0"/>
          <w:numId w:val="1"/>
        </w:numPr>
      </w:pPr>
      <w:r>
        <w:t>Centralisatie van het transportwezen in handen van de staat</w:t>
      </w:r>
    </w:p>
    <w:p w:rsidR="00A816C3" w:rsidRDefault="00A816C3" w:rsidP="008A4E7B">
      <w:pPr>
        <w:pStyle w:val="Lijstalinea"/>
        <w:numPr>
          <w:ilvl w:val="0"/>
          <w:numId w:val="1"/>
        </w:numPr>
      </w:pPr>
      <w:r>
        <w:t xml:space="preserve">Uitbreiding van het aantal nationale fabrieken, </w:t>
      </w:r>
      <w:proofErr w:type="spellStart"/>
      <w:r>
        <w:t>produktie-instrumenten</w:t>
      </w:r>
      <w:proofErr w:type="spellEnd"/>
      <w:r>
        <w:t>; ontginning en verbetering van de landerijen volgens een gemeenschappelijk plan</w:t>
      </w:r>
    </w:p>
    <w:p w:rsidR="00A816C3" w:rsidRDefault="00A816C3" w:rsidP="008A4E7B">
      <w:pPr>
        <w:pStyle w:val="Lijstalinea"/>
        <w:numPr>
          <w:ilvl w:val="0"/>
          <w:numId w:val="1"/>
        </w:numPr>
      </w:pPr>
      <w:r>
        <w:t>Gelijke arbeidsplicht voor allen, vorming van industriële legers, vooral voor de landbouw</w:t>
      </w:r>
    </w:p>
    <w:p w:rsidR="00A816C3" w:rsidRDefault="00A816C3" w:rsidP="008A4E7B">
      <w:pPr>
        <w:pStyle w:val="Lijstalinea"/>
        <w:numPr>
          <w:ilvl w:val="0"/>
          <w:numId w:val="1"/>
        </w:numPr>
      </w:pPr>
      <w:r>
        <w:t>Vereniging van het landbouw- en industriebedrijf, aansturen op de geleidelijke opheffing van het verschil tussen stad en land</w:t>
      </w:r>
    </w:p>
    <w:p w:rsidR="00DC148A" w:rsidRDefault="00A816C3" w:rsidP="008A4E7B">
      <w:pPr>
        <w:pStyle w:val="Lijstalinea"/>
        <w:numPr>
          <w:ilvl w:val="0"/>
          <w:numId w:val="1"/>
        </w:numPr>
      </w:pPr>
      <w:r>
        <w:t xml:space="preserve">Openbare en kosteloze opvoeding van alle kinderen. Opheffing van de fabrieksarbeid door kinderen in zijn huidige vorm. Aansluiting van de opvoeding bij de materiële </w:t>
      </w:r>
      <w:proofErr w:type="spellStart"/>
      <w:r>
        <w:t>produktie</w:t>
      </w:r>
      <w:proofErr w:type="spellEnd"/>
      <w:r>
        <w:t>, enz.</w:t>
      </w:r>
    </w:p>
    <w:p w:rsidR="002D71DE" w:rsidRDefault="006D4DB8" w:rsidP="00DC148A">
      <w:r>
        <w:t xml:space="preserve">In algemene termen wordt die beoogde sociaaleconomische en politieke orde dus vooral gekenmerkt door </w:t>
      </w:r>
      <w:r w:rsidR="00DC148A">
        <w:t xml:space="preserve">vergaande centralisatie van politieke en economische macht, gemeenschappelijk bezit van grond en gelijke </w:t>
      </w:r>
      <w:r w:rsidR="00F637B2">
        <w:t>rechten en plichten</w:t>
      </w:r>
      <w:r w:rsidR="00DC148A">
        <w:t xml:space="preserve"> voor iedereen.</w:t>
      </w:r>
    </w:p>
    <w:p w:rsidR="00EE73FB" w:rsidRDefault="00EE73FB" w:rsidP="00DC148A"/>
    <w:p w:rsidR="007B2308" w:rsidRDefault="007B2308" w:rsidP="00DC148A"/>
    <w:p w:rsidR="007B2308" w:rsidRDefault="007B2308" w:rsidP="00DC148A"/>
    <w:p w:rsidR="007B2308" w:rsidRPr="007B2308" w:rsidRDefault="007B2308" w:rsidP="00DC148A">
      <w:pPr>
        <w:rPr>
          <w:b/>
        </w:rPr>
      </w:pPr>
      <w:r w:rsidRPr="007B2308">
        <w:rPr>
          <w:b/>
        </w:rPr>
        <w:lastRenderedPageBreak/>
        <w:t>Kortom</w:t>
      </w:r>
    </w:p>
    <w:p w:rsidR="006D4DB8" w:rsidRDefault="007B2308" w:rsidP="00DC148A">
      <w:r>
        <w:t>Wat</w:t>
      </w:r>
      <w:r w:rsidR="00AB0F52">
        <w:t xml:space="preserve"> kunnen we terugkijkend op het Communistisch</w:t>
      </w:r>
      <w:r>
        <w:t xml:space="preserve"> Manifest zeggen over het plan dat </w:t>
      </w:r>
      <w:proofErr w:type="spellStart"/>
      <w:r>
        <w:t>Marx</w:t>
      </w:r>
      <w:proofErr w:type="spellEnd"/>
      <w:r>
        <w:t xml:space="preserve"> had voor de arbeiders in de wereld</w:t>
      </w:r>
      <w:r w:rsidR="00AB0F52">
        <w:t>? Hij schreef m</w:t>
      </w:r>
      <w:r>
        <w:t>et een duidelijk doel voor ogen.</w:t>
      </w:r>
      <w:r w:rsidR="00AB0F52">
        <w:t xml:space="preserve"> </w:t>
      </w:r>
      <w:proofErr w:type="spellStart"/>
      <w:r w:rsidR="006D4DB8" w:rsidRPr="007B2308">
        <w:t>Karl</w:t>
      </w:r>
      <w:proofErr w:type="spellEnd"/>
      <w:r w:rsidR="006D4DB8">
        <w:t xml:space="preserve"> </w:t>
      </w:r>
      <w:proofErr w:type="spellStart"/>
      <w:r w:rsidR="006D4DB8">
        <w:t>Marx</w:t>
      </w:r>
      <w:proofErr w:type="spellEnd"/>
      <w:r w:rsidR="00AB0F52">
        <w:t xml:space="preserve"> had</w:t>
      </w:r>
      <w:r w:rsidR="006D4DB8">
        <w:t xml:space="preserve"> geen open einde in gedachte toen hij schreef over de organisatie van arbeiders.</w:t>
      </w:r>
      <w:r w:rsidR="00AB0F52">
        <w:t xml:space="preserve"> Een wereldwijde revolutie was onvermijdelijk.</w:t>
      </w:r>
      <w:r w:rsidR="006D4DB8">
        <w:t xml:space="preserve"> Hij heeft </w:t>
      </w:r>
      <w:r w:rsidR="00AB0F52">
        <w:t xml:space="preserve">volgens mij </w:t>
      </w:r>
      <w:r w:rsidR="006D4DB8">
        <w:t xml:space="preserve">zijn voorspellende </w:t>
      </w:r>
      <w:r w:rsidR="00F637B2">
        <w:t>gave en theoretische analyse</w:t>
      </w:r>
      <w:r w:rsidR="00AB0F52">
        <w:t xml:space="preserve"> echter</w:t>
      </w:r>
      <w:r w:rsidR="00F637B2">
        <w:t xml:space="preserve"> </w:t>
      </w:r>
      <w:r w:rsidR="006D4DB8">
        <w:t xml:space="preserve">duidelijk overschat toen hij stelde dat een proletarische </w:t>
      </w:r>
      <w:r w:rsidR="006D4DB8" w:rsidRPr="00364032">
        <w:t>revolutie</w:t>
      </w:r>
      <w:r w:rsidR="006D4DB8" w:rsidRPr="00BF2F3F">
        <w:rPr>
          <w:b/>
        </w:rPr>
        <w:t xml:space="preserve"> </w:t>
      </w:r>
      <w:r w:rsidR="006D4DB8" w:rsidRPr="00364032">
        <w:t>onvermijdelijk</w:t>
      </w:r>
      <w:r w:rsidR="006D4DB8">
        <w:t xml:space="preserve"> was. Er is echter ook veel te zeggen voor zijn stelling dat de vrijhandel een inherente tegenstelling bevat die zorgt voor spanning</w:t>
      </w:r>
      <w:r w:rsidR="00F637B2">
        <w:t>en</w:t>
      </w:r>
      <w:r w:rsidR="006D4DB8">
        <w:t xml:space="preserve"> tussen arbeiders</w:t>
      </w:r>
      <w:r w:rsidR="00F637B2">
        <w:t>belangen</w:t>
      </w:r>
      <w:r w:rsidR="006D4DB8">
        <w:t xml:space="preserve"> en ondernemers</w:t>
      </w:r>
      <w:r w:rsidR="00F637B2">
        <w:t>belangen</w:t>
      </w:r>
      <w:r w:rsidR="006D4DB8">
        <w:t>. Die tegenstelling die voortkomt uit het systeem zou</w:t>
      </w:r>
      <w:r>
        <w:t xml:space="preserve"> volgens </w:t>
      </w:r>
      <w:proofErr w:type="spellStart"/>
      <w:r>
        <w:t>Marx</w:t>
      </w:r>
      <w:proofErr w:type="spellEnd"/>
      <w:r w:rsidR="006D4DB8">
        <w:t xml:space="preserve"> zelf voor de vernietiging van het systeem zorgen. De handelscrises die regelmatig voorkwamen waren volgens hem een bewijs van de onh</w:t>
      </w:r>
      <w:r w:rsidR="00F637B2">
        <w:t>oudbaarheid van het systeem.</w:t>
      </w:r>
      <w:r w:rsidR="00AB0F52">
        <w:t xml:space="preserve"> </w:t>
      </w:r>
      <w:proofErr w:type="spellStart"/>
      <w:r w:rsidR="00AB0F52">
        <w:t>Marx</w:t>
      </w:r>
      <w:proofErr w:type="spellEnd"/>
      <w:r w:rsidR="00AB0F52">
        <w:t xml:space="preserve"> legde ondanks zijn teleologische insteek echter geen tijdschema vast voor de ontwikkeling van de revolutie. In die zin, en gezien het voortbestaan van de strijd </w:t>
      </w:r>
      <w:r>
        <w:t>tussen werkgevers en werknemers</w:t>
      </w:r>
      <w:r w:rsidR="00AB0F52">
        <w:t xml:space="preserve">, kunnen we geen uitspraken doen over de toekomst van het economische systeem. </w:t>
      </w:r>
      <w:r w:rsidR="00AB0F52">
        <w:tab/>
      </w:r>
      <w:r>
        <w:tab/>
      </w:r>
      <w:r>
        <w:tab/>
      </w:r>
      <w:r w:rsidR="006D4DB8">
        <w:t xml:space="preserve">Op </w:t>
      </w:r>
      <w:r w:rsidR="00F637B2">
        <w:t>maatschappelijk</w:t>
      </w:r>
      <w:r w:rsidR="00AB0F52">
        <w:t xml:space="preserve"> vlak zag </w:t>
      </w:r>
      <w:proofErr w:type="spellStart"/>
      <w:r w:rsidR="00AB0F52">
        <w:t>Marx</w:t>
      </w:r>
      <w:proofErr w:type="spellEnd"/>
      <w:r w:rsidR="00AB0F52">
        <w:t xml:space="preserve"> in ieder geval </w:t>
      </w:r>
      <w:r w:rsidR="006D4DB8" w:rsidRPr="00364032">
        <w:t>geen ruimte voor onderhandeling</w:t>
      </w:r>
      <w:r w:rsidR="006D4DB8">
        <w:t xml:space="preserve"> met wat hij het kapitaal of de bourgeoisie noemde. Elke arbeidersbeweging moest zich daarom uiteindelijk richten op de omwenteling van het systeem en elk plan om de arbeider gelijke rechten te verschaffen die dit ni</w:t>
      </w:r>
      <w:r w:rsidR="00F637B2">
        <w:t xml:space="preserve">et inzag zat fundamenteel fout. Hij onderschatte hierbij </w:t>
      </w:r>
      <w:r w:rsidR="00AB0F52">
        <w:t xml:space="preserve">denk ik </w:t>
      </w:r>
      <w:r w:rsidR="00F637B2">
        <w:t xml:space="preserve">het verlangen van mensen niet in de eerste plaats naar gelijkheid, maar naar vooruitgang. Niemand wil delen in andermans </w:t>
      </w:r>
      <w:r w:rsidR="00AB0F52">
        <w:t>ellende als hij de ander ook voorbij kan streven</w:t>
      </w:r>
      <w:r w:rsidR="00F637B2">
        <w:t xml:space="preserve">. Dat </w:t>
      </w:r>
      <w:proofErr w:type="spellStart"/>
      <w:r w:rsidR="00F637B2">
        <w:t>Marx</w:t>
      </w:r>
      <w:proofErr w:type="spellEnd"/>
      <w:r w:rsidR="00F637B2">
        <w:t xml:space="preserve"> geloofde dat arbeiders op de lange t</w:t>
      </w:r>
      <w:r w:rsidR="00AB0F52">
        <w:t xml:space="preserve">ermijn </w:t>
      </w:r>
      <w:r w:rsidR="00F637B2">
        <w:t xml:space="preserve">zich </w:t>
      </w:r>
      <w:r w:rsidR="00AB0F52">
        <w:t xml:space="preserve">wel </w:t>
      </w:r>
      <w:r w:rsidR="00F637B2">
        <w:t>zouden inzetten voor ‘gelijke arbeidsplicht’ en de vorming van ‘industriële legers’ lijkt</w:t>
      </w:r>
      <w:r w:rsidR="00681305">
        <w:t xml:space="preserve"> nu 150 jaar later een duidelijke foutieve inschatting van de menselijke </w:t>
      </w:r>
      <w:r w:rsidR="00AB0F52">
        <w:t>aard</w:t>
      </w:r>
      <w:r w:rsidR="00681305">
        <w:t xml:space="preserve"> te zijn.</w:t>
      </w:r>
      <w:r w:rsidR="00681305">
        <w:tab/>
      </w:r>
      <w:r w:rsidR="00AB0F52">
        <w:tab/>
      </w:r>
      <w:r w:rsidR="00AB0F52">
        <w:tab/>
      </w:r>
      <w:r w:rsidR="00AB0F52">
        <w:tab/>
      </w:r>
      <w:proofErr w:type="spellStart"/>
      <w:r w:rsidR="00AB0F52">
        <w:t>Marx</w:t>
      </w:r>
      <w:proofErr w:type="spellEnd"/>
      <w:r w:rsidR="006D4DB8">
        <w:t xml:space="preserve"> was verder zeer overtuigd van </w:t>
      </w:r>
      <w:r w:rsidR="006D4DB8" w:rsidRPr="00364032">
        <w:t>het belang van organisatie van de arbeiders.</w:t>
      </w:r>
      <w:r w:rsidR="006D4DB8">
        <w:t xml:space="preserve"> Hij had hierbij nauwelijks twijfel</w:t>
      </w:r>
      <w:r w:rsidR="00AB0F52">
        <w:t>s</w:t>
      </w:r>
      <w:r w:rsidR="006D4DB8">
        <w:t xml:space="preserve"> dat arbeiders niet gemotiveerd konden worden om zich in te zetten voor hun eigen belangen. De arbeidersorganisatie van onderaf die natuurlijk volgde uit het uitbuitende karakter van het kapitalisme, en de numerieke kracht van de georganiseerde arbeiders als gevolg hiervan maak</w:t>
      </w:r>
      <w:r w:rsidR="00E81425">
        <w:t>te de revolutie onvermijdelijk</w:t>
      </w:r>
      <w:r>
        <w:t xml:space="preserve"> volgens </w:t>
      </w:r>
      <w:proofErr w:type="spellStart"/>
      <w:r>
        <w:t>Marx</w:t>
      </w:r>
      <w:proofErr w:type="spellEnd"/>
      <w:r>
        <w:t xml:space="preserve">. Hij </w:t>
      </w:r>
      <w:r w:rsidR="00E81425">
        <w:t>dacht dat de collectieve identiteit die nodig is om een vuist te maken zich wel zou vormen naarmate de negatieve effecten van het kapitalisme zich ontwikkelde</w:t>
      </w:r>
      <w:r w:rsidR="00681305">
        <w:t>n</w:t>
      </w:r>
      <w:r w:rsidR="00E81425">
        <w:t xml:space="preserve">. </w:t>
      </w:r>
      <w:r w:rsidR="00E45B67">
        <w:t xml:space="preserve">Het Communistisch Manifest diende als politiek proteststuk dan ook om arbeiders de ogen te openen. </w:t>
      </w:r>
      <w:r w:rsidR="00681305">
        <w:t>Gezien het onvermogen van het revolutionaire marxisme om qua populariteit in de twintigste eeuw in West-Europa politieke stromingen als het liberalisme en confessionalisme achter zich te laten lijkt ook de vorming van een collectieve identiteit van arbeiders maar deels geslaagd.</w:t>
      </w:r>
      <w:r w:rsidR="00681305">
        <w:tab/>
      </w:r>
      <w:r>
        <w:tab/>
      </w:r>
      <w:r>
        <w:tab/>
      </w:r>
      <w:r>
        <w:tab/>
      </w:r>
      <w:r>
        <w:tab/>
      </w:r>
      <w:r>
        <w:tab/>
      </w:r>
      <w:r>
        <w:tab/>
      </w:r>
      <w:r>
        <w:tab/>
      </w:r>
      <w:r>
        <w:tab/>
      </w:r>
      <w:r>
        <w:tab/>
      </w:r>
      <w:r>
        <w:tab/>
      </w:r>
      <w:r w:rsidR="007C1CC5">
        <w:t xml:space="preserve">Die collectieve identiteit zou volgens </w:t>
      </w:r>
      <w:proofErr w:type="spellStart"/>
      <w:r w:rsidR="007C1CC5">
        <w:t>Marx</w:t>
      </w:r>
      <w:proofErr w:type="spellEnd"/>
      <w:r w:rsidR="007C1CC5">
        <w:t xml:space="preserve"> </w:t>
      </w:r>
      <w:r w:rsidR="00681305">
        <w:t xml:space="preserve">bovendien </w:t>
      </w:r>
      <w:r w:rsidR="007C1CC5" w:rsidRPr="00364032">
        <w:t>natieoverschrijdend</w:t>
      </w:r>
      <w:r w:rsidR="00E45B67">
        <w:t xml:space="preserve"> moeten</w:t>
      </w:r>
      <w:r w:rsidR="007C1CC5">
        <w:t xml:space="preserve"> zijn. Het kapitalistische systeem was mondiaal, dus het was essentieel dat de arbeiders zich ook op mondiaal niveau organiseerden. Hierbij was hij </w:t>
      </w:r>
      <w:r w:rsidR="00851889">
        <w:t xml:space="preserve">er ook </w:t>
      </w:r>
      <w:r w:rsidR="007C1CC5">
        <w:t>duidelijk</w:t>
      </w:r>
      <w:r w:rsidR="00851889">
        <w:t xml:space="preserve"> in</w:t>
      </w:r>
      <w:r w:rsidR="007C1CC5">
        <w:t xml:space="preserve"> dat de brengers van de revolutie arbeiders waren. Het lompenproletariaat en delen van de bourgeoisie die uit </w:t>
      </w:r>
      <w:r w:rsidR="007C1CC5" w:rsidRPr="00364032">
        <w:t>filantropische of morele overwegingen</w:t>
      </w:r>
      <w:r w:rsidR="007C1CC5">
        <w:t xml:space="preserve"> zich inzetten waren volgens hem niet geschikt.</w:t>
      </w:r>
      <w:r w:rsidR="00851889">
        <w:t xml:space="preserve"> Gelijkheid was voor </w:t>
      </w:r>
      <w:proofErr w:type="spellStart"/>
      <w:r w:rsidR="00851889">
        <w:t>Marx</w:t>
      </w:r>
      <w:proofErr w:type="spellEnd"/>
      <w:r w:rsidR="00851889">
        <w:t xml:space="preserve"> ook absolute gelijkheid, en niet gelijkwaardigheid of gelijkheid ondanks verscheidenheid.</w:t>
      </w:r>
      <w:r w:rsidR="00E45B67">
        <w:t xml:space="preserve"> Zijn begrip van het concept arbeid was</w:t>
      </w:r>
      <w:r w:rsidR="00851889">
        <w:t xml:space="preserve"> bovendien ook</w:t>
      </w:r>
      <w:r w:rsidR="00E45B67">
        <w:t xml:space="preserve"> vrij beperkt. Hoewel zijn analyse van het kapitalisme op de geschiedenis was gebaseerd heeft hij het belang van andere vormen van arbeid, zoals dwangarbeid en arbeid in het huishouden volgens mij niet voldoe</w:t>
      </w:r>
      <w:r w:rsidR="00851889">
        <w:t>nde op waarde geschat in zijn oproep aan het internationale proletariaat.</w:t>
      </w:r>
      <w:r w:rsidR="00851889">
        <w:tab/>
      </w:r>
      <w:r w:rsidR="00851889">
        <w:tab/>
      </w:r>
      <w:r w:rsidR="00851889">
        <w:tab/>
      </w:r>
      <w:r w:rsidR="00851889">
        <w:tab/>
      </w:r>
      <w:r w:rsidR="00851889">
        <w:tab/>
      </w:r>
      <w:r w:rsidR="00851889">
        <w:tab/>
      </w:r>
      <w:r w:rsidR="00851889">
        <w:tab/>
      </w:r>
      <w:r w:rsidR="00851889">
        <w:tab/>
      </w:r>
      <w:r w:rsidR="00851889">
        <w:tab/>
      </w:r>
      <w:r w:rsidR="00851889">
        <w:tab/>
      </w:r>
      <w:proofErr w:type="spellStart"/>
      <w:r w:rsidR="00E45B67">
        <w:t>Marx</w:t>
      </w:r>
      <w:proofErr w:type="spellEnd"/>
      <w:r w:rsidR="007C1CC5">
        <w:t xml:space="preserve"> </w:t>
      </w:r>
      <w:r w:rsidR="00851889">
        <w:t xml:space="preserve">vond </w:t>
      </w:r>
      <w:r w:rsidR="007C1CC5">
        <w:t xml:space="preserve">het geoorloofd, zelfs noodzakelijk, om de uiteindelijke proletarische revolutie door middel van </w:t>
      </w:r>
      <w:r w:rsidR="007C1CC5" w:rsidRPr="00364032">
        <w:t>dwang</w:t>
      </w:r>
      <w:r w:rsidR="007C1CC5">
        <w:t xml:space="preserve"> te vestigen. </w:t>
      </w:r>
      <w:r w:rsidR="00513F6A">
        <w:t xml:space="preserve">Moderne Marxistische of socialistische schrijvers zullen de </w:t>
      </w:r>
      <w:r w:rsidR="00513F6A">
        <w:lastRenderedPageBreak/>
        <w:t xml:space="preserve">mislukte experimenten in de Sovjet Unie en China met het communisme snel toeschrijven aan een verkeerd begrip van </w:t>
      </w:r>
      <w:proofErr w:type="spellStart"/>
      <w:r w:rsidR="00513F6A">
        <w:t>Marx</w:t>
      </w:r>
      <w:proofErr w:type="spellEnd"/>
      <w:r w:rsidR="00513F6A">
        <w:t>’ geschriften.</w:t>
      </w:r>
      <w:r w:rsidR="00513F6A">
        <w:rPr>
          <w:rStyle w:val="Voetnootmarkering"/>
        </w:rPr>
        <w:footnoteReference w:id="54"/>
      </w:r>
      <w:r w:rsidR="00513F6A">
        <w:t xml:space="preserve"> </w:t>
      </w:r>
      <w:r w:rsidR="002853FF">
        <w:t>Het</w:t>
      </w:r>
      <w:r w:rsidR="00513F6A">
        <w:t xml:space="preserve"> door </w:t>
      </w:r>
      <w:proofErr w:type="spellStart"/>
      <w:r w:rsidR="00513F6A">
        <w:t>Marx</w:t>
      </w:r>
      <w:proofErr w:type="spellEnd"/>
      <w:r w:rsidR="00513F6A">
        <w:t xml:space="preserve"> voorgestelde tiental maatregelen </w:t>
      </w:r>
      <w:r w:rsidR="002853FF">
        <w:t>laat</w:t>
      </w:r>
      <w:r w:rsidR="00513F6A">
        <w:t xml:space="preserve"> echter zien dat er wel degelijk raakvlakken zijn met het autoritaire bewind van enkele communistische staten. Het Communistisch Manifest (of het Kapitaal) bood geen gedetailleerde blauwdruk voor een toekomstige door arbeiders geregeerde maatschappij, maar </w:t>
      </w:r>
      <w:proofErr w:type="spellStart"/>
      <w:r w:rsidR="00513F6A">
        <w:t>Marx</w:t>
      </w:r>
      <w:proofErr w:type="spellEnd"/>
      <w:r w:rsidR="00513F6A">
        <w:t xml:space="preserve"> noemde wel maatregelen die ingevoerd zouden moeten w</w:t>
      </w:r>
      <w:r w:rsidR="002853FF">
        <w:t>orden en die door twintigste-eeu</w:t>
      </w:r>
      <w:r w:rsidR="00513F6A">
        <w:t>wse communistische regimes</w:t>
      </w:r>
      <w:r w:rsidR="002853FF">
        <w:t xml:space="preserve"> in ieder</w:t>
      </w:r>
      <w:r w:rsidR="00851889">
        <w:t xml:space="preserve"> geval</w:t>
      </w:r>
      <w:r w:rsidR="002853FF">
        <w:t xml:space="preserve"> deels zijn overgenomen</w:t>
      </w:r>
      <w:r w:rsidR="00513F6A">
        <w:t>.</w:t>
      </w:r>
      <w:r w:rsidR="002853FF">
        <w:t xml:space="preserve"> Ik noem de onteigening van private eigendom en vergaande economische centralisatie in de Sovjet Unie bijvoorbeeld.</w:t>
      </w:r>
      <w:r w:rsidR="00513F6A">
        <w:t xml:space="preserve"> </w:t>
      </w:r>
      <w:r w:rsidR="00851889">
        <w:tab/>
      </w:r>
      <w:r w:rsidR="00851889">
        <w:tab/>
      </w:r>
      <w:r w:rsidR="00851889">
        <w:tab/>
      </w:r>
      <w:r w:rsidR="00851889">
        <w:tab/>
      </w:r>
      <w:r w:rsidR="00851889">
        <w:tab/>
      </w:r>
      <w:r w:rsidR="00851889">
        <w:tab/>
      </w:r>
      <w:proofErr w:type="spellStart"/>
      <w:r w:rsidR="002853FF">
        <w:t>Marx</w:t>
      </w:r>
      <w:proofErr w:type="spellEnd"/>
      <w:r w:rsidR="002853FF">
        <w:t xml:space="preserve"> toont zich denk ik ook een tegenstrijdig denker in zijn acceptatie van dwang als legitiem middel. </w:t>
      </w:r>
      <w:r w:rsidR="007C1CC5">
        <w:t xml:space="preserve">Het creëren van de noodzakelijke gelijkheid zou </w:t>
      </w:r>
      <w:r w:rsidR="00851889">
        <w:t xml:space="preserve">volgens hem </w:t>
      </w:r>
      <w:r w:rsidR="002853FF">
        <w:t xml:space="preserve">uiteraard </w:t>
      </w:r>
      <w:r w:rsidR="007C1CC5">
        <w:t>niet zonder slag of stoot gebeuren en de bourgeoisie en grondbezitters zouden niet vrijwillig afstan</w:t>
      </w:r>
      <w:r w:rsidR="002853FF">
        <w:t>d doen van hun bezittingen. Hij anticipeert het verzet van de bourgeois, en neemt aan dat de arbeiders omdat ze toch niks te verliezen hebben in opstand zullen komen.</w:t>
      </w:r>
      <w:r w:rsidR="00AD568A">
        <w:t xml:space="preserve"> Dit handelen op basis van de strategische afweging van individueel gevaar en belang vindt men ook wel terug in</w:t>
      </w:r>
      <w:r w:rsidR="00851889">
        <w:t xml:space="preserve"> moderne wetenschap in</w:t>
      </w:r>
      <w:r w:rsidR="00AD568A">
        <w:t xml:space="preserve"> de rationele keuzetheorie.</w:t>
      </w:r>
      <w:r w:rsidR="00AD568A">
        <w:rPr>
          <w:rStyle w:val="Voetnootmarkering"/>
        </w:rPr>
        <w:footnoteReference w:id="55"/>
      </w:r>
      <w:r w:rsidR="00AD568A">
        <w:t xml:space="preserve"> </w:t>
      </w:r>
      <w:r w:rsidR="00E748A3">
        <w:t>Hij geloofde dat het individuele</w:t>
      </w:r>
      <w:r w:rsidR="003045A6">
        <w:t xml:space="preserve"> profijt </w:t>
      </w:r>
      <w:r w:rsidR="00E748A3">
        <w:t>zou</w:t>
      </w:r>
      <w:r w:rsidR="003045A6">
        <w:t xml:space="preserve"> voorkomen dat </w:t>
      </w:r>
      <w:r w:rsidR="00E748A3">
        <w:t xml:space="preserve">de bourgeoisie zelf afstand zou doen </w:t>
      </w:r>
      <w:r w:rsidR="003045A6">
        <w:t xml:space="preserve">van haar rijkdom. De arbeiders, bij gebrek aan rijkdom en het perspectief erop, </w:t>
      </w:r>
      <w:r w:rsidR="00E748A3">
        <w:t>zouden actie</w:t>
      </w:r>
      <w:r w:rsidR="003045A6">
        <w:t xml:space="preserve"> niet schuwen</w:t>
      </w:r>
      <w:r w:rsidR="00E748A3">
        <w:t xml:space="preserve"> omdat </w:t>
      </w:r>
      <w:r w:rsidR="003436C3">
        <w:t>zij niets te verliezen hebben</w:t>
      </w:r>
      <w:r w:rsidR="003045A6">
        <w:t>.</w:t>
      </w:r>
      <w:r w:rsidR="003436C3">
        <w:t xml:space="preserve"> De beloning weegt zwaarder dan he</w:t>
      </w:r>
      <w:r w:rsidR="00AD568A">
        <w:t>t verlies</w:t>
      </w:r>
      <w:r w:rsidR="003045A6">
        <w:t>. Zijn uitleg dat de revolutie geleidelijk tot stand zal komen door toenemende organisatie en overwinningen van de arbeiders houdt er</w:t>
      </w:r>
      <w:r w:rsidR="00AD568A">
        <w:t xml:space="preserve"> echter</w:t>
      </w:r>
      <w:r w:rsidR="003045A6">
        <w:t xml:space="preserve"> geen rekening mee dat die overwinningen de actiebereidheid van de arbeiders zal ondermijnen. </w:t>
      </w:r>
      <w:proofErr w:type="spellStart"/>
      <w:r w:rsidR="007046B2">
        <w:t>Marx</w:t>
      </w:r>
      <w:proofErr w:type="spellEnd"/>
      <w:r w:rsidR="007046B2">
        <w:t xml:space="preserve"> schrijft bijvoorbeeld in de afsluitende tekst van</w:t>
      </w:r>
      <w:r w:rsidR="003045A6">
        <w:t xml:space="preserve"> het Manifest:</w:t>
      </w:r>
    </w:p>
    <w:p w:rsidR="003045A6" w:rsidRPr="00C825C7" w:rsidRDefault="003045A6" w:rsidP="00C825C7">
      <w:pPr>
        <w:ind w:left="708"/>
        <w:rPr>
          <w:sz w:val="20"/>
          <w:szCs w:val="20"/>
        </w:rPr>
      </w:pPr>
      <w:r w:rsidRPr="00C825C7">
        <w:rPr>
          <w:sz w:val="20"/>
          <w:szCs w:val="20"/>
        </w:rPr>
        <w:t>De communisten versmaden het, hun opvattingen en oogmerken te verhelen. Zij verklaren openlijk dat hun doel slechts kan worden bereikt door de gewelddadige omverwerping van iedere tot dusverre bestaande maatschappelijke orde. Dat de heersende klassen sidderen voor een communistische revolutie! De proletariërs hebben daarbij niet</w:t>
      </w:r>
      <w:r w:rsidR="003436C3">
        <w:rPr>
          <w:sz w:val="20"/>
          <w:szCs w:val="20"/>
        </w:rPr>
        <w:t>s</w:t>
      </w:r>
      <w:r w:rsidRPr="00C825C7">
        <w:rPr>
          <w:sz w:val="20"/>
          <w:szCs w:val="20"/>
        </w:rPr>
        <w:t xml:space="preserve"> te verliezen dan hun ketenen. Zij hebben een wereld te winnen.</w:t>
      </w:r>
      <w:r w:rsidR="00C825C7" w:rsidRPr="00C825C7">
        <w:rPr>
          <w:sz w:val="20"/>
          <w:szCs w:val="20"/>
        </w:rPr>
        <w:t xml:space="preserve"> Proletariërs aller landen, verenigt u!</w:t>
      </w:r>
      <w:r w:rsidR="00C825C7">
        <w:rPr>
          <w:rStyle w:val="Voetnootmarkering"/>
          <w:sz w:val="20"/>
          <w:szCs w:val="20"/>
        </w:rPr>
        <w:footnoteReference w:id="56"/>
      </w:r>
    </w:p>
    <w:p w:rsidR="00364032" w:rsidRDefault="00AD568A" w:rsidP="00DC148A">
      <w:pPr>
        <w:rPr>
          <w:b/>
        </w:rPr>
      </w:pPr>
      <w:proofErr w:type="spellStart"/>
      <w:r>
        <w:t>Marx</w:t>
      </w:r>
      <w:proofErr w:type="spellEnd"/>
      <w:r>
        <w:t>’</w:t>
      </w:r>
      <w:r w:rsidR="00CC70C1">
        <w:t xml:space="preserve"> </w:t>
      </w:r>
      <w:r w:rsidR="008840E2">
        <w:t>analyse</w:t>
      </w:r>
      <w:r w:rsidR="00CC70C1">
        <w:t xml:space="preserve"> </w:t>
      </w:r>
      <w:r w:rsidR="008840E2">
        <w:t xml:space="preserve">was </w:t>
      </w:r>
      <w:r w:rsidR="003436C3">
        <w:t>scherp</w:t>
      </w:r>
      <w:r w:rsidR="007046B2">
        <w:t xml:space="preserve"> en ik denk vooral vanuit activistisch standpunt een hele overtuigende</w:t>
      </w:r>
      <w:r w:rsidR="008840E2">
        <w:t xml:space="preserve">. Zijn constateringen </w:t>
      </w:r>
      <w:r w:rsidR="007046B2">
        <w:t xml:space="preserve">bracht hij </w:t>
      </w:r>
      <w:r w:rsidR="003436C3">
        <w:t>helder</w:t>
      </w:r>
      <w:r w:rsidR="008840E2">
        <w:t>. Ongebreidelde nastreving van winst gaat o</w:t>
      </w:r>
      <w:r w:rsidR="00C2018E">
        <w:t>ngetwijfeld ten koste van een ander</w:t>
      </w:r>
      <w:r w:rsidR="008840E2">
        <w:t>.</w:t>
      </w:r>
      <w:r w:rsidR="007046B2">
        <w:tab/>
      </w:r>
      <w:r w:rsidR="007046B2">
        <w:tab/>
      </w:r>
      <w:r w:rsidR="007046B2">
        <w:tab/>
      </w:r>
      <w:r w:rsidR="007046B2">
        <w:tab/>
      </w:r>
      <w:r w:rsidR="007046B2">
        <w:tab/>
      </w:r>
      <w:r w:rsidR="007046B2">
        <w:tab/>
      </w:r>
      <w:r w:rsidR="007046B2">
        <w:tab/>
      </w:r>
      <w:r w:rsidR="007046B2">
        <w:tab/>
      </w:r>
      <w:r w:rsidR="007046B2">
        <w:tab/>
      </w:r>
      <w:r w:rsidR="007046B2">
        <w:tab/>
      </w:r>
      <w:r w:rsidR="007046B2">
        <w:tab/>
      </w:r>
      <w:r w:rsidR="007046B2">
        <w:tab/>
      </w:r>
      <w:r w:rsidR="008840E2">
        <w:t xml:space="preserve"> </w:t>
      </w:r>
      <w:r w:rsidR="007046B2">
        <w:t>N</w:t>
      </w:r>
      <w:r w:rsidR="003436C3">
        <w:t xml:space="preserve">astreving van winst </w:t>
      </w:r>
      <w:r w:rsidR="007046B2">
        <w:t xml:space="preserve">die </w:t>
      </w:r>
      <w:proofErr w:type="spellStart"/>
      <w:r w:rsidR="007046B2">
        <w:t>Marx</w:t>
      </w:r>
      <w:proofErr w:type="spellEnd"/>
      <w:r w:rsidR="007046B2">
        <w:t xml:space="preserve"> associeert met het kapitalisme heeft in de afgelopen eeuwen echter ook (vooral in het Westen) bijgedragen aan een bredere groei van de welvaart, een die niet louter ten goede is gekomen aan rijke industriëlen</w:t>
      </w:r>
      <w:r w:rsidR="003436C3">
        <w:t xml:space="preserve">. In het Communistisch Manifest </w:t>
      </w:r>
      <w:r w:rsidR="007046B2">
        <w:t xml:space="preserve">laat hij weinig </w:t>
      </w:r>
      <w:r w:rsidR="007046B2">
        <w:lastRenderedPageBreak/>
        <w:t>ruimte voor dergelijke ontwikkelingen</w:t>
      </w:r>
      <w:r w:rsidR="003436C3">
        <w:t xml:space="preserve">. </w:t>
      </w:r>
      <w:r w:rsidR="007046B2">
        <w:t>Hoewel z</w:t>
      </w:r>
      <w:r w:rsidR="00043E3D">
        <w:t>ijn lange termijnplan volgens mij</w:t>
      </w:r>
      <w:r w:rsidR="008840E2">
        <w:t xml:space="preserve"> minder weldoo</w:t>
      </w:r>
      <w:r w:rsidR="007046B2">
        <w:t xml:space="preserve">rdacht was, begreep hij wel </w:t>
      </w:r>
      <w:r w:rsidR="008840E2">
        <w:t xml:space="preserve"> de n</w:t>
      </w:r>
      <w:r w:rsidR="007046B2">
        <w:t xml:space="preserve">oodzaak van arbeidersorganisatie en de emanciperende waarde ervan en wist hij deze noodzaak op overtuigende wijze te formuleren in zijn pamflet. </w:t>
      </w:r>
      <w:r w:rsidR="008840E2">
        <w:t xml:space="preserve">De geschiedenis van de mensheid </w:t>
      </w:r>
      <w:r w:rsidR="007046B2">
        <w:t xml:space="preserve">in sociaal-politiek opzicht </w:t>
      </w:r>
      <w:r w:rsidR="008840E2">
        <w:t>was</w:t>
      </w:r>
      <w:r w:rsidR="007046B2">
        <w:t xml:space="preserve"> denk ik</w:t>
      </w:r>
      <w:r w:rsidR="008840E2">
        <w:t xml:space="preserve"> inderdaad een waarin de strijd tussen uitbuiter en slachtoffer een belangrijke rol speelde. </w:t>
      </w:r>
      <w:r w:rsidR="007046B2">
        <w:tab/>
      </w:r>
      <w:r w:rsidR="007046B2">
        <w:tab/>
      </w:r>
      <w:r w:rsidR="007046B2">
        <w:tab/>
      </w:r>
      <w:r w:rsidR="007046B2">
        <w:tab/>
      </w:r>
      <w:r w:rsidR="007046B2">
        <w:tab/>
      </w:r>
      <w:r w:rsidR="007046B2">
        <w:tab/>
      </w:r>
      <w:r w:rsidR="00C2018E">
        <w:t>Echter,</w:t>
      </w:r>
      <w:r w:rsidR="008840E2">
        <w:t xml:space="preserve"> zowel praktisch als theoretisch vertoont zijn </w:t>
      </w:r>
      <w:r w:rsidR="003436C3">
        <w:t>oproep aan de arbeiders</w:t>
      </w:r>
      <w:r w:rsidR="00043E3D">
        <w:t xml:space="preserve"> naar mijn mening</w:t>
      </w:r>
      <w:r w:rsidR="008840E2">
        <w:t xml:space="preserve"> </w:t>
      </w:r>
      <w:r w:rsidR="00851889">
        <w:t xml:space="preserve">belangrijke </w:t>
      </w:r>
      <w:r w:rsidR="008840E2">
        <w:t>zwaktes. Enerzijds had hij</w:t>
      </w:r>
      <w:r w:rsidR="00043E3D">
        <w:t xml:space="preserve"> teveel vertrouwen in de mensheid</w:t>
      </w:r>
      <w:r w:rsidR="008840E2">
        <w:t xml:space="preserve"> als hij dacht dat </w:t>
      </w:r>
      <w:r w:rsidR="00043E3D">
        <w:t xml:space="preserve">iedereen </w:t>
      </w:r>
      <w:r w:rsidR="008840E2">
        <w:t>een socialistische samenleving</w:t>
      </w:r>
      <w:r w:rsidR="00043E3D">
        <w:t xml:space="preserve"> van </w:t>
      </w:r>
      <w:r w:rsidR="008840E2">
        <w:t>totale gelijkheid en de onmogelijkheid van luxe zou accepteren.</w:t>
      </w:r>
      <w:r w:rsidR="00C2018E">
        <w:t xml:space="preserve"> Als dat soort utopische egalitarisme bestond zou dat ook onder een kapitalistisch systeem moeten kunnen bestaan.</w:t>
      </w:r>
      <w:r w:rsidR="009E4EBB">
        <w:t xml:space="preserve"> Deze zwaktes kunnen misschien deels gezocht</w:t>
      </w:r>
      <w:r w:rsidR="00043E3D">
        <w:t xml:space="preserve"> </w:t>
      </w:r>
      <w:r w:rsidR="009E4EBB">
        <w:t>worden in de vorm van de tekst. Het is</w:t>
      </w:r>
      <w:r w:rsidR="00F1242E">
        <w:t xml:space="preserve"> als pamflet natuurlijk duidelijk erop gericht een wantoestand aan te kaarten en mensen voor zich te winnen en kennis te laten nemen van een beweging. Als zodanig moet de tekst overtuigend en goed onderbouwd overgebracht worden, maar tegelijkertijd is het </w:t>
      </w:r>
      <w:r w:rsidR="00043E3D">
        <w:t>daarom denk ik</w:t>
      </w:r>
      <w:r w:rsidR="00F1242E">
        <w:t xml:space="preserve"> niet volledig en </w:t>
      </w:r>
      <w:r w:rsidR="00043E3D">
        <w:t>voldoende genuanceerd</w:t>
      </w:r>
      <w:r w:rsidR="00F1242E">
        <w:t xml:space="preserve"> en zullen eventuele zwaktes van de inhoud al dan niet bewust onbesproken blijven in het pamflet. </w:t>
      </w:r>
      <w:r w:rsidR="003436C3">
        <w:tab/>
      </w:r>
      <w:r w:rsidR="003436C3">
        <w:tab/>
      </w:r>
      <w:r w:rsidR="00851889">
        <w:tab/>
      </w:r>
      <w:r w:rsidR="00851889">
        <w:tab/>
      </w:r>
      <w:r w:rsidR="00851889">
        <w:tab/>
      </w:r>
      <w:r w:rsidR="00851889">
        <w:tab/>
      </w:r>
      <w:r w:rsidR="00851889">
        <w:tab/>
      </w:r>
      <w:r w:rsidR="00851889">
        <w:tab/>
      </w:r>
      <w:r w:rsidR="00F1242E">
        <w:t>Uiteindelijk is d</w:t>
      </w:r>
      <w:r w:rsidR="008840E2">
        <w:t xml:space="preserve">e geschiedenis </w:t>
      </w:r>
      <w:r w:rsidR="00043E3D">
        <w:t xml:space="preserve">bovendien </w:t>
      </w:r>
      <w:r w:rsidR="008840E2">
        <w:t xml:space="preserve">naast een geschiedenis van de economische tegenstelling tussen kapitaal en arbeid </w:t>
      </w:r>
      <w:r w:rsidR="00F1242E">
        <w:t>toch</w:t>
      </w:r>
      <w:r w:rsidR="003436C3">
        <w:t xml:space="preserve"> </w:t>
      </w:r>
      <w:r w:rsidR="008840E2">
        <w:t>ook een geschiedenis van continue emancipatie, ontwikkeling en sociale veranderingen. Dat hier met de industrialisatie een eind aan zou komen was gezien de schaal van de ontwikkelingen en de globalisering n</w:t>
      </w:r>
      <w:r w:rsidR="00C2018E">
        <w:t>iet geheel onredelijk, maar ook niet g</w:t>
      </w:r>
      <w:r w:rsidR="00F1242E">
        <w:t xml:space="preserve">eheel onvermijdelijk. </w:t>
      </w:r>
      <w:r w:rsidR="00043E3D">
        <w:t>Dat er een middenweg bestaat tussen een gewelddadige proletarische revolutie en totale politieke en economische dominantie van een elitaire bourgeoisie blijkt uit de moderne samenleving in</w:t>
      </w:r>
      <w:r w:rsidR="00261352">
        <w:t xml:space="preserve"> de</w:t>
      </w:r>
      <w:r w:rsidR="00043E3D">
        <w:t xml:space="preserve"> ont</w:t>
      </w:r>
      <w:r w:rsidR="00261352">
        <w:t>wikkelde landen. Vakbonden hebben hun rol gespeeld bij de totstandkoming ervan. Maar die moderne samenleving waarin werknemers een redelijk minimumloon verdienen, onder veilige omstandigheden hun werk verrichten en sociale zekerheid genieten bestaat dus niet overal. Vakbewegingen in het westen proberen uit internationale solidariteit bijna twee eeuwen na de publicatie van het Communistisch Manifest hier nog steeds de mondiale norm van te maken. Hoe die moderne</w:t>
      </w:r>
      <w:r w:rsidR="008E00E6">
        <w:t xml:space="preserve"> vakbeweging</w:t>
      </w:r>
      <w:r w:rsidR="006846D6">
        <w:t xml:space="preserve"> dit probeert te bereiken,</w:t>
      </w:r>
      <w:r w:rsidR="008E00E6">
        <w:t xml:space="preserve"> wat zij </w:t>
      </w:r>
      <w:r w:rsidR="006846D6">
        <w:t>heeft</w:t>
      </w:r>
      <w:r w:rsidR="008E00E6">
        <w:t xml:space="preserve"> geleerd van </w:t>
      </w:r>
      <w:proofErr w:type="spellStart"/>
      <w:r w:rsidR="008E00E6">
        <w:t>Karl</w:t>
      </w:r>
      <w:proofErr w:type="spellEnd"/>
      <w:r w:rsidR="008E00E6">
        <w:t xml:space="preserve"> </w:t>
      </w:r>
      <w:proofErr w:type="spellStart"/>
      <w:r w:rsidR="008E00E6">
        <w:t>Marx</w:t>
      </w:r>
      <w:proofErr w:type="spellEnd"/>
      <w:r w:rsidR="008E00E6">
        <w:t xml:space="preserve"> </w:t>
      </w:r>
      <w:r w:rsidR="006846D6">
        <w:t>en hoe zij de strijd tuss</w:t>
      </w:r>
      <w:r w:rsidR="00851889">
        <w:t>en kapitaal en arbeid formuleert</w:t>
      </w:r>
      <w:r w:rsidR="006846D6">
        <w:t xml:space="preserve"> </w:t>
      </w:r>
      <w:r w:rsidR="00261352">
        <w:t xml:space="preserve">zullen we </w:t>
      </w:r>
      <w:r w:rsidR="004B3B6D">
        <w:t>verderop in deze scriptie behandelen. Het is eerst nuttig om de context waarin de moderne vakbeweging opereert te beschrijven.</w:t>
      </w:r>
    </w:p>
    <w:p w:rsidR="00364032" w:rsidRDefault="00364032" w:rsidP="00DC148A">
      <w:pPr>
        <w:rPr>
          <w:b/>
        </w:rPr>
      </w:pPr>
    </w:p>
    <w:p w:rsidR="0043067B" w:rsidRDefault="0043067B">
      <w:pPr>
        <w:rPr>
          <w:b/>
        </w:rPr>
      </w:pPr>
      <w:r>
        <w:rPr>
          <w:b/>
        </w:rPr>
        <w:br w:type="page"/>
      </w:r>
    </w:p>
    <w:p w:rsidR="00631DB6" w:rsidRDefault="007C17C8" w:rsidP="00DC148A">
      <w:pPr>
        <w:rPr>
          <w:b/>
        </w:rPr>
      </w:pPr>
      <w:r>
        <w:rPr>
          <w:b/>
        </w:rPr>
        <w:lastRenderedPageBreak/>
        <w:t>Hoofdstuk 3.</w:t>
      </w:r>
      <w:r w:rsidR="00C748A0">
        <w:rPr>
          <w:b/>
        </w:rPr>
        <w:t xml:space="preserve"> </w:t>
      </w:r>
      <w:r w:rsidR="004957DA">
        <w:rPr>
          <w:b/>
        </w:rPr>
        <w:t>De moderne vakbeweging</w:t>
      </w:r>
    </w:p>
    <w:p w:rsidR="004957DA" w:rsidRDefault="00F1242E" w:rsidP="00DC148A">
      <w:r>
        <w:t xml:space="preserve"> Het is onmogelijk hier een volledige geschiedenis van de arbeidersbeweging te schetsen vanaf </w:t>
      </w:r>
      <w:r w:rsidR="006846D6">
        <w:t>de publicatie van het</w:t>
      </w:r>
      <w:r>
        <w:t xml:space="preserve"> Communistisch Manifest</w:t>
      </w:r>
      <w:r w:rsidR="006846D6">
        <w:t xml:space="preserve"> in 1848</w:t>
      </w:r>
      <w:r>
        <w:t xml:space="preserve"> tot aan de </w:t>
      </w:r>
      <w:r w:rsidR="003E1A75">
        <w:t>oprichting</w:t>
      </w:r>
      <w:r>
        <w:t xml:space="preserve"> van het Internationaal</w:t>
      </w:r>
      <w:r w:rsidR="008D19E2">
        <w:t xml:space="preserve"> Verbond van Vakverenigingen (IVV)</w:t>
      </w:r>
      <w:r w:rsidR="003E1A75">
        <w:t xml:space="preserve"> in 2006</w:t>
      </w:r>
      <w:r w:rsidR="008D19E2">
        <w:t>.</w:t>
      </w:r>
      <w:r w:rsidR="003E1A75">
        <w:rPr>
          <w:rStyle w:val="Voetnootmarkering"/>
        </w:rPr>
        <w:footnoteReference w:id="57"/>
      </w:r>
      <w:r>
        <w:t xml:space="preserve"> </w:t>
      </w:r>
      <w:r w:rsidR="00BF2F3F">
        <w:t xml:space="preserve">Door te kijken naar de internationale werkzaamheden van FNV Bouw kunnen we </w:t>
      </w:r>
      <w:r w:rsidR="008A341B">
        <w:t>wel</w:t>
      </w:r>
      <w:r w:rsidR="00BF2F3F">
        <w:t xml:space="preserve"> zien op welke manier </w:t>
      </w:r>
      <w:r w:rsidR="008A341B">
        <w:t>de spreekbuis</w:t>
      </w:r>
      <w:r w:rsidR="00BF2F3F">
        <w:t xml:space="preserve"> van de arbeiders </w:t>
      </w:r>
      <w:r w:rsidR="00C331F4">
        <w:t xml:space="preserve">in de vorm van de vakbond </w:t>
      </w:r>
      <w:r w:rsidR="00BF2F3F">
        <w:t xml:space="preserve">zich </w:t>
      </w:r>
      <w:r w:rsidR="008A341B">
        <w:t>heeft</w:t>
      </w:r>
      <w:r w:rsidR="00BF2F3F">
        <w:t xml:space="preserve"> aangepast aan </w:t>
      </w:r>
      <w:r w:rsidR="00C331F4">
        <w:t>de moderne sociale</w:t>
      </w:r>
      <w:r w:rsidR="006E3FB1">
        <w:t xml:space="preserve">, economische en </w:t>
      </w:r>
      <w:r w:rsidR="003E1A75">
        <w:t>politieke realiteit. Andere belangrijke bronnen zijn g</w:t>
      </w:r>
      <w:r w:rsidR="004E6E54">
        <w:t xml:space="preserve">esprekken met vakbondsmedewerkers die zich bezighouden met het internationale beleid </w:t>
      </w:r>
      <w:r w:rsidR="003E1A75">
        <w:t>van de vakbeweging</w:t>
      </w:r>
      <w:r w:rsidR="004E6E54">
        <w:t xml:space="preserve">. </w:t>
      </w:r>
      <w:r w:rsidR="003E1A75">
        <w:t>Verder zijn</w:t>
      </w:r>
      <w:r w:rsidR="004E6E54">
        <w:t xml:space="preserve"> de statuten van </w:t>
      </w:r>
      <w:r w:rsidR="00F92BD0">
        <w:t>betrokken organisaties (</w:t>
      </w:r>
      <w:r w:rsidR="003E1A75">
        <w:t>FNV Bouw en de Internatio</w:t>
      </w:r>
      <w:r w:rsidR="004B3B6D">
        <w:t>nale Arbeid</w:t>
      </w:r>
      <w:r w:rsidR="003E1A75">
        <w:t>sorganisatie</w:t>
      </w:r>
      <w:r w:rsidR="00F92BD0">
        <w:t xml:space="preserve">) </w:t>
      </w:r>
      <w:r w:rsidR="003E1A75">
        <w:t>nuttig geweest om het officiële beleid voor internationale samenwerking te beoordelen</w:t>
      </w:r>
      <w:r w:rsidR="003C364B">
        <w:t>. P</w:t>
      </w:r>
      <w:r w:rsidR="004E6E54">
        <w:t>rojectdocumenten</w:t>
      </w:r>
      <w:r w:rsidR="00F92BD0">
        <w:t xml:space="preserve"> </w:t>
      </w:r>
      <w:r w:rsidR="003C364B">
        <w:t xml:space="preserve">hebben bijgedragen aan de beeldvorming </w:t>
      </w:r>
      <w:r w:rsidR="004E6E54">
        <w:t>van de</w:t>
      </w:r>
      <w:r w:rsidR="004B3B6D">
        <w:t xml:space="preserve"> praktische</w:t>
      </w:r>
      <w:r w:rsidR="004E6E54">
        <w:t xml:space="preserve"> visie van de moderne vakbeweging op internati</w:t>
      </w:r>
      <w:r w:rsidR="004957DA">
        <w:t>onal</w:t>
      </w:r>
      <w:r w:rsidR="003C364B">
        <w:t>e organisatie van arbeiders</w:t>
      </w:r>
      <w:r w:rsidR="004B3B6D">
        <w:t>.</w:t>
      </w:r>
      <w:r w:rsidR="003C364B">
        <w:t xml:space="preserve"> S</w:t>
      </w:r>
      <w:r w:rsidR="004957DA">
        <w:t xml:space="preserve">ecundaire </w:t>
      </w:r>
      <w:r w:rsidR="003C364B">
        <w:t>bronnen zijn waardevol geweest</w:t>
      </w:r>
      <w:r w:rsidR="004957DA">
        <w:t xml:space="preserve"> om alles in </w:t>
      </w:r>
      <w:r w:rsidR="003C364B">
        <w:t>de</w:t>
      </w:r>
      <w:r w:rsidR="004957DA">
        <w:t xml:space="preserve"> bredere context van de staat van de moderne vakbeweging te kunnen plaatsen.</w:t>
      </w:r>
      <w:r w:rsidR="004957DA">
        <w:tab/>
      </w:r>
      <w:r w:rsidR="004957DA">
        <w:tab/>
      </w:r>
    </w:p>
    <w:p w:rsidR="003C3317" w:rsidRDefault="003C3317" w:rsidP="004957DA">
      <w:pPr>
        <w:rPr>
          <w:b/>
        </w:rPr>
      </w:pPr>
    </w:p>
    <w:p w:rsidR="004957DA" w:rsidRDefault="004957DA" w:rsidP="004957DA">
      <w:pPr>
        <w:rPr>
          <w:b/>
        </w:rPr>
      </w:pPr>
      <w:r>
        <w:rPr>
          <w:b/>
        </w:rPr>
        <w:t>De staat en ontwikkeling van de moderne vakbeweging</w:t>
      </w:r>
    </w:p>
    <w:p w:rsidR="004957DA" w:rsidRDefault="00EF3E6F" w:rsidP="004957DA">
      <w:r>
        <w:t>De positie van werknemers en de effectiviteit van internationale solidariteit is van vooral één cruciale factor afhankelijk</w:t>
      </w:r>
      <w:r w:rsidR="004957DA">
        <w:t>. Namelijk de sterkte van vakbonden wereldwijd en de bereidheid van werknemers om zich aan te sluiten bij een lokale vakbond.</w:t>
      </w:r>
      <w:r w:rsidR="00FE0A3D">
        <w:rPr>
          <w:rStyle w:val="Voetnootmarkering"/>
        </w:rPr>
        <w:footnoteReference w:id="58"/>
      </w:r>
      <w:r w:rsidR="004957DA">
        <w:t xml:space="preserve"> De  gehele internationale vakbeweging is een optelsom van niet alleen de arbeidersorganisaties, maar vooral van de bereidheid van iedere individuele werknemer om zich aan te sluiten bij een vakbond en van het succes van vakbonden om arbeiders aan zich te binden. </w:t>
      </w:r>
      <w:r w:rsidR="004957DA">
        <w:tab/>
      </w:r>
      <w:r w:rsidR="004957DA">
        <w:tab/>
      </w:r>
      <w:r w:rsidR="004957DA">
        <w:tab/>
      </w:r>
      <w:r w:rsidR="004957DA">
        <w:tab/>
      </w:r>
      <w:r w:rsidR="004957DA">
        <w:tab/>
      </w:r>
      <w:r w:rsidR="004957DA">
        <w:tab/>
      </w:r>
      <w:r w:rsidR="004957DA">
        <w:tab/>
      </w:r>
      <w:r w:rsidR="004957DA">
        <w:tab/>
      </w:r>
      <w:r w:rsidR="004957DA">
        <w:tab/>
      </w:r>
      <w:proofErr w:type="spellStart"/>
      <w:r w:rsidR="004E1F9D">
        <w:t>Schnabel</w:t>
      </w:r>
      <w:proofErr w:type="spellEnd"/>
      <w:r w:rsidR="004E1F9D">
        <w:t xml:space="preserve"> onderscheidt verschillende reden om zich aan te sluiten bij een organisatie als een vakbond. In sommige landen krijgen vakbondsleden bijvoorbeeld een hoger loon dan niet aangesloten werknemers. Ook doorslaggevend kan zijn of </w:t>
      </w:r>
      <w:r w:rsidR="004957DA">
        <w:t xml:space="preserve">de opbrengsten van hogere lonen en betere werkomstandigheden </w:t>
      </w:r>
      <w:r w:rsidR="004E1F9D">
        <w:t xml:space="preserve">volgens </w:t>
      </w:r>
      <w:r w:rsidR="004B3B6D">
        <w:t xml:space="preserve">individuele </w:t>
      </w:r>
      <w:r w:rsidR="004E1F9D">
        <w:t xml:space="preserve">arbeiders </w:t>
      </w:r>
      <w:r w:rsidR="004957DA">
        <w:t>op</w:t>
      </w:r>
      <w:r w:rsidR="004E1F9D">
        <w:t>wegen tegen de contributiekosten.</w:t>
      </w:r>
      <w:r w:rsidR="004957DA">
        <w:t xml:space="preserve"> Daarnaast spelen</w:t>
      </w:r>
      <w:r w:rsidR="004E1F9D">
        <w:t xml:space="preserve"> volgens </w:t>
      </w:r>
      <w:proofErr w:type="spellStart"/>
      <w:r w:rsidR="004E1F9D">
        <w:t>Schnabel</w:t>
      </w:r>
      <w:proofErr w:type="spellEnd"/>
      <w:r w:rsidR="004957DA">
        <w:t xml:space="preserve"> persoonlijke zaken een rol. Leeftijd en vaardigheden, maar ook de houding en positie van de werkgever op de markt kunnen belangrijk zijn. Ten derde kan een besluit om zich bij een vakbond aan te sluiten afhankelijk zijn van de beschikbaarheid van alternatieve sociale en politieke voorzieningen, dat wil zeggen van de institutionele en wettelijke vormgeving van een land. Ten slotte kunnen ook individuele voorkeuren doorslaggevend zijn. Staat een persoon sympathiek tegenover de vakbeweging? Ideologische overwegingen, maar ook sociale druk (in een andere vorm </w:t>
      </w:r>
      <w:proofErr w:type="spellStart"/>
      <w:r w:rsidR="004957DA" w:rsidRPr="00723B82">
        <w:rPr>
          <w:i/>
        </w:rPr>
        <w:t>social</w:t>
      </w:r>
      <w:proofErr w:type="spellEnd"/>
      <w:r w:rsidR="004957DA" w:rsidRPr="00723B82">
        <w:rPr>
          <w:i/>
        </w:rPr>
        <w:t xml:space="preserve"> </w:t>
      </w:r>
      <w:proofErr w:type="spellStart"/>
      <w:r w:rsidR="004957DA" w:rsidRPr="00723B82">
        <w:rPr>
          <w:i/>
        </w:rPr>
        <w:t>custom</w:t>
      </w:r>
      <w:proofErr w:type="spellEnd"/>
      <w:r w:rsidR="004957DA">
        <w:t xml:space="preserve"> of het volgen van sociale gewoontes onder druk van mogelijke sancties) die ervaren wordt beïnvloedt werknemers mogelijk en dus indirect ook de sterkte van de vakbeweging.</w:t>
      </w:r>
      <w:r w:rsidR="004957DA">
        <w:rPr>
          <w:rStyle w:val="Voetnootmarkering"/>
        </w:rPr>
        <w:footnoteReference w:id="59"/>
      </w:r>
      <w:r w:rsidR="004E1F9D">
        <w:tab/>
      </w:r>
      <w:r w:rsidR="004E1F9D">
        <w:tab/>
      </w:r>
      <w:r w:rsidR="004B3B6D">
        <w:tab/>
      </w:r>
      <w:r w:rsidR="004B3B6D">
        <w:tab/>
      </w:r>
      <w:r w:rsidR="004B3B6D">
        <w:tab/>
      </w:r>
      <w:r w:rsidR="004B3B6D">
        <w:tab/>
      </w:r>
      <w:r w:rsidR="004B3B6D">
        <w:tab/>
      </w:r>
      <w:r w:rsidR="004B3B6D">
        <w:tab/>
      </w:r>
      <w:r w:rsidR="004B3B6D">
        <w:tab/>
      </w:r>
      <w:r w:rsidR="004B3B6D">
        <w:tab/>
      </w:r>
      <w:r w:rsidR="004B3B6D">
        <w:tab/>
      </w:r>
      <w:r w:rsidR="004B3B6D">
        <w:lastRenderedPageBreak/>
        <w:tab/>
      </w:r>
      <w:r w:rsidR="004957DA">
        <w:t xml:space="preserve">Behalve deze activerende motieven zijn er ook aspecten die een besluit om zich aan te sluiten bij de vakbond alleen negatief kunnen beïnvloeden. Neem bijvoorbeeld het </w:t>
      </w:r>
      <w:proofErr w:type="spellStart"/>
      <w:r w:rsidR="004957DA" w:rsidRPr="00723B82">
        <w:rPr>
          <w:i/>
        </w:rPr>
        <w:t>free-rider</w:t>
      </w:r>
      <w:proofErr w:type="spellEnd"/>
      <w:r w:rsidR="004957DA">
        <w:t xml:space="preserve"> probleem. Dit concept, ontwikkeld door </w:t>
      </w:r>
      <w:proofErr w:type="spellStart"/>
      <w:r w:rsidR="004957DA">
        <w:t>Mancur</w:t>
      </w:r>
      <w:proofErr w:type="spellEnd"/>
      <w:r w:rsidR="004957DA">
        <w:t xml:space="preserve"> </w:t>
      </w:r>
      <w:proofErr w:type="spellStart"/>
      <w:r w:rsidR="004957DA">
        <w:t>Olson</w:t>
      </w:r>
      <w:proofErr w:type="spellEnd"/>
      <w:r w:rsidR="004957DA">
        <w:t>, houdt in dat mensen logischerwijs niet aan collectieve actie deelnemen omdat de vruchten van hun inspanningen uiteindelijk toch voor iedereen beschikbaar zijn, en de kosten dus bij niet-deelname kleiner zijn en de opbrengsten hetzelfde blijven.</w:t>
      </w:r>
      <w:r w:rsidR="009D797D">
        <w:rPr>
          <w:rStyle w:val="Voetnootmarkering"/>
        </w:rPr>
        <w:footnoteReference w:id="60"/>
      </w:r>
      <w:r w:rsidR="004957DA">
        <w:t xml:space="preserve"> </w:t>
      </w:r>
      <w:proofErr w:type="spellStart"/>
      <w:r w:rsidR="004957DA" w:rsidRPr="00884498">
        <w:rPr>
          <w:i/>
        </w:rPr>
        <w:t>Social</w:t>
      </w:r>
      <w:proofErr w:type="spellEnd"/>
      <w:r w:rsidR="004957DA" w:rsidRPr="00884498">
        <w:rPr>
          <w:i/>
        </w:rPr>
        <w:t xml:space="preserve"> </w:t>
      </w:r>
      <w:proofErr w:type="spellStart"/>
      <w:r w:rsidR="004957DA" w:rsidRPr="00884498">
        <w:rPr>
          <w:i/>
        </w:rPr>
        <w:t>custom</w:t>
      </w:r>
      <w:proofErr w:type="spellEnd"/>
      <w:r w:rsidR="004957DA">
        <w:t xml:space="preserve"> kan dit een probleem voor een deel opheffen, omdat er dan dus wel kosten zijn verbonden aan niet-deelname in de vorm van sociale uitsluiting. </w:t>
      </w:r>
      <w:proofErr w:type="spellStart"/>
      <w:r w:rsidR="004957DA" w:rsidRPr="00884498">
        <w:rPr>
          <w:lang w:val="en-US"/>
        </w:rPr>
        <w:t>A</w:t>
      </w:r>
      <w:r w:rsidR="000F7D84">
        <w:rPr>
          <w:lang w:val="en-US"/>
        </w:rPr>
        <w:t>kerlof</w:t>
      </w:r>
      <w:proofErr w:type="spellEnd"/>
      <w:r w:rsidR="000F7D84">
        <w:rPr>
          <w:lang w:val="en-US"/>
        </w:rPr>
        <w:t xml:space="preserve"> </w:t>
      </w:r>
      <w:proofErr w:type="spellStart"/>
      <w:r w:rsidR="000F7D84">
        <w:rPr>
          <w:lang w:val="en-US"/>
        </w:rPr>
        <w:t>definieert</w:t>
      </w:r>
      <w:proofErr w:type="spellEnd"/>
      <w:r w:rsidR="000F7D84">
        <w:rPr>
          <w:lang w:val="en-US"/>
        </w:rPr>
        <w:t xml:space="preserve"> </w:t>
      </w:r>
      <w:r w:rsidR="004957DA">
        <w:rPr>
          <w:i/>
          <w:lang w:val="en-US"/>
        </w:rPr>
        <w:t>s</w:t>
      </w:r>
      <w:r w:rsidR="004957DA" w:rsidRPr="00884498">
        <w:rPr>
          <w:i/>
          <w:lang w:val="en-US"/>
        </w:rPr>
        <w:t>ocial custom</w:t>
      </w:r>
      <w:r w:rsidR="000F7D84">
        <w:rPr>
          <w:lang w:val="en-US"/>
        </w:rPr>
        <w:t xml:space="preserve"> </w:t>
      </w:r>
      <w:proofErr w:type="spellStart"/>
      <w:r w:rsidR="004957DA">
        <w:rPr>
          <w:lang w:val="en-US"/>
        </w:rPr>
        <w:t>als</w:t>
      </w:r>
      <w:proofErr w:type="spellEnd"/>
      <w:r w:rsidR="004957DA">
        <w:rPr>
          <w:lang w:val="en-US"/>
        </w:rPr>
        <w:t xml:space="preserve"> </w:t>
      </w:r>
      <w:r w:rsidR="004957DA" w:rsidRPr="00814745">
        <w:rPr>
          <w:lang w:val="en-US"/>
        </w:rPr>
        <w:t>‘an act whose utility to the a</w:t>
      </w:r>
      <w:r w:rsidR="004957DA">
        <w:rPr>
          <w:lang w:val="en-US"/>
        </w:rPr>
        <w:t xml:space="preserve">gent performing it in some way depends on the beliefs or actions of other members of the community’. </w:t>
      </w:r>
      <w:r w:rsidR="004957DA" w:rsidRPr="00814745">
        <w:t>Met deze b</w:t>
      </w:r>
      <w:r w:rsidR="004957DA">
        <w:t>enadering is de wetenschap dat er andere mensen deelnemen aan collectieve actie, door bijvoorbeeld lid te worden van een vakbond, juist een stimulans voor individuen om zich ook aan te sluiten en niet een belemmering.</w:t>
      </w:r>
      <w:r w:rsidR="004957DA">
        <w:rPr>
          <w:rStyle w:val="Voetnootmarkering"/>
        </w:rPr>
        <w:footnoteReference w:id="61"/>
      </w:r>
      <w:r w:rsidR="004957DA">
        <w:t xml:space="preserve"> </w:t>
      </w:r>
    </w:p>
    <w:p w:rsidR="00EE73FB" w:rsidRDefault="00EE73FB" w:rsidP="004957DA">
      <w:pPr>
        <w:rPr>
          <w:i/>
        </w:rPr>
      </w:pPr>
    </w:p>
    <w:p w:rsidR="004957DA" w:rsidRPr="003C3317" w:rsidRDefault="00B42B50" w:rsidP="004957DA">
      <w:pPr>
        <w:rPr>
          <w:b/>
        </w:rPr>
      </w:pPr>
      <w:r w:rsidRPr="003C3317">
        <w:rPr>
          <w:b/>
        </w:rPr>
        <w:t>Verschuiving</w:t>
      </w:r>
    </w:p>
    <w:p w:rsidR="004957DA" w:rsidRDefault="004957DA" w:rsidP="004957DA">
      <w:r>
        <w:t xml:space="preserve">Bij alles wat hier gezegd wordt over de vakbeweging en over arbeiders moet wel de bijzonderheid van elk land en regio in ogenschouw genomen worden. Of zoals </w:t>
      </w:r>
      <w:proofErr w:type="spellStart"/>
      <w:r>
        <w:t>Streeck</w:t>
      </w:r>
      <w:proofErr w:type="spellEnd"/>
      <w:r>
        <w:t xml:space="preserve"> en </w:t>
      </w:r>
      <w:proofErr w:type="spellStart"/>
      <w:r>
        <w:t>Hassel</w:t>
      </w:r>
      <w:proofErr w:type="spellEnd"/>
      <w:r>
        <w:t xml:space="preserve"> opmerken in hun essay over vakbonden als politieke actoren:</w:t>
      </w:r>
    </w:p>
    <w:p w:rsidR="004957DA" w:rsidRDefault="004957DA" w:rsidP="004957DA">
      <w:pPr>
        <w:ind w:left="708"/>
        <w:rPr>
          <w:sz w:val="20"/>
          <w:szCs w:val="20"/>
          <w:lang w:val="en-US"/>
        </w:rPr>
      </w:pPr>
      <w:r w:rsidRPr="00D76A48">
        <w:rPr>
          <w:sz w:val="20"/>
          <w:szCs w:val="20"/>
          <w:lang w:val="en-US"/>
        </w:rPr>
        <w:t xml:space="preserve">Modern trade unions act in two arenas: the state and politics on the one hand, and the </w:t>
      </w:r>
      <w:proofErr w:type="spellStart"/>
      <w:r w:rsidRPr="00D76A48">
        <w:rPr>
          <w:sz w:val="20"/>
          <w:szCs w:val="20"/>
          <w:lang w:val="en-US"/>
        </w:rPr>
        <w:t>labour</w:t>
      </w:r>
      <w:proofErr w:type="spellEnd"/>
      <w:r w:rsidRPr="00D76A48">
        <w:rPr>
          <w:sz w:val="20"/>
          <w:szCs w:val="20"/>
          <w:lang w:val="en-US"/>
        </w:rPr>
        <w:t xml:space="preserve"> market and collective bargaining on the other. The relative importance of their economic and political activities differs between count</w:t>
      </w:r>
      <w:r w:rsidR="00DB5CBE">
        <w:rPr>
          <w:sz w:val="20"/>
          <w:szCs w:val="20"/>
          <w:lang w:val="en-US"/>
        </w:rPr>
        <w:t>r</w:t>
      </w:r>
      <w:r w:rsidRPr="00D76A48">
        <w:rPr>
          <w:sz w:val="20"/>
          <w:szCs w:val="20"/>
          <w:lang w:val="en-US"/>
        </w:rPr>
        <w:t>ies and world regions, as well as historically and between types of unions. So do the way and the extent to which union action in the two arenas is coordinated.</w:t>
      </w:r>
      <w:r w:rsidRPr="00D76A48">
        <w:rPr>
          <w:rStyle w:val="Voetnootmarkering"/>
          <w:sz w:val="20"/>
          <w:szCs w:val="20"/>
          <w:lang w:val="en-US"/>
        </w:rPr>
        <w:footnoteReference w:id="62"/>
      </w:r>
    </w:p>
    <w:p w:rsidR="004957DA" w:rsidRPr="00BB72F3" w:rsidRDefault="004957DA" w:rsidP="004957DA">
      <w:r>
        <w:t>Ondanks</w:t>
      </w:r>
      <w:r w:rsidRPr="00D76A48">
        <w:t xml:space="preserve"> deze contextuele k</w:t>
      </w:r>
      <w:r>
        <w:t xml:space="preserve">anttekeningen kan er wel een aantal dingen gezegd worden over de ontwikkeling van de moderne vakbond. Ten eerste is de </w:t>
      </w:r>
      <w:r w:rsidR="008B6F11">
        <w:t>Westerse</w:t>
      </w:r>
      <w:r>
        <w:t xml:space="preserve"> vorm van de naoorlogse vakbondsorganisatie een die de legitimiteit en het belang van de liberaal- en parlementair-democratische regeringsvorm als leidend heeft geaccepteerd, evenals het idee van private eigendom en de principes die zijn verbonden aan de markteconomie</w:t>
      </w:r>
      <w:r w:rsidR="008B6F11">
        <w:t xml:space="preserve">. De eerder genoemde Derde Weg komt ook terug in de typering die Streek en </w:t>
      </w:r>
      <w:proofErr w:type="spellStart"/>
      <w:r w:rsidR="008B6F11">
        <w:t>Hassel</w:t>
      </w:r>
      <w:proofErr w:type="spellEnd"/>
      <w:r w:rsidR="008B6F11">
        <w:t xml:space="preserve"> hun gebruiken voor de naoorlogse vakbeweging</w:t>
      </w:r>
      <w:r>
        <w:t>:</w:t>
      </w:r>
    </w:p>
    <w:p w:rsidR="004957DA" w:rsidRDefault="004957DA" w:rsidP="004957DA">
      <w:pPr>
        <w:ind w:left="708"/>
        <w:rPr>
          <w:sz w:val="20"/>
          <w:szCs w:val="20"/>
          <w:lang w:val="en-US"/>
        </w:rPr>
      </w:pPr>
      <w:r w:rsidRPr="00E746F6">
        <w:rPr>
          <w:sz w:val="20"/>
          <w:szCs w:val="20"/>
          <w:lang w:val="en-US"/>
        </w:rPr>
        <w:t>Most unions after 1945 no longer claimed a right or reserved the option to overthrow the government of the state through a political strike. In this they paid tribute to the superior legitimacy of free elections, as compared to ‘direct action’ of the organized working class.</w:t>
      </w:r>
      <w:r>
        <w:rPr>
          <w:rStyle w:val="Voetnootmarkering"/>
          <w:sz w:val="20"/>
          <w:szCs w:val="20"/>
          <w:lang w:val="en-US"/>
        </w:rPr>
        <w:footnoteReference w:id="63"/>
      </w:r>
    </w:p>
    <w:p w:rsidR="004957DA" w:rsidRPr="000F7D84" w:rsidRDefault="004957DA" w:rsidP="004957DA">
      <w:r w:rsidRPr="00E746F6">
        <w:t xml:space="preserve">Vakbonden hebben </w:t>
      </w:r>
      <w:r w:rsidR="008B6F11">
        <w:t>het wapen van de</w:t>
      </w:r>
      <w:r>
        <w:t xml:space="preserve"> politieke staking in de meeste liberale democratieën </w:t>
      </w:r>
      <w:r w:rsidR="008B6F11">
        <w:t>inge</w:t>
      </w:r>
      <w:r>
        <w:t>ruil</w:t>
      </w:r>
      <w:r w:rsidR="008B6F11">
        <w:t>d</w:t>
      </w:r>
      <w:r>
        <w:t xml:space="preserve"> voor het stakingsrecht in het geval van conflicten met werkgevers en in dienst van het afdwingen van collectieve arbeidsovereenkomsten met betrekking tot lonen en arbeidsomstandigheden. Wat we dus in feite hebben zien gebeuren is dat de ‘sterkste’ vakbonden, dat wil zeggen de vakbonden in Noord-Amerika en West-Europa, een </w:t>
      </w:r>
      <w:r w:rsidR="00B42B50">
        <w:t xml:space="preserve">aantal </w:t>
      </w:r>
      <w:r>
        <w:t>van hun belangrijkste wapens hebben opgegeven voor de erkenning van de vakbonden als belangrijke speler in h</w:t>
      </w:r>
      <w:r w:rsidR="000F7D84">
        <w:t>et maatschappelijke middenveld</w:t>
      </w:r>
      <w:r w:rsidR="004B3B6D">
        <w:t xml:space="preserve">. </w:t>
      </w:r>
      <w:r w:rsidR="004B3B6D">
        <w:lastRenderedPageBreak/>
        <w:t xml:space="preserve">Vakbonden zijn volgens </w:t>
      </w:r>
      <w:proofErr w:type="spellStart"/>
      <w:r w:rsidR="004B3B6D">
        <w:t>Streeck</w:t>
      </w:r>
      <w:proofErr w:type="spellEnd"/>
      <w:r w:rsidR="004B3B6D">
        <w:t xml:space="preserve"> en </w:t>
      </w:r>
      <w:proofErr w:type="spellStart"/>
      <w:r w:rsidR="004B3B6D">
        <w:t>Hassel</w:t>
      </w:r>
      <w:proofErr w:type="spellEnd"/>
      <w:r w:rsidR="004B3B6D">
        <w:t xml:space="preserve"> ook op een andere manier gaan afwijken van hun traditionele rol:</w:t>
      </w:r>
      <w:r w:rsidRPr="000F7D84">
        <w:tab/>
      </w:r>
    </w:p>
    <w:p w:rsidR="004957DA" w:rsidRDefault="004957DA" w:rsidP="004957DA">
      <w:pPr>
        <w:ind w:left="708"/>
        <w:rPr>
          <w:sz w:val="20"/>
          <w:szCs w:val="20"/>
          <w:lang w:val="en-US"/>
        </w:rPr>
      </w:pPr>
      <w:r w:rsidRPr="001D60F0">
        <w:rPr>
          <w:sz w:val="20"/>
          <w:szCs w:val="20"/>
          <w:lang w:val="en-US"/>
        </w:rPr>
        <w:t>Well into</w:t>
      </w:r>
      <w:r w:rsidR="00B42B50">
        <w:rPr>
          <w:sz w:val="20"/>
          <w:szCs w:val="20"/>
          <w:lang w:val="en-US"/>
        </w:rPr>
        <w:t xml:space="preserve"> the 1980s and 1990s, European u</w:t>
      </w:r>
      <w:r w:rsidRPr="001D60F0">
        <w:rPr>
          <w:sz w:val="20"/>
          <w:szCs w:val="20"/>
          <w:lang w:val="en-US"/>
        </w:rPr>
        <w:t xml:space="preserve">nions in particular launched or were involved in political campaigns on a variety of matters not directly related to their members’ economic interest such as international peace or free abortion. In this they drew on a broad concept of worker interests informed by traditional visions of class conflict and by a </w:t>
      </w:r>
      <w:proofErr w:type="spellStart"/>
      <w:r w:rsidRPr="001D60F0">
        <w:rPr>
          <w:sz w:val="20"/>
          <w:szCs w:val="20"/>
          <w:lang w:val="en-US"/>
        </w:rPr>
        <w:t>syndicalist</w:t>
      </w:r>
      <w:proofErr w:type="spellEnd"/>
      <w:r w:rsidRPr="001D60F0">
        <w:rPr>
          <w:sz w:val="20"/>
          <w:szCs w:val="20"/>
          <w:lang w:val="en-US"/>
        </w:rPr>
        <w:t xml:space="preserve"> sense of rivalry with the state over the legitimate representation of workers, not just as workers but also as citizens. </w:t>
      </w:r>
      <w:r w:rsidRPr="001D60F0">
        <w:rPr>
          <w:rStyle w:val="Voetnootmarkering"/>
          <w:sz w:val="20"/>
          <w:szCs w:val="20"/>
          <w:lang w:val="en-US"/>
        </w:rPr>
        <w:footnoteReference w:id="64"/>
      </w:r>
    </w:p>
    <w:p w:rsidR="004957DA" w:rsidRDefault="004957DA" w:rsidP="004957DA">
      <w:r w:rsidRPr="001D60F0">
        <w:t>Leden, vakbondsmensen, intellectuelen en a</w:t>
      </w:r>
      <w:r>
        <w:t>ndere betrokkenen bleven deze visie vaak onderschrijven, maar in de laatste decennia hebben vakbonden zich meer en meer toegelegd op de louter economisch</w:t>
      </w:r>
      <w:r w:rsidR="008B6F11">
        <w:t>e</w:t>
      </w:r>
      <w:r>
        <w:t xml:space="preserve"> belangenbehartiging. </w:t>
      </w:r>
    </w:p>
    <w:p w:rsidR="004957DA" w:rsidRDefault="004957DA" w:rsidP="004957DA">
      <w:pPr>
        <w:ind w:left="708"/>
        <w:rPr>
          <w:sz w:val="20"/>
          <w:szCs w:val="20"/>
          <w:lang w:val="en-US"/>
        </w:rPr>
      </w:pPr>
      <w:r w:rsidRPr="009466AA">
        <w:rPr>
          <w:sz w:val="20"/>
          <w:szCs w:val="20"/>
          <w:lang w:val="en-US"/>
        </w:rPr>
        <w:t xml:space="preserve">Most unions have in recent decades increasingly concentrated their political activities on objectives related to those pursued in collective bargaining, such as general economic policy, industrial and </w:t>
      </w:r>
      <w:proofErr w:type="spellStart"/>
      <w:r w:rsidRPr="009466AA">
        <w:rPr>
          <w:sz w:val="20"/>
          <w:szCs w:val="20"/>
          <w:lang w:val="en-US"/>
        </w:rPr>
        <w:t>labour</w:t>
      </w:r>
      <w:proofErr w:type="spellEnd"/>
      <w:r w:rsidRPr="009466AA">
        <w:rPr>
          <w:sz w:val="20"/>
          <w:szCs w:val="20"/>
          <w:lang w:val="en-US"/>
        </w:rPr>
        <w:t xml:space="preserve"> market policy, the public provision of economic infrastructure, including training and education, social welfare policy and the “social wage”, and not least the legal framework for collective bargaining, workplace representation, and trade unionism in general</w:t>
      </w:r>
      <w:r>
        <w:rPr>
          <w:sz w:val="20"/>
          <w:szCs w:val="20"/>
          <w:lang w:val="en-US"/>
        </w:rPr>
        <w:t>.</w:t>
      </w:r>
      <w:r>
        <w:rPr>
          <w:rStyle w:val="Voetnootmarkering"/>
          <w:sz w:val="20"/>
          <w:szCs w:val="20"/>
          <w:lang w:val="en-US"/>
        </w:rPr>
        <w:footnoteReference w:id="65"/>
      </w:r>
    </w:p>
    <w:p w:rsidR="008B6F11" w:rsidRPr="008B6F11" w:rsidRDefault="008B6F11" w:rsidP="008B6F11">
      <w:r w:rsidRPr="008B6F11">
        <w:t xml:space="preserve">De vertegenwoordigers van arbeiders </w:t>
      </w:r>
      <w:r>
        <w:t xml:space="preserve">lijken dus definitief afscheid genomen te hebben van het idee dat een kapitalistisch systeem </w:t>
      </w:r>
      <w:r w:rsidR="00F97915">
        <w:t xml:space="preserve">onhoudbaar en onverenigbaar is met het belang van arbeiders. </w:t>
      </w:r>
      <w:r w:rsidR="00850F5A">
        <w:t>Van een revolutionaire positie hebben vakbonden zich ontwikkeld naar organisaties die uiteenlopende maatschappelijke problemen aan de kaak stellen en de materiële belangen van hun achterban behartigen.</w:t>
      </w:r>
    </w:p>
    <w:p w:rsidR="004957DA" w:rsidRPr="008B6F11" w:rsidRDefault="004957DA" w:rsidP="004957DA">
      <w:pPr>
        <w:rPr>
          <w:sz w:val="24"/>
          <w:szCs w:val="24"/>
        </w:rPr>
      </w:pPr>
    </w:p>
    <w:p w:rsidR="00B42B50" w:rsidRPr="003C3317" w:rsidRDefault="00EE73FB" w:rsidP="004957DA">
      <w:pPr>
        <w:rPr>
          <w:b/>
          <w:sz w:val="24"/>
          <w:szCs w:val="24"/>
        </w:rPr>
      </w:pPr>
      <w:r w:rsidRPr="003C3317">
        <w:rPr>
          <w:b/>
          <w:sz w:val="24"/>
          <w:szCs w:val="24"/>
        </w:rPr>
        <w:t>Uitdagingen</w:t>
      </w:r>
    </w:p>
    <w:p w:rsidR="004957DA" w:rsidRPr="005A35A0" w:rsidRDefault="00850F5A" w:rsidP="004957DA">
      <w:pPr>
        <w:rPr>
          <w:lang w:val="en-US"/>
        </w:rPr>
      </w:pPr>
      <w:r>
        <w:t>Waarom de revolutionaire identiteit heeft moeten wijken</w:t>
      </w:r>
      <w:r w:rsidR="00F97915">
        <w:t xml:space="preserve"> heeft alles te maken met politieke en economische ontwikkelingen in de twintigste eeuw. Het economische succes van de</w:t>
      </w:r>
      <w:r w:rsidR="004957DA">
        <w:t xml:space="preserve"> naoorlogse industriële harmonie was gebaseerd op de keynesiaanse ideeën van stimulering van de vraag door te investeren in volledige werkgelegenheid.</w:t>
      </w:r>
      <w:r w:rsidR="004957DA">
        <w:rPr>
          <w:rStyle w:val="Voetnootmarkering"/>
        </w:rPr>
        <w:footnoteReference w:id="66"/>
      </w:r>
      <w:r w:rsidR="000F7D84">
        <w:t xml:space="preserve"> </w:t>
      </w:r>
      <w:r w:rsidR="00F97915" w:rsidRPr="00F97915">
        <w:t xml:space="preserve">Overheden zetten zich in voor de stimulering van werkgelegenheid en vonden vakbonden </w:t>
      </w:r>
      <w:r w:rsidR="00F97915">
        <w:t>de ideale</w:t>
      </w:r>
      <w:r w:rsidR="00F97915" w:rsidRPr="00F97915">
        <w:t xml:space="preserve"> partners om dat beleid </w:t>
      </w:r>
      <w:r w:rsidR="00FB19C0">
        <w:t xml:space="preserve">te legitimeren en </w:t>
      </w:r>
      <w:r w:rsidR="00F97915">
        <w:t xml:space="preserve">verder uit te werken. </w:t>
      </w:r>
      <w:r w:rsidR="00F97915" w:rsidRPr="006E2222">
        <w:t xml:space="preserve">Vakbonden zagen </w:t>
      </w:r>
      <w:r w:rsidR="00FB19C0" w:rsidRPr="006E2222">
        <w:t>dit als een waardering van het belang van arbeid en stemde in</w:t>
      </w:r>
      <w:r w:rsidR="00F97915" w:rsidRPr="006E2222">
        <w:t xml:space="preserve"> met verdere en diepere samenwerking met de </w:t>
      </w:r>
      <w:r w:rsidRPr="006E2222">
        <w:t xml:space="preserve">overhead. </w:t>
      </w:r>
      <w:proofErr w:type="spellStart"/>
      <w:r>
        <w:rPr>
          <w:lang w:val="en-US"/>
        </w:rPr>
        <w:t>Streeck</w:t>
      </w:r>
      <w:proofErr w:type="spellEnd"/>
      <w:r>
        <w:rPr>
          <w:lang w:val="en-US"/>
        </w:rPr>
        <w:t xml:space="preserve"> en Hassel </w:t>
      </w:r>
      <w:proofErr w:type="spellStart"/>
      <w:r>
        <w:rPr>
          <w:lang w:val="en-US"/>
        </w:rPr>
        <w:t>zeggen</w:t>
      </w:r>
      <w:proofErr w:type="spellEnd"/>
      <w:r>
        <w:rPr>
          <w:lang w:val="en-US"/>
        </w:rPr>
        <w:t xml:space="preserve"> over het </w:t>
      </w:r>
      <w:proofErr w:type="spellStart"/>
      <w:r>
        <w:rPr>
          <w:lang w:val="en-US"/>
        </w:rPr>
        <w:t>gunstige</w:t>
      </w:r>
      <w:proofErr w:type="spellEnd"/>
      <w:r>
        <w:rPr>
          <w:lang w:val="en-US"/>
        </w:rPr>
        <w:t xml:space="preserve"> </w:t>
      </w:r>
      <w:proofErr w:type="spellStart"/>
      <w:r>
        <w:rPr>
          <w:lang w:val="en-US"/>
        </w:rPr>
        <w:t>klimaat</w:t>
      </w:r>
      <w:proofErr w:type="spellEnd"/>
      <w:r>
        <w:rPr>
          <w:lang w:val="en-US"/>
        </w:rPr>
        <w:t xml:space="preserve"> het </w:t>
      </w:r>
      <w:proofErr w:type="spellStart"/>
      <w:r>
        <w:rPr>
          <w:lang w:val="en-US"/>
        </w:rPr>
        <w:t>volgende</w:t>
      </w:r>
      <w:proofErr w:type="spellEnd"/>
      <w:r w:rsidR="004957DA" w:rsidRPr="00F97915">
        <w:rPr>
          <w:lang w:val="en-US"/>
        </w:rPr>
        <w:t>: ‘The Keynesian revolution in economic thought held out the prospect of full employment secured through creation of aggregate demand by pubic authorities, rather than through reduction of costs by private enterprises under the pressure of competition.’</w:t>
      </w:r>
      <w:r w:rsidR="004957DA">
        <w:rPr>
          <w:rStyle w:val="Voetnootmarkering"/>
          <w:lang w:val="en-US"/>
        </w:rPr>
        <w:footnoteReference w:id="67"/>
      </w:r>
      <w:r w:rsidR="00FB19C0">
        <w:rPr>
          <w:lang w:val="en-US"/>
        </w:rPr>
        <w:tab/>
      </w:r>
      <w:r>
        <w:rPr>
          <w:lang w:val="en-US"/>
        </w:rPr>
        <w:tab/>
      </w:r>
      <w:r>
        <w:rPr>
          <w:lang w:val="en-US"/>
        </w:rPr>
        <w:tab/>
      </w:r>
      <w:r w:rsidR="004957DA" w:rsidRPr="00F54155">
        <w:t xml:space="preserve">In de jaren 70 maakte </w:t>
      </w:r>
      <w:r w:rsidR="004957DA">
        <w:t>het stimuleringsbeleid</w:t>
      </w:r>
      <w:r w:rsidR="004957DA" w:rsidRPr="00F54155">
        <w:t xml:space="preserve"> van overheden</w:t>
      </w:r>
      <w:r w:rsidR="00F97915">
        <w:t xml:space="preserve"> echter</w:t>
      </w:r>
      <w:r w:rsidR="004957DA" w:rsidRPr="00F54155">
        <w:t xml:space="preserve"> plaats v</w:t>
      </w:r>
      <w:r w:rsidR="004957DA">
        <w:t>oor de deregulerende effecten van een strenger mone</w:t>
      </w:r>
      <w:r w:rsidR="004074C9">
        <w:t xml:space="preserve">tair beleid om de inflatie in te dammen </w:t>
      </w:r>
      <w:r w:rsidR="004957DA">
        <w:t xml:space="preserve">die over de hele lijn veroorzaakt was door hogere lonen. Hoewel er in </w:t>
      </w:r>
      <w:r w:rsidR="00FB19C0">
        <w:t>veel</w:t>
      </w:r>
      <w:r w:rsidR="004957DA">
        <w:t xml:space="preserve"> landen nog steeds </w:t>
      </w:r>
      <w:r w:rsidR="00FB19C0">
        <w:t>een rol was weggelegd</w:t>
      </w:r>
      <w:r w:rsidR="004957DA">
        <w:t xml:space="preserve"> voor het overleg met vakbewegingen wees het nieuwe beleid toch op een heroriëntering </w:t>
      </w:r>
      <w:r w:rsidR="004957DA">
        <w:lastRenderedPageBreak/>
        <w:t>van het belang van vakbonden en werd loonmatiging een steeds vaker voorkomende tactiek.</w:t>
      </w:r>
      <w:r w:rsidR="004957DA">
        <w:rPr>
          <w:rStyle w:val="Voetnootmarkering"/>
        </w:rPr>
        <w:footnoteReference w:id="68"/>
      </w:r>
      <w:r w:rsidR="004957DA">
        <w:t xml:space="preserve">  Bovendien is de verzwakking van de verzorgingsstaat in veel westerse landen vanaf de jaren 80 ook typerend voor de beperktere rol die vakbonden toebedeel</w:t>
      </w:r>
      <w:r w:rsidR="004074C9">
        <w:t>d</w:t>
      </w:r>
      <w:r w:rsidR="004957DA">
        <w:t xml:space="preserve"> hebben gekregen.</w:t>
      </w:r>
      <w:r w:rsidR="004957DA">
        <w:rPr>
          <w:rStyle w:val="Voetnootmarkering"/>
        </w:rPr>
        <w:footnoteReference w:id="69"/>
      </w:r>
      <w:r w:rsidR="004957DA">
        <w:tab/>
      </w:r>
      <w:r w:rsidR="004957DA">
        <w:tab/>
      </w:r>
      <w:r w:rsidR="004957DA">
        <w:tab/>
        <w:t xml:space="preserve">Sinds 1980 heeft de vakbeweging in de ontwikkelde landen dus nieuwe uitdagingen onder ogen moeten zien. Economische liberalisatie, privatisering en deregulering beperken de invloed die vakbonden in het westen kunnen hebben op </w:t>
      </w:r>
      <w:proofErr w:type="spellStart"/>
      <w:r w:rsidR="004957DA">
        <w:t>sociaal</w:t>
      </w:r>
      <w:r w:rsidR="00FB19C0">
        <w:t>-</w:t>
      </w:r>
      <w:r w:rsidR="004957DA">
        <w:t>economisch</w:t>
      </w:r>
      <w:proofErr w:type="spellEnd"/>
      <w:r w:rsidR="004957DA">
        <w:t xml:space="preserve"> beleid. </w:t>
      </w:r>
      <w:r w:rsidR="004957DA" w:rsidRPr="005A35A0">
        <w:rPr>
          <w:lang w:val="en-US"/>
        </w:rPr>
        <w:t xml:space="preserve">De </w:t>
      </w:r>
      <w:proofErr w:type="spellStart"/>
      <w:r w:rsidR="004957DA" w:rsidRPr="005A35A0">
        <w:rPr>
          <w:lang w:val="en-US"/>
        </w:rPr>
        <w:t>gevaren</w:t>
      </w:r>
      <w:proofErr w:type="spellEnd"/>
      <w:r w:rsidR="004957DA" w:rsidRPr="005A35A0">
        <w:rPr>
          <w:lang w:val="en-US"/>
        </w:rPr>
        <w:t xml:space="preserve"> </w:t>
      </w:r>
      <w:proofErr w:type="spellStart"/>
      <w:r w:rsidR="004957DA" w:rsidRPr="005A35A0">
        <w:rPr>
          <w:lang w:val="en-US"/>
        </w:rPr>
        <w:t>voor</w:t>
      </w:r>
      <w:proofErr w:type="spellEnd"/>
      <w:r w:rsidR="004957DA" w:rsidRPr="005A35A0">
        <w:rPr>
          <w:lang w:val="en-US"/>
        </w:rPr>
        <w:t xml:space="preserve"> het </w:t>
      </w:r>
      <w:proofErr w:type="spellStart"/>
      <w:r w:rsidR="004957DA" w:rsidRPr="005A35A0">
        <w:rPr>
          <w:lang w:val="en-US"/>
        </w:rPr>
        <w:t>functioneren</w:t>
      </w:r>
      <w:proofErr w:type="spellEnd"/>
      <w:r w:rsidR="004957DA" w:rsidRPr="005A35A0">
        <w:rPr>
          <w:lang w:val="en-US"/>
        </w:rPr>
        <w:t xml:space="preserve"> van </w:t>
      </w:r>
      <w:proofErr w:type="spellStart"/>
      <w:r w:rsidR="004957DA" w:rsidRPr="005A35A0">
        <w:rPr>
          <w:lang w:val="en-US"/>
        </w:rPr>
        <w:t>vakbonden</w:t>
      </w:r>
      <w:proofErr w:type="spellEnd"/>
      <w:r w:rsidR="004957DA" w:rsidRPr="005A35A0">
        <w:rPr>
          <w:lang w:val="en-US"/>
        </w:rPr>
        <w:t xml:space="preserve"> </w:t>
      </w:r>
      <w:proofErr w:type="spellStart"/>
      <w:r w:rsidR="004957DA" w:rsidRPr="005A35A0">
        <w:rPr>
          <w:lang w:val="en-US"/>
        </w:rPr>
        <w:t>zijn</w:t>
      </w:r>
      <w:proofErr w:type="spellEnd"/>
      <w:r w:rsidR="004957DA" w:rsidRPr="005A35A0">
        <w:rPr>
          <w:lang w:val="en-US"/>
        </w:rPr>
        <w:t xml:space="preserve"> </w:t>
      </w:r>
      <w:proofErr w:type="spellStart"/>
      <w:r w:rsidR="004957DA" w:rsidRPr="005A35A0">
        <w:rPr>
          <w:lang w:val="en-US"/>
        </w:rPr>
        <w:t>reëel</w:t>
      </w:r>
      <w:proofErr w:type="spellEnd"/>
      <w:r w:rsidR="004957DA" w:rsidRPr="005A35A0">
        <w:rPr>
          <w:lang w:val="en-US"/>
        </w:rPr>
        <w:t>:</w:t>
      </w:r>
    </w:p>
    <w:p w:rsidR="004957DA" w:rsidRDefault="004957DA" w:rsidP="004957DA">
      <w:pPr>
        <w:ind w:left="708"/>
        <w:rPr>
          <w:sz w:val="20"/>
          <w:szCs w:val="20"/>
          <w:lang w:val="en-US"/>
        </w:rPr>
      </w:pPr>
      <w:r w:rsidRPr="007B451D">
        <w:rPr>
          <w:sz w:val="20"/>
          <w:szCs w:val="20"/>
          <w:lang w:val="en-US"/>
        </w:rPr>
        <w:t xml:space="preserve">In Europe, the Single European Market, Monetary Union and the Stability and Growth Pact cemented the turn to austerity and tight monetarism. </w:t>
      </w:r>
      <w:proofErr w:type="spellStart"/>
      <w:r w:rsidRPr="007B451D">
        <w:rPr>
          <w:sz w:val="20"/>
          <w:szCs w:val="20"/>
          <w:lang w:val="en-US"/>
        </w:rPr>
        <w:t>Labour</w:t>
      </w:r>
      <w:proofErr w:type="spellEnd"/>
      <w:r w:rsidRPr="007B451D">
        <w:rPr>
          <w:sz w:val="20"/>
          <w:szCs w:val="20"/>
          <w:lang w:val="en-US"/>
        </w:rPr>
        <w:t xml:space="preserve"> markets became more volatile, insecure and heterogeneous. Party systems underwent fundamental changes as they dissociated themselves from traditional class cleavages. Trade union membership declined and in many countries the cohesion of the trade union movement as a political actor is in doubt.</w:t>
      </w:r>
      <w:r w:rsidRPr="007B451D">
        <w:rPr>
          <w:rStyle w:val="Voetnootmarkering"/>
          <w:sz w:val="20"/>
          <w:szCs w:val="20"/>
          <w:lang w:val="en-US"/>
        </w:rPr>
        <w:footnoteReference w:id="70"/>
      </w:r>
      <w:r>
        <w:rPr>
          <w:sz w:val="20"/>
          <w:szCs w:val="20"/>
          <w:lang w:val="en-US"/>
        </w:rPr>
        <w:tab/>
      </w:r>
      <w:r>
        <w:rPr>
          <w:sz w:val="20"/>
          <w:szCs w:val="20"/>
          <w:lang w:val="en-US"/>
        </w:rPr>
        <w:tab/>
      </w:r>
      <w:r>
        <w:rPr>
          <w:sz w:val="20"/>
          <w:szCs w:val="20"/>
          <w:lang w:val="en-US"/>
        </w:rPr>
        <w:tab/>
      </w:r>
      <w:r>
        <w:rPr>
          <w:sz w:val="20"/>
          <w:szCs w:val="20"/>
          <w:lang w:val="en-US"/>
        </w:rPr>
        <w:tab/>
      </w:r>
    </w:p>
    <w:p w:rsidR="00486135" w:rsidRDefault="004957DA" w:rsidP="004957DA">
      <w:r w:rsidRPr="0009178F">
        <w:t>De dalende mondiale</w:t>
      </w:r>
      <w:r w:rsidR="000B481E">
        <w:t xml:space="preserve"> organisatiegraad</w:t>
      </w:r>
      <w:r w:rsidRPr="0009178F">
        <w:t xml:space="preserve"> e</w:t>
      </w:r>
      <w:r>
        <w:t>n</w:t>
      </w:r>
      <w:r w:rsidR="000B481E">
        <w:t xml:space="preserve"> het bijkomende</w:t>
      </w:r>
      <w:r>
        <w:t xml:space="preserve"> </w:t>
      </w:r>
      <w:proofErr w:type="spellStart"/>
      <w:r w:rsidR="000B481E">
        <w:t>legitimiteitsvraagstuk</w:t>
      </w:r>
      <w:proofErr w:type="spellEnd"/>
      <w:r>
        <w:t xml:space="preserve"> van vakbonden wordt door Jelle Visser uitvoerig behandeld in zijn paper over het </w:t>
      </w:r>
      <w:proofErr w:type="spellStart"/>
      <w:r>
        <w:t>vakverenigingswezen</w:t>
      </w:r>
      <w:proofErr w:type="spellEnd"/>
      <w:r>
        <w:t xml:space="preserve"> in de wereld.</w:t>
      </w:r>
      <w:r>
        <w:rPr>
          <w:rStyle w:val="Voetnootmarkering"/>
        </w:rPr>
        <w:footnoteReference w:id="71"/>
      </w:r>
      <w:r>
        <w:t xml:space="preserve"> De groei van de informele sector, vergrijzing</w:t>
      </w:r>
      <w:r w:rsidR="00B42B50">
        <w:t xml:space="preserve"> van het</w:t>
      </w:r>
      <w:r>
        <w:t xml:space="preserve"> ledenbestand en concurrentie van andere soorten organisaties (</w:t>
      </w:r>
      <w:proofErr w:type="spellStart"/>
      <w:r>
        <w:t>ngo’s</w:t>
      </w:r>
      <w:proofErr w:type="spellEnd"/>
      <w:r>
        <w:t xml:space="preserve">) dragen bij aan een wereldwijde daling van de organisatiegraad sinds 1985. </w:t>
      </w:r>
    </w:p>
    <w:p w:rsidR="00583F61" w:rsidRDefault="00486135" w:rsidP="004957DA">
      <w:r>
        <w:t>In de afgelopen decennia hebben vakbonden over de hele wereld dus te maken gehad met zaken die hun positie versterkte</w:t>
      </w:r>
      <w:r w:rsidR="00583F61">
        <w:t>n</w:t>
      </w:r>
      <w:r>
        <w:t xml:space="preserve"> en vervolgens weer verzwakte</w:t>
      </w:r>
      <w:r w:rsidR="00583F61">
        <w:t>n</w:t>
      </w:r>
      <w:r>
        <w:t xml:space="preserve">. Populaire economische en wetenschappelijke tendensen meer dan ideologische principes van de arbeidersbeweging hebben bepaald welke rol de vakbeweging </w:t>
      </w:r>
      <w:r w:rsidR="00583F61">
        <w:t>speelde</w:t>
      </w:r>
      <w:r>
        <w:t xml:space="preserve">. Samenwerking met de overheid om werkgelegenheid te </w:t>
      </w:r>
      <w:r w:rsidR="00583F61">
        <w:t>stimuleren</w:t>
      </w:r>
      <w:r>
        <w:t xml:space="preserve"> en het zich steeds verder distantiëren van de ideologische revolutionaire wortels van de arbeidersbeweging zijn niet zonder twijfel succesvol geweest. We zien nu ook dat de organisatiegraad langzaam maar zeker wereldwijd aan het dalen is en daarmee misschien ook de legitimiteit van de internationale vakbeweging als vert</w:t>
      </w:r>
      <w:r w:rsidR="00583F61">
        <w:t>egenwoordiger van arbeiders. De vraag hoe de vakbeweging zich in de 21</w:t>
      </w:r>
      <w:r w:rsidR="00583F61" w:rsidRPr="00583F61">
        <w:rPr>
          <w:vertAlign w:val="superscript"/>
        </w:rPr>
        <w:t>e</w:t>
      </w:r>
      <w:r w:rsidR="00583F61">
        <w:t xml:space="preserve"> eeuw heeft herpakt, en in welke mate er nu wel ruimte is voor een herwaardering van </w:t>
      </w:r>
      <w:proofErr w:type="spellStart"/>
      <w:r w:rsidR="00583F61">
        <w:t>Marx</w:t>
      </w:r>
      <w:proofErr w:type="spellEnd"/>
      <w:r w:rsidR="00583F61">
        <w:t xml:space="preserve">’ ideeën </w:t>
      </w:r>
      <w:r w:rsidR="003E56D5">
        <w:t>over de internationale organisatie van en solidariteit tussen arbeiders zal nu aan bod komen.</w:t>
      </w:r>
      <w:r>
        <w:tab/>
      </w:r>
      <w:r>
        <w:tab/>
      </w:r>
      <w:r>
        <w:tab/>
      </w:r>
    </w:p>
    <w:p w:rsidR="004957DA" w:rsidRDefault="004957DA" w:rsidP="004957DA">
      <w:r>
        <w:tab/>
      </w:r>
      <w:r>
        <w:tab/>
      </w:r>
    </w:p>
    <w:p w:rsidR="004957DA" w:rsidRDefault="004957DA" w:rsidP="004957DA">
      <w:pPr>
        <w:rPr>
          <w:b/>
        </w:rPr>
      </w:pPr>
    </w:p>
    <w:p w:rsidR="004957DA" w:rsidRDefault="004957DA" w:rsidP="00DC148A"/>
    <w:p w:rsidR="00EE73FB" w:rsidRDefault="004957DA" w:rsidP="00DC148A">
      <w:r>
        <w:tab/>
      </w:r>
      <w:r>
        <w:tab/>
      </w:r>
      <w:r>
        <w:tab/>
      </w:r>
      <w:r>
        <w:tab/>
      </w:r>
      <w:r>
        <w:tab/>
      </w:r>
      <w:r>
        <w:tab/>
      </w:r>
    </w:p>
    <w:p w:rsidR="00EE73FB" w:rsidRDefault="00EE73FB" w:rsidP="00DC148A">
      <w:pPr>
        <w:rPr>
          <w:b/>
        </w:rPr>
      </w:pPr>
    </w:p>
    <w:p w:rsidR="003E56D5" w:rsidRDefault="003E56D5">
      <w:pPr>
        <w:rPr>
          <w:b/>
        </w:rPr>
      </w:pPr>
      <w:r>
        <w:rPr>
          <w:b/>
        </w:rPr>
        <w:br w:type="page"/>
      </w:r>
    </w:p>
    <w:p w:rsidR="00F77A43" w:rsidRPr="003E56D5" w:rsidRDefault="007C17C8" w:rsidP="00DC148A">
      <w:pPr>
        <w:rPr>
          <w:b/>
        </w:rPr>
      </w:pPr>
      <w:r>
        <w:rPr>
          <w:b/>
        </w:rPr>
        <w:lastRenderedPageBreak/>
        <w:t xml:space="preserve">Hoofdstuk 4. </w:t>
      </w:r>
      <w:r w:rsidR="001C31F9">
        <w:rPr>
          <w:b/>
        </w:rPr>
        <w:t>Solidariteit</w:t>
      </w:r>
      <w:r w:rsidR="008D3CA9" w:rsidRPr="008D3CA9">
        <w:rPr>
          <w:b/>
        </w:rPr>
        <w:t xml:space="preserve"> in de praktijk</w:t>
      </w:r>
    </w:p>
    <w:p w:rsidR="00BC4C0F" w:rsidRPr="00BC4C0F" w:rsidRDefault="00BC4C0F" w:rsidP="00DC148A">
      <w:pPr>
        <w:rPr>
          <w:b/>
        </w:rPr>
      </w:pPr>
      <w:r w:rsidRPr="00BC4C0F">
        <w:rPr>
          <w:b/>
        </w:rPr>
        <w:t xml:space="preserve">Interview met </w:t>
      </w:r>
      <w:r w:rsidR="001C31F9">
        <w:rPr>
          <w:b/>
        </w:rPr>
        <w:t>ervaringsdeskundige Eric Jan Leeuw</w:t>
      </w:r>
    </w:p>
    <w:p w:rsidR="00BC4C0F" w:rsidRPr="00BC4C0F" w:rsidRDefault="00BC4C0F" w:rsidP="00DC148A">
      <w:pPr>
        <w:rPr>
          <w:i/>
        </w:rPr>
      </w:pPr>
      <w:r w:rsidRPr="00BC4C0F">
        <w:rPr>
          <w:i/>
        </w:rPr>
        <w:t>Over internationale solidariteit en ledenbetrokkenheid</w:t>
      </w:r>
    </w:p>
    <w:p w:rsidR="00BC4C0F" w:rsidRDefault="002207AA" w:rsidP="00DC148A">
      <w:pPr>
        <w:rPr>
          <w:b/>
        </w:rPr>
      </w:pPr>
      <w:r>
        <w:t xml:space="preserve">De rol die FNV Bouw </w:t>
      </w:r>
      <w:r w:rsidR="003E56D5">
        <w:t xml:space="preserve">voor zichzelf ziet weggelegd als onderdeel van de internationale solidariteit </w:t>
      </w:r>
      <w:r>
        <w:t xml:space="preserve">is </w:t>
      </w:r>
      <w:r w:rsidR="003E56D5">
        <w:t>volgens Eric Jan L</w:t>
      </w:r>
      <w:r w:rsidR="001C31F9">
        <w:t xml:space="preserve">eeuw </w:t>
      </w:r>
      <w:r>
        <w:t>een van samenwerking met andere vakbewegingen om op mondiaal niveau de beginselen</w:t>
      </w:r>
      <w:r w:rsidR="001C31F9">
        <w:t xml:space="preserve"> (</w:t>
      </w:r>
      <w:r w:rsidR="001C31F9" w:rsidRPr="001C31F9">
        <w:rPr>
          <w:i/>
        </w:rPr>
        <w:t xml:space="preserve">core </w:t>
      </w:r>
      <w:proofErr w:type="spellStart"/>
      <w:r w:rsidR="001C31F9" w:rsidRPr="001C31F9">
        <w:rPr>
          <w:i/>
        </w:rPr>
        <w:t>labor</w:t>
      </w:r>
      <w:proofErr w:type="spellEnd"/>
      <w:r w:rsidR="001C31F9" w:rsidRPr="001C31F9">
        <w:rPr>
          <w:i/>
        </w:rPr>
        <w:t xml:space="preserve"> </w:t>
      </w:r>
      <w:proofErr w:type="spellStart"/>
      <w:r w:rsidR="001C31F9" w:rsidRPr="001C31F9">
        <w:rPr>
          <w:i/>
        </w:rPr>
        <w:t>standards</w:t>
      </w:r>
      <w:proofErr w:type="spellEnd"/>
      <w:r w:rsidR="001C31F9">
        <w:t>) van de Internationale Arbeidsorganisatie (IAO)</w:t>
      </w:r>
      <w:r>
        <w:t xml:space="preserve"> gerealiseerd te krijgen</w:t>
      </w:r>
      <w:r w:rsidR="004E6E54">
        <w:t>.</w:t>
      </w:r>
      <w:r w:rsidR="004E6E54">
        <w:rPr>
          <w:rStyle w:val="Voetnootmarkering"/>
        </w:rPr>
        <w:footnoteReference w:id="72"/>
      </w:r>
      <w:r w:rsidR="00D16932">
        <w:t xml:space="preserve"> </w:t>
      </w:r>
      <w:r w:rsidR="001C31F9">
        <w:t xml:space="preserve">Deze </w:t>
      </w:r>
      <w:r w:rsidR="00E24531">
        <w:t>arbeidsnormen zijn ook opgenomen in artikel 23 van de Universele Verklaring van de Rechten van de Mens</w:t>
      </w:r>
      <w:r w:rsidR="00E24531">
        <w:rPr>
          <w:rStyle w:val="Voetnootmarkering"/>
        </w:rPr>
        <w:footnoteReference w:id="73"/>
      </w:r>
      <w:r w:rsidR="00E24531">
        <w:t xml:space="preserve"> en moeten de volgende zaken garanderen voor alle arbeiders: </w:t>
      </w:r>
      <w:r w:rsidR="00E24531" w:rsidRPr="00E24531">
        <w:t xml:space="preserve">de vrijheid van vereniging en collectief onderhandelen, de beëindiging van dwangarbeid, het verbod op kinderarbeid en </w:t>
      </w:r>
      <w:r w:rsidR="00E24531">
        <w:t>de bestrijding</w:t>
      </w:r>
      <w:r w:rsidR="00E24531" w:rsidRPr="00E24531">
        <w:t xml:space="preserve"> van discriminatie op basis van beroep of werk</w:t>
      </w:r>
      <w:r w:rsidR="00E24531">
        <w:t>.</w:t>
      </w:r>
      <w:r w:rsidR="00E24531">
        <w:rPr>
          <w:rStyle w:val="Voetnootmarkering"/>
        </w:rPr>
        <w:footnoteReference w:id="74"/>
      </w:r>
      <w:r w:rsidR="00E24531">
        <w:t xml:space="preserve"> </w:t>
      </w:r>
      <w:r w:rsidR="00EB3CBA">
        <w:tab/>
      </w:r>
      <w:r w:rsidR="00EB3CBA">
        <w:tab/>
      </w:r>
      <w:r w:rsidR="00EB3CBA">
        <w:tab/>
      </w:r>
      <w:r w:rsidR="00EB3CBA">
        <w:tab/>
      </w:r>
      <w:r w:rsidR="00EB3CBA">
        <w:tab/>
        <w:t xml:space="preserve">Bij dit streven </w:t>
      </w:r>
      <w:r w:rsidR="00D16932">
        <w:t xml:space="preserve"> wordt </w:t>
      </w:r>
      <w:r w:rsidR="00EB3CBA">
        <w:t xml:space="preserve">volgens Leeuw door FNV Bouw </w:t>
      </w:r>
      <w:r w:rsidR="00D16932">
        <w:t>rekening gehouden met het gegeven dat solidariteit in economisch moeilijke tijden tussen leden beperkter kan zij</w:t>
      </w:r>
      <w:r w:rsidR="00EB3CBA">
        <w:t>n. Tegelijkertijd erkent hij</w:t>
      </w:r>
      <w:r w:rsidR="00D16932">
        <w:t xml:space="preserve"> dat de betrokkenheid van leden tegenwoordig minimaal is. In de praktijk is maar een klein deel van de leden warm te krijgen om zich actief in te zetten als internationaal kaderlid</w:t>
      </w:r>
      <w:r w:rsidR="00D07BD4">
        <w:t>. Op nationaal niveau is die bereidheid een stuk groter, omdat belangen direct in het geding zijn. Internationale solidariteit is toch wat passiever</w:t>
      </w:r>
      <w:r w:rsidR="00EB3CBA">
        <w:t xml:space="preserve"> volgens Leeuw: m</w:t>
      </w:r>
      <w:r w:rsidR="00D07BD4">
        <w:t xml:space="preserve">ensen willen best sporadisch iets bijdragen, maar zich structureel inzetten is kennelijker iets moeilijker. </w:t>
      </w:r>
      <w:r w:rsidR="00A74B48">
        <w:t>De solidariteit gebeurt op internationaal</w:t>
      </w:r>
      <w:r w:rsidR="00EB3CBA">
        <w:t xml:space="preserve"> niveau</w:t>
      </w:r>
      <w:r w:rsidR="00A74B48">
        <w:t xml:space="preserve"> vooral via de organisaties zelf</w:t>
      </w:r>
      <w:r w:rsidR="003B7D66">
        <w:t>.</w:t>
      </w:r>
      <w:r w:rsidR="00A77F34">
        <w:t xml:space="preserve"> </w:t>
      </w:r>
      <w:r w:rsidR="00EB3CBA">
        <w:t>Omdat</w:t>
      </w:r>
      <w:r w:rsidR="00A77F34">
        <w:t xml:space="preserve"> zeggenschap en draagvlak heel belangrijk zijn, maar directe betrokkenheid van </w:t>
      </w:r>
      <w:r w:rsidR="00EB3CBA">
        <w:t xml:space="preserve">leden moeilijk te realiseren is, is </w:t>
      </w:r>
      <w:r w:rsidR="00A77F34">
        <w:t xml:space="preserve">het niet haalbaar dat leden actief betrokken worden bij de besluitvorming van internationale projecten. </w:t>
      </w:r>
      <w:r w:rsidR="00EB3CBA">
        <w:t>H</w:t>
      </w:r>
      <w:r w:rsidR="00A77F34">
        <w:t xml:space="preserve">et aantal (kader)leden dat zich </w:t>
      </w:r>
      <w:r w:rsidR="00EB3CBA">
        <w:t xml:space="preserve">echt </w:t>
      </w:r>
      <w:r w:rsidR="003E56D5">
        <w:t>uitspreekt tegen</w:t>
      </w:r>
      <w:r w:rsidR="00A77F34">
        <w:t xml:space="preserve"> internationale solidariteitsprojecten is volgens </w:t>
      </w:r>
      <w:r w:rsidR="00EB3CBA">
        <w:t>Leeuw</w:t>
      </w:r>
      <w:r w:rsidR="00A77F34">
        <w:t xml:space="preserve"> te verwaarlozen.</w:t>
      </w:r>
      <w:r w:rsidR="003B7D66">
        <w:rPr>
          <w:b/>
        </w:rPr>
        <w:tab/>
      </w:r>
    </w:p>
    <w:p w:rsidR="00BC4C0F" w:rsidRPr="00BC4C0F" w:rsidRDefault="00BC4C0F" w:rsidP="00DC148A">
      <w:pPr>
        <w:rPr>
          <w:i/>
        </w:rPr>
      </w:pPr>
      <w:r w:rsidRPr="00BC4C0F">
        <w:rPr>
          <w:i/>
        </w:rPr>
        <w:t>Over arbeiders</w:t>
      </w:r>
    </w:p>
    <w:p w:rsidR="00BC4C0F" w:rsidRDefault="003B7D66" w:rsidP="00DC148A">
      <w:r>
        <w:t xml:space="preserve">Een interessante </w:t>
      </w:r>
      <w:r w:rsidR="00A77F34">
        <w:t>kwestie</w:t>
      </w:r>
      <w:r>
        <w:t xml:space="preserve"> is uiteraard ook op welke doelgroep FNV Bouw zich richt in de internationale samenwerking. Volgens Eric Jan</w:t>
      </w:r>
      <w:r w:rsidR="00A77F34">
        <w:t xml:space="preserve"> </w:t>
      </w:r>
      <w:r>
        <w:t>richt FNV Bouw zich op eenieder die als arbeider actief is of actief wil zijn. De vakbeweging</w:t>
      </w:r>
      <w:r w:rsidR="00A77F34">
        <w:t xml:space="preserve"> </w:t>
      </w:r>
      <w:r>
        <w:t>sluit niemand uit</w:t>
      </w:r>
      <w:r w:rsidR="00EB3CBA">
        <w:t xml:space="preserve"> zegt Leeuw</w:t>
      </w:r>
      <w:r>
        <w:t xml:space="preserve">. De vakbeweging bedient zich dus van een heel brede </w:t>
      </w:r>
      <w:r w:rsidRPr="00BC4C0F">
        <w:t>definitie van het begrip arbeid.</w:t>
      </w:r>
      <w:r>
        <w:t xml:space="preserve"> Gezien de omvang </w:t>
      </w:r>
      <w:r w:rsidR="003E56D5">
        <w:t xml:space="preserve">van de informele sector in </w:t>
      </w:r>
      <w:r>
        <w:t xml:space="preserve">vooral </w:t>
      </w:r>
      <w:r w:rsidR="003E56D5">
        <w:t>veel</w:t>
      </w:r>
      <w:r>
        <w:t xml:space="preserve"> ontwikkelende landen is dat ook wel nodig. Dit verschilt nogal van de klassieke definitie van arbeid die </w:t>
      </w:r>
      <w:proofErr w:type="spellStart"/>
      <w:r>
        <w:t>Marx</w:t>
      </w:r>
      <w:proofErr w:type="spellEnd"/>
      <w:r>
        <w:t xml:space="preserve"> bijvoorbeeld hanteerde</w:t>
      </w:r>
      <w:r w:rsidR="00274F34">
        <w:t>.</w:t>
      </w:r>
      <w:r w:rsidR="00274F34">
        <w:tab/>
      </w:r>
      <w:r w:rsidR="005B2D79">
        <w:tab/>
      </w:r>
      <w:r w:rsidR="005B2D79">
        <w:tab/>
      </w:r>
      <w:r w:rsidR="005B2D79">
        <w:tab/>
      </w:r>
      <w:r w:rsidR="005B2D79">
        <w:tab/>
      </w:r>
    </w:p>
    <w:p w:rsidR="00BC4C0F" w:rsidRPr="00BC4C0F" w:rsidRDefault="00BC4C0F" w:rsidP="00DC148A">
      <w:pPr>
        <w:rPr>
          <w:i/>
        </w:rPr>
      </w:pPr>
      <w:r w:rsidRPr="00BC4C0F">
        <w:rPr>
          <w:i/>
        </w:rPr>
        <w:t xml:space="preserve">Over de verbinding tussen </w:t>
      </w:r>
      <w:proofErr w:type="spellStart"/>
      <w:r w:rsidRPr="00BC4C0F">
        <w:rPr>
          <w:i/>
        </w:rPr>
        <w:t>Marx</w:t>
      </w:r>
      <w:proofErr w:type="spellEnd"/>
      <w:r w:rsidRPr="00BC4C0F">
        <w:rPr>
          <w:i/>
        </w:rPr>
        <w:t xml:space="preserve"> en de moderne vakbeweging</w:t>
      </w:r>
    </w:p>
    <w:p w:rsidR="00821CDF" w:rsidRDefault="005B2D79" w:rsidP="00DC148A">
      <w:r>
        <w:t xml:space="preserve">Over de verbinding tussen historische arbeidersorganisaties en de huidige vakbeweging is Eric Jan van mening dat de </w:t>
      </w:r>
      <w:r w:rsidR="00135720">
        <w:t>universele</w:t>
      </w:r>
      <w:r>
        <w:t xml:space="preserve"> </w:t>
      </w:r>
      <w:r w:rsidRPr="00BC4C0F">
        <w:t>tegenstelling tussen arbeid en kapitaal</w:t>
      </w:r>
      <w:r>
        <w:t xml:space="preserve"> nog altijd zeer actueel is. Dat is in algemene termen de duidelijkste</w:t>
      </w:r>
      <w:r w:rsidR="00EB3CBA">
        <w:t xml:space="preserve"> overeenkomst. Alleen hebben arbeiders in </w:t>
      </w:r>
      <w:r>
        <w:t xml:space="preserve">de ontwikkelde landen het steeds beter en is de situatie niet echt meer vergelijkbaar. In ontwikkelende landen zijn welvaartsverschillen nog wel een stuk groter. </w:t>
      </w:r>
      <w:r w:rsidR="00EB3CBA">
        <w:t>Eric Jan Leeuw gelooft dan ook dat i</w:t>
      </w:r>
      <w:r>
        <w:t xml:space="preserve">deeën van </w:t>
      </w:r>
      <w:proofErr w:type="spellStart"/>
      <w:r>
        <w:t>Marx</w:t>
      </w:r>
      <w:proofErr w:type="spellEnd"/>
      <w:r>
        <w:t xml:space="preserve"> </w:t>
      </w:r>
      <w:r w:rsidR="00EB3CBA">
        <w:t xml:space="preserve">in </w:t>
      </w:r>
      <w:r w:rsidR="00EB3CBA">
        <w:lastRenderedPageBreak/>
        <w:t xml:space="preserve">die gebieden </w:t>
      </w:r>
      <w:r>
        <w:t xml:space="preserve">daarom waarschijnlijk meer aanhangers hebben. </w:t>
      </w:r>
      <w:r>
        <w:tab/>
      </w:r>
      <w:r w:rsidR="00EB3CBA">
        <w:tab/>
      </w:r>
      <w:r w:rsidR="00EB3CBA">
        <w:tab/>
      </w:r>
      <w:r w:rsidR="00EB3CBA">
        <w:tab/>
      </w:r>
      <w:r w:rsidR="00EB3CBA">
        <w:tab/>
      </w:r>
      <w:r w:rsidR="00EB3CBA">
        <w:tab/>
      </w:r>
      <w:r w:rsidR="0061717D">
        <w:t xml:space="preserve">Ondanks de </w:t>
      </w:r>
      <w:r w:rsidR="0061717D" w:rsidRPr="00BC4C0F">
        <w:t>professionalisering</w:t>
      </w:r>
      <w:r w:rsidR="0061717D">
        <w:t xml:space="preserve"> van de internationale solidariteit </w:t>
      </w:r>
      <w:r w:rsidR="0061717D" w:rsidRPr="00BC4C0F">
        <w:t>is de ideologische strijd nog altijd zeer belangrijk</w:t>
      </w:r>
      <w:r w:rsidR="0061717D">
        <w:t xml:space="preserve"> voor de vakbeweging. We zullen later in deze scriptie zien dat de vakbeweging in de loop van de afgelopen honderd jaar steeds verder naar het midden is geschoven. Het poldermodel is hier een goed voorbeeld. Dat betekent niet dat de ideologische strijd gestreden is volgens Eric Jan</w:t>
      </w:r>
      <w:r w:rsidR="00EB3CBA">
        <w:t xml:space="preserve"> Leeuw</w:t>
      </w:r>
      <w:r w:rsidR="0061717D">
        <w:t>.</w:t>
      </w:r>
      <w:r w:rsidR="00135720">
        <w:t xml:space="preserve"> De spanning tussen arbeidersbelangen en de belangen van het kapitaal  bestaat op zowel nationaal als internationaal niveau nog altijd. Dat verandert niet enkel omdat mensen zich tegenwoordig niet meer zo snel Marxist noemen. Het fundament van zijn analyse van de zwaktes van de moderne geïndustrialiseerde samenleving staat nog steeds. Alleen wordt zijn rigide voorstelling van een toekomstige samenleving van een dictatuur van het proletariaat niet meer expliciet onderschreven. Dit model is simp</w:t>
      </w:r>
      <w:r w:rsidR="008166AE">
        <w:t>e</w:t>
      </w:r>
      <w:r w:rsidR="00EB3CBA">
        <w:t xml:space="preserve">lweg onhoudbaar gebleken. </w:t>
      </w:r>
      <w:r w:rsidR="00EB3CBA">
        <w:tab/>
      </w:r>
      <w:r w:rsidR="00EB3CBA">
        <w:tab/>
      </w:r>
      <w:r w:rsidR="00EB3CBA">
        <w:tab/>
      </w:r>
      <w:r w:rsidR="00EB3CBA">
        <w:tab/>
      </w:r>
      <w:r w:rsidR="00135720">
        <w:t xml:space="preserve">De </w:t>
      </w:r>
      <w:r w:rsidR="00135720" w:rsidRPr="00821CDF">
        <w:t>continuïteit</w:t>
      </w:r>
      <w:r w:rsidR="00135720">
        <w:t xml:space="preserve"> bestaat in het streven naar een rechtvaardigere verdeling van winst en welvaart en dat is nog steeds een speerpunt van de vakbeweging overal ter wereld. Eric Jan wijst op de ethische en morele principes van gelijkheid als sturend voor het beleid van de internationale vakbeweging. </w:t>
      </w:r>
      <w:r w:rsidR="00641439">
        <w:tab/>
      </w:r>
      <w:r w:rsidR="00641439">
        <w:tab/>
      </w:r>
      <w:r w:rsidR="00641439">
        <w:tab/>
      </w:r>
      <w:r w:rsidR="00641439">
        <w:tab/>
      </w:r>
      <w:r w:rsidR="00641439">
        <w:tab/>
      </w:r>
      <w:r w:rsidR="00641439">
        <w:tab/>
      </w:r>
      <w:r w:rsidR="00641439">
        <w:tab/>
      </w:r>
      <w:r w:rsidR="00641439">
        <w:tab/>
      </w:r>
      <w:r w:rsidR="00641439">
        <w:tab/>
      </w:r>
      <w:r w:rsidR="00641439">
        <w:tab/>
      </w:r>
      <w:r w:rsidR="00641439">
        <w:tab/>
      </w:r>
    </w:p>
    <w:p w:rsidR="00821CDF" w:rsidRPr="00821CDF" w:rsidRDefault="00821CDF" w:rsidP="00DC148A">
      <w:pPr>
        <w:rPr>
          <w:i/>
        </w:rPr>
      </w:pPr>
      <w:r w:rsidRPr="00821CDF">
        <w:rPr>
          <w:i/>
        </w:rPr>
        <w:t>Over kapitaal</w:t>
      </w:r>
    </w:p>
    <w:p w:rsidR="00E12005" w:rsidRDefault="008166AE" w:rsidP="00DC148A">
      <w:r>
        <w:t>Ook is</w:t>
      </w:r>
      <w:r w:rsidR="00F91513">
        <w:t xml:space="preserve"> de primaire hinderpaal voor die eerlijkere verdeling</w:t>
      </w:r>
      <w:r>
        <w:t xml:space="preserve"> duidelijk nog altijd</w:t>
      </w:r>
      <w:r w:rsidR="00F91513">
        <w:t xml:space="preserve"> het </w:t>
      </w:r>
      <w:r w:rsidR="00F91513" w:rsidRPr="00BC4C0F">
        <w:t>kapitaal</w:t>
      </w:r>
      <w:r w:rsidR="00F91513">
        <w:t>. Werkgevers en ondernemingen proberen</w:t>
      </w:r>
      <w:r>
        <w:t xml:space="preserve"> bijvoorbeeld</w:t>
      </w:r>
      <w:r w:rsidR="00F91513">
        <w:t xml:space="preserve"> vaak de loonkosten te drukken door zich te verplaatsen naar plekken waar goedkope arbeid is. Een belangrijk doel van de vakbeweging is dan toch te proberen rechtvaardige beloningen te regelen voor die arbeiders. Volgens Eric Jan </w:t>
      </w:r>
      <w:r w:rsidR="00EB3CBA">
        <w:t xml:space="preserve">Leeuw </w:t>
      </w:r>
      <w:r w:rsidR="00F91513">
        <w:t xml:space="preserve">ligt </w:t>
      </w:r>
      <w:r>
        <w:t xml:space="preserve">de beloningsverhouding </w:t>
      </w:r>
      <w:r w:rsidR="008B63B9">
        <w:t xml:space="preserve">in </w:t>
      </w:r>
      <w:r>
        <w:t>Nederland</w:t>
      </w:r>
      <w:r w:rsidR="008B63B9">
        <w:t xml:space="preserve"> voor de factoren kapitaal en arbeid</w:t>
      </w:r>
      <w:r>
        <w:t xml:space="preserve"> rond 80/20, maar zijn er elders veel landen waar die loonsom nog stukken lager kan zijn omdat er weinig of geen controle is van ondernemingen</w:t>
      </w:r>
      <w:r w:rsidR="008B63B9">
        <w:t xml:space="preserve">. Internationale </w:t>
      </w:r>
      <w:r w:rsidR="00157143">
        <w:t>solidariteit tussen</w:t>
      </w:r>
      <w:r w:rsidR="008B63B9">
        <w:t xml:space="preserve"> vakbonden is in die situaties cruciaal om druk uit te oefene</w:t>
      </w:r>
      <w:r w:rsidR="006A3B68">
        <w:t>n op bedrijven.</w:t>
      </w:r>
      <w:r w:rsidR="006A3B68">
        <w:tab/>
      </w:r>
      <w:r w:rsidR="006A3B68">
        <w:tab/>
      </w:r>
      <w:r w:rsidR="006A3B68">
        <w:tab/>
      </w:r>
      <w:r w:rsidR="006A3B68">
        <w:tab/>
      </w:r>
      <w:r w:rsidR="006A3B68">
        <w:tab/>
      </w:r>
      <w:r w:rsidR="006A3B68">
        <w:tab/>
      </w:r>
      <w:r w:rsidR="006A3B68">
        <w:tab/>
      </w:r>
      <w:r w:rsidR="006A3B68">
        <w:tab/>
      </w:r>
      <w:r w:rsidR="006A3B68">
        <w:tab/>
      </w:r>
      <w:r w:rsidR="006A3B68">
        <w:tab/>
      </w:r>
      <w:r w:rsidR="006A3B68" w:rsidRPr="00BC4C0F">
        <w:t>Dat internationale netwerk</w:t>
      </w:r>
      <w:r w:rsidR="006A3B68">
        <w:t xml:space="preserve"> kan ook op een andere manier </w:t>
      </w:r>
      <w:r w:rsidR="00EB3CBA">
        <w:t>ingezet worden</w:t>
      </w:r>
      <w:r w:rsidR="00157143">
        <w:t xml:space="preserve"> volgens Leeuw</w:t>
      </w:r>
      <w:r w:rsidR="00641439">
        <w:t>. E</w:t>
      </w:r>
      <w:r w:rsidR="006A3B68">
        <w:t xml:space="preserve">en groot bouwbedrijf dat ook internationaal actief is in bijvoorbeeld </w:t>
      </w:r>
      <w:proofErr w:type="spellStart"/>
      <w:r w:rsidR="006A3B68">
        <w:t>Qatar</w:t>
      </w:r>
      <w:proofErr w:type="spellEnd"/>
      <w:r w:rsidR="006A3B68">
        <w:t xml:space="preserve"> in het gev</w:t>
      </w:r>
      <w:r w:rsidR="00641439">
        <w:t xml:space="preserve">al van bouwbedrijf BAM, kan </w:t>
      </w:r>
      <w:r w:rsidR="006A3B68">
        <w:t>FNV Bouw vragen om te bemiddelen bij lokale vakbonden en overheden. Zo maakt BAM gebruik van de vakbond om het klantenbestand en winst te vergroten, maar biedt</w:t>
      </w:r>
      <w:r w:rsidR="00157143">
        <w:t xml:space="preserve"> dit tegelijkertijd FNV bouw </w:t>
      </w:r>
      <w:r w:rsidR="006A3B68">
        <w:t xml:space="preserve">de mogelijkheid om de onderneming te controleren en </w:t>
      </w:r>
      <w:r w:rsidR="00157143">
        <w:t>wordt</w:t>
      </w:r>
      <w:r w:rsidR="006A3B68">
        <w:t xml:space="preserve"> er een band van controle en vertrouwen </w:t>
      </w:r>
      <w:r w:rsidR="00157143">
        <w:t xml:space="preserve">gevormd </w:t>
      </w:r>
      <w:r w:rsidR="006A3B68">
        <w:t>waardoor misbruik van arbeid</w:t>
      </w:r>
      <w:r w:rsidR="00641439">
        <w:t>ers</w:t>
      </w:r>
      <w:r w:rsidR="006A3B68">
        <w:t xml:space="preserve"> moeilijker kan ontstaan. Bedrijven die internationaal opereren kun je niet tegenhouden</w:t>
      </w:r>
      <w:r w:rsidR="00641439">
        <w:t xml:space="preserve"> volgens Leeuw</w:t>
      </w:r>
      <w:r w:rsidR="006A3B68">
        <w:t>, want de globalisering is nou eenmaal een onvermijdelijke ontwikkeling. De werkelijkheid is nu eenmaal dat bedrijven continu gebieden kunnen opzoeken waar overheid en controle zwak is.</w:t>
      </w:r>
      <w:r w:rsidR="006A3B68">
        <w:tab/>
      </w:r>
      <w:r w:rsidR="006A3B68">
        <w:tab/>
      </w:r>
      <w:r w:rsidR="006A3B68">
        <w:tab/>
      </w:r>
    </w:p>
    <w:p w:rsidR="00821CDF" w:rsidRPr="00E12005" w:rsidRDefault="00821CDF" w:rsidP="00DC148A">
      <w:r w:rsidRPr="00821CDF">
        <w:rPr>
          <w:i/>
        </w:rPr>
        <w:t xml:space="preserve">Over een </w:t>
      </w:r>
      <w:r>
        <w:rPr>
          <w:i/>
        </w:rPr>
        <w:t>meer rechtvaardige samenleving</w:t>
      </w:r>
    </w:p>
    <w:p w:rsidR="00821CDF" w:rsidRDefault="006A3B68" w:rsidP="00DC148A">
      <w:r>
        <w:t>Of er een altern</w:t>
      </w:r>
      <w:r w:rsidR="00411631">
        <w:t xml:space="preserve">atief model is voor de huidige economische ontwikkeling in de wereld die wordt gekenmerkt door periodieke mondiale crises, waarin industriële relaties steeds onder druk komen te staan is wel mogelijk volgens Eric Jan. Een idealistisch alternatief als dat van </w:t>
      </w:r>
      <w:proofErr w:type="spellStart"/>
      <w:r w:rsidR="00411631">
        <w:t>Marx</w:t>
      </w:r>
      <w:proofErr w:type="spellEnd"/>
      <w:r w:rsidR="00411631">
        <w:t xml:space="preserve"> is problematisch. Een Marxistisch </w:t>
      </w:r>
      <w:proofErr w:type="spellStart"/>
      <w:r w:rsidR="00411631">
        <w:t>sociaal-economisch</w:t>
      </w:r>
      <w:proofErr w:type="spellEnd"/>
      <w:r w:rsidR="00411631">
        <w:t xml:space="preserve"> systeem waarbij arbeiders de regels centraal dicteren is</w:t>
      </w:r>
      <w:r w:rsidR="00157143">
        <w:t xml:space="preserve"> volgens Eric Jan leeuw</w:t>
      </w:r>
      <w:r w:rsidR="00411631">
        <w:t xml:space="preserve"> onhoudbaar in de praktijk, omdat mensen verschillen van elkaar en waarde hechten aan verschillende dingen. Een samenleving waarin iedereen evenveel zou werken en evenveel zou verdienen werkt niet, want sommige mensen houden meer van luxe dan anderen. </w:t>
      </w:r>
      <w:r w:rsidR="00411631">
        <w:tab/>
      </w:r>
      <w:r w:rsidR="00411631">
        <w:tab/>
      </w:r>
      <w:r w:rsidR="00411631">
        <w:tab/>
        <w:t xml:space="preserve">Wat wel goed kan werken is een </w:t>
      </w:r>
      <w:r w:rsidR="00411631" w:rsidRPr="00BC4C0F">
        <w:t>overlegstelsel</w:t>
      </w:r>
      <w:r w:rsidR="00411631">
        <w:t xml:space="preserve"> waarin de belangen van arbeiders zo goed </w:t>
      </w:r>
      <w:r w:rsidR="00411631">
        <w:lastRenderedPageBreak/>
        <w:t xml:space="preserve">mogelijk </w:t>
      </w:r>
      <w:r w:rsidR="008B1171">
        <w:t>vertegenwoordigd</w:t>
      </w:r>
      <w:r w:rsidR="00411631">
        <w:t xml:space="preserve"> worden. Het overlegsysteem in Nederland is hier een voorbeeld van. Als dit op mondiaal niveau vast</w:t>
      </w:r>
      <w:r w:rsidR="00E039E3">
        <w:t xml:space="preserve">gelegd en uitgevoerd zou worden kan het een goed alternatief zijn. In tijden van crises ontstaat er </w:t>
      </w:r>
      <w:r w:rsidR="008B1171">
        <w:t xml:space="preserve">volgens Leeuw </w:t>
      </w:r>
      <w:r w:rsidR="00FE7671">
        <w:t xml:space="preserve">wel </w:t>
      </w:r>
      <w:r w:rsidR="00E039E3">
        <w:t>wat meer frictie omdat zowel werkgevers als werknemers minder bereid zijn tot compromissen</w:t>
      </w:r>
      <w:r w:rsidR="00157143">
        <w:t xml:space="preserve">, maar los daarvan heeft </w:t>
      </w:r>
      <w:r w:rsidR="008B1171">
        <w:t>hij</w:t>
      </w:r>
      <w:r w:rsidR="00157143">
        <w:t xml:space="preserve"> veel vertrouwen in het Nederlandse overlegmodel</w:t>
      </w:r>
      <w:r w:rsidR="00E039E3">
        <w:t>.</w:t>
      </w:r>
      <w:r w:rsidR="008B1171">
        <w:t xml:space="preserve"> </w:t>
      </w:r>
      <w:r w:rsidR="008B1171">
        <w:tab/>
      </w:r>
      <w:r w:rsidR="008B1171">
        <w:tab/>
      </w:r>
      <w:r w:rsidR="008B1171">
        <w:tab/>
      </w:r>
      <w:r w:rsidR="008B1171">
        <w:tab/>
      </w:r>
      <w:r w:rsidR="008B1171">
        <w:tab/>
      </w:r>
      <w:r w:rsidR="008B1171">
        <w:tab/>
      </w:r>
      <w:r w:rsidR="008B1171">
        <w:tab/>
      </w:r>
      <w:r w:rsidR="008B1171">
        <w:tab/>
      </w:r>
      <w:r w:rsidR="008B1171">
        <w:tab/>
      </w:r>
      <w:r w:rsidR="008B1171">
        <w:tab/>
      </w:r>
      <w:r w:rsidR="00157143">
        <w:t>Hij</w:t>
      </w:r>
      <w:r w:rsidR="00FE7671">
        <w:t xml:space="preserve"> ziet wel </w:t>
      </w:r>
      <w:r w:rsidR="00FE7671" w:rsidRPr="00BC4C0F">
        <w:t xml:space="preserve">een </w:t>
      </w:r>
      <w:r w:rsidR="00157143">
        <w:t xml:space="preserve">gunstige </w:t>
      </w:r>
      <w:r w:rsidR="00FE7671" w:rsidRPr="00BC4C0F">
        <w:t>verandering in de houding van ondernemingen.</w:t>
      </w:r>
      <w:r w:rsidR="00FE7671">
        <w:t xml:space="preserve"> Zij zijn volgens hem lang niet altijd meer alleen geïnteresseerd in winstmaximalisatie. Zij worden zich in toenemende mate bewust van hun grenzen. Alleen moeten zij ook een juiste balans vinden tussen winst en lonen. ‘Als in tijden van crisis en ontslag snijden in de loonkosten de enige maatregel is die werkgevers overwegen vind ik dat vreemd, want een onderneming zou dan juist meer moeten doen om nieuwe bronnen aan te boren in plaats van eindeloos te snijden.’ De vraag moet volgens Eric Jan dus ook niet zijn of winst en arbeidersbelangen te verenigen zijn op de lange termijn, maar juist hoe</w:t>
      </w:r>
      <w:r w:rsidR="00D42649">
        <w:t xml:space="preserve"> de juiste balans te vinden</w:t>
      </w:r>
      <w:r w:rsidR="00157143">
        <w:t xml:space="preserve"> is</w:t>
      </w:r>
      <w:r w:rsidR="00D42649">
        <w:t xml:space="preserve"> tussen de twee. </w:t>
      </w:r>
      <w:r w:rsidR="00D42649">
        <w:tab/>
      </w:r>
      <w:r w:rsidR="00D42649">
        <w:tab/>
      </w:r>
      <w:r w:rsidR="00D42649">
        <w:tab/>
      </w:r>
      <w:r w:rsidR="00D42649">
        <w:tab/>
      </w:r>
      <w:r w:rsidR="00D42649">
        <w:tab/>
      </w:r>
      <w:r w:rsidR="00D42649">
        <w:tab/>
      </w:r>
      <w:r w:rsidR="00D42649">
        <w:tab/>
      </w:r>
      <w:r w:rsidR="00D42649">
        <w:tab/>
      </w:r>
      <w:r w:rsidR="00D42649">
        <w:tab/>
      </w:r>
    </w:p>
    <w:p w:rsidR="00821CDF" w:rsidRPr="00821CDF" w:rsidRDefault="00821CDF" w:rsidP="00DC148A">
      <w:pPr>
        <w:rPr>
          <w:i/>
        </w:rPr>
      </w:pPr>
      <w:r w:rsidRPr="00821CDF">
        <w:rPr>
          <w:i/>
        </w:rPr>
        <w:t>Over de levensduur van de vakbeweging</w:t>
      </w:r>
    </w:p>
    <w:p w:rsidR="00F92BD0" w:rsidRDefault="00D42649" w:rsidP="00DC148A">
      <w:r>
        <w:t>De vakbeweging heeft op a</w:t>
      </w:r>
      <w:r w:rsidR="00157143">
        <w:t>lle niveaus een belangrijke rol</w:t>
      </w:r>
      <w:r>
        <w:t xml:space="preserve"> te spelen</w:t>
      </w:r>
      <w:r w:rsidR="00157143">
        <w:t xml:space="preserve"> in het vinden van die balans</w:t>
      </w:r>
      <w:r>
        <w:t xml:space="preserve">. Eric Jan kan het zich dan ook niet voorstellen dat vakbonden in de toekomst niet meer nodig zijn. ‘Er blijft </w:t>
      </w:r>
      <w:r w:rsidRPr="00BC4C0F">
        <w:t>altijd een behoefte aan belangenbehartiging</w:t>
      </w:r>
      <w:r>
        <w:t>, individueel of collectief.’ De overheid kan de maatschappelijke taak van de vakbeweging maar in beperkte mate doen. Het vergt een redelijk groot appar</w:t>
      </w:r>
      <w:r w:rsidR="00157143">
        <w:t xml:space="preserve">aat om het vakbondswerk te doen. </w:t>
      </w:r>
      <w:r>
        <w:t xml:space="preserve">De overheid heeft op dit moment een bemiddelende rol en dat werkt goed volgens Eric Jan. Hij noemt ondernemingsraden als potentiële afsluiters van cao’s, maar ook daar zitten risico’s aan. Bijvoorbeeld dat </w:t>
      </w:r>
      <w:proofErr w:type="spellStart"/>
      <w:r>
        <w:t>OR-leden</w:t>
      </w:r>
      <w:proofErr w:type="spellEnd"/>
      <w:r>
        <w:t xml:space="preserve"> zich teveel met het bedrijf gaan identificeren ten koste van de werknemers. Solidariteit is problematisch maar tegelijkertijd ook hard nodig. Een zekere afstand is blijkbaar nodig, maar ook een zekere betrokkenheid. Ook hier is het </w:t>
      </w:r>
      <w:r w:rsidR="00157143">
        <w:t xml:space="preserve">volgens Leeuw </w:t>
      </w:r>
      <w:r>
        <w:t>een kwestie van balans die vakbond</w:t>
      </w:r>
      <w:r w:rsidR="008B1171">
        <w:t>en</w:t>
      </w:r>
      <w:r>
        <w:t xml:space="preserve"> moet bewaren.</w:t>
      </w:r>
      <w:r w:rsidR="00F91513">
        <w:tab/>
      </w:r>
      <w:r w:rsidR="00F92BD0">
        <w:tab/>
      </w:r>
      <w:r w:rsidR="00F92BD0">
        <w:tab/>
      </w:r>
      <w:r w:rsidR="00F92BD0">
        <w:tab/>
      </w:r>
      <w:r w:rsidR="00F92BD0">
        <w:tab/>
      </w:r>
      <w:r w:rsidR="00F92BD0">
        <w:tab/>
      </w:r>
      <w:r w:rsidR="00F92BD0">
        <w:tab/>
      </w:r>
      <w:r w:rsidR="00F92BD0">
        <w:tab/>
      </w:r>
    </w:p>
    <w:p w:rsidR="006E6C81" w:rsidRPr="00E12005" w:rsidRDefault="003C3317" w:rsidP="00DC148A">
      <w:pPr>
        <w:rPr>
          <w:b/>
        </w:rPr>
      </w:pPr>
      <w:r>
        <w:rPr>
          <w:b/>
        </w:rPr>
        <w:t>Internationale vakbondss</w:t>
      </w:r>
      <w:r w:rsidR="00BD70AA">
        <w:rPr>
          <w:b/>
        </w:rPr>
        <w:t>tructuur</w:t>
      </w:r>
    </w:p>
    <w:p w:rsidR="00C7273A" w:rsidRDefault="00F77A43" w:rsidP="00DC148A">
      <w:r>
        <w:t xml:space="preserve">De standpunten van Eric Jan Leeuw zijn natuurlijk ingegeven door zijn ervaringen met het internationale vakbondswerk, maar ook deels persoonlijk. Om de formele kant van de internationale solidariteit te belichten moeten we ook kijken naar de organisaties namens wie hij actief is. Niet in het minst vanwege </w:t>
      </w:r>
      <w:proofErr w:type="spellStart"/>
      <w:r>
        <w:t>Leeuw’s</w:t>
      </w:r>
      <w:proofErr w:type="spellEnd"/>
      <w:r>
        <w:t xml:space="preserve"> opmerking dat solidariteit tegenwoordig vooral via de organisaties plaatsvindt. </w:t>
      </w:r>
      <w:r>
        <w:tab/>
      </w:r>
      <w:r>
        <w:tab/>
      </w:r>
      <w:r>
        <w:tab/>
      </w:r>
      <w:r>
        <w:tab/>
      </w:r>
      <w:r>
        <w:tab/>
      </w:r>
      <w:r>
        <w:tab/>
      </w:r>
      <w:r>
        <w:tab/>
      </w:r>
      <w:r>
        <w:tab/>
      </w:r>
      <w:r>
        <w:tab/>
      </w:r>
      <w:r>
        <w:tab/>
      </w:r>
      <w:r>
        <w:tab/>
      </w:r>
      <w:r>
        <w:tab/>
      </w:r>
      <w:r w:rsidR="00FA7487">
        <w:t>Als vakbond is FNV Bouw aangesloten bij de</w:t>
      </w:r>
      <w:r w:rsidR="008B1171">
        <w:t xml:space="preserve"> overkoepelende </w:t>
      </w:r>
      <w:proofErr w:type="spellStart"/>
      <w:r w:rsidR="008B1171">
        <w:t>vakorgantie</w:t>
      </w:r>
      <w:proofErr w:type="spellEnd"/>
      <w:r w:rsidR="00FA7487">
        <w:t xml:space="preserve"> Federatie Nederlandse Vak</w:t>
      </w:r>
      <w:r w:rsidR="00786420">
        <w:t>beweging</w:t>
      </w:r>
      <w:r w:rsidR="006972D8">
        <w:t xml:space="preserve"> (FNV)</w:t>
      </w:r>
      <w:r w:rsidR="00FA7487">
        <w:t>.</w:t>
      </w:r>
      <w:r w:rsidR="00AA5A17">
        <w:rPr>
          <w:rStyle w:val="Voetnootmarkering"/>
        </w:rPr>
        <w:footnoteReference w:id="75"/>
      </w:r>
      <w:r w:rsidR="00FA7487">
        <w:t xml:space="preserve"> Zaken die niet sector gerelateerd zijn en buiten de reikwijdte van FNV Bouw liggen worden op nationaal niveau geregeld door de </w:t>
      </w:r>
      <w:r>
        <w:t>vakcentrale FNV</w:t>
      </w:r>
      <w:r w:rsidR="00FA7487">
        <w:t xml:space="preserve">. De </w:t>
      </w:r>
      <w:r w:rsidR="006972D8">
        <w:t xml:space="preserve">internationale </w:t>
      </w:r>
      <w:r w:rsidR="00FA7487">
        <w:t>tegenhanger van de nationale vakcentrales is het Internationaal Verbond van Vakverenigingen (IVV)</w:t>
      </w:r>
      <w:r w:rsidR="00AA5A17">
        <w:rPr>
          <w:rStyle w:val="Voetnootmarkering"/>
        </w:rPr>
        <w:footnoteReference w:id="76"/>
      </w:r>
      <w:r w:rsidR="00FA7487">
        <w:t xml:space="preserve">. Op sectoraal niveau zijn internationaal de Global Union </w:t>
      </w:r>
      <w:proofErr w:type="spellStart"/>
      <w:r w:rsidR="00FA7487">
        <w:t>Federations</w:t>
      </w:r>
      <w:proofErr w:type="spellEnd"/>
      <w:r w:rsidR="00FA7487">
        <w:t xml:space="preserve"> (GUF)</w:t>
      </w:r>
      <w:r w:rsidR="00AA5A17">
        <w:rPr>
          <w:rStyle w:val="Voetnootmarkering"/>
        </w:rPr>
        <w:footnoteReference w:id="77"/>
      </w:r>
      <w:r w:rsidR="00FA7487">
        <w:t xml:space="preserve"> actief, </w:t>
      </w:r>
      <w:r w:rsidR="00AA5A17">
        <w:t>ook wel</w:t>
      </w:r>
      <w:r w:rsidR="00FA7487">
        <w:t xml:space="preserve"> de </w:t>
      </w:r>
      <w:r w:rsidR="00AA5A17">
        <w:t>internationale b</w:t>
      </w:r>
      <w:r w:rsidR="00FA7487">
        <w:t xml:space="preserve">eroepssecretariaten genoemd. FNV Bouw is dus via de FNV lid van het IVV en individueel ook van de GUF voor vakbonden in de bouw- en houtsector, de Building and </w:t>
      </w:r>
      <w:proofErr w:type="spellStart"/>
      <w:r w:rsidR="00FA7487">
        <w:lastRenderedPageBreak/>
        <w:t>Woodworker</w:t>
      </w:r>
      <w:r w:rsidR="00AB436D">
        <w:t>’</w:t>
      </w:r>
      <w:r w:rsidR="00FA7487">
        <w:t>s</w:t>
      </w:r>
      <w:proofErr w:type="spellEnd"/>
      <w:r w:rsidR="00FA7487">
        <w:t xml:space="preserve"> International (BWI)</w:t>
      </w:r>
      <w:r w:rsidR="00AA5518">
        <w:t>.</w:t>
      </w:r>
      <w:r w:rsidR="0045054D">
        <w:t xml:space="preserve"> Daarnaast is er ook nog </w:t>
      </w:r>
      <w:r w:rsidR="008260AC">
        <w:t>FNV Mondiaal</w:t>
      </w:r>
      <w:r w:rsidR="008260AC">
        <w:rPr>
          <w:rStyle w:val="Voetnootmarkering"/>
        </w:rPr>
        <w:footnoteReference w:id="78"/>
      </w:r>
      <w:r w:rsidR="008260AC">
        <w:t xml:space="preserve">, dat ook </w:t>
      </w:r>
      <w:r w:rsidR="00A22E61">
        <w:t xml:space="preserve">onderdeel is </w:t>
      </w:r>
      <w:r w:rsidR="008260AC">
        <w:t xml:space="preserve"> v</w:t>
      </w:r>
      <w:r w:rsidR="008B1171">
        <w:t>an de FNV en zich voltijd bezig</w:t>
      </w:r>
      <w:r w:rsidR="008260AC">
        <w:t xml:space="preserve">houdt met </w:t>
      </w:r>
      <w:r w:rsidR="003E0D81">
        <w:t>internationale vakbondsorganisatie. De focus daarbij ligt op maatschappelijk verantwoord ondernemen, het controleren van het sociale beleid van multinationals, en het steunen van campagnes gericht op erkenning van vakbondsrechten.</w:t>
      </w:r>
      <w:r w:rsidR="003E0D81">
        <w:rPr>
          <w:rStyle w:val="Voetnootmarkering"/>
        </w:rPr>
        <w:footnoteReference w:id="79"/>
      </w:r>
      <w:r w:rsidR="003E0D81">
        <w:tab/>
      </w:r>
      <w:r w:rsidR="003E0D81">
        <w:tab/>
      </w:r>
      <w:r w:rsidR="003E0D81">
        <w:tab/>
      </w:r>
      <w:r w:rsidR="003E0D81">
        <w:tab/>
      </w:r>
      <w:r w:rsidR="003E0D81">
        <w:tab/>
      </w:r>
      <w:r w:rsidR="003E0D81">
        <w:tab/>
      </w:r>
    </w:p>
    <w:p w:rsidR="00A33557" w:rsidRPr="00821CDF" w:rsidRDefault="00821CDF" w:rsidP="00DC148A">
      <w:pPr>
        <w:rPr>
          <w:i/>
        </w:rPr>
      </w:pPr>
      <w:r w:rsidRPr="00821CDF">
        <w:rPr>
          <w:i/>
        </w:rPr>
        <w:t>Statuten FNV Bouw over internationale solidariteit</w:t>
      </w:r>
    </w:p>
    <w:p w:rsidR="006972D8" w:rsidRDefault="009E137F" w:rsidP="00DC148A">
      <w:r>
        <w:t>Laten we beginnen</w:t>
      </w:r>
      <w:r w:rsidR="005B3F2C">
        <w:t xml:space="preserve"> met de plek die internationale solidariteit </w:t>
      </w:r>
      <w:r w:rsidR="00C41510">
        <w:t>officieel</w:t>
      </w:r>
      <w:r w:rsidR="005B3F2C">
        <w:t xml:space="preserve"> inneemt bij een moderne vakbond</w:t>
      </w:r>
      <w:r w:rsidR="00821CDF">
        <w:t xml:space="preserve"> als FNV Bouw</w:t>
      </w:r>
      <w:r w:rsidR="005B3F2C">
        <w:t>.</w:t>
      </w:r>
      <w:r>
        <w:t xml:space="preserve"> Als we kijken naar wat de statuten van FNV Bouw </w:t>
      </w:r>
      <w:r w:rsidR="005B3F2C">
        <w:t>zeggen</w:t>
      </w:r>
      <w:r>
        <w:t xml:space="preserve"> over internationale arbeiderssolidariteit zien we dat deze </w:t>
      </w:r>
      <w:r w:rsidR="005B3F2C">
        <w:t xml:space="preserve">een secundaire rol </w:t>
      </w:r>
      <w:r w:rsidR="00821CDF">
        <w:t>speelt</w:t>
      </w:r>
      <w:r w:rsidR="005B3F2C">
        <w:t xml:space="preserve"> </w:t>
      </w:r>
      <w:r w:rsidR="006972D8">
        <w:t>met betrekking tot</w:t>
      </w:r>
      <w:r w:rsidR="00821CDF">
        <w:t xml:space="preserve"> de </w:t>
      </w:r>
      <w:r w:rsidR="005B3F2C">
        <w:t xml:space="preserve">grondslag en doelstellingen van FNV Bouw. </w:t>
      </w:r>
      <w:r w:rsidR="002B4522">
        <w:t xml:space="preserve">De eerste zeven artikelen van de statuten </w:t>
      </w:r>
      <w:r w:rsidR="00821CDF">
        <w:t>behandelen</w:t>
      </w:r>
      <w:r w:rsidR="002B4522">
        <w:t xml:space="preserve"> de grondslag, doelstellingen en middelen van de vakbond.</w:t>
      </w:r>
      <w:r w:rsidR="00900DE0">
        <w:rPr>
          <w:rStyle w:val="Voetnootmarkering"/>
        </w:rPr>
        <w:footnoteReference w:id="80"/>
      </w:r>
      <w:r w:rsidR="002B4522">
        <w:t xml:space="preserve"> </w:t>
      </w:r>
      <w:r w:rsidR="00533FB0">
        <w:t>Het eerste lid van artikel 3 spreekt over de</w:t>
      </w:r>
      <w:r w:rsidR="0014287A">
        <w:t xml:space="preserve"> doelstelling</w:t>
      </w:r>
      <w:r w:rsidR="00533FB0">
        <w:t xml:space="preserve"> ‘instandhouding en uitbouw van een democratische samenleving, waarvan rechtvaardigheid en solidariteit de grondslag vormen en waarin met name de vrijheid van onderhandelen voor de vakbond is gewaarborgd’</w:t>
      </w:r>
      <w:r w:rsidR="00900DE0">
        <w:rPr>
          <w:rStyle w:val="Voetnootmarkering"/>
        </w:rPr>
        <w:footnoteReference w:id="81"/>
      </w:r>
      <w:r w:rsidR="00533FB0">
        <w:t>.</w:t>
      </w:r>
      <w:r w:rsidR="0014287A">
        <w:t xml:space="preserve"> Hiermee  wordt uiteraard het Nederlandse</w:t>
      </w:r>
      <w:r w:rsidR="00533FB0">
        <w:t xml:space="preserve"> </w:t>
      </w:r>
      <w:r w:rsidR="0014287A">
        <w:t xml:space="preserve">overlegmodel met werkgevers bedoeld. </w:t>
      </w:r>
      <w:r w:rsidR="00533FB0">
        <w:t>Ook het tweede lid wijst op de kracht van het collectief in het berei</w:t>
      </w:r>
      <w:r w:rsidR="005E2BCE">
        <w:t xml:space="preserve">ken van de doelen van de bond. De resterende </w:t>
      </w:r>
      <w:r w:rsidR="006972D8">
        <w:t>bepalingen in het artikel</w:t>
      </w:r>
      <w:r w:rsidR="005E2BCE">
        <w:t xml:space="preserve"> </w:t>
      </w:r>
      <w:r w:rsidR="00533FB0">
        <w:t>nemen de Universele Verklaring van de Rechten van de Mens</w:t>
      </w:r>
      <w:r w:rsidR="002B4522">
        <w:t xml:space="preserve"> als uitgangspunt en wij</w:t>
      </w:r>
      <w:r w:rsidR="005E2BCE">
        <w:t>zen</w:t>
      </w:r>
      <w:r w:rsidR="002B4522">
        <w:t xml:space="preserve"> op de politieke onafhankelijkheid van de bond.</w:t>
      </w:r>
      <w:r w:rsidR="006972D8">
        <w:t xml:space="preserve"> </w:t>
      </w:r>
      <w:r w:rsidR="006972D8">
        <w:tab/>
      </w:r>
      <w:r w:rsidR="005E2BCE">
        <w:t>Artikel</w:t>
      </w:r>
      <w:r w:rsidR="00900DE0">
        <w:t xml:space="preserve"> 4</w:t>
      </w:r>
      <w:r w:rsidR="005E2BCE">
        <w:t xml:space="preserve"> is interessant om de waarde</w:t>
      </w:r>
      <w:r w:rsidR="00900DE0">
        <w:t xml:space="preserve"> en het belang dat toegekend wordt a</w:t>
      </w:r>
      <w:r w:rsidR="005E2BCE">
        <w:t xml:space="preserve">an </w:t>
      </w:r>
      <w:r w:rsidR="00900DE0">
        <w:t xml:space="preserve">het </w:t>
      </w:r>
      <w:r w:rsidR="005E2BCE">
        <w:t xml:space="preserve">internationalisme te peilen. Het eerste lid zegt dat de bond streeft naar een internationale samenleving die wordt gekenmerkt door een rechtvaardige en eerlijke verdeling van de welvaart en verantwoordelijkheid voor internationale vrede. Lid 3 </w:t>
      </w:r>
      <w:r w:rsidR="00821CDF">
        <w:t xml:space="preserve">van dat artikel </w:t>
      </w:r>
      <w:r w:rsidR="005E2BCE">
        <w:t xml:space="preserve">spreekt zich uit voor </w:t>
      </w:r>
      <w:r w:rsidR="00900DE0">
        <w:t>een</w:t>
      </w:r>
      <w:r w:rsidR="005E2BCE">
        <w:t xml:space="preserve"> Europese Unie</w:t>
      </w:r>
      <w:r w:rsidR="00900DE0">
        <w:t xml:space="preserve"> ten gunste van zowel economische als sociale doelstellingen. Ik kom dan terug op lid 2, het enige lid waarin concreet wordt verwezen naar internationale solidariteit. Het lid leest als volgt: ‘</w:t>
      </w:r>
      <w:r w:rsidR="00900DE0" w:rsidRPr="00900DE0">
        <w:t>De bond gaat uit van solidariteit met de ontwikkelingslanden en aanvaardt met inachtneming van de door hem geformuleerde nationale doelstellingen naar beste vermogen de daaruit voortvloeiende verplichtingen.</w:t>
      </w:r>
      <w:r w:rsidR="00900DE0">
        <w:t>’</w:t>
      </w:r>
      <w:r w:rsidR="00900DE0">
        <w:rPr>
          <w:rStyle w:val="Voetnootmarkering"/>
        </w:rPr>
        <w:footnoteReference w:id="82"/>
      </w:r>
      <w:r w:rsidR="00900DE0">
        <w:t xml:space="preserve"> </w:t>
      </w:r>
      <w:r w:rsidR="00821CDF">
        <w:tab/>
      </w:r>
      <w:r w:rsidR="00821CDF">
        <w:tab/>
      </w:r>
      <w:r w:rsidR="00821CDF">
        <w:tab/>
      </w:r>
      <w:r w:rsidR="00821CDF">
        <w:tab/>
      </w:r>
      <w:r w:rsidR="00821CDF">
        <w:tab/>
      </w:r>
      <w:r w:rsidR="00821CDF">
        <w:tab/>
      </w:r>
      <w:r w:rsidR="00821CDF">
        <w:tab/>
      </w:r>
      <w:r w:rsidR="00821CDF">
        <w:tab/>
      </w:r>
      <w:r w:rsidR="00821CDF">
        <w:tab/>
      </w:r>
      <w:r w:rsidR="00900DE0">
        <w:t xml:space="preserve">Dit kun je op twee manieren lezen. </w:t>
      </w:r>
      <w:r w:rsidR="00E71CA9">
        <w:t>Ten eerste d</w:t>
      </w:r>
      <w:r w:rsidR="00900DE0">
        <w:t xml:space="preserve">at de nationale doelstellingen dienen te prevaleren, namelijk </w:t>
      </w:r>
      <w:r w:rsidR="00E71CA9">
        <w:t xml:space="preserve">dat </w:t>
      </w:r>
      <w:r w:rsidR="00900DE0">
        <w:t>de belangenbehartiging van de eigen leden op de eerste plaats</w:t>
      </w:r>
      <w:r w:rsidR="00E71CA9">
        <w:t xml:space="preserve"> komt</w:t>
      </w:r>
      <w:r w:rsidR="00900DE0">
        <w:t>.</w:t>
      </w:r>
      <w:r w:rsidR="00E71CA9">
        <w:t xml:space="preserve"> Of twee, dat de principes die in de statuten zijn geformuleerd door de bond, ook leidend zijn in de solidariteit met arbeiders en burgers in armere landen, waar vakbondsrechten niet verankerd zijn in de samenleving en waar </w:t>
      </w:r>
      <w:r w:rsidR="00760505">
        <w:t>enige sociale zekerheid ontbreekt.</w:t>
      </w:r>
      <w:r w:rsidR="00E71CA9">
        <w:t xml:space="preserve"> </w:t>
      </w:r>
      <w:r w:rsidR="00760505">
        <w:tab/>
      </w:r>
      <w:r w:rsidR="00760505">
        <w:tab/>
      </w:r>
      <w:r w:rsidR="00760505">
        <w:tab/>
      </w:r>
      <w:r w:rsidR="00760505">
        <w:tab/>
      </w:r>
      <w:r w:rsidR="00760505">
        <w:tab/>
      </w:r>
      <w:r w:rsidR="00760505">
        <w:tab/>
      </w:r>
      <w:r w:rsidR="005E2BCE">
        <w:t xml:space="preserve"> </w:t>
      </w:r>
      <w:r w:rsidR="002B4522">
        <w:t xml:space="preserve">Wat betreft de doelgroep van de bond stellen de statuten </w:t>
      </w:r>
      <w:r w:rsidR="005E2BCE">
        <w:t xml:space="preserve">in artikel 5 </w:t>
      </w:r>
      <w:r w:rsidR="002B4522">
        <w:t xml:space="preserve">dat de bond de sociale, maatschappelijke en economische belangen behartigt van leerlingen, </w:t>
      </w:r>
      <w:proofErr w:type="spellStart"/>
      <w:r w:rsidR="002B4522">
        <w:t>werkenden</w:t>
      </w:r>
      <w:proofErr w:type="spellEnd"/>
      <w:r w:rsidR="002B4522">
        <w:t>, uitkeringsgerechtigden en ouderen in de bouw- en houtnijverheid, evenals aanverwante takken als de woondiensten. Het artikel 6 biedt manieren waarop de bond deze belangen denkt te kunnen behartigen. Artikel 7</w:t>
      </w:r>
      <w:r w:rsidR="0014287A">
        <w:t xml:space="preserve"> bespreekt de middelen, namelijk aansluiting bij de FNV en </w:t>
      </w:r>
      <w:r w:rsidR="005E2BCE">
        <w:t>de BWI</w:t>
      </w:r>
      <w:r w:rsidR="0014287A">
        <w:t>, evenals samenwerking</w:t>
      </w:r>
      <w:r w:rsidR="005E2BCE">
        <w:t xml:space="preserve"> met</w:t>
      </w:r>
      <w:r w:rsidR="0014287A">
        <w:t xml:space="preserve"> en zitting in relevante organen of organisaties. Ook zijn hierbij belangrijk </w:t>
      </w:r>
      <w:r w:rsidR="005E2BCE">
        <w:t>het afsluiten van Centrale Arbeidsovereenkomsten (</w:t>
      </w:r>
      <w:proofErr w:type="spellStart"/>
      <w:r w:rsidR="00821CDF">
        <w:t>CAO’s</w:t>
      </w:r>
      <w:proofErr w:type="spellEnd"/>
      <w:r w:rsidR="005E2BCE">
        <w:t xml:space="preserve">) </w:t>
      </w:r>
      <w:r w:rsidR="0014287A">
        <w:t xml:space="preserve">en </w:t>
      </w:r>
      <w:r w:rsidR="005E2BCE">
        <w:t xml:space="preserve">het verlenen van </w:t>
      </w:r>
      <w:r w:rsidR="0014287A">
        <w:t xml:space="preserve">individuele juridische </w:t>
      </w:r>
      <w:r w:rsidR="0014287A">
        <w:lastRenderedPageBreak/>
        <w:t>bijstand aan leden.</w:t>
      </w:r>
      <w:r w:rsidR="005E2BCE">
        <w:t xml:space="preserve"> Het vervolg van de statuten </w:t>
      </w:r>
      <w:r w:rsidR="00E71CA9">
        <w:t>bespreekt zaken omtrent het lidmaatschap, de structuur van de organisatie, de rechten en plichten van de onderdelen van de org</w:t>
      </w:r>
      <w:r w:rsidR="00BD24BF">
        <w:t>anisatie en financiële kwesties en verantwoordelijkheid.</w:t>
      </w:r>
      <w:r w:rsidR="00BD24BF">
        <w:tab/>
      </w:r>
    </w:p>
    <w:p w:rsidR="00BD24BF" w:rsidRDefault="00BD24BF" w:rsidP="00DC148A">
      <w:r>
        <w:tab/>
      </w:r>
      <w:r>
        <w:tab/>
      </w:r>
      <w:r>
        <w:tab/>
      </w:r>
      <w:r>
        <w:tab/>
      </w:r>
      <w:r>
        <w:tab/>
      </w:r>
    </w:p>
    <w:p w:rsidR="00BD24BF" w:rsidRPr="00821CDF" w:rsidRDefault="00BD70AA" w:rsidP="00DC148A">
      <w:pPr>
        <w:rPr>
          <w:i/>
        </w:rPr>
      </w:pPr>
      <w:r>
        <w:rPr>
          <w:i/>
        </w:rPr>
        <w:t xml:space="preserve">Waarde van nationaal </w:t>
      </w:r>
      <w:proofErr w:type="spellStart"/>
      <w:r>
        <w:rPr>
          <w:i/>
        </w:rPr>
        <w:t>vs</w:t>
      </w:r>
      <w:proofErr w:type="spellEnd"/>
      <w:r>
        <w:rPr>
          <w:i/>
        </w:rPr>
        <w:t xml:space="preserve"> internationaal</w:t>
      </w:r>
      <w:r w:rsidR="002B4522" w:rsidRPr="00821CDF">
        <w:rPr>
          <w:i/>
        </w:rPr>
        <w:tab/>
      </w:r>
    </w:p>
    <w:p w:rsidR="0050788D" w:rsidRDefault="00BD24BF" w:rsidP="00DC148A">
      <w:r>
        <w:t>Op basis van de statuten alleen zou gesteld kunnen worden dat het bijzonder somber gesteld is met de internationale arbeiderssolidariteit van FNV Bouw. Nergens wordt de bond ertoe verplicht zich actief in te zetten voor internationale samenwerking, en dus al helemaal niet hoe die samenwerking vorm te geven. Enige erkenning van het belang van internationale samenwerking tussen vakbonden ontbreekt dus, alsook het besef dat hoe Nederlandse arbeiders het doen in sterke mate ook afhankelijk is van hoe arbeiders wereldwijd ervoor staan.</w:t>
      </w:r>
      <w:r>
        <w:rPr>
          <w:rStyle w:val="Voetnootmarkering"/>
        </w:rPr>
        <w:footnoteReference w:id="83"/>
      </w:r>
      <w:r w:rsidR="004B22BF">
        <w:t xml:space="preserve"> Aan de ene kant is dit </w:t>
      </w:r>
      <w:r w:rsidR="00196944">
        <w:t xml:space="preserve">deels </w:t>
      </w:r>
      <w:r w:rsidR="004B22BF">
        <w:t xml:space="preserve">te verklaren doordat de </w:t>
      </w:r>
      <w:r w:rsidR="00196944">
        <w:t>bouw- en houtsector</w:t>
      </w:r>
      <w:r w:rsidR="004B22BF">
        <w:t xml:space="preserve"> niet per se een mondiaal karakter heeft</w:t>
      </w:r>
      <w:r w:rsidR="004B22BF">
        <w:rPr>
          <w:rStyle w:val="Voetnootmarkering"/>
        </w:rPr>
        <w:footnoteReference w:id="84"/>
      </w:r>
      <w:r w:rsidR="004B22BF">
        <w:t>, zoals de transportsector waarin internationaal verkeer veel meer voorkomt en bonden dus ook meer kunnen bereiken middels internationale samenwerking.</w:t>
      </w:r>
      <w:r w:rsidR="004B22BF">
        <w:rPr>
          <w:rStyle w:val="Voetnootmarkering"/>
        </w:rPr>
        <w:footnoteReference w:id="85"/>
      </w:r>
      <w:r w:rsidR="00CA6158">
        <w:tab/>
      </w:r>
      <w:r w:rsidR="00CA6158">
        <w:tab/>
      </w:r>
      <w:r w:rsidR="00CA6158">
        <w:tab/>
      </w:r>
      <w:r w:rsidR="00CA6158">
        <w:tab/>
      </w:r>
      <w:r w:rsidR="00CA6158">
        <w:tab/>
      </w:r>
      <w:r w:rsidR="00CA6158">
        <w:tab/>
      </w:r>
      <w:r w:rsidR="00CA6158">
        <w:tab/>
      </w:r>
      <w:r w:rsidR="00CA6158">
        <w:tab/>
      </w:r>
      <w:r w:rsidR="00A6170A">
        <w:t xml:space="preserve">Hoewel dit zorgelijk is, </w:t>
      </w:r>
      <w:r w:rsidR="00B26C17">
        <w:t>verplicht FNV Bouw via</w:t>
      </w:r>
      <w:r w:rsidR="00A6170A">
        <w:t xml:space="preserve"> de statutaire aansluiting bij de BWI </w:t>
      </w:r>
      <w:r w:rsidR="00B26C17">
        <w:t xml:space="preserve">zich toch </w:t>
      </w:r>
      <w:r w:rsidR="00A6170A">
        <w:t>internationale solidariteit. Lidmaatschap van de BWI houdt namelijk in dat</w:t>
      </w:r>
      <w:r w:rsidR="001F3AD2">
        <w:t xml:space="preserve"> iedere aangesloten bouw- en houtbond naar </w:t>
      </w:r>
      <w:r w:rsidR="00BE5994">
        <w:t xml:space="preserve">ledensterkte contributie </w:t>
      </w:r>
      <w:r w:rsidR="00B26C17">
        <w:t>af dient te dragen</w:t>
      </w:r>
      <w:r w:rsidR="00BE5994">
        <w:t xml:space="preserve"> aan de BWI.</w:t>
      </w:r>
      <w:r w:rsidR="00B26C17">
        <w:t xml:space="preserve"> De BWI is</w:t>
      </w:r>
      <w:r w:rsidR="00E76AC7">
        <w:t>,</w:t>
      </w:r>
      <w:r w:rsidR="00B26C17">
        <w:t xml:space="preserve"> hoewel niet geheel voor het beleid, toch voor het functioneren (bijvoorbeeld voor de financiële middelen)</w:t>
      </w:r>
      <w:r w:rsidR="00BE5994">
        <w:t xml:space="preserve"> </w:t>
      </w:r>
      <w:r w:rsidR="00B26C17">
        <w:t xml:space="preserve">afhankelijk van bonden als FNV Bouw. </w:t>
      </w:r>
      <w:r w:rsidR="00BE5994">
        <w:t xml:space="preserve">Aangesloten bonden die de contributie niet kunnen opbrengen  en daar een geldige uitleg voor hebben komen in aanmerking voor een verlaging, en een beperking van bijvoorbeeld stemrechten bij congressen </w:t>
      </w:r>
      <w:r w:rsidR="00CD10A3">
        <w:t xml:space="preserve">en </w:t>
      </w:r>
      <w:r w:rsidR="00BE5994">
        <w:t>andere besluitvormingsbijeenkomsten.</w:t>
      </w:r>
      <w:r w:rsidR="00BE5994">
        <w:rPr>
          <w:rStyle w:val="Voetnootmarkering"/>
        </w:rPr>
        <w:footnoteReference w:id="86"/>
      </w:r>
      <w:r w:rsidR="00BE5994">
        <w:t xml:space="preserve"> Deze opzet heeft als gevolg dat er altijd wordt gewerkt aan internationale solidariteit via de BWI als internationale vakbond. Deze opzet houdt ook in dat de sterkere westerse bon</w:t>
      </w:r>
      <w:r w:rsidR="00B26C17">
        <w:t>den altijd de agenda dicteren.</w:t>
      </w:r>
      <w:r w:rsidR="00B26C17" w:rsidRPr="00B26C17">
        <w:rPr>
          <w:rStyle w:val="Voetnootmarkering"/>
          <w:b/>
        </w:rPr>
        <w:t xml:space="preserve"> </w:t>
      </w:r>
      <w:r w:rsidR="00B26C17">
        <w:rPr>
          <w:rStyle w:val="Voetnootmarkering"/>
          <w:b/>
        </w:rPr>
        <w:footnoteReference w:id="87"/>
      </w:r>
      <w:r w:rsidR="00B26C17">
        <w:t xml:space="preserve"> Zij</w:t>
      </w:r>
      <w:r w:rsidR="00BE5994">
        <w:t xml:space="preserve"> </w:t>
      </w:r>
      <w:r w:rsidR="00B26C17">
        <w:t>hebben vaak</w:t>
      </w:r>
      <w:r w:rsidR="00BE5994">
        <w:t xml:space="preserve"> meer leden en </w:t>
      </w:r>
      <w:r w:rsidR="00B26C17">
        <w:t>ook is de kans veel kleiner</w:t>
      </w:r>
      <w:r w:rsidR="00BE5994">
        <w:t xml:space="preserve"> dat zij de contributie niet kunnen opbrengen</w:t>
      </w:r>
      <w:r w:rsidR="00B26C17">
        <w:t>. Door middel van het lidmaatschap kan FNV Bouw dus invloed uitoefenen op het beleid van BWI</w:t>
      </w:r>
      <w:r w:rsidR="00B26C17">
        <w:rPr>
          <w:b/>
        </w:rPr>
        <w:t xml:space="preserve">. </w:t>
      </w:r>
      <w:r w:rsidR="00B26C17">
        <w:t xml:space="preserve">FNV Bouw draagt financieel bij aan de BWI, hetgeen een stem in </w:t>
      </w:r>
      <w:r w:rsidR="00595533">
        <w:t xml:space="preserve">de </w:t>
      </w:r>
      <w:r w:rsidR="00B26C17">
        <w:t>beleid</w:t>
      </w:r>
      <w:r w:rsidR="00595533">
        <w:t>svorming</w:t>
      </w:r>
      <w:r w:rsidR="00B26C17">
        <w:t xml:space="preserve"> biedt, maar tegelijkertijd dwingt het FNV Bouw ook bij te dragen aan de versterking van collega vakbonden die dat nodig hebben.</w:t>
      </w:r>
      <w:r w:rsidR="00C41510">
        <w:rPr>
          <w:b/>
        </w:rPr>
        <w:tab/>
      </w:r>
      <w:r w:rsidR="00B26C17">
        <w:rPr>
          <w:b/>
        </w:rPr>
        <w:tab/>
      </w:r>
      <w:r w:rsidR="00B26C17">
        <w:rPr>
          <w:b/>
        </w:rPr>
        <w:tab/>
      </w:r>
      <w:r w:rsidR="00B26C17">
        <w:rPr>
          <w:b/>
        </w:rPr>
        <w:tab/>
      </w:r>
      <w:r w:rsidR="00B26C17">
        <w:rPr>
          <w:b/>
        </w:rPr>
        <w:tab/>
      </w:r>
      <w:r w:rsidR="00B26C17">
        <w:rPr>
          <w:b/>
        </w:rPr>
        <w:tab/>
      </w:r>
      <w:r w:rsidR="00B26C17">
        <w:rPr>
          <w:b/>
        </w:rPr>
        <w:tab/>
      </w:r>
      <w:r w:rsidR="00C41510">
        <w:rPr>
          <w:b/>
        </w:rPr>
        <w:tab/>
      </w:r>
      <w:r w:rsidR="00C41510">
        <w:rPr>
          <w:b/>
        </w:rPr>
        <w:tab/>
      </w:r>
      <w:r w:rsidR="00C41510">
        <w:t xml:space="preserve">FNV Bouw lijkt op papier dus echt een belangengroep. Ze komen nadrukkelijk op voor de leden en plaatsen nationale aangelegenheden op de voorgrond. Ook neemt internationalisme nauwelijks een </w:t>
      </w:r>
      <w:r w:rsidR="00E76AC7">
        <w:t>beduidende</w:t>
      </w:r>
      <w:r w:rsidR="00C41510">
        <w:t xml:space="preserve"> rol in volgens de statuten</w:t>
      </w:r>
      <w:r w:rsidR="00595533">
        <w:t xml:space="preserve">. Het internationalistische solidariteitsprincipe </w:t>
      </w:r>
      <w:r w:rsidR="00595533">
        <w:lastRenderedPageBreak/>
        <w:t xml:space="preserve">van </w:t>
      </w:r>
      <w:proofErr w:type="spellStart"/>
      <w:r w:rsidR="00595533">
        <w:t>Marx</w:t>
      </w:r>
      <w:proofErr w:type="spellEnd"/>
      <w:r w:rsidR="00595533">
        <w:t xml:space="preserve"> </w:t>
      </w:r>
      <w:r w:rsidR="00C41510">
        <w:t>wordt statutair gewaarborg</w:t>
      </w:r>
      <w:r w:rsidR="00595533">
        <w:t xml:space="preserve">d via de aansluiting bij de BWI. </w:t>
      </w:r>
      <w:r w:rsidR="00C763D9">
        <w:t xml:space="preserve">FNV Bouw probeert de inspanningen </w:t>
      </w:r>
      <w:r w:rsidR="00595533">
        <w:t xml:space="preserve">echter </w:t>
      </w:r>
      <w:r w:rsidR="00C763D9">
        <w:t xml:space="preserve">primair op de eigen achterban te vestigen. De </w:t>
      </w:r>
      <w:r w:rsidR="00595533">
        <w:t>actieve solidariteit</w:t>
      </w:r>
      <w:r w:rsidR="00C763D9">
        <w:t>, traditioneel toch een van de pijlers van de vakbeweging, wordt vooral overgelaten aan anderen in het vakbondsnetwerk.</w:t>
      </w:r>
    </w:p>
    <w:p w:rsidR="001B1887" w:rsidRDefault="001B1887" w:rsidP="001B1887">
      <w:pPr>
        <w:rPr>
          <w:b/>
        </w:rPr>
      </w:pPr>
    </w:p>
    <w:p w:rsidR="001B1887" w:rsidRDefault="001B1887" w:rsidP="001B1887">
      <w:pPr>
        <w:rPr>
          <w:b/>
        </w:rPr>
      </w:pPr>
      <w:r>
        <w:rPr>
          <w:b/>
        </w:rPr>
        <w:t>FNV Bouw in de MENA</w:t>
      </w:r>
    </w:p>
    <w:p w:rsidR="001B1887" w:rsidRDefault="001B1887" w:rsidP="001B1887">
      <w:r>
        <w:t xml:space="preserve">Hoe wordt die </w:t>
      </w:r>
      <w:r w:rsidR="00E76AC7">
        <w:t>statutair vastgelegde</w:t>
      </w:r>
      <w:r>
        <w:t xml:space="preserve"> steun van </w:t>
      </w:r>
      <w:r w:rsidR="00E76AC7">
        <w:t>FNV Bouw aan arbeiders in andere landen vormgegeven in de praktijk?</w:t>
      </w:r>
      <w:r>
        <w:t xml:space="preserve">Ik heb het gehad over de </w:t>
      </w:r>
      <w:r w:rsidR="003453DA">
        <w:t>organisatie van het internationale vakbondsnetwerk</w:t>
      </w:r>
      <w:r>
        <w:t xml:space="preserve"> en de </w:t>
      </w:r>
      <w:r w:rsidR="00907CA5">
        <w:t>verbindingen</w:t>
      </w:r>
      <w:r>
        <w:t xml:space="preserve"> binnen de internationale vakbewegin</w:t>
      </w:r>
      <w:r w:rsidR="00907CA5">
        <w:t>g</w:t>
      </w:r>
      <w:r>
        <w:t>. FNV Bouw volgt de strategie van de BWI en het IVV. Zo zagen we in de statuten van FNV Bouw, dat er weinig concrete aandacht is voor het concept inter</w:t>
      </w:r>
      <w:r w:rsidR="003453DA">
        <w:t>nationale arbeiderssolidariteit</w:t>
      </w:r>
      <w:r>
        <w:t xml:space="preserve"> in termen van een zelfstandige visie of structurele verbondenheid met de mondiale arbeidersbeweging. Dit is niet per se een slechte zaak. Ik denk namelijk niet dat arbeiders die te maken hebben met uitbuiting nou direct gebaat zijn bij onenigheid in de internationale arbeidersorganisatie over doel en middelen. Bovendien is afstemming van strategie alleen maar goed om beschikbare tijd en middelen zo goed en efficiënt mog</w:t>
      </w:r>
      <w:r w:rsidR="003453DA">
        <w:t xml:space="preserve">elijk te gebruiken. </w:t>
      </w:r>
      <w:r w:rsidR="003453DA">
        <w:tab/>
      </w:r>
      <w:r w:rsidR="003453DA">
        <w:tab/>
      </w:r>
      <w:r w:rsidR="003453DA">
        <w:tab/>
      </w:r>
      <w:r w:rsidR="003453DA">
        <w:tab/>
      </w:r>
      <w:r w:rsidR="00907CA5">
        <w:tab/>
      </w:r>
      <w:r w:rsidR="00907CA5">
        <w:tab/>
      </w:r>
      <w:r w:rsidR="00907CA5">
        <w:tab/>
      </w:r>
      <w:r w:rsidR="00907CA5">
        <w:tab/>
      </w:r>
      <w:r w:rsidR="00907CA5">
        <w:tab/>
      </w:r>
      <w:r w:rsidR="00907CA5">
        <w:tab/>
      </w:r>
      <w:r w:rsidR="00907CA5">
        <w:tab/>
      </w:r>
      <w:r>
        <w:t xml:space="preserve">Ik zal nu dieper ingaan op </w:t>
      </w:r>
      <w:r w:rsidR="003453DA">
        <w:t>een</w:t>
      </w:r>
      <w:r>
        <w:t xml:space="preserve"> </w:t>
      </w:r>
      <w:r w:rsidR="003453DA">
        <w:t>solidariteits</w:t>
      </w:r>
      <w:r>
        <w:t xml:space="preserve">project </w:t>
      </w:r>
      <w:r w:rsidR="003453DA">
        <w:t xml:space="preserve">dat FNV Bouw steunt </w:t>
      </w:r>
      <w:r>
        <w:t xml:space="preserve">om te kijken </w:t>
      </w:r>
      <w:r w:rsidR="003453DA">
        <w:t>hoe</w:t>
      </w:r>
      <w:r>
        <w:t xml:space="preserve"> de strategische en tactische oriëntatie </w:t>
      </w:r>
      <w:r w:rsidR="003453DA">
        <w:t xml:space="preserve">met betrekking tot </w:t>
      </w:r>
      <w:r>
        <w:t>de internati</w:t>
      </w:r>
      <w:r w:rsidR="003453DA">
        <w:t xml:space="preserve">onale arbeiderssolidariteit op microniveau wordt vormgegeven. </w:t>
      </w:r>
      <w:r w:rsidRPr="00137849">
        <w:t>Het MENA project (</w:t>
      </w:r>
      <w:proofErr w:type="spellStart"/>
      <w:r w:rsidRPr="00137849">
        <w:t>Middle</w:t>
      </w:r>
      <w:proofErr w:type="spellEnd"/>
      <w:r w:rsidRPr="00137849">
        <w:t xml:space="preserve"> East and </w:t>
      </w:r>
      <w:proofErr w:type="spellStart"/>
      <w:r w:rsidRPr="00137849">
        <w:t>North</w:t>
      </w:r>
      <w:proofErr w:type="spellEnd"/>
      <w:r w:rsidRPr="00137849">
        <w:t xml:space="preserve"> </w:t>
      </w:r>
      <w:proofErr w:type="spellStart"/>
      <w:r w:rsidRPr="00137849">
        <w:t>Africa</w:t>
      </w:r>
      <w:proofErr w:type="spellEnd"/>
      <w:r w:rsidRPr="00137849">
        <w:t>) is een van de vele</w:t>
      </w:r>
      <w:r>
        <w:t xml:space="preserve"> projecten die door de BWI wordt uitgevoerd om in vooral derde wereldlanden vakbonden te versterken. FNV Bouw financiert het project en werkt in de evaluatie en controle van het project nauw samen met FNV Mondiaal, de intern</w:t>
      </w:r>
      <w:r w:rsidR="003453DA">
        <w:t xml:space="preserve">ationale tak van de FNV. </w:t>
      </w:r>
      <w:r w:rsidR="003453DA">
        <w:tab/>
      </w:r>
      <w:r w:rsidR="003453DA">
        <w:tab/>
      </w:r>
      <w:r w:rsidR="003453DA">
        <w:tab/>
      </w:r>
      <w:r w:rsidR="003453DA">
        <w:tab/>
      </w:r>
      <w:r w:rsidR="003453DA">
        <w:tab/>
        <w:t>In de</w:t>
      </w:r>
      <w:r>
        <w:t xml:space="preserve"> regio werken FNV Bouw, FNV Mondiaal en BWI samen met de bouwbonden in vijf Arabische landen, namelijk Egypte, Palestina, Jordanië, Libanon en Jemen. Het huidige project</w:t>
      </w:r>
      <w:r w:rsidR="003453DA">
        <w:t>,</w:t>
      </w:r>
      <w:r>
        <w:t xml:space="preserve"> gestart in 2009</w:t>
      </w:r>
      <w:r w:rsidR="003453DA">
        <w:t>,</w:t>
      </w:r>
      <w:r>
        <w:t xml:space="preserve"> richt zich op het trainen van vakbondsmedewerkers en kaderleden. Deze mensen moeten de verworven kennis gebruiken </w:t>
      </w:r>
      <w:r w:rsidR="003453DA">
        <w:t>bij</w:t>
      </w:r>
      <w:r>
        <w:t xml:space="preserve"> het versterken en organiseren van de eigen vakbond. Ook wordt er geïnvesteerd in regionale netwerken van en contacten tussen bouwbonden.</w:t>
      </w:r>
      <w:r>
        <w:rPr>
          <w:rStyle w:val="Voetnootmarkering"/>
        </w:rPr>
        <w:footnoteReference w:id="88"/>
      </w:r>
      <w:r w:rsidR="003453DA">
        <w:tab/>
      </w:r>
      <w:r w:rsidR="003453DA">
        <w:tab/>
      </w:r>
      <w:r w:rsidR="003453DA">
        <w:tab/>
      </w:r>
      <w:r>
        <w:t xml:space="preserve">Aan de hand van de jaarrapporten van het project kunnen we kijken waar </w:t>
      </w:r>
      <w:r w:rsidR="00907CA5">
        <w:t xml:space="preserve">nog meer </w:t>
      </w:r>
      <w:r>
        <w:t>de focus ligt voor het project, wat de doelen zijn, hoe wordt geprobeerd die doelen te bereiken, welke problemen de bonden tegenkomen en in welke mate de bonden succesvol zijn en waar de zwaktes liggen. Dit komt sterk overeen met mijn stageopdracht , dus we kunnen hier een kort overzicht geven van de resultaten.</w:t>
      </w:r>
    </w:p>
    <w:p w:rsidR="001B1887" w:rsidRDefault="001B1887" w:rsidP="001B1887"/>
    <w:p w:rsidR="001B1887" w:rsidRPr="003D3521" w:rsidRDefault="001B1887" w:rsidP="001B1887">
      <w:pPr>
        <w:rPr>
          <w:i/>
        </w:rPr>
      </w:pPr>
      <w:r w:rsidRPr="003D3521">
        <w:rPr>
          <w:i/>
        </w:rPr>
        <w:t>Doelen</w:t>
      </w:r>
    </w:p>
    <w:p w:rsidR="001B1887" w:rsidRDefault="003453DA" w:rsidP="001B1887">
      <w:r>
        <w:t>In</w:t>
      </w:r>
      <w:r w:rsidR="001B1887">
        <w:t xml:space="preserve"> het jaarrapport 2012 </w:t>
      </w:r>
      <w:r>
        <w:t>worden</w:t>
      </w:r>
      <w:r w:rsidR="001B1887">
        <w:t xml:space="preserve"> de doelen van het </w:t>
      </w:r>
      <w:proofErr w:type="spellStart"/>
      <w:r>
        <w:t>MENA-</w:t>
      </w:r>
      <w:r w:rsidR="001B1887">
        <w:t>project</w:t>
      </w:r>
      <w:proofErr w:type="spellEnd"/>
      <w:r w:rsidR="001B1887">
        <w:t xml:space="preserve"> in de Arabische regio </w:t>
      </w:r>
      <w:r>
        <w:t>als volgt beschreven</w:t>
      </w:r>
      <w:r w:rsidR="001B1887">
        <w:t>:</w:t>
      </w:r>
    </w:p>
    <w:p w:rsidR="001B1887" w:rsidRDefault="001B1887" w:rsidP="001B1887">
      <w:pPr>
        <w:ind w:left="708"/>
        <w:rPr>
          <w:sz w:val="20"/>
          <w:szCs w:val="20"/>
          <w:lang w:val="en-US"/>
        </w:rPr>
      </w:pPr>
      <w:r w:rsidRPr="001215B5">
        <w:rPr>
          <w:sz w:val="20"/>
          <w:szCs w:val="20"/>
          <w:lang w:val="en-US"/>
        </w:rPr>
        <w:t xml:space="preserve">The project aims at improving trade union representation of its members and affiliated, while simultaneously developing union capacities, skills and knowledge. The project is targeted at </w:t>
      </w:r>
      <w:r w:rsidRPr="001215B5">
        <w:rPr>
          <w:sz w:val="20"/>
          <w:szCs w:val="20"/>
          <w:lang w:val="en-US"/>
        </w:rPr>
        <w:lastRenderedPageBreak/>
        <w:t xml:space="preserve">restructuring and consolidating already existent trade unions within the MENA region while developing a work plan to be implemented with the </w:t>
      </w:r>
      <w:proofErr w:type="spellStart"/>
      <w:r w:rsidRPr="001215B5">
        <w:rPr>
          <w:sz w:val="20"/>
          <w:szCs w:val="20"/>
          <w:lang w:val="en-US"/>
        </w:rPr>
        <w:t>subregion</w:t>
      </w:r>
      <w:proofErr w:type="spellEnd"/>
      <w:r w:rsidRPr="001215B5">
        <w:rPr>
          <w:sz w:val="20"/>
          <w:szCs w:val="20"/>
          <w:lang w:val="en-US"/>
        </w:rPr>
        <w:t xml:space="preserve"> and its respective unions.</w:t>
      </w:r>
      <w:r>
        <w:rPr>
          <w:rStyle w:val="Voetnootmarkering"/>
          <w:sz w:val="20"/>
          <w:szCs w:val="20"/>
          <w:lang w:val="en-US"/>
        </w:rPr>
        <w:footnoteReference w:id="89"/>
      </w:r>
    </w:p>
    <w:p w:rsidR="001B1887" w:rsidRDefault="001B1887" w:rsidP="001B1887">
      <w:r w:rsidRPr="00644566">
        <w:t>B</w:t>
      </w:r>
      <w:r>
        <w:t>elangrijke doelgroepen zijn vrouwen, jongeren en arbeidsmigranten. Enerzijds vrouwen en jongeren omdat zij zeer actief zijn en zich de laatste jaren en vooral sinds de Arabische Lente in 2010 duidelijk hebben uitgesproken voor maatschappelijke maar ook politieke verandering. Arbeidsmigranten vormen in de regio een potentiële sterke bron van arbeiders. Arbeiders uit Azië komen in grote getale naar het Midden-Oosten om te werken in verschillende sectoren, wa</w:t>
      </w:r>
      <w:r w:rsidR="00550068">
        <w:t xml:space="preserve">aronder in de bouw. Zij </w:t>
      </w:r>
      <w:r>
        <w:t>zij</w:t>
      </w:r>
      <w:r w:rsidR="00550068">
        <w:t>n</w:t>
      </w:r>
      <w:r>
        <w:t xml:space="preserve"> </w:t>
      </w:r>
      <w:r w:rsidR="00550068">
        <w:t>bovendien een zeer kwetsbare groep</w:t>
      </w:r>
      <w:r>
        <w:t xml:space="preserve">, omdat zij vaak niet op de hoogte zijn van hun internationaal vastgestelde rechten en daardoor gevoeliger voor uitbuiting en lokale discriminerende gebruiken. Het </w:t>
      </w:r>
      <w:proofErr w:type="spellStart"/>
      <w:r w:rsidR="00AB436D">
        <w:rPr>
          <w:i/>
        </w:rPr>
        <w:t>ka</w:t>
      </w:r>
      <w:r w:rsidRPr="007C0465">
        <w:rPr>
          <w:i/>
        </w:rPr>
        <w:t>fala</w:t>
      </w:r>
      <w:proofErr w:type="spellEnd"/>
      <w:r>
        <w:t xml:space="preserve"> of sponsor systeem is bijvoorbeeld een veelvoorkomend fenomeen in het Midden-Oosten: </w:t>
      </w:r>
    </w:p>
    <w:p w:rsidR="001B1887" w:rsidRPr="00E363D5" w:rsidRDefault="001B1887" w:rsidP="001B1887">
      <w:pPr>
        <w:ind w:left="708"/>
        <w:rPr>
          <w:sz w:val="20"/>
          <w:szCs w:val="20"/>
          <w:lang w:val="en-US"/>
        </w:rPr>
      </w:pPr>
      <w:r w:rsidRPr="001A7EB6">
        <w:rPr>
          <w:sz w:val="20"/>
          <w:szCs w:val="20"/>
          <w:lang w:val="en-US"/>
        </w:rPr>
        <w:t xml:space="preserve">Each GCC country manages its “temporary” migrant workforce through the sponsorship or </w:t>
      </w:r>
      <w:proofErr w:type="spellStart"/>
      <w:r w:rsidRPr="001A7EB6">
        <w:rPr>
          <w:sz w:val="20"/>
          <w:szCs w:val="20"/>
          <w:lang w:val="en-US"/>
        </w:rPr>
        <w:t>Kafala</w:t>
      </w:r>
      <w:proofErr w:type="spellEnd"/>
      <w:r w:rsidRPr="001A7EB6">
        <w:rPr>
          <w:sz w:val="20"/>
          <w:szCs w:val="20"/>
          <w:lang w:val="en-US"/>
        </w:rPr>
        <w:t xml:space="preserve"> system. Under this system, a local citizen or local company (the </w:t>
      </w:r>
      <w:proofErr w:type="spellStart"/>
      <w:r w:rsidRPr="001A7EB6">
        <w:rPr>
          <w:sz w:val="20"/>
          <w:szCs w:val="20"/>
          <w:lang w:val="en-US"/>
        </w:rPr>
        <w:t>kafeel</w:t>
      </w:r>
      <w:proofErr w:type="spellEnd"/>
      <w:r w:rsidRPr="001A7EB6">
        <w:rPr>
          <w:sz w:val="20"/>
          <w:szCs w:val="20"/>
          <w:lang w:val="en-US"/>
        </w:rPr>
        <w:t xml:space="preserve">) must sponsor foreign workers in order for their work visas and residency to be valid. This means that an individual’s right to work and legal presence in the host country is dependent on his or her employer, rendering him or her vulnerable to exploitation. In most GCC states, migrants cannot leave or enter the country without their employer’s permission. </w:t>
      </w:r>
      <w:r w:rsidRPr="001A7EB6">
        <w:rPr>
          <w:rStyle w:val="Voetnootmarkering"/>
          <w:sz w:val="20"/>
          <w:szCs w:val="20"/>
        </w:rPr>
        <w:footnoteReference w:id="90"/>
      </w:r>
      <w:r w:rsidRPr="001A7EB6">
        <w:rPr>
          <w:sz w:val="20"/>
          <w:szCs w:val="20"/>
          <w:lang w:val="en-US"/>
        </w:rPr>
        <w:t xml:space="preserve"> </w:t>
      </w:r>
    </w:p>
    <w:p w:rsidR="003C3317" w:rsidRDefault="001B1887" w:rsidP="001B1887">
      <w:r>
        <w:t>De strategie van het trainen van vakbondsleden moet de vakbonden helpen grotere groepen arbeiders aan zich te binden, hun zodanig te organiseren dat zij bereid en gereed zijn om actie te voeren en zich uit te spreken tegen wantoestanden en uiteindelijk een formele overlegfunctie met werkgevers en wettelijke erkenning van vakbonden als overlegpartners af te dwingen. In het kort, de vakbond moet een professionele uitstraling krijgen, een zo breed en divers mogelijke groep arbeiders vertegenwoordigen en een geïnstitutionaliseerde functie in het sociaaleconomische stelsel verkrij</w:t>
      </w:r>
      <w:r w:rsidR="0043067B">
        <w:t xml:space="preserve">gen. </w:t>
      </w:r>
      <w:r w:rsidR="00550068">
        <w:t xml:space="preserve">De organisatie van arbeiders op </w:t>
      </w:r>
      <w:proofErr w:type="spellStart"/>
      <w:r w:rsidR="00550068" w:rsidRPr="00907CA5">
        <w:rPr>
          <w:i/>
        </w:rPr>
        <w:t>grassroots</w:t>
      </w:r>
      <w:r w:rsidR="00550068">
        <w:t>-niveau</w:t>
      </w:r>
      <w:proofErr w:type="spellEnd"/>
      <w:r w:rsidR="00550068">
        <w:t xml:space="preserve"> is in het MENA project heel belangrijk.</w:t>
      </w:r>
    </w:p>
    <w:p w:rsidR="0043067B" w:rsidRPr="0043067B" w:rsidRDefault="0043067B" w:rsidP="001B1887"/>
    <w:p w:rsidR="001B1887" w:rsidRPr="003C3317" w:rsidRDefault="001B1887" w:rsidP="001B1887">
      <w:pPr>
        <w:rPr>
          <w:i/>
        </w:rPr>
      </w:pPr>
      <w:r w:rsidRPr="003C3317">
        <w:rPr>
          <w:i/>
        </w:rPr>
        <w:t>Problemen</w:t>
      </w:r>
    </w:p>
    <w:p w:rsidR="001B1887" w:rsidRDefault="001B1887" w:rsidP="001B1887">
      <w:r>
        <w:t xml:space="preserve">Het project probeert dus het fundament te leggen voor de institutionalisering van de vakbonden. Net zoals in Nederland het sociaaleconomisch overleg een tripartiete structuur heeft (vakbonden, werkgevers en overheid) en er op sectoraal niveau wettelijke ruimte is voor controle van loonontwikkeling en arbeidsomstandigheden en de mogelijkheid tot gerichte stakingen, moeten goed georganiseerde bouwbonden in de Arabische landen door middel van organisatie en kennis diezelfde positie bereiken. De situatie in Nederland is echter anders dan het Midden-Oosten en </w:t>
      </w:r>
      <w:proofErr w:type="spellStart"/>
      <w:r>
        <w:t>Noord-Afrika</w:t>
      </w:r>
      <w:proofErr w:type="spellEnd"/>
      <w:r>
        <w:t xml:space="preserve">, en dat zijn de obstakels ook. </w:t>
      </w:r>
      <w:r>
        <w:tab/>
      </w:r>
      <w:r>
        <w:tab/>
      </w:r>
      <w:r>
        <w:tab/>
      </w:r>
      <w:r>
        <w:tab/>
      </w:r>
      <w:r>
        <w:tab/>
      </w:r>
      <w:r>
        <w:tab/>
      </w:r>
      <w:r>
        <w:tab/>
      </w:r>
      <w:r>
        <w:tab/>
        <w:t xml:space="preserve">De Arabische landen zijn vrijwel zonder uitzondering vrij jonge staten, die pas in de loop van de twintigste eeuw hun onafhankelijkheid hebben verkregen. Corruptie en </w:t>
      </w:r>
      <w:proofErr w:type="spellStart"/>
      <w:r>
        <w:t>cliëntelisme</w:t>
      </w:r>
      <w:proofErr w:type="spellEnd"/>
      <w:r>
        <w:t xml:space="preserve"> zijn zaken die daarom bij uitstek kunnen gedijen. Behalve het verlammende effect van de corruptie op de overheid beperkt het ook de bewegingsruimte van het maatschappelijk middenveld en de maatschappelijke </w:t>
      </w:r>
      <w:r>
        <w:lastRenderedPageBreak/>
        <w:t>organisaties daarbinnen.</w:t>
      </w:r>
      <w:r>
        <w:rPr>
          <w:rStyle w:val="Voetnootmarkering"/>
        </w:rPr>
        <w:footnoteReference w:id="91"/>
      </w:r>
      <w:r>
        <w:t xml:space="preserve"> De geopolitieke situatie heeft ook heel veel invloed op het functioneren van de overheid. Het conflict tussen de </w:t>
      </w:r>
      <w:proofErr w:type="spellStart"/>
      <w:r w:rsidR="00550068">
        <w:t>Palestijnen</w:t>
      </w:r>
      <w:proofErr w:type="spellEnd"/>
      <w:r w:rsidR="00550068">
        <w:t xml:space="preserve"> en Israel is daar éé</w:t>
      </w:r>
      <w:r>
        <w:t>n van</w:t>
      </w:r>
      <w:r w:rsidR="00550068">
        <w:t>,</w:t>
      </w:r>
      <w:r>
        <w:t xml:space="preserve"> met implicaties voor de hele regio. Denk aan de beperkingen waar de Palestijnse economie en arbeiders mee te maken krijgen als gevolg van de bezetting, maar ook de vluchtelingenstromen die in toenemende mate de regionale arbeidsmarkten onder druk zetten.</w:t>
      </w:r>
      <w:r w:rsidRPr="00700173">
        <w:rPr>
          <w:rStyle w:val="Voetnootmarkering"/>
        </w:rPr>
        <w:t xml:space="preserve"> </w:t>
      </w:r>
      <w:r>
        <w:rPr>
          <w:rStyle w:val="Voetnootmarkering"/>
        </w:rPr>
        <w:footnoteReference w:id="92"/>
      </w:r>
      <w:r>
        <w:t xml:space="preserve"> </w:t>
      </w:r>
      <w:r>
        <w:tab/>
      </w:r>
      <w:r>
        <w:tab/>
      </w:r>
      <w:r>
        <w:tab/>
      </w:r>
      <w:r>
        <w:tab/>
      </w:r>
      <w:r>
        <w:tab/>
      </w:r>
      <w:r>
        <w:tab/>
      </w:r>
      <w:r>
        <w:tab/>
      </w:r>
      <w:r>
        <w:tab/>
        <w:t xml:space="preserve">De economische hervormingen die in de Arabische regio van </w:t>
      </w:r>
      <w:proofErr w:type="spellStart"/>
      <w:r>
        <w:t>Noord-Afrika</w:t>
      </w:r>
      <w:proofErr w:type="spellEnd"/>
      <w:r>
        <w:t xml:space="preserve"> en het Midden-Oosten zijn doorgevoerd sinds de jaren 90 zijn volgens een rapport van de Internationale Arbeidsorganisatie (IAO) ineffectief geweest en hebben geen rekening gehouden met de bijzonderheden van de jonge Arabische staten. De privatisering die gepaard ging met de economische liberalisering was gebaseerd op ideologische </w:t>
      </w:r>
      <w:r w:rsidR="00907CA5">
        <w:t>overtu</w:t>
      </w:r>
      <w:r>
        <w:t>igingen. Dit heeft bijgedragen aan de vorming van een regio waarin de meeste landen wel economische groei behaalde</w:t>
      </w:r>
      <w:r w:rsidR="00550068">
        <w:t>n</w:t>
      </w:r>
      <w:r>
        <w:t>, maar waarin die economische groei op de lange termijn in gevaar is, omdat de privatisering onvoldoende heeft geleid tot duurzame industriële relaties en politieke inspraak en vrijheid.</w:t>
      </w:r>
      <w:r>
        <w:rPr>
          <w:rStyle w:val="Voetnootmarkering"/>
        </w:rPr>
        <w:footnoteReference w:id="93"/>
      </w:r>
      <w:r>
        <w:t xml:space="preserve"> Zo hebben bijvoorbeeld de gestegen scholingniveaus weinig zin als er geen vraag is naar hoogopgeleide werknemers en heeft de terugtrekking van de overheid ten behoeve van de vrije markt maar een klein deel van de bevolking geholpen, en is de rest in toenemende mate beroofd van de broodnodige overheidssteun.</w:t>
      </w:r>
      <w:r w:rsidR="001A3D51">
        <w:t xml:space="preserve"> </w:t>
      </w:r>
      <w:r w:rsidR="001A3D51">
        <w:tab/>
      </w:r>
      <w:r w:rsidR="001A3D51">
        <w:tab/>
        <w:t>Een slecht ontwikkelingsplan, een negatieve uitwerking van het privatiseringsbeleid, ongelijke verdeling van de opbrengsten die de privatisering wel met zich meebracht, een tekort aan productieve en goedbetaalde banen, het wegvallen van sociale zekerheid als gevolg van de terugtrekking van de overheid en ten slotte het gebrek aan een politieke liberalisering die hand in hand gaat met economische liberalisering.</w:t>
      </w:r>
      <w:r w:rsidR="002E3074">
        <w:rPr>
          <w:rStyle w:val="Voetnootmarkering"/>
        </w:rPr>
        <w:footnoteReference w:id="94"/>
      </w:r>
      <w:r w:rsidR="002E3074">
        <w:t xml:space="preserve"> Het IAO rapport legt de vinger op de zere plek. Het analyseert de problemen van arbeiders door middel van recente sociaaleconomische ontwikkelingen. In dit opzicht zou </w:t>
      </w:r>
      <w:proofErr w:type="spellStart"/>
      <w:r w:rsidR="002E3074">
        <w:t>Marx</w:t>
      </w:r>
      <w:proofErr w:type="spellEnd"/>
      <w:r w:rsidR="002E3074">
        <w:t xml:space="preserve"> het met de analyse kunnen vinden. De problemen die het rapport onderscheidt</w:t>
      </w:r>
      <w:r w:rsidR="001A3D51">
        <w:t xml:space="preserve"> zijn</w:t>
      </w:r>
      <w:r w:rsidR="002E3074">
        <w:t xml:space="preserve"> bovendien</w:t>
      </w:r>
      <w:r w:rsidR="001A3D51">
        <w:t xml:space="preserve"> kenmerken die </w:t>
      </w:r>
      <w:r w:rsidR="002E3074">
        <w:t xml:space="preserve"> veel weg hebben van </w:t>
      </w:r>
      <w:r w:rsidR="00907371">
        <w:t xml:space="preserve">zaken die </w:t>
      </w:r>
      <w:proofErr w:type="spellStart"/>
      <w:r w:rsidR="001A3D51">
        <w:t>Marx</w:t>
      </w:r>
      <w:proofErr w:type="spellEnd"/>
      <w:r w:rsidR="001A3D51">
        <w:t xml:space="preserve"> en de vroege socialisten bewogen tot het schrijven van hun werken waarin gewezen werd op de noodzaak tot organisatie en soms zelfs revolutionair verzet.</w:t>
      </w:r>
      <w:r w:rsidR="00907371">
        <w:t xml:space="preserve"> Het prevaleren van de belangen van een kleine groep, ongecontroleerd ingrijpen in de economie en een gebrek aan gelijkheid op het politieke toneel om de problemen tegen te gaan motiveerde </w:t>
      </w:r>
      <w:proofErr w:type="spellStart"/>
      <w:r w:rsidR="00907371">
        <w:t>Marx</w:t>
      </w:r>
      <w:proofErr w:type="spellEnd"/>
      <w:r w:rsidR="00907371">
        <w:t xml:space="preserve"> en Engels ook om arbeiders te organiseren. Daarom richt FNV Bouw zich op het trainen van vakbondsleden en investeert zij in de sociale dialoog, om die economische en politieke inspraak te verkrijgen voor Arabische werknemers. </w:t>
      </w:r>
      <w:r w:rsidR="001A3D51">
        <w:t xml:space="preserve"> </w:t>
      </w:r>
      <w:r w:rsidR="00907371">
        <w:t>Naast deze inspanningen op burgerniveau</w:t>
      </w:r>
      <w:r w:rsidR="001D1D8B">
        <w:t xml:space="preserve">, </w:t>
      </w:r>
      <w:r w:rsidR="00907371">
        <w:t xml:space="preserve">richten FNV Bouw en de IVV zich </w:t>
      </w:r>
      <w:r w:rsidR="001D1D8B">
        <w:t>op beleidsniveau</w:t>
      </w:r>
      <w:r w:rsidR="001A3D51">
        <w:t xml:space="preserve"> vooral</w:t>
      </w:r>
      <w:r w:rsidR="001D1D8B">
        <w:t xml:space="preserve"> ook</w:t>
      </w:r>
      <w:r w:rsidR="001A3D51">
        <w:t xml:space="preserve"> op </w:t>
      </w:r>
      <w:r w:rsidR="001D1D8B">
        <w:t>organisaties als de IAO voor het slagen van de solidariteitssamenwerking.</w:t>
      </w:r>
    </w:p>
    <w:p w:rsidR="001B1887" w:rsidRDefault="001B1887" w:rsidP="001B1887">
      <w:pPr>
        <w:rPr>
          <w:i/>
        </w:rPr>
      </w:pPr>
    </w:p>
    <w:p w:rsidR="00907371" w:rsidRDefault="00907371" w:rsidP="001B1887">
      <w:pPr>
        <w:rPr>
          <w:i/>
        </w:rPr>
      </w:pPr>
    </w:p>
    <w:p w:rsidR="001B1887" w:rsidRPr="00813534" w:rsidRDefault="001B1887" w:rsidP="001B1887">
      <w:pPr>
        <w:rPr>
          <w:i/>
        </w:rPr>
      </w:pPr>
      <w:r w:rsidRPr="00813534">
        <w:rPr>
          <w:i/>
        </w:rPr>
        <w:lastRenderedPageBreak/>
        <w:t>De Internationale Arbeidsorganisatie als instrument?</w:t>
      </w:r>
    </w:p>
    <w:p w:rsidR="001B1887" w:rsidRDefault="001B1887" w:rsidP="001B1887">
      <w:r>
        <w:t>De kern van het probleem zit volgens het rapport</w:t>
      </w:r>
      <w:r w:rsidR="001D1D8B">
        <w:t xml:space="preserve"> van de IAO over de </w:t>
      </w:r>
      <w:proofErr w:type="spellStart"/>
      <w:r w:rsidR="001D1D8B">
        <w:t>MENA-regio</w:t>
      </w:r>
      <w:proofErr w:type="spellEnd"/>
      <w:r>
        <w:t xml:space="preserve"> vooral in</w:t>
      </w:r>
      <w:r w:rsidR="001D1D8B">
        <w:t xml:space="preserve"> het feit dat er geen efficiënt</w:t>
      </w:r>
      <w:r>
        <w:t xml:space="preserve"> kanaal van overleg aanwezig was tussen burger en overheid die  ervoor kon zorgen dat beleid en mogelijke problemen </w:t>
      </w:r>
      <w:r w:rsidR="001D1D8B">
        <w:t>op</w:t>
      </w:r>
      <w:r>
        <w:t xml:space="preserve"> elkaar afgestemd konden worden</w:t>
      </w:r>
      <w:r w:rsidR="00907371">
        <w:t>,</w:t>
      </w:r>
      <w:r>
        <w:t xml:space="preserve"> maar dat de strategie uitsluitend van bovenaf ingegeven was. Hierin vinden wij gelijk </w:t>
      </w:r>
      <w:r w:rsidR="00907371">
        <w:t xml:space="preserve">nog </w:t>
      </w:r>
      <w:r>
        <w:t xml:space="preserve">een van </w:t>
      </w:r>
      <w:r w:rsidR="001D1D8B">
        <w:t xml:space="preserve">de </w:t>
      </w:r>
      <w:r>
        <w:t xml:space="preserve">redenen </w:t>
      </w:r>
      <w:r w:rsidR="001D1D8B">
        <w:t>waarom</w:t>
      </w:r>
      <w:r>
        <w:t xml:space="preserve"> de IAO zich zo inzet voor de </w:t>
      </w:r>
      <w:r w:rsidR="001D1D8B">
        <w:t xml:space="preserve">sociale </w:t>
      </w:r>
      <w:r>
        <w:t xml:space="preserve">dialoog tussen werknemers en werkgevers. Het rapport is </w:t>
      </w:r>
      <w:r w:rsidR="00907371">
        <w:t>een waarschuwing voor</w:t>
      </w:r>
      <w:r>
        <w:t xml:space="preserve"> de gevar</w:t>
      </w:r>
      <w:r w:rsidR="00907371">
        <w:t>en van een sociaaleconomisch overheidbeleid dat</w:t>
      </w:r>
      <w:r>
        <w:t xml:space="preserve"> niet gebaseerd is op een grondige analyse va</w:t>
      </w:r>
      <w:r w:rsidR="00907371">
        <w:t xml:space="preserve">n de eigen samenleving. </w:t>
      </w:r>
      <w:r w:rsidR="00907371">
        <w:tab/>
      </w:r>
      <w:r w:rsidR="00907371">
        <w:tab/>
      </w:r>
      <w:r w:rsidR="00907371">
        <w:tab/>
      </w:r>
      <w:r w:rsidR="00907371">
        <w:tab/>
      </w:r>
      <w:r w:rsidR="00907371">
        <w:tab/>
      </w:r>
      <w:r w:rsidR="00907371">
        <w:tab/>
      </w:r>
      <w:r w:rsidR="00907371">
        <w:tab/>
      </w:r>
      <w:r>
        <w:t>De afgevaardigde van de werknemers</w:t>
      </w:r>
      <w:r w:rsidR="001D1D8B">
        <w:t>,</w:t>
      </w:r>
      <w:r w:rsidR="00BD70AA">
        <w:t xml:space="preserve"> Esther </w:t>
      </w:r>
      <w:proofErr w:type="spellStart"/>
      <w:r w:rsidR="00BD70AA">
        <w:t>Busser</w:t>
      </w:r>
      <w:proofErr w:type="spellEnd"/>
      <w:r w:rsidR="001D1D8B">
        <w:t>,</w:t>
      </w:r>
      <w:r>
        <w:t xml:space="preserve"> gaat in haar kritiek op </w:t>
      </w:r>
      <w:r w:rsidR="001D1D8B">
        <w:t>het beleid in de</w:t>
      </w:r>
      <w:r>
        <w:t xml:space="preserve"> regio nog iets concreter in op de problemen en pleit voor meer aandacht voor naleving van conventies, de vorming van onafhankelijke vakbonden, en </w:t>
      </w:r>
      <w:r w:rsidR="00BD70AA">
        <w:t>het creëren van productieve</w:t>
      </w:r>
      <w:r>
        <w:t xml:space="preserve"> banen. Ook uit zij stevigere kritiek op de machthebbers die de vorming hiervan altijd hebben belemmerd en wijst de analyse van het rapport van de hand dat er voorheen altijd sprake is geweest van een sociaal contract tussen overheid en burgers waarin burgers vrijwillig afstand deden van vrijheden in ruil voor een minimale levensstandaard. Ook bestrijdt ze de stelling dat er een significante verschuiving is geweest sinds de jaren negentig van de publieke naar de private sector, aangezien de publieke sector in veel Arabische landen nog steeds een groot deel van de werkgelegenheid voor zijn rekening neemt:</w:t>
      </w:r>
    </w:p>
    <w:p w:rsidR="001B1887" w:rsidRPr="00D14865" w:rsidRDefault="001B1887" w:rsidP="001B1887">
      <w:pPr>
        <w:ind w:left="708"/>
        <w:rPr>
          <w:sz w:val="20"/>
          <w:szCs w:val="20"/>
          <w:lang w:val="en-US"/>
        </w:rPr>
      </w:pPr>
      <w:r w:rsidRPr="00D14865">
        <w:rPr>
          <w:sz w:val="20"/>
          <w:szCs w:val="20"/>
          <w:lang w:val="en-US"/>
        </w:rPr>
        <w:t xml:space="preserve">The supposed change in the social contract only occurred by further constraining freedom of association, by weakening existing unions through privatization and so-called </w:t>
      </w:r>
      <w:proofErr w:type="spellStart"/>
      <w:r w:rsidRPr="00D14865">
        <w:rPr>
          <w:sz w:val="20"/>
          <w:szCs w:val="20"/>
          <w:lang w:val="en-US"/>
        </w:rPr>
        <w:t>labour</w:t>
      </w:r>
      <w:proofErr w:type="spellEnd"/>
      <w:r w:rsidRPr="00D14865">
        <w:rPr>
          <w:sz w:val="20"/>
          <w:szCs w:val="20"/>
          <w:lang w:val="en-US"/>
        </w:rPr>
        <w:t xml:space="preserve"> market </w:t>
      </w:r>
      <w:proofErr w:type="spellStart"/>
      <w:r w:rsidRPr="00D14865">
        <w:rPr>
          <w:sz w:val="20"/>
          <w:szCs w:val="20"/>
          <w:lang w:val="en-US"/>
        </w:rPr>
        <w:t>flexibilisation</w:t>
      </w:r>
      <w:proofErr w:type="spellEnd"/>
      <w:r w:rsidRPr="00D14865">
        <w:rPr>
          <w:sz w:val="20"/>
          <w:szCs w:val="20"/>
          <w:lang w:val="en-US"/>
        </w:rPr>
        <w:t>, and preventing large categories of workers, including migrants, women and youth, from organizing to defend their rights and interests.</w:t>
      </w:r>
      <w:r>
        <w:rPr>
          <w:rStyle w:val="Voetnootmarkering"/>
          <w:sz w:val="20"/>
          <w:szCs w:val="20"/>
          <w:lang w:val="en-US"/>
        </w:rPr>
        <w:footnoteReference w:id="95"/>
      </w:r>
    </w:p>
    <w:p w:rsidR="001B1887" w:rsidRDefault="001B1887" w:rsidP="001B1887">
      <w:r w:rsidRPr="00D14865">
        <w:t>Ondanks het verschil in a</w:t>
      </w:r>
      <w:r>
        <w:t>nalyse, die waarschijnlijk mede verklaard kan worden door de rol van de IAO als tripartiete organisatie</w:t>
      </w:r>
      <w:r>
        <w:rPr>
          <w:rStyle w:val="Voetnootmarkering"/>
        </w:rPr>
        <w:footnoteReference w:id="96"/>
      </w:r>
      <w:r>
        <w:t xml:space="preserve"> waarin zowel werknemers als overheden en werkgevers vertegenwoordigd zijn</w:t>
      </w:r>
      <w:r w:rsidR="001C215A">
        <w:t>,</w:t>
      </w:r>
      <w:r>
        <w:t xml:space="preserve"> komt de boodschap wel op hetzelfde neer. Marktwerking is prima, zolang het gebeurt met inachtneming van de sociale zekerheid en een bestaansminimum voor iedereen. De vrije markt biedt ook in de Arabische regio geen blauwdruk voor economische en sociale ontwikkeling. De strategie moet hand in hand gaan met fundamentele politieke- en mensenrechten.</w:t>
      </w:r>
      <w:r w:rsidR="001D1D8B">
        <w:t xml:space="preserve"> Gebeurt dit niet, dan </w:t>
      </w:r>
      <w:r w:rsidR="001C215A">
        <w:t xml:space="preserve">is een revolutie of fundamentele heroriëntering van het </w:t>
      </w:r>
      <w:proofErr w:type="spellStart"/>
      <w:r w:rsidR="001C215A">
        <w:t>sociaal-economische</w:t>
      </w:r>
      <w:proofErr w:type="spellEnd"/>
      <w:r w:rsidR="001C215A">
        <w:t xml:space="preserve"> en politieke bestel niet het antwoord, maar moeten de in sociaal dialoog getrainde lokale vakbonden dit op de lange termijn afdwingen.</w:t>
      </w:r>
      <w:r>
        <w:t xml:space="preserve"> </w:t>
      </w:r>
    </w:p>
    <w:p w:rsidR="001C215A" w:rsidRDefault="001C215A" w:rsidP="001B1887"/>
    <w:p w:rsidR="001B1887" w:rsidRDefault="001B1887" w:rsidP="001B1887">
      <w:r>
        <w:t xml:space="preserve">Deelname in de IAO kan veel betekenen voor werknemers als de permanente stem van de vakbeweging in de IAO gegarandeerd kan worden en de IAO een positieve </w:t>
      </w:r>
      <w:r w:rsidR="001C215A">
        <w:t xml:space="preserve">en krachtige </w:t>
      </w:r>
      <w:r>
        <w:t>bijdrage kan leveren aan de nalevin</w:t>
      </w:r>
      <w:r w:rsidR="001C215A">
        <w:t>g van zijn conventies.</w:t>
      </w:r>
      <w:r w:rsidR="001C215A">
        <w:tab/>
      </w:r>
      <w:r w:rsidR="001C215A">
        <w:tab/>
      </w:r>
      <w:r w:rsidR="001C215A">
        <w:tab/>
      </w:r>
      <w:r w:rsidR="001C215A">
        <w:tab/>
      </w:r>
      <w:r w:rsidR="001C215A">
        <w:tab/>
      </w:r>
      <w:r w:rsidR="001C215A">
        <w:tab/>
      </w:r>
      <w:r w:rsidR="001C215A">
        <w:tab/>
      </w:r>
      <w:r w:rsidR="001C215A">
        <w:tab/>
      </w:r>
      <w:r>
        <w:t xml:space="preserve">Drie problemen doen zich hier voor. De IAO biedt de internationale vakbeweging een kanaal </w:t>
      </w:r>
      <w:r>
        <w:lastRenderedPageBreak/>
        <w:t xml:space="preserve">om op beleidsniveau problemen aan te kaarten, en heeft sinds de jaren negentig zich steeds meer geprofileerd als orgaan dat de belangen van arbeiders </w:t>
      </w:r>
      <w:r w:rsidR="006F6791">
        <w:t>verdedigt</w:t>
      </w:r>
      <w:r>
        <w:t>.</w:t>
      </w:r>
      <w:r>
        <w:rPr>
          <w:rStyle w:val="Voetnootmarkering"/>
        </w:rPr>
        <w:footnoteReference w:id="97"/>
      </w:r>
      <w:r>
        <w:t xml:space="preserve"> De middelen die de </w:t>
      </w:r>
      <w:r w:rsidR="00BD70AA">
        <w:t xml:space="preserve">IAO tot zijn beschikking heeft zijn </w:t>
      </w:r>
      <w:r>
        <w:t>het formuleren van arbeidsnormen, het controleren van naleving van zijn conventies en het bieden van technische ondersteuning aan landen die het nodig hebben om de conventies in te voeren. Het sterk</w:t>
      </w:r>
      <w:r w:rsidR="006F6791">
        <w:t>s</w:t>
      </w:r>
      <w:r>
        <w:t xml:space="preserve">te wapen biedt artikel 33 van de </w:t>
      </w:r>
      <w:proofErr w:type="spellStart"/>
      <w:r>
        <w:t>IAO-constitutie</w:t>
      </w:r>
      <w:proofErr w:type="spellEnd"/>
      <w:r>
        <w:t>, op basis waarvan de IAO landen kan uitsluiten van deelname en inspraak in haar vergaderingen, steun kan ontzeggen en andere landen kan adviseren te kijken of zij niet op welke manier dan ook bijdragen aan de instandhouding van de schending van de conventies en dit te corrigeren.</w:t>
      </w:r>
    </w:p>
    <w:p w:rsidR="001B1887" w:rsidRPr="00974B51" w:rsidRDefault="001B1887" w:rsidP="001B1887">
      <w:pPr>
        <w:ind w:left="708"/>
        <w:rPr>
          <w:b/>
          <w:sz w:val="20"/>
          <w:szCs w:val="20"/>
          <w:lang w:val="en-US"/>
        </w:rPr>
      </w:pPr>
      <w:r w:rsidRPr="00974B51">
        <w:rPr>
          <w:b/>
          <w:sz w:val="20"/>
          <w:szCs w:val="20"/>
          <w:lang w:val="en-US"/>
        </w:rPr>
        <w:t>Article 33</w:t>
      </w:r>
      <w:r>
        <w:rPr>
          <w:b/>
          <w:sz w:val="20"/>
          <w:szCs w:val="20"/>
          <w:lang w:val="en-US"/>
        </w:rPr>
        <w:t>.</w:t>
      </w:r>
      <w:r w:rsidRPr="00974B51">
        <w:rPr>
          <w:b/>
          <w:sz w:val="20"/>
          <w:szCs w:val="20"/>
          <w:lang w:val="en-US"/>
        </w:rPr>
        <w:t xml:space="preserve"> Failure to carry out recommendations of commission of inquiry ICJ (International Court of Justice)</w:t>
      </w:r>
      <w:r>
        <w:rPr>
          <w:b/>
          <w:sz w:val="20"/>
          <w:szCs w:val="20"/>
          <w:lang w:val="en-US"/>
        </w:rPr>
        <w:t>:</w:t>
      </w:r>
    </w:p>
    <w:p w:rsidR="001B1887" w:rsidRPr="00974B51" w:rsidRDefault="001B1887" w:rsidP="001B1887">
      <w:pPr>
        <w:ind w:left="708"/>
        <w:rPr>
          <w:sz w:val="20"/>
          <w:szCs w:val="20"/>
          <w:lang w:val="en-US"/>
        </w:rPr>
      </w:pPr>
      <w:r w:rsidRPr="00974B51">
        <w:rPr>
          <w:sz w:val="20"/>
          <w:szCs w:val="20"/>
          <w:lang w:val="en-US"/>
        </w:rPr>
        <w:t>In the event of any Member failing to carry out within the time specified the recommendations, if any, contained in the report of the Commission of Inquiry, or in the decision of the International Court of Justice, as the case may be, the Governing Body may recommend to the Conference such action as it may deem wise and expedient to secure compliance therewith.</w:t>
      </w:r>
      <w:r>
        <w:rPr>
          <w:rStyle w:val="Voetnootmarkering"/>
          <w:sz w:val="20"/>
          <w:szCs w:val="20"/>
          <w:lang w:val="en-US"/>
        </w:rPr>
        <w:footnoteReference w:id="98"/>
      </w:r>
    </w:p>
    <w:p w:rsidR="001B1887" w:rsidRPr="00C41510" w:rsidRDefault="001B1887" w:rsidP="001B1887">
      <w:r w:rsidRPr="00974B51">
        <w:t>De effectivi</w:t>
      </w:r>
      <w:r>
        <w:t>t</w:t>
      </w:r>
      <w:r w:rsidRPr="00974B51">
        <w:t>eit hiervan is o</w:t>
      </w:r>
      <w:r>
        <w:t xml:space="preserve">p papier al moeilijk in te schatten. Niet </w:t>
      </w:r>
      <w:r w:rsidR="006F6791">
        <w:t xml:space="preserve">alleen </w:t>
      </w:r>
      <w:r w:rsidR="001C215A">
        <w:t>biedt de</w:t>
      </w:r>
      <w:r>
        <w:t xml:space="preserve"> tekst weinig concreets, maar ook het feit dat dit artikel maar een keer is aangewend in de geschiedenis van de IAO ondanks de schending van de </w:t>
      </w:r>
      <w:r w:rsidRPr="00D568E0">
        <w:rPr>
          <w:i/>
        </w:rPr>
        <w:t xml:space="preserve">core </w:t>
      </w:r>
      <w:proofErr w:type="spellStart"/>
      <w:r w:rsidRPr="00D568E0">
        <w:rPr>
          <w:i/>
        </w:rPr>
        <w:t>labor</w:t>
      </w:r>
      <w:proofErr w:type="spellEnd"/>
      <w:r w:rsidRPr="00D568E0">
        <w:rPr>
          <w:i/>
        </w:rPr>
        <w:t xml:space="preserve"> </w:t>
      </w:r>
      <w:proofErr w:type="spellStart"/>
      <w:r w:rsidRPr="00D568E0">
        <w:rPr>
          <w:i/>
        </w:rPr>
        <w:t>standards</w:t>
      </w:r>
      <w:proofErr w:type="spellEnd"/>
      <w:r>
        <w:t xml:space="preserve"> wereldwijd en ook in de MENA regio</w:t>
      </w:r>
      <w:r w:rsidR="001C215A">
        <w:t xml:space="preserve"> roept pessimisme op over de efficiëntie en waarde van de IAO</w:t>
      </w:r>
      <w:r>
        <w:t>.</w:t>
      </w:r>
      <w:r>
        <w:rPr>
          <w:rStyle w:val="Voetnootmarkering"/>
        </w:rPr>
        <w:footnoteReference w:id="99"/>
      </w:r>
      <w:r w:rsidR="006F6791">
        <w:tab/>
      </w:r>
      <w:r w:rsidR="006F6791">
        <w:tab/>
      </w:r>
      <w:r w:rsidR="006F6791">
        <w:tab/>
      </w:r>
      <w:r w:rsidR="006F6791">
        <w:tab/>
      </w:r>
      <w:r w:rsidR="006F6791">
        <w:tab/>
      </w:r>
      <w:r w:rsidR="006F6791">
        <w:tab/>
      </w:r>
      <w:r>
        <w:t xml:space="preserve"> Ten tweede is </w:t>
      </w:r>
      <w:r w:rsidR="001C215A">
        <w:t xml:space="preserve">ook </w:t>
      </w:r>
      <w:r>
        <w:t xml:space="preserve">een groot probleem dat vooral veel ontwikkelende landen die </w:t>
      </w:r>
      <w:r w:rsidRPr="00BD70AA">
        <w:rPr>
          <w:i/>
        </w:rPr>
        <w:t xml:space="preserve">core </w:t>
      </w:r>
      <w:proofErr w:type="spellStart"/>
      <w:r w:rsidRPr="00BD70AA">
        <w:rPr>
          <w:i/>
        </w:rPr>
        <w:t>labor</w:t>
      </w:r>
      <w:proofErr w:type="spellEnd"/>
      <w:r w:rsidRPr="00BD70AA">
        <w:rPr>
          <w:i/>
        </w:rPr>
        <w:t xml:space="preserve"> </w:t>
      </w:r>
      <w:proofErr w:type="spellStart"/>
      <w:r w:rsidRPr="00BD70AA">
        <w:rPr>
          <w:i/>
        </w:rPr>
        <w:t>standards</w:t>
      </w:r>
      <w:proofErr w:type="spellEnd"/>
      <w:r>
        <w:t xml:space="preserve"> gewoonweg niet kunnen invoeren of controleren vanwege een gebrekkig en corrupt staatsapparaat. Dat neemt ook al een groot deel van de slagkracht van de IAO weg. Ten slotte is er de kwestie van legitimiteit. De bijdrage van de vakbeweging in de IAO is nu nog aanzienlijk. Maar wat gebeurt er met de IAO als de organisatiegraad van arbeiders blijft dalen? Zullen werknemersvertegenwoordigers een even grote rol spelen bij het beleid van de IAO en zal de IAO überhaupt nog kunnen rekenen op de financiële steun van de VN en de ontwikkelde westerse staten? Of zal de vakbeweging weer vanaf nul moeten beginnen en nog maar weer andere manieren van actie moeten zoeken?</w:t>
      </w:r>
      <w:r w:rsidR="001C215A">
        <w:t xml:space="preserve"> </w:t>
      </w:r>
      <w:r w:rsidR="001C215A">
        <w:tab/>
      </w:r>
      <w:r w:rsidR="001C215A">
        <w:tab/>
      </w:r>
      <w:r w:rsidR="001C215A">
        <w:tab/>
      </w:r>
      <w:r w:rsidR="001C215A">
        <w:tab/>
      </w:r>
      <w:r w:rsidR="001C215A">
        <w:tab/>
      </w:r>
      <w:r w:rsidR="001C215A">
        <w:tab/>
      </w:r>
      <w:r w:rsidR="001C215A">
        <w:tab/>
      </w:r>
      <w:r w:rsidR="001C215A">
        <w:tab/>
      </w:r>
      <w:r w:rsidR="001C215A">
        <w:tab/>
      </w:r>
      <w:r w:rsidR="001C215A">
        <w:tab/>
        <w:t>Er zitten dus nogal w</w:t>
      </w:r>
      <w:r w:rsidR="00880FB7">
        <w:t xml:space="preserve">at </w:t>
      </w:r>
      <w:r w:rsidR="001C215A">
        <w:t>haken en ogen aan</w:t>
      </w:r>
      <w:r w:rsidR="00880FB7">
        <w:t xml:space="preserve"> de IAO als bondgenoot in de strijd tegen de uitbuiting van arbeiders. Vakbonden als FNV Bouw die arbeiders in de Derde Wereld vooruit willen helpen kunnen maar in beperkte mate leunen op de IAO. Voor een geslaagde samenwerking van de internationale vakbeweging is de IVV als internationaal vertegenwoordiger van de arbeider misschien beter geschikt om de behoefte aan internationale solidariteit te formuleren. </w:t>
      </w:r>
      <w:r>
        <w:tab/>
      </w:r>
      <w:r>
        <w:tab/>
      </w:r>
    </w:p>
    <w:p w:rsidR="00CD10A3" w:rsidRDefault="00CD10A3" w:rsidP="00DC148A"/>
    <w:p w:rsidR="006F6791" w:rsidRDefault="006F6791" w:rsidP="00DC148A">
      <w:pPr>
        <w:rPr>
          <w:b/>
        </w:rPr>
      </w:pPr>
    </w:p>
    <w:p w:rsidR="006F6791" w:rsidRDefault="006F6791" w:rsidP="00DC148A">
      <w:pPr>
        <w:rPr>
          <w:b/>
        </w:rPr>
      </w:pPr>
    </w:p>
    <w:p w:rsidR="00196944" w:rsidRDefault="0008298B" w:rsidP="00DC148A">
      <w:pPr>
        <w:rPr>
          <w:b/>
        </w:rPr>
      </w:pPr>
      <w:r>
        <w:rPr>
          <w:b/>
        </w:rPr>
        <w:lastRenderedPageBreak/>
        <w:t>Internationale s</w:t>
      </w:r>
      <w:r w:rsidR="003C3317">
        <w:rPr>
          <w:b/>
        </w:rPr>
        <w:t>trategie</w:t>
      </w:r>
      <w:r w:rsidR="00357890">
        <w:rPr>
          <w:b/>
        </w:rPr>
        <w:t xml:space="preserve"> IVV</w:t>
      </w:r>
    </w:p>
    <w:p w:rsidR="00357890" w:rsidRPr="00357890" w:rsidRDefault="00357890" w:rsidP="00DC148A">
      <w:pPr>
        <w:rPr>
          <w:i/>
        </w:rPr>
      </w:pPr>
      <w:r w:rsidRPr="00B17C3C">
        <w:rPr>
          <w:i/>
        </w:rPr>
        <w:t>De beginselen van de IVV</w:t>
      </w:r>
    </w:p>
    <w:p w:rsidR="00DD571D" w:rsidRDefault="00982C70" w:rsidP="00DC148A">
      <w:r>
        <w:t xml:space="preserve">De IVV formuleert dus het beleid </w:t>
      </w:r>
      <w:r w:rsidR="00357890">
        <w:t xml:space="preserve">van de internationale vakbeweging </w:t>
      </w:r>
      <w:r>
        <w:t>en neemt zitting in de IAO</w:t>
      </w:r>
      <w:r w:rsidR="009B751B">
        <w:t>.</w:t>
      </w:r>
      <w:r>
        <w:t xml:space="preserve"> Maar hoe zien zij het begrip arbeidersinternationalisme zelf?</w:t>
      </w:r>
      <w:r w:rsidR="009B751B">
        <w:rPr>
          <w:rStyle w:val="Voetnootmarkering"/>
        </w:rPr>
        <w:footnoteReference w:id="100"/>
      </w:r>
      <w:r w:rsidR="009B751B">
        <w:t xml:space="preserve"> </w:t>
      </w:r>
      <w:r w:rsidR="00DC0BBC">
        <w:t xml:space="preserve">Uit de beginselen en doelen van de IVV kunnen we het een en ander opmaken. Ook de IVV richt zich niet alleen op arbeiders, en hanteert daar al helemaal geen strikte definitie van. De voorgangers die hebben gestreden om sociale rechtvaardigheid, vrijheid, democratie, vrede en gelijkheid worden geëerd. Brede humanitaire beginselen zijn door de IVV overgenomen en dienen dus als leidraad voor haar werk. </w:t>
      </w:r>
      <w:r w:rsidR="00357890">
        <w:tab/>
      </w:r>
      <w:r w:rsidR="00DC0BBC">
        <w:t>Het bestrijden van armoede, honger, uitbuiting, onderdrukking en ongelijkheid moet bijdragen aan een visie waarin iedereen de mogelijkheid heeft om zich op het werk en in de maatschappij optimaal te ontplooien. Internationale actie wordt als onvermijdelijk gezien</w:t>
      </w:r>
      <w:r w:rsidR="00357890">
        <w:t xml:space="preserve"> vanwege</w:t>
      </w:r>
      <w:r w:rsidR="00DC0BBC">
        <w:t xml:space="preserve"> de </w:t>
      </w:r>
      <w:r w:rsidR="00AB436D">
        <w:t xml:space="preserve">steeds verder </w:t>
      </w:r>
      <w:proofErr w:type="spellStart"/>
      <w:r w:rsidR="00AB436D">
        <w:t>globaliserende</w:t>
      </w:r>
      <w:proofErr w:type="spellEnd"/>
      <w:r w:rsidR="00AB436D">
        <w:t xml:space="preserve"> wereld en</w:t>
      </w:r>
      <w:r w:rsidR="00DC0BBC">
        <w:t xml:space="preserve"> economie, en de belangen van arbeid worden vanzelfsprekend geplaatst boven die van het kapitaal. De statute</w:t>
      </w:r>
      <w:r w:rsidR="00337BCB">
        <w:t xml:space="preserve">n erkennen de noodzaak om ‘sociale, economische en politieke structuren te transformeren’ die het realiseren van </w:t>
      </w:r>
      <w:r w:rsidR="00357890">
        <w:t>de visie van de IVV hinderen.</w:t>
      </w:r>
      <w:r w:rsidR="00357890">
        <w:tab/>
      </w:r>
      <w:r w:rsidR="00357890">
        <w:tab/>
      </w:r>
      <w:r w:rsidR="00357890">
        <w:tab/>
      </w:r>
      <w:r w:rsidR="00357890">
        <w:tab/>
      </w:r>
      <w:r w:rsidR="00357890">
        <w:tab/>
      </w:r>
      <w:r w:rsidR="00357890">
        <w:tab/>
      </w:r>
      <w:r w:rsidR="00357890">
        <w:tab/>
      </w:r>
      <w:r w:rsidR="00357890">
        <w:tab/>
      </w:r>
      <w:r w:rsidR="00357890">
        <w:tab/>
      </w:r>
      <w:r w:rsidR="00357890">
        <w:tab/>
      </w:r>
      <w:r w:rsidR="00357890">
        <w:tab/>
      </w:r>
      <w:r w:rsidR="00357890">
        <w:tab/>
      </w:r>
      <w:r w:rsidR="00CD460B">
        <w:t>Haar</w:t>
      </w:r>
      <w:r w:rsidR="00337BCB">
        <w:t xml:space="preserve"> bestaansrecht </w:t>
      </w:r>
      <w:r w:rsidR="00CD460B">
        <w:t xml:space="preserve">legt </w:t>
      </w:r>
      <w:r w:rsidR="00337BCB">
        <w:t xml:space="preserve">het IVV </w:t>
      </w:r>
      <w:r w:rsidR="00CD460B">
        <w:t>uit als haar plicht</w:t>
      </w:r>
      <w:r w:rsidR="00337BCB">
        <w:t xml:space="preserve"> </w:t>
      </w:r>
      <w:r w:rsidR="00CD460B">
        <w:t>van het</w:t>
      </w:r>
      <w:r w:rsidR="00337BCB">
        <w:t xml:space="preserve"> verenigen en vertegenwoordigen van onafhankelijke en democratische vakbonden wereldwijd. Centraal daarbij staat dat de IVV praktische solidariteit </w:t>
      </w:r>
      <w:r w:rsidR="00CD460B">
        <w:t xml:space="preserve">dient </w:t>
      </w:r>
      <w:r w:rsidR="00337BCB">
        <w:t>te leveren aan d</w:t>
      </w:r>
      <w:r w:rsidR="00390685">
        <w:t xml:space="preserve">egenen die het nodig hebben en </w:t>
      </w:r>
      <w:proofErr w:type="spellStart"/>
      <w:r w:rsidR="00390685" w:rsidRPr="00390685">
        <w:rPr>
          <w:i/>
        </w:rPr>
        <w:t>global</w:t>
      </w:r>
      <w:proofErr w:type="spellEnd"/>
      <w:r w:rsidR="00390685" w:rsidRPr="00390685">
        <w:rPr>
          <w:i/>
        </w:rPr>
        <w:t xml:space="preserve"> </w:t>
      </w:r>
      <w:proofErr w:type="spellStart"/>
      <w:r w:rsidR="00390685" w:rsidRPr="00390685">
        <w:rPr>
          <w:i/>
        </w:rPr>
        <w:t>strategies</w:t>
      </w:r>
      <w:proofErr w:type="spellEnd"/>
      <w:r w:rsidR="00390685" w:rsidRPr="00390685">
        <w:rPr>
          <w:i/>
        </w:rPr>
        <w:t xml:space="preserve"> of </w:t>
      </w:r>
      <w:proofErr w:type="spellStart"/>
      <w:r w:rsidR="00390685" w:rsidRPr="00390685">
        <w:rPr>
          <w:i/>
        </w:rPr>
        <w:t>capital</w:t>
      </w:r>
      <w:proofErr w:type="spellEnd"/>
      <w:r w:rsidR="00390685">
        <w:t xml:space="preserve"> te bestrijden met </w:t>
      </w:r>
      <w:proofErr w:type="spellStart"/>
      <w:r w:rsidR="00390685" w:rsidRPr="00390685">
        <w:rPr>
          <w:i/>
        </w:rPr>
        <w:t>global</w:t>
      </w:r>
      <w:proofErr w:type="spellEnd"/>
      <w:r w:rsidR="00390685" w:rsidRPr="00390685">
        <w:rPr>
          <w:i/>
        </w:rPr>
        <w:t xml:space="preserve"> </w:t>
      </w:r>
      <w:proofErr w:type="spellStart"/>
      <w:r w:rsidR="00390685" w:rsidRPr="00390685">
        <w:rPr>
          <w:i/>
        </w:rPr>
        <w:t>strategies</w:t>
      </w:r>
      <w:proofErr w:type="spellEnd"/>
      <w:r w:rsidR="00390685" w:rsidRPr="00390685">
        <w:rPr>
          <w:i/>
        </w:rPr>
        <w:t xml:space="preserve"> of </w:t>
      </w:r>
      <w:proofErr w:type="spellStart"/>
      <w:r w:rsidR="00390685" w:rsidRPr="00390685">
        <w:rPr>
          <w:i/>
        </w:rPr>
        <w:t>labor</w:t>
      </w:r>
      <w:proofErr w:type="spellEnd"/>
      <w:r w:rsidR="00337BCB">
        <w:t xml:space="preserve">. Het IVV spreekt zich in de statuten ook uit voor de democratie als beste systeem tegen </w:t>
      </w:r>
      <w:r w:rsidR="004760F8">
        <w:t>misbruik van collectieve en individuele mensenrechten. De statuten spreken zich verder uit tegen oorlog en geweld, terrorisme, kolonialisme, racisme, militarisme en seksisme.</w:t>
      </w:r>
      <w:r w:rsidR="004760F8">
        <w:tab/>
      </w:r>
      <w:r w:rsidR="004760F8">
        <w:tab/>
      </w:r>
      <w:r w:rsidR="004760F8">
        <w:tab/>
      </w:r>
      <w:r w:rsidR="004760F8">
        <w:tab/>
      </w:r>
      <w:r w:rsidR="004760F8">
        <w:tab/>
      </w:r>
      <w:r w:rsidR="004760F8">
        <w:tab/>
      </w:r>
      <w:r w:rsidR="004760F8">
        <w:tab/>
      </w:r>
      <w:r w:rsidR="004760F8">
        <w:tab/>
      </w:r>
      <w:r w:rsidR="00213700">
        <w:tab/>
      </w:r>
      <w:r w:rsidR="00213700">
        <w:tab/>
      </w:r>
      <w:r w:rsidR="004760F8">
        <w:t>Qua partnerschap spreekt de IVV zich uit voor de beginselen en rol van de Verenigde Naties. Ook wordt de samenwerking met ‘democratische, onafhankelijke en representatieve vakcentrales</w:t>
      </w:r>
      <w:r w:rsidR="00AB436D">
        <w:t>’</w:t>
      </w:r>
      <w:r w:rsidR="004760F8">
        <w:t xml:space="preserve"> verwelkomt, alsook</w:t>
      </w:r>
      <w:r w:rsidR="00AB436D">
        <w:t xml:space="preserve"> de noodzaak van hun autonomie en </w:t>
      </w:r>
      <w:r w:rsidR="004760F8">
        <w:t xml:space="preserve">diversiteit. </w:t>
      </w:r>
    </w:p>
    <w:p w:rsidR="00644CEC" w:rsidRDefault="00644CEC" w:rsidP="00DC148A">
      <w:pPr>
        <w:rPr>
          <w:b/>
        </w:rPr>
      </w:pPr>
    </w:p>
    <w:p w:rsidR="001E3BD8" w:rsidRPr="00644CEC" w:rsidRDefault="00C763D9" w:rsidP="00DC148A">
      <w:pPr>
        <w:rPr>
          <w:i/>
        </w:rPr>
      </w:pPr>
      <w:r>
        <w:rPr>
          <w:i/>
        </w:rPr>
        <w:t>Doelen van de IVV</w:t>
      </w:r>
    </w:p>
    <w:p w:rsidR="003663E4" w:rsidRDefault="001E3BD8" w:rsidP="00DC148A">
      <w:r>
        <w:t xml:space="preserve">Over de doelen die het IVV nastreeft zijn de statuten zeer duidelijk. Organisatie van arbeiders in democratische en onafhankelijke vakbonden en </w:t>
      </w:r>
      <w:r w:rsidR="00357890">
        <w:t xml:space="preserve">de sociale </w:t>
      </w:r>
      <w:r>
        <w:t>dialoog (</w:t>
      </w:r>
      <w:proofErr w:type="spellStart"/>
      <w:r w:rsidRPr="001E3BD8">
        <w:rPr>
          <w:i/>
        </w:rPr>
        <w:t>collective</w:t>
      </w:r>
      <w:proofErr w:type="spellEnd"/>
      <w:r w:rsidRPr="001E3BD8">
        <w:rPr>
          <w:i/>
        </w:rPr>
        <w:t xml:space="preserve"> </w:t>
      </w:r>
      <w:proofErr w:type="spellStart"/>
      <w:r w:rsidRPr="001E3BD8">
        <w:rPr>
          <w:i/>
        </w:rPr>
        <w:t>bargaining</w:t>
      </w:r>
      <w:proofErr w:type="spellEnd"/>
      <w:r>
        <w:t>) zijn de beoogde doelen.</w:t>
      </w:r>
      <w:r w:rsidR="009976C2">
        <w:t xml:space="preserve"> Aantasting van fundamentele arbeidersrechten  </w:t>
      </w:r>
      <w:r w:rsidR="00357890">
        <w:t>dient</w:t>
      </w:r>
      <w:r w:rsidR="00CD460B">
        <w:t xml:space="preserve"> te </w:t>
      </w:r>
      <w:r w:rsidR="009976C2">
        <w:t xml:space="preserve">worden bestreden. Het IVV belooft zich in te zetten voor vrije arbeidskeuze en sociale zekerheid. Bevordering van democratische en onafhankelijke vakbonden is hier cruciaal bij, en kan gerealiseerd worden door praktische ondersteuning. </w:t>
      </w:r>
      <w:r w:rsidR="00CD460B">
        <w:tab/>
      </w:r>
      <w:r w:rsidR="00CD460B">
        <w:tab/>
      </w:r>
      <w:r w:rsidR="00CD460B">
        <w:tab/>
      </w:r>
      <w:r w:rsidR="00CD460B">
        <w:tab/>
      </w:r>
      <w:r w:rsidR="00CD460B">
        <w:tab/>
      </w:r>
      <w:r w:rsidR="00CD460B">
        <w:tab/>
      </w:r>
      <w:r w:rsidR="00CD460B">
        <w:tab/>
      </w:r>
      <w:r w:rsidR="00644CEC">
        <w:tab/>
      </w:r>
      <w:r w:rsidR="00CD460B">
        <w:tab/>
      </w:r>
      <w:r w:rsidR="00357890">
        <w:tab/>
      </w:r>
      <w:r w:rsidR="00357890">
        <w:tab/>
      </w:r>
      <w:r w:rsidR="009976C2">
        <w:t>Uit</w:t>
      </w:r>
      <w:r w:rsidR="00644CEC">
        <w:t>breiding van de organisatiegraad</w:t>
      </w:r>
      <w:r w:rsidR="009976C2">
        <w:t xml:space="preserve"> kan ook door tot nu toe ondervertegenwoordigde groepen als vrouwen en arbeiders in de informele sector te bereiken en te organiseren. Samenwerking met de Internationale Arbeidsorganisatie (IAO) om goed werk, sociale rechtvaardigheid en duurzame ontwikkeling te realiseren </w:t>
      </w:r>
      <w:r w:rsidR="003663E4">
        <w:t>is ook een van de doelen van het IVV. Samenwerking met de beroepssecretariaten (</w:t>
      </w:r>
      <w:proofErr w:type="spellStart"/>
      <w:r w:rsidR="003663E4">
        <w:t>GUF’s</w:t>
      </w:r>
      <w:proofErr w:type="spellEnd"/>
      <w:r w:rsidR="003663E4">
        <w:t xml:space="preserve">) en de </w:t>
      </w:r>
      <w:proofErr w:type="spellStart"/>
      <w:r w:rsidR="003663E4">
        <w:t>Trade</w:t>
      </w:r>
      <w:proofErr w:type="spellEnd"/>
      <w:r w:rsidR="003663E4">
        <w:t xml:space="preserve"> Union </w:t>
      </w:r>
      <w:proofErr w:type="spellStart"/>
      <w:r w:rsidR="003663E4">
        <w:t>Advisory</w:t>
      </w:r>
      <w:proofErr w:type="spellEnd"/>
      <w:r w:rsidR="003663E4">
        <w:t xml:space="preserve"> </w:t>
      </w:r>
      <w:proofErr w:type="spellStart"/>
      <w:r w:rsidR="003663E4">
        <w:t>Committee</w:t>
      </w:r>
      <w:proofErr w:type="spellEnd"/>
      <w:r w:rsidR="003663E4">
        <w:t xml:space="preserve">  van de Organisatie voor Economische Samenwerking en Ontwikkeling (OESO)</w:t>
      </w:r>
      <w:r w:rsidR="00CD460B">
        <w:t xml:space="preserve"> is een andere speerpunt. </w:t>
      </w:r>
      <w:r w:rsidR="003663E4">
        <w:t xml:space="preserve">De </w:t>
      </w:r>
      <w:r w:rsidR="003663E4">
        <w:lastRenderedPageBreak/>
        <w:t>IVV richt zich ook vooral op de organisatie van kwetsbare groepen als vrouwen, jongeren, arbeidsmigranten en gehandicapten.</w:t>
      </w:r>
    </w:p>
    <w:p w:rsidR="00644CEC" w:rsidRPr="00644CEC" w:rsidRDefault="00644CEC" w:rsidP="00DC148A">
      <w:pPr>
        <w:rPr>
          <w:i/>
        </w:rPr>
      </w:pPr>
      <w:r w:rsidRPr="00644CEC">
        <w:rPr>
          <w:i/>
        </w:rPr>
        <w:t>Arbeidsrecht als mensenrecht</w:t>
      </w:r>
    </w:p>
    <w:p w:rsidR="00F75D9A" w:rsidRDefault="003663E4" w:rsidP="00DC148A">
      <w:r>
        <w:t>We zien dat er door de internationale vakbeweging nogal breed wordt i</w:t>
      </w:r>
      <w:r w:rsidR="00A46BAB">
        <w:t xml:space="preserve">ngezet. Het gaat niet om een hele specifieke doelgroep die gemobiliseerd dient </w:t>
      </w:r>
      <w:r w:rsidR="00357890">
        <w:t xml:space="preserve">te </w:t>
      </w:r>
      <w:r w:rsidR="00A46BAB">
        <w:t>worden, noch gaat het om hele specifieke grieven zoals te lage lonen of te lange werkuren. Het IVV heeft gekozen zich in te zetten voor alle werkende</w:t>
      </w:r>
      <w:r w:rsidR="00FC3AEF">
        <w:t xml:space="preserve"> mensen</w:t>
      </w:r>
      <w:r w:rsidR="00A46BAB">
        <w:t>, of potentiële werkers</w:t>
      </w:r>
      <w:r w:rsidR="00A46BAB">
        <w:rPr>
          <w:rStyle w:val="Voetnootmarkering"/>
        </w:rPr>
        <w:footnoteReference w:id="101"/>
      </w:r>
      <w:r w:rsidR="00A46BAB">
        <w:t xml:space="preserve"> </w:t>
      </w:r>
      <w:r w:rsidR="006565B0">
        <w:t>en voor brede humanitaire thema’s.</w:t>
      </w:r>
      <w:r w:rsidR="00CD460B">
        <w:t xml:space="preserve"> De koppeling met de traditionele doelen van de vakbeweging zit vooral in de</w:t>
      </w:r>
      <w:r w:rsidR="00A25ABF">
        <w:t xml:space="preserve"> praktische steun voor vakbondsorganisatie</w:t>
      </w:r>
      <w:r w:rsidR="00CD460B">
        <w:t xml:space="preserve"> en de realisatie van degelijk en veilig werk als beste middel om die  te bereiken.</w:t>
      </w:r>
      <w:r w:rsidR="006565B0">
        <w:t xml:space="preserve"> </w:t>
      </w:r>
      <w:r w:rsidR="00357890">
        <w:tab/>
      </w:r>
      <w:r w:rsidR="006565B0">
        <w:t xml:space="preserve">Dit kan enerzijds te verklaren zijn door de toenemende concurrentie die de vakbeweging ervaart van het veelvoud </w:t>
      </w:r>
      <w:r w:rsidR="00CD460B">
        <w:t>aan</w:t>
      </w:r>
      <w:r w:rsidR="00AB436D">
        <w:t xml:space="preserve"> </w:t>
      </w:r>
      <w:proofErr w:type="spellStart"/>
      <w:r w:rsidR="00AB436D">
        <w:t>NGO</w:t>
      </w:r>
      <w:r w:rsidR="006565B0">
        <w:t>’s</w:t>
      </w:r>
      <w:proofErr w:type="spellEnd"/>
      <w:r w:rsidR="006565B0">
        <w:t xml:space="preserve"> dat tegenwoordig bestaat. Het is ook heel goed mogelijk dat de vakbond heeft geleerd van de eerdere zwaktes van internationale arbeiderssolidariteit. De vele verschillende loyaliteiten en nationale belangen speelde</w:t>
      </w:r>
      <w:r w:rsidR="009419B3">
        <w:t>n</w:t>
      </w:r>
      <w:r w:rsidR="006565B0">
        <w:t xml:space="preserve"> al sinds het begin van de</w:t>
      </w:r>
      <w:r w:rsidR="009419B3">
        <w:t xml:space="preserve"> georganiseerde</w:t>
      </w:r>
      <w:r w:rsidR="006565B0">
        <w:t xml:space="preserve"> arbeidersbeweging </w:t>
      </w:r>
      <w:r w:rsidR="00782AF8">
        <w:t xml:space="preserve">in de negentiende eeuw </w:t>
      </w:r>
      <w:r w:rsidR="006565B0">
        <w:t xml:space="preserve">in diverse landen </w:t>
      </w:r>
      <w:r w:rsidR="009419B3">
        <w:t>het</w:t>
      </w:r>
      <w:r w:rsidR="006565B0">
        <w:t xml:space="preserve"> </w:t>
      </w:r>
      <w:r w:rsidR="009419B3">
        <w:t>solidariteitsbeginsel</w:t>
      </w:r>
      <w:r w:rsidR="006565B0">
        <w:t xml:space="preserve"> p</w:t>
      </w:r>
      <w:r w:rsidR="005A35A0">
        <w:t xml:space="preserve">arten. Denk bijvoorbeeld aan het effect </w:t>
      </w:r>
      <w:r w:rsidR="006565B0">
        <w:t xml:space="preserve">van nationalisme op internationale </w:t>
      </w:r>
      <w:r w:rsidR="005A35A0">
        <w:t>arbeiders</w:t>
      </w:r>
      <w:r w:rsidR="006565B0">
        <w:t xml:space="preserve">solidariteit. In de Eerste Wereldoorlog gingen miljoenen Europese arbeiders het oorlogspad op, ondanks stemmen binnen de nationale vakbewegingen die </w:t>
      </w:r>
      <w:r w:rsidR="00CD460B">
        <w:t>grenzeloze arbeiders</w:t>
      </w:r>
      <w:r w:rsidR="00782AF8">
        <w:t>solidariteit predikten. Of een aantal jaren eerder, toen de Britse arbeidersbeweging verdeeld was omtrent de Boerenoorlog en de vraag of het imperialistische beleid wel of niet gesteund diende te worden.</w:t>
      </w:r>
      <w:r w:rsidR="00CD460B">
        <w:rPr>
          <w:rStyle w:val="Voetnootmarkering"/>
        </w:rPr>
        <w:footnoteReference w:id="102"/>
      </w:r>
      <w:r w:rsidR="00782AF8">
        <w:t xml:space="preserve"> </w:t>
      </w:r>
      <w:r w:rsidR="00C76D5D">
        <w:t xml:space="preserve">Vakbonden hebben zich in het verleden vaak ook teveel geïdentificeerd met de </w:t>
      </w:r>
      <w:r w:rsidR="00447860">
        <w:t xml:space="preserve">eigen </w:t>
      </w:r>
      <w:r w:rsidR="00C76D5D">
        <w:t xml:space="preserve">staat wat </w:t>
      </w:r>
      <w:r w:rsidR="00447860">
        <w:t xml:space="preserve">nationale belangen en internationale betrekkingen </w:t>
      </w:r>
      <w:r w:rsidR="00C76D5D">
        <w:t>betreft.</w:t>
      </w:r>
      <w:r w:rsidR="00C76D5D">
        <w:rPr>
          <w:rStyle w:val="Voetnootmarkering"/>
        </w:rPr>
        <w:footnoteReference w:id="103"/>
      </w:r>
      <w:r w:rsidR="00006319">
        <w:t xml:space="preserve"> </w:t>
      </w:r>
      <w:r w:rsidR="00447860">
        <w:tab/>
        <w:t xml:space="preserve">Marcel van der Linden onderscheidt in zijn </w:t>
      </w:r>
      <w:r w:rsidR="009419B3">
        <w:t>artikel</w:t>
      </w:r>
      <w:r w:rsidR="00447860">
        <w:t xml:space="preserve"> over arbeidersinternationalisme </w:t>
      </w:r>
      <w:r w:rsidR="00F75D9A">
        <w:t xml:space="preserve">vijf </w:t>
      </w:r>
      <w:r w:rsidR="009419B3">
        <w:t>vormen:</w:t>
      </w:r>
      <w:r w:rsidR="00F75D9A">
        <w:rPr>
          <w:rStyle w:val="Voetnootmarkering"/>
        </w:rPr>
        <w:footnoteReference w:id="104"/>
      </w:r>
      <w:r w:rsidR="00F75D9A">
        <w:t xml:space="preserve"> </w:t>
      </w:r>
    </w:p>
    <w:p w:rsidR="00F75D9A" w:rsidRDefault="00F75D9A" w:rsidP="00F75D9A">
      <w:pPr>
        <w:pStyle w:val="Lijstalinea"/>
        <w:numPr>
          <w:ilvl w:val="0"/>
          <w:numId w:val="3"/>
        </w:numPr>
      </w:pPr>
      <w:proofErr w:type="spellStart"/>
      <w:r w:rsidRPr="00F75D9A">
        <w:rPr>
          <w:i/>
        </w:rPr>
        <w:t>Strategic</w:t>
      </w:r>
      <w:proofErr w:type="spellEnd"/>
      <w:r w:rsidRPr="00F75D9A">
        <w:rPr>
          <w:i/>
        </w:rPr>
        <w:t xml:space="preserve"> </w:t>
      </w:r>
      <w:proofErr w:type="spellStart"/>
      <w:r w:rsidRPr="00F75D9A">
        <w:rPr>
          <w:i/>
        </w:rPr>
        <w:t>internationalism</w:t>
      </w:r>
      <w:proofErr w:type="spellEnd"/>
      <w:r>
        <w:t xml:space="preserve">, dat de eigen korte termijnbelangen opzij zet omwille van de lange termijnbelangen die lidmaatschap van een transnationaal collectief met zich mee kan brengen. </w:t>
      </w:r>
      <w:r w:rsidR="00447860">
        <w:tab/>
      </w:r>
    </w:p>
    <w:p w:rsidR="00F75D9A" w:rsidRDefault="00F75D9A" w:rsidP="00F75D9A">
      <w:pPr>
        <w:pStyle w:val="Lijstalinea"/>
        <w:numPr>
          <w:ilvl w:val="0"/>
          <w:numId w:val="3"/>
        </w:numPr>
      </w:pPr>
      <w:proofErr w:type="spellStart"/>
      <w:r w:rsidRPr="00F75D9A">
        <w:rPr>
          <w:i/>
        </w:rPr>
        <w:t>Identity</w:t>
      </w:r>
      <w:proofErr w:type="spellEnd"/>
      <w:r w:rsidRPr="00F75D9A">
        <w:rPr>
          <w:i/>
        </w:rPr>
        <w:t xml:space="preserve"> of </w:t>
      </w:r>
      <w:proofErr w:type="spellStart"/>
      <w:r w:rsidRPr="00F75D9A">
        <w:rPr>
          <w:i/>
        </w:rPr>
        <w:t>group</w:t>
      </w:r>
      <w:proofErr w:type="spellEnd"/>
      <w:r w:rsidRPr="00F75D9A">
        <w:rPr>
          <w:i/>
        </w:rPr>
        <w:t xml:space="preserve"> </w:t>
      </w:r>
      <w:proofErr w:type="spellStart"/>
      <w:r w:rsidRPr="00F75D9A">
        <w:rPr>
          <w:i/>
        </w:rPr>
        <w:t>interests</w:t>
      </w:r>
      <w:proofErr w:type="spellEnd"/>
      <w:r w:rsidRPr="00F75D9A">
        <w:rPr>
          <w:i/>
        </w:rPr>
        <w:t xml:space="preserve"> in the short term</w:t>
      </w:r>
      <w:r>
        <w:t>, waarbij de leef- en werkomstandigheden van arbeiders zodanig veranderen dat hun belangen vrijwel identiek worden waarbij samenwerking direct interessant wordt.</w:t>
      </w:r>
    </w:p>
    <w:p w:rsidR="00F75D9A" w:rsidRDefault="00186834" w:rsidP="00F75D9A">
      <w:pPr>
        <w:pStyle w:val="Lijstalinea"/>
        <w:numPr>
          <w:ilvl w:val="0"/>
          <w:numId w:val="3"/>
        </w:numPr>
      </w:pPr>
      <w:proofErr w:type="spellStart"/>
      <w:r>
        <w:rPr>
          <w:i/>
        </w:rPr>
        <w:t>Identity</w:t>
      </w:r>
      <w:proofErr w:type="spellEnd"/>
      <w:r>
        <w:rPr>
          <w:i/>
        </w:rPr>
        <w:t xml:space="preserve"> of </w:t>
      </w:r>
      <w:proofErr w:type="spellStart"/>
      <w:r>
        <w:rPr>
          <w:i/>
        </w:rPr>
        <w:t>group</w:t>
      </w:r>
      <w:proofErr w:type="spellEnd"/>
      <w:r>
        <w:rPr>
          <w:i/>
        </w:rPr>
        <w:t xml:space="preserve"> </w:t>
      </w:r>
      <w:proofErr w:type="spellStart"/>
      <w:r>
        <w:rPr>
          <w:i/>
        </w:rPr>
        <w:t>interests</w:t>
      </w:r>
      <w:proofErr w:type="spellEnd"/>
      <w:r>
        <w:rPr>
          <w:i/>
        </w:rPr>
        <w:t xml:space="preserve"> in the </w:t>
      </w:r>
      <w:proofErr w:type="spellStart"/>
      <w:r>
        <w:rPr>
          <w:i/>
        </w:rPr>
        <w:t>longer</w:t>
      </w:r>
      <w:proofErr w:type="spellEnd"/>
      <w:r>
        <w:rPr>
          <w:i/>
        </w:rPr>
        <w:t xml:space="preserve"> term</w:t>
      </w:r>
      <w:r w:rsidR="00F75D9A">
        <w:t>, waarbij arbeiders de verwachting hebben dat zij in de toekomst in dezelfde situatie als collega’s elders terecht kunnen komen en om die reden hun eigen korte termijnbelangen opzij zetten.</w:t>
      </w:r>
    </w:p>
    <w:p w:rsidR="00186834" w:rsidRDefault="00186834" w:rsidP="00F75D9A">
      <w:pPr>
        <w:pStyle w:val="Lijstalinea"/>
        <w:numPr>
          <w:ilvl w:val="0"/>
          <w:numId w:val="3"/>
        </w:numPr>
      </w:pPr>
      <w:r w:rsidRPr="00186834">
        <w:rPr>
          <w:i/>
        </w:rPr>
        <w:lastRenderedPageBreak/>
        <w:t xml:space="preserve">Indirect </w:t>
      </w:r>
      <w:proofErr w:type="spellStart"/>
      <w:r w:rsidRPr="00186834">
        <w:rPr>
          <w:i/>
        </w:rPr>
        <w:t>identity</w:t>
      </w:r>
      <w:proofErr w:type="spellEnd"/>
      <w:r w:rsidRPr="00186834">
        <w:rPr>
          <w:i/>
        </w:rPr>
        <w:t xml:space="preserve"> of </w:t>
      </w:r>
      <w:proofErr w:type="spellStart"/>
      <w:r w:rsidRPr="00186834">
        <w:rPr>
          <w:i/>
        </w:rPr>
        <w:t>group</w:t>
      </w:r>
      <w:proofErr w:type="spellEnd"/>
      <w:r w:rsidRPr="00186834">
        <w:rPr>
          <w:i/>
        </w:rPr>
        <w:t xml:space="preserve"> </w:t>
      </w:r>
      <w:proofErr w:type="spellStart"/>
      <w:r w:rsidRPr="00186834">
        <w:rPr>
          <w:i/>
        </w:rPr>
        <w:t>interests</w:t>
      </w:r>
      <w:proofErr w:type="spellEnd"/>
      <w:r w:rsidRPr="00186834">
        <w:t>, waarbij arbeiders in een ander</w:t>
      </w:r>
      <w:r>
        <w:t xml:space="preserve"> land worden gesteund vanwege het besef dat een verbetering van hun situatie een voorwaarde is voor de succesvolle bevordering van hun eigen belangen.</w:t>
      </w:r>
    </w:p>
    <w:p w:rsidR="00006319" w:rsidRDefault="00186834" w:rsidP="00F75D9A">
      <w:pPr>
        <w:pStyle w:val="Lijstalinea"/>
        <w:numPr>
          <w:ilvl w:val="0"/>
          <w:numId w:val="3"/>
        </w:numPr>
      </w:pPr>
      <w:r w:rsidRPr="00186834">
        <w:t xml:space="preserve"> </w:t>
      </w:r>
      <w:proofErr w:type="spellStart"/>
      <w:r w:rsidRPr="009419B3">
        <w:rPr>
          <w:i/>
        </w:rPr>
        <w:t>Normative</w:t>
      </w:r>
      <w:proofErr w:type="spellEnd"/>
      <w:r w:rsidRPr="009419B3">
        <w:rPr>
          <w:i/>
        </w:rPr>
        <w:t xml:space="preserve"> </w:t>
      </w:r>
      <w:proofErr w:type="spellStart"/>
      <w:r w:rsidRPr="009419B3">
        <w:rPr>
          <w:i/>
        </w:rPr>
        <w:t>involvement</w:t>
      </w:r>
      <w:proofErr w:type="spellEnd"/>
      <w:r w:rsidRPr="00186834">
        <w:t>, wanneer collega’s in het buit</w:t>
      </w:r>
      <w:r>
        <w:t>enland worden gesteund omdat hun behandeling botst met de eigen normen en waarden. Hier is geen materialistisch motief aanwezig. Wel spelen humanitaire, politieke, culturele of religieuze drijfveren een rol.</w:t>
      </w:r>
    </w:p>
    <w:p w:rsidR="008221D1" w:rsidRDefault="00664321" w:rsidP="00664321">
      <w:r>
        <w:t xml:space="preserve">Nieuwe (vooral economische) motieven voor samenwerking ontstaan continu, </w:t>
      </w:r>
      <w:r w:rsidR="00183302">
        <w:t xml:space="preserve">van het gebruik </w:t>
      </w:r>
      <w:r w:rsidR="00B62C5B">
        <w:t>van stakingsbrekers</w:t>
      </w:r>
      <w:r w:rsidR="00B62C5B">
        <w:rPr>
          <w:rStyle w:val="Voetnootmarkering"/>
        </w:rPr>
        <w:footnoteReference w:id="105"/>
      </w:r>
      <w:r w:rsidR="00183302">
        <w:t xml:space="preserve"> tot aan de opkomst van internationaal opererende multinationals en de mogelijkheden die internationale organisaties als de Europese Unie en de Internationale Arbeidsorganisatie bieden tot lobbyen.</w:t>
      </w:r>
      <w:r w:rsidR="00B41246">
        <w:rPr>
          <w:rStyle w:val="Voetnootmarkering"/>
        </w:rPr>
        <w:footnoteReference w:id="106"/>
      </w:r>
      <w:r w:rsidR="00183302">
        <w:t xml:space="preserve"> </w:t>
      </w:r>
      <w:r w:rsidR="00B41246">
        <w:tab/>
      </w:r>
      <w:r w:rsidR="00B41246">
        <w:tab/>
      </w:r>
      <w:r w:rsidR="00B41246">
        <w:tab/>
      </w:r>
      <w:r w:rsidR="00B41246">
        <w:tab/>
      </w:r>
      <w:r w:rsidR="00B41246">
        <w:tab/>
      </w:r>
      <w:r w:rsidR="00B41246">
        <w:tab/>
      </w:r>
      <w:r w:rsidR="00B41246">
        <w:tab/>
      </w:r>
      <w:r w:rsidR="00B41246">
        <w:tab/>
        <w:t xml:space="preserve">De arbeidersklasse </w:t>
      </w:r>
      <w:r w:rsidR="009419B3">
        <w:t>wordt steeds meer</w:t>
      </w:r>
      <w:r w:rsidR="00B41246">
        <w:t xml:space="preserve"> heterogeen.</w:t>
      </w:r>
      <w:r w:rsidR="00C40964">
        <w:t xml:space="preserve"> Het begrip arbeid wordt steeds verder uitgerekt en de ’arbeidersklasse’ is qua identiteit steeds </w:t>
      </w:r>
      <w:r w:rsidR="009419B3">
        <w:t>gevarieerder</w:t>
      </w:r>
      <w:r w:rsidR="00C40964">
        <w:t xml:space="preserve">. </w:t>
      </w:r>
      <w:r w:rsidR="00B41246">
        <w:t xml:space="preserve"> Dit maakt de eerste vier </w:t>
      </w:r>
      <w:r w:rsidR="00C40964">
        <w:t xml:space="preserve">genoemde </w:t>
      </w:r>
      <w:r w:rsidR="00B41246">
        <w:t xml:space="preserve">vormen van </w:t>
      </w:r>
      <w:r w:rsidR="009419B3">
        <w:t>internationale solidariteit</w:t>
      </w:r>
      <w:r w:rsidR="00B41246">
        <w:t xml:space="preserve"> problematisch. We zien dan ook dat </w:t>
      </w:r>
      <w:r w:rsidR="00C40964">
        <w:t>de</w:t>
      </w:r>
      <w:r w:rsidR="00B41246">
        <w:t xml:space="preserve"> </w:t>
      </w:r>
      <w:r w:rsidR="00C40964">
        <w:t xml:space="preserve">IAO haar taak in normatieve termen construeert en haar bestaan door middel van </w:t>
      </w:r>
      <w:proofErr w:type="spellStart"/>
      <w:r w:rsidR="00C40964" w:rsidRPr="00C40964">
        <w:rPr>
          <w:i/>
        </w:rPr>
        <w:t>normative</w:t>
      </w:r>
      <w:proofErr w:type="spellEnd"/>
      <w:r w:rsidR="00C40964" w:rsidRPr="00C40964">
        <w:rPr>
          <w:i/>
        </w:rPr>
        <w:t xml:space="preserve"> </w:t>
      </w:r>
      <w:proofErr w:type="spellStart"/>
      <w:r w:rsidR="00C40964" w:rsidRPr="00C40964">
        <w:rPr>
          <w:i/>
        </w:rPr>
        <w:t>involvement</w:t>
      </w:r>
      <w:proofErr w:type="spellEnd"/>
      <w:r w:rsidR="00C40964">
        <w:t xml:space="preserve"> probeert te legitimeren. Van der Linden ziet het dan ook als een van de grote uitdagingen voor het arbeidersinternationalisme dat de organisaties een nieuwe doelgroep moet definiëren.</w:t>
      </w:r>
      <w:r w:rsidR="00293B23">
        <w:rPr>
          <w:rStyle w:val="Voetnootmarkering"/>
        </w:rPr>
        <w:footnoteReference w:id="107"/>
      </w:r>
      <w:r w:rsidR="00C40964">
        <w:t xml:space="preserve"> </w:t>
      </w:r>
      <w:r w:rsidR="008221D1">
        <w:tab/>
      </w:r>
      <w:r w:rsidR="008221D1">
        <w:tab/>
      </w:r>
    </w:p>
    <w:p w:rsidR="00077441" w:rsidRPr="00293B23" w:rsidRDefault="00C40964" w:rsidP="00786D7E">
      <w:pPr>
        <w:rPr>
          <w:sz w:val="20"/>
          <w:szCs w:val="20"/>
        </w:rPr>
      </w:pPr>
      <w:r>
        <w:t>We zullen hieronder zien</w:t>
      </w:r>
      <w:r w:rsidR="00293B23">
        <w:t xml:space="preserve"> dat FNV Bouw en BWI hier in solidariteitsprojecten </w:t>
      </w:r>
      <w:r>
        <w:t>ook al mee zijn begonnen. Men richt zich niet alleen op de</w:t>
      </w:r>
      <w:r w:rsidR="00213700">
        <w:t xml:space="preserve"> westerse arbeider, maar ook op de vrouwen, de informele sector, zelfstandigen en alle andere vormen van arbeid die bestaan.</w:t>
      </w:r>
      <w:r w:rsidR="006F6791">
        <w:t xml:space="preserve"> De brede humanitaire inzet die in de officiële standpunten van relevante organisaties terugkomt creëert echter het gevaar dat het zicht op de primaire taak van de vakbeweging vertroebeld raakt. Het is nobel en </w:t>
      </w:r>
      <w:r w:rsidR="008221D1">
        <w:t xml:space="preserve">vanuit een marketingperspectief misschien aantrekkelijk om je als organisatie in te zetten voor mensenrechten in algemene zin, maar het is misschien ook zinnig om je als vakbeweging meer uit te spreken voor zaken die je achterban, die op papier enorm zou kunnen zijn, direct aanspreken. Zaken zoals het belang van organisatie, de noodzaak van internationale samenwerking met collega-vakbonden en argumenten die duidelijk maken hoe en waarom die organisatie en samenwerking bijdragen aan die universele mensenrechten. In dit opzicht kan er denk ik zeker het een en ander geleerd worden van </w:t>
      </w:r>
      <w:proofErr w:type="spellStart"/>
      <w:r w:rsidR="008221D1">
        <w:t>Marx</w:t>
      </w:r>
      <w:proofErr w:type="spellEnd"/>
      <w:r w:rsidR="008221D1">
        <w:t>.</w:t>
      </w:r>
      <w:r w:rsidR="00293B23">
        <w:tab/>
      </w:r>
      <w:r w:rsidR="00293B23">
        <w:tab/>
      </w:r>
      <w:r w:rsidR="00293B23">
        <w:tab/>
      </w:r>
      <w:r w:rsidR="00293B23">
        <w:tab/>
      </w:r>
      <w:r w:rsidR="00293B23">
        <w:tab/>
      </w:r>
      <w:r w:rsidR="00293B23">
        <w:tab/>
      </w:r>
      <w:r w:rsidR="008221D1">
        <w:tab/>
      </w:r>
      <w:r w:rsidR="008221D1">
        <w:tab/>
      </w:r>
      <w:r w:rsidR="008221D1">
        <w:tab/>
      </w:r>
      <w:r w:rsidR="008221D1">
        <w:tab/>
      </w:r>
      <w:r w:rsidR="008221D1">
        <w:tab/>
      </w:r>
      <w:r w:rsidR="008221D1">
        <w:tab/>
      </w:r>
      <w:r w:rsidR="008221D1">
        <w:tab/>
      </w:r>
    </w:p>
    <w:p w:rsidR="00077441" w:rsidRPr="00186834" w:rsidRDefault="00077441" w:rsidP="00664321"/>
    <w:p w:rsidR="00786D7E" w:rsidRDefault="00786D7E" w:rsidP="001A7EB6">
      <w:pPr>
        <w:rPr>
          <w:b/>
        </w:rPr>
      </w:pPr>
    </w:p>
    <w:p w:rsidR="00201437" w:rsidRPr="00B10306" w:rsidRDefault="00201437" w:rsidP="001A7EB6">
      <w:r w:rsidRPr="00201437">
        <w:rPr>
          <w:b/>
        </w:rPr>
        <w:lastRenderedPageBreak/>
        <w:t>Terug naar Nederland</w:t>
      </w:r>
      <w:r w:rsidR="003C5AB3">
        <w:rPr>
          <w:b/>
        </w:rPr>
        <w:t xml:space="preserve">. </w:t>
      </w:r>
    </w:p>
    <w:p w:rsidR="00B653B7" w:rsidRDefault="00F354A6" w:rsidP="002F57FD">
      <w:r>
        <w:t>Voor de staat van de internationale vakbeweging waarin overleg de boventoon voert kan misschien een zinnige parallel getrokken worden met de ontwikkeling van de vakbeweging in Nederland. Als d</w:t>
      </w:r>
      <w:r w:rsidR="008F67B6">
        <w:t xml:space="preserve">e </w:t>
      </w:r>
      <w:r>
        <w:t>internationale solidariteit</w:t>
      </w:r>
      <w:r w:rsidR="00201437">
        <w:t xml:space="preserve"> van</w:t>
      </w:r>
      <w:r w:rsidR="008F67B6">
        <w:t xml:space="preserve"> FNV Bouw en </w:t>
      </w:r>
      <w:r w:rsidR="00201437">
        <w:t>internationale partners</w:t>
      </w:r>
      <w:r w:rsidR="008F67B6">
        <w:t xml:space="preserve"> </w:t>
      </w:r>
      <w:r>
        <w:t xml:space="preserve">uitgaat van de kracht van organisaties en instituties zonder daarbij de mensen te betrekken die deze organisaties legitimiteit verlenen dreigt voor de internationale vakbeweging misschien hetzelfde </w:t>
      </w:r>
      <w:r w:rsidR="00093473">
        <w:t>gevaar</w:t>
      </w:r>
      <w:r>
        <w:t xml:space="preserve"> als </w:t>
      </w:r>
      <w:r w:rsidR="00093473">
        <w:t xml:space="preserve">voor </w:t>
      </w:r>
      <w:r>
        <w:t xml:space="preserve">de vakbeweging en de sociaaldemocratie in Nederland. </w:t>
      </w:r>
      <w:r w:rsidR="00B653B7">
        <w:t xml:space="preserve">Een belangrijke conclusie van mijn stageopdracht was </w:t>
      </w:r>
      <w:r>
        <w:t xml:space="preserve">namelijk </w:t>
      </w:r>
      <w:r w:rsidR="00B653B7">
        <w:t xml:space="preserve">dat het solidariteitswerk van FNV Bouw te weinig betrokkenheid van de bond zelf maar vooral ook van de leden </w:t>
      </w:r>
      <w:r w:rsidR="00093473">
        <w:t>vraagt</w:t>
      </w:r>
      <w:r w:rsidR="00B653B7">
        <w:t>.</w:t>
      </w:r>
      <w:r w:rsidR="00B06E3F">
        <w:t xml:space="preserve"> </w:t>
      </w:r>
      <w:r w:rsidR="002F57FD">
        <w:t xml:space="preserve">Een sociale beweging die teveel onderdeel van het institutionele stelsel wordt en teveel afstand neemt van haar ideologische grondslagen zou zomaar in verval kunnen raken. </w:t>
      </w:r>
      <w:r w:rsidR="002F57FD">
        <w:tab/>
      </w:r>
      <w:r w:rsidR="002F57FD">
        <w:tab/>
      </w:r>
      <w:r w:rsidR="00093473">
        <w:tab/>
      </w:r>
      <w:r w:rsidR="00093473">
        <w:tab/>
      </w:r>
      <w:r w:rsidR="00093473">
        <w:tab/>
      </w:r>
      <w:r w:rsidR="00093473">
        <w:tab/>
      </w:r>
      <w:r w:rsidR="00093473">
        <w:tab/>
      </w:r>
      <w:r w:rsidR="00093473">
        <w:tab/>
      </w:r>
      <w:r w:rsidR="00093473">
        <w:tab/>
      </w:r>
      <w:r w:rsidR="00093473">
        <w:tab/>
      </w:r>
      <w:r w:rsidR="00093473">
        <w:tab/>
      </w:r>
      <w:r w:rsidR="002F57FD">
        <w:t>Paul de Beer schrijft over dit thema</w:t>
      </w:r>
      <w:r w:rsidR="00093473">
        <w:t>,</w:t>
      </w:r>
      <w:r w:rsidR="002F57FD">
        <w:t xml:space="preserve"> met de ontwikkeling van de Nederlandse sociaaldemocratie (belichaamd door zowel de PvdA als de Nederlandse arbeidersbeweging) sinds de Tweede Wereldoorlog als voorbeeld.</w:t>
      </w:r>
      <w:r w:rsidR="00B06E3F">
        <w:t xml:space="preserve"> </w:t>
      </w:r>
      <w:r w:rsidR="002F57FD">
        <w:t>De Beer beschrijft hoe h</w:t>
      </w:r>
      <w:r w:rsidR="00C41B06">
        <w:t xml:space="preserve">ervorming van </w:t>
      </w:r>
      <w:r w:rsidR="008F67B6">
        <w:t xml:space="preserve">het </w:t>
      </w:r>
      <w:r w:rsidR="00C41B06">
        <w:t xml:space="preserve">kapitalisme met </w:t>
      </w:r>
      <w:r w:rsidR="008F67B6">
        <w:t>als centraal punt de garant</w:t>
      </w:r>
      <w:r w:rsidR="002F57FD">
        <w:t>ie van de sociale zekerheid succesvol leek</w:t>
      </w:r>
      <w:r w:rsidR="00C41B06">
        <w:t xml:space="preserve">. Economische stagnatie </w:t>
      </w:r>
      <w:r w:rsidR="008F67B6">
        <w:t>in de</w:t>
      </w:r>
      <w:r w:rsidR="00C41B06">
        <w:t xml:space="preserve"> jaren 70 bracht </w:t>
      </w:r>
      <w:r w:rsidR="008F67B6">
        <w:t xml:space="preserve">echter een verschuiving naar een </w:t>
      </w:r>
      <w:r w:rsidR="00C41B06">
        <w:t xml:space="preserve">neoliberaal beleid. </w:t>
      </w:r>
      <w:r w:rsidR="008F67B6">
        <w:t xml:space="preserve">Waar voorheen Keynesiaanse stimuleringsmaatregelen </w:t>
      </w:r>
      <w:r w:rsidR="00872BAA">
        <w:t>gehanteerd</w:t>
      </w:r>
      <w:r w:rsidR="008F67B6">
        <w:t xml:space="preserve"> werd</w:t>
      </w:r>
      <w:r w:rsidR="00872BAA">
        <w:t>en</w:t>
      </w:r>
      <w:r w:rsidR="002F57FD">
        <w:t>,</w:t>
      </w:r>
      <w:r w:rsidR="008F67B6">
        <w:t xml:space="preserve"> was er maar </w:t>
      </w:r>
      <w:r w:rsidR="002F57FD">
        <w:t>één</w:t>
      </w:r>
      <w:r w:rsidR="008F67B6">
        <w:t xml:space="preserve"> moeilijke periode nodig om ervan af te stappen</w:t>
      </w:r>
      <w:r w:rsidR="00C41B06">
        <w:t xml:space="preserve">. Nu de huidige crisis, ingeluid door de geliberaliseerde financiële markten, </w:t>
      </w:r>
      <w:r w:rsidR="00872BAA">
        <w:t>in hoge mate te wijten</w:t>
      </w:r>
      <w:r w:rsidR="00C41B06">
        <w:t xml:space="preserve"> is aan de deregulering van de </w:t>
      </w:r>
      <w:r w:rsidR="00872BAA">
        <w:t xml:space="preserve">economie </w:t>
      </w:r>
      <w:r w:rsidR="00C41B06">
        <w:t>lijkt de arbeidersbeweging, in Nederland, maar ook internationaal</w:t>
      </w:r>
      <w:r w:rsidR="002F57FD">
        <w:t xml:space="preserve"> volgens de Beer</w:t>
      </w:r>
      <w:r w:rsidR="00C41B06">
        <w:t xml:space="preserve"> </w:t>
      </w:r>
      <w:r w:rsidR="00872BAA">
        <w:t xml:space="preserve">nog steeds </w:t>
      </w:r>
      <w:r w:rsidR="00C41B06">
        <w:t>niet een alternatief te hebben w</w:t>
      </w:r>
      <w:r w:rsidR="00CB1C7F">
        <w:t>aarmee zij mensen kunnen binden</w:t>
      </w:r>
      <w:r w:rsidR="002F57FD">
        <w:t>. Paul de Beer schrijft daar het volgende over</w:t>
      </w:r>
      <w:r w:rsidR="00CB1C7F">
        <w:t>:</w:t>
      </w:r>
    </w:p>
    <w:p w:rsidR="00B06E3F" w:rsidRDefault="00B06E3F" w:rsidP="00CB1C7F">
      <w:pPr>
        <w:ind w:left="708"/>
        <w:rPr>
          <w:sz w:val="20"/>
          <w:szCs w:val="20"/>
        </w:rPr>
      </w:pPr>
      <w:r w:rsidRPr="00B06E3F">
        <w:rPr>
          <w:sz w:val="20"/>
          <w:szCs w:val="20"/>
        </w:rPr>
        <w:t xml:space="preserve">Zo lang het economisch goed ging, in de jaren negentig, leek het marktsocialisme van de Derde Weg inderdaad een geslaagd alternatief voor de oude socialistische politiek. Maar toen het kapitalisme zich in de nieuwe eeuw weer van zijn kwade kant liet zien, stond de </w:t>
      </w:r>
      <w:proofErr w:type="spellStart"/>
      <w:r w:rsidRPr="00B06E3F">
        <w:rPr>
          <w:sz w:val="20"/>
          <w:szCs w:val="20"/>
        </w:rPr>
        <w:t>sociaal-democratie</w:t>
      </w:r>
      <w:proofErr w:type="spellEnd"/>
      <w:r w:rsidRPr="00B06E3F">
        <w:rPr>
          <w:sz w:val="20"/>
          <w:szCs w:val="20"/>
        </w:rPr>
        <w:t xml:space="preserve"> plotseling met lege handen. Nu zij haar ideologische veren had afgeschud, was er geen eigen sociaaldemocratisch alternatief meer voor handen om de crisis mee te lijf te gaan.</w:t>
      </w:r>
      <w:r>
        <w:rPr>
          <w:rStyle w:val="Voetnootmarkering"/>
          <w:sz w:val="20"/>
          <w:szCs w:val="20"/>
        </w:rPr>
        <w:footnoteReference w:id="108"/>
      </w:r>
    </w:p>
    <w:p w:rsidR="006E2114" w:rsidRDefault="006E2114" w:rsidP="006E2114">
      <w:r>
        <w:t>Afscheid nemen van het overlegmodel en hervormingen invoeren is zo makkelijk nog niet. Ook hier kan uit Nederland</w:t>
      </w:r>
      <w:r w:rsidR="002F57FD">
        <w:t>se ervaring</w:t>
      </w:r>
      <w:r>
        <w:t xml:space="preserve"> geput worden om het dilemma van de vakbeweging te illustreren. Moeten de verworvenheden beschermd worden of moeten problemen aangepakt worden, hetgeen mogelijk ten koste kan gaan van de beschermde positie van </w:t>
      </w:r>
      <w:r w:rsidR="00CB1C7F">
        <w:t>mensen die baat hebben bij de huidige stand van zaken</w:t>
      </w:r>
      <w:r>
        <w:t xml:space="preserve">. </w:t>
      </w:r>
      <w:r w:rsidR="00D408B8">
        <w:t>Ook hier weer komt de kwestie van tegenge</w:t>
      </w:r>
      <w:r w:rsidR="00872BAA">
        <w:t xml:space="preserve">stelde belangen kijken die </w:t>
      </w:r>
      <w:r w:rsidR="00CB1C7F">
        <w:t xml:space="preserve">in de </w:t>
      </w:r>
      <w:r w:rsidR="00872BAA">
        <w:t>vroege arbeidersbeweging internationa</w:t>
      </w:r>
      <w:r w:rsidR="00CB1C7F">
        <w:t>l</w:t>
      </w:r>
      <w:r w:rsidR="00872BAA">
        <w:t>e</w:t>
      </w:r>
      <w:r w:rsidR="00CB1C7F">
        <w:t xml:space="preserve"> solidariteit in de weg lag.</w:t>
      </w:r>
      <w:r w:rsidR="002F57FD">
        <w:t xml:space="preserve"> De Beer analyseert het </w:t>
      </w:r>
      <w:r w:rsidR="00422369">
        <w:t>probleem in actuele vorm als volgt:</w:t>
      </w:r>
    </w:p>
    <w:p w:rsidR="002E5360" w:rsidRDefault="006E2114" w:rsidP="002E5360">
      <w:pPr>
        <w:ind w:left="708"/>
        <w:rPr>
          <w:sz w:val="20"/>
          <w:szCs w:val="20"/>
        </w:rPr>
      </w:pPr>
      <w:r w:rsidRPr="006E2114">
        <w:rPr>
          <w:sz w:val="20"/>
          <w:szCs w:val="20"/>
        </w:rPr>
        <w:t xml:space="preserve">Het verzet tegen een herziening van het ontslagrecht, dat werknemers met een vast contract goed beschermt, maar daardoor werkgevers zeer terughoudend maakt om nieuwkomers (jongeren, </w:t>
      </w:r>
      <w:proofErr w:type="spellStart"/>
      <w:r w:rsidRPr="006E2114">
        <w:rPr>
          <w:sz w:val="20"/>
          <w:szCs w:val="20"/>
        </w:rPr>
        <w:t>flexwerkers</w:t>
      </w:r>
      <w:proofErr w:type="spellEnd"/>
      <w:r w:rsidRPr="006E2114">
        <w:rPr>
          <w:sz w:val="20"/>
          <w:szCs w:val="20"/>
        </w:rPr>
        <w:t xml:space="preserve">) een vast contract aan te bieden, staat hiervoor symbool. Zouden de </w:t>
      </w:r>
      <w:proofErr w:type="spellStart"/>
      <w:r w:rsidRPr="006E2114">
        <w:rPr>
          <w:sz w:val="20"/>
          <w:szCs w:val="20"/>
        </w:rPr>
        <w:t>sociaal-democratie</w:t>
      </w:r>
      <w:proofErr w:type="spellEnd"/>
      <w:r w:rsidRPr="006E2114">
        <w:rPr>
          <w:sz w:val="20"/>
          <w:szCs w:val="20"/>
        </w:rPr>
        <w:t xml:space="preserve"> en de vakbeweging echter instemmen met beperking van die verworven rechten (bijvoorbeeld door versoepeling van het ontslagrecht) dan lopen zij het risico zich van hun traditionele achterban te vervreemden. Zo bevindt de PvdA zich in een spagaat tussen de behoudzucht van de </w:t>
      </w:r>
      <w:r w:rsidR="00D408B8">
        <w:rPr>
          <w:sz w:val="20"/>
          <w:szCs w:val="20"/>
        </w:rPr>
        <w:t>SP</w:t>
      </w:r>
      <w:r w:rsidRPr="006E2114">
        <w:rPr>
          <w:sz w:val="20"/>
          <w:szCs w:val="20"/>
        </w:rPr>
        <w:t xml:space="preserve"> en de hervormin</w:t>
      </w:r>
      <w:r w:rsidR="00D408B8">
        <w:rPr>
          <w:sz w:val="20"/>
          <w:szCs w:val="20"/>
        </w:rPr>
        <w:t>gsgezindheid van GroenLinks en D</w:t>
      </w:r>
      <w:r w:rsidRPr="006E2114">
        <w:rPr>
          <w:sz w:val="20"/>
          <w:szCs w:val="20"/>
        </w:rPr>
        <w:t xml:space="preserve">66 en wordt de </w:t>
      </w:r>
      <w:r w:rsidR="00D408B8">
        <w:rPr>
          <w:sz w:val="20"/>
          <w:szCs w:val="20"/>
        </w:rPr>
        <w:t>FNV</w:t>
      </w:r>
      <w:r w:rsidRPr="006E2114">
        <w:rPr>
          <w:sz w:val="20"/>
          <w:szCs w:val="20"/>
        </w:rPr>
        <w:t xml:space="preserve"> uiteengereten tussen de ‘gestaalde </w:t>
      </w:r>
      <w:r w:rsidRPr="006E2114">
        <w:rPr>
          <w:sz w:val="20"/>
          <w:szCs w:val="20"/>
        </w:rPr>
        <w:lastRenderedPageBreak/>
        <w:t>kaders’ die willen vasthouden aan verworven rechten en de landelijke bestuurders die willen meepraten over modernisering van het arbeidsbestel.</w:t>
      </w:r>
      <w:r w:rsidR="00D408B8">
        <w:rPr>
          <w:rStyle w:val="Voetnootmarkering"/>
          <w:sz w:val="20"/>
          <w:szCs w:val="20"/>
        </w:rPr>
        <w:footnoteReference w:id="109"/>
      </w:r>
    </w:p>
    <w:p w:rsidR="00872BAA" w:rsidRDefault="00934433" w:rsidP="00D408B8">
      <w:r>
        <w:t xml:space="preserve">Hoewel de beroepsbevolking in Nederland en in veel landen wereldwijd </w:t>
      </w:r>
      <w:proofErr w:type="spellStart"/>
      <w:r>
        <w:t>heterogener</w:t>
      </w:r>
      <w:proofErr w:type="spellEnd"/>
      <w:r>
        <w:t xml:space="preserve"> is geworden</w:t>
      </w:r>
      <w:r w:rsidR="00422369">
        <w:t>,</w:t>
      </w:r>
      <w:r>
        <w:t xml:space="preserve"> is er geen bewijs dat de </w:t>
      </w:r>
      <w:r w:rsidR="00484119">
        <w:t>(</w:t>
      </w:r>
      <w:r>
        <w:t>Nederlandse</w:t>
      </w:r>
      <w:r w:rsidR="00484119">
        <w:t>)</w:t>
      </w:r>
      <w:r>
        <w:t xml:space="preserve"> bevolking significant </w:t>
      </w:r>
      <w:proofErr w:type="spellStart"/>
      <w:r>
        <w:t>individualistischer</w:t>
      </w:r>
      <w:proofErr w:type="spellEnd"/>
      <w:r>
        <w:t xml:space="preserve"> of </w:t>
      </w:r>
      <w:proofErr w:type="spellStart"/>
      <w:r>
        <w:t>egoïstischer</w:t>
      </w:r>
      <w:proofErr w:type="spellEnd"/>
      <w:r>
        <w:t xml:space="preserve"> is geworden.</w:t>
      </w:r>
      <w:r w:rsidR="00484119">
        <w:rPr>
          <w:rStyle w:val="Voetnootmarkering"/>
        </w:rPr>
        <w:footnoteReference w:id="110"/>
      </w:r>
      <w:r w:rsidR="00484119">
        <w:t xml:space="preserve"> De gedachte dat arbeiderssolidariteit waar leden actief bij worden betrokken onwenselijk is vanwege de internationale tegenstellingen en het eige</w:t>
      </w:r>
      <w:r w:rsidR="00C03C5F">
        <w:t>nbelang is dus niet zo vanzelfsprekend als op het eerste gezicht lijkt</w:t>
      </w:r>
      <w:r w:rsidR="00484119">
        <w:t xml:space="preserve">. </w:t>
      </w:r>
      <w:r w:rsidR="00422369">
        <w:t>Volgens een rapport van het Sociaal en Cultureel Planbureau zijn m</w:t>
      </w:r>
      <w:r w:rsidR="00484119">
        <w:t xml:space="preserve">ensen zijn over het algemeen nog </w:t>
      </w:r>
      <w:r w:rsidR="00C03C5F">
        <w:t>altijd</w:t>
      </w:r>
      <w:r w:rsidR="00484119">
        <w:t xml:space="preserve"> voor een open en tolerante samenleving</w:t>
      </w:r>
      <w:r w:rsidR="00C03C5F">
        <w:t xml:space="preserve"> die gekenmerkt wordt door gelijkwaardigheid, </w:t>
      </w:r>
      <w:r w:rsidR="00093473">
        <w:t xml:space="preserve">die </w:t>
      </w:r>
      <w:r w:rsidR="00C03C5F">
        <w:t xml:space="preserve">geen al te grote </w:t>
      </w:r>
      <w:proofErr w:type="spellStart"/>
      <w:r w:rsidR="00C03C5F">
        <w:t>sociaal-economische</w:t>
      </w:r>
      <w:proofErr w:type="spellEnd"/>
      <w:r w:rsidR="00C03C5F">
        <w:t xml:space="preserve"> verschillen bevat en waarin plek is voor solidariteit met de zwakken in de samenleving en desnoods een mindere welvaartsgroei.</w:t>
      </w:r>
      <w:r w:rsidR="00C03C5F">
        <w:rPr>
          <w:rStyle w:val="Voetnootmarkering"/>
        </w:rPr>
        <w:footnoteReference w:id="111"/>
      </w:r>
      <w:r w:rsidR="00872BAA">
        <w:t xml:space="preserve"> </w:t>
      </w:r>
      <w:r w:rsidR="00C03C5F">
        <w:tab/>
      </w:r>
      <w:r w:rsidR="00C03C5F">
        <w:tab/>
      </w:r>
      <w:r w:rsidR="00C03C5F">
        <w:tab/>
      </w:r>
      <w:r w:rsidR="00C03C5F">
        <w:tab/>
      </w:r>
      <w:r w:rsidR="00C03C5F">
        <w:tab/>
      </w:r>
      <w:r w:rsidR="00C03C5F">
        <w:tab/>
      </w:r>
      <w:r w:rsidR="00422369">
        <w:tab/>
      </w:r>
      <w:r w:rsidR="00422369">
        <w:tab/>
      </w:r>
      <w:r w:rsidR="00422369">
        <w:tab/>
      </w:r>
      <w:r w:rsidR="00422369">
        <w:tab/>
      </w:r>
      <w:r w:rsidR="00422369">
        <w:tab/>
      </w:r>
      <w:r w:rsidR="0002018D">
        <w:t xml:space="preserve">Als het probleem niet bij de vraagkant ligt dan </w:t>
      </w:r>
      <w:r w:rsidR="006D523D">
        <w:t>kan</w:t>
      </w:r>
      <w:r w:rsidR="0002018D">
        <w:t xml:space="preserve"> het aan</w:t>
      </w:r>
      <w:r w:rsidR="00422369">
        <w:t xml:space="preserve"> het</w:t>
      </w:r>
      <w:r w:rsidR="0002018D">
        <w:t xml:space="preserve"> aanbod liggen. De vakbeweging en de andere geïnstitutionaliseerde tak van de arbeidersbeweging in de vorm van de sociaaldemocratische arbeiderspartijen hebben geen betere </w:t>
      </w:r>
      <w:r w:rsidR="00CB1C7F">
        <w:t>toekomstvisie</w:t>
      </w:r>
      <w:r w:rsidR="0002018D">
        <w:t xml:space="preserve"> kunnen bieden</w:t>
      </w:r>
      <w:r w:rsidR="00872BAA">
        <w:t xml:space="preserve"> volgens critici</w:t>
      </w:r>
      <w:r w:rsidR="00422369">
        <w:t xml:space="preserve"> als Paul de Beer</w:t>
      </w:r>
      <w:r w:rsidR="0002018D">
        <w:t xml:space="preserve">. Integendeel, gedurende de laatste drie decennia hebben zij steevast de dominantie van het kapitalisme geaccepteerd. Het Akkoord van Wassenaar (1982), waarin loonmatiging ten behoeve van economische groei werd geaccepteerd door de vakbeweging is een goed voorbeeld van hoe het sociale voor het economische </w:t>
      </w:r>
      <w:r w:rsidR="00872BAA">
        <w:t>heeft moeten</w:t>
      </w:r>
      <w:r w:rsidR="0002018D">
        <w:t xml:space="preserve"> wijken.</w:t>
      </w:r>
      <w:r w:rsidR="008C181B">
        <w:t xml:space="preserve"> Ook onder de paarse kabinetten van Wim Kok werd</w:t>
      </w:r>
      <w:r w:rsidR="00531EE6">
        <w:t xml:space="preserve">en marktwerking, concurrentie, privatisering en liberalisering geschikte middelen voor de </w:t>
      </w:r>
      <w:r w:rsidR="00872BAA">
        <w:t xml:space="preserve">politieke </w:t>
      </w:r>
      <w:r w:rsidR="00531EE6">
        <w:t>arbeidersvertegenwoordigers in West-Europa .</w:t>
      </w:r>
      <w:r w:rsidR="00531EE6">
        <w:rPr>
          <w:rStyle w:val="Voetnootmarkering"/>
        </w:rPr>
        <w:footnoteReference w:id="112"/>
      </w:r>
      <w:r w:rsidR="00422369">
        <w:tab/>
      </w:r>
      <w:r w:rsidR="00422369">
        <w:tab/>
      </w:r>
      <w:r w:rsidR="00422369">
        <w:tab/>
      </w:r>
      <w:r w:rsidR="00531EE6">
        <w:t xml:space="preserve">De FNV heeft zich zo ook internationaal achter de IAO en het internationale poldermodel geschaard vanwege het “succes” in de jaren tachtig. Zoals we zagen </w:t>
      </w:r>
      <w:r w:rsidR="005F20E1">
        <w:t xml:space="preserve">werd economische voorspoed te makkelijk verbonden aan het functioneren van het poldermodel. </w:t>
      </w:r>
      <w:r w:rsidR="006D523D">
        <w:t xml:space="preserve">De internationale vakbeweging, onder leiding van de IVV en IAO zetten vooral in op wetgeving </w:t>
      </w:r>
      <w:r w:rsidR="00422369">
        <w:t xml:space="preserve">binnen </w:t>
      </w:r>
      <w:r w:rsidR="006D523D">
        <w:t xml:space="preserve">het institutionele stelsel en minder op de mobilisatie van </w:t>
      </w:r>
      <w:r w:rsidR="00422369">
        <w:t>de eigen achterban</w:t>
      </w:r>
      <w:r w:rsidR="00093473">
        <w:t xml:space="preserve">. Dit heeft te maken met het feit dat overheden, zoals de VN en nationale staten dit </w:t>
      </w:r>
      <w:r w:rsidR="00B80748">
        <w:t xml:space="preserve">steunen en </w:t>
      </w:r>
      <w:r w:rsidR="00093473">
        <w:t>goed beleid vinden. Het kan zomaar zijn dat daar morgen een ander idee over ontstaat.</w:t>
      </w:r>
      <w:r w:rsidR="00B80748">
        <w:t xml:space="preserve"> In dat geval moeten vakbewegingen een plan B gereed hebben.</w:t>
      </w:r>
      <w:r w:rsidR="00872BAA">
        <w:tab/>
      </w:r>
      <w:r w:rsidR="00872BAA">
        <w:tab/>
      </w:r>
      <w:r w:rsidR="00872BAA">
        <w:tab/>
      </w:r>
      <w:r w:rsidR="0023237F">
        <w:tab/>
      </w:r>
      <w:r w:rsidR="0023237F">
        <w:tab/>
      </w:r>
    </w:p>
    <w:p w:rsidR="003C5AB3" w:rsidRDefault="003C5AB3" w:rsidP="00D408B8">
      <w:pPr>
        <w:rPr>
          <w:b/>
        </w:rPr>
      </w:pPr>
    </w:p>
    <w:p w:rsidR="003C5AB3" w:rsidRDefault="003C5AB3" w:rsidP="00D408B8">
      <w:pPr>
        <w:rPr>
          <w:b/>
        </w:rPr>
      </w:pPr>
    </w:p>
    <w:p w:rsidR="0043067B" w:rsidRDefault="0043067B">
      <w:pPr>
        <w:rPr>
          <w:b/>
        </w:rPr>
      </w:pPr>
      <w:r>
        <w:rPr>
          <w:b/>
        </w:rPr>
        <w:br w:type="page"/>
      </w:r>
    </w:p>
    <w:p w:rsidR="00872BAA" w:rsidRDefault="003C5AB3" w:rsidP="00D408B8">
      <w:pPr>
        <w:rPr>
          <w:b/>
        </w:rPr>
      </w:pPr>
      <w:r w:rsidRPr="003C5AB3">
        <w:rPr>
          <w:b/>
        </w:rPr>
        <w:lastRenderedPageBreak/>
        <w:t>Conclusie</w:t>
      </w:r>
    </w:p>
    <w:p w:rsidR="009D797D" w:rsidRDefault="00B80748" w:rsidP="00AB2D0D">
      <w:r>
        <w:t xml:space="preserve">Wat kunnen we nu dan </w:t>
      </w:r>
      <w:r w:rsidR="00F4155D">
        <w:t xml:space="preserve">zeggen over de relatie tussen </w:t>
      </w:r>
      <w:proofErr w:type="spellStart"/>
      <w:r w:rsidR="00F4155D">
        <w:t>Marx</w:t>
      </w:r>
      <w:proofErr w:type="spellEnd"/>
      <w:r w:rsidR="00F4155D">
        <w:t xml:space="preserve"> en internationale solidariteit in de moderne vakbeweging? In theoretisch opzicht was </w:t>
      </w:r>
      <w:proofErr w:type="spellStart"/>
      <w:r w:rsidR="00F4155D">
        <w:t>Marx</w:t>
      </w:r>
      <w:proofErr w:type="spellEnd"/>
      <w:r w:rsidR="00F4155D">
        <w:t xml:space="preserve"> soms tegenstrijdig, maar hij wist wel de vinger op de zere plek te leggen. Zijn analyse van de economische machtsverhoudingen die ongelijkheid in de hand werken </w:t>
      </w:r>
      <w:r w:rsidR="00237B5E">
        <w:t>is</w:t>
      </w:r>
      <w:r w:rsidR="00F4155D">
        <w:t xml:space="preserve"> </w:t>
      </w:r>
      <w:r w:rsidR="006E2222">
        <w:t xml:space="preserve">nu </w:t>
      </w:r>
      <w:r w:rsidR="00F4155D">
        <w:t xml:space="preserve">nog even </w:t>
      </w:r>
      <w:r w:rsidR="006E2222">
        <w:t>relevant</w:t>
      </w:r>
      <w:r w:rsidR="00F4155D">
        <w:t xml:space="preserve"> </w:t>
      </w:r>
      <w:r w:rsidR="006E2222">
        <w:t>als toen</w:t>
      </w:r>
      <w:r w:rsidR="00240C95">
        <w:t>. H</w:t>
      </w:r>
      <w:r w:rsidR="00DB571A">
        <w:t xml:space="preserve">et </w:t>
      </w:r>
      <w:proofErr w:type="spellStart"/>
      <w:r w:rsidR="00DB571A">
        <w:t>MENA-</w:t>
      </w:r>
      <w:r w:rsidR="00240C95">
        <w:t>solidariteits</w:t>
      </w:r>
      <w:r w:rsidR="00DB571A">
        <w:t>project</w:t>
      </w:r>
      <w:proofErr w:type="spellEnd"/>
      <w:r w:rsidR="00DB571A">
        <w:t xml:space="preserve"> </w:t>
      </w:r>
      <w:r w:rsidR="00DB03D1">
        <w:t>van FNV Bouw is</w:t>
      </w:r>
      <w:r w:rsidR="00DB571A">
        <w:t xml:space="preserve"> een goed voorbeeld van het belang van economische gelijkheid voor sociale en politieke vrijheid en andersom. Door </w:t>
      </w:r>
      <w:r w:rsidR="00AB5BCF">
        <w:t xml:space="preserve">de </w:t>
      </w:r>
      <w:r w:rsidR="00DB571A">
        <w:t>organisatie van arbeiders ze een rol geven in het maatschappelijk middenveld en op het politieke toneel erkennen FNV Bouw en de BWI ook het belang van organisati</w:t>
      </w:r>
      <w:r w:rsidR="00DB03D1">
        <w:t xml:space="preserve">e dat </w:t>
      </w:r>
      <w:proofErr w:type="spellStart"/>
      <w:r w:rsidR="00DB03D1">
        <w:t>Marx</w:t>
      </w:r>
      <w:proofErr w:type="spellEnd"/>
      <w:r w:rsidR="00DB03D1">
        <w:t xml:space="preserve"> zo benadrukte. </w:t>
      </w:r>
      <w:r w:rsidR="00DB03D1">
        <w:tab/>
      </w:r>
      <w:r w:rsidR="00DB03D1">
        <w:tab/>
      </w:r>
      <w:r w:rsidR="00DB03D1">
        <w:tab/>
      </w:r>
      <w:r w:rsidR="00DB03D1">
        <w:tab/>
      </w:r>
      <w:r w:rsidR="00240C95">
        <w:tab/>
      </w:r>
      <w:r w:rsidR="00240C95">
        <w:tab/>
      </w:r>
      <w:r w:rsidR="00240C95">
        <w:tab/>
      </w:r>
      <w:r w:rsidR="00240C95">
        <w:tab/>
      </w:r>
      <w:r w:rsidR="00240C95">
        <w:tab/>
      </w:r>
      <w:r w:rsidR="00DB571A">
        <w:t xml:space="preserve">Behalve deze overeenkomsten zijn er echter ook </w:t>
      </w:r>
      <w:r>
        <w:t xml:space="preserve">fundamentele </w:t>
      </w:r>
      <w:r w:rsidR="00240C95">
        <w:t>verschillen</w:t>
      </w:r>
      <w:r w:rsidR="00DB571A">
        <w:t xml:space="preserve"> aan te wijzen tussen </w:t>
      </w:r>
      <w:proofErr w:type="spellStart"/>
      <w:r w:rsidR="00DB571A">
        <w:t>Marx</w:t>
      </w:r>
      <w:proofErr w:type="spellEnd"/>
      <w:r w:rsidR="00DB571A">
        <w:t>’ analyse en de visie van de moderne vakbeweging. De IVV en FNV bijvoorbeeld proberen de betrokkenheid en sympath</w:t>
      </w:r>
      <w:r w:rsidR="00702D97">
        <w:t xml:space="preserve">ie van mensen te vergroten </w:t>
      </w:r>
      <w:r>
        <w:t>door arbeid niet meer</w:t>
      </w:r>
      <w:r w:rsidR="00DB571A">
        <w:t xml:space="preserve"> uitsluitend als een tegenpool van het kapitaal te zien, maar als een mensenrecht</w:t>
      </w:r>
      <w:r w:rsidR="001469FA">
        <w:t xml:space="preserve">. Hiermee </w:t>
      </w:r>
      <w:r w:rsidR="0056703F">
        <w:t>geven</w:t>
      </w:r>
      <w:r w:rsidR="001469FA">
        <w:t xml:space="preserve"> ze arbeid een normatieve kwalificatie die niet alleen </w:t>
      </w:r>
      <w:r w:rsidR="00386552">
        <w:t xml:space="preserve">direct betrokken </w:t>
      </w:r>
      <w:r w:rsidR="001469FA">
        <w:t xml:space="preserve">werknemers moet </w:t>
      </w:r>
      <w:r w:rsidR="00386552">
        <w:t>aanspreken</w:t>
      </w:r>
      <w:r w:rsidR="001469FA">
        <w:t xml:space="preserve"> maar iedereen die tegen ongelijkheid is. De drempel voor internationale solidariteit wordt zo verlaagd waardoor de discussie kan worden verbreed van een conflict tussen werkgevers en werknemers naar een tussen </w:t>
      </w:r>
      <w:r w:rsidR="00386552">
        <w:t>dader</w:t>
      </w:r>
      <w:r w:rsidR="001469FA">
        <w:t xml:space="preserve"> en slachtoffer. De arbeider wordt zo </w:t>
      </w:r>
      <w:r w:rsidR="00386552">
        <w:t>ontdaan</w:t>
      </w:r>
      <w:r w:rsidR="001469FA">
        <w:t xml:space="preserve"> van de dreigende kenmerken die </w:t>
      </w:r>
      <w:proofErr w:type="spellStart"/>
      <w:r w:rsidR="001469FA">
        <w:t>Marx</w:t>
      </w:r>
      <w:proofErr w:type="spellEnd"/>
      <w:r w:rsidR="001469FA">
        <w:t xml:space="preserve"> hem toebedeelde.</w:t>
      </w:r>
      <w:r>
        <w:t xml:space="preserve"> Aan de andere kant hebben de instanties (zoals de IAO, maar ook nationale overheden in ontwikkelende landen) die de wettelijke en internationale vastlegging van arbeidsrechten moeten regelen vaak niet de slagkracht om de naleving van regels te forceren.</w:t>
      </w:r>
      <w:r w:rsidR="00E0034F">
        <w:t xml:space="preserve"> Dit maakt </w:t>
      </w:r>
      <w:r w:rsidR="008E3219">
        <w:t>de effectiviteit van de strategie van de moderne vakbeweging problematisch.</w:t>
      </w:r>
      <w:r>
        <w:t xml:space="preserve"> De  </w:t>
      </w:r>
      <w:r w:rsidR="00C70CC4">
        <w:t>voorstelling</w:t>
      </w:r>
      <w:r>
        <w:t xml:space="preserve"> van arbeid als </w:t>
      </w:r>
      <w:r w:rsidR="008E3219">
        <w:t xml:space="preserve">universele </w:t>
      </w:r>
      <w:r>
        <w:t xml:space="preserve">mensenrecht is bovendien nobel, maar kan ook afstand creëren tussen vakbeweging en </w:t>
      </w:r>
      <w:r w:rsidR="008E3219">
        <w:t>de traditionele achterban.</w:t>
      </w:r>
      <w:r w:rsidR="008E3219">
        <w:tab/>
      </w:r>
      <w:r w:rsidR="008E3219">
        <w:tab/>
      </w:r>
      <w:r w:rsidR="008E3219">
        <w:tab/>
      </w:r>
      <w:r w:rsidR="008E3219">
        <w:tab/>
      </w:r>
      <w:r w:rsidR="008E3219">
        <w:tab/>
      </w:r>
      <w:r w:rsidR="008E3219">
        <w:tab/>
      </w:r>
      <w:r w:rsidR="008E3219">
        <w:tab/>
      </w:r>
      <w:r w:rsidR="00A161AA">
        <w:t xml:space="preserve">Hoewel </w:t>
      </w:r>
      <w:proofErr w:type="spellStart"/>
      <w:r w:rsidR="00A161AA">
        <w:t>Marx</w:t>
      </w:r>
      <w:proofErr w:type="spellEnd"/>
      <w:r w:rsidR="00A161AA">
        <w:t xml:space="preserve"> een belangrijk</w:t>
      </w:r>
      <w:r w:rsidR="00702D97">
        <w:t>e</w:t>
      </w:r>
      <w:r w:rsidR="00A161AA">
        <w:t xml:space="preserve"> bijdrage leverde aan de vorming van het arbeidersklassebewustzijn en de vorming van de arbeidersbeweging laat de huidige vakbeweging </w:t>
      </w:r>
      <w:r>
        <w:t xml:space="preserve">wel </w:t>
      </w:r>
      <w:r w:rsidR="00A161AA">
        <w:t>meer ruimte voor</w:t>
      </w:r>
      <w:r w:rsidR="007434BB">
        <w:t xml:space="preserve"> de</w:t>
      </w:r>
      <w:r w:rsidR="00A161AA">
        <w:t xml:space="preserve"> individuele invulling van de identiteit van arbeiders. Dat is gezien de heterogene en zeer gevarieerde samenstelling van de moderne ‘arbeidersklas</w:t>
      </w:r>
      <w:r w:rsidR="00702D97">
        <w:t xml:space="preserve">se’ misschien vanzelfsprekend. </w:t>
      </w:r>
      <w:r w:rsidR="00A161AA">
        <w:t xml:space="preserve">De internationale vakbeweging </w:t>
      </w:r>
      <w:r w:rsidR="00702D97">
        <w:t xml:space="preserve">doet er echter ook goed aan om zijn ideologische wortels trouw te blijven waar dat </w:t>
      </w:r>
      <w:r>
        <w:t>nuttig</w:t>
      </w:r>
      <w:r w:rsidR="00702D97">
        <w:t xml:space="preserve"> is. </w:t>
      </w:r>
      <w:r w:rsidR="00924F08">
        <w:t>De eigen achterban moet meer bij de internationale solidariteitsprojecten betrokken worden</w:t>
      </w:r>
      <w:r w:rsidR="00702D97">
        <w:t xml:space="preserve">, maar ook moet het belang van internationalisme voor de eigen leden meer </w:t>
      </w:r>
      <w:r w:rsidR="00924F08">
        <w:t>toegelicht</w:t>
      </w:r>
      <w:r w:rsidR="00A161AA">
        <w:t xml:space="preserve"> </w:t>
      </w:r>
      <w:r w:rsidR="00702D97">
        <w:t>worden.</w:t>
      </w:r>
      <w:r w:rsidR="00702D97">
        <w:tab/>
      </w:r>
      <w:r w:rsidR="00702D97">
        <w:tab/>
      </w:r>
      <w:r w:rsidR="00702D97">
        <w:tab/>
      </w:r>
      <w:r w:rsidR="00702D97">
        <w:tab/>
      </w:r>
      <w:r w:rsidR="00702D97">
        <w:tab/>
      </w:r>
      <w:r w:rsidR="00702D97">
        <w:tab/>
      </w:r>
      <w:r w:rsidR="00702D97">
        <w:tab/>
      </w:r>
      <w:r w:rsidR="00702D97">
        <w:tab/>
      </w:r>
      <w:r w:rsidR="00702D97">
        <w:tab/>
      </w:r>
      <w:r w:rsidR="00702D97">
        <w:tab/>
      </w:r>
      <w:r>
        <w:tab/>
      </w:r>
      <w:r w:rsidR="0023237F">
        <w:t xml:space="preserve">Een belangrijke ontwikkeling die de internationale vakbeweging heeft doorgemaakt is dat zij de evoluerende rol van het concept arbeid hebben geaccepteerd. Arbeiders zijn niet meer alleen die respectabele, blanke, mannelijke industriële werkers die </w:t>
      </w:r>
      <w:proofErr w:type="spellStart"/>
      <w:r w:rsidR="0023237F">
        <w:t>Marx</w:t>
      </w:r>
      <w:proofErr w:type="spellEnd"/>
      <w:r w:rsidR="0023237F">
        <w:t xml:space="preserve"> probeerde te mobiliseren. Arbeid vindt op verschillende manieren plaats, door verschillende mensen. Bovendien</w:t>
      </w:r>
      <w:r w:rsidR="00872BAA">
        <w:t xml:space="preserve"> bestaat arbeid</w:t>
      </w:r>
      <w:r w:rsidR="0023237F">
        <w:t xml:space="preserve"> overal ter wereld. FNV Bouw investeert via haar solidariteitsprojecten in al deze facetten van de arbeid</w:t>
      </w:r>
      <w:r w:rsidR="00872BAA">
        <w:t xml:space="preserve"> en onderkent het bel</w:t>
      </w:r>
      <w:r w:rsidR="00924F08">
        <w:t xml:space="preserve">ang van investeren in netwerken, </w:t>
      </w:r>
      <w:r w:rsidR="00872BAA">
        <w:t>organisaties</w:t>
      </w:r>
      <w:r w:rsidR="00924F08">
        <w:t xml:space="preserve"> en </w:t>
      </w:r>
      <w:r w:rsidR="008E3219">
        <w:t>internationale contacten</w:t>
      </w:r>
      <w:r w:rsidR="0023237F">
        <w:t>.</w:t>
      </w:r>
      <w:r w:rsidR="00CB1C7F">
        <w:tab/>
      </w:r>
      <w:r w:rsidR="008E3219">
        <w:tab/>
      </w:r>
      <w:r w:rsidR="00422369">
        <w:t>De internationale vakbeweging, waar FNV onderdeel van is, moet zich echter wel bewust zijn van de beperkingen van dergelijk projectwerk.</w:t>
      </w:r>
      <w:r w:rsidR="00F4155D">
        <w:t xml:space="preserve"> Het streven naar een institutionalisering van arbeidersbelangen biedt geen garanties voor een verbetering van de positie van uitgebuite of kwetsbare werknemers</w:t>
      </w:r>
      <w:r w:rsidR="00CB1C7F">
        <w:tab/>
      </w:r>
      <w:r w:rsidR="00F4155D">
        <w:t xml:space="preserve">. </w:t>
      </w:r>
      <w:r w:rsidR="00702D97">
        <w:t>Een</w:t>
      </w:r>
      <w:r w:rsidR="00F4155D">
        <w:t xml:space="preserve"> concept als de sociale dialoog werkt alleen maar zolang beide partners het eens zijn dat dit instrument het beste middel voor hun eigen groei is. Zodra werkgevers </w:t>
      </w:r>
      <w:r w:rsidR="00924F08">
        <w:t>dit niet meer zo zie</w:t>
      </w:r>
      <w:r w:rsidR="00B80CD2">
        <w:t>n</w:t>
      </w:r>
      <w:r w:rsidR="00F4155D">
        <w:t>, bijvoorbeeld tijdens de steeds terugkerende economische crises, moeten vakbonden en hun internationale collega’s kunne</w:t>
      </w:r>
      <w:r w:rsidR="00924F08">
        <w:t xml:space="preserve">n terugvallen op de leden. </w:t>
      </w:r>
      <w:r w:rsidR="00B80CD2">
        <w:t xml:space="preserve">De FNV en IVV lijken soms </w:t>
      </w:r>
      <w:r w:rsidR="002F3D98">
        <w:lastRenderedPageBreak/>
        <w:t xml:space="preserve">onvoldoende </w:t>
      </w:r>
      <w:r w:rsidR="00F4155D">
        <w:t>in de gaten</w:t>
      </w:r>
      <w:r w:rsidR="002F3D98">
        <w:t xml:space="preserve"> </w:t>
      </w:r>
      <w:r w:rsidR="00F4155D">
        <w:t xml:space="preserve">te hebben </w:t>
      </w:r>
      <w:r w:rsidR="002F3D98">
        <w:t>dat het solidariteitswerk en het internationale werk met elkaar verweven zijn.</w:t>
      </w:r>
      <w:r w:rsidR="00924F08">
        <w:t xml:space="preserve"> </w:t>
      </w:r>
      <w:r w:rsidR="002F3D98">
        <w:t xml:space="preserve">Solidariteitsprojecten moeten een wezenlijk onderdeel worden van het algemene beleid van de organisatie wil het echt recht doen aan de ideologische wortels van de vakbond en de strijd tussen het belang van het kapitaal en </w:t>
      </w:r>
      <w:r w:rsidR="00B80CD2">
        <w:t>dat</w:t>
      </w:r>
      <w:r w:rsidR="002F3D98">
        <w:t xml:space="preserve"> van de arbeid. Eric Jan</w:t>
      </w:r>
      <w:r w:rsidR="00F4155D">
        <w:t xml:space="preserve"> Leeuw</w:t>
      </w:r>
      <w:r w:rsidR="002F3D98">
        <w:t xml:space="preserve"> erkende de actualiteit van deze </w:t>
      </w:r>
      <w:r w:rsidR="00F4155D">
        <w:t xml:space="preserve">ideologische </w:t>
      </w:r>
      <w:r w:rsidR="002F3D98">
        <w:t>tege</w:t>
      </w:r>
      <w:r w:rsidR="00F4155D">
        <w:t>nstelling in ons gesprek.</w:t>
      </w:r>
      <w:r w:rsidR="00924F08">
        <w:t xml:space="preserve"> E</w:t>
      </w:r>
      <w:r w:rsidR="007B5D51">
        <w:t xml:space="preserve">en alternatief is uiteraard a la </w:t>
      </w:r>
      <w:proofErr w:type="spellStart"/>
      <w:r w:rsidR="007B5D51">
        <w:t>Mar</w:t>
      </w:r>
      <w:r w:rsidR="007C4E25">
        <w:t>x</w:t>
      </w:r>
      <w:proofErr w:type="spellEnd"/>
      <w:r w:rsidR="007C4E25">
        <w:t xml:space="preserve"> de confrontatie op te zoeken en het Communistisch Manifest</w:t>
      </w:r>
      <w:r w:rsidR="00CB1C7F">
        <w:t xml:space="preserve"> als</w:t>
      </w:r>
      <w:r w:rsidR="007C4E25">
        <w:t xml:space="preserve"> handleiding te gebruiken </w:t>
      </w:r>
      <w:r w:rsidR="0023237F">
        <w:t>voor het bereiken van een gelijke</w:t>
      </w:r>
      <w:r w:rsidR="007C4E25">
        <w:t xml:space="preserve"> </w:t>
      </w:r>
      <w:r w:rsidR="0023237F">
        <w:t xml:space="preserve">uitbuitingvrije </w:t>
      </w:r>
      <w:r w:rsidR="002F3D98">
        <w:t>samenleving. D</w:t>
      </w:r>
      <w:r w:rsidR="007C4E25">
        <w:t>at</w:t>
      </w:r>
      <w:r w:rsidR="0023237F">
        <w:t xml:space="preserve"> is</w:t>
      </w:r>
      <w:r w:rsidR="007C4E25">
        <w:t>, mogen we wel concluderen uit het eerste hoofdstuk</w:t>
      </w:r>
      <w:r w:rsidR="0023237F">
        <w:t xml:space="preserve"> en het verloop van de geschiedenis</w:t>
      </w:r>
      <w:r w:rsidR="002F3D98">
        <w:t>, echter</w:t>
      </w:r>
      <w:r w:rsidR="007C4E25">
        <w:t xml:space="preserve"> </w:t>
      </w:r>
      <w:r w:rsidR="00CB1C7F">
        <w:t xml:space="preserve">geen </w:t>
      </w:r>
      <w:r w:rsidR="0023237F">
        <w:t>realistisch</w:t>
      </w:r>
      <w:r w:rsidR="00CB1C7F">
        <w:t xml:space="preserve"> alternatief. </w:t>
      </w:r>
      <w:r w:rsidR="00B80CD2">
        <w:tab/>
      </w:r>
      <w:r w:rsidR="00B80CD2">
        <w:tab/>
      </w:r>
      <w:r w:rsidR="00B80CD2">
        <w:tab/>
      </w:r>
      <w:proofErr w:type="spellStart"/>
      <w:r w:rsidR="005F7452">
        <w:t>Marx</w:t>
      </w:r>
      <w:proofErr w:type="spellEnd"/>
      <w:r w:rsidR="005F7452">
        <w:t xml:space="preserve"> was polariserend waar de vakbeweging tegenwoordig liever poldert. Hij was afwijzend, </w:t>
      </w:r>
      <w:r w:rsidR="00B80CD2">
        <w:t>de hedendaagse vakbeweging overlegt</w:t>
      </w:r>
      <w:r w:rsidR="005F7452">
        <w:t xml:space="preserve"> liever. </w:t>
      </w:r>
      <w:proofErr w:type="spellStart"/>
      <w:r w:rsidR="005F7452">
        <w:t>Marx</w:t>
      </w:r>
      <w:proofErr w:type="spellEnd"/>
      <w:r w:rsidR="005F7452">
        <w:t xml:space="preserve"> wilde revolutie door organisatie, </w:t>
      </w:r>
      <w:r w:rsidR="00B80CD2">
        <w:t>het IVV</w:t>
      </w:r>
      <w:r w:rsidR="005F7452">
        <w:t xml:space="preserve"> wil geleidelijke verandering</w:t>
      </w:r>
      <w:r w:rsidR="00924F08">
        <w:t xml:space="preserve"> door organisatie</w:t>
      </w:r>
      <w:r w:rsidR="005F7452">
        <w:t xml:space="preserve">. Er is </w:t>
      </w:r>
      <w:r w:rsidR="00924F08">
        <w:t xml:space="preserve">zeker </w:t>
      </w:r>
      <w:r w:rsidR="00B80CD2">
        <w:t xml:space="preserve">ook </w:t>
      </w:r>
      <w:r w:rsidR="005F7452">
        <w:t>sprake van continuïteit. Beiden zijn misschien te idealistisch</w:t>
      </w:r>
      <w:r w:rsidR="00924F08">
        <w:t xml:space="preserve"> in hun maatschappijkritiek</w:t>
      </w:r>
      <w:r w:rsidR="005F7452">
        <w:t xml:space="preserve">. Beiden zetten zich in voor </w:t>
      </w:r>
      <w:r w:rsidR="00B80CD2">
        <w:t>gelijkheid</w:t>
      </w:r>
      <w:r w:rsidR="005F7452">
        <w:t xml:space="preserve"> en een rechtvaardigere wereld, en beiden zijn activistisch te noemen. </w:t>
      </w:r>
      <w:proofErr w:type="spellStart"/>
      <w:r w:rsidR="005F7452">
        <w:t>Marx</w:t>
      </w:r>
      <w:proofErr w:type="spellEnd"/>
      <w:r w:rsidR="005F7452">
        <w:t xml:space="preserve"> had wel meer vertrouwen in de organisatie van arbeiders, waar de vakbeweging nu meer waarde</w:t>
      </w:r>
      <w:r w:rsidR="00BD1945">
        <w:t xml:space="preserve"> hecht aan politieke resultaten. De vakbeweging gelooft veel in het overlegmodel dat de westerse arbeiders welvaart heeft gebracht. Maar de derde wereld is fundamenteel anders dan het westen. De toekomst zal moeten uitwijzen of de humanitaire strategie van de moderne vakbeweging in het westen werkt</w:t>
      </w:r>
      <w:r w:rsidR="00702D97">
        <w:t xml:space="preserve"> in Derde Wereldlanden</w:t>
      </w:r>
      <w:r w:rsidR="00B80CD2">
        <w:t>.</w:t>
      </w:r>
      <w:r w:rsidR="00B80CD2">
        <w:tab/>
      </w:r>
      <w:r w:rsidR="00BD1945">
        <w:t>Zo niet,</w:t>
      </w:r>
      <w:r w:rsidR="00431B3B">
        <w:t xml:space="preserve"> dan</w:t>
      </w:r>
      <w:r w:rsidR="00BD1945">
        <w:t xml:space="preserve"> is </w:t>
      </w:r>
      <w:r w:rsidR="007C4E25">
        <w:t xml:space="preserve">de verdwijning van de vakbeweging en arbeiderssolidariteit </w:t>
      </w:r>
      <w:r w:rsidR="00BD1945">
        <w:t xml:space="preserve">misschien </w:t>
      </w:r>
      <w:r w:rsidR="007C4E25">
        <w:t>wel niet zo erg. Het traditionele dienstverband</w:t>
      </w:r>
      <w:r w:rsidR="00CB1C7F">
        <w:t xml:space="preserve"> en </w:t>
      </w:r>
      <w:r w:rsidR="007434BB">
        <w:t>het begrip</w:t>
      </w:r>
      <w:r w:rsidR="00CB1C7F">
        <w:t xml:space="preserve"> arbeid</w:t>
      </w:r>
      <w:r w:rsidR="007C4E25">
        <w:t xml:space="preserve"> </w:t>
      </w:r>
      <w:r w:rsidR="00B80CD2">
        <w:t>zijn</w:t>
      </w:r>
      <w:r w:rsidR="007C4E25">
        <w:t xml:space="preserve"> net als alles </w:t>
      </w:r>
      <w:r w:rsidR="00CB1C7F">
        <w:t>aan verandering onderhevig</w:t>
      </w:r>
      <w:r w:rsidR="007C4E25">
        <w:t xml:space="preserve">. Misschien heeft </w:t>
      </w:r>
      <w:r w:rsidR="009D797D">
        <w:t>het</w:t>
      </w:r>
      <w:r w:rsidR="007C4E25">
        <w:t xml:space="preserve"> IVV door de institutionalisering van het overlegmo</w:t>
      </w:r>
      <w:r w:rsidR="00CB1C7F">
        <w:t>del in de</w:t>
      </w:r>
      <w:r w:rsidR="009D797D">
        <w:t xml:space="preserve"> tripartiete</w:t>
      </w:r>
      <w:r w:rsidR="00CB1C7F">
        <w:t xml:space="preserve"> IAO al goud in handen en </w:t>
      </w:r>
      <w:r w:rsidR="00872BAA">
        <w:t>zal</w:t>
      </w:r>
      <w:r w:rsidR="00CB1C7F">
        <w:t xml:space="preserve"> </w:t>
      </w:r>
      <w:r w:rsidR="00BD1945">
        <w:t xml:space="preserve">permanente </w:t>
      </w:r>
      <w:r w:rsidR="00CB1C7F">
        <w:t xml:space="preserve">zitting in de IAO </w:t>
      </w:r>
      <w:r w:rsidR="002D775F">
        <w:t xml:space="preserve">de problemen </w:t>
      </w:r>
      <w:r w:rsidR="00872BAA">
        <w:t>oplossen</w:t>
      </w:r>
      <w:r w:rsidR="002D775F">
        <w:t xml:space="preserve"> die worden </w:t>
      </w:r>
      <w:r w:rsidR="00B80CD2">
        <w:t>bestreden door intern</w:t>
      </w:r>
      <w:r w:rsidR="007434BB">
        <w:t>ationale solidariteit.</w:t>
      </w:r>
      <w:r w:rsidR="007434BB">
        <w:tab/>
      </w:r>
      <w:r w:rsidR="007434BB">
        <w:tab/>
      </w:r>
      <w:r w:rsidR="007434BB">
        <w:tab/>
      </w:r>
      <w:r w:rsidR="007434BB">
        <w:tab/>
      </w:r>
      <w:r w:rsidR="007434BB">
        <w:tab/>
      </w:r>
      <w:r w:rsidR="007434BB">
        <w:tab/>
      </w:r>
      <w:r w:rsidR="007434BB">
        <w:tab/>
      </w:r>
      <w:r w:rsidR="00872BAA">
        <w:t>Een mogelijk</w:t>
      </w:r>
      <w:r w:rsidR="00BD1945">
        <w:t xml:space="preserve"> ander</w:t>
      </w:r>
      <w:r w:rsidR="00872BAA">
        <w:t xml:space="preserve"> voordeel van</w:t>
      </w:r>
      <w:r w:rsidR="002D775F">
        <w:t xml:space="preserve"> een professionele vak</w:t>
      </w:r>
      <w:r w:rsidR="0058138F">
        <w:t>organisatie</w:t>
      </w:r>
      <w:r w:rsidR="002D775F">
        <w:t xml:space="preserve"> die </w:t>
      </w:r>
      <w:r w:rsidR="00BD1945">
        <w:t>permanent</w:t>
      </w:r>
      <w:r w:rsidR="0058138F">
        <w:t xml:space="preserve"> </w:t>
      </w:r>
      <w:r w:rsidR="002D775F">
        <w:t xml:space="preserve">onderdeel </w:t>
      </w:r>
      <w:r w:rsidR="0058138F">
        <w:t xml:space="preserve"> is van de</w:t>
      </w:r>
      <w:r w:rsidR="002D775F">
        <w:t xml:space="preserve"> overheid </w:t>
      </w:r>
      <w:r w:rsidR="0058138F">
        <w:t>op alle niveaus</w:t>
      </w:r>
      <w:r w:rsidR="00BD1945">
        <w:t>, is</w:t>
      </w:r>
      <w:r w:rsidR="0058138F">
        <w:t xml:space="preserve"> </w:t>
      </w:r>
      <w:r w:rsidR="009D797D">
        <w:t xml:space="preserve">dat deze </w:t>
      </w:r>
      <w:r w:rsidR="002D775F">
        <w:t xml:space="preserve">straks </w:t>
      </w:r>
      <w:r w:rsidR="009D797D">
        <w:t xml:space="preserve">misschien </w:t>
      </w:r>
      <w:r w:rsidR="002D775F">
        <w:t>financieel niet meer afhankelijk</w:t>
      </w:r>
      <w:r w:rsidR="009D797D">
        <w:t xml:space="preserve"> is</w:t>
      </w:r>
      <w:r w:rsidR="002D775F">
        <w:t xml:space="preserve"> van de ledencontributies.</w:t>
      </w:r>
      <w:r w:rsidR="007434BB">
        <w:t xml:space="preserve"> Een dergelijke </w:t>
      </w:r>
      <w:r w:rsidR="00431B3B">
        <w:t xml:space="preserve">ontwikkeling vind ik persoonlijk zeer ongunstig en onwaarschijnlijk. Arbeid maakt onderdeel uit van het leven van vrijwel iedereen. De conflicten die hieruit voortkomen zijn onvermijdelijk. Een onafhankelijke sociale beweging die zich hard </w:t>
      </w:r>
      <w:r w:rsidR="00927C05">
        <w:t xml:space="preserve">maakt </w:t>
      </w:r>
      <w:r w:rsidR="00431B3B">
        <w:t xml:space="preserve">voor </w:t>
      </w:r>
      <w:r w:rsidR="00927C05">
        <w:t>de arbeider zal altijd bestaan en nodig zijn</w:t>
      </w:r>
      <w:r w:rsidR="00431B3B">
        <w:t xml:space="preserve">, hoeveel </w:t>
      </w:r>
      <w:proofErr w:type="spellStart"/>
      <w:r w:rsidR="00431B3B">
        <w:t>IAO-conventies</w:t>
      </w:r>
      <w:proofErr w:type="spellEnd"/>
      <w:r w:rsidR="00431B3B">
        <w:t xml:space="preserve"> er ook opgesteld en</w:t>
      </w:r>
      <w:r w:rsidR="00924F08">
        <w:t xml:space="preserve"> wel of niet</w:t>
      </w:r>
      <w:r w:rsidR="00431B3B">
        <w:t xml:space="preserve"> geratificeerd worden. Ik denk dat zij die zich inzetten voor de belangen van arbeiders en voor internationale arbeiderssolidariteit zich kunnen </w:t>
      </w:r>
      <w:r w:rsidR="0087614C">
        <w:t>geruststellen met de wetenschap dat w</w:t>
      </w:r>
      <w:r w:rsidR="002D775F">
        <w:t>aar</w:t>
      </w:r>
      <w:r w:rsidR="007C4E25">
        <w:t xml:space="preserve"> </w:t>
      </w:r>
      <w:r w:rsidR="0087614C">
        <w:t>echte conflicten ontstaan</w:t>
      </w:r>
      <w:r w:rsidR="009D797D">
        <w:t xml:space="preserve">, sociale beweging zullen opstaan. </w:t>
      </w:r>
    </w:p>
    <w:p w:rsidR="00274B50" w:rsidRPr="009D797D" w:rsidRDefault="009D797D" w:rsidP="00AB2D0D">
      <w:r>
        <w:br w:type="page"/>
      </w:r>
      <w:r w:rsidR="00274B50">
        <w:rPr>
          <w:sz w:val="28"/>
          <w:szCs w:val="28"/>
        </w:rPr>
        <w:lastRenderedPageBreak/>
        <w:t>Bibliografie</w:t>
      </w:r>
    </w:p>
    <w:p w:rsidR="00274B50" w:rsidRDefault="00274B50" w:rsidP="00AB2D0D">
      <w:pPr>
        <w:rPr>
          <w:b/>
        </w:rPr>
      </w:pPr>
    </w:p>
    <w:p w:rsidR="00A84E0C" w:rsidRDefault="00A84E0C" w:rsidP="00AB2D0D">
      <w:pPr>
        <w:rPr>
          <w:b/>
        </w:rPr>
      </w:pPr>
      <w:r w:rsidRPr="00274B50">
        <w:rPr>
          <w:b/>
        </w:rPr>
        <w:t>Literatuur</w:t>
      </w:r>
    </w:p>
    <w:p w:rsidR="000C65EB" w:rsidRPr="000C65EB" w:rsidRDefault="000C65EB" w:rsidP="00AB2D0D">
      <w:r w:rsidRPr="00CD45A8">
        <w:t>de Beer,</w:t>
      </w:r>
      <w:r>
        <w:t xml:space="preserve"> P.,</w:t>
      </w:r>
      <w:r w:rsidRPr="00CD45A8">
        <w:t xml:space="preserve"> ‘De Toekomst van de Vakbeweging. Samen opgekomen, samen in het nauw’, </w:t>
      </w:r>
      <w:r w:rsidRPr="00CD45A8">
        <w:rPr>
          <w:i/>
        </w:rPr>
        <w:t>S&amp;D</w:t>
      </w:r>
      <w:r>
        <w:t xml:space="preserve"> 5 (2012) 23-32.</w:t>
      </w:r>
    </w:p>
    <w:p w:rsidR="000C65EB" w:rsidRDefault="000C65EB" w:rsidP="000C65EB">
      <w:pPr>
        <w:rPr>
          <w:lang w:val="en-US"/>
        </w:rPr>
      </w:pPr>
      <w:proofErr w:type="spellStart"/>
      <w:r>
        <w:rPr>
          <w:lang w:val="en-US"/>
        </w:rPr>
        <w:t>B</w:t>
      </w:r>
      <w:r w:rsidRPr="00390685">
        <w:rPr>
          <w:lang w:val="en-US"/>
        </w:rPr>
        <w:t>einin</w:t>
      </w:r>
      <w:proofErr w:type="spellEnd"/>
      <w:r w:rsidRPr="00390685">
        <w:rPr>
          <w:lang w:val="en-US"/>
        </w:rPr>
        <w:t xml:space="preserve">, </w:t>
      </w:r>
      <w:r>
        <w:rPr>
          <w:lang w:val="en-US"/>
        </w:rPr>
        <w:t>J., ‘</w:t>
      </w:r>
      <w:r w:rsidRPr="00390685">
        <w:rPr>
          <w:lang w:val="en-US"/>
        </w:rPr>
        <w:t>The Rise o</w:t>
      </w:r>
      <w:r>
        <w:rPr>
          <w:lang w:val="en-US"/>
        </w:rPr>
        <w:t xml:space="preserve">f Egypt’s Workers’, </w:t>
      </w:r>
      <w:r w:rsidRPr="00657D49">
        <w:rPr>
          <w:i/>
          <w:lang w:val="en-US"/>
        </w:rPr>
        <w:t>The Carnegie Papers</w:t>
      </w:r>
      <w:r>
        <w:rPr>
          <w:lang w:val="en-US"/>
        </w:rPr>
        <w:t xml:space="preserve"> (</w:t>
      </w:r>
      <w:proofErr w:type="spellStart"/>
      <w:r>
        <w:rPr>
          <w:lang w:val="en-US"/>
        </w:rPr>
        <w:t>june</w:t>
      </w:r>
      <w:proofErr w:type="spellEnd"/>
      <w:r>
        <w:rPr>
          <w:lang w:val="en-US"/>
        </w:rPr>
        <w:t xml:space="preserve"> 2006)</w:t>
      </w:r>
      <w:r w:rsidR="0043067B">
        <w:rPr>
          <w:lang w:val="en-US"/>
        </w:rPr>
        <w:t>.</w:t>
      </w:r>
    </w:p>
    <w:p w:rsidR="000C65EB" w:rsidRDefault="000C65EB" w:rsidP="00AB2D0D">
      <w:pPr>
        <w:rPr>
          <w:lang w:val="en-US"/>
        </w:rPr>
      </w:pPr>
      <w:proofErr w:type="spellStart"/>
      <w:r>
        <w:rPr>
          <w:lang w:val="en-US"/>
        </w:rPr>
        <w:t>Bronfenbrenner</w:t>
      </w:r>
      <w:proofErr w:type="spellEnd"/>
      <w:r>
        <w:rPr>
          <w:lang w:val="en-US"/>
        </w:rPr>
        <w:t xml:space="preserve">, K. </w:t>
      </w:r>
      <w:r w:rsidRPr="00201437">
        <w:rPr>
          <w:lang w:val="en-US"/>
        </w:rPr>
        <w:t>(</w:t>
      </w:r>
      <w:proofErr w:type="spellStart"/>
      <w:r w:rsidRPr="00201437">
        <w:rPr>
          <w:lang w:val="en-US"/>
        </w:rPr>
        <w:t>ed</w:t>
      </w:r>
      <w:proofErr w:type="spellEnd"/>
      <w:r w:rsidRPr="00201437">
        <w:rPr>
          <w:lang w:val="en-US"/>
        </w:rPr>
        <w:t xml:space="preserve">), </w:t>
      </w:r>
      <w:r w:rsidRPr="00201437">
        <w:rPr>
          <w:i/>
          <w:lang w:val="en-US"/>
        </w:rPr>
        <w:t>Challenging Transnational Capital Through Cross-border Campaigns</w:t>
      </w:r>
      <w:r>
        <w:rPr>
          <w:lang w:val="en-US"/>
        </w:rPr>
        <w:t xml:space="preserve"> (Cornell 2007)</w:t>
      </w:r>
      <w:r w:rsidR="0043067B">
        <w:rPr>
          <w:lang w:val="en-US"/>
        </w:rPr>
        <w:t>.</w:t>
      </w:r>
    </w:p>
    <w:p w:rsidR="000C65EB" w:rsidRPr="000C65EB" w:rsidRDefault="000C65EB" w:rsidP="00AB2D0D">
      <w:r>
        <w:t>Duyvendak, J.W.,</w:t>
      </w:r>
      <w:r w:rsidRPr="00ED778E">
        <w:t xml:space="preserve"> </w:t>
      </w:r>
      <w:r w:rsidRPr="00ED778E">
        <w:rPr>
          <w:i/>
        </w:rPr>
        <w:t>Een eensgezinde, vooruitstrevende natie. Over de mythe van “de” individualisering en de toekomst van de sociologie</w:t>
      </w:r>
      <w:r w:rsidRPr="00ED778E">
        <w:t xml:space="preserve">, oratie, </w:t>
      </w:r>
      <w:r>
        <w:t>(</w:t>
      </w:r>
      <w:r w:rsidRPr="00ED778E">
        <w:t>Amster</w:t>
      </w:r>
      <w:r>
        <w:t xml:space="preserve">dam: </w:t>
      </w:r>
      <w:proofErr w:type="spellStart"/>
      <w:r>
        <w:t>Vossiuspers</w:t>
      </w:r>
      <w:proofErr w:type="spellEnd"/>
      <w:r>
        <w:t xml:space="preserve"> UvA 2004) 5-35.</w:t>
      </w:r>
    </w:p>
    <w:p w:rsidR="00A84E0C" w:rsidRDefault="00A84E0C" w:rsidP="00AB2D0D">
      <w:pPr>
        <w:rPr>
          <w:lang w:val="en-US"/>
        </w:rPr>
      </w:pPr>
      <w:proofErr w:type="spellStart"/>
      <w:r>
        <w:t>Giele</w:t>
      </w:r>
      <w:proofErr w:type="spellEnd"/>
      <w:r>
        <w:t xml:space="preserve">, J.J., </w:t>
      </w:r>
      <w:r w:rsidRPr="00654BAA">
        <w:rPr>
          <w:i/>
        </w:rPr>
        <w:t>De Eerste Internationale in Nederland. Een onderzoek naar het ontstaan van de Nederlandse arbeidersbeweging van 1868 tot 1876</w:t>
      </w:r>
      <w:r>
        <w:t xml:space="preserve">. </w:t>
      </w:r>
      <w:r>
        <w:rPr>
          <w:lang w:val="en-US"/>
        </w:rPr>
        <w:t>(Nijmegen 1973).</w:t>
      </w:r>
    </w:p>
    <w:p w:rsidR="00702906" w:rsidRDefault="00702906" w:rsidP="00AB2D0D">
      <w:pPr>
        <w:rPr>
          <w:lang w:val="en-US"/>
        </w:rPr>
      </w:pPr>
      <w:proofErr w:type="spellStart"/>
      <w:r>
        <w:rPr>
          <w:lang w:val="en-US"/>
        </w:rPr>
        <w:t>Kaarsholm</w:t>
      </w:r>
      <w:proofErr w:type="spellEnd"/>
      <w:r>
        <w:rPr>
          <w:lang w:val="en-US"/>
        </w:rPr>
        <w:t xml:space="preserve">, P., ‘The South African War and the response of the international socialist community to imperialism between 1896 and 1908’ in: </w:t>
      </w:r>
      <w:proofErr w:type="spellStart"/>
      <w:r>
        <w:rPr>
          <w:lang w:val="en-US"/>
        </w:rPr>
        <w:t>F.L.Holthoon</w:t>
      </w:r>
      <w:proofErr w:type="spellEnd"/>
      <w:r>
        <w:rPr>
          <w:lang w:val="en-US"/>
        </w:rPr>
        <w:t xml:space="preserve"> &amp; M. van </w:t>
      </w:r>
      <w:proofErr w:type="spellStart"/>
      <w:r>
        <w:rPr>
          <w:lang w:val="en-US"/>
        </w:rPr>
        <w:t>der</w:t>
      </w:r>
      <w:proofErr w:type="spellEnd"/>
      <w:r>
        <w:rPr>
          <w:lang w:val="en-US"/>
        </w:rPr>
        <w:t xml:space="preserve"> Linden (ed.), </w:t>
      </w:r>
      <w:r w:rsidRPr="00CB593C">
        <w:rPr>
          <w:i/>
          <w:lang w:val="en-US"/>
        </w:rPr>
        <w:t>Internationalism in the Labor Movement 1930-1940</w:t>
      </w:r>
      <w:r>
        <w:rPr>
          <w:lang w:val="en-US"/>
        </w:rPr>
        <w:t xml:space="preserve"> (Leiden 1988) 42</w:t>
      </w:r>
      <w:r w:rsidRPr="00CB593C">
        <w:rPr>
          <w:lang w:val="en-US"/>
        </w:rPr>
        <w:t>-</w:t>
      </w:r>
      <w:r>
        <w:rPr>
          <w:lang w:val="en-US"/>
        </w:rPr>
        <w:t>68.</w:t>
      </w:r>
    </w:p>
    <w:p w:rsidR="00E702BC" w:rsidRPr="00E702BC" w:rsidRDefault="00E702BC" w:rsidP="00AB2D0D">
      <w:pPr>
        <w:rPr>
          <w:lang w:val="en-US"/>
        </w:rPr>
      </w:pPr>
      <w:r w:rsidRPr="00E702BC">
        <w:rPr>
          <w:lang w:val="en-US"/>
        </w:rPr>
        <w:t xml:space="preserve">van </w:t>
      </w:r>
      <w:proofErr w:type="spellStart"/>
      <w:r w:rsidRPr="00E702BC">
        <w:rPr>
          <w:lang w:val="en-US"/>
        </w:rPr>
        <w:t>der</w:t>
      </w:r>
      <w:proofErr w:type="spellEnd"/>
      <w:r w:rsidRPr="00E702BC">
        <w:rPr>
          <w:lang w:val="en-US"/>
        </w:rPr>
        <w:t xml:space="preserve"> Linden, </w:t>
      </w:r>
      <w:r w:rsidRPr="00E702BC">
        <w:rPr>
          <w:i/>
          <w:lang w:val="en-US"/>
        </w:rPr>
        <w:t xml:space="preserve">Prolegomena For a Global </w:t>
      </w:r>
      <w:proofErr w:type="spellStart"/>
      <w:r w:rsidRPr="00E702BC">
        <w:rPr>
          <w:i/>
          <w:lang w:val="en-US"/>
        </w:rPr>
        <w:t>Labour</w:t>
      </w:r>
      <w:proofErr w:type="spellEnd"/>
      <w:r w:rsidRPr="00E702BC">
        <w:rPr>
          <w:i/>
          <w:lang w:val="en-US"/>
        </w:rPr>
        <w:t xml:space="preserve"> History</w:t>
      </w:r>
      <w:r>
        <w:rPr>
          <w:lang w:val="en-US"/>
        </w:rPr>
        <w:t xml:space="preserve"> (Amsterdam 1999)</w:t>
      </w:r>
      <w:r w:rsidR="00DB3382">
        <w:rPr>
          <w:lang w:val="en-US"/>
        </w:rPr>
        <w:t>.</w:t>
      </w:r>
    </w:p>
    <w:p w:rsidR="00B9440E" w:rsidRPr="00B9440E" w:rsidRDefault="00B9440E" w:rsidP="00AB2D0D">
      <w:pPr>
        <w:rPr>
          <w:lang w:val="en-US"/>
        </w:rPr>
      </w:pPr>
      <w:r w:rsidRPr="00B9440E">
        <w:rPr>
          <w:lang w:val="en-US"/>
        </w:rPr>
        <w:t xml:space="preserve">van </w:t>
      </w:r>
      <w:proofErr w:type="spellStart"/>
      <w:r w:rsidRPr="00B9440E">
        <w:rPr>
          <w:lang w:val="en-US"/>
        </w:rPr>
        <w:t>der</w:t>
      </w:r>
      <w:proofErr w:type="spellEnd"/>
      <w:r w:rsidRPr="00B9440E">
        <w:rPr>
          <w:lang w:val="en-US"/>
        </w:rPr>
        <w:t xml:space="preserve"> Linden, M., </w:t>
      </w:r>
      <w:r w:rsidRPr="00E702BC">
        <w:rPr>
          <w:i/>
          <w:lang w:val="en-US"/>
        </w:rPr>
        <w:t xml:space="preserve">Transnational </w:t>
      </w:r>
      <w:proofErr w:type="spellStart"/>
      <w:r w:rsidRPr="00E702BC">
        <w:rPr>
          <w:i/>
          <w:lang w:val="en-US"/>
        </w:rPr>
        <w:t>Labour</w:t>
      </w:r>
      <w:proofErr w:type="spellEnd"/>
      <w:r w:rsidRPr="00E702BC">
        <w:rPr>
          <w:i/>
          <w:lang w:val="en-US"/>
        </w:rPr>
        <w:t xml:space="preserve"> History: explorations</w:t>
      </w:r>
      <w:r w:rsidRPr="00B9440E">
        <w:rPr>
          <w:lang w:val="en-US"/>
        </w:rPr>
        <w:t xml:space="preserve"> (</w:t>
      </w:r>
      <w:proofErr w:type="spellStart"/>
      <w:r w:rsidRPr="00B9440E">
        <w:rPr>
          <w:lang w:val="en-US"/>
        </w:rPr>
        <w:t>A</w:t>
      </w:r>
      <w:r>
        <w:rPr>
          <w:lang w:val="en-US"/>
        </w:rPr>
        <w:t>shgate</w:t>
      </w:r>
      <w:proofErr w:type="spellEnd"/>
      <w:r>
        <w:rPr>
          <w:lang w:val="en-US"/>
        </w:rPr>
        <w:t xml:space="preserve"> 2003).</w:t>
      </w:r>
    </w:p>
    <w:p w:rsidR="00ED778E" w:rsidRDefault="00ED778E" w:rsidP="00AB2D0D">
      <w:pPr>
        <w:rPr>
          <w:lang w:val="en-US"/>
        </w:rPr>
      </w:pPr>
      <w:r w:rsidRPr="00B9440E">
        <w:rPr>
          <w:lang w:val="en-US"/>
        </w:rPr>
        <w:t xml:space="preserve">van </w:t>
      </w:r>
      <w:proofErr w:type="spellStart"/>
      <w:r w:rsidRPr="00B9440E">
        <w:rPr>
          <w:lang w:val="en-US"/>
        </w:rPr>
        <w:t>der</w:t>
      </w:r>
      <w:proofErr w:type="spellEnd"/>
      <w:r w:rsidRPr="00B9440E">
        <w:rPr>
          <w:lang w:val="en-US"/>
        </w:rPr>
        <w:t xml:space="preserve"> Linden, M., </w:t>
      </w:r>
      <w:r w:rsidRPr="00B9440E">
        <w:rPr>
          <w:i/>
          <w:lang w:val="en-US"/>
        </w:rPr>
        <w:t xml:space="preserve">Workers of the world. </w:t>
      </w:r>
      <w:r w:rsidRPr="000C65EB">
        <w:rPr>
          <w:i/>
          <w:lang w:val="en-US"/>
        </w:rPr>
        <w:t>Essays toward a global labor history</w:t>
      </w:r>
      <w:r w:rsidR="000C65EB">
        <w:rPr>
          <w:lang w:val="en-US"/>
        </w:rPr>
        <w:t xml:space="preserve"> (Leiden 2008).</w:t>
      </w:r>
    </w:p>
    <w:p w:rsidR="00261D9B" w:rsidRPr="006E2222" w:rsidRDefault="00B9440E" w:rsidP="00AB2D0D">
      <w:r>
        <w:t>v</w:t>
      </w:r>
      <w:r w:rsidR="00261D9B" w:rsidRPr="00261D9B">
        <w:t>an de</w:t>
      </w:r>
      <w:r w:rsidR="00261D9B">
        <w:t>r Linden, M</w:t>
      </w:r>
      <w:r>
        <w:t>,.</w:t>
      </w:r>
      <w:r w:rsidR="00261D9B">
        <w:t xml:space="preserve"> </w:t>
      </w:r>
      <w:r w:rsidR="00261D9B" w:rsidRPr="006E2222">
        <w:t xml:space="preserve">&amp; </w:t>
      </w:r>
      <w:proofErr w:type="spellStart"/>
      <w:r w:rsidR="00261D9B" w:rsidRPr="006E2222">
        <w:t>Lucassen</w:t>
      </w:r>
      <w:proofErr w:type="spellEnd"/>
      <w:r w:rsidR="00261D9B" w:rsidRPr="006E2222">
        <w:t xml:space="preserve">, L., </w:t>
      </w:r>
      <w:proofErr w:type="spellStart"/>
      <w:r w:rsidR="00261D9B" w:rsidRPr="006E2222">
        <w:rPr>
          <w:i/>
        </w:rPr>
        <w:t>Working</w:t>
      </w:r>
      <w:proofErr w:type="spellEnd"/>
      <w:r w:rsidR="00261D9B" w:rsidRPr="006E2222">
        <w:rPr>
          <w:i/>
        </w:rPr>
        <w:t xml:space="preserve"> </w:t>
      </w:r>
      <w:proofErr w:type="spellStart"/>
      <w:r w:rsidR="00261D9B" w:rsidRPr="006E2222">
        <w:rPr>
          <w:i/>
        </w:rPr>
        <w:t>on</w:t>
      </w:r>
      <w:proofErr w:type="spellEnd"/>
      <w:r w:rsidR="00261D9B" w:rsidRPr="006E2222">
        <w:rPr>
          <w:i/>
        </w:rPr>
        <w:t xml:space="preserve"> </w:t>
      </w:r>
      <w:proofErr w:type="spellStart"/>
      <w:r w:rsidR="00261D9B" w:rsidRPr="006E2222">
        <w:rPr>
          <w:i/>
        </w:rPr>
        <w:t>Labor</w:t>
      </w:r>
      <w:proofErr w:type="spellEnd"/>
      <w:r w:rsidR="00261D9B" w:rsidRPr="006E2222">
        <w:rPr>
          <w:i/>
        </w:rPr>
        <w:t xml:space="preserve">: Essays in </w:t>
      </w:r>
      <w:proofErr w:type="spellStart"/>
      <w:r w:rsidR="00261D9B" w:rsidRPr="006E2222">
        <w:rPr>
          <w:i/>
        </w:rPr>
        <w:t>Honor</w:t>
      </w:r>
      <w:proofErr w:type="spellEnd"/>
      <w:r w:rsidR="00261D9B" w:rsidRPr="006E2222">
        <w:rPr>
          <w:i/>
        </w:rPr>
        <w:t xml:space="preserve"> of Jan </w:t>
      </w:r>
      <w:proofErr w:type="spellStart"/>
      <w:r w:rsidR="00261D9B" w:rsidRPr="006E2222">
        <w:rPr>
          <w:i/>
        </w:rPr>
        <w:t>Lucassen</w:t>
      </w:r>
      <w:proofErr w:type="spellEnd"/>
      <w:r w:rsidR="00261D9B" w:rsidRPr="006E2222">
        <w:rPr>
          <w:i/>
        </w:rPr>
        <w:t xml:space="preserve"> </w:t>
      </w:r>
      <w:r w:rsidR="00261D9B" w:rsidRPr="006E2222">
        <w:t>(</w:t>
      </w:r>
      <w:r w:rsidRPr="006E2222">
        <w:t>Leiden</w:t>
      </w:r>
      <w:r w:rsidR="00261D9B" w:rsidRPr="006E2222">
        <w:t xml:space="preserve"> 2012).</w:t>
      </w:r>
    </w:p>
    <w:p w:rsidR="00B9440E" w:rsidRPr="006E2222" w:rsidRDefault="00B9440E" w:rsidP="00AB2D0D">
      <w:pPr>
        <w:rPr>
          <w:lang w:val="en-US"/>
        </w:rPr>
      </w:pPr>
      <w:r w:rsidRPr="006E2222">
        <w:rPr>
          <w:lang w:val="en-US"/>
        </w:rPr>
        <w:t xml:space="preserve">van </w:t>
      </w:r>
      <w:proofErr w:type="spellStart"/>
      <w:r w:rsidRPr="006E2222">
        <w:rPr>
          <w:lang w:val="en-US"/>
        </w:rPr>
        <w:t>der</w:t>
      </w:r>
      <w:proofErr w:type="spellEnd"/>
      <w:r w:rsidRPr="006E2222">
        <w:rPr>
          <w:lang w:val="en-US"/>
        </w:rPr>
        <w:t xml:space="preserve"> Linden, M. en </w:t>
      </w:r>
      <w:proofErr w:type="spellStart"/>
      <w:r w:rsidRPr="006E2222">
        <w:rPr>
          <w:lang w:val="en-US"/>
        </w:rPr>
        <w:t>Rojahn</w:t>
      </w:r>
      <w:proofErr w:type="spellEnd"/>
      <w:r w:rsidRPr="006E2222">
        <w:rPr>
          <w:lang w:val="en-US"/>
        </w:rPr>
        <w:t>, J., (</w:t>
      </w:r>
      <w:proofErr w:type="spellStart"/>
      <w:r w:rsidRPr="006E2222">
        <w:rPr>
          <w:lang w:val="en-US"/>
        </w:rPr>
        <w:t>eds</w:t>
      </w:r>
      <w:proofErr w:type="spellEnd"/>
      <w:r w:rsidRPr="006E2222">
        <w:rPr>
          <w:lang w:val="en-US"/>
        </w:rPr>
        <w:t xml:space="preserve">), </w:t>
      </w:r>
      <w:r w:rsidRPr="006E2222">
        <w:rPr>
          <w:i/>
          <w:lang w:val="en-US"/>
        </w:rPr>
        <w:t xml:space="preserve">The Formation of </w:t>
      </w:r>
      <w:proofErr w:type="spellStart"/>
      <w:r w:rsidRPr="006E2222">
        <w:rPr>
          <w:i/>
          <w:lang w:val="en-US"/>
        </w:rPr>
        <w:t>Labour</w:t>
      </w:r>
      <w:proofErr w:type="spellEnd"/>
      <w:r w:rsidRPr="006E2222">
        <w:rPr>
          <w:i/>
          <w:lang w:val="en-US"/>
        </w:rPr>
        <w:t xml:space="preserve"> Movements</w:t>
      </w:r>
      <w:r w:rsidRPr="006E2222">
        <w:rPr>
          <w:lang w:val="en-US"/>
        </w:rPr>
        <w:t>, 1870-1914 (Leiden 1990).</w:t>
      </w:r>
    </w:p>
    <w:p w:rsidR="00B9440E" w:rsidRDefault="00B9440E" w:rsidP="00AB2D0D">
      <w:pPr>
        <w:rPr>
          <w:lang w:val="en-US"/>
        </w:rPr>
      </w:pPr>
      <w:proofErr w:type="spellStart"/>
      <w:r w:rsidRPr="00B9440E">
        <w:rPr>
          <w:lang w:val="en-US"/>
        </w:rPr>
        <w:t>Lowith</w:t>
      </w:r>
      <w:proofErr w:type="spellEnd"/>
      <w:r w:rsidRPr="00B9440E">
        <w:rPr>
          <w:lang w:val="en-US"/>
        </w:rPr>
        <w:t>, K. en Turner, B</w:t>
      </w:r>
      <w:r>
        <w:rPr>
          <w:lang w:val="en-US"/>
        </w:rPr>
        <w:t xml:space="preserve">.S., </w:t>
      </w:r>
      <w:r w:rsidRPr="00E702BC">
        <w:rPr>
          <w:i/>
          <w:lang w:val="en-US"/>
        </w:rPr>
        <w:t>Max Weber and Karl Marx</w:t>
      </w:r>
      <w:r w:rsidR="00E702BC">
        <w:rPr>
          <w:lang w:val="en-US"/>
        </w:rPr>
        <w:t xml:space="preserve"> (</w:t>
      </w:r>
      <w:proofErr w:type="spellStart"/>
      <w:r w:rsidR="00E702BC">
        <w:rPr>
          <w:lang w:val="en-US"/>
        </w:rPr>
        <w:t>Routledge</w:t>
      </w:r>
      <w:proofErr w:type="spellEnd"/>
      <w:r w:rsidR="00E702BC">
        <w:rPr>
          <w:lang w:val="en-US"/>
        </w:rPr>
        <w:t xml:space="preserve"> 1993).</w:t>
      </w:r>
    </w:p>
    <w:p w:rsidR="00E702BC" w:rsidRPr="00E702BC" w:rsidRDefault="00E702BC" w:rsidP="00AB2D0D">
      <w:pPr>
        <w:rPr>
          <w:lang w:val="en-US"/>
        </w:rPr>
      </w:pPr>
      <w:r w:rsidRPr="00E702BC">
        <w:rPr>
          <w:lang w:val="en-US"/>
        </w:rPr>
        <w:t xml:space="preserve">Olson, M. &amp; </w:t>
      </w:r>
      <w:proofErr w:type="spellStart"/>
      <w:r w:rsidRPr="00E702BC">
        <w:rPr>
          <w:lang w:val="en-US"/>
        </w:rPr>
        <w:t>Kähkönen</w:t>
      </w:r>
      <w:proofErr w:type="spellEnd"/>
      <w:r w:rsidRPr="00E702BC">
        <w:rPr>
          <w:lang w:val="en-US"/>
        </w:rPr>
        <w:t xml:space="preserve">. S., </w:t>
      </w:r>
      <w:r w:rsidRPr="00E702BC">
        <w:rPr>
          <w:i/>
          <w:lang w:val="en-US"/>
        </w:rPr>
        <w:t>A Not so Dismal Science. A Broader View of Economies and Societie</w:t>
      </w:r>
      <w:r>
        <w:rPr>
          <w:i/>
          <w:lang w:val="en-US"/>
        </w:rPr>
        <w:t xml:space="preserve">s </w:t>
      </w:r>
      <w:r>
        <w:rPr>
          <w:lang w:val="en-US"/>
        </w:rPr>
        <w:t>(Oxford 2010).</w:t>
      </w:r>
    </w:p>
    <w:p w:rsidR="00261D9B" w:rsidRPr="00261D9B" w:rsidRDefault="00261D9B" w:rsidP="00AB2D0D">
      <w:proofErr w:type="spellStart"/>
      <w:r>
        <w:t>Marx</w:t>
      </w:r>
      <w:proofErr w:type="spellEnd"/>
      <w:r>
        <w:t xml:space="preserve">, K., </w:t>
      </w:r>
      <w:r w:rsidRPr="00261D9B">
        <w:rPr>
          <w:i/>
        </w:rPr>
        <w:t>het Kapitaal</w:t>
      </w:r>
      <w:r>
        <w:t>, Uitgeverij Boom  (Amsterdam 2010)</w:t>
      </w:r>
      <w:r w:rsidR="00B9440E">
        <w:t>.</w:t>
      </w:r>
    </w:p>
    <w:p w:rsidR="00ED778E" w:rsidRDefault="00ED778E" w:rsidP="00ED778E">
      <w:proofErr w:type="spellStart"/>
      <w:r>
        <w:t>Marx</w:t>
      </w:r>
      <w:proofErr w:type="spellEnd"/>
      <w:r>
        <w:t xml:space="preserve">, K. en Engels, F., </w:t>
      </w:r>
      <w:r w:rsidRPr="000C65EB">
        <w:rPr>
          <w:i/>
        </w:rPr>
        <w:t>Het Communistisch Manifest</w:t>
      </w:r>
      <w:r>
        <w:t xml:space="preserve">, Uitgeverij </w:t>
      </w:r>
      <w:proofErr w:type="spellStart"/>
      <w:r>
        <w:t>Pegasus</w:t>
      </w:r>
      <w:proofErr w:type="spellEnd"/>
      <w:r>
        <w:t xml:space="preserve"> (Amsterdam 1973).</w:t>
      </w:r>
    </w:p>
    <w:p w:rsidR="000F7D84" w:rsidRDefault="000F7D84" w:rsidP="00ED778E">
      <w:pPr>
        <w:rPr>
          <w:lang w:val="en-US"/>
        </w:rPr>
      </w:pPr>
      <w:r>
        <w:rPr>
          <w:lang w:val="en-US"/>
        </w:rPr>
        <w:t xml:space="preserve">Olson, M., </w:t>
      </w:r>
      <w:r>
        <w:rPr>
          <w:i/>
          <w:iCs/>
          <w:lang w:val="en-US"/>
        </w:rPr>
        <w:t>The logic of collective action: public goods and the theory of g</w:t>
      </w:r>
      <w:r w:rsidRPr="009D797D">
        <w:rPr>
          <w:i/>
          <w:iCs/>
          <w:lang w:val="en-US"/>
        </w:rPr>
        <w:t>roups</w:t>
      </w:r>
      <w:r>
        <w:rPr>
          <w:lang w:val="en-US"/>
        </w:rPr>
        <w:t xml:space="preserve"> (Cambridge 1965).</w:t>
      </w:r>
    </w:p>
    <w:p w:rsidR="00DB3382" w:rsidRPr="00DB3382" w:rsidRDefault="00DB3382" w:rsidP="00ED778E">
      <w:r>
        <w:t>van Raak, R en van der Velden, S. (</w:t>
      </w:r>
      <w:proofErr w:type="spellStart"/>
      <w:r>
        <w:t>eds</w:t>
      </w:r>
      <w:proofErr w:type="spellEnd"/>
      <w:r>
        <w:t xml:space="preserve">.), </w:t>
      </w:r>
      <w:r w:rsidRPr="00DB3382">
        <w:rPr>
          <w:i/>
        </w:rPr>
        <w:t>Woorden in de Strijd</w:t>
      </w:r>
      <w:r>
        <w:t xml:space="preserve"> (</w:t>
      </w:r>
      <w:proofErr w:type="spellStart"/>
      <w:r>
        <w:t>Aspekt</w:t>
      </w:r>
      <w:proofErr w:type="spellEnd"/>
      <w:r>
        <w:t xml:space="preserve"> 2010).</w:t>
      </w:r>
    </w:p>
    <w:p w:rsidR="00ED778E" w:rsidRPr="00ED778E" w:rsidRDefault="00ED778E" w:rsidP="00AB2D0D">
      <w:proofErr w:type="spellStart"/>
      <w:r>
        <w:t>Reuten</w:t>
      </w:r>
      <w:proofErr w:type="spellEnd"/>
      <w:r>
        <w:t>, G., ‘</w:t>
      </w:r>
      <w:proofErr w:type="spellStart"/>
      <w:r>
        <w:t>Marx</w:t>
      </w:r>
      <w:proofErr w:type="spellEnd"/>
      <w:r>
        <w:t xml:space="preserve">, de analyticus van het kapitalisme, in: S. van der Velden (ed.), </w:t>
      </w:r>
      <w:r w:rsidRPr="001B406A">
        <w:rPr>
          <w:i/>
        </w:rPr>
        <w:t xml:space="preserve">125 Jaar </w:t>
      </w:r>
      <w:proofErr w:type="spellStart"/>
      <w:r w:rsidRPr="001B406A">
        <w:rPr>
          <w:i/>
        </w:rPr>
        <w:t>Marx</w:t>
      </w:r>
      <w:proofErr w:type="spellEnd"/>
      <w:r w:rsidRPr="001B406A">
        <w:rPr>
          <w:i/>
        </w:rPr>
        <w:t>. Denken over zijn betekenis voor de 21</w:t>
      </w:r>
      <w:r w:rsidRPr="001B406A">
        <w:rPr>
          <w:i/>
          <w:vertAlign w:val="superscript"/>
        </w:rPr>
        <w:t>e</w:t>
      </w:r>
      <w:r w:rsidRPr="001B406A">
        <w:rPr>
          <w:i/>
        </w:rPr>
        <w:t xml:space="preserve"> eeuw</w:t>
      </w:r>
      <w:r>
        <w:t xml:space="preserve"> (Amsterdam 2008) 46-52.</w:t>
      </w:r>
    </w:p>
    <w:p w:rsidR="00A84E0C" w:rsidRDefault="00A84E0C" w:rsidP="00AB2D0D">
      <w:proofErr w:type="spellStart"/>
      <w:r w:rsidRPr="00687080">
        <w:lastRenderedPageBreak/>
        <w:t>Schnabel</w:t>
      </w:r>
      <w:proofErr w:type="spellEnd"/>
      <w:r w:rsidRPr="00687080">
        <w:t>, C., ‘</w:t>
      </w:r>
      <w:proofErr w:type="spellStart"/>
      <w:r w:rsidRPr="00687080">
        <w:t>Determinants</w:t>
      </w:r>
      <w:proofErr w:type="spellEnd"/>
      <w:r w:rsidRPr="00687080">
        <w:t xml:space="preserve"> of </w:t>
      </w:r>
      <w:proofErr w:type="spellStart"/>
      <w:r w:rsidRPr="00687080">
        <w:t>trade</w:t>
      </w:r>
      <w:proofErr w:type="spellEnd"/>
      <w:r w:rsidRPr="00687080">
        <w:t xml:space="preserve"> </w:t>
      </w:r>
      <w:proofErr w:type="spellStart"/>
      <w:r w:rsidRPr="00687080">
        <w:t>union</w:t>
      </w:r>
      <w:proofErr w:type="spellEnd"/>
      <w:r w:rsidRPr="00687080">
        <w:t xml:space="preserve"> </w:t>
      </w:r>
      <w:proofErr w:type="spellStart"/>
      <w:r w:rsidRPr="00687080">
        <w:t>membership</w:t>
      </w:r>
      <w:proofErr w:type="spellEnd"/>
      <w:r w:rsidRPr="00687080">
        <w:t xml:space="preserve">’, in: J.T. </w:t>
      </w:r>
      <w:proofErr w:type="spellStart"/>
      <w:r w:rsidRPr="00687080">
        <w:t>Addison</w:t>
      </w:r>
      <w:proofErr w:type="spellEnd"/>
      <w:r w:rsidRPr="00687080">
        <w:t xml:space="preserve"> &amp; C. </w:t>
      </w:r>
      <w:proofErr w:type="spellStart"/>
      <w:r w:rsidRPr="00687080">
        <w:t>Schnabel</w:t>
      </w:r>
      <w:proofErr w:type="spellEnd"/>
      <w:r w:rsidRPr="00687080">
        <w:t xml:space="preserve"> (</w:t>
      </w:r>
      <w:proofErr w:type="spellStart"/>
      <w:r w:rsidRPr="00687080">
        <w:t>eds</w:t>
      </w:r>
      <w:proofErr w:type="spellEnd"/>
      <w:r w:rsidRPr="00687080">
        <w:t xml:space="preserve">.), </w:t>
      </w:r>
      <w:r w:rsidRPr="00687080">
        <w:rPr>
          <w:i/>
        </w:rPr>
        <w:t xml:space="preserve">International </w:t>
      </w:r>
      <w:proofErr w:type="spellStart"/>
      <w:r w:rsidRPr="00687080">
        <w:rPr>
          <w:i/>
        </w:rPr>
        <w:t>Handbook</w:t>
      </w:r>
      <w:proofErr w:type="spellEnd"/>
      <w:r w:rsidRPr="00687080">
        <w:rPr>
          <w:i/>
        </w:rPr>
        <w:t xml:space="preserve"> of </w:t>
      </w:r>
      <w:proofErr w:type="spellStart"/>
      <w:r w:rsidRPr="00687080">
        <w:rPr>
          <w:i/>
        </w:rPr>
        <w:t>Trade</w:t>
      </w:r>
      <w:proofErr w:type="spellEnd"/>
      <w:r w:rsidRPr="00687080">
        <w:rPr>
          <w:i/>
        </w:rPr>
        <w:t xml:space="preserve"> </w:t>
      </w:r>
      <w:proofErr w:type="spellStart"/>
      <w:r w:rsidRPr="00687080">
        <w:rPr>
          <w:i/>
        </w:rPr>
        <w:t>Unions</w:t>
      </w:r>
      <w:proofErr w:type="spellEnd"/>
      <w:r w:rsidRPr="00687080">
        <w:t xml:space="preserve"> (</w:t>
      </w:r>
      <w:proofErr w:type="spellStart"/>
      <w:r w:rsidRPr="00687080">
        <w:t>Northampton</w:t>
      </w:r>
      <w:proofErr w:type="spellEnd"/>
      <w:r w:rsidRPr="00687080">
        <w:t xml:space="preserve"> 2003) 13-43.</w:t>
      </w:r>
    </w:p>
    <w:p w:rsidR="00FE0CC1" w:rsidRPr="00687080" w:rsidRDefault="00FE0CC1" w:rsidP="00AB2D0D">
      <w:r w:rsidRPr="00FE0CC1">
        <w:t>van der Steen,</w:t>
      </w:r>
      <w:r>
        <w:t xml:space="preserve"> P., </w:t>
      </w:r>
      <w:r w:rsidRPr="00FE0CC1">
        <w:t xml:space="preserve"> ‘De Derde Weg. Tot mislukken gedoemd Pacifisme.’, </w:t>
      </w:r>
      <w:r w:rsidRPr="00FE0CC1">
        <w:rPr>
          <w:i/>
        </w:rPr>
        <w:t>Historisch Nieuwsblad</w:t>
      </w:r>
      <w:r w:rsidRPr="00FE0CC1">
        <w:t xml:space="preserve"> 9 (2009)</w:t>
      </w:r>
    </w:p>
    <w:p w:rsidR="00ED778E" w:rsidRDefault="00ED778E" w:rsidP="00AB2D0D">
      <w:pPr>
        <w:rPr>
          <w:lang w:val="en-US"/>
        </w:rPr>
      </w:pPr>
      <w:proofErr w:type="spellStart"/>
      <w:r w:rsidRPr="00DF1B19">
        <w:rPr>
          <w:lang w:val="en-US"/>
        </w:rPr>
        <w:t>Streeck</w:t>
      </w:r>
      <w:proofErr w:type="spellEnd"/>
      <w:r w:rsidRPr="00DF1B19">
        <w:rPr>
          <w:lang w:val="en-US"/>
        </w:rPr>
        <w:t>, W.</w:t>
      </w:r>
      <w:r>
        <w:rPr>
          <w:lang w:val="en-US"/>
        </w:rPr>
        <w:t xml:space="preserve"> </w:t>
      </w:r>
      <w:r w:rsidRPr="00DF1B19">
        <w:rPr>
          <w:lang w:val="en-US"/>
        </w:rPr>
        <w:t xml:space="preserve">en Hassel, A.,  </w:t>
      </w:r>
      <w:r>
        <w:rPr>
          <w:lang w:val="en-US"/>
        </w:rPr>
        <w:t>‘Trade unions as political actors’, in J.T. Addison &amp; C. Schnabel (eds.), International Handbook of Trade Unions (Northampton) 335-365.</w:t>
      </w:r>
    </w:p>
    <w:p w:rsidR="000C65EB" w:rsidRDefault="000C65EB" w:rsidP="00AB2D0D">
      <w:pPr>
        <w:rPr>
          <w:lang w:val="en-US"/>
        </w:rPr>
      </w:pPr>
      <w:proofErr w:type="spellStart"/>
      <w:r w:rsidRPr="00BB320B">
        <w:rPr>
          <w:lang w:val="en-US"/>
        </w:rPr>
        <w:t>Sukarieh</w:t>
      </w:r>
      <w:proofErr w:type="spellEnd"/>
      <w:r>
        <w:rPr>
          <w:lang w:val="en-US"/>
        </w:rPr>
        <w:t>, M. en</w:t>
      </w:r>
      <w:r w:rsidRPr="00BB320B">
        <w:rPr>
          <w:lang w:val="en-US"/>
        </w:rPr>
        <w:t xml:space="preserve"> </w:t>
      </w:r>
      <w:proofErr w:type="spellStart"/>
      <w:r w:rsidRPr="00BB320B">
        <w:rPr>
          <w:lang w:val="en-US"/>
        </w:rPr>
        <w:t>Tannock,</w:t>
      </w:r>
      <w:r>
        <w:rPr>
          <w:lang w:val="en-US"/>
        </w:rPr>
        <w:t>S</w:t>
      </w:r>
      <w:proofErr w:type="spellEnd"/>
      <w:r>
        <w:rPr>
          <w:lang w:val="en-US"/>
        </w:rPr>
        <w:t>.,</w:t>
      </w:r>
      <w:r w:rsidRPr="00BB320B">
        <w:rPr>
          <w:lang w:val="en-US"/>
        </w:rPr>
        <w:t xml:space="preserve"> ‘The American Federation of Teachers in the Middle East. Teacher Training as Labor Imperialism’, </w:t>
      </w:r>
      <w:r w:rsidRPr="00BB320B">
        <w:rPr>
          <w:i/>
          <w:lang w:val="en-US"/>
        </w:rPr>
        <w:t>Labor Studies Journal</w:t>
      </w:r>
      <w:r>
        <w:rPr>
          <w:lang w:val="en-US"/>
        </w:rPr>
        <w:t xml:space="preserve"> 35-2 (2010) 181-197.</w:t>
      </w:r>
    </w:p>
    <w:p w:rsidR="00274B50" w:rsidRDefault="00274B50" w:rsidP="00AB2D0D">
      <w:pPr>
        <w:rPr>
          <w:lang w:val="en-US"/>
        </w:rPr>
      </w:pPr>
      <w:proofErr w:type="spellStart"/>
      <w:r w:rsidRPr="00364032">
        <w:rPr>
          <w:lang w:val="en-US"/>
        </w:rPr>
        <w:t>Tilly</w:t>
      </w:r>
      <w:proofErr w:type="spellEnd"/>
      <w:r>
        <w:rPr>
          <w:lang w:val="en-US"/>
        </w:rPr>
        <w:t xml:space="preserve">, C., en </w:t>
      </w:r>
      <w:proofErr w:type="spellStart"/>
      <w:r w:rsidRPr="00364032">
        <w:rPr>
          <w:lang w:val="en-US"/>
        </w:rPr>
        <w:t>Tarrow</w:t>
      </w:r>
      <w:proofErr w:type="spellEnd"/>
      <w:r w:rsidRPr="00364032">
        <w:rPr>
          <w:lang w:val="en-US"/>
        </w:rPr>
        <w:t>,</w:t>
      </w:r>
      <w:r>
        <w:rPr>
          <w:lang w:val="en-US"/>
        </w:rPr>
        <w:t xml:space="preserve"> S.,</w:t>
      </w:r>
      <w:r w:rsidRPr="00364032">
        <w:rPr>
          <w:lang w:val="en-US"/>
        </w:rPr>
        <w:t xml:space="preserve"> </w:t>
      </w:r>
      <w:r>
        <w:rPr>
          <w:i/>
          <w:lang w:val="en-US"/>
        </w:rPr>
        <w:t>Contentious p</w:t>
      </w:r>
      <w:r w:rsidRPr="00364032">
        <w:rPr>
          <w:i/>
          <w:lang w:val="en-US"/>
        </w:rPr>
        <w:t>olitics</w:t>
      </w:r>
      <w:r w:rsidRPr="00364032">
        <w:rPr>
          <w:lang w:val="en-US"/>
        </w:rPr>
        <w:t xml:space="preserve"> (Oxford 2006)</w:t>
      </w:r>
      <w:r w:rsidR="0043067B">
        <w:rPr>
          <w:lang w:val="en-US"/>
        </w:rPr>
        <w:t>.</w:t>
      </w:r>
    </w:p>
    <w:p w:rsidR="00ED778E" w:rsidRDefault="00ED778E" w:rsidP="00274B50">
      <w:pPr>
        <w:rPr>
          <w:lang w:val="en-US"/>
        </w:rPr>
      </w:pPr>
      <w:r>
        <w:rPr>
          <w:lang w:val="en-US"/>
        </w:rPr>
        <w:t xml:space="preserve">Turnbull, P., ‘Dockers versus the Directives: Battling Port Policy on the European Waterfront’, in: K. </w:t>
      </w:r>
      <w:proofErr w:type="spellStart"/>
      <w:r>
        <w:rPr>
          <w:lang w:val="en-US"/>
        </w:rPr>
        <w:t>Bronfenbrenner</w:t>
      </w:r>
      <w:proofErr w:type="spellEnd"/>
      <w:r>
        <w:rPr>
          <w:lang w:val="en-US"/>
        </w:rPr>
        <w:t xml:space="preserve"> (ed.), </w:t>
      </w:r>
      <w:r w:rsidRPr="00AC6CAB">
        <w:rPr>
          <w:i/>
          <w:lang w:val="en-US"/>
        </w:rPr>
        <w:t>Global Unions. Challenging Trans</w:t>
      </w:r>
      <w:r>
        <w:rPr>
          <w:i/>
          <w:lang w:val="en-US"/>
        </w:rPr>
        <w:t>n</w:t>
      </w:r>
      <w:r w:rsidRPr="00AC6CAB">
        <w:rPr>
          <w:i/>
          <w:lang w:val="en-US"/>
        </w:rPr>
        <w:t>ational Capital Through Cross-border Campaigns</w:t>
      </w:r>
      <w:r>
        <w:rPr>
          <w:lang w:val="en-US"/>
        </w:rPr>
        <w:t xml:space="preserve"> (Cornell 2007) 117-136.</w:t>
      </w:r>
    </w:p>
    <w:p w:rsidR="00CD77FF" w:rsidRPr="00DF1B19" w:rsidRDefault="00CD77FF" w:rsidP="00274B50">
      <w:pPr>
        <w:rPr>
          <w:lang w:val="en-US"/>
        </w:rPr>
      </w:pPr>
      <w:proofErr w:type="spellStart"/>
      <w:r w:rsidRPr="00625C4E">
        <w:rPr>
          <w:lang w:val="en-US"/>
        </w:rPr>
        <w:t>Visser</w:t>
      </w:r>
      <w:proofErr w:type="spellEnd"/>
      <w:r w:rsidRPr="00625C4E">
        <w:rPr>
          <w:lang w:val="en-US"/>
        </w:rPr>
        <w:t>,</w:t>
      </w:r>
      <w:r>
        <w:rPr>
          <w:lang w:val="en-US"/>
        </w:rPr>
        <w:t xml:space="preserve"> J.,</w:t>
      </w:r>
      <w:r w:rsidRPr="00625C4E">
        <w:rPr>
          <w:lang w:val="en-US"/>
        </w:rPr>
        <w:t xml:space="preserve"> </w:t>
      </w:r>
      <w:r>
        <w:rPr>
          <w:lang w:val="en-US"/>
        </w:rPr>
        <w:t xml:space="preserve">‘Unions and Unionism Around the World’, in: J.T. Addison en C Schnabel (eds.), </w:t>
      </w:r>
      <w:r w:rsidRPr="008D3CA9">
        <w:rPr>
          <w:i/>
          <w:lang w:val="en-US"/>
        </w:rPr>
        <w:t>International Handbook of Trade Unions</w:t>
      </w:r>
      <w:r>
        <w:rPr>
          <w:lang w:val="en-US"/>
        </w:rPr>
        <w:t xml:space="preserve"> (Northampton) 366-414.</w:t>
      </w:r>
    </w:p>
    <w:p w:rsidR="000C65EB" w:rsidRDefault="000C65EB" w:rsidP="00AB2D0D">
      <w:pPr>
        <w:rPr>
          <w:lang w:val="en-US"/>
        </w:rPr>
      </w:pPr>
      <w:r w:rsidRPr="005B07B0">
        <w:rPr>
          <w:lang w:val="en-US"/>
        </w:rPr>
        <w:t>Yom,</w:t>
      </w:r>
      <w:r>
        <w:rPr>
          <w:lang w:val="en-US"/>
        </w:rPr>
        <w:t xml:space="preserve"> S.L.</w:t>
      </w:r>
      <w:r w:rsidRPr="005B07B0">
        <w:rPr>
          <w:lang w:val="en-US"/>
        </w:rPr>
        <w:t xml:space="preserve"> ‘Jordan: Ten More Years of Autocracy</w:t>
      </w:r>
      <w:r>
        <w:rPr>
          <w:lang w:val="en-US"/>
        </w:rPr>
        <w:t xml:space="preserve">’, </w:t>
      </w:r>
      <w:r w:rsidRPr="005B07B0">
        <w:rPr>
          <w:i/>
          <w:lang w:val="en-US"/>
        </w:rPr>
        <w:t>Journal of Democracy</w:t>
      </w:r>
      <w:r>
        <w:rPr>
          <w:lang w:val="en-US"/>
        </w:rPr>
        <w:t xml:space="preserve"> 20 (2009) 151-166.</w:t>
      </w:r>
    </w:p>
    <w:p w:rsidR="00DD18D8" w:rsidRDefault="00FF381E" w:rsidP="00AB2D0D">
      <w:pPr>
        <w:rPr>
          <w:lang w:val="en-US"/>
        </w:rPr>
      </w:pPr>
      <w:proofErr w:type="spellStart"/>
      <w:r w:rsidRPr="008A11A6">
        <w:rPr>
          <w:lang w:val="en-US"/>
        </w:rPr>
        <w:t>Youssef</w:t>
      </w:r>
      <w:proofErr w:type="spellEnd"/>
      <w:r w:rsidRPr="008A11A6">
        <w:rPr>
          <w:lang w:val="en-US"/>
        </w:rPr>
        <w:t>,</w:t>
      </w:r>
      <w:r>
        <w:rPr>
          <w:lang w:val="en-US"/>
        </w:rPr>
        <w:t xml:space="preserve"> C.M.,</w:t>
      </w:r>
      <w:r w:rsidRPr="008A11A6">
        <w:rPr>
          <w:lang w:val="en-US"/>
        </w:rPr>
        <w:t xml:space="preserve"> ‘Recent Events in Egypt and the Middle East’, </w:t>
      </w:r>
      <w:r w:rsidRPr="008A11A6">
        <w:rPr>
          <w:i/>
          <w:lang w:val="en-US"/>
        </w:rPr>
        <w:t>Organizational Dynamics</w:t>
      </w:r>
      <w:r w:rsidRPr="008A11A6">
        <w:rPr>
          <w:lang w:val="en-US"/>
        </w:rPr>
        <w:t xml:space="preserve"> </w:t>
      </w:r>
      <w:r>
        <w:rPr>
          <w:lang w:val="en-US"/>
        </w:rPr>
        <w:t>40 (201</w:t>
      </w:r>
      <w:r w:rsidR="00DD18D8">
        <w:rPr>
          <w:lang w:val="en-US"/>
        </w:rPr>
        <w:t>1) 222-234.</w:t>
      </w:r>
    </w:p>
    <w:p w:rsidR="00DD18D8" w:rsidRDefault="00DD18D8" w:rsidP="00DD18D8">
      <w:pPr>
        <w:rPr>
          <w:lang w:val="en-US"/>
        </w:rPr>
      </w:pPr>
      <w:r w:rsidRPr="00DD18D8">
        <w:rPr>
          <w:lang w:val="en-US"/>
        </w:rPr>
        <w:t>Elliott</w:t>
      </w:r>
      <w:r w:rsidR="000C65EB">
        <w:rPr>
          <w:lang w:val="en-US"/>
        </w:rPr>
        <w:t xml:space="preserve"> K.A. en </w:t>
      </w:r>
      <w:r w:rsidRPr="00DD18D8">
        <w:rPr>
          <w:lang w:val="en-US"/>
        </w:rPr>
        <w:t>Freeman,</w:t>
      </w:r>
      <w:r w:rsidR="000C65EB">
        <w:rPr>
          <w:lang w:val="en-US"/>
        </w:rPr>
        <w:t xml:space="preserve"> R.B.,</w:t>
      </w:r>
      <w:r w:rsidRPr="00DD18D8">
        <w:rPr>
          <w:lang w:val="en-US"/>
        </w:rPr>
        <w:t xml:space="preserve"> </w:t>
      </w:r>
      <w:r w:rsidRPr="00DD18D8">
        <w:rPr>
          <w:i/>
          <w:lang w:val="en-US"/>
        </w:rPr>
        <w:t>Can Labor Standards Improve Under Globalization?</w:t>
      </w:r>
      <w:r w:rsidRPr="00DD18D8">
        <w:rPr>
          <w:lang w:val="en-US"/>
        </w:rPr>
        <w:t>, Institute for Intern</w:t>
      </w:r>
      <w:r>
        <w:rPr>
          <w:lang w:val="en-US"/>
        </w:rPr>
        <w:t>ational Economics (Peterson Institute 2003)</w:t>
      </w:r>
      <w:r w:rsidR="0043067B">
        <w:rPr>
          <w:lang w:val="en-US"/>
        </w:rPr>
        <w:t>.</w:t>
      </w:r>
    </w:p>
    <w:p w:rsidR="00DD18D8" w:rsidRDefault="00CD45A8" w:rsidP="00DD18D8">
      <w:pPr>
        <w:rPr>
          <w:lang w:val="en-US"/>
        </w:rPr>
      </w:pPr>
      <w:r w:rsidRPr="008F67B6">
        <w:rPr>
          <w:lang w:val="en-US"/>
        </w:rPr>
        <w:t>Scott,</w:t>
      </w:r>
      <w:r w:rsidR="000C65EB">
        <w:rPr>
          <w:lang w:val="en-US"/>
        </w:rPr>
        <w:t xml:space="preserve"> K.A.,</w:t>
      </w:r>
      <w:r w:rsidRPr="008F67B6">
        <w:rPr>
          <w:lang w:val="en-US"/>
        </w:rPr>
        <w:t xml:space="preserve"> </w:t>
      </w:r>
      <w:r w:rsidR="0043067B">
        <w:rPr>
          <w:lang w:val="en-US"/>
        </w:rPr>
        <w:t>‘</w:t>
      </w:r>
      <w:r w:rsidRPr="0043067B">
        <w:rPr>
          <w:lang w:val="en-US"/>
        </w:rPr>
        <w:t>The ILO and Enforcement of Core Labor Standards</w:t>
      </w:r>
      <w:r w:rsidR="0043067B">
        <w:rPr>
          <w:lang w:val="en-US"/>
        </w:rPr>
        <w:t>’</w:t>
      </w:r>
      <w:r>
        <w:rPr>
          <w:lang w:val="en-US"/>
        </w:rPr>
        <w:t xml:space="preserve">, </w:t>
      </w:r>
      <w:r w:rsidRPr="0043067B">
        <w:rPr>
          <w:i/>
          <w:lang w:val="en-US"/>
        </w:rPr>
        <w:t>International Economics Policy Briefs</w:t>
      </w:r>
      <w:r>
        <w:rPr>
          <w:lang w:val="en-US"/>
        </w:rPr>
        <w:t>, (Institute for International Economics 2000) 1-7.</w:t>
      </w:r>
    </w:p>
    <w:p w:rsidR="00ED778E" w:rsidRPr="000C65EB" w:rsidRDefault="00ED778E" w:rsidP="00CD45A8">
      <w:pPr>
        <w:rPr>
          <w:lang w:val="en-US"/>
        </w:rPr>
      </w:pPr>
    </w:p>
    <w:p w:rsidR="00B1181C" w:rsidRPr="00687080" w:rsidRDefault="00ED778E" w:rsidP="00AB2D0D">
      <w:pPr>
        <w:rPr>
          <w:b/>
          <w:lang w:val="en-US"/>
        </w:rPr>
      </w:pPr>
      <w:r w:rsidRPr="00687080">
        <w:rPr>
          <w:b/>
          <w:lang w:val="en-US"/>
        </w:rPr>
        <w:t>Websites</w:t>
      </w:r>
    </w:p>
    <w:p w:rsidR="000C65EB" w:rsidRPr="009D5EBE" w:rsidRDefault="000C65EB" w:rsidP="00AB2D0D">
      <w:pPr>
        <w:rPr>
          <w:lang w:val="en-US"/>
        </w:rPr>
      </w:pPr>
      <w:r w:rsidRPr="00BB320B">
        <w:rPr>
          <w:i/>
          <w:lang w:val="en-US"/>
        </w:rPr>
        <w:t>Building and Woodworker’s International</w:t>
      </w:r>
      <w:r>
        <w:rPr>
          <w:lang w:val="en-US"/>
        </w:rPr>
        <w:t xml:space="preserve">, </w:t>
      </w:r>
      <w:r w:rsidRPr="009D5EBE">
        <w:rPr>
          <w:lang w:val="en-US"/>
        </w:rPr>
        <w:t>http://www.bwint.org/default.asp?Language=EN</w:t>
      </w:r>
    </w:p>
    <w:p w:rsidR="009D5EBE" w:rsidRDefault="009D5EBE" w:rsidP="00AB2D0D">
      <w:pPr>
        <w:rPr>
          <w:lang w:val="en-US"/>
        </w:rPr>
      </w:pPr>
      <w:r w:rsidRPr="00B07D2A">
        <w:rPr>
          <w:i/>
          <w:lang w:val="en-US"/>
        </w:rPr>
        <w:t>Carnegie Council for Ethics in International Affair</w:t>
      </w:r>
      <w:r>
        <w:rPr>
          <w:i/>
          <w:lang w:val="en-US"/>
        </w:rPr>
        <w:t xml:space="preserve">s, </w:t>
      </w:r>
      <w:r w:rsidRPr="009D5EBE">
        <w:rPr>
          <w:lang w:val="en-US"/>
        </w:rPr>
        <w:t>https://www.carnegiecouncil.org/publications/archive/dialogue/2_04/articles/895.h</w:t>
      </w:r>
      <w:r>
        <w:rPr>
          <w:lang w:val="en-US"/>
        </w:rPr>
        <w:t>tml/:pf_printabl</w:t>
      </w:r>
      <w:r w:rsidRPr="009D5EBE">
        <w:rPr>
          <w:lang w:val="en-US"/>
        </w:rPr>
        <w:t>e</w:t>
      </w:r>
    </w:p>
    <w:p w:rsidR="000C65EB" w:rsidRPr="000C65EB" w:rsidRDefault="000C65EB" w:rsidP="00AB2D0D">
      <w:r w:rsidRPr="00ED778E">
        <w:rPr>
          <w:i/>
        </w:rPr>
        <w:t>Centraal Bureau voor de Statistiek</w:t>
      </w:r>
      <w:r>
        <w:t xml:space="preserve">, </w:t>
      </w:r>
      <w:r w:rsidRPr="00ED778E">
        <w:t>http://www.cbs.nl/nl-NL/menu/home/default.htm</w:t>
      </w:r>
    </w:p>
    <w:p w:rsidR="00CD77FF" w:rsidRPr="00CD77FF" w:rsidRDefault="00CD77FF" w:rsidP="00AB2D0D">
      <w:r w:rsidRPr="00A1530A">
        <w:rPr>
          <w:i/>
        </w:rPr>
        <w:t>FNV Bouw</w:t>
      </w:r>
      <w:r w:rsidRPr="00CD77FF">
        <w:t>, http://</w:t>
      </w:r>
      <w:r w:rsidRPr="009D5EBE">
        <w:t>www.fnvbouw.nl</w:t>
      </w:r>
    </w:p>
    <w:p w:rsidR="00CD77FF" w:rsidRDefault="00CD77FF" w:rsidP="00AB2D0D">
      <w:pPr>
        <w:rPr>
          <w:lang w:val="en-US"/>
        </w:rPr>
      </w:pPr>
      <w:r w:rsidRPr="00A1530A">
        <w:rPr>
          <w:i/>
          <w:lang w:val="en-US"/>
        </w:rPr>
        <w:t xml:space="preserve">FNV </w:t>
      </w:r>
      <w:proofErr w:type="spellStart"/>
      <w:r w:rsidRPr="00A1530A">
        <w:rPr>
          <w:i/>
          <w:lang w:val="en-US"/>
        </w:rPr>
        <w:t>Mondiaal</w:t>
      </w:r>
      <w:proofErr w:type="spellEnd"/>
      <w:r w:rsidRPr="00CD77FF">
        <w:rPr>
          <w:lang w:val="en-US"/>
        </w:rPr>
        <w:t xml:space="preserve">, </w:t>
      </w:r>
      <w:hyperlink r:id="rId8" w:history="1">
        <w:r w:rsidR="00415CC7" w:rsidRPr="00AA13F6">
          <w:rPr>
            <w:rStyle w:val="Hyperlink"/>
            <w:lang w:val="en-US"/>
          </w:rPr>
          <w:t>http://www.fnvmondiaal.nl</w:t>
        </w:r>
      </w:hyperlink>
    </w:p>
    <w:p w:rsidR="00415CC7" w:rsidRPr="00687080" w:rsidRDefault="00415CC7" w:rsidP="00AB2D0D">
      <w:pPr>
        <w:rPr>
          <w:lang w:val="en-US"/>
        </w:rPr>
      </w:pPr>
      <w:r>
        <w:rPr>
          <w:lang w:val="en-US"/>
        </w:rPr>
        <w:t xml:space="preserve">Friedrich Ebert </w:t>
      </w:r>
      <w:proofErr w:type="spellStart"/>
      <w:r>
        <w:rPr>
          <w:lang w:val="en-US"/>
        </w:rPr>
        <w:t>Stfitung</w:t>
      </w:r>
      <w:proofErr w:type="spellEnd"/>
      <w:r>
        <w:rPr>
          <w:lang w:val="en-US"/>
        </w:rPr>
        <w:t>, http://library.fes.de</w:t>
      </w:r>
    </w:p>
    <w:p w:rsidR="000C65EB" w:rsidRPr="00CD77FF" w:rsidRDefault="000C65EB" w:rsidP="00AB2D0D">
      <w:pPr>
        <w:rPr>
          <w:lang w:val="en-US"/>
        </w:rPr>
      </w:pPr>
      <w:r w:rsidRPr="00A1530A">
        <w:rPr>
          <w:i/>
          <w:lang w:val="en-US"/>
        </w:rPr>
        <w:t>Global Unions</w:t>
      </w:r>
      <w:r>
        <w:rPr>
          <w:lang w:val="en-US"/>
        </w:rPr>
        <w:t xml:space="preserve">, </w:t>
      </w:r>
      <w:r w:rsidRPr="009D5EBE">
        <w:rPr>
          <w:lang w:val="en-US"/>
        </w:rPr>
        <w:t>http://www.global-unions.org/?lang=en</w:t>
      </w:r>
    </w:p>
    <w:p w:rsidR="00CD77FF" w:rsidRDefault="00CD77FF" w:rsidP="00AB2D0D">
      <w:pPr>
        <w:rPr>
          <w:lang w:val="en-US"/>
        </w:rPr>
      </w:pPr>
      <w:r w:rsidRPr="00A1530A">
        <w:rPr>
          <w:i/>
          <w:lang w:val="en-US"/>
        </w:rPr>
        <w:lastRenderedPageBreak/>
        <w:t xml:space="preserve">International Trade Union </w:t>
      </w:r>
      <w:r w:rsidR="00A1530A">
        <w:rPr>
          <w:i/>
          <w:lang w:val="en-US"/>
        </w:rPr>
        <w:t>Confederation</w:t>
      </w:r>
      <w:r>
        <w:rPr>
          <w:lang w:val="en-US"/>
        </w:rPr>
        <w:t xml:space="preserve">, </w:t>
      </w:r>
      <w:r w:rsidRPr="009D5EBE">
        <w:rPr>
          <w:lang w:val="en-US"/>
        </w:rPr>
        <w:t>http://www.ituc-csi.org/</w:t>
      </w:r>
    </w:p>
    <w:p w:rsidR="00A1530A" w:rsidRDefault="00CD77FF" w:rsidP="00AB2D0D">
      <w:pPr>
        <w:rPr>
          <w:lang w:val="en-US"/>
        </w:rPr>
      </w:pPr>
      <w:r w:rsidRPr="00A1530A">
        <w:rPr>
          <w:i/>
          <w:lang w:val="en-US"/>
        </w:rPr>
        <w:t xml:space="preserve">International </w:t>
      </w:r>
      <w:proofErr w:type="spellStart"/>
      <w:r w:rsidRPr="00A1530A">
        <w:rPr>
          <w:i/>
          <w:lang w:val="en-US"/>
        </w:rPr>
        <w:t>Labour</w:t>
      </w:r>
      <w:proofErr w:type="spellEnd"/>
      <w:r w:rsidRPr="00A1530A">
        <w:rPr>
          <w:i/>
          <w:lang w:val="en-US"/>
        </w:rPr>
        <w:t xml:space="preserve"> </w:t>
      </w:r>
      <w:proofErr w:type="spellStart"/>
      <w:r w:rsidRPr="00A1530A">
        <w:rPr>
          <w:i/>
          <w:lang w:val="en-US"/>
        </w:rPr>
        <w:t>Organisation</w:t>
      </w:r>
      <w:proofErr w:type="spellEnd"/>
      <w:r>
        <w:rPr>
          <w:lang w:val="en-US"/>
        </w:rPr>
        <w:t xml:space="preserve">, </w:t>
      </w:r>
      <w:r w:rsidR="00A1530A" w:rsidRPr="009D5EBE">
        <w:rPr>
          <w:lang w:val="en-US"/>
        </w:rPr>
        <w:t>http://www.ilo.org/global/lang--en/index.htm</w:t>
      </w:r>
    </w:p>
    <w:p w:rsidR="00FF381E" w:rsidRDefault="00FF381E" w:rsidP="00AB2D0D">
      <w:pPr>
        <w:rPr>
          <w:lang w:val="en-US"/>
        </w:rPr>
      </w:pPr>
      <w:r w:rsidRPr="00FF381E">
        <w:rPr>
          <w:i/>
          <w:lang w:val="en-US"/>
        </w:rPr>
        <w:t>Migrant Rights</w:t>
      </w:r>
      <w:r>
        <w:rPr>
          <w:lang w:val="en-US"/>
        </w:rPr>
        <w:t xml:space="preserve">, </w:t>
      </w:r>
      <w:r w:rsidR="000C65EB" w:rsidRPr="009D5EBE">
        <w:rPr>
          <w:lang w:val="en-US"/>
        </w:rPr>
        <w:t>http://www.migrant-rights.org/</w:t>
      </w:r>
    </w:p>
    <w:p w:rsidR="000C65EB" w:rsidRPr="00E31E95" w:rsidRDefault="000C65EB" w:rsidP="00AB2D0D">
      <w:pPr>
        <w:rPr>
          <w:lang w:val="en-US"/>
        </w:rPr>
      </w:pPr>
      <w:r w:rsidRPr="00A1530A">
        <w:rPr>
          <w:i/>
          <w:lang w:val="en-US"/>
        </w:rPr>
        <w:t>Oxford Reference</w:t>
      </w:r>
      <w:r w:rsidRPr="00CD77FF">
        <w:rPr>
          <w:lang w:val="en-US"/>
        </w:rPr>
        <w:t xml:space="preserve">, </w:t>
      </w:r>
      <w:r w:rsidRPr="009D5EBE">
        <w:rPr>
          <w:lang w:val="en-US"/>
        </w:rPr>
        <w:t>www.oxfordreference.com</w:t>
      </w:r>
      <w:r w:rsidR="00E31E95" w:rsidRPr="00E31E95">
        <w:rPr>
          <w:lang w:val="en-US"/>
        </w:rPr>
        <w:t>,</w:t>
      </w:r>
      <w:r w:rsidR="00E31E95">
        <w:rPr>
          <w:lang w:val="en-US"/>
        </w:rPr>
        <w:t xml:space="preserve"> Oxford University Press (2014)</w:t>
      </w:r>
    </w:p>
    <w:p w:rsidR="000C65EB" w:rsidRPr="00E31E95" w:rsidRDefault="000C65EB" w:rsidP="00AB2D0D">
      <w:r w:rsidRPr="00E31E95">
        <w:rPr>
          <w:i/>
        </w:rPr>
        <w:t xml:space="preserve">Poldermodel, </w:t>
      </w:r>
      <w:r w:rsidRPr="00E31E95">
        <w:t xml:space="preserve">Parlement &amp; Politiek, </w:t>
      </w:r>
      <w:r w:rsidRPr="009D5EBE">
        <w:t>http://www.parlement.com/id/vhnnmt7jpb00/poldermodel</w:t>
      </w:r>
    </w:p>
    <w:p w:rsidR="000C65EB" w:rsidRPr="000C65EB" w:rsidRDefault="000C65EB" w:rsidP="00AB2D0D">
      <w:proofErr w:type="spellStart"/>
      <w:r>
        <w:t>Rootlieb</w:t>
      </w:r>
      <w:proofErr w:type="spellEnd"/>
      <w:r>
        <w:t xml:space="preserve">, J., </w:t>
      </w:r>
      <w:r w:rsidRPr="007B40A8">
        <w:rPr>
          <w:i/>
        </w:rPr>
        <w:t xml:space="preserve">De geschiedenis van de </w:t>
      </w:r>
      <w:r>
        <w:rPr>
          <w:i/>
        </w:rPr>
        <w:t>cao</w:t>
      </w:r>
      <w:r>
        <w:t xml:space="preserve">, </w:t>
      </w:r>
      <w:r w:rsidRPr="009D5EBE">
        <w:t>http://www.vakbondshistorie.nl/dossiers/article/de-geschiedenis-van-de-cao.html</w:t>
      </w:r>
    </w:p>
    <w:p w:rsidR="00BB320B" w:rsidRDefault="00ED778E" w:rsidP="00AB2D0D">
      <w:r w:rsidRPr="00ED778E">
        <w:rPr>
          <w:i/>
        </w:rPr>
        <w:t>Sociaal en Cultureel Planbureau</w:t>
      </w:r>
      <w:r w:rsidRPr="00ED778E">
        <w:t xml:space="preserve">, </w:t>
      </w:r>
      <w:r w:rsidRPr="009D5EBE">
        <w:t>http://www.scp.nl/</w:t>
      </w:r>
    </w:p>
    <w:p w:rsidR="000C65EB" w:rsidRDefault="000C65EB" w:rsidP="000C65EB">
      <w:r>
        <w:t xml:space="preserve">Stichting Vrienden van de Historie van de Vakbeweging, ‘Het Geheugen van de Vakbeweging’, </w:t>
      </w:r>
      <w:r w:rsidRPr="009D5EBE">
        <w:t>http://www.vakbondshistorie.nl/tijdbalk/voor-1900.html</w:t>
      </w:r>
    </w:p>
    <w:p w:rsidR="00ED778E" w:rsidRDefault="00ED778E" w:rsidP="00AB2D0D"/>
    <w:p w:rsidR="00B1181C" w:rsidRPr="00687080" w:rsidRDefault="00ED778E" w:rsidP="00AB2D0D">
      <w:pPr>
        <w:rPr>
          <w:b/>
          <w:lang w:val="en-US"/>
        </w:rPr>
      </w:pPr>
      <w:proofErr w:type="spellStart"/>
      <w:r w:rsidRPr="00687080">
        <w:rPr>
          <w:b/>
          <w:lang w:val="en-US"/>
        </w:rPr>
        <w:t>Rapporten</w:t>
      </w:r>
      <w:proofErr w:type="spellEnd"/>
    </w:p>
    <w:p w:rsidR="00B1181C" w:rsidRDefault="008F35D3" w:rsidP="00AB2D0D">
      <w:pPr>
        <w:rPr>
          <w:lang w:val="en-US"/>
        </w:rPr>
      </w:pPr>
      <w:r w:rsidRPr="001215B5">
        <w:rPr>
          <w:lang w:val="en-US"/>
        </w:rPr>
        <w:t>BWI Annual Report 2012</w:t>
      </w:r>
      <w:r>
        <w:rPr>
          <w:lang w:val="en-US"/>
        </w:rPr>
        <w:t>,</w:t>
      </w:r>
      <w:r w:rsidRPr="001215B5">
        <w:rPr>
          <w:lang w:val="en-US"/>
        </w:rPr>
        <w:t xml:space="preserve"> FNV-</w:t>
      </w:r>
      <w:r>
        <w:rPr>
          <w:lang w:val="en-US"/>
        </w:rPr>
        <w:t xml:space="preserve">SASK Projects. Project title: </w:t>
      </w:r>
      <w:r w:rsidRPr="00AC6CAB">
        <w:rPr>
          <w:i/>
          <w:lang w:val="en-US"/>
        </w:rPr>
        <w:t>Revitalizing and Consolidating Trade Unions Structures in Construction Sector in Middle East and North Africa – MENA Region</w:t>
      </w:r>
      <w:r>
        <w:rPr>
          <w:lang w:val="en-US"/>
        </w:rPr>
        <w:t>.</w:t>
      </w:r>
    </w:p>
    <w:p w:rsidR="000C65EB" w:rsidRPr="000C65EB" w:rsidRDefault="000C65EB" w:rsidP="00AB2D0D">
      <w:r w:rsidRPr="00ED778E">
        <w:rPr>
          <w:i/>
        </w:rPr>
        <w:t>In het zicht van de toekomst</w:t>
      </w:r>
      <w:r w:rsidRPr="00ED778E">
        <w:t xml:space="preserve">, </w:t>
      </w:r>
      <w:r w:rsidRPr="00ED778E">
        <w:rPr>
          <w:i/>
        </w:rPr>
        <w:t>Sociaal en Cultureel Rapport</w:t>
      </w:r>
      <w:r w:rsidRPr="00ED778E">
        <w:t>, Sociaal en Cultureel Planbureau (2004)</w:t>
      </w:r>
      <w:r w:rsidR="0043067B">
        <w:t>.</w:t>
      </w:r>
    </w:p>
    <w:p w:rsidR="000C65EB" w:rsidRPr="000C65EB" w:rsidRDefault="000C65EB" w:rsidP="000C65EB">
      <w:pPr>
        <w:rPr>
          <w:lang w:val="en-US"/>
        </w:rPr>
      </w:pPr>
      <w:r w:rsidRPr="00DF4848">
        <w:rPr>
          <w:i/>
          <w:lang w:val="en-US"/>
        </w:rPr>
        <w:t>Rethinking economic growth: towards productive and inclusive Arab societies</w:t>
      </w:r>
      <w:r>
        <w:rPr>
          <w:lang w:val="en-US"/>
        </w:rPr>
        <w:t xml:space="preserve">, International Labor </w:t>
      </w:r>
      <w:proofErr w:type="spellStart"/>
      <w:r>
        <w:rPr>
          <w:lang w:val="en-US"/>
        </w:rPr>
        <w:t>Organisation</w:t>
      </w:r>
      <w:proofErr w:type="spellEnd"/>
      <w:r>
        <w:rPr>
          <w:lang w:val="en-US"/>
        </w:rPr>
        <w:t xml:space="preserve"> (Beirut 2012).</w:t>
      </w:r>
    </w:p>
    <w:p w:rsidR="000C65EB" w:rsidRDefault="000C65EB" w:rsidP="000C65EB">
      <w:r w:rsidRPr="00BA4567">
        <w:rPr>
          <w:i/>
        </w:rPr>
        <w:t>Solidariteit houdt niet op bij onze landsgrenzen</w:t>
      </w:r>
      <w:r>
        <w:t>,</w:t>
      </w:r>
      <w:r w:rsidRPr="00BA4567">
        <w:rPr>
          <w:i/>
        </w:rPr>
        <w:t xml:space="preserve"> </w:t>
      </w:r>
      <w:r w:rsidRPr="00AC6CAB">
        <w:t>Internationaal Vakbondswerk</w:t>
      </w:r>
      <w:r>
        <w:t>,</w:t>
      </w:r>
      <w:r>
        <w:rPr>
          <w:i/>
        </w:rPr>
        <w:t xml:space="preserve"> </w:t>
      </w:r>
      <w:r>
        <w:t>FNV Pers (februari 2013)</w:t>
      </w:r>
      <w:r w:rsidR="0043067B">
        <w:t>.</w:t>
      </w:r>
    </w:p>
    <w:p w:rsidR="00FF381E" w:rsidRDefault="00DD18D8" w:rsidP="00AB2D0D">
      <w:pPr>
        <w:rPr>
          <w:lang w:val="en-US"/>
        </w:rPr>
      </w:pPr>
      <w:r w:rsidRPr="00AC6CAB">
        <w:rPr>
          <w:i/>
          <w:lang w:val="en-US"/>
        </w:rPr>
        <w:t>The Situation of Workers of the Occupied Arab Territories</w:t>
      </w:r>
      <w:r>
        <w:rPr>
          <w:lang w:val="en-US"/>
        </w:rPr>
        <w:t xml:space="preserve">, International Labor </w:t>
      </w:r>
      <w:proofErr w:type="spellStart"/>
      <w:r>
        <w:rPr>
          <w:lang w:val="en-US"/>
        </w:rPr>
        <w:t>Organisation</w:t>
      </w:r>
      <w:proofErr w:type="spellEnd"/>
      <w:r>
        <w:rPr>
          <w:lang w:val="en-US"/>
        </w:rPr>
        <w:t xml:space="preserve"> (Geneva 2013).</w:t>
      </w:r>
    </w:p>
    <w:p w:rsidR="000C65EB" w:rsidRDefault="000C65EB" w:rsidP="000C65EB">
      <w:r w:rsidRPr="00983C30">
        <w:rPr>
          <w:i/>
        </w:rPr>
        <w:t>Vakbeweging en organisatiegraad van werknemers</w:t>
      </w:r>
      <w:r>
        <w:t xml:space="preserve">. </w:t>
      </w:r>
      <w:r w:rsidRPr="002F4C8B">
        <w:t>Centraal Bureau voor de Statistiek</w:t>
      </w:r>
      <w:r>
        <w:t xml:space="preserve"> (Den Haag 2012)</w:t>
      </w:r>
      <w:r w:rsidR="0043067B">
        <w:t>.</w:t>
      </w:r>
    </w:p>
    <w:p w:rsidR="009D5EBE" w:rsidRPr="009D5EBE" w:rsidRDefault="009D5EBE" w:rsidP="009D5EBE">
      <w:pPr>
        <w:rPr>
          <w:i/>
          <w:lang w:val="en-US"/>
        </w:rPr>
      </w:pPr>
      <w:r>
        <w:rPr>
          <w:i/>
          <w:lang w:val="en-US"/>
        </w:rPr>
        <w:t xml:space="preserve">Briefing paper nr. 6. </w:t>
      </w:r>
      <w:r w:rsidRPr="009D5EBE">
        <w:rPr>
          <w:i/>
          <w:lang w:val="en-US"/>
        </w:rPr>
        <w:t xml:space="preserve">Core </w:t>
      </w:r>
      <w:proofErr w:type="spellStart"/>
      <w:r w:rsidRPr="009D5EBE">
        <w:rPr>
          <w:i/>
          <w:lang w:val="en-US"/>
        </w:rPr>
        <w:t>Labour</w:t>
      </w:r>
      <w:proofErr w:type="spellEnd"/>
      <w:r w:rsidRPr="009D5EBE">
        <w:rPr>
          <w:i/>
          <w:lang w:val="en-US"/>
        </w:rPr>
        <w:t xml:space="preserve"> Standards And International Organizations:</w:t>
      </w:r>
      <w:r>
        <w:rPr>
          <w:i/>
          <w:lang w:val="en-US"/>
        </w:rPr>
        <w:t xml:space="preserve"> </w:t>
      </w:r>
      <w:r w:rsidRPr="009D5EBE">
        <w:rPr>
          <w:i/>
          <w:lang w:val="en-US"/>
        </w:rPr>
        <w:t xml:space="preserve">What Inroads Has </w:t>
      </w:r>
      <w:proofErr w:type="spellStart"/>
      <w:r w:rsidRPr="009D5EBE">
        <w:rPr>
          <w:i/>
          <w:lang w:val="en-US"/>
        </w:rPr>
        <w:t>Labour</w:t>
      </w:r>
      <w:proofErr w:type="spellEnd"/>
      <w:r w:rsidRPr="009D5EBE">
        <w:rPr>
          <w:i/>
          <w:lang w:val="en-US"/>
        </w:rPr>
        <w:t xml:space="preserve"> Made?</w:t>
      </w:r>
      <w:r w:rsidRPr="009D5EBE">
        <w:rPr>
          <w:lang w:val="en-US"/>
        </w:rPr>
        <w:t xml:space="preserve">, Friedrich Ebert </w:t>
      </w:r>
      <w:proofErr w:type="spellStart"/>
      <w:r w:rsidRPr="009D5EBE">
        <w:rPr>
          <w:lang w:val="en-US"/>
        </w:rPr>
        <w:t>Stiftung</w:t>
      </w:r>
      <w:proofErr w:type="spellEnd"/>
      <w:r w:rsidRPr="009D5EBE">
        <w:rPr>
          <w:lang w:val="en-US"/>
        </w:rPr>
        <w:t xml:space="preserve"> (2008)</w:t>
      </w:r>
    </w:p>
    <w:p w:rsidR="000C65EB" w:rsidRPr="009D5EBE" w:rsidRDefault="000C65EB" w:rsidP="00ED778E">
      <w:pPr>
        <w:rPr>
          <w:b/>
          <w:lang w:val="en-US"/>
        </w:rPr>
      </w:pPr>
    </w:p>
    <w:p w:rsidR="000C65EB" w:rsidRPr="000C65EB" w:rsidRDefault="000C65EB" w:rsidP="00ED778E">
      <w:pPr>
        <w:rPr>
          <w:b/>
        </w:rPr>
      </w:pPr>
      <w:r w:rsidRPr="000C65EB">
        <w:rPr>
          <w:b/>
        </w:rPr>
        <w:t>Overige</w:t>
      </w:r>
    </w:p>
    <w:p w:rsidR="000C65EB" w:rsidRDefault="000C65EB" w:rsidP="000C65EB">
      <w:r w:rsidRPr="000C65EB">
        <w:rPr>
          <w:i/>
        </w:rPr>
        <w:t>Vraaggesprek met Eric Jan Leeuw</w:t>
      </w:r>
      <w:r>
        <w:t xml:space="preserve"> (FNV Bouw), Woerden 24 april 2013.</w:t>
      </w:r>
    </w:p>
    <w:p w:rsidR="000C65EB" w:rsidRPr="00B1181C" w:rsidRDefault="000C65EB" w:rsidP="000C65EB">
      <w:r w:rsidRPr="000C65EB">
        <w:rPr>
          <w:i/>
        </w:rPr>
        <w:t>Vraaggesprek met George de Roos</w:t>
      </w:r>
      <w:r>
        <w:t xml:space="preserve"> (</w:t>
      </w:r>
      <w:proofErr w:type="spellStart"/>
      <w:r>
        <w:t>Abvakabo</w:t>
      </w:r>
      <w:proofErr w:type="spellEnd"/>
      <w:r>
        <w:t>), Zoetermeer 28 oktober 2013.</w:t>
      </w:r>
    </w:p>
    <w:p w:rsidR="00ED778E" w:rsidRPr="00ED778E" w:rsidRDefault="00ED778E" w:rsidP="00AB2D0D"/>
    <w:p w:rsidR="00CD45A8" w:rsidRDefault="00CD45A8" w:rsidP="00AB2D0D"/>
    <w:p w:rsidR="00E12005" w:rsidRDefault="00E12005" w:rsidP="00AB2D0D"/>
    <w:p w:rsidR="00E12005" w:rsidRDefault="00E12005" w:rsidP="00AB2D0D"/>
    <w:p w:rsidR="00E12005" w:rsidRDefault="00E12005" w:rsidP="00AB2D0D"/>
    <w:p w:rsidR="00E12005" w:rsidRDefault="00E12005" w:rsidP="00AB2D0D"/>
    <w:p w:rsidR="00E12005" w:rsidRDefault="00E12005" w:rsidP="00AB2D0D"/>
    <w:p w:rsidR="00E12005" w:rsidRDefault="00E12005" w:rsidP="00AB2D0D"/>
    <w:p w:rsidR="00E12005" w:rsidRDefault="00E12005" w:rsidP="00AB2D0D"/>
    <w:p w:rsidR="00E12005" w:rsidRDefault="00E12005" w:rsidP="00AB2D0D"/>
    <w:p w:rsidR="00E12005" w:rsidRDefault="00E12005" w:rsidP="00AB2D0D"/>
    <w:p w:rsidR="00E12005" w:rsidRDefault="00E12005" w:rsidP="00AB2D0D"/>
    <w:p w:rsidR="00E12005" w:rsidRPr="00ED778E" w:rsidRDefault="00E12005" w:rsidP="00AB2D0D"/>
    <w:sectPr w:rsidR="00E12005" w:rsidRPr="00ED778E" w:rsidSect="00687080">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1F" w:rsidRDefault="009C651F" w:rsidP="00DF396E">
      <w:pPr>
        <w:spacing w:after="0" w:line="240" w:lineRule="auto"/>
      </w:pPr>
      <w:r>
        <w:separator/>
      </w:r>
    </w:p>
  </w:endnote>
  <w:endnote w:type="continuationSeparator" w:id="0">
    <w:p w:rsidR="009C651F" w:rsidRDefault="009C651F" w:rsidP="00DF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0984"/>
      <w:docPartObj>
        <w:docPartGallery w:val="Page Numbers (Bottom of Page)"/>
        <w:docPartUnique/>
      </w:docPartObj>
    </w:sdtPr>
    <w:sdtContent>
      <w:p w:rsidR="00386552" w:rsidRDefault="00386552">
        <w:pPr>
          <w:pStyle w:val="Voettekst"/>
          <w:jc w:val="center"/>
        </w:pPr>
        <w:fldSimple w:instr=" PAGE   \* MERGEFORMAT ">
          <w:r w:rsidR="008E3219">
            <w:rPr>
              <w:noProof/>
            </w:rPr>
            <w:t>40</w:t>
          </w:r>
        </w:fldSimple>
      </w:p>
    </w:sdtContent>
  </w:sdt>
  <w:p w:rsidR="00386552" w:rsidRDefault="0038655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1F" w:rsidRDefault="009C651F" w:rsidP="00DF396E">
      <w:pPr>
        <w:spacing w:after="0" w:line="240" w:lineRule="auto"/>
      </w:pPr>
      <w:r>
        <w:separator/>
      </w:r>
    </w:p>
  </w:footnote>
  <w:footnote w:type="continuationSeparator" w:id="0">
    <w:p w:rsidR="009C651F" w:rsidRDefault="009C651F" w:rsidP="00DF396E">
      <w:pPr>
        <w:spacing w:after="0" w:line="240" w:lineRule="auto"/>
      </w:pPr>
      <w:r>
        <w:continuationSeparator/>
      </w:r>
    </w:p>
  </w:footnote>
  <w:footnote w:id="1">
    <w:p w:rsidR="00386552" w:rsidRPr="00320065" w:rsidRDefault="00386552">
      <w:pPr>
        <w:pStyle w:val="Voetnoottekst"/>
        <w:rPr>
          <w:lang w:val="en-US"/>
        </w:rPr>
      </w:pPr>
      <w:r>
        <w:rPr>
          <w:rStyle w:val="Voetnootmarkering"/>
        </w:rPr>
        <w:footnoteRef/>
      </w:r>
      <w:r>
        <w:t xml:space="preserve"> J.J. </w:t>
      </w:r>
      <w:proofErr w:type="spellStart"/>
      <w:r>
        <w:t>Giele</w:t>
      </w:r>
      <w:proofErr w:type="spellEnd"/>
      <w:r>
        <w:t xml:space="preserve">, </w:t>
      </w:r>
      <w:r w:rsidRPr="00654BAA">
        <w:rPr>
          <w:i/>
        </w:rPr>
        <w:t>De Eerste Internationale in Nederland. Een onderzoek naar het ontstaan van de Nederlandse arbeidersbeweging van 1868 tot 1876</w:t>
      </w:r>
      <w:r>
        <w:t xml:space="preserve">. </w:t>
      </w:r>
      <w:r w:rsidRPr="00320065">
        <w:rPr>
          <w:lang w:val="en-US"/>
        </w:rPr>
        <w:t>(Nijmegen 1973), 258.</w:t>
      </w:r>
    </w:p>
  </w:footnote>
  <w:footnote w:id="2">
    <w:p w:rsidR="00386552" w:rsidRPr="00E5430B" w:rsidRDefault="00386552">
      <w:pPr>
        <w:pStyle w:val="Voetnoottekst"/>
        <w:rPr>
          <w:lang w:val="en-US"/>
        </w:rPr>
      </w:pPr>
      <w:r>
        <w:rPr>
          <w:rStyle w:val="Voetnootmarkering"/>
        </w:rPr>
        <w:footnoteRef/>
      </w:r>
      <w:r w:rsidRPr="00E5430B">
        <w:rPr>
          <w:lang w:val="en-US"/>
        </w:rPr>
        <w:t xml:space="preserve"> </w:t>
      </w:r>
      <w:r w:rsidRPr="00CD6F9F">
        <w:rPr>
          <w:lang w:val="en-US"/>
        </w:rPr>
        <w:t xml:space="preserve">C. Schnabel, </w:t>
      </w:r>
      <w:r>
        <w:rPr>
          <w:lang w:val="en-US"/>
        </w:rPr>
        <w:t>‘</w:t>
      </w:r>
      <w:r w:rsidRPr="00CD6F9F">
        <w:rPr>
          <w:lang w:val="en-US"/>
        </w:rPr>
        <w:t xml:space="preserve">Determinants of trade </w:t>
      </w:r>
      <w:r>
        <w:rPr>
          <w:lang w:val="en-US"/>
        </w:rPr>
        <w:t xml:space="preserve">union membership’, in: J.T. Addison &amp; C. Schnabel (eds.), </w:t>
      </w:r>
      <w:r w:rsidRPr="00616FF9">
        <w:rPr>
          <w:i/>
          <w:lang w:val="en-US"/>
        </w:rPr>
        <w:t>International Handbook of Trade Unions</w:t>
      </w:r>
      <w:r>
        <w:rPr>
          <w:lang w:val="en-US"/>
        </w:rPr>
        <w:t xml:space="preserve"> (Northampton 2003) 45.</w:t>
      </w:r>
    </w:p>
  </w:footnote>
  <w:footnote w:id="3">
    <w:p w:rsidR="00386552" w:rsidRDefault="00386552" w:rsidP="001A0EA6">
      <w:pPr>
        <w:pStyle w:val="Voetnoottekst"/>
      </w:pPr>
      <w:r>
        <w:rPr>
          <w:rStyle w:val="Voetnootmarkering"/>
        </w:rPr>
        <w:footnoteRef/>
      </w:r>
      <w:r>
        <w:t xml:space="preserve"> </w:t>
      </w:r>
      <w:proofErr w:type="spellStart"/>
      <w:r>
        <w:t>Giele</w:t>
      </w:r>
      <w:proofErr w:type="spellEnd"/>
      <w:r>
        <w:t xml:space="preserve">, </w:t>
      </w:r>
      <w:r w:rsidRPr="00654BAA">
        <w:rPr>
          <w:i/>
        </w:rPr>
        <w:t>De Eers</w:t>
      </w:r>
      <w:r>
        <w:rPr>
          <w:i/>
        </w:rPr>
        <w:t xml:space="preserve">te Internationale in Nederland, </w:t>
      </w:r>
      <w:r>
        <w:t xml:space="preserve">22 en </w:t>
      </w:r>
      <w:r w:rsidRPr="001E7CA2">
        <w:t>http://www.vakbondshistorie.nl/tijdbalk/voor-1900.html</w:t>
      </w:r>
    </w:p>
  </w:footnote>
  <w:footnote w:id="4">
    <w:p w:rsidR="00386552" w:rsidRPr="00983C30" w:rsidRDefault="00386552">
      <w:pPr>
        <w:pStyle w:val="Voetnoottekst"/>
      </w:pPr>
      <w:r>
        <w:rPr>
          <w:rStyle w:val="Voetnootmarkering"/>
        </w:rPr>
        <w:footnoteRef/>
      </w:r>
      <w:r>
        <w:t xml:space="preserve"> </w:t>
      </w:r>
      <w:r w:rsidRPr="00983C30">
        <w:rPr>
          <w:i/>
        </w:rPr>
        <w:t>Vakbeweging en organisatiegraad van werknemers</w:t>
      </w:r>
      <w:r>
        <w:t xml:space="preserve">. </w:t>
      </w:r>
      <w:r w:rsidRPr="002F4C8B">
        <w:t>Centraal Bureau voor de Statistiek</w:t>
      </w:r>
      <w:r>
        <w:t xml:space="preserve"> (Den Haag 2012)</w:t>
      </w:r>
    </w:p>
  </w:footnote>
  <w:footnote w:id="5">
    <w:p w:rsidR="00386552" w:rsidRDefault="00386552">
      <w:pPr>
        <w:pStyle w:val="Voetnoottekst"/>
      </w:pPr>
      <w:r>
        <w:rPr>
          <w:rStyle w:val="Voetnootmarkering"/>
        </w:rPr>
        <w:footnoteRef/>
      </w:r>
      <w:r>
        <w:t xml:space="preserve"> </w:t>
      </w:r>
      <w:r w:rsidRPr="002F4C8B">
        <w:rPr>
          <w:i/>
        </w:rPr>
        <w:t xml:space="preserve">Poldermodel, </w:t>
      </w:r>
      <w:r w:rsidRPr="002F4C8B">
        <w:t>Parlement &amp; Politiek</w:t>
      </w:r>
      <w:r>
        <w:t xml:space="preserve">, </w:t>
      </w:r>
      <w:hyperlink r:id="rId1" w:history="1">
        <w:r w:rsidRPr="00C503D3">
          <w:rPr>
            <w:rStyle w:val="Hyperlink"/>
          </w:rPr>
          <w:t>http://www.parlement.com/id/vhnnmt7jpb00/poldermodel</w:t>
        </w:r>
      </w:hyperlink>
      <w:r>
        <w:t xml:space="preserve">. Geraadpleegd 14 oktober 2013. </w:t>
      </w:r>
    </w:p>
  </w:footnote>
  <w:footnote w:id="6">
    <w:p w:rsidR="00386552" w:rsidRPr="003B0798" w:rsidRDefault="00386552" w:rsidP="00420A8E">
      <w:pPr>
        <w:pStyle w:val="Voetnoottekst"/>
      </w:pPr>
      <w:r>
        <w:rPr>
          <w:rStyle w:val="Voetnootmarkering"/>
        </w:rPr>
        <w:footnoteRef/>
      </w:r>
      <w:r>
        <w:t xml:space="preserve"> J. </w:t>
      </w:r>
      <w:proofErr w:type="spellStart"/>
      <w:r>
        <w:t>Rootlieb</w:t>
      </w:r>
      <w:proofErr w:type="spellEnd"/>
      <w:r>
        <w:t xml:space="preserve">, </w:t>
      </w:r>
      <w:r w:rsidRPr="007B40A8">
        <w:rPr>
          <w:i/>
        </w:rPr>
        <w:t xml:space="preserve">De geschiedenis van de </w:t>
      </w:r>
      <w:r>
        <w:rPr>
          <w:i/>
        </w:rPr>
        <w:t>cao</w:t>
      </w:r>
      <w:r>
        <w:t xml:space="preserve">, </w:t>
      </w:r>
      <w:hyperlink r:id="rId2" w:history="1">
        <w:r w:rsidRPr="0079359A">
          <w:rPr>
            <w:rStyle w:val="Hyperlink"/>
          </w:rPr>
          <w:t>http://www.vakbondshistorie.nl/dossiers/article/de-geschiedenis-van-de-cao.html</w:t>
        </w:r>
      </w:hyperlink>
      <w:r>
        <w:t xml:space="preserve">. </w:t>
      </w:r>
      <w:r w:rsidRPr="003B0798">
        <w:t>Geraadpleegd 12 september 2013.</w:t>
      </w:r>
    </w:p>
  </w:footnote>
  <w:footnote w:id="7">
    <w:p w:rsidR="00386552" w:rsidRPr="00E711E6" w:rsidRDefault="00386552">
      <w:pPr>
        <w:pStyle w:val="Voetnoottekst"/>
      </w:pPr>
      <w:r>
        <w:rPr>
          <w:rStyle w:val="Voetnootmarkering"/>
        </w:rPr>
        <w:footnoteRef/>
      </w:r>
      <w:r w:rsidRPr="00E711E6">
        <w:t xml:space="preserve"> P. van der Steen, </w:t>
      </w:r>
      <w:r>
        <w:t>‘</w:t>
      </w:r>
      <w:r w:rsidRPr="00E711E6">
        <w:t>D</w:t>
      </w:r>
      <w:r>
        <w:t xml:space="preserve">e Derde Weg. Tot mislukken gedoemd Pacifisme.’, </w:t>
      </w:r>
      <w:r w:rsidRPr="00FE0CC1">
        <w:rPr>
          <w:i/>
        </w:rPr>
        <w:t>Historisch Nieuwsblad</w:t>
      </w:r>
      <w:r>
        <w:t xml:space="preserve"> 9 (2009)</w:t>
      </w:r>
    </w:p>
  </w:footnote>
  <w:footnote w:id="8">
    <w:p w:rsidR="00386552" w:rsidRDefault="00386552">
      <w:pPr>
        <w:pStyle w:val="Voetnoottekst"/>
      </w:pPr>
      <w:r>
        <w:rPr>
          <w:rStyle w:val="Voetnootmarkering"/>
        </w:rPr>
        <w:footnoteRef/>
      </w:r>
      <w:r w:rsidRPr="003B0798">
        <w:rPr>
          <w:lang w:val="en-US"/>
        </w:rPr>
        <w:t xml:space="preserve"> </w:t>
      </w:r>
      <w:r w:rsidRPr="003B0798">
        <w:rPr>
          <w:i/>
          <w:lang w:val="en-US"/>
        </w:rPr>
        <w:t>Babeuf, François Noël</w:t>
      </w:r>
      <w:r w:rsidRPr="003B0798">
        <w:rPr>
          <w:lang w:val="en-US"/>
        </w:rPr>
        <w:t xml:space="preserve">. </w:t>
      </w:r>
      <w:r w:rsidRPr="00847C56">
        <w:rPr>
          <w:u w:val="single"/>
          <w:lang w:val="en-US"/>
        </w:rPr>
        <w:t>A Dictionary of World History</w:t>
      </w:r>
      <w:r>
        <w:rPr>
          <w:lang w:val="en-US"/>
        </w:rPr>
        <w:t xml:space="preserve">, </w:t>
      </w:r>
      <w:r w:rsidRPr="00847C56">
        <w:rPr>
          <w:lang w:val="en-US"/>
        </w:rPr>
        <w:t>Wright, Edmund</w:t>
      </w:r>
      <w:r>
        <w:rPr>
          <w:lang w:val="en-US"/>
        </w:rPr>
        <w:t xml:space="preserve"> (ed.).</w:t>
      </w:r>
      <w:r w:rsidRPr="00847C56">
        <w:rPr>
          <w:lang w:val="en-US"/>
        </w:rPr>
        <w:t xml:space="preserve"> Oxford University Press, 2006. </w:t>
      </w:r>
      <w:r w:rsidRPr="00364032">
        <w:rPr>
          <w:u w:val="single"/>
          <w:lang w:val="en-US"/>
        </w:rPr>
        <w:t>Oxford Reference</w:t>
      </w:r>
      <w:r w:rsidRPr="00364032">
        <w:rPr>
          <w:lang w:val="en-US"/>
        </w:rPr>
        <w:t xml:space="preserve">. 2007. </w:t>
      </w:r>
      <w:r>
        <w:fldChar w:fldCharType="begin"/>
      </w:r>
      <w:r w:rsidRPr="006E2222">
        <w:rPr>
          <w:lang w:val="en-US"/>
        </w:rPr>
        <w:instrText>HYPERLINK "http://www.oxfordreference.com/view/10.1093/acref/9780192807007.001.0001/acref-9780192807007-e-305"</w:instrText>
      </w:r>
      <w:r>
        <w:fldChar w:fldCharType="separate"/>
      </w:r>
      <w:r w:rsidRPr="00364032">
        <w:rPr>
          <w:rStyle w:val="Hyperlink"/>
          <w:lang w:val="en-US"/>
        </w:rPr>
        <w:t>http://www.oxfordreference.com/view/10.1093/acref/9780192807007.001.0001/acref-9780192807007-e-305</w:t>
      </w:r>
      <w:r>
        <w:fldChar w:fldCharType="end"/>
      </w:r>
      <w:r w:rsidRPr="00364032">
        <w:rPr>
          <w:lang w:val="en-US"/>
        </w:rPr>
        <w:t xml:space="preserve">. </w:t>
      </w:r>
      <w:r>
        <w:t>Geraadpleegd 4 oktober 2013.</w:t>
      </w:r>
    </w:p>
  </w:footnote>
  <w:footnote w:id="9">
    <w:p w:rsidR="00386552" w:rsidRDefault="00386552">
      <w:pPr>
        <w:pStyle w:val="Voetnoottekst"/>
      </w:pPr>
      <w:r>
        <w:rPr>
          <w:rStyle w:val="Voetnootmarkering"/>
        </w:rPr>
        <w:footnoteRef/>
      </w:r>
      <w:r>
        <w:t xml:space="preserve"> </w:t>
      </w:r>
      <w:r w:rsidRPr="002F4C8B">
        <w:rPr>
          <w:i/>
        </w:rPr>
        <w:t>Middelgroot Van</w:t>
      </w:r>
      <w:r>
        <w:rPr>
          <w:i/>
        </w:rPr>
        <w:t xml:space="preserve"> </w:t>
      </w:r>
      <w:proofErr w:type="spellStart"/>
      <w:r>
        <w:rPr>
          <w:i/>
        </w:rPr>
        <w:t>D</w:t>
      </w:r>
      <w:r w:rsidRPr="002F4C8B">
        <w:rPr>
          <w:i/>
        </w:rPr>
        <w:t>ale</w:t>
      </w:r>
      <w:proofErr w:type="spellEnd"/>
      <w:r w:rsidRPr="002F4C8B">
        <w:rPr>
          <w:i/>
        </w:rPr>
        <w:t xml:space="preserve"> Woordenboek</w:t>
      </w:r>
      <w:r>
        <w:t xml:space="preserve">, Van </w:t>
      </w:r>
      <w:proofErr w:type="spellStart"/>
      <w:r>
        <w:t>Dale</w:t>
      </w:r>
      <w:proofErr w:type="spellEnd"/>
      <w:r>
        <w:t xml:space="preserve"> Uitgevers (Utrecht/Antwerpen 2009)</w:t>
      </w:r>
    </w:p>
  </w:footnote>
  <w:footnote w:id="10">
    <w:p w:rsidR="00386552" w:rsidRPr="00364032" w:rsidRDefault="00386552">
      <w:pPr>
        <w:pStyle w:val="Voetnoottekst"/>
        <w:rPr>
          <w:lang w:val="en-US"/>
        </w:rPr>
      </w:pPr>
      <w:r>
        <w:rPr>
          <w:rStyle w:val="Voetnootmarkering"/>
        </w:rPr>
        <w:footnoteRef/>
      </w:r>
      <w:r w:rsidRPr="00364032">
        <w:rPr>
          <w:lang w:val="en-US"/>
        </w:rPr>
        <w:t xml:space="preserve"> C. </w:t>
      </w:r>
      <w:proofErr w:type="spellStart"/>
      <w:r w:rsidRPr="00364032">
        <w:rPr>
          <w:lang w:val="en-US"/>
        </w:rPr>
        <w:t>Tilly</w:t>
      </w:r>
      <w:proofErr w:type="spellEnd"/>
      <w:r w:rsidRPr="00364032">
        <w:rPr>
          <w:lang w:val="en-US"/>
        </w:rPr>
        <w:t xml:space="preserve"> en S. </w:t>
      </w:r>
      <w:proofErr w:type="spellStart"/>
      <w:r w:rsidRPr="00364032">
        <w:rPr>
          <w:lang w:val="en-US"/>
        </w:rPr>
        <w:t>Tarrow</w:t>
      </w:r>
      <w:proofErr w:type="spellEnd"/>
      <w:r w:rsidRPr="00364032">
        <w:rPr>
          <w:lang w:val="en-US"/>
        </w:rPr>
        <w:t xml:space="preserve">, </w:t>
      </w:r>
      <w:r w:rsidRPr="00364032">
        <w:rPr>
          <w:i/>
          <w:lang w:val="en-US"/>
        </w:rPr>
        <w:t>Contentious Politics</w:t>
      </w:r>
      <w:r w:rsidRPr="00364032">
        <w:rPr>
          <w:lang w:val="en-US"/>
        </w:rPr>
        <w:t xml:space="preserve"> (Oxford 2006), 4.</w:t>
      </w:r>
    </w:p>
  </w:footnote>
  <w:footnote w:id="11">
    <w:p w:rsidR="00386552" w:rsidRPr="006E2222" w:rsidRDefault="00386552">
      <w:pPr>
        <w:pStyle w:val="Voetnoottekst"/>
      </w:pPr>
      <w:r>
        <w:rPr>
          <w:rStyle w:val="Voetnootmarkering"/>
        </w:rPr>
        <w:footnoteRef/>
      </w:r>
      <w:r w:rsidRPr="00E85BC3">
        <w:rPr>
          <w:lang w:val="en-US"/>
        </w:rPr>
        <w:t xml:space="preserve"> </w:t>
      </w:r>
      <w:r>
        <w:rPr>
          <w:lang w:val="en-US"/>
        </w:rPr>
        <w:t>I. Buchanan,</w:t>
      </w:r>
      <w:r w:rsidRPr="00AD568A">
        <w:rPr>
          <w:lang w:val="en-US"/>
        </w:rPr>
        <w:t xml:space="preserve"> "rational choice theory." In </w:t>
      </w:r>
      <w:r w:rsidRPr="00AD568A">
        <w:rPr>
          <w:i/>
          <w:iCs/>
          <w:lang w:val="en-US"/>
        </w:rPr>
        <w:t>A Dictionary of Critical Theory</w:t>
      </w:r>
      <w:r w:rsidRPr="00AD568A">
        <w:rPr>
          <w:lang w:val="en-US"/>
        </w:rPr>
        <w:t xml:space="preserve">. : Oxford University Press, 2010. http://www.oxfordreference.com/view/10.1093/acref/9780199532919.001.0001/acref-9780199532919-e-578. </w:t>
      </w:r>
      <w:r w:rsidRPr="006E2222">
        <w:t>Geraadpleegd op 9 februari 2014.</w:t>
      </w:r>
    </w:p>
  </w:footnote>
  <w:footnote w:id="12">
    <w:p w:rsidR="00386552" w:rsidRPr="0094292C" w:rsidRDefault="00386552">
      <w:pPr>
        <w:pStyle w:val="Voetnoottekst"/>
      </w:pPr>
      <w:r>
        <w:rPr>
          <w:rStyle w:val="Voetnootmarkering"/>
        </w:rPr>
        <w:footnoteRef/>
      </w:r>
      <w:r w:rsidRPr="006E2222">
        <w:t xml:space="preserve"> M. van der Linden, Workers of the World. </w:t>
      </w:r>
      <w:r>
        <w:rPr>
          <w:lang w:val="en-US"/>
        </w:rPr>
        <w:t>Essays t</w:t>
      </w:r>
      <w:r w:rsidRPr="0094292C">
        <w:rPr>
          <w:lang w:val="en-US"/>
        </w:rPr>
        <w:t>oward a global labor h</w:t>
      </w:r>
      <w:r>
        <w:rPr>
          <w:lang w:val="en-US"/>
        </w:rPr>
        <w:t xml:space="preserve">istory (Leiden 2008) . </w:t>
      </w:r>
      <w:r w:rsidRPr="0094292C">
        <w:t>Van d</w:t>
      </w:r>
      <w:r>
        <w:t xml:space="preserve">er Linden pleit voor een meer internationalistische benadering van </w:t>
      </w:r>
      <w:proofErr w:type="spellStart"/>
      <w:r>
        <w:t>labor</w:t>
      </w:r>
      <w:proofErr w:type="spellEnd"/>
      <w:r>
        <w:t xml:space="preserve"> </w:t>
      </w:r>
      <w:proofErr w:type="spellStart"/>
      <w:r>
        <w:t>history</w:t>
      </w:r>
      <w:proofErr w:type="spellEnd"/>
      <w:r>
        <w:t>. In dit werk besteed hij ook veel aandacht aan de veranderende vormen van arbeid en de traditionele studie over de rol van de vakbeweging.</w:t>
      </w:r>
    </w:p>
  </w:footnote>
  <w:footnote w:id="13">
    <w:p w:rsidR="00386552" w:rsidRDefault="00386552">
      <w:pPr>
        <w:pStyle w:val="Voetnoottekst"/>
      </w:pPr>
      <w:r>
        <w:rPr>
          <w:rStyle w:val="Voetnootmarkering"/>
        </w:rPr>
        <w:footnoteRef/>
      </w:r>
      <w:r>
        <w:t xml:space="preserve"> P. de Beer, ‘De Toekomst van de Vakbeweging. Samen opgekomen, samen in het nauw’, </w:t>
      </w:r>
      <w:r w:rsidRPr="00D24DA0">
        <w:rPr>
          <w:i/>
        </w:rPr>
        <w:t>S&amp;D</w:t>
      </w:r>
      <w:r>
        <w:rPr>
          <w:i/>
        </w:rPr>
        <w:t xml:space="preserve"> </w:t>
      </w:r>
      <w:r>
        <w:t>5 (2009), 25.</w:t>
      </w:r>
    </w:p>
  </w:footnote>
  <w:footnote w:id="14">
    <w:p w:rsidR="00386552" w:rsidRDefault="00386552">
      <w:pPr>
        <w:pStyle w:val="Voetnoottekst"/>
      </w:pPr>
      <w:r>
        <w:rPr>
          <w:rStyle w:val="Voetnootmarkering"/>
        </w:rPr>
        <w:footnoteRef/>
      </w:r>
      <w:r>
        <w:t xml:space="preserve">  J.J. </w:t>
      </w:r>
      <w:proofErr w:type="spellStart"/>
      <w:r>
        <w:t>Giele</w:t>
      </w:r>
      <w:proofErr w:type="spellEnd"/>
      <w:r>
        <w:t xml:space="preserve">, </w:t>
      </w:r>
      <w:r w:rsidRPr="00654BAA">
        <w:rPr>
          <w:i/>
        </w:rPr>
        <w:t>De Eerste Internationale in Nederland. Een onderzoek naar het ontstaan van de Nederlandse arbeidersbeweging van 1868 tot 1876</w:t>
      </w:r>
      <w:r>
        <w:t>. (Nijmegen 1973) 27.</w:t>
      </w:r>
    </w:p>
  </w:footnote>
  <w:footnote w:id="15">
    <w:p w:rsidR="00386552" w:rsidRDefault="00386552">
      <w:pPr>
        <w:pStyle w:val="Voetnoottekst"/>
      </w:pPr>
      <w:r>
        <w:rPr>
          <w:rStyle w:val="Voetnootmarkering"/>
        </w:rPr>
        <w:footnoteRef/>
      </w:r>
      <w:r>
        <w:t xml:space="preserve"> Zie bijvoorbeeld voor een bespreking van de actualiteit van </w:t>
      </w:r>
      <w:proofErr w:type="spellStart"/>
      <w:r>
        <w:t>Marx</w:t>
      </w:r>
      <w:proofErr w:type="spellEnd"/>
      <w:r>
        <w:t xml:space="preserve"> en van het Kapitaal bijvoorbeeld </w:t>
      </w:r>
      <w:r w:rsidRPr="00F82992">
        <w:t>http://www.sp.nl/opinies/1064/Karl_Marx_en_Het_Kapitaal_Een_spiegel_waar_we_liever_niet_in_kijken.html</w:t>
      </w:r>
    </w:p>
  </w:footnote>
  <w:footnote w:id="16">
    <w:p w:rsidR="00386552" w:rsidRDefault="00386552">
      <w:pPr>
        <w:pStyle w:val="Voetnoottekst"/>
      </w:pPr>
      <w:r>
        <w:rPr>
          <w:rStyle w:val="Voetnootmarkering"/>
        </w:rPr>
        <w:footnoteRef/>
      </w:r>
      <w:r>
        <w:t xml:space="preserve"> G. </w:t>
      </w:r>
      <w:proofErr w:type="spellStart"/>
      <w:r>
        <w:t>Reuten</w:t>
      </w:r>
      <w:proofErr w:type="spellEnd"/>
      <w:r>
        <w:t>, ‘</w:t>
      </w:r>
      <w:proofErr w:type="spellStart"/>
      <w:r>
        <w:t>Marx</w:t>
      </w:r>
      <w:proofErr w:type="spellEnd"/>
      <w:r>
        <w:t xml:space="preserve">, de analyticus van het kapitalisme, in: S. van der Velden (ed.), </w:t>
      </w:r>
      <w:r w:rsidRPr="001B406A">
        <w:rPr>
          <w:i/>
        </w:rPr>
        <w:t xml:space="preserve">125 Jaar </w:t>
      </w:r>
      <w:proofErr w:type="spellStart"/>
      <w:r w:rsidRPr="001B406A">
        <w:rPr>
          <w:i/>
        </w:rPr>
        <w:t>Marx</w:t>
      </w:r>
      <w:proofErr w:type="spellEnd"/>
      <w:r w:rsidRPr="001B406A">
        <w:rPr>
          <w:i/>
        </w:rPr>
        <w:t>. Denken over zijn betekenis voor de 21</w:t>
      </w:r>
      <w:r w:rsidRPr="001B406A">
        <w:rPr>
          <w:i/>
          <w:vertAlign w:val="superscript"/>
        </w:rPr>
        <w:t>e</w:t>
      </w:r>
      <w:r w:rsidRPr="001B406A">
        <w:rPr>
          <w:i/>
        </w:rPr>
        <w:t xml:space="preserve"> eeuw</w:t>
      </w:r>
      <w:r>
        <w:t xml:space="preserve"> (Amsterdam 2008) 49.</w:t>
      </w:r>
    </w:p>
  </w:footnote>
  <w:footnote w:id="17">
    <w:p w:rsidR="00386552" w:rsidRDefault="00386552">
      <w:pPr>
        <w:pStyle w:val="Voetnoottekst"/>
      </w:pPr>
      <w:r>
        <w:rPr>
          <w:rStyle w:val="Voetnootmarkering"/>
        </w:rPr>
        <w:footnoteRef/>
      </w:r>
      <w:r>
        <w:t xml:space="preserve"> </w:t>
      </w:r>
      <w:proofErr w:type="spellStart"/>
      <w:r>
        <w:t>Reuten</w:t>
      </w:r>
      <w:proofErr w:type="spellEnd"/>
      <w:r>
        <w:t>, ‘</w:t>
      </w:r>
      <w:proofErr w:type="spellStart"/>
      <w:r>
        <w:t>Marx</w:t>
      </w:r>
      <w:proofErr w:type="spellEnd"/>
      <w:r>
        <w:t>’, 50.</w:t>
      </w:r>
    </w:p>
  </w:footnote>
  <w:footnote w:id="18">
    <w:p w:rsidR="00386552" w:rsidRDefault="00386552">
      <w:pPr>
        <w:pStyle w:val="Voetnoottekst"/>
      </w:pPr>
      <w:r>
        <w:rPr>
          <w:rStyle w:val="Voetnootmarkering"/>
        </w:rPr>
        <w:footnoteRef/>
      </w:r>
      <w:r>
        <w:t xml:space="preserve"> Ibidem, 51.</w:t>
      </w:r>
    </w:p>
  </w:footnote>
  <w:footnote w:id="19">
    <w:p w:rsidR="00386552" w:rsidRDefault="00386552">
      <w:pPr>
        <w:pStyle w:val="Voetnoottekst"/>
      </w:pPr>
      <w:r>
        <w:rPr>
          <w:rStyle w:val="Voetnootmarkering"/>
        </w:rPr>
        <w:footnoteRef/>
      </w:r>
      <w:r>
        <w:t xml:space="preserve"> Ibidem, 47.</w:t>
      </w:r>
    </w:p>
  </w:footnote>
  <w:footnote w:id="20">
    <w:p w:rsidR="00386552" w:rsidRDefault="00386552">
      <w:pPr>
        <w:pStyle w:val="Voetnoottekst"/>
      </w:pPr>
      <w:r>
        <w:rPr>
          <w:rStyle w:val="Voetnootmarkering"/>
        </w:rPr>
        <w:footnoteRef/>
      </w:r>
      <w:r>
        <w:t xml:space="preserve"> K. </w:t>
      </w:r>
      <w:proofErr w:type="spellStart"/>
      <w:r>
        <w:t>Marx</w:t>
      </w:r>
      <w:proofErr w:type="spellEnd"/>
      <w:r>
        <w:t xml:space="preserve"> en F. Engels, Het </w:t>
      </w:r>
      <w:r w:rsidRPr="001B406A">
        <w:rPr>
          <w:i/>
        </w:rPr>
        <w:t>Communistisch Manifest</w:t>
      </w:r>
      <w:r>
        <w:t xml:space="preserve">, Uitgeverij </w:t>
      </w:r>
      <w:proofErr w:type="spellStart"/>
      <w:r>
        <w:t>Pegasus</w:t>
      </w:r>
      <w:proofErr w:type="spellEnd"/>
      <w:r>
        <w:t xml:space="preserve"> (Amsterdam 1973) 9.</w:t>
      </w:r>
    </w:p>
  </w:footnote>
  <w:footnote w:id="21">
    <w:p w:rsidR="00386552" w:rsidRDefault="00386552">
      <w:pPr>
        <w:pStyle w:val="Voetnoottekst"/>
      </w:pPr>
      <w:r>
        <w:rPr>
          <w:rStyle w:val="Voetnootmarkering"/>
        </w:rPr>
        <w:footnoteRef/>
      </w:r>
      <w:r>
        <w:t xml:space="preserve"> </w:t>
      </w:r>
      <w:proofErr w:type="spellStart"/>
      <w:r>
        <w:t>Marx</w:t>
      </w:r>
      <w:proofErr w:type="spellEnd"/>
      <w:r>
        <w:t xml:space="preserve"> en Engels, </w:t>
      </w:r>
      <w:r w:rsidRPr="00F46208">
        <w:rPr>
          <w:i/>
        </w:rPr>
        <w:t>Het Communistisch Manifest</w:t>
      </w:r>
      <w:r>
        <w:t>, 11-12.</w:t>
      </w:r>
    </w:p>
  </w:footnote>
  <w:footnote w:id="22">
    <w:p w:rsidR="00386552" w:rsidRDefault="00386552">
      <w:pPr>
        <w:pStyle w:val="Voetnoottekst"/>
      </w:pPr>
      <w:r>
        <w:rPr>
          <w:rStyle w:val="Voetnootmarkering"/>
        </w:rPr>
        <w:footnoteRef/>
      </w:r>
      <w:r>
        <w:t xml:space="preserve"> </w:t>
      </w:r>
      <w:proofErr w:type="spellStart"/>
      <w:r>
        <w:t>Marx</w:t>
      </w:r>
      <w:proofErr w:type="spellEnd"/>
      <w:r>
        <w:t xml:space="preserve">. en Engels, </w:t>
      </w:r>
      <w:r w:rsidRPr="00F46208">
        <w:rPr>
          <w:i/>
        </w:rPr>
        <w:t>Het Communistisch Manifest</w:t>
      </w:r>
      <w:r>
        <w:t>, 15.</w:t>
      </w:r>
    </w:p>
  </w:footnote>
  <w:footnote w:id="23">
    <w:p w:rsidR="00386552" w:rsidRDefault="00386552">
      <w:pPr>
        <w:pStyle w:val="Voetnoottekst"/>
      </w:pPr>
      <w:r>
        <w:rPr>
          <w:rStyle w:val="Voetnootmarkering"/>
        </w:rPr>
        <w:footnoteRef/>
      </w:r>
      <w:r>
        <w:t xml:space="preserve"> Ibidem, 16.</w:t>
      </w:r>
    </w:p>
  </w:footnote>
  <w:footnote w:id="24">
    <w:p w:rsidR="00386552" w:rsidRDefault="00386552">
      <w:pPr>
        <w:pStyle w:val="Voetnoottekst"/>
      </w:pPr>
      <w:r>
        <w:rPr>
          <w:rStyle w:val="Voetnootmarkering"/>
        </w:rPr>
        <w:footnoteRef/>
      </w:r>
      <w:r>
        <w:t xml:space="preserve"> Ibidem, 24.</w:t>
      </w:r>
    </w:p>
  </w:footnote>
  <w:footnote w:id="25">
    <w:p w:rsidR="00386552" w:rsidRDefault="00386552">
      <w:pPr>
        <w:pStyle w:val="Voetnoottekst"/>
      </w:pPr>
      <w:r>
        <w:rPr>
          <w:rStyle w:val="Voetnootmarkering"/>
        </w:rPr>
        <w:footnoteRef/>
      </w:r>
      <w:r>
        <w:t xml:space="preserve"> Ibidem, 40.</w:t>
      </w:r>
    </w:p>
  </w:footnote>
  <w:footnote w:id="26">
    <w:p w:rsidR="00386552" w:rsidRPr="00F46208" w:rsidRDefault="00386552">
      <w:pPr>
        <w:pStyle w:val="Voetnoottekst"/>
      </w:pPr>
      <w:r>
        <w:rPr>
          <w:rStyle w:val="Voetnootmarkering"/>
        </w:rPr>
        <w:footnoteRef/>
      </w:r>
      <w:r>
        <w:t xml:space="preserve"> Ibidem, 40. Met bourgeoisie bedoelt </w:t>
      </w:r>
      <w:proofErr w:type="spellStart"/>
      <w:r>
        <w:t>Marx</w:t>
      </w:r>
      <w:proofErr w:type="spellEnd"/>
      <w:r>
        <w:t xml:space="preserve"> de middelenklasse of burgerij, die vermogende industriëlen die niet van adel waren en ook niet over de middelen beschikte om ervoor te kiezen hun arbeid niet te verkopen.</w:t>
      </w:r>
    </w:p>
  </w:footnote>
  <w:footnote w:id="27">
    <w:p w:rsidR="00386552" w:rsidRPr="00F46208" w:rsidRDefault="00386552">
      <w:pPr>
        <w:pStyle w:val="Voetnoottekst"/>
        <w:rPr>
          <w:lang w:val="en-US"/>
        </w:rPr>
      </w:pPr>
      <w:r>
        <w:rPr>
          <w:rStyle w:val="Voetnootmarkering"/>
        </w:rPr>
        <w:footnoteRef/>
      </w:r>
      <w:r w:rsidRPr="00F46208">
        <w:rPr>
          <w:lang w:val="en-US"/>
        </w:rPr>
        <w:t xml:space="preserve"> </w:t>
      </w:r>
      <w:proofErr w:type="spellStart"/>
      <w:r w:rsidRPr="00F46208">
        <w:rPr>
          <w:lang w:val="en-US"/>
        </w:rPr>
        <w:t>Ibidem</w:t>
      </w:r>
      <w:proofErr w:type="spellEnd"/>
      <w:r w:rsidRPr="00F46208">
        <w:rPr>
          <w:lang w:val="en-US"/>
        </w:rPr>
        <w:t>, 43</w:t>
      </w:r>
      <w:r>
        <w:rPr>
          <w:lang w:val="en-US"/>
        </w:rPr>
        <w:t>.</w:t>
      </w:r>
    </w:p>
  </w:footnote>
  <w:footnote w:id="28">
    <w:p w:rsidR="00386552" w:rsidRPr="00F46208" w:rsidRDefault="00386552">
      <w:pPr>
        <w:pStyle w:val="Voetnoottekst"/>
        <w:rPr>
          <w:lang w:val="en-US"/>
        </w:rPr>
      </w:pPr>
      <w:r>
        <w:rPr>
          <w:rStyle w:val="Voetnootmarkering"/>
        </w:rPr>
        <w:footnoteRef/>
      </w:r>
      <w:r w:rsidRPr="00F46208">
        <w:rPr>
          <w:lang w:val="en-US"/>
        </w:rPr>
        <w:t xml:space="preserve"> </w:t>
      </w:r>
      <w:proofErr w:type="spellStart"/>
      <w:r w:rsidRPr="00F46208">
        <w:rPr>
          <w:lang w:val="en-US"/>
        </w:rPr>
        <w:t>Ibidem</w:t>
      </w:r>
      <w:proofErr w:type="spellEnd"/>
      <w:r w:rsidRPr="00F46208">
        <w:rPr>
          <w:lang w:val="en-US"/>
        </w:rPr>
        <w:t>, 44.</w:t>
      </w:r>
    </w:p>
  </w:footnote>
  <w:footnote w:id="29">
    <w:p w:rsidR="00386552" w:rsidRPr="00F46208" w:rsidRDefault="00386552">
      <w:pPr>
        <w:pStyle w:val="Voetnoottekst"/>
        <w:rPr>
          <w:lang w:val="en-US"/>
        </w:rPr>
      </w:pPr>
      <w:r>
        <w:rPr>
          <w:rStyle w:val="Voetnootmarkering"/>
        </w:rPr>
        <w:footnoteRef/>
      </w:r>
      <w:r w:rsidRPr="00F46208">
        <w:rPr>
          <w:lang w:val="en-US"/>
        </w:rPr>
        <w:t xml:space="preserve"> </w:t>
      </w:r>
      <w:proofErr w:type="spellStart"/>
      <w:r w:rsidRPr="00F46208">
        <w:rPr>
          <w:lang w:val="en-US"/>
        </w:rPr>
        <w:t>Ibidem</w:t>
      </w:r>
      <w:proofErr w:type="spellEnd"/>
      <w:r w:rsidRPr="00F46208">
        <w:rPr>
          <w:lang w:val="en-US"/>
        </w:rPr>
        <w:t>, 45.</w:t>
      </w:r>
    </w:p>
  </w:footnote>
  <w:footnote w:id="30">
    <w:p w:rsidR="00386552" w:rsidRPr="00F46208" w:rsidRDefault="00386552">
      <w:pPr>
        <w:pStyle w:val="Voetnoottekst"/>
        <w:rPr>
          <w:lang w:val="en-US"/>
        </w:rPr>
      </w:pPr>
      <w:r>
        <w:rPr>
          <w:rStyle w:val="Voetnootmarkering"/>
        </w:rPr>
        <w:footnoteRef/>
      </w:r>
      <w:r w:rsidRPr="00F46208">
        <w:rPr>
          <w:lang w:val="en-US"/>
        </w:rPr>
        <w:t xml:space="preserve"> </w:t>
      </w:r>
      <w:proofErr w:type="spellStart"/>
      <w:r w:rsidRPr="00F46208">
        <w:rPr>
          <w:lang w:val="en-US"/>
        </w:rPr>
        <w:t>Ibidem</w:t>
      </w:r>
      <w:proofErr w:type="spellEnd"/>
      <w:r w:rsidRPr="00F46208">
        <w:rPr>
          <w:lang w:val="en-US"/>
        </w:rPr>
        <w:t>, 47.</w:t>
      </w:r>
    </w:p>
  </w:footnote>
  <w:footnote w:id="31">
    <w:p w:rsidR="00386552" w:rsidRDefault="00386552">
      <w:pPr>
        <w:pStyle w:val="Voetnoottekst"/>
      </w:pPr>
      <w:r>
        <w:rPr>
          <w:rStyle w:val="Voetnootmarkering"/>
        </w:rPr>
        <w:footnoteRef/>
      </w:r>
      <w:r w:rsidRPr="00F46208">
        <w:rPr>
          <w:lang w:val="en-US"/>
        </w:rPr>
        <w:t xml:space="preserve"> </w:t>
      </w:r>
      <w:proofErr w:type="spellStart"/>
      <w:r w:rsidRPr="00F46208">
        <w:rPr>
          <w:lang w:val="en-US"/>
        </w:rPr>
        <w:t>Ibidem</w:t>
      </w:r>
      <w:proofErr w:type="spellEnd"/>
      <w:r w:rsidRPr="00F46208">
        <w:rPr>
          <w:lang w:val="en-US"/>
        </w:rPr>
        <w:t xml:space="preserve">. </w:t>
      </w:r>
      <w:r>
        <w:t>48-49.</w:t>
      </w:r>
    </w:p>
  </w:footnote>
  <w:footnote w:id="32">
    <w:p w:rsidR="00386552" w:rsidRDefault="00386552">
      <w:pPr>
        <w:pStyle w:val="Voetnoottekst"/>
      </w:pPr>
      <w:r>
        <w:rPr>
          <w:rStyle w:val="Voetnootmarkering"/>
        </w:rPr>
        <w:footnoteRef/>
      </w:r>
      <w:r>
        <w:t xml:space="preserve"> </w:t>
      </w:r>
      <w:proofErr w:type="spellStart"/>
      <w:r>
        <w:t>Reuten</w:t>
      </w:r>
      <w:proofErr w:type="spellEnd"/>
      <w:r>
        <w:t>, ‘</w:t>
      </w:r>
      <w:proofErr w:type="spellStart"/>
      <w:r>
        <w:t>Marx</w:t>
      </w:r>
      <w:proofErr w:type="spellEnd"/>
      <w:r>
        <w:t>’, 45. Dit is het idee van de immanente kritiek. De beoordeling van een filosofie op grond van de inhoud van de filosofie zelf.</w:t>
      </w:r>
    </w:p>
  </w:footnote>
  <w:footnote w:id="33">
    <w:p w:rsidR="00386552" w:rsidRDefault="00386552">
      <w:pPr>
        <w:pStyle w:val="Voetnoottekst"/>
      </w:pPr>
      <w:r>
        <w:rPr>
          <w:rStyle w:val="Voetnootmarkering"/>
        </w:rPr>
        <w:footnoteRef/>
      </w:r>
      <w:r>
        <w:t xml:space="preserve"> </w:t>
      </w:r>
      <w:proofErr w:type="spellStart"/>
      <w:r>
        <w:t>Marx</w:t>
      </w:r>
      <w:proofErr w:type="spellEnd"/>
      <w:r>
        <w:t xml:space="preserve"> en Engels, </w:t>
      </w:r>
      <w:r w:rsidRPr="002B0477">
        <w:rPr>
          <w:i/>
        </w:rPr>
        <w:t>Het Communistisch Manifest</w:t>
      </w:r>
      <w:r>
        <w:t>, 67-68.</w:t>
      </w:r>
    </w:p>
  </w:footnote>
  <w:footnote w:id="34">
    <w:p w:rsidR="00386552" w:rsidRPr="002B0477" w:rsidRDefault="00386552">
      <w:pPr>
        <w:pStyle w:val="Voetnoottekst"/>
        <w:rPr>
          <w:lang w:val="en-US"/>
        </w:rPr>
      </w:pPr>
      <w:r>
        <w:rPr>
          <w:rStyle w:val="Voetnootmarkering"/>
        </w:rPr>
        <w:footnoteRef/>
      </w:r>
      <w:r w:rsidRPr="002B0477">
        <w:rPr>
          <w:lang w:val="en-US"/>
        </w:rPr>
        <w:t xml:space="preserve"> </w:t>
      </w:r>
      <w:proofErr w:type="spellStart"/>
      <w:r w:rsidRPr="002B0477">
        <w:rPr>
          <w:lang w:val="en-US"/>
        </w:rPr>
        <w:t>Ibidem</w:t>
      </w:r>
      <w:proofErr w:type="spellEnd"/>
      <w:r w:rsidRPr="002B0477">
        <w:rPr>
          <w:lang w:val="en-US"/>
        </w:rPr>
        <w:t>, 70.</w:t>
      </w:r>
    </w:p>
  </w:footnote>
  <w:footnote w:id="35">
    <w:p w:rsidR="00386552" w:rsidRPr="002B0477" w:rsidRDefault="00386552">
      <w:pPr>
        <w:pStyle w:val="Voetnoottekst"/>
        <w:rPr>
          <w:lang w:val="en-US"/>
        </w:rPr>
      </w:pPr>
      <w:r>
        <w:rPr>
          <w:rStyle w:val="Voetnootmarkering"/>
        </w:rPr>
        <w:footnoteRef/>
      </w:r>
      <w:r w:rsidRPr="002B0477">
        <w:rPr>
          <w:lang w:val="en-US"/>
        </w:rPr>
        <w:t xml:space="preserve"> </w:t>
      </w:r>
      <w:proofErr w:type="spellStart"/>
      <w:r w:rsidRPr="002B0477">
        <w:rPr>
          <w:lang w:val="en-US"/>
        </w:rPr>
        <w:t>Ibidem</w:t>
      </w:r>
      <w:proofErr w:type="spellEnd"/>
      <w:r w:rsidRPr="002B0477">
        <w:rPr>
          <w:lang w:val="en-US"/>
        </w:rPr>
        <w:t>, 71</w:t>
      </w:r>
      <w:r>
        <w:rPr>
          <w:lang w:val="en-US"/>
        </w:rPr>
        <w:t>.</w:t>
      </w:r>
    </w:p>
  </w:footnote>
  <w:footnote w:id="36">
    <w:p w:rsidR="00386552" w:rsidRPr="002B0477" w:rsidRDefault="00386552">
      <w:pPr>
        <w:pStyle w:val="Voetnoottekst"/>
        <w:rPr>
          <w:lang w:val="en-US"/>
        </w:rPr>
      </w:pPr>
      <w:r>
        <w:rPr>
          <w:rStyle w:val="Voetnootmarkering"/>
        </w:rPr>
        <w:footnoteRef/>
      </w:r>
      <w:r w:rsidRPr="002B0477">
        <w:rPr>
          <w:lang w:val="en-US"/>
        </w:rPr>
        <w:t xml:space="preserve"> </w:t>
      </w:r>
      <w:proofErr w:type="spellStart"/>
      <w:r w:rsidRPr="002B0477">
        <w:rPr>
          <w:lang w:val="en-US"/>
        </w:rPr>
        <w:t>Ibidem</w:t>
      </w:r>
      <w:proofErr w:type="spellEnd"/>
      <w:r w:rsidRPr="002B0477">
        <w:rPr>
          <w:lang w:val="en-US"/>
        </w:rPr>
        <w:t>, 72.</w:t>
      </w:r>
    </w:p>
  </w:footnote>
  <w:footnote w:id="37">
    <w:p w:rsidR="00386552" w:rsidRPr="002B0477" w:rsidRDefault="00386552">
      <w:pPr>
        <w:pStyle w:val="Voetnoottekst"/>
        <w:rPr>
          <w:lang w:val="en-US"/>
        </w:rPr>
      </w:pPr>
      <w:r>
        <w:rPr>
          <w:rStyle w:val="Voetnootmarkering"/>
        </w:rPr>
        <w:footnoteRef/>
      </w:r>
      <w:r w:rsidRPr="002B0477">
        <w:rPr>
          <w:lang w:val="en-US"/>
        </w:rPr>
        <w:t xml:space="preserve"> </w:t>
      </w:r>
      <w:proofErr w:type="spellStart"/>
      <w:r w:rsidRPr="002B0477">
        <w:rPr>
          <w:lang w:val="en-US"/>
        </w:rPr>
        <w:t>Ibidem</w:t>
      </w:r>
      <w:proofErr w:type="spellEnd"/>
      <w:r w:rsidRPr="002B0477">
        <w:rPr>
          <w:lang w:val="en-US"/>
        </w:rPr>
        <w:t>, 73</w:t>
      </w:r>
      <w:r>
        <w:rPr>
          <w:lang w:val="en-US"/>
        </w:rPr>
        <w:t>.</w:t>
      </w:r>
    </w:p>
  </w:footnote>
  <w:footnote w:id="38">
    <w:p w:rsidR="00386552" w:rsidRPr="002B0477" w:rsidRDefault="00386552">
      <w:pPr>
        <w:pStyle w:val="Voetnoottekst"/>
        <w:rPr>
          <w:lang w:val="en-US"/>
        </w:rPr>
      </w:pPr>
      <w:r>
        <w:rPr>
          <w:rStyle w:val="Voetnootmarkering"/>
        </w:rPr>
        <w:footnoteRef/>
      </w:r>
      <w:r w:rsidRPr="002B0477">
        <w:rPr>
          <w:lang w:val="en-US"/>
        </w:rPr>
        <w:t xml:space="preserve"> </w:t>
      </w:r>
      <w:proofErr w:type="spellStart"/>
      <w:r w:rsidRPr="002B0477">
        <w:rPr>
          <w:lang w:val="en-US"/>
        </w:rPr>
        <w:t>Ibidem</w:t>
      </w:r>
      <w:proofErr w:type="spellEnd"/>
      <w:r w:rsidRPr="002B0477">
        <w:rPr>
          <w:lang w:val="en-US"/>
        </w:rPr>
        <w:t>, 74.</w:t>
      </w:r>
    </w:p>
  </w:footnote>
  <w:footnote w:id="39">
    <w:p w:rsidR="00386552" w:rsidRDefault="00386552">
      <w:pPr>
        <w:pStyle w:val="Voetnoottekst"/>
      </w:pPr>
      <w:r>
        <w:rPr>
          <w:rStyle w:val="Voetnootmarkering"/>
        </w:rPr>
        <w:footnoteRef/>
      </w:r>
      <w:r>
        <w:t xml:space="preserve"> Ibidem, 74.</w:t>
      </w:r>
    </w:p>
  </w:footnote>
  <w:footnote w:id="40">
    <w:p w:rsidR="00386552" w:rsidRDefault="00386552">
      <w:pPr>
        <w:pStyle w:val="Voetnoottekst"/>
      </w:pPr>
      <w:r>
        <w:rPr>
          <w:rStyle w:val="Voetnootmarkering"/>
        </w:rPr>
        <w:footnoteRef/>
      </w:r>
      <w:r>
        <w:t xml:space="preserve"> Ibidem, 75.</w:t>
      </w:r>
    </w:p>
  </w:footnote>
  <w:footnote w:id="41">
    <w:p w:rsidR="00386552" w:rsidRDefault="00386552">
      <w:pPr>
        <w:pStyle w:val="Voetnoottekst"/>
      </w:pPr>
      <w:r>
        <w:rPr>
          <w:rStyle w:val="Voetnootmarkering"/>
        </w:rPr>
        <w:footnoteRef/>
      </w:r>
      <w:r>
        <w:t xml:space="preserve"> Ibidem, 76.</w:t>
      </w:r>
    </w:p>
  </w:footnote>
  <w:footnote w:id="42">
    <w:p w:rsidR="00386552" w:rsidRDefault="00386552">
      <w:pPr>
        <w:pStyle w:val="Voetnoottekst"/>
      </w:pPr>
      <w:r>
        <w:rPr>
          <w:rStyle w:val="Voetnootmarkering"/>
        </w:rPr>
        <w:footnoteRef/>
      </w:r>
      <w:r>
        <w:t xml:space="preserve"> Ibidem, 77.</w:t>
      </w:r>
    </w:p>
  </w:footnote>
  <w:footnote w:id="43">
    <w:p w:rsidR="00386552" w:rsidRDefault="00386552">
      <w:pPr>
        <w:pStyle w:val="Voetnoottekst"/>
      </w:pPr>
      <w:r>
        <w:rPr>
          <w:rStyle w:val="Voetnootmarkering"/>
        </w:rPr>
        <w:footnoteRef/>
      </w:r>
      <w:r>
        <w:t xml:space="preserve">Toegelicht in voetnoot door Engels, </w:t>
      </w:r>
      <w:proofErr w:type="spellStart"/>
      <w:r>
        <w:t>Marx</w:t>
      </w:r>
      <w:proofErr w:type="spellEnd"/>
      <w:r>
        <w:t xml:space="preserve"> en Engels, </w:t>
      </w:r>
      <w:r w:rsidRPr="00E47D97">
        <w:rPr>
          <w:i/>
        </w:rPr>
        <w:t>Het Communistisch Manifest</w:t>
      </w:r>
      <w:r>
        <w:t xml:space="preserve">, 78. </w:t>
      </w:r>
      <w:proofErr w:type="spellStart"/>
      <w:r>
        <w:t>Phalanstères</w:t>
      </w:r>
      <w:proofErr w:type="spellEnd"/>
      <w:r>
        <w:t xml:space="preserve">: </w:t>
      </w:r>
      <w:proofErr w:type="spellStart"/>
      <w:r>
        <w:t>Maatschappij-paleizen</w:t>
      </w:r>
      <w:proofErr w:type="spellEnd"/>
      <w:r>
        <w:t xml:space="preserve"> zoals door de genoemde </w:t>
      </w:r>
      <w:proofErr w:type="spellStart"/>
      <w:r>
        <w:t>Fourier</w:t>
      </w:r>
      <w:proofErr w:type="spellEnd"/>
      <w:r>
        <w:t xml:space="preserve"> gevisualiseerd; Home </w:t>
      </w:r>
      <w:proofErr w:type="spellStart"/>
      <w:r>
        <w:t>colonies</w:t>
      </w:r>
      <w:proofErr w:type="spellEnd"/>
      <w:r>
        <w:t xml:space="preserve">: binnenlandse nederzettingen, </w:t>
      </w:r>
      <w:proofErr w:type="spellStart"/>
      <w:r>
        <w:t>model-maatschappijen</w:t>
      </w:r>
      <w:proofErr w:type="spellEnd"/>
      <w:r>
        <w:t xml:space="preserve"> die Owen voor ogen had. </w:t>
      </w:r>
      <w:proofErr w:type="spellStart"/>
      <w:r>
        <w:t>Ikarië</w:t>
      </w:r>
      <w:proofErr w:type="spellEnd"/>
      <w:r>
        <w:t xml:space="preserve">: utopisch fantasieland naar het model van </w:t>
      </w:r>
      <w:proofErr w:type="spellStart"/>
      <w:r>
        <w:t>Cabet</w:t>
      </w:r>
      <w:proofErr w:type="spellEnd"/>
      <w:r>
        <w:t xml:space="preserve">. </w:t>
      </w:r>
    </w:p>
  </w:footnote>
  <w:footnote w:id="44">
    <w:p w:rsidR="00386552" w:rsidRDefault="00386552">
      <w:pPr>
        <w:pStyle w:val="Voetnoottekst"/>
      </w:pPr>
      <w:r>
        <w:rPr>
          <w:rStyle w:val="Voetnootmarkering"/>
        </w:rPr>
        <w:footnoteRef/>
      </w:r>
      <w:r>
        <w:t xml:space="preserve"> Ibidem. 48</w:t>
      </w:r>
    </w:p>
  </w:footnote>
  <w:footnote w:id="45">
    <w:p w:rsidR="00386552" w:rsidRPr="00A10192" w:rsidRDefault="00386552">
      <w:pPr>
        <w:pStyle w:val="Voetnoottekst"/>
        <w:rPr>
          <w:lang w:val="en-US"/>
        </w:rPr>
      </w:pPr>
      <w:r>
        <w:rPr>
          <w:rStyle w:val="Voetnootmarkering"/>
        </w:rPr>
        <w:footnoteRef/>
      </w:r>
      <w:r w:rsidRPr="00B10306">
        <w:t xml:space="preserve"> Ibidem. </w:t>
      </w:r>
      <w:r w:rsidRPr="00A10192">
        <w:rPr>
          <w:lang w:val="en-US"/>
        </w:rPr>
        <w:t>48</w:t>
      </w:r>
    </w:p>
  </w:footnote>
  <w:footnote w:id="46">
    <w:p w:rsidR="00386552" w:rsidRPr="00A10192" w:rsidRDefault="00386552" w:rsidP="00E13943">
      <w:pPr>
        <w:pStyle w:val="Voetnoottekst"/>
        <w:rPr>
          <w:lang w:val="en-US"/>
        </w:rPr>
      </w:pPr>
      <w:r>
        <w:rPr>
          <w:rStyle w:val="Voetnootmarkering"/>
        </w:rPr>
        <w:footnoteRef/>
      </w:r>
      <w:r w:rsidRPr="00A10192">
        <w:rPr>
          <w:lang w:val="en-US"/>
        </w:rPr>
        <w:t xml:space="preserve"> </w:t>
      </w:r>
      <w:proofErr w:type="spellStart"/>
      <w:r>
        <w:rPr>
          <w:lang w:val="en-US"/>
        </w:rPr>
        <w:t>Ibidem</w:t>
      </w:r>
      <w:proofErr w:type="spellEnd"/>
      <w:r w:rsidRPr="00A10192">
        <w:rPr>
          <w:lang w:val="en-US"/>
        </w:rPr>
        <w:t>. 49.</w:t>
      </w:r>
    </w:p>
  </w:footnote>
  <w:footnote w:id="47">
    <w:p w:rsidR="00386552" w:rsidRPr="00A10192" w:rsidRDefault="00386552">
      <w:pPr>
        <w:pStyle w:val="Voetnoottekst"/>
        <w:rPr>
          <w:lang w:val="en-US"/>
        </w:rPr>
      </w:pPr>
      <w:r>
        <w:rPr>
          <w:rStyle w:val="Voetnootmarkering"/>
        </w:rPr>
        <w:footnoteRef/>
      </w:r>
      <w:r w:rsidRPr="00A10192">
        <w:rPr>
          <w:lang w:val="en-US"/>
        </w:rPr>
        <w:t xml:space="preserve"> </w:t>
      </w:r>
      <w:proofErr w:type="spellStart"/>
      <w:r>
        <w:rPr>
          <w:lang w:val="en-US"/>
        </w:rPr>
        <w:t>Ibidem</w:t>
      </w:r>
      <w:proofErr w:type="spellEnd"/>
      <w:r w:rsidRPr="00A10192">
        <w:rPr>
          <w:lang w:val="en-US"/>
        </w:rPr>
        <w:t>. 50.</w:t>
      </w:r>
    </w:p>
  </w:footnote>
  <w:footnote w:id="48">
    <w:p w:rsidR="00386552" w:rsidRPr="00A10192" w:rsidRDefault="00386552" w:rsidP="00693949">
      <w:pPr>
        <w:pStyle w:val="Voetnoottekst"/>
        <w:rPr>
          <w:lang w:val="en-US"/>
        </w:rPr>
      </w:pPr>
      <w:r>
        <w:rPr>
          <w:rStyle w:val="Voetnootmarkering"/>
        </w:rPr>
        <w:footnoteRef/>
      </w:r>
      <w:r w:rsidRPr="00A10192">
        <w:rPr>
          <w:lang w:val="en-US"/>
        </w:rPr>
        <w:t xml:space="preserve"> </w:t>
      </w:r>
      <w:proofErr w:type="spellStart"/>
      <w:r>
        <w:rPr>
          <w:lang w:val="en-US"/>
        </w:rPr>
        <w:t>Ibidem</w:t>
      </w:r>
      <w:proofErr w:type="spellEnd"/>
      <w:r w:rsidRPr="00A10192">
        <w:rPr>
          <w:lang w:val="en-US"/>
        </w:rPr>
        <w:t>. 51.</w:t>
      </w:r>
    </w:p>
  </w:footnote>
  <w:footnote w:id="49">
    <w:p w:rsidR="00386552" w:rsidRPr="00A10192" w:rsidRDefault="00386552">
      <w:pPr>
        <w:pStyle w:val="Voetnoottekst"/>
        <w:rPr>
          <w:lang w:val="en-US"/>
        </w:rPr>
      </w:pPr>
      <w:r>
        <w:rPr>
          <w:rStyle w:val="Voetnootmarkering"/>
        </w:rPr>
        <w:footnoteRef/>
      </w:r>
      <w:r w:rsidRPr="00A10192">
        <w:rPr>
          <w:lang w:val="en-US"/>
        </w:rPr>
        <w:t xml:space="preserve"> </w:t>
      </w:r>
      <w:proofErr w:type="spellStart"/>
      <w:r>
        <w:rPr>
          <w:lang w:val="en-US"/>
        </w:rPr>
        <w:t>Ibidem</w:t>
      </w:r>
      <w:proofErr w:type="spellEnd"/>
      <w:r>
        <w:rPr>
          <w:lang w:val="en-US"/>
        </w:rPr>
        <w:t>,</w:t>
      </w:r>
      <w:r w:rsidRPr="00A10192">
        <w:rPr>
          <w:lang w:val="en-US"/>
        </w:rPr>
        <w:t xml:space="preserve"> 52-53</w:t>
      </w:r>
    </w:p>
  </w:footnote>
  <w:footnote w:id="50">
    <w:p w:rsidR="00386552" w:rsidRPr="00A10192" w:rsidRDefault="00386552">
      <w:pPr>
        <w:pStyle w:val="Voetnoottekst"/>
        <w:rPr>
          <w:lang w:val="en-US"/>
        </w:rPr>
      </w:pPr>
      <w:r>
        <w:rPr>
          <w:rStyle w:val="Voetnootmarkering"/>
        </w:rPr>
        <w:footnoteRef/>
      </w:r>
      <w:r w:rsidRPr="00A10192">
        <w:rPr>
          <w:lang w:val="en-US"/>
        </w:rPr>
        <w:t xml:space="preserve"> </w:t>
      </w:r>
      <w:proofErr w:type="spellStart"/>
      <w:r>
        <w:rPr>
          <w:lang w:val="en-US"/>
        </w:rPr>
        <w:t>Ibidem</w:t>
      </w:r>
      <w:proofErr w:type="spellEnd"/>
      <w:r w:rsidRPr="00A10192">
        <w:rPr>
          <w:lang w:val="en-US"/>
        </w:rPr>
        <w:t>. 53</w:t>
      </w:r>
    </w:p>
  </w:footnote>
  <w:footnote w:id="51">
    <w:p w:rsidR="00386552" w:rsidRPr="00183098" w:rsidRDefault="00386552">
      <w:pPr>
        <w:pStyle w:val="Voetnoottekst"/>
      </w:pPr>
      <w:r>
        <w:rPr>
          <w:rStyle w:val="Voetnootmarkering"/>
        </w:rPr>
        <w:footnoteRef/>
      </w:r>
      <w:r w:rsidRPr="00183098">
        <w:rPr>
          <w:lang w:val="en-US"/>
        </w:rPr>
        <w:t xml:space="preserve"> </w:t>
      </w:r>
      <w:r>
        <w:rPr>
          <w:lang w:val="en-US"/>
        </w:rPr>
        <w:t>J. Scott en G. Marshall,</w:t>
      </w:r>
      <w:r w:rsidRPr="00183098">
        <w:rPr>
          <w:lang w:val="en-US"/>
        </w:rPr>
        <w:t xml:space="preserve"> "</w:t>
      </w:r>
      <w:proofErr w:type="spellStart"/>
      <w:r w:rsidRPr="00183098">
        <w:rPr>
          <w:lang w:val="en-US"/>
        </w:rPr>
        <w:t>lumpenproletariat</w:t>
      </w:r>
      <w:proofErr w:type="spellEnd"/>
      <w:r w:rsidRPr="00183098">
        <w:rPr>
          <w:lang w:val="en-US"/>
        </w:rPr>
        <w:t xml:space="preserve">." </w:t>
      </w:r>
      <w:r w:rsidRPr="00183098">
        <w:rPr>
          <w:u w:val="single"/>
          <w:lang w:val="en-US"/>
        </w:rPr>
        <w:t>A Dictionary of Sociology</w:t>
      </w:r>
      <w:r w:rsidRPr="00183098">
        <w:rPr>
          <w:lang w:val="en-US"/>
        </w:rPr>
        <w:t xml:space="preserve">. : Oxford University Press, 2009. </w:t>
      </w:r>
      <w:r w:rsidRPr="00A10192">
        <w:rPr>
          <w:u w:val="single"/>
        </w:rPr>
        <w:t xml:space="preserve">Oxford </w:t>
      </w:r>
      <w:proofErr w:type="spellStart"/>
      <w:r w:rsidRPr="00A10192">
        <w:rPr>
          <w:u w:val="single"/>
        </w:rPr>
        <w:t>Reference</w:t>
      </w:r>
      <w:proofErr w:type="spellEnd"/>
      <w:r w:rsidRPr="00A10192">
        <w:t xml:space="preserve">. 2009. </w:t>
      </w:r>
      <w:r w:rsidRPr="00183098">
        <w:t>Geraadpleegd 11 okt. 2013 &lt;http://www.oxfordreference.com/view/10.1093/acref/9780199533008.001.0001/acref-9780199533008-e-1307&gt;.</w:t>
      </w:r>
    </w:p>
  </w:footnote>
  <w:footnote w:id="52">
    <w:p w:rsidR="00386552" w:rsidRDefault="00386552">
      <w:pPr>
        <w:pStyle w:val="Voetnoottekst"/>
      </w:pPr>
      <w:r>
        <w:rPr>
          <w:rStyle w:val="Voetnootmarkering"/>
        </w:rPr>
        <w:footnoteRef/>
      </w:r>
      <w:r>
        <w:t xml:space="preserve"> </w:t>
      </w:r>
      <w:proofErr w:type="spellStart"/>
      <w:r>
        <w:t>Marx</w:t>
      </w:r>
      <w:proofErr w:type="spellEnd"/>
      <w:r>
        <w:t xml:space="preserve"> en Engels, </w:t>
      </w:r>
      <w:r w:rsidRPr="00E47D97">
        <w:rPr>
          <w:i/>
        </w:rPr>
        <w:t>Het Communistisch Manifest</w:t>
      </w:r>
      <w:r>
        <w:t>, 56.</w:t>
      </w:r>
    </w:p>
  </w:footnote>
  <w:footnote w:id="53">
    <w:p w:rsidR="00386552" w:rsidRPr="008E00E6" w:rsidRDefault="00386552">
      <w:pPr>
        <w:pStyle w:val="Voetnoottekst"/>
      </w:pPr>
      <w:r>
        <w:rPr>
          <w:rStyle w:val="Voetnootmarkering"/>
        </w:rPr>
        <w:footnoteRef/>
      </w:r>
      <w:r w:rsidRPr="008E00E6">
        <w:t xml:space="preserve"> Ibidem, 65-66</w:t>
      </w:r>
    </w:p>
  </w:footnote>
  <w:footnote w:id="54">
    <w:p w:rsidR="00386552" w:rsidRPr="00814853" w:rsidRDefault="00386552" w:rsidP="00513F6A">
      <w:pPr>
        <w:pStyle w:val="Voetnoottekst"/>
      </w:pPr>
      <w:r>
        <w:rPr>
          <w:rStyle w:val="Voetnootmarkering"/>
        </w:rPr>
        <w:footnoteRef/>
      </w:r>
      <w:r>
        <w:t xml:space="preserve"> Geert </w:t>
      </w:r>
      <w:proofErr w:type="spellStart"/>
      <w:r>
        <w:t>Reuten</w:t>
      </w:r>
      <w:proofErr w:type="spellEnd"/>
      <w:r>
        <w:t xml:space="preserve"> schrijft bijvoorbeeld dat het Communistisch Manifest geen enkele uitwerking over de inrichting van een socialistische of van een communistische maatschappij bevat en dat het daarom merkwaardig is dat zijn naam wordt verbonden aan politiek-economische systemen in de USSR en China. Zie </w:t>
      </w:r>
      <w:proofErr w:type="spellStart"/>
      <w:r>
        <w:t>Reuten</w:t>
      </w:r>
      <w:proofErr w:type="spellEnd"/>
      <w:r>
        <w:t>, ‘</w:t>
      </w:r>
      <w:proofErr w:type="spellStart"/>
      <w:r>
        <w:t>Marx</w:t>
      </w:r>
      <w:proofErr w:type="spellEnd"/>
      <w:r>
        <w:t xml:space="preserve">’, 46. Er staan volgens mij echter wel degelijk punten in die deel waren van het officiële beleid in de Sovjet Unie. Het is mijn inziens dan ook begrijpelijk dat het </w:t>
      </w:r>
      <w:proofErr w:type="spellStart"/>
      <w:r>
        <w:t>Marx</w:t>
      </w:r>
      <w:proofErr w:type="spellEnd"/>
      <w:r>
        <w:t xml:space="preserve"> wordt kwalijk genomen dat hij dwang toestond als legitiem middel. Een man van zijn intellectuele statuur en als strijder tegen ongelijkheid zou misschien moeten begrijpen dat zijn programma heel gevoelig zou zijn voor misbruik, al waren zijn bedoelingen misschien wel nobeler dan wat </w:t>
      </w:r>
      <w:proofErr w:type="spellStart"/>
      <w:r>
        <w:t>Lenin</w:t>
      </w:r>
      <w:proofErr w:type="spellEnd"/>
      <w:r>
        <w:t xml:space="preserve">, </w:t>
      </w:r>
      <w:proofErr w:type="spellStart"/>
      <w:r>
        <w:t>Stalin</w:t>
      </w:r>
      <w:proofErr w:type="spellEnd"/>
      <w:r>
        <w:t xml:space="preserve"> en andere communistische leiders ervan gemaakt hebben. In plaats van de Sovjet Unie als uit de hand gelopen interpretatie van </w:t>
      </w:r>
      <w:proofErr w:type="spellStart"/>
      <w:r>
        <w:t>Marx</w:t>
      </w:r>
      <w:proofErr w:type="spellEnd"/>
      <w:r>
        <w:t xml:space="preserve">, is het voor sympathisanten van </w:t>
      </w:r>
      <w:proofErr w:type="spellStart"/>
      <w:r>
        <w:t>Marx</w:t>
      </w:r>
      <w:proofErr w:type="spellEnd"/>
      <w:r>
        <w:t xml:space="preserve"> misschien zinvol om de Sovjet Unie juist als een van de zwaktes of beperkingen van </w:t>
      </w:r>
      <w:proofErr w:type="spellStart"/>
      <w:r>
        <w:t>Marx</w:t>
      </w:r>
      <w:proofErr w:type="spellEnd"/>
      <w:r>
        <w:t xml:space="preserve">’ ideeën te zien en er lering uit te trekken. </w:t>
      </w:r>
    </w:p>
  </w:footnote>
  <w:footnote w:id="55">
    <w:p w:rsidR="00386552" w:rsidRPr="00AD568A" w:rsidRDefault="00386552">
      <w:pPr>
        <w:pStyle w:val="Voetnoottekst"/>
        <w:rPr>
          <w:lang w:val="en-US"/>
        </w:rPr>
      </w:pPr>
      <w:r>
        <w:rPr>
          <w:rStyle w:val="Voetnootmarkering"/>
        </w:rPr>
        <w:footnoteRef/>
      </w:r>
      <w:r w:rsidRPr="00AD568A">
        <w:rPr>
          <w:lang w:val="en-US"/>
        </w:rPr>
        <w:t xml:space="preserve"> </w:t>
      </w:r>
      <w:r>
        <w:rPr>
          <w:lang w:val="en-US"/>
        </w:rPr>
        <w:t>I. Buchanan,</w:t>
      </w:r>
      <w:r w:rsidRPr="00AD568A">
        <w:rPr>
          <w:lang w:val="en-US"/>
        </w:rPr>
        <w:t xml:space="preserve"> "rational choice theory." In </w:t>
      </w:r>
      <w:r w:rsidRPr="00AD568A">
        <w:rPr>
          <w:i/>
          <w:iCs/>
          <w:lang w:val="en-US"/>
        </w:rPr>
        <w:t>A Dictionary of Critical Theory</w:t>
      </w:r>
      <w:r w:rsidRPr="00AD568A">
        <w:rPr>
          <w:lang w:val="en-US"/>
        </w:rPr>
        <w:t xml:space="preserve">. : Oxford University Press, 2010. http://www.oxfordreference.com/view/10.1093/acref/9780199532919.001.0001/acref-9780199532919-e-578. </w:t>
      </w:r>
      <w:proofErr w:type="spellStart"/>
      <w:r>
        <w:rPr>
          <w:lang w:val="en-US"/>
        </w:rPr>
        <w:t>Geraadpleegd</w:t>
      </w:r>
      <w:proofErr w:type="spellEnd"/>
      <w:r>
        <w:rPr>
          <w:lang w:val="en-US"/>
        </w:rPr>
        <w:t xml:space="preserve"> op 9 </w:t>
      </w:r>
      <w:proofErr w:type="spellStart"/>
      <w:r>
        <w:rPr>
          <w:lang w:val="en-US"/>
        </w:rPr>
        <w:t>februari</w:t>
      </w:r>
      <w:proofErr w:type="spellEnd"/>
      <w:r>
        <w:rPr>
          <w:lang w:val="en-US"/>
        </w:rPr>
        <w:t xml:space="preserve"> 2014.</w:t>
      </w:r>
    </w:p>
  </w:footnote>
  <w:footnote w:id="56">
    <w:p w:rsidR="00386552" w:rsidRPr="00B10306" w:rsidRDefault="00386552">
      <w:pPr>
        <w:pStyle w:val="Voetnoottekst"/>
        <w:rPr>
          <w:lang w:val="en-US"/>
        </w:rPr>
      </w:pPr>
      <w:r>
        <w:rPr>
          <w:rStyle w:val="Voetnootmarkering"/>
        </w:rPr>
        <w:footnoteRef/>
      </w:r>
      <w:r w:rsidRPr="00B10306">
        <w:rPr>
          <w:lang w:val="en-US"/>
        </w:rPr>
        <w:t xml:space="preserve"> </w:t>
      </w:r>
      <w:proofErr w:type="spellStart"/>
      <w:r w:rsidRPr="00B10306">
        <w:rPr>
          <w:lang w:val="en-US"/>
        </w:rPr>
        <w:t>Ibidem</w:t>
      </w:r>
      <w:proofErr w:type="spellEnd"/>
      <w:r w:rsidRPr="00B10306">
        <w:rPr>
          <w:lang w:val="en-US"/>
        </w:rPr>
        <w:t>, 81.</w:t>
      </w:r>
    </w:p>
  </w:footnote>
  <w:footnote w:id="57">
    <w:p w:rsidR="00386552" w:rsidRPr="001C31F9" w:rsidRDefault="00386552">
      <w:pPr>
        <w:pStyle w:val="Voetnoottekst"/>
      </w:pPr>
      <w:r>
        <w:rPr>
          <w:rStyle w:val="Voetnootmarkering"/>
        </w:rPr>
        <w:footnoteRef/>
      </w:r>
      <w:r>
        <w:rPr>
          <w:lang w:val="en-US"/>
        </w:rPr>
        <w:t xml:space="preserve"> </w:t>
      </w:r>
      <w:r w:rsidRPr="003E1A75">
        <w:rPr>
          <w:i/>
          <w:lang w:val="en-US"/>
        </w:rPr>
        <w:t>Proceedings of ITUC Founding Congress – Vienna 1-3 November 2006</w:t>
      </w:r>
      <w:r>
        <w:rPr>
          <w:lang w:val="en-US"/>
        </w:rPr>
        <w:t>,</w:t>
      </w:r>
      <w:r w:rsidRPr="003E1A75">
        <w:rPr>
          <w:lang w:val="en-US"/>
        </w:rPr>
        <w:t xml:space="preserve"> </w:t>
      </w:r>
      <w:r>
        <w:fldChar w:fldCharType="begin"/>
      </w:r>
      <w:r w:rsidRPr="006E2222">
        <w:rPr>
          <w:lang w:val="en-US"/>
        </w:rPr>
        <w:instrText>HYPERLINK "http://www.ituc-csi.org/IMG/pdf/ITUC_Founding_Report.pdf"</w:instrText>
      </w:r>
      <w:r>
        <w:fldChar w:fldCharType="separate"/>
      </w:r>
      <w:r w:rsidRPr="001420EB">
        <w:rPr>
          <w:rStyle w:val="Hyperlink"/>
          <w:lang w:val="en-US"/>
        </w:rPr>
        <w:t>http://www.ituc-csi.org/IMG/pdf/ITUC_Founding_Report.pdf</w:t>
      </w:r>
      <w:r>
        <w:fldChar w:fldCharType="end"/>
      </w:r>
      <w:r>
        <w:rPr>
          <w:lang w:val="en-US"/>
        </w:rPr>
        <w:t xml:space="preserve">. </w:t>
      </w:r>
      <w:r w:rsidRPr="001C31F9">
        <w:t>Geraadpleegd op 1 februari 2014.</w:t>
      </w:r>
    </w:p>
  </w:footnote>
  <w:footnote w:id="58">
    <w:p w:rsidR="00386552" w:rsidRPr="001C31F9" w:rsidRDefault="00386552">
      <w:pPr>
        <w:pStyle w:val="Voetnoottekst"/>
        <w:rPr>
          <w:lang w:val="en-US"/>
        </w:rPr>
      </w:pPr>
      <w:r>
        <w:rPr>
          <w:rStyle w:val="Voetnootmarkering"/>
        </w:rPr>
        <w:footnoteRef/>
      </w:r>
      <w:r w:rsidRPr="00FE0A3D">
        <w:t xml:space="preserve"> </w:t>
      </w:r>
      <w:proofErr w:type="spellStart"/>
      <w:r w:rsidRPr="00FE0A3D">
        <w:t>Labor</w:t>
      </w:r>
      <w:proofErr w:type="spellEnd"/>
      <w:r w:rsidRPr="00FE0A3D">
        <w:t xml:space="preserve"> </w:t>
      </w:r>
      <w:proofErr w:type="spellStart"/>
      <w:r w:rsidRPr="00FE0A3D">
        <w:t>ngo’s</w:t>
      </w:r>
      <w:proofErr w:type="spellEnd"/>
      <w:r w:rsidRPr="00FE0A3D">
        <w:t xml:space="preserve"> zijn steeds v</w:t>
      </w:r>
      <w:r>
        <w:t xml:space="preserve">aker ook actief op het gebied van arbeidersrechten, waarbij conflicten tussen vakbonden en </w:t>
      </w:r>
      <w:proofErr w:type="spellStart"/>
      <w:r>
        <w:t>ngo’s</w:t>
      </w:r>
      <w:proofErr w:type="spellEnd"/>
      <w:r>
        <w:t xml:space="preserve"> kunnen ontstaan, maar over het algemeen wordt samenwerking gezocht en vullen beiden elkaar aan. </w:t>
      </w:r>
      <w:r w:rsidRPr="00B07D2A">
        <w:rPr>
          <w:lang w:val="en-US"/>
        </w:rPr>
        <w:t xml:space="preserve">L. </w:t>
      </w:r>
      <w:proofErr w:type="spellStart"/>
      <w:r w:rsidRPr="00B07D2A">
        <w:rPr>
          <w:lang w:val="en-US"/>
        </w:rPr>
        <w:t>Compa</w:t>
      </w:r>
      <w:proofErr w:type="spellEnd"/>
      <w:r w:rsidRPr="00B07D2A">
        <w:rPr>
          <w:lang w:val="en-US"/>
        </w:rPr>
        <w:t>, ‘N</w:t>
      </w:r>
      <w:r>
        <w:rPr>
          <w:lang w:val="en-US"/>
        </w:rPr>
        <w:t xml:space="preserve">GO-Labor Union Tensions on the Ground’, </w:t>
      </w:r>
      <w:r w:rsidRPr="00B07D2A">
        <w:rPr>
          <w:i/>
          <w:lang w:val="en-US"/>
        </w:rPr>
        <w:t>Carnegie Council for Ethics in International Affair</w:t>
      </w:r>
      <w:r>
        <w:rPr>
          <w:i/>
          <w:lang w:val="en-US"/>
        </w:rPr>
        <w:t xml:space="preserve">s, </w:t>
      </w:r>
      <w:r>
        <w:fldChar w:fldCharType="begin"/>
      </w:r>
      <w:r w:rsidRPr="006E2222">
        <w:rPr>
          <w:lang w:val="en-US"/>
        </w:rPr>
        <w:instrText>HYPERLINK "https://www.carnegiecouncil.org/publications/archive/dialogue/2_04/articles/895.html/:pf_printable"</w:instrText>
      </w:r>
      <w:r>
        <w:fldChar w:fldCharType="separate"/>
      </w:r>
      <w:r w:rsidRPr="004E1F9D">
        <w:rPr>
          <w:rStyle w:val="Hyperlink"/>
          <w:lang w:val="en-US"/>
        </w:rPr>
        <w:t>https://www.carnegiecouncil.org/publications/archive/dialogue/2_04/articles/895.html/:pf_printable</w:t>
      </w:r>
      <w:r>
        <w:fldChar w:fldCharType="end"/>
      </w:r>
      <w:r w:rsidRPr="004E1F9D">
        <w:rPr>
          <w:lang w:val="en-US"/>
        </w:rPr>
        <w:t xml:space="preserve">. </w:t>
      </w:r>
      <w:proofErr w:type="spellStart"/>
      <w:r w:rsidRPr="001C31F9">
        <w:rPr>
          <w:lang w:val="en-US"/>
        </w:rPr>
        <w:t>Geraadpleegd</w:t>
      </w:r>
      <w:proofErr w:type="spellEnd"/>
      <w:r w:rsidRPr="001C31F9">
        <w:rPr>
          <w:lang w:val="en-US"/>
        </w:rPr>
        <w:t xml:space="preserve"> op 5 </w:t>
      </w:r>
      <w:proofErr w:type="spellStart"/>
      <w:r w:rsidRPr="001C31F9">
        <w:rPr>
          <w:lang w:val="en-US"/>
        </w:rPr>
        <w:t>februari</w:t>
      </w:r>
      <w:proofErr w:type="spellEnd"/>
      <w:r w:rsidRPr="001C31F9">
        <w:rPr>
          <w:lang w:val="en-US"/>
        </w:rPr>
        <w:t xml:space="preserve"> 2014.</w:t>
      </w:r>
      <w:r>
        <w:rPr>
          <w:lang w:val="en-US"/>
        </w:rPr>
        <w:t xml:space="preserve"> </w:t>
      </w:r>
    </w:p>
  </w:footnote>
  <w:footnote w:id="59">
    <w:p w:rsidR="00386552" w:rsidRPr="00CD6F9F" w:rsidRDefault="00386552" w:rsidP="004957DA">
      <w:pPr>
        <w:pStyle w:val="Voetnoottekst"/>
        <w:rPr>
          <w:lang w:val="en-US"/>
        </w:rPr>
      </w:pPr>
      <w:r>
        <w:rPr>
          <w:rStyle w:val="Voetnootmarkering"/>
        </w:rPr>
        <w:footnoteRef/>
      </w:r>
      <w:r w:rsidRPr="00CD6F9F">
        <w:rPr>
          <w:lang w:val="en-US"/>
        </w:rPr>
        <w:t xml:space="preserve"> C. Schnabel, </w:t>
      </w:r>
      <w:r>
        <w:rPr>
          <w:lang w:val="en-US"/>
        </w:rPr>
        <w:t>‘</w:t>
      </w:r>
      <w:r w:rsidRPr="00CD6F9F">
        <w:rPr>
          <w:lang w:val="en-US"/>
        </w:rPr>
        <w:t xml:space="preserve">Determinants of trade </w:t>
      </w:r>
      <w:r>
        <w:rPr>
          <w:lang w:val="en-US"/>
        </w:rPr>
        <w:t>union membership’, in J.T. Addison &amp; C. Schnabel (eds.), International Handbook of Trade Unions (Northampton 2003), 14-15</w:t>
      </w:r>
    </w:p>
  </w:footnote>
  <w:footnote w:id="60">
    <w:p w:rsidR="00386552" w:rsidRPr="009D797D" w:rsidRDefault="00386552">
      <w:pPr>
        <w:pStyle w:val="Voetnoottekst"/>
        <w:rPr>
          <w:lang w:val="en-US"/>
        </w:rPr>
      </w:pPr>
      <w:r>
        <w:rPr>
          <w:rStyle w:val="Voetnootmarkering"/>
        </w:rPr>
        <w:footnoteRef/>
      </w:r>
      <w:r w:rsidRPr="009D797D">
        <w:rPr>
          <w:lang w:val="en-US"/>
        </w:rPr>
        <w:t xml:space="preserve"> </w:t>
      </w:r>
      <w:r>
        <w:rPr>
          <w:lang w:val="en-US"/>
        </w:rPr>
        <w:t xml:space="preserve">M. Olson, </w:t>
      </w:r>
      <w:r>
        <w:rPr>
          <w:i/>
          <w:iCs/>
          <w:lang w:val="en-US"/>
        </w:rPr>
        <w:t>The logic of collective action: public goods and the theory of g</w:t>
      </w:r>
      <w:r w:rsidRPr="009D797D">
        <w:rPr>
          <w:i/>
          <w:iCs/>
          <w:lang w:val="en-US"/>
        </w:rPr>
        <w:t>roups</w:t>
      </w:r>
      <w:r>
        <w:rPr>
          <w:lang w:val="en-US"/>
        </w:rPr>
        <w:t xml:space="preserve"> (Cambridge 1965).</w:t>
      </w:r>
    </w:p>
  </w:footnote>
  <w:footnote w:id="61">
    <w:p w:rsidR="00386552" w:rsidRPr="00814745" w:rsidRDefault="00386552" w:rsidP="004957DA">
      <w:pPr>
        <w:pStyle w:val="Voetnoottekst"/>
        <w:rPr>
          <w:lang w:val="en-US"/>
        </w:rPr>
      </w:pPr>
      <w:r>
        <w:rPr>
          <w:rStyle w:val="Voetnootmarkering"/>
        </w:rPr>
        <w:footnoteRef/>
      </w:r>
      <w:r w:rsidRPr="00814745">
        <w:rPr>
          <w:lang w:val="en-US"/>
        </w:rPr>
        <w:t xml:space="preserve"> </w:t>
      </w:r>
      <w:r w:rsidRPr="00CD6F9F">
        <w:rPr>
          <w:lang w:val="en-US"/>
        </w:rPr>
        <w:t xml:space="preserve">Schnabel, </w:t>
      </w:r>
      <w:r>
        <w:rPr>
          <w:lang w:val="en-US"/>
        </w:rPr>
        <w:t>‘</w:t>
      </w:r>
      <w:r w:rsidRPr="00CD6F9F">
        <w:rPr>
          <w:lang w:val="en-US"/>
        </w:rPr>
        <w:t xml:space="preserve">Determinants of trade </w:t>
      </w:r>
      <w:r>
        <w:rPr>
          <w:lang w:val="en-US"/>
        </w:rPr>
        <w:t>union membership’, 16.</w:t>
      </w:r>
    </w:p>
  </w:footnote>
  <w:footnote w:id="62">
    <w:p w:rsidR="00386552" w:rsidRPr="00D76A48" w:rsidRDefault="00386552" w:rsidP="004957DA">
      <w:pPr>
        <w:pStyle w:val="Voetnoottekst"/>
        <w:rPr>
          <w:lang w:val="en-US"/>
        </w:rPr>
      </w:pPr>
      <w:r>
        <w:rPr>
          <w:rStyle w:val="Voetnootmarkering"/>
        </w:rPr>
        <w:footnoteRef/>
      </w:r>
      <w:r w:rsidRPr="00D76A48">
        <w:rPr>
          <w:lang w:val="en-US"/>
        </w:rPr>
        <w:t xml:space="preserve"> </w:t>
      </w:r>
      <w:r>
        <w:rPr>
          <w:lang w:val="en-US"/>
        </w:rPr>
        <w:t xml:space="preserve">W. </w:t>
      </w:r>
      <w:proofErr w:type="spellStart"/>
      <w:r>
        <w:rPr>
          <w:lang w:val="en-US"/>
        </w:rPr>
        <w:t>Streeck</w:t>
      </w:r>
      <w:proofErr w:type="spellEnd"/>
      <w:r>
        <w:rPr>
          <w:lang w:val="en-US"/>
        </w:rPr>
        <w:t xml:space="preserve"> en A. Hassel</w:t>
      </w:r>
      <w:r w:rsidRPr="00CD6F9F">
        <w:rPr>
          <w:lang w:val="en-US"/>
        </w:rPr>
        <w:t xml:space="preserve">, </w:t>
      </w:r>
      <w:r>
        <w:rPr>
          <w:lang w:val="en-US"/>
        </w:rPr>
        <w:t>‘Trade unions as political actors’, in J.T. Addison &amp; C. Schnabel (eds.), International Handbook of Trade Unions (Northampton 2003), 335.</w:t>
      </w:r>
    </w:p>
  </w:footnote>
  <w:footnote w:id="63">
    <w:p w:rsidR="00386552" w:rsidRPr="00E746F6" w:rsidRDefault="00386552" w:rsidP="004957DA">
      <w:pPr>
        <w:pStyle w:val="Voetnoottekst"/>
        <w:rPr>
          <w:lang w:val="en-US"/>
        </w:rPr>
      </w:pPr>
      <w:r>
        <w:rPr>
          <w:rStyle w:val="Voetnootmarkering"/>
        </w:rPr>
        <w:footnoteRef/>
      </w:r>
      <w:r w:rsidRPr="00E746F6">
        <w:rPr>
          <w:lang w:val="en-US"/>
        </w:rPr>
        <w:t xml:space="preserve"> </w:t>
      </w:r>
      <w:proofErr w:type="spellStart"/>
      <w:r>
        <w:rPr>
          <w:lang w:val="en-US"/>
        </w:rPr>
        <w:t>Streeck</w:t>
      </w:r>
      <w:proofErr w:type="spellEnd"/>
      <w:r>
        <w:rPr>
          <w:lang w:val="en-US"/>
        </w:rPr>
        <w:t xml:space="preserve"> en Hassel</w:t>
      </w:r>
      <w:r w:rsidRPr="00CD6F9F">
        <w:rPr>
          <w:lang w:val="en-US"/>
        </w:rPr>
        <w:t xml:space="preserve">, </w:t>
      </w:r>
      <w:r>
        <w:rPr>
          <w:lang w:val="en-US"/>
        </w:rPr>
        <w:t>‘Trade unions as political actors’, 335.</w:t>
      </w:r>
    </w:p>
  </w:footnote>
  <w:footnote w:id="64">
    <w:p w:rsidR="00386552" w:rsidRPr="001D60F0" w:rsidRDefault="00386552" w:rsidP="004957DA">
      <w:pPr>
        <w:pStyle w:val="Voetnoottekst"/>
        <w:rPr>
          <w:lang w:val="en-US"/>
        </w:rPr>
      </w:pPr>
      <w:r>
        <w:rPr>
          <w:rStyle w:val="Voetnootmarkering"/>
        </w:rPr>
        <w:footnoteRef/>
      </w:r>
      <w:r w:rsidRPr="001D60F0">
        <w:rPr>
          <w:lang w:val="en-US"/>
        </w:rPr>
        <w:t xml:space="preserve"> </w:t>
      </w:r>
      <w:proofErr w:type="spellStart"/>
      <w:r>
        <w:rPr>
          <w:lang w:val="en-US"/>
        </w:rPr>
        <w:t>Ibidem</w:t>
      </w:r>
      <w:proofErr w:type="spellEnd"/>
      <w:r>
        <w:rPr>
          <w:lang w:val="en-US"/>
        </w:rPr>
        <w:t>, 336.</w:t>
      </w:r>
    </w:p>
  </w:footnote>
  <w:footnote w:id="65">
    <w:p w:rsidR="00386552" w:rsidRPr="009466AA" w:rsidRDefault="00386552" w:rsidP="004957DA">
      <w:pPr>
        <w:pStyle w:val="Voetnoottekst"/>
        <w:rPr>
          <w:lang w:val="en-US"/>
        </w:rPr>
      </w:pPr>
      <w:r>
        <w:rPr>
          <w:rStyle w:val="Voetnootmarkering"/>
        </w:rPr>
        <w:footnoteRef/>
      </w:r>
      <w:r w:rsidRPr="009466AA">
        <w:rPr>
          <w:lang w:val="en-US"/>
        </w:rPr>
        <w:t xml:space="preserve"> </w:t>
      </w:r>
      <w:proofErr w:type="spellStart"/>
      <w:r>
        <w:rPr>
          <w:lang w:val="en-US"/>
        </w:rPr>
        <w:t>Ibidem</w:t>
      </w:r>
      <w:proofErr w:type="spellEnd"/>
      <w:r>
        <w:rPr>
          <w:lang w:val="en-US"/>
        </w:rPr>
        <w:t>, 335.</w:t>
      </w:r>
    </w:p>
  </w:footnote>
  <w:footnote w:id="66">
    <w:p w:rsidR="00386552" w:rsidRPr="005A64CA" w:rsidRDefault="00386552" w:rsidP="004957DA">
      <w:pPr>
        <w:pStyle w:val="Voetnoottekst"/>
        <w:rPr>
          <w:lang w:val="en-US"/>
        </w:rPr>
      </w:pPr>
      <w:r>
        <w:rPr>
          <w:rStyle w:val="Voetnootmarkering"/>
        </w:rPr>
        <w:footnoteRef/>
      </w:r>
      <w:r w:rsidRPr="005A64CA">
        <w:rPr>
          <w:lang w:val="en-US"/>
        </w:rPr>
        <w:t xml:space="preserve"> </w:t>
      </w:r>
      <w:proofErr w:type="spellStart"/>
      <w:r>
        <w:rPr>
          <w:lang w:val="en-US"/>
        </w:rPr>
        <w:t>Ibidem</w:t>
      </w:r>
      <w:proofErr w:type="spellEnd"/>
      <w:r>
        <w:rPr>
          <w:lang w:val="en-US"/>
        </w:rPr>
        <w:t>, 349.</w:t>
      </w:r>
    </w:p>
  </w:footnote>
  <w:footnote w:id="67">
    <w:p w:rsidR="00386552" w:rsidRPr="008B5041" w:rsidRDefault="00386552" w:rsidP="004957DA">
      <w:pPr>
        <w:pStyle w:val="Voetnoottekst"/>
        <w:rPr>
          <w:lang w:val="en-US"/>
        </w:rPr>
      </w:pPr>
      <w:r>
        <w:rPr>
          <w:rStyle w:val="Voetnootmarkering"/>
        </w:rPr>
        <w:footnoteRef/>
      </w:r>
      <w:r w:rsidRPr="008B5041">
        <w:rPr>
          <w:lang w:val="en-US"/>
        </w:rPr>
        <w:t xml:space="preserve"> </w:t>
      </w:r>
      <w:proofErr w:type="spellStart"/>
      <w:r>
        <w:rPr>
          <w:lang w:val="en-US"/>
        </w:rPr>
        <w:t>Ibidem</w:t>
      </w:r>
      <w:proofErr w:type="spellEnd"/>
      <w:r>
        <w:rPr>
          <w:lang w:val="en-US"/>
        </w:rPr>
        <w:t>, 349.</w:t>
      </w:r>
    </w:p>
  </w:footnote>
  <w:footnote w:id="68">
    <w:p w:rsidR="00386552" w:rsidRPr="00850F5A" w:rsidRDefault="00386552" w:rsidP="004957DA">
      <w:pPr>
        <w:pStyle w:val="Voetnoottekst"/>
      </w:pPr>
      <w:r>
        <w:rPr>
          <w:rStyle w:val="Voetnootmarkering"/>
        </w:rPr>
        <w:footnoteRef/>
      </w:r>
      <w:r w:rsidRPr="006E2222">
        <w:rPr>
          <w:lang w:val="en-US"/>
        </w:rPr>
        <w:t xml:space="preserve"> Ibidem, 351-354. </w:t>
      </w:r>
      <w:r w:rsidRPr="00850F5A">
        <w:t>Het Akkoord van W</w:t>
      </w:r>
      <w:r>
        <w:t>assenaar (1982) dat premier Lubbers destijds met de vakbonden sloot is hier een goed Nederlands voorbeeld van.</w:t>
      </w:r>
    </w:p>
  </w:footnote>
  <w:footnote w:id="69">
    <w:p w:rsidR="00386552" w:rsidRPr="006E2222" w:rsidRDefault="00386552" w:rsidP="004957DA">
      <w:pPr>
        <w:pStyle w:val="Voetnoottekst"/>
        <w:rPr>
          <w:lang w:val="en-US"/>
        </w:rPr>
      </w:pPr>
      <w:r>
        <w:rPr>
          <w:rStyle w:val="Voetnootmarkering"/>
        </w:rPr>
        <w:footnoteRef/>
      </w:r>
      <w:r w:rsidRPr="006E2222">
        <w:rPr>
          <w:lang w:val="en-US"/>
        </w:rPr>
        <w:t xml:space="preserve"> Ibidem, 359.</w:t>
      </w:r>
    </w:p>
  </w:footnote>
  <w:footnote w:id="70">
    <w:p w:rsidR="00386552" w:rsidRPr="007B451D" w:rsidRDefault="00386552" w:rsidP="004957DA">
      <w:pPr>
        <w:pStyle w:val="Voetnoottekst"/>
        <w:rPr>
          <w:lang w:val="en-US"/>
        </w:rPr>
      </w:pPr>
      <w:r>
        <w:rPr>
          <w:rStyle w:val="Voetnootmarkering"/>
        </w:rPr>
        <w:footnoteRef/>
      </w:r>
      <w:r w:rsidRPr="007B451D">
        <w:rPr>
          <w:lang w:val="en-US"/>
        </w:rPr>
        <w:t xml:space="preserve"> </w:t>
      </w:r>
      <w:proofErr w:type="spellStart"/>
      <w:r>
        <w:rPr>
          <w:lang w:val="en-US"/>
        </w:rPr>
        <w:t>Ibidem</w:t>
      </w:r>
      <w:proofErr w:type="spellEnd"/>
      <w:r>
        <w:rPr>
          <w:lang w:val="en-US"/>
        </w:rPr>
        <w:t xml:space="preserve">, 360. </w:t>
      </w:r>
    </w:p>
  </w:footnote>
  <w:footnote w:id="71">
    <w:p w:rsidR="00386552" w:rsidRPr="00625C4E" w:rsidRDefault="00386552" w:rsidP="004957DA">
      <w:pPr>
        <w:pStyle w:val="Voetnoottekst"/>
        <w:rPr>
          <w:lang w:val="en-US"/>
        </w:rPr>
      </w:pPr>
      <w:r>
        <w:rPr>
          <w:rStyle w:val="Voetnootmarkering"/>
        </w:rPr>
        <w:footnoteRef/>
      </w:r>
      <w:r w:rsidRPr="00625C4E">
        <w:rPr>
          <w:lang w:val="en-US"/>
        </w:rPr>
        <w:t xml:space="preserve"> J. </w:t>
      </w:r>
      <w:proofErr w:type="spellStart"/>
      <w:r w:rsidRPr="00625C4E">
        <w:rPr>
          <w:lang w:val="en-US"/>
        </w:rPr>
        <w:t>Visser</w:t>
      </w:r>
      <w:proofErr w:type="spellEnd"/>
      <w:r w:rsidRPr="00625C4E">
        <w:rPr>
          <w:lang w:val="en-US"/>
        </w:rPr>
        <w:t xml:space="preserve">, </w:t>
      </w:r>
      <w:r>
        <w:rPr>
          <w:lang w:val="en-US"/>
        </w:rPr>
        <w:t xml:space="preserve">‘Unions and Unionism Around the World’, in: J.T. Addison en C Schnabel (eds.), </w:t>
      </w:r>
      <w:r w:rsidRPr="008D3CA9">
        <w:rPr>
          <w:i/>
          <w:lang w:val="en-US"/>
        </w:rPr>
        <w:t>International Handbook of Trade Unions</w:t>
      </w:r>
      <w:r>
        <w:rPr>
          <w:lang w:val="en-US"/>
        </w:rPr>
        <w:t xml:space="preserve"> (Northampton 2003), 404-406.</w:t>
      </w:r>
    </w:p>
  </w:footnote>
  <w:footnote w:id="72">
    <w:p w:rsidR="00386552" w:rsidRDefault="00386552">
      <w:pPr>
        <w:pStyle w:val="Voetnoottekst"/>
      </w:pPr>
      <w:r>
        <w:rPr>
          <w:rStyle w:val="Voetnootmarkering"/>
        </w:rPr>
        <w:footnoteRef/>
      </w:r>
      <w:r>
        <w:t xml:space="preserve"> Deze visie van FNV Bouw is afgeleid uit een vraaggesprek op 28 oktober 2013 met Eric Jan leeuw, beleidsmedewerker Internationale Zaken bij FNV Bouw en in die hoedanigheid betrokken bij de meeste internationale activiteiten van FNV Bouw. </w:t>
      </w:r>
    </w:p>
  </w:footnote>
  <w:footnote w:id="73">
    <w:p w:rsidR="00386552" w:rsidRPr="003453DA" w:rsidRDefault="00386552">
      <w:pPr>
        <w:pStyle w:val="Voetnoottekst"/>
        <w:rPr>
          <w:lang w:val="en-US"/>
        </w:rPr>
      </w:pPr>
      <w:r>
        <w:rPr>
          <w:rStyle w:val="Voetnootmarkering"/>
        </w:rPr>
        <w:footnoteRef/>
      </w:r>
      <w:r w:rsidRPr="00E31E95">
        <w:rPr>
          <w:lang w:val="en-US"/>
        </w:rPr>
        <w:t xml:space="preserve"> The Universal Declaration of Human Rights, </w:t>
      </w:r>
      <w:r w:rsidRPr="00E31E95">
        <w:rPr>
          <w:i/>
          <w:lang w:val="en-US"/>
        </w:rPr>
        <w:t>United Nations,</w:t>
      </w:r>
      <w:r w:rsidRPr="00E31E95">
        <w:rPr>
          <w:lang w:val="en-US"/>
        </w:rPr>
        <w:t xml:space="preserve"> </w:t>
      </w:r>
      <w:proofErr w:type="spellStart"/>
      <w:r w:rsidRPr="00E31E95">
        <w:rPr>
          <w:lang w:val="en-US"/>
        </w:rPr>
        <w:t>beschikbaar</w:t>
      </w:r>
      <w:proofErr w:type="spellEnd"/>
      <w:r w:rsidRPr="00E31E95">
        <w:rPr>
          <w:lang w:val="en-US"/>
        </w:rPr>
        <w:t xml:space="preserve"> op </w:t>
      </w:r>
      <w:r>
        <w:fldChar w:fldCharType="begin"/>
      </w:r>
      <w:r w:rsidRPr="006E2222">
        <w:rPr>
          <w:lang w:val="en-US"/>
        </w:rPr>
        <w:instrText>HYPERLINK "http://www.un.org/en/documents/udhr/index.shtml" \l "a23"</w:instrText>
      </w:r>
      <w:r>
        <w:fldChar w:fldCharType="separate"/>
      </w:r>
      <w:r w:rsidRPr="00E31E95">
        <w:rPr>
          <w:rStyle w:val="Hyperlink"/>
          <w:lang w:val="en-US"/>
        </w:rPr>
        <w:t>http://www.un.org/en/documents/udhr/index.shtml#a23</w:t>
      </w:r>
      <w:r>
        <w:fldChar w:fldCharType="end"/>
      </w:r>
      <w:r w:rsidRPr="00E31E95">
        <w:rPr>
          <w:lang w:val="en-US"/>
        </w:rPr>
        <w:t xml:space="preserve">. </w:t>
      </w:r>
      <w:proofErr w:type="spellStart"/>
      <w:r w:rsidRPr="003453DA">
        <w:rPr>
          <w:lang w:val="en-US"/>
        </w:rPr>
        <w:t>Geraadpleegd</w:t>
      </w:r>
      <w:proofErr w:type="spellEnd"/>
      <w:r w:rsidRPr="003453DA">
        <w:rPr>
          <w:lang w:val="en-US"/>
        </w:rPr>
        <w:t xml:space="preserve"> op 9 </w:t>
      </w:r>
      <w:proofErr w:type="spellStart"/>
      <w:r w:rsidRPr="003453DA">
        <w:rPr>
          <w:lang w:val="en-US"/>
        </w:rPr>
        <w:t>februari</w:t>
      </w:r>
      <w:proofErr w:type="spellEnd"/>
      <w:r w:rsidRPr="003453DA">
        <w:rPr>
          <w:lang w:val="en-US"/>
        </w:rPr>
        <w:t xml:space="preserve"> 2014.</w:t>
      </w:r>
    </w:p>
  </w:footnote>
  <w:footnote w:id="74">
    <w:p w:rsidR="00386552" w:rsidRPr="00054E6A" w:rsidRDefault="00386552" w:rsidP="00E24531">
      <w:pPr>
        <w:pStyle w:val="Voetnoottekst"/>
        <w:rPr>
          <w:i/>
          <w:lang w:val="en-US"/>
        </w:rPr>
      </w:pPr>
      <w:r>
        <w:rPr>
          <w:rStyle w:val="Voetnootmarkering"/>
        </w:rPr>
        <w:footnoteRef/>
      </w:r>
      <w:r w:rsidRPr="00E24531">
        <w:rPr>
          <w:lang w:val="en-US"/>
        </w:rPr>
        <w:t xml:space="preserve"> </w:t>
      </w:r>
      <w:r>
        <w:rPr>
          <w:lang w:val="en-US"/>
        </w:rPr>
        <w:t xml:space="preserve">Briefing paper nr. 6, </w:t>
      </w:r>
      <w:r w:rsidRPr="00054E6A">
        <w:rPr>
          <w:i/>
          <w:lang w:val="en-US"/>
        </w:rPr>
        <w:t xml:space="preserve">Core </w:t>
      </w:r>
      <w:proofErr w:type="spellStart"/>
      <w:r w:rsidRPr="00054E6A">
        <w:rPr>
          <w:i/>
          <w:lang w:val="en-US"/>
        </w:rPr>
        <w:t>Labour</w:t>
      </w:r>
      <w:proofErr w:type="spellEnd"/>
      <w:r w:rsidRPr="00054E6A">
        <w:rPr>
          <w:i/>
          <w:lang w:val="en-US"/>
        </w:rPr>
        <w:t xml:space="preserve"> Standards And International Organizations:</w:t>
      </w:r>
    </w:p>
    <w:p w:rsidR="00386552" w:rsidRPr="00E24531" w:rsidRDefault="00386552" w:rsidP="00E24531">
      <w:pPr>
        <w:pStyle w:val="Voetnoottekst"/>
        <w:rPr>
          <w:lang w:val="en-US"/>
        </w:rPr>
      </w:pPr>
      <w:r w:rsidRPr="00054E6A">
        <w:rPr>
          <w:i/>
          <w:lang w:val="en-US"/>
        </w:rPr>
        <w:t xml:space="preserve">What Inroads Has </w:t>
      </w:r>
      <w:proofErr w:type="spellStart"/>
      <w:r w:rsidRPr="00054E6A">
        <w:rPr>
          <w:i/>
          <w:lang w:val="en-US"/>
        </w:rPr>
        <w:t>Labour</w:t>
      </w:r>
      <w:proofErr w:type="spellEnd"/>
      <w:r w:rsidRPr="00054E6A">
        <w:rPr>
          <w:i/>
          <w:lang w:val="en-US"/>
        </w:rPr>
        <w:t xml:space="preserve"> Made?</w:t>
      </w:r>
      <w:r>
        <w:rPr>
          <w:lang w:val="en-US"/>
        </w:rPr>
        <w:t xml:space="preserve">, Friedrich Ebert </w:t>
      </w:r>
      <w:proofErr w:type="spellStart"/>
      <w:r>
        <w:rPr>
          <w:lang w:val="en-US"/>
        </w:rPr>
        <w:t>Stiftung</w:t>
      </w:r>
      <w:proofErr w:type="spellEnd"/>
      <w:r>
        <w:rPr>
          <w:lang w:val="en-US"/>
        </w:rPr>
        <w:t xml:space="preserve"> (2008)</w:t>
      </w:r>
    </w:p>
  </w:footnote>
  <w:footnote w:id="75">
    <w:p w:rsidR="00386552" w:rsidRPr="00AA5A17" w:rsidRDefault="00386552">
      <w:pPr>
        <w:pStyle w:val="Voetnoottekst"/>
      </w:pPr>
      <w:r>
        <w:rPr>
          <w:rStyle w:val="Voetnootmarkering"/>
        </w:rPr>
        <w:footnoteRef/>
      </w:r>
      <w:r w:rsidRPr="00AA5A17">
        <w:t xml:space="preserve"> </w:t>
      </w:r>
      <w:r w:rsidRPr="008D3CA9">
        <w:rPr>
          <w:i/>
        </w:rPr>
        <w:t>FNV In Beweging</w:t>
      </w:r>
      <w:r w:rsidRPr="00AA5A17">
        <w:t>, http://www.fnv.nl/</w:t>
      </w:r>
    </w:p>
  </w:footnote>
  <w:footnote w:id="76">
    <w:p w:rsidR="00386552" w:rsidRPr="00AA5A17" w:rsidRDefault="00386552">
      <w:pPr>
        <w:pStyle w:val="Voetnoottekst"/>
        <w:rPr>
          <w:lang w:val="en-US"/>
        </w:rPr>
      </w:pPr>
      <w:r>
        <w:rPr>
          <w:rStyle w:val="Voetnootmarkering"/>
        </w:rPr>
        <w:footnoteRef/>
      </w:r>
      <w:r w:rsidRPr="00AA5A17">
        <w:rPr>
          <w:lang w:val="en-US"/>
        </w:rPr>
        <w:t xml:space="preserve"> </w:t>
      </w:r>
      <w:r w:rsidRPr="008D3CA9">
        <w:rPr>
          <w:i/>
          <w:lang w:val="en-US"/>
        </w:rPr>
        <w:t>International Trade Union Confederation</w:t>
      </w:r>
      <w:r>
        <w:rPr>
          <w:lang w:val="en-US"/>
        </w:rPr>
        <w:t xml:space="preserve">, </w:t>
      </w:r>
      <w:r w:rsidRPr="00AA5A17">
        <w:rPr>
          <w:lang w:val="en-US"/>
        </w:rPr>
        <w:t>http://www.ituc-csi.org/?lang=en</w:t>
      </w:r>
    </w:p>
  </w:footnote>
  <w:footnote w:id="77">
    <w:p w:rsidR="00386552" w:rsidRPr="008260AC" w:rsidRDefault="00386552" w:rsidP="00AA5A17">
      <w:pPr>
        <w:pStyle w:val="Voetnoottekst"/>
        <w:rPr>
          <w:lang w:val="en-US"/>
        </w:rPr>
      </w:pPr>
      <w:r>
        <w:rPr>
          <w:rStyle w:val="Voetnootmarkering"/>
        </w:rPr>
        <w:footnoteRef/>
      </w:r>
      <w:r w:rsidRPr="008260AC">
        <w:rPr>
          <w:lang w:val="en-US"/>
        </w:rPr>
        <w:t xml:space="preserve"> </w:t>
      </w:r>
      <w:r w:rsidRPr="008D3CA9">
        <w:rPr>
          <w:i/>
          <w:lang w:val="en-US"/>
        </w:rPr>
        <w:t>Global Unions</w:t>
      </w:r>
      <w:r w:rsidRPr="008260AC">
        <w:rPr>
          <w:lang w:val="en-US"/>
        </w:rPr>
        <w:t>, http://www.global-unions.org/?lang=en</w:t>
      </w:r>
    </w:p>
  </w:footnote>
  <w:footnote w:id="78">
    <w:p w:rsidR="00386552" w:rsidRDefault="00386552">
      <w:pPr>
        <w:pStyle w:val="Voetnoottekst"/>
      </w:pPr>
      <w:r>
        <w:rPr>
          <w:rStyle w:val="Voetnootmarkering"/>
        </w:rPr>
        <w:footnoteRef/>
      </w:r>
      <w:r>
        <w:t xml:space="preserve"> </w:t>
      </w:r>
      <w:r w:rsidRPr="008D3CA9">
        <w:rPr>
          <w:i/>
        </w:rPr>
        <w:t>FNV Mondiaal</w:t>
      </w:r>
      <w:r>
        <w:t xml:space="preserve">, </w:t>
      </w:r>
      <w:r w:rsidRPr="008260AC">
        <w:t>http://www.fnvmondiaal.nl/</w:t>
      </w:r>
    </w:p>
  </w:footnote>
  <w:footnote w:id="79">
    <w:p w:rsidR="00386552" w:rsidRDefault="00386552">
      <w:pPr>
        <w:pStyle w:val="Voetnoottekst"/>
      </w:pPr>
      <w:r>
        <w:rPr>
          <w:rStyle w:val="Voetnootmarkering"/>
        </w:rPr>
        <w:footnoteRef/>
      </w:r>
      <w:r>
        <w:t xml:space="preserve"> </w:t>
      </w:r>
      <w:r w:rsidRPr="008D3CA9">
        <w:rPr>
          <w:i/>
        </w:rPr>
        <w:t>Over FNV Mondiaal</w:t>
      </w:r>
      <w:r>
        <w:t xml:space="preserve">, FNV Mondiaal </w:t>
      </w:r>
      <w:hyperlink r:id="rId3" w:history="1">
        <w:r w:rsidRPr="00C6206F">
          <w:rPr>
            <w:rStyle w:val="Hyperlink"/>
          </w:rPr>
          <w:t>http://www.fnvmondiaal.nl/wereld_van_fnv_mondiaal/Over_FNV_Mondiaal_2/</w:t>
        </w:r>
      </w:hyperlink>
      <w:r>
        <w:t>, geraadpleegd 25 juli 2013.</w:t>
      </w:r>
    </w:p>
  </w:footnote>
  <w:footnote w:id="80">
    <w:p w:rsidR="00386552" w:rsidRDefault="00386552">
      <w:pPr>
        <w:pStyle w:val="Voetnoottekst"/>
      </w:pPr>
      <w:r>
        <w:rPr>
          <w:rStyle w:val="Voetnootmarkering"/>
        </w:rPr>
        <w:footnoteRef/>
      </w:r>
      <w:r>
        <w:t xml:space="preserve"> </w:t>
      </w:r>
      <w:r w:rsidRPr="00732CFB">
        <w:rPr>
          <w:i/>
        </w:rPr>
        <w:t>Statutenwijziging De Nederlandse Bond voor de Bouw- en Houtnijverheid</w:t>
      </w:r>
      <w:r>
        <w:t>, FNV Bouw (Woerden 2011), 5-7</w:t>
      </w:r>
    </w:p>
  </w:footnote>
  <w:footnote w:id="81">
    <w:p w:rsidR="00386552" w:rsidRDefault="00386552">
      <w:pPr>
        <w:pStyle w:val="Voetnoottekst"/>
      </w:pPr>
      <w:r>
        <w:rPr>
          <w:rStyle w:val="Voetnootmarkering"/>
        </w:rPr>
        <w:footnoteRef/>
      </w:r>
      <w:r>
        <w:t xml:space="preserve"> </w:t>
      </w:r>
      <w:r w:rsidRPr="00732CFB">
        <w:rPr>
          <w:i/>
        </w:rPr>
        <w:t>Statutenwijziging De Nederlandse Bond voor de Bouw- en Houtnijverheid</w:t>
      </w:r>
      <w:r>
        <w:t>, 5</w:t>
      </w:r>
    </w:p>
  </w:footnote>
  <w:footnote w:id="82">
    <w:p w:rsidR="00386552" w:rsidRDefault="00386552">
      <w:pPr>
        <w:pStyle w:val="Voetnoottekst"/>
      </w:pPr>
      <w:r>
        <w:rPr>
          <w:rStyle w:val="Voetnootmarkering"/>
        </w:rPr>
        <w:footnoteRef/>
      </w:r>
      <w:r>
        <w:t xml:space="preserve"> Ibidem, 5</w:t>
      </w:r>
    </w:p>
  </w:footnote>
  <w:footnote w:id="83">
    <w:p w:rsidR="00386552" w:rsidRDefault="00386552">
      <w:pPr>
        <w:pStyle w:val="Voetnoottekst"/>
      </w:pPr>
      <w:r>
        <w:rPr>
          <w:rStyle w:val="Voetnootmarkering"/>
        </w:rPr>
        <w:footnoteRef/>
      </w:r>
      <w:r>
        <w:t xml:space="preserve"> </w:t>
      </w:r>
      <w:r w:rsidRPr="00263AA8">
        <w:rPr>
          <w:i/>
        </w:rPr>
        <w:t>Interview met George de Roos</w:t>
      </w:r>
      <w:r>
        <w:t xml:space="preserve">, Beleidsadviseur Internationale Zaken bij de </w:t>
      </w:r>
      <w:proofErr w:type="spellStart"/>
      <w:r>
        <w:t>Abvakabo</w:t>
      </w:r>
      <w:proofErr w:type="spellEnd"/>
      <w:r>
        <w:t xml:space="preserve"> FNV, 24 april 2013.</w:t>
      </w:r>
    </w:p>
  </w:footnote>
  <w:footnote w:id="84">
    <w:p w:rsidR="00386552" w:rsidRDefault="00386552">
      <w:pPr>
        <w:pStyle w:val="Voetnoottekst"/>
      </w:pPr>
      <w:r>
        <w:rPr>
          <w:rStyle w:val="Voetnootmarkering"/>
        </w:rPr>
        <w:footnoteRef/>
      </w:r>
      <w:r>
        <w:t xml:space="preserve"> </w:t>
      </w:r>
      <w:r w:rsidRPr="00263AA8">
        <w:rPr>
          <w:i/>
        </w:rPr>
        <w:t>Interview met Eric Jan</w:t>
      </w:r>
      <w:r>
        <w:t xml:space="preserve">. Dit geldt maar in beperkte mate, want er zijn ook bouwbedrijven die als multinationals opereren en internationaal projecten realiseren en in de houthandel bijvoorbeeld zijn bedrijven ook internationaal actief. Zie de Koninklijke BAM Groep, die over de hele wereld actief is. Zie ook </w:t>
      </w:r>
      <w:r w:rsidRPr="00A22D00">
        <w:t>http://www.bwint.org/default.asp?index=4638&amp;Language=EN</w:t>
      </w:r>
    </w:p>
  </w:footnote>
  <w:footnote w:id="85">
    <w:p w:rsidR="00386552" w:rsidRPr="00760505" w:rsidRDefault="00386552">
      <w:pPr>
        <w:pStyle w:val="Voetnoottekst"/>
        <w:rPr>
          <w:lang w:val="en-US"/>
        </w:rPr>
      </w:pPr>
      <w:r>
        <w:rPr>
          <w:rStyle w:val="Voetnootmarkering"/>
        </w:rPr>
        <w:footnoteRef/>
      </w:r>
      <w:r w:rsidRPr="00760505">
        <w:rPr>
          <w:lang w:val="en-US"/>
        </w:rPr>
        <w:t xml:space="preserve"> </w:t>
      </w:r>
      <w:r>
        <w:rPr>
          <w:lang w:val="en-US"/>
        </w:rPr>
        <w:t xml:space="preserve">P. Turnbull, Dockers versus the Directives: Battling Port Policy on the European Waterfront, in: K. </w:t>
      </w:r>
      <w:proofErr w:type="spellStart"/>
      <w:r>
        <w:rPr>
          <w:lang w:val="en-US"/>
        </w:rPr>
        <w:t>Bronfenbrenner</w:t>
      </w:r>
      <w:proofErr w:type="spellEnd"/>
      <w:r>
        <w:rPr>
          <w:lang w:val="en-US"/>
        </w:rPr>
        <w:t xml:space="preserve"> (ed.), </w:t>
      </w:r>
      <w:r w:rsidRPr="00AC6CAB">
        <w:rPr>
          <w:i/>
          <w:lang w:val="en-US"/>
        </w:rPr>
        <w:t>Global Unions. Challenging Trans</w:t>
      </w:r>
      <w:r>
        <w:rPr>
          <w:i/>
          <w:lang w:val="en-US"/>
        </w:rPr>
        <w:t>n</w:t>
      </w:r>
      <w:r w:rsidRPr="00AC6CAB">
        <w:rPr>
          <w:i/>
          <w:lang w:val="en-US"/>
        </w:rPr>
        <w:t>ational Capital Through Cross-border Campaigns</w:t>
      </w:r>
      <w:r>
        <w:rPr>
          <w:lang w:val="en-US"/>
        </w:rPr>
        <w:t>, 117-136.</w:t>
      </w:r>
    </w:p>
  </w:footnote>
  <w:footnote w:id="86">
    <w:p w:rsidR="00386552" w:rsidRPr="00BE5994" w:rsidRDefault="00386552">
      <w:pPr>
        <w:pStyle w:val="Voetnoottekst"/>
        <w:rPr>
          <w:lang w:val="en-US"/>
        </w:rPr>
      </w:pPr>
      <w:r>
        <w:rPr>
          <w:rStyle w:val="Voetnootmarkering"/>
        </w:rPr>
        <w:footnoteRef/>
      </w:r>
      <w:r w:rsidRPr="00BE5994">
        <w:rPr>
          <w:lang w:val="en-US"/>
        </w:rPr>
        <w:t xml:space="preserve"> BWI Statutes: A</w:t>
      </w:r>
      <w:r>
        <w:rPr>
          <w:lang w:val="en-US"/>
        </w:rPr>
        <w:t xml:space="preserve">ffiliation Fees Guidelines – Annex, Builders and Woodworkers International (2011), </w:t>
      </w:r>
      <w:r>
        <w:fldChar w:fldCharType="begin"/>
      </w:r>
      <w:r w:rsidRPr="006E2222">
        <w:rPr>
          <w:lang w:val="en-US"/>
        </w:rPr>
        <w:instrText>HYPERLINK "http://www.bwint.org/pdfs/EN_7_5_2011_WB_NoV10_affiliationfeesANNEX.pdf"</w:instrText>
      </w:r>
      <w:r>
        <w:fldChar w:fldCharType="separate"/>
      </w:r>
      <w:r w:rsidRPr="00C6206F">
        <w:rPr>
          <w:rStyle w:val="Hyperlink"/>
          <w:lang w:val="en-US"/>
        </w:rPr>
        <w:t>http://www.bwint.org/pdfs/EN_7_5_2011_WB_NoV10_affiliationfeesANNEX.pdf</w:t>
      </w:r>
      <w:r>
        <w:fldChar w:fldCharType="end"/>
      </w:r>
      <w:r>
        <w:rPr>
          <w:lang w:val="en-US"/>
        </w:rPr>
        <w:t xml:space="preserve"> </w:t>
      </w:r>
    </w:p>
  </w:footnote>
  <w:footnote w:id="87">
    <w:p w:rsidR="00386552" w:rsidRPr="00005F0C" w:rsidRDefault="00386552" w:rsidP="00B26C17">
      <w:pPr>
        <w:pStyle w:val="Voetnoottekst"/>
      </w:pPr>
      <w:r>
        <w:rPr>
          <w:rStyle w:val="Voetnootmarkering"/>
        </w:rPr>
        <w:footnoteRef/>
      </w:r>
      <w:r w:rsidRPr="00005F0C">
        <w:t xml:space="preserve"> Een </w:t>
      </w:r>
      <w:r>
        <w:t>frisse</w:t>
      </w:r>
      <w:r w:rsidRPr="00005F0C">
        <w:t xml:space="preserve"> en kritische blik op solidariteitswerk van een westerse vakbond wordt geleverd door M</w:t>
      </w:r>
      <w:r>
        <w:t>.</w:t>
      </w:r>
      <w:r w:rsidRPr="00005F0C">
        <w:t xml:space="preserve"> </w:t>
      </w:r>
      <w:proofErr w:type="spellStart"/>
      <w:r w:rsidRPr="00005F0C">
        <w:t>Sukarieh</w:t>
      </w:r>
      <w:proofErr w:type="spellEnd"/>
      <w:r w:rsidRPr="00005F0C">
        <w:t xml:space="preserve"> en S</w:t>
      </w:r>
      <w:r>
        <w:t xml:space="preserve">. </w:t>
      </w:r>
      <w:proofErr w:type="spellStart"/>
      <w:r w:rsidRPr="00005F0C">
        <w:t>Tannock</w:t>
      </w:r>
      <w:proofErr w:type="spellEnd"/>
      <w:r>
        <w:t>, ‘</w:t>
      </w:r>
      <w:r w:rsidRPr="00005F0C">
        <w:t xml:space="preserve">The American </w:t>
      </w:r>
      <w:proofErr w:type="spellStart"/>
      <w:r w:rsidRPr="00005F0C">
        <w:t>Federation</w:t>
      </w:r>
      <w:proofErr w:type="spellEnd"/>
      <w:r w:rsidRPr="00005F0C">
        <w:t xml:space="preserve"> of </w:t>
      </w:r>
      <w:proofErr w:type="spellStart"/>
      <w:r w:rsidRPr="00005F0C">
        <w:t>Teachers</w:t>
      </w:r>
      <w:proofErr w:type="spellEnd"/>
      <w:r w:rsidRPr="00005F0C">
        <w:t xml:space="preserve"> in the </w:t>
      </w:r>
      <w:proofErr w:type="spellStart"/>
      <w:r w:rsidRPr="00005F0C">
        <w:t>Middle</w:t>
      </w:r>
      <w:proofErr w:type="spellEnd"/>
      <w:r w:rsidRPr="00005F0C">
        <w:t xml:space="preserve"> East. </w:t>
      </w:r>
      <w:r w:rsidRPr="0050788D">
        <w:t xml:space="preserve">Teacher Training as </w:t>
      </w:r>
      <w:proofErr w:type="spellStart"/>
      <w:r w:rsidRPr="0050788D">
        <w:t>Labor</w:t>
      </w:r>
      <w:proofErr w:type="spellEnd"/>
      <w:r w:rsidRPr="0050788D">
        <w:t xml:space="preserve"> </w:t>
      </w:r>
      <w:proofErr w:type="spellStart"/>
      <w:r w:rsidRPr="0050788D">
        <w:t>Imperialism</w:t>
      </w:r>
      <w:proofErr w:type="spellEnd"/>
      <w:r w:rsidRPr="0050788D">
        <w:t xml:space="preserve">’, </w:t>
      </w:r>
      <w:proofErr w:type="spellStart"/>
      <w:r w:rsidRPr="0050788D">
        <w:rPr>
          <w:i/>
        </w:rPr>
        <w:t>Labor</w:t>
      </w:r>
      <w:proofErr w:type="spellEnd"/>
      <w:r w:rsidRPr="0050788D">
        <w:rPr>
          <w:i/>
        </w:rPr>
        <w:t xml:space="preserve"> Studies Journal</w:t>
      </w:r>
      <w:r w:rsidRPr="0050788D">
        <w:t xml:space="preserve"> 35-2 (2010). </w:t>
      </w:r>
      <w:r w:rsidRPr="00005F0C">
        <w:t xml:space="preserve">De schrijvers verwijten de American </w:t>
      </w:r>
      <w:proofErr w:type="spellStart"/>
      <w:r w:rsidRPr="00005F0C">
        <w:t>Federation</w:t>
      </w:r>
      <w:proofErr w:type="spellEnd"/>
      <w:r w:rsidRPr="00005F0C">
        <w:t xml:space="preserve"> of </w:t>
      </w:r>
      <w:proofErr w:type="spellStart"/>
      <w:r w:rsidRPr="00005F0C">
        <w:t>Teachers</w:t>
      </w:r>
      <w:proofErr w:type="spellEnd"/>
      <w:r w:rsidRPr="00005F0C">
        <w:t xml:space="preserve"> een strategie d</w:t>
      </w:r>
      <w:r>
        <w:t>ie te nationalistisch en te veel gericht is op en ingegeven door Amerikaanse politieke belangen.</w:t>
      </w:r>
    </w:p>
  </w:footnote>
  <w:footnote w:id="88">
    <w:p w:rsidR="00386552" w:rsidRPr="00BA4567" w:rsidRDefault="00386552" w:rsidP="001B1887">
      <w:pPr>
        <w:pStyle w:val="Voetnoottekst"/>
      </w:pPr>
      <w:r>
        <w:rPr>
          <w:rStyle w:val="Voetnootmarkering"/>
        </w:rPr>
        <w:footnoteRef/>
      </w:r>
      <w:r>
        <w:t xml:space="preserve"> ‘</w:t>
      </w:r>
      <w:r w:rsidRPr="00AC6CAB">
        <w:t>Vakbondssolidariteit in een woelige regio</w:t>
      </w:r>
      <w:r>
        <w:rPr>
          <w:i/>
        </w:rPr>
        <w:t xml:space="preserve">’, </w:t>
      </w:r>
      <w:r w:rsidRPr="00BA4567">
        <w:rPr>
          <w:i/>
        </w:rPr>
        <w:t>Solidariteit houdt niet op bij onze landsgrenzen</w:t>
      </w:r>
      <w:r>
        <w:t>,</w:t>
      </w:r>
      <w:r w:rsidRPr="00BA4567">
        <w:rPr>
          <w:i/>
        </w:rPr>
        <w:t xml:space="preserve"> </w:t>
      </w:r>
      <w:r w:rsidRPr="00AC6CAB">
        <w:t>Internationaal Vakbondswerk</w:t>
      </w:r>
      <w:r w:rsidRPr="00BA4567">
        <w:rPr>
          <w:i/>
        </w:rPr>
        <w:t>.</w:t>
      </w:r>
      <w:r>
        <w:t>,</w:t>
      </w:r>
      <w:r>
        <w:rPr>
          <w:i/>
        </w:rPr>
        <w:t xml:space="preserve"> </w:t>
      </w:r>
      <w:r>
        <w:t>FNV Pers (februari 2013), 13</w:t>
      </w:r>
    </w:p>
  </w:footnote>
  <w:footnote w:id="89">
    <w:p w:rsidR="00386552" w:rsidRPr="001215B5" w:rsidRDefault="00386552" w:rsidP="001B1887">
      <w:pPr>
        <w:pStyle w:val="Voetnoottekst"/>
        <w:rPr>
          <w:lang w:val="en-US"/>
        </w:rPr>
      </w:pPr>
      <w:r>
        <w:rPr>
          <w:rStyle w:val="Voetnootmarkering"/>
        </w:rPr>
        <w:footnoteRef/>
      </w:r>
      <w:r w:rsidRPr="001215B5">
        <w:rPr>
          <w:lang w:val="en-US"/>
        </w:rPr>
        <w:t xml:space="preserve"> BWI Annual Report 2012 FNV-</w:t>
      </w:r>
      <w:r>
        <w:rPr>
          <w:lang w:val="en-US"/>
        </w:rPr>
        <w:t xml:space="preserve">SASK Projects. Project title: </w:t>
      </w:r>
      <w:r w:rsidRPr="00AC6CAB">
        <w:rPr>
          <w:i/>
          <w:lang w:val="en-US"/>
        </w:rPr>
        <w:t>Revitalizing and Consolidating Trade Unions Structures in Construction Sector in Middle East and North Africa – MENA Region</w:t>
      </w:r>
      <w:r>
        <w:rPr>
          <w:lang w:val="en-US"/>
        </w:rPr>
        <w:t>.</w:t>
      </w:r>
    </w:p>
  </w:footnote>
  <w:footnote w:id="90">
    <w:p w:rsidR="00386552" w:rsidRPr="00DC60F4" w:rsidRDefault="00386552" w:rsidP="001B1887">
      <w:pPr>
        <w:pStyle w:val="Voetnoottekst"/>
      </w:pPr>
      <w:r>
        <w:rPr>
          <w:rStyle w:val="Voetnootmarkering"/>
        </w:rPr>
        <w:footnoteRef/>
      </w:r>
      <w:r>
        <w:t xml:space="preserve"> </w:t>
      </w:r>
      <w:hyperlink r:id="rId4" w:history="1">
        <w:r w:rsidRPr="00BB1AAE">
          <w:rPr>
            <w:rStyle w:val="Hyperlink"/>
          </w:rPr>
          <w:t>http://www.migrant-rights.org/campaign/end-the-kafala-system/</w:t>
        </w:r>
      </w:hyperlink>
      <w:r>
        <w:t xml:space="preserve"> voor cijfers en rapporten over dit systeem.</w:t>
      </w:r>
    </w:p>
  </w:footnote>
  <w:footnote w:id="91">
    <w:p w:rsidR="00386552" w:rsidRPr="00497574" w:rsidRDefault="00386552" w:rsidP="001B1887">
      <w:pPr>
        <w:pStyle w:val="Voetnoottekst"/>
        <w:rPr>
          <w:lang w:val="en-US"/>
        </w:rPr>
      </w:pPr>
      <w:r>
        <w:rPr>
          <w:rStyle w:val="Voetnootmarkering"/>
        </w:rPr>
        <w:footnoteRef/>
      </w:r>
      <w:r w:rsidRPr="00497574">
        <w:rPr>
          <w:lang w:val="en-US"/>
        </w:rPr>
        <w:t xml:space="preserve"> </w:t>
      </w:r>
      <w:r w:rsidRPr="008A11A6">
        <w:rPr>
          <w:lang w:val="en-US"/>
        </w:rPr>
        <w:t xml:space="preserve">C.M. </w:t>
      </w:r>
      <w:proofErr w:type="spellStart"/>
      <w:r w:rsidRPr="008A11A6">
        <w:rPr>
          <w:lang w:val="en-US"/>
        </w:rPr>
        <w:t>Youssef</w:t>
      </w:r>
      <w:proofErr w:type="spellEnd"/>
      <w:r w:rsidRPr="008A11A6">
        <w:rPr>
          <w:lang w:val="en-US"/>
        </w:rPr>
        <w:t xml:space="preserve">, ‘Recent Events in Egypt and the Middle East’, </w:t>
      </w:r>
      <w:r w:rsidRPr="008A11A6">
        <w:rPr>
          <w:i/>
          <w:lang w:val="en-US"/>
        </w:rPr>
        <w:t>Organizational Dynamics</w:t>
      </w:r>
      <w:r w:rsidRPr="008A11A6">
        <w:rPr>
          <w:lang w:val="en-US"/>
        </w:rPr>
        <w:t xml:space="preserve"> </w:t>
      </w:r>
      <w:r>
        <w:rPr>
          <w:lang w:val="en-US"/>
        </w:rPr>
        <w:t xml:space="preserve">40 (2011) 222-234 en </w:t>
      </w:r>
      <w:r w:rsidRPr="005B07B0">
        <w:rPr>
          <w:lang w:val="en-US"/>
        </w:rPr>
        <w:t>S.L. Yom, ‘Jordan: Ten More Years of Autocracy</w:t>
      </w:r>
      <w:r>
        <w:rPr>
          <w:lang w:val="en-US"/>
        </w:rPr>
        <w:t xml:space="preserve">’, </w:t>
      </w:r>
      <w:r w:rsidRPr="005B07B0">
        <w:rPr>
          <w:i/>
          <w:lang w:val="en-US"/>
        </w:rPr>
        <w:t>Journal of Democracy</w:t>
      </w:r>
      <w:r>
        <w:rPr>
          <w:lang w:val="en-US"/>
        </w:rPr>
        <w:t xml:space="preserve"> 20 (2009) 151-166, 153</w:t>
      </w:r>
    </w:p>
  </w:footnote>
  <w:footnote w:id="92">
    <w:p w:rsidR="00386552" w:rsidRPr="00AC6CAB" w:rsidRDefault="00386552" w:rsidP="001B1887">
      <w:pPr>
        <w:pStyle w:val="Voetnoottekst"/>
      </w:pPr>
      <w:r>
        <w:rPr>
          <w:rStyle w:val="Voetnootmarkering"/>
        </w:rPr>
        <w:footnoteRef/>
      </w:r>
      <w:r w:rsidRPr="00EF4F75">
        <w:rPr>
          <w:lang w:val="en-US"/>
        </w:rPr>
        <w:t xml:space="preserve"> </w:t>
      </w:r>
      <w:r w:rsidRPr="00AC6CAB">
        <w:rPr>
          <w:i/>
          <w:lang w:val="en-US"/>
        </w:rPr>
        <w:t>The Situation of Workers of the Occupied Arab Territories</w:t>
      </w:r>
      <w:r>
        <w:rPr>
          <w:lang w:val="en-US"/>
        </w:rPr>
        <w:t xml:space="preserve">, International Labor </w:t>
      </w:r>
      <w:proofErr w:type="spellStart"/>
      <w:r>
        <w:rPr>
          <w:lang w:val="en-US"/>
        </w:rPr>
        <w:t>Organisation</w:t>
      </w:r>
      <w:proofErr w:type="spellEnd"/>
      <w:r>
        <w:rPr>
          <w:lang w:val="en-US"/>
        </w:rPr>
        <w:t xml:space="preserve"> (Geneva 2013). </w:t>
      </w:r>
      <w:r w:rsidRPr="00AC6CAB">
        <w:t xml:space="preserve">Beschikbaar </w:t>
      </w:r>
      <w:r>
        <w:t xml:space="preserve">op </w:t>
      </w:r>
      <w:r w:rsidRPr="00AC6CAB">
        <w:t>http://www.ilo.org/wcmsp5/groups/public/---</w:t>
      </w:r>
      <w:proofErr w:type="spellStart"/>
      <w:r w:rsidRPr="00AC6CAB">
        <w:t>ed</w:t>
      </w:r>
      <w:proofErr w:type="spellEnd"/>
      <w:r w:rsidRPr="00AC6CAB">
        <w:t>_norm/---</w:t>
      </w:r>
      <w:proofErr w:type="spellStart"/>
      <w:r w:rsidRPr="00AC6CAB">
        <w:t>relconf</w:t>
      </w:r>
      <w:proofErr w:type="spellEnd"/>
      <w:r w:rsidRPr="00AC6CAB">
        <w:t>/</w:t>
      </w:r>
      <w:proofErr w:type="spellStart"/>
      <w:r w:rsidRPr="00AC6CAB">
        <w:t>documents</w:t>
      </w:r>
      <w:proofErr w:type="spellEnd"/>
      <w:r w:rsidRPr="00AC6CAB">
        <w:t>/meetingdocument/</w:t>
      </w:r>
      <w:proofErr w:type="spellStart"/>
      <w:r w:rsidRPr="00AC6CAB">
        <w:t>wcms</w:t>
      </w:r>
      <w:proofErr w:type="spellEnd"/>
      <w:r w:rsidRPr="00AC6CAB">
        <w:t>_213298.pdf</w:t>
      </w:r>
    </w:p>
  </w:footnote>
  <w:footnote w:id="93">
    <w:p w:rsidR="00386552" w:rsidRPr="00EB1B08" w:rsidRDefault="00386552" w:rsidP="001B1887">
      <w:pPr>
        <w:pStyle w:val="Voetnoottekst"/>
      </w:pPr>
      <w:r>
        <w:rPr>
          <w:rStyle w:val="Voetnootmarkering"/>
        </w:rPr>
        <w:footnoteRef/>
      </w:r>
      <w:r w:rsidRPr="008710A8">
        <w:rPr>
          <w:lang w:val="en-US"/>
        </w:rPr>
        <w:t xml:space="preserve"> </w:t>
      </w:r>
      <w:r w:rsidRPr="00DF4848">
        <w:rPr>
          <w:i/>
          <w:lang w:val="en-US"/>
        </w:rPr>
        <w:t>Rethinking economic growth: towards productive and inclusive Arab societies</w:t>
      </w:r>
      <w:r>
        <w:rPr>
          <w:lang w:val="en-US"/>
        </w:rPr>
        <w:t xml:space="preserve">, International Labor </w:t>
      </w:r>
      <w:proofErr w:type="spellStart"/>
      <w:r>
        <w:rPr>
          <w:lang w:val="en-US"/>
        </w:rPr>
        <w:t>Organisation</w:t>
      </w:r>
      <w:proofErr w:type="spellEnd"/>
      <w:r>
        <w:rPr>
          <w:lang w:val="en-US"/>
        </w:rPr>
        <w:t xml:space="preserve"> (Beirut 2012). </w:t>
      </w:r>
      <w:r w:rsidRPr="00EB1B08">
        <w:t xml:space="preserve">Beschikbaar </w:t>
      </w:r>
      <w:r>
        <w:t xml:space="preserve">op </w:t>
      </w:r>
      <w:r w:rsidRPr="00EB1B08">
        <w:t>http://www.ilo.org/wcmsp5/groups/public/@arabstates/@ro-beirut/documents/publication/wcms_208346.pdf</w:t>
      </w:r>
    </w:p>
  </w:footnote>
  <w:footnote w:id="94">
    <w:p w:rsidR="00386552" w:rsidRPr="002E3074" w:rsidRDefault="00386552">
      <w:pPr>
        <w:pStyle w:val="Voetnoottekst"/>
      </w:pPr>
      <w:r>
        <w:rPr>
          <w:rStyle w:val="Voetnootmarkering"/>
        </w:rPr>
        <w:footnoteRef/>
      </w:r>
      <w:r w:rsidRPr="002E3074">
        <w:t xml:space="preserve"> De</w:t>
      </w:r>
      <w:r>
        <w:t>ze</w:t>
      </w:r>
      <w:r w:rsidRPr="002E3074">
        <w:t xml:space="preserve"> </w:t>
      </w:r>
      <w:r>
        <w:t>hoofdpunten</w:t>
      </w:r>
      <w:r w:rsidRPr="002E3074">
        <w:t xml:space="preserve"> van het r</w:t>
      </w:r>
      <w:r>
        <w:t xml:space="preserve">apport zijn te vinden in de </w:t>
      </w:r>
      <w:proofErr w:type="spellStart"/>
      <w:r w:rsidRPr="002E3074">
        <w:rPr>
          <w:i/>
        </w:rPr>
        <w:t>executive</w:t>
      </w:r>
      <w:proofErr w:type="spellEnd"/>
      <w:r w:rsidRPr="002E3074">
        <w:rPr>
          <w:i/>
        </w:rPr>
        <w:t xml:space="preserve"> </w:t>
      </w:r>
      <w:proofErr w:type="spellStart"/>
      <w:r w:rsidRPr="002E3074">
        <w:rPr>
          <w:i/>
        </w:rPr>
        <w:t>summary</w:t>
      </w:r>
      <w:proofErr w:type="spellEnd"/>
      <w:r>
        <w:rPr>
          <w:i/>
        </w:rPr>
        <w:t xml:space="preserve">, </w:t>
      </w:r>
      <w:r w:rsidRPr="002E3074">
        <w:t>http://www.undp.org/content/dam/rbas/img/reports/exsum.pdf</w:t>
      </w:r>
    </w:p>
  </w:footnote>
  <w:footnote w:id="95">
    <w:p w:rsidR="00386552" w:rsidRPr="006E2222" w:rsidRDefault="00386552" w:rsidP="001B1887">
      <w:pPr>
        <w:pStyle w:val="Voetnoottekst"/>
      </w:pPr>
      <w:r>
        <w:rPr>
          <w:rStyle w:val="Voetnootmarkering"/>
        </w:rPr>
        <w:footnoteRef/>
      </w:r>
      <w:r w:rsidRPr="006E2222">
        <w:t xml:space="preserve"> </w:t>
      </w:r>
      <w:r w:rsidRPr="006E2222">
        <w:rPr>
          <w:i/>
        </w:rPr>
        <w:t>Rethinking economic growth</w:t>
      </w:r>
      <w:r w:rsidRPr="006E2222">
        <w:t>, 108.</w:t>
      </w:r>
    </w:p>
  </w:footnote>
  <w:footnote w:id="96">
    <w:p w:rsidR="00386552" w:rsidRPr="003D3521" w:rsidRDefault="00386552" w:rsidP="001B1887">
      <w:pPr>
        <w:pStyle w:val="Voetnoottekst"/>
      </w:pPr>
      <w:r>
        <w:rPr>
          <w:rStyle w:val="Voetnootmarkering"/>
        </w:rPr>
        <w:footnoteRef/>
      </w:r>
      <w:r w:rsidRPr="003D3521">
        <w:t xml:space="preserve"> Over de geschied</w:t>
      </w:r>
      <w:r>
        <w:t xml:space="preserve">enis van de International Arbeidsorganisatie zie </w:t>
      </w:r>
      <w:proofErr w:type="spellStart"/>
      <w:r w:rsidRPr="00EB1B08">
        <w:rPr>
          <w:i/>
        </w:rPr>
        <w:t>Origins</w:t>
      </w:r>
      <w:proofErr w:type="spellEnd"/>
      <w:r w:rsidRPr="00EB1B08">
        <w:rPr>
          <w:i/>
        </w:rPr>
        <w:t xml:space="preserve"> and </w:t>
      </w:r>
      <w:proofErr w:type="spellStart"/>
      <w:r w:rsidRPr="00EB1B08">
        <w:rPr>
          <w:i/>
        </w:rPr>
        <w:t>History</w:t>
      </w:r>
      <w:proofErr w:type="spellEnd"/>
      <w:r w:rsidRPr="003D3521">
        <w:t>,</w:t>
      </w:r>
      <w:r>
        <w:t xml:space="preserve"> International </w:t>
      </w:r>
      <w:proofErr w:type="spellStart"/>
      <w:r>
        <w:t>Labor</w:t>
      </w:r>
      <w:proofErr w:type="spellEnd"/>
      <w:r>
        <w:t xml:space="preserve"> </w:t>
      </w:r>
      <w:proofErr w:type="spellStart"/>
      <w:r>
        <w:t>Organisation</w:t>
      </w:r>
      <w:proofErr w:type="spellEnd"/>
      <w:r w:rsidRPr="003D3521">
        <w:t xml:space="preserve"> </w:t>
      </w:r>
      <w:hyperlink r:id="rId5" w:history="1">
        <w:r w:rsidRPr="00CE40FD">
          <w:rPr>
            <w:rStyle w:val="Hyperlink"/>
          </w:rPr>
          <w:t>http://www.ilo.org/global/about-the-ilo/history/lang--en/index.htm</w:t>
        </w:r>
      </w:hyperlink>
      <w:r>
        <w:t xml:space="preserve">. De IAO is na de Eerste Wereldoorlog opgericht vanuit de gedachte dat vrede alleen bewaard kan worden als deze gericht is op sociale rechtvaardigheid, maar belangrijker nog is dat dit VN orgaan de vakbeweging de mogelijkheid biedt om lonen en arbeidsomstandigheden te beïnvloeden op een algemeen en collectief niveau zonder afhankelijk te zijn van de betalende leden. </w:t>
      </w:r>
    </w:p>
  </w:footnote>
  <w:footnote w:id="97">
    <w:p w:rsidR="00386552" w:rsidRPr="005F320C" w:rsidRDefault="00386552" w:rsidP="001B1887">
      <w:pPr>
        <w:pStyle w:val="Voetnoottekst"/>
        <w:rPr>
          <w:lang w:val="en-US"/>
        </w:rPr>
      </w:pPr>
      <w:r>
        <w:rPr>
          <w:rStyle w:val="Voetnootmarkering"/>
        </w:rPr>
        <w:footnoteRef/>
      </w:r>
      <w:r>
        <w:rPr>
          <w:lang w:val="en-US"/>
        </w:rPr>
        <w:t xml:space="preserve"> K.A. Elliott &amp; R.B. </w:t>
      </w:r>
      <w:r w:rsidRPr="005F320C">
        <w:rPr>
          <w:lang w:val="en-US"/>
        </w:rPr>
        <w:t>Fre</w:t>
      </w:r>
      <w:r>
        <w:rPr>
          <w:lang w:val="en-US"/>
        </w:rPr>
        <w:t xml:space="preserve">eman, </w:t>
      </w:r>
      <w:r w:rsidRPr="00EB1B08">
        <w:rPr>
          <w:i/>
          <w:lang w:val="en-US"/>
        </w:rPr>
        <w:t>Can Labor Standards Improve Under Globalization?</w:t>
      </w:r>
      <w:r>
        <w:rPr>
          <w:lang w:val="en-US"/>
        </w:rPr>
        <w:t>, Institute for International Economics (2003), 95-96.</w:t>
      </w:r>
    </w:p>
  </w:footnote>
  <w:footnote w:id="98">
    <w:p w:rsidR="00386552" w:rsidRPr="00974B51" w:rsidRDefault="00386552" w:rsidP="001B1887">
      <w:pPr>
        <w:pStyle w:val="Voetnoottekst"/>
        <w:rPr>
          <w:lang w:val="en-US"/>
        </w:rPr>
      </w:pPr>
      <w:r>
        <w:rPr>
          <w:rStyle w:val="Voetnootmarkering"/>
        </w:rPr>
        <w:footnoteRef/>
      </w:r>
      <w:r w:rsidRPr="00974B51">
        <w:rPr>
          <w:lang w:val="en-US"/>
        </w:rPr>
        <w:t xml:space="preserve"> </w:t>
      </w:r>
      <w:r w:rsidRPr="00EB1B08">
        <w:rPr>
          <w:i/>
          <w:lang w:val="en-US"/>
        </w:rPr>
        <w:t>ILO Constitution</w:t>
      </w:r>
      <w:r>
        <w:rPr>
          <w:lang w:val="en-US"/>
        </w:rPr>
        <w:t xml:space="preserve">, </w:t>
      </w:r>
      <w:r w:rsidRPr="00974B51">
        <w:rPr>
          <w:lang w:val="en-US"/>
        </w:rPr>
        <w:t>http://www.ilo.org/dyn/normlex/en/f?p=1000:62:0::NO:62:P62_LIST_ENTRIE_ID:2453907:NO#A33</w:t>
      </w:r>
    </w:p>
  </w:footnote>
  <w:footnote w:id="99">
    <w:p w:rsidR="00386552" w:rsidRPr="008F67B6" w:rsidRDefault="00386552" w:rsidP="001B1887">
      <w:pPr>
        <w:pStyle w:val="Voetnoottekst"/>
        <w:rPr>
          <w:lang w:val="en-US"/>
        </w:rPr>
      </w:pPr>
      <w:r>
        <w:rPr>
          <w:rStyle w:val="Voetnootmarkering"/>
        </w:rPr>
        <w:footnoteRef/>
      </w:r>
      <w:r w:rsidRPr="008F67B6">
        <w:rPr>
          <w:lang w:val="en-US"/>
        </w:rPr>
        <w:t xml:space="preserve"> K.A. Scott, </w:t>
      </w:r>
      <w:r w:rsidRPr="00EB1B08">
        <w:rPr>
          <w:i/>
          <w:lang w:val="en-US"/>
        </w:rPr>
        <w:t>The ILO and Enfo</w:t>
      </w:r>
      <w:r>
        <w:rPr>
          <w:i/>
          <w:lang w:val="en-US"/>
        </w:rPr>
        <w:t>rcement of Core Labor Standards</w:t>
      </w:r>
      <w:r>
        <w:rPr>
          <w:lang w:val="en-US"/>
        </w:rPr>
        <w:t xml:space="preserve">, </w:t>
      </w:r>
      <w:r w:rsidRPr="00EB1B08">
        <w:rPr>
          <w:lang w:val="en-US"/>
        </w:rPr>
        <w:t>International Economics Policy Briefs</w:t>
      </w:r>
      <w:r>
        <w:rPr>
          <w:lang w:val="en-US"/>
        </w:rPr>
        <w:t xml:space="preserve">, (Institute for International Economics 2000), 6 </w:t>
      </w:r>
    </w:p>
  </w:footnote>
  <w:footnote w:id="100">
    <w:p w:rsidR="00386552" w:rsidRDefault="00386552">
      <w:pPr>
        <w:pStyle w:val="Voetnoottekst"/>
      </w:pPr>
      <w:r>
        <w:rPr>
          <w:rStyle w:val="Voetnootmarkering"/>
        </w:rPr>
        <w:footnoteRef/>
      </w:r>
      <w:r>
        <w:t xml:space="preserve"> </w:t>
      </w:r>
      <w:r w:rsidRPr="00982C70">
        <w:rPr>
          <w:i/>
        </w:rPr>
        <w:t xml:space="preserve">International </w:t>
      </w:r>
      <w:proofErr w:type="spellStart"/>
      <w:r w:rsidRPr="00982C70">
        <w:rPr>
          <w:i/>
        </w:rPr>
        <w:t>Trade</w:t>
      </w:r>
      <w:proofErr w:type="spellEnd"/>
      <w:r w:rsidRPr="00982C70">
        <w:rPr>
          <w:i/>
        </w:rPr>
        <w:t xml:space="preserve"> Union </w:t>
      </w:r>
      <w:proofErr w:type="spellStart"/>
      <w:r w:rsidRPr="00982C70">
        <w:rPr>
          <w:i/>
        </w:rPr>
        <w:t>Confederation</w:t>
      </w:r>
      <w:proofErr w:type="spellEnd"/>
      <w:r w:rsidRPr="00982C70">
        <w:rPr>
          <w:i/>
        </w:rPr>
        <w:t xml:space="preserve"> </w:t>
      </w:r>
      <w:proofErr w:type="spellStart"/>
      <w:r w:rsidRPr="00982C70">
        <w:rPr>
          <w:i/>
        </w:rPr>
        <w:t>Constitution</w:t>
      </w:r>
      <w:proofErr w:type="spellEnd"/>
      <w:r>
        <w:t xml:space="preserve"> (</w:t>
      </w:r>
      <w:proofErr w:type="spellStart"/>
      <w:r>
        <w:t>Vancouver</w:t>
      </w:r>
      <w:proofErr w:type="spellEnd"/>
      <w:r>
        <w:t xml:space="preserve"> 2010), Voor de volledige statuten van de IVV of ITUC zie </w:t>
      </w:r>
      <w:r w:rsidRPr="009B751B">
        <w:t>http://www.ituc-csi.org/IMG/pdf/Const-ENG_2WC.pdf</w:t>
      </w:r>
    </w:p>
  </w:footnote>
  <w:footnote w:id="101">
    <w:p w:rsidR="00386552" w:rsidRDefault="00386552">
      <w:pPr>
        <w:pStyle w:val="Voetnoottekst"/>
      </w:pPr>
      <w:r>
        <w:rPr>
          <w:rStyle w:val="Voetnootmarkering"/>
        </w:rPr>
        <w:footnoteRef/>
      </w:r>
      <w:r>
        <w:t xml:space="preserve"> Dit is in lijn met wat Eric Jan tijdens ons gesprek zei over de doelgroep van het internationale solidariteitswerk. In principe is de organisatiestrategie van FNV Bouw altijd gericht op iedereen die potentieel arbeider is, of het nou om de formele of informele sector gaat of om mensen die normaal gesproken buiten het bereik van de vakbonden zitten. De enige mensen die niet in aanmerking komen voor solidariteit of steun zijn mensen die zich bewust buiten het sociaal-maatschappelijke kader plaatsen, dat wil zeggen mensen die zich liever verrijken door middel van criminaliteit of andere illegale inkomstenbronnen hebben.</w:t>
      </w:r>
    </w:p>
  </w:footnote>
  <w:footnote w:id="102">
    <w:p w:rsidR="00386552" w:rsidRPr="00CB593C" w:rsidRDefault="00386552">
      <w:pPr>
        <w:pStyle w:val="Voetnoottekst"/>
        <w:rPr>
          <w:lang w:val="en-US"/>
        </w:rPr>
      </w:pPr>
      <w:r>
        <w:rPr>
          <w:rStyle w:val="Voetnootmarkering"/>
        </w:rPr>
        <w:footnoteRef/>
      </w:r>
      <w:r w:rsidRPr="00CB593C">
        <w:rPr>
          <w:lang w:val="en-US"/>
        </w:rPr>
        <w:t xml:space="preserve"> </w:t>
      </w:r>
      <w:r>
        <w:rPr>
          <w:lang w:val="en-US"/>
        </w:rPr>
        <w:t xml:space="preserve">P. </w:t>
      </w:r>
      <w:proofErr w:type="spellStart"/>
      <w:r>
        <w:rPr>
          <w:lang w:val="en-US"/>
        </w:rPr>
        <w:t>Kaarsholm</w:t>
      </w:r>
      <w:proofErr w:type="spellEnd"/>
      <w:r>
        <w:rPr>
          <w:lang w:val="en-US"/>
        </w:rPr>
        <w:t xml:space="preserve">, ‘The South African War and the response of the international socialist community to imperialism between 1896 and 1908’ in: </w:t>
      </w:r>
      <w:proofErr w:type="spellStart"/>
      <w:r>
        <w:rPr>
          <w:lang w:val="en-US"/>
        </w:rPr>
        <w:t>F.L.Holthoon</w:t>
      </w:r>
      <w:proofErr w:type="spellEnd"/>
      <w:r>
        <w:rPr>
          <w:lang w:val="en-US"/>
        </w:rPr>
        <w:t xml:space="preserve"> &amp; M. van </w:t>
      </w:r>
      <w:proofErr w:type="spellStart"/>
      <w:r>
        <w:rPr>
          <w:lang w:val="en-US"/>
        </w:rPr>
        <w:t>der</w:t>
      </w:r>
      <w:proofErr w:type="spellEnd"/>
      <w:r>
        <w:rPr>
          <w:lang w:val="en-US"/>
        </w:rPr>
        <w:t xml:space="preserve"> Linden (ed.), </w:t>
      </w:r>
      <w:r w:rsidRPr="00CB593C">
        <w:rPr>
          <w:i/>
          <w:lang w:val="en-US"/>
        </w:rPr>
        <w:t>Internationalism in the Labor Movement 1930-1940</w:t>
      </w:r>
      <w:r>
        <w:rPr>
          <w:lang w:val="en-US"/>
        </w:rPr>
        <w:t xml:space="preserve"> (Leiden 1988) 42</w:t>
      </w:r>
      <w:r w:rsidRPr="00CB593C">
        <w:rPr>
          <w:lang w:val="en-US"/>
        </w:rPr>
        <w:t>-</w:t>
      </w:r>
      <w:r>
        <w:rPr>
          <w:lang w:val="en-US"/>
        </w:rPr>
        <w:t>68.</w:t>
      </w:r>
    </w:p>
  </w:footnote>
  <w:footnote w:id="103">
    <w:p w:rsidR="00386552" w:rsidRPr="00C76D5D" w:rsidRDefault="00386552">
      <w:pPr>
        <w:pStyle w:val="Voetnoottekst"/>
        <w:rPr>
          <w:lang w:val="en-US"/>
        </w:rPr>
      </w:pPr>
      <w:r>
        <w:rPr>
          <w:rStyle w:val="Voetnootmarkering"/>
        </w:rPr>
        <w:footnoteRef/>
      </w:r>
      <w:r w:rsidRPr="00C76D5D">
        <w:rPr>
          <w:lang w:val="en-US"/>
        </w:rPr>
        <w:t xml:space="preserve"> M. van </w:t>
      </w:r>
      <w:proofErr w:type="spellStart"/>
      <w:r w:rsidRPr="00C76D5D">
        <w:rPr>
          <w:lang w:val="en-US"/>
        </w:rPr>
        <w:t>der</w:t>
      </w:r>
      <w:proofErr w:type="spellEnd"/>
      <w:r w:rsidRPr="00C76D5D">
        <w:rPr>
          <w:lang w:val="en-US"/>
        </w:rPr>
        <w:t xml:space="preserve"> Linden, </w:t>
      </w:r>
      <w:r>
        <w:rPr>
          <w:i/>
          <w:lang w:val="en-US"/>
        </w:rPr>
        <w:t>Workers of the w</w:t>
      </w:r>
      <w:r w:rsidRPr="00006319">
        <w:rPr>
          <w:i/>
          <w:lang w:val="en-US"/>
        </w:rPr>
        <w:t>orld. Essays toward a global labor history</w:t>
      </w:r>
      <w:r>
        <w:rPr>
          <w:lang w:val="en-US"/>
        </w:rPr>
        <w:t xml:space="preserve"> (Leiden 2008), 264.</w:t>
      </w:r>
    </w:p>
  </w:footnote>
  <w:footnote w:id="104">
    <w:p w:rsidR="00386552" w:rsidRPr="00F75D9A" w:rsidRDefault="00386552">
      <w:pPr>
        <w:pStyle w:val="Voetnoottekst"/>
        <w:rPr>
          <w:lang w:val="en-US"/>
        </w:rPr>
      </w:pPr>
      <w:r>
        <w:rPr>
          <w:rStyle w:val="Voetnootmarkering"/>
        </w:rPr>
        <w:footnoteRef/>
      </w:r>
      <w:r>
        <w:rPr>
          <w:lang w:val="en-US"/>
        </w:rPr>
        <w:t xml:space="preserve"> </w:t>
      </w:r>
      <w:r w:rsidRPr="00F75D9A">
        <w:rPr>
          <w:lang w:val="en-US"/>
        </w:rPr>
        <w:t xml:space="preserve">van </w:t>
      </w:r>
      <w:proofErr w:type="spellStart"/>
      <w:r w:rsidRPr="00F75D9A">
        <w:rPr>
          <w:lang w:val="en-US"/>
        </w:rPr>
        <w:t>de</w:t>
      </w:r>
      <w:r>
        <w:rPr>
          <w:lang w:val="en-US"/>
        </w:rPr>
        <w:t>r</w:t>
      </w:r>
      <w:proofErr w:type="spellEnd"/>
      <w:r>
        <w:rPr>
          <w:lang w:val="en-US"/>
        </w:rPr>
        <w:t xml:space="preserve"> Linden, Workers of the world, 259-260.</w:t>
      </w:r>
    </w:p>
  </w:footnote>
  <w:footnote w:id="105">
    <w:p w:rsidR="00386552" w:rsidRPr="00B41246" w:rsidRDefault="00386552">
      <w:pPr>
        <w:pStyle w:val="Voetnoottekst"/>
        <w:rPr>
          <w:lang w:val="en-US"/>
        </w:rPr>
      </w:pPr>
      <w:r>
        <w:rPr>
          <w:rStyle w:val="Voetnootmarkering"/>
        </w:rPr>
        <w:footnoteRef/>
      </w:r>
      <w:r w:rsidRPr="00B62C5B">
        <w:rPr>
          <w:lang w:val="en-US"/>
        </w:rPr>
        <w:t xml:space="preserve"> </w:t>
      </w:r>
      <w:proofErr w:type="spellStart"/>
      <w:r w:rsidRPr="00B62C5B">
        <w:rPr>
          <w:lang w:val="en-US"/>
        </w:rPr>
        <w:t>Britse</w:t>
      </w:r>
      <w:proofErr w:type="spellEnd"/>
      <w:r w:rsidRPr="00B62C5B">
        <w:rPr>
          <w:lang w:val="en-US"/>
        </w:rPr>
        <w:t xml:space="preserve"> </w:t>
      </w:r>
      <w:proofErr w:type="spellStart"/>
      <w:r w:rsidRPr="00B62C5B">
        <w:rPr>
          <w:lang w:val="en-US"/>
        </w:rPr>
        <w:t>vakbondsleden</w:t>
      </w:r>
      <w:proofErr w:type="spellEnd"/>
      <w:r w:rsidRPr="00B62C5B">
        <w:rPr>
          <w:lang w:val="en-US"/>
        </w:rPr>
        <w:t xml:space="preserve"> </w:t>
      </w:r>
      <w:proofErr w:type="spellStart"/>
      <w:r w:rsidRPr="00B62C5B">
        <w:rPr>
          <w:lang w:val="en-US"/>
        </w:rPr>
        <w:t>schreven</w:t>
      </w:r>
      <w:proofErr w:type="spellEnd"/>
      <w:r w:rsidRPr="00B62C5B">
        <w:rPr>
          <w:lang w:val="en-US"/>
        </w:rPr>
        <w:t xml:space="preserve"> </w:t>
      </w:r>
      <w:proofErr w:type="spellStart"/>
      <w:r w:rsidRPr="00B62C5B">
        <w:rPr>
          <w:lang w:val="en-US"/>
        </w:rPr>
        <w:t>hun</w:t>
      </w:r>
      <w:proofErr w:type="spellEnd"/>
      <w:r w:rsidRPr="00B62C5B">
        <w:rPr>
          <w:lang w:val="en-US"/>
        </w:rPr>
        <w:t xml:space="preserve"> </w:t>
      </w:r>
      <w:proofErr w:type="spellStart"/>
      <w:r w:rsidRPr="00B62C5B">
        <w:rPr>
          <w:lang w:val="en-US"/>
        </w:rPr>
        <w:t>Franse</w:t>
      </w:r>
      <w:proofErr w:type="spellEnd"/>
      <w:r w:rsidRPr="00B62C5B">
        <w:rPr>
          <w:lang w:val="en-US"/>
        </w:rPr>
        <w:t xml:space="preserve"> </w:t>
      </w:r>
      <w:proofErr w:type="spellStart"/>
      <w:r w:rsidRPr="00B62C5B">
        <w:rPr>
          <w:lang w:val="en-US"/>
        </w:rPr>
        <w:t>collega’s</w:t>
      </w:r>
      <w:proofErr w:type="spellEnd"/>
      <w:r w:rsidRPr="00B62C5B">
        <w:rPr>
          <w:lang w:val="en-US"/>
        </w:rPr>
        <w:t xml:space="preserve"> op het </w:t>
      </w:r>
      <w:proofErr w:type="spellStart"/>
      <w:r w:rsidRPr="00B62C5B">
        <w:rPr>
          <w:lang w:val="en-US"/>
        </w:rPr>
        <w:t>vasteland</w:t>
      </w:r>
      <w:proofErr w:type="spellEnd"/>
      <w:r w:rsidRPr="00B62C5B">
        <w:rPr>
          <w:lang w:val="en-US"/>
        </w:rPr>
        <w:t xml:space="preserve"> </w:t>
      </w:r>
      <w:r>
        <w:rPr>
          <w:lang w:val="en-US"/>
        </w:rPr>
        <w:t xml:space="preserve">in 1863 </w:t>
      </w:r>
      <w:r w:rsidRPr="00B62C5B">
        <w:rPr>
          <w:lang w:val="en-US"/>
        </w:rPr>
        <w:t xml:space="preserve">de </w:t>
      </w:r>
      <w:proofErr w:type="spellStart"/>
      <w:r w:rsidRPr="00B62C5B">
        <w:rPr>
          <w:lang w:val="en-US"/>
        </w:rPr>
        <w:t>volgende</w:t>
      </w:r>
      <w:proofErr w:type="spellEnd"/>
      <w:r w:rsidRPr="00B62C5B">
        <w:rPr>
          <w:lang w:val="en-US"/>
        </w:rPr>
        <w:t xml:space="preserve"> </w:t>
      </w:r>
      <w:proofErr w:type="spellStart"/>
      <w:r w:rsidRPr="00B62C5B">
        <w:rPr>
          <w:lang w:val="en-US"/>
        </w:rPr>
        <w:t>tekst</w:t>
      </w:r>
      <w:proofErr w:type="spellEnd"/>
      <w:r w:rsidRPr="00B62C5B">
        <w:rPr>
          <w:lang w:val="en-US"/>
        </w:rPr>
        <w:t xml:space="preserve">: </w:t>
      </w:r>
      <w:r w:rsidRPr="00B62C5B">
        <w:rPr>
          <w:i/>
          <w:lang w:val="en-US"/>
        </w:rPr>
        <w:t xml:space="preserve">A fraternity of peoples is highly necessary for the cause of </w:t>
      </w:r>
      <w:proofErr w:type="spellStart"/>
      <w:r w:rsidRPr="00B62C5B">
        <w:rPr>
          <w:i/>
          <w:lang w:val="en-US"/>
        </w:rPr>
        <w:t>labour</w:t>
      </w:r>
      <w:proofErr w:type="spellEnd"/>
      <w:r w:rsidRPr="00B62C5B">
        <w:rPr>
          <w:i/>
          <w:lang w:val="en-US"/>
        </w:rPr>
        <w:t>, for we find that whenever</w:t>
      </w:r>
      <w:r>
        <w:rPr>
          <w:i/>
          <w:lang w:val="en-US"/>
        </w:rPr>
        <w:t xml:space="preserve"> </w:t>
      </w:r>
      <w:r w:rsidRPr="00B62C5B">
        <w:rPr>
          <w:i/>
          <w:lang w:val="en-US"/>
        </w:rPr>
        <w:t xml:space="preserve">we attempt to better our social conditions by reducing the hours of toil, or by raising the price of </w:t>
      </w:r>
      <w:proofErr w:type="spellStart"/>
      <w:r w:rsidRPr="00B62C5B">
        <w:rPr>
          <w:i/>
          <w:lang w:val="en-US"/>
        </w:rPr>
        <w:t>labour</w:t>
      </w:r>
      <w:proofErr w:type="spellEnd"/>
      <w:r w:rsidRPr="00B62C5B">
        <w:rPr>
          <w:i/>
          <w:lang w:val="en-US"/>
        </w:rPr>
        <w:t>, our employers threaten us with bringing over Frenchmen, Germans, Belgians, and others to do out work at a reduced rate of wages; and we are sorry to say that this has been done, though not from any desire on the part of our continental brethren to injure us, but through a want of regular and systematic communication between the industrious classes of all countries, which we hope to see speedily effected, as our principle is to bring up the wages of the ill-paid to as near a level as possible with that of those who are better remunerated, and not to allow our employers to play us off one against the other, and so drag us down to the lowest possible condition, suitable to their avaricious bargaining.</w:t>
      </w:r>
      <w:r>
        <w:rPr>
          <w:lang w:val="en-US"/>
        </w:rPr>
        <w:t xml:space="preserve"> V</w:t>
      </w:r>
      <w:r w:rsidRPr="00364032">
        <w:rPr>
          <w:lang w:val="en-US"/>
        </w:rPr>
        <w:t xml:space="preserve">an </w:t>
      </w:r>
      <w:proofErr w:type="spellStart"/>
      <w:r w:rsidRPr="00364032">
        <w:rPr>
          <w:lang w:val="en-US"/>
        </w:rPr>
        <w:t>der</w:t>
      </w:r>
      <w:proofErr w:type="spellEnd"/>
      <w:r w:rsidRPr="00364032">
        <w:rPr>
          <w:lang w:val="en-US"/>
        </w:rPr>
        <w:t xml:space="preserve"> Linden, Workers of the World</w:t>
      </w:r>
      <w:r w:rsidRPr="00B41246">
        <w:rPr>
          <w:lang w:val="en-US"/>
        </w:rPr>
        <w:t>, (Leiden 2008) 269-270</w:t>
      </w:r>
      <w:r>
        <w:rPr>
          <w:lang w:val="en-US"/>
        </w:rPr>
        <w:t>.</w:t>
      </w:r>
    </w:p>
  </w:footnote>
  <w:footnote w:id="106">
    <w:p w:rsidR="00386552" w:rsidRPr="00213700" w:rsidRDefault="00386552">
      <w:pPr>
        <w:pStyle w:val="Voetnoottekst"/>
        <w:rPr>
          <w:lang w:val="en-US"/>
        </w:rPr>
      </w:pPr>
      <w:r>
        <w:rPr>
          <w:rStyle w:val="Voetnootmarkering"/>
        </w:rPr>
        <w:footnoteRef/>
      </w:r>
      <w:r>
        <w:rPr>
          <w:lang w:val="en-US"/>
        </w:rPr>
        <w:t xml:space="preserve"> V</w:t>
      </w:r>
      <w:r w:rsidRPr="00B41246">
        <w:rPr>
          <w:lang w:val="en-US"/>
        </w:rPr>
        <w:t xml:space="preserve">an </w:t>
      </w:r>
      <w:proofErr w:type="spellStart"/>
      <w:r w:rsidRPr="00B41246">
        <w:rPr>
          <w:lang w:val="en-US"/>
        </w:rPr>
        <w:t>der</w:t>
      </w:r>
      <w:proofErr w:type="spellEnd"/>
      <w:r w:rsidRPr="00B41246">
        <w:rPr>
          <w:lang w:val="en-US"/>
        </w:rPr>
        <w:t xml:space="preserve"> Linden, Workers of the World. </w:t>
      </w:r>
      <w:r w:rsidRPr="00213700">
        <w:rPr>
          <w:lang w:val="en-US"/>
        </w:rPr>
        <w:t>Essays toward a global labor history, (Leiden 2008) 262-263</w:t>
      </w:r>
      <w:r>
        <w:rPr>
          <w:lang w:val="en-US"/>
        </w:rPr>
        <w:t>.</w:t>
      </w:r>
    </w:p>
  </w:footnote>
  <w:footnote w:id="107">
    <w:p w:rsidR="00386552" w:rsidRPr="006E2222" w:rsidRDefault="00386552" w:rsidP="00293B23">
      <w:pPr>
        <w:pStyle w:val="Voetnoottekst"/>
      </w:pPr>
      <w:r>
        <w:rPr>
          <w:rStyle w:val="Voetnootmarkering"/>
        </w:rPr>
        <w:footnoteRef/>
      </w:r>
      <w:r w:rsidRPr="006E2222">
        <w:t xml:space="preserve"> Ibidem, 281.</w:t>
      </w:r>
    </w:p>
  </w:footnote>
  <w:footnote w:id="108">
    <w:p w:rsidR="00386552" w:rsidRPr="00B06E3F" w:rsidRDefault="00386552">
      <w:pPr>
        <w:pStyle w:val="Voetnoottekst"/>
      </w:pPr>
      <w:r>
        <w:rPr>
          <w:rStyle w:val="Voetnootmarkering"/>
        </w:rPr>
        <w:footnoteRef/>
      </w:r>
      <w:r w:rsidRPr="00B06E3F">
        <w:t xml:space="preserve"> P. de Beer, </w:t>
      </w:r>
      <w:r>
        <w:t>‘</w:t>
      </w:r>
      <w:r w:rsidRPr="00B06E3F">
        <w:t>De T</w:t>
      </w:r>
      <w:r>
        <w:t xml:space="preserve">oekomst van de Vakbeweging. Samen opgekomen, samen in het nauw’, </w:t>
      </w:r>
      <w:r>
        <w:rPr>
          <w:i/>
        </w:rPr>
        <w:t xml:space="preserve">S&amp;D </w:t>
      </w:r>
      <w:r>
        <w:t>5</w:t>
      </w:r>
      <w:r>
        <w:rPr>
          <w:i/>
        </w:rPr>
        <w:t xml:space="preserve"> </w:t>
      </w:r>
      <w:r w:rsidRPr="00ED778E">
        <w:t>(2012)</w:t>
      </w:r>
      <w:r>
        <w:t>, 27.</w:t>
      </w:r>
    </w:p>
  </w:footnote>
  <w:footnote w:id="109">
    <w:p w:rsidR="00386552" w:rsidRPr="00D408B8" w:rsidRDefault="00386552">
      <w:pPr>
        <w:pStyle w:val="Voetnoottekst"/>
      </w:pPr>
      <w:r>
        <w:rPr>
          <w:rStyle w:val="Voetnootmarkering"/>
        </w:rPr>
        <w:footnoteRef/>
      </w:r>
      <w:r>
        <w:t xml:space="preserve"> De Beer, ‘De Toekomst van de Vakbeweging’, 28.</w:t>
      </w:r>
    </w:p>
  </w:footnote>
  <w:footnote w:id="110">
    <w:p w:rsidR="00386552" w:rsidRDefault="00386552" w:rsidP="00484119">
      <w:pPr>
        <w:pStyle w:val="Voetnoottekst"/>
      </w:pPr>
      <w:r>
        <w:rPr>
          <w:rStyle w:val="Voetnootmarkering"/>
        </w:rPr>
        <w:footnoteRef/>
      </w:r>
      <w:r>
        <w:t xml:space="preserve"> J.W. Duyvendak, </w:t>
      </w:r>
      <w:r w:rsidRPr="00484119">
        <w:rPr>
          <w:i/>
        </w:rPr>
        <w:t xml:space="preserve">Een eensgezinde, vooruitstrevende natie. Over de mythe van “de” individualisering en de toekomst van </w:t>
      </w:r>
      <w:r>
        <w:rPr>
          <w:i/>
        </w:rPr>
        <w:t>de sociologie</w:t>
      </w:r>
      <w:r>
        <w:t xml:space="preserve">, oratie, Amsterdam: </w:t>
      </w:r>
      <w:proofErr w:type="spellStart"/>
      <w:r>
        <w:t>Vossiuspers</w:t>
      </w:r>
      <w:proofErr w:type="spellEnd"/>
      <w:r>
        <w:t xml:space="preserve"> UvA (2004), 5-6.</w:t>
      </w:r>
    </w:p>
  </w:footnote>
  <w:footnote w:id="111">
    <w:p w:rsidR="00386552" w:rsidRDefault="00386552">
      <w:pPr>
        <w:pStyle w:val="Voetnoottekst"/>
      </w:pPr>
      <w:r>
        <w:rPr>
          <w:rStyle w:val="Voetnootmarkering"/>
        </w:rPr>
        <w:footnoteRef/>
      </w:r>
      <w:r>
        <w:t xml:space="preserve"> </w:t>
      </w:r>
      <w:r w:rsidRPr="00FD4D7A">
        <w:rPr>
          <w:i/>
        </w:rPr>
        <w:t>In het zicht van de toekomst</w:t>
      </w:r>
      <w:r>
        <w:t xml:space="preserve">, </w:t>
      </w:r>
      <w:r w:rsidRPr="00C03C5F">
        <w:rPr>
          <w:i/>
        </w:rPr>
        <w:t>Sociaal en Cultureel Rapport</w:t>
      </w:r>
      <w:r>
        <w:t>, Sociaal en Cultureel Planbureau (2004)</w:t>
      </w:r>
    </w:p>
  </w:footnote>
  <w:footnote w:id="112">
    <w:p w:rsidR="00386552" w:rsidRDefault="00386552">
      <w:pPr>
        <w:pStyle w:val="Voetnoottekst"/>
      </w:pPr>
      <w:r>
        <w:rPr>
          <w:rStyle w:val="Voetnootmarkering"/>
        </w:rPr>
        <w:footnoteRef/>
      </w:r>
      <w:r>
        <w:t xml:space="preserve"> D</w:t>
      </w:r>
      <w:r w:rsidRPr="00B06E3F">
        <w:t xml:space="preserve">e Beer, </w:t>
      </w:r>
      <w:r>
        <w:t>‘</w:t>
      </w:r>
      <w:r w:rsidRPr="00B06E3F">
        <w:t>De T</w:t>
      </w:r>
      <w:r>
        <w:t>oekomst van de Vakbeweging’, 26-27.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2" w:rsidRPr="002F3D98" w:rsidRDefault="00386552" w:rsidP="00D3114F">
    <w:pPr>
      <w:pStyle w:val="Koptekst"/>
      <w:rPr>
        <w:rFonts w:asciiTheme="majorHAnsi" w:hAnsiTheme="majorHAnsi"/>
      </w:rPr>
    </w:pPr>
    <w:proofErr w:type="spellStart"/>
    <w:r w:rsidRPr="002F3D98">
      <w:rPr>
        <w:rFonts w:asciiTheme="majorHAnsi" w:hAnsiTheme="majorHAnsi"/>
      </w:rPr>
      <w:t>Masterscriptie</w:t>
    </w:r>
    <w:proofErr w:type="spellEnd"/>
    <w:r w:rsidRPr="002F3D98">
      <w:rPr>
        <w:rFonts w:asciiTheme="majorHAnsi" w:hAnsiTheme="majorHAnsi"/>
      </w:rPr>
      <w:tab/>
    </w:r>
    <w:r w:rsidRPr="002F3D98">
      <w:rPr>
        <w:rFonts w:asciiTheme="majorHAnsi" w:hAnsiTheme="majorHAnsi"/>
      </w:rPr>
      <w:tab/>
      <w:t xml:space="preserve">Khalid </w:t>
    </w:r>
    <w:proofErr w:type="spellStart"/>
    <w:r w:rsidRPr="002F3D98">
      <w:rPr>
        <w:rFonts w:asciiTheme="majorHAnsi" w:hAnsiTheme="majorHAnsi"/>
      </w:rPr>
      <w:t>Toufik</w:t>
    </w:r>
    <w:proofErr w:type="spellEnd"/>
    <w:r w:rsidRPr="002F3D98">
      <w:rPr>
        <w:rFonts w:asciiTheme="majorHAnsi" w:hAnsiTheme="majorHAnsi"/>
      </w:rPr>
      <w:t xml:space="preserve"> - 3060659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89D"/>
    <w:multiLevelType w:val="hybridMultilevel"/>
    <w:tmpl w:val="B4D4C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E56A1E"/>
    <w:multiLevelType w:val="hybridMultilevel"/>
    <w:tmpl w:val="0E5E9A18"/>
    <w:lvl w:ilvl="0" w:tplc="647A2A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41499C"/>
    <w:multiLevelType w:val="hybridMultilevel"/>
    <w:tmpl w:val="D5B07418"/>
    <w:lvl w:ilvl="0" w:tplc="A6688F3E">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820580"/>
    <w:rsid w:val="000012F5"/>
    <w:rsid w:val="000027E5"/>
    <w:rsid w:val="00002E14"/>
    <w:rsid w:val="00003100"/>
    <w:rsid w:val="00003EF1"/>
    <w:rsid w:val="00005AAD"/>
    <w:rsid w:val="00005F0C"/>
    <w:rsid w:val="00006319"/>
    <w:rsid w:val="000066CE"/>
    <w:rsid w:val="000103BB"/>
    <w:rsid w:val="0001095A"/>
    <w:rsid w:val="00010B3C"/>
    <w:rsid w:val="00010FF1"/>
    <w:rsid w:val="00011DED"/>
    <w:rsid w:val="00012D0B"/>
    <w:rsid w:val="00012FBF"/>
    <w:rsid w:val="0001354C"/>
    <w:rsid w:val="00015D94"/>
    <w:rsid w:val="0001645C"/>
    <w:rsid w:val="0001658F"/>
    <w:rsid w:val="00016751"/>
    <w:rsid w:val="00016FC1"/>
    <w:rsid w:val="0002018D"/>
    <w:rsid w:val="0002184D"/>
    <w:rsid w:val="00022EB6"/>
    <w:rsid w:val="00023D12"/>
    <w:rsid w:val="000244B4"/>
    <w:rsid w:val="000259C6"/>
    <w:rsid w:val="00025F75"/>
    <w:rsid w:val="00026195"/>
    <w:rsid w:val="00027193"/>
    <w:rsid w:val="00027642"/>
    <w:rsid w:val="000305F8"/>
    <w:rsid w:val="00032169"/>
    <w:rsid w:val="0003419F"/>
    <w:rsid w:val="00035A21"/>
    <w:rsid w:val="00036649"/>
    <w:rsid w:val="00036D96"/>
    <w:rsid w:val="000406E8"/>
    <w:rsid w:val="000418FA"/>
    <w:rsid w:val="00042C75"/>
    <w:rsid w:val="00043717"/>
    <w:rsid w:val="00043E3D"/>
    <w:rsid w:val="00045372"/>
    <w:rsid w:val="000453A6"/>
    <w:rsid w:val="00046700"/>
    <w:rsid w:val="0005137D"/>
    <w:rsid w:val="00052232"/>
    <w:rsid w:val="0005267C"/>
    <w:rsid w:val="00052A34"/>
    <w:rsid w:val="0005316F"/>
    <w:rsid w:val="000541DA"/>
    <w:rsid w:val="00054A6B"/>
    <w:rsid w:val="00060149"/>
    <w:rsid w:val="00061B8A"/>
    <w:rsid w:val="00061C19"/>
    <w:rsid w:val="00062302"/>
    <w:rsid w:val="00062367"/>
    <w:rsid w:val="0006349A"/>
    <w:rsid w:val="00063A63"/>
    <w:rsid w:val="00064823"/>
    <w:rsid w:val="00066A44"/>
    <w:rsid w:val="00067679"/>
    <w:rsid w:val="0007047F"/>
    <w:rsid w:val="00070B1D"/>
    <w:rsid w:val="00070EEB"/>
    <w:rsid w:val="00071123"/>
    <w:rsid w:val="00072AD9"/>
    <w:rsid w:val="000730E7"/>
    <w:rsid w:val="000748A7"/>
    <w:rsid w:val="00074C7E"/>
    <w:rsid w:val="00074CCF"/>
    <w:rsid w:val="00076A3D"/>
    <w:rsid w:val="00077441"/>
    <w:rsid w:val="00077885"/>
    <w:rsid w:val="00077AF4"/>
    <w:rsid w:val="00077C63"/>
    <w:rsid w:val="00081DD9"/>
    <w:rsid w:val="0008202F"/>
    <w:rsid w:val="0008298B"/>
    <w:rsid w:val="000830FD"/>
    <w:rsid w:val="000862D3"/>
    <w:rsid w:val="00086A0E"/>
    <w:rsid w:val="000871E5"/>
    <w:rsid w:val="00090830"/>
    <w:rsid w:val="00090CAE"/>
    <w:rsid w:val="0009178F"/>
    <w:rsid w:val="000930D9"/>
    <w:rsid w:val="00093284"/>
    <w:rsid w:val="00093473"/>
    <w:rsid w:val="000947DF"/>
    <w:rsid w:val="00094E80"/>
    <w:rsid w:val="00097597"/>
    <w:rsid w:val="00097CDB"/>
    <w:rsid w:val="000A35E2"/>
    <w:rsid w:val="000A37C3"/>
    <w:rsid w:val="000A4D5F"/>
    <w:rsid w:val="000A5064"/>
    <w:rsid w:val="000A5394"/>
    <w:rsid w:val="000A7454"/>
    <w:rsid w:val="000B089C"/>
    <w:rsid w:val="000B2662"/>
    <w:rsid w:val="000B29F6"/>
    <w:rsid w:val="000B3996"/>
    <w:rsid w:val="000B481E"/>
    <w:rsid w:val="000B554D"/>
    <w:rsid w:val="000B5A62"/>
    <w:rsid w:val="000B607B"/>
    <w:rsid w:val="000B7695"/>
    <w:rsid w:val="000C0C99"/>
    <w:rsid w:val="000C0FEB"/>
    <w:rsid w:val="000C1EDC"/>
    <w:rsid w:val="000C545F"/>
    <w:rsid w:val="000C5B60"/>
    <w:rsid w:val="000C65EB"/>
    <w:rsid w:val="000C6B5E"/>
    <w:rsid w:val="000C7A00"/>
    <w:rsid w:val="000C7E98"/>
    <w:rsid w:val="000D0CBA"/>
    <w:rsid w:val="000D0D73"/>
    <w:rsid w:val="000D2885"/>
    <w:rsid w:val="000D34E8"/>
    <w:rsid w:val="000D3889"/>
    <w:rsid w:val="000D483A"/>
    <w:rsid w:val="000D5921"/>
    <w:rsid w:val="000D60F6"/>
    <w:rsid w:val="000E2143"/>
    <w:rsid w:val="000E3AF5"/>
    <w:rsid w:val="000E4F13"/>
    <w:rsid w:val="000E5D5E"/>
    <w:rsid w:val="000E7FE8"/>
    <w:rsid w:val="000F18C2"/>
    <w:rsid w:val="000F263A"/>
    <w:rsid w:val="000F41BB"/>
    <w:rsid w:val="000F47D7"/>
    <w:rsid w:val="000F47E2"/>
    <w:rsid w:val="000F4D69"/>
    <w:rsid w:val="000F580F"/>
    <w:rsid w:val="000F6CF1"/>
    <w:rsid w:val="000F78FA"/>
    <w:rsid w:val="000F7B06"/>
    <w:rsid w:val="000F7D84"/>
    <w:rsid w:val="001008EB"/>
    <w:rsid w:val="001009DB"/>
    <w:rsid w:val="00102BC2"/>
    <w:rsid w:val="00102C65"/>
    <w:rsid w:val="00103BF5"/>
    <w:rsid w:val="00104458"/>
    <w:rsid w:val="00104FD1"/>
    <w:rsid w:val="0010517A"/>
    <w:rsid w:val="00106553"/>
    <w:rsid w:val="00111617"/>
    <w:rsid w:val="00111A3C"/>
    <w:rsid w:val="00111E7C"/>
    <w:rsid w:val="00111ED6"/>
    <w:rsid w:val="001122D9"/>
    <w:rsid w:val="0011266D"/>
    <w:rsid w:val="001128FF"/>
    <w:rsid w:val="00113A01"/>
    <w:rsid w:val="00113D4C"/>
    <w:rsid w:val="00114481"/>
    <w:rsid w:val="00115363"/>
    <w:rsid w:val="0011621D"/>
    <w:rsid w:val="00117732"/>
    <w:rsid w:val="00117E69"/>
    <w:rsid w:val="00121556"/>
    <w:rsid w:val="001215B5"/>
    <w:rsid w:val="00121F50"/>
    <w:rsid w:val="001220FD"/>
    <w:rsid w:val="00123AE1"/>
    <w:rsid w:val="00124167"/>
    <w:rsid w:val="00126637"/>
    <w:rsid w:val="00127071"/>
    <w:rsid w:val="00127996"/>
    <w:rsid w:val="001309DA"/>
    <w:rsid w:val="0013133C"/>
    <w:rsid w:val="0013184B"/>
    <w:rsid w:val="00133286"/>
    <w:rsid w:val="00133CC3"/>
    <w:rsid w:val="001356D5"/>
    <w:rsid w:val="00135720"/>
    <w:rsid w:val="00136071"/>
    <w:rsid w:val="0013670D"/>
    <w:rsid w:val="001369D6"/>
    <w:rsid w:val="00137705"/>
    <w:rsid w:val="00137849"/>
    <w:rsid w:val="001403BC"/>
    <w:rsid w:val="00140EFB"/>
    <w:rsid w:val="00140F3A"/>
    <w:rsid w:val="001419A3"/>
    <w:rsid w:val="0014287A"/>
    <w:rsid w:val="00142E6D"/>
    <w:rsid w:val="00142F0C"/>
    <w:rsid w:val="00143005"/>
    <w:rsid w:val="00143F7B"/>
    <w:rsid w:val="00144DBB"/>
    <w:rsid w:val="001459DE"/>
    <w:rsid w:val="001469FA"/>
    <w:rsid w:val="00146E8D"/>
    <w:rsid w:val="00147787"/>
    <w:rsid w:val="00147E31"/>
    <w:rsid w:val="0015000D"/>
    <w:rsid w:val="00150BBD"/>
    <w:rsid w:val="00151685"/>
    <w:rsid w:val="00151740"/>
    <w:rsid w:val="00151A3A"/>
    <w:rsid w:val="001545F7"/>
    <w:rsid w:val="00155ACD"/>
    <w:rsid w:val="00155C66"/>
    <w:rsid w:val="00157143"/>
    <w:rsid w:val="00157CC1"/>
    <w:rsid w:val="00160A31"/>
    <w:rsid w:val="0016105A"/>
    <w:rsid w:val="00161816"/>
    <w:rsid w:val="00161A74"/>
    <w:rsid w:val="00163FFF"/>
    <w:rsid w:val="00164213"/>
    <w:rsid w:val="0016444E"/>
    <w:rsid w:val="0016643B"/>
    <w:rsid w:val="0016670A"/>
    <w:rsid w:val="00170B17"/>
    <w:rsid w:val="001710A5"/>
    <w:rsid w:val="00171C13"/>
    <w:rsid w:val="001721FC"/>
    <w:rsid w:val="00173656"/>
    <w:rsid w:val="0017652E"/>
    <w:rsid w:val="001769F6"/>
    <w:rsid w:val="00177AF3"/>
    <w:rsid w:val="00177BF9"/>
    <w:rsid w:val="00177D46"/>
    <w:rsid w:val="001800F0"/>
    <w:rsid w:val="00180717"/>
    <w:rsid w:val="001817CF"/>
    <w:rsid w:val="00181D00"/>
    <w:rsid w:val="00182AED"/>
    <w:rsid w:val="00182F4D"/>
    <w:rsid w:val="00182FB2"/>
    <w:rsid w:val="00182FF8"/>
    <w:rsid w:val="00183098"/>
    <w:rsid w:val="00183302"/>
    <w:rsid w:val="001834A9"/>
    <w:rsid w:val="001836F6"/>
    <w:rsid w:val="00184395"/>
    <w:rsid w:val="001846F3"/>
    <w:rsid w:val="00184B89"/>
    <w:rsid w:val="0018534A"/>
    <w:rsid w:val="00185486"/>
    <w:rsid w:val="00185F9F"/>
    <w:rsid w:val="00186834"/>
    <w:rsid w:val="001901A5"/>
    <w:rsid w:val="00190458"/>
    <w:rsid w:val="00190C48"/>
    <w:rsid w:val="00191359"/>
    <w:rsid w:val="00192932"/>
    <w:rsid w:val="00192E7C"/>
    <w:rsid w:val="001932DD"/>
    <w:rsid w:val="00194120"/>
    <w:rsid w:val="001944A8"/>
    <w:rsid w:val="0019481D"/>
    <w:rsid w:val="00194835"/>
    <w:rsid w:val="00194C11"/>
    <w:rsid w:val="0019640A"/>
    <w:rsid w:val="00196944"/>
    <w:rsid w:val="00197584"/>
    <w:rsid w:val="00197962"/>
    <w:rsid w:val="00197BD2"/>
    <w:rsid w:val="00197F80"/>
    <w:rsid w:val="001A0EA6"/>
    <w:rsid w:val="001A0EFF"/>
    <w:rsid w:val="001A1550"/>
    <w:rsid w:val="001A18D0"/>
    <w:rsid w:val="001A2541"/>
    <w:rsid w:val="001A31B7"/>
    <w:rsid w:val="001A3667"/>
    <w:rsid w:val="001A3D51"/>
    <w:rsid w:val="001A4F68"/>
    <w:rsid w:val="001A64EE"/>
    <w:rsid w:val="001A7EB6"/>
    <w:rsid w:val="001B0C95"/>
    <w:rsid w:val="001B1887"/>
    <w:rsid w:val="001B272F"/>
    <w:rsid w:val="001B2B27"/>
    <w:rsid w:val="001B3118"/>
    <w:rsid w:val="001B406A"/>
    <w:rsid w:val="001B43DF"/>
    <w:rsid w:val="001B50D5"/>
    <w:rsid w:val="001B6E1D"/>
    <w:rsid w:val="001B7D54"/>
    <w:rsid w:val="001C0DDA"/>
    <w:rsid w:val="001C20AF"/>
    <w:rsid w:val="001C215A"/>
    <w:rsid w:val="001C31F9"/>
    <w:rsid w:val="001C4207"/>
    <w:rsid w:val="001C4A20"/>
    <w:rsid w:val="001C70EC"/>
    <w:rsid w:val="001C74D2"/>
    <w:rsid w:val="001D1D8B"/>
    <w:rsid w:val="001D282D"/>
    <w:rsid w:val="001D2882"/>
    <w:rsid w:val="001D39AA"/>
    <w:rsid w:val="001D3FC3"/>
    <w:rsid w:val="001D5FF5"/>
    <w:rsid w:val="001D60F0"/>
    <w:rsid w:val="001D65B8"/>
    <w:rsid w:val="001D6B3C"/>
    <w:rsid w:val="001D70A8"/>
    <w:rsid w:val="001D7432"/>
    <w:rsid w:val="001D76C6"/>
    <w:rsid w:val="001E23DB"/>
    <w:rsid w:val="001E3401"/>
    <w:rsid w:val="001E396E"/>
    <w:rsid w:val="001E3BD8"/>
    <w:rsid w:val="001E4074"/>
    <w:rsid w:val="001E7CA2"/>
    <w:rsid w:val="001F0376"/>
    <w:rsid w:val="001F0411"/>
    <w:rsid w:val="001F0E57"/>
    <w:rsid w:val="001F1585"/>
    <w:rsid w:val="001F2E8D"/>
    <w:rsid w:val="001F3684"/>
    <w:rsid w:val="001F3AD2"/>
    <w:rsid w:val="001F403F"/>
    <w:rsid w:val="001F4A00"/>
    <w:rsid w:val="001F5CA2"/>
    <w:rsid w:val="001F6625"/>
    <w:rsid w:val="001F67D1"/>
    <w:rsid w:val="001F6E04"/>
    <w:rsid w:val="0020034B"/>
    <w:rsid w:val="00200B3D"/>
    <w:rsid w:val="00200FDC"/>
    <w:rsid w:val="00201437"/>
    <w:rsid w:val="002024D2"/>
    <w:rsid w:val="00202E7E"/>
    <w:rsid w:val="002054F3"/>
    <w:rsid w:val="00206976"/>
    <w:rsid w:val="00206F6F"/>
    <w:rsid w:val="0020700F"/>
    <w:rsid w:val="00207849"/>
    <w:rsid w:val="00207D0A"/>
    <w:rsid w:val="0021120F"/>
    <w:rsid w:val="0021190F"/>
    <w:rsid w:val="00213700"/>
    <w:rsid w:val="00213B9E"/>
    <w:rsid w:val="00213DA7"/>
    <w:rsid w:val="00216AC4"/>
    <w:rsid w:val="002207AA"/>
    <w:rsid w:val="00221172"/>
    <w:rsid w:val="00221C72"/>
    <w:rsid w:val="00222951"/>
    <w:rsid w:val="00230447"/>
    <w:rsid w:val="00231750"/>
    <w:rsid w:val="0023237F"/>
    <w:rsid w:val="002341DD"/>
    <w:rsid w:val="002345FF"/>
    <w:rsid w:val="00234960"/>
    <w:rsid w:val="00234A94"/>
    <w:rsid w:val="00237185"/>
    <w:rsid w:val="00237B5E"/>
    <w:rsid w:val="00240C95"/>
    <w:rsid w:val="00241935"/>
    <w:rsid w:val="00244FDB"/>
    <w:rsid w:val="00246725"/>
    <w:rsid w:val="0024771C"/>
    <w:rsid w:val="00253203"/>
    <w:rsid w:val="002558AE"/>
    <w:rsid w:val="00255E9C"/>
    <w:rsid w:val="00256A65"/>
    <w:rsid w:val="00256F07"/>
    <w:rsid w:val="002579BC"/>
    <w:rsid w:val="00257C86"/>
    <w:rsid w:val="00261352"/>
    <w:rsid w:val="00261D9B"/>
    <w:rsid w:val="0026229E"/>
    <w:rsid w:val="00262691"/>
    <w:rsid w:val="002634C1"/>
    <w:rsid w:val="002635A8"/>
    <w:rsid w:val="00263AA8"/>
    <w:rsid w:val="00263EB9"/>
    <w:rsid w:val="00264E51"/>
    <w:rsid w:val="002652C7"/>
    <w:rsid w:val="00265C1D"/>
    <w:rsid w:val="002668D2"/>
    <w:rsid w:val="00267D56"/>
    <w:rsid w:val="00267FEA"/>
    <w:rsid w:val="0027041C"/>
    <w:rsid w:val="002708D2"/>
    <w:rsid w:val="00270B9D"/>
    <w:rsid w:val="002730D1"/>
    <w:rsid w:val="00274190"/>
    <w:rsid w:val="00274B30"/>
    <w:rsid w:val="00274B50"/>
    <w:rsid w:val="00274F34"/>
    <w:rsid w:val="0028009C"/>
    <w:rsid w:val="00280DAE"/>
    <w:rsid w:val="002817E6"/>
    <w:rsid w:val="002853FF"/>
    <w:rsid w:val="00285FFE"/>
    <w:rsid w:val="00286F96"/>
    <w:rsid w:val="00290CAE"/>
    <w:rsid w:val="00292214"/>
    <w:rsid w:val="00292EEB"/>
    <w:rsid w:val="0029335D"/>
    <w:rsid w:val="00293B23"/>
    <w:rsid w:val="00293DEF"/>
    <w:rsid w:val="00294112"/>
    <w:rsid w:val="00294F13"/>
    <w:rsid w:val="002963EA"/>
    <w:rsid w:val="00297765"/>
    <w:rsid w:val="00297E70"/>
    <w:rsid w:val="002A0214"/>
    <w:rsid w:val="002A16A5"/>
    <w:rsid w:val="002A1C17"/>
    <w:rsid w:val="002A3AD5"/>
    <w:rsid w:val="002A569F"/>
    <w:rsid w:val="002A6453"/>
    <w:rsid w:val="002A68C5"/>
    <w:rsid w:val="002A705D"/>
    <w:rsid w:val="002B0477"/>
    <w:rsid w:val="002B1487"/>
    <w:rsid w:val="002B3595"/>
    <w:rsid w:val="002B4118"/>
    <w:rsid w:val="002B4522"/>
    <w:rsid w:val="002B6B83"/>
    <w:rsid w:val="002B76FF"/>
    <w:rsid w:val="002B78E7"/>
    <w:rsid w:val="002C21FC"/>
    <w:rsid w:val="002C2D3E"/>
    <w:rsid w:val="002C40C5"/>
    <w:rsid w:val="002C4519"/>
    <w:rsid w:val="002C5E62"/>
    <w:rsid w:val="002C60A1"/>
    <w:rsid w:val="002C6776"/>
    <w:rsid w:val="002C6A6A"/>
    <w:rsid w:val="002D3CDF"/>
    <w:rsid w:val="002D55AD"/>
    <w:rsid w:val="002D65A4"/>
    <w:rsid w:val="002D7048"/>
    <w:rsid w:val="002D71DE"/>
    <w:rsid w:val="002D775F"/>
    <w:rsid w:val="002E1C5B"/>
    <w:rsid w:val="002E1C72"/>
    <w:rsid w:val="002E22ED"/>
    <w:rsid w:val="002E3074"/>
    <w:rsid w:val="002E3FC6"/>
    <w:rsid w:val="002E4A96"/>
    <w:rsid w:val="002E5360"/>
    <w:rsid w:val="002E5AD5"/>
    <w:rsid w:val="002E6588"/>
    <w:rsid w:val="002E6FF3"/>
    <w:rsid w:val="002F0D09"/>
    <w:rsid w:val="002F1EE8"/>
    <w:rsid w:val="002F31E0"/>
    <w:rsid w:val="002F3D98"/>
    <w:rsid w:val="002F4887"/>
    <w:rsid w:val="002F4C8B"/>
    <w:rsid w:val="002F505A"/>
    <w:rsid w:val="002F57FD"/>
    <w:rsid w:val="002F5C09"/>
    <w:rsid w:val="002F5CAD"/>
    <w:rsid w:val="002F6CC5"/>
    <w:rsid w:val="002F7FDE"/>
    <w:rsid w:val="00300A64"/>
    <w:rsid w:val="0030110C"/>
    <w:rsid w:val="003019E3"/>
    <w:rsid w:val="003045A6"/>
    <w:rsid w:val="00304B16"/>
    <w:rsid w:val="0031016D"/>
    <w:rsid w:val="00310577"/>
    <w:rsid w:val="00311C3B"/>
    <w:rsid w:val="00311D3A"/>
    <w:rsid w:val="00311E6D"/>
    <w:rsid w:val="00312456"/>
    <w:rsid w:val="00312CD6"/>
    <w:rsid w:val="00315CE7"/>
    <w:rsid w:val="00316631"/>
    <w:rsid w:val="003166FE"/>
    <w:rsid w:val="00317C5D"/>
    <w:rsid w:val="00320065"/>
    <w:rsid w:val="003204A2"/>
    <w:rsid w:val="00320A79"/>
    <w:rsid w:val="00320E33"/>
    <w:rsid w:val="00320EBC"/>
    <w:rsid w:val="003214AB"/>
    <w:rsid w:val="0032158F"/>
    <w:rsid w:val="003215D1"/>
    <w:rsid w:val="0032228D"/>
    <w:rsid w:val="0032442F"/>
    <w:rsid w:val="0032456F"/>
    <w:rsid w:val="003260EE"/>
    <w:rsid w:val="0032626F"/>
    <w:rsid w:val="0032677E"/>
    <w:rsid w:val="00326A74"/>
    <w:rsid w:val="00326E0D"/>
    <w:rsid w:val="003273FA"/>
    <w:rsid w:val="0033014D"/>
    <w:rsid w:val="003301C1"/>
    <w:rsid w:val="00330218"/>
    <w:rsid w:val="00330AAB"/>
    <w:rsid w:val="0033261C"/>
    <w:rsid w:val="00333ED8"/>
    <w:rsid w:val="00336431"/>
    <w:rsid w:val="00336CCD"/>
    <w:rsid w:val="003372C9"/>
    <w:rsid w:val="00337BCB"/>
    <w:rsid w:val="00340A33"/>
    <w:rsid w:val="00342229"/>
    <w:rsid w:val="003429A6"/>
    <w:rsid w:val="003430CA"/>
    <w:rsid w:val="003436C3"/>
    <w:rsid w:val="00343C4A"/>
    <w:rsid w:val="0034417D"/>
    <w:rsid w:val="003448BD"/>
    <w:rsid w:val="003449B9"/>
    <w:rsid w:val="003453DA"/>
    <w:rsid w:val="00345EF6"/>
    <w:rsid w:val="0034630E"/>
    <w:rsid w:val="00346698"/>
    <w:rsid w:val="00346D4A"/>
    <w:rsid w:val="00347285"/>
    <w:rsid w:val="003472FD"/>
    <w:rsid w:val="00350278"/>
    <w:rsid w:val="00350ACC"/>
    <w:rsid w:val="00352E9C"/>
    <w:rsid w:val="0035492E"/>
    <w:rsid w:val="003557BC"/>
    <w:rsid w:val="003569A3"/>
    <w:rsid w:val="00357890"/>
    <w:rsid w:val="00360F28"/>
    <w:rsid w:val="00360FD2"/>
    <w:rsid w:val="00361114"/>
    <w:rsid w:val="003616F6"/>
    <w:rsid w:val="00362F60"/>
    <w:rsid w:val="00364032"/>
    <w:rsid w:val="003641D3"/>
    <w:rsid w:val="003641DC"/>
    <w:rsid w:val="0036455D"/>
    <w:rsid w:val="00365446"/>
    <w:rsid w:val="003663E4"/>
    <w:rsid w:val="00366960"/>
    <w:rsid w:val="00367B39"/>
    <w:rsid w:val="003703EE"/>
    <w:rsid w:val="00370CB4"/>
    <w:rsid w:val="00371309"/>
    <w:rsid w:val="00372496"/>
    <w:rsid w:val="0037259C"/>
    <w:rsid w:val="003731D7"/>
    <w:rsid w:val="00373CBD"/>
    <w:rsid w:val="00374B8D"/>
    <w:rsid w:val="00374D74"/>
    <w:rsid w:val="00375863"/>
    <w:rsid w:val="0037628B"/>
    <w:rsid w:val="00376BEA"/>
    <w:rsid w:val="003779C3"/>
    <w:rsid w:val="003808EB"/>
    <w:rsid w:val="00380DA5"/>
    <w:rsid w:val="00381A7E"/>
    <w:rsid w:val="00386552"/>
    <w:rsid w:val="00386C7E"/>
    <w:rsid w:val="003878FA"/>
    <w:rsid w:val="00387CBC"/>
    <w:rsid w:val="0039028E"/>
    <w:rsid w:val="00390685"/>
    <w:rsid w:val="00393CC9"/>
    <w:rsid w:val="003949DC"/>
    <w:rsid w:val="003965EA"/>
    <w:rsid w:val="003977C2"/>
    <w:rsid w:val="003A175D"/>
    <w:rsid w:val="003A1E64"/>
    <w:rsid w:val="003A27D5"/>
    <w:rsid w:val="003A2C96"/>
    <w:rsid w:val="003A343D"/>
    <w:rsid w:val="003A45D5"/>
    <w:rsid w:val="003A583B"/>
    <w:rsid w:val="003A649B"/>
    <w:rsid w:val="003B0798"/>
    <w:rsid w:val="003B0F87"/>
    <w:rsid w:val="003B159A"/>
    <w:rsid w:val="003B397E"/>
    <w:rsid w:val="003B4B5D"/>
    <w:rsid w:val="003B5582"/>
    <w:rsid w:val="003B5757"/>
    <w:rsid w:val="003B6326"/>
    <w:rsid w:val="003B6DA7"/>
    <w:rsid w:val="003B70C1"/>
    <w:rsid w:val="003B7D66"/>
    <w:rsid w:val="003C096C"/>
    <w:rsid w:val="003C1428"/>
    <w:rsid w:val="003C1A83"/>
    <w:rsid w:val="003C1C72"/>
    <w:rsid w:val="003C1CDE"/>
    <w:rsid w:val="003C2FF0"/>
    <w:rsid w:val="003C3317"/>
    <w:rsid w:val="003C364B"/>
    <w:rsid w:val="003C46E3"/>
    <w:rsid w:val="003C5AB3"/>
    <w:rsid w:val="003C5C76"/>
    <w:rsid w:val="003C5EA3"/>
    <w:rsid w:val="003C6ED2"/>
    <w:rsid w:val="003C70FC"/>
    <w:rsid w:val="003D2313"/>
    <w:rsid w:val="003D314B"/>
    <w:rsid w:val="003D3521"/>
    <w:rsid w:val="003D3BB0"/>
    <w:rsid w:val="003D404B"/>
    <w:rsid w:val="003D4558"/>
    <w:rsid w:val="003D4F12"/>
    <w:rsid w:val="003D511D"/>
    <w:rsid w:val="003D6D9B"/>
    <w:rsid w:val="003D70C8"/>
    <w:rsid w:val="003D760C"/>
    <w:rsid w:val="003D7D57"/>
    <w:rsid w:val="003E0C20"/>
    <w:rsid w:val="003E0D81"/>
    <w:rsid w:val="003E1A75"/>
    <w:rsid w:val="003E1BA5"/>
    <w:rsid w:val="003E1D0C"/>
    <w:rsid w:val="003E1D70"/>
    <w:rsid w:val="003E1EBF"/>
    <w:rsid w:val="003E2A89"/>
    <w:rsid w:val="003E450D"/>
    <w:rsid w:val="003E56D5"/>
    <w:rsid w:val="003E7666"/>
    <w:rsid w:val="003F0635"/>
    <w:rsid w:val="003F28CC"/>
    <w:rsid w:val="003F2994"/>
    <w:rsid w:val="003F2A70"/>
    <w:rsid w:val="003F310B"/>
    <w:rsid w:val="003F3853"/>
    <w:rsid w:val="003F4F3A"/>
    <w:rsid w:val="003F6432"/>
    <w:rsid w:val="003F67A0"/>
    <w:rsid w:val="00401187"/>
    <w:rsid w:val="00401584"/>
    <w:rsid w:val="0040208F"/>
    <w:rsid w:val="00404569"/>
    <w:rsid w:val="00407142"/>
    <w:rsid w:val="004074C9"/>
    <w:rsid w:val="00407AE3"/>
    <w:rsid w:val="0041064F"/>
    <w:rsid w:val="00410E50"/>
    <w:rsid w:val="00411631"/>
    <w:rsid w:val="004126A1"/>
    <w:rsid w:val="00414B72"/>
    <w:rsid w:val="00414D59"/>
    <w:rsid w:val="00415CC7"/>
    <w:rsid w:val="00416757"/>
    <w:rsid w:val="0041692D"/>
    <w:rsid w:val="00417782"/>
    <w:rsid w:val="00420487"/>
    <w:rsid w:val="00420A8E"/>
    <w:rsid w:val="00421278"/>
    <w:rsid w:val="0042175C"/>
    <w:rsid w:val="00422369"/>
    <w:rsid w:val="004225ED"/>
    <w:rsid w:val="00422D64"/>
    <w:rsid w:val="00422E8D"/>
    <w:rsid w:val="0042391B"/>
    <w:rsid w:val="00425D6D"/>
    <w:rsid w:val="00426616"/>
    <w:rsid w:val="00426D4D"/>
    <w:rsid w:val="004300E8"/>
    <w:rsid w:val="0043037A"/>
    <w:rsid w:val="0043067B"/>
    <w:rsid w:val="0043096F"/>
    <w:rsid w:val="00430FC1"/>
    <w:rsid w:val="004312E9"/>
    <w:rsid w:val="0043153F"/>
    <w:rsid w:val="0043195F"/>
    <w:rsid w:val="00431B3B"/>
    <w:rsid w:val="00434E91"/>
    <w:rsid w:val="00435F68"/>
    <w:rsid w:val="0043676E"/>
    <w:rsid w:val="00436FCC"/>
    <w:rsid w:val="004374CC"/>
    <w:rsid w:val="004379C5"/>
    <w:rsid w:val="00437D50"/>
    <w:rsid w:val="004400A5"/>
    <w:rsid w:val="004405FD"/>
    <w:rsid w:val="00440E81"/>
    <w:rsid w:val="004413C1"/>
    <w:rsid w:val="004426C8"/>
    <w:rsid w:val="00444A8B"/>
    <w:rsid w:val="004450DF"/>
    <w:rsid w:val="00445910"/>
    <w:rsid w:val="00446A07"/>
    <w:rsid w:val="00447860"/>
    <w:rsid w:val="0045014A"/>
    <w:rsid w:val="00450226"/>
    <w:rsid w:val="0045054D"/>
    <w:rsid w:val="00453480"/>
    <w:rsid w:val="00453E78"/>
    <w:rsid w:val="00454927"/>
    <w:rsid w:val="004551B3"/>
    <w:rsid w:val="00455557"/>
    <w:rsid w:val="004555A1"/>
    <w:rsid w:val="00455C27"/>
    <w:rsid w:val="004571DA"/>
    <w:rsid w:val="004579A1"/>
    <w:rsid w:val="00457E7E"/>
    <w:rsid w:val="00460347"/>
    <w:rsid w:val="00460C72"/>
    <w:rsid w:val="00461A34"/>
    <w:rsid w:val="00461BB4"/>
    <w:rsid w:val="0046206B"/>
    <w:rsid w:val="00462170"/>
    <w:rsid w:val="00462D6B"/>
    <w:rsid w:val="004637A5"/>
    <w:rsid w:val="0046398B"/>
    <w:rsid w:val="0046663F"/>
    <w:rsid w:val="00471F34"/>
    <w:rsid w:val="00472507"/>
    <w:rsid w:val="0047297E"/>
    <w:rsid w:val="004756BD"/>
    <w:rsid w:val="004756D1"/>
    <w:rsid w:val="00475EAD"/>
    <w:rsid w:val="004760F8"/>
    <w:rsid w:val="00476292"/>
    <w:rsid w:val="004776C8"/>
    <w:rsid w:val="00477A65"/>
    <w:rsid w:val="0048043C"/>
    <w:rsid w:val="00481847"/>
    <w:rsid w:val="00482273"/>
    <w:rsid w:val="00482D8A"/>
    <w:rsid w:val="00483C21"/>
    <w:rsid w:val="00483CDA"/>
    <w:rsid w:val="00484119"/>
    <w:rsid w:val="00484E0F"/>
    <w:rsid w:val="00486135"/>
    <w:rsid w:val="0048672F"/>
    <w:rsid w:val="00490089"/>
    <w:rsid w:val="00491455"/>
    <w:rsid w:val="00491E2C"/>
    <w:rsid w:val="00492850"/>
    <w:rsid w:val="00493366"/>
    <w:rsid w:val="004950D6"/>
    <w:rsid w:val="00495337"/>
    <w:rsid w:val="004957DA"/>
    <w:rsid w:val="00496068"/>
    <w:rsid w:val="0049732D"/>
    <w:rsid w:val="0049735A"/>
    <w:rsid w:val="00497574"/>
    <w:rsid w:val="004A0488"/>
    <w:rsid w:val="004A0786"/>
    <w:rsid w:val="004A0D68"/>
    <w:rsid w:val="004A0EC2"/>
    <w:rsid w:val="004A141D"/>
    <w:rsid w:val="004A2EAB"/>
    <w:rsid w:val="004A3D6A"/>
    <w:rsid w:val="004A4266"/>
    <w:rsid w:val="004A5F6B"/>
    <w:rsid w:val="004A68D6"/>
    <w:rsid w:val="004A6AFB"/>
    <w:rsid w:val="004A6D1A"/>
    <w:rsid w:val="004A76A3"/>
    <w:rsid w:val="004A7944"/>
    <w:rsid w:val="004A7947"/>
    <w:rsid w:val="004A79C2"/>
    <w:rsid w:val="004A7A65"/>
    <w:rsid w:val="004B1747"/>
    <w:rsid w:val="004B1ADC"/>
    <w:rsid w:val="004B1C1D"/>
    <w:rsid w:val="004B1D35"/>
    <w:rsid w:val="004B22BF"/>
    <w:rsid w:val="004B2418"/>
    <w:rsid w:val="004B391E"/>
    <w:rsid w:val="004B3B6D"/>
    <w:rsid w:val="004B4944"/>
    <w:rsid w:val="004B4FF9"/>
    <w:rsid w:val="004B51F1"/>
    <w:rsid w:val="004B5A97"/>
    <w:rsid w:val="004B6D09"/>
    <w:rsid w:val="004B6FEB"/>
    <w:rsid w:val="004B7110"/>
    <w:rsid w:val="004B71CA"/>
    <w:rsid w:val="004B7758"/>
    <w:rsid w:val="004C2717"/>
    <w:rsid w:val="004C5228"/>
    <w:rsid w:val="004C782D"/>
    <w:rsid w:val="004D0CE8"/>
    <w:rsid w:val="004D0D47"/>
    <w:rsid w:val="004D0DE2"/>
    <w:rsid w:val="004D381A"/>
    <w:rsid w:val="004D3CC0"/>
    <w:rsid w:val="004D47DE"/>
    <w:rsid w:val="004D4F9F"/>
    <w:rsid w:val="004D69CD"/>
    <w:rsid w:val="004D761B"/>
    <w:rsid w:val="004D7BF1"/>
    <w:rsid w:val="004E03DD"/>
    <w:rsid w:val="004E0E27"/>
    <w:rsid w:val="004E0E65"/>
    <w:rsid w:val="004E1EC2"/>
    <w:rsid w:val="004E1F9D"/>
    <w:rsid w:val="004E2D1D"/>
    <w:rsid w:val="004E5A88"/>
    <w:rsid w:val="004E5B3B"/>
    <w:rsid w:val="004E5BED"/>
    <w:rsid w:val="004E602F"/>
    <w:rsid w:val="004E661B"/>
    <w:rsid w:val="004E6E54"/>
    <w:rsid w:val="004E7C07"/>
    <w:rsid w:val="004F041A"/>
    <w:rsid w:val="004F0881"/>
    <w:rsid w:val="004F15D9"/>
    <w:rsid w:val="004F1F40"/>
    <w:rsid w:val="004F3823"/>
    <w:rsid w:val="004F3B40"/>
    <w:rsid w:val="004F4684"/>
    <w:rsid w:val="004F4C71"/>
    <w:rsid w:val="004F4DA5"/>
    <w:rsid w:val="004F5097"/>
    <w:rsid w:val="004F67EC"/>
    <w:rsid w:val="004F7021"/>
    <w:rsid w:val="004F7C87"/>
    <w:rsid w:val="00500271"/>
    <w:rsid w:val="005006EF"/>
    <w:rsid w:val="00500A46"/>
    <w:rsid w:val="00500F74"/>
    <w:rsid w:val="0050106D"/>
    <w:rsid w:val="005011CB"/>
    <w:rsid w:val="00501AE2"/>
    <w:rsid w:val="00501D38"/>
    <w:rsid w:val="00502501"/>
    <w:rsid w:val="00502D09"/>
    <w:rsid w:val="00503339"/>
    <w:rsid w:val="005050B3"/>
    <w:rsid w:val="00505338"/>
    <w:rsid w:val="0050788D"/>
    <w:rsid w:val="00507935"/>
    <w:rsid w:val="00507AAF"/>
    <w:rsid w:val="0051007A"/>
    <w:rsid w:val="00510960"/>
    <w:rsid w:val="005136CE"/>
    <w:rsid w:val="00513F6A"/>
    <w:rsid w:val="00515493"/>
    <w:rsid w:val="00516AC5"/>
    <w:rsid w:val="00516FDC"/>
    <w:rsid w:val="0051760C"/>
    <w:rsid w:val="00520E4D"/>
    <w:rsid w:val="005212D0"/>
    <w:rsid w:val="00521F4B"/>
    <w:rsid w:val="00522203"/>
    <w:rsid w:val="00522BC9"/>
    <w:rsid w:val="005232A5"/>
    <w:rsid w:val="0052336E"/>
    <w:rsid w:val="0052342F"/>
    <w:rsid w:val="005239D1"/>
    <w:rsid w:val="00523BFF"/>
    <w:rsid w:val="00523F8B"/>
    <w:rsid w:val="00525850"/>
    <w:rsid w:val="0053095B"/>
    <w:rsid w:val="00530BC9"/>
    <w:rsid w:val="0053174F"/>
    <w:rsid w:val="00531EE6"/>
    <w:rsid w:val="005325FA"/>
    <w:rsid w:val="005327F3"/>
    <w:rsid w:val="00533728"/>
    <w:rsid w:val="00533C2C"/>
    <w:rsid w:val="00533FB0"/>
    <w:rsid w:val="00534489"/>
    <w:rsid w:val="00535F2D"/>
    <w:rsid w:val="005367A1"/>
    <w:rsid w:val="0053697E"/>
    <w:rsid w:val="00536BAA"/>
    <w:rsid w:val="00537587"/>
    <w:rsid w:val="0054104D"/>
    <w:rsid w:val="00542175"/>
    <w:rsid w:val="00542688"/>
    <w:rsid w:val="00542868"/>
    <w:rsid w:val="0054297E"/>
    <w:rsid w:val="00543399"/>
    <w:rsid w:val="00543937"/>
    <w:rsid w:val="00545A0D"/>
    <w:rsid w:val="00546367"/>
    <w:rsid w:val="005463E4"/>
    <w:rsid w:val="005465A3"/>
    <w:rsid w:val="00547978"/>
    <w:rsid w:val="00550068"/>
    <w:rsid w:val="005513DC"/>
    <w:rsid w:val="00553779"/>
    <w:rsid w:val="0055472E"/>
    <w:rsid w:val="00554AA8"/>
    <w:rsid w:val="00554DD1"/>
    <w:rsid w:val="00554E25"/>
    <w:rsid w:val="005556DB"/>
    <w:rsid w:val="005561AF"/>
    <w:rsid w:val="00556575"/>
    <w:rsid w:val="0055689B"/>
    <w:rsid w:val="0055692B"/>
    <w:rsid w:val="00557604"/>
    <w:rsid w:val="00557EF2"/>
    <w:rsid w:val="00561A0B"/>
    <w:rsid w:val="00562B3B"/>
    <w:rsid w:val="00563B55"/>
    <w:rsid w:val="00564B9D"/>
    <w:rsid w:val="00564E99"/>
    <w:rsid w:val="00565CE6"/>
    <w:rsid w:val="005662D2"/>
    <w:rsid w:val="00566321"/>
    <w:rsid w:val="00566655"/>
    <w:rsid w:val="0056703F"/>
    <w:rsid w:val="0056740D"/>
    <w:rsid w:val="00567F9E"/>
    <w:rsid w:val="00570232"/>
    <w:rsid w:val="00572347"/>
    <w:rsid w:val="005732CE"/>
    <w:rsid w:val="0057449E"/>
    <w:rsid w:val="00576E9A"/>
    <w:rsid w:val="005778FB"/>
    <w:rsid w:val="00577D68"/>
    <w:rsid w:val="0058056A"/>
    <w:rsid w:val="0058138F"/>
    <w:rsid w:val="00581832"/>
    <w:rsid w:val="00581ADB"/>
    <w:rsid w:val="00582C68"/>
    <w:rsid w:val="00582D0D"/>
    <w:rsid w:val="00582FAA"/>
    <w:rsid w:val="00583F61"/>
    <w:rsid w:val="00583F69"/>
    <w:rsid w:val="00585B6E"/>
    <w:rsid w:val="00585DC2"/>
    <w:rsid w:val="00585DED"/>
    <w:rsid w:val="00587BBB"/>
    <w:rsid w:val="00587DAF"/>
    <w:rsid w:val="00587EC1"/>
    <w:rsid w:val="00593A47"/>
    <w:rsid w:val="00595533"/>
    <w:rsid w:val="00595E3A"/>
    <w:rsid w:val="005A24AA"/>
    <w:rsid w:val="005A268B"/>
    <w:rsid w:val="005A317C"/>
    <w:rsid w:val="005A35A0"/>
    <w:rsid w:val="005A4FF4"/>
    <w:rsid w:val="005A501E"/>
    <w:rsid w:val="005A52DC"/>
    <w:rsid w:val="005A5EDB"/>
    <w:rsid w:val="005A5F34"/>
    <w:rsid w:val="005A64CA"/>
    <w:rsid w:val="005A69E4"/>
    <w:rsid w:val="005A738E"/>
    <w:rsid w:val="005A7749"/>
    <w:rsid w:val="005B0BC1"/>
    <w:rsid w:val="005B1A79"/>
    <w:rsid w:val="005B1CA5"/>
    <w:rsid w:val="005B1D51"/>
    <w:rsid w:val="005B2D79"/>
    <w:rsid w:val="005B3DF2"/>
    <w:rsid w:val="005B3F2C"/>
    <w:rsid w:val="005B6F72"/>
    <w:rsid w:val="005C02F4"/>
    <w:rsid w:val="005C0469"/>
    <w:rsid w:val="005C0E1D"/>
    <w:rsid w:val="005C3618"/>
    <w:rsid w:val="005C3691"/>
    <w:rsid w:val="005C3BFA"/>
    <w:rsid w:val="005C46BB"/>
    <w:rsid w:val="005C4E50"/>
    <w:rsid w:val="005C4F00"/>
    <w:rsid w:val="005C7A33"/>
    <w:rsid w:val="005D000A"/>
    <w:rsid w:val="005D05A1"/>
    <w:rsid w:val="005D07FF"/>
    <w:rsid w:val="005D2136"/>
    <w:rsid w:val="005D2761"/>
    <w:rsid w:val="005D51F4"/>
    <w:rsid w:val="005D5C4C"/>
    <w:rsid w:val="005D5C86"/>
    <w:rsid w:val="005D6685"/>
    <w:rsid w:val="005E0207"/>
    <w:rsid w:val="005E03C4"/>
    <w:rsid w:val="005E070D"/>
    <w:rsid w:val="005E13F1"/>
    <w:rsid w:val="005E1650"/>
    <w:rsid w:val="005E18EE"/>
    <w:rsid w:val="005E2679"/>
    <w:rsid w:val="005E2730"/>
    <w:rsid w:val="005E2BCE"/>
    <w:rsid w:val="005E2DD4"/>
    <w:rsid w:val="005E32BB"/>
    <w:rsid w:val="005E3ED9"/>
    <w:rsid w:val="005E4971"/>
    <w:rsid w:val="005E49F5"/>
    <w:rsid w:val="005F09D4"/>
    <w:rsid w:val="005F0DF7"/>
    <w:rsid w:val="005F16AC"/>
    <w:rsid w:val="005F1B1C"/>
    <w:rsid w:val="005F20E1"/>
    <w:rsid w:val="005F2F5F"/>
    <w:rsid w:val="005F320C"/>
    <w:rsid w:val="005F3E05"/>
    <w:rsid w:val="005F3E46"/>
    <w:rsid w:val="005F3F94"/>
    <w:rsid w:val="005F432E"/>
    <w:rsid w:val="005F49FE"/>
    <w:rsid w:val="005F6A81"/>
    <w:rsid w:val="005F7452"/>
    <w:rsid w:val="005F77C6"/>
    <w:rsid w:val="005F7A3A"/>
    <w:rsid w:val="005F7F39"/>
    <w:rsid w:val="006008D3"/>
    <w:rsid w:val="00602569"/>
    <w:rsid w:val="006026A8"/>
    <w:rsid w:val="006058F5"/>
    <w:rsid w:val="00605903"/>
    <w:rsid w:val="00605D2B"/>
    <w:rsid w:val="00605E3C"/>
    <w:rsid w:val="0060773F"/>
    <w:rsid w:val="0060774A"/>
    <w:rsid w:val="006100E5"/>
    <w:rsid w:val="00610FDA"/>
    <w:rsid w:val="006116BA"/>
    <w:rsid w:val="00613168"/>
    <w:rsid w:val="0061423C"/>
    <w:rsid w:val="0061675A"/>
    <w:rsid w:val="00616FF9"/>
    <w:rsid w:val="0061717D"/>
    <w:rsid w:val="00617AD6"/>
    <w:rsid w:val="00617AEC"/>
    <w:rsid w:val="00617D22"/>
    <w:rsid w:val="006204B8"/>
    <w:rsid w:val="00621D6C"/>
    <w:rsid w:val="006223CC"/>
    <w:rsid w:val="006231D0"/>
    <w:rsid w:val="0062446D"/>
    <w:rsid w:val="00625767"/>
    <w:rsid w:val="00625C4E"/>
    <w:rsid w:val="00626117"/>
    <w:rsid w:val="00626461"/>
    <w:rsid w:val="0063031F"/>
    <w:rsid w:val="006306B9"/>
    <w:rsid w:val="00630B00"/>
    <w:rsid w:val="00631067"/>
    <w:rsid w:val="00631DB6"/>
    <w:rsid w:val="00632219"/>
    <w:rsid w:val="00632558"/>
    <w:rsid w:val="0063315A"/>
    <w:rsid w:val="006339B0"/>
    <w:rsid w:val="00633D43"/>
    <w:rsid w:val="00633EBD"/>
    <w:rsid w:val="00633FB8"/>
    <w:rsid w:val="00634F03"/>
    <w:rsid w:val="00635650"/>
    <w:rsid w:val="00635944"/>
    <w:rsid w:val="006369E4"/>
    <w:rsid w:val="00636BD4"/>
    <w:rsid w:val="00637777"/>
    <w:rsid w:val="00641240"/>
    <w:rsid w:val="00641439"/>
    <w:rsid w:val="0064194B"/>
    <w:rsid w:val="00641B3B"/>
    <w:rsid w:val="00642F5E"/>
    <w:rsid w:val="00643497"/>
    <w:rsid w:val="00643804"/>
    <w:rsid w:val="00643E3E"/>
    <w:rsid w:val="00644566"/>
    <w:rsid w:val="00644CEC"/>
    <w:rsid w:val="006454CD"/>
    <w:rsid w:val="00646858"/>
    <w:rsid w:val="00651534"/>
    <w:rsid w:val="00652BC3"/>
    <w:rsid w:val="00654BAA"/>
    <w:rsid w:val="00655B18"/>
    <w:rsid w:val="006565B0"/>
    <w:rsid w:val="00656E2F"/>
    <w:rsid w:val="00657D49"/>
    <w:rsid w:val="00661451"/>
    <w:rsid w:val="0066167A"/>
    <w:rsid w:val="0066220C"/>
    <w:rsid w:val="006640E4"/>
    <w:rsid w:val="00664321"/>
    <w:rsid w:val="006644C6"/>
    <w:rsid w:val="006649A8"/>
    <w:rsid w:val="006649E6"/>
    <w:rsid w:val="006667D1"/>
    <w:rsid w:val="0067139E"/>
    <w:rsid w:val="006740CC"/>
    <w:rsid w:val="00676239"/>
    <w:rsid w:val="006764F9"/>
    <w:rsid w:val="00676BAD"/>
    <w:rsid w:val="00676C2A"/>
    <w:rsid w:val="00677364"/>
    <w:rsid w:val="00677857"/>
    <w:rsid w:val="00677E9E"/>
    <w:rsid w:val="006811EC"/>
    <w:rsid w:val="00681305"/>
    <w:rsid w:val="0068289B"/>
    <w:rsid w:val="00683A98"/>
    <w:rsid w:val="00683B85"/>
    <w:rsid w:val="006846D6"/>
    <w:rsid w:val="00687080"/>
    <w:rsid w:val="0069084E"/>
    <w:rsid w:val="00690863"/>
    <w:rsid w:val="006920F7"/>
    <w:rsid w:val="00692277"/>
    <w:rsid w:val="00693237"/>
    <w:rsid w:val="00693949"/>
    <w:rsid w:val="00693ACB"/>
    <w:rsid w:val="006951DE"/>
    <w:rsid w:val="00695E20"/>
    <w:rsid w:val="0069664A"/>
    <w:rsid w:val="00696DE0"/>
    <w:rsid w:val="006972D8"/>
    <w:rsid w:val="006A03FC"/>
    <w:rsid w:val="006A0FDA"/>
    <w:rsid w:val="006A1126"/>
    <w:rsid w:val="006A32D3"/>
    <w:rsid w:val="006A39C2"/>
    <w:rsid w:val="006A3B68"/>
    <w:rsid w:val="006A44B5"/>
    <w:rsid w:val="006A46FF"/>
    <w:rsid w:val="006A4DCC"/>
    <w:rsid w:val="006A5676"/>
    <w:rsid w:val="006A63D7"/>
    <w:rsid w:val="006A65DD"/>
    <w:rsid w:val="006B14EC"/>
    <w:rsid w:val="006B1932"/>
    <w:rsid w:val="006B1ADB"/>
    <w:rsid w:val="006B2448"/>
    <w:rsid w:val="006B3BE9"/>
    <w:rsid w:val="006B3F51"/>
    <w:rsid w:val="006B5311"/>
    <w:rsid w:val="006C0334"/>
    <w:rsid w:val="006C0676"/>
    <w:rsid w:val="006C0BFE"/>
    <w:rsid w:val="006C1D75"/>
    <w:rsid w:val="006C2AD9"/>
    <w:rsid w:val="006C3582"/>
    <w:rsid w:val="006C37CD"/>
    <w:rsid w:val="006C3940"/>
    <w:rsid w:val="006C4C63"/>
    <w:rsid w:val="006C61EC"/>
    <w:rsid w:val="006D05EF"/>
    <w:rsid w:val="006D1182"/>
    <w:rsid w:val="006D2175"/>
    <w:rsid w:val="006D2D20"/>
    <w:rsid w:val="006D3084"/>
    <w:rsid w:val="006D4DB8"/>
    <w:rsid w:val="006D523D"/>
    <w:rsid w:val="006D6789"/>
    <w:rsid w:val="006D7146"/>
    <w:rsid w:val="006D72BB"/>
    <w:rsid w:val="006E2078"/>
    <w:rsid w:val="006E2114"/>
    <w:rsid w:val="006E2222"/>
    <w:rsid w:val="006E251D"/>
    <w:rsid w:val="006E29D7"/>
    <w:rsid w:val="006E3034"/>
    <w:rsid w:val="006E3FB1"/>
    <w:rsid w:val="006E6A3D"/>
    <w:rsid w:val="006E6AC5"/>
    <w:rsid w:val="006E6C81"/>
    <w:rsid w:val="006E78C7"/>
    <w:rsid w:val="006F0583"/>
    <w:rsid w:val="006F08C6"/>
    <w:rsid w:val="006F1545"/>
    <w:rsid w:val="006F1A4E"/>
    <w:rsid w:val="006F59F5"/>
    <w:rsid w:val="006F6791"/>
    <w:rsid w:val="006F753C"/>
    <w:rsid w:val="006F7A1C"/>
    <w:rsid w:val="006F7AAC"/>
    <w:rsid w:val="0070003E"/>
    <w:rsid w:val="00700119"/>
    <w:rsid w:val="00700173"/>
    <w:rsid w:val="00700183"/>
    <w:rsid w:val="007003BF"/>
    <w:rsid w:val="00701A22"/>
    <w:rsid w:val="00701B58"/>
    <w:rsid w:val="0070220C"/>
    <w:rsid w:val="007022CB"/>
    <w:rsid w:val="00702906"/>
    <w:rsid w:val="00702D97"/>
    <w:rsid w:val="00703D43"/>
    <w:rsid w:val="0070453D"/>
    <w:rsid w:val="007046B2"/>
    <w:rsid w:val="00705B20"/>
    <w:rsid w:val="00705D0C"/>
    <w:rsid w:val="00707C8A"/>
    <w:rsid w:val="007127BB"/>
    <w:rsid w:val="00716467"/>
    <w:rsid w:val="00716C5F"/>
    <w:rsid w:val="007170C3"/>
    <w:rsid w:val="00720DBC"/>
    <w:rsid w:val="00721711"/>
    <w:rsid w:val="0072210B"/>
    <w:rsid w:val="00722942"/>
    <w:rsid w:val="00723034"/>
    <w:rsid w:val="00723AC6"/>
    <w:rsid w:val="00723B82"/>
    <w:rsid w:val="007246C4"/>
    <w:rsid w:val="007315F8"/>
    <w:rsid w:val="00732CFB"/>
    <w:rsid w:val="00735D61"/>
    <w:rsid w:val="00735E70"/>
    <w:rsid w:val="00736052"/>
    <w:rsid w:val="0073665C"/>
    <w:rsid w:val="00736E55"/>
    <w:rsid w:val="007373D3"/>
    <w:rsid w:val="00737F3B"/>
    <w:rsid w:val="00740F76"/>
    <w:rsid w:val="007418B7"/>
    <w:rsid w:val="00741DEA"/>
    <w:rsid w:val="00742A96"/>
    <w:rsid w:val="007434BB"/>
    <w:rsid w:val="00743E9B"/>
    <w:rsid w:val="00745CF5"/>
    <w:rsid w:val="0074672A"/>
    <w:rsid w:val="007479BA"/>
    <w:rsid w:val="00751692"/>
    <w:rsid w:val="0075203A"/>
    <w:rsid w:val="00752F58"/>
    <w:rsid w:val="00753B5F"/>
    <w:rsid w:val="00753F89"/>
    <w:rsid w:val="007540FF"/>
    <w:rsid w:val="00756501"/>
    <w:rsid w:val="00756F50"/>
    <w:rsid w:val="00757080"/>
    <w:rsid w:val="00760505"/>
    <w:rsid w:val="007620A7"/>
    <w:rsid w:val="0076226B"/>
    <w:rsid w:val="007629A7"/>
    <w:rsid w:val="00764040"/>
    <w:rsid w:val="00764645"/>
    <w:rsid w:val="00765229"/>
    <w:rsid w:val="007663D7"/>
    <w:rsid w:val="0076694F"/>
    <w:rsid w:val="007673DD"/>
    <w:rsid w:val="00767BB6"/>
    <w:rsid w:val="00770317"/>
    <w:rsid w:val="007707F7"/>
    <w:rsid w:val="007716E4"/>
    <w:rsid w:val="00772076"/>
    <w:rsid w:val="00772340"/>
    <w:rsid w:val="00773C7D"/>
    <w:rsid w:val="007741F7"/>
    <w:rsid w:val="00775085"/>
    <w:rsid w:val="00775456"/>
    <w:rsid w:val="00775AE4"/>
    <w:rsid w:val="00775D76"/>
    <w:rsid w:val="007760F0"/>
    <w:rsid w:val="00780135"/>
    <w:rsid w:val="00781CB7"/>
    <w:rsid w:val="00782089"/>
    <w:rsid w:val="00782AF8"/>
    <w:rsid w:val="00784AE0"/>
    <w:rsid w:val="00786420"/>
    <w:rsid w:val="00786D7E"/>
    <w:rsid w:val="00787159"/>
    <w:rsid w:val="007916A3"/>
    <w:rsid w:val="00791803"/>
    <w:rsid w:val="00791BDC"/>
    <w:rsid w:val="00793376"/>
    <w:rsid w:val="00795925"/>
    <w:rsid w:val="007964F3"/>
    <w:rsid w:val="00796730"/>
    <w:rsid w:val="00796C1C"/>
    <w:rsid w:val="00796D5B"/>
    <w:rsid w:val="007974A5"/>
    <w:rsid w:val="00797934"/>
    <w:rsid w:val="00797A24"/>
    <w:rsid w:val="007A032F"/>
    <w:rsid w:val="007A11BF"/>
    <w:rsid w:val="007A3206"/>
    <w:rsid w:val="007A36D3"/>
    <w:rsid w:val="007A3705"/>
    <w:rsid w:val="007A3E95"/>
    <w:rsid w:val="007A3F57"/>
    <w:rsid w:val="007A438A"/>
    <w:rsid w:val="007A464F"/>
    <w:rsid w:val="007A57AF"/>
    <w:rsid w:val="007A6189"/>
    <w:rsid w:val="007A6B15"/>
    <w:rsid w:val="007B0846"/>
    <w:rsid w:val="007B0EA4"/>
    <w:rsid w:val="007B11B8"/>
    <w:rsid w:val="007B12DA"/>
    <w:rsid w:val="007B1F12"/>
    <w:rsid w:val="007B2308"/>
    <w:rsid w:val="007B31E3"/>
    <w:rsid w:val="007B35BC"/>
    <w:rsid w:val="007B3680"/>
    <w:rsid w:val="007B3F22"/>
    <w:rsid w:val="007B40A8"/>
    <w:rsid w:val="007B43C2"/>
    <w:rsid w:val="007B451D"/>
    <w:rsid w:val="007B5D51"/>
    <w:rsid w:val="007B6190"/>
    <w:rsid w:val="007B62DA"/>
    <w:rsid w:val="007B6369"/>
    <w:rsid w:val="007B6ED5"/>
    <w:rsid w:val="007B6F2D"/>
    <w:rsid w:val="007C0465"/>
    <w:rsid w:val="007C1469"/>
    <w:rsid w:val="007C17C8"/>
    <w:rsid w:val="007C1CC5"/>
    <w:rsid w:val="007C1D03"/>
    <w:rsid w:val="007C2063"/>
    <w:rsid w:val="007C21D8"/>
    <w:rsid w:val="007C2611"/>
    <w:rsid w:val="007C3150"/>
    <w:rsid w:val="007C3283"/>
    <w:rsid w:val="007C3926"/>
    <w:rsid w:val="007C3932"/>
    <w:rsid w:val="007C4E25"/>
    <w:rsid w:val="007C6326"/>
    <w:rsid w:val="007C65D2"/>
    <w:rsid w:val="007C7BF9"/>
    <w:rsid w:val="007D001D"/>
    <w:rsid w:val="007D0020"/>
    <w:rsid w:val="007D1992"/>
    <w:rsid w:val="007D1F0B"/>
    <w:rsid w:val="007D5E4B"/>
    <w:rsid w:val="007D69E9"/>
    <w:rsid w:val="007E0345"/>
    <w:rsid w:val="007E0852"/>
    <w:rsid w:val="007E0B0F"/>
    <w:rsid w:val="007E2B7D"/>
    <w:rsid w:val="007E3984"/>
    <w:rsid w:val="007E5E4F"/>
    <w:rsid w:val="007E61EE"/>
    <w:rsid w:val="007E6BF3"/>
    <w:rsid w:val="007F1B90"/>
    <w:rsid w:val="007F3A8F"/>
    <w:rsid w:val="007F3E95"/>
    <w:rsid w:val="007F4251"/>
    <w:rsid w:val="007F4732"/>
    <w:rsid w:val="007F4C92"/>
    <w:rsid w:val="007F51BC"/>
    <w:rsid w:val="007F5434"/>
    <w:rsid w:val="007F56D7"/>
    <w:rsid w:val="0080088B"/>
    <w:rsid w:val="00800B5A"/>
    <w:rsid w:val="00801DEB"/>
    <w:rsid w:val="00802E57"/>
    <w:rsid w:val="00803D52"/>
    <w:rsid w:val="008044EB"/>
    <w:rsid w:val="00806CFA"/>
    <w:rsid w:val="00806D0F"/>
    <w:rsid w:val="00806DFB"/>
    <w:rsid w:val="008101D4"/>
    <w:rsid w:val="00811011"/>
    <w:rsid w:val="0081105C"/>
    <w:rsid w:val="008127AA"/>
    <w:rsid w:val="00813534"/>
    <w:rsid w:val="00813626"/>
    <w:rsid w:val="00814745"/>
    <w:rsid w:val="00814853"/>
    <w:rsid w:val="0081612D"/>
    <w:rsid w:val="008166AE"/>
    <w:rsid w:val="00816EC1"/>
    <w:rsid w:val="00820580"/>
    <w:rsid w:val="008205E8"/>
    <w:rsid w:val="00820F07"/>
    <w:rsid w:val="00821CDF"/>
    <w:rsid w:val="008221D1"/>
    <w:rsid w:val="0082338A"/>
    <w:rsid w:val="008238CC"/>
    <w:rsid w:val="008239F2"/>
    <w:rsid w:val="00823D35"/>
    <w:rsid w:val="00824AAD"/>
    <w:rsid w:val="008260AC"/>
    <w:rsid w:val="00827F15"/>
    <w:rsid w:val="0083003A"/>
    <w:rsid w:val="00830566"/>
    <w:rsid w:val="00831269"/>
    <w:rsid w:val="00831786"/>
    <w:rsid w:val="008320DA"/>
    <w:rsid w:val="00832B77"/>
    <w:rsid w:val="008360F4"/>
    <w:rsid w:val="008363B1"/>
    <w:rsid w:val="00836621"/>
    <w:rsid w:val="00837E92"/>
    <w:rsid w:val="00841DEF"/>
    <w:rsid w:val="008428CD"/>
    <w:rsid w:val="00843725"/>
    <w:rsid w:val="008442D1"/>
    <w:rsid w:val="00844362"/>
    <w:rsid w:val="0084663F"/>
    <w:rsid w:val="00846FB0"/>
    <w:rsid w:val="0084781D"/>
    <w:rsid w:val="00847C56"/>
    <w:rsid w:val="00847FB8"/>
    <w:rsid w:val="00850F5A"/>
    <w:rsid w:val="00851218"/>
    <w:rsid w:val="00851889"/>
    <w:rsid w:val="00851972"/>
    <w:rsid w:val="00852AFF"/>
    <w:rsid w:val="00853495"/>
    <w:rsid w:val="008541AA"/>
    <w:rsid w:val="008547CD"/>
    <w:rsid w:val="008559A0"/>
    <w:rsid w:val="00857AF2"/>
    <w:rsid w:val="00860A33"/>
    <w:rsid w:val="008630A1"/>
    <w:rsid w:val="008640F2"/>
    <w:rsid w:val="008646D6"/>
    <w:rsid w:val="00864BA3"/>
    <w:rsid w:val="008654D8"/>
    <w:rsid w:val="00866565"/>
    <w:rsid w:val="00867A7F"/>
    <w:rsid w:val="00867D44"/>
    <w:rsid w:val="00867E10"/>
    <w:rsid w:val="00867F41"/>
    <w:rsid w:val="008703A5"/>
    <w:rsid w:val="00870739"/>
    <w:rsid w:val="008710A8"/>
    <w:rsid w:val="00872269"/>
    <w:rsid w:val="00872BAA"/>
    <w:rsid w:val="0087444D"/>
    <w:rsid w:val="0087530F"/>
    <w:rsid w:val="0087614C"/>
    <w:rsid w:val="00877684"/>
    <w:rsid w:val="008778B4"/>
    <w:rsid w:val="008806EF"/>
    <w:rsid w:val="00880CFB"/>
    <w:rsid w:val="00880FB7"/>
    <w:rsid w:val="00881549"/>
    <w:rsid w:val="00882C6B"/>
    <w:rsid w:val="00882D63"/>
    <w:rsid w:val="00883223"/>
    <w:rsid w:val="008840E2"/>
    <w:rsid w:val="00884195"/>
    <w:rsid w:val="00884498"/>
    <w:rsid w:val="008845C7"/>
    <w:rsid w:val="00885DC8"/>
    <w:rsid w:val="008861C5"/>
    <w:rsid w:val="008865A0"/>
    <w:rsid w:val="00886C65"/>
    <w:rsid w:val="00887FCD"/>
    <w:rsid w:val="008904FE"/>
    <w:rsid w:val="00891356"/>
    <w:rsid w:val="00891956"/>
    <w:rsid w:val="00891A14"/>
    <w:rsid w:val="008933D6"/>
    <w:rsid w:val="008946A1"/>
    <w:rsid w:val="00895D40"/>
    <w:rsid w:val="008962D9"/>
    <w:rsid w:val="00896378"/>
    <w:rsid w:val="00897883"/>
    <w:rsid w:val="008979C2"/>
    <w:rsid w:val="00897E86"/>
    <w:rsid w:val="008A05B4"/>
    <w:rsid w:val="008A074A"/>
    <w:rsid w:val="008A0984"/>
    <w:rsid w:val="008A219D"/>
    <w:rsid w:val="008A23BC"/>
    <w:rsid w:val="008A2B12"/>
    <w:rsid w:val="008A3111"/>
    <w:rsid w:val="008A341B"/>
    <w:rsid w:val="008A4E7B"/>
    <w:rsid w:val="008A67F9"/>
    <w:rsid w:val="008A710A"/>
    <w:rsid w:val="008B0360"/>
    <w:rsid w:val="008B1171"/>
    <w:rsid w:val="008B1509"/>
    <w:rsid w:val="008B2433"/>
    <w:rsid w:val="008B2464"/>
    <w:rsid w:val="008B4A1C"/>
    <w:rsid w:val="008B4AC9"/>
    <w:rsid w:val="008B4DA5"/>
    <w:rsid w:val="008B5041"/>
    <w:rsid w:val="008B63B9"/>
    <w:rsid w:val="008B6518"/>
    <w:rsid w:val="008B6C9D"/>
    <w:rsid w:val="008B6F11"/>
    <w:rsid w:val="008B76F3"/>
    <w:rsid w:val="008C1565"/>
    <w:rsid w:val="008C181B"/>
    <w:rsid w:val="008C3B7C"/>
    <w:rsid w:val="008C4093"/>
    <w:rsid w:val="008C50C1"/>
    <w:rsid w:val="008C5FF8"/>
    <w:rsid w:val="008C74B9"/>
    <w:rsid w:val="008D0C07"/>
    <w:rsid w:val="008D10B8"/>
    <w:rsid w:val="008D19E2"/>
    <w:rsid w:val="008D29D9"/>
    <w:rsid w:val="008D3CA9"/>
    <w:rsid w:val="008D44EA"/>
    <w:rsid w:val="008D5ADA"/>
    <w:rsid w:val="008D7F44"/>
    <w:rsid w:val="008E00E6"/>
    <w:rsid w:val="008E1034"/>
    <w:rsid w:val="008E129C"/>
    <w:rsid w:val="008E1405"/>
    <w:rsid w:val="008E1E59"/>
    <w:rsid w:val="008E1EB4"/>
    <w:rsid w:val="008E3219"/>
    <w:rsid w:val="008E3F8A"/>
    <w:rsid w:val="008E489E"/>
    <w:rsid w:val="008E5B9A"/>
    <w:rsid w:val="008E7424"/>
    <w:rsid w:val="008E7D6D"/>
    <w:rsid w:val="008F22A1"/>
    <w:rsid w:val="008F2412"/>
    <w:rsid w:val="008F26E9"/>
    <w:rsid w:val="008F2A2F"/>
    <w:rsid w:val="008F35D3"/>
    <w:rsid w:val="008F67B6"/>
    <w:rsid w:val="008F7710"/>
    <w:rsid w:val="00900DE0"/>
    <w:rsid w:val="00901C09"/>
    <w:rsid w:val="009023B3"/>
    <w:rsid w:val="009025AE"/>
    <w:rsid w:val="009031EA"/>
    <w:rsid w:val="009033A0"/>
    <w:rsid w:val="009037D7"/>
    <w:rsid w:val="00905BA4"/>
    <w:rsid w:val="009065AC"/>
    <w:rsid w:val="00906B63"/>
    <w:rsid w:val="00907371"/>
    <w:rsid w:val="009073C5"/>
    <w:rsid w:val="00907CA5"/>
    <w:rsid w:val="00910C6F"/>
    <w:rsid w:val="00911E94"/>
    <w:rsid w:val="00912015"/>
    <w:rsid w:val="00915262"/>
    <w:rsid w:val="00915B57"/>
    <w:rsid w:val="00916B40"/>
    <w:rsid w:val="00920287"/>
    <w:rsid w:val="009203A8"/>
    <w:rsid w:val="009211AC"/>
    <w:rsid w:val="0092335E"/>
    <w:rsid w:val="009234A8"/>
    <w:rsid w:val="00923A1F"/>
    <w:rsid w:val="009240BB"/>
    <w:rsid w:val="0092413C"/>
    <w:rsid w:val="009241AD"/>
    <w:rsid w:val="009245C3"/>
    <w:rsid w:val="00924F08"/>
    <w:rsid w:val="0092621D"/>
    <w:rsid w:val="00926310"/>
    <w:rsid w:val="00926D1E"/>
    <w:rsid w:val="00926FA5"/>
    <w:rsid w:val="00927C05"/>
    <w:rsid w:val="00927E40"/>
    <w:rsid w:val="009317AD"/>
    <w:rsid w:val="0093248E"/>
    <w:rsid w:val="00932ED3"/>
    <w:rsid w:val="009336CB"/>
    <w:rsid w:val="00934433"/>
    <w:rsid w:val="009359B5"/>
    <w:rsid w:val="00936F92"/>
    <w:rsid w:val="009374F3"/>
    <w:rsid w:val="00937BF9"/>
    <w:rsid w:val="00940AB5"/>
    <w:rsid w:val="00941585"/>
    <w:rsid w:val="009419B3"/>
    <w:rsid w:val="0094292C"/>
    <w:rsid w:val="00944D02"/>
    <w:rsid w:val="009466AA"/>
    <w:rsid w:val="0095085A"/>
    <w:rsid w:val="0095146E"/>
    <w:rsid w:val="00952CA3"/>
    <w:rsid w:val="00953450"/>
    <w:rsid w:val="009538F7"/>
    <w:rsid w:val="00955AF8"/>
    <w:rsid w:val="00955E63"/>
    <w:rsid w:val="00955EB5"/>
    <w:rsid w:val="00955FCC"/>
    <w:rsid w:val="009562E7"/>
    <w:rsid w:val="00957B55"/>
    <w:rsid w:val="009603DD"/>
    <w:rsid w:val="00961A1C"/>
    <w:rsid w:val="00963AAD"/>
    <w:rsid w:val="00964021"/>
    <w:rsid w:val="00965098"/>
    <w:rsid w:val="00965438"/>
    <w:rsid w:val="00965873"/>
    <w:rsid w:val="00967BE8"/>
    <w:rsid w:val="00967DC2"/>
    <w:rsid w:val="00971729"/>
    <w:rsid w:val="00971EFE"/>
    <w:rsid w:val="0097240C"/>
    <w:rsid w:val="00973EF1"/>
    <w:rsid w:val="0097416D"/>
    <w:rsid w:val="00974206"/>
    <w:rsid w:val="0097455E"/>
    <w:rsid w:val="0097480C"/>
    <w:rsid w:val="00974B51"/>
    <w:rsid w:val="00975CF0"/>
    <w:rsid w:val="00977A48"/>
    <w:rsid w:val="009812CD"/>
    <w:rsid w:val="00982C18"/>
    <w:rsid w:val="00982C70"/>
    <w:rsid w:val="0098334C"/>
    <w:rsid w:val="009838EC"/>
    <w:rsid w:val="00983C30"/>
    <w:rsid w:val="00983C5F"/>
    <w:rsid w:val="0098409E"/>
    <w:rsid w:val="00985341"/>
    <w:rsid w:val="00985398"/>
    <w:rsid w:val="0098558D"/>
    <w:rsid w:val="009855B3"/>
    <w:rsid w:val="009860CD"/>
    <w:rsid w:val="00986CD1"/>
    <w:rsid w:val="00990EE3"/>
    <w:rsid w:val="0099190D"/>
    <w:rsid w:val="009946C3"/>
    <w:rsid w:val="009952E2"/>
    <w:rsid w:val="0099584F"/>
    <w:rsid w:val="00995D11"/>
    <w:rsid w:val="00997168"/>
    <w:rsid w:val="009976C2"/>
    <w:rsid w:val="009A1221"/>
    <w:rsid w:val="009A1CBD"/>
    <w:rsid w:val="009A5069"/>
    <w:rsid w:val="009A5456"/>
    <w:rsid w:val="009A5B21"/>
    <w:rsid w:val="009A699C"/>
    <w:rsid w:val="009B1C10"/>
    <w:rsid w:val="009B2FF3"/>
    <w:rsid w:val="009B40A1"/>
    <w:rsid w:val="009B590D"/>
    <w:rsid w:val="009B751B"/>
    <w:rsid w:val="009B7AED"/>
    <w:rsid w:val="009C0F90"/>
    <w:rsid w:val="009C0F93"/>
    <w:rsid w:val="009C0FAB"/>
    <w:rsid w:val="009C16F5"/>
    <w:rsid w:val="009C1BF2"/>
    <w:rsid w:val="009C2356"/>
    <w:rsid w:val="009C3B98"/>
    <w:rsid w:val="009C651C"/>
    <w:rsid w:val="009C651F"/>
    <w:rsid w:val="009C71F3"/>
    <w:rsid w:val="009C7497"/>
    <w:rsid w:val="009C7528"/>
    <w:rsid w:val="009C792D"/>
    <w:rsid w:val="009D1FA6"/>
    <w:rsid w:val="009D4FB0"/>
    <w:rsid w:val="009D5BBA"/>
    <w:rsid w:val="009D5BF8"/>
    <w:rsid w:val="009D5EBE"/>
    <w:rsid w:val="009D5FD2"/>
    <w:rsid w:val="009D6F6F"/>
    <w:rsid w:val="009D797D"/>
    <w:rsid w:val="009D7F5E"/>
    <w:rsid w:val="009E061A"/>
    <w:rsid w:val="009E0E96"/>
    <w:rsid w:val="009E0EB5"/>
    <w:rsid w:val="009E137F"/>
    <w:rsid w:val="009E207F"/>
    <w:rsid w:val="009E3FDF"/>
    <w:rsid w:val="009E4176"/>
    <w:rsid w:val="009E474C"/>
    <w:rsid w:val="009E4EBB"/>
    <w:rsid w:val="009E4EF7"/>
    <w:rsid w:val="009E5B79"/>
    <w:rsid w:val="009E62AA"/>
    <w:rsid w:val="009E6EF2"/>
    <w:rsid w:val="009E7251"/>
    <w:rsid w:val="009E7CB3"/>
    <w:rsid w:val="009F06D9"/>
    <w:rsid w:val="009F19C7"/>
    <w:rsid w:val="009F1DF0"/>
    <w:rsid w:val="009F280E"/>
    <w:rsid w:val="009F2D02"/>
    <w:rsid w:val="009F48D1"/>
    <w:rsid w:val="009F5F76"/>
    <w:rsid w:val="009F723F"/>
    <w:rsid w:val="009F77A9"/>
    <w:rsid w:val="009F7B69"/>
    <w:rsid w:val="009F7F32"/>
    <w:rsid w:val="00A001DF"/>
    <w:rsid w:val="00A00B5B"/>
    <w:rsid w:val="00A027A1"/>
    <w:rsid w:val="00A03A9C"/>
    <w:rsid w:val="00A03DAE"/>
    <w:rsid w:val="00A0464A"/>
    <w:rsid w:val="00A0624B"/>
    <w:rsid w:val="00A0666E"/>
    <w:rsid w:val="00A10192"/>
    <w:rsid w:val="00A10692"/>
    <w:rsid w:val="00A1129E"/>
    <w:rsid w:val="00A136CA"/>
    <w:rsid w:val="00A13F0E"/>
    <w:rsid w:val="00A14F59"/>
    <w:rsid w:val="00A1530A"/>
    <w:rsid w:val="00A15AB3"/>
    <w:rsid w:val="00A15F4C"/>
    <w:rsid w:val="00A161AA"/>
    <w:rsid w:val="00A16896"/>
    <w:rsid w:val="00A1794C"/>
    <w:rsid w:val="00A20EF8"/>
    <w:rsid w:val="00A20F77"/>
    <w:rsid w:val="00A220D6"/>
    <w:rsid w:val="00A22D00"/>
    <w:rsid w:val="00A22E61"/>
    <w:rsid w:val="00A23117"/>
    <w:rsid w:val="00A23197"/>
    <w:rsid w:val="00A2354A"/>
    <w:rsid w:val="00A23729"/>
    <w:rsid w:val="00A24BF6"/>
    <w:rsid w:val="00A25957"/>
    <w:rsid w:val="00A2597C"/>
    <w:rsid w:val="00A25ABF"/>
    <w:rsid w:val="00A25B5B"/>
    <w:rsid w:val="00A25DC1"/>
    <w:rsid w:val="00A27375"/>
    <w:rsid w:val="00A27797"/>
    <w:rsid w:val="00A31861"/>
    <w:rsid w:val="00A33557"/>
    <w:rsid w:val="00A33D3F"/>
    <w:rsid w:val="00A3411F"/>
    <w:rsid w:val="00A365ED"/>
    <w:rsid w:val="00A37CBE"/>
    <w:rsid w:val="00A4024D"/>
    <w:rsid w:val="00A40303"/>
    <w:rsid w:val="00A4049A"/>
    <w:rsid w:val="00A43330"/>
    <w:rsid w:val="00A43600"/>
    <w:rsid w:val="00A44303"/>
    <w:rsid w:val="00A46BAB"/>
    <w:rsid w:val="00A47514"/>
    <w:rsid w:val="00A50608"/>
    <w:rsid w:val="00A509C3"/>
    <w:rsid w:val="00A51259"/>
    <w:rsid w:val="00A51270"/>
    <w:rsid w:val="00A54942"/>
    <w:rsid w:val="00A55EB2"/>
    <w:rsid w:val="00A565F2"/>
    <w:rsid w:val="00A5702D"/>
    <w:rsid w:val="00A57AC3"/>
    <w:rsid w:val="00A60163"/>
    <w:rsid w:val="00A6170A"/>
    <w:rsid w:val="00A62188"/>
    <w:rsid w:val="00A621F9"/>
    <w:rsid w:val="00A628A6"/>
    <w:rsid w:val="00A62FEC"/>
    <w:rsid w:val="00A63916"/>
    <w:rsid w:val="00A65179"/>
    <w:rsid w:val="00A67BC9"/>
    <w:rsid w:val="00A67C06"/>
    <w:rsid w:val="00A7155B"/>
    <w:rsid w:val="00A71C9B"/>
    <w:rsid w:val="00A720CB"/>
    <w:rsid w:val="00A72334"/>
    <w:rsid w:val="00A72D4D"/>
    <w:rsid w:val="00A74B48"/>
    <w:rsid w:val="00A77814"/>
    <w:rsid w:val="00A77BE0"/>
    <w:rsid w:val="00A77F34"/>
    <w:rsid w:val="00A806EB"/>
    <w:rsid w:val="00A8163E"/>
    <w:rsid w:val="00A816C3"/>
    <w:rsid w:val="00A833B0"/>
    <w:rsid w:val="00A84E0C"/>
    <w:rsid w:val="00A85135"/>
    <w:rsid w:val="00A86654"/>
    <w:rsid w:val="00A86A95"/>
    <w:rsid w:val="00A92183"/>
    <w:rsid w:val="00A92841"/>
    <w:rsid w:val="00A979EE"/>
    <w:rsid w:val="00AA1592"/>
    <w:rsid w:val="00AA2315"/>
    <w:rsid w:val="00AA256B"/>
    <w:rsid w:val="00AA3961"/>
    <w:rsid w:val="00AA3C6D"/>
    <w:rsid w:val="00AA4C6A"/>
    <w:rsid w:val="00AA4E1A"/>
    <w:rsid w:val="00AA5518"/>
    <w:rsid w:val="00AA554E"/>
    <w:rsid w:val="00AA5A17"/>
    <w:rsid w:val="00AA5D5E"/>
    <w:rsid w:val="00AB0264"/>
    <w:rsid w:val="00AB05EA"/>
    <w:rsid w:val="00AB0A4F"/>
    <w:rsid w:val="00AB0F52"/>
    <w:rsid w:val="00AB1020"/>
    <w:rsid w:val="00AB2297"/>
    <w:rsid w:val="00AB2D0D"/>
    <w:rsid w:val="00AB436D"/>
    <w:rsid w:val="00AB4C5B"/>
    <w:rsid w:val="00AB53A7"/>
    <w:rsid w:val="00AB5BCF"/>
    <w:rsid w:val="00AC0C21"/>
    <w:rsid w:val="00AC1BF4"/>
    <w:rsid w:val="00AC2165"/>
    <w:rsid w:val="00AC25EA"/>
    <w:rsid w:val="00AC31EE"/>
    <w:rsid w:val="00AC59FE"/>
    <w:rsid w:val="00AC6CAB"/>
    <w:rsid w:val="00AC70CE"/>
    <w:rsid w:val="00AC7597"/>
    <w:rsid w:val="00AD2738"/>
    <w:rsid w:val="00AD5160"/>
    <w:rsid w:val="00AD568A"/>
    <w:rsid w:val="00AD6067"/>
    <w:rsid w:val="00AD7E4A"/>
    <w:rsid w:val="00AE009F"/>
    <w:rsid w:val="00AE08C3"/>
    <w:rsid w:val="00AE0AC6"/>
    <w:rsid w:val="00AE0F35"/>
    <w:rsid w:val="00AE138C"/>
    <w:rsid w:val="00AE19D0"/>
    <w:rsid w:val="00AE2A5E"/>
    <w:rsid w:val="00AE44F9"/>
    <w:rsid w:val="00AE47CD"/>
    <w:rsid w:val="00AE721F"/>
    <w:rsid w:val="00AE73D7"/>
    <w:rsid w:val="00AE7B5E"/>
    <w:rsid w:val="00AF2ABF"/>
    <w:rsid w:val="00AF3FEF"/>
    <w:rsid w:val="00AF4121"/>
    <w:rsid w:val="00AF41D2"/>
    <w:rsid w:val="00AF4497"/>
    <w:rsid w:val="00AF4EE4"/>
    <w:rsid w:val="00AF5247"/>
    <w:rsid w:val="00AF6549"/>
    <w:rsid w:val="00B00C75"/>
    <w:rsid w:val="00B022AC"/>
    <w:rsid w:val="00B03555"/>
    <w:rsid w:val="00B047D1"/>
    <w:rsid w:val="00B05242"/>
    <w:rsid w:val="00B05460"/>
    <w:rsid w:val="00B0572B"/>
    <w:rsid w:val="00B05C4A"/>
    <w:rsid w:val="00B06E3F"/>
    <w:rsid w:val="00B07383"/>
    <w:rsid w:val="00B07D2A"/>
    <w:rsid w:val="00B10306"/>
    <w:rsid w:val="00B1087A"/>
    <w:rsid w:val="00B1181C"/>
    <w:rsid w:val="00B11865"/>
    <w:rsid w:val="00B1216B"/>
    <w:rsid w:val="00B1435A"/>
    <w:rsid w:val="00B14E08"/>
    <w:rsid w:val="00B15EF7"/>
    <w:rsid w:val="00B16044"/>
    <w:rsid w:val="00B16B58"/>
    <w:rsid w:val="00B173A1"/>
    <w:rsid w:val="00B17C3C"/>
    <w:rsid w:val="00B205A8"/>
    <w:rsid w:val="00B209CD"/>
    <w:rsid w:val="00B222C6"/>
    <w:rsid w:val="00B22529"/>
    <w:rsid w:val="00B23EC7"/>
    <w:rsid w:val="00B25424"/>
    <w:rsid w:val="00B25FFE"/>
    <w:rsid w:val="00B266EB"/>
    <w:rsid w:val="00B26C17"/>
    <w:rsid w:val="00B26E12"/>
    <w:rsid w:val="00B313FB"/>
    <w:rsid w:val="00B31E2F"/>
    <w:rsid w:val="00B322A5"/>
    <w:rsid w:val="00B32A9D"/>
    <w:rsid w:val="00B334DB"/>
    <w:rsid w:val="00B33D17"/>
    <w:rsid w:val="00B3430A"/>
    <w:rsid w:val="00B35BE2"/>
    <w:rsid w:val="00B35D76"/>
    <w:rsid w:val="00B35E69"/>
    <w:rsid w:val="00B35F3B"/>
    <w:rsid w:val="00B37054"/>
    <w:rsid w:val="00B40531"/>
    <w:rsid w:val="00B41246"/>
    <w:rsid w:val="00B41BA9"/>
    <w:rsid w:val="00B41E70"/>
    <w:rsid w:val="00B41F39"/>
    <w:rsid w:val="00B42128"/>
    <w:rsid w:val="00B42A73"/>
    <w:rsid w:val="00B42B50"/>
    <w:rsid w:val="00B43764"/>
    <w:rsid w:val="00B44085"/>
    <w:rsid w:val="00B45A46"/>
    <w:rsid w:val="00B479A6"/>
    <w:rsid w:val="00B51504"/>
    <w:rsid w:val="00B51D7F"/>
    <w:rsid w:val="00B5227A"/>
    <w:rsid w:val="00B523B8"/>
    <w:rsid w:val="00B53538"/>
    <w:rsid w:val="00B54496"/>
    <w:rsid w:val="00B54ABF"/>
    <w:rsid w:val="00B56335"/>
    <w:rsid w:val="00B563D6"/>
    <w:rsid w:val="00B569FF"/>
    <w:rsid w:val="00B606AC"/>
    <w:rsid w:val="00B61195"/>
    <w:rsid w:val="00B61349"/>
    <w:rsid w:val="00B61A89"/>
    <w:rsid w:val="00B61AA9"/>
    <w:rsid w:val="00B62C5B"/>
    <w:rsid w:val="00B648E6"/>
    <w:rsid w:val="00B651FF"/>
    <w:rsid w:val="00B6537E"/>
    <w:rsid w:val="00B653B7"/>
    <w:rsid w:val="00B6567D"/>
    <w:rsid w:val="00B65A13"/>
    <w:rsid w:val="00B662F2"/>
    <w:rsid w:val="00B666E3"/>
    <w:rsid w:val="00B67F44"/>
    <w:rsid w:val="00B702C2"/>
    <w:rsid w:val="00B70C6F"/>
    <w:rsid w:val="00B72408"/>
    <w:rsid w:val="00B731DF"/>
    <w:rsid w:val="00B73C4E"/>
    <w:rsid w:val="00B74AE8"/>
    <w:rsid w:val="00B74DD2"/>
    <w:rsid w:val="00B756DE"/>
    <w:rsid w:val="00B75EAF"/>
    <w:rsid w:val="00B80748"/>
    <w:rsid w:val="00B80CD2"/>
    <w:rsid w:val="00B81B0B"/>
    <w:rsid w:val="00B81D68"/>
    <w:rsid w:val="00B823F4"/>
    <w:rsid w:val="00B82888"/>
    <w:rsid w:val="00B829C0"/>
    <w:rsid w:val="00B829C5"/>
    <w:rsid w:val="00B83C44"/>
    <w:rsid w:val="00B84337"/>
    <w:rsid w:val="00B84928"/>
    <w:rsid w:val="00B84FE4"/>
    <w:rsid w:val="00B869DF"/>
    <w:rsid w:val="00B87604"/>
    <w:rsid w:val="00B87B58"/>
    <w:rsid w:val="00B87D41"/>
    <w:rsid w:val="00B9115A"/>
    <w:rsid w:val="00B91B00"/>
    <w:rsid w:val="00B9440E"/>
    <w:rsid w:val="00B946CE"/>
    <w:rsid w:val="00B94F6B"/>
    <w:rsid w:val="00B95436"/>
    <w:rsid w:val="00B958F1"/>
    <w:rsid w:val="00B95A3C"/>
    <w:rsid w:val="00B96123"/>
    <w:rsid w:val="00B97228"/>
    <w:rsid w:val="00B97EF4"/>
    <w:rsid w:val="00BA117C"/>
    <w:rsid w:val="00BA13B7"/>
    <w:rsid w:val="00BA1795"/>
    <w:rsid w:val="00BA1AF5"/>
    <w:rsid w:val="00BA1BF2"/>
    <w:rsid w:val="00BA2403"/>
    <w:rsid w:val="00BA2684"/>
    <w:rsid w:val="00BA3A0B"/>
    <w:rsid w:val="00BA3FE4"/>
    <w:rsid w:val="00BA4567"/>
    <w:rsid w:val="00BA6AB1"/>
    <w:rsid w:val="00BB021C"/>
    <w:rsid w:val="00BB0583"/>
    <w:rsid w:val="00BB1CA9"/>
    <w:rsid w:val="00BB320B"/>
    <w:rsid w:val="00BB4C73"/>
    <w:rsid w:val="00BB5181"/>
    <w:rsid w:val="00BB5622"/>
    <w:rsid w:val="00BB6B1E"/>
    <w:rsid w:val="00BB71F6"/>
    <w:rsid w:val="00BB72F3"/>
    <w:rsid w:val="00BB7507"/>
    <w:rsid w:val="00BC1BA3"/>
    <w:rsid w:val="00BC2721"/>
    <w:rsid w:val="00BC28EE"/>
    <w:rsid w:val="00BC2FBA"/>
    <w:rsid w:val="00BC373F"/>
    <w:rsid w:val="00BC405C"/>
    <w:rsid w:val="00BC4C0F"/>
    <w:rsid w:val="00BC53EF"/>
    <w:rsid w:val="00BC584B"/>
    <w:rsid w:val="00BC6A1F"/>
    <w:rsid w:val="00BC7EDA"/>
    <w:rsid w:val="00BD1945"/>
    <w:rsid w:val="00BD24BF"/>
    <w:rsid w:val="00BD2FC0"/>
    <w:rsid w:val="00BD5AED"/>
    <w:rsid w:val="00BD70AA"/>
    <w:rsid w:val="00BD7479"/>
    <w:rsid w:val="00BD78DC"/>
    <w:rsid w:val="00BE27CE"/>
    <w:rsid w:val="00BE2801"/>
    <w:rsid w:val="00BE2D4C"/>
    <w:rsid w:val="00BE3173"/>
    <w:rsid w:val="00BE57C6"/>
    <w:rsid w:val="00BE5994"/>
    <w:rsid w:val="00BE657C"/>
    <w:rsid w:val="00BE793C"/>
    <w:rsid w:val="00BF0C67"/>
    <w:rsid w:val="00BF1D90"/>
    <w:rsid w:val="00BF2F3F"/>
    <w:rsid w:val="00BF2F75"/>
    <w:rsid w:val="00BF3273"/>
    <w:rsid w:val="00BF5840"/>
    <w:rsid w:val="00BF5FC9"/>
    <w:rsid w:val="00BF5FDF"/>
    <w:rsid w:val="00BF7884"/>
    <w:rsid w:val="00BF7D3C"/>
    <w:rsid w:val="00C0002F"/>
    <w:rsid w:val="00C001FD"/>
    <w:rsid w:val="00C01BFC"/>
    <w:rsid w:val="00C03AF9"/>
    <w:rsid w:val="00C03C5F"/>
    <w:rsid w:val="00C04D4F"/>
    <w:rsid w:val="00C06783"/>
    <w:rsid w:val="00C06BAC"/>
    <w:rsid w:val="00C1131D"/>
    <w:rsid w:val="00C12601"/>
    <w:rsid w:val="00C130E3"/>
    <w:rsid w:val="00C149BF"/>
    <w:rsid w:val="00C15589"/>
    <w:rsid w:val="00C178D9"/>
    <w:rsid w:val="00C2018E"/>
    <w:rsid w:val="00C23344"/>
    <w:rsid w:val="00C25218"/>
    <w:rsid w:val="00C2534B"/>
    <w:rsid w:val="00C25646"/>
    <w:rsid w:val="00C25E6C"/>
    <w:rsid w:val="00C261A2"/>
    <w:rsid w:val="00C26285"/>
    <w:rsid w:val="00C27A67"/>
    <w:rsid w:val="00C3006A"/>
    <w:rsid w:val="00C31083"/>
    <w:rsid w:val="00C322AA"/>
    <w:rsid w:val="00C32E4B"/>
    <w:rsid w:val="00C331F4"/>
    <w:rsid w:val="00C3334F"/>
    <w:rsid w:val="00C33418"/>
    <w:rsid w:val="00C34B36"/>
    <w:rsid w:val="00C34BFC"/>
    <w:rsid w:val="00C36865"/>
    <w:rsid w:val="00C372EE"/>
    <w:rsid w:val="00C37647"/>
    <w:rsid w:val="00C37AD3"/>
    <w:rsid w:val="00C40964"/>
    <w:rsid w:val="00C41510"/>
    <w:rsid w:val="00C41560"/>
    <w:rsid w:val="00C41B06"/>
    <w:rsid w:val="00C423DE"/>
    <w:rsid w:val="00C42FBB"/>
    <w:rsid w:val="00C4372B"/>
    <w:rsid w:val="00C43F49"/>
    <w:rsid w:val="00C43F83"/>
    <w:rsid w:val="00C44BC1"/>
    <w:rsid w:val="00C4588A"/>
    <w:rsid w:val="00C458A0"/>
    <w:rsid w:val="00C4603F"/>
    <w:rsid w:val="00C469D2"/>
    <w:rsid w:val="00C501D3"/>
    <w:rsid w:val="00C511B3"/>
    <w:rsid w:val="00C51341"/>
    <w:rsid w:val="00C5282D"/>
    <w:rsid w:val="00C53772"/>
    <w:rsid w:val="00C5409D"/>
    <w:rsid w:val="00C551EB"/>
    <w:rsid w:val="00C55BE1"/>
    <w:rsid w:val="00C55EE2"/>
    <w:rsid w:val="00C562BD"/>
    <w:rsid w:val="00C57539"/>
    <w:rsid w:val="00C610C9"/>
    <w:rsid w:val="00C611A7"/>
    <w:rsid w:val="00C645FB"/>
    <w:rsid w:val="00C64B2D"/>
    <w:rsid w:val="00C65BFD"/>
    <w:rsid w:val="00C666B6"/>
    <w:rsid w:val="00C67280"/>
    <w:rsid w:val="00C67763"/>
    <w:rsid w:val="00C67B29"/>
    <w:rsid w:val="00C709C1"/>
    <w:rsid w:val="00C70BC0"/>
    <w:rsid w:val="00C70CC4"/>
    <w:rsid w:val="00C710B5"/>
    <w:rsid w:val="00C71384"/>
    <w:rsid w:val="00C718BA"/>
    <w:rsid w:val="00C71F75"/>
    <w:rsid w:val="00C7273A"/>
    <w:rsid w:val="00C74222"/>
    <w:rsid w:val="00C748A0"/>
    <w:rsid w:val="00C74A8E"/>
    <w:rsid w:val="00C74D6A"/>
    <w:rsid w:val="00C75431"/>
    <w:rsid w:val="00C758E4"/>
    <w:rsid w:val="00C763D9"/>
    <w:rsid w:val="00C76D5D"/>
    <w:rsid w:val="00C8116F"/>
    <w:rsid w:val="00C81A26"/>
    <w:rsid w:val="00C825C7"/>
    <w:rsid w:val="00C82DE2"/>
    <w:rsid w:val="00C82E68"/>
    <w:rsid w:val="00C82E95"/>
    <w:rsid w:val="00C84631"/>
    <w:rsid w:val="00C84F84"/>
    <w:rsid w:val="00C858A0"/>
    <w:rsid w:val="00C8657E"/>
    <w:rsid w:val="00C87363"/>
    <w:rsid w:val="00C87A98"/>
    <w:rsid w:val="00C9017A"/>
    <w:rsid w:val="00C9098E"/>
    <w:rsid w:val="00C91136"/>
    <w:rsid w:val="00C93671"/>
    <w:rsid w:val="00C938B3"/>
    <w:rsid w:val="00C94AA5"/>
    <w:rsid w:val="00C97660"/>
    <w:rsid w:val="00CA02B8"/>
    <w:rsid w:val="00CA08F6"/>
    <w:rsid w:val="00CA1166"/>
    <w:rsid w:val="00CA1286"/>
    <w:rsid w:val="00CA14EA"/>
    <w:rsid w:val="00CA16EF"/>
    <w:rsid w:val="00CA2293"/>
    <w:rsid w:val="00CA26D7"/>
    <w:rsid w:val="00CA2991"/>
    <w:rsid w:val="00CA31F2"/>
    <w:rsid w:val="00CA42A3"/>
    <w:rsid w:val="00CA44BB"/>
    <w:rsid w:val="00CA60C8"/>
    <w:rsid w:val="00CA6158"/>
    <w:rsid w:val="00CA6226"/>
    <w:rsid w:val="00CB115B"/>
    <w:rsid w:val="00CB1C7F"/>
    <w:rsid w:val="00CB4DED"/>
    <w:rsid w:val="00CB593C"/>
    <w:rsid w:val="00CB6104"/>
    <w:rsid w:val="00CB62B7"/>
    <w:rsid w:val="00CB75F7"/>
    <w:rsid w:val="00CB7609"/>
    <w:rsid w:val="00CB79AA"/>
    <w:rsid w:val="00CC291F"/>
    <w:rsid w:val="00CC3179"/>
    <w:rsid w:val="00CC4A88"/>
    <w:rsid w:val="00CC5656"/>
    <w:rsid w:val="00CC70C1"/>
    <w:rsid w:val="00CD074B"/>
    <w:rsid w:val="00CD10A3"/>
    <w:rsid w:val="00CD1A60"/>
    <w:rsid w:val="00CD234C"/>
    <w:rsid w:val="00CD24D0"/>
    <w:rsid w:val="00CD299A"/>
    <w:rsid w:val="00CD2AC2"/>
    <w:rsid w:val="00CD314D"/>
    <w:rsid w:val="00CD3263"/>
    <w:rsid w:val="00CD34A6"/>
    <w:rsid w:val="00CD3E03"/>
    <w:rsid w:val="00CD45A8"/>
    <w:rsid w:val="00CD460B"/>
    <w:rsid w:val="00CD4D5D"/>
    <w:rsid w:val="00CD5C75"/>
    <w:rsid w:val="00CD6EDD"/>
    <w:rsid w:val="00CD6F9F"/>
    <w:rsid w:val="00CD77FF"/>
    <w:rsid w:val="00CE03E3"/>
    <w:rsid w:val="00CE2167"/>
    <w:rsid w:val="00CE3178"/>
    <w:rsid w:val="00CE4FFB"/>
    <w:rsid w:val="00CE57E1"/>
    <w:rsid w:val="00CE5B5B"/>
    <w:rsid w:val="00CE666C"/>
    <w:rsid w:val="00CE6F1F"/>
    <w:rsid w:val="00CE7189"/>
    <w:rsid w:val="00CE742B"/>
    <w:rsid w:val="00CF1654"/>
    <w:rsid w:val="00CF1E2E"/>
    <w:rsid w:val="00CF3008"/>
    <w:rsid w:val="00CF30E5"/>
    <w:rsid w:val="00CF3A62"/>
    <w:rsid w:val="00CF4098"/>
    <w:rsid w:val="00CF65D3"/>
    <w:rsid w:val="00CF7D34"/>
    <w:rsid w:val="00D01006"/>
    <w:rsid w:val="00D01B8E"/>
    <w:rsid w:val="00D01CBD"/>
    <w:rsid w:val="00D02172"/>
    <w:rsid w:val="00D023F0"/>
    <w:rsid w:val="00D034EC"/>
    <w:rsid w:val="00D03E8B"/>
    <w:rsid w:val="00D043C7"/>
    <w:rsid w:val="00D072FB"/>
    <w:rsid w:val="00D07BD4"/>
    <w:rsid w:val="00D10189"/>
    <w:rsid w:val="00D10673"/>
    <w:rsid w:val="00D11564"/>
    <w:rsid w:val="00D13C8A"/>
    <w:rsid w:val="00D14865"/>
    <w:rsid w:val="00D15177"/>
    <w:rsid w:val="00D156B7"/>
    <w:rsid w:val="00D166E0"/>
    <w:rsid w:val="00D16932"/>
    <w:rsid w:val="00D16F07"/>
    <w:rsid w:val="00D1769A"/>
    <w:rsid w:val="00D1779F"/>
    <w:rsid w:val="00D177D6"/>
    <w:rsid w:val="00D20545"/>
    <w:rsid w:val="00D22A3F"/>
    <w:rsid w:val="00D23A6C"/>
    <w:rsid w:val="00D24013"/>
    <w:rsid w:val="00D24D44"/>
    <w:rsid w:val="00D24DA0"/>
    <w:rsid w:val="00D26D76"/>
    <w:rsid w:val="00D27370"/>
    <w:rsid w:val="00D27556"/>
    <w:rsid w:val="00D30502"/>
    <w:rsid w:val="00D3093D"/>
    <w:rsid w:val="00D3114F"/>
    <w:rsid w:val="00D3125B"/>
    <w:rsid w:val="00D34BB0"/>
    <w:rsid w:val="00D3550C"/>
    <w:rsid w:val="00D35B2A"/>
    <w:rsid w:val="00D36544"/>
    <w:rsid w:val="00D3679C"/>
    <w:rsid w:val="00D37200"/>
    <w:rsid w:val="00D402EC"/>
    <w:rsid w:val="00D408B8"/>
    <w:rsid w:val="00D42649"/>
    <w:rsid w:val="00D42F06"/>
    <w:rsid w:val="00D439C2"/>
    <w:rsid w:val="00D469C7"/>
    <w:rsid w:val="00D46CD7"/>
    <w:rsid w:val="00D47378"/>
    <w:rsid w:val="00D5023D"/>
    <w:rsid w:val="00D5035E"/>
    <w:rsid w:val="00D50C9A"/>
    <w:rsid w:val="00D51C45"/>
    <w:rsid w:val="00D52231"/>
    <w:rsid w:val="00D5312E"/>
    <w:rsid w:val="00D554E9"/>
    <w:rsid w:val="00D5637E"/>
    <w:rsid w:val="00D568E0"/>
    <w:rsid w:val="00D569AC"/>
    <w:rsid w:val="00D6423E"/>
    <w:rsid w:val="00D643C1"/>
    <w:rsid w:val="00D652A3"/>
    <w:rsid w:val="00D65E61"/>
    <w:rsid w:val="00D70B18"/>
    <w:rsid w:val="00D70E72"/>
    <w:rsid w:val="00D71BC6"/>
    <w:rsid w:val="00D737E4"/>
    <w:rsid w:val="00D73D93"/>
    <w:rsid w:val="00D75C1B"/>
    <w:rsid w:val="00D76A1E"/>
    <w:rsid w:val="00D76A48"/>
    <w:rsid w:val="00D808C7"/>
    <w:rsid w:val="00D81B74"/>
    <w:rsid w:val="00D822F7"/>
    <w:rsid w:val="00D829E9"/>
    <w:rsid w:val="00D834F6"/>
    <w:rsid w:val="00D859DA"/>
    <w:rsid w:val="00D91BDF"/>
    <w:rsid w:val="00D92DD8"/>
    <w:rsid w:val="00D94483"/>
    <w:rsid w:val="00D9473B"/>
    <w:rsid w:val="00D94849"/>
    <w:rsid w:val="00D951AB"/>
    <w:rsid w:val="00D953EB"/>
    <w:rsid w:val="00D9778A"/>
    <w:rsid w:val="00DA02EB"/>
    <w:rsid w:val="00DA1289"/>
    <w:rsid w:val="00DA1F7D"/>
    <w:rsid w:val="00DA3427"/>
    <w:rsid w:val="00DA47D4"/>
    <w:rsid w:val="00DA535F"/>
    <w:rsid w:val="00DA7962"/>
    <w:rsid w:val="00DB03D1"/>
    <w:rsid w:val="00DB2281"/>
    <w:rsid w:val="00DB3382"/>
    <w:rsid w:val="00DB35C5"/>
    <w:rsid w:val="00DB4EBB"/>
    <w:rsid w:val="00DB571A"/>
    <w:rsid w:val="00DB59A0"/>
    <w:rsid w:val="00DB5A3A"/>
    <w:rsid w:val="00DB5CBE"/>
    <w:rsid w:val="00DB645F"/>
    <w:rsid w:val="00DB7F09"/>
    <w:rsid w:val="00DC0880"/>
    <w:rsid w:val="00DC08EA"/>
    <w:rsid w:val="00DC0BBC"/>
    <w:rsid w:val="00DC148A"/>
    <w:rsid w:val="00DC34AA"/>
    <w:rsid w:val="00DC3FAC"/>
    <w:rsid w:val="00DC5666"/>
    <w:rsid w:val="00DC60F4"/>
    <w:rsid w:val="00DC721E"/>
    <w:rsid w:val="00DC7626"/>
    <w:rsid w:val="00DD05EA"/>
    <w:rsid w:val="00DD0A29"/>
    <w:rsid w:val="00DD0B74"/>
    <w:rsid w:val="00DD18D8"/>
    <w:rsid w:val="00DD1CB6"/>
    <w:rsid w:val="00DD571D"/>
    <w:rsid w:val="00DD7A16"/>
    <w:rsid w:val="00DD7B20"/>
    <w:rsid w:val="00DE00E7"/>
    <w:rsid w:val="00DE0340"/>
    <w:rsid w:val="00DE03C5"/>
    <w:rsid w:val="00DE0442"/>
    <w:rsid w:val="00DE15D3"/>
    <w:rsid w:val="00DE277F"/>
    <w:rsid w:val="00DE291B"/>
    <w:rsid w:val="00DE2B3D"/>
    <w:rsid w:val="00DE3355"/>
    <w:rsid w:val="00DE6270"/>
    <w:rsid w:val="00DE688E"/>
    <w:rsid w:val="00DE68B9"/>
    <w:rsid w:val="00DF1004"/>
    <w:rsid w:val="00DF1B19"/>
    <w:rsid w:val="00DF2873"/>
    <w:rsid w:val="00DF301F"/>
    <w:rsid w:val="00DF34F9"/>
    <w:rsid w:val="00DF396E"/>
    <w:rsid w:val="00DF4848"/>
    <w:rsid w:val="00DF5453"/>
    <w:rsid w:val="00DF5D61"/>
    <w:rsid w:val="00DF6A7D"/>
    <w:rsid w:val="00DF7ABC"/>
    <w:rsid w:val="00E0034F"/>
    <w:rsid w:val="00E009B3"/>
    <w:rsid w:val="00E01588"/>
    <w:rsid w:val="00E01972"/>
    <w:rsid w:val="00E03087"/>
    <w:rsid w:val="00E03424"/>
    <w:rsid w:val="00E039E3"/>
    <w:rsid w:val="00E03D37"/>
    <w:rsid w:val="00E04759"/>
    <w:rsid w:val="00E0662B"/>
    <w:rsid w:val="00E067CA"/>
    <w:rsid w:val="00E06E25"/>
    <w:rsid w:val="00E12005"/>
    <w:rsid w:val="00E13943"/>
    <w:rsid w:val="00E13D2F"/>
    <w:rsid w:val="00E14848"/>
    <w:rsid w:val="00E160B9"/>
    <w:rsid w:val="00E210DB"/>
    <w:rsid w:val="00E21530"/>
    <w:rsid w:val="00E21974"/>
    <w:rsid w:val="00E2278B"/>
    <w:rsid w:val="00E242D6"/>
    <w:rsid w:val="00E24531"/>
    <w:rsid w:val="00E25F5D"/>
    <w:rsid w:val="00E26C33"/>
    <w:rsid w:val="00E278E7"/>
    <w:rsid w:val="00E30332"/>
    <w:rsid w:val="00E30581"/>
    <w:rsid w:val="00E30654"/>
    <w:rsid w:val="00E312EA"/>
    <w:rsid w:val="00E31E95"/>
    <w:rsid w:val="00E32E7F"/>
    <w:rsid w:val="00E349D5"/>
    <w:rsid w:val="00E350EF"/>
    <w:rsid w:val="00E35D03"/>
    <w:rsid w:val="00E363D5"/>
    <w:rsid w:val="00E3658D"/>
    <w:rsid w:val="00E36640"/>
    <w:rsid w:val="00E36959"/>
    <w:rsid w:val="00E37814"/>
    <w:rsid w:val="00E4232D"/>
    <w:rsid w:val="00E429F3"/>
    <w:rsid w:val="00E43B2C"/>
    <w:rsid w:val="00E45366"/>
    <w:rsid w:val="00E45AD0"/>
    <w:rsid w:val="00E45B67"/>
    <w:rsid w:val="00E47CCE"/>
    <w:rsid w:val="00E47D97"/>
    <w:rsid w:val="00E52C35"/>
    <w:rsid w:val="00E53AC2"/>
    <w:rsid w:val="00E5430B"/>
    <w:rsid w:val="00E5593F"/>
    <w:rsid w:val="00E61DC9"/>
    <w:rsid w:val="00E62644"/>
    <w:rsid w:val="00E626EC"/>
    <w:rsid w:val="00E63384"/>
    <w:rsid w:val="00E635EF"/>
    <w:rsid w:val="00E6681E"/>
    <w:rsid w:val="00E67643"/>
    <w:rsid w:val="00E67D0D"/>
    <w:rsid w:val="00E702BC"/>
    <w:rsid w:val="00E711E6"/>
    <w:rsid w:val="00E719CE"/>
    <w:rsid w:val="00E71CA9"/>
    <w:rsid w:val="00E723B0"/>
    <w:rsid w:val="00E726E1"/>
    <w:rsid w:val="00E729AF"/>
    <w:rsid w:val="00E74192"/>
    <w:rsid w:val="00E744CF"/>
    <w:rsid w:val="00E746F6"/>
    <w:rsid w:val="00E74805"/>
    <w:rsid w:val="00E748A3"/>
    <w:rsid w:val="00E76AC7"/>
    <w:rsid w:val="00E80E52"/>
    <w:rsid w:val="00E81425"/>
    <w:rsid w:val="00E81DAC"/>
    <w:rsid w:val="00E824D2"/>
    <w:rsid w:val="00E82575"/>
    <w:rsid w:val="00E827B1"/>
    <w:rsid w:val="00E82D61"/>
    <w:rsid w:val="00E83F6F"/>
    <w:rsid w:val="00E84735"/>
    <w:rsid w:val="00E85119"/>
    <w:rsid w:val="00E856CD"/>
    <w:rsid w:val="00E85B13"/>
    <w:rsid w:val="00E85BC3"/>
    <w:rsid w:val="00E86180"/>
    <w:rsid w:val="00E87A44"/>
    <w:rsid w:val="00E90464"/>
    <w:rsid w:val="00E90474"/>
    <w:rsid w:val="00E907C0"/>
    <w:rsid w:val="00E90D83"/>
    <w:rsid w:val="00E921AB"/>
    <w:rsid w:val="00E92326"/>
    <w:rsid w:val="00E9283C"/>
    <w:rsid w:val="00E93309"/>
    <w:rsid w:val="00E953BE"/>
    <w:rsid w:val="00E95B50"/>
    <w:rsid w:val="00E96B28"/>
    <w:rsid w:val="00E9713B"/>
    <w:rsid w:val="00EA01C6"/>
    <w:rsid w:val="00EA02F9"/>
    <w:rsid w:val="00EA19D6"/>
    <w:rsid w:val="00EA21D5"/>
    <w:rsid w:val="00EA3453"/>
    <w:rsid w:val="00EA367B"/>
    <w:rsid w:val="00EA7171"/>
    <w:rsid w:val="00EA72AE"/>
    <w:rsid w:val="00EA77E3"/>
    <w:rsid w:val="00EA788F"/>
    <w:rsid w:val="00EB0718"/>
    <w:rsid w:val="00EB1783"/>
    <w:rsid w:val="00EB1B08"/>
    <w:rsid w:val="00EB1DEF"/>
    <w:rsid w:val="00EB242F"/>
    <w:rsid w:val="00EB2B37"/>
    <w:rsid w:val="00EB3CBA"/>
    <w:rsid w:val="00EB4F28"/>
    <w:rsid w:val="00EC0B1B"/>
    <w:rsid w:val="00EC1F1F"/>
    <w:rsid w:val="00EC3AEC"/>
    <w:rsid w:val="00EC7EA0"/>
    <w:rsid w:val="00ED02E2"/>
    <w:rsid w:val="00ED067C"/>
    <w:rsid w:val="00ED1388"/>
    <w:rsid w:val="00ED1D18"/>
    <w:rsid w:val="00ED5D85"/>
    <w:rsid w:val="00ED62A6"/>
    <w:rsid w:val="00ED778E"/>
    <w:rsid w:val="00ED78C6"/>
    <w:rsid w:val="00ED78CE"/>
    <w:rsid w:val="00EE044A"/>
    <w:rsid w:val="00EE3B46"/>
    <w:rsid w:val="00EE4713"/>
    <w:rsid w:val="00EE4E83"/>
    <w:rsid w:val="00EE50AC"/>
    <w:rsid w:val="00EE56A6"/>
    <w:rsid w:val="00EE5B6F"/>
    <w:rsid w:val="00EE73FB"/>
    <w:rsid w:val="00EF02AA"/>
    <w:rsid w:val="00EF1017"/>
    <w:rsid w:val="00EF2FCF"/>
    <w:rsid w:val="00EF3E6F"/>
    <w:rsid w:val="00EF4477"/>
    <w:rsid w:val="00EF4B53"/>
    <w:rsid w:val="00EF4B5B"/>
    <w:rsid w:val="00EF4F75"/>
    <w:rsid w:val="00EF555B"/>
    <w:rsid w:val="00F019AD"/>
    <w:rsid w:val="00F01AB4"/>
    <w:rsid w:val="00F02E00"/>
    <w:rsid w:val="00F037E3"/>
    <w:rsid w:val="00F07F23"/>
    <w:rsid w:val="00F102EA"/>
    <w:rsid w:val="00F103CB"/>
    <w:rsid w:val="00F104AF"/>
    <w:rsid w:val="00F10777"/>
    <w:rsid w:val="00F10B5D"/>
    <w:rsid w:val="00F11596"/>
    <w:rsid w:val="00F1179A"/>
    <w:rsid w:val="00F1242E"/>
    <w:rsid w:val="00F13C4F"/>
    <w:rsid w:val="00F1432A"/>
    <w:rsid w:val="00F14C8F"/>
    <w:rsid w:val="00F15189"/>
    <w:rsid w:val="00F177BC"/>
    <w:rsid w:val="00F178D2"/>
    <w:rsid w:val="00F20536"/>
    <w:rsid w:val="00F2098D"/>
    <w:rsid w:val="00F21368"/>
    <w:rsid w:val="00F2285A"/>
    <w:rsid w:val="00F23A41"/>
    <w:rsid w:val="00F25AC9"/>
    <w:rsid w:val="00F25F99"/>
    <w:rsid w:val="00F263ED"/>
    <w:rsid w:val="00F27376"/>
    <w:rsid w:val="00F278E5"/>
    <w:rsid w:val="00F304BE"/>
    <w:rsid w:val="00F31B49"/>
    <w:rsid w:val="00F31F12"/>
    <w:rsid w:val="00F349A0"/>
    <w:rsid w:val="00F353AB"/>
    <w:rsid w:val="00F354A6"/>
    <w:rsid w:val="00F37DC5"/>
    <w:rsid w:val="00F40B88"/>
    <w:rsid w:val="00F4155D"/>
    <w:rsid w:val="00F41B31"/>
    <w:rsid w:val="00F438AF"/>
    <w:rsid w:val="00F43CD1"/>
    <w:rsid w:val="00F455B6"/>
    <w:rsid w:val="00F46208"/>
    <w:rsid w:val="00F4668E"/>
    <w:rsid w:val="00F46F0D"/>
    <w:rsid w:val="00F474BF"/>
    <w:rsid w:val="00F476AD"/>
    <w:rsid w:val="00F50BF7"/>
    <w:rsid w:val="00F51F4B"/>
    <w:rsid w:val="00F5205A"/>
    <w:rsid w:val="00F527AB"/>
    <w:rsid w:val="00F52C1A"/>
    <w:rsid w:val="00F534FD"/>
    <w:rsid w:val="00F54155"/>
    <w:rsid w:val="00F55A52"/>
    <w:rsid w:val="00F55E38"/>
    <w:rsid w:val="00F56438"/>
    <w:rsid w:val="00F56D69"/>
    <w:rsid w:val="00F56E51"/>
    <w:rsid w:val="00F57F9D"/>
    <w:rsid w:val="00F61D4A"/>
    <w:rsid w:val="00F63229"/>
    <w:rsid w:val="00F637B2"/>
    <w:rsid w:val="00F63E9D"/>
    <w:rsid w:val="00F656E4"/>
    <w:rsid w:val="00F66084"/>
    <w:rsid w:val="00F67020"/>
    <w:rsid w:val="00F70EB6"/>
    <w:rsid w:val="00F72635"/>
    <w:rsid w:val="00F72E55"/>
    <w:rsid w:val="00F74BED"/>
    <w:rsid w:val="00F75526"/>
    <w:rsid w:val="00F75D9A"/>
    <w:rsid w:val="00F75F39"/>
    <w:rsid w:val="00F77A43"/>
    <w:rsid w:val="00F77FCF"/>
    <w:rsid w:val="00F81DC2"/>
    <w:rsid w:val="00F82595"/>
    <w:rsid w:val="00F82992"/>
    <w:rsid w:val="00F83AE1"/>
    <w:rsid w:val="00F84D0F"/>
    <w:rsid w:val="00F85170"/>
    <w:rsid w:val="00F876A1"/>
    <w:rsid w:val="00F87D5F"/>
    <w:rsid w:val="00F907F2"/>
    <w:rsid w:val="00F90EAD"/>
    <w:rsid w:val="00F914BE"/>
    <w:rsid w:val="00F91513"/>
    <w:rsid w:val="00F927F1"/>
    <w:rsid w:val="00F92BD0"/>
    <w:rsid w:val="00F938B9"/>
    <w:rsid w:val="00F94937"/>
    <w:rsid w:val="00F9632C"/>
    <w:rsid w:val="00F97915"/>
    <w:rsid w:val="00F97D50"/>
    <w:rsid w:val="00FA0B13"/>
    <w:rsid w:val="00FA0D43"/>
    <w:rsid w:val="00FA2443"/>
    <w:rsid w:val="00FA3519"/>
    <w:rsid w:val="00FA3984"/>
    <w:rsid w:val="00FA4E5E"/>
    <w:rsid w:val="00FA4FDD"/>
    <w:rsid w:val="00FA4FFD"/>
    <w:rsid w:val="00FA62DB"/>
    <w:rsid w:val="00FA63B6"/>
    <w:rsid w:val="00FA71D7"/>
    <w:rsid w:val="00FA7487"/>
    <w:rsid w:val="00FB03FF"/>
    <w:rsid w:val="00FB153B"/>
    <w:rsid w:val="00FB1550"/>
    <w:rsid w:val="00FB19C0"/>
    <w:rsid w:val="00FB2740"/>
    <w:rsid w:val="00FB2912"/>
    <w:rsid w:val="00FB3D07"/>
    <w:rsid w:val="00FB48D1"/>
    <w:rsid w:val="00FB7DF1"/>
    <w:rsid w:val="00FC1BB1"/>
    <w:rsid w:val="00FC3383"/>
    <w:rsid w:val="00FC33E6"/>
    <w:rsid w:val="00FC3AEF"/>
    <w:rsid w:val="00FC3D0D"/>
    <w:rsid w:val="00FC3E48"/>
    <w:rsid w:val="00FC3FF1"/>
    <w:rsid w:val="00FC43CC"/>
    <w:rsid w:val="00FD0C11"/>
    <w:rsid w:val="00FD0FFA"/>
    <w:rsid w:val="00FD349B"/>
    <w:rsid w:val="00FD354B"/>
    <w:rsid w:val="00FD3AD2"/>
    <w:rsid w:val="00FD3E59"/>
    <w:rsid w:val="00FD4D7A"/>
    <w:rsid w:val="00FD5444"/>
    <w:rsid w:val="00FD6FA8"/>
    <w:rsid w:val="00FD7F26"/>
    <w:rsid w:val="00FE0A3D"/>
    <w:rsid w:val="00FE0CC1"/>
    <w:rsid w:val="00FE12D3"/>
    <w:rsid w:val="00FE34DA"/>
    <w:rsid w:val="00FE358A"/>
    <w:rsid w:val="00FE3E4D"/>
    <w:rsid w:val="00FE75C9"/>
    <w:rsid w:val="00FE7671"/>
    <w:rsid w:val="00FF1050"/>
    <w:rsid w:val="00FF230D"/>
    <w:rsid w:val="00FF2346"/>
    <w:rsid w:val="00FF23FF"/>
    <w:rsid w:val="00FF2935"/>
    <w:rsid w:val="00FF381E"/>
    <w:rsid w:val="00FF4F97"/>
    <w:rsid w:val="00FF4FFF"/>
    <w:rsid w:val="00FF5976"/>
    <w:rsid w:val="00FF6F76"/>
    <w:rsid w:val="00FF76C0"/>
    <w:rsid w:val="00FF78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F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F39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96E"/>
    <w:rPr>
      <w:sz w:val="20"/>
      <w:szCs w:val="20"/>
    </w:rPr>
  </w:style>
  <w:style w:type="character" w:styleId="Voetnootmarkering">
    <w:name w:val="footnote reference"/>
    <w:basedOn w:val="Standaardalinea-lettertype"/>
    <w:uiPriority w:val="99"/>
    <w:semiHidden/>
    <w:unhideWhenUsed/>
    <w:rsid w:val="00DF396E"/>
    <w:rPr>
      <w:vertAlign w:val="superscript"/>
    </w:rPr>
  </w:style>
  <w:style w:type="paragraph" w:styleId="Lijstalinea">
    <w:name w:val="List Paragraph"/>
    <w:basedOn w:val="Standaard"/>
    <w:uiPriority w:val="34"/>
    <w:qFormat/>
    <w:rsid w:val="008A4E7B"/>
    <w:pPr>
      <w:ind w:left="720"/>
      <w:contextualSpacing/>
    </w:pPr>
  </w:style>
  <w:style w:type="paragraph" w:styleId="Koptekst">
    <w:name w:val="header"/>
    <w:basedOn w:val="Standaard"/>
    <w:link w:val="KoptekstChar"/>
    <w:uiPriority w:val="99"/>
    <w:semiHidden/>
    <w:unhideWhenUsed/>
    <w:rsid w:val="00B405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0531"/>
  </w:style>
  <w:style w:type="paragraph" w:styleId="Voettekst">
    <w:name w:val="footer"/>
    <w:basedOn w:val="Standaard"/>
    <w:link w:val="VoettekstChar"/>
    <w:uiPriority w:val="99"/>
    <w:unhideWhenUsed/>
    <w:rsid w:val="00B405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531"/>
  </w:style>
  <w:style w:type="character" w:styleId="Hyperlink">
    <w:name w:val="Hyperlink"/>
    <w:basedOn w:val="Standaardalinea-lettertype"/>
    <w:uiPriority w:val="99"/>
    <w:unhideWhenUsed/>
    <w:rsid w:val="007B40A8"/>
    <w:rPr>
      <w:color w:val="0000FF" w:themeColor="hyperlink"/>
      <w:u w:val="single"/>
    </w:rPr>
  </w:style>
  <w:style w:type="paragraph" w:styleId="Ballontekst">
    <w:name w:val="Balloon Text"/>
    <w:basedOn w:val="Standaard"/>
    <w:link w:val="BallontekstChar"/>
    <w:uiPriority w:val="99"/>
    <w:semiHidden/>
    <w:unhideWhenUsed/>
    <w:rsid w:val="00FD0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C11"/>
    <w:rPr>
      <w:rFonts w:ascii="Tahoma" w:hAnsi="Tahoma" w:cs="Tahoma"/>
      <w:sz w:val="16"/>
      <w:szCs w:val="16"/>
    </w:rPr>
  </w:style>
  <w:style w:type="table" w:styleId="Tabelraster">
    <w:name w:val="Table Grid"/>
    <w:basedOn w:val="Standaardtabel"/>
    <w:uiPriority w:val="59"/>
    <w:rsid w:val="00B8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AD568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70901">
      <w:bodyDiv w:val="1"/>
      <w:marLeft w:val="0"/>
      <w:marRight w:val="0"/>
      <w:marTop w:val="0"/>
      <w:marBottom w:val="0"/>
      <w:divBdr>
        <w:top w:val="none" w:sz="0" w:space="0" w:color="auto"/>
        <w:left w:val="none" w:sz="0" w:space="0" w:color="auto"/>
        <w:bottom w:val="none" w:sz="0" w:space="0" w:color="auto"/>
        <w:right w:val="none" w:sz="0" w:space="0" w:color="auto"/>
      </w:divBdr>
    </w:div>
    <w:div w:id="319698183">
      <w:bodyDiv w:val="1"/>
      <w:marLeft w:val="0"/>
      <w:marRight w:val="0"/>
      <w:marTop w:val="0"/>
      <w:marBottom w:val="0"/>
      <w:divBdr>
        <w:top w:val="none" w:sz="0" w:space="0" w:color="auto"/>
        <w:left w:val="none" w:sz="0" w:space="0" w:color="auto"/>
        <w:bottom w:val="none" w:sz="0" w:space="0" w:color="auto"/>
        <w:right w:val="none" w:sz="0" w:space="0" w:color="auto"/>
      </w:divBdr>
      <w:divsChild>
        <w:div w:id="1336806378">
          <w:marLeft w:val="0"/>
          <w:marRight w:val="0"/>
          <w:marTop w:val="0"/>
          <w:marBottom w:val="0"/>
          <w:divBdr>
            <w:top w:val="none" w:sz="0" w:space="0" w:color="auto"/>
            <w:left w:val="none" w:sz="0" w:space="0" w:color="auto"/>
            <w:bottom w:val="none" w:sz="0" w:space="0" w:color="auto"/>
            <w:right w:val="none" w:sz="0" w:space="0" w:color="auto"/>
          </w:divBdr>
          <w:divsChild>
            <w:div w:id="727724089">
              <w:marLeft w:val="0"/>
              <w:marRight w:val="0"/>
              <w:marTop w:val="0"/>
              <w:marBottom w:val="0"/>
              <w:divBdr>
                <w:top w:val="none" w:sz="0" w:space="0" w:color="auto"/>
                <w:left w:val="none" w:sz="0" w:space="0" w:color="auto"/>
                <w:bottom w:val="none" w:sz="0" w:space="0" w:color="auto"/>
                <w:right w:val="none" w:sz="0" w:space="0" w:color="auto"/>
              </w:divBdr>
            </w:div>
            <w:div w:id="291330590">
              <w:marLeft w:val="0"/>
              <w:marRight w:val="0"/>
              <w:marTop w:val="0"/>
              <w:marBottom w:val="0"/>
              <w:divBdr>
                <w:top w:val="none" w:sz="0" w:space="0" w:color="auto"/>
                <w:left w:val="none" w:sz="0" w:space="0" w:color="auto"/>
                <w:bottom w:val="none" w:sz="0" w:space="0" w:color="auto"/>
                <w:right w:val="none" w:sz="0" w:space="0" w:color="auto"/>
              </w:divBdr>
            </w:div>
            <w:div w:id="1235772746">
              <w:marLeft w:val="0"/>
              <w:marRight w:val="0"/>
              <w:marTop w:val="0"/>
              <w:marBottom w:val="0"/>
              <w:divBdr>
                <w:top w:val="none" w:sz="0" w:space="0" w:color="auto"/>
                <w:left w:val="none" w:sz="0" w:space="0" w:color="auto"/>
                <w:bottom w:val="none" w:sz="0" w:space="0" w:color="auto"/>
                <w:right w:val="none" w:sz="0" w:space="0" w:color="auto"/>
              </w:divBdr>
            </w:div>
            <w:div w:id="2018848639">
              <w:marLeft w:val="0"/>
              <w:marRight w:val="0"/>
              <w:marTop w:val="0"/>
              <w:marBottom w:val="0"/>
              <w:divBdr>
                <w:top w:val="none" w:sz="0" w:space="0" w:color="auto"/>
                <w:left w:val="none" w:sz="0" w:space="0" w:color="auto"/>
                <w:bottom w:val="none" w:sz="0" w:space="0" w:color="auto"/>
                <w:right w:val="none" w:sz="0" w:space="0" w:color="auto"/>
              </w:divBdr>
            </w:div>
            <w:div w:id="507326834">
              <w:marLeft w:val="0"/>
              <w:marRight w:val="0"/>
              <w:marTop w:val="0"/>
              <w:marBottom w:val="0"/>
              <w:divBdr>
                <w:top w:val="none" w:sz="0" w:space="0" w:color="auto"/>
                <w:left w:val="none" w:sz="0" w:space="0" w:color="auto"/>
                <w:bottom w:val="none" w:sz="0" w:space="0" w:color="auto"/>
                <w:right w:val="none" w:sz="0" w:space="0" w:color="auto"/>
              </w:divBdr>
            </w:div>
            <w:div w:id="1712152038">
              <w:marLeft w:val="0"/>
              <w:marRight w:val="0"/>
              <w:marTop w:val="0"/>
              <w:marBottom w:val="0"/>
              <w:divBdr>
                <w:top w:val="none" w:sz="0" w:space="0" w:color="auto"/>
                <w:left w:val="none" w:sz="0" w:space="0" w:color="auto"/>
                <w:bottom w:val="none" w:sz="0" w:space="0" w:color="auto"/>
                <w:right w:val="none" w:sz="0" w:space="0" w:color="auto"/>
              </w:divBdr>
            </w:div>
            <w:div w:id="1700158325">
              <w:marLeft w:val="0"/>
              <w:marRight w:val="0"/>
              <w:marTop w:val="0"/>
              <w:marBottom w:val="0"/>
              <w:divBdr>
                <w:top w:val="none" w:sz="0" w:space="0" w:color="auto"/>
                <w:left w:val="none" w:sz="0" w:space="0" w:color="auto"/>
                <w:bottom w:val="none" w:sz="0" w:space="0" w:color="auto"/>
                <w:right w:val="none" w:sz="0" w:space="0" w:color="auto"/>
              </w:divBdr>
            </w:div>
            <w:div w:id="797649327">
              <w:marLeft w:val="0"/>
              <w:marRight w:val="0"/>
              <w:marTop w:val="0"/>
              <w:marBottom w:val="0"/>
              <w:divBdr>
                <w:top w:val="none" w:sz="0" w:space="0" w:color="auto"/>
                <w:left w:val="none" w:sz="0" w:space="0" w:color="auto"/>
                <w:bottom w:val="none" w:sz="0" w:space="0" w:color="auto"/>
                <w:right w:val="none" w:sz="0" w:space="0" w:color="auto"/>
              </w:divBdr>
            </w:div>
            <w:div w:id="1027560625">
              <w:marLeft w:val="0"/>
              <w:marRight w:val="0"/>
              <w:marTop w:val="0"/>
              <w:marBottom w:val="0"/>
              <w:divBdr>
                <w:top w:val="none" w:sz="0" w:space="0" w:color="auto"/>
                <w:left w:val="none" w:sz="0" w:space="0" w:color="auto"/>
                <w:bottom w:val="none" w:sz="0" w:space="0" w:color="auto"/>
                <w:right w:val="none" w:sz="0" w:space="0" w:color="auto"/>
              </w:divBdr>
            </w:div>
            <w:div w:id="907574446">
              <w:marLeft w:val="0"/>
              <w:marRight w:val="0"/>
              <w:marTop w:val="0"/>
              <w:marBottom w:val="0"/>
              <w:divBdr>
                <w:top w:val="none" w:sz="0" w:space="0" w:color="auto"/>
                <w:left w:val="none" w:sz="0" w:space="0" w:color="auto"/>
                <w:bottom w:val="none" w:sz="0" w:space="0" w:color="auto"/>
                <w:right w:val="none" w:sz="0" w:space="0" w:color="auto"/>
              </w:divBdr>
            </w:div>
            <w:div w:id="1020161724">
              <w:marLeft w:val="0"/>
              <w:marRight w:val="0"/>
              <w:marTop w:val="0"/>
              <w:marBottom w:val="0"/>
              <w:divBdr>
                <w:top w:val="none" w:sz="0" w:space="0" w:color="auto"/>
                <w:left w:val="none" w:sz="0" w:space="0" w:color="auto"/>
                <w:bottom w:val="none" w:sz="0" w:space="0" w:color="auto"/>
                <w:right w:val="none" w:sz="0" w:space="0" w:color="auto"/>
              </w:divBdr>
            </w:div>
            <w:div w:id="966399437">
              <w:marLeft w:val="0"/>
              <w:marRight w:val="0"/>
              <w:marTop w:val="0"/>
              <w:marBottom w:val="0"/>
              <w:divBdr>
                <w:top w:val="none" w:sz="0" w:space="0" w:color="auto"/>
                <w:left w:val="none" w:sz="0" w:space="0" w:color="auto"/>
                <w:bottom w:val="none" w:sz="0" w:space="0" w:color="auto"/>
                <w:right w:val="none" w:sz="0" w:space="0" w:color="auto"/>
              </w:divBdr>
            </w:div>
            <w:div w:id="1618098620">
              <w:marLeft w:val="0"/>
              <w:marRight w:val="0"/>
              <w:marTop w:val="0"/>
              <w:marBottom w:val="0"/>
              <w:divBdr>
                <w:top w:val="none" w:sz="0" w:space="0" w:color="auto"/>
                <w:left w:val="none" w:sz="0" w:space="0" w:color="auto"/>
                <w:bottom w:val="none" w:sz="0" w:space="0" w:color="auto"/>
                <w:right w:val="none" w:sz="0" w:space="0" w:color="auto"/>
              </w:divBdr>
            </w:div>
            <w:div w:id="2084253075">
              <w:marLeft w:val="0"/>
              <w:marRight w:val="0"/>
              <w:marTop w:val="0"/>
              <w:marBottom w:val="0"/>
              <w:divBdr>
                <w:top w:val="none" w:sz="0" w:space="0" w:color="auto"/>
                <w:left w:val="none" w:sz="0" w:space="0" w:color="auto"/>
                <w:bottom w:val="none" w:sz="0" w:space="0" w:color="auto"/>
                <w:right w:val="none" w:sz="0" w:space="0" w:color="auto"/>
              </w:divBdr>
            </w:div>
            <w:div w:id="1845322943">
              <w:marLeft w:val="0"/>
              <w:marRight w:val="0"/>
              <w:marTop w:val="0"/>
              <w:marBottom w:val="0"/>
              <w:divBdr>
                <w:top w:val="none" w:sz="0" w:space="0" w:color="auto"/>
                <w:left w:val="none" w:sz="0" w:space="0" w:color="auto"/>
                <w:bottom w:val="none" w:sz="0" w:space="0" w:color="auto"/>
                <w:right w:val="none" w:sz="0" w:space="0" w:color="auto"/>
              </w:divBdr>
            </w:div>
            <w:div w:id="199783682">
              <w:marLeft w:val="0"/>
              <w:marRight w:val="0"/>
              <w:marTop w:val="0"/>
              <w:marBottom w:val="0"/>
              <w:divBdr>
                <w:top w:val="none" w:sz="0" w:space="0" w:color="auto"/>
                <w:left w:val="none" w:sz="0" w:space="0" w:color="auto"/>
                <w:bottom w:val="none" w:sz="0" w:space="0" w:color="auto"/>
                <w:right w:val="none" w:sz="0" w:space="0" w:color="auto"/>
              </w:divBdr>
            </w:div>
            <w:div w:id="2103794874">
              <w:marLeft w:val="0"/>
              <w:marRight w:val="0"/>
              <w:marTop w:val="0"/>
              <w:marBottom w:val="0"/>
              <w:divBdr>
                <w:top w:val="none" w:sz="0" w:space="0" w:color="auto"/>
                <w:left w:val="none" w:sz="0" w:space="0" w:color="auto"/>
                <w:bottom w:val="none" w:sz="0" w:space="0" w:color="auto"/>
                <w:right w:val="none" w:sz="0" w:space="0" w:color="auto"/>
              </w:divBdr>
            </w:div>
            <w:div w:id="2127767242">
              <w:marLeft w:val="0"/>
              <w:marRight w:val="0"/>
              <w:marTop w:val="0"/>
              <w:marBottom w:val="0"/>
              <w:divBdr>
                <w:top w:val="none" w:sz="0" w:space="0" w:color="auto"/>
                <w:left w:val="none" w:sz="0" w:space="0" w:color="auto"/>
                <w:bottom w:val="none" w:sz="0" w:space="0" w:color="auto"/>
                <w:right w:val="none" w:sz="0" w:space="0" w:color="auto"/>
              </w:divBdr>
            </w:div>
            <w:div w:id="674378454">
              <w:marLeft w:val="0"/>
              <w:marRight w:val="0"/>
              <w:marTop w:val="0"/>
              <w:marBottom w:val="0"/>
              <w:divBdr>
                <w:top w:val="none" w:sz="0" w:space="0" w:color="auto"/>
                <w:left w:val="none" w:sz="0" w:space="0" w:color="auto"/>
                <w:bottom w:val="none" w:sz="0" w:space="0" w:color="auto"/>
                <w:right w:val="none" w:sz="0" w:space="0" w:color="auto"/>
              </w:divBdr>
            </w:div>
            <w:div w:id="1607075005">
              <w:marLeft w:val="0"/>
              <w:marRight w:val="0"/>
              <w:marTop w:val="0"/>
              <w:marBottom w:val="0"/>
              <w:divBdr>
                <w:top w:val="none" w:sz="0" w:space="0" w:color="auto"/>
                <w:left w:val="none" w:sz="0" w:space="0" w:color="auto"/>
                <w:bottom w:val="none" w:sz="0" w:space="0" w:color="auto"/>
                <w:right w:val="none" w:sz="0" w:space="0" w:color="auto"/>
              </w:divBdr>
            </w:div>
            <w:div w:id="1573156414">
              <w:marLeft w:val="0"/>
              <w:marRight w:val="0"/>
              <w:marTop w:val="0"/>
              <w:marBottom w:val="0"/>
              <w:divBdr>
                <w:top w:val="none" w:sz="0" w:space="0" w:color="auto"/>
                <w:left w:val="none" w:sz="0" w:space="0" w:color="auto"/>
                <w:bottom w:val="none" w:sz="0" w:space="0" w:color="auto"/>
                <w:right w:val="none" w:sz="0" w:space="0" w:color="auto"/>
              </w:divBdr>
            </w:div>
            <w:div w:id="1181358420">
              <w:marLeft w:val="0"/>
              <w:marRight w:val="0"/>
              <w:marTop w:val="0"/>
              <w:marBottom w:val="0"/>
              <w:divBdr>
                <w:top w:val="none" w:sz="0" w:space="0" w:color="auto"/>
                <w:left w:val="none" w:sz="0" w:space="0" w:color="auto"/>
                <w:bottom w:val="none" w:sz="0" w:space="0" w:color="auto"/>
                <w:right w:val="none" w:sz="0" w:space="0" w:color="auto"/>
              </w:divBdr>
            </w:div>
            <w:div w:id="1187327964">
              <w:marLeft w:val="0"/>
              <w:marRight w:val="0"/>
              <w:marTop w:val="0"/>
              <w:marBottom w:val="0"/>
              <w:divBdr>
                <w:top w:val="none" w:sz="0" w:space="0" w:color="auto"/>
                <w:left w:val="none" w:sz="0" w:space="0" w:color="auto"/>
                <w:bottom w:val="none" w:sz="0" w:space="0" w:color="auto"/>
                <w:right w:val="none" w:sz="0" w:space="0" w:color="auto"/>
              </w:divBdr>
            </w:div>
            <w:div w:id="470094830">
              <w:marLeft w:val="0"/>
              <w:marRight w:val="0"/>
              <w:marTop w:val="0"/>
              <w:marBottom w:val="0"/>
              <w:divBdr>
                <w:top w:val="none" w:sz="0" w:space="0" w:color="auto"/>
                <w:left w:val="none" w:sz="0" w:space="0" w:color="auto"/>
                <w:bottom w:val="none" w:sz="0" w:space="0" w:color="auto"/>
                <w:right w:val="none" w:sz="0" w:space="0" w:color="auto"/>
              </w:divBdr>
            </w:div>
            <w:div w:id="737870764">
              <w:marLeft w:val="0"/>
              <w:marRight w:val="0"/>
              <w:marTop w:val="0"/>
              <w:marBottom w:val="0"/>
              <w:divBdr>
                <w:top w:val="none" w:sz="0" w:space="0" w:color="auto"/>
                <w:left w:val="none" w:sz="0" w:space="0" w:color="auto"/>
                <w:bottom w:val="none" w:sz="0" w:space="0" w:color="auto"/>
                <w:right w:val="none" w:sz="0" w:space="0" w:color="auto"/>
              </w:divBdr>
            </w:div>
            <w:div w:id="1522815934">
              <w:marLeft w:val="0"/>
              <w:marRight w:val="0"/>
              <w:marTop w:val="0"/>
              <w:marBottom w:val="0"/>
              <w:divBdr>
                <w:top w:val="none" w:sz="0" w:space="0" w:color="auto"/>
                <w:left w:val="none" w:sz="0" w:space="0" w:color="auto"/>
                <w:bottom w:val="none" w:sz="0" w:space="0" w:color="auto"/>
                <w:right w:val="none" w:sz="0" w:space="0" w:color="auto"/>
              </w:divBdr>
            </w:div>
            <w:div w:id="1165821554">
              <w:marLeft w:val="0"/>
              <w:marRight w:val="0"/>
              <w:marTop w:val="0"/>
              <w:marBottom w:val="0"/>
              <w:divBdr>
                <w:top w:val="none" w:sz="0" w:space="0" w:color="auto"/>
                <w:left w:val="none" w:sz="0" w:space="0" w:color="auto"/>
                <w:bottom w:val="none" w:sz="0" w:space="0" w:color="auto"/>
                <w:right w:val="none" w:sz="0" w:space="0" w:color="auto"/>
              </w:divBdr>
            </w:div>
            <w:div w:id="999429331">
              <w:marLeft w:val="0"/>
              <w:marRight w:val="0"/>
              <w:marTop w:val="0"/>
              <w:marBottom w:val="0"/>
              <w:divBdr>
                <w:top w:val="none" w:sz="0" w:space="0" w:color="auto"/>
                <w:left w:val="none" w:sz="0" w:space="0" w:color="auto"/>
                <w:bottom w:val="none" w:sz="0" w:space="0" w:color="auto"/>
                <w:right w:val="none" w:sz="0" w:space="0" w:color="auto"/>
              </w:divBdr>
            </w:div>
            <w:div w:id="1578897409">
              <w:marLeft w:val="0"/>
              <w:marRight w:val="0"/>
              <w:marTop w:val="0"/>
              <w:marBottom w:val="0"/>
              <w:divBdr>
                <w:top w:val="none" w:sz="0" w:space="0" w:color="auto"/>
                <w:left w:val="none" w:sz="0" w:space="0" w:color="auto"/>
                <w:bottom w:val="none" w:sz="0" w:space="0" w:color="auto"/>
                <w:right w:val="none" w:sz="0" w:space="0" w:color="auto"/>
              </w:divBdr>
            </w:div>
            <w:div w:id="319888836">
              <w:marLeft w:val="0"/>
              <w:marRight w:val="0"/>
              <w:marTop w:val="0"/>
              <w:marBottom w:val="0"/>
              <w:divBdr>
                <w:top w:val="none" w:sz="0" w:space="0" w:color="auto"/>
                <w:left w:val="none" w:sz="0" w:space="0" w:color="auto"/>
                <w:bottom w:val="none" w:sz="0" w:space="0" w:color="auto"/>
                <w:right w:val="none" w:sz="0" w:space="0" w:color="auto"/>
              </w:divBdr>
            </w:div>
            <w:div w:id="1843427297">
              <w:marLeft w:val="0"/>
              <w:marRight w:val="0"/>
              <w:marTop w:val="0"/>
              <w:marBottom w:val="0"/>
              <w:divBdr>
                <w:top w:val="none" w:sz="0" w:space="0" w:color="auto"/>
                <w:left w:val="none" w:sz="0" w:space="0" w:color="auto"/>
                <w:bottom w:val="none" w:sz="0" w:space="0" w:color="auto"/>
                <w:right w:val="none" w:sz="0" w:space="0" w:color="auto"/>
              </w:divBdr>
            </w:div>
            <w:div w:id="289408444">
              <w:marLeft w:val="0"/>
              <w:marRight w:val="0"/>
              <w:marTop w:val="0"/>
              <w:marBottom w:val="0"/>
              <w:divBdr>
                <w:top w:val="none" w:sz="0" w:space="0" w:color="auto"/>
                <w:left w:val="none" w:sz="0" w:space="0" w:color="auto"/>
                <w:bottom w:val="none" w:sz="0" w:space="0" w:color="auto"/>
                <w:right w:val="none" w:sz="0" w:space="0" w:color="auto"/>
              </w:divBdr>
            </w:div>
            <w:div w:id="184637738">
              <w:marLeft w:val="0"/>
              <w:marRight w:val="0"/>
              <w:marTop w:val="0"/>
              <w:marBottom w:val="0"/>
              <w:divBdr>
                <w:top w:val="none" w:sz="0" w:space="0" w:color="auto"/>
                <w:left w:val="none" w:sz="0" w:space="0" w:color="auto"/>
                <w:bottom w:val="none" w:sz="0" w:space="0" w:color="auto"/>
                <w:right w:val="none" w:sz="0" w:space="0" w:color="auto"/>
              </w:divBdr>
            </w:div>
            <w:div w:id="1396777316">
              <w:marLeft w:val="0"/>
              <w:marRight w:val="0"/>
              <w:marTop w:val="0"/>
              <w:marBottom w:val="0"/>
              <w:divBdr>
                <w:top w:val="none" w:sz="0" w:space="0" w:color="auto"/>
                <w:left w:val="none" w:sz="0" w:space="0" w:color="auto"/>
                <w:bottom w:val="none" w:sz="0" w:space="0" w:color="auto"/>
                <w:right w:val="none" w:sz="0" w:space="0" w:color="auto"/>
              </w:divBdr>
            </w:div>
            <w:div w:id="96803071">
              <w:marLeft w:val="0"/>
              <w:marRight w:val="0"/>
              <w:marTop w:val="0"/>
              <w:marBottom w:val="0"/>
              <w:divBdr>
                <w:top w:val="none" w:sz="0" w:space="0" w:color="auto"/>
                <w:left w:val="none" w:sz="0" w:space="0" w:color="auto"/>
                <w:bottom w:val="none" w:sz="0" w:space="0" w:color="auto"/>
                <w:right w:val="none" w:sz="0" w:space="0" w:color="auto"/>
              </w:divBdr>
            </w:div>
            <w:div w:id="2109614300">
              <w:marLeft w:val="0"/>
              <w:marRight w:val="0"/>
              <w:marTop w:val="0"/>
              <w:marBottom w:val="0"/>
              <w:divBdr>
                <w:top w:val="none" w:sz="0" w:space="0" w:color="auto"/>
                <w:left w:val="none" w:sz="0" w:space="0" w:color="auto"/>
                <w:bottom w:val="none" w:sz="0" w:space="0" w:color="auto"/>
                <w:right w:val="none" w:sz="0" w:space="0" w:color="auto"/>
              </w:divBdr>
            </w:div>
            <w:div w:id="524297430">
              <w:marLeft w:val="0"/>
              <w:marRight w:val="0"/>
              <w:marTop w:val="0"/>
              <w:marBottom w:val="0"/>
              <w:divBdr>
                <w:top w:val="none" w:sz="0" w:space="0" w:color="auto"/>
                <w:left w:val="none" w:sz="0" w:space="0" w:color="auto"/>
                <w:bottom w:val="none" w:sz="0" w:space="0" w:color="auto"/>
                <w:right w:val="none" w:sz="0" w:space="0" w:color="auto"/>
              </w:divBdr>
            </w:div>
            <w:div w:id="771315117">
              <w:marLeft w:val="0"/>
              <w:marRight w:val="0"/>
              <w:marTop w:val="0"/>
              <w:marBottom w:val="0"/>
              <w:divBdr>
                <w:top w:val="none" w:sz="0" w:space="0" w:color="auto"/>
                <w:left w:val="none" w:sz="0" w:space="0" w:color="auto"/>
                <w:bottom w:val="none" w:sz="0" w:space="0" w:color="auto"/>
                <w:right w:val="none" w:sz="0" w:space="0" w:color="auto"/>
              </w:divBdr>
            </w:div>
            <w:div w:id="2040352794">
              <w:marLeft w:val="0"/>
              <w:marRight w:val="0"/>
              <w:marTop w:val="0"/>
              <w:marBottom w:val="0"/>
              <w:divBdr>
                <w:top w:val="none" w:sz="0" w:space="0" w:color="auto"/>
                <w:left w:val="none" w:sz="0" w:space="0" w:color="auto"/>
                <w:bottom w:val="none" w:sz="0" w:space="0" w:color="auto"/>
                <w:right w:val="none" w:sz="0" w:space="0" w:color="auto"/>
              </w:divBdr>
            </w:div>
            <w:div w:id="285553043">
              <w:marLeft w:val="0"/>
              <w:marRight w:val="0"/>
              <w:marTop w:val="0"/>
              <w:marBottom w:val="0"/>
              <w:divBdr>
                <w:top w:val="none" w:sz="0" w:space="0" w:color="auto"/>
                <w:left w:val="none" w:sz="0" w:space="0" w:color="auto"/>
                <w:bottom w:val="none" w:sz="0" w:space="0" w:color="auto"/>
                <w:right w:val="none" w:sz="0" w:space="0" w:color="auto"/>
              </w:divBdr>
            </w:div>
            <w:div w:id="1517882113">
              <w:marLeft w:val="0"/>
              <w:marRight w:val="0"/>
              <w:marTop w:val="0"/>
              <w:marBottom w:val="0"/>
              <w:divBdr>
                <w:top w:val="none" w:sz="0" w:space="0" w:color="auto"/>
                <w:left w:val="none" w:sz="0" w:space="0" w:color="auto"/>
                <w:bottom w:val="none" w:sz="0" w:space="0" w:color="auto"/>
                <w:right w:val="none" w:sz="0" w:space="0" w:color="auto"/>
              </w:divBdr>
            </w:div>
            <w:div w:id="710109917">
              <w:marLeft w:val="0"/>
              <w:marRight w:val="0"/>
              <w:marTop w:val="0"/>
              <w:marBottom w:val="0"/>
              <w:divBdr>
                <w:top w:val="none" w:sz="0" w:space="0" w:color="auto"/>
                <w:left w:val="none" w:sz="0" w:space="0" w:color="auto"/>
                <w:bottom w:val="none" w:sz="0" w:space="0" w:color="auto"/>
                <w:right w:val="none" w:sz="0" w:space="0" w:color="auto"/>
              </w:divBdr>
            </w:div>
            <w:div w:id="1176918106">
              <w:marLeft w:val="0"/>
              <w:marRight w:val="0"/>
              <w:marTop w:val="0"/>
              <w:marBottom w:val="0"/>
              <w:divBdr>
                <w:top w:val="none" w:sz="0" w:space="0" w:color="auto"/>
                <w:left w:val="none" w:sz="0" w:space="0" w:color="auto"/>
                <w:bottom w:val="none" w:sz="0" w:space="0" w:color="auto"/>
                <w:right w:val="none" w:sz="0" w:space="0" w:color="auto"/>
              </w:divBdr>
            </w:div>
            <w:div w:id="252009830">
              <w:marLeft w:val="0"/>
              <w:marRight w:val="0"/>
              <w:marTop w:val="0"/>
              <w:marBottom w:val="0"/>
              <w:divBdr>
                <w:top w:val="none" w:sz="0" w:space="0" w:color="auto"/>
                <w:left w:val="none" w:sz="0" w:space="0" w:color="auto"/>
                <w:bottom w:val="none" w:sz="0" w:space="0" w:color="auto"/>
                <w:right w:val="none" w:sz="0" w:space="0" w:color="auto"/>
              </w:divBdr>
            </w:div>
            <w:div w:id="965354596">
              <w:marLeft w:val="0"/>
              <w:marRight w:val="0"/>
              <w:marTop w:val="0"/>
              <w:marBottom w:val="0"/>
              <w:divBdr>
                <w:top w:val="none" w:sz="0" w:space="0" w:color="auto"/>
                <w:left w:val="none" w:sz="0" w:space="0" w:color="auto"/>
                <w:bottom w:val="none" w:sz="0" w:space="0" w:color="auto"/>
                <w:right w:val="none" w:sz="0" w:space="0" w:color="auto"/>
              </w:divBdr>
            </w:div>
            <w:div w:id="840892750">
              <w:marLeft w:val="0"/>
              <w:marRight w:val="0"/>
              <w:marTop w:val="0"/>
              <w:marBottom w:val="0"/>
              <w:divBdr>
                <w:top w:val="none" w:sz="0" w:space="0" w:color="auto"/>
                <w:left w:val="none" w:sz="0" w:space="0" w:color="auto"/>
                <w:bottom w:val="none" w:sz="0" w:space="0" w:color="auto"/>
                <w:right w:val="none" w:sz="0" w:space="0" w:color="auto"/>
              </w:divBdr>
            </w:div>
            <w:div w:id="282152655">
              <w:marLeft w:val="0"/>
              <w:marRight w:val="0"/>
              <w:marTop w:val="0"/>
              <w:marBottom w:val="0"/>
              <w:divBdr>
                <w:top w:val="none" w:sz="0" w:space="0" w:color="auto"/>
                <w:left w:val="none" w:sz="0" w:space="0" w:color="auto"/>
                <w:bottom w:val="none" w:sz="0" w:space="0" w:color="auto"/>
                <w:right w:val="none" w:sz="0" w:space="0" w:color="auto"/>
              </w:divBdr>
            </w:div>
            <w:div w:id="2042658634">
              <w:marLeft w:val="0"/>
              <w:marRight w:val="0"/>
              <w:marTop w:val="0"/>
              <w:marBottom w:val="0"/>
              <w:divBdr>
                <w:top w:val="none" w:sz="0" w:space="0" w:color="auto"/>
                <w:left w:val="none" w:sz="0" w:space="0" w:color="auto"/>
                <w:bottom w:val="none" w:sz="0" w:space="0" w:color="auto"/>
                <w:right w:val="none" w:sz="0" w:space="0" w:color="auto"/>
              </w:divBdr>
            </w:div>
            <w:div w:id="2030984104">
              <w:marLeft w:val="0"/>
              <w:marRight w:val="0"/>
              <w:marTop w:val="0"/>
              <w:marBottom w:val="0"/>
              <w:divBdr>
                <w:top w:val="none" w:sz="0" w:space="0" w:color="auto"/>
                <w:left w:val="none" w:sz="0" w:space="0" w:color="auto"/>
                <w:bottom w:val="none" w:sz="0" w:space="0" w:color="auto"/>
                <w:right w:val="none" w:sz="0" w:space="0" w:color="auto"/>
              </w:divBdr>
            </w:div>
            <w:div w:id="1500609105">
              <w:marLeft w:val="0"/>
              <w:marRight w:val="0"/>
              <w:marTop w:val="0"/>
              <w:marBottom w:val="0"/>
              <w:divBdr>
                <w:top w:val="none" w:sz="0" w:space="0" w:color="auto"/>
                <w:left w:val="none" w:sz="0" w:space="0" w:color="auto"/>
                <w:bottom w:val="none" w:sz="0" w:space="0" w:color="auto"/>
                <w:right w:val="none" w:sz="0" w:space="0" w:color="auto"/>
              </w:divBdr>
            </w:div>
            <w:div w:id="847403783">
              <w:marLeft w:val="0"/>
              <w:marRight w:val="0"/>
              <w:marTop w:val="0"/>
              <w:marBottom w:val="0"/>
              <w:divBdr>
                <w:top w:val="none" w:sz="0" w:space="0" w:color="auto"/>
                <w:left w:val="none" w:sz="0" w:space="0" w:color="auto"/>
                <w:bottom w:val="none" w:sz="0" w:space="0" w:color="auto"/>
                <w:right w:val="none" w:sz="0" w:space="0" w:color="auto"/>
              </w:divBdr>
            </w:div>
            <w:div w:id="1101529555">
              <w:marLeft w:val="0"/>
              <w:marRight w:val="0"/>
              <w:marTop w:val="0"/>
              <w:marBottom w:val="0"/>
              <w:divBdr>
                <w:top w:val="none" w:sz="0" w:space="0" w:color="auto"/>
                <w:left w:val="none" w:sz="0" w:space="0" w:color="auto"/>
                <w:bottom w:val="none" w:sz="0" w:space="0" w:color="auto"/>
                <w:right w:val="none" w:sz="0" w:space="0" w:color="auto"/>
              </w:divBdr>
            </w:div>
            <w:div w:id="1998068562">
              <w:marLeft w:val="0"/>
              <w:marRight w:val="0"/>
              <w:marTop w:val="0"/>
              <w:marBottom w:val="0"/>
              <w:divBdr>
                <w:top w:val="none" w:sz="0" w:space="0" w:color="auto"/>
                <w:left w:val="none" w:sz="0" w:space="0" w:color="auto"/>
                <w:bottom w:val="none" w:sz="0" w:space="0" w:color="auto"/>
                <w:right w:val="none" w:sz="0" w:space="0" w:color="auto"/>
              </w:divBdr>
            </w:div>
            <w:div w:id="861742317">
              <w:marLeft w:val="0"/>
              <w:marRight w:val="0"/>
              <w:marTop w:val="0"/>
              <w:marBottom w:val="0"/>
              <w:divBdr>
                <w:top w:val="none" w:sz="0" w:space="0" w:color="auto"/>
                <w:left w:val="none" w:sz="0" w:space="0" w:color="auto"/>
                <w:bottom w:val="none" w:sz="0" w:space="0" w:color="auto"/>
                <w:right w:val="none" w:sz="0" w:space="0" w:color="auto"/>
              </w:divBdr>
            </w:div>
            <w:div w:id="424034109">
              <w:marLeft w:val="0"/>
              <w:marRight w:val="0"/>
              <w:marTop w:val="0"/>
              <w:marBottom w:val="0"/>
              <w:divBdr>
                <w:top w:val="none" w:sz="0" w:space="0" w:color="auto"/>
                <w:left w:val="none" w:sz="0" w:space="0" w:color="auto"/>
                <w:bottom w:val="none" w:sz="0" w:space="0" w:color="auto"/>
                <w:right w:val="none" w:sz="0" w:space="0" w:color="auto"/>
              </w:divBdr>
            </w:div>
            <w:div w:id="288822407">
              <w:marLeft w:val="0"/>
              <w:marRight w:val="0"/>
              <w:marTop w:val="0"/>
              <w:marBottom w:val="0"/>
              <w:divBdr>
                <w:top w:val="none" w:sz="0" w:space="0" w:color="auto"/>
                <w:left w:val="none" w:sz="0" w:space="0" w:color="auto"/>
                <w:bottom w:val="none" w:sz="0" w:space="0" w:color="auto"/>
                <w:right w:val="none" w:sz="0" w:space="0" w:color="auto"/>
              </w:divBdr>
            </w:div>
            <w:div w:id="2113015393">
              <w:marLeft w:val="0"/>
              <w:marRight w:val="0"/>
              <w:marTop w:val="0"/>
              <w:marBottom w:val="0"/>
              <w:divBdr>
                <w:top w:val="none" w:sz="0" w:space="0" w:color="auto"/>
                <w:left w:val="none" w:sz="0" w:space="0" w:color="auto"/>
                <w:bottom w:val="none" w:sz="0" w:space="0" w:color="auto"/>
                <w:right w:val="none" w:sz="0" w:space="0" w:color="auto"/>
              </w:divBdr>
            </w:div>
            <w:div w:id="474108724">
              <w:marLeft w:val="0"/>
              <w:marRight w:val="0"/>
              <w:marTop w:val="0"/>
              <w:marBottom w:val="0"/>
              <w:divBdr>
                <w:top w:val="none" w:sz="0" w:space="0" w:color="auto"/>
                <w:left w:val="none" w:sz="0" w:space="0" w:color="auto"/>
                <w:bottom w:val="none" w:sz="0" w:space="0" w:color="auto"/>
                <w:right w:val="none" w:sz="0" w:space="0" w:color="auto"/>
              </w:divBdr>
            </w:div>
            <w:div w:id="382681601">
              <w:marLeft w:val="0"/>
              <w:marRight w:val="0"/>
              <w:marTop w:val="0"/>
              <w:marBottom w:val="0"/>
              <w:divBdr>
                <w:top w:val="none" w:sz="0" w:space="0" w:color="auto"/>
                <w:left w:val="none" w:sz="0" w:space="0" w:color="auto"/>
                <w:bottom w:val="none" w:sz="0" w:space="0" w:color="auto"/>
                <w:right w:val="none" w:sz="0" w:space="0" w:color="auto"/>
              </w:divBdr>
            </w:div>
            <w:div w:id="926040074">
              <w:marLeft w:val="0"/>
              <w:marRight w:val="0"/>
              <w:marTop w:val="0"/>
              <w:marBottom w:val="0"/>
              <w:divBdr>
                <w:top w:val="none" w:sz="0" w:space="0" w:color="auto"/>
                <w:left w:val="none" w:sz="0" w:space="0" w:color="auto"/>
                <w:bottom w:val="none" w:sz="0" w:space="0" w:color="auto"/>
                <w:right w:val="none" w:sz="0" w:space="0" w:color="auto"/>
              </w:divBdr>
            </w:div>
            <w:div w:id="1660425665">
              <w:marLeft w:val="0"/>
              <w:marRight w:val="0"/>
              <w:marTop w:val="0"/>
              <w:marBottom w:val="0"/>
              <w:divBdr>
                <w:top w:val="none" w:sz="0" w:space="0" w:color="auto"/>
                <w:left w:val="none" w:sz="0" w:space="0" w:color="auto"/>
                <w:bottom w:val="none" w:sz="0" w:space="0" w:color="auto"/>
                <w:right w:val="none" w:sz="0" w:space="0" w:color="auto"/>
              </w:divBdr>
            </w:div>
            <w:div w:id="397020953">
              <w:marLeft w:val="0"/>
              <w:marRight w:val="0"/>
              <w:marTop w:val="0"/>
              <w:marBottom w:val="0"/>
              <w:divBdr>
                <w:top w:val="none" w:sz="0" w:space="0" w:color="auto"/>
                <w:left w:val="none" w:sz="0" w:space="0" w:color="auto"/>
                <w:bottom w:val="none" w:sz="0" w:space="0" w:color="auto"/>
                <w:right w:val="none" w:sz="0" w:space="0" w:color="auto"/>
              </w:divBdr>
            </w:div>
            <w:div w:id="1171337613">
              <w:marLeft w:val="0"/>
              <w:marRight w:val="0"/>
              <w:marTop w:val="0"/>
              <w:marBottom w:val="0"/>
              <w:divBdr>
                <w:top w:val="none" w:sz="0" w:space="0" w:color="auto"/>
                <w:left w:val="none" w:sz="0" w:space="0" w:color="auto"/>
                <w:bottom w:val="none" w:sz="0" w:space="0" w:color="auto"/>
                <w:right w:val="none" w:sz="0" w:space="0" w:color="auto"/>
              </w:divBdr>
            </w:div>
            <w:div w:id="47270882">
              <w:marLeft w:val="0"/>
              <w:marRight w:val="0"/>
              <w:marTop w:val="0"/>
              <w:marBottom w:val="0"/>
              <w:divBdr>
                <w:top w:val="none" w:sz="0" w:space="0" w:color="auto"/>
                <w:left w:val="none" w:sz="0" w:space="0" w:color="auto"/>
                <w:bottom w:val="none" w:sz="0" w:space="0" w:color="auto"/>
                <w:right w:val="none" w:sz="0" w:space="0" w:color="auto"/>
              </w:divBdr>
            </w:div>
            <w:div w:id="1278440404">
              <w:marLeft w:val="0"/>
              <w:marRight w:val="0"/>
              <w:marTop w:val="0"/>
              <w:marBottom w:val="0"/>
              <w:divBdr>
                <w:top w:val="none" w:sz="0" w:space="0" w:color="auto"/>
                <w:left w:val="none" w:sz="0" w:space="0" w:color="auto"/>
                <w:bottom w:val="none" w:sz="0" w:space="0" w:color="auto"/>
                <w:right w:val="none" w:sz="0" w:space="0" w:color="auto"/>
              </w:divBdr>
            </w:div>
            <w:div w:id="689992606">
              <w:marLeft w:val="0"/>
              <w:marRight w:val="0"/>
              <w:marTop w:val="0"/>
              <w:marBottom w:val="0"/>
              <w:divBdr>
                <w:top w:val="none" w:sz="0" w:space="0" w:color="auto"/>
                <w:left w:val="none" w:sz="0" w:space="0" w:color="auto"/>
                <w:bottom w:val="none" w:sz="0" w:space="0" w:color="auto"/>
                <w:right w:val="none" w:sz="0" w:space="0" w:color="auto"/>
              </w:divBdr>
            </w:div>
            <w:div w:id="479229698">
              <w:marLeft w:val="0"/>
              <w:marRight w:val="0"/>
              <w:marTop w:val="0"/>
              <w:marBottom w:val="0"/>
              <w:divBdr>
                <w:top w:val="none" w:sz="0" w:space="0" w:color="auto"/>
                <w:left w:val="none" w:sz="0" w:space="0" w:color="auto"/>
                <w:bottom w:val="none" w:sz="0" w:space="0" w:color="auto"/>
                <w:right w:val="none" w:sz="0" w:space="0" w:color="auto"/>
              </w:divBdr>
            </w:div>
            <w:div w:id="1116558724">
              <w:marLeft w:val="0"/>
              <w:marRight w:val="0"/>
              <w:marTop w:val="0"/>
              <w:marBottom w:val="0"/>
              <w:divBdr>
                <w:top w:val="none" w:sz="0" w:space="0" w:color="auto"/>
                <w:left w:val="none" w:sz="0" w:space="0" w:color="auto"/>
                <w:bottom w:val="none" w:sz="0" w:space="0" w:color="auto"/>
                <w:right w:val="none" w:sz="0" w:space="0" w:color="auto"/>
              </w:divBdr>
            </w:div>
            <w:div w:id="1196846547">
              <w:marLeft w:val="0"/>
              <w:marRight w:val="0"/>
              <w:marTop w:val="0"/>
              <w:marBottom w:val="0"/>
              <w:divBdr>
                <w:top w:val="none" w:sz="0" w:space="0" w:color="auto"/>
                <w:left w:val="none" w:sz="0" w:space="0" w:color="auto"/>
                <w:bottom w:val="none" w:sz="0" w:space="0" w:color="auto"/>
                <w:right w:val="none" w:sz="0" w:space="0" w:color="auto"/>
              </w:divBdr>
            </w:div>
            <w:div w:id="1593587339">
              <w:marLeft w:val="0"/>
              <w:marRight w:val="0"/>
              <w:marTop w:val="0"/>
              <w:marBottom w:val="0"/>
              <w:divBdr>
                <w:top w:val="none" w:sz="0" w:space="0" w:color="auto"/>
                <w:left w:val="none" w:sz="0" w:space="0" w:color="auto"/>
                <w:bottom w:val="none" w:sz="0" w:space="0" w:color="auto"/>
                <w:right w:val="none" w:sz="0" w:space="0" w:color="auto"/>
              </w:divBdr>
            </w:div>
            <w:div w:id="363402761">
              <w:marLeft w:val="0"/>
              <w:marRight w:val="0"/>
              <w:marTop w:val="0"/>
              <w:marBottom w:val="0"/>
              <w:divBdr>
                <w:top w:val="none" w:sz="0" w:space="0" w:color="auto"/>
                <w:left w:val="none" w:sz="0" w:space="0" w:color="auto"/>
                <w:bottom w:val="none" w:sz="0" w:space="0" w:color="auto"/>
                <w:right w:val="none" w:sz="0" w:space="0" w:color="auto"/>
              </w:divBdr>
            </w:div>
            <w:div w:id="1627807808">
              <w:marLeft w:val="0"/>
              <w:marRight w:val="0"/>
              <w:marTop w:val="0"/>
              <w:marBottom w:val="0"/>
              <w:divBdr>
                <w:top w:val="none" w:sz="0" w:space="0" w:color="auto"/>
                <w:left w:val="none" w:sz="0" w:space="0" w:color="auto"/>
                <w:bottom w:val="none" w:sz="0" w:space="0" w:color="auto"/>
                <w:right w:val="none" w:sz="0" w:space="0" w:color="auto"/>
              </w:divBdr>
            </w:div>
            <w:div w:id="734666005">
              <w:marLeft w:val="0"/>
              <w:marRight w:val="0"/>
              <w:marTop w:val="0"/>
              <w:marBottom w:val="0"/>
              <w:divBdr>
                <w:top w:val="none" w:sz="0" w:space="0" w:color="auto"/>
                <w:left w:val="none" w:sz="0" w:space="0" w:color="auto"/>
                <w:bottom w:val="none" w:sz="0" w:space="0" w:color="auto"/>
                <w:right w:val="none" w:sz="0" w:space="0" w:color="auto"/>
              </w:divBdr>
            </w:div>
            <w:div w:id="1097411345">
              <w:marLeft w:val="0"/>
              <w:marRight w:val="0"/>
              <w:marTop w:val="0"/>
              <w:marBottom w:val="0"/>
              <w:divBdr>
                <w:top w:val="none" w:sz="0" w:space="0" w:color="auto"/>
                <w:left w:val="none" w:sz="0" w:space="0" w:color="auto"/>
                <w:bottom w:val="none" w:sz="0" w:space="0" w:color="auto"/>
                <w:right w:val="none" w:sz="0" w:space="0" w:color="auto"/>
              </w:divBdr>
            </w:div>
            <w:div w:id="825052390">
              <w:marLeft w:val="0"/>
              <w:marRight w:val="0"/>
              <w:marTop w:val="0"/>
              <w:marBottom w:val="0"/>
              <w:divBdr>
                <w:top w:val="none" w:sz="0" w:space="0" w:color="auto"/>
                <w:left w:val="none" w:sz="0" w:space="0" w:color="auto"/>
                <w:bottom w:val="none" w:sz="0" w:space="0" w:color="auto"/>
                <w:right w:val="none" w:sz="0" w:space="0" w:color="auto"/>
              </w:divBdr>
            </w:div>
            <w:div w:id="1035734522">
              <w:marLeft w:val="0"/>
              <w:marRight w:val="0"/>
              <w:marTop w:val="0"/>
              <w:marBottom w:val="0"/>
              <w:divBdr>
                <w:top w:val="none" w:sz="0" w:space="0" w:color="auto"/>
                <w:left w:val="none" w:sz="0" w:space="0" w:color="auto"/>
                <w:bottom w:val="none" w:sz="0" w:space="0" w:color="auto"/>
                <w:right w:val="none" w:sz="0" w:space="0" w:color="auto"/>
              </w:divBdr>
            </w:div>
            <w:div w:id="853884226">
              <w:marLeft w:val="0"/>
              <w:marRight w:val="0"/>
              <w:marTop w:val="0"/>
              <w:marBottom w:val="0"/>
              <w:divBdr>
                <w:top w:val="none" w:sz="0" w:space="0" w:color="auto"/>
                <w:left w:val="none" w:sz="0" w:space="0" w:color="auto"/>
                <w:bottom w:val="none" w:sz="0" w:space="0" w:color="auto"/>
                <w:right w:val="none" w:sz="0" w:space="0" w:color="auto"/>
              </w:divBdr>
            </w:div>
            <w:div w:id="440998388">
              <w:marLeft w:val="0"/>
              <w:marRight w:val="0"/>
              <w:marTop w:val="0"/>
              <w:marBottom w:val="0"/>
              <w:divBdr>
                <w:top w:val="none" w:sz="0" w:space="0" w:color="auto"/>
                <w:left w:val="none" w:sz="0" w:space="0" w:color="auto"/>
                <w:bottom w:val="none" w:sz="0" w:space="0" w:color="auto"/>
                <w:right w:val="none" w:sz="0" w:space="0" w:color="auto"/>
              </w:divBdr>
            </w:div>
            <w:div w:id="932467899">
              <w:marLeft w:val="0"/>
              <w:marRight w:val="0"/>
              <w:marTop w:val="0"/>
              <w:marBottom w:val="0"/>
              <w:divBdr>
                <w:top w:val="none" w:sz="0" w:space="0" w:color="auto"/>
                <w:left w:val="none" w:sz="0" w:space="0" w:color="auto"/>
                <w:bottom w:val="none" w:sz="0" w:space="0" w:color="auto"/>
                <w:right w:val="none" w:sz="0" w:space="0" w:color="auto"/>
              </w:divBdr>
            </w:div>
            <w:div w:id="442846629">
              <w:marLeft w:val="0"/>
              <w:marRight w:val="0"/>
              <w:marTop w:val="0"/>
              <w:marBottom w:val="0"/>
              <w:divBdr>
                <w:top w:val="none" w:sz="0" w:space="0" w:color="auto"/>
                <w:left w:val="none" w:sz="0" w:space="0" w:color="auto"/>
                <w:bottom w:val="none" w:sz="0" w:space="0" w:color="auto"/>
                <w:right w:val="none" w:sz="0" w:space="0" w:color="auto"/>
              </w:divBdr>
            </w:div>
            <w:div w:id="1511681758">
              <w:marLeft w:val="0"/>
              <w:marRight w:val="0"/>
              <w:marTop w:val="0"/>
              <w:marBottom w:val="0"/>
              <w:divBdr>
                <w:top w:val="none" w:sz="0" w:space="0" w:color="auto"/>
                <w:left w:val="none" w:sz="0" w:space="0" w:color="auto"/>
                <w:bottom w:val="none" w:sz="0" w:space="0" w:color="auto"/>
                <w:right w:val="none" w:sz="0" w:space="0" w:color="auto"/>
              </w:divBdr>
            </w:div>
            <w:div w:id="1396705261">
              <w:marLeft w:val="0"/>
              <w:marRight w:val="0"/>
              <w:marTop w:val="0"/>
              <w:marBottom w:val="0"/>
              <w:divBdr>
                <w:top w:val="none" w:sz="0" w:space="0" w:color="auto"/>
                <w:left w:val="none" w:sz="0" w:space="0" w:color="auto"/>
                <w:bottom w:val="none" w:sz="0" w:space="0" w:color="auto"/>
                <w:right w:val="none" w:sz="0" w:space="0" w:color="auto"/>
              </w:divBdr>
            </w:div>
            <w:div w:id="121072608">
              <w:marLeft w:val="0"/>
              <w:marRight w:val="0"/>
              <w:marTop w:val="0"/>
              <w:marBottom w:val="0"/>
              <w:divBdr>
                <w:top w:val="none" w:sz="0" w:space="0" w:color="auto"/>
                <w:left w:val="none" w:sz="0" w:space="0" w:color="auto"/>
                <w:bottom w:val="none" w:sz="0" w:space="0" w:color="auto"/>
                <w:right w:val="none" w:sz="0" w:space="0" w:color="auto"/>
              </w:divBdr>
            </w:div>
            <w:div w:id="166671851">
              <w:marLeft w:val="0"/>
              <w:marRight w:val="0"/>
              <w:marTop w:val="0"/>
              <w:marBottom w:val="0"/>
              <w:divBdr>
                <w:top w:val="none" w:sz="0" w:space="0" w:color="auto"/>
                <w:left w:val="none" w:sz="0" w:space="0" w:color="auto"/>
                <w:bottom w:val="none" w:sz="0" w:space="0" w:color="auto"/>
                <w:right w:val="none" w:sz="0" w:space="0" w:color="auto"/>
              </w:divBdr>
            </w:div>
            <w:div w:id="62795088">
              <w:marLeft w:val="0"/>
              <w:marRight w:val="0"/>
              <w:marTop w:val="0"/>
              <w:marBottom w:val="0"/>
              <w:divBdr>
                <w:top w:val="none" w:sz="0" w:space="0" w:color="auto"/>
                <w:left w:val="none" w:sz="0" w:space="0" w:color="auto"/>
                <w:bottom w:val="none" w:sz="0" w:space="0" w:color="auto"/>
                <w:right w:val="none" w:sz="0" w:space="0" w:color="auto"/>
              </w:divBdr>
            </w:div>
            <w:div w:id="2079328607">
              <w:marLeft w:val="0"/>
              <w:marRight w:val="0"/>
              <w:marTop w:val="0"/>
              <w:marBottom w:val="0"/>
              <w:divBdr>
                <w:top w:val="none" w:sz="0" w:space="0" w:color="auto"/>
                <w:left w:val="none" w:sz="0" w:space="0" w:color="auto"/>
                <w:bottom w:val="none" w:sz="0" w:space="0" w:color="auto"/>
                <w:right w:val="none" w:sz="0" w:space="0" w:color="auto"/>
              </w:divBdr>
            </w:div>
            <w:div w:id="485321834">
              <w:marLeft w:val="0"/>
              <w:marRight w:val="0"/>
              <w:marTop w:val="0"/>
              <w:marBottom w:val="0"/>
              <w:divBdr>
                <w:top w:val="none" w:sz="0" w:space="0" w:color="auto"/>
                <w:left w:val="none" w:sz="0" w:space="0" w:color="auto"/>
                <w:bottom w:val="none" w:sz="0" w:space="0" w:color="auto"/>
                <w:right w:val="none" w:sz="0" w:space="0" w:color="auto"/>
              </w:divBdr>
            </w:div>
            <w:div w:id="1350840700">
              <w:marLeft w:val="0"/>
              <w:marRight w:val="0"/>
              <w:marTop w:val="0"/>
              <w:marBottom w:val="0"/>
              <w:divBdr>
                <w:top w:val="none" w:sz="0" w:space="0" w:color="auto"/>
                <w:left w:val="none" w:sz="0" w:space="0" w:color="auto"/>
                <w:bottom w:val="none" w:sz="0" w:space="0" w:color="auto"/>
                <w:right w:val="none" w:sz="0" w:space="0" w:color="auto"/>
              </w:divBdr>
            </w:div>
            <w:div w:id="2019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664">
      <w:bodyDiv w:val="1"/>
      <w:marLeft w:val="0"/>
      <w:marRight w:val="0"/>
      <w:marTop w:val="0"/>
      <w:marBottom w:val="0"/>
      <w:divBdr>
        <w:top w:val="none" w:sz="0" w:space="0" w:color="auto"/>
        <w:left w:val="none" w:sz="0" w:space="0" w:color="auto"/>
        <w:bottom w:val="none" w:sz="0" w:space="0" w:color="auto"/>
        <w:right w:val="none" w:sz="0" w:space="0" w:color="auto"/>
      </w:divBdr>
    </w:div>
    <w:div w:id="825317604">
      <w:bodyDiv w:val="1"/>
      <w:marLeft w:val="0"/>
      <w:marRight w:val="0"/>
      <w:marTop w:val="0"/>
      <w:marBottom w:val="0"/>
      <w:divBdr>
        <w:top w:val="none" w:sz="0" w:space="0" w:color="auto"/>
        <w:left w:val="none" w:sz="0" w:space="0" w:color="auto"/>
        <w:bottom w:val="none" w:sz="0" w:space="0" w:color="auto"/>
        <w:right w:val="none" w:sz="0" w:space="0" w:color="auto"/>
      </w:divBdr>
    </w:div>
    <w:div w:id="848789353">
      <w:bodyDiv w:val="1"/>
      <w:marLeft w:val="0"/>
      <w:marRight w:val="0"/>
      <w:marTop w:val="0"/>
      <w:marBottom w:val="0"/>
      <w:divBdr>
        <w:top w:val="none" w:sz="0" w:space="0" w:color="auto"/>
        <w:left w:val="none" w:sz="0" w:space="0" w:color="auto"/>
        <w:bottom w:val="none" w:sz="0" w:space="0" w:color="auto"/>
        <w:right w:val="none" w:sz="0" w:space="0" w:color="auto"/>
      </w:divBdr>
    </w:div>
    <w:div w:id="935599661">
      <w:bodyDiv w:val="1"/>
      <w:marLeft w:val="0"/>
      <w:marRight w:val="0"/>
      <w:marTop w:val="0"/>
      <w:marBottom w:val="0"/>
      <w:divBdr>
        <w:top w:val="none" w:sz="0" w:space="0" w:color="auto"/>
        <w:left w:val="none" w:sz="0" w:space="0" w:color="auto"/>
        <w:bottom w:val="none" w:sz="0" w:space="0" w:color="auto"/>
        <w:right w:val="none" w:sz="0" w:space="0" w:color="auto"/>
      </w:divBdr>
      <w:divsChild>
        <w:div w:id="1837846349">
          <w:marLeft w:val="0"/>
          <w:marRight w:val="0"/>
          <w:marTop w:val="0"/>
          <w:marBottom w:val="0"/>
          <w:divBdr>
            <w:top w:val="none" w:sz="0" w:space="0" w:color="auto"/>
            <w:left w:val="none" w:sz="0" w:space="0" w:color="auto"/>
            <w:bottom w:val="none" w:sz="0" w:space="0" w:color="auto"/>
            <w:right w:val="none" w:sz="0" w:space="0" w:color="auto"/>
          </w:divBdr>
          <w:divsChild>
            <w:div w:id="2002659530">
              <w:marLeft w:val="0"/>
              <w:marRight w:val="0"/>
              <w:marTop w:val="0"/>
              <w:marBottom w:val="0"/>
              <w:divBdr>
                <w:top w:val="none" w:sz="0" w:space="0" w:color="auto"/>
                <w:left w:val="none" w:sz="0" w:space="0" w:color="auto"/>
                <w:bottom w:val="none" w:sz="0" w:space="0" w:color="auto"/>
                <w:right w:val="none" w:sz="0" w:space="0" w:color="auto"/>
              </w:divBdr>
              <w:divsChild>
                <w:div w:id="1661735785">
                  <w:marLeft w:val="0"/>
                  <w:marRight w:val="0"/>
                  <w:marTop w:val="0"/>
                  <w:marBottom w:val="0"/>
                  <w:divBdr>
                    <w:top w:val="none" w:sz="0" w:space="0" w:color="auto"/>
                    <w:left w:val="none" w:sz="0" w:space="0" w:color="auto"/>
                    <w:bottom w:val="none" w:sz="0" w:space="0" w:color="auto"/>
                    <w:right w:val="none" w:sz="0" w:space="0" w:color="auto"/>
                  </w:divBdr>
                </w:div>
                <w:div w:id="745228910">
                  <w:marLeft w:val="0"/>
                  <w:marRight w:val="0"/>
                  <w:marTop w:val="0"/>
                  <w:marBottom w:val="0"/>
                  <w:divBdr>
                    <w:top w:val="none" w:sz="0" w:space="0" w:color="auto"/>
                    <w:left w:val="none" w:sz="0" w:space="0" w:color="auto"/>
                    <w:bottom w:val="none" w:sz="0" w:space="0" w:color="auto"/>
                    <w:right w:val="none" w:sz="0" w:space="0" w:color="auto"/>
                  </w:divBdr>
                </w:div>
                <w:div w:id="95176239">
                  <w:marLeft w:val="0"/>
                  <w:marRight w:val="0"/>
                  <w:marTop w:val="0"/>
                  <w:marBottom w:val="0"/>
                  <w:divBdr>
                    <w:top w:val="none" w:sz="0" w:space="0" w:color="auto"/>
                    <w:left w:val="none" w:sz="0" w:space="0" w:color="auto"/>
                    <w:bottom w:val="none" w:sz="0" w:space="0" w:color="auto"/>
                    <w:right w:val="none" w:sz="0" w:space="0" w:color="auto"/>
                  </w:divBdr>
                </w:div>
                <w:div w:id="436103738">
                  <w:marLeft w:val="0"/>
                  <w:marRight w:val="0"/>
                  <w:marTop w:val="0"/>
                  <w:marBottom w:val="0"/>
                  <w:divBdr>
                    <w:top w:val="none" w:sz="0" w:space="0" w:color="auto"/>
                    <w:left w:val="none" w:sz="0" w:space="0" w:color="auto"/>
                    <w:bottom w:val="none" w:sz="0" w:space="0" w:color="auto"/>
                    <w:right w:val="none" w:sz="0" w:space="0" w:color="auto"/>
                  </w:divBdr>
                </w:div>
                <w:div w:id="1572931114">
                  <w:marLeft w:val="0"/>
                  <w:marRight w:val="0"/>
                  <w:marTop w:val="0"/>
                  <w:marBottom w:val="0"/>
                  <w:divBdr>
                    <w:top w:val="none" w:sz="0" w:space="0" w:color="auto"/>
                    <w:left w:val="none" w:sz="0" w:space="0" w:color="auto"/>
                    <w:bottom w:val="none" w:sz="0" w:space="0" w:color="auto"/>
                    <w:right w:val="none" w:sz="0" w:space="0" w:color="auto"/>
                  </w:divBdr>
                </w:div>
                <w:div w:id="99490399">
                  <w:marLeft w:val="0"/>
                  <w:marRight w:val="0"/>
                  <w:marTop w:val="0"/>
                  <w:marBottom w:val="0"/>
                  <w:divBdr>
                    <w:top w:val="none" w:sz="0" w:space="0" w:color="auto"/>
                    <w:left w:val="none" w:sz="0" w:space="0" w:color="auto"/>
                    <w:bottom w:val="none" w:sz="0" w:space="0" w:color="auto"/>
                    <w:right w:val="none" w:sz="0" w:space="0" w:color="auto"/>
                  </w:divBdr>
                </w:div>
                <w:div w:id="882136084">
                  <w:marLeft w:val="0"/>
                  <w:marRight w:val="0"/>
                  <w:marTop w:val="0"/>
                  <w:marBottom w:val="0"/>
                  <w:divBdr>
                    <w:top w:val="none" w:sz="0" w:space="0" w:color="auto"/>
                    <w:left w:val="none" w:sz="0" w:space="0" w:color="auto"/>
                    <w:bottom w:val="none" w:sz="0" w:space="0" w:color="auto"/>
                    <w:right w:val="none" w:sz="0" w:space="0" w:color="auto"/>
                  </w:divBdr>
                </w:div>
                <w:div w:id="681277209">
                  <w:marLeft w:val="0"/>
                  <w:marRight w:val="0"/>
                  <w:marTop w:val="0"/>
                  <w:marBottom w:val="0"/>
                  <w:divBdr>
                    <w:top w:val="none" w:sz="0" w:space="0" w:color="auto"/>
                    <w:left w:val="none" w:sz="0" w:space="0" w:color="auto"/>
                    <w:bottom w:val="none" w:sz="0" w:space="0" w:color="auto"/>
                    <w:right w:val="none" w:sz="0" w:space="0" w:color="auto"/>
                  </w:divBdr>
                </w:div>
                <w:div w:id="552888417">
                  <w:marLeft w:val="0"/>
                  <w:marRight w:val="0"/>
                  <w:marTop w:val="0"/>
                  <w:marBottom w:val="0"/>
                  <w:divBdr>
                    <w:top w:val="none" w:sz="0" w:space="0" w:color="auto"/>
                    <w:left w:val="none" w:sz="0" w:space="0" w:color="auto"/>
                    <w:bottom w:val="none" w:sz="0" w:space="0" w:color="auto"/>
                    <w:right w:val="none" w:sz="0" w:space="0" w:color="auto"/>
                  </w:divBdr>
                </w:div>
                <w:div w:id="2032563371">
                  <w:marLeft w:val="0"/>
                  <w:marRight w:val="0"/>
                  <w:marTop w:val="0"/>
                  <w:marBottom w:val="0"/>
                  <w:divBdr>
                    <w:top w:val="none" w:sz="0" w:space="0" w:color="auto"/>
                    <w:left w:val="none" w:sz="0" w:space="0" w:color="auto"/>
                    <w:bottom w:val="none" w:sz="0" w:space="0" w:color="auto"/>
                    <w:right w:val="none" w:sz="0" w:space="0" w:color="auto"/>
                  </w:divBdr>
                </w:div>
                <w:div w:id="1580678828">
                  <w:marLeft w:val="0"/>
                  <w:marRight w:val="0"/>
                  <w:marTop w:val="0"/>
                  <w:marBottom w:val="0"/>
                  <w:divBdr>
                    <w:top w:val="none" w:sz="0" w:space="0" w:color="auto"/>
                    <w:left w:val="none" w:sz="0" w:space="0" w:color="auto"/>
                    <w:bottom w:val="none" w:sz="0" w:space="0" w:color="auto"/>
                    <w:right w:val="none" w:sz="0" w:space="0" w:color="auto"/>
                  </w:divBdr>
                </w:div>
                <w:div w:id="1652522340">
                  <w:marLeft w:val="0"/>
                  <w:marRight w:val="0"/>
                  <w:marTop w:val="0"/>
                  <w:marBottom w:val="0"/>
                  <w:divBdr>
                    <w:top w:val="none" w:sz="0" w:space="0" w:color="auto"/>
                    <w:left w:val="none" w:sz="0" w:space="0" w:color="auto"/>
                    <w:bottom w:val="none" w:sz="0" w:space="0" w:color="auto"/>
                    <w:right w:val="none" w:sz="0" w:space="0" w:color="auto"/>
                  </w:divBdr>
                </w:div>
                <w:div w:id="413862066">
                  <w:marLeft w:val="0"/>
                  <w:marRight w:val="0"/>
                  <w:marTop w:val="0"/>
                  <w:marBottom w:val="0"/>
                  <w:divBdr>
                    <w:top w:val="none" w:sz="0" w:space="0" w:color="auto"/>
                    <w:left w:val="none" w:sz="0" w:space="0" w:color="auto"/>
                    <w:bottom w:val="none" w:sz="0" w:space="0" w:color="auto"/>
                    <w:right w:val="none" w:sz="0" w:space="0" w:color="auto"/>
                  </w:divBdr>
                </w:div>
                <w:div w:id="498816907">
                  <w:marLeft w:val="0"/>
                  <w:marRight w:val="0"/>
                  <w:marTop w:val="0"/>
                  <w:marBottom w:val="0"/>
                  <w:divBdr>
                    <w:top w:val="none" w:sz="0" w:space="0" w:color="auto"/>
                    <w:left w:val="none" w:sz="0" w:space="0" w:color="auto"/>
                    <w:bottom w:val="none" w:sz="0" w:space="0" w:color="auto"/>
                    <w:right w:val="none" w:sz="0" w:space="0" w:color="auto"/>
                  </w:divBdr>
                </w:div>
                <w:div w:id="608437027">
                  <w:marLeft w:val="0"/>
                  <w:marRight w:val="0"/>
                  <w:marTop w:val="0"/>
                  <w:marBottom w:val="0"/>
                  <w:divBdr>
                    <w:top w:val="none" w:sz="0" w:space="0" w:color="auto"/>
                    <w:left w:val="none" w:sz="0" w:space="0" w:color="auto"/>
                    <w:bottom w:val="none" w:sz="0" w:space="0" w:color="auto"/>
                    <w:right w:val="none" w:sz="0" w:space="0" w:color="auto"/>
                  </w:divBdr>
                </w:div>
                <w:div w:id="1533299989">
                  <w:marLeft w:val="0"/>
                  <w:marRight w:val="0"/>
                  <w:marTop w:val="0"/>
                  <w:marBottom w:val="0"/>
                  <w:divBdr>
                    <w:top w:val="none" w:sz="0" w:space="0" w:color="auto"/>
                    <w:left w:val="none" w:sz="0" w:space="0" w:color="auto"/>
                    <w:bottom w:val="none" w:sz="0" w:space="0" w:color="auto"/>
                    <w:right w:val="none" w:sz="0" w:space="0" w:color="auto"/>
                  </w:divBdr>
                </w:div>
                <w:div w:id="737938745">
                  <w:marLeft w:val="0"/>
                  <w:marRight w:val="0"/>
                  <w:marTop w:val="0"/>
                  <w:marBottom w:val="0"/>
                  <w:divBdr>
                    <w:top w:val="none" w:sz="0" w:space="0" w:color="auto"/>
                    <w:left w:val="none" w:sz="0" w:space="0" w:color="auto"/>
                    <w:bottom w:val="none" w:sz="0" w:space="0" w:color="auto"/>
                    <w:right w:val="none" w:sz="0" w:space="0" w:color="auto"/>
                  </w:divBdr>
                </w:div>
                <w:div w:id="1428501787">
                  <w:marLeft w:val="0"/>
                  <w:marRight w:val="0"/>
                  <w:marTop w:val="0"/>
                  <w:marBottom w:val="0"/>
                  <w:divBdr>
                    <w:top w:val="none" w:sz="0" w:space="0" w:color="auto"/>
                    <w:left w:val="none" w:sz="0" w:space="0" w:color="auto"/>
                    <w:bottom w:val="none" w:sz="0" w:space="0" w:color="auto"/>
                    <w:right w:val="none" w:sz="0" w:space="0" w:color="auto"/>
                  </w:divBdr>
                </w:div>
                <w:div w:id="1411151068">
                  <w:marLeft w:val="0"/>
                  <w:marRight w:val="0"/>
                  <w:marTop w:val="0"/>
                  <w:marBottom w:val="0"/>
                  <w:divBdr>
                    <w:top w:val="none" w:sz="0" w:space="0" w:color="auto"/>
                    <w:left w:val="none" w:sz="0" w:space="0" w:color="auto"/>
                    <w:bottom w:val="none" w:sz="0" w:space="0" w:color="auto"/>
                    <w:right w:val="none" w:sz="0" w:space="0" w:color="auto"/>
                  </w:divBdr>
                </w:div>
                <w:div w:id="1335300217">
                  <w:marLeft w:val="0"/>
                  <w:marRight w:val="0"/>
                  <w:marTop w:val="0"/>
                  <w:marBottom w:val="0"/>
                  <w:divBdr>
                    <w:top w:val="none" w:sz="0" w:space="0" w:color="auto"/>
                    <w:left w:val="none" w:sz="0" w:space="0" w:color="auto"/>
                    <w:bottom w:val="none" w:sz="0" w:space="0" w:color="auto"/>
                    <w:right w:val="none" w:sz="0" w:space="0" w:color="auto"/>
                  </w:divBdr>
                </w:div>
                <w:div w:id="2127917994">
                  <w:marLeft w:val="0"/>
                  <w:marRight w:val="0"/>
                  <w:marTop w:val="0"/>
                  <w:marBottom w:val="0"/>
                  <w:divBdr>
                    <w:top w:val="none" w:sz="0" w:space="0" w:color="auto"/>
                    <w:left w:val="none" w:sz="0" w:space="0" w:color="auto"/>
                    <w:bottom w:val="none" w:sz="0" w:space="0" w:color="auto"/>
                    <w:right w:val="none" w:sz="0" w:space="0" w:color="auto"/>
                  </w:divBdr>
                </w:div>
                <w:div w:id="1771732485">
                  <w:marLeft w:val="0"/>
                  <w:marRight w:val="0"/>
                  <w:marTop w:val="0"/>
                  <w:marBottom w:val="0"/>
                  <w:divBdr>
                    <w:top w:val="none" w:sz="0" w:space="0" w:color="auto"/>
                    <w:left w:val="none" w:sz="0" w:space="0" w:color="auto"/>
                    <w:bottom w:val="none" w:sz="0" w:space="0" w:color="auto"/>
                    <w:right w:val="none" w:sz="0" w:space="0" w:color="auto"/>
                  </w:divBdr>
                </w:div>
                <w:div w:id="1023094288">
                  <w:marLeft w:val="0"/>
                  <w:marRight w:val="0"/>
                  <w:marTop w:val="0"/>
                  <w:marBottom w:val="0"/>
                  <w:divBdr>
                    <w:top w:val="none" w:sz="0" w:space="0" w:color="auto"/>
                    <w:left w:val="none" w:sz="0" w:space="0" w:color="auto"/>
                    <w:bottom w:val="none" w:sz="0" w:space="0" w:color="auto"/>
                    <w:right w:val="none" w:sz="0" w:space="0" w:color="auto"/>
                  </w:divBdr>
                </w:div>
                <w:div w:id="513954127">
                  <w:marLeft w:val="0"/>
                  <w:marRight w:val="0"/>
                  <w:marTop w:val="0"/>
                  <w:marBottom w:val="0"/>
                  <w:divBdr>
                    <w:top w:val="none" w:sz="0" w:space="0" w:color="auto"/>
                    <w:left w:val="none" w:sz="0" w:space="0" w:color="auto"/>
                    <w:bottom w:val="none" w:sz="0" w:space="0" w:color="auto"/>
                    <w:right w:val="none" w:sz="0" w:space="0" w:color="auto"/>
                  </w:divBdr>
                </w:div>
                <w:div w:id="1373115992">
                  <w:marLeft w:val="0"/>
                  <w:marRight w:val="0"/>
                  <w:marTop w:val="0"/>
                  <w:marBottom w:val="0"/>
                  <w:divBdr>
                    <w:top w:val="none" w:sz="0" w:space="0" w:color="auto"/>
                    <w:left w:val="none" w:sz="0" w:space="0" w:color="auto"/>
                    <w:bottom w:val="none" w:sz="0" w:space="0" w:color="auto"/>
                    <w:right w:val="none" w:sz="0" w:space="0" w:color="auto"/>
                  </w:divBdr>
                </w:div>
                <w:div w:id="1240945198">
                  <w:marLeft w:val="0"/>
                  <w:marRight w:val="0"/>
                  <w:marTop w:val="0"/>
                  <w:marBottom w:val="0"/>
                  <w:divBdr>
                    <w:top w:val="none" w:sz="0" w:space="0" w:color="auto"/>
                    <w:left w:val="none" w:sz="0" w:space="0" w:color="auto"/>
                    <w:bottom w:val="none" w:sz="0" w:space="0" w:color="auto"/>
                    <w:right w:val="none" w:sz="0" w:space="0" w:color="auto"/>
                  </w:divBdr>
                </w:div>
                <w:div w:id="1533151128">
                  <w:marLeft w:val="0"/>
                  <w:marRight w:val="0"/>
                  <w:marTop w:val="0"/>
                  <w:marBottom w:val="0"/>
                  <w:divBdr>
                    <w:top w:val="none" w:sz="0" w:space="0" w:color="auto"/>
                    <w:left w:val="none" w:sz="0" w:space="0" w:color="auto"/>
                    <w:bottom w:val="none" w:sz="0" w:space="0" w:color="auto"/>
                    <w:right w:val="none" w:sz="0" w:space="0" w:color="auto"/>
                  </w:divBdr>
                </w:div>
                <w:div w:id="1804888896">
                  <w:marLeft w:val="0"/>
                  <w:marRight w:val="0"/>
                  <w:marTop w:val="0"/>
                  <w:marBottom w:val="0"/>
                  <w:divBdr>
                    <w:top w:val="none" w:sz="0" w:space="0" w:color="auto"/>
                    <w:left w:val="none" w:sz="0" w:space="0" w:color="auto"/>
                    <w:bottom w:val="none" w:sz="0" w:space="0" w:color="auto"/>
                    <w:right w:val="none" w:sz="0" w:space="0" w:color="auto"/>
                  </w:divBdr>
                </w:div>
                <w:div w:id="328798786">
                  <w:marLeft w:val="0"/>
                  <w:marRight w:val="0"/>
                  <w:marTop w:val="0"/>
                  <w:marBottom w:val="0"/>
                  <w:divBdr>
                    <w:top w:val="none" w:sz="0" w:space="0" w:color="auto"/>
                    <w:left w:val="none" w:sz="0" w:space="0" w:color="auto"/>
                    <w:bottom w:val="none" w:sz="0" w:space="0" w:color="auto"/>
                    <w:right w:val="none" w:sz="0" w:space="0" w:color="auto"/>
                  </w:divBdr>
                </w:div>
                <w:div w:id="100034374">
                  <w:marLeft w:val="0"/>
                  <w:marRight w:val="0"/>
                  <w:marTop w:val="0"/>
                  <w:marBottom w:val="0"/>
                  <w:divBdr>
                    <w:top w:val="none" w:sz="0" w:space="0" w:color="auto"/>
                    <w:left w:val="none" w:sz="0" w:space="0" w:color="auto"/>
                    <w:bottom w:val="none" w:sz="0" w:space="0" w:color="auto"/>
                    <w:right w:val="none" w:sz="0" w:space="0" w:color="auto"/>
                  </w:divBdr>
                </w:div>
                <w:div w:id="91171550">
                  <w:marLeft w:val="0"/>
                  <w:marRight w:val="0"/>
                  <w:marTop w:val="0"/>
                  <w:marBottom w:val="0"/>
                  <w:divBdr>
                    <w:top w:val="none" w:sz="0" w:space="0" w:color="auto"/>
                    <w:left w:val="none" w:sz="0" w:space="0" w:color="auto"/>
                    <w:bottom w:val="none" w:sz="0" w:space="0" w:color="auto"/>
                    <w:right w:val="none" w:sz="0" w:space="0" w:color="auto"/>
                  </w:divBdr>
                </w:div>
                <w:div w:id="538517876">
                  <w:marLeft w:val="0"/>
                  <w:marRight w:val="0"/>
                  <w:marTop w:val="0"/>
                  <w:marBottom w:val="0"/>
                  <w:divBdr>
                    <w:top w:val="none" w:sz="0" w:space="0" w:color="auto"/>
                    <w:left w:val="none" w:sz="0" w:space="0" w:color="auto"/>
                    <w:bottom w:val="none" w:sz="0" w:space="0" w:color="auto"/>
                    <w:right w:val="none" w:sz="0" w:space="0" w:color="auto"/>
                  </w:divBdr>
                </w:div>
                <w:div w:id="1970743592">
                  <w:marLeft w:val="0"/>
                  <w:marRight w:val="0"/>
                  <w:marTop w:val="0"/>
                  <w:marBottom w:val="0"/>
                  <w:divBdr>
                    <w:top w:val="none" w:sz="0" w:space="0" w:color="auto"/>
                    <w:left w:val="none" w:sz="0" w:space="0" w:color="auto"/>
                    <w:bottom w:val="none" w:sz="0" w:space="0" w:color="auto"/>
                    <w:right w:val="none" w:sz="0" w:space="0" w:color="auto"/>
                  </w:divBdr>
                </w:div>
                <w:div w:id="1916628363">
                  <w:marLeft w:val="0"/>
                  <w:marRight w:val="0"/>
                  <w:marTop w:val="0"/>
                  <w:marBottom w:val="0"/>
                  <w:divBdr>
                    <w:top w:val="none" w:sz="0" w:space="0" w:color="auto"/>
                    <w:left w:val="none" w:sz="0" w:space="0" w:color="auto"/>
                    <w:bottom w:val="none" w:sz="0" w:space="0" w:color="auto"/>
                    <w:right w:val="none" w:sz="0" w:space="0" w:color="auto"/>
                  </w:divBdr>
                </w:div>
                <w:div w:id="422529688">
                  <w:marLeft w:val="0"/>
                  <w:marRight w:val="0"/>
                  <w:marTop w:val="0"/>
                  <w:marBottom w:val="0"/>
                  <w:divBdr>
                    <w:top w:val="none" w:sz="0" w:space="0" w:color="auto"/>
                    <w:left w:val="none" w:sz="0" w:space="0" w:color="auto"/>
                    <w:bottom w:val="none" w:sz="0" w:space="0" w:color="auto"/>
                    <w:right w:val="none" w:sz="0" w:space="0" w:color="auto"/>
                  </w:divBdr>
                </w:div>
                <w:div w:id="1404792170">
                  <w:marLeft w:val="0"/>
                  <w:marRight w:val="0"/>
                  <w:marTop w:val="0"/>
                  <w:marBottom w:val="0"/>
                  <w:divBdr>
                    <w:top w:val="none" w:sz="0" w:space="0" w:color="auto"/>
                    <w:left w:val="none" w:sz="0" w:space="0" w:color="auto"/>
                    <w:bottom w:val="none" w:sz="0" w:space="0" w:color="auto"/>
                    <w:right w:val="none" w:sz="0" w:space="0" w:color="auto"/>
                  </w:divBdr>
                </w:div>
                <w:div w:id="419912173">
                  <w:marLeft w:val="0"/>
                  <w:marRight w:val="0"/>
                  <w:marTop w:val="0"/>
                  <w:marBottom w:val="0"/>
                  <w:divBdr>
                    <w:top w:val="none" w:sz="0" w:space="0" w:color="auto"/>
                    <w:left w:val="none" w:sz="0" w:space="0" w:color="auto"/>
                    <w:bottom w:val="none" w:sz="0" w:space="0" w:color="auto"/>
                    <w:right w:val="none" w:sz="0" w:space="0" w:color="auto"/>
                  </w:divBdr>
                </w:div>
                <w:div w:id="18451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042">
          <w:marLeft w:val="0"/>
          <w:marRight w:val="0"/>
          <w:marTop w:val="0"/>
          <w:marBottom w:val="0"/>
          <w:divBdr>
            <w:top w:val="none" w:sz="0" w:space="0" w:color="auto"/>
            <w:left w:val="none" w:sz="0" w:space="0" w:color="auto"/>
            <w:bottom w:val="none" w:sz="0" w:space="0" w:color="auto"/>
            <w:right w:val="none" w:sz="0" w:space="0" w:color="auto"/>
          </w:divBdr>
          <w:divsChild>
            <w:div w:id="1670674941">
              <w:marLeft w:val="0"/>
              <w:marRight w:val="0"/>
              <w:marTop w:val="0"/>
              <w:marBottom w:val="0"/>
              <w:divBdr>
                <w:top w:val="none" w:sz="0" w:space="0" w:color="auto"/>
                <w:left w:val="none" w:sz="0" w:space="0" w:color="auto"/>
                <w:bottom w:val="none" w:sz="0" w:space="0" w:color="auto"/>
                <w:right w:val="none" w:sz="0" w:space="0" w:color="auto"/>
              </w:divBdr>
              <w:divsChild>
                <w:div w:id="1687633587">
                  <w:marLeft w:val="0"/>
                  <w:marRight w:val="0"/>
                  <w:marTop w:val="0"/>
                  <w:marBottom w:val="0"/>
                  <w:divBdr>
                    <w:top w:val="none" w:sz="0" w:space="0" w:color="auto"/>
                    <w:left w:val="none" w:sz="0" w:space="0" w:color="auto"/>
                    <w:bottom w:val="none" w:sz="0" w:space="0" w:color="auto"/>
                    <w:right w:val="none" w:sz="0" w:space="0" w:color="auto"/>
                  </w:divBdr>
                </w:div>
                <w:div w:id="1934973769">
                  <w:marLeft w:val="0"/>
                  <w:marRight w:val="0"/>
                  <w:marTop w:val="0"/>
                  <w:marBottom w:val="0"/>
                  <w:divBdr>
                    <w:top w:val="none" w:sz="0" w:space="0" w:color="auto"/>
                    <w:left w:val="none" w:sz="0" w:space="0" w:color="auto"/>
                    <w:bottom w:val="none" w:sz="0" w:space="0" w:color="auto"/>
                    <w:right w:val="none" w:sz="0" w:space="0" w:color="auto"/>
                  </w:divBdr>
                </w:div>
                <w:div w:id="646863524">
                  <w:marLeft w:val="0"/>
                  <w:marRight w:val="0"/>
                  <w:marTop w:val="0"/>
                  <w:marBottom w:val="0"/>
                  <w:divBdr>
                    <w:top w:val="none" w:sz="0" w:space="0" w:color="auto"/>
                    <w:left w:val="none" w:sz="0" w:space="0" w:color="auto"/>
                    <w:bottom w:val="none" w:sz="0" w:space="0" w:color="auto"/>
                    <w:right w:val="none" w:sz="0" w:space="0" w:color="auto"/>
                  </w:divBdr>
                </w:div>
                <w:div w:id="1537084079">
                  <w:marLeft w:val="0"/>
                  <w:marRight w:val="0"/>
                  <w:marTop w:val="0"/>
                  <w:marBottom w:val="0"/>
                  <w:divBdr>
                    <w:top w:val="none" w:sz="0" w:space="0" w:color="auto"/>
                    <w:left w:val="none" w:sz="0" w:space="0" w:color="auto"/>
                    <w:bottom w:val="none" w:sz="0" w:space="0" w:color="auto"/>
                    <w:right w:val="none" w:sz="0" w:space="0" w:color="auto"/>
                  </w:divBdr>
                </w:div>
                <w:div w:id="1996448304">
                  <w:marLeft w:val="0"/>
                  <w:marRight w:val="0"/>
                  <w:marTop w:val="0"/>
                  <w:marBottom w:val="0"/>
                  <w:divBdr>
                    <w:top w:val="none" w:sz="0" w:space="0" w:color="auto"/>
                    <w:left w:val="none" w:sz="0" w:space="0" w:color="auto"/>
                    <w:bottom w:val="none" w:sz="0" w:space="0" w:color="auto"/>
                    <w:right w:val="none" w:sz="0" w:space="0" w:color="auto"/>
                  </w:divBdr>
                </w:div>
                <w:div w:id="1958363727">
                  <w:marLeft w:val="0"/>
                  <w:marRight w:val="0"/>
                  <w:marTop w:val="0"/>
                  <w:marBottom w:val="0"/>
                  <w:divBdr>
                    <w:top w:val="none" w:sz="0" w:space="0" w:color="auto"/>
                    <w:left w:val="none" w:sz="0" w:space="0" w:color="auto"/>
                    <w:bottom w:val="none" w:sz="0" w:space="0" w:color="auto"/>
                    <w:right w:val="none" w:sz="0" w:space="0" w:color="auto"/>
                  </w:divBdr>
                </w:div>
                <w:div w:id="1971324973">
                  <w:marLeft w:val="0"/>
                  <w:marRight w:val="0"/>
                  <w:marTop w:val="0"/>
                  <w:marBottom w:val="0"/>
                  <w:divBdr>
                    <w:top w:val="none" w:sz="0" w:space="0" w:color="auto"/>
                    <w:left w:val="none" w:sz="0" w:space="0" w:color="auto"/>
                    <w:bottom w:val="none" w:sz="0" w:space="0" w:color="auto"/>
                    <w:right w:val="none" w:sz="0" w:space="0" w:color="auto"/>
                  </w:divBdr>
                </w:div>
                <w:div w:id="940114021">
                  <w:marLeft w:val="0"/>
                  <w:marRight w:val="0"/>
                  <w:marTop w:val="0"/>
                  <w:marBottom w:val="0"/>
                  <w:divBdr>
                    <w:top w:val="none" w:sz="0" w:space="0" w:color="auto"/>
                    <w:left w:val="none" w:sz="0" w:space="0" w:color="auto"/>
                    <w:bottom w:val="none" w:sz="0" w:space="0" w:color="auto"/>
                    <w:right w:val="none" w:sz="0" w:space="0" w:color="auto"/>
                  </w:divBdr>
                </w:div>
                <w:div w:id="1023508134">
                  <w:marLeft w:val="0"/>
                  <w:marRight w:val="0"/>
                  <w:marTop w:val="0"/>
                  <w:marBottom w:val="0"/>
                  <w:divBdr>
                    <w:top w:val="none" w:sz="0" w:space="0" w:color="auto"/>
                    <w:left w:val="none" w:sz="0" w:space="0" w:color="auto"/>
                    <w:bottom w:val="none" w:sz="0" w:space="0" w:color="auto"/>
                    <w:right w:val="none" w:sz="0" w:space="0" w:color="auto"/>
                  </w:divBdr>
                </w:div>
                <w:div w:id="1203051755">
                  <w:marLeft w:val="0"/>
                  <w:marRight w:val="0"/>
                  <w:marTop w:val="0"/>
                  <w:marBottom w:val="0"/>
                  <w:divBdr>
                    <w:top w:val="none" w:sz="0" w:space="0" w:color="auto"/>
                    <w:left w:val="none" w:sz="0" w:space="0" w:color="auto"/>
                    <w:bottom w:val="none" w:sz="0" w:space="0" w:color="auto"/>
                    <w:right w:val="none" w:sz="0" w:space="0" w:color="auto"/>
                  </w:divBdr>
                </w:div>
                <w:div w:id="41054927">
                  <w:marLeft w:val="0"/>
                  <w:marRight w:val="0"/>
                  <w:marTop w:val="0"/>
                  <w:marBottom w:val="0"/>
                  <w:divBdr>
                    <w:top w:val="none" w:sz="0" w:space="0" w:color="auto"/>
                    <w:left w:val="none" w:sz="0" w:space="0" w:color="auto"/>
                    <w:bottom w:val="none" w:sz="0" w:space="0" w:color="auto"/>
                    <w:right w:val="none" w:sz="0" w:space="0" w:color="auto"/>
                  </w:divBdr>
                </w:div>
                <w:div w:id="549851668">
                  <w:marLeft w:val="0"/>
                  <w:marRight w:val="0"/>
                  <w:marTop w:val="0"/>
                  <w:marBottom w:val="0"/>
                  <w:divBdr>
                    <w:top w:val="none" w:sz="0" w:space="0" w:color="auto"/>
                    <w:left w:val="none" w:sz="0" w:space="0" w:color="auto"/>
                    <w:bottom w:val="none" w:sz="0" w:space="0" w:color="auto"/>
                    <w:right w:val="none" w:sz="0" w:space="0" w:color="auto"/>
                  </w:divBdr>
                </w:div>
                <w:div w:id="319701209">
                  <w:marLeft w:val="0"/>
                  <w:marRight w:val="0"/>
                  <w:marTop w:val="0"/>
                  <w:marBottom w:val="0"/>
                  <w:divBdr>
                    <w:top w:val="none" w:sz="0" w:space="0" w:color="auto"/>
                    <w:left w:val="none" w:sz="0" w:space="0" w:color="auto"/>
                    <w:bottom w:val="none" w:sz="0" w:space="0" w:color="auto"/>
                    <w:right w:val="none" w:sz="0" w:space="0" w:color="auto"/>
                  </w:divBdr>
                </w:div>
                <w:div w:id="1746612576">
                  <w:marLeft w:val="0"/>
                  <w:marRight w:val="0"/>
                  <w:marTop w:val="0"/>
                  <w:marBottom w:val="0"/>
                  <w:divBdr>
                    <w:top w:val="none" w:sz="0" w:space="0" w:color="auto"/>
                    <w:left w:val="none" w:sz="0" w:space="0" w:color="auto"/>
                    <w:bottom w:val="none" w:sz="0" w:space="0" w:color="auto"/>
                    <w:right w:val="none" w:sz="0" w:space="0" w:color="auto"/>
                  </w:divBdr>
                </w:div>
                <w:div w:id="1434084993">
                  <w:marLeft w:val="0"/>
                  <w:marRight w:val="0"/>
                  <w:marTop w:val="0"/>
                  <w:marBottom w:val="0"/>
                  <w:divBdr>
                    <w:top w:val="none" w:sz="0" w:space="0" w:color="auto"/>
                    <w:left w:val="none" w:sz="0" w:space="0" w:color="auto"/>
                    <w:bottom w:val="none" w:sz="0" w:space="0" w:color="auto"/>
                    <w:right w:val="none" w:sz="0" w:space="0" w:color="auto"/>
                  </w:divBdr>
                </w:div>
                <w:div w:id="472672460">
                  <w:marLeft w:val="0"/>
                  <w:marRight w:val="0"/>
                  <w:marTop w:val="0"/>
                  <w:marBottom w:val="0"/>
                  <w:divBdr>
                    <w:top w:val="none" w:sz="0" w:space="0" w:color="auto"/>
                    <w:left w:val="none" w:sz="0" w:space="0" w:color="auto"/>
                    <w:bottom w:val="none" w:sz="0" w:space="0" w:color="auto"/>
                    <w:right w:val="none" w:sz="0" w:space="0" w:color="auto"/>
                  </w:divBdr>
                </w:div>
                <w:div w:id="1958415542">
                  <w:marLeft w:val="0"/>
                  <w:marRight w:val="0"/>
                  <w:marTop w:val="0"/>
                  <w:marBottom w:val="0"/>
                  <w:divBdr>
                    <w:top w:val="none" w:sz="0" w:space="0" w:color="auto"/>
                    <w:left w:val="none" w:sz="0" w:space="0" w:color="auto"/>
                    <w:bottom w:val="none" w:sz="0" w:space="0" w:color="auto"/>
                    <w:right w:val="none" w:sz="0" w:space="0" w:color="auto"/>
                  </w:divBdr>
                </w:div>
                <w:div w:id="620965399">
                  <w:marLeft w:val="0"/>
                  <w:marRight w:val="0"/>
                  <w:marTop w:val="0"/>
                  <w:marBottom w:val="0"/>
                  <w:divBdr>
                    <w:top w:val="none" w:sz="0" w:space="0" w:color="auto"/>
                    <w:left w:val="none" w:sz="0" w:space="0" w:color="auto"/>
                    <w:bottom w:val="none" w:sz="0" w:space="0" w:color="auto"/>
                    <w:right w:val="none" w:sz="0" w:space="0" w:color="auto"/>
                  </w:divBdr>
                </w:div>
                <w:div w:id="1005783755">
                  <w:marLeft w:val="0"/>
                  <w:marRight w:val="0"/>
                  <w:marTop w:val="0"/>
                  <w:marBottom w:val="0"/>
                  <w:divBdr>
                    <w:top w:val="none" w:sz="0" w:space="0" w:color="auto"/>
                    <w:left w:val="none" w:sz="0" w:space="0" w:color="auto"/>
                    <w:bottom w:val="none" w:sz="0" w:space="0" w:color="auto"/>
                    <w:right w:val="none" w:sz="0" w:space="0" w:color="auto"/>
                  </w:divBdr>
                </w:div>
                <w:div w:id="701975302">
                  <w:marLeft w:val="0"/>
                  <w:marRight w:val="0"/>
                  <w:marTop w:val="0"/>
                  <w:marBottom w:val="0"/>
                  <w:divBdr>
                    <w:top w:val="none" w:sz="0" w:space="0" w:color="auto"/>
                    <w:left w:val="none" w:sz="0" w:space="0" w:color="auto"/>
                    <w:bottom w:val="none" w:sz="0" w:space="0" w:color="auto"/>
                    <w:right w:val="none" w:sz="0" w:space="0" w:color="auto"/>
                  </w:divBdr>
                </w:div>
                <w:div w:id="1189098151">
                  <w:marLeft w:val="0"/>
                  <w:marRight w:val="0"/>
                  <w:marTop w:val="0"/>
                  <w:marBottom w:val="0"/>
                  <w:divBdr>
                    <w:top w:val="none" w:sz="0" w:space="0" w:color="auto"/>
                    <w:left w:val="none" w:sz="0" w:space="0" w:color="auto"/>
                    <w:bottom w:val="none" w:sz="0" w:space="0" w:color="auto"/>
                    <w:right w:val="none" w:sz="0" w:space="0" w:color="auto"/>
                  </w:divBdr>
                </w:div>
                <w:div w:id="1016006336">
                  <w:marLeft w:val="0"/>
                  <w:marRight w:val="0"/>
                  <w:marTop w:val="0"/>
                  <w:marBottom w:val="0"/>
                  <w:divBdr>
                    <w:top w:val="none" w:sz="0" w:space="0" w:color="auto"/>
                    <w:left w:val="none" w:sz="0" w:space="0" w:color="auto"/>
                    <w:bottom w:val="none" w:sz="0" w:space="0" w:color="auto"/>
                    <w:right w:val="none" w:sz="0" w:space="0" w:color="auto"/>
                  </w:divBdr>
                </w:div>
                <w:div w:id="63258519">
                  <w:marLeft w:val="0"/>
                  <w:marRight w:val="0"/>
                  <w:marTop w:val="0"/>
                  <w:marBottom w:val="0"/>
                  <w:divBdr>
                    <w:top w:val="none" w:sz="0" w:space="0" w:color="auto"/>
                    <w:left w:val="none" w:sz="0" w:space="0" w:color="auto"/>
                    <w:bottom w:val="none" w:sz="0" w:space="0" w:color="auto"/>
                    <w:right w:val="none" w:sz="0" w:space="0" w:color="auto"/>
                  </w:divBdr>
                </w:div>
                <w:div w:id="495925753">
                  <w:marLeft w:val="0"/>
                  <w:marRight w:val="0"/>
                  <w:marTop w:val="0"/>
                  <w:marBottom w:val="0"/>
                  <w:divBdr>
                    <w:top w:val="none" w:sz="0" w:space="0" w:color="auto"/>
                    <w:left w:val="none" w:sz="0" w:space="0" w:color="auto"/>
                    <w:bottom w:val="none" w:sz="0" w:space="0" w:color="auto"/>
                    <w:right w:val="none" w:sz="0" w:space="0" w:color="auto"/>
                  </w:divBdr>
                </w:div>
                <w:div w:id="244799734">
                  <w:marLeft w:val="0"/>
                  <w:marRight w:val="0"/>
                  <w:marTop w:val="0"/>
                  <w:marBottom w:val="0"/>
                  <w:divBdr>
                    <w:top w:val="none" w:sz="0" w:space="0" w:color="auto"/>
                    <w:left w:val="none" w:sz="0" w:space="0" w:color="auto"/>
                    <w:bottom w:val="none" w:sz="0" w:space="0" w:color="auto"/>
                    <w:right w:val="none" w:sz="0" w:space="0" w:color="auto"/>
                  </w:divBdr>
                </w:div>
                <w:div w:id="19163671">
                  <w:marLeft w:val="0"/>
                  <w:marRight w:val="0"/>
                  <w:marTop w:val="0"/>
                  <w:marBottom w:val="0"/>
                  <w:divBdr>
                    <w:top w:val="none" w:sz="0" w:space="0" w:color="auto"/>
                    <w:left w:val="none" w:sz="0" w:space="0" w:color="auto"/>
                    <w:bottom w:val="none" w:sz="0" w:space="0" w:color="auto"/>
                    <w:right w:val="none" w:sz="0" w:space="0" w:color="auto"/>
                  </w:divBdr>
                </w:div>
                <w:div w:id="769277085">
                  <w:marLeft w:val="0"/>
                  <w:marRight w:val="0"/>
                  <w:marTop w:val="0"/>
                  <w:marBottom w:val="0"/>
                  <w:divBdr>
                    <w:top w:val="none" w:sz="0" w:space="0" w:color="auto"/>
                    <w:left w:val="none" w:sz="0" w:space="0" w:color="auto"/>
                    <w:bottom w:val="none" w:sz="0" w:space="0" w:color="auto"/>
                    <w:right w:val="none" w:sz="0" w:space="0" w:color="auto"/>
                  </w:divBdr>
                </w:div>
                <w:div w:id="2122844427">
                  <w:marLeft w:val="0"/>
                  <w:marRight w:val="0"/>
                  <w:marTop w:val="0"/>
                  <w:marBottom w:val="0"/>
                  <w:divBdr>
                    <w:top w:val="none" w:sz="0" w:space="0" w:color="auto"/>
                    <w:left w:val="none" w:sz="0" w:space="0" w:color="auto"/>
                    <w:bottom w:val="none" w:sz="0" w:space="0" w:color="auto"/>
                    <w:right w:val="none" w:sz="0" w:space="0" w:color="auto"/>
                  </w:divBdr>
                </w:div>
                <w:div w:id="2005546317">
                  <w:marLeft w:val="0"/>
                  <w:marRight w:val="0"/>
                  <w:marTop w:val="0"/>
                  <w:marBottom w:val="0"/>
                  <w:divBdr>
                    <w:top w:val="none" w:sz="0" w:space="0" w:color="auto"/>
                    <w:left w:val="none" w:sz="0" w:space="0" w:color="auto"/>
                    <w:bottom w:val="none" w:sz="0" w:space="0" w:color="auto"/>
                    <w:right w:val="none" w:sz="0" w:space="0" w:color="auto"/>
                  </w:divBdr>
                </w:div>
                <w:div w:id="1711412573">
                  <w:marLeft w:val="0"/>
                  <w:marRight w:val="0"/>
                  <w:marTop w:val="0"/>
                  <w:marBottom w:val="0"/>
                  <w:divBdr>
                    <w:top w:val="none" w:sz="0" w:space="0" w:color="auto"/>
                    <w:left w:val="none" w:sz="0" w:space="0" w:color="auto"/>
                    <w:bottom w:val="none" w:sz="0" w:space="0" w:color="auto"/>
                    <w:right w:val="none" w:sz="0" w:space="0" w:color="auto"/>
                  </w:divBdr>
                </w:div>
                <w:div w:id="797066023">
                  <w:marLeft w:val="0"/>
                  <w:marRight w:val="0"/>
                  <w:marTop w:val="0"/>
                  <w:marBottom w:val="0"/>
                  <w:divBdr>
                    <w:top w:val="none" w:sz="0" w:space="0" w:color="auto"/>
                    <w:left w:val="none" w:sz="0" w:space="0" w:color="auto"/>
                    <w:bottom w:val="none" w:sz="0" w:space="0" w:color="auto"/>
                    <w:right w:val="none" w:sz="0" w:space="0" w:color="auto"/>
                  </w:divBdr>
                </w:div>
                <w:div w:id="1092706275">
                  <w:marLeft w:val="0"/>
                  <w:marRight w:val="0"/>
                  <w:marTop w:val="0"/>
                  <w:marBottom w:val="0"/>
                  <w:divBdr>
                    <w:top w:val="none" w:sz="0" w:space="0" w:color="auto"/>
                    <w:left w:val="none" w:sz="0" w:space="0" w:color="auto"/>
                    <w:bottom w:val="none" w:sz="0" w:space="0" w:color="auto"/>
                    <w:right w:val="none" w:sz="0" w:space="0" w:color="auto"/>
                  </w:divBdr>
                </w:div>
                <w:div w:id="631402433">
                  <w:marLeft w:val="0"/>
                  <w:marRight w:val="0"/>
                  <w:marTop w:val="0"/>
                  <w:marBottom w:val="0"/>
                  <w:divBdr>
                    <w:top w:val="none" w:sz="0" w:space="0" w:color="auto"/>
                    <w:left w:val="none" w:sz="0" w:space="0" w:color="auto"/>
                    <w:bottom w:val="none" w:sz="0" w:space="0" w:color="auto"/>
                    <w:right w:val="none" w:sz="0" w:space="0" w:color="auto"/>
                  </w:divBdr>
                </w:div>
                <w:div w:id="1654598544">
                  <w:marLeft w:val="0"/>
                  <w:marRight w:val="0"/>
                  <w:marTop w:val="0"/>
                  <w:marBottom w:val="0"/>
                  <w:divBdr>
                    <w:top w:val="none" w:sz="0" w:space="0" w:color="auto"/>
                    <w:left w:val="none" w:sz="0" w:space="0" w:color="auto"/>
                    <w:bottom w:val="none" w:sz="0" w:space="0" w:color="auto"/>
                    <w:right w:val="none" w:sz="0" w:space="0" w:color="auto"/>
                  </w:divBdr>
                </w:div>
                <w:div w:id="1488324334">
                  <w:marLeft w:val="0"/>
                  <w:marRight w:val="0"/>
                  <w:marTop w:val="0"/>
                  <w:marBottom w:val="0"/>
                  <w:divBdr>
                    <w:top w:val="none" w:sz="0" w:space="0" w:color="auto"/>
                    <w:left w:val="none" w:sz="0" w:space="0" w:color="auto"/>
                    <w:bottom w:val="none" w:sz="0" w:space="0" w:color="auto"/>
                    <w:right w:val="none" w:sz="0" w:space="0" w:color="auto"/>
                  </w:divBdr>
                </w:div>
                <w:div w:id="1627353443">
                  <w:marLeft w:val="0"/>
                  <w:marRight w:val="0"/>
                  <w:marTop w:val="0"/>
                  <w:marBottom w:val="0"/>
                  <w:divBdr>
                    <w:top w:val="none" w:sz="0" w:space="0" w:color="auto"/>
                    <w:left w:val="none" w:sz="0" w:space="0" w:color="auto"/>
                    <w:bottom w:val="none" w:sz="0" w:space="0" w:color="auto"/>
                    <w:right w:val="none" w:sz="0" w:space="0" w:color="auto"/>
                  </w:divBdr>
                </w:div>
                <w:div w:id="507133915">
                  <w:marLeft w:val="0"/>
                  <w:marRight w:val="0"/>
                  <w:marTop w:val="0"/>
                  <w:marBottom w:val="0"/>
                  <w:divBdr>
                    <w:top w:val="none" w:sz="0" w:space="0" w:color="auto"/>
                    <w:left w:val="none" w:sz="0" w:space="0" w:color="auto"/>
                    <w:bottom w:val="none" w:sz="0" w:space="0" w:color="auto"/>
                    <w:right w:val="none" w:sz="0" w:space="0" w:color="auto"/>
                  </w:divBdr>
                </w:div>
                <w:div w:id="1376200568">
                  <w:marLeft w:val="0"/>
                  <w:marRight w:val="0"/>
                  <w:marTop w:val="0"/>
                  <w:marBottom w:val="0"/>
                  <w:divBdr>
                    <w:top w:val="none" w:sz="0" w:space="0" w:color="auto"/>
                    <w:left w:val="none" w:sz="0" w:space="0" w:color="auto"/>
                    <w:bottom w:val="none" w:sz="0" w:space="0" w:color="auto"/>
                    <w:right w:val="none" w:sz="0" w:space="0" w:color="auto"/>
                  </w:divBdr>
                </w:div>
                <w:div w:id="1051657118">
                  <w:marLeft w:val="0"/>
                  <w:marRight w:val="0"/>
                  <w:marTop w:val="0"/>
                  <w:marBottom w:val="0"/>
                  <w:divBdr>
                    <w:top w:val="none" w:sz="0" w:space="0" w:color="auto"/>
                    <w:left w:val="none" w:sz="0" w:space="0" w:color="auto"/>
                    <w:bottom w:val="none" w:sz="0" w:space="0" w:color="auto"/>
                    <w:right w:val="none" w:sz="0" w:space="0" w:color="auto"/>
                  </w:divBdr>
                </w:div>
                <w:div w:id="1567912111">
                  <w:marLeft w:val="0"/>
                  <w:marRight w:val="0"/>
                  <w:marTop w:val="0"/>
                  <w:marBottom w:val="0"/>
                  <w:divBdr>
                    <w:top w:val="none" w:sz="0" w:space="0" w:color="auto"/>
                    <w:left w:val="none" w:sz="0" w:space="0" w:color="auto"/>
                    <w:bottom w:val="none" w:sz="0" w:space="0" w:color="auto"/>
                    <w:right w:val="none" w:sz="0" w:space="0" w:color="auto"/>
                  </w:divBdr>
                </w:div>
                <w:div w:id="276910394">
                  <w:marLeft w:val="0"/>
                  <w:marRight w:val="0"/>
                  <w:marTop w:val="0"/>
                  <w:marBottom w:val="0"/>
                  <w:divBdr>
                    <w:top w:val="none" w:sz="0" w:space="0" w:color="auto"/>
                    <w:left w:val="none" w:sz="0" w:space="0" w:color="auto"/>
                    <w:bottom w:val="none" w:sz="0" w:space="0" w:color="auto"/>
                    <w:right w:val="none" w:sz="0" w:space="0" w:color="auto"/>
                  </w:divBdr>
                </w:div>
                <w:div w:id="1252541803">
                  <w:marLeft w:val="0"/>
                  <w:marRight w:val="0"/>
                  <w:marTop w:val="0"/>
                  <w:marBottom w:val="0"/>
                  <w:divBdr>
                    <w:top w:val="none" w:sz="0" w:space="0" w:color="auto"/>
                    <w:left w:val="none" w:sz="0" w:space="0" w:color="auto"/>
                    <w:bottom w:val="none" w:sz="0" w:space="0" w:color="auto"/>
                    <w:right w:val="none" w:sz="0" w:space="0" w:color="auto"/>
                  </w:divBdr>
                </w:div>
                <w:div w:id="1219248512">
                  <w:marLeft w:val="0"/>
                  <w:marRight w:val="0"/>
                  <w:marTop w:val="0"/>
                  <w:marBottom w:val="0"/>
                  <w:divBdr>
                    <w:top w:val="none" w:sz="0" w:space="0" w:color="auto"/>
                    <w:left w:val="none" w:sz="0" w:space="0" w:color="auto"/>
                    <w:bottom w:val="none" w:sz="0" w:space="0" w:color="auto"/>
                    <w:right w:val="none" w:sz="0" w:space="0" w:color="auto"/>
                  </w:divBdr>
                </w:div>
                <w:div w:id="1937713978">
                  <w:marLeft w:val="0"/>
                  <w:marRight w:val="0"/>
                  <w:marTop w:val="0"/>
                  <w:marBottom w:val="0"/>
                  <w:divBdr>
                    <w:top w:val="none" w:sz="0" w:space="0" w:color="auto"/>
                    <w:left w:val="none" w:sz="0" w:space="0" w:color="auto"/>
                    <w:bottom w:val="none" w:sz="0" w:space="0" w:color="auto"/>
                    <w:right w:val="none" w:sz="0" w:space="0" w:color="auto"/>
                  </w:divBdr>
                </w:div>
                <w:div w:id="1387342405">
                  <w:marLeft w:val="0"/>
                  <w:marRight w:val="0"/>
                  <w:marTop w:val="0"/>
                  <w:marBottom w:val="0"/>
                  <w:divBdr>
                    <w:top w:val="none" w:sz="0" w:space="0" w:color="auto"/>
                    <w:left w:val="none" w:sz="0" w:space="0" w:color="auto"/>
                    <w:bottom w:val="none" w:sz="0" w:space="0" w:color="auto"/>
                    <w:right w:val="none" w:sz="0" w:space="0" w:color="auto"/>
                  </w:divBdr>
                </w:div>
                <w:div w:id="492648077">
                  <w:marLeft w:val="0"/>
                  <w:marRight w:val="0"/>
                  <w:marTop w:val="0"/>
                  <w:marBottom w:val="0"/>
                  <w:divBdr>
                    <w:top w:val="none" w:sz="0" w:space="0" w:color="auto"/>
                    <w:left w:val="none" w:sz="0" w:space="0" w:color="auto"/>
                    <w:bottom w:val="none" w:sz="0" w:space="0" w:color="auto"/>
                    <w:right w:val="none" w:sz="0" w:space="0" w:color="auto"/>
                  </w:divBdr>
                </w:div>
                <w:div w:id="1497575084">
                  <w:marLeft w:val="0"/>
                  <w:marRight w:val="0"/>
                  <w:marTop w:val="0"/>
                  <w:marBottom w:val="0"/>
                  <w:divBdr>
                    <w:top w:val="none" w:sz="0" w:space="0" w:color="auto"/>
                    <w:left w:val="none" w:sz="0" w:space="0" w:color="auto"/>
                    <w:bottom w:val="none" w:sz="0" w:space="0" w:color="auto"/>
                    <w:right w:val="none" w:sz="0" w:space="0" w:color="auto"/>
                  </w:divBdr>
                </w:div>
                <w:div w:id="4227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367">
          <w:marLeft w:val="0"/>
          <w:marRight w:val="0"/>
          <w:marTop w:val="0"/>
          <w:marBottom w:val="0"/>
          <w:divBdr>
            <w:top w:val="none" w:sz="0" w:space="0" w:color="auto"/>
            <w:left w:val="none" w:sz="0" w:space="0" w:color="auto"/>
            <w:bottom w:val="none" w:sz="0" w:space="0" w:color="auto"/>
            <w:right w:val="none" w:sz="0" w:space="0" w:color="auto"/>
          </w:divBdr>
          <w:divsChild>
            <w:div w:id="1880968196">
              <w:marLeft w:val="0"/>
              <w:marRight w:val="0"/>
              <w:marTop w:val="0"/>
              <w:marBottom w:val="0"/>
              <w:divBdr>
                <w:top w:val="none" w:sz="0" w:space="0" w:color="auto"/>
                <w:left w:val="none" w:sz="0" w:space="0" w:color="auto"/>
                <w:bottom w:val="none" w:sz="0" w:space="0" w:color="auto"/>
                <w:right w:val="none" w:sz="0" w:space="0" w:color="auto"/>
              </w:divBdr>
              <w:divsChild>
                <w:div w:id="265815393">
                  <w:marLeft w:val="0"/>
                  <w:marRight w:val="0"/>
                  <w:marTop w:val="0"/>
                  <w:marBottom w:val="0"/>
                  <w:divBdr>
                    <w:top w:val="none" w:sz="0" w:space="0" w:color="auto"/>
                    <w:left w:val="none" w:sz="0" w:space="0" w:color="auto"/>
                    <w:bottom w:val="none" w:sz="0" w:space="0" w:color="auto"/>
                    <w:right w:val="none" w:sz="0" w:space="0" w:color="auto"/>
                  </w:divBdr>
                </w:div>
                <w:div w:id="1630353728">
                  <w:marLeft w:val="0"/>
                  <w:marRight w:val="0"/>
                  <w:marTop w:val="0"/>
                  <w:marBottom w:val="0"/>
                  <w:divBdr>
                    <w:top w:val="none" w:sz="0" w:space="0" w:color="auto"/>
                    <w:left w:val="none" w:sz="0" w:space="0" w:color="auto"/>
                    <w:bottom w:val="none" w:sz="0" w:space="0" w:color="auto"/>
                    <w:right w:val="none" w:sz="0" w:space="0" w:color="auto"/>
                  </w:divBdr>
                </w:div>
                <w:div w:id="1697467814">
                  <w:marLeft w:val="0"/>
                  <w:marRight w:val="0"/>
                  <w:marTop w:val="0"/>
                  <w:marBottom w:val="0"/>
                  <w:divBdr>
                    <w:top w:val="none" w:sz="0" w:space="0" w:color="auto"/>
                    <w:left w:val="none" w:sz="0" w:space="0" w:color="auto"/>
                    <w:bottom w:val="none" w:sz="0" w:space="0" w:color="auto"/>
                    <w:right w:val="none" w:sz="0" w:space="0" w:color="auto"/>
                  </w:divBdr>
                </w:div>
                <w:div w:id="1970545344">
                  <w:marLeft w:val="0"/>
                  <w:marRight w:val="0"/>
                  <w:marTop w:val="0"/>
                  <w:marBottom w:val="0"/>
                  <w:divBdr>
                    <w:top w:val="none" w:sz="0" w:space="0" w:color="auto"/>
                    <w:left w:val="none" w:sz="0" w:space="0" w:color="auto"/>
                    <w:bottom w:val="none" w:sz="0" w:space="0" w:color="auto"/>
                    <w:right w:val="none" w:sz="0" w:space="0" w:color="auto"/>
                  </w:divBdr>
                </w:div>
                <w:div w:id="1123839208">
                  <w:marLeft w:val="0"/>
                  <w:marRight w:val="0"/>
                  <w:marTop w:val="0"/>
                  <w:marBottom w:val="0"/>
                  <w:divBdr>
                    <w:top w:val="none" w:sz="0" w:space="0" w:color="auto"/>
                    <w:left w:val="none" w:sz="0" w:space="0" w:color="auto"/>
                    <w:bottom w:val="none" w:sz="0" w:space="0" w:color="auto"/>
                    <w:right w:val="none" w:sz="0" w:space="0" w:color="auto"/>
                  </w:divBdr>
                </w:div>
                <w:div w:id="934090388">
                  <w:marLeft w:val="0"/>
                  <w:marRight w:val="0"/>
                  <w:marTop w:val="0"/>
                  <w:marBottom w:val="0"/>
                  <w:divBdr>
                    <w:top w:val="none" w:sz="0" w:space="0" w:color="auto"/>
                    <w:left w:val="none" w:sz="0" w:space="0" w:color="auto"/>
                    <w:bottom w:val="none" w:sz="0" w:space="0" w:color="auto"/>
                    <w:right w:val="none" w:sz="0" w:space="0" w:color="auto"/>
                  </w:divBdr>
                </w:div>
                <w:div w:id="966546166">
                  <w:marLeft w:val="0"/>
                  <w:marRight w:val="0"/>
                  <w:marTop w:val="0"/>
                  <w:marBottom w:val="0"/>
                  <w:divBdr>
                    <w:top w:val="none" w:sz="0" w:space="0" w:color="auto"/>
                    <w:left w:val="none" w:sz="0" w:space="0" w:color="auto"/>
                    <w:bottom w:val="none" w:sz="0" w:space="0" w:color="auto"/>
                    <w:right w:val="none" w:sz="0" w:space="0" w:color="auto"/>
                  </w:divBdr>
                </w:div>
                <w:div w:id="1460224660">
                  <w:marLeft w:val="0"/>
                  <w:marRight w:val="0"/>
                  <w:marTop w:val="0"/>
                  <w:marBottom w:val="0"/>
                  <w:divBdr>
                    <w:top w:val="none" w:sz="0" w:space="0" w:color="auto"/>
                    <w:left w:val="none" w:sz="0" w:space="0" w:color="auto"/>
                    <w:bottom w:val="none" w:sz="0" w:space="0" w:color="auto"/>
                    <w:right w:val="none" w:sz="0" w:space="0" w:color="auto"/>
                  </w:divBdr>
                </w:div>
                <w:div w:id="1203664708">
                  <w:marLeft w:val="0"/>
                  <w:marRight w:val="0"/>
                  <w:marTop w:val="0"/>
                  <w:marBottom w:val="0"/>
                  <w:divBdr>
                    <w:top w:val="none" w:sz="0" w:space="0" w:color="auto"/>
                    <w:left w:val="none" w:sz="0" w:space="0" w:color="auto"/>
                    <w:bottom w:val="none" w:sz="0" w:space="0" w:color="auto"/>
                    <w:right w:val="none" w:sz="0" w:space="0" w:color="auto"/>
                  </w:divBdr>
                </w:div>
                <w:div w:id="383212715">
                  <w:marLeft w:val="0"/>
                  <w:marRight w:val="0"/>
                  <w:marTop w:val="0"/>
                  <w:marBottom w:val="0"/>
                  <w:divBdr>
                    <w:top w:val="none" w:sz="0" w:space="0" w:color="auto"/>
                    <w:left w:val="none" w:sz="0" w:space="0" w:color="auto"/>
                    <w:bottom w:val="none" w:sz="0" w:space="0" w:color="auto"/>
                    <w:right w:val="none" w:sz="0" w:space="0" w:color="auto"/>
                  </w:divBdr>
                </w:div>
                <w:div w:id="1025135713">
                  <w:marLeft w:val="0"/>
                  <w:marRight w:val="0"/>
                  <w:marTop w:val="0"/>
                  <w:marBottom w:val="0"/>
                  <w:divBdr>
                    <w:top w:val="none" w:sz="0" w:space="0" w:color="auto"/>
                    <w:left w:val="none" w:sz="0" w:space="0" w:color="auto"/>
                    <w:bottom w:val="none" w:sz="0" w:space="0" w:color="auto"/>
                    <w:right w:val="none" w:sz="0" w:space="0" w:color="auto"/>
                  </w:divBdr>
                </w:div>
                <w:div w:id="1043217284">
                  <w:marLeft w:val="0"/>
                  <w:marRight w:val="0"/>
                  <w:marTop w:val="0"/>
                  <w:marBottom w:val="0"/>
                  <w:divBdr>
                    <w:top w:val="none" w:sz="0" w:space="0" w:color="auto"/>
                    <w:left w:val="none" w:sz="0" w:space="0" w:color="auto"/>
                    <w:bottom w:val="none" w:sz="0" w:space="0" w:color="auto"/>
                    <w:right w:val="none" w:sz="0" w:space="0" w:color="auto"/>
                  </w:divBdr>
                </w:div>
                <w:div w:id="1434746577">
                  <w:marLeft w:val="0"/>
                  <w:marRight w:val="0"/>
                  <w:marTop w:val="0"/>
                  <w:marBottom w:val="0"/>
                  <w:divBdr>
                    <w:top w:val="none" w:sz="0" w:space="0" w:color="auto"/>
                    <w:left w:val="none" w:sz="0" w:space="0" w:color="auto"/>
                    <w:bottom w:val="none" w:sz="0" w:space="0" w:color="auto"/>
                    <w:right w:val="none" w:sz="0" w:space="0" w:color="auto"/>
                  </w:divBdr>
                </w:div>
                <w:div w:id="1126847071">
                  <w:marLeft w:val="0"/>
                  <w:marRight w:val="0"/>
                  <w:marTop w:val="0"/>
                  <w:marBottom w:val="0"/>
                  <w:divBdr>
                    <w:top w:val="none" w:sz="0" w:space="0" w:color="auto"/>
                    <w:left w:val="none" w:sz="0" w:space="0" w:color="auto"/>
                    <w:bottom w:val="none" w:sz="0" w:space="0" w:color="auto"/>
                    <w:right w:val="none" w:sz="0" w:space="0" w:color="auto"/>
                  </w:divBdr>
                </w:div>
                <w:div w:id="573128970">
                  <w:marLeft w:val="0"/>
                  <w:marRight w:val="0"/>
                  <w:marTop w:val="0"/>
                  <w:marBottom w:val="0"/>
                  <w:divBdr>
                    <w:top w:val="none" w:sz="0" w:space="0" w:color="auto"/>
                    <w:left w:val="none" w:sz="0" w:space="0" w:color="auto"/>
                    <w:bottom w:val="none" w:sz="0" w:space="0" w:color="auto"/>
                    <w:right w:val="none" w:sz="0" w:space="0" w:color="auto"/>
                  </w:divBdr>
                </w:div>
                <w:div w:id="1192721218">
                  <w:marLeft w:val="0"/>
                  <w:marRight w:val="0"/>
                  <w:marTop w:val="0"/>
                  <w:marBottom w:val="0"/>
                  <w:divBdr>
                    <w:top w:val="none" w:sz="0" w:space="0" w:color="auto"/>
                    <w:left w:val="none" w:sz="0" w:space="0" w:color="auto"/>
                    <w:bottom w:val="none" w:sz="0" w:space="0" w:color="auto"/>
                    <w:right w:val="none" w:sz="0" w:space="0" w:color="auto"/>
                  </w:divBdr>
                </w:div>
                <w:div w:id="832911813">
                  <w:marLeft w:val="0"/>
                  <w:marRight w:val="0"/>
                  <w:marTop w:val="0"/>
                  <w:marBottom w:val="0"/>
                  <w:divBdr>
                    <w:top w:val="none" w:sz="0" w:space="0" w:color="auto"/>
                    <w:left w:val="none" w:sz="0" w:space="0" w:color="auto"/>
                    <w:bottom w:val="none" w:sz="0" w:space="0" w:color="auto"/>
                    <w:right w:val="none" w:sz="0" w:space="0" w:color="auto"/>
                  </w:divBdr>
                </w:div>
                <w:div w:id="1691905021">
                  <w:marLeft w:val="0"/>
                  <w:marRight w:val="0"/>
                  <w:marTop w:val="0"/>
                  <w:marBottom w:val="0"/>
                  <w:divBdr>
                    <w:top w:val="none" w:sz="0" w:space="0" w:color="auto"/>
                    <w:left w:val="none" w:sz="0" w:space="0" w:color="auto"/>
                    <w:bottom w:val="none" w:sz="0" w:space="0" w:color="auto"/>
                    <w:right w:val="none" w:sz="0" w:space="0" w:color="auto"/>
                  </w:divBdr>
                </w:div>
                <w:div w:id="1636645576">
                  <w:marLeft w:val="0"/>
                  <w:marRight w:val="0"/>
                  <w:marTop w:val="0"/>
                  <w:marBottom w:val="0"/>
                  <w:divBdr>
                    <w:top w:val="none" w:sz="0" w:space="0" w:color="auto"/>
                    <w:left w:val="none" w:sz="0" w:space="0" w:color="auto"/>
                    <w:bottom w:val="none" w:sz="0" w:space="0" w:color="auto"/>
                    <w:right w:val="none" w:sz="0" w:space="0" w:color="auto"/>
                  </w:divBdr>
                </w:div>
                <w:div w:id="619536750">
                  <w:marLeft w:val="0"/>
                  <w:marRight w:val="0"/>
                  <w:marTop w:val="0"/>
                  <w:marBottom w:val="0"/>
                  <w:divBdr>
                    <w:top w:val="none" w:sz="0" w:space="0" w:color="auto"/>
                    <w:left w:val="none" w:sz="0" w:space="0" w:color="auto"/>
                    <w:bottom w:val="none" w:sz="0" w:space="0" w:color="auto"/>
                    <w:right w:val="none" w:sz="0" w:space="0" w:color="auto"/>
                  </w:divBdr>
                </w:div>
                <w:div w:id="1315917242">
                  <w:marLeft w:val="0"/>
                  <w:marRight w:val="0"/>
                  <w:marTop w:val="0"/>
                  <w:marBottom w:val="0"/>
                  <w:divBdr>
                    <w:top w:val="none" w:sz="0" w:space="0" w:color="auto"/>
                    <w:left w:val="none" w:sz="0" w:space="0" w:color="auto"/>
                    <w:bottom w:val="none" w:sz="0" w:space="0" w:color="auto"/>
                    <w:right w:val="none" w:sz="0" w:space="0" w:color="auto"/>
                  </w:divBdr>
                </w:div>
                <w:div w:id="168063198">
                  <w:marLeft w:val="0"/>
                  <w:marRight w:val="0"/>
                  <w:marTop w:val="0"/>
                  <w:marBottom w:val="0"/>
                  <w:divBdr>
                    <w:top w:val="none" w:sz="0" w:space="0" w:color="auto"/>
                    <w:left w:val="none" w:sz="0" w:space="0" w:color="auto"/>
                    <w:bottom w:val="none" w:sz="0" w:space="0" w:color="auto"/>
                    <w:right w:val="none" w:sz="0" w:space="0" w:color="auto"/>
                  </w:divBdr>
                </w:div>
                <w:div w:id="212277959">
                  <w:marLeft w:val="0"/>
                  <w:marRight w:val="0"/>
                  <w:marTop w:val="0"/>
                  <w:marBottom w:val="0"/>
                  <w:divBdr>
                    <w:top w:val="none" w:sz="0" w:space="0" w:color="auto"/>
                    <w:left w:val="none" w:sz="0" w:space="0" w:color="auto"/>
                    <w:bottom w:val="none" w:sz="0" w:space="0" w:color="auto"/>
                    <w:right w:val="none" w:sz="0" w:space="0" w:color="auto"/>
                  </w:divBdr>
                </w:div>
                <w:div w:id="1571772283">
                  <w:marLeft w:val="0"/>
                  <w:marRight w:val="0"/>
                  <w:marTop w:val="0"/>
                  <w:marBottom w:val="0"/>
                  <w:divBdr>
                    <w:top w:val="none" w:sz="0" w:space="0" w:color="auto"/>
                    <w:left w:val="none" w:sz="0" w:space="0" w:color="auto"/>
                    <w:bottom w:val="none" w:sz="0" w:space="0" w:color="auto"/>
                    <w:right w:val="none" w:sz="0" w:space="0" w:color="auto"/>
                  </w:divBdr>
                </w:div>
                <w:div w:id="1055738438">
                  <w:marLeft w:val="0"/>
                  <w:marRight w:val="0"/>
                  <w:marTop w:val="0"/>
                  <w:marBottom w:val="0"/>
                  <w:divBdr>
                    <w:top w:val="none" w:sz="0" w:space="0" w:color="auto"/>
                    <w:left w:val="none" w:sz="0" w:space="0" w:color="auto"/>
                    <w:bottom w:val="none" w:sz="0" w:space="0" w:color="auto"/>
                    <w:right w:val="none" w:sz="0" w:space="0" w:color="auto"/>
                  </w:divBdr>
                </w:div>
                <w:div w:id="2067027699">
                  <w:marLeft w:val="0"/>
                  <w:marRight w:val="0"/>
                  <w:marTop w:val="0"/>
                  <w:marBottom w:val="0"/>
                  <w:divBdr>
                    <w:top w:val="none" w:sz="0" w:space="0" w:color="auto"/>
                    <w:left w:val="none" w:sz="0" w:space="0" w:color="auto"/>
                    <w:bottom w:val="none" w:sz="0" w:space="0" w:color="auto"/>
                    <w:right w:val="none" w:sz="0" w:space="0" w:color="auto"/>
                  </w:divBdr>
                </w:div>
                <w:div w:id="1103182296">
                  <w:marLeft w:val="0"/>
                  <w:marRight w:val="0"/>
                  <w:marTop w:val="0"/>
                  <w:marBottom w:val="0"/>
                  <w:divBdr>
                    <w:top w:val="none" w:sz="0" w:space="0" w:color="auto"/>
                    <w:left w:val="none" w:sz="0" w:space="0" w:color="auto"/>
                    <w:bottom w:val="none" w:sz="0" w:space="0" w:color="auto"/>
                    <w:right w:val="none" w:sz="0" w:space="0" w:color="auto"/>
                  </w:divBdr>
                </w:div>
                <w:div w:id="435255633">
                  <w:marLeft w:val="0"/>
                  <w:marRight w:val="0"/>
                  <w:marTop w:val="0"/>
                  <w:marBottom w:val="0"/>
                  <w:divBdr>
                    <w:top w:val="none" w:sz="0" w:space="0" w:color="auto"/>
                    <w:left w:val="none" w:sz="0" w:space="0" w:color="auto"/>
                    <w:bottom w:val="none" w:sz="0" w:space="0" w:color="auto"/>
                    <w:right w:val="none" w:sz="0" w:space="0" w:color="auto"/>
                  </w:divBdr>
                </w:div>
                <w:div w:id="985477500">
                  <w:marLeft w:val="0"/>
                  <w:marRight w:val="0"/>
                  <w:marTop w:val="0"/>
                  <w:marBottom w:val="0"/>
                  <w:divBdr>
                    <w:top w:val="none" w:sz="0" w:space="0" w:color="auto"/>
                    <w:left w:val="none" w:sz="0" w:space="0" w:color="auto"/>
                    <w:bottom w:val="none" w:sz="0" w:space="0" w:color="auto"/>
                    <w:right w:val="none" w:sz="0" w:space="0" w:color="auto"/>
                  </w:divBdr>
                </w:div>
                <w:div w:id="1776050692">
                  <w:marLeft w:val="0"/>
                  <w:marRight w:val="0"/>
                  <w:marTop w:val="0"/>
                  <w:marBottom w:val="0"/>
                  <w:divBdr>
                    <w:top w:val="none" w:sz="0" w:space="0" w:color="auto"/>
                    <w:left w:val="none" w:sz="0" w:space="0" w:color="auto"/>
                    <w:bottom w:val="none" w:sz="0" w:space="0" w:color="auto"/>
                    <w:right w:val="none" w:sz="0" w:space="0" w:color="auto"/>
                  </w:divBdr>
                </w:div>
                <w:div w:id="1396321574">
                  <w:marLeft w:val="0"/>
                  <w:marRight w:val="0"/>
                  <w:marTop w:val="0"/>
                  <w:marBottom w:val="0"/>
                  <w:divBdr>
                    <w:top w:val="none" w:sz="0" w:space="0" w:color="auto"/>
                    <w:left w:val="none" w:sz="0" w:space="0" w:color="auto"/>
                    <w:bottom w:val="none" w:sz="0" w:space="0" w:color="auto"/>
                    <w:right w:val="none" w:sz="0" w:space="0" w:color="auto"/>
                  </w:divBdr>
                </w:div>
                <w:div w:id="569969192">
                  <w:marLeft w:val="0"/>
                  <w:marRight w:val="0"/>
                  <w:marTop w:val="0"/>
                  <w:marBottom w:val="0"/>
                  <w:divBdr>
                    <w:top w:val="none" w:sz="0" w:space="0" w:color="auto"/>
                    <w:left w:val="none" w:sz="0" w:space="0" w:color="auto"/>
                    <w:bottom w:val="none" w:sz="0" w:space="0" w:color="auto"/>
                    <w:right w:val="none" w:sz="0" w:space="0" w:color="auto"/>
                  </w:divBdr>
                </w:div>
                <w:div w:id="429012059">
                  <w:marLeft w:val="0"/>
                  <w:marRight w:val="0"/>
                  <w:marTop w:val="0"/>
                  <w:marBottom w:val="0"/>
                  <w:divBdr>
                    <w:top w:val="none" w:sz="0" w:space="0" w:color="auto"/>
                    <w:left w:val="none" w:sz="0" w:space="0" w:color="auto"/>
                    <w:bottom w:val="none" w:sz="0" w:space="0" w:color="auto"/>
                    <w:right w:val="none" w:sz="0" w:space="0" w:color="auto"/>
                  </w:divBdr>
                </w:div>
                <w:div w:id="824782712">
                  <w:marLeft w:val="0"/>
                  <w:marRight w:val="0"/>
                  <w:marTop w:val="0"/>
                  <w:marBottom w:val="0"/>
                  <w:divBdr>
                    <w:top w:val="none" w:sz="0" w:space="0" w:color="auto"/>
                    <w:left w:val="none" w:sz="0" w:space="0" w:color="auto"/>
                    <w:bottom w:val="none" w:sz="0" w:space="0" w:color="auto"/>
                    <w:right w:val="none" w:sz="0" w:space="0" w:color="auto"/>
                  </w:divBdr>
                </w:div>
                <w:div w:id="489295632">
                  <w:marLeft w:val="0"/>
                  <w:marRight w:val="0"/>
                  <w:marTop w:val="0"/>
                  <w:marBottom w:val="0"/>
                  <w:divBdr>
                    <w:top w:val="none" w:sz="0" w:space="0" w:color="auto"/>
                    <w:left w:val="none" w:sz="0" w:space="0" w:color="auto"/>
                    <w:bottom w:val="none" w:sz="0" w:space="0" w:color="auto"/>
                    <w:right w:val="none" w:sz="0" w:space="0" w:color="auto"/>
                  </w:divBdr>
                </w:div>
                <w:div w:id="1534726848">
                  <w:marLeft w:val="0"/>
                  <w:marRight w:val="0"/>
                  <w:marTop w:val="0"/>
                  <w:marBottom w:val="0"/>
                  <w:divBdr>
                    <w:top w:val="none" w:sz="0" w:space="0" w:color="auto"/>
                    <w:left w:val="none" w:sz="0" w:space="0" w:color="auto"/>
                    <w:bottom w:val="none" w:sz="0" w:space="0" w:color="auto"/>
                    <w:right w:val="none" w:sz="0" w:space="0" w:color="auto"/>
                  </w:divBdr>
                </w:div>
                <w:div w:id="1740208097">
                  <w:marLeft w:val="0"/>
                  <w:marRight w:val="0"/>
                  <w:marTop w:val="0"/>
                  <w:marBottom w:val="0"/>
                  <w:divBdr>
                    <w:top w:val="none" w:sz="0" w:space="0" w:color="auto"/>
                    <w:left w:val="none" w:sz="0" w:space="0" w:color="auto"/>
                    <w:bottom w:val="none" w:sz="0" w:space="0" w:color="auto"/>
                    <w:right w:val="none" w:sz="0" w:space="0" w:color="auto"/>
                  </w:divBdr>
                </w:div>
                <w:div w:id="408120547">
                  <w:marLeft w:val="0"/>
                  <w:marRight w:val="0"/>
                  <w:marTop w:val="0"/>
                  <w:marBottom w:val="0"/>
                  <w:divBdr>
                    <w:top w:val="none" w:sz="0" w:space="0" w:color="auto"/>
                    <w:left w:val="none" w:sz="0" w:space="0" w:color="auto"/>
                    <w:bottom w:val="none" w:sz="0" w:space="0" w:color="auto"/>
                    <w:right w:val="none" w:sz="0" w:space="0" w:color="auto"/>
                  </w:divBdr>
                </w:div>
                <w:div w:id="1923446686">
                  <w:marLeft w:val="0"/>
                  <w:marRight w:val="0"/>
                  <w:marTop w:val="0"/>
                  <w:marBottom w:val="0"/>
                  <w:divBdr>
                    <w:top w:val="none" w:sz="0" w:space="0" w:color="auto"/>
                    <w:left w:val="none" w:sz="0" w:space="0" w:color="auto"/>
                    <w:bottom w:val="none" w:sz="0" w:space="0" w:color="auto"/>
                    <w:right w:val="none" w:sz="0" w:space="0" w:color="auto"/>
                  </w:divBdr>
                </w:div>
                <w:div w:id="104547662">
                  <w:marLeft w:val="0"/>
                  <w:marRight w:val="0"/>
                  <w:marTop w:val="0"/>
                  <w:marBottom w:val="0"/>
                  <w:divBdr>
                    <w:top w:val="none" w:sz="0" w:space="0" w:color="auto"/>
                    <w:left w:val="none" w:sz="0" w:space="0" w:color="auto"/>
                    <w:bottom w:val="none" w:sz="0" w:space="0" w:color="auto"/>
                    <w:right w:val="none" w:sz="0" w:space="0" w:color="auto"/>
                  </w:divBdr>
                </w:div>
                <w:div w:id="1580821090">
                  <w:marLeft w:val="0"/>
                  <w:marRight w:val="0"/>
                  <w:marTop w:val="0"/>
                  <w:marBottom w:val="0"/>
                  <w:divBdr>
                    <w:top w:val="none" w:sz="0" w:space="0" w:color="auto"/>
                    <w:left w:val="none" w:sz="0" w:space="0" w:color="auto"/>
                    <w:bottom w:val="none" w:sz="0" w:space="0" w:color="auto"/>
                    <w:right w:val="none" w:sz="0" w:space="0" w:color="auto"/>
                  </w:divBdr>
                </w:div>
                <w:div w:id="1377505304">
                  <w:marLeft w:val="0"/>
                  <w:marRight w:val="0"/>
                  <w:marTop w:val="0"/>
                  <w:marBottom w:val="0"/>
                  <w:divBdr>
                    <w:top w:val="none" w:sz="0" w:space="0" w:color="auto"/>
                    <w:left w:val="none" w:sz="0" w:space="0" w:color="auto"/>
                    <w:bottom w:val="none" w:sz="0" w:space="0" w:color="auto"/>
                    <w:right w:val="none" w:sz="0" w:space="0" w:color="auto"/>
                  </w:divBdr>
                </w:div>
                <w:div w:id="19488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612">
          <w:marLeft w:val="0"/>
          <w:marRight w:val="0"/>
          <w:marTop w:val="0"/>
          <w:marBottom w:val="0"/>
          <w:divBdr>
            <w:top w:val="none" w:sz="0" w:space="0" w:color="auto"/>
            <w:left w:val="none" w:sz="0" w:space="0" w:color="auto"/>
            <w:bottom w:val="none" w:sz="0" w:space="0" w:color="auto"/>
            <w:right w:val="none" w:sz="0" w:space="0" w:color="auto"/>
          </w:divBdr>
          <w:divsChild>
            <w:div w:id="2024935171">
              <w:marLeft w:val="0"/>
              <w:marRight w:val="0"/>
              <w:marTop w:val="0"/>
              <w:marBottom w:val="0"/>
              <w:divBdr>
                <w:top w:val="none" w:sz="0" w:space="0" w:color="auto"/>
                <w:left w:val="none" w:sz="0" w:space="0" w:color="auto"/>
                <w:bottom w:val="none" w:sz="0" w:space="0" w:color="auto"/>
                <w:right w:val="none" w:sz="0" w:space="0" w:color="auto"/>
              </w:divBdr>
              <w:divsChild>
                <w:div w:id="1581333821">
                  <w:marLeft w:val="0"/>
                  <w:marRight w:val="0"/>
                  <w:marTop w:val="0"/>
                  <w:marBottom w:val="0"/>
                  <w:divBdr>
                    <w:top w:val="none" w:sz="0" w:space="0" w:color="auto"/>
                    <w:left w:val="none" w:sz="0" w:space="0" w:color="auto"/>
                    <w:bottom w:val="none" w:sz="0" w:space="0" w:color="auto"/>
                    <w:right w:val="none" w:sz="0" w:space="0" w:color="auto"/>
                  </w:divBdr>
                </w:div>
                <w:div w:id="1726950592">
                  <w:marLeft w:val="0"/>
                  <w:marRight w:val="0"/>
                  <w:marTop w:val="0"/>
                  <w:marBottom w:val="0"/>
                  <w:divBdr>
                    <w:top w:val="none" w:sz="0" w:space="0" w:color="auto"/>
                    <w:left w:val="none" w:sz="0" w:space="0" w:color="auto"/>
                    <w:bottom w:val="none" w:sz="0" w:space="0" w:color="auto"/>
                    <w:right w:val="none" w:sz="0" w:space="0" w:color="auto"/>
                  </w:divBdr>
                </w:div>
                <w:div w:id="1701316536">
                  <w:marLeft w:val="0"/>
                  <w:marRight w:val="0"/>
                  <w:marTop w:val="0"/>
                  <w:marBottom w:val="0"/>
                  <w:divBdr>
                    <w:top w:val="none" w:sz="0" w:space="0" w:color="auto"/>
                    <w:left w:val="none" w:sz="0" w:space="0" w:color="auto"/>
                    <w:bottom w:val="none" w:sz="0" w:space="0" w:color="auto"/>
                    <w:right w:val="none" w:sz="0" w:space="0" w:color="auto"/>
                  </w:divBdr>
                </w:div>
                <w:div w:id="819804537">
                  <w:marLeft w:val="0"/>
                  <w:marRight w:val="0"/>
                  <w:marTop w:val="0"/>
                  <w:marBottom w:val="0"/>
                  <w:divBdr>
                    <w:top w:val="none" w:sz="0" w:space="0" w:color="auto"/>
                    <w:left w:val="none" w:sz="0" w:space="0" w:color="auto"/>
                    <w:bottom w:val="none" w:sz="0" w:space="0" w:color="auto"/>
                    <w:right w:val="none" w:sz="0" w:space="0" w:color="auto"/>
                  </w:divBdr>
                </w:div>
                <w:div w:id="1612318003">
                  <w:marLeft w:val="0"/>
                  <w:marRight w:val="0"/>
                  <w:marTop w:val="0"/>
                  <w:marBottom w:val="0"/>
                  <w:divBdr>
                    <w:top w:val="none" w:sz="0" w:space="0" w:color="auto"/>
                    <w:left w:val="none" w:sz="0" w:space="0" w:color="auto"/>
                    <w:bottom w:val="none" w:sz="0" w:space="0" w:color="auto"/>
                    <w:right w:val="none" w:sz="0" w:space="0" w:color="auto"/>
                  </w:divBdr>
                </w:div>
                <w:div w:id="68424214">
                  <w:marLeft w:val="0"/>
                  <w:marRight w:val="0"/>
                  <w:marTop w:val="0"/>
                  <w:marBottom w:val="0"/>
                  <w:divBdr>
                    <w:top w:val="none" w:sz="0" w:space="0" w:color="auto"/>
                    <w:left w:val="none" w:sz="0" w:space="0" w:color="auto"/>
                    <w:bottom w:val="none" w:sz="0" w:space="0" w:color="auto"/>
                    <w:right w:val="none" w:sz="0" w:space="0" w:color="auto"/>
                  </w:divBdr>
                </w:div>
                <w:div w:id="1979063587">
                  <w:marLeft w:val="0"/>
                  <w:marRight w:val="0"/>
                  <w:marTop w:val="0"/>
                  <w:marBottom w:val="0"/>
                  <w:divBdr>
                    <w:top w:val="none" w:sz="0" w:space="0" w:color="auto"/>
                    <w:left w:val="none" w:sz="0" w:space="0" w:color="auto"/>
                    <w:bottom w:val="none" w:sz="0" w:space="0" w:color="auto"/>
                    <w:right w:val="none" w:sz="0" w:space="0" w:color="auto"/>
                  </w:divBdr>
                </w:div>
                <w:div w:id="1160004542">
                  <w:marLeft w:val="0"/>
                  <w:marRight w:val="0"/>
                  <w:marTop w:val="0"/>
                  <w:marBottom w:val="0"/>
                  <w:divBdr>
                    <w:top w:val="none" w:sz="0" w:space="0" w:color="auto"/>
                    <w:left w:val="none" w:sz="0" w:space="0" w:color="auto"/>
                    <w:bottom w:val="none" w:sz="0" w:space="0" w:color="auto"/>
                    <w:right w:val="none" w:sz="0" w:space="0" w:color="auto"/>
                  </w:divBdr>
                </w:div>
                <w:div w:id="1979257823">
                  <w:marLeft w:val="0"/>
                  <w:marRight w:val="0"/>
                  <w:marTop w:val="0"/>
                  <w:marBottom w:val="0"/>
                  <w:divBdr>
                    <w:top w:val="none" w:sz="0" w:space="0" w:color="auto"/>
                    <w:left w:val="none" w:sz="0" w:space="0" w:color="auto"/>
                    <w:bottom w:val="none" w:sz="0" w:space="0" w:color="auto"/>
                    <w:right w:val="none" w:sz="0" w:space="0" w:color="auto"/>
                  </w:divBdr>
                </w:div>
                <w:div w:id="1871525489">
                  <w:marLeft w:val="0"/>
                  <w:marRight w:val="0"/>
                  <w:marTop w:val="0"/>
                  <w:marBottom w:val="0"/>
                  <w:divBdr>
                    <w:top w:val="none" w:sz="0" w:space="0" w:color="auto"/>
                    <w:left w:val="none" w:sz="0" w:space="0" w:color="auto"/>
                    <w:bottom w:val="none" w:sz="0" w:space="0" w:color="auto"/>
                    <w:right w:val="none" w:sz="0" w:space="0" w:color="auto"/>
                  </w:divBdr>
                </w:div>
                <w:div w:id="603071533">
                  <w:marLeft w:val="0"/>
                  <w:marRight w:val="0"/>
                  <w:marTop w:val="0"/>
                  <w:marBottom w:val="0"/>
                  <w:divBdr>
                    <w:top w:val="none" w:sz="0" w:space="0" w:color="auto"/>
                    <w:left w:val="none" w:sz="0" w:space="0" w:color="auto"/>
                    <w:bottom w:val="none" w:sz="0" w:space="0" w:color="auto"/>
                    <w:right w:val="none" w:sz="0" w:space="0" w:color="auto"/>
                  </w:divBdr>
                </w:div>
                <w:div w:id="1470201516">
                  <w:marLeft w:val="0"/>
                  <w:marRight w:val="0"/>
                  <w:marTop w:val="0"/>
                  <w:marBottom w:val="0"/>
                  <w:divBdr>
                    <w:top w:val="none" w:sz="0" w:space="0" w:color="auto"/>
                    <w:left w:val="none" w:sz="0" w:space="0" w:color="auto"/>
                    <w:bottom w:val="none" w:sz="0" w:space="0" w:color="auto"/>
                    <w:right w:val="none" w:sz="0" w:space="0" w:color="auto"/>
                  </w:divBdr>
                </w:div>
                <w:div w:id="1003781390">
                  <w:marLeft w:val="0"/>
                  <w:marRight w:val="0"/>
                  <w:marTop w:val="0"/>
                  <w:marBottom w:val="0"/>
                  <w:divBdr>
                    <w:top w:val="none" w:sz="0" w:space="0" w:color="auto"/>
                    <w:left w:val="none" w:sz="0" w:space="0" w:color="auto"/>
                    <w:bottom w:val="none" w:sz="0" w:space="0" w:color="auto"/>
                    <w:right w:val="none" w:sz="0" w:space="0" w:color="auto"/>
                  </w:divBdr>
                </w:div>
                <w:div w:id="809590799">
                  <w:marLeft w:val="0"/>
                  <w:marRight w:val="0"/>
                  <w:marTop w:val="0"/>
                  <w:marBottom w:val="0"/>
                  <w:divBdr>
                    <w:top w:val="none" w:sz="0" w:space="0" w:color="auto"/>
                    <w:left w:val="none" w:sz="0" w:space="0" w:color="auto"/>
                    <w:bottom w:val="none" w:sz="0" w:space="0" w:color="auto"/>
                    <w:right w:val="none" w:sz="0" w:space="0" w:color="auto"/>
                  </w:divBdr>
                </w:div>
                <w:div w:id="1087533992">
                  <w:marLeft w:val="0"/>
                  <w:marRight w:val="0"/>
                  <w:marTop w:val="0"/>
                  <w:marBottom w:val="0"/>
                  <w:divBdr>
                    <w:top w:val="none" w:sz="0" w:space="0" w:color="auto"/>
                    <w:left w:val="none" w:sz="0" w:space="0" w:color="auto"/>
                    <w:bottom w:val="none" w:sz="0" w:space="0" w:color="auto"/>
                    <w:right w:val="none" w:sz="0" w:space="0" w:color="auto"/>
                  </w:divBdr>
                </w:div>
                <w:div w:id="654260164">
                  <w:marLeft w:val="0"/>
                  <w:marRight w:val="0"/>
                  <w:marTop w:val="0"/>
                  <w:marBottom w:val="0"/>
                  <w:divBdr>
                    <w:top w:val="none" w:sz="0" w:space="0" w:color="auto"/>
                    <w:left w:val="none" w:sz="0" w:space="0" w:color="auto"/>
                    <w:bottom w:val="none" w:sz="0" w:space="0" w:color="auto"/>
                    <w:right w:val="none" w:sz="0" w:space="0" w:color="auto"/>
                  </w:divBdr>
                </w:div>
                <w:div w:id="1877817308">
                  <w:marLeft w:val="0"/>
                  <w:marRight w:val="0"/>
                  <w:marTop w:val="0"/>
                  <w:marBottom w:val="0"/>
                  <w:divBdr>
                    <w:top w:val="none" w:sz="0" w:space="0" w:color="auto"/>
                    <w:left w:val="none" w:sz="0" w:space="0" w:color="auto"/>
                    <w:bottom w:val="none" w:sz="0" w:space="0" w:color="auto"/>
                    <w:right w:val="none" w:sz="0" w:space="0" w:color="auto"/>
                  </w:divBdr>
                </w:div>
                <w:div w:id="465510821">
                  <w:marLeft w:val="0"/>
                  <w:marRight w:val="0"/>
                  <w:marTop w:val="0"/>
                  <w:marBottom w:val="0"/>
                  <w:divBdr>
                    <w:top w:val="none" w:sz="0" w:space="0" w:color="auto"/>
                    <w:left w:val="none" w:sz="0" w:space="0" w:color="auto"/>
                    <w:bottom w:val="none" w:sz="0" w:space="0" w:color="auto"/>
                    <w:right w:val="none" w:sz="0" w:space="0" w:color="auto"/>
                  </w:divBdr>
                </w:div>
                <w:div w:id="1320420122">
                  <w:marLeft w:val="0"/>
                  <w:marRight w:val="0"/>
                  <w:marTop w:val="0"/>
                  <w:marBottom w:val="0"/>
                  <w:divBdr>
                    <w:top w:val="none" w:sz="0" w:space="0" w:color="auto"/>
                    <w:left w:val="none" w:sz="0" w:space="0" w:color="auto"/>
                    <w:bottom w:val="none" w:sz="0" w:space="0" w:color="auto"/>
                    <w:right w:val="none" w:sz="0" w:space="0" w:color="auto"/>
                  </w:divBdr>
                </w:div>
                <w:div w:id="259990816">
                  <w:marLeft w:val="0"/>
                  <w:marRight w:val="0"/>
                  <w:marTop w:val="0"/>
                  <w:marBottom w:val="0"/>
                  <w:divBdr>
                    <w:top w:val="none" w:sz="0" w:space="0" w:color="auto"/>
                    <w:left w:val="none" w:sz="0" w:space="0" w:color="auto"/>
                    <w:bottom w:val="none" w:sz="0" w:space="0" w:color="auto"/>
                    <w:right w:val="none" w:sz="0" w:space="0" w:color="auto"/>
                  </w:divBdr>
                </w:div>
                <w:div w:id="1168012208">
                  <w:marLeft w:val="0"/>
                  <w:marRight w:val="0"/>
                  <w:marTop w:val="0"/>
                  <w:marBottom w:val="0"/>
                  <w:divBdr>
                    <w:top w:val="none" w:sz="0" w:space="0" w:color="auto"/>
                    <w:left w:val="none" w:sz="0" w:space="0" w:color="auto"/>
                    <w:bottom w:val="none" w:sz="0" w:space="0" w:color="auto"/>
                    <w:right w:val="none" w:sz="0" w:space="0" w:color="auto"/>
                  </w:divBdr>
                </w:div>
                <w:div w:id="1643609811">
                  <w:marLeft w:val="0"/>
                  <w:marRight w:val="0"/>
                  <w:marTop w:val="0"/>
                  <w:marBottom w:val="0"/>
                  <w:divBdr>
                    <w:top w:val="none" w:sz="0" w:space="0" w:color="auto"/>
                    <w:left w:val="none" w:sz="0" w:space="0" w:color="auto"/>
                    <w:bottom w:val="none" w:sz="0" w:space="0" w:color="auto"/>
                    <w:right w:val="none" w:sz="0" w:space="0" w:color="auto"/>
                  </w:divBdr>
                </w:div>
                <w:div w:id="582883715">
                  <w:marLeft w:val="0"/>
                  <w:marRight w:val="0"/>
                  <w:marTop w:val="0"/>
                  <w:marBottom w:val="0"/>
                  <w:divBdr>
                    <w:top w:val="none" w:sz="0" w:space="0" w:color="auto"/>
                    <w:left w:val="none" w:sz="0" w:space="0" w:color="auto"/>
                    <w:bottom w:val="none" w:sz="0" w:space="0" w:color="auto"/>
                    <w:right w:val="none" w:sz="0" w:space="0" w:color="auto"/>
                  </w:divBdr>
                </w:div>
                <w:div w:id="1438016313">
                  <w:marLeft w:val="0"/>
                  <w:marRight w:val="0"/>
                  <w:marTop w:val="0"/>
                  <w:marBottom w:val="0"/>
                  <w:divBdr>
                    <w:top w:val="none" w:sz="0" w:space="0" w:color="auto"/>
                    <w:left w:val="none" w:sz="0" w:space="0" w:color="auto"/>
                    <w:bottom w:val="none" w:sz="0" w:space="0" w:color="auto"/>
                    <w:right w:val="none" w:sz="0" w:space="0" w:color="auto"/>
                  </w:divBdr>
                </w:div>
                <w:div w:id="973799434">
                  <w:marLeft w:val="0"/>
                  <w:marRight w:val="0"/>
                  <w:marTop w:val="0"/>
                  <w:marBottom w:val="0"/>
                  <w:divBdr>
                    <w:top w:val="none" w:sz="0" w:space="0" w:color="auto"/>
                    <w:left w:val="none" w:sz="0" w:space="0" w:color="auto"/>
                    <w:bottom w:val="none" w:sz="0" w:space="0" w:color="auto"/>
                    <w:right w:val="none" w:sz="0" w:space="0" w:color="auto"/>
                  </w:divBdr>
                </w:div>
                <w:div w:id="239675284">
                  <w:marLeft w:val="0"/>
                  <w:marRight w:val="0"/>
                  <w:marTop w:val="0"/>
                  <w:marBottom w:val="0"/>
                  <w:divBdr>
                    <w:top w:val="none" w:sz="0" w:space="0" w:color="auto"/>
                    <w:left w:val="none" w:sz="0" w:space="0" w:color="auto"/>
                    <w:bottom w:val="none" w:sz="0" w:space="0" w:color="auto"/>
                    <w:right w:val="none" w:sz="0" w:space="0" w:color="auto"/>
                  </w:divBdr>
                </w:div>
                <w:div w:id="2121099965">
                  <w:marLeft w:val="0"/>
                  <w:marRight w:val="0"/>
                  <w:marTop w:val="0"/>
                  <w:marBottom w:val="0"/>
                  <w:divBdr>
                    <w:top w:val="none" w:sz="0" w:space="0" w:color="auto"/>
                    <w:left w:val="none" w:sz="0" w:space="0" w:color="auto"/>
                    <w:bottom w:val="none" w:sz="0" w:space="0" w:color="auto"/>
                    <w:right w:val="none" w:sz="0" w:space="0" w:color="auto"/>
                  </w:divBdr>
                </w:div>
                <w:div w:id="247739502">
                  <w:marLeft w:val="0"/>
                  <w:marRight w:val="0"/>
                  <w:marTop w:val="0"/>
                  <w:marBottom w:val="0"/>
                  <w:divBdr>
                    <w:top w:val="none" w:sz="0" w:space="0" w:color="auto"/>
                    <w:left w:val="none" w:sz="0" w:space="0" w:color="auto"/>
                    <w:bottom w:val="none" w:sz="0" w:space="0" w:color="auto"/>
                    <w:right w:val="none" w:sz="0" w:space="0" w:color="auto"/>
                  </w:divBdr>
                </w:div>
                <w:div w:id="123887310">
                  <w:marLeft w:val="0"/>
                  <w:marRight w:val="0"/>
                  <w:marTop w:val="0"/>
                  <w:marBottom w:val="0"/>
                  <w:divBdr>
                    <w:top w:val="none" w:sz="0" w:space="0" w:color="auto"/>
                    <w:left w:val="none" w:sz="0" w:space="0" w:color="auto"/>
                    <w:bottom w:val="none" w:sz="0" w:space="0" w:color="auto"/>
                    <w:right w:val="none" w:sz="0" w:space="0" w:color="auto"/>
                  </w:divBdr>
                </w:div>
                <w:div w:id="1000811721">
                  <w:marLeft w:val="0"/>
                  <w:marRight w:val="0"/>
                  <w:marTop w:val="0"/>
                  <w:marBottom w:val="0"/>
                  <w:divBdr>
                    <w:top w:val="none" w:sz="0" w:space="0" w:color="auto"/>
                    <w:left w:val="none" w:sz="0" w:space="0" w:color="auto"/>
                    <w:bottom w:val="none" w:sz="0" w:space="0" w:color="auto"/>
                    <w:right w:val="none" w:sz="0" w:space="0" w:color="auto"/>
                  </w:divBdr>
                </w:div>
                <w:div w:id="569577574">
                  <w:marLeft w:val="0"/>
                  <w:marRight w:val="0"/>
                  <w:marTop w:val="0"/>
                  <w:marBottom w:val="0"/>
                  <w:divBdr>
                    <w:top w:val="none" w:sz="0" w:space="0" w:color="auto"/>
                    <w:left w:val="none" w:sz="0" w:space="0" w:color="auto"/>
                    <w:bottom w:val="none" w:sz="0" w:space="0" w:color="auto"/>
                    <w:right w:val="none" w:sz="0" w:space="0" w:color="auto"/>
                  </w:divBdr>
                </w:div>
                <w:div w:id="7658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366">
      <w:bodyDiv w:val="1"/>
      <w:marLeft w:val="0"/>
      <w:marRight w:val="0"/>
      <w:marTop w:val="0"/>
      <w:marBottom w:val="0"/>
      <w:divBdr>
        <w:top w:val="none" w:sz="0" w:space="0" w:color="auto"/>
        <w:left w:val="none" w:sz="0" w:space="0" w:color="auto"/>
        <w:bottom w:val="none" w:sz="0" w:space="0" w:color="auto"/>
        <w:right w:val="none" w:sz="0" w:space="0" w:color="auto"/>
      </w:divBdr>
      <w:divsChild>
        <w:div w:id="717969797">
          <w:marLeft w:val="0"/>
          <w:marRight w:val="0"/>
          <w:marTop w:val="0"/>
          <w:marBottom w:val="0"/>
          <w:divBdr>
            <w:top w:val="none" w:sz="0" w:space="0" w:color="auto"/>
            <w:left w:val="none" w:sz="0" w:space="0" w:color="auto"/>
            <w:bottom w:val="none" w:sz="0" w:space="0" w:color="auto"/>
            <w:right w:val="none" w:sz="0" w:space="0" w:color="auto"/>
          </w:divBdr>
        </w:div>
        <w:div w:id="2026323079">
          <w:marLeft w:val="0"/>
          <w:marRight w:val="0"/>
          <w:marTop w:val="0"/>
          <w:marBottom w:val="0"/>
          <w:divBdr>
            <w:top w:val="none" w:sz="0" w:space="0" w:color="auto"/>
            <w:left w:val="none" w:sz="0" w:space="0" w:color="auto"/>
            <w:bottom w:val="none" w:sz="0" w:space="0" w:color="auto"/>
            <w:right w:val="none" w:sz="0" w:space="0" w:color="auto"/>
          </w:divBdr>
        </w:div>
        <w:div w:id="765538230">
          <w:marLeft w:val="0"/>
          <w:marRight w:val="0"/>
          <w:marTop w:val="0"/>
          <w:marBottom w:val="0"/>
          <w:divBdr>
            <w:top w:val="none" w:sz="0" w:space="0" w:color="auto"/>
            <w:left w:val="none" w:sz="0" w:space="0" w:color="auto"/>
            <w:bottom w:val="none" w:sz="0" w:space="0" w:color="auto"/>
            <w:right w:val="none" w:sz="0" w:space="0" w:color="auto"/>
          </w:divBdr>
        </w:div>
        <w:div w:id="1804955344">
          <w:marLeft w:val="0"/>
          <w:marRight w:val="0"/>
          <w:marTop w:val="0"/>
          <w:marBottom w:val="0"/>
          <w:divBdr>
            <w:top w:val="none" w:sz="0" w:space="0" w:color="auto"/>
            <w:left w:val="none" w:sz="0" w:space="0" w:color="auto"/>
            <w:bottom w:val="none" w:sz="0" w:space="0" w:color="auto"/>
            <w:right w:val="none" w:sz="0" w:space="0" w:color="auto"/>
          </w:divBdr>
        </w:div>
      </w:divsChild>
    </w:div>
    <w:div w:id="1008023867">
      <w:bodyDiv w:val="1"/>
      <w:marLeft w:val="0"/>
      <w:marRight w:val="0"/>
      <w:marTop w:val="0"/>
      <w:marBottom w:val="0"/>
      <w:divBdr>
        <w:top w:val="none" w:sz="0" w:space="0" w:color="auto"/>
        <w:left w:val="none" w:sz="0" w:space="0" w:color="auto"/>
        <w:bottom w:val="none" w:sz="0" w:space="0" w:color="auto"/>
        <w:right w:val="none" w:sz="0" w:space="0" w:color="auto"/>
      </w:divBdr>
      <w:divsChild>
        <w:div w:id="1472282176">
          <w:marLeft w:val="0"/>
          <w:marRight w:val="0"/>
          <w:marTop w:val="0"/>
          <w:marBottom w:val="0"/>
          <w:divBdr>
            <w:top w:val="none" w:sz="0" w:space="0" w:color="auto"/>
            <w:left w:val="none" w:sz="0" w:space="0" w:color="auto"/>
            <w:bottom w:val="none" w:sz="0" w:space="0" w:color="auto"/>
            <w:right w:val="none" w:sz="0" w:space="0" w:color="auto"/>
          </w:divBdr>
          <w:divsChild>
            <w:div w:id="26830640">
              <w:marLeft w:val="0"/>
              <w:marRight w:val="0"/>
              <w:marTop w:val="0"/>
              <w:marBottom w:val="0"/>
              <w:divBdr>
                <w:top w:val="none" w:sz="0" w:space="0" w:color="auto"/>
                <w:left w:val="none" w:sz="0" w:space="0" w:color="auto"/>
                <w:bottom w:val="none" w:sz="0" w:space="0" w:color="auto"/>
                <w:right w:val="none" w:sz="0" w:space="0" w:color="auto"/>
              </w:divBdr>
            </w:div>
            <w:div w:id="1070616983">
              <w:marLeft w:val="0"/>
              <w:marRight w:val="0"/>
              <w:marTop w:val="0"/>
              <w:marBottom w:val="0"/>
              <w:divBdr>
                <w:top w:val="none" w:sz="0" w:space="0" w:color="auto"/>
                <w:left w:val="none" w:sz="0" w:space="0" w:color="auto"/>
                <w:bottom w:val="none" w:sz="0" w:space="0" w:color="auto"/>
                <w:right w:val="none" w:sz="0" w:space="0" w:color="auto"/>
              </w:divBdr>
            </w:div>
            <w:div w:id="775100576">
              <w:marLeft w:val="0"/>
              <w:marRight w:val="0"/>
              <w:marTop w:val="0"/>
              <w:marBottom w:val="0"/>
              <w:divBdr>
                <w:top w:val="none" w:sz="0" w:space="0" w:color="auto"/>
                <w:left w:val="none" w:sz="0" w:space="0" w:color="auto"/>
                <w:bottom w:val="none" w:sz="0" w:space="0" w:color="auto"/>
                <w:right w:val="none" w:sz="0" w:space="0" w:color="auto"/>
              </w:divBdr>
            </w:div>
            <w:div w:id="1174034890">
              <w:marLeft w:val="0"/>
              <w:marRight w:val="0"/>
              <w:marTop w:val="0"/>
              <w:marBottom w:val="0"/>
              <w:divBdr>
                <w:top w:val="none" w:sz="0" w:space="0" w:color="auto"/>
                <w:left w:val="none" w:sz="0" w:space="0" w:color="auto"/>
                <w:bottom w:val="none" w:sz="0" w:space="0" w:color="auto"/>
                <w:right w:val="none" w:sz="0" w:space="0" w:color="auto"/>
              </w:divBdr>
            </w:div>
            <w:div w:id="1154759543">
              <w:marLeft w:val="0"/>
              <w:marRight w:val="0"/>
              <w:marTop w:val="0"/>
              <w:marBottom w:val="0"/>
              <w:divBdr>
                <w:top w:val="none" w:sz="0" w:space="0" w:color="auto"/>
                <w:left w:val="none" w:sz="0" w:space="0" w:color="auto"/>
                <w:bottom w:val="none" w:sz="0" w:space="0" w:color="auto"/>
                <w:right w:val="none" w:sz="0" w:space="0" w:color="auto"/>
              </w:divBdr>
            </w:div>
            <w:div w:id="1400789181">
              <w:marLeft w:val="0"/>
              <w:marRight w:val="0"/>
              <w:marTop w:val="0"/>
              <w:marBottom w:val="0"/>
              <w:divBdr>
                <w:top w:val="none" w:sz="0" w:space="0" w:color="auto"/>
                <w:left w:val="none" w:sz="0" w:space="0" w:color="auto"/>
                <w:bottom w:val="none" w:sz="0" w:space="0" w:color="auto"/>
                <w:right w:val="none" w:sz="0" w:space="0" w:color="auto"/>
              </w:divBdr>
            </w:div>
            <w:div w:id="1729574277">
              <w:marLeft w:val="0"/>
              <w:marRight w:val="0"/>
              <w:marTop w:val="0"/>
              <w:marBottom w:val="0"/>
              <w:divBdr>
                <w:top w:val="none" w:sz="0" w:space="0" w:color="auto"/>
                <w:left w:val="none" w:sz="0" w:space="0" w:color="auto"/>
                <w:bottom w:val="none" w:sz="0" w:space="0" w:color="auto"/>
                <w:right w:val="none" w:sz="0" w:space="0" w:color="auto"/>
              </w:divBdr>
            </w:div>
            <w:div w:id="1303583857">
              <w:marLeft w:val="0"/>
              <w:marRight w:val="0"/>
              <w:marTop w:val="0"/>
              <w:marBottom w:val="0"/>
              <w:divBdr>
                <w:top w:val="none" w:sz="0" w:space="0" w:color="auto"/>
                <w:left w:val="none" w:sz="0" w:space="0" w:color="auto"/>
                <w:bottom w:val="none" w:sz="0" w:space="0" w:color="auto"/>
                <w:right w:val="none" w:sz="0" w:space="0" w:color="auto"/>
              </w:divBdr>
            </w:div>
            <w:div w:id="1028607542">
              <w:marLeft w:val="0"/>
              <w:marRight w:val="0"/>
              <w:marTop w:val="0"/>
              <w:marBottom w:val="0"/>
              <w:divBdr>
                <w:top w:val="none" w:sz="0" w:space="0" w:color="auto"/>
                <w:left w:val="none" w:sz="0" w:space="0" w:color="auto"/>
                <w:bottom w:val="none" w:sz="0" w:space="0" w:color="auto"/>
                <w:right w:val="none" w:sz="0" w:space="0" w:color="auto"/>
              </w:divBdr>
            </w:div>
            <w:div w:id="40056043">
              <w:marLeft w:val="0"/>
              <w:marRight w:val="0"/>
              <w:marTop w:val="0"/>
              <w:marBottom w:val="0"/>
              <w:divBdr>
                <w:top w:val="none" w:sz="0" w:space="0" w:color="auto"/>
                <w:left w:val="none" w:sz="0" w:space="0" w:color="auto"/>
                <w:bottom w:val="none" w:sz="0" w:space="0" w:color="auto"/>
                <w:right w:val="none" w:sz="0" w:space="0" w:color="auto"/>
              </w:divBdr>
            </w:div>
            <w:div w:id="1117527468">
              <w:marLeft w:val="0"/>
              <w:marRight w:val="0"/>
              <w:marTop w:val="0"/>
              <w:marBottom w:val="0"/>
              <w:divBdr>
                <w:top w:val="none" w:sz="0" w:space="0" w:color="auto"/>
                <w:left w:val="none" w:sz="0" w:space="0" w:color="auto"/>
                <w:bottom w:val="none" w:sz="0" w:space="0" w:color="auto"/>
                <w:right w:val="none" w:sz="0" w:space="0" w:color="auto"/>
              </w:divBdr>
            </w:div>
            <w:div w:id="1336878837">
              <w:marLeft w:val="0"/>
              <w:marRight w:val="0"/>
              <w:marTop w:val="0"/>
              <w:marBottom w:val="0"/>
              <w:divBdr>
                <w:top w:val="none" w:sz="0" w:space="0" w:color="auto"/>
                <w:left w:val="none" w:sz="0" w:space="0" w:color="auto"/>
                <w:bottom w:val="none" w:sz="0" w:space="0" w:color="auto"/>
                <w:right w:val="none" w:sz="0" w:space="0" w:color="auto"/>
              </w:divBdr>
            </w:div>
            <w:div w:id="582837701">
              <w:marLeft w:val="0"/>
              <w:marRight w:val="0"/>
              <w:marTop w:val="0"/>
              <w:marBottom w:val="0"/>
              <w:divBdr>
                <w:top w:val="none" w:sz="0" w:space="0" w:color="auto"/>
                <w:left w:val="none" w:sz="0" w:space="0" w:color="auto"/>
                <w:bottom w:val="none" w:sz="0" w:space="0" w:color="auto"/>
                <w:right w:val="none" w:sz="0" w:space="0" w:color="auto"/>
              </w:divBdr>
            </w:div>
            <w:div w:id="1772582546">
              <w:marLeft w:val="0"/>
              <w:marRight w:val="0"/>
              <w:marTop w:val="0"/>
              <w:marBottom w:val="0"/>
              <w:divBdr>
                <w:top w:val="none" w:sz="0" w:space="0" w:color="auto"/>
                <w:left w:val="none" w:sz="0" w:space="0" w:color="auto"/>
                <w:bottom w:val="none" w:sz="0" w:space="0" w:color="auto"/>
                <w:right w:val="none" w:sz="0" w:space="0" w:color="auto"/>
              </w:divBdr>
            </w:div>
            <w:div w:id="1695307967">
              <w:marLeft w:val="0"/>
              <w:marRight w:val="0"/>
              <w:marTop w:val="0"/>
              <w:marBottom w:val="0"/>
              <w:divBdr>
                <w:top w:val="none" w:sz="0" w:space="0" w:color="auto"/>
                <w:left w:val="none" w:sz="0" w:space="0" w:color="auto"/>
                <w:bottom w:val="none" w:sz="0" w:space="0" w:color="auto"/>
                <w:right w:val="none" w:sz="0" w:space="0" w:color="auto"/>
              </w:divBdr>
            </w:div>
            <w:div w:id="799229262">
              <w:marLeft w:val="0"/>
              <w:marRight w:val="0"/>
              <w:marTop w:val="0"/>
              <w:marBottom w:val="0"/>
              <w:divBdr>
                <w:top w:val="none" w:sz="0" w:space="0" w:color="auto"/>
                <w:left w:val="none" w:sz="0" w:space="0" w:color="auto"/>
                <w:bottom w:val="none" w:sz="0" w:space="0" w:color="auto"/>
                <w:right w:val="none" w:sz="0" w:space="0" w:color="auto"/>
              </w:divBdr>
            </w:div>
            <w:div w:id="1797791834">
              <w:marLeft w:val="0"/>
              <w:marRight w:val="0"/>
              <w:marTop w:val="0"/>
              <w:marBottom w:val="0"/>
              <w:divBdr>
                <w:top w:val="none" w:sz="0" w:space="0" w:color="auto"/>
                <w:left w:val="none" w:sz="0" w:space="0" w:color="auto"/>
                <w:bottom w:val="none" w:sz="0" w:space="0" w:color="auto"/>
                <w:right w:val="none" w:sz="0" w:space="0" w:color="auto"/>
              </w:divBdr>
            </w:div>
            <w:div w:id="748845787">
              <w:marLeft w:val="0"/>
              <w:marRight w:val="0"/>
              <w:marTop w:val="0"/>
              <w:marBottom w:val="0"/>
              <w:divBdr>
                <w:top w:val="none" w:sz="0" w:space="0" w:color="auto"/>
                <w:left w:val="none" w:sz="0" w:space="0" w:color="auto"/>
                <w:bottom w:val="none" w:sz="0" w:space="0" w:color="auto"/>
                <w:right w:val="none" w:sz="0" w:space="0" w:color="auto"/>
              </w:divBdr>
            </w:div>
            <w:div w:id="1222135694">
              <w:marLeft w:val="0"/>
              <w:marRight w:val="0"/>
              <w:marTop w:val="0"/>
              <w:marBottom w:val="0"/>
              <w:divBdr>
                <w:top w:val="none" w:sz="0" w:space="0" w:color="auto"/>
                <w:left w:val="none" w:sz="0" w:space="0" w:color="auto"/>
                <w:bottom w:val="none" w:sz="0" w:space="0" w:color="auto"/>
                <w:right w:val="none" w:sz="0" w:space="0" w:color="auto"/>
              </w:divBdr>
            </w:div>
            <w:div w:id="159784224">
              <w:marLeft w:val="0"/>
              <w:marRight w:val="0"/>
              <w:marTop w:val="0"/>
              <w:marBottom w:val="0"/>
              <w:divBdr>
                <w:top w:val="none" w:sz="0" w:space="0" w:color="auto"/>
                <w:left w:val="none" w:sz="0" w:space="0" w:color="auto"/>
                <w:bottom w:val="none" w:sz="0" w:space="0" w:color="auto"/>
                <w:right w:val="none" w:sz="0" w:space="0" w:color="auto"/>
              </w:divBdr>
            </w:div>
            <w:div w:id="1540168616">
              <w:marLeft w:val="0"/>
              <w:marRight w:val="0"/>
              <w:marTop w:val="0"/>
              <w:marBottom w:val="0"/>
              <w:divBdr>
                <w:top w:val="none" w:sz="0" w:space="0" w:color="auto"/>
                <w:left w:val="none" w:sz="0" w:space="0" w:color="auto"/>
                <w:bottom w:val="none" w:sz="0" w:space="0" w:color="auto"/>
                <w:right w:val="none" w:sz="0" w:space="0" w:color="auto"/>
              </w:divBdr>
            </w:div>
            <w:div w:id="407576493">
              <w:marLeft w:val="0"/>
              <w:marRight w:val="0"/>
              <w:marTop w:val="0"/>
              <w:marBottom w:val="0"/>
              <w:divBdr>
                <w:top w:val="none" w:sz="0" w:space="0" w:color="auto"/>
                <w:left w:val="none" w:sz="0" w:space="0" w:color="auto"/>
                <w:bottom w:val="none" w:sz="0" w:space="0" w:color="auto"/>
                <w:right w:val="none" w:sz="0" w:space="0" w:color="auto"/>
              </w:divBdr>
            </w:div>
            <w:div w:id="1087576385">
              <w:marLeft w:val="0"/>
              <w:marRight w:val="0"/>
              <w:marTop w:val="0"/>
              <w:marBottom w:val="0"/>
              <w:divBdr>
                <w:top w:val="none" w:sz="0" w:space="0" w:color="auto"/>
                <w:left w:val="none" w:sz="0" w:space="0" w:color="auto"/>
                <w:bottom w:val="none" w:sz="0" w:space="0" w:color="auto"/>
                <w:right w:val="none" w:sz="0" w:space="0" w:color="auto"/>
              </w:divBdr>
            </w:div>
            <w:div w:id="1942951458">
              <w:marLeft w:val="0"/>
              <w:marRight w:val="0"/>
              <w:marTop w:val="0"/>
              <w:marBottom w:val="0"/>
              <w:divBdr>
                <w:top w:val="none" w:sz="0" w:space="0" w:color="auto"/>
                <w:left w:val="none" w:sz="0" w:space="0" w:color="auto"/>
                <w:bottom w:val="none" w:sz="0" w:space="0" w:color="auto"/>
                <w:right w:val="none" w:sz="0" w:space="0" w:color="auto"/>
              </w:divBdr>
            </w:div>
            <w:div w:id="756710511">
              <w:marLeft w:val="0"/>
              <w:marRight w:val="0"/>
              <w:marTop w:val="0"/>
              <w:marBottom w:val="0"/>
              <w:divBdr>
                <w:top w:val="none" w:sz="0" w:space="0" w:color="auto"/>
                <w:left w:val="none" w:sz="0" w:space="0" w:color="auto"/>
                <w:bottom w:val="none" w:sz="0" w:space="0" w:color="auto"/>
                <w:right w:val="none" w:sz="0" w:space="0" w:color="auto"/>
              </w:divBdr>
            </w:div>
            <w:div w:id="1463844763">
              <w:marLeft w:val="0"/>
              <w:marRight w:val="0"/>
              <w:marTop w:val="0"/>
              <w:marBottom w:val="0"/>
              <w:divBdr>
                <w:top w:val="none" w:sz="0" w:space="0" w:color="auto"/>
                <w:left w:val="none" w:sz="0" w:space="0" w:color="auto"/>
                <w:bottom w:val="none" w:sz="0" w:space="0" w:color="auto"/>
                <w:right w:val="none" w:sz="0" w:space="0" w:color="auto"/>
              </w:divBdr>
            </w:div>
            <w:div w:id="106394593">
              <w:marLeft w:val="0"/>
              <w:marRight w:val="0"/>
              <w:marTop w:val="0"/>
              <w:marBottom w:val="0"/>
              <w:divBdr>
                <w:top w:val="none" w:sz="0" w:space="0" w:color="auto"/>
                <w:left w:val="none" w:sz="0" w:space="0" w:color="auto"/>
                <w:bottom w:val="none" w:sz="0" w:space="0" w:color="auto"/>
                <w:right w:val="none" w:sz="0" w:space="0" w:color="auto"/>
              </w:divBdr>
            </w:div>
            <w:div w:id="854731555">
              <w:marLeft w:val="0"/>
              <w:marRight w:val="0"/>
              <w:marTop w:val="0"/>
              <w:marBottom w:val="0"/>
              <w:divBdr>
                <w:top w:val="none" w:sz="0" w:space="0" w:color="auto"/>
                <w:left w:val="none" w:sz="0" w:space="0" w:color="auto"/>
                <w:bottom w:val="none" w:sz="0" w:space="0" w:color="auto"/>
                <w:right w:val="none" w:sz="0" w:space="0" w:color="auto"/>
              </w:divBdr>
            </w:div>
            <w:div w:id="66001413">
              <w:marLeft w:val="0"/>
              <w:marRight w:val="0"/>
              <w:marTop w:val="0"/>
              <w:marBottom w:val="0"/>
              <w:divBdr>
                <w:top w:val="none" w:sz="0" w:space="0" w:color="auto"/>
                <w:left w:val="none" w:sz="0" w:space="0" w:color="auto"/>
                <w:bottom w:val="none" w:sz="0" w:space="0" w:color="auto"/>
                <w:right w:val="none" w:sz="0" w:space="0" w:color="auto"/>
              </w:divBdr>
            </w:div>
            <w:div w:id="1338461886">
              <w:marLeft w:val="0"/>
              <w:marRight w:val="0"/>
              <w:marTop w:val="0"/>
              <w:marBottom w:val="0"/>
              <w:divBdr>
                <w:top w:val="none" w:sz="0" w:space="0" w:color="auto"/>
                <w:left w:val="none" w:sz="0" w:space="0" w:color="auto"/>
                <w:bottom w:val="none" w:sz="0" w:space="0" w:color="auto"/>
                <w:right w:val="none" w:sz="0" w:space="0" w:color="auto"/>
              </w:divBdr>
            </w:div>
            <w:div w:id="2123107973">
              <w:marLeft w:val="0"/>
              <w:marRight w:val="0"/>
              <w:marTop w:val="0"/>
              <w:marBottom w:val="0"/>
              <w:divBdr>
                <w:top w:val="none" w:sz="0" w:space="0" w:color="auto"/>
                <w:left w:val="none" w:sz="0" w:space="0" w:color="auto"/>
                <w:bottom w:val="none" w:sz="0" w:space="0" w:color="auto"/>
                <w:right w:val="none" w:sz="0" w:space="0" w:color="auto"/>
              </w:divBdr>
            </w:div>
            <w:div w:id="538779753">
              <w:marLeft w:val="0"/>
              <w:marRight w:val="0"/>
              <w:marTop w:val="0"/>
              <w:marBottom w:val="0"/>
              <w:divBdr>
                <w:top w:val="none" w:sz="0" w:space="0" w:color="auto"/>
                <w:left w:val="none" w:sz="0" w:space="0" w:color="auto"/>
                <w:bottom w:val="none" w:sz="0" w:space="0" w:color="auto"/>
                <w:right w:val="none" w:sz="0" w:space="0" w:color="auto"/>
              </w:divBdr>
            </w:div>
            <w:div w:id="1755668018">
              <w:marLeft w:val="0"/>
              <w:marRight w:val="0"/>
              <w:marTop w:val="0"/>
              <w:marBottom w:val="0"/>
              <w:divBdr>
                <w:top w:val="none" w:sz="0" w:space="0" w:color="auto"/>
                <w:left w:val="none" w:sz="0" w:space="0" w:color="auto"/>
                <w:bottom w:val="none" w:sz="0" w:space="0" w:color="auto"/>
                <w:right w:val="none" w:sz="0" w:space="0" w:color="auto"/>
              </w:divBdr>
            </w:div>
            <w:div w:id="1068187862">
              <w:marLeft w:val="0"/>
              <w:marRight w:val="0"/>
              <w:marTop w:val="0"/>
              <w:marBottom w:val="0"/>
              <w:divBdr>
                <w:top w:val="none" w:sz="0" w:space="0" w:color="auto"/>
                <w:left w:val="none" w:sz="0" w:space="0" w:color="auto"/>
                <w:bottom w:val="none" w:sz="0" w:space="0" w:color="auto"/>
                <w:right w:val="none" w:sz="0" w:space="0" w:color="auto"/>
              </w:divBdr>
            </w:div>
            <w:div w:id="1559974633">
              <w:marLeft w:val="0"/>
              <w:marRight w:val="0"/>
              <w:marTop w:val="0"/>
              <w:marBottom w:val="0"/>
              <w:divBdr>
                <w:top w:val="none" w:sz="0" w:space="0" w:color="auto"/>
                <w:left w:val="none" w:sz="0" w:space="0" w:color="auto"/>
                <w:bottom w:val="none" w:sz="0" w:space="0" w:color="auto"/>
                <w:right w:val="none" w:sz="0" w:space="0" w:color="auto"/>
              </w:divBdr>
            </w:div>
            <w:div w:id="1235315316">
              <w:marLeft w:val="0"/>
              <w:marRight w:val="0"/>
              <w:marTop w:val="0"/>
              <w:marBottom w:val="0"/>
              <w:divBdr>
                <w:top w:val="none" w:sz="0" w:space="0" w:color="auto"/>
                <w:left w:val="none" w:sz="0" w:space="0" w:color="auto"/>
                <w:bottom w:val="none" w:sz="0" w:space="0" w:color="auto"/>
                <w:right w:val="none" w:sz="0" w:space="0" w:color="auto"/>
              </w:divBdr>
            </w:div>
            <w:div w:id="274603859">
              <w:marLeft w:val="0"/>
              <w:marRight w:val="0"/>
              <w:marTop w:val="0"/>
              <w:marBottom w:val="0"/>
              <w:divBdr>
                <w:top w:val="none" w:sz="0" w:space="0" w:color="auto"/>
                <w:left w:val="none" w:sz="0" w:space="0" w:color="auto"/>
                <w:bottom w:val="none" w:sz="0" w:space="0" w:color="auto"/>
                <w:right w:val="none" w:sz="0" w:space="0" w:color="auto"/>
              </w:divBdr>
            </w:div>
            <w:div w:id="1348098120">
              <w:marLeft w:val="0"/>
              <w:marRight w:val="0"/>
              <w:marTop w:val="0"/>
              <w:marBottom w:val="0"/>
              <w:divBdr>
                <w:top w:val="none" w:sz="0" w:space="0" w:color="auto"/>
                <w:left w:val="none" w:sz="0" w:space="0" w:color="auto"/>
                <w:bottom w:val="none" w:sz="0" w:space="0" w:color="auto"/>
                <w:right w:val="none" w:sz="0" w:space="0" w:color="auto"/>
              </w:divBdr>
            </w:div>
            <w:div w:id="1487696995">
              <w:marLeft w:val="0"/>
              <w:marRight w:val="0"/>
              <w:marTop w:val="0"/>
              <w:marBottom w:val="0"/>
              <w:divBdr>
                <w:top w:val="none" w:sz="0" w:space="0" w:color="auto"/>
                <w:left w:val="none" w:sz="0" w:space="0" w:color="auto"/>
                <w:bottom w:val="none" w:sz="0" w:space="0" w:color="auto"/>
                <w:right w:val="none" w:sz="0" w:space="0" w:color="auto"/>
              </w:divBdr>
            </w:div>
            <w:div w:id="857932529">
              <w:marLeft w:val="0"/>
              <w:marRight w:val="0"/>
              <w:marTop w:val="0"/>
              <w:marBottom w:val="0"/>
              <w:divBdr>
                <w:top w:val="none" w:sz="0" w:space="0" w:color="auto"/>
                <w:left w:val="none" w:sz="0" w:space="0" w:color="auto"/>
                <w:bottom w:val="none" w:sz="0" w:space="0" w:color="auto"/>
                <w:right w:val="none" w:sz="0" w:space="0" w:color="auto"/>
              </w:divBdr>
            </w:div>
            <w:div w:id="1392192155">
              <w:marLeft w:val="0"/>
              <w:marRight w:val="0"/>
              <w:marTop w:val="0"/>
              <w:marBottom w:val="0"/>
              <w:divBdr>
                <w:top w:val="none" w:sz="0" w:space="0" w:color="auto"/>
                <w:left w:val="none" w:sz="0" w:space="0" w:color="auto"/>
                <w:bottom w:val="none" w:sz="0" w:space="0" w:color="auto"/>
                <w:right w:val="none" w:sz="0" w:space="0" w:color="auto"/>
              </w:divBdr>
            </w:div>
            <w:div w:id="458573826">
              <w:marLeft w:val="0"/>
              <w:marRight w:val="0"/>
              <w:marTop w:val="0"/>
              <w:marBottom w:val="0"/>
              <w:divBdr>
                <w:top w:val="none" w:sz="0" w:space="0" w:color="auto"/>
                <w:left w:val="none" w:sz="0" w:space="0" w:color="auto"/>
                <w:bottom w:val="none" w:sz="0" w:space="0" w:color="auto"/>
                <w:right w:val="none" w:sz="0" w:space="0" w:color="auto"/>
              </w:divBdr>
            </w:div>
            <w:div w:id="610547743">
              <w:marLeft w:val="0"/>
              <w:marRight w:val="0"/>
              <w:marTop w:val="0"/>
              <w:marBottom w:val="0"/>
              <w:divBdr>
                <w:top w:val="none" w:sz="0" w:space="0" w:color="auto"/>
                <w:left w:val="none" w:sz="0" w:space="0" w:color="auto"/>
                <w:bottom w:val="none" w:sz="0" w:space="0" w:color="auto"/>
                <w:right w:val="none" w:sz="0" w:space="0" w:color="auto"/>
              </w:divBdr>
            </w:div>
            <w:div w:id="61875196">
              <w:marLeft w:val="0"/>
              <w:marRight w:val="0"/>
              <w:marTop w:val="0"/>
              <w:marBottom w:val="0"/>
              <w:divBdr>
                <w:top w:val="none" w:sz="0" w:space="0" w:color="auto"/>
                <w:left w:val="none" w:sz="0" w:space="0" w:color="auto"/>
                <w:bottom w:val="none" w:sz="0" w:space="0" w:color="auto"/>
                <w:right w:val="none" w:sz="0" w:space="0" w:color="auto"/>
              </w:divBdr>
            </w:div>
            <w:div w:id="2064786368">
              <w:marLeft w:val="0"/>
              <w:marRight w:val="0"/>
              <w:marTop w:val="0"/>
              <w:marBottom w:val="0"/>
              <w:divBdr>
                <w:top w:val="none" w:sz="0" w:space="0" w:color="auto"/>
                <w:left w:val="none" w:sz="0" w:space="0" w:color="auto"/>
                <w:bottom w:val="none" w:sz="0" w:space="0" w:color="auto"/>
                <w:right w:val="none" w:sz="0" w:space="0" w:color="auto"/>
              </w:divBdr>
            </w:div>
            <w:div w:id="454106149">
              <w:marLeft w:val="0"/>
              <w:marRight w:val="0"/>
              <w:marTop w:val="0"/>
              <w:marBottom w:val="0"/>
              <w:divBdr>
                <w:top w:val="none" w:sz="0" w:space="0" w:color="auto"/>
                <w:left w:val="none" w:sz="0" w:space="0" w:color="auto"/>
                <w:bottom w:val="none" w:sz="0" w:space="0" w:color="auto"/>
                <w:right w:val="none" w:sz="0" w:space="0" w:color="auto"/>
              </w:divBdr>
            </w:div>
            <w:div w:id="1045956358">
              <w:marLeft w:val="0"/>
              <w:marRight w:val="0"/>
              <w:marTop w:val="0"/>
              <w:marBottom w:val="0"/>
              <w:divBdr>
                <w:top w:val="none" w:sz="0" w:space="0" w:color="auto"/>
                <w:left w:val="none" w:sz="0" w:space="0" w:color="auto"/>
                <w:bottom w:val="none" w:sz="0" w:space="0" w:color="auto"/>
                <w:right w:val="none" w:sz="0" w:space="0" w:color="auto"/>
              </w:divBdr>
            </w:div>
            <w:div w:id="1784418735">
              <w:marLeft w:val="0"/>
              <w:marRight w:val="0"/>
              <w:marTop w:val="0"/>
              <w:marBottom w:val="0"/>
              <w:divBdr>
                <w:top w:val="none" w:sz="0" w:space="0" w:color="auto"/>
                <w:left w:val="none" w:sz="0" w:space="0" w:color="auto"/>
                <w:bottom w:val="none" w:sz="0" w:space="0" w:color="auto"/>
                <w:right w:val="none" w:sz="0" w:space="0" w:color="auto"/>
              </w:divBdr>
            </w:div>
            <w:div w:id="2029332998">
              <w:marLeft w:val="0"/>
              <w:marRight w:val="0"/>
              <w:marTop w:val="0"/>
              <w:marBottom w:val="0"/>
              <w:divBdr>
                <w:top w:val="none" w:sz="0" w:space="0" w:color="auto"/>
                <w:left w:val="none" w:sz="0" w:space="0" w:color="auto"/>
                <w:bottom w:val="none" w:sz="0" w:space="0" w:color="auto"/>
                <w:right w:val="none" w:sz="0" w:space="0" w:color="auto"/>
              </w:divBdr>
            </w:div>
            <w:div w:id="785854398">
              <w:marLeft w:val="0"/>
              <w:marRight w:val="0"/>
              <w:marTop w:val="0"/>
              <w:marBottom w:val="0"/>
              <w:divBdr>
                <w:top w:val="none" w:sz="0" w:space="0" w:color="auto"/>
                <w:left w:val="none" w:sz="0" w:space="0" w:color="auto"/>
                <w:bottom w:val="none" w:sz="0" w:space="0" w:color="auto"/>
                <w:right w:val="none" w:sz="0" w:space="0" w:color="auto"/>
              </w:divBdr>
            </w:div>
            <w:div w:id="702100509">
              <w:marLeft w:val="0"/>
              <w:marRight w:val="0"/>
              <w:marTop w:val="0"/>
              <w:marBottom w:val="0"/>
              <w:divBdr>
                <w:top w:val="none" w:sz="0" w:space="0" w:color="auto"/>
                <w:left w:val="none" w:sz="0" w:space="0" w:color="auto"/>
                <w:bottom w:val="none" w:sz="0" w:space="0" w:color="auto"/>
                <w:right w:val="none" w:sz="0" w:space="0" w:color="auto"/>
              </w:divBdr>
            </w:div>
            <w:div w:id="1650399146">
              <w:marLeft w:val="0"/>
              <w:marRight w:val="0"/>
              <w:marTop w:val="0"/>
              <w:marBottom w:val="0"/>
              <w:divBdr>
                <w:top w:val="none" w:sz="0" w:space="0" w:color="auto"/>
                <w:left w:val="none" w:sz="0" w:space="0" w:color="auto"/>
                <w:bottom w:val="none" w:sz="0" w:space="0" w:color="auto"/>
                <w:right w:val="none" w:sz="0" w:space="0" w:color="auto"/>
              </w:divBdr>
            </w:div>
            <w:div w:id="1506164067">
              <w:marLeft w:val="0"/>
              <w:marRight w:val="0"/>
              <w:marTop w:val="0"/>
              <w:marBottom w:val="0"/>
              <w:divBdr>
                <w:top w:val="none" w:sz="0" w:space="0" w:color="auto"/>
                <w:left w:val="none" w:sz="0" w:space="0" w:color="auto"/>
                <w:bottom w:val="none" w:sz="0" w:space="0" w:color="auto"/>
                <w:right w:val="none" w:sz="0" w:space="0" w:color="auto"/>
              </w:divBdr>
            </w:div>
            <w:div w:id="564802957">
              <w:marLeft w:val="0"/>
              <w:marRight w:val="0"/>
              <w:marTop w:val="0"/>
              <w:marBottom w:val="0"/>
              <w:divBdr>
                <w:top w:val="none" w:sz="0" w:space="0" w:color="auto"/>
                <w:left w:val="none" w:sz="0" w:space="0" w:color="auto"/>
                <w:bottom w:val="none" w:sz="0" w:space="0" w:color="auto"/>
                <w:right w:val="none" w:sz="0" w:space="0" w:color="auto"/>
              </w:divBdr>
            </w:div>
            <w:div w:id="2105496561">
              <w:marLeft w:val="0"/>
              <w:marRight w:val="0"/>
              <w:marTop w:val="0"/>
              <w:marBottom w:val="0"/>
              <w:divBdr>
                <w:top w:val="none" w:sz="0" w:space="0" w:color="auto"/>
                <w:left w:val="none" w:sz="0" w:space="0" w:color="auto"/>
                <w:bottom w:val="none" w:sz="0" w:space="0" w:color="auto"/>
                <w:right w:val="none" w:sz="0" w:space="0" w:color="auto"/>
              </w:divBdr>
            </w:div>
            <w:div w:id="1766609757">
              <w:marLeft w:val="0"/>
              <w:marRight w:val="0"/>
              <w:marTop w:val="0"/>
              <w:marBottom w:val="0"/>
              <w:divBdr>
                <w:top w:val="none" w:sz="0" w:space="0" w:color="auto"/>
                <w:left w:val="none" w:sz="0" w:space="0" w:color="auto"/>
                <w:bottom w:val="none" w:sz="0" w:space="0" w:color="auto"/>
                <w:right w:val="none" w:sz="0" w:space="0" w:color="auto"/>
              </w:divBdr>
            </w:div>
            <w:div w:id="1187602259">
              <w:marLeft w:val="0"/>
              <w:marRight w:val="0"/>
              <w:marTop w:val="0"/>
              <w:marBottom w:val="0"/>
              <w:divBdr>
                <w:top w:val="none" w:sz="0" w:space="0" w:color="auto"/>
                <w:left w:val="none" w:sz="0" w:space="0" w:color="auto"/>
                <w:bottom w:val="none" w:sz="0" w:space="0" w:color="auto"/>
                <w:right w:val="none" w:sz="0" w:space="0" w:color="auto"/>
              </w:divBdr>
            </w:div>
            <w:div w:id="472530598">
              <w:marLeft w:val="0"/>
              <w:marRight w:val="0"/>
              <w:marTop w:val="0"/>
              <w:marBottom w:val="0"/>
              <w:divBdr>
                <w:top w:val="none" w:sz="0" w:space="0" w:color="auto"/>
                <w:left w:val="none" w:sz="0" w:space="0" w:color="auto"/>
                <w:bottom w:val="none" w:sz="0" w:space="0" w:color="auto"/>
                <w:right w:val="none" w:sz="0" w:space="0" w:color="auto"/>
              </w:divBdr>
            </w:div>
            <w:div w:id="287048718">
              <w:marLeft w:val="0"/>
              <w:marRight w:val="0"/>
              <w:marTop w:val="0"/>
              <w:marBottom w:val="0"/>
              <w:divBdr>
                <w:top w:val="none" w:sz="0" w:space="0" w:color="auto"/>
                <w:left w:val="none" w:sz="0" w:space="0" w:color="auto"/>
                <w:bottom w:val="none" w:sz="0" w:space="0" w:color="auto"/>
                <w:right w:val="none" w:sz="0" w:space="0" w:color="auto"/>
              </w:divBdr>
            </w:div>
            <w:div w:id="339628532">
              <w:marLeft w:val="0"/>
              <w:marRight w:val="0"/>
              <w:marTop w:val="0"/>
              <w:marBottom w:val="0"/>
              <w:divBdr>
                <w:top w:val="none" w:sz="0" w:space="0" w:color="auto"/>
                <w:left w:val="none" w:sz="0" w:space="0" w:color="auto"/>
                <w:bottom w:val="none" w:sz="0" w:space="0" w:color="auto"/>
                <w:right w:val="none" w:sz="0" w:space="0" w:color="auto"/>
              </w:divBdr>
            </w:div>
            <w:div w:id="601037772">
              <w:marLeft w:val="0"/>
              <w:marRight w:val="0"/>
              <w:marTop w:val="0"/>
              <w:marBottom w:val="0"/>
              <w:divBdr>
                <w:top w:val="none" w:sz="0" w:space="0" w:color="auto"/>
                <w:left w:val="none" w:sz="0" w:space="0" w:color="auto"/>
                <w:bottom w:val="none" w:sz="0" w:space="0" w:color="auto"/>
                <w:right w:val="none" w:sz="0" w:space="0" w:color="auto"/>
              </w:divBdr>
            </w:div>
            <w:div w:id="1656640142">
              <w:marLeft w:val="0"/>
              <w:marRight w:val="0"/>
              <w:marTop w:val="0"/>
              <w:marBottom w:val="0"/>
              <w:divBdr>
                <w:top w:val="none" w:sz="0" w:space="0" w:color="auto"/>
                <w:left w:val="none" w:sz="0" w:space="0" w:color="auto"/>
                <w:bottom w:val="none" w:sz="0" w:space="0" w:color="auto"/>
                <w:right w:val="none" w:sz="0" w:space="0" w:color="auto"/>
              </w:divBdr>
            </w:div>
            <w:div w:id="1085492076">
              <w:marLeft w:val="0"/>
              <w:marRight w:val="0"/>
              <w:marTop w:val="0"/>
              <w:marBottom w:val="0"/>
              <w:divBdr>
                <w:top w:val="none" w:sz="0" w:space="0" w:color="auto"/>
                <w:left w:val="none" w:sz="0" w:space="0" w:color="auto"/>
                <w:bottom w:val="none" w:sz="0" w:space="0" w:color="auto"/>
                <w:right w:val="none" w:sz="0" w:space="0" w:color="auto"/>
              </w:divBdr>
            </w:div>
            <w:div w:id="46875841">
              <w:marLeft w:val="0"/>
              <w:marRight w:val="0"/>
              <w:marTop w:val="0"/>
              <w:marBottom w:val="0"/>
              <w:divBdr>
                <w:top w:val="none" w:sz="0" w:space="0" w:color="auto"/>
                <w:left w:val="none" w:sz="0" w:space="0" w:color="auto"/>
                <w:bottom w:val="none" w:sz="0" w:space="0" w:color="auto"/>
                <w:right w:val="none" w:sz="0" w:space="0" w:color="auto"/>
              </w:divBdr>
            </w:div>
            <w:div w:id="1017730746">
              <w:marLeft w:val="0"/>
              <w:marRight w:val="0"/>
              <w:marTop w:val="0"/>
              <w:marBottom w:val="0"/>
              <w:divBdr>
                <w:top w:val="none" w:sz="0" w:space="0" w:color="auto"/>
                <w:left w:val="none" w:sz="0" w:space="0" w:color="auto"/>
                <w:bottom w:val="none" w:sz="0" w:space="0" w:color="auto"/>
                <w:right w:val="none" w:sz="0" w:space="0" w:color="auto"/>
              </w:divBdr>
            </w:div>
            <w:div w:id="1029798665">
              <w:marLeft w:val="0"/>
              <w:marRight w:val="0"/>
              <w:marTop w:val="0"/>
              <w:marBottom w:val="0"/>
              <w:divBdr>
                <w:top w:val="none" w:sz="0" w:space="0" w:color="auto"/>
                <w:left w:val="none" w:sz="0" w:space="0" w:color="auto"/>
                <w:bottom w:val="none" w:sz="0" w:space="0" w:color="auto"/>
                <w:right w:val="none" w:sz="0" w:space="0" w:color="auto"/>
              </w:divBdr>
            </w:div>
            <w:div w:id="1182932264">
              <w:marLeft w:val="0"/>
              <w:marRight w:val="0"/>
              <w:marTop w:val="0"/>
              <w:marBottom w:val="0"/>
              <w:divBdr>
                <w:top w:val="none" w:sz="0" w:space="0" w:color="auto"/>
                <w:left w:val="none" w:sz="0" w:space="0" w:color="auto"/>
                <w:bottom w:val="none" w:sz="0" w:space="0" w:color="auto"/>
                <w:right w:val="none" w:sz="0" w:space="0" w:color="auto"/>
              </w:divBdr>
            </w:div>
            <w:div w:id="646250617">
              <w:marLeft w:val="0"/>
              <w:marRight w:val="0"/>
              <w:marTop w:val="0"/>
              <w:marBottom w:val="0"/>
              <w:divBdr>
                <w:top w:val="none" w:sz="0" w:space="0" w:color="auto"/>
                <w:left w:val="none" w:sz="0" w:space="0" w:color="auto"/>
                <w:bottom w:val="none" w:sz="0" w:space="0" w:color="auto"/>
                <w:right w:val="none" w:sz="0" w:space="0" w:color="auto"/>
              </w:divBdr>
            </w:div>
            <w:div w:id="434832854">
              <w:marLeft w:val="0"/>
              <w:marRight w:val="0"/>
              <w:marTop w:val="0"/>
              <w:marBottom w:val="0"/>
              <w:divBdr>
                <w:top w:val="none" w:sz="0" w:space="0" w:color="auto"/>
                <w:left w:val="none" w:sz="0" w:space="0" w:color="auto"/>
                <w:bottom w:val="none" w:sz="0" w:space="0" w:color="auto"/>
                <w:right w:val="none" w:sz="0" w:space="0" w:color="auto"/>
              </w:divBdr>
            </w:div>
            <w:div w:id="1940139966">
              <w:marLeft w:val="0"/>
              <w:marRight w:val="0"/>
              <w:marTop w:val="0"/>
              <w:marBottom w:val="0"/>
              <w:divBdr>
                <w:top w:val="none" w:sz="0" w:space="0" w:color="auto"/>
                <w:left w:val="none" w:sz="0" w:space="0" w:color="auto"/>
                <w:bottom w:val="none" w:sz="0" w:space="0" w:color="auto"/>
                <w:right w:val="none" w:sz="0" w:space="0" w:color="auto"/>
              </w:divBdr>
            </w:div>
            <w:div w:id="525295766">
              <w:marLeft w:val="0"/>
              <w:marRight w:val="0"/>
              <w:marTop w:val="0"/>
              <w:marBottom w:val="0"/>
              <w:divBdr>
                <w:top w:val="none" w:sz="0" w:space="0" w:color="auto"/>
                <w:left w:val="none" w:sz="0" w:space="0" w:color="auto"/>
                <w:bottom w:val="none" w:sz="0" w:space="0" w:color="auto"/>
                <w:right w:val="none" w:sz="0" w:space="0" w:color="auto"/>
              </w:divBdr>
            </w:div>
            <w:div w:id="94374017">
              <w:marLeft w:val="0"/>
              <w:marRight w:val="0"/>
              <w:marTop w:val="0"/>
              <w:marBottom w:val="0"/>
              <w:divBdr>
                <w:top w:val="none" w:sz="0" w:space="0" w:color="auto"/>
                <w:left w:val="none" w:sz="0" w:space="0" w:color="auto"/>
                <w:bottom w:val="none" w:sz="0" w:space="0" w:color="auto"/>
                <w:right w:val="none" w:sz="0" w:space="0" w:color="auto"/>
              </w:divBdr>
            </w:div>
            <w:div w:id="1086003689">
              <w:marLeft w:val="0"/>
              <w:marRight w:val="0"/>
              <w:marTop w:val="0"/>
              <w:marBottom w:val="0"/>
              <w:divBdr>
                <w:top w:val="none" w:sz="0" w:space="0" w:color="auto"/>
                <w:left w:val="none" w:sz="0" w:space="0" w:color="auto"/>
                <w:bottom w:val="none" w:sz="0" w:space="0" w:color="auto"/>
                <w:right w:val="none" w:sz="0" w:space="0" w:color="auto"/>
              </w:divBdr>
            </w:div>
            <w:div w:id="341009924">
              <w:marLeft w:val="0"/>
              <w:marRight w:val="0"/>
              <w:marTop w:val="0"/>
              <w:marBottom w:val="0"/>
              <w:divBdr>
                <w:top w:val="none" w:sz="0" w:space="0" w:color="auto"/>
                <w:left w:val="none" w:sz="0" w:space="0" w:color="auto"/>
                <w:bottom w:val="none" w:sz="0" w:space="0" w:color="auto"/>
                <w:right w:val="none" w:sz="0" w:space="0" w:color="auto"/>
              </w:divBdr>
            </w:div>
            <w:div w:id="1395547499">
              <w:marLeft w:val="0"/>
              <w:marRight w:val="0"/>
              <w:marTop w:val="0"/>
              <w:marBottom w:val="0"/>
              <w:divBdr>
                <w:top w:val="none" w:sz="0" w:space="0" w:color="auto"/>
                <w:left w:val="none" w:sz="0" w:space="0" w:color="auto"/>
                <w:bottom w:val="none" w:sz="0" w:space="0" w:color="auto"/>
                <w:right w:val="none" w:sz="0" w:space="0" w:color="auto"/>
              </w:divBdr>
            </w:div>
            <w:div w:id="2071734818">
              <w:marLeft w:val="0"/>
              <w:marRight w:val="0"/>
              <w:marTop w:val="0"/>
              <w:marBottom w:val="0"/>
              <w:divBdr>
                <w:top w:val="none" w:sz="0" w:space="0" w:color="auto"/>
                <w:left w:val="none" w:sz="0" w:space="0" w:color="auto"/>
                <w:bottom w:val="none" w:sz="0" w:space="0" w:color="auto"/>
                <w:right w:val="none" w:sz="0" w:space="0" w:color="auto"/>
              </w:divBdr>
            </w:div>
            <w:div w:id="1954441502">
              <w:marLeft w:val="0"/>
              <w:marRight w:val="0"/>
              <w:marTop w:val="0"/>
              <w:marBottom w:val="0"/>
              <w:divBdr>
                <w:top w:val="none" w:sz="0" w:space="0" w:color="auto"/>
                <w:left w:val="none" w:sz="0" w:space="0" w:color="auto"/>
                <w:bottom w:val="none" w:sz="0" w:space="0" w:color="auto"/>
                <w:right w:val="none" w:sz="0" w:space="0" w:color="auto"/>
              </w:divBdr>
            </w:div>
            <w:div w:id="1388918753">
              <w:marLeft w:val="0"/>
              <w:marRight w:val="0"/>
              <w:marTop w:val="0"/>
              <w:marBottom w:val="0"/>
              <w:divBdr>
                <w:top w:val="none" w:sz="0" w:space="0" w:color="auto"/>
                <w:left w:val="none" w:sz="0" w:space="0" w:color="auto"/>
                <w:bottom w:val="none" w:sz="0" w:space="0" w:color="auto"/>
                <w:right w:val="none" w:sz="0" w:space="0" w:color="auto"/>
              </w:divBdr>
            </w:div>
            <w:div w:id="1419407017">
              <w:marLeft w:val="0"/>
              <w:marRight w:val="0"/>
              <w:marTop w:val="0"/>
              <w:marBottom w:val="0"/>
              <w:divBdr>
                <w:top w:val="none" w:sz="0" w:space="0" w:color="auto"/>
                <w:left w:val="none" w:sz="0" w:space="0" w:color="auto"/>
                <w:bottom w:val="none" w:sz="0" w:space="0" w:color="auto"/>
                <w:right w:val="none" w:sz="0" w:space="0" w:color="auto"/>
              </w:divBdr>
            </w:div>
            <w:div w:id="1712612410">
              <w:marLeft w:val="0"/>
              <w:marRight w:val="0"/>
              <w:marTop w:val="0"/>
              <w:marBottom w:val="0"/>
              <w:divBdr>
                <w:top w:val="none" w:sz="0" w:space="0" w:color="auto"/>
                <w:left w:val="none" w:sz="0" w:space="0" w:color="auto"/>
                <w:bottom w:val="none" w:sz="0" w:space="0" w:color="auto"/>
                <w:right w:val="none" w:sz="0" w:space="0" w:color="auto"/>
              </w:divBdr>
            </w:div>
            <w:div w:id="829561338">
              <w:marLeft w:val="0"/>
              <w:marRight w:val="0"/>
              <w:marTop w:val="0"/>
              <w:marBottom w:val="0"/>
              <w:divBdr>
                <w:top w:val="none" w:sz="0" w:space="0" w:color="auto"/>
                <w:left w:val="none" w:sz="0" w:space="0" w:color="auto"/>
                <w:bottom w:val="none" w:sz="0" w:space="0" w:color="auto"/>
                <w:right w:val="none" w:sz="0" w:space="0" w:color="auto"/>
              </w:divBdr>
            </w:div>
            <w:div w:id="437138808">
              <w:marLeft w:val="0"/>
              <w:marRight w:val="0"/>
              <w:marTop w:val="0"/>
              <w:marBottom w:val="0"/>
              <w:divBdr>
                <w:top w:val="none" w:sz="0" w:space="0" w:color="auto"/>
                <w:left w:val="none" w:sz="0" w:space="0" w:color="auto"/>
                <w:bottom w:val="none" w:sz="0" w:space="0" w:color="auto"/>
                <w:right w:val="none" w:sz="0" w:space="0" w:color="auto"/>
              </w:divBdr>
            </w:div>
            <w:div w:id="1334381898">
              <w:marLeft w:val="0"/>
              <w:marRight w:val="0"/>
              <w:marTop w:val="0"/>
              <w:marBottom w:val="0"/>
              <w:divBdr>
                <w:top w:val="none" w:sz="0" w:space="0" w:color="auto"/>
                <w:left w:val="none" w:sz="0" w:space="0" w:color="auto"/>
                <w:bottom w:val="none" w:sz="0" w:space="0" w:color="auto"/>
                <w:right w:val="none" w:sz="0" w:space="0" w:color="auto"/>
              </w:divBdr>
            </w:div>
            <w:div w:id="1735158400">
              <w:marLeft w:val="0"/>
              <w:marRight w:val="0"/>
              <w:marTop w:val="0"/>
              <w:marBottom w:val="0"/>
              <w:divBdr>
                <w:top w:val="none" w:sz="0" w:space="0" w:color="auto"/>
                <w:left w:val="none" w:sz="0" w:space="0" w:color="auto"/>
                <w:bottom w:val="none" w:sz="0" w:space="0" w:color="auto"/>
                <w:right w:val="none" w:sz="0" w:space="0" w:color="auto"/>
              </w:divBdr>
            </w:div>
            <w:div w:id="1437022553">
              <w:marLeft w:val="0"/>
              <w:marRight w:val="0"/>
              <w:marTop w:val="0"/>
              <w:marBottom w:val="0"/>
              <w:divBdr>
                <w:top w:val="none" w:sz="0" w:space="0" w:color="auto"/>
                <w:left w:val="none" w:sz="0" w:space="0" w:color="auto"/>
                <w:bottom w:val="none" w:sz="0" w:space="0" w:color="auto"/>
                <w:right w:val="none" w:sz="0" w:space="0" w:color="auto"/>
              </w:divBdr>
            </w:div>
            <w:div w:id="551354945">
              <w:marLeft w:val="0"/>
              <w:marRight w:val="0"/>
              <w:marTop w:val="0"/>
              <w:marBottom w:val="0"/>
              <w:divBdr>
                <w:top w:val="none" w:sz="0" w:space="0" w:color="auto"/>
                <w:left w:val="none" w:sz="0" w:space="0" w:color="auto"/>
                <w:bottom w:val="none" w:sz="0" w:space="0" w:color="auto"/>
                <w:right w:val="none" w:sz="0" w:space="0" w:color="auto"/>
              </w:divBdr>
            </w:div>
            <w:div w:id="2124808971">
              <w:marLeft w:val="0"/>
              <w:marRight w:val="0"/>
              <w:marTop w:val="0"/>
              <w:marBottom w:val="0"/>
              <w:divBdr>
                <w:top w:val="none" w:sz="0" w:space="0" w:color="auto"/>
                <w:left w:val="none" w:sz="0" w:space="0" w:color="auto"/>
                <w:bottom w:val="none" w:sz="0" w:space="0" w:color="auto"/>
                <w:right w:val="none" w:sz="0" w:space="0" w:color="auto"/>
              </w:divBdr>
            </w:div>
            <w:div w:id="1015426985">
              <w:marLeft w:val="0"/>
              <w:marRight w:val="0"/>
              <w:marTop w:val="0"/>
              <w:marBottom w:val="0"/>
              <w:divBdr>
                <w:top w:val="none" w:sz="0" w:space="0" w:color="auto"/>
                <w:left w:val="none" w:sz="0" w:space="0" w:color="auto"/>
                <w:bottom w:val="none" w:sz="0" w:space="0" w:color="auto"/>
                <w:right w:val="none" w:sz="0" w:space="0" w:color="auto"/>
              </w:divBdr>
            </w:div>
            <w:div w:id="19396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9208">
      <w:bodyDiv w:val="1"/>
      <w:marLeft w:val="0"/>
      <w:marRight w:val="0"/>
      <w:marTop w:val="0"/>
      <w:marBottom w:val="0"/>
      <w:divBdr>
        <w:top w:val="none" w:sz="0" w:space="0" w:color="auto"/>
        <w:left w:val="none" w:sz="0" w:space="0" w:color="auto"/>
        <w:bottom w:val="none" w:sz="0" w:space="0" w:color="auto"/>
        <w:right w:val="none" w:sz="0" w:space="0" w:color="auto"/>
      </w:divBdr>
    </w:div>
    <w:div w:id="1189177878">
      <w:bodyDiv w:val="1"/>
      <w:marLeft w:val="0"/>
      <w:marRight w:val="0"/>
      <w:marTop w:val="0"/>
      <w:marBottom w:val="0"/>
      <w:divBdr>
        <w:top w:val="none" w:sz="0" w:space="0" w:color="auto"/>
        <w:left w:val="none" w:sz="0" w:space="0" w:color="auto"/>
        <w:bottom w:val="none" w:sz="0" w:space="0" w:color="auto"/>
        <w:right w:val="none" w:sz="0" w:space="0" w:color="auto"/>
      </w:divBdr>
      <w:divsChild>
        <w:div w:id="1651980339">
          <w:marLeft w:val="0"/>
          <w:marRight w:val="0"/>
          <w:marTop w:val="0"/>
          <w:marBottom w:val="0"/>
          <w:divBdr>
            <w:top w:val="none" w:sz="0" w:space="0" w:color="auto"/>
            <w:left w:val="none" w:sz="0" w:space="0" w:color="auto"/>
            <w:bottom w:val="none" w:sz="0" w:space="0" w:color="auto"/>
            <w:right w:val="none" w:sz="0" w:space="0" w:color="auto"/>
          </w:divBdr>
        </w:div>
        <w:div w:id="360980734">
          <w:marLeft w:val="0"/>
          <w:marRight w:val="0"/>
          <w:marTop w:val="0"/>
          <w:marBottom w:val="0"/>
          <w:divBdr>
            <w:top w:val="none" w:sz="0" w:space="0" w:color="auto"/>
            <w:left w:val="none" w:sz="0" w:space="0" w:color="auto"/>
            <w:bottom w:val="none" w:sz="0" w:space="0" w:color="auto"/>
            <w:right w:val="none" w:sz="0" w:space="0" w:color="auto"/>
          </w:divBdr>
        </w:div>
      </w:divsChild>
    </w:div>
    <w:div w:id="1412392570">
      <w:bodyDiv w:val="1"/>
      <w:marLeft w:val="0"/>
      <w:marRight w:val="0"/>
      <w:marTop w:val="0"/>
      <w:marBottom w:val="0"/>
      <w:divBdr>
        <w:top w:val="none" w:sz="0" w:space="0" w:color="auto"/>
        <w:left w:val="none" w:sz="0" w:space="0" w:color="auto"/>
        <w:bottom w:val="none" w:sz="0" w:space="0" w:color="auto"/>
        <w:right w:val="none" w:sz="0" w:space="0" w:color="auto"/>
      </w:divBdr>
      <w:divsChild>
        <w:div w:id="1715428866">
          <w:marLeft w:val="0"/>
          <w:marRight w:val="0"/>
          <w:marTop w:val="0"/>
          <w:marBottom w:val="0"/>
          <w:divBdr>
            <w:top w:val="none" w:sz="0" w:space="0" w:color="auto"/>
            <w:left w:val="none" w:sz="0" w:space="0" w:color="auto"/>
            <w:bottom w:val="none" w:sz="0" w:space="0" w:color="auto"/>
            <w:right w:val="none" w:sz="0" w:space="0" w:color="auto"/>
          </w:divBdr>
        </w:div>
        <w:div w:id="213780150">
          <w:marLeft w:val="0"/>
          <w:marRight w:val="0"/>
          <w:marTop w:val="0"/>
          <w:marBottom w:val="0"/>
          <w:divBdr>
            <w:top w:val="none" w:sz="0" w:space="0" w:color="auto"/>
            <w:left w:val="none" w:sz="0" w:space="0" w:color="auto"/>
            <w:bottom w:val="none" w:sz="0" w:space="0" w:color="auto"/>
            <w:right w:val="none" w:sz="0" w:space="0" w:color="auto"/>
          </w:divBdr>
        </w:div>
        <w:div w:id="1908420045">
          <w:marLeft w:val="0"/>
          <w:marRight w:val="0"/>
          <w:marTop w:val="0"/>
          <w:marBottom w:val="0"/>
          <w:divBdr>
            <w:top w:val="none" w:sz="0" w:space="0" w:color="auto"/>
            <w:left w:val="none" w:sz="0" w:space="0" w:color="auto"/>
            <w:bottom w:val="none" w:sz="0" w:space="0" w:color="auto"/>
            <w:right w:val="none" w:sz="0" w:space="0" w:color="auto"/>
          </w:divBdr>
        </w:div>
        <w:div w:id="878323960">
          <w:marLeft w:val="0"/>
          <w:marRight w:val="0"/>
          <w:marTop w:val="0"/>
          <w:marBottom w:val="0"/>
          <w:divBdr>
            <w:top w:val="none" w:sz="0" w:space="0" w:color="auto"/>
            <w:left w:val="none" w:sz="0" w:space="0" w:color="auto"/>
            <w:bottom w:val="none" w:sz="0" w:space="0" w:color="auto"/>
            <w:right w:val="none" w:sz="0" w:space="0" w:color="auto"/>
          </w:divBdr>
        </w:div>
      </w:divsChild>
    </w:div>
    <w:div w:id="1639645502">
      <w:bodyDiv w:val="1"/>
      <w:marLeft w:val="0"/>
      <w:marRight w:val="0"/>
      <w:marTop w:val="0"/>
      <w:marBottom w:val="0"/>
      <w:divBdr>
        <w:top w:val="none" w:sz="0" w:space="0" w:color="auto"/>
        <w:left w:val="none" w:sz="0" w:space="0" w:color="auto"/>
        <w:bottom w:val="none" w:sz="0" w:space="0" w:color="auto"/>
        <w:right w:val="none" w:sz="0" w:space="0" w:color="auto"/>
      </w:divBdr>
      <w:divsChild>
        <w:div w:id="383022822">
          <w:marLeft w:val="0"/>
          <w:marRight w:val="0"/>
          <w:marTop w:val="0"/>
          <w:marBottom w:val="0"/>
          <w:divBdr>
            <w:top w:val="none" w:sz="0" w:space="0" w:color="auto"/>
            <w:left w:val="none" w:sz="0" w:space="0" w:color="auto"/>
            <w:bottom w:val="none" w:sz="0" w:space="0" w:color="auto"/>
            <w:right w:val="none" w:sz="0" w:space="0" w:color="auto"/>
          </w:divBdr>
        </w:div>
        <w:div w:id="8442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vmondiaa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nvmondiaal.nl/wereld_van_fnv_mondiaal/Over_FNV_Mondiaal_2/" TargetMode="External"/><Relationship Id="rId2" Type="http://schemas.openxmlformats.org/officeDocument/2006/relationships/hyperlink" Target="http://www.vakbondshistorie.nl/dossiers/article/de-geschiedenis-van-de-cao.html" TargetMode="External"/><Relationship Id="rId1" Type="http://schemas.openxmlformats.org/officeDocument/2006/relationships/hyperlink" Target="http://www.parlement.com/id/vhnnmt7jpb00/poldermodel" TargetMode="External"/><Relationship Id="rId5" Type="http://schemas.openxmlformats.org/officeDocument/2006/relationships/hyperlink" Target="http://www.ilo.org/global/about-the-ilo/history/lang--en/index.htm" TargetMode="External"/><Relationship Id="rId4" Type="http://schemas.openxmlformats.org/officeDocument/2006/relationships/hyperlink" Target="http://www.migrant-rights.org/campaign/end-the-kafala-syste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4143C-934E-4CC0-8D28-EE2E5F11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21902</TotalTime>
  <Pages>46</Pages>
  <Words>19777</Words>
  <Characters>108776</Characters>
  <Application>Microsoft Office Word</Application>
  <DocSecurity>0</DocSecurity>
  <Lines>906</Lines>
  <Paragraphs>256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891</cp:revision>
  <dcterms:created xsi:type="dcterms:W3CDTF">2013-10-24T10:48:00Z</dcterms:created>
  <dcterms:modified xsi:type="dcterms:W3CDTF">2014-02-24T13:31:00Z</dcterms:modified>
</cp:coreProperties>
</file>