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BD5" w:rsidRPr="00F94215" w:rsidRDefault="00880367" w:rsidP="00880367">
      <w:pPr>
        <w:pStyle w:val="Geenafstand"/>
        <w:rPr>
          <w:rFonts w:ascii="Times New Roman" w:hAnsi="Times New Roman" w:cs="Times New Roman"/>
          <w:b/>
          <w:sz w:val="48"/>
          <w:szCs w:val="28"/>
          <w:lang w:val="en-GB"/>
        </w:rPr>
      </w:pPr>
      <w:r w:rsidRPr="00F94215">
        <w:rPr>
          <w:rFonts w:ascii="Times New Roman" w:hAnsi="Times New Roman" w:cs="Times New Roman"/>
          <w:b/>
          <w:sz w:val="48"/>
          <w:szCs w:val="28"/>
          <w:lang w:val="en-GB"/>
        </w:rPr>
        <w:t>The influence of oxygen concentration on canine oocyte</w:t>
      </w:r>
      <w:r w:rsidR="001B052D" w:rsidRPr="00F94215">
        <w:rPr>
          <w:rFonts w:ascii="Times New Roman" w:hAnsi="Times New Roman" w:cs="Times New Roman"/>
          <w:b/>
          <w:sz w:val="48"/>
          <w:szCs w:val="28"/>
          <w:lang w:val="en-GB"/>
        </w:rPr>
        <w:t xml:space="preserve"> nuclear</w:t>
      </w:r>
      <w:r w:rsidRPr="00F94215">
        <w:rPr>
          <w:rFonts w:ascii="Times New Roman" w:hAnsi="Times New Roman" w:cs="Times New Roman"/>
          <w:b/>
          <w:sz w:val="48"/>
          <w:szCs w:val="28"/>
          <w:lang w:val="en-GB"/>
        </w:rPr>
        <w:t xml:space="preserve"> maturation </w:t>
      </w:r>
      <w:r w:rsidRPr="00F94215">
        <w:rPr>
          <w:rFonts w:ascii="Times New Roman" w:hAnsi="Times New Roman" w:cs="Times New Roman"/>
          <w:b/>
          <w:i/>
          <w:sz w:val="48"/>
          <w:szCs w:val="28"/>
          <w:lang w:val="en-GB"/>
        </w:rPr>
        <w:t>in vitro</w:t>
      </w:r>
      <w:r w:rsidRPr="00F94215">
        <w:rPr>
          <w:rFonts w:ascii="Times New Roman" w:hAnsi="Times New Roman" w:cs="Times New Roman"/>
          <w:b/>
          <w:sz w:val="48"/>
          <w:szCs w:val="28"/>
          <w:lang w:val="en-GB"/>
        </w:rPr>
        <w:t>.</w:t>
      </w:r>
    </w:p>
    <w:p w:rsidR="00880367" w:rsidRPr="00CD2FB2" w:rsidRDefault="00880367" w:rsidP="00880367">
      <w:pPr>
        <w:pStyle w:val="Geenafstand"/>
        <w:rPr>
          <w:rFonts w:ascii="Times New Roman" w:hAnsi="Times New Roman" w:cs="Times New Roman"/>
          <w:sz w:val="20"/>
          <w:szCs w:val="20"/>
          <w:lang w:val="en-GB"/>
        </w:rPr>
      </w:pPr>
    </w:p>
    <w:p w:rsidR="00F94215" w:rsidRDefault="00F94215" w:rsidP="00880367">
      <w:pPr>
        <w:pStyle w:val="Geenafstand"/>
        <w:rPr>
          <w:rFonts w:ascii="Times New Roman" w:hAnsi="Times New Roman" w:cs="Times New Roman"/>
          <w:sz w:val="18"/>
          <w:szCs w:val="18"/>
          <w:lang w:val="en-GB"/>
        </w:rPr>
      </w:pPr>
    </w:p>
    <w:p w:rsidR="00F94215" w:rsidRDefault="00F94215" w:rsidP="00880367">
      <w:pPr>
        <w:pStyle w:val="Geenafstand"/>
        <w:rPr>
          <w:rFonts w:ascii="Times New Roman" w:hAnsi="Times New Roman" w:cs="Times New Roman"/>
          <w:sz w:val="18"/>
          <w:szCs w:val="18"/>
          <w:lang w:val="en-GB"/>
        </w:rPr>
      </w:pPr>
    </w:p>
    <w:p w:rsidR="00F94215" w:rsidRDefault="00F94215" w:rsidP="00880367">
      <w:pPr>
        <w:pStyle w:val="Geenafstand"/>
        <w:rPr>
          <w:rFonts w:ascii="Times New Roman" w:hAnsi="Times New Roman" w:cs="Times New Roman"/>
          <w:sz w:val="18"/>
          <w:szCs w:val="18"/>
          <w:lang w:val="en-GB"/>
        </w:rPr>
      </w:pPr>
    </w:p>
    <w:p w:rsidR="00F94215" w:rsidRDefault="00F94215" w:rsidP="00880367">
      <w:pPr>
        <w:pStyle w:val="Geenafstand"/>
        <w:rPr>
          <w:rFonts w:ascii="Times New Roman" w:hAnsi="Times New Roman" w:cs="Times New Roman"/>
          <w:sz w:val="18"/>
          <w:szCs w:val="18"/>
          <w:lang w:val="en-GB"/>
        </w:rPr>
      </w:pPr>
    </w:p>
    <w:p w:rsidR="00F94215" w:rsidRDefault="00F94215" w:rsidP="00880367">
      <w:pPr>
        <w:pStyle w:val="Geenafstand"/>
        <w:rPr>
          <w:rFonts w:ascii="Times New Roman" w:hAnsi="Times New Roman" w:cs="Times New Roman"/>
          <w:sz w:val="18"/>
          <w:szCs w:val="18"/>
          <w:lang w:val="en-GB"/>
        </w:rPr>
      </w:pPr>
    </w:p>
    <w:p w:rsidR="00F94215" w:rsidRDefault="00F94215" w:rsidP="00880367">
      <w:pPr>
        <w:pStyle w:val="Geenafstand"/>
        <w:rPr>
          <w:rFonts w:ascii="Times New Roman" w:hAnsi="Times New Roman" w:cs="Times New Roman"/>
          <w:sz w:val="18"/>
          <w:szCs w:val="18"/>
          <w:lang w:val="en-GB"/>
        </w:rPr>
      </w:pPr>
    </w:p>
    <w:p w:rsidR="00F94215" w:rsidRDefault="00F94215" w:rsidP="00880367">
      <w:pPr>
        <w:pStyle w:val="Geenafstand"/>
        <w:rPr>
          <w:rFonts w:ascii="Times New Roman" w:hAnsi="Times New Roman" w:cs="Times New Roman"/>
          <w:sz w:val="18"/>
          <w:szCs w:val="18"/>
          <w:lang w:val="en-GB"/>
        </w:rPr>
      </w:pPr>
    </w:p>
    <w:p w:rsidR="00F94215" w:rsidRDefault="00F94215" w:rsidP="00880367">
      <w:pPr>
        <w:pStyle w:val="Geenafstand"/>
        <w:rPr>
          <w:rFonts w:ascii="Times New Roman" w:hAnsi="Times New Roman" w:cs="Times New Roman"/>
          <w:sz w:val="18"/>
          <w:szCs w:val="18"/>
          <w:lang w:val="en-GB"/>
        </w:rPr>
      </w:pPr>
    </w:p>
    <w:p w:rsidR="00F94215" w:rsidRDefault="00F94215" w:rsidP="00880367">
      <w:pPr>
        <w:pStyle w:val="Geenafstand"/>
        <w:rPr>
          <w:rFonts w:ascii="Times New Roman" w:hAnsi="Times New Roman" w:cs="Times New Roman"/>
          <w:sz w:val="18"/>
          <w:szCs w:val="18"/>
          <w:lang w:val="en-GB"/>
        </w:rPr>
      </w:pPr>
    </w:p>
    <w:p w:rsidR="00F94215" w:rsidRDefault="00F94215" w:rsidP="00880367">
      <w:pPr>
        <w:pStyle w:val="Geenafstand"/>
        <w:rPr>
          <w:rFonts w:ascii="Times New Roman" w:hAnsi="Times New Roman" w:cs="Times New Roman"/>
          <w:sz w:val="18"/>
          <w:szCs w:val="18"/>
          <w:lang w:val="en-GB"/>
        </w:rPr>
      </w:pPr>
      <w:r>
        <w:rPr>
          <w:rFonts w:ascii="Times New Roman" w:hAnsi="Times New Roman" w:cs="Times New Roman"/>
          <w:noProof/>
          <w:sz w:val="18"/>
          <w:szCs w:val="18"/>
          <w:lang w:eastAsia="nl-NL"/>
        </w:rPr>
        <w:drawing>
          <wp:inline distT="0" distB="0" distL="0" distR="0">
            <wp:extent cx="5760720" cy="432054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F94215" w:rsidRDefault="00F94215" w:rsidP="00880367">
      <w:pPr>
        <w:pStyle w:val="Geenafstand"/>
        <w:rPr>
          <w:rFonts w:ascii="Times New Roman" w:hAnsi="Times New Roman" w:cs="Times New Roman"/>
          <w:sz w:val="18"/>
          <w:szCs w:val="18"/>
          <w:lang w:val="en-GB"/>
        </w:rPr>
      </w:pPr>
    </w:p>
    <w:p w:rsidR="00F94215" w:rsidRDefault="00F94215" w:rsidP="00880367">
      <w:pPr>
        <w:pStyle w:val="Geenafstand"/>
        <w:rPr>
          <w:rFonts w:ascii="Times New Roman" w:hAnsi="Times New Roman" w:cs="Times New Roman"/>
          <w:sz w:val="18"/>
          <w:szCs w:val="18"/>
          <w:lang w:val="en-GB"/>
        </w:rPr>
      </w:pPr>
    </w:p>
    <w:p w:rsidR="00F94215" w:rsidRDefault="00F94215" w:rsidP="00880367">
      <w:pPr>
        <w:pStyle w:val="Geenafstand"/>
        <w:rPr>
          <w:rFonts w:ascii="Times New Roman" w:hAnsi="Times New Roman" w:cs="Times New Roman"/>
          <w:sz w:val="18"/>
          <w:szCs w:val="18"/>
          <w:lang w:val="en-GB"/>
        </w:rPr>
      </w:pPr>
    </w:p>
    <w:p w:rsidR="00F94215" w:rsidRDefault="00F94215" w:rsidP="00880367">
      <w:pPr>
        <w:pStyle w:val="Geenafstand"/>
        <w:rPr>
          <w:rFonts w:ascii="Times New Roman" w:hAnsi="Times New Roman" w:cs="Times New Roman"/>
          <w:sz w:val="18"/>
          <w:szCs w:val="18"/>
          <w:lang w:val="en-GB"/>
        </w:rPr>
      </w:pPr>
    </w:p>
    <w:p w:rsidR="00F94215" w:rsidRDefault="00F94215" w:rsidP="00880367">
      <w:pPr>
        <w:pStyle w:val="Geenafstand"/>
        <w:rPr>
          <w:rFonts w:ascii="Times New Roman" w:hAnsi="Times New Roman" w:cs="Times New Roman"/>
          <w:sz w:val="18"/>
          <w:szCs w:val="18"/>
          <w:lang w:val="en-GB"/>
        </w:rPr>
      </w:pPr>
    </w:p>
    <w:p w:rsidR="00F94215" w:rsidRDefault="00F94215" w:rsidP="00880367">
      <w:pPr>
        <w:pStyle w:val="Geenafstand"/>
        <w:rPr>
          <w:rFonts w:ascii="Times New Roman" w:hAnsi="Times New Roman" w:cs="Times New Roman"/>
          <w:sz w:val="18"/>
          <w:szCs w:val="18"/>
          <w:lang w:val="en-GB"/>
        </w:rPr>
      </w:pPr>
    </w:p>
    <w:p w:rsidR="00F94215" w:rsidRDefault="00F94215" w:rsidP="00880367">
      <w:pPr>
        <w:pStyle w:val="Geenafstand"/>
        <w:rPr>
          <w:rFonts w:ascii="Times New Roman" w:hAnsi="Times New Roman" w:cs="Times New Roman"/>
          <w:sz w:val="18"/>
          <w:szCs w:val="18"/>
          <w:lang w:val="en-GB"/>
        </w:rPr>
      </w:pPr>
    </w:p>
    <w:p w:rsidR="00F94215" w:rsidRDefault="00F94215" w:rsidP="00880367">
      <w:pPr>
        <w:pStyle w:val="Geenafstand"/>
        <w:rPr>
          <w:rFonts w:ascii="Times New Roman" w:hAnsi="Times New Roman" w:cs="Times New Roman"/>
          <w:sz w:val="18"/>
          <w:szCs w:val="18"/>
          <w:lang w:val="en-GB"/>
        </w:rPr>
      </w:pPr>
    </w:p>
    <w:p w:rsidR="00F94215" w:rsidRDefault="00F94215" w:rsidP="00F94215">
      <w:pPr>
        <w:pStyle w:val="Geenafstand"/>
        <w:rPr>
          <w:rFonts w:ascii="Times New Roman" w:hAnsi="Times New Roman" w:cs="Times New Roman"/>
          <w:sz w:val="20"/>
          <w:szCs w:val="18"/>
          <w:lang w:val="en-GB"/>
        </w:rPr>
      </w:pPr>
    </w:p>
    <w:p w:rsidR="00F94215" w:rsidRDefault="00F94215" w:rsidP="00F94215">
      <w:pPr>
        <w:pStyle w:val="Geenafstand"/>
        <w:rPr>
          <w:rFonts w:ascii="Times New Roman" w:hAnsi="Times New Roman" w:cs="Times New Roman"/>
          <w:sz w:val="20"/>
          <w:szCs w:val="18"/>
          <w:lang w:val="en-GB"/>
        </w:rPr>
      </w:pPr>
    </w:p>
    <w:p w:rsidR="00F94215" w:rsidRDefault="00F94215" w:rsidP="00F94215">
      <w:pPr>
        <w:pStyle w:val="Geenafstand"/>
        <w:rPr>
          <w:rFonts w:ascii="Times New Roman" w:hAnsi="Times New Roman" w:cs="Times New Roman"/>
          <w:sz w:val="20"/>
          <w:szCs w:val="18"/>
          <w:lang w:val="en-GB"/>
        </w:rPr>
      </w:pPr>
    </w:p>
    <w:p w:rsidR="00F94215" w:rsidRDefault="00F94215" w:rsidP="00F94215">
      <w:pPr>
        <w:pStyle w:val="Geenafstand"/>
        <w:rPr>
          <w:rFonts w:ascii="Times New Roman" w:hAnsi="Times New Roman" w:cs="Times New Roman"/>
          <w:sz w:val="20"/>
          <w:szCs w:val="18"/>
          <w:lang w:val="en-GB"/>
        </w:rPr>
      </w:pPr>
    </w:p>
    <w:p w:rsidR="00F94215" w:rsidRDefault="00F94215" w:rsidP="00F94215">
      <w:pPr>
        <w:pStyle w:val="Geenafstand"/>
        <w:rPr>
          <w:rFonts w:ascii="Times New Roman" w:hAnsi="Times New Roman" w:cs="Times New Roman"/>
          <w:sz w:val="20"/>
          <w:szCs w:val="18"/>
          <w:lang w:val="en-GB"/>
        </w:rPr>
      </w:pPr>
    </w:p>
    <w:p w:rsidR="00F94215" w:rsidRPr="00F94215" w:rsidRDefault="00F94215" w:rsidP="00F94215">
      <w:pPr>
        <w:pStyle w:val="Geenafstand"/>
        <w:rPr>
          <w:rFonts w:ascii="Times New Roman" w:hAnsi="Times New Roman" w:cs="Times New Roman"/>
          <w:sz w:val="20"/>
          <w:szCs w:val="18"/>
        </w:rPr>
      </w:pPr>
      <w:r w:rsidRPr="00F94215">
        <w:rPr>
          <w:rFonts w:ascii="Times New Roman" w:hAnsi="Times New Roman" w:cs="Times New Roman"/>
          <w:sz w:val="20"/>
          <w:szCs w:val="18"/>
          <w:lang w:val="en-GB"/>
        </w:rPr>
        <w:t xml:space="preserve">S. Demuynck Utrecht University, Faculty of Veterinary Medicine. </w:t>
      </w:r>
      <w:r w:rsidRPr="00F94215">
        <w:rPr>
          <w:rFonts w:ascii="Times New Roman" w:hAnsi="Times New Roman" w:cs="Times New Roman"/>
          <w:sz w:val="20"/>
          <w:szCs w:val="18"/>
        </w:rPr>
        <w:t>Yalelaan 1, 3584CL Utrecht, the Netherlands.</w:t>
      </w:r>
    </w:p>
    <w:p w:rsidR="00F94215" w:rsidRPr="00F94215" w:rsidRDefault="00F94215" w:rsidP="00F94215">
      <w:pPr>
        <w:pStyle w:val="Geenafstand"/>
        <w:rPr>
          <w:rFonts w:ascii="Times New Roman" w:hAnsi="Times New Roman" w:cs="Times New Roman"/>
          <w:sz w:val="20"/>
          <w:szCs w:val="18"/>
          <w:lang w:val="en-GB"/>
        </w:rPr>
      </w:pPr>
      <w:r w:rsidRPr="00F94215">
        <w:rPr>
          <w:rFonts w:ascii="Times New Roman" w:hAnsi="Times New Roman" w:cs="Times New Roman"/>
          <w:sz w:val="20"/>
          <w:szCs w:val="18"/>
          <w:lang w:val="en-GB"/>
        </w:rPr>
        <w:t xml:space="preserve">Supervisor: J de </w:t>
      </w:r>
      <w:proofErr w:type="spellStart"/>
      <w:r w:rsidRPr="00F94215">
        <w:rPr>
          <w:rFonts w:ascii="Times New Roman" w:hAnsi="Times New Roman" w:cs="Times New Roman"/>
          <w:sz w:val="20"/>
          <w:szCs w:val="18"/>
          <w:lang w:val="en-GB"/>
        </w:rPr>
        <w:t>Gier</w:t>
      </w:r>
      <w:proofErr w:type="spellEnd"/>
      <w:r w:rsidRPr="00F94215">
        <w:rPr>
          <w:rFonts w:ascii="Times New Roman" w:hAnsi="Times New Roman" w:cs="Times New Roman"/>
          <w:sz w:val="20"/>
          <w:szCs w:val="18"/>
          <w:lang w:val="en-GB"/>
        </w:rPr>
        <w:t>, DVM PhD Dipl. ECAR, Department of Clinical Sciences of Companion Animals, Faculty of Veterinary Medicine, Utrecht University</w:t>
      </w:r>
    </w:p>
    <w:p w:rsidR="00F94215" w:rsidRPr="00F94215" w:rsidRDefault="00F94215" w:rsidP="00F94215">
      <w:pPr>
        <w:pStyle w:val="Geenafstand"/>
        <w:rPr>
          <w:rFonts w:ascii="Times New Roman" w:hAnsi="Times New Roman" w:cs="Times New Roman"/>
          <w:sz w:val="20"/>
          <w:szCs w:val="18"/>
          <w:lang w:val="en-GB"/>
        </w:rPr>
      </w:pPr>
      <w:r w:rsidRPr="00F94215">
        <w:rPr>
          <w:rFonts w:ascii="Times New Roman" w:hAnsi="Times New Roman" w:cs="Times New Roman"/>
          <w:sz w:val="20"/>
          <w:szCs w:val="18"/>
          <w:lang w:val="en-GB"/>
        </w:rPr>
        <w:t xml:space="preserve">H.T.A. van </w:t>
      </w:r>
      <w:proofErr w:type="spellStart"/>
      <w:r w:rsidRPr="00F94215">
        <w:rPr>
          <w:rFonts w:ascii="Times New Roman" w:hAnsi="Times New Roman" w:cs="Times New Roman"/>
          <w:sz w:val="20"/>
          <w:szCs w:val="18"/>
          <w:lang w:val="en-GB"/>
        </w:rPr>
        <w:t>Tol</w:t>
      </w:r>
      <w:proofErr w:type="spellEnd"/>
      <w:r w:rsidRPr="00F94215">
        <w:rPr>
          <w:rFonts w:ascii="Times New Roman" w:hAnsi="Times New Roman" w:cs="Times New Roman"/>
          <w:sz w:val="20"/>
          <w:szCs w:val="18"/>
          <w:lang w:val="en-GB"/>
        </w:rPr>
        <w:t>, PhD, Department of Farm Animal Health, Faculty of Veterinary Medicine, Utrecht University</w:t>
      </w:r>
    </w:p>
    <w:p w:rsidR="00F94215" w:rsidRDefault="00F94215" w:rsidP="00880367">
      <w:pPr>
        <w:pStyle w:val="Geenafstand"/>
        <w:rPr>
          <w:rFonts w:ascii="Times New Roman" w:hAnsi="Times New Roman" w:cs="Times New Roman"/>
          <w:sz w:val="18"/>
          <w:szCs w:val="18"/>
          <w:lang w:val="en-GB"/>
        </w:rPr>
      </w:pPr>
    </w:p>
    <w:p w:rsidR="00F94215" w:rsidRDefault="00F94215" w:rsidP="00880367">
      <w:pPr>
        <w:pStyle w:val="Geenafstand"/>
        <w:rPr>
          <w:rFonts w:ascii="Times New Roman" w:hAnsi="Times New Roman" w:cs="Times New Roman"/>
          <w:b/>
          <w:sz w:val="28"/>
          <w:szCs w:val="18"/>
          <w:lang w:val="en-GB"/>
        </w:rPr>
      </w:pPr>
      <w:r w:rsidRPr="00F94215">
        <w:rPr>
          <w:rFonts w:ascii="Times New Roman" w:hAnsi="Times New Roman" w:cs="Times New Roman"/>
          <w:b/>
          <w:sz w:val="28"/>
          <w:szCs w:val="18"/>
          <w:lang w:val="en-GB"/>
        </w:rPr>
        <w:lastRenderedPageBreak/>
        <w:t xml:space="preserve">Table of contents </w:t>
      </w:r>
    </w:p>
    <w:p w:rsidR="00F94215" w:rsidRDefault="00F94215" w:rsidP="00880367">
      <w:pPr>
        <w:pStyle w:val="Geenafstand"/>
        <w:rPr>
          <w:rFonts w:ascii="Times New Roman" w:hAnsi="Times New Roman" w:cs="Times New Roman"/>
          <w:b/>
          <w:sz w:val="28"/>
          <w:szCs w:val="18"/>
          <w:lang w:val="en-GB"/>
        </w:rPr>
      </w:pPr>
    </w:p>
    <w:p w:rsidR="00F94215" w:rsidRDefault="00F94215" w:rsidP="00F94215">
      <w:pPr>
        <w:pStyle w:val="Geenafstand"/>
        <w:numPr>
          <w:ilvl w:val="0"/>
          <w:numId w:val="7"/>
        </w:numPr>
        <w:rPr>
          <w:rFonts w:ascii="Times New Roman" w:hAnsi="Times New Roman" w:cs="Times New Roman"/>
          <w:sz w:val="24"/>
          <w:szCs w:val="18"/>
          <w:lang w:val="en-GB"/>
        </w:rPr>
      </w:pPr>
      <w:r>
        <w:rPr>
          <w:rFonts w:ascii="Times New Roman" w:hAnsi="Times New Roman" w:cs="Times New Roman"/>
          <w:sz w:val="24"/>
          <w:szCs w:val="18"/>
          <w:lang w:val="en-GB"/>
        </w:rPr>
        <w:t>Introduction</w:t>
      </w:r>
      <w:r w:rsidR="00E5528A">
        <w:rPr>
          <w:rFonts w:ascii="Times New Roman" w:hAnsi="Times New Roman" w:cs="Times New Roman"/>
          <w:sz w:val="24"/>
          <w:szCs w:val="18"/>
          <w:lang w:val="en-GB"/>
        </w:rPr>
        <w:tab/>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t>3</w:t>
      </w:r>
    </w:p>
    <w:p w:rsidR="00E878E1" w:rsidRDefault="00E878E1" w:rsidP="00E878E1">
      <w:pPr>
        <w:pStyle w:val="Geenafstand"/>
        <w:numPr>
          <w:ilvl w:val="0"/>
          <w:numId w:val="7"/>
        </w:numPr>
        <w:rPr>
          <w:rFonts w:ascii="Times New Roman" w:hAnsi="Times New Roman" w:cs="Times New Roman"/>
          <w:sz w:val="24"/>
          <w:szCs w:val="18"/>
          <w:lang w:val="en-GB"/>
        </w:rPr>
      </w:pPr>
      <w:r>
        <w:rPr>
          <w:rFonts w:ascii="Times New Roman" w:hAnsi="Times New Roman" w:cs="Times New Roman"/>
          <w:sz w:val="24"/>
          <w:szCs w:val="18"/>
          <w:lang w:val="en-GB"/>
        </w:rPr>
        <w:t>Material and methods</w:t>
      </w:r>
      <w:r w:rsidR="00E5528A">
        <w:rPr>
          <w:rFonts w:ascii="Times New Roman" w:hAnsi="Times New Roman" w:cs="Times New Roman"/>
          <w:sz w:val="24"/>
          <w:szCs w:val="18"/>
          <w:lang w:val="en-GB"/>
        </w:rPr>
        <w:tab/>
      </w:r>
      <w:r w:rsidR="00E5528A">
        <w:rPr>
          <w:rFonts w:ascii="Times New Roman" w:hAnsi="Times New Roman" w:cs="Times New Roman"/>
          <w:sz w:val="24"/>
          <w:szCs w:val="18"/>
          <w:lang w:val="en-GB"/>
        </w:rPr>
        <w:tab/>
      </w:r>
      <w:r w:rsidR="00E5528A">
        <w:rPr>
          <w:rFonts w:ascii="Times New Roman" w:hAnsi="Times New Roman" w:cs="Times New Roman"/>
          <w:sz w:val="24"/>
          <w:szCs w:val="18"/>
          <w:lang w:val="en-GB"/>
        </w:rPr>
        <w:tab/>
      </w:r>
      <w:r w:rsidR="00E5528A">
        <w:rPr>
          <w:rFonts w:ascii="Times New Roman" w:hAnsi="Times New Roman" w:cs="Times New Roman"/>
          <w:sz w:val="24"/>
          <w:szCs w:val="18"/>
          <w:lang w:val="en-GB"/>
        </w:rPr>
        <w:tab/>
      </w:r>
      <w:r w:rsidR="00E5528A">
        <w:rPr>
          <w:rFonts w:ascii="Times New Roman" w:hAnsi="Times New Roman" w:cs="Times New Roman"/>
          <w:sz w:val="24"/>
          <w:szCs w:val="18"/>
          <w:lang w:val="en-GB"/>
        </w:rPr>
        <w:tab/>
      </w:r>
      <w:r w:rsidR="007F5556">
        <w:rPr>
          <w:rFonts w:ascii="Times New Roman" w:hAnsi="Times New Roman" w:cs="Times New Roman"/>
          <w:sz w:val="24"/>
          <w:szCs w:val="18"/>
          <w:lang w:val="en-GB"/>
        </w:rPr>
        <w:t>7</w:t>
      </w:r>
      <w:r w:rsidR="00E5528A">
        <w:rPr>
          <w:rFonts w:ascii="Times New Roman" w:hAnsi="Times New Roman" w:cs="Times New Roman"/>
          <w:sz w:val="24"/>
          <w:szCs w:val="18"/>
          <w:lang w:val="en-GB"/>
        </w:rPr>
        <w:tab/>
      </w:r>
      <w:r w:rsidR="00E5528A">
        <w:rPr>
          <w:rFonts w:ascii="Times New Roman" w:hAnsi="Times New Roman" w:cs="Times New Roman"/>
          <w:sz w:val="24"/>
          <w:szCs w:val="18"/>
          <w:lang w:val="en-GB"/>
        </w:rPr>
        <w:tab/>
      </w:r>
      <w:r w:rsidR="00E5528A">
        <w:rPr>
          <w:rFonts w:ascii="Times New Roman" w:hAnsi="Times New Roman" w:cs="Times New Roman"/>
          <w:sz w:val="24"/>
          <w:szCs w:val="18"/>
          <w:lang w:val="en-GB"/>
        </w:rPr>
        <w:tab/>
      </w:r>
    </w:p>
    <w:p w:rsidR="00E878E1" w:rsidRDefault="00E878E1" w:rsidP="00E878E1">
      <w:pPr>
        <w:pStyle w:val="Geenafstand"/>
        <w:numPr>
          <w:ilvl w:val="1"/>
          <w:numId w:val="7"/>
        </w:numPr>
        <w:rPr>
          <w:rFonts w:ascii="Times New Roman" w:hAnsi="Times New Roman" w:cs="Times New Roman"/>
          <w:sz w:val="24"/>
          <w:szCs w:val="18"/>
          <w:lang w:val="en-GB"/>
        </w:rPr>
      </w:pPr>
      <w:r>
        <w:rPr>
          <w:rFonts w:ascii="Times New Roman" w:hAnsi="Times New Roman" w:cs="Times New Roman"/>
          <w:sz w:val="24"/>
          <w:szCs w:val="18"/>
          <w:lang w:val="en-GB"/>
        </w:rPr>
        <w:t>Collection of material</w:t>
      </w:r>
    </w:p>
    <w:p w:rsidR="00E878E1" w:rsidRDefault="00E878E1" w:rsidP="00E878E1">
      <w:pPr>
        <w:pStyle w:val="Geenafstand"/>
        <w:numPr>
          <w:ilvl w:val="1"/>
          <w:numId w:val="7"/>
        </w:numPr>
        <w:rPr>
          <w:rFonts w:ascii="Times New Roman" w:hAnsi="Times New Roman" w:cs="Times New Roman"/>
          <w:sz w:val="24"/>
          <w:szCs w:val="18"/>
          <w:lang w:val="en-GB"/>
        </w:rPr>
      </w:pPr>
      <w:r>
        <w:rPr>
          <w:rFonts w:ascii="Times New Roman" w:hAnsi="Times New Roman" w:cs="Times New Roman"/>
          <w:sz w:val="24"/>
          <w:szCs w:val="18"/>
          <w:lang w:val="en-GB"/>
        </w:rPr>
        <w:t>Determining the culture groups</w:t>
      </w:r>
    </w:p>
    <w:p w:rsidR="00E878E1" w:rsidRDefault="00E878E1" w:rsidP="00E878E1">
      <w:pPr>
        <w:pStyle w:val="Geenafstand"/>
        <w:numPr>
          <w:ilvl w:val="1"/>
          <w:numId w:val="7"/>
        </w:numPr>
        <w:rPr>
          <w:rFonts w:ascii="Times New Roman" w:hAnsi="Times New Roman" w:cs="Times New Roman"/>
          <w:sz w:val="24"/>
          <w:szCs w:val="18"/>
          <w:lang w:val="en-GB"/>
        </w:rPr>
      </w:pPr>
      <w:r>
        <w:rPr>
          <w:rFonts w:ascii="Times New Roman" w:hAnsi="Times New Roman" w:cs="Times New Roman"/>
          <w:sz w:val="24"/>
          <w:szCs w:val="18"/>
          <w:lang w:val="en-GB"/>
        </w:rPr>
        <w:t>In vitro maturation</w:t>
      </w:r>
    </w:p>
    <w:p w:rsidR="00E878E1" w:rsidRDefault="00E878E1" w:rsidP="00E878E1">
      <w:pPr>
        <w:pStyle w:val="Geenafstand"/>
        <w:numPr>
          <w:ilvl w:val="1"/>
          <w:numId w:val="7"/>
        </w:numPr>
        <w:rPr>
          <w:rFonts w:ascii="Times New Roman" w:hAnsi="Times New Roman" w:cs="Times New Roman"/>
          <w:sz w:val="24"/>
          <w:szCs w:val="18"/>
          <w:lang w:val="en-GB"/>
        </w:rPr>
      </w:pPr>
      <w:r>
        <w:rPr>
          <w:rFonts w:ascii="Times New Roman" w:hAnsi="Times New Roman" w:cs="Times New Roman"/>
          <w:sz w:val="24"/>
          <w:szCs w:val="18"/>
          <w:lang w:val="en-GB"/>
        </w:rPr>
        <w:t>Assessment of nuclear status</w:t>
      </w:r>
    </w:p>
    <w:p w:rsidR="00E878E1" w:rsidRDefault="007F5556" w:rsidP="007F5556">
      <w:pPr>
        <w:pStyle w:val="Geenafstand"/>
        <w:ind w:left="360"/>
        <w:rPr>
          <w:rFonts w:ascii="Times New Roman" w:hAnsi="Times New Roman" w:cs="Times New Roman"/>
          <w:sz w:val="24"/>
          <w:szCs w:val="18"/>
          <w:lang w:val="en-GB"/>
        </w:rPr>
      </w:pPr>
      <w:r>
        <w:rPr>
          <w:rFonts w:ascii="Times New Roman" w:hAnsi="Times New Roman" w:cs="Times New Roman"/>
          <w:sz w:val="24"/>
          <w:szCs w:val="18"/>
          <w:lang w:val="en-GB"/>
        </w:rPr>
        <w:t>2.5  Statistical analysis</w:t>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r>
    </w:p>
    <w:p w:rsidR="00E878E1" w:rsidRDefault="00E878E1" w:rsidP="00E878E1">
      <w:pPr>
        <w:pStyle w:val="Geenafstand"/>
        <w:numPr>
          <w:ilvl w:val="0"/>
          <w:numId w:val="7"/>
        </w:numPr>
        <w:rPr>
          <w:rFonts w:ascii="Times New Roman" w:hAnsi="Times New Roman" w:cs="Times New Roman"/>
          <w:sz w:val="24"/>
          <w:szCs w:val="18"/>
          <w:lang w:val="en-GB"/>
        </w:rPr>
      </w:pPr>
      <w:r>
        <w:rPr>
          <w:rFonts w:ascii="Times New Roman" w:hAnsi="Times New Roman" w:cs="Times New Roman"/>
          <w:sz w:val="24"/>
          <w:szCs w:val="18"/>
          <w:lang w:val="en-GB"/>
        </w:rPr>
        <w:t>Results</w:t>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t>11</w:t>
      </w:r>
    </w:p>
    <w:p w:rsidR="00E878E1" w:rsidRDefault="00E878E1" w:rsidP="00E878E1">
      <w:pPr>
        <w:pStyle w:val="Geenafstand"/>
        <w:numPr>
          <w:ilvl w:val="0"/>
          <w:numId w:val="7"/>
        </w:numPr>
        <w:rPr>
          <w:rFonts w:ascii="Times New Roman" w:hAnsi="Times New Roman" w:cs="Times New Roman"/>
          <w:sz w:val="24"/>
          <w:szCs w:val="18"/>
          <w:lang w:val="en-GB"/>
        </w:rPr>
      </w:pPr>
      <w:r>
        <w:rPr>
          <w:rFonts w:ascii="Times New Roman" w:hAnsi="Times New Roman" w:cs="Times New Roman"/>
          <w:sz w:val="24"/>
          <w:szCs w:val="18"/>
          <w:lang w:val="en-GB"/>
        </w:rPr>
        <w:t>Discussion</w:t>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t>13</w:t>
      </w:r>
    </w:p>
    <w:p w:rsidR="00E878E1" w:rsidRDefault="00E878E1" w:rsidP="00E878E1">
      <w:pPr>
        <w:pStyle w:val="Geenafstand"/>
        <w:numPr>
          <w:ilvl w:val="0"/>
          <w:numId w:val="7"/>
        </w:numPr>
        <w:rPr>
          <w:rFonts w:ascii="Times New Roman" w:hAnsi="Times New Roman" w:cs="Times New Roman"/>
          <w:sz w:val="24"/>
          <w:szCs w:val="18"/>
          <w:lang w:val="en-GB"/>
        </w:rPr>
      </w:pPr>
      <w:r>
        <w:rPr>
          <w:rFonts w:ascii="Times New Roman" w:hAnsi="Times New Roman" w:cs="Times New Roman"/>
          <w:sz w:val="24"/>
          <w:szCs w:val="18"/>
          <w:lang w:val="en-GB"/>
        </w:rPr>
        <w:t>Proposal for further research</w:t>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t>15</w:t>
      </w:r>
    </w:p>
    <w:p w:rsidR="00E878E1" w:rsidRPr="00F94215" w:rsidRDefault="00E878E1" w:rsidP="00E878E1">
      <w:pPr>
        <w:pStyle w:val="Geenafstand"/>
        <w:numPr>
          <w:ilvl w:val="0"/>
          <w:numId w:val="7"/>
        </w:numPr>
        <w:rPr>
          <w:rFonts w:ascii="Times New Roman" w:hAnsi="Times New Roman" w:cs="Times New Roman"/>
          <w:sz w:val="24"/>
          <w:szCs w:val="18"/>
          <w:lang w:val="en-GB"/>
        </w:rPr>
      </w:pPr>
      <w:r>
        <w:rPr>
          <w:rFonts w:ascii="Times New Roman" w:hAnsi="Times New Roman" w:cs="Times New Roman"/>
          <w:sz w:val="24"/>
          <w:szCs w:val="18"/>
          <w:lang w:val="en-GB"/>
        </w:rPr>
        <w:t xml:space="preserve">Acknowledgements   </w:t>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r>
      <w:r w:rsidR="007F5556">
        <w:rPr>
          <w:rFonts w:ascii="Times New Roman" w:hAnsi="Times New Roman" w:cs="Times New Roman"/>
          <w:sz w:val="24"/>
          <w:szCs w:val="18"/>
          <w:lang w:val="en-GB"/>
        </w:rPr>
        <w:tab/>
        <w:t>15</w:t>
      </w:r>
    </w:p>
    <w:p w:rsidR="00F94215" w:rsidRDefault="007F5556"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References</w:t>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t>16</w:t>
      </w:r>
    </w:p>
    <w:p w:rsidR="00E878E1" w:rsidRDefault="007F5556"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Appendix 1</w:t>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t>18</w:t>
      </w:r>
    </w:p>
    <w:p w:rsidR="00E878E1" w:rsidRDefault="007F5556"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Appendix 2</w:t>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t>19</w:t>
      </w:r>
    </w:p>
    <w:p w:rsidR="00E878E1" w:rsidRDefault="007F5556"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Appendix 3</w:t>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t>21</w:t>
      </w:r>
    </w:p>
    <w:p w:rsidR="00E878E1" w:rsidRDefault="00E878E1" w:rsidP="00880367">
      <w:pPr>
        <w:pStyle w:val="Geenafstand"/>
        <w:rPr>
          <w:rFonts w:ascii="Times New Roman" w:hAnsi="Times New Roman" w:cs="Times New Roman"/>
          <w:sz w:val="24"/>
          <w:szCs w:val="18"/>
          <w:lang w:val="en-GB"/>
        </w:rPr>
      </w:pPr>
    </w:p>
    <w:p w:rsidR="00E878E1" w:rsidRDefault="00E878E1" w:rsidP="00880367">
      <w:pPr>
        <w:pStyle w:val="Geenafstand"/>
        <w:rPr>
          <w:rFonts w:ascii="Times New Roman" w:hAnsi="Times New Roman" w:cs="Times New Roman"/>
          <w:sz w:val="24"/>
          <w:szCs w:val="18"/>
          <w:lang w:val="en-GB"/>
        </w:rPr>
      </w:pPr>
    </w:p>
    <w:p w:rsidR="00E878E1" w:rsidRDefault="00E878E1" w:rsidP="00880367">
      <w:pPr>
        <w:pStyle w:val="Geenafstand"/>
        <w:rPr>
          <w:rFonts w:ascii="Times New Roman" w:hAnsi="Times New Roman" w:cs="Times New Roman"/>
          <w:sz w:val="24"/>
          <w:szCs w:val="18"/>
          <w:lang w:val="en-GB"/>
        </w:rPr>
      </w:pPr>
    </w:p>
    <w:p w:rsidR="00E878E1" w:rsidRPr="0086045C" w:rsidRDefault="00E878E1" w:rsidP="00880367">
      <w:pPr>
        <w:pStyle w:val="Geenafstand"/>
        <w:rPr>
          <w:rFonts w:ascii="Times New Roman" w:hAnsi="Times New Roman" w:cs="Times New Roman"/>
          <w:b/>
          <w:sz w:val="28"/>
          <w:szCs w:val="18"/>
          <w:lang w:val="en-GB"/>
        </w:rPr>
      </w:pPr>
      <w:r w:rsidRPr="0086045C">
        <w:rPr>
          <w:rFonts w:ascii="Times New Roman" w:hAnsi="Times New Roman" w:cs="Times New Roman"/>
          <w:b/>
          <w:sz w:val="28"/>
          <w:szCs w:val="18"/>
          <w:lang w:val="en-GB"/>
        </w:rPr>
        <w:t xml:space="preserve">Glossary </w:t>
      </w:r>
    </w:p>
    <w:p w:rsidR="00FB0E02" w:rsidRDefault="00FB0E02" w:rsidP="00880367">
      <w:pPr>
        <w:pStyle w:val="Geenafstand"/>
        <w:rPr>
          <w:rFonts w:ascii="Times New Roman" w:hAnsi="Times New Roman" w:cs="Times New Roman"/>
          <w:sz w:val="24"/>
          <w:szCs w:val="18"/>
          <w:lang w:val="en-GB"/>
        </w:rPr>
      </w:pPr>
    </w:p>
    <w:p w:rsidR="00FB0E02" w:rsidRDefault="00FB0E02"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GV</w:t>
      </w:r>
      <w:r w:rsidR="00DF53F3">
        <w:rPr>
          <w:rFonts w:ascii="Times New Roman" w:hAnsi="Times New Roman" w:cs="Times New Roman"/>
          <w:sz w:val="24"/>
          <w:szCs w:val="18"/>
          <w:lang w:val="en-GB"/>
        </w:rPr>
        <w:t xml:space="preserve">  </w:t>
      </w:r>
      <w:r w:rsidR="00DF53F3">
        <w:rPr>
          <w:rFonts w:ascii="Times New Roman" w:hAnsi="Times New Roman" w:cs="Times New Roman"/>
          <w:sz w:val="24"/>
          <w:szCs w:val="18"/>
          <w:lang w:val="en-GB"/>
        </w:rPr>
        <w:tab/>
      </w:r>
      <w:r w:rsidR="00DF53F3">
        <w:rPr>
          <w:rFonts w:ascii="Times New Roman" w:hAnsi="Times New Roman" w:cs="Times New Roman"/>
          <w:sz w:val="24"/>
          <w:szCs w:val="18"/>
          <w:lang w:val="en-GB"/>
        </w:rPr>
        <w:tab/>
      </w:r>
      <w:r w:rsidR="00DF53F3">
        <w:rPr>
          <w:rFonts w:ascii="Times New Roman" w:hAnsi="Times New Roman" w:cs="Times New Roman"/>
          <w:sz w:val="24"/>
          <w:szCs w:val="18"/>
          <w:lang w:val="en-GB"/>
        </w:rPr>
        <w:tab/>
        <w:t>germinal vesicle</w:t>
      </w:r>
    </w:p>
    <w:p w:rsidR="00FB0E02" w:rsidRDefault="00FB0E02"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GVBD</w:t>
      </w:r>
      <w:r w:rsidR="00DF53F3">
        <w:rPr>
          <w:rFonts w:ascii="Times New Roman" w:hAnsi="Times New Roman" w:cs="Times New Roman"/>
          <w:sz w:val="24"/>
          <w:szCs w:val="18"/>
          <w:lang w:val="en-GB"/>
        </w:rPr>
        <w:tab/>
      </w:r>
      <w:r w:rsidR="00DF53F3">
        <w:rPr>
          <w:rFonts w:ascii="Times New Roman" w:hAnsi="Times New Roman" w:cs="Times New Roman"/>
          <w:sz w:val="24"/>
          <w:szCs w:val="18"/>
          <w:lang w:val="en-GB"/>
        </w:rPr>
        <w:tab/>
      </w:r>
      <w:r w:rsidR="00DF53F3">
        <w:rPr>
          <w:rFonts w:ascii="Times New Roman" w:hAnsi="Times New Roman" w:cs="Times New Roman"/>
          <w:sz w:val="24"/>
          <w:szCs w:val="18"/>
          <w:lang w:val="en-GB"/>
        </w:rPr>
        <w:tab/>
        <w:t>germinal vesicle breakdown</w:t>
      </w:r>
    </w:p>
    <w:p w:rsidR="00FB0E02" w:rsidRDefault="00FB0E02"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MI</w:t>
      </w:r>
      <w:r w:rsidR="00DF53F3">
        <w:rPr>
          <w:rFonts w:ascii="Times New Roman" w:hAnsi="Times New Roman" w:cs="Times New Roman"/>
          <w:sz w:val="24"/>
          <w:szCs w:val="18"/>
          <w:lang w:val="en-GB"/>
        </w:rPr>
        <w:tab/>
      </w:r>
      <w:r w:rsidR="00DF53F3">
        <w:rPr>
          <w:rFonts w:ascii="Times New Roman" w:hAnsi="Times New Roman" w:cs="Times New Roman"/>
          <w:sz w:val="24"/>
          <w:szCs w:val="18"/>
          <w:lang w:val="en-GB"/>
        </w:rPr>
        <w:tab/>
      </w:r>
      <w:r w:rsidR="00DF53F3">
        <w:rPr>
          <w:rFonts w:ascii="Times New Roman" w:hAnsi="Times New Roman" w:cs="Times New Roman"/>
          <w:sz w:val="24"/>
          <w:szCs w:val="18"/>
          <w:lang w:val="en-GB"/>
        </w:rPr>
        <w:tab/>
        <w:t>metaphase I</w:t>
      </w:r>
      <w:r w:rsidR="00DF53F3">
        <w:rPr>
          <w:rFonts w:ascii="Times New Roman" w:hAnsi="Times New Roman" w:cs="Times New Roman"/>
          <w:sz w:val="24"/>
          <w:szCs w:val="18"/>
          <w:lang w:val="en-GB"/>
        </w:rPr>
        <w:tab/>
      </w:r>
    </w:p>
    <w:p w:rsidR="00FB0E02" w:rsidRDefault="00FB0E02"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MII</w:t>
      </w:r>
      <w:r w:rsidR="00DF53F3">
        <w:rPr>
          <w:rFonts w:ascii="Times New Roman" w:hAnsi="Times New Roman" w:cs="Times New Roman"/>
          <w:sz w:val="24"/>
          <w:szCs w:val="18"/>
          <w:lang w:val="en-GB"/>
        </w:rPr>
        <w:tab/>
      </w:r>
      <w:r w:rsidR="00DF53F3">
        <w:rPr>
          <w:rFonts w:ascii="Times New Roman" w:hAnsi="Times New Roman" w:cs="Times New Roman"/>
          <w:sz w:val="24"/>
          <w:szCs w:val="18"/>
          <w:lang w:val="en-GB"/>
        </w:rPr>
        <w:tab/>
      </w:r>
      <w:r w:rsidR="00DF53F3">
        <w:rPr>
          <w:rFonts w:ascii="Times New Roman" w:hAnsi="Times New Roman" w:cs="Times New Roman"/>
          <w:sz w:val="24"/>
          <w:szCs w:val="18"/>
          <w:lang w:val="en-GB"/>
        </w:rPr>
        <w:tab/>
        <w:t>metaphase II</w:t>
      </w:r>
    </w:p>
    <w:p w:rsidR="00E5528A" w:rsidRDefault="00E5528A"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COC</w:t>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t>cumulus oocyte complex</w:t>
      </w:r>
    </w:p>
    <w:p w:rsidR="00076F05" w:rsidRDefault="00076F05"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D</w:t>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t>degenerated</w:t>
      </w:r>
    </w:p>
    <w:p w:rsidR="00076F05" w:rsidRDefault="00076F05"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 xml:space="preserve">ND </w:t>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t xml:space="preserve">not definable </w:t>
      </w:r>
    </w:p>
    <w:p w:rsidR="00FB0E02" w:rsidRDefault="00FB0E02"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LH</w:t>
      </w:r>
      <w:r w:rsidR="00DF53F3">
        <w:rPr>
          <w:rFonts w:ascii="Times New Roman" w:hAnsi="Times New Roman" w:cs="Times New Roman"/>
          <w:sz w:val="24"/>
          <w:szCs w:val="18"/>
          <w:lang w:val="en-GB"/>
        </w:rPr>
        <w:tab/>
      </w:r>
      <w:r w:rsidR="00DF53F3">
        <w:rPr>
          <w:rFonts w:ascii="Times New Roman" w:hAnsi="Times New Roman" w:cs="Times New Roman"/>
          <w:sz w:val="24"/>
          <w:szCs w:val="18"/>
          <w:lang w:val="en-GB"/>
        </w:rPr>
        <w:tab/>
      </w:r>
      <w:r w:rsidR="00DF53F3">
        <w:rPr>
          <w:rFonts w:ascii="Times New Roman" w:hAnsi="Times New Roman" w:cs="Times New Roman"/>
          <w:sz w:val="24"/>
          <w:szCs w:val="18"/>
          <w:lang w:val="en-GB"/>
        </w:rPr>
        <w:tab/>
        <w:t xml:space="preserve">luteinizing hormone </w:t>
      </w:r>
    </w:p>
    <w:p w:rsidR="00FB0E02" w:rsidRDefault="00FB0E02"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FSH</w:t>
      </w:r>
      <w:r w:rsidR="00DF53F3">
        <w:rPr>
          <w:rFonts w:ascii="Times New Roman" w:hAnsi="Times New Roman" w:cs="Times New Roman"/>
          <w:sz w:val="24"/>
          <w:szCs w:val="18"/>
          <w:lang w:val="en-GB"/>
        </w:rPr>
        <w:tab/>
      </w:r>
      <w:r w:rsidR="00DF53F3">
        <w:rPr>
          <w:rFonts w:ascii="Times New Roman" w:hAnsi="Times New Roman" w:cs="Times New Roman"/>
          <w:sz w:val="24"/>
          <w:szCs w:val="18"/>
          <w:lang w:val="en-GB"/>
        </w:rPr>
        <w:tab/>
      </w:r>
      <w:r w:rsidR="00DF53F3">
        <w:rPr>
          <w:rFonts w:ascii="Times New Roman" w:hAnsi="Times New Roman" w:cs="Times New Roman"/>
          <w:sz w:val="24"/>
          <w:szCs w:val="18"/>
          <w:lang w:val="en-GB"/>
        </w:rPr>
        <w:tab/>
        <w:t>follicle stimulating hormone</w:t>
      </w:r>
    </w:p>
    <w:p w:rsidR="00FB0E02" w:rsidRDefault="00FB0E02"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P4</w:t>
      </w:r>
      <w:r w:rsidR="00DF53F3">
        <w:rPr>
          <w:rFonts w:ascii="Times New Roman" w:hAnsi="Times New Roman" w:cs="Times New Roman"/>
          <w:sz w:val="24"/>
          <w:szCs w:val="18"/>
          <w:lang w:val="en-GB"/>
        </w:rPr>
        <w:tab/>
      </w:r>
      <w:r w:rsidR="00DF53F3">
        <w:rPr>
          <w:rFonts w:ascii="Times New Roman" w:hAnsi="Times New Roman" w:cs="Times New Roman"/>
          <w:sz w:val="24"/>
          <w:szCs w:val="18"/>
          <w:lang w:val="en-GB"/>
        </w:rPr>
        <w:tab/>
      </w:r>
      <w:r w:rsidR="00DF53F3">
        <w:rPr>
          <w:rFonts w:ascii="Times New Roman" w:hAnsi="Times New Roman" w:cs="Times New Roman"/>
          <w:sz w:val="24"/>
          <w:szCs w:val="18"/>
          <w:lang w:val="en-GB"/>
        </w:rPr>
        <w:tab/>
        <w:t>progesterone</w:t>
      </w:r>
    </w:p>
    <w:p w:rsidR="00FE5588" w:rsidRDefault="00FE5588"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E2</w:t>
      </w:r>
      <w:r w:rsidR="00DF53F3">
        <w:rPr>
          <w:rFonts w:ascii="Times New Roman" w:hAnsi="Times New Roman" w:cs="Times New Roman"/>
          <w:sz w:val="24"/>
          <w:szCs w:val="18"/>
          <w:lang w:val="en-GB"/>
        </w:rPr>
        <w:tab/>
      </w:r>
      <w:r w:rsidR="00DF53F3">
        <w:rPr>
          <w:rFonts w:ascii="Times New Roman" w:hAnsi="Times New Roman" w:cs="Times New Roman"/>
          <w:sz w:val="24"/>
          <w:szCs w:val="18"/>
          <w:lang w:val="en-GB"/>
        </w:rPr>
        <w:tab/>
      </w:r>
      <w:r w:rsidR="00DF53F3">
        <w:rPr>
          <w:rFonts w:ascii="Times New Roman" w:hAnsi="Times New Roman" w:cs="Times New Roman"/>
          <w:sz w:val="24"/>
          <w:szCs w:val="18"/>
          <w:lang w:val="en-GB"/>
        </w:rPr>
        <w:tab/>
      </w:r>
      <w:proofErr w:type="spellStart"/>
      <w:r w:rsidR="00DF53F3">
        <w:rPr>
          <w:rFonts w:ascii="Times New Roman" w:hAnsi="Times New Roman" w:cs="Times New Roman"/>
          <w:sz w:val="24"/>
          <w:szCs w:val="18"/>
          <w:lang w:val="en-GB"/>
        </w:rPr>
        <w:t>oestradiol</w:t>
      </w:r>
      <w:proofErr w:type="spellEnd"/>
      <w:r w:rsidR="00DF53F3">
        <w:rPr>
          <w:rFonts w:ascii="Times New Roman" w:hAnsi="Times New Roman" w:cs="Times New Roman"/>
          <w:sz w:val="24"/>
          <w:szCs w:val="18"/>
          <w:lang w:val="en-GB"/>
        </w:rPr>
        <w:t xml:space="preserve"> </w:t>
      </w:r>
    </w:p>
    <w:p w:rsidR="00E878E1" w:rsidRDefault="001907C1"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SOF</w:t>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t>synthetic oviductal fluid</w:t>
      </w:r>
    </w:p>
    <w:p w:rsidR="00E878E1" w:rsidRDefault="001907C1"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IVM</w:t>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t>in vitro maturation</w:t>
      </w:r>
    </w:p>
    <w:p w:rsidR="00E878E1" w:rsidRDefault="001907C1"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IVF</w:t>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t>in vitro fertilization</w:t>
      </w:r>
    </w:p>
    <w:p w:rsidR="00E878E1" w:rsidRDefault="001907C1"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ROS</w:t>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t>reactive oxygen species</w:t>
      </w:r>
    </w:p>
    <w:p w:rsidR="00E878E1" w:rsidRDefault="001907C1" w:rsidP="00880367">
      <w:pPr>
        <w:pStyle w:val="Geenafstand"/>
        <w:rPr>
          <w:rFonts w:ascii="Times New Roman" w:hAnsi="Times New Roman" w:cs="Times New Roman"/>
          <w:sz w:val="24"/>
          <w:szCs w:val="18"/>
          <w:lang w:val="en-GB"/>
        </w:rPr>
      </w:pPr>
      <w:r>
        <w:rPr>
          <w:rFonts w:ascii="Times New Roman" w:hAnsi="Times New Roman" w:cs="Times New Roman"/>
          <w:sz w:val="24"/>
          <w:szCs w:val="18"/>
          <w:lang w:val="en-GB"/>
        </w:rPr>
        <w:t>RNS</w:t>
      </w:r>
      <w:r>
        <w:rPr>
          <w:rFonts w:ascii="Times New Roman" w:hAnsi="Times New Roman" w:cs="Times New Roman"/>
          <w:sz w:val="24"/>
          <w:szCs w:val="18"/>
          <w:lang w:val="en-GB"/>
        </w:rPr>
        <w:tab/>
      </w:r>
      <w:r>
        <w:rPr>
          <w:rFonts w:ascii="Times New Roman" w:hAnsi="Times New Roman" w:cs="Times New Roman"/>
          <w:sz w:val="24"/>
          <w:szCs w:val="18"/>
          <w:lang w:val="en-GB"/>
        </w:rPr>
        <w:tab/>
      </w:r>
      <w:r>
        <w:rPr>
          <w:rFonts w:ascii="Times New Roman" w:hAnsi="Times New Roman" w:cs="Times New Roman"/>
          <w:sz w:val="24"/>
          <w:szCs w:val="18"/>
          <w:lang w:val="en-GB"/>
        </w:rPr>
        <w:tab/>
        <w:t>reactive nitrogen species</w:t>
      </w:r>
    </w:p>
    <w:p w:rsidR="00E878E1" w:rsidRDefault="00E878E1" w:rsidP="00880367">
      <w:pPr>
        <w:pStyle w:val="Geenafstand"/>
        <w:rPr>
          <w:rFonts w:ascii="Times New Roman" w:hAnsi="Times New Roman" w:cs="Times New Roman"/>
          <w:sz w:val="24"/>
          <w:szCs w:val="18"/>
          <w:lang w:val="en-GB"/>
        </w:rPr>
      </w:pPr>
    </w:p>
    <w:p w:rsidR="00E878E1" w:rsidRDefault="00E878E1" w:rsidP="00880367">
      <w:pPr>
        <w:pStyle w:val="Geenafstand"/>
        <w:rPr>
          <w:rFonts w:ascii="Times New Roman" w:hAnsi="Times New Roman" w:cs="Times New Roman"/>
          <w:sz w:val="24"/>
          <w:szCs w:val="18"/>
          <w:lang w:val="en-GB"/>
        </w:rPr>
      </w:pPr>
    </w:p>
    <w:p w:rsidR="00DF53F3" w:rsidRDefault="00DF53F3" w:rsidP="00880367">
      <w:pPr>
        <w:pStyle w:val="Geenafstand"/>
        <w:rPr>
          <w:rFonts w:ascii="Times New Roman" w:hAnsi="Times New Roman" w:cs="Times New Roman"/>
          <w:sz w:val="24"/>
          <w:szCs w:val="18"/>
          <w:lang w:val="en-GB"/>
        </w:rPr>
      </w:pPr>
    </w:p>
    <w:p w:rsidR="0054668B" w:rsidRDefault="0054668B" w:rsidP="00880367">
      <w:pPr>
        <w:pStyle w:val="Geenafstand"/>
        <w:rPr>
          <w:rFonts w:ascii="Times New Roman" w:hAnsi="Times New Roman" w:cs="Times New Roman"/>
          <w:sz w:val="24"/>
          <w:szCs w:val="18"/>
          <w:lang w:val="en-GB"/>
        </w:rPr>
      </w:pPr>
    </w:p>
    <w:p w:rsidR="0054668B" w:rsidRDefault="0054668B" w:rsidP="00880367">
      <w:pPr>
        <w:pStyle w:val="Geenafstand"/>
        <w:rPr>
          <w:rFonts w:ascii="Times New Roman" w:hAnsi="Times New Roman" w:cs="Times New Roman"/>
          <w:sz w:val="24"/>
          <w:szCs w:val="18"/>
          <w:lang w:val="en-GB"/>
        </w:rPr>
      </w:pPr>
    </w:p>
    <w:p w:rsidR="0054668B" w:rsidRDefault="0054668B" w:rsidP="00880367">
      <w:pPr>
        <w:pStyle w:val="Geenafstand"/>
        <w:rPr>
          <w:rFonts w:ascii="Times New Roman" w:hAnsi="Times New Roman" w:cs="Times New Roman"/>
          <w:sz w:val="24"/>
          <w:szCs w:val="18"/>
          <w:lang w:val="en-GB"/>
        </w:rPr>
      </w:pPr>
    </w:p>
    <w:p w:rsidR="0054668B" w:rsidRDefault="0054668B" w:rsidP="00880367">
      <w:pPr>
        <w:pStyle w:val="Geenafstand"/>
        <w:rPr>
          <w:rFonts w:ascii="Times New Roman" w:hAnsi="Times New Roman" w:cs="Times New Roman"/>
          <w:sz w:val="24"/>
          <w:szCs w:val="18"/>
          <w:lang w:val="en-GB"/>
        </w:rPr>
      </w:pPr>
    </w:p>
    <w:p w:rsidR="00080A18" w:rsidRDefault="00080A18" w:rsidP="00880367">
      <w:pPr>
        <w:pStyle w:val="Geenafstand"/>
        <w:rPr>
          <w:rFonts w:ascii="Times New Roman" w:hAnsi="Times New Roman" w:cs="Times New Roman"/>
          <w:sz w:val="24"/>
          <w:szCs w:val="18"/>
          <w:lang w:val="en-GB"/>
        </w:rPr>
      </w:pPr>
    </w:p>
    <w:p w:rsidR="0054668B" w:rsidRDefault="0054668B" w:rsidP="00880367">
      <w:pPr>
        <w:pStyle w:val="Geenafstand"/>
        <w:rPr>
          <w:rFonts w:ascii="Times New Roman" w:hAnsi="Times New Roman" w:cs="Times New Roman"/>
          <w:sz w:val="24"/>
          <w:szCs w:val="18"/>
          <w:lang w:val="en-GB"/>
        </w:rPr>
      </w:pPr>
    </w:p>
    <w:p w:rsidR="007F5556" w:rsidRDefault="007F5556" w:rsidP="00880367">
      <w:pPr>
        <w:pStyle w:val="Geenafstand"/>
        <w:rPr>
          <w:rFonts w:ascii="Times New Roman" w:hAnsi="Times New Roman" w:cs="Times New Roman"/>
          <w:sz w:val="24"/>
          <w:szCs w:val="18"/>
          <w:lang w:val="en-GB"/>
        </w:rPr>
      </w:pPr>
    </w:p>
    <w:p w:rsidR="007F5556" w:rsidRDefault="007F5556" w:rsidP="00880367">
      <w:pPr>
        <w:pStyle w:val="Geenafstand"/>
        <w:rPr>
          <w:rFonts w:ascii="Times New Roman" w:hAnsi="Times New Roman" w:cs="Times New Roman"/>
          <w:sz w:val="24"/>
          <w:szCs w:val="18"/>
          <w:lang w:val="en-GB"/>
        </w:rPr>
      </w:pPr>
    </w:p>
    <w:p w:rsidR="007F5556" w:rsidRDefault="007F5556" w:rsidP="00880367">
      <w:pPr>
        <w:pStyle w:val="Geenafstand"/>
        <w:rPr>
          <w:rFonts w:ascii="Times New Roman" w:hAnsi="Times New Roman" w:cs="Times New Roman"/>
          <w:sz w:val="24"/>
          <w:szCs w:val="18"/>
          <w:lang w:val="en-GB"/>
        </w:rPr>
      </w:pPr>
    </w:p>
    <w:p w:rsidR="00080A18" w:rsidRPr="00CD2FB2" w:rsidRDefault="00080A18" w:rsidP="00880367">
      <w:pPr>
        <w:pStyle w:val="Geenafstand"/>
        <w:pBdr>
          <w:bottom w:val="single" w:sz="6" w:space="1" w:color="auto"/>
        </w:pBdr>
        <w:rPr>
          <w:rFonts w:ascii="Times New Roman" w:hAnsi="Times New Roman" w:cs="Times New Roman"/>
          <w:sz w:val="20"/>
          <w:szCs w:val="20"/>
          <w:lang w:val="en-GB"/>
        </w:rPr>
      </w:pPr>
    </w:p>
    <w:p w:rsidR="00880367" w:rsidRPr="00CD2FB2" w:rsidRDefault="00880367" w:rsidP="00880367">
      <w:pPr>
        <w:pStyle w:val="Geenafstand"/>
        <w:rPr>
          <w:rFonts w:ascii="Times New Roman" w:hAnsi="Times New Roman" w:cs="Times New Roman"/>
          <w:sz w:val="20"/>
          <w:szCs w:val="20"/>
          <w:lang w:val="en-GB"/>
        </w:rPr>
      </w:pPr>
    </w:p>
    <w:p w:rsidR="00880367" w:rsidRPr="00CD2FB2" w:rsidRDefault="00880367" w:rsidP="00880367">
      <w:pPr>
        <w:pStyle w:val="Geenafstand"/>
        <w:rPr>
          <w:rFonts w:ascii="Times New Roman" w:hAnsi="Times New Roman" w:cs="Times New Roman"/>
          <w:b/>
          <w:sz w:val="24"/>
          <w:szCs w:val="24"/>
          <w:lang w:val="en-GB"/>
        </w:rPr>
      </w:pPr>
      <w:r w:rsidRPr="00CD2FB2">
        <w:rPr>
          <w:rFonts w:ascii="Times New Roman" w:hAnsi="Times New Roman" w:cs="Times New Roman"/>
          <w:b/>
          <w:sz w:val="24"/>
          <w:szCs w:val="24"/>
          <w:lang w:val="en-GB"/>
        </w:rPr>
        <w:t>Abstract</w:t>
      </w:r>
    </w:p>
    <w:p w:rsidR="00880367" w:rsidRDefault="00880367" w:rsidP="00880367">
      <w:pPr>
        <w:pStyle w:val="Geenafstand"/>
        <w:rPr>
          <w:rFonts w:ascii="Times New Roman" w:eastAsia="Times New Roman" w:hAnsi="Times New Roman" w:cs="Times New Roman"/>
          <w:sz w:val="24"/>
          <w:szCs w:val="24"/>
          <w:lang w:val="en-GB" w:eastAsia="nl-NL"/>
        </w:rPr>
      </w:pPr>
    </w:p>
    <w:p w:rsidR="00880367" w:rsidRPr="0054668B" w:rsidRDefault="003F10E1" w:rsidP="003C4EC3">
      <w:pPr>
        <w:pStyle w:val="Geenafstand"/>
        <w:ind w:firstLine="708"/>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In this study the influence of oxygen concentration on the oocyte maturation in dogs was investigated</w:t>
      </w:r>
      <w:r w:rsidR="00C87856">
        <w:rPr>
          <w:rFonts w:ascii="Times New Roman" w:eastAsia="Times New Roman" w:hAnsi="Times New Roman" w:cs="Times New Roman"/>
          <w:sz w:val="24"/>
          <w:szCs w:val="24"/>
          <w:lang w:val="en-GB" w:eastAsia="nl-NL"/>
        </w:rPr>
        <w:t>. Ovaria</w:t>
      </w:r>
      <w:r w:rsidR="0054668B">
        <w:rPr>
          <w:rFonts w:ascii="Times New Roman" w:eastAsia="Times New Roman" w:hAnsi="Times New Roman" w:cs="Times New Roman"/>
          <w:sz w:val="24"/>
          <w:szCs w:val="24"/>
          <w:lang w:val="en-GB" w:eastAsia="nl-NL"/>
        </w:rPr>
        <w:t xml:space="preserve"> were collected from 16</w:t>
      </w:r>
      <w:r>
        <w:rPr>
          <w:rFonts w:ascii="Times New Roman" w:eastAsia="Times New Roman" w:hAnsi="Times New Roman" w:cs="Times New Roman"/>
          <w:sz w:val="24"/>
          <w:szCs w:val="24"/>
          <w:lang w:val="en-GB" w:eastAsia="nl-NL"/>
        </w:rPr>
        <w:t xml:space="preserve"> bitches undergoing elective </w:t>
      </w:r>
      <w:proofErr w:type="spellStart"/>
      <w:r>
        <w:rPr>
          <w:rFonts w:ascii="Times New Roman" w:eastAsia="Times New Roman" w:hAnsi="Times New Roman" w:cs="Times New Roman"/>
          <w:sz w:val="24"/>
          <w:szCs w:val="24"/>
          <w:lang w:val="en-GB" w:eastAsia="nl-NL"/>
        </w:rPr>
        <w:t>ovariectomy</w:t>
      </w:r>
      <w:proofErr w:type="spellEnd"/>
      <w:r>
        <w:rPr>
          <w:rFonts w:ascii="Times New Roman" w:eastAsia="Times New Roman" w:hAnsi="Times New Roman" w:cs="Times New Roman"/>
          <w:sz w:val="24"/>
          <w:szCs w:val="24"/>
          <w:lang w:val="en-GB" w:eastAsia="nl-NL"/>
        </w:rPr>
        <w:t xml:space="preserve"> and the</w:t>
      </w:r>
      <w:r w:rsidR="00E4228D">
        <w:rPr>
          <w:rFonts w:ascii="Times New Roman" w:eastAsia="Times New Roman" w:hAnsi="Times New Roman" w:cs="Times New Roman"/>
          <w:sz w:val="24"/>
          <w:szCs w:val="24"/>
          <w:lang w:val="en-GB" w:eastAsia="nl-NL"/>
        </w:rPr>
        <w:t xml:space="preserve"> cumulus</w:t>
      </w:r>
      <w:r>
        <w:rPr>
          <w:rFonts w:ascii="Times New Roman" w:eastAsia="Times New Roman" w:hAnsi="Times New Roman" w:cs="Times New Roman"/>
          <w:sz w:val="24"/>
          <w:szCs w:val="24"/>
          <w:lang w:val="en-GB" w:eastAsia="nl-NL"/>
        </w:rPr>
        <w:t xml:space="preserve"> oocyte</w:t>
      </w:r>
      <w:r w:rsidR="00E4228D">
        <w:rPr>
          <w:rFonts w:ascii="Times New Roman" w:eastAsia="Times New Roman" w:hAnsi="Times New Roman" w:cs="Times New Roman"/>
          <w:sz w:val="24"/>
          <w:szCs w:val="24"/>
          <w:lang w:val="en-GB" w:eastAsia="nl-NL"/>
        </w:rPr>
        <w:t xml:space="preserve"> complexes (COC)</w:t>
      </w:r>
      <w:r>
        <w:rPr>
          <w:rFonts w:ascii="Times New Roman" w:eastAsia="Times New Roman" w:hAnsi="Times New Roman" w:cs="Times New Roman"/>
          <w:sz w:val="24"/>
          <w:szCs w:val="24"/>
          <w:lang w:val="en-GB" w:eastAsia="nl-NL"/>
        </w:rPr>
        <w:t xml:space="preserve"> were collected.</w:t>
      </w:r>
      <w:r w:rsidR="007E0113">
        <w:rPr>
          <w:rFonts w:ascii="Times New Roman" w:eastAsia="Times New Roman" w:hAnsi="Times New Roman" w:cs="Times New Roman"/>
          <w:sz w:val="24"/>
          <w:szCs w:val="24"/>
          <w:lang w:val="en-GB" w:eastAsia="nl-NL"/>
        </w:rPr>
        <w:t xml:space="preserve"> </w:t>
      </w:r>
      <w:r w:rsidR="00E4228D">
        <w:rPr>
          <w:rFonts w:ascii="Times New Roman" w:eastAsia="Times New Roman" w:hAnsi="Times New Roman" w:cs="Times New Roman"/>
          <w:sz w:val="24"/>
          <w:szCs w:val="24"/>
          <w:lang w:val="en-GB" w:eastAsia="nl-NL"/>
        </w:rPr>
        <w:t xml:space="preserve">COC’s </w:t>
      </w:r>
      <w:r w:rsidR="007E0113">
        <w:rPr>
          <w:rFonts w:ascii="Times New Roman" w:eastAsia="Times New Roman" w:hAnsi="Times New Roman" w:cs="Times New Roman"/>
          <w:sz w:val="24"/>
          <w:szCs w:val="24"/>
          <w:lang w:val="en-GB" w:eastAsia="nl-NL"/>
        </w:rPr>
        <w:t>were matured in synthetic oviductal fluid (SOF) supplemented with luteinizing hormone (LH), follicle stimulating hormone (FSH) and progesterone (P4).</w:t>
      </w:r>
      <w:r w:rsidR="0054668B">
        <w:rPr>
          <w:rFonts w:ascii="Times New Roman" w:eastAsia="Times New Roman" w:hAnsi="Times New Roman" w:cs="Times New Roman"/>
          <w:sz w:val="24"/>
          <w:szCs w:val="24"/>
          <w:lang w:val="en-GB" w:eastAsia="nl-NL"/>
        </w:rPr>
        <w:t xml:space="preserve"> 85 o</w:t>
      </w:r>
      <w:r w:rsidR="007E0113">
        <w:rPr>
          <w:rFonts w:ascii="Times New Roman" w:eastAsia="Times New Roman" w:hAnsi="Times New Roman" w:cs="Times New Roman"/>
          <w:sz w:val="24"/>
          <w:szCs w:val="24"/>
          <w:lang w:val="en-GB" w:eastAsia="nl-NL"/>
        </w:rPr>
        <w:t>ocytes</w:t>
      </w:r>
      <w:r w:rsidR="0054668B">
        <w:rPr>
          <w:rFonts w:ascii="Times New Roman" w:eastAsia="Times New Roman" w:hAnsi="Times New Roman" w:cs="Times New Roman"/>
          <w:sz w:val="24"/>
          <w:szCs w:val="24"/>
          <w:lang w:val="en-GB" w:eastAsia="nl-NL"/>
        </w:rPr>
        <w:t xml:space="preserve"> were</w:t>
      </w:r>
      <w:r w:rsidR="007E0113">
        <w:rPr>
          <w:rFonts w:ascii="Times New Roman" w:eastAsia="Times New Roman" w:hAnsi="Times New Roman" w:cs="Times New Roman"/>
          <w:sz w:val="24"/>
          <w:szCs w:val="24"/>
          <w:lang w:val="en-GB" w:eastAsia="nl-NL"/>
        </w:rPr>
        <w:t xml:space="preserve"> culture</w:t>
      </w:r>
      <w:r w:rsidR="0054668B">
        <w:rPr>
          <w:rFonts w:ascii="Times New Roman" w:eastAsia="Times New Roman" w:hAnsi="Times New Roman" w:cs="Times New Roman"/>
          <w:sz w:val="24"/>
          <w:szCs w:val="24"/>
          <w:lang w:val="en-GB" w:eastAsia="nl-NL"/>
        </w:rPr>
        <w:t>d in</w:t>
      </w:r>
      <w:r w:rsidR="007E0113">
        <w:rPr>
          <w:rFonts w:ascii="Times New Roman" w:eastAsia="Times New Roman" w:hAnsi="Times New Roman" w:cs="Times New Roman"/>
          <w:sz w:val="24"/>
          <w:szCs w:val="24"/>
          <w:lang w:val="en-GB" w:eastAsia="nl-NL"/>
        </w:rPr>
        <w:t xml:space="preserve"> group 1 in a humidified environment at 38.7°C, 5% CO</w:t>
      </w:r>
      <w:r w:rsidR="007E0113">
        <w:rPr>
          <w:rFonts w:ascii="Times New Roman" w:eastAsia="Times New Roman" w:hAnsi="Times New Roman" w:cs="Times New Roman"/>
          <w:sz w:val="24"/>
          <w:szCs w:val="24"/>
          <w:vertAlign w:val="subscript"/>
          <w:lang w:val="en-GB" w:eastAsia="nl-NL"/>
        </w:rPr>
        <w:t>2</w:t>
      </w:r>
      <w:r w:rsidR="00E4228D">
        <w:rPr>
          <w:rFonts w:ascii="Times New Roman" w:eastAsia="Times New Roman" w:hAnsi="Times New Roman" w:cs="Times New Roman"/>
          <w:sz w:val="24"/>
          <w:szCs w:val="24"/>
          <w:lang w:val="en-GB" w:eastAsia="nl-NL"/>
        </w:rPr>
        <w:t>, 7</w:t>
      </w:r>
      <w:r w:rsidR="007E0113">
        <w:rPr>
          <w:rFonts w:ascii="Times New Roman" w:eastAsia="Times New Roman" w:hAnsi="Times New Roman" w:cs="Times New Roman"/>
          <w:sz w:val="24"/>
          <w:szCs w:val="24"/>
          <w:lang w:val="en-GB" w:eastAsia="nl-NL"/>
        </w:rPr>
        <w:t>% O</w:t>
      </w:r>
      <w:r w:rsidR="007E0113">
        <w:rPr>
          <w:rFonts w:ascii="Times New Roman" w:eastAsia="Times New Roman" w:hAnsi="Times New Roman" w:cs="Times New Roman"/>
          <w:sz w:val="24"/>
          <w:szCs w:val="24"/>
          <w:vertAlign w:val="subscript"/>
          <w:lang w:val="en-GB" w:eastAsia="nl-NL"/>
        </w:rPr>
        <w:t>2</w:t>
      </w:r>
      <w:r w:rsidR="0054668B">
        <w:rPr>
          <w:rFonts w:ascii="Times New Roman" w:eastAsia="Times New Roman" w:hAnsi="Times New Roman" w:cs="Times New Roman"/>
          <w:sz w:val="24"/>
          <w:szCs w:val="24"/>
          <w:lang w:val="en-GB" w:eastAsia="nl-NL"/>
        </w:rPr>
        <w:t>. 88 o</w:t>
      </w:r>
      <w:r w:rsidR="007E0113">
        <w:rPr>
          <w:rFonts w:ascii="Times New Roman" w:eastAsia="Times New Roman" w:hAnsi="Times New Roman" w:cs="Times New Roman"/>
          <w:sz w:val="24"/>
          <w:szCs w:val="24"/>
          <w:lang w:val="en-GB" w:eastAsia="nl-NL"/>
        </w:rPr>
        <w:t xml:space="preserve">ocytes </w:t>
      </w:r>
      <w:r w:rsidR="0054668B">
        <w:rPr>
          <w:rFonts w:ascii="Times New Roman" w:eastAsia="Times New Roman" w:hAnsi="Times New Roman" w:cs="Times New Roman"/>
          <w:sz w:val="24"/>
          <w:szCs w:val="24"/>
          <w:lang w:val="en-GB" w:eastAsia="nl-NL"/>
        </w:rPr>
        <w:t xml:space="preserve">were </w:t>
      </w:r>
      <w:r w:rsidR="007E0113">
        <w:rPr>
          <w:rFonts w:ascii="Times New Roman" w:eastAsia="Times New Roman" w:hAnsi="Times New Roman" w:cs="Times New Roman"/>
          <w:sz w:val="24"/>
          <w:szCs w:val="24"/>
          <w:lang w:val="en-GB" w:eastAsia="nl-NL"/>
        </w:rPr>
        <w:t>culture</w:t>
      </w:r>
      <w:r w:rsidR="0054668B">
        <w:rPr>
          <w:rFonts w:ascii="Times New Roman" w:eastAsia="Times New Roman" w:hAnsi="Times New Roman" w:cs="Times New Roman"/>
          <w:sz w:val="24"/>
          <w:szCs w:val="24"/>
          <w:lang w:val="en-GB" w:eastAsia="nl-NL"/>
        </w:rPr>
        <w:t>d in</w:t>
      </w:r>
      <w:r w:rsidR="007E0113">
        <w:rPr>
          <w:rFonts w:ascii="Times New Roman" w:eastAsia="Times New Roman" w:hAnsi="Times New Roman" w:cs="Times New Roman"/>
          <w:sz w:val="24"/>
          <w:szCs w:val="24"/>
          <w:lang w:val="en-GB" w:eastAsia="nl-NL"/>
        </w:rPr>
        <w:t xml:space="preserve"> group 2 in a humidified environment at 38.7°C, 5% CO</w:t>
      </w:r>
      <w:r w:rsidR="007E0113">
        <w:rPr>
          <w:rFonts w:ascii="Times New Roman" w:eastAsia="Times New Roman" w:hAnsi="Times New Roman" w:cs="Times New Roman"/>
          <w:sz w:val="24"/>
          <w:szCs w:val="24"/>
          <w:vertAlign w:val="subscript"/>
          <w:lang w:val="en-GB" w:eastAsia="nl-NL"/>
        </w:rPr>
        <w:t>2</w:t>
      </w:r>
      <w:r w:rsidR="007E0113">
        <w:rPr>
          <w:rFonts w:ascii="Times New Roman" w:eastAsia="Times New Roman" w:hAnsi="Times New Roman" w:cs="Times New Roman"/>
          <w:sz w:val="24"/>
          <w:szCs w:val="24"/>
          <w:lang w:val="en-GB" w:eastAsia="nl-NL"/>
        </w:rPr>
        <w:t>, 20% O</w:t>
      </w:r>
      <w:r w:rsidR="007E0113">
        <w:rPr>
          <w:rFonts w:ascii="Times New Roman" w:eastAsia="Times New Roman" w:hAnsi="Times New Roman" w:cs="Times New Roman"/>
          <w:sz w:val="24"/>
          <w:szCs w:val="24"/>
          <w:vertAlign w:val="subscript"/>
          <w:lang w:val="en-GB" w:eastAsia="nl-NL"/>
        </w:rPr>
        <w:t>2</w:t>
      </w:r>
      <w:r w:rsidR="007E0113">
        <w:rPr>
          <w:rFonts w:ascii="Times New Roman" w:eastAsia="Times New Roman" w:hAnsi="Times New Roman" w:cs="Times New Roman"/>
          <w:sz w:val="24"/>
          <w:szCs w:val="24"/>
          <w:lang w:val="en-GB" w:eastAsia="nl-NL"/>
        </w:rPr>
        <w:t>. After 72 hours of culture oocytes were stained with Hoechst 33342</w:t>
      </w:r>
      <w:r w:rsidR="003C4EC3">
        <w:rPr>
          <w:rFonts w:ascii="Times New Roman" w:eastAsia="Times New Roman" w:hAnsi="Times New Roman" w:cs="Times New Roman"/>
          <w:sz w:val="24"/>
          <w:szCs w:val="24"/>
          <w:lang w:val="en-GB" w:eastAsia="nl-NL"/>
        </w:rPr>
        <w:t xml:space="preserve"> </w:t>
      </w:r>
      <w:r w:rsidR="001907C1">
        <w:rPr>
          <w:rFonts w:ascii="Times New Roman" w:eastAsia="Times New Roman" w:hAnsi="Times New Roman" w:cs="Times New Roman"/>
          <w:sz w:val="24"/>
          <w:szCs w:val="24"/>
          <w:lang w:val="en-GB" w:eastAsia="nl-NL"/>
        </w:rPr>
        <w:t>and the nuclear maturation stage</w:t>
      </w:r>
      <w:r w:rsidR="003C4EC3">
        <w:rPr>
          <w:rFonts w:ascii="Times New Roman" w:eastAsia="Times New Roman" w:hAnsi="Times New Roman" w:cs="Times New Roman"/>
          <w:sz w:val="24"/>
          <w:szCs w:val="24"/>
          <w:lang w:val="en-GB" w:eastAsia="nl-NL"/>
        </w:rPr>
        <w:t xml:space="preserve"> was determined. Oocytes were classified as germinal vesicle (GV), germinal vesicle breakdown (GVDB), metaphase I (MI), metaphase II (MII), degenerated (D) and not definable (ND). </w:t>
      </w:r>
      <w:r w:rsidR="00E4228D">
        <w:rPr>
          <w:rFonts w:ascii="Times New Roman" w:eastAsia="Times New Roman" w:hAnsi="Times New Roman" w:cs="Times New Roman"/>
          <w:sz w:val="24"/>
          <w:szCs w:val="24"/>
          <w:lang w:val="en-GB" w:eastAsia="nl-NL"/>
        </w:rPr>
        <w:t xml:space="preserve">After 72h of culture, the percentages of oocytes still at the GV stage did not differ between both groups (7% </w:t>
      </w:r>
      <w:r w:rsidR="00E4228D" w:rsidRPr="00E4228D">
        <w:rPr>
          <w:rFonts w:ascii="Times New Roman" w:eastAsia="Times New Roman" w:hAnsi="Times New Roman" w:cs="Times New Roman"/>
          <w:sz w:val="24"/>
          <w:szCs w:val="24"/>
          <w:lang w:val="en-GB" w:eastAsia="nl-NL"/>
        </w:rPr>
        <w:t>O</w:t>
      </w:r>
      <w:r w:rsidR="00E4228D">
        <w:rPr>
          <w:rFonts w:ascii="Times New Roman" w:eastAsia="Times New Roman" w:hAnsi="Times New Roman" w:cs="Times New Roman"/>
          <w:sz w:val="24"/>
          <w:szCs w:val="24"/>
          <w:vertAlign w:val="subscript"/>
          <w:lang w:val="en-GB" w:eastAsia="nl-NL"/>
        </w:rPr>
        <w:t>2</w:t>
      </w:r>
      <w:r w:rsidR="00E4228D">
        <w:rPr>
          <w:rFonts w:ascii="Times New Roman" w:eastAsia="Times New Roman" w:hAnsi="Times New Roman" w:cs="Times New Roman"/>
          <w:sz w:val="24"/>
          <w:szCs w:val="24"/>
          <w:lang w:val="en-GB" w:eastAsia="nl-NL"/>
        </w:rPr>
        <w:t xml:space="preserve">, 20% GV </w:t>
      </w:r>
      <w:proofErr w:type="spellStart"/>
      <w:r w:rsidR="00E4228D">
        <w:rPr>
          <w:rFonts w:ascii="Times New Roman" w:eastAsia="Times New Roman" w:hAnsi="Times New Roman" w:cs="Times New Roman"/>
          <w:sz w:val="24"/>
          <w:szCs w:val="24"/>
          <w:lang w:val="en-GB" w:eastAsia="nl-NL"/>
        </w:rPr>
        <w:t>vs</w:t>
      </w:r>
      <w:proofErr w:type="spellEnd"/>
      <w:r w:rsidR="00E4228D">
        <w:rPr>
          <w:rFonts w:ascii="Times New Roman" w:eastAsia="Times New Roman" w:hAnsi="Times New Roman" w:cs="Times New Roman"/>
          <w:sz w:val="24"/>
          <w:szCs w:val="24"/>
          <w:lang w:val="en-GB" w:eastAsia="nl-NL"/>
        </w:rPr>
        <w:t xml:space="preserve"> 20% </w:t>
      </w:r>
      <w:r w:rsidR="00E4228D" w:rsidRPr="00E4228D">
        <w:rPr>
          <w:rFonts w:ascii="Times New Roman" w:eastAsia="Times New Roman" w:hAnsi="Times New Roman" w:cs="Times New Roman"/>
          <w:sz w:val="24"/>
          <w:szCs w:val="24"/>
          <w:lang w:val="en-GB" w:eastAsia="nl-NL"/>
        </w:rPr>
        <w:t>O</w:t>
      </w:r>
      <w:r w:rsidR="00E4228D">
        <w:rPr>
          <w:rFonts w:ascii="Times New Roman" w:eastAsia="Times New Roman" w:hAnsi="Times New Roman" w:cs="Times New Roman"/>
          <w:sz w:val="24"/>
          <w:szCs w:val="24"/>
          <w:vertAlign w:val="subscript"/>
          <w:lang w:val="en-GB" w:eastAsia="nl-NL"/>
        </w:rPr>
        <w:t>2</w:t>
      </w:r>
      <w:r w:rsidR="00E4228D">
        <w:rPr>
          <w:rFonts w:ascii="Times New Roman" w:eastAsia="Times New Roman" w:hAnsi="Times New Roman" w:cs="Times New Roman"/>
          <w:sz w:val="24"/>
          <w:szCs w:val="24"/>
          <w:lang w:val="en-GB" w:eastAsia="nl-NL"/>
        </w:rPr>
        <w:t>, 22% GV). However, the percentage of oocytes that had matured up to the MII stage was significantly (p&lt;0.05) higher after cul</w:t>
      </w:r>
      <w:r w:rsidR="0054668B">
        <w:rPr>
          <w:rFonts w:ascii="Times New Roman" w:eastAsia="Times New Roman" w:hAnsi="Times New Roman" w:cs="Times New Roman"/>
          <w:sz w:val="24"/>
          <w:szCs w:val="24"/>
          <w:lang w:val="en-GB" w:eastAsia="nl-NL"/>
        </w:rPr>
        <w:t>ture in 7% O</w:t>
      </w:r>
      <w:r w:rsidR="0054668B">
        <w:rPr>
          <w:rFonts w:ascii="Times New Roman" w:eastAsia="Times New Roman" w:hAnsi="Times New Roman" w:cs="Times New Roman"/>
          <w:sz w:val="24"/>
          <w:szCs w:val="24"/>
          <w:vertAlign w:val="subscript"/>
          <w:lang w:val="en-GB" w:eastAsia="nl-NL"/>
        </w:rPr>
        <w:t>2</w:t>
      </w:r>
      <w:r w:rsidR="0054668B">
        <w:rPr>
          <w:rFonts w:ascii="Times New Roman" w:eastAsia="Times New Roman" w:hAnsi="Times New Roman" w:cs="Times New Roman"/>
          <w:sz w:val="24"/>
          <w:szCs w:val="24"/>
          <w:lang w:val="en-GB" w:eastAsia="nl-NL"/>
        </w:rPr>
        <w:t xml:space="preserve"> compared to culture 20% O</w:t>
      </w:r>
      <w:r w:rsidR="0054668B">
        <w:rPr>
          <w:rFonts w:ascii="Times New Roman" w:eastAsia="Times New Roman" w:hAnsi="Times New Roman" w:cs="Times New Roman"/>
          <w:sz w:val="24"/>
          <w:szCs w:val="24"/>
          <w:vertAlign w:val="subscript"/>
          <w:lang w:val="en-GB" w:eastAsia="nl-NL"/>
        </w:rPr>
        <w:t>2</w:t>
      </w:r>
      <w:r w:rsidR="0054668B">
        <w:rPr>
          <w:rFonts w:ascii="Times New Roman" w:eastAsia="Times New Roman" w:hAnsi="Times New Roman" w:cs="Times New Roman"/>
          <w:sz w:val="24"/>
          <w:szCs w:val="24"/>
          <w:lang w:val="en-GB" w:eastAsia="nl-NL"/>
        </w:rPr>
        <w:t xml:space="preserve"> (7.7% </w:t>
      </w:r>
      <w:proofErr w:type="spellStart"/>
      <w:r w:rsidR="0054668B">
        <w:rPr>
          <w:rFonts w:ascii="Times New Roman" w:eastAsia="Times New Roman" w:hAnsi="Times New Roman" w:cs="Times New Roman"/>
          <w:sz w:val="24"/>
          <w:szCs w:val="24"/>
          <w:lang w:val="en-GB" w:eastAsia="nl-NL"/>
        </w:rPr>
        <w:t>vs</w:t>
      </w:r>
      <w:proofErr w:type="spellEnd"/>
      <w:r w:rsidR="0054668B">
        <w:rPr>
          <w:rFonts w:ascii="Times New Roman" w:eastAsia="Times New Roman" w:hAnsi="Times New Roman" w:cs="Times New Roman"/>
          <w:sz w:val="24"/>
          <w:szCs w:val="24"/>
          <w:lang w:val="en-GB" w:eastAsia="nl-NL"/>
        </w:rPr>
        <w:t xml:space="preserve"> 0% respectively). It is concluded that maturation of canine oocytes in a low oxygen environment is beneficial for nuclear maturation.</w:t>
      </w:r>
    </w:p>
    <w:p w:rsidR="003C4EC3" w:rsidRDefault="003C4EC3" w:rsidP="003C4EC3">
      <w:pPr>
        <w:pStyle w:val="Geenafstand"/>
        <w:rPr>
          <w:rFonts w:ascii="Times New Roman" w:eastAsia="Times New Roman" w:hAnsi="Times New Roman" w:cs="Times New Roman"/>
          <w:sz w:val="24"/>
          <w:szCs w:val="24"/>
          <w:lang w:val="en-GB" w:eastAsia="nl-NL"/>
        </w:rPr>
      </w:pPr>
    </w:p>
    <w:p w:rsidR="00880367" w:rsidRPr="00CD2FB2" w:rsidRDefault="003C4EC3" w:rsidP="00880367">
      <w:pPr>
        <w:pStyle w:val="Geenafstand"/>
        <w:rPr>
          <w:rFonts w:ascii="Times New Roman" w:hAnsi="Times New Roman" w:cs="Times New Roman"/>
          <w:sz w:val="24"/>
          <w:szCs w:val="24"/>
          <w:lang w:val="en-GB"/>
        </w:rPr>
      </w:pPr>
      <w:r>
        <w:rPr>
          <w:rFonts w:ascii="Times New Roman" w:eastAsia="Times New Roman" w:hAnsi="Times New Roman" w:cs="Times New Roman"/>
          <w:i/>
          <w:sz w:val="24"/>
          <w:szCs w:val="24"/>
          <w:lang w:val="en-GB" w:eastAsia="nl-NL"/>
        </w:rPr>
        <w:t>Key words:</w:t>
      </w:r>
      <w:r>
        <w:rPr>
          <w:rFonts w:ascii="Times New Roman" w:eastAsia="Times New Roman" w:hAnsi="Times New Roman" w:cs="Times New Roman"/>
          <w:sz w:val="24"/>
          <w:szCs w:val="24"/>
          <w:lang w:val="en-GB" w:eastAsia="nl-NL"/>
        </w:rPr>
        <w:t xml:space="preserve"> Canin</w:t>
      </w:r>
      <w:r w:rsidR="001477BD">
        <w:rPr>
          <w:rFonts w:ascii="Times New Roman" w:eastAsia="Times New Roman" w:hAnsi="Times New Roman" w:cs="Times New Roman"/>
          <w:sz w:val="24"/>
          <w:szCs w:val="24"/>
          <w:lang w:val="en-GB" w:eastAsia="nl-NL"/>
        </w:rPr>
        <w:t>e; Oocyte; Oxygen; I</w:t>
      </w:r>
      <w:r>
        <w:rPr>
          <w:rFonts w:ascii="Times New Roman" w:eastAsia="Times New Roman" w:hAnsi="Times New Roman" w:cs="Times New Roman"/>
          <w:sz w:val="24"/>
          <w:szCs w:val="24"/>
          <w:lang w:val="en-GB" w:eastAsia="nl-NL"/>
        </w:rPr>
        <w:t>n vitro maturation</w:t>
      </w:r>
    </w:p>
    <w:p w:rsidR="00880367" w:rsidRPr="00CD2FB2" w:rsidRDefault="00880367" w:rsidP="00880367">
      <w:pPr>
        <w:pStyle w:val="Geenafstand"/>
        <w:pBdr>
          <w:bottom w:val="single" w:sz="6" w:space="1" w:color="auto"/>
        </w:pBdr>
        <w:rPr>
          <w:rFonts w:ascii="Times New Roman" w:hAnsi="Times New Roman" w:cs="Times New Roman"/>
          <w:sz w:val="24"/>
          <w:szCs w:val="24"/>
          <w:lang w:val="en-GB"/>
        </w:rPr>
      </w:pPr>
    </w:p>
    <w:p w:rsidR="00880367" w:rsidRPr="00CD2FB2" w:rsidRDefault="00880367" w:rsidP="00880367">
      <w:pPr>
        <w:pStyle w:val="Geenafstand"/>
        <w:rPr>
          <w:rFonts w:ascii="Times New Roman" w:hAnsi="Times New Roman" w:cs="Times New Roman"/>
          <w:sz w:val="24"/>
          <w:szCs w:val="24"/>
          <w:lang w:val="en-GB"/>
        </w:rPr>
      </w:pPr>
    </w:p>
    <w:p w:rsidR="008860E7" w:rsidRDefault="008860E7" w:rsidP="00C83CA4">
      <w:pPr>
        <w:pStyle w:val="Geenafstand"/>
        <w:numPr>
          <w:ilvl w:val="0"/>
          <w:numId w:val="3"/>
        </w:numPr>
        <w:rPr>
          <w:rFonts w:ascii="Times New Roman" w:hAnsi="Times New Roman" w:cs="Times New Roman"/>
          <w:b/>
          <w:sz w:val="24"/>
          <w:szCs w:val="24"/>
          <w:lang w:val="en-GB"/>
        </w:rPr>
        <w:sectPr w:rsidR="008860E7">
          <w:footerReference w:type="default" r:id="rId10"/>
          <w:pgSz w:w="11906" w:h="16838"/>
          <w:pgMar w:top="1417" w:right="1417" w:bottom="1417" w:left="1417" w:header="708" w:footer="708" w:gutter="0"/>
          <w:cols w:space="708"/>
          <w:docGrid w:linePitch="360"/>
        </w:sectPr>
      </w:pPr>
    </w:p>
    <w:p w:rsidR="00880367" w:rsidRPr="00B9592B" w:rsidRDefault="00880367" w:rsidP="00C83CA4">
      <w:pPr>
        <w:pStyle w:val="Geenafstand"/>
        <w:numPr>
          <w:ilvl w:val="0"/>
          <w:numId w:val="3"/>
        </w:numPr>
        <w:rPr>
          <w:rFonts w:ascii="Times New Roman" w:hAnsi="Times New Roman" w:cs="Times New Roman"/>
          <w:b/>
          <w:sz w:val="24"/>
          <w:szCs w:val="24"/>
          <w:lang w:val="en-GB"/>
        </w:rPr>
      </w:pPr>
      <w:r w:rsidRPr="00B9592B">
        <w:rPr>
          <w:rFonts w:ascii="Times New Roman" w:hAnsi="Times New Roman" w:cs="Times New Roman"/>
          <w:b/>
          <w:sz w:val="24"/>
          <w:szCs w:val="24"/>
          <w:lang w:val="en-GB"/>
        </w:rPr>
        <w:lastRenderedPageBreak/>
        <w:t>Introduction</w:t>
      </w:r>
    </w:p>
    <w:p w:rsidR="00FB00FB" w:rsidRDefault="00FB00FB" w:rsidP="00FB00FB">
      <w:pPr>
        <w:pStyle w:val="Geenafstand"/>
        <w:ind w:left="360"/>
        <w:rPr>
          <w:rFonts w:ascii="Times New Roman" w:hAnsi="Times New Roman" w:cs="Times New Roman"/>
          <w:b/>
          <w:sz w:val="24"/>
          <w:szCs w:val="24"/>
          <w:lang w:val="en-GB"/>
        </w:rPr>
      </w:pPr>
    </w:p>
    <w:p w:rsidR="0072442D" w:rsidRDefault="0072442D" w:rsidP="005A310E">
      <w:pPr>
        <w:pStyle w:val="Geenafstand"/>
        <w:ind w:left="360" w:firstLine="348"/>
        <w:rPr>
          <w:rFonts w:ascii="Times New Roman" w:hAnsi="Times New Roman" w:cs="Times New Roman"/>
          <w:sz w:val="24"/>
          <w:szCs w:val="24"/>
          <w:lang w:val="en-GB"/>
        </w:rPr>
      </w:pPr>
      <w:r>
        <w:rPr>
          <w:rFonts w:ascii="Times New Roman" w:hAnsi="Times New Roman" w:cs="Times New Roman"/>
          <w:sz w:val="24"/>
          <w:szCs w:val="24"/>
          <w:lang w:val="en-GB"/>
        </w:rPr>
        <w:t xml:space="preserve">The dog is a </w:t>
      </w:r>
      <w:r w:rsidR="00E878E1">
        <w:rPr>
          <w:rFonts w:ascii="Times New Roman" w:hAnsi="Times New Roman" w:cs="Times New Roman"/>
          <w:sz w:val="24"/>
          <w:szCs w:val="24"/>
          <w:lang w:val="en-GB"/>
        </w:rPr>
        <w:t>mono-</w:t>
      </w:r>
      <w:r w:rsidR="001D5672">
        <w:rPr>
          <w:rFonts w:ascii="Times New Roman" w:hAnsi="Times New Roman" w:cs="Times New Roman"/>
          <w:sz w:val="24"/>
          <w:szCs w:val="24"/>
          <w:lang w:val="en-GB"/>
        </w:rPr>
        <w:t>o</w:t>
      </w:r>
      <w:r w:rsidR="009724A4">
        <w:rPr>
          <w:rFonts w:ascii="Times New Roman" w:hAnsi="Times New Roman" w:cs="Times New Roman"/>
          <w:sz w:val="24"/>
          <w:szCs w:val="24"/>
          <w:lang w:val="en-GB"/>
        </w:rPr>
        <w:t>estrous species, with an obligate period of anoestrus after each period of oestrus, averagely ovulatin</w:t>
      </w:r>
      <w:r w:rsidR="001907C1">
        <w:rPr>
          <w:rFonts w:ascii="Times New Roman" w:hAnsi="Times New Roman" w:cs="Times New Roman"/>
          <w:sz w:val="24"/>
          <w:szCs w:val="24"/>
          <w:lang w:val="en-GB"/>
        </w:rPr>
        <w:t>g twice a year</w:t>
      </w:r>
      <w:r w:rsidR="00E878E1">
        <w:rPr>
          <w:rFonts w:ascii="Times New Roman" w:hAnsi="Times New Roman" w:cs="Times New Roman"/>
          <w:sz w:val="24"/>
          <w:szCs w:val="24"/>
          <w:lang w:val="en-GB"/>
        </w:rPr>
        <w:t>.</w:t>
      </w:r>
      <w:r w:rsidR="005A310E">
        <w:rPr>
          <w:rFonts w:ascii="Times New Roman" w:hAnsi="Times New Roman" w:cs="Times New Roman"/>
          <w:sz w:val="24"/>
          <w:szCs w:val="24"/>
          <w:lang w:val="en-GB"/>
        </w:rPr>
        <w:t xml:space="preserve"> </w:t>
      </w:r>
      <w:r w:rsidR="00DC4972">
        <w:rPr>
          <w:rFonts w:ascii="Times New Roman" w:hAnsi="Times New Roman" w:cs="Times New Roman"/>
          <w:sz w:val="24"/>
          <w:szCs w:val="24"/>
          <w:lang w:val="en-GB"/>
        </w:rPr>
        <w:t xml:space="preserve">Ovulation is preceded by </w:t>
      </w:r>
      <w:r w:rsidR="00CF7F20">
        <w:rPr>
          <w:rFonts w:ascii="Times New Roman" w:hAnsi="Times New Roman" w:cs="Times New Roman"/>
          <w:sz w:val="24"/>
          <w:szCs w:val="24"/>
          <w:lang w:val="en-GB"/>
        </w:rPr>
        <w:t>a proestrus period varying between 3 – 17 days with an average of 9 days.</w:t>
      </w:r>
      <w:r w:rsidR="00A00EC9">
        <w:rPr>
          <w:rFonts w:ascii="Times New Roman" w:hAnsi="Times New Roman" w:cs="Times New Roman"/>
          <w:sz w:val="24"/>
          <w:szCs w:val="24"/>
          <w:lang w:val="en-GB"/>
        </w:rPr>
        <w:t xml:space="preserve"> Proestrus is characterized by swelling of the vulva and </w:t>
      </w:r>
      <w:proofErr w:type="spellStart"/>
      <w:r w:rsidR="009724A4">
        <w:rPr>
          <w:rFonts w:ascii="Times New Roman" w:hAnsi="Times New Roman" w:cs="Times New Roman"/>
          <w:sz w:val="24"/>
          <w:szCs w:val="24"/>
          <w:lang w:val="en-GB"/>
        </w:rPr>
        <w:t>serosanguineal</w:t>
      </w:r>
      <w:proofErr w:type="spellEnd"/>
      <w:r w:rsidR="00A00EC9">
        <w:rPr>
          <w:rFonts w:ascii="Times New Roman" w:hAnsi="Times New Roman" w:cs="Times New Roman"/>
          <w:sz w:val="24"/>
          <w:szCs w:val="24"/>
          <w:lang w:val="en-GB"/>
        </w:rPr>
        <w:t xml:space="preserve"> discharge from the vagina. The proestr</w:t>
      </w:r>
      <w:r w:rsidR="00CF7F20">
        <w:rPr>
          <w:rFonts w:ascii="Times New Roman" w:hAnsi="Times New Roman" w:cs="Times New Roman"/>
          <w:sz w:val="24"/>
          <w:szCs w:val="24"/>
          <w:lang w:val="en-GB"/>
        </w:rPr>
        <w:t xml:space="preserve">us ends with </w:t>
      </w:r>
      <w:r w:rsidR="004B7FE1">
        <w:rPr>
          <w:rFonts w:ascii="Times New Roman" w:hAnsi="Times New Roman" w:cs="Times New Roman"/>
          <w:sz w:val="24"/>
          <w:szCs w:val="24"/>
          <w:lang w:val="en-GB"/>
        </w:rPr>
        <w:t xml:space="preserve">the bitch being receptive for </w:t>
      </w:r>
      <w:r w:rsidR="00B96634">
        <w:rPr>
          <w:rFonts w:ascii="Times New Roman" w:hAnsi="Times New Roman" w:cs="Times New Roman"/>
          <w:sz w:val="24"/>
          <w:szCs w:val="24"/>
          <w:lang w:val="en-GB"/>
        </w:rPr>
        <w:t>mat</w:t>
      </w:r>
      <w:r w:rsidR="00ED53AA">
        <w:rPr>
          <w:rFonts w:ascii="Times New Roman" w:hAnsi="Times New Roman" w:cs="Times New Roman"/>
          <w:sz w:val="24"/>
          <w:szCs w:val="24"/>
          <w:lang w:val="en-GB"/>
        </w:rPr>
        <w:t>ing</w:t>
      </w:r>
      <w:r w:rsidR="00DC4972">
        <w:rPr>
          <w:rFonts w:ascii="Times New Roman" w:hAnsi="Times New Roman" w:cs="Times New Roman"/>
          <w:sz w:val="24"/>
          <w:szCs w:val="24"/>
          <w:lang w:val="en-GB"/>
        </w:rPr>
        <w:t xml:space="preserve"> (</w:t>
      </w:r>
      <w:proofErr w:type="spellStart"/>
      <w:r w:rsidR="00DC4972">
        <w:rPr>
          <w:rFonts w:ascii="Times New Roman" w:hAnsi="Times New Roman" w:cs="Times New Roman"/>
          <w:sz w:val="24"/>
          <w:szCs w:val="24"/>
          <w:lang w:val="en-GB"/>
        </w:rPr>
        <w:t>Wildt</w:t>
      </w:r>
      <w:proofErr w:type="spellEnd"/>
      <w:r w:rsidR="00DC4972">
        <w:rPr>
          <w:rFonts w:ascii="Times New Roman" w:hAnsi="Times New Roman" w:cs="Times New Roman"/>
          <w:sz w:val="24"/>
          <w:szCs w:val="24"/>
          <w:lang w:val="en-GB"/>
        </w:rPr>
        <w:t xml:space="preserve"> et al 1978)</w:t>
      </w:r>
      <w:r w:rsidR="00CF7F20">
        <w:rPr>
          <w:rFonts w:ascii="Times New Roman" w:hAnsi="Times New Roman" w:cs="Times New Roman"/>
          <w:sz w:val="24"/>
          <w:szCs w:val="24"/>
          <w:lang w:val="en-GB"/>
        </w:rPr>
        <w:t xml:space="preserve">. The LH surge lasts </w:t>
      </w:r>
      <w:r w:rsidR="00A00EC9">
        <w:rPr>
          <w:rFonts w:ascii="Times New Roman" w:hAnsi="Times New Roman" w:cs="Times New Roman"/>
          <w:sz w:val="24"/>
          <w:szCs w:val="24"/>
          <w:lang w:val="en-GB"/>
        </w:rPr>
        <w:t xml:space="preserve">an average of </w:t>
      </w:r>
      <w:r w:rsidR="00CF7F20">
        <w:rPr>
          <w:rFonts w:ascii="Times New Roman" w:hAnsi="Times New Roman" w:cs="Times New Roman"/>
          <w:sz w:val="24"/>
          <w:szCs w:val="24"/>
          <w:lang w:val="en-GB"/>
        </w:rPr>
        <w:t>3</w:t>
      </w:r>
      <w:r w:rsidR="00A00EC9">
        <w:rPr>
          <w:rFonts w:ascii="Times New Roman" w:hAnsi="Times New Roman" w:cs="Times New Roman"/>
          <w:sz w:val="24"/>
          <w:szCs w:val="24"/>
          <w:lang w:val="en-GB"/>
        </w:rPr>
        <w:t>.5</w:t>
      </w:r>
      <w:r w:rsidR="00CF7F20">
        <w:rPr>
          <w:rFonts w:ascii="Times New Roman" w:hAnsi="Times New Roman" w:cs="Times New Roman"/>
          <w:sz w:val="24"/>
          <w:szCs w:val="24"/>
          <w:lang w:val="en-GB"/>
        </w:rPr>
        <w:t xml:space="preserve"> – 4 days</w:t>
      </w:r>
      <w:r w:rsidR="001907C1">
        <w:rPr>
          <w:rFonts w:ascii="Times New Roman" w:hAnsi="Times New Roman" w:cs="Times New Roman"/>
          <w:sz w:val="24"/>
          <w:szCs w:val="24"/>
          <w:lang w:val="en-GB"/>
        </w:rPr>
        <w:t xml:space="preserve"> (fig 1)</w:t>
      </w:r>
      <w:r w:rsidR="00CF7F20">
        <w:rPr>
          <w:rFonts w:ascii="Times New Roman" w:hAnsi="Times New Roman" w:cs="Times New Roman"/>
          <w:sz w:val="24"/>
          <w:szCs w:val="24"/>
          <w:lang w:val="en-GB"/>
        </w:rPr>
        <w:t xml:space="preserve">, longer than </w:t>
      </w:r>
      <w:r w:rsidR="00ED53AA">
        <w:rPr>
          <w:rFonts w:ascii="Times New Roman" w:hAnsi="Times New Roman" w:cs="Times New Roman"/>
          <w:sz w:val="24"/>
          <w:szCs w:val="24"/>
          <w:lang w:val="en-GB"/>
        </w:rPr>
        <w:t>what has been shown</w:t>
      </w:r>
      <w:r w:rsidR="00CF7F20">
        <w:rPr>
          <w:rFonts w:ascii="Times New Roman" w:hAnsi="Times New Roman" w:cs="Times New Roman"/>
          <w:sz w:val="24"/>
          <w:szCs w:val="24"/>
          <w:lang w:val="en-GB"/>
        </w:rPr>
        <w:t xml:space="preserve"> in most </w:t>
      </w:r>
      <w:r w:rsidR="00A00EC9">
        <w:rPr>
          <w:rFonts w:ascii="Times New Roman" w:hAnsi="Times New Roman" w:cs="Times New Roman"/>
          <w:sz w:val="24"/>
          <w:szCs w:val="24"/>
          <w:lang w:val="en-GB"/>
        </w:rPr>
        <w:t xml:space="preserve">other mammals </w:t>
      </w:r>
      <w:r w:rsidR="00CF7F20">
        <w:rPr>
          <w:rFonts w:ascii="Times New Roman" w:hAnsi="Times New Roman" w:cs="Times New Roman"/>
          <w:sz w:val="24"/>
          <w:szCs w:val="24"/>
          <w:lang w:val="en-GB"/>
        </w:rPr>
        <w:t>(</w:t>
      </w:r>
      <w:proofErr w:type="spellStart"/>
      <w:r w:rsidR="00CF7F20">
        <w:rPr>
          <w:rFonts w:ascii="Times New Roman" w:hAnsi="Times New Roman" w:cs="Times New Roman"/>
          <w:sz w:val="24"/>
          <w:szCs w:val="24"/>
          <w:lang w:val="en-GB"/>
        </w:rPr>
        <w:t>Wildt</w:t>
      </w:r>
      <w:proofErr w:type="spellEnd"/>
      <w:r w:rsidR="00CF7F20">
        <w:rPr>
          <w:rFonts w:ascii="Times New Roman" w:hAnsi="Times New Roman" w:cs="Times New Roman"/>
          <w:sz w:val="24"/>
          <w:szCs w:val="24"/>
          <w:lang w:val="en-GB"/>
        </w:rPr>
        <w:t xml:space="preserve"> et al 1978)</w:t>
      </w:r>
      <w:r w:rsidR="00A00EC9">
        <w:rPr>
          <w:rFonts w:ascii="Times New Roman" w:hAnsi="Times New Roman" w:cs="Times New Roman"/>
          <w:sz w:val="24"/>
          <w:szCs w:val="24"/>
          <w:lang w:val="en-GB"/>
        </w:rPr>
        <w:t>.</w:t>
      </w:r>
    </w:p>
    <w:p w:rsidR="00FB0E02" w:rsidRDefault="00ED53AA" w:rsidP="005A310E">
      <w:pPr>
        <w:pStyle w:val="Geenafstand"/>
        <w:ind w:left="360" w:firstLine="348"/>
        <w:rPr>
          <w:rFonts w:ascii="Times New Roman" w:hAnsi="Times New Roman" w:cs="Times New Roman"/>
          <w:color w:val="FF0000"/>
          <w:sz w:val="24"/>
          <w:szCs w:val="24"/>
          <w:lang w:val="en-GB"/>
        </w:rPr>
      </w:pPr>
      <w:r>
        <w:rPr>
          <w:rFonts w:ascii="Times New Roman" w:hAnsi="Times New Roman" w:cs="Times New Roman"/>
          <w:noProof/>
          <w:color w:val="FF0000"/>
          <w:sz w:val="24"/>
          <w:szCs w:val="24"/>
          <w:lang w:eastAsia="nl-NL"/>
        </w:rPr>
        <w:drawing>
          <wp:anchor distT="0" distB="0" distL="114300" distR="114300" simplePos="0" relativeHeight="251672576" behindDoc="1" locked="0" layoutInCell="1" allowOverlap="1">
            <wp:simplePos x="0" y="0"/>
            <wp:positionH relativeFrom="column">
              <wp:posOffset>979805</wp:posOffset>
            </wp:positionH>
            <wp:positionV relativeFrom="paragraph">
              <wp:posOffset>87630</wp:posOffset>
            </wp:positionV>
            <wp:extent cx="3935730" cy="2923540"/>
            <wp:effectExtent l="19050" t="0" r="7620" b="0"/>
            <wp:wrapTight wrapText="bothSides">
              <wp:wrapPolygon edited="0">
                <wp:start x="-105" y="0"/>
                <wp:lineTo x="-105" y="21394"/>
                <wp:lineTo x="21642" y="21394"/>
                <wp:lineTo x="21642" y="0"/>
                <wp:lineTo x="-105"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srcRect l="827" t="7155" r="788"/>
                    <a:stretch/>
                  </pic:blipFill>
                  <pic:spPr bwMode="auto">
                    <a:xfrm>
                      <a:off x="0" y="0"/>
                      <a:ext cx="3935730" cy="2923540"/>
                    </a:xfrm>
                    <a:prstGeom prst="rect">
                      <a:avLst/>
                    </a:prstGeom>
                    <a:noFill/>
                    <a:ln>
                      <a:noFill/>
                    </a:ln>
                    <a:extLst>
                      <a:ext uri="{53640926-AAD7-44D8-BBD7-CCE9431645EC}">
                        <a14:shadowObscured xmlns:a14="http://schemas.microsoft.com/office/drawing/2010/main"/>
                      </a:ext>
                    </a:extLst>
                  </pic:spPr>
                </pic:pic>
              </a:graphicData>
            </a:graphic>
          </wp:anchor>
        </w:drawing>
      </w:r>
    </w:p>
    <w:p w:rsidR="00F94215" w:rsidRDefault="00F94215" w:rsidP="00FB00FB">
      <w:pPr>
        <w:pStyle w:val="Geenafstand"/>
        <w:ind w:left="360"/>
        <w:rPr>
          <w:rFonts w:ascii="Times New Roman" w:hAnsi="Times New Roman" w:cs="Times New Roman"/>
          <w:color w:val="FF0000"/>
          <w:sz w:val="24"/>
          <w:szCs w:val="24"/>
          <w:lang w:val="en-GB"/>
        </w:rPr>
      </w:pPr>
    </w:p>
    <w:p w:rsidR="00BC5B4A" w:rsidRDefault="00BC5B4A" w:rsidP="00FB00FB">
      <w:pPr>
        <w:pStyle w:val="Geenafstand"/>
        <w:ind w:left="360"/>
        <w:rPr>
          <w:rFonts w:ascii="Times New Roman" w:hAnsi="Times New Roman" w:cs="Times New Roman"/>
          <w:sz w:val="20"/>
          <w:szCs w:val="24"/>
          <w:lang w:val="en-GB"/>
        </w:rPr>
      </w:pPr>
    </w:p>
    <w:p w:rsidR="00080A18" w:rsidRDefault="00080A18" w:rsidP="00BC5B4A">
      <w:pPr>
        <w:pStyle w:val="Geenafstand"/>
        <w:ind w:left="360"/>
        <w:rPr>
          <w:rFonts w:ascii="Times New Roman" w:hAnsi="Times New Roman" w:cs="Times New Roman"/>
          <w:sz w:val="20"/>
          <w:szCs w:val="24"/>
          <w:lang w:val="en-GB"/>
        </w:rPr>
      </w:pPr>
    </w:p>
    <w:p w:rsidR="00080A18" w:rsidRDefault="00080A18" w:rsidP="00BC5B4A">
      <w:pPr>
        <w:pStyle w:val="Geenafstand"/>
        <w:ind w:left="360"/>
        <w:rPr>
          <w:rFonts w:ascii="Times New Roman" w:hAnsi="Times New Roman" w:cs="Times New Roman"/>
          <w:sz w:val="20"/>
          <w:szCs w:val="24"/>
          <w:lang w:val="en-GB"/>
        </w:rPr>
      </w:pPr>
    </w:p>
    <w:p w:rsidR="00080A18" w:rsidRDefault="00080A18" w:rsidP="00BC5B4A">
      <w:pPr>
        <w:pStyle w:val="Geenafstand"/>
        <w:ind w:left="360"/>
        <w:rPr>
          <w:rFonts w:ascii="Times New Roman" w:hAnsi="Times New Roman" w:cs="Times New Roman"/>
          <w:sz w:val="20"/>
          <w:szCs w:val="24"/>
          <w:lang w:val="en-GB"/>
        </w:rPr>
      </w:pPr>
    </w:p>
    <w:p w:rsidR="00080A18" w:rsidRDefault="00080A18" w:rsidP="00BC5B4A">
      <w:pPr>
        <w:pStyle w:val="Geenafstand"/>
        <w:ind w:left="360"/>
        <w:rPr>
          <w:rFonts w:ascii="Times New Roman" w:hAnsi="Times New Roman" w:cs="Times New Roman"/>
          <w:sz w:val="20"/>
          <w:szCs w:val="24"/>
          <w:lang w:val="en-GB"/>
        </w:rPr>
      </w:pPr>
    </w:p>
    <w:p w:rsidR="00080A18" w:rsidRDefault="00080A18" w:rsidP="00BC5B4A">
      <w:pPr>
        <w:pStyle w:val="Geenafstand"/>
        <w:ind w:left="360"/>
        <w:rPr>
          <w:rFonts w:ascii="Times New Roman" w:hAnsi="Times New Roman" w:cs="Times New Roman"/>
          <w:sz w:val="20"/>
          <w:szCs w:val="24"/>
          <w:lang w:val="en-GB"/>
        </w:rPr>
      </w:pPr>
    </w:p>
    <w:p w:rsidR="00080A18" w:rsidRDefault="00080A18" w:rsidP="00BC5B4A">
      <w:pPr>
        <w:pStyle w:val="Geenafstand"/>
        <w:ind w:left="360"/>
        <w:rPr>
          <w:rFonts w:ascii="Times New Roman" w:hAnsi="Times New Roman" w:cs="Times New Roman"/>
          <w:sz w:val="20"/>
          <w:szCs w:val="24"/>
          <w:lang w:val="en-GB"/>
        </w:rPr>
      </w:pPr>
    </w:p>
    <w:p w:rsidR="00080A18" w:rsidRDefault="00080A18" w:rsidP="00BC5B4A">
      <w:pPr>
        <w:pStyle w:val="Geenafstand"/>
        <w:ind w:left="360"/>
        <w:rPr>
          <w:rFonts w:ascii="Times New Roman" w:hAnsi="Times New Roman" w:cs="Times New Roman"/>
          <w:sz w:val="20"/>
          <w:szCs w:val="24"/>
          <w:lang w:val="en-GB"/>
        </w:rPr>
      </w:pPr>
    </w:p>
    <w:p w:rsidR="00080A18" w:rsidRDefault="00080A18" w:rsidP="00BC5B4A">
      <w:pPr>
        <w:pStyle w:val="Geenafstand"/>
        <w:ind w:left="360"/>
        <w:rPr>
          <w:rFonts w:ascii="Times New Roman" w:hAnsi="Times New Roman" w:cs="Times New Roman"/>
          <w:sz w:val="20"/>
          <w:szCs w:val="24"/>
          <w:lang w:val="en-GB"/>
        </w:rPr>
      </w:pPr>
    </w:p>
    <w:p w:rsidR="00080A18" w:rsidRDefault="00080A18" w:rsidP="00BC5B4A">
      <w:pPr>
        <w:pStyle w:val="Geenafstand"/>
        <w:ind w:left="360"/>
        <w:rPr>
          <w:rFonts w:ascii="Times New Roman" w:hAnsi="Times New Roman" w:cs="Times New Roman"/>
          <w:sz w:val="20"/>
          <w:szCs w:val="24"/>
          <w:lang w:val="en-GB"/>
        </w:rPr>
      </w:pPr>
    </w:p>
    <w:p w:rsidR="00080A18" w:rsidRDefault="00080A18" w:rsidP="00BC5B4A">
      <w:pPr>
        <w:pStyle w:val="Geenafstand"/>
        <w:ind w:left="360"/>
        <w:rPr>
          <w:rFonts w:ascii="Times New Roman" w:hAnsi="Times New Roman" w:cs="Times New Roman"/>
          <w:sz w:val="20"/>
          <w:szCs w:val="24"/>
          <w:lang w:val="en-GB"/>
        </w:rPr>
      </w:pPr>
    </w:p>
    <w:p w:rsidR="00080A18" w:rsidRDefault="00080A18" w:rsidP="00BC5B4A">
      <w:pPr>
        <w:pStyle w:val="Geenafstand"/>
        <w:ind w:left="360"/>
        <w:rPr>
          <w:rFonts w:ascii="Times New Roman" w:hAnsi="Times New Roman" w:cs="Times New Roman"/>
          <w:sz w:val="20"/>
          <w:szCs w:val="24"/>
          <w:lang w:val="en-GB"/>
        </w:rPr>
      </w:pPr>
    </w:p>
    <w:p w:rsidR="00080A18" w:rsidRDefault="00080A18" w:rsidP="00BC5B4A">
      <w:pPr>
        <w:pStyle w:val="Geenafstand"/>
        <w:ind w:left="360"/>
        <w:rPr>
          <w:rFonts w:ascii="Times New Roman" w:hAnsi="Times New Roman" w:cs="Times New Roman"/>
          <w:sz w:val="20"/>
          <w:szCs w:val="24"/>
          <w:lang w:val="en-GB"/>
        </w:rPr>
      </w:pPr>
    </w:p>
    <w:p w:rsidR="00080A18" w:rsidRDefault="00080A18" w:rsidP="00BC5B4A">
      <w:pPr>
        <w:pStyle w:val="Geenafstand"/>
        <w:ind w:left="360"/>
        <w:rPr>
          <w:rFonts w:ascii="Times New Roman" w:hAnsi="Times New Roman" w:cs="Times New Roman"/>
          <w:sz w:val="20"/>
          <w:szCs w:val="24"/>
          <w:lang w:val="en-GB"/>
        </w:rPr>
      </w:pPr>
    </w:p>
    <w:p w:rsidR="00080A18" w:rsidRDefault="00080A18" w:rsidP="00BC5B4A">
      <w:pPr>
        <w:pStyle w:val="Geenafstand"/>
        <w:ind w:left="360"/>
        <w:rPr>
          <w:rFonts w:ascii="Times New Roman" w:hAnsi="Times New Roman" w:cs="Times New Roman"/>
          <w:sz w:val="20"/>
          <w:szCs w:val="24"/>
          <w:lang w:val="en-GB"/>
        </w:rPr>
      </w:pPr>
    </w:p>
    <w:p w:rsidR="00080A18" w:rsidRDefault="00080A18" w:rsidP="00BC5B4A">
      <w:pPr>
        <w:pStyle w:val="Geenafstand"/>
        <w:ind w:left="360"/>
        <w:rPr>
          <w:rFonts w:ascii="Times New Roman" w:hAnsi="Times New Roman" w:cs="Times New Roman"/>
          <w:sz w:val="20"/>
          <w:szCs w:val="24"/>
          <w:lang w:val="en-GB"/>
        </w:rPr>
      </w:pPr>
    </w:p>
    <w:p w:rsidR="00080A18" w:rsidRDefault="00080A18" w:rsidP="00BC5B4A">
      <w:pPr>
        <w:pStyle w:val="Geenafstand"/>
        <w:ind w:left="360"/>
        <w:rPr>
          <w:rFonts w:ascii="Times New Roman" w:hAnsi="Times New Roman" w:cs="Times New Roman"/>
          <w:sz w:val="20"/>
          <w:szCs w:val="24"/>
          <w:lang w:val="en-GB"/>
        </w:rPr>
      </w:pPr>
    </w:p>
    <w:p w:rsidR="00ED53AA" w:rsidRDefault="00ED53AA" w:rsidP="00BC5B4A">
      <w:pPr>
        <w:pStyle w:val="Geenafstand"/>
        <w:ind w:left="360"/>
        <w:rPr>
          <w:rFonts w:ascii="Times New Roman" w:hAnsi="Times New Roman" w:cs="Times New Roman"/>
          <w:sz w:val="20"/>
          <w:szCs w:val="24"/>
          <w:lang w:val="en-GB"/>
        </w:rPr>
      </w:pPr>
    </w:p>
    <w:p w:rsidR="00ED53AA" w:rsidRDefault="00ED53AA" w:rsidP="00BC5B4A">
      <w:pPr>
        <w:pStyle w:val="Geenafstand"/>
        <w:ind w:left="360"/>
        <w:rPr>
          <w:rFonts w:ascii="Times New Roman" w:hAnsi="Times New Roman" w:cs="Times New Roman"/>
          <w:sz w:val="20"/>
          <w:szCs w:val="24"/>
          <w:lang w:val="en-GB"/>
        </w:rPr>
      </w:pPr>
    </w:p>
    <w:p w:rsidR="00BC5B4A" w:rsidRPr="00BC5B4A" w:rsidRDefault="00BC5B4A" w:rsidP="00BC5B4A">
      <w:pPr>
        <w:pStyle w:val="Geenafstand"/>
        <w:ind w:left="360"/>
        <w:rPr>
          <w:rFonts w:ascii="Times New Roman" w:hAnsi="Times New Roman" w:cs="Times New Roman"/>
          <w:sz w:val="20"/>
          <w:szCs w:val="24"/>
          <w:lang w:val="en-GB"/>
        </w:rPr>
      </w:pPr>
      <w:r>
        <w:rPr>
          <w:rFonts w:ascii="Times New Roman" w:hAnsi="Times New Roman" w:cs="Times New Roman"/>
          <w:sz w:val="20"/>
          <w:szCs w:val="24"/>
          <w:lang w:val="en-GB"/>
        </w:rPr>
        <w:t xml:space="preserve">Fig. 1 Fluctuating hormone levels during the </w:t>
      </w:r>
      <w:proofErr w:type="spellStart"/>
      <w:r>
        <w:rPr>
          <w:rFonts w:ascii="Times New Roman" w:hAnsi="Times New Roman" w:cs="Times New Roman"/>
          <w:sz w:val="20"/>
          <w:szCs w:val="24"/>
          <w:lang w:val="en-GB"/>
        </w:rPr>
        <w:t>proestrous</w:t>
      </w:r>
      <w:proofErr w:type="spellEnd"/>
      <w:r>
        <w:rPr>
          <w:rFonts w:ascii="Times New Roman" w:hAnsi="Times New Roman" w:cs="Times New Roman"/>
          <w:sz w:val="20"/>
          <w:szCs w:val="24"/>
          <w:lang w:val="en-GB"/>
        </w:rPr>
        <w:t xml:space="preserve">, </w:t>
      </w:r>
      <w:proofErr w:type="spellStart"/>
      <w:r>
        <w:rPr>
          <w:rFonts w:ascii="Times New Roman" w:hAnsi="Times New Roman" w:cs="Times New Roman"/>
          <w:sz w:val="20"/>
          <w:szCs w:val="24"/>
          <w:lang w:val="en-GB"/>
        </w:rPr>
        <w:t>oestus</w:t>
      </w:r>
      <w:proofErr w:type="spellEnd"/>
      <w:r>
        <w:rPr>
          <w:rFonts w:ascii="Times New Roman" w:hAnsi="Times New Roman" w:cs="Times New Roman"/>
          <w:sz w:val="20"/>
          <w:szCs w:val="24"/>
          <w:lang w:val="en-GB"/>
        </w:rPr>
        <w:t xml:space="preserve"> and </w:t>
      </w:r>
      <w:proofErr w:type="spellStart"/>
      <w:r>
        <w:rPr>
          <w:rFonts w:ascii="Times New Roman" w:hAnsi="Times New Roman" w:cs="Times New Roman"/>
          <w:sz w:val="20"/>
          <w:szCs w:val="24"/>
          <w:lang w:val="en-GB"/>
        </w:rPr>
        <w:t>diestrous</w:t>
      </w:r>
      <w:proofErr w:type="spellEnd"/>
      <w:r>
        <w:rPr>
          <w:rFonts w:ascii="Times New Roman" w:hAnsi="Times New Roman" w:cs="Times New Roman"/>
          <w:sz w:val="20"/>
          <w:szCs w:val="24"/>
          <w:lang w:val="en-GB"/>
        </w:rPr>
        <w:t xml:space="preserve"> in the dog.</w:t>
      </w:r>
      <w:r w:rsidR="00383844">
        <w:rPr>
          <w:rFonts w:ascii="Times New Roman" w:hAnsi="Times New Roman" w:cs="Times New Roman"/>
          <w:sz w:val="20"/>
          <w:szCs w:val="24"/>
          <w:lang w:val="en-GB"/>
        </w:rPr>
        <w:t xml:space="preserve"> (</w:t>
      </w:r>
      <w:proofErr w:type="spellStart"/>
      <w:r w:rsidR="00383844">
        <w:rPr>
          <w:rFonts w:ascii="Times New Roman" w:hAnsi="Times New Roman" w:cs="Times New Roman"/>
          <w:sz w:val="20"/>
          <w:szCs w:val="24"/>
          <w:lang w:val="en-GB"/>
        </w:rPr>
        <w:t>Senger</w:t>
      </w:r>
      <w:proofErr w:type="spellEnd"/>
      <w:r w:rsidR="00383844">
        <w:rPr>
          <w:rFonts w:ascii="Times New Roman" w:hAnsi="Times New Roman" w:cs="Times New Roman"/>
          <w:sz w:val="20"/>
          <w:szCs w:val="24"/>
          <w:lang w:val="en-GB"/>
        </w:rPr>
        <w:t>)</w:t>
      </w:r>
    </w:p>
    <w:p w:rsidR="00DF53F3" w:rsidRDefault="00DF53F3" w:rsidP="00DF53F3">
      <w:pPr>
        <w:pStyle w:val="Geenafstand"/>
        <w:ind w:left="360" w:firstLine="348"/>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lastRenderedPageBreak/>
        <w:t xml:space="preserve">Meiosis </w:t>
      </w:r>
      <w:r w:rsidR="00ED53AA">
        <w:rPr>
          <w:rFonts w:ascii="Times New Roman" w:hAnsi="Times New Roman" w:cs="Times New Roman"/>
          <w:color w:val="000000" w:themeColor="text1"/>
          <w:sz w:val="24"/>
          <w:szCs w:val="24"/>
          <w:lang w:val="en-GB"/>
        </w:rPr>
        <w:t xml:space="preserve">occurs exclusively in the gametes and </w:t>
      </w:r>
      <w:r>
        <w:rPr>
          <w:rFonts w:ascii="Times New Roman" w:hAnsi="Times New Roman" w:cs="Times New Roman"/>
          <w:color w:val="000000" w:themeColor="text1"/>
          <w:sz w:val="24"/>
          <w:szCs w:val="24"/>
          <w:lang w:val="en-GB"/>
        </w:rPr>
        <w:t xml:space="preserve">is the cell division that </w:t>
      </w:r>
      <w:r w:rsidR="00ED53AA">
        <w:rPr>
          <w:rFonts w:ascii="Times New Roman" w:hAnsi="Times New Roman" w:cs="Times New Roman"/>
          <w:color w:val="000000" w:themeColor="text1"/>
          <w:sz w:val="24"/>
          <w:szCs w:val="24"/>
          <w:lang w:val="en-GB"/>
        </w:rPr>
        <w:t>prepares</w:t>
      </w:r>
      <w:r>
        <w:rPr>
          <w:rFonts w:ascii="Times New Roman" w:hAnsi="Times New Roman" w:cs="Times New Roman"/>
          <w:color w:val="000000" w:themeColor="text1"/>
          <w:sz w:val="24"/>
          <w:szCs w:val="24"/>
          <w:lang w:val="en-GB"/>
        </w:rPr>
        <w:t xml:space="preserve"> cells </w:t>
      </w:r>
      <w:r w:rsidR="002E1F99">
        <w:rPr>
          <w:rFonts w:ascii="Times New Roman" w:hAnsi="Times New Roman" w:cs="Times New Roman"/>
          <w:color w:val="000000" w:themeColor="text1"/>
          <w:sz w:val="24"/>
          <w:szCs w:val="24"/>
          <w:lang w:val="en-GB"/>
        </w:rPr>
        <w:t>for reproduction</w:t>
      </w:r>
      <w:r>
        <w:rPr>
          <w:rFonts w:ascii="Times New Roman" w:hAnsi="Times New Roman" w:cs="Times New Roman"/>
          <w:color w:val="000000" w:themeColor="text1"/>
          <w:sz w:val="24"/>
          <w:szCs w:val="24"/>
          <w:lang w:val="en-GB"/>
        </w:rPr>
        <w:t>.</w:t>
      </w:r>
      <w:r w:rsidR="00EB0403">
        <w:rPr>
          <w:rFonts w:ascii="Times New Roman" w:hAnsi="Times New Roman" w:cs="Times New Roman"/>
          <w:color w:val="000000" w:themeColor="text1"/>
          <w:sz w:val="24"/>
          <w:szCs w:val="24"/>
          <w:lang w:val="en-GB"/>
        </w:rPr>
        <w:t xml:space="preserve"> </w:t>
      </w:r>
      <w:r w:rsidR="00ED53AA">
        <w:rPr>
          <w:rFonts w:ascii="Times New Roman" w:hAnsi="Times New Roman" w:cs="Times New Roman"/>
          <w:color w:val="000000" w:themeColor="text1"/>
          <w:sz w:val="24"/>
          <w:szCs w:val="24"/>
          <w:lang w:val="en-GB"/>
        </w:rPr>
        <w:t xml:space="preserve">Meiosis is arrested at the prophase of the first meiotic division, characterized by the presence of a </w:t>
      </w:r>
      <w:r w:rsidR="00EB0403">
        <w:rPr>
          <w:rFonts w:ascii="Times New Roman" w:hAnsi="Times New Roman" w:cs="Times New Roman"/>
          <w:color w:val="000000" w:themeColor="text1"/>
          <w:sz w:val="24"/>
          <w:szCs w:val="24"/>
          <w:lang w:val="en-GB"/>
        </w:rPr>
        <w:t xml:space="preserve">germinal vesicle </w:t>
      </w:r>
      <w:r w:rsidR="0036378B">
        <w:rPr>
          <w:rFonts w:ascii="Times New Roman" w:hAnsi="Times New Roman" w:cs="Times New Roman"/>
          <w:color w:val="000000" w:themeColor="text1"/>
          <w:sz w:val="24"/>
          <w:szCs w:val="24"/>
          <w:lang w:val="en-GB"/>
        </w:rPr>
        <w:t>(GV)</w:t>
      </w:r>
      <w:r w:rsidR="00D80083">
        <w:rPr>
          <w:rFonts w:ascii="Times New Roman" w:hAnsi="Times New Roman" w:cs="Times New Roman"/>
          <w:color w:val="000000" w:themeColor="text1"/>
          <w:sz w:val="24"/>
          <w:szCs w:val="24"/>
          <w:lang w:val="en-GB"/>
        </w:rPr>
        <w:t>,</w:t>
      </w:r>
      <w:r w:rsidR="0036378B">
        <w:rPr>
          <w:rFonts w:ascii="Times New Roman" w:hAnsi="Times New Roman" w:cs="Times New Roman"/>
          <w:color w:val="000000" w:themeColor="text1"/>
          <w:sz w:val="24"/>
          <w:szCs w:val="24"/>
          <w:lang w:val="en-GB"/>
        </w:rPr>
        <w:t xml:space="preserve"> </w:t>
      </w:r>
      <w:r w:rsidR="00EB0403">
        <w:rPr>
          <w:rFonts w:ascii="Times New Roman" w:hAnsi="Times New Roman" w:cs="Times New Roman"/>
          <w:color w:val="000000" w:themeColor="text1"/>
          <w:sz w:val="24"/>
          <w:szCs w:val="24"/>
          <w:lang w:val="en-GB"/>
        </w:rPr>
        <w:t>until the appropriate hormonal stimulation</w:t>
      </w:r>
      <w:r w:rsidR="001477BD">
        <w:rPr>
          <w:rFonts w:ascii="Times New Roman" w:hAnsi="Times New Roman" w:cs="Times New Roman"/>
          <w:color w:val="000000" w:themeColor="text1"/>
          <w:sz w:val="24"/>
          <w:szCs w:val="24"/>
          <w:lang w:val="en-GB"/>
        </w:rPr>
        <w:t xml:space="preserve"> triggers meiotic resumption</w:t>
      </w:r>
      <w:r w:rsidR="00EB0403">
        <w:rPr>
          <w:rFonts w:ascii="Times New Roman" w:hAnsi="Times New Roman" w:cs="Times New Roman"/>
          <w:color w:val="000000" w:themeColor="text1"/>
          <w:sz w:val="24"/>
          <w:szCs w:val="24"/>
          <w:lang w:val="en-GB"/>
        </w:rPr>
        <w:t>. The GV</w:t>
      </w:r>
      <w:r w:rsidR="00E13D56">
        <w:rPr>
          <w:rFonts w:ascii="Times New Roman" w:hAnsi="Times New Roman" w:cs="Times New Roman"/>
          <w:color w:val="000000" w:themeColor="text1"/>
          <w:sz w:val="24"/>
          <w:szCs w:val="24"/>
          <w:lang w:val="en-GB"/>
        </w:rPr>
        <w:t>, containing the nuclear material, breaks down</w:t>
      </w:r>
      <w:r w:rsidR="00EB0403">
        <w:rPr>
          <w:rFonts w:ascii="Times New Roman" w:hAnsi="Times New Roman" w:cs="Times New Roman"/>
          <w:color w:val="000000" w:themeColor="text1"/>
          <w:sz w:val="24"/>
          <w:szCs w:val="24"/>
          <w:lang w:val="en-GB"/>
        </w:rPr>
        <w:t xml:space="preserve"> this is the germinal ves</w:t>
      </w:r>
      <w:r w:rsidR="00D80083">
        <w:rPr>
          <w:rFonts w:ascii="Times New Roman" w:hAnsi="Times New Roman" w:cs="Times New Roman"/>
          <w:color w:val="000000" w:themeColor="text1"/>
          <w:sz w:val="24"/>
          <w:szCs w:val="24"/>
          <w:lang w:val="en-GB"/>
        </w:rPr>
        <w:t>icle breakdown (GVBD) stage</w:t>
      </w:r>
      <w:r w:rsidR="00EB0403">
        <w:rPr>
          <w:rFonts w:ascii="Times New Roman" w:hAnsi="Times New Roman" w:cs="Times New Roman"/>
          <w:color w:val="000000" w:themeColor="text1"/>
          <w:sz w:val="24"/>
          <w:szCs w:val="24"/>
          <w:lang w:val="en-GB"/>
        </w:rPr>
        <w:t>. Nuclear material is released and</w:t>
      </w:r>
      <w:r w:rsidR="0036378B">
        <w:rPr>
          <w:rFonts w:ascii="Times New Roman" w:hAnsi="Times New Roman" w:cs="Times New Roman"/>
          <w:color w:val="000000" w:themeColor="text1"/>
          <w:sz w:val="24"/>
          <w:szCs w:val="24"/>
          <w:lang w:val="en-GB"/>
        </w:rPr>
        <w:t xml:space="preserve"> the</w:t>
      </w:r>
      <w:r w:rsidR="00EB0403">
        <w:rPr>
          <w:rFonts w:ascii="Times New Roman" w:hAnsi="Times New Roman" w:cs="Times New Roman"/>
          <w:color w:val="000000" w:themeColor="text1"/>
          <w:sz w:val="24"/>
          <w:szCs w:val="24"/>
          <w:lang w:val="en-GB"/>
        </w:rPr>
        <w:t xml:space="preserve"> metaphase</w:t>
      </w:r>
      <w:r w:rsidR="0036378B">
        <w:rPr>
          <w:rFonts w:ascii="Times New Roman" w:hAnsi="Times New Roman" w:cs="Times New Roman"/>
          <w:color w:val="000000" w:themeColor="text1"/>
          <w:sz w:val="24"/>
          <w:szCs w:val="24"/>
          <w:lang w:val="en-GB"/>
        </w:rPr>
        <w:t xml:space="preserve"> plate of the first meiotic division is created</w:t>
      </w:r>
      <w:r w:rsidR="00D80083">
        <w:rPr>
          <w:rFonts w:ascii="Times New Roman" w:hAnsi="Times New Roman" w:cs="Times New Roman"/>
          <w:color w:val="000000" w:themeColor="text1"/>
          <w:sz w:val="24"/>
          <w:szCs w:val="24"/>
          <w:lang w:val="en-GB"/>
        </w:rPr>
        <w:t xml:space="preserve"> (MI). </w:t>
      </w:r>
      <w:r w:rsidR="000A799A">
        <w:rPr>
          <w:rFonts w:ascii="Times New Roman" w:hAnsi="Times New Roman" w:cs="Times New Roman"/>
          <w:color w:val="000000" w:themeColor="text1"/>
          <w:sz w:val="24"/>
          <w:szCs w:val="24"/>
          <w:lang w:val="en-GB"/>
        </w:rPr>
        <w:t xml:space="preserve">Homologue chromosome pares are separated and half of the </w:t>
      </w:r>
      <w:r w:rsidR="003F10E1">
        <w:rPr>
          <w:rFonts w:ascii="Times New Roman" w:hAnsi="Times New Roman" w:cs="Times New Roman"/>
          <w:color w:val="000000" w:themeColor="text1"/>
          <w:sz w:val="24"/>
          <w:szCs w:val="24"/>
          <w:lang w:val="en-GB"/>
        </w:rPr>
        <w:t>nuclear material is ejected from the oocyte and the first polar body is created</w:t>
      </w:r>
      <w:r w:rsidR="007E6426">
        <w:rPr>
          <w:rFonts w:ascii="Times New Roman" w:hAnsi="Times New Roman" w:cs="Times New Roman"/>
          <w:color w:val="000000" w:themeColor="text1"/>
          <w:sz w:val="24"/>
          <w:szCs w:val="24"/>
          <w:lang w:val="en-GB"/>
        </w:rPr>
        <w:t>. Then the metaphase plate of the second meiotic division is formed</w:t>
      </w:r>
      <w:r w:rsidR="003F10E1">
        <w:rPr>
          <w:rFonts w:ascii="Times New Roman" w:hAnsi="Times New Roman" w:cs="Times New Roman"/>
          <w:color w:val="000000" w:themeColor="text1"/>
          <w:sz w:val="24"/>
          <w:szCs w:val="24"/>
          <w:lang w:val="en-GB"/>
        </w:rPr>
        <w:t xml:space="preserve"> this is </w:t>
      </w:r>
      <w:r w:rsidR="007E6426">
        <w:rPr>
          <w:rFonts w:ascii="Times New Roman" w:hAnsi="Times New Roman" w:cs="Times New Roman"/>
          <w:color w:val="000000" w:themeColor="text1"/>
          <w:sz w:val="24"/>
          <w:szCs w:val="24"/>
          <w:lang w:val="en-GB"/>
        </w:rPr>
        <w:t xml:space="preserve">the </w:t>
      </w:r>
      <w:r w:rsidR="003F10E1">
        <w:rPr>
          <w:rFonts w:ascii="Times New Roman" w:hAnsi="Times New Roman" w:cs="Times New Roman"/>
          <w:color w:val="000000" w:themeColor="text1"/>
          <w:sz w:val="24"/>
          <w:szCs w:val="24"/>
          <w:lang w:val="en-GB"/>
        </w:rPr>
        <w:t>metaphase II (MII)</w:t>
      </w:r>
      <w:r w:rsidR="007E6426">
        <w:rPr>
          <w:rFonts w:ascii="Times New Roman" w:hAnsi="Times New Roman" w:cs="Times New Roman"/>
          <w:color w:val="000000" w:themeColor="text1"/>
          <w:sz w:val="24"/>
          <w:szCs w:val="24"/>
          <w:lang w:val="en-GB"/>
        </w:rPr>
        <w:t xml:space="preserve"> stage </w:t>
      </w:r>
      <w:r w:rsidR="003F10E1">
        <w:rPr>
          <w:rFonts w:ascii="Times New Roman" w:hAnsi="Times New Roman" w:cs="Times New Roman"/>
          <w:color w:val="000000" w:themeColor="text1"/>
          <w:sz w:val="24"/>
          <w:szCs w:val="24"/>
          <w:lang w:val="en-GB"/>
        </w:rPr>
        <w:t>(fig 2).</w:t>
      </w:r>
    </w:p>
    <w:p w:rsidR="003C4EC3" w:rsidRDefault="003C4EC3" w:rsidP="00DF53F3">
      <w:pPr>
        <w:pStyle w:val="Geenafstand"/>
        <w:ind w:left="360" w:firstLine="348"/>
        <w:rPr>
          <w:rFonts w:ascii="Times New Roman" w:hAnsi="Times New Roman" w:cs="Times New Roman"/>
          <w:color w:val="000000" w:themeColor="text1"/>
          <w:sz w:val="24"/>
          <w:szCs w:val="24"/>
          <w:lang w:val="en-GB"/>
        </w:rPr>
      </w:pPr>
    </w:p>
    <w:p w:rsidR="003C4EC3" w:rsidRPr="00DF53F3" w:rsidRDefault="003C4EC3" w:rsidP="00DF53F3">
      <w:pPr>
        <w:pStyle w:val="Geenafstand"/>
        <w:ind w:left="360" w:firstLine="348"/>
        <w:rPr>
          <w:rFonts w:ascii="Times New Roman" w:hAnsi="Times New Roman" w:cs="Times New Roman"/>
          <w:color w:val="000000" w:themeColor="text1"/>
          <w:sz w:val="24"/>
          <w:szCs w:val="24"/>
          <w:lang w:val="en-GB"/>
        </w:rPr>
      </w:pPr>
    </w:p>
    <w:p w:rsidR="00F94215" w:rsidRPr="00E878E1" w:rsidRDefault="00BC5B4A" w:rsidP="00FB00FB">
      <w:pPr>
        <w:pStyle w:val="Geenafstand"/>
        <w:ind w:left="360"/>
        <w:rPr>
          <w:rFonts w:ascii="Times New Roman" w:hAnsi="Times New Roman" w:cs="Times New Roman"/>
          <w:color w:val="FF0000"/>
          <w:sz w:val="24"/>
          <w:szCs w:val="24"/>
          <w:lang w:val="en-GB"/>
        </w:rPr>
      </w:pPr>
      <w:r>
        <w:rPr>
          <w:rFonts w:ascii="Times New Roman" w:hAnsi="Times New Roman" w:cs="Times New Roman"/>
          <w:noProof/>
          <w:color w:val="FF0000"/>
          <w:sz w:val="24"/>
          <w:szCs w:val="24"/>
          <w:lang w:eastAsia="nl-NL"/>
        </w:rPr>
        <w:drawing>
          <wp:inline distT="0" distB="0" distL="0" distR="0">
            <wp:extent cx="5424820" cy="3123894"/>
            <wp:effectExtent l="19050" t="0" r="443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5480"/>
                    <a:stretch/>
                  </pic:blipFill>
                  <pic:spPr bwMode="auto">
                    <a:xfrm>
                      <a:off x="0" y="0"/>
                      <a:ext cx="5424820" cy="3123894"/>
                    </a:xfrm>
                    <a:prstGeom prst="rect">
                      <a:avLst/>
                    </a:prstGeom>
                    <a:noFill/>
                    <a:ln>
                      <a:noFill/>
                    </a:ln>
                    <a:extLst>
                      <a:ext uri="{53640926-AAD7-44D8-BBD7-CCE9431645EC}">
                        <a14:shadowObscured xmlns:a14="http://schemas.microsoft.com/office/drawing/2010/main"/>
                      </a:ext>
                    </a:extLst>
                  </pic:spPr>
                </pic:pic>
              </a:graphicData>
            </a:graphic>
          </wp:inline>
        </w:drawing>
      </w:r>
    </w:p>
    <w:p w:rsidR="00CC1042" w:rsidRDefault="00CC1042" w:rsidP="00D0506B">
      <w:pPr>
        <w:pStyle w:val="Geenafstand"/>
        <w:ind w:firstLine="360"/>
        <w:rPr>
          <w:rFonts w:ascii="Times New Roman" w:hAnsi="Times New Roman" w:cs="Times New Roman"/>
          <w:sz w:val="20"/>
          <w:szCs w:val="24"/>
          <w:lang w:val="en-GB"/>
        </w:rPr>
      </w:pPr>
    </w:p>
    <w:p w:rsidR="003C4EC3" w:rsidRPr="00BC5B4A" w:rsidRDefault="00BC5B4A" w:rsidP="00D0506B">
      <w:pPr>
        <w:pStyle w:val="Geenafstand"/>
        <w:ind w:firstLine="360"/>
        <w:rPr>
          <w:rFonts w:ascii="Times New Roman" w:hAnsi="Times New Roman" w:cs="Times New Roman"/>
          <w:sz w:val="20"/>
          <w:szCs w:val="24"/>
          <w:lang w:val="en-GB"/>
        </w:rPr>
      </w:pPr>
      <w:r>
        <w:rPr>
          <w:rFonts w:ascii="Times New Roman" w:hAnsi="Times New Roman" w:cs="Times New Roman"/>
          <w:sz w:val="20"/>
          <w:szCs w:val="24"/>
          <w:lang w:val="en-GB"/>
        </w:rPr>
        <w:t>Fig. 2 Nuclear maturation of oocytes.</w:t>
      </w:r>
      <w:r w:rsidR="00210E87">
        <w:rPr>
          <w:rFonts w:ascii="Times New Roman" w:hAnsi="Times New Roman" w:cs="Times New Roman"/>
          <w:sz w:val="20"/>
          <w:szCs w:val="24"/>
          <w:lang w:val="en-GB"/>
        </w:rPr>
        <w:t xml:space="preserve"> (Masui, 2000)</w:t>
      </w:r>
    </w:p>
    <w:p w:rsidR="00BC5B4A" w:rsidRDefault="00BC5B4A" w:rsidP="00D0506B">
      <w:pPr>
        <w:pStyle w:val="Geenafstand"/>
        <w:ind w:firstLine="360"/>
        <w:rPr>
          <w:rFonts w:ascii="Times New Roman" w:hAnsi="Times New Roman" w:cs="Times New Roman"/>
          <w:sz w:val="24"/>
          <w:szCs w:val="24"/>
          <w:lang w:val="en-GB"/>
        </w:rPr>
      </w:pPr>
    </w:p>
    <w:p w:rsidR="00666C0F" w:rsidRDefault="00666C0F" w:rsidP="00D0506B">
      <w:pPr>
        <w:pStyle w:val="Geenafstand"/>
        <w:ind w:firstLine="360"/>
        <w:rPr>
          <w:rFonts w:ascii="Times New Roman" w:hAnsi="Times New Roman" w:cs="Times New Roman"/>
          <w:sz w:val="24"/>
          <w:szCs w:val="24"/>
          <w:lang w:val="en-GB"/>
        </w:rPr>
      </w:pPr>
    </w:p>
    <w:p w:rsidR="00D0506B" w:rsidRPr="00B9592B" w:rsidRDefault="00D0506B" w:rsidP="005950BD">
      <w:pPr>
        <w:pStyle w:val="Geenafstand"/>
        <w:ind w:firstLine="360"/>
        <w:rPr>
          <w:rFonts w:ascii="Times New Roman" w:hAnsi="Times New Roman" w:cs="Times New Roman"/>
          <w:sz w:val="24"/>
          <w:szCs w:val="24"/>
          <w:lang w:val="en-GB"/>
        </w:rPr>
      </w:pPr>
      <w:r w:rsidRPr="00B9592B">
        <w:rPr>
          <w:rFonts w:ascii="Times New Roman" w:hAnsi="Times New Roman" w:cs="Times New Roman"/>
          <w:sz w:val="24"/>
          <w:szCs w:val="24"/>
          <w:lang w:val="en-GB"/>
        </w:rPr>
        <w:t>The first registered account of artificial insemination was in a bitch in 1780</w:t>
      </w:r>
      <w:r w:rsidR="001477BD">
        <w:rPr>
          <w:rFonts w:ascii="Times New Roman" w:hAnsi="Times New Roman" w:cs="Times New Roman"/>
          <w:sz w:val="24"/>
          <w:szCs w:val="24"/>
          <w:lang w:val="en-GB"/>
        </w:rPr>
        <w:t xml:space="preserve"> by </w:t>
      </w:r>
      <w:proofErr w:type="spellStart"/>
      <w:r w:rsidR="001477BD">
        <w:rPr>
          <w:rFonts w:ascii="Times New Roman" w:hAnsi="Times New Roman" w:cs="Times New Roman"/>
          <w:sz w:val="24"/>
          <w:szCs w:val="24"/>
          <w:lang w:val="en-GB"/>
        </w:rPr>
        <w:t>Spallanzani</w:t>
      </w:r>
      <w:proofErr w:type="spellEnd"/>
      <w:r w:rsidRPr="00B9592B">
        <w:rPr>
          <w:rFonts w:ascii="Times New Roman" w:hAnsi="Times New Roman" w:cs="Times New Roman"/>
          <w:sz w:val="24"/>
          <w:szCs w:val="24"/>
          <w:lang w:val="en-GB"/>
        </w:rPr>
        <w:t xml:space="preserve"> </w:t>
      </w:r>
      <w:r w:rsidR="006103A0">
        <w:rPr>
          <w:rFonts w:ascii="Times New Roman" w:hAnsi="Times New Roman" w:cs="Times New Roman"/>
          <w:sz w:val="24"/>
          <w:szCs w:val="24"/>
          <w:lang w:val="en-GB"/>
        </w:rPr>
        <w:t>(</w:t>
      </w:r>
      <w:proofErr w:type="spellStart"/>
      <w:r w:rsidR="006103A0">
        <w:rPr>
          <w:rFonts w:ascii="Times New Roman" w:hAnsi="Times New Roman" w:cs="Times New Roman"/>
          <w:sz w:val="24"/>
          <w:szCs w:val="24"/>
          <w:lang w:val="en-GB"/>
        </w:rPr>
        <w:t>S</w:t>
      </w:r>
      <w:r>
        <w:rPr>
          <w:rFonts w:ascii="Times New Roman" w:hAnsi="Times New Roman" w:cs="Times New Roman"/>
          <w:sz w:val="24"/>
          <w:szCs w:val="24"/>
          <w:lang w:val="en-GB"/>
        </w:rPr>
        <w:t>pallanzani</w:t>
      </w:r>
      <w:proofErr w:type="spellEnd"/>
      <w:r w:rsidR="006103A0">
        <w:rPr>
          <w:rFonts w:ascii="Times New Roman" w:hAnsi="Times New Roman" w:cs="Times New Roman"/>
          <w:sz w:val="24"/>
          <w:szCs w:val="24"/>
          <w:lang w:val="en-GB"/>
        </w:rPr>
        <w:t xml:space="preserve"> 1787). </w:t>
      </w:r>
      <w:r w:rsidRPr="00B9592B">
        <w:rPr>
          <w:rFonts w:ascii="Times New Roman" w:hAnsi="Times New Roman" w:cs="Times New Roman"/>
          <w:sz w:val="24"/>
          <w:szCs w:val="24"/>
          <w:lang w:val="en-GB"/>
        </w:rPr>
        <w:t>S</w:t>
      </w:r>
      <w:r w:rsidR="001477BD">
        <w:rPr>
          <w:rFonts w:ascii="Times New Roman" w:hAnsi="Times New Roman" w:cs="Times New Roman"/>
          <w:sz w:val="24"/>
          <w:szCs w:val="24"/>
          <w:lang w:val="en-GB"/>
        </w:rPr>
        <w:t>ince then</w:t>
      </w:r>
      <w:r w:rsidR="00210E87">
        <w:rPr>
          <w:rFonts w:ascii="Times New Roman" w:hAnsi="Times New Roman" w:cs="Times New Roman"/>
          <w:sz w:val="24"/>
          <w:szCs w:val="24"/>
          <w:lang w:val="en-GB"/>
        </w:rPr>
        <w:t>,</w:t>
      </w:r>
      <w:r>
        <w:rPr>
          <w:rFonts w:ascii="Times New Roman" w:hAnsi="Times New Roman" w:cs="Times New Roman"/>
          <w:sz w:val="24"/>
          <w:szCs w:val="24"/>
          <w:lang w:val="en-GB"/>
        </w:rPr>
        <w:t xml:space="preserve"> research progress</w:t>
      </w:r>
      <w:r w:rsidR="00210E87">
        <w:rPr>
          <w:rFonts w:ascii="Times New Roman" w:hAnsi="Times New Roman" w:cs="Times New Roman"/>
          <w:sz w:val="24"/>
          <w:szCs w:val="24"/>
          <w:lang w:val="en-GB"/>
        </w:rPr>
        <w:t xml:space="preserve"> concerning canine oocyte maturation</w:t>
      </w:r>
      <w:r>
        <w:rPr>
          <w:rFonts w:ascii="Times New Roman" w:hAnsi="Times New Roman" w:cs="Times New Roman"/>
          <w:sz w:val="24"/>
          <w:szCs w:val="24"/>
          <w:lang w:val="en-GB"/>
        </w:rPr>
        <w:t xml:space="preserve"> has slowed down notably </w:t>
      </w:r>
      <w:r w:rsidR="00210E87">
        <w:rPr>
          <w:rFonts w:ascii="Times New Roman" w:hAnsi="Times New Roman" w:cs="Times New Roman"/>
          <w:sz w:val="24"/>
          <w:szCs w:val="24"/>
          <w:lang w:val="en-GB"/>
        </w:rPr>
        <w:t xml:space="preserve">and the knowledge </w:t>
      </w:r>
      <w:r w:rsidRPr="00B9592B">
        <w:rPr>
          <w:rFonts w:ascii="Times New Roman" w:hAnsi="Times New Roman" w:cs="Times New Roman"/>
          <w:sz w:val="24"/>
          <w:szCs w:val="24"/>
          <w:lang w:val="en-GB"/>
        </w:rPr>
        <w:t xml:space="preserve">lacks behind that of other mammals. </w:t>
      </w:r>
      <w:r>
        <w:rPr>
          <w:rFonts w:ascii="Times New Roman" w:hAnsi="Times New Roman" w:cs="Times New Roman"/>
          <w:sz w:val="24"/>
          <w:szCs w:val="24"/>
          <w:lang w:val="en-GB"/>
        </w:rPr>
        <w:t>It is suspected that b</w:t>
      </w:r>
      <w:r w:rsidRPr="00B9592B">
        <w:rPr>
          <w:rFonts w:ascii="Times New Roman" w:hAnsi="Times New Roman" w:cs="Times New Roman"/>
          <w:sz w:val="24"/>
          <w:szCs w:val="24"/>
          <w:lang w:val="en-GB"/>
        </w:rPr>
        <w:t>ecause of the unique circumstances during canine oocyte maturation, results of in vitro maturation (IVM) are disappointing and are characterized by high degeneration rates (&gt;50%) and low metaphase II (MII)</w:t>
      </w:r>
      <w:r w:rsidR="006103A0">
        <w:rPr>
          <w:rFonts w:ascii="Times New Roman" w:hAnsi="Times New Roman" w:cs="Times New Roman"/>
          <w:sz w:val="24"/>
          <w:szCs w:val="24"/>
          <w:lang w:val="en-GB"/>
        </w:rPr>
        <w:t xml:space="preserve"> maturation </w:t>
      </w:r>
      <w:r w:rsidR="001477BD">
        <w:rPr>
          <w:rFonts w:ascii="Times New Roman" w:hAnsi="Times New Roman" w:cs="Times New Roman"/>
          <w:sz w:val="24"/>
          <w:szCs w:val="24"/>
          <w:lang w:val="en-GB"/>
        </w:rPr>
        <w:t>rates (16,2%) (</w:t>
      </w:r>
      <w:r w:rsidRPr="00B9592B">
        <w:rPr>
          <w:rFonts w:ascii="Times New Roman" w:hAnsi="Times New Roman" w:cs="Times New Roman"/>
          <w:sz w:val="24"/>
          <w:szCs w:val="24"/>
          <w:lang w:val="en-GB"/>
        </w:rPr>
        <w:t>Rodrigues and Rodrigues 2010). As a consequence further development of assisted reproductive technology in canines is limited.</w:t>
      </w:r>
      <w:r w:rsidR="005950BD" w:rsidRPr="005950BD">
        <w:rPr>
          <w:rFonts w:ascii="Times New Roman" w:hAnsi="Times New Roman" w:cs="Times New Roman"/>
          <w:sz w:val="24"/>
          <w:szCs w:val="24"/>
          <w:lang w:val="en-GB"/>
        </w:rPr>
        <w:t xml:space="preserve"> </w:t>
      </w:r>
      <w:r w:rsidR="005950BD" w:rsidRPr="00B9592B">
        <w:rPr>
          <w:rFonts w:ascii="Times New Roman" w:hAnsi="Times New Roman" w:cs="Times New Roman"/>
          <w:sz w:val="24"/>
          <w:szCs w:val="24"/>
          <w:lang w:val="en-GB"/>
        </w:rPr>
        <w:t xml:space="preserve">Further research is needed to develop a suitable IVM environment for canine oocytes to mature.  IVM </w:t>
      </w:r>
      <w:r w:rsidR="005950BD">
        <w:rPr>
          <w:rFonts w:ascii="Times New Roman" w:hAnsi="Times New Roman" w:cs="Times New Roman"/>
          <w:sz w:val="24"/>
          <w:szCs w:val="24"/>
          <w:lang w:val="en-GB"/>
        </w:rPr>
        <w:t>can be beneficial for the saving of endangered</w:t>
      </w:r>
      <w:r w:rsidR="005950BD" w:rsidRPr="00B9592B">
        <w:rPr>
          <w:rFonts w:ascii="Times New Roman" w:hAnsi="Times New Roman" w:cs="Times New Roman"/>
          <w:sz w:val="24"/>
          <w:szCs w:val="24"/>
          <w:lang w:val="en-GB"/>
        </w:rPr>
        <w:t xml:space="preserve"> species, and could save for example the African wild dog and the grey wo</w:t>
      </w:r>
      <w:r w:rsidR="005950BD">
        <w:rPr>
          <w:rFonts w:ascii="Times New Roman" w:hAnsi="Times New Roman" w:cs="Times New Roman"/>
          <w:sz w:val="24"/>
          <w:szCs w:val="24"/>
          <w:lang w:val="en-GB"/>
        </w:rPr>
        <w:t xml:space="preserve">lf on the verge of extinction. </w:t>
      </w:r>
    </w:p>
    <w:p w:rsidR="0072442D" w:rsidRPr="00E878E1" w:rsidRDefault="0072442D" w:rsidP="00FB00FB">
      <w:pPr>
        <w:pStyle w:val="Geenafstand"/>
        <w:ind w:left="360"/>
        <w:rPr>
          <w:rFonts w:ascii="Times New Roman" w:hAnsi="Times New Roman" w:cs="Times New Roman"/>
          <w:b/>
          <w:sz w:val="24"/>
          <w:szCs w:val="24"/>
          <w:lang w:val="en-GB"/>
        </w:rPr>
      </w:pPr>
    </w:p>
    <w:p w:rsidR="003C4EC3" w:rsidRDefault="00124250" w:rsidP="005950BD">
      <w:pPr>
        <w:pStyle w:val="Geenafstand"/>
        <w:ind w:firstLine="360"/>
        <w:rPr>
          <w:rFonts w:ascii="Times New Roman" w:hAnsi="Times New Roman" w:cs="Times New Roman"/>
          <w:sz w:val="24"/>
          <w:szCs w:val="24"/>
          <w:lang w:val="en-GB"/>
        </w:rPr>
      </w:pPr>
      <w:r w:rsidRPr="00B9592B">
        <w:rPr>
          <w:rFonts w:ascii="Times New Roman" w:hAnsi="Times New Roman" w:cs="Times New Roman"/>
          <w:sz w:val="24"/>
          <w:szCs w:val="24"/>
          <w:lang w:val="en-GB"/>
        </w:rPr>
        <w:t>Canine oocyte matura</w:t>
      </w:r>
      <w:r w:rsidR="002F604C" w:rsidRPr="00B9592B">
        <w:rPr>
          <w:rFonts w:ascii="Times New Roman" w:hAnsi="Times New Roman" w:cs="Times New Roman"/>
          <w:sz w:val="24"/>
          <w:szCs w:val="24"/>
          <w:lang w:val="en-GB"/>
        </w:rPr>
        <w:t xml:space="preserve">tion differs from </w:t>
      </w:r>
      <w:r w:rsidR="009E376E">
        <w:rPr>
          <w:rFonts w:ascii="Times New Roman" w:hAnsi="Times New Roman" w:cs="Times New Roman"/>
          <w:sz w:val="24"/>
          <w:szCs w:val="24"/>
          <w:lang w:val="en-GB"/>
        </w:rPr>
        <w:t xml:space="preserve">maturation in </w:t>
      </w:r>
      <w:r w:rsidR="002F604C" w:rsidRPr="00B9592B">
        <w:rPr>
          <w:rFonts w:ascii="Times New Roman" w:hAnsi="Times New Roman" w:cs="Times New Roman"/>
          <w:sz w:val="24"/>
          <w:szCs w:val="24"/>
          <w:lang w:val="en-GB"/>
        </w:rPr>
        <w:t>other mammals. In dogs, an immature oocyte</w:t>
      </w:r>
      <w:r w:rsidR="00D0506B">
        <w:rPr>
          <w:rFonts w:ascii="Times New Roman" w:hAnsi="Times New Roman" w:cs="Times New Roman"/>
          <w:sz w:val="24"/>
          <w:szCs w:val="24"/>
          <w:lang w:val="en-GB"/>
        </w:rPr>
        <w:t xml:space="preserve"> is ovulated, still</w:t>
      </w:r>
      <w:r w:rsidR="002F604C" w:rsidRPr="00B9592B">
        <w:rPr>
          <w:rFonts w:ascii="Times New Roman" w:hAnsi="Times New Roman" w:cs="Times New Roman"/>
          <w:sz w:val="24"/>
          <w:szCs w:val="24"/>
          <w:lang w:val="en-GB"/>
        </w:rPr>
        <w:t xml:space="preserve"> in</w:t>
      </w:r>
      <w:r w:rsidRPr="00B9592B">
        <w:rPr>
          <w:rFonts w:ascii="Times New Roman" w:hAnsi="Times New Roman" w:cs="Times New Roman"/>
          <w:sz w:val="24"/>
          <w:szCs w:val="24"/>
          <w:lang w:val="en-GB"/>
        </w:rPr>
        <w:t xml:space="preserve"> the prophase of the first meiotic division</w:t>
      </w:r>
      <w:r w:rsidR="002F604C" w:rsidRPr="00B9592B">
        <w:rPr>
          <w:rFonts w:ascii="Times New Roman" w:hAnsi="Times New Roman" w:cs="Times New Roman"/>
          <w:sz w:val="24"/>
          <w:szCs w:val="24"/>
          <w:lang w:val="en-GB"/>
        </w:rPr>
        <w:t xml:space="preserve"> whereas in o</w:t>
      </w:r>
      <w:r w:rsidR="0001513A" w:rsidRPr="00B9592B">
        <w:rPr>
          <w:rFonts w:ascii="Times New Roman" w:hAnsi="Times New Roman" w:cs="Times New Roman"/>
          <w:sz w:val="24"/>
          <w:szCs w:val="24"/>
          <w:lang w:val="en-GB"/>
        </w:rPr>
        <w:t xml:space="preserve">ther mammals </w:t>
      </w:r>
      <w:r w:rsidR="002F604C" w:rsidRPr="00B9592B">
        <w:rPr>
          <w:rFonts w:ascii="Times New Roman" w:hAnsi="Times New Roman" w:cs="Times New Roman"/>
          <w:sz w:val="24"/>
          <w:szCs w:val="24"/>
          <w:lang w:val="en-GB"/>
        </w:rPr>
        <w:t xml:space="preserve">mature </w:t>
      </w:r>
      <w:r w:rsidR="0001513A" w:rsidRPr="00B9592B">
        <w:rPr>
          <w:rFonts w:ascii="Times New Roman" w:hAnsi="Times New Roman" w:cs="Times New Roman"/>
          <w:sz w:val="24"/>
          <w:szCs w:val="24"/>
          <w:lang w:val="en-GB"/>
        </w:rPr>
        <w:t>oocyte</w:t>
      </w:r>
      <w:r w:rsidR="002F604C" w:rsidRPr="00B9592B">
        <w:rPr>
          <w:rFonts w:ascii="Times New Roman" w:hAnsi="Times New Roman" w:cs="Times New Roman"/>
          <w:sz w:val="24"/>
          <w:szCs w:val="24"/>
          <w:lang w:val="en-GB"/>
        </w:rPr>
        <w:t>s</w:t>
      </w:r>
      <w:r w:rsidR="0001513A" w:rsidRPr="00B9592B">
        <w:rPr>
          <w:rFonts w:ascii="Times New Roman" w:hAnsi="Times New Roman" w:cs="Times New Roman"/>
          <w:sz w:val="24"/>
          <w:szCs w:val="24"/>
          <w:lang w:val="en-GB"/>
        </w:rPr>
        <w:t xml:space="preserve"> at the MII phase of nuclear maturation</w:t>
      </w:r>
      <w:r w:rsidR="00D0506B">
        <w:rPr>
          <w:rFonts w:ascii="Times New Roman" w:hAnsi="Times New Roman" w:cs="Times New Roman"/>
          <w:sz w:val="24"/>
          <w:szCs w:val="24"/>
          <w:lang w:val="en-GB"/>
        </w:rPr>
        <w:t xml:space="preserve"> are</w:t>
      </w:r>
      <w:r w:rsidR="002F604C" w:rsidRPr="00B9592B">
        <w:rPr>
          <w:rFonts w:ascii="Times New Roman" w:hAnsi="Times New Roman" w:cs="Times New Roman"/>
          <w:sz w:val="24"/>
          <w:szCs w:val="24"/>
          <w:lang w:val="en-GB"/>
        </w:rPr>
        <w:t xml:space="preserve"> ovulate</w:t>
      </w:r>
      <w:r w:rsidR="00D0506B">
        <w:rPr>
          <w:rFonts w:ascii="Times New Roman" w:hAnsi="Times New Roman" w:cs="Times New Roman"/>
          <w:sz w:val="24"/>
          <w:szCs w:val="24"/>
          <w:lang w:val="en-GB"/>
        </w:rPr>
        <w:t>d</w:t>
      </w:r>
      <w:r w:rsidR="0001513A" w:rsidRPr="00B9592B">
        <w:rPr>
          <w:rFonts w:ascii="Times New Roman" w:hAnsi="Times New Roman" w:cs="Times New Roman"/>
          <w:sz w:val="24"/>
          <w:szCs w:val="24"/>
          <w:lang w:val="en-GB"/>
        </w:rPr>
        <w:t xml:space="preserve">. </w:t>
      </w:r>
      <w:r w:rsidR="002F604C" w:rsidRPr="00B9592B">
        <w:rPr>
          <w:rFonts w:ascii="Times New Roman" w:hAnsi="Times New Roman" w:cs="Times New Roman"/>
          <w:sz w:val="24"/>
          <w:szCs w:val="24"/>
          <w:lang w:val="en-GB"/>
        </w:rPr>
        <w:t>Oocyte</w:t>
      </w:r>
      <w:r w:rsidRPr="00B9592B">
        <w:rPr>
          <w:rFonts w:ascii="Times New Roman" w:hAnsi="Times New Roman" w:cs="Times New Roman"/>
          <w:sz w:val="24"/>
          <w:szCs w:val="24"/>
          <w:lang w:val="en-GB"/>
        </w:rPr>
        <w:t xml:space="preserve"> maturation</w:t>
      </w:r>
      <w:r w:rsidR="0001513A" w:rsidRPr="00B9592B">
        <w:rPr>
          <w:rFonts w:ascii="Times New Roman" w:hAnsi="Times New Roman" w:cs="Times New Roman"/>
          <w:sz w:val="24"/>
          <w:szCs w:val="24"/>
          <w:lang w:val="en-GB"/>
        </w:rPr>
        <w:t xml:space="preserve"> in the </w:t>
      </w:r>
      <w:r w:rsidR="002F604C" w:rsidRPr="00B9592B">
        <w:rPr>
          <w:rFonts w:ascii="Times New Roman" w:hAnsi="Times New Roman" w:cs="Times New Roman"/>
          <w:sz w:val="24"/>
          <w:szCs w:val="24"/>
          <w:lang w:val="en-GB"/>
        </w:rPr>
        <w:t>dog</w:t>
      </w:r>
      <w:r w:rsidRPr="00B9592B">
        <w:rPr>
          <w:rFonts w:ascii="Times New Roman" w:hAnsi="Times New Roman" w:cs="Times New Roman"/>
          <w:sz w:val="24"/>
          <w:szCs w:val="24"/>
          <w:lang w:val="en-GB"/>
        </w:rPr>
        <w:t xml:space="preserve"> is completed in the oviduct </w:t>
      </w:r>
      <w:r w:rsidR="00F23E5C" w:rsidRPr="00B9592B">
        <w:rPr>
          <w:rFonts w:ascii="Times New Roman" w:hAnsi="Times New Roman" w:cs="Times New Roman"/>
          <w:sz w:val="24"/>
          <w:szCs w:val="24"/>
          <w:lang w:val="en-GB"/>
        </w:rPr>
        <w:t>48-72 hours</w:t>
      </w:r>
      <w:r w:rsidRPr="00B9592B">
        <w:rPr>
          <w:rFonts w:ascii="Times New Roman" w:hAnsi="Times New Roman" w:cs="Times New Roman"/>
          <w:sz w:val="24"/>
          <w:szCs w:val="24"/>
          <w:lang w:val="en-GB"/>
        </w:rPr>
        <w:t xml:space="preserve"> </w:t>
      </w:r>
      <w:r w:rsidR="002F604C" w:rsidRPr="00B9592B">
        <w:rPr>
          <w:rFonts w:ascii="Times New Roman" w:hAnsi="Times New Roman" w:cs="Times New Roman"/>
          <w:sz w:val="24"/>
          <w:szCs w:val="24"/>
          <w:lang w:val="en-GB"/>
        </w:rPr>
        <w:t>after ovulation</w:t>
      </w:r>
      <w:r w:rsidR="001477BD">
        <w:rPr>
          <w:rFonts w:ascii="Times New Roman" w:hAnsi="Times New Roman" w:cs="Times New Roman"/>
          <w:sz w:val="24"/>
          <w:szCs w:val="24"/>
          <w:lang w:val="en-GB"/>
        </w:rPr>
        <w:t xml:space="preserve"> (</w:t>
      </w:r>
      <w:proofErr w:type="spellStart"/>
      <w:r w:rsidR="005F0DB4" w:rsidRPr="00B9592B">
        <w:rPr>
          <w:rFonts w:ascii="Times New Roman" w:hAnsi="Times New Roman" w:cs="Times New Roman"/>
          <w:sz w:val="24"/>
          <w:szCs w:val="24"/>
          <w:lang w:val="en-GB"/>
        </w:rPr>
        <w:t>Tsutsui</w:t>
      </w:r>
      <w:proofErr w:type="spellEnd"/>
      <w:r w:rsidR="005F0DB4" w:rsidRPr="00B9592B">
        <w:rPr>
          <w:rFonts w:ascii="Times New Roman" w:hAnsi="Times New Roman" w:cs="Times New Roman"/>
          <w:sz w:val="24"/>
          <w:szCs w:val="24"/>
          <w:lang w:val="en-GB"/>
        </w:rPr>
        <w:t xml:space="preserve"> </w:t>
      </w:r>
      <w:r w:rsidR="00F23E5C" w:rsidRPr="00B9592B">
        <w:rPr>
          <w:rFonts w:ascii="Times New Roman" w:hAnsi="Times New Roman" w:cs="Times New Roman"/>
          <w:sz w:val="24"/>
          <w:szCs w:val="24"/>
          <w:lang w:val="en-GB"/>
        </w:rPr>
        <w:t>1989)</w:t>
      </w:r>
      <w:r w:rsidR="003E3F51" w:rsidRPr="00B9592B">
        <w:rPr>
          <w:rFonts w:ascii="Times New Roman" w:hAnsi="Times New Roman" w:cs="Times New Roman"/>
          <w:sz w:val="24"/>
          <w:szCs w:val="24"/>
          <w:lang w:val="en-GB"/>
        </w:rPr>
        <w:t>.</w:t>
      </w:r>
      <w:r w:rsidR="00EB438B" w:rsidRPr="00B9592B">
        <w:rPr>
          <w:rFonts w:ascii="Times New Roman" w:hAnsi="Times New Roman" w:cs="Times New Roman"/>
          <w:sz w:val="24"/>
          <w:szCs w:val="24"/>
          <w:lang w:val="en-GB"/>
        </w:rPr>
        <w:t xml:space="preserve"> It has been confirmed</w:t>
      </w:r>
      <w:r w:rsidR="002F604C" w:rsidRPr="00B9592B">
        <w:rPr>
          <w:rFonts w:ascii="Times New Roman" w:hAnsi="Times New Roman" w:cs="Times New Roman"/>
          <w:sz w:val="24"/>
          <w:szCs w:val="24"/>
          <w:lang w:val="en-GB"/>
        </w:rPr>
        <w:t xml:space="preserve"> by Reynaud et al.</w:t>
      </w:r>
      <w:r w:rsidR="00EB438B" w:rsidRPr="00B9592B">
        <w:rPr>
          <w:rFonts w:ascii="Times New Roman" w:hAnsi="Times New Roman" w:cs="Times New Roman"/>
          <w:sz w:val="24"/>
          <w:szCs w:val="24"/>
          <w:lang w:val="en-GB"/>
        </w:rPr>
        <w:t xml:space="preserve"> that up till 44 hours after ovulation al</w:t>
      </w:r>
      <w:r w:rsidR="002F604C" w:rsidRPr="00B9592B">
        <w:rPr>
          <w:rFonts w:ascii="Times New Roman" w:hAnsi="Times New Roman" w:cs="Times New Roman"/>
          <w:sz w:val="24"/>
          <w:szCs w:val="24"/>
          <w:lang w:val="en-GB"/>
        </w:rPr>
        <w:t>l</w:t>
      </w:r>
      <w:r w:rsidR="00EB438B" w:rsidRPr="00B9592B">
        <w:rPr>
          <w:rFonts w:ascii="Times New Roman" w:hAnsi="Times New Roman" w:cs="Times New Roman"/>
          <w:sz w:val="24"/>
          <w:szCs w:val="24"/>
          <w:lang w:val="en-GB"/>
        </w:rPr>
        <w:t xml:space="preserve"> oocytes </w:t>
      </w:r>
      <w:r w:rsidR="002F604C" w:rsidRPr="00B9592B">
        <w:rPr>
          <w:rFonts w:ascii="Times New Roman" w:hAnsi="Times New Roman" w:cs="Times New Roman"/>
          <w:sz w:val="24"/>
          <w:szCs w:val="24"/>
          <w:lang w:val="en-GB"/>
        </w:rPr>
        <w:t>are still</w:t>
      </w:r>
      <w:r w:rsidR="00EB438B" w:rsidRPr="00B9592B">
        <w:rPr>
          <w:rFonts w:ascii="Times New Roman" w:hAnsi="Times New Roman" w:cs="Times New Roman"/>
          <w:sz w:val="24"/>
          <w:szCs w:val="24"/>
          <w:lang w:val="en-GB"/>
        </w:rPr>
        <w:t xml:space="preserve"> at the germinal vesicle (GV) stage. </w:t>
      </w:r>
      <w:r w:rsidR="002F604C" w:rsidRPr="00B9592B">
        <w:rPr>
          <w:rFonts w:ascii="Times New Roman" w:hAnsi="Times New Roman" w:cs="Times New Roman"/>
          <w:sz w:val="24"/>
          <w:szCs w:val="24"/>
          <w:lang w:val="en-GB"/>
        </w:rPr>
        <w:t>A</w:t>
      </w:r>
      <w:r w:rsidR="00EB438B" w:rsidRPr="00B9592B">
        <w:rPr>
          <w:rFonts w:ascii="Times New Roman" w:hAnsi="Times New Roman" w:cs="Times New Roman"/>
          <w:sz w:val="24"/>
          <w:szCs w:val="24"/>
          <w:lang w:val="en-GB"/>
        </w:rPr>
        <w:t xml:space="preserve">t 48 hours the first </w:t>
      </w:r>
      <w:r w:rsidR="00DD56E7" w:rsidRPr="00B9592B">
        <w:rPr>
          <w:rFonts w:ascii="Times New Roman" w:hAnsi="Times New Roman" w:cs="Times New Roman"/>
          <w:sz w:val="24"/>
          <w:szCs w:val="24"/>
          <w:lang w:val="en-GB"/>
        </w:rPr>
        <w:t xml:space="preserve">oocyte at </w:t>
      </w:r>
      <w:r w:rsidR="00EB438B" w:rsidRPr="00B9592B">
        <w:rPr>
          <w:rFonts w:ascii="Times New Roman" w:hAnsi="Times New Roman" w:cs="Times New Roman"/>
          <w:sz w:val="24"/>
          <w:szCs w:val="24"/>
          <w:lang w:val="en-GB"/>
        </w:rPr>
        <w:t>metaphase I</w:t>
      </w:r>
      <w:r w:rsidR="00DD56E7" w:rsidRPr="00B9592B">
        <w:rPr>
          <w:rFonts w:ascii="Times New Roman" w:hAnsi="Times New Roman" w:cs="Times New Roman"/>
          <w:sz w:val="24"/>
          <w:szCs w:val="24"/>
          <w:lang w:val="en-GB"/>
        </w:rPr>
        <w:t xml:space="preserve"> (MI) can </w:t>
      </w:r>
      <w:r w:rsidR="00DD56E7" w:rsidRPr="00B9592B">
        <w:rPr>
          <w:rFonts w:ascii="Times New Roman" w:hAnsi="Times New Roman" w:cs="Times New Roman"/>
          <w:sz w:val="24"/>
          <w:szCs w:val="24"/>
          <w:lang w:val="en-GB"/>
        </w:rPr>
        <w:lastRenderedPageBreak/>
        <w:t>be</w:t>
      </w:r>
      <w:r w:rsidR="002F604C" w:rsidRPr="00B9592B">
        <w:rPr>
          <w:rFonts w:ascii="Times New Roman" w:hAnsi="Times New Roman" w:cs="Times New Roman"/>
          <w:sz w:val="24"/>
          <w:szCs w:val="24"/>
          <w:lang w:val="en-GB"/>
        </w:rPr>
        <w:t xml:space="preserve"> present</w:t>
      </w:r>
      <w:r w:rsidR="001477BD">
        <w:rPr>
          <w:rFonts w:ascii="Times New Roman" w:hAnsi="Times New Roman" w:cs="Times New Roman"/>
          <w:sz w:val="24"/>
          <w:szCs w:val="24"/>
          <w:lang w:val="en-GB"/>
        </w:rPr>
        <w:t>, however</w:t>
      </w:r>
      <w:r w:rsidR="002F604C" w:rsidRPr="00B9592B">
        <w:rPr>
          <w:rFonts w:ascii="Times New Roman" w:hAnsi="Times New Roman" w:cs="Times New Roman"/>
          <w:sz w:val="24"/>
          <w:szCs w:val="24"/>
          <w:lang w:val="en-GB"/>
        </w:rPr>
        <w:t xml:space="preserve"> a</w:t>
      </w:r>
      <w:r w:rsidR="00506B04" w:rsidRPr="00B9592B">
        <w:rPr>
          <w:rFonts w:ascii="Times New Roman" w:hAnsi="Times New Roman" w:cs="Times New Roman"/>
          <w:sz w:val="24"/>
          <w:szCs w:val="24"/>
          <w:lang w:val="en-GB"/>
        </w:rPr>
        <w:t xml:space="preserve"> notable</w:t>
      </w:r>
      <w:r w:rsidR="00EB438B" w:rsidRPr="00B9592B">
        <w:rPr>
          <w:rFonts w:ascii="Times New Roman" w:hAnsi="Times New Roman" w:cs="Times New Roman"/>
          <w:sz w:val="24"/>
          <w:szCs w:val="24"/>
          <w:lang w:val="en-GB"/>
        </w:rPr>
        <w:t xml:space="preserve"> difference in pace of maturation between oocytes from the same bitch has been </w:t>
      </w:r>
      <w:r w:rsidR="002F604C" w:rsidRPr="00B9592B">
        <w:rPr>
          <w:rFonts w:ascii="Times New Roman" w:hAnsi="Times New Roman" w:cs="Times New Roman"/>
          <w:sz w:val="24"/>
          <w:szCs w:val="24"/>
          <w:lang w:val="en-GB"/>
        </w:rPr>
        <w:t>described</w:t>
      </w:r>
      <w:r w:rsidR="00210E87">
        <w:rPr>
          <w:rFonts w:ascii="Times New Roman" w:hAnsi="Times New Roman" w:cs="Times New Roman"/>
          <w:sz w:val="24"/>
          <w:szCs w:val="24"/>
          <w:lang w:val="en-GB"/>
        </w:rPr>
        <w:t>. After 48 hours, all stages</w:t>
      </w:r>
      <w:r w:rsidR="00E02146">
        <w:rPr>
          <w:rFonts w:ascii="Times New Roman" w:hAnsi="Times New Roman" w:cs="Times New Roman"/>
          <w:sz w:val="24"/>
          <w:szCs w:val="24"/>
          <w:lang w:val="en-GB"/>
        </w:rPr>
        <w:t xml:space="preserve"> of </w:t>
      </w:r>
      <w:r w:rsidR="00210E87">
        <w:rPr>
          <w:rFonts w:ascii="Times New Roman" w:hAnsi="Times New Roman" w:cs="Times New Roman"/>
          <w:sz w:val="24"/>
          <w:szCs w:val="24"/>
          <w:lang w:val="en-GB"/>
        </w:rPr>
        <w:t>nuclear maturation</w:t>
      </w:r>
      <w:r w:rsidR="00DA38B2">
        <w:rPr>
          <w:rFonts w:ascii="Times New Roman" w:hAnsi="Times New Roman" w:cs="Times New Roman"/>
          <w:sz w:val="24"/>
          <w:szCs w:val="24"/>
          <w:lang w:val="en-GB"/>
        </w:rPr>
        <w:t xml:space="preserve"> can be observed</w:t>
      </w:r>
      <w:r w:rsidR="009E376E">
        <w:rPr>
          <w:rFonts w:ascii="Times New Roman" w:hAnsi="Times New Roman" w:cs="Times New Roman"/>
          <w:sz w:val="24"/>
          <w:szCs w:val="24"/>
          <w:lang w:val="en-GB"/>
        </w:rPr>
        <w:t xml:space="preserve"> simultaneously</w:t>
      </w:r>
      <w:r w:rsidR="00EB438B" w:rsidRPr="00B9592B">
        <w:rPr>
          <w:rFonts w:ascii="Times New Roman" w:hAnsi="Times New Roman" w:cs="Times New Roman"/>
          <w:sz w:val="24"/>
          <w:szCs w:val="24"/>
          <w:lang w:val="en-GB"/>
        </w:rPr>
        <w:t xml:space="preserve"> (Reynaud</w:t>
      </w:r>
      <w:r w:rsidR="001477BD">
        <w:rPr>
          <w:rFonts w:ascii="Times New Roman" w:hAnsi="Times New Roman" w:cs="Times New Roman"/>
          <w:sz w:val="24"/>
          <w:szCs w:val="24"/>
          <w:lang w:val="en-GB"/>
        </w:rPr>
        <w:t xml:space="preserve"> et al</w:t>
      </w:r>
      <w:r w:rsidR="00EB438B" w:rsidRPr="00B9592B">
        <w:rPr>
          <w:rFonts w:ascii="Times New Roman" w:hAnsi="Times New Roman" w:cs="Times New Roman"/>
          <w:sz w:val="24"/>
          <w:szCs w:val="24"/>
          <w:lang w:val="en-GB"/>
        </w:rPr>
        <w:t xml:space="preserve"> 2005).</w:t>
      </w:r>
    </w:p>
    <w:p w:rsidR="00D36088" w:rsidRDefault="002824DF" w:rsidP="00724C21">
      <w:pPr>
        <w:pStyle w:val="Geenafstand"/>
        <w:ind w:firstLine="360"/>
        <w:rPr>
          <w:rFonts w:ascii="Times New Roman" w:hAnsi="Times New Roman" w:cs="Times New Roman"/>
          <w:sz w:val="24"/>
          <w:szCs w:val="24"/>
          <w:lang w:val="en-GB"/>
        </w:rPr>
      </w:pPr>
      <w:r w:rsidRPr="00B9592B">
        <w:rPr>
          <w:rFonts w:ascii="Times New Roman" w:hAnsi="Times New Roman" w:cs="Times New Roman"/>
          <w:sz w:val="24"/>
          <w:szCs w:val="24"/>
          <w:lang w:val="en-GB"/>
        </w:rPr>
        <w:t>Mimicking the o</w:t>
      </w:r>
      <w:r w:rsidR="00087C5D">
        <w:rPr>
          <w:rFonts w:ascii="Times New Roman" w:hAnsi="Times New Roman" w:cs="Times New Roman"/>
          <w:sz w:val="24"/>
          <w:szCs w:val="24"/>
          <w:lang w:val="en-GB"/>
        </w:rPr>
        <w:t>viductal</w:t>
      </w:r>
      <w:r w:rsidRPr="00B9592B">
        <w:rPr>
          <w:rFonts w:ascii="Times New Roman" w:hAnsi="Times New Roman" w:cs="Times New Roman"/>
          <w:sz w:val="24"/>
          <w:szCs w:val="24"/>
          <w:lang w:val="en-GB"/>
        </w:rPr>
        <w:t xml:space="preserve"> environment could be the key to </w:t>
      </w:r>
      <w:r w:rsidR="001907C1">
        <w:rPr>
          <w:rFonts w:ascii="Times New Roman" w:hAnsi="Times New Roman" w:cs="Times New Roman"/>
          <w:sz w:val="24"/>
          <w:szCs w:val="24"/>
          <w:lang w:val="en-GB"/>
        </w:rPr>
        <w:t>IVM</w:t>
      </w:r>
      <w:r w:rsidRPr="00B9592B">
        <w:rPr>
          <w:rFonts w:ascii="Times New Roman" w:hAnsi="Times New Roman" w:cs="Times New Roman"/>
          <w:sz w:val="24"/>
          <w:szCs w:val="24"/>
          <w:lang w:val="en-GB"/>
        </w:rPr>
        <w:t xml:space="preserve"> and eventually in vitro fertilization</w:t>
      </w:r>
      <w:r w:rsidR="001907C1">
        <w:rPr>
          <w:rFonts w:ascii="Times New Roman" w:hAnsi="Times New Roman" w:cs="Times New Roman"/>
          <w:sz w:val="24"/>
          <w:szCs w:val="24"/>
          <w:lang w:val="en-GB"/>
        </w:rPr>
        <w:t xml:space="preserve"> (IVF)</w:t>
      </w:r>
      <w:r w:rsidRPr="00B9592B">
        <w:rPr>
          <w:rFonts w:ascii="Times New Roman" w:hAnsi="Times New Roman" w:cs="Times New Roman"/>
          <w:sz w:val="24"/>
          <w:szCs w:val="24"/>
          <w:lang w:val="en-GB"/>
        </w:rPr>
        <w:t xml:space="preserve"> in canines. </w:t>
      </w:r>
      <w:r w:rsidR="00E06AEE" w:rsidRPr="00B9592B">
        <w:rPr>
          <w:rFonts w:ascii="Times New Roman" w:hAnsi="Times New Roman" w:cs="Times New Roman"/>
          <w:sz w:val="24"/>
          <w:szCs w:val="24"/>
          <w:lang w:val="en-GB"/>
        </w:rPr>
        <w:t xml:space="preserve">In 1972 </w:t>
      </w:r>
      <w:proofErr w:type="spellStart"/>
      <w:r w:rsidR="00E06AEE" w:rsidRPr="00B9592B">
        <w:rPr>
          <w:rFonts w:ascii="Times New Roman" w:hAnsi="Times New Roman" w:cs="Times New Roman"/>
          <w:sz w:val="24"/>
          <w:szCs w:val="24"/>
          <w:lang w:val="en-GB"/>
        </w:rPr>
        <w:t>Tr</w:t>
      </w:r>
      <w:r w:rsidR="00087C5D">
        <w:rPr>
          <w:rFonts w:ascii="Times New Roman" w:hAnsi="Times New Roman" w:cs="Times New Roman"/>
          <w:sz w:val="24"/>
          <w:szCs w:val="24"/>
          <w:lang w:val="en-GB"/>
        </w:rPr>
        <w:t>evit</w:t>
      </w:r>
      <w:proofErr w:type="spellEnd"/>
      <w:r w:rsidR="00087C5D">
        <w:rPr>
          <w:rFonts w:ascii="Times New Roman" w:hAnsi="Times New Roman" w:cs="Times New Roman"/>
          <w:sz w:val="24"/>
          <w:szCs w:val="24"/>
          <w:lang w:val="en-GB"/>
        </w:rPr>
        <w:t xml:space="preserve"> </w:t>
      </w:r>
      <w:r w:rsidR="008D4C87">
        <w:rPr>
          <w:rFonts w:ascii="Times New Roman" w:hAnsi="Times New Roman" w:cs="Times New Roman"/>
          <w:sz w:val="24"/>
          <w:szCs w:val="24"/>
          <w:lang w:val="en-GB"/>
        </w:rPr>
        <w:t>attempted to mimic the ov</w:t>
      </w:r>
      <w:r w:rsidR="00087C5D">
        <w:rPr>
          <w:rFonts w:ascii="Times New Roman" w:hAnsi="Times New Roman" w:cs="Times New Roman"/>
          <w:sz w:val="24"/>
          <w:szCs w:val="24"/>
          <w:lang w:val="en-GB"/>
        </w:rPr>
        <w:t>iductal</w:t>
      </w:r>
      <w:r w:rsidR="00E06AEE" w:rsidRPr="00B9592B">
        <w:rPr>
          <w:rFonts w:ascii="Times New Roman" w:hAnsi="Times New Roman" w:cs="Times New Roman"/>
          <w:sz w:val="24"/>
          <w:szCs w:val="24"/>
          <w:lang w:val="en-GB"/>
        </w:rPr>
        <w:t xml:space="preserve"> environment </w:t>
      </w:r>
      <w:r w:rsidR="001477BD">
        <w:rPr>
          <w:rFonts w:ascii="Times New Roman" w:hAnsi="Times New Roman" w:cs="Times New Roman"/>
          <w:sz w:val="24"/>
          <w:szCs w:val="24"/>
          <w:lang w:val="en-GB"/>
        </w:rPr>
        <w:t>in order to</w:t>
      </w:r>
      <w:r w:rsidR="009E376E">
        <w:rPr>
          <w:rFonts w:ascii="Times New Roman" w:hAnsi="Times New Roman" w:cs="Times New Roman"/>
          <w:sz w:val="24"/>
          <w:szCs w:val="24"/>
          <w:lang w:val="en-GB"/>
        </w:rPr>
        <w:t xml:space="preserve"> develop</w:t>
      </w:r>
      <w:r w:rsidR="00E06AEE" w:rsidRPr="00B9592B">
        <w:rPr>
          <w:rFonts w:ascii="Times New Roman" w:hAnsi="Times New Roman" w:cs="Times New Roman"/>
          <w:sz w:val="24"/>
          <w:szCs w:val="24"/>
          <w:lang w:val="en-GB"/>
        </w:rPr>
        <w:t xml:space="preserve"> ovine embryos beyond th</w:t>
      </w:r>
      <w:r w:rsidR="009E376E">
        <w:rPr>
          <w:rFonts w:ascii="Times New Roman" w:hAnsi="Times New Roman" w:cs="Times New Roman"/>
          <w:sz w:val="24"/>
          <w:szCs w:val="24"/>
          <w:lang w:val="en-GB"/>
        </w:rPr>
        <w:t>e 12-cell cleavage. He created</w:t>
      </w:r>
      <w:r w:rsidR="00E06AEE" w:rsidRPr="00B9592B">
        <w:rPr>
          <w:rFonts w:ascii="Times New Roman" w:hAnsi="Times New Roman" w:cs="Times New Roman"/>
          <w:sz w:val="24"/>
          <w:szCs w:val="24"/>
          <w:lang w:val="en-GB"/>
        </w:rPr>
        <w:t xml:space="preserve"> a culture medium based on the chemical analyses of ovine oviductal fluid</w:t>
      </w:r>
      <w:r w:rsidR="00D36088" w:rsidRPr="00B9592B">
        <w:rPr>
          <w:rFonts w:ascii="Times New Roman" w:hAnsi="Times New Roman" w:cs="Times New Roman"/>
          <w:sz w:val="24"/>
          <w:szCs w:val="24"/>
          <w:lang w:val="en-GB"/>
        </w:rPr>
        <w:t xml:space="preserve">, </w:t>
      </w:r>
      <w:r w:rsidR="0099436D" w:rsidRPr="00B9592B">
        <w:rPr>
          <w:rFonts w:ascii="Times New Roman" w:hAnsi="Times New Roman" w:cs="Times New Roman"/>
          <w:sz w:val="24"/>
          <w:szCs w:val="24"/>
          <w:lang w:val="en-GB"/>
        </w:rPr>
        <w:t>synthetic oviductal fluid (SOF)</w:t>
      </w:r>
      <w:r w:rsidR="00D36088" w:rsidRPr="00B9592B">
        <w:rPr>
          <w:rFonts w:ascii="Times New Roman" w:hAnsi="Times New Roman" w:cs="Times New Roman"/>
          <w:sz w:val="24"/>
          <w:szCs w:val="24"/>
          <w:lang w:val="en-GB"/>
        </w:rPr>
        <w:t xml:space="preserve"> </w:t>
      </w:r>
      <w:r w:rsidR="00F12452" w:rsidRPr="00B9592B">
        <w:rPr>
          <w:rFonts w:ascii="Times New Roman" w:hAnsi="Times New Roman" w:cs="Times New Roman"/>
          <w:sz w:val="24"/>
          <w:szCs w:val="24"/>
          <w:lang w:val="en-GB"/>
        </w:rPr>
        <w:t>(</w:t>
      </w:r>
      <w:proofErr w:type="spellStart"/>
      <w:r w:rsidR="00F12452" w:rsidRPr="00B9592B">
        <w:rPr>
          <w:rFonts w:ascii="Times New Roman" w:hAnsi="Times New Roman" w:cs="Times New Roman"/>
          <w:sz w:val="24"/>
          <w:szCs w:val="24"/>
          <w:lang w:val="en-GB"/>
        </w:rPr>
        <w:t>Trevit</w:t>
      </w:r>
      <w:proofErr w:type="spellEnd"/>
      <w:r w:rsidR="00F12452" w:rsidRPr="00B9592B">
        <w:rPr>
          <w:rFonts w:ascii="Times New Roman" w:hAnsi="Times New Roman" w:cs="Times New Roman"/>
          <w:sz w:val="24"/>
          <w:szCs w:val="24"/>
          <w:lang w:val="en-GB"/>
        </w:rPr>
        <w:t xml:space="preserve"> et al. 1972</w:t>
      </w:r>
      <w:r w:rsidR="001E4CFF" w:rsidRPr="00B9592B">
        <w:rPr>
          <w:rFonts w:ascii="Times New Roman" w:hAnsi="Times New Roman" w:cs="Times New Roman"/>
          <w:sz w:val="24"/>
          <w:szCs w:val="24"/>
          <w:lang w:val="en-GB"/>
        </w:rPr>
        <w:t>)</w:t>
      </w:r>
      <w:r w:rsidR="001477BD">
        <w:rPr>
          <w:rFonts w:ascii="Times New Roman" w:hAnsi="Times New Roman" w:cs="Times New Roman"/>
          <w:sz w:val="24"/>
          <w:szCs w:val="24"/>
          <w:lang w:val="en-GB"/>
        </w:rPr>
        <w:t>. H</w:t>
      </w:r>
      <w:r w:rsidR="0099436D" w:rsidRPr="00B9592B">
        <w:rPr>
          <w:rFonts w:ascii="Times New Roman" w:hAnsi="Times New Roman" w:cs="Times New Roman"/>
          <w:sz w:val="24"/>
          <w:szCs w:val="24"/>
          <w:lang w:val="en-GB"/>
        </w:rPr>
        <w:t>is version of SOF contained 32% bovine serum albumin (BSA).</w:t>
      </w:r>
      <w:r w:rsidR="00087C5D">
        <w:rPr>
          <w:rFonts w:ascii="Times New Roman" w:hAnsi="Times New Roman" w:cs="Times New Roman"/>
          <w:sz w:val="24"/>
          <w:szCs w:val="24"/>
          <w:lang w:val="en-GB"/>
        </w:rPr>
        <w:t xml:space="preserve"> Since then</w:t>
      </w:r>
      <w:r w:rsidR="00E02146">
        <w:rPr>
          <w:rFonts w:ascii="Times New Roman" w:hAnsi="Times New Roman" w:cs="Times New Roman"/>
          <w:sz w:val="24"/>
          <w:szCs w:val="24"/>
          <w:lang w:val="en-GB"/>
        </w:rPr>
        <w:t xml:space="preserve"> </w:t>
      </w:r>
      <w:r w:rsidR="001E4CFF" w:rsidRPr="00B9592B">
        <w:rPr>
          <w:rFonts w:ascii="Times New Roman" w:hAnsi="Times New Roman" w:cs="Times New Roman"/>
          <w:sz w:val="24"/>
          <w:szCs w:val="24"/>
          <w:lang w:val="en-GB"/>
        </w:rPr>
        <w:t>SOF has been</w:t>
      </w:r>
      <w:r w:rsidR="009E376E">
        <w:rPr>
          <w:rFonts w:ascii="Times New Roman" w:hAnsi="Times New Roman" w:cs="Times New Roman"/>
          <w:sz w:val="24"/>
          <w:szCs w:val="24"/>
          <w:lang w:val="en-GB"/>
        </w:rPr>
        <w:t xml:space="preserve"> adjusted</w:t>
      </w:r>
      <w:r w:rsidR="008D4C87">
        <w:rPr>
          <w:rFonts w:ascii="Times New Roman" w:hAnsi="Times New Roman" w:cs="Times New Roman"/>
          <w:sz w:val="24"/>
          <w:szCs w:val="24"/>
          <w:lang w:val="en-GB"/>
        </w:rPr>
        <w:t xml:space="preserve"> to fit different requirements and has been</w:t>
      </w:r>
      <w:r w:rsidR="001E4CFF" w:rsidRPr="00B9592B">
        <w:rPr>
          <w:rFonts w:ascii="Times New Roman" w:hAnsi="Times New Roman" w:cs="Times New Roman"/>
          <w:sz w:val="24"/>
          <w:szCs w:val="24"/>
          <w:lang w:val="en-GB"/>
        </w:rPr>
        <w:t xml:space="preserve"> used </w:t>
      </w:r>
      <w:r w:rsidR="00087C5D">
        <w:rPr>
          <w:rFonts w:ascii="Times New Roman" w:hAnsi="Times New Roman" w:cs="Times New Roman"/>
          <w:sz w:val="24"/>
          <w:szCs w:val="24"/>
          <w:lang w:val="en-GB"/>
        </w:rPr>
        <w:t xml:space="preserve">with positive results </w:t>
      </w:r>
      <w:r w:rsidR="001E4CFF" w:rsidRPr="00B9592B">
        <w:rPr>
          <w:rFonts w:ascii="Times New Roman" w:hAnsi="Times New Roman" w:cs="Times New Roman"/>
          <w:sz w:val="24"/>
          <w:szCs w:val="24"/>
          <w:lang w:val="en-GB"/>
        </w:rPr>
        <w:t>for</w:t>
      </w:r>
      <w:r w:rsidR="00087C5D">
        <w:rPr>
          <w:rFonts w:ascii="Times New Roman" w:hAnsi="Times New Roman" w:cs="Times New Roman"/>
          <w:sz w:val="24"/>
          <w:szCs w:val="24"/>
          <w:lang w:val="en-GB"/>
        </w:rPr>
        <w:t xml:space="preserve"> in vitro embryo culture of</w:t>
      </w:r>
      <w:r w:rsidR="001E4CFF" w:rsidRPr="00B9592B">
        <w:rPr>
          <w:rFonts w:ascii="Times New Roman" w:hAnsi="Times New Roman" w:cs="Times New Roman"/>
          <w:sz w:val="24"/>
          <w:szCs w:val="24"/>
          <w:lang w:val="en-GB"/>
        </w:rPr>
        <w:t xml:space="preserve"> </w:t>
      </w:r>
      <w:r w:rsidR="00B7353B" w:rsidRPr="00B9592B">
        <w:rPr>
          <w:rFonts w:ascii="Times New Roman" w:hAnsi="Times New Roman" w:cs="Times New Roman"/>
          <w:sz w:val="24"/>
          <w:szCs w:val="24"/>
          <w:lang w:val="en-GB"/>
        </w:rPr>
        <w:t>rabbit, ewe, cow, monkey, human and mouse</w:t>
      </w:r>
      <w:r w:rsidR="00087C5D">
        <w:rPr>
          <w:rFonts w:ascii="Times New Roman" w:hAnsi="Times New Roman" w:cs="Times New Roman"/>
          <w:sz w:val="24"/>
          <w:szCs w:val="24"/>
          <w:lang w:val="en-GB"/>
        </w:rPr>
        <w:t xml:space="preserve"> embryos</w:t>
      </w:r>
      <w:r w:rsidR="00B7353B" w:rsidRPr="00B9592B">
        <w:rPr>
          <w:rFonts w:ascii="Times New Roman" w:hAnsi="Times New Roman" w:cs="Times New Roman"/>
          <w:sz w:val="24"/>
          <w:szCs w:val="24"/>
          <w:lang w:val="en-GB"/>
        </w:rPr>
        <w:t xml:space="preserve"> (Hewitt et al. 1999)</w:t>
      </w:r>
      <w:r w:rsidR="001E4CFF" w:rsidRPr="00B9592B">
        <w:rPr>
          <w:rFonts w:ascii="Times New Roman" w:hAnsi="Times New Roman" w:cs="Times New Roman"/>
          <w:sz w:val="24"/>
          <w:szCs w:val="24"/>
          <w:lang w:val="en-GB"/>
        </w:rPr>
        <w:t xml:space="preserve">. </w:t>
      </w:r>
    </w:p>
    <w:p w:rsidR="00AD6499" w:rsidRPr="00B9592B" w:rsidRDefault="00AD6499" w:rsidP="00715DF1">
      <w:pPr>
        <w:pStyle w:val="Geenafstand"/>
        <w:rPr>
          <w:rFonts w:ascii="Times New Roman" w:hAnsi="Times New Roman" w:cs="Times New Roman"/>
          <w:sz w:val="24"/>
          <w:szCs w:val="24"/>
          <w:lang w:val="en-GB"/>
        </w:rPr>
      </w:pPr>
    </w:p>
    <w:p w:rsidR="002D0703" w:rsidRDefault="00D71FD3" w:rsidP="00B74942">
      <w:pPr>
        <w:pStyle w:val="Geenafstand"/>
        <w:ind w:firstLine="360"/>
        <w:rPr>
          <w:rFonts w:ascii="Times New Roman" w:hAnsi="Times New Roman" w:cs="Times New Roman"/>
          <w:sz w:val="24"/>
          <w:szCs w:val="24"/>
          <w:lang w:val="en-GB"/>
        </w:rPr>
      </w:pPr>
      <w:r w:rsidRPr="00B9592B">
        <w:rPr>
          <w:rFonts w:ascii="Times New Roman" w:hAnsi="Times New Roman" w:cs="Times New Roman"/>
          <w:sz w:val="24"/>
          <w:szCs w:val="24"/>
          <w:lang w:val="en-GB"/>
        </w:rPr>
        <w:t>In other mammals oocyte</w:t>
      </w:r>
      <w:r w:rsidR="00637194" w:rsidRPr="00B9592B">
        <w:rPr>
          <w:rFonts w:ascii="Times New Roman" w:hAnsi="Times New Roman" w:cs="Times New Roman"/>
          <w:sz w:val="24"/>
          <w:szCs w:val="24"/>
          <w:lang w:val="en-GB"/>
        </w:rPr>
        <w:t>s</w:t>
      </w:r>
      <w:r w:rsidRPr="00B9592B">
        <w:rPr>
          <w:rFonts w:ascii="Times New Roman" w:hAnsi="Times New Roman" w:cs="Times New Roman"/>
          <w:sz w:val="24"/>
          <w:szCs w:val="24"/>
          <w:lang w:val="en-GB"/>
        </w:rPr>
        <w:t xml:space="preserve"> mature in the </w:t>
      </w:r>
      <w:r w:rsidR="00BE7602">
        <w:rPr>
          <w:rFonts w:ascii="Times New Roman" w:hAnsi="Times New Roman" w:cs="Times New Roman"/>
          <w:sz w:val="24"/>
          <w:szCs w:val="24"/>
          <w:lang w:val="en-GB"/>
        </w:rPr>
        <w:t xml:space="preserve">follicular </w:t>
      </w:r>
      <w:r w:rsidRPr="00B9592B">
        <w:rPr>
          <w:rFonts w:ascii="Times New Roman" w:hAnsi="Times New Roman" w:cs="Times New Roman"/>
          <w:sz w:val="24"/>
          <w:szCs w:val="24"/>
          <w:lang w:val="en-GB"/>
        </w:rPr>
        <w:t xml:space="preserve">environment, </w:t>
      </w:r>
      <w:r w:rsidR="00BE7602">
        <w:rPr>
          <w:rFonts w:ascii="Times New Roman" w:hAnsi="Times New Roman" w:cs="Times New Roman"/>
          <w:sz w:val="24"/>
          <w:szCs w:val="24"/>
          <w:lang w:val="en-GB"/>
        </w:rPr>
        <w:t>w</w:t>
      </w:r>
      <w:r w:rsidRPr="00B9592B">
        <w:rPr>
          <w:rFonts w:ascii="Times New Roman" w:hAnsi="Times New Roman" w:cs="Times New Roman"/>
          <w:sz w:val="24"/>
          <w:szCs w:val="24"/>
          <w:lang w:val="en-GB"/>
        </w:rPr>
        <w:t>here the concentration of reactive oxygen species (ROS) and reactive nitrogen species (RNS) have been noted to influence oocyte physiology</w:t>
      </w:r>
      <w:r w:rsidR="00BE7602">
        <w:rPr>
          <w:rFonts w:ascii="Times New Roman" w:hAnsi="Times New Roman" w:cs="Times New Roman"/>
          <w:sz w:val="24"/>
          <w:szCs w:val="24"/>
          <w:lang w:val="en-GB"/>
        </w:rPr>
        <w:t xml:space="preserve"> both positively and negatively</w:t>
      </w:r>
      <w:r w:rsidRPr="00B9592B">
        <w:rPr>
          <w:rFonts w:ascii="Times New Roman" w:hAnsi="Times New Roman" w:cs="Times New Roman"/>
          <w:sz w:val="24"/>
          <w:szCs w:val="24"/>
          <w:lang w:val="en-GB"/>
        </w:rPr>
        <w:t xml:space="preserve"> (</w:t>
      </w:r>
      <w:proofErr w:type="spellStart"/>
      <w:r w:rsidRPr="00B9592B">
        <w:rPr>
          <w:rFonts w:ascii="Times New Roman" w:hAnsi="Times New Roman" w:cs="Times New Roman"/>
          <w:sz w:val="24"/>
          <w:szCs w:val="24"/>
          <w:lang w:val="en-GB"/>
        </w:rPr>
        <w:t>Fujii</w:t>
      </w:r>
      <w:proofErr w:type="spellEnd"/>
      <w:r w:rsidRPr="00B9592B">
        <w:rPr>
          <w:rFonts w:ascii="Times New Roman" w:hAnsi="Times New Roman" w:cs="Times New Roman"/>
          <w:sz w:val="24"/>
          <w:szCs w:val="24"/>
          <w:lang w:val="en-GB"/>
        </w:rPr>
        <w:t xml:space="preserve"> et al. 2005)</w:t>
      </w:r>
      <w:r w:rsidR="00637194" w:rsidRPr="00B9592B">
        <w:rPr>
          <w:rFonts w:ascii="Times New Roman" w:hAnsi="Times New Roman" w:cs="Times New Roman"/>
          <w:sz w:val="24"/>
          <w:szCs w:val="24"/>
          <w:lang w:val="en-GB"/>
        </w:rPr>
        <w:t xml:space="preserve">. Luteinizing hormone (LH) reduces ascorbic acid, an antioxidant, in the </w:t>
      </w:r>
      <w:proofErr w:type="spellStart"/>
      <w:r w:rsidR="00637194" w:rsidRPr="00B9592B">
        <w:rPr>
          <w:rFonts w:ascii="Times New Roman" w:hAnsi="Times New Roman" w:cs="Times New Roman"/>
          <w:sz w:val="24"/>
          <w:szCs w:val="24"/>
          <w:lang w:val="en-GB"/>
        </w:rPr>
        <w:t>preovulatory</w:t>
      </w:r>
      <w:proofErr w:type="spellEnd"/>
      <w:r w:rsidR="00637194" w:rsidRPr="00B9592B">
        <w:rPr>
          <w:rFonts w:ascii="Times New Roman" w:hAnsi="Times New Roman" w:cs="Times New Roman"/>
          <w:sz w:val="24"/>
          <w:szCs w:val="24"/>
          <w:lang w:val="en-GB"/>
        </w:rPr>
        <w:t xml:space="preserve"> follicles. This could suggest that ROS </w:t>
      </w:r>
      <w:r w:rsidR="009E376E">
        <w:rPr>
          <w:rFonts w:ascii="Times New Roman" w:hAnsi="Times New Roman" w:cs="Times New Roman"/>
          <w:sz w:val="24"/>
          <w:szCs w:val="24"/>
          <w:lang w:val="en-GB"/>
        </w:rPr>
        <w:t>plays its part</w:t>
      </w:r>
      <w:r w:rsidR="00BE7602">
        <w:rPr>
          <w:rFonts w:ascii="Times New Roman" w:hAnsi="Times New Roman" w:cs="Times New Roman"/>
          <w:sz w:val="24"/>
          <w:szCs w:val="24"/>
          <w:lang w:val="en-GB"/>
        </w:rPr>
        <w:t xml:space="preserve"> </w:t>
      </w:r>
      <w:r w:rsidR="009E376E">
        <w:rPr>
          <w:rFonts w:ascii="Times New Roman" w:hAnsi="Times New Roman" w:cs="Times New Roman"/>
          <w:sz w:val="24"/>
          <w:szCs w:val="24"/>
          <w:lang w:val="en-GB"/>
        </w:rPr>
        <w:t>in</w:t>
      </w:r>
      <w:r w:rsidR="00637194" w:rsidRPr="00B9592B">
        <w:rPr>
          <w:rFonts w:ascii="Times New Roman" w:hAnsi="Times New Roman" w:cs="Times New Roman"/>
          <w:sz w:val="24"/>
          <w:szCs w:val="24"/>
          <w:lang w:val="en-GB"/>
        </w:rPr>
        <w:t xml:space="preserve"> the final </w:t>
      </w:r>
      <w:r w:rsidR="009E376E">
        <w:rPr>
          <w:rFonts w:ascii="Times New Roman" w:hAnsi="Times New Roman" w:cs="Times New Roman"/>
          <w:sz w:val="24"/>
          <w:szCs w:val="24"/>
          <w:lang w:val="en-GB"/>
        </w:rPr>
        <w:t>oocyte</w:t>
      </w:r>
      <w:r w:rsidR="00637194" w:rsidRPr="00B9592B">
        <w:rPr>
          <w:rFonts w:ascii="Times New Roman" w:hAnsi="Times New Roman" w:cs="Times New Roman"/>
          <w:sz w:val="24"/>
          <w:szCs w:val="24"/>
          <w:lang w:val="en-GB"/>
        </w:rPr>
        <w:t xml:space="preserve"> </w:t>
      </w:r>
      <w:r w:rsidR="00D802AC" w:rsidRPr="00B9592B">
        <w:rPr>
          <w:rFonts w:ascii="Times New Roman" w:hAnsi="Times New Roman" w:cs="Times New Roman"/>
          <w:sz w:val="24"/>
          <w:szCs w:val="24"/>
          <w:lang w:val="en-GB"/>
        </w:rPr>
        <w:t>maturation</w:t>
      </w:r>
      <w:r w:rsidR="00637194" w:rsidRPr="00B9592B">
        <w:rPr>
          <w:rFonts w:ascii="Times New Roman" w:hAnsi="Times New Roman" w:cs="Times New Roman"/>
          <w:sz w:val="24"/>
          <w:szCs w:val="24"/>
          <w:lang w:val="en-GB"/>
        </w:rPr>
        <w:t xml:space="preserve"> (</w:t>
      </w:r>
      <w:proofErr w:type="spellStart"/>
      <w:r w:rsidR="00637194" w:rsidRPr="00B9592B">
        <w:rPr>
          <w:rFonts w:ascii="Times New Roman" w:hAnsi="Times New Roman" w:cs="Times New Roman"/>
          <w:sz w:val="24"/>
          <w:szCs w:val="24"/>
          <w:lang w:val="en-GB"/>
        </w:rPr>
        <w:t>Ashutosh</w:t>
      </w:r>
      <w:proofErr w:type="spellEnd"/>
      <w:r w:rsidR="00637194" w:rsidRPr="00B9592B">
        <w:rPr>
          <w:rFonts w:ascii="Times New Roman" w:hAnsi="Times New Roman" w:cs="Times New Roman"/>
          <w:sz w:val="24"/>
          <w:szCs w:val="24"/>
          <w:lang w:val="en-GB"/>
        </w:rPr>
        <w:t xml:space="preserve"> et al. 2010)</w:t>
      </w:r>
      <w:r w:rsidR="00F00E45" w:rsidRPr="00B9592B">
        <w:rPr>
          <w:rFonts w:ascii="Times New Roman" w:hAnsi="Times New Roman" w:cs="Times New Roman"/>
          <w:sz w:val="24"/>
          <w:szCs w:val="24"/>
          <w:lang w:val="en-GB"/>
        </w:rPr>
        <w:t xml:space="preserve">. This </w:t>
      </w:r>
      <w:r w:rsidR="00BE7602">
        <w:rPr>
          <w:rFonts w:ascii="Times New Roman" w:hAnsi="Times New Roman" w:cs="Times New Roman"/>
          <w:sz w:val="24"/>
          <w:szCs w:val="24"/>
          <w:lang w:val="en-GB"/>
        </w:rPr>
        <w:t>theory</w:t>
      </w:r>
      <w:r w:rsidR="00F00E45" w:rsidRPr="00B9592B">
        <w:rPr>
          <w:rFonts w:ascii="Times New Roman" w:hAnsi="Times New Roman" w:cs="Times New Roman"/>
          <w:sz w:val="24"/>
          <w:szCs w:val="24"/>
          <w:lang w:val="en-GB"/>
        </w:rPr>
        <w:t xml:space="preserve"> is further supported by </w:t>
      </w:r>
      <w:r w:rsidR="00BE7602">
        <w:rPr>
          <w:rFonts w:ascii="Times New Roman" w:hAnsi="Times New Roman" w:cs="Times New Roman"/>
          <w:sz w:val="24"/>
          <w:szCs w:val="24"/>
          <w:lang w:val="en-GB"/>
        </w:rPr>
        <w:t xml:space="preserve">results </w:t>
      </w:r>
      <w:r w:rsidR="00D802AC">
        <w:rPr>
          <w:rFonts w:ascii="Times New Roman" w:hAnsi="Times New Roman" w:cs="Times New Roman"/>
          <w:sz w:val="24"/>
          <w:szCs w:val="24"/>
          <w:lang w:val="en-GB"/>
        </w:rPr>
        <w:t xml:space="preserve">from an </w:t>
      </w:r>
      <w:r w:rsidR="00D802AC" w:rsidRPr="00B9592B">
        <w:rPr>
          <w:rFonts w:ascii="Times New Roman" w:hAnsi="Times New Roman" w:cs="Times New Roman"/>
          <w:sz w:val="24"/>
          <w:szCs w:val="24"/>
          <w:lang w:val="en-GB"/>
        </w:rPr>
        <w:t>in vitro experiment</w:t>
      </w:r>
      <w:r w:rsidR="00F00E45" w:rsidRPr="00B9592B">
        <w:rPr>
          <w:rFonts w:ascii="Times New Roman" w:hAnsi="Times New Roman" w:cs="Times New Roman"/>
          <w:sz w:val="24"/>
          <w:szCs w:val="24"/>
          <w:lang w:val="en-GB"/>
        </w:rPr>
        <w:t xml:space="preserve"> with</w:t>
      </w:r>
      <w:r w:rsidR="00BE7602">
        <w:rPr>
          <w:rFonts w:ascii="Times New Roman" w:hAnsi="Times New Roman" w:cs="Times New Roman"/>
          <w:sz w:val="24"/>
          <w:szCs w:val="24"/>
          <w:lang w:val="en-GB"/>
        </w:rPr>
        <w:t xml:space="preserve"> immature rat oocytes. In that study</w:t>
      </w:r>
      <w:r w:rsidR="00F00E45" w:rsidRPr="00B9592B">
        <w:rPr>
          <w:rFonts w:ascii="Times New Roman" w:hAnsi="Times New Roman" w:cs="Times New Roman"/>
          <w:sz w:val="24"/>
          <w:szCs w:val="24"/>
          <w:lang w:val="en-GB"/>
        </w:rPr>
        <w:t xml:space="preserve"> low levels of H</w:t>
      </w:r>
      <w:r w:rsidR="00F00E45" w:rsidRPr="00B9592B">
        <w:rPr>
          <w:rFonts w:ascii="Times New Roman" w:hAnsi="Times New Roman" w:cs="Times New Roman"/>
          <w:sz w:val="24"/>
          <w:szCs w:val="24"/>
          <w:vertAlign w:val="subscript"/>
          <w:lang w:val="en-GB"/>
        </w:rPr>
        <w:t>2</w:t>
      </w:r>
      <w:r w:rsidR="00F00E45" w:rsidRPr="00B9592B">
        <w:rPr>
          <w:rFonts w:ascii="Times New Roman" w:hAnsi="Times New Roman" w:cs="Times New Roman"/>
          <w:sz w:val="24"/>
          <w:szCs w:val="24"/>
          <w:lang w:val="en-GB"/>
        </w:rPr>
        <w:t>O</w:t>
      </w:r>
      <w:r w:rsidR="00F00E45" w:rsidRPr="00B9592B">
        <w:rPr>
          <w:rFonts w:ascii="Times New Roman" w:hAnsi="Times New Roman" w:cs="Times New Roman"/>
          <w:sz w:val="24"/>
          <w:szCs w:val="24"/>
          <w:vertAlign w:val="subscript"/>
          <w:lang w:val="en-GB"/>
        </w:rPr>
        <w:t>2</w:t>
      </w:r>
      <w:r w:rsidR="002D0703">
        <w:rPr>
          <w:rFonts w:ascii="Times New Roman" w:hAnsi="Times New Roman" w:cs="Times New Roman"/>
          <w:sz w:val="24"/>
          <w:szCs w:val="24"/>
          <w:lang w:val="en-GB"/>
        </w:rPr>
        <w:t xml:space="preserve"> induced meiotic resumption (</w:t>
      </w:r>
      <w:proofErr w:type="spellStart"/>
      <w:r w:rsidR="002D0703">
        <w:rPr>
          <w:rFonts w:ascii="Times New Roman" w:hAnsi="Times New Roman" w:cs="Times New Roman"/>
          <w:sz w:val="24"/>
          <w:szCs w:val="24"/>
          <w:lang w:val="en-GB"/>
        </w:rPr>
        <w:t>Chaube</w:t>
      </w:r>
      <w:proofErr w:type="spellEnd"/>
      <w:r w:rsidR="002D0703">
        <w:rPr>
          <w:rFonts w:ascii="Times New Roman" w:hAnsi="Times New Roman" w:cs="Times New Roman"/>
          <w:sz w:val="24"/>
          <w:szCs w:val="24"/>
          <w:lang w:val="en-GB"/>
        </w:rPr>
        <w:t xml:space="preserve"> et al 2005).</w:t>
      </w:r>
    </w:p>
    <w:p w:rsidR="002D0703" w:rsidRDefault="002D0703" w:rsidP="00B74942">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 xml:space="preserve">In 1995 </w:t>
      </w:r>
      <w:proofErr w:type="spellStart"/>
      <w:r>
        <w:rPr>
          <w:rFonts w:ascii="Times New Roman" w:hAnsi="Times New Roman" w:cs="Times New Roman"/>
          <w:sz w:val="24"/>
          <w:szCs w:val="24"/>
          <w:lang w:val="en-GB"/>
        </w:rPr>
        <w:t>Eppig</w:t>
      </w:r>
      <w:proofErr w:type="spellEnd"/>
      <w:r>
        <w:rPr>
          <w:rFonts w:ascii="Times New Roman" w:hAnsi="Times New Roman" w:cs="Times New Roman"/>
          <w:sz w:val="24"/>
          <w:szCs w:val="24"/>
          <w:lang w:val="en-GB"/>
        </w:rPr>
        <w:t xml:space="preserve"> and Wigglesworth </w:t>
      </w:r>
      <w:r w:rsidR="00B46008">
        <w:rPr>
          <w:rFonts w:ascii="Times New Roman" w:hAnsi="Times New Roman" w:cs="Times New Roman"/>
          <w:sz w:val="24"/>
          <w:szCs w:val="24"/>
          <w:lang w:val="en-GB"/>
        </w:rPr>
        <w:t>tested the effect of multiple oxygen concentrations on the developmental</w:t>
      </w:r>
      <w:r w:rsidR="0057092B">
        <w:rPr>
          <w:rFonts w:ascii="Times New Roman" w:hAnsi="Times New Roman" w:cs="Times New Roman"/>
          <w:sz w:val="24"/>
          <w:szCs w:val="24"/>
          <w:lang w:val="en-GB"/>
        </w:rPr>
        <w:t xml:space="preserve"> competence of mouse oocytes. They found  that raising</w:t>
      </w:r>
      <w:r w:rsidR="00B46008">
        <w:rPr>
          <w:rFonts w:ascii="Times New Roman" w:hAnsi="Times New Roman" w:cs="Times New Roman"/>
          <w:sz w:val="24"/>
          <w:szCs w:val="24"/>
          <w:lang w:val="en-GB"/>
        </w:rPr>
        <w:t xml:space="preserve"> (above 5%) of the oxygen concentration </w:t>
      </w:r>
      <w:r w:rsidR="0057092B">
        <w:rPr>
          <w:rFonts w:ascii="Times New Roman" w:hAnsi="Times New Roman" w:cs="Times New Roman"/>
          <w:sz w:val="24"/>
          <w:szCs w:val="24"/>
          <w:lang w:val="en-GB"/>
        </w:rPr>
        <w:t xml:space="preserve">was </w:t>
      </w:r>
      <w:r w:rsidR="00B46008">
        <w:rPr>
          <w:rFonts w:ascii="Times New Roman" w:hAnsi="Times New Roman" w:cs="Times New Roman"/>
          <w:sz w:val="24"/>
          <w:szCs w:val="24"/>
          <w:lang w:val="en-GB"/>
        </w:rPr>
        <w:t xml:space="preserve">not only </w:t>
      </w:r>
      <w:r w:rsidR="0057092B">
        <w:rPr>
          <w:rFonts w:ascii="Times New Roman" w:hAnsi="Times New Roman" w:cs="Times New Roman"/>
          <w:sz w:val="24"/>
          <w:szCs w:val="24"/>
          <w:lang w:val="en-GB"/>
        </w:rPr>
        <w:t>not promoting</w:t>
      </w:r>
      <w:r w:rsidR="00B46008">
        <w:rPr>
          <w:rFonts w:ascii="Times New Roman" w:hAnsi="Times New Roman" w:cs="Times New Roman"/>
          <w:sz w:val="24"/>
          <w:szCs w:val="24"/>
          <w:lang w:val="en-GB"/>
        </w:rPr>
        <w:t xml:space="preserve"> oocyte development, but </w:t>
      </w:r>
      <w:r w:rsidR="0057092B">
        <w:rPr>
          <w:rFonts w:ascii="Times New Roman" w:hAnsi="Times New Roman" w:cs="Times New Roman"/>
          <w:sz w:val="24"/>
          <w:szCs w:val="24"/>
          <w:lang w:val="en-GB"/>
        </w:rPr>
        <w:t xml:space="preserve">it </w:t>
      </w:r>
      <w:r w:rsidR="00B46008">
        <w:rPr>
          <w:rFonts w:ascii="Times New Roman" w:hAnsi="Times New Roman" w:cs="Times New Roman"/>
          <w:sz w:val="24"/>
          <w:szCs w:val="24"/>
          <w:lang w:val="en-GB"/>
        </w:rPr>
        <w:t>was actually detrimental, particularly during the earlier stages of oocy</w:t>
      </w:r>
      <w:r w:rsidR="0057092B">
        <w:rPr>
          <w:rFonts w:ascii="Times New Roman" w:hAnsi="Times New Roman" w:cs="Times New Roman"/>
          <w:sz w:val="24"/>
          <w:szCs w:val="24"/>
          <w:lang w:val="en-GB"/>
        </w:rPr>
        <w:t>te development in vitro</w:t>
      </w:r>
      <w:r w:rsidR="00B46008">
        <w:rPr>
          <w:rFonts w:ascii="Times New Roman" w:hAnsi="Times New Roman" w:cs="Times New Roman"/>
          <w:sz w:val="24"/>
          <w:szCs w:val="24"/>
          <w:lang w:val="en-GB"/>
        </w:rPr>
        <w:t xml:space="preserve">. </w:t>
      </w:r>
      <w:proofErr w:type="spellStart"/>
      <w:r w:rsidR="00B46008">
        <w:rPr>
          <w:rFonts w:ascii="Times New Roman" w:hAnsi="Times New Roman" w:cs="Times New Roman"/>
          <w:sz w:val="24"/>
          <w:szCs w:val="24"/>
          <w:lang w:val="en-GB"/>
        </w:rPr>
        <w:t>Chaube</w:t>
      </w:r>
      <w:proofErr w:type="spellEnd"/>
      <w:r w:rsidR="00B46008">
        <w:rPr>
          <w:rFonts w:ascii="Times New Roman" w:hAnsi="Times New Roman" w:cs="Times New Roman"/>
          <w:sz w:val="24"/>
          <w:szCs w:val="24"/>
          <w:lang w:val="en-GB"/>
        </w:rPr>
        <w:t xml:space="preserve"> et al (2005) </w:t>
      </w:r>
      <w:r w:rsidR="00180001">
        <w:rPr>
          <w:rFonts w:ascii="Times New Roman" w:hAnsi="Times New Roman" w:cs="Times New Roman"/>
          <w:sz w:val="24"/>
          <w:szCs w:val="24"/>
          <w:lang w:val="en-GB"/>
        </w:rPr>
        <w:t xml:space="preserve">showed that relatively high levels </w:t>
      </w:r>
      <w:r w:rsidR="00B46008">
        <w:rPr>
          <w:rFonts w:ascii="Times New Roman" w:hAnsi="Times New Roman" w:cs="Times New Roman"/>
          <w:sz w:val="24"/>
          <w:szCs w:val="24"/>
          <w:lang w:val="en-GB"/>
        </w:rPr>
        <w:t>of H</w:t>
      </w:r>
      <w:r w:rsidR="00B46008">
        <w:rPr>
          <w:rFonts w:ascii="Times New Roman" w:hAnsi="Times New Roman" w:cs="Times New Roman"/>
          <w:sz w:val="24"/>
          <w:szCs w:val="24"/>
          <w:vertAlign w:val="subscript"/>
          <w:lang w:val="en-GB"/>
        </w:rPr>
        <w:t>2</w:t>
      </w:r>
      <w:r w:rsidR="00B46008">
        <w:rPr>
          <w:rFonts w:ascii="Times New Roman" w:hAnsi="Times New Roman" w:cs="Times New Roman"/>
          <w:sz w:val="24"/>
          <w:szCs w:val="24"/>
          <w:lang w:val="en-GB"/>
        </w:rPr>
        <w:t>O</w:t>
      </w:r>
      <w:r w:rsidR="00B46008">
        <w:rPr>
          <w:rFonts w:ascii="Times New Roman" w:hAnsi="Times New Roman" w:cs="Times New Roman"/>
          <w:sz w:val="24"/>
          <w:szCs w:val="24"/>
          <w:vertAlign w:val="subscript"/>
          <w:lang w:val="en-GB"/>
        </w:rPr>
        <w:t>2</w:t>
      </w:r>
      <w:r w:rsidR="00180001">
        <w:rPr>
          <w:rFonts w:ascii="Times New Roman" w:hAnsi="Times New Roman" w:cs="Times New Roman"/>
          <w:sz w:val="24"/>
          <w:szCs w:val="24"/>
          <w:lang w:val="en-GB"/>
        </w:rPr>
        <w:t xml:space="preserve"> in M199,</w:t>
      </w:r>
      <w:r w:rsidR="00DA5438">
        <w:rPr>
          <w:rFonts w:ascii="Times New Roman" w:hAnsi="Times New Roman" w:cs="Times New Roman"/>
          <w:sz w:val="24"/>
          <w:szCs w:val="24"/>
          <w:lang w:val="en-GB"/>
        </w:rPr>
        <w:t xml:space="preserve"> resulted in ap</w:t>
      </w:r>
      <w:r w:rsidR="00E409E7" w:rsidRPr="00B9592B">
        <w:rPr>
          <w:rFonts w:ascii="Times New Roman" w:hAnsi="Times New Roman" w:cs="Times New Roman"/>
          <w:sz w:val="24"/>
          <w:szCs w:val="24"/>
          <w:lang w:val="en-GB"/>
        </w:rPr>
        <w:t>optosis and cell cycle arrest</w:t>
      </w:r>
      <w:r w:rsidR="00180001">
        <w:rPr>
          <w:rFonts w:ascii="Times New Roman" w:hAnsi="Times New Roman" w:cs="Times New Roman"/>
          <w:sz w:val="24"/>
          <w:szCs w:val="24"/>
          <w:lang w:val="en-GB"/>
        </w:rPr>
        <w:t xml:space="preserve"> of rat oocytes</w:t>
      </w:r>
      <w:r w:rsidR="00F00E45" w:rsidRPr="00B9592B">
        <w:rPr>
          <w:rFonts w:ascii="Times New Roman" w:hAnsi="Times New Roman" w:cs="Times New Roman"/>
          <w:sz w:val="24"/>
          <w:szCs w:val="24"/>
          <w:lang w:val="en-GB"/>
        </w:rPr>
        <w:t xml:space="preserve"> (</w:t>
      </w:r>
      <w:proofErr w:type="spellStart"/>
      <w:r w:rsidR="00F00E45" w:rsidRPr="00B9592B">
        <w:rPr>
          <w:rFonts w:ascii="Times New Roman" w:hAnsi="Times New Roman" w:cs="Times New Roman"/>
          <w:sz w:val="24"/>
          <w:szCs w:val="24"/>
          <w:lang w:val="en-GB"/>
        </w:rPr>
        <w:t>Chaube</w:t>
      </w:r>
      <w:proofErr w:type="spellEnd"/>
      <w:r w:rsidR="00F00E45" w:rsidRPr="00B9592B">
        <w:rPr>
          <w:rFonts w:ascii="Times New Roman" w:hAnsi="Times New Roman" w:cs="Times New Roman"/>
          <w:sz w:val="24"/>
          <w:szCs w:val="24"/>
          <w:lang w:val="en-GB"/>
        </w:rPr>
        <w:t xml:space="preserve"> et al</w:t>
      </w:r>
      <w:r w:rsidR="00750B03" w:rsidRPr="00B9592B">
        <w:rPr>
          <w:rFonts w:ascii="Times New Roman" w:hAnsi="Times New Roman" w:cs="Times New Roman"/>
          <w:sz w:val="24"/>
          <w:szCs w:val="24"/>
          <w:lang w:val="en-GB"/>
        </w:rPr>
        <w:t>. 2005)</w:t>
      </w:r>
      <w:r w:rsidR="00E409E7" w:rsidRPr="00B9592B">
        <w:rPr>
          <w:rFonts w:ascii="Times New Roman" w:hAnsi="Times New Roman" w:cs="Times New Roman"/>
          <w:sz w:val="24"/>
          <w:szCs w:val="24"/>
          <w:lang w:val="en-GB"/>
        </w:rPr>
        <w:t>.</w:t>
      </w:r>
      <w:r w:rsidR="00BE7602">
        <w:rPr>
          <w:rFonts w:ascii="Times New Roman" w:hAnsi="Times New Roman" w:cs="Times New Roman"/>
          <w:sz w:val="24"/>
          <w:szCs w:val="24"/>
          <w:lang w:val="en-GB"/>
        </w:rPr>
        <w:t xml:space="preserve"> </w:t>
      </w:r>
    </w:p>
    <w:p w:rsidR="00070089" w:rsidRPr="00B9592B" w:rsidRDefault="00BE7602" w:rsidP="00B74942">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Based on these results it could be hypothesized that l</w:t>
      </w:r>
      <w:r w:rsidR="00E409E7" w:rsidRPr="00B9592B">
        <w:rPr>
          <w:rFonts w:ascii="Times New Roman" w:hAnsi="Times New Roman" w:cs="Times New Roman"/>
          <w:sz w:val="24"/>
          <w:szCs w:val="24"/>
          <w:lang w:val="en-GB"/>
        </w:rPr>
        <w:t xml:space="preserve">ow levels of ROS </w:t>
      </w:r>
      <w:r>
        <w:rPr>
          <w:rFonts w:ascii="Times New Roman" w:hAnsi="Times New Roman" w:cs="Times New Roman"/>
          <w:sz w:val="24"/>
          <w:szCs w:val="24"/>
          <w:lang w:val="en-GB"/>
        </w:rPr>
        <w:t>enhance</w:t>
      </w:r>
      <w:r w:rsidR="00E409E7" w:rsidRPr="00B9592B">
        <w:rPr>
          <w:rFonts w:ascii="Times New Roman" w:hAnsi="Times New Roman" w:cs="Times New Roman"/>
          <w:sz w:val="24"/>
          <w:szCs w:val="24"/>
          <w:lang w:val="en-GB"/>
        </w:rPr>
        <w:t xml:space="preserve"> meiotic</w:t>
      </w:r>
      <w:r w:rsidR="00180001">
        <w:rPr>
          <w:rFonts w:ascii="Times New Roman" w:hAnsi="Times New Roman" w:cs="Times New Roman"/>
          <w:sz w:val="24"/>
          <w:szCs w:val="24"/>
          <w:lang w:val="en-GB"/>
        </w:rPr>
        <w:t xml:space="preserve"> matura</w:t>
      </w:r>
      <w:r w:rsidR="00E409E7" w:rsidRPr="00B9592B">
        <w:rPr>
          <w:rFonts w:ascii="Times New Roman" w:hAnsi="Times New Roman" w:cs="Times New Roman"/>
          <w:sz w:val="24"/>
          <w:szCs w:val="24"/>
          <w:lang w:val="en-GB"/>
        </w:rPr>
        <w:t>tion</w:t>
      </w:r>
      <w:r>
        <w:rPr>
          <w:rFonts w:ascii="Times New Roman" w:hAnsi="Times New Roman" w:cs="Times New Roman"/>
          <w:sz w:val="24"/>
          <w:szCs w:val="24"/>
          <w:lang w:val="en-GB"/>
        </w:rPr>
        <w:t xml:space="preserve"> </w:t>
      </w:r>
      <w:r w:rsidR="001B31E8">
        <w:rPr>
          <w:rFonts w:ascii="Times New Roman" w:hAnsi="Times New Roman" w:cs="Times New Roman"/>
          <w:sz w:val="24"/>
          <w:szCs w:val="24"/>
          <w:lang w:val="en-GB"/>
        </w:rPr>
        <w:t>whilst</w:t>
      </w:r>
      <w:r w:rsidR="00E409E7" w:rsidRPr="00B9592B">
        <w:rPr>
          <w:rFonts w:ascii="Times New Roman" w:hAnsi="Times New Roman" w:cs="Times New Roman"/>
          <w:sz w:val="24"/>
          <w:szCs w:val="24"/>
          <w:lang w:val="en-GB"/>
        </w:rPr>
        <w:t xml:space="preserve"> high levels of oxygen</w:t>
      </w:r>
      <w:r w:rsidR="00E7090D">
        <w:rPr>
          <w:rFonts w:ascii="Times New Roman" w:hAnsi="Times New Roman" w:cs="Times New Roman"/>
          <w:sz w:val="24"/>
          <w:szCs w:val="24"/>
          <w:lang w:val="en-GB"/>
        </w:rPr>
        <w:t>,</w:t>
      </w:r>
      <w:r w:rsidR="0086045C">
        <w:rPr>
          <w:rFonts w:ascii="Times New Roman" w:hAnsi="Times New Roman" w:cs="Times New Roman"/>
          <w:sz w:val="24"/>
          <w:szCs w:val="24"/>
          <w:lang w:val="en-GB"/>
        </w:rPr>
        <w:t xml:space="preserve"> stimulating</w:t>
      </w:r>
      <w:r w:rsidR="003F4B6F" w:rsidRPr="00B9592B">
        <w:rPr>
          <w:rFonts w:ascii="Times New Roman" w:hAnsi="Times New Roman" w:cs="Times New Roman"/>
          <w:sz w:val="24"/>
          <w:szCs w:val="24"/>
          <w:lang w:val="en-GB"/>
        </w:rPr>
        <w:t xml:space="preserve"> the production of ROS</w:t>
      </w:r>
      <w:r w:rsidR="00E7090D">
        <w:rPr>
          <w:rFonts w:ascii="Times New Roman" w:hAnsi="Times New Roman" w:cs="Times New Roman"/>
          <w:sz w:val="24"/>
          <w:szCs w:val="24"/>
          <w:lang w:val="en-GB"/>
        </w:rPr>
        <w:t xml:space="preserve">, </w:t>
      </w:r>
      <w:r w:rsidR="001B31E8">
        <w:rPr>
          <w:rFonts w:ascii="Times New Roman" w:hAnsi="Times New Roman" w:cs="Times New Roman"/>
          <w:sz w:val="24"/>
          <w:szCs w:val="24"/>
          <w:lang w:val="en-GB"/>
        </w:rPr>
        <w:t>can</w:t>
      </w:r>
      <w:r w:rsidR="00E7090D">
        <w:rPr>
          <w:rFonts w:ascii="Times New Roman" w:hAnsi="Times New Roman" w:cs="Times New Roman"/>
          <w:sz w:val="24"/>
          <w:szCs w:val="24"/>
          <w:lang w:val="en-GB"/>
        </w:rPr>
        <w:t xml:space="preserve"> cause </w:t>
      </w:r>
      <w:r w:rsidR="003F4B6F" w:rsidRPr="00B9592B">
        <w:rPr>
          <w:rFonts w:ascii="Times New Roman" w:hAnsi="Times New Roman" w:cs="Times New Roman"/>
          <w:sz w:val="24"/>
          <w:szCs w:val="24"/>
          <w:lang w:val="en-GB"/>
        </w:rPr>
        <w:t xml:space="preserve">apoptosis and cell cycle arrest. </w:t>
      </w:r>
    </w:p>
    <w:p w:rsidR="00D71FD3" w:rsidRPr="00B9592B" w:rsidRDefault="00D71FD3" w:rsidP="00724C21">
      <w:pPr>
        <w:pStyle w:val="Geenafstand"/>
        <w:ind w:firstLine="360"/>
        <w:rPr>
          <w:rFonts w:ascii="Times New Roman" w:hAnsi="Times New Roman" w:cs="Times New Roman"/>
          <w:sz w:val="24"/>
          <w:szCs w:val="24"/>
          <w:lang w:val="en-GB"/>
        </w:rPr>
      </w:pPr>
    </w:p>
    <w:p w:rsidR="00890C25" w:rsidRPr="00B9592B" w:rsidRDefault="001B31E8" w:rsidP="00783A76">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For research purposes, c</w:t>
      </w:r>
      <w:r w:rsidR="00052D49" w:rsidRPr="00B9592B">
        <w:rPr>
          <w:rFonts w:ascii="Times New Roman" w:hAnsi="Times New Roman" w:cs="Times New Roman"/>
          <w:sz w:val="24"/>
          <w:szCs w:val="24"/>
          <w:lang w:val="en-GB"/>
        </w:rPr>
        <w:t>anine o</w:t>
      </w:r>
      <w:r w:rsidR="001D5672">
        <w:rPr>
          <w:rFonts w:ascii="Times New Roman" w:hAnsi="Times New Roman" w:cs="Times New Roman"/>
          <w:sz w:val="24"/>
          <w:szCs w:val="24"/>
          <w:lang w:val="en-GB"/>
        </w:rPr>
        <w:t>varia</w:t>
      </w:r>
      <w:r w:rsidR="00052D49" w:rsidRPr="00B9592B">
        <w:rPr>
          <w:rFonts w:ascii="Times New Roman" w:hAnsi="Times New Roman" w:cs="Times New Roman"/>
          <w:sz w:val="24"/>
          <w:szCs w:val="24"/>
          <w:lang w:val="en-GB"/>
        </w:rPr>
        <w:t xml:space="preserve"> </w:t>
      </w:r>
      <w:r>
        <w:rPr>
          <w:rFonts w:ascii="Times New Roman" w:hAnsi="Times New Roman" w:cs="Times New Roman"/>
          <w:sz w:val="24"/>
          <w:szCs w:val="24"/>
          <w:lang w:val="en-GB"/>
        </w:rPr>
        <w:t>are mostly</w:t>
      </w:r>
      <w:r w:rsidR="00877E28">
        <w:rPr>
          <w:rFonts w:ascii="Times New Roman" w:hAnsi="Times New Roman" w:cs="Times New Roman"/>
          <w:sz w:val="24"/>
          <w:szCs w:val="24"/>
          <w:lang w:val="en-GB"/>
        </w:rPr>
        <w:t xml:space="preserve"> </w:t>
      </w:r>
      <w:r w:rsidR="00052D49" w:rsidRPr="00B9592B">
        <w:rPr>
          <w:rFonts w:ascii="Times New Roman" w:hAnsi="Times New Roman" w:cs="Times New Roman"/>
          <w:sz w:val="24"/>
          <w:szCs w:val="24"/>
          <w:lang w:val="en-GB"/>
        </w:rPr>
        <w:t xml:space="preserve">retrieved from bitches undergoing </w:t>
      </w:r>
      <w:r w:rsidR="00E7090D">
        <w:rPr>
          <w:rFonts w:ascii="Times New Roman" w:hAnsi="Times New Roman" w:cs="Times New Roman"/>
          <w:sz w:val="24"/>
          <w:szCs w:val="24"/>
          <w:lang w:val="en-GB"/>
        </w:rPr>
        <w:t xml:space="preserve">elective </w:t>
      </w:r>
      <w:proofErr w:type="spellStart"/>
      <w:r w:rsidR="00E7090D">
        <w:rPr>
          <w:rFonts w:ascii="Times New Roman" w:hAnsi="Times New Roman" w:cs="Times New Roman"/>
          <w:sz w:val="24"/>
          <w:szCs w:val="24"/>
          <w:lang w:val="en-GB"/>
        </w:rPr>
        <w:t>ovariectomy</w:t>
      </w:r>
      <w:proofErr w:type="spellEnd"/>
      <w:r>
        <w:rPr>
          <w:rFonts w:ascii="Times New Roman" w:hAnsi="Times New Roman" w:cs="Times New Roman"/>
          <w:sz w:val="24"/>
          <w:szCs w:val="24"/>
          <w:lang w:val="en-GB"/>
        </w:rPr>
        <w:t>.</w:t>
      </w:r>
      <w:r w:rsidR="00052D49" w:rsidRPr="00B9592B">
        <w:rPr>
          <w:rFonts w:ascii="Times New Roman" w:hAnsi="Times New Roman" w:cs="Times New Roman"/>
          <w:sz w:val="24"/>
          <w:szCs w:val="24"/>
          <w:lang w:val="en-GB"/>
        </w:rPr>
        <w:t xml:space="preserve"> </w:t>
      </w:r>
      <w:r>
        <w:rPr>
          <w:rFonts w:ascii="Times New Roman" w:hAnsi="Times New Roman" w:cs="Times New Roman"/>
          <w:sz w:val="24"/>
          <w:szCs w:val="24"/>
          <w:lang w:val="en-GB"/>
        </w:rPr>
        <w:t>Therefore they</w:t>
      </w:r>
      <w:r w:rsidR="00877E28">
        <w:rPr>
          <w:rFonts w:ascii="Times New Roman" w:hAnsi="Times New Roman" w:cs="Times New Roman"/>
          <w:sz w:val="24"/>
          <w:szCs w:val="24"/>
          <w:lang w:val="en-GB"/>
        </w:rPr>
        <w:t xml:space="preserve"> </w:t>
      </w:r>
      <w:r w:rsidR="00052D49" w:rsidRPr="00B9592B">
        <w:rPr>
          <w:rFonts w:ascii="Times New Roman" w:hAnsi="Times New Roman" w:cs="Times New Roman"/>
          <w:sz w:val="24"/>
          <w:szCs w:val="24"/>
          <w:lang w:val="en-GB"/>
        </w:rPr>
        <w:t>shall most l</w:t>
      </w:r>
      <w:r w:rsidR="00E7090D">
        <w:rPr>
          <w:rFonts w:ascii="Times New Roman" w:hAnsi="Times New Roman" w:cs="Times New Roman"/>
          <w:sz w:val="24"/>
          <w:szCs w:val="24"/>
          <w:lang w:val="en-GB"/>
        </w:rPr>
        <w:t>ik</w:t>
      </w:r>
      <w:r w:rsidR="00877E28">
        <w:rPr>
          <w:rFonts w:ascii="Times New Roman" w:hAnsi="Times New Roman" w:cs="Times New Roman"/>
          <w:sz w:val="24"/>
          <w:szCs w:val="24"/>
          <w:lang w:val="en-GB"/>
        </w:rPr>
        <w:t>ely be in the anoestrus stage</w:t>
      </w:r>
      <w:r w:rsidR="00E7090D">
        <w:rPr>
          <w:rFonts w:ascii="Times New Roman" w:hAnsi="Times New Roman" w:cs="Times New Roman"/>
          <w:sz w:val="24"/>
          <w:szCs w:val="24"/>
          <w:lang w:val="en-GB"/>
        </w:rPr>
        <w:t xml:space="preserve"> </w:t>
      </w:r>
      <w:r w:rsidR="00052D49" w:rsidRPr="00B9592B">
        <w:rPr>
          <w:rFonts w:ascii="Times New Roman" w:hAnsi="Times New Roman" w:cs="Times New Roman"/>
          <w:sz w:val="24"/>
          <w:szCs w:val="24"/>
          <w:lang w:val="en-GB"/>
        </w:rPr>
        <w:t xml:space="preserve">because most practices </w:t>
      </w:r>
      <w:r w:rsidR="00E7090D">
        <w:rPr>
          <w:rFonts w:ascii="Times New Roman" w:hAnsi="Times New Roman" w:cs="Times New Roman"/>
          <w:sz w:val="24"/>
          <w:szCs w:val="24"/>
          <w:lang w:val="en-GB"/>
        </w:rPr>
        <w:t>prefer</w:t>
      </w:r>
      <w:r w:rsidR="00890C25" w:rsidRPr="00B9592B">
        <w:rPr>
          <w:rFonts w:ascii="Times New Roman" w:hAnsi="Times New Roman" w:cs="Times New Roman"/>
          <w:sz w:val="24"/>
          <w:szCs w:val="24"/>
          <w:lang w:val="en-GB"/>
        </w:rPr>
        <w:t xml:space="preserve"> to </w:t>
      </w:r>
      <w:r>
        <w:rPr>
          <w:rFonts w:ascii="Times New Roman" w:hAnsi="Times New Roman" w:cs="Times New Roman"/>
          <w:sz w:val="24"/>
          <w:szCs w:val="24"/>
          <w:lang w:val="en-GB"/>
        </w:rPr>
        <w:t xml:space="preserve">perform </w:t>
      </w:r>
      <w:proofErr w:type="spellStart"/>
      <w:r>
        <w:rPr>
          <w:rFonts w:ascii="Times New Roman" w:hAnsi="Times New Roman" w:cs="Times New Roman"/>
          <w:sz w:val="24"/>
          <w:szCs w:val="24"/>
          <w:lang w:val="en-GB"/>
        </w:rPr>
        <w:t>ovariectomy</w:t>
      </w:r>
      <w:proofErr w:type="spellEnd"/>
      <w:r>
        <w:rPr>
          <w:rFonts w:ascii="Times New Roman" w:hAnsi="Times New Roman" w:cs="Times New Roman"/>
          <w:sz w:val="24"/>
          <w:szCs w:val="24"/>
          <w:lang w:val="en-GB"/>
        </w:rPr>
        <w:t xml:space="preserve"> during anoestrus, starting</w:t>
      </w:r>
      <w:r w:rsidR="00890C25" w:rsidRPr="00B9592B">
        <w:rPr>
          <w:rFonts w:ascii="Times New Roman" w:hAnsi="Times New Roman" w:cs="Times New Roman"/>
          <w:sz w:val="24"/>
          <w:szCs w:val="24"/>
          <w:lang w:val="en-GB"/>
        </w:rPr>
        <w:t xml:space="preserve"> 2-3 months after the last period of heat.</w:t>
      </w:r>
    </w:p>
    <w:p w:rsidR="00C37F64" w:rsidRPr="00B9592B" w:rsidRDefault="005F48FB" w:rsidP="00C37F64">
      <w:pPr>
        <w:pStyle w:val="Geenafstand"/>
        <w:ind w:firstLine="360"/>
        <w:rPr>
          <w:rFonts w:ascii="Times New Roman" w:hAnsi="Times New Roman" w:cs="Times New Roman"/>
          <w:sz w:val="24"/>
          <w:szCs w:val="24"/>
          <w:lang w:val="en-GB"/>
        </w:rPr>
      </w:pPr>
      <w:r w:rsidRPr="00B9592B">
        <w:rPr>
          <w:rFonts w:ascii="Times New Roman" w:hAnsi="Times New Roman" w:cs="Times New Roman"/>
          <w:sz w:val="24"/>
          <w:szCs w:val="24"/>
          <w:lang w:val="en-GB"/>
        </w:rPr>
        <w:t>Canine oocytes from anoestrus</w:t>
      </w:r>
      <w:r w:rsidRPr="00B9592B">
        <w:rPr>
          <w:rFonts w:ascii="Times New Roman" w:hAnsi="Times New Roman" w:cs="Times New Roman"/>
          <w:b/>
          <w:color w:val="FF0000"/>
          <w:sz w:val="24"/>
          <w:szCs w:val="24"/>
          <w:lang w:val="en-GB"/>
        </w:rPr>
        <w:t xml:space="preserve"> </w:t>
      </w:r>
      <w:r w:rsidRPr="00B9592B">
        <w:rPr>
          <w:rFonts w:ascii="Times New Roman" w:hAnsi="Times New Roman" w:cs="Times New Roman"/>
          <w:sz w:val="24"/>
          <w:szCs w:val="24"/>
          <w:lang w:val="en-GB"/>
        </w:rPr>
        <w:t>bitches hav</w:t>
      </w:r>
      <w:r w:rsidR="00C30877">
        <w:rPr>
          <w:rFonts w:ascii="Times New Roman" w:hAnsi="Times New Roman" w:cs="Times New Roman"/>
          <w:sz w:val="24"/>
          <w:szCs w:val="24"/>
          <w:lang w:val="en-GB"/>
        </w:rPr>
        <w:t>e been proven to</w:t>
      </w:r>
      <w:r w:rsidRPr="00B9592B">
        <w:rPr>
          <w:rFonts w:ascii="Times New Roman" w:hAnsi="Times New Roman" w:cs="Times New Roman"/>
          <w:sz w:val="24"/>
          <w:szCs w:val="24"/>
          <w:lang w:val="en-GB"/>
        </w:rPr>
        <w:t xml:space="preserve"> lack meiotic </w:t>
      </w:r>
      <w:r w:rsidR="00C65117" w:rsidRPr="00B9592B">
        <w:rPr>
          <w:rFonts w:ascii="Times New Roman" w:hAnsi="Times New Roman" w:cs="Times New Roman"/>
          <w:sz w:val="24"/>
          <w:szCs w:val="24"/>
          <w:lang w:val="en-GB"/>
        </w:rPr>
        <w:t>competence, which</w:t>
      </w:r>
      <w:r w:rsidRPr="00B9592B">
        <w:rPr>
          <w:rFonts w:ascii="Times New Roman" w:hAnsi="Times New Roman" w:cs="Times New Roman"/>
          <w:sz w:val="24"/>
          <w:szCs w:val="24"/>
          <w:lang w:val="en-GB"/>
        </w:rPr>
        <w:t xml:space="preserve"> </w:t>
      </w:r>
      <w:r w:rsidR="00EF424C" w:rsidRPr="00B9592B">
        <w:rPr>
          <w:rFonts w:ascii="Times New Roman" w:hAnsi="Times New Roman" w:cs="Times New Roman"/>
          <w:sz w:val="24"/>
          <w:szCs w:val="24"/>
          <w:lang w:val="en-GB"/>
        </w:rPr>
        <w:t xml:space="preserve">oocytes from </w:t>
      </w:r>
      <w:r w:rsidRPr="00B9592B">
        <w:rPr>
          <w:rFonts w:ascii="Times New Roman" w:hAnsi="Times New Roman" w:cs="Times New Roman"/>
          <w:sz w:val="24"/>
          <w:szCs w:val="24"/>
          <w:lang w:val="en-GB"/>
        </w:rPr>
        <w:t xml:space="preserve">other mammals </w:t>
      </w:r>
      <w:r w:rsidR="00EF424C" w:rsidRPr="00B9592B">
        <w:rPr>
          <w:rFonts w:ascii="Times New Roman" w:hAnsi="Times New Roman" w:cs="Times New Roman"/>
          <w:sz w:val="24"/>
          <w:szCs w:val="24"/>
          <w:lang w:val="en-GB"/>
        </w:rPr>
        <w:t xml:space="preserve">do </w:t>
      </w:r>
      <w:r w:rsidR="00D802AC">
        <w:rPr>
          <w:rFonts w:ascii="Times New Roman" w:hAnsi="Times New Roman" w:cs="Times New Roman"/>
          <w:sz w:val="24"/>
          <w:szCs w:val="24"/>
          <w:lang w:val="en-GB"/>
        </w:rPr>
        <w:t>have, up to the LH peak</w:t>
      </w:r>
      <w:r w:rsidR="005950BD">
        <w:rPr>
          <w:rFonts w:ascii="Times New Roman" w:hAnsi="Times New Roman" w:cs="Times New Roman"/>
          <w:sz w:val="24"/>
          <w:szCs w:val="24"/>
          <w:lang w:val="en-GB"/>
        </w:rPr>
        <w:t xml:space="preserve"> </w:t>
      </w:r>
      <w:r w:rsidR="005950BD" w:rsidRPr="00B9592B">
        <w:rPr>
          <w:rFonts w:ascii="Times New Roman" w:hAnsi="Times New Roman" w:cs="Times New Roman"/>
          <w:sz w:val="24"/>
          <w:szCs w:val="24"/>
          <w:lang w:val="en-GB"/>
        </w:rPr>
        <w:t>(</w:t>
      </w:r>
      <w:proofErr w:type="spellStart"/>
      <w:r w:rsidR="005950BD" w:rsidRPr="00B9592B">
        <w:rPr>
          <w:rFonts w:ascii="Times New Roman" w:hAnsi="Times New Roman" w:cs="Times New Roman"/>
          <w:sz w:val="24"/>
          <w:szCs w:val="24"/>
          <w:lang w:val="en-GB"/>
        </w:rPr>
        <w:t>Chasant-Maillard</w:t>
      </w:r>
      <w:proofErr w:type="spellEnd"/>
      <w:r w:rsidR="005950BD" w:rsidRPr="00B9592B">
        <w:rPr>
          <w:rFonts w:ascii="Times New Roman" w:hAnsi="Times New Roman" w:cs="Times New Roman"/>
          <w:sz w:val="24"/>
          <w:szCs w:val="24"/>
          <w:lang w:val="en-GB"/>
        </w:rPr>
        <w:t xml:space="preserve"> et al. 2012)</w:t>
      </w:r>
      <w:r w:rsidR="00D802AC">
        <w:rPr>
          <w:rFonts w:ascii="Times New Roman" w:hAnsi="Times New Roman" w:cs="Times New Roman"/>
          <w:sz w:val="24"/>
          <w:szCs w:val="24"/>
          <w:lang w:val="en-GB"/>
        </w:rPr>
        <w:t>. Therefore a</w:t>
      </w:r>
      <w:r w:rsidRPr="00B9592B">
        <w:rPr>
          <w:rFonts w:ascii="Times New Roman" w:hAnsi="Times New Roman" w:cs="Times New Roman"/>
          <w:sz w:val="24"/>
          <w:szCs w:val="24"/>
          <w:lang w:val="en-GB"/>
        </w:rPr>
        <w:t xml:space="preserve"> culture mimicking solely the </w:t>
      </w:r>
      <w:r w:rsidR="00E605A3" w:rsidRPr="00B9592B">
        <w:rPr>
          <w:rFonts w:ascii="Times New Roman" w:hAnsi="Times New Roman" w:cs="Times New Roman"/>
          <w:sz w:val="24"/>
          <w:szCs w:val="24"/>
          <w:lang w:val="en-GB"/>
        </w:rPr>
        <w:t>oviductal</w:t>
      </w:r>
      <w:r w:rsidR="00D802AC">
        <w:rPr>
          <w:rFonts w:ascii="Times New Roman" w:hAnsi="Times New Roman" w:cs="Times New Roman"/>
          <w:sz w:val="24"/>
          <w:szCs w:val="24"/>
          <w:lang w:val="en-GB"/>
        </w:rPr>
        <w:t xml:space="preserve"> environment will</w:t>
      </w:r>
      <w:r w:rsidRPr="00B9592B">
        <w:rPr>
          <w:rFonts w:ascii="Times New Roman" w:hAnsi="Times New Roman" w:cs="Times New Roman"/>
          <w:sz w:val="24"/>
          <w:szCs w:val="24"/>
          <w:lang w:val="en-GB"/>
        </w:rPr>
        <w:t xml:space="preserve"> </w:t>
      </w:r>
      <w:r w:rsidR="00E7090D">
        <w:rPr>
          <w:rFonts w:ascii="Times New Roman" w:hAnsi="Times New Roman" w:cs="Times New Roman"/>
          <w:sz w:val="24"/>
          <w:szCs w:val="24"/>
          <w:lang w:val="en-GB"/>
        </w:rPr>
        <w:t xml:space="preserve">probably </w:t>
      </w:r>
      <w:r w:rsidR="00D802AC">
        <w:rPr>
          <w:rFonts w:ascii="Times New Roman" w:hAnsi="Times New Roman" w:cs="Times New Roman"/>
          <w:sz w:val="24"/>
          <w:szCs w:val="24"/>
          <w:lang w:val="en-GB"/>
        </w:rPr>
        <w:t>not</w:t>
      </w:r>
      <w:r w:rsidRPr="00B9592B">
        <w:rPr>
          <w:rFonts w:ascii="Times New Roman" w:hAnsi="Times New Roman" w:cs="Times New Roman"/>
          <w:sz w:val="24"/>
          <w:szCs w:val="24"/>
          <w:lang w:val="en-GB"/>
        </w:rPr>
        <w:t xml:space="preserve"> be sufficient to improve results</w:t>
      </w:r>
      <w:r w:rsidR="009F1EBD">
        <w:rPr>
          <w:rFonts w:ascii="Times New Roman" w:hAnsi="Times New Roman" w:cs="Times New Roman"/>
          <w:sz w:val="24"/>
          <w:szCs w:val="24"/>
          <w:lang w:val="en-GB"/>
        </w:rPr>
        <w:t xml:space="preserve"> of maturation to MII phase</w:t>
      </w:r>
      <w:r w:rsidRPr="00B9592B">
        <w:rPr>
          <w:rFonts w:ascii="Times New Roman" w:hAnsi="Times New Roman" w:cs="Times New Roman"/>
          <w:sz w:val="24"/>
          <w:szCs w:val="24"/>
          <w:lang w:val="en-GB"/>
        </w:rPr>
        <w:t xml:space="preserve"> </w:t>
      </w:r>
      <w:r w:rsidR="00E605A3" w:rsidRPr="00B9592B">
        <w:rPr>
          <w:rFonts w:ascii="Times New Roman" w:hAnsi="Times New Roman" w:cs="Times New Roman"/>
          <w:sz w:val="24"/>
          <w:szCs w:val="24"/>
          <w:lang w:val="en-GB"/>
        </w:rPr>
        <w:t>(</w:t>
      </w:r>
      <w:proofErr w:type="spellStart"/>
      <w:r w:rsidR="00E605A3" w:rsidRPr="00B9592B">
        <w:rPr>
          <w:rFonts w:ascii="Times New Roman" w:hAnsi="Times New Roman" w:cs="Times New Roman"/>
          <w:sz w:val="24"/>
          <w:szCs w:val="24"/>
          <w:lang w:val="en-GB"/>
        </w:rPr>
        <w:t>Chasant-Maillard</w:t>
      </w:r>
      <w:proofErr w:type="spellEnd"/>
      <w:r w:rsidR="00E605A3" w:rsidRPr="00B9592B">
        <w:rPr>
          <w:rFonts w:ascii="Times New Roman" w:hAnsi="Times New Roman" w:cs="Times New Roman"/>
          <w:sz w:val="24"/>
          <w:szCs w:val="24"/>
          <w:lang w:val="en-GB"/>
        </w:rPr>
        <w:t xml:space="preserve"> et al. 2012)</w:t>
      </w:r>
      <w:r w:rsidR="009F1EBD">
        <w:rPr>
          <w:rFonts w:ascii="Times New Roman" w:hAnsi="Times New Roman" w:cs="Times New Roman"/>
          <w:sz w:val="24"/>
          <w:szCs w:val="24"/>
          <w:lang w:val="en-GB"/>
        </w:rPr>
        <w:t>.</w:t>
      </w:r>
      <w:r w:rsidR="00EB438B" w:rsidRPr="00B9592B">
        <w:rPr>
          <w:rFonts w:ascii="Times New Roman" w:hAnsi="Times New Roman" w:cs="Times New Roman"/>
          <w:sz w:val="24"/>
          <w:szCs w:val="24"/>
          <w:lang w:val="en-GB"/>
        </w:rPr>
        <w:t xml:space="preserve"> IVM environments must th</w:t>
      </w:r>
      <w:r w:rsidR="00D802AC">
        <w:rPr>
          <w:rFonts w:ascii="Times New Roman" w:hAnsi="Times New Roman" w:cs="Times New Roman"/>
          <w:sz w:val="24"/>
          <w:szCs w:val="24"/>
          <w:lang w:val="en-GB"/>
        </w:rPr>
        <w:t>us</w:t>
      </w:r>
      <w:r w:rsidR="00EB438B" w:rsidRPr="00B9592B">
        <w:rPr>
          <w:rFonts w:ascii="Times New Roman" w:hAnsi="Times New Roman" w:cs="Times New Roman"/>
          <w:sz w:val="24"/>
          <w:szCs w:val="24"/>
          <w:lang w:val="en-GB"/>
        </w:rPr>
        <w:t xml:space="preserve"> mimic the </w:t>
      </w:r>
      <w:r w:rsidR="00E7090D">
        <w:rPr>
          <w:rFonts w:ascii="Times New Roman" w:hAnsi="Times New Roman" w:cs="Times New Roman"/>
          <w:sz w:val="24"/>
          <w:szCs w:val="24"/>
          <w:lang w:val="en-GB"/>
        </w:rPr>
        <w:t xml:space="preserve">follicular </w:t>
      </w:r>
      <w:r w:rsidR="00EB438B" w:rsidRPr="00B9592B">
        <w:rPr>
          <w:rFonts w:ascii="Times New Roman" w:hAnsi="Times New Roman" w:cs="Times New Roman"/>
          <w:sz w:val="24"/>
          <w:szCs w:val="24"/>
          <w:lang w:val="en-GB"/>
        </w:rPr>
        <w:t xml:space="preserve">environment and the </w:t>
      </w:r>
      <w:r w:rsidR="00E7090D" w:rsidRPr="00B9592B">
        <w:rPr>
          <w:rFonts w:ascii="Times New Roman" w:hAnsi="Times New Roman" w:cs="Times New Roman"/>
          <w:sz w:val="24"/>
          <w:szCs w:val="24"/>
          <w:lang w:val="en-GB"/>
        </w:rPr>
        <w:t xml:space="preserve">oviductal </w:t>
      </w:r>
      <w:r w:rsidR="00EB438B" w:rsidRPr="00B9592B">
        <w:rPr>
          <w:rFonts w:ascii="Times New Roman" w:hAnsi="Times New Roman" w:cs="Times New Roman"/>
          <w:sz w:val="24"/>
          <w:szCs w:val="24"/>
          <w:lang w:val="en-GB"/>
        </w:rPr>
        <w:t>environment to enhance maturation results</w:t>
      </w:r>
      <w:r w:rsidR="00E7090D">
        <w:rPr>
          <w:rFonts w:ascii="Times New Roman" w:hAnsi="Times New Roman" w:cs="Times New Roman"/>
          <w:sz w:val="24"/>
          <w:szCs w:val="24"/>
          <w:lang w:val="en-GB"/>
        </w:rPr>
        <w:t>. T</w:t>
      </w:r>
      <w:r w:rsidR="009F1EBD">
        <w:rPr>
          <w:rFonts w:ascii="Times New Roman" w:hAnsi="Times New Roman" w:cs="Times New Roman"/>
          <w:sz w:val="24"/>
          <w:szCs w:val="24"/>
          <w:lang w:val="en-GB"/>
        </w:rPr>
        <w:t xml:space="preserve">his could be achieved </w:t>
      </w:r>
      <w:r w:rsidR="00C30877">
        <w:rPr>
          <w:rFonts w:ascii="Times New Roman" w:hAnsi="Times New Roman" w:cs="Times New Roman"/>
          <w:sz w:val="24"/>
          <w:szCs w:val="24"/>
          <w:lang w:val="en-GB"/>
        </w:rPr>
        <w:t xml:space="preserve">by supplementing hormones in concentrations </w:t>
      </w:r>
      <w:r w:rsidR="00877E28">
        <w:rPr>
          <w:rFonts w:ascii="Times New Roman" w:hAnsi="Times New Roman" w:cs="Times New Roman"/>
          <w:sz w:val="24"/>
          <w:szCs w:val="24"/>
          <w:lang w:val="en-GB"/>
        </w:rPr>
        <w:t xml:space="preserve">mimicking </w:t>
      </w:r>
      <w:r w:rsidR="00B77861">
        <w:rPr>
          <w:rFonts w:ascii="Times New Roman" w:hAnsi="Times New Roman" w:cs="Times New Roman"/>
          <w:sz w:val="24"/>
          <w:szCs w:val="24"/>
          <w:lang w:val="en-GB"/>
        </w:rPr>
        <w:t xml:space="preserve">the </w:t>
      </w:r>
      <w:r w:rsidR="00C30877">
        <w:rPr>
          <w:rFonts w:ascii="Times New Roman" w:hAnsi="Times New Roman" w:cs="Times New Roman"/>
          <w:sz w:val="24"/>
          <w:szCs w:val="24"/>
          <w:lang w:val="en-GB"/>
        </w:rPr>
        <w:t>presence</w:t>
      </w:r>
      <w:r w:rsidR="00B77861">
        <w:rPr>
          <w:rFonts w:ascii="Times New Roman" w:hAnsi="Times New Roman" w:cs="Times New Roman"/>
          <w:sz w:val="24"/>
          <w:szCs w:val="24"/>
          <w:lang w:val="en-GB"/>
        </w:rPr>
        <w:t xml:space="preserve"> of</w:t>
      </w:r>
      <w:r w:rsidR="00C30877">
        <w:rPr>
          <w:rFonts w:ascii="Times New Roman" w:hAnsi="Times New Roman" w:cs="Times New Roman"/>
          <w:sz w:val="24"/>
          <w:szCs w:val="24"/>
          <w:lang w:val="en-GB"/>
        </w:rPr>
        <w:t xml:space="preserve"> hormones in</w:t>
      </w:r>
      <w:r w:rsidR="00B77861">
        <w:rPr>
          <w:rFonts w:ascii="Times New Roman" w:hAnsi="Times New Roman" w:cs="Times New Roman"/>
          <w:sz w:val="24"/>
          <w:szCs w:val="24"/>
          <w:lang w:val="en-GB"/>
        </w:rPr>
        <w:t xml:space="preserve"> both environments</w:t>
      </w:r>
      <w:r w:rsidR="00EB438B" w:rsidRPr="00B9592B">
        <w:rPr>
          <w:rFonts w:ascii="Times New Roman" w:hAnsi="Times New Roman" w:cs="Times New Roman"/>
          <w:sz w:val="24"/>
          <w:szCs w:val="24"/>
          <w:lang w:val="en-GB"/>
        </w:rPr>
        <w:t xml:space="preserve">. </w:t>
      </w:r>
      <w:r w:rsidR="00C30877">
        <w:rPr>
          <w:rFonts w:ascii="Times New Roman" w:hAnsi="Times New Roman" w:cs="Times New Roman"/>
          <w:sz w:val="24"/>
          <w:szCs w:val="24"/>
          <w:lang w:val="en-GB"/>
        </w:rPr>
        <w:t>Oocy</w:t>
      </w:r>
      <w:r w:rsidR="00D90362">
        <w:rPr>
          <w:rFonts w:ascii="Times New Roman" w:hAnsi="Times New Roman" w:cs="Times New Roman"/>
          <w:sz w:val="24"/>
          <w:szCs w:val="24"/>
          <w:lang w:val="en-GB"/>
        </w:rPr>
        <w:t>tes retrieved from</w:t>
      </w:r>
      <w:r w:rsidR="00C30877">
        <w:rPr>
          <w:rFonts w:ascii="Times New Roman" w:hAnsi="Times New Roman" w:cs="Times New Roman"/>
          <w:sz w:val="24"/>
          <w:szCs w:val="24"/>
          <w:lang w:val="en-GB"/>
        </w:rPr>
        <w:t xml:space="preserve"> ovaria</w:t>
      </w:r>
      <w:r w:rsidR="00D90362">
        <w:rPr>
          <w:rFonts w:ascii="Times New Roman" w:hAnsi="Times New Roman" w:cs="Times New Roman"/>
          <w:sz w:val="24"/>
          <w:szCs w:val="24"/>
          <w:lang w:val="en-GB"/>
        </w:rPr>
        <w:t xml:space="preserve"> that are not receiving hormonal stimulation</w:t>
      </w:r>
      <w:r w:rsidR="00091F23">
        <w:rPr>
          <w:rFonts w:ascii="Times New Roman" w:hAnsi="Times New Roman" w:cs="Times New Roman"/>
          <w:sz w:val="24"/>
          <w:szCs w:val="24"/>
          <w:lang w:val="en-GB"/>
        </w:rPr>
        <w:t>,</w:t>
      </w:r>
      <w:r w:rsidR="00D90362">
        <w:rPr>
          <w:rFonts w:ascii="Times New Roman" w:hAnsi="Times New Roman" w:cs="Times New Roman"/>
          <w:sz w:val="24"/>
          <w:szCs w:val="24"/>
          <w:lang w:val="en-GB"/>
        </w:rPr>
        <w:t xml:space="preserve"> as during the oestrus period</w:t>
      </w:r>
      <w:r w:rsidR="00052D49" w:rsidRPr="00B9592B">
        <w:rPr>
          <w:rFonts w:ascii="Times New Roman" w:hAnsi="Times New Roman" w:cs="Times New Roman"/>
          <w:sz w:val="24"/>
          <w:szCs w:val="24"/>
          <w:lang w:val="en-GB"/>
        </w:rPr>
        <w:t xml:space="preserve"> whi</w:t>
      </w:r>
      <w:r w:rsidR="009F1EBD">
        <w:rPr>
          <w:rFonts w:ascii="Times New Roman" w:hAnsi="Times New Roman" w:cs="Times New Roman"/>
          <w:sz w:val="24"/>
          <w:szCs w:val="24"/>
          <w:lang w:val="en-GB"/>
        </w:rPr>
        <w:t xml:space="preserve">ch is </w:t>
      </w:r>
      <w:r w:rsidR="00C65117">
        <w:rPr>
          <w:rFonts w:ascii="Times New Roman" w:hAnsi="Times New Roman" w:cs="Times New Roman"/>
          <w:sz w:val="24"/>
          <w:szCs w:val="24"/>
          <w:lang w:val="en-GB"/>
        </w:rPr>
        <w:t xml:space="preserve">mostly </w:t>
      </w:r>
      <w:r w:rsidR="00B77861">
        <w:rPr>
          <w:rFonts w:ascii="Times New Roman" w:hAnsi="Times New Roman" w:cs="Times New Roman"/>
          <w:sz w:val="24"/>
          <w:szCs w:val="24"/>
          <w:lang w:val="en-GB"/>
        </w:rPr>
        <w:t>the case with an</w:t>
      </w:r>
      <w:r w:rsidR="009F1EBD">
        <w:rPr>
          <w:rFonts w:ascii="Times New Roman" w:hAnsi="Times New Roman" w:cs="Times New Roman"/>
          <w:sz w:val="24"/>
          <w:szCs w:val="24"/>
          <w:lang w:val="en-GB"/>
        </w:rPr>
        <w:t xml:space="preserve"> </w:t>
      </w:r>
      <w:r w:rsidR="00C65117">
        <w:rPr>
          <w:rFonts w:ascii="Times New Roman" w:hAnsi="Times New Roman" w:cs="Times New Roman"/>
          <w:sz w:val="24"/>
          <w:szCs w:val="24"/>
          <w:lang w:val="en-GB"/>
        </w:rPr>
        <w:t>elective</w:t>
      </w:r>
      <w:r w:rsidR="009F1EBD">
        <w:rPr>
          <w:rFonts w:ascii="Times New Roman" w:hAnsi="Times New Roman" w:cs="Times New Roman"/>
          <w:sz w:val="24"/>
          <w:szCs w:val="24"/>
          <w:lang w:val="en-GB"/>
        </w:rPr>
        <w:t xml:space="preserve"> </w:t>
      </w:r>
      <w:proofErr w:type="spellStart"/>
      <w:r w:rsidR="009F1EBD">
        <w:rPr>
          <w:rFonts w:ascii="Times New Roman" w:hAnsi="Times New Roman" w:cs="Times New Roman"/>
          <w:sz w:val="24"/>
          <w:szCs w:val="24"/>
          <w:lang w:val="en-GB"/>
        </w:rPr>
        <w:t>ovariectomy</w:t>
      </w:r>
      <w:proofErr w:type="spellEnd"/>
      <w:r w:rsidR="00052D49" w:rsidRPr="00B9592B">
        <w:rPr>
          <w:rFonts w:ascii="Times New Roman" w:hAnsi="Times New Roman" w:cs="Times New Roman"/>
          <w:sz w:val="24"/>
          <w:szCs w:val="24"/>
          <w:lang w:val="en-GB"/>
        </w:rPr>
        <w:t>, have not been</w:t>
      </w:r>
      <w:r w:rsidR="009F1EBD">
        <w:rPr>
          <w:rFonts w:ascii="Times New Roman" w:hAnsi="Times New Roman" w:cs="Times New Roman"/>
          <w:sz w:val="24"/>
          <w:szCs w:val="24"/>
          <w:lang w:val="en-GB"/>
        </w:rPr>
        <w:t xml:space="preserve"> exposed to </w:t>
      </w:r>
      <w:r w:rsidR="00C65117">
        <w:rPr>
          <w:rFonts w:ascii="Times New Roman" w:hAnsi="Times New Roman" w:cs="Times New Roman"/>
          <w:sz w:val="24"/>
          <w:szCs w:val="24"/>
          <w:lang w:val="en-GB"/>
        </w:rPr>
        <w:t>sufficient amounts of</w:t>
      </w:r>
      <w:r w:rsidR="009F1EBD">
        <w:rPr>
          <w:rFonts w:ascii="Times New Roman" w:hAnsi="Times New Roman" w:cs="Times New Roman"/>
          <w:sz w:val="24"/>
          <w:szCs w:val="24"/>
          <w:lang w:val="en-GB"/>
        </w:rPr>
        <w:t xml:space="preserve"> gonadotrophic</w:t>
      </w:r>
      <w:r w:rsidR="00052D49" w:rsidRPr="00B9592B">
        <w:rPr>
          <w:rFonts w:ascii="Times New Roman" w:hAnsi="Times New Roman" w:cs="Times New Roman"/>
          <w:sz w:val="24"/>
          <w:szCs w:val="24"/>
          <w:lang w:val="en-GB"/>
        </w:rPr>
        <w:t xml:space="preserve"> hormones (Lee et al. 2007). Multiple </w:t>
      </w:r>
      <w:r w:rsidR="00204F58" w:rsidRPr="00B9592B">
        <w:rPr>
          <w:rFonts w:ascii="Times New Roman" w:hAnsi="Times New Roman" w:cs="Times New Roman"/>
          <w:sz w:val="24"/>
          <w:szCs w:val="24"/>
          <w:lang w:val="en-GB"/>
        </w:rPr>
        <w:t xml:space="preserve">protocols have been tested with hormone supplementation to enhance meiotic </w:t>
      </w:r>
      <w:r w:rsidR="00F21832">
        <w:rPr>
          <w:rFonts w:ascii="Times New Roman" w:hAnsi="Times New Roman" w:cs="Times New Roman"/>
          <w:sz w:val="24"/>
          <w:szCs w:val="24"/>
          <w:lang w:val="en-GB"/>
        </w:rPr>
        <w:t xml:space="preserve">resumption </w:t>
      </w:r>
      <w:r w:rsidR="00091F23">
        <w:rPr>
          <w:rFonts w:ascii="Times New Roman" w:hAnsi="Times New Roman" w:cs="Times New Roman"/>
          <w:sz w:val="24"/>
          <w:szCs w:val="24"/>
          <w:lang w:val="en-GB"/>
        </w:rPr>
        <w:t>and/or</w:t>
      </w:r>
      <w:r w:rsidR="00F21832">
        <w:rPr>
          <w:rFonts w:ascii="Times New Roman" w:hAnsi="Times New Roman" w:cs="Times New Roman"/>
          <w:sz w:val="24"/>
          <w:szCs w:val="24"/>
          <w:lang w:val="en-GB"/>
        </w:rPr>
        <w:t xml:space="preserve"> complete maturation</w:t>
      </w:r>
      <w:r w:rsidR="00204F58" w:rsidRPr="00B9592B">
        <w:rPr>
          <w:rFonts w:ascii="Times New Roman" w:hAnsi="Times New Roman" w:cs="Times New Roman"/>
          <w:sz w:val="24"/>
          <w:szCs w:val="24"/>
          <w:lang w:val="en-GB"/>
        </w:rPr>
        <w:t xml:space="preserve"> of canine oocytes</w:t>
      </w:r>
      <w:r w:rsidR="00C65117">
        <w:rPr>
          <w:rFonts w:ascii="Times New Roman" w:hAnsi="Times New Roman" w:cs="Times New Roman"/>
          <w:sz w:val="24"/>
          <w:szCs w:val="24"/>
          <w:lang w:val="en-GB"/>
        </w:rPr>
        <w:t>. F</w:t>
      </w:r>
      <w:r w:rsidR="009F1EBD">
        <w:rPr>
          <w:rFonts w:ascii="Times New Roman" w:hAnsi="Times New Roman" w:cs="Times New Roman"/>
          <w:sz w:val="24"/>
          <w:szCs w:val="24"/>
          <w:lang w:val="en-GB"/>
        </w:rPr>
        <w:t>or example</w:t>
      </w:r>
      <w:r w:rsidR="00C37F64" w:rsidRPr="00C37F64">
        <w:rPr>
          <w:rFonts w:ascii="Times New Roman" w:hAnsi="Times New Roman" w:cs="Times New Roman"/>
          <w:sz w:val="24"/>
          <w:szCs w:val="24"/>
          <w:lang w:val="en-GB"/>
        </w:rPr>
        <w:t xml:space="preserve"> </w:t>
      </w:r>
      <w:proofErr w:type="spellStart"/>
      <w:r w:rsidR="00C37F64">
        <w:rPr>
          <w:rFonts w:ascii="Times New Roman" w:hAnsi="Times New Roman" w:cs="Times New Roman"/>
          <w:sz w:val="24"/>
          <w:szCs w:val="24"/>
          <w:lang w:val="en-GB"/>
        </w:rPr>
        <w:t>Songsasen</w:t>
      </w:r>
      <w:proofErr w:type="spellEnd"/>
      <w:r w:rsidR="00C37F64">
        <w:rPr>
          <w:rFonts w:ascii="Times New Roman" w:hAnsi="Times New Roman" w:cs="Times New Roman"/>
          <w:sz w:val="24"/>
          <w:szCs w:val="24"/>
          <w:lang w:val="en-GB"/>
        </w:rPr>
        <w:t xml:space="preserve"> et al (2002) witnessed relatively high rates of GVBD after just 48 hours when LH had been added to the culture medium. </w:t>
      </w:r>
    </w:p>
    <w:p w:rsidR="004E7A6B" w:rsidRPr="00B9592B" w:rsidRDefault="009F1EBD" w:rsidP="00C37F64">
      <w:pPr>
        <w:pStyle w:val="Geenafstand"/>
        <w:ind w:firstLine="360"/>
        <w:rPr>
          <w:rFonts w:ascii="Times New Roman" w:hAnsi="Times New Roman" w:cs="Times New Roman"/>
          <w:color w:val="1F497D" w:themeColor="text2"/>
          <w:sz w:val="24"/>
          <w:szCs w:val="24"/>
          <w:lang w:val="en-GB"/>
        </w:rPr>
      </w:pPr>
      <w:r>
        <w:rPr>
          <w:rFonts w:ascii="Times New Roman" w:hAnsi="Times New Roman" w:cs="Times New Roman"/>
          <w:sz w:val="24"/>
          <w:szCs w:val="24"/>
          <w:lang w:val="en-GB"/>
        </w:rPr>
        <w:t xml:space="preserve">Lee et al. (2007) showed that </w:t>
      </w:r>
      <w:r w:rsidR="00C65117">
        <w:rPr>
          <w:rFonts w:ascii="Times New Roman" w:hAnsi="Times New Roman" w:cs="Times New Roman"/>
          <w:sz w:val="24"/>
          <w:szCs w:val="24"/>
          <w:lang w:val="en-GB"/>
        </w:rPr>
        <w:t>adding</w:t>
      </w:r>
      <w:r w:rsidR="00052D49" w:rsidRPr="00B9592B">
        <w:rPr>
          <w:rFonts w:ascii="Times New Roman" w:hAnsi="Times New Roman" w:cs="Times New Roman"/>
          <w:sz w:val="24"/>
          <w:szCs w:val="24"/>
          <w:lang w:val="en-GB"/>
        </w:rPr>
        <w:t xml:space="preserve"> follicle stimulating hormone (FSH) to the culture medium </w:t>
      </w:r>
      <w:r w:rsidR="00EA09D7" w:rsidRPr="00B9592B">
        <w:rPr>
          <w:rFonts w:ascii="Times New Roman" w:hAnsi="Times New Roman" w:cs="Times New Roman"/>
          <w:sz w:val="24"/>
          <w:szCs w:val="24"/>
          <w:lang w:val="en-GB"/>
        </w:rPr>
        <w:t>enhances cumulus</w:t>
      </w:r>
      <w:r w:rsidR="00D802AC">
        <w:rPr>
          <w:rFonts w:ascii="Times New Roman" w:hAnsi="Times New Roman" w:cs="Times New Roman"/>
          <w:sz w:val="24"/>
          <w:szCs w:val="24"/>
          <w:lang w:val="en-GB"/>
        </w:rPr>
        <w:t xml:space="preserve"> cell expansion.</w:t>
      </w:r>
      <w:r w:rsidR="00C37F64">
        <w:rPr>
          <w:rFonts w:ascii="Times New Roman" w:hAnsi="Times New Roman" w:cs="Times New Roman"/>
          <w:sz w:val="24"/>
          <w:szCs w:val="24"/>
          <w:lang w:val="en-GB"/>
        </w:rPr>
        <w:t xml:space="preserve"> Intact cumulus cells and communication between cumulus cells has been proven to be of importance in the maturation of fox oocytes (</w:t>
      </w:r>
      <w:proofErr w:type="spellStart"/>
      <w:r w:rsidR="00C37F64">
        <w:rPr>
          <w:rFonts w:ascii="Times New Roman" w:hAnsi="Times New Roman" w:cs="Times New Roman"/>
          <w:sz w:val="24"/>
          <w:szCs w:val="24"/>
          <w:lang w:val="en-GB"/>
        </w:rPr>
        <w:t>Krogenaes</w:t>
      </w:r>
      <w:proofErr w:type="spellEnd"/>
      <w:r w:rsidR="00C37F64">
        <w:rPr>
          <w:rFonts w:ascii="Times New Roman" w:hAnsi="Times New Roman" w:cs="Times New Roman"/>
          <w:sz w:val="24"/>
          <w:szCs w:val="24"/>
          <w:lang w:val="en-GB"/>
        </w:rPr>
        <w:t xml:space="preserve"> et al 1993). During meiotic maturation inside the oviduct the cumulus cells </w:t>
      </w:r>
      <w:r w:rsidR="00C37F64">
        <w:rPr>
          <w:rFonts w:ascii="Times New Roman" w:hAnsi="Times New Roman" w:cs="Times New Roman"/>
          <w:sz w:val="24"/>
          <w:szCs w:val="24"/>
          <w:lang w:val="en-GB"/>
        </w:rPr>
        <w:lastRenderedPageBreak/>
        <w:t xml:space="preserve">remain firmly attached to the oocyte until the </w:t>
      </w:r>
      <w:proofErr w:type="spellStart"/>
      <w:r w:rsidR="00C37F64">
        <w:rPr>
          <w:rFonts w:ascii="Times New Roman" w:hAnsi="Times New Roman" w:cs="Times New Roman"/>
          <w:sz w:val="24"/>
          <w:szCs w:val="24"/>
          <w:lang w:val="en-GB"/>
        </w:rPr>
        <w:t>morula</w:t>
      </w:r>
      <w:proofErr w:type="spellEnd"/>
      <w:r w:rsidR="00C37F64">
        <w:rPr>
          <w:rFonts w:ascii="Times New Roman" w:hAnsi="Times New Roman" w:cs="Times New Roman"/>
          <w:sz w:val="24"/>
          <w:szCs w:val="24"/>
          <w:lang w:val="en-GB"/>
        </w:rPr>
        <w:t xml:space="preserve"> stage (Renton et al 1991), suggesting the role of the cumulus cells is more important in the canine species than in other mammals.</w:t>
      </w:r>
    </w:p>
    <w:p w:rsidR="00575CC6" w:rsidRPr="00B9592B" w:rsidRDefault="00575CC6" w:rsidP="00052D49">
      <w:pPr>
        <w:pStyle w:val="Geenafstand"/>
        <w:ind w:firstLine="360"/>
        <w:rPr>
          <w:rFonts w:ascii="Times New Roman" w:hAnsi="Times New Roman" w:cs="Times New Roman"/>
          <w:color w:val="000000" w:themeColor="text1"/>
          <w:sz w:val="24"/>
          <w:szCs w:val="24"/>
          <w:lang w:val="en-GB"/>
        </w:rPr>
      </w:pPr>
      <w:r w:rsidRPr="00B9592B">
        <w:rPr>
          <w:rFonts w:ascii="Times New Roman" w:hAnsi="Times New Roman" w:cs="Times New Roman"/>
          <w:color w:val="000000" w:themeColor="text1"/>
          <w:sz w:val="24"/>
          <w:szCs w:val="24"/>
          <w:lang w:val="en-GB"/>
        </w:rPr>
        <w:t xml:space="preserve">Research has been done concerning </w:t>
      </w:r>
      <w:proofErr w:type="spellStart"/>
      <w:r w:rsidR="001907C1">
        <w:rPr>
          <w:rFonts w:ascii="Times New Roman" w:hAnsi="Times New Roman" w:cs="Times New Roman"/>
          <w:color w:val="000000" w:themeColor="text1"/>
          <w:sz w:val="24"/>
          <w:szCs w:val="24"/>
          <w:lang w:val="en-GB"/>
        </w:rPr>
        <w:t>estrogen</w:t>
      </w:r>
      <w:proofErr w:type="spellEnd"/>
      <w:r w:rsidR="001907C1">
        <w:rPr>
          <w:rFonts w:ascii="Times New Roman" w:hAnsi="Times New Roman" w:cs="Times New Roman"/>
          <w:color w:val="000000" w:themeColor="text1"/>
          <w:sz w:val="24"/>
          <w:szCs w:val="24"/>
          <w:lang w:val="en-GB"/>
        </w:rPr>
        <w:t xml:space="preserve"> (</w:t>
      </w:r>
      <w:r w:rsidRPr="00B9592B">
        <w:rPr>
          <w:rFonts w:ascii="Times New Roman" w:hAnsi="Times New Roman" w:cs="Times New Roman"/>
          <w:color w:val="000000" w:themeColor="text1"/>
          <w:sz w:val="24"/>
          <w:szCs w:val="24"/>
          <w:lang w:val="en-GB"/>
        </w:rPr>
        <w:t>E2</w:t>
      </w:r>
      <w:r w:rsidR="001907C1">
        <w:rPr>
          <w:rFonts w:ascii="Times New Roman" w:hAnsi="Times New Roman" w:cs="Times New Roman"/>
          <w:color w:val="000000" w:themeColor="text1"/>
          <w:sz w:val="24"/>
          <w:szCs w:val="24"/>
          <w:lang w:val="en-GB"/>
        </w:rPr>
        <w:t>)</w:t>
      </w:r>
      <w:r w:rsidRPr="00B9592B">
        <w:rPr>
          <w:rFonts w:ascii="Times New Roman" w:hAnsi="Times New Roman" w:cs="Times New Roman"/>
          <w:color w:val="000000" w:themeColor="text1"/>
          <w:sz w:val="24"/>
          <w:szCs w:val="24"/>
          <w:lang w:val="en-GB"/>
        </w:rPr>
        <w:t xml:space="preserve"> and</w:t>
      </w:r>
      <w:r w:rsidR="001907C1">
        <w:rPr>
          <w:rFonts w:ascii="Times New Roman" w:hAnsi="Times New Roman" w:cs="Times New Roman"/>
          <w:color w:val="000000" w:themeColor="text1"/>
          <w:sz w:val="24"/>
          <w:szCs w:val="24"/>
          <w:lang w:val="en-GB"/>
        </w:rPr>
        <w:t xml:space="preserve"> progesterone</w:t>
      </w:r>
      <w:r w:rsidRPr="00B9592B">
        <w:rPr>
          <w:rFonts w:ascii="Times New Roman" w:hAnsi="Times New Roman" w:cs="Times New Roman"/>
          <w:color w:val="000000" w:themeColor="text1"/>
          <w:sz w:val="24"/>
          <w:szCs w:val="24"/>
          <w:lang w:val="en-GB"/>
        </w:rPr>
        <w:t xml:space="preserve"> </w:t>
      </w:r>
      <w:r w:rsidR="001907C1">
        <w:rPr>
          <w:rFonts w:ascii="Times New Roman" w:hAnsi="Times New Roman" w:cs="Times New Roman"/>
          <w:color w:val="000000" w:themeColor="text1"/>
          <w:sz w:val="24"/>
          <w:szCs w:val="24"/>
          <w:lang w:val="en-GB"/>
        </w:rPr>
        <w:t>(</w:t>
      </w:r>
      <w:r w:rsidRPr="00B9592B">
        <w:rPr>
          <w:rFonts w:ascii="Times New Roman" w:hAnsi="Times New Roman" w:cs="Times New Roman"/>
          <w:color w:val="000000" w:themeColor="text1"/>
          <w:sz w:val="24"/>
          <w:szCs w:val="24"/>
          <w:lang w:val="en-GB"/>
        </w:rPr>
        <w:t>P4</w:t>
      </w:r>
      <w:r w:rsidR="001907C1">
        <w:rPr>
          <w:rFonts w:ascii="Times New Roman" w:hAnsi="Times New Roman" w:cs="Times New Roman"/>
          <w:color w:val="000000" w:themeColor="text1"/>
          <w:sz w:val="24"/>
          <w:szCs w:val="24"/>
          <w:lang w:val="en-GB"/>
        </w:rPr>
        <w:t>)</w:t>
      </w:r>
      <w:r w:rsidRPr="00B9592B">
        <w:rPr>
          <w:rFonts w:ascii="Times New Roman" w:hAnsi="Times New Roman" w:cs="Times New Roman"/>
          <w:color w:val="000000" w:themeColor="text1"/>
          <w:sz w:val="24"/>
          <w:szCs w:val="24"/>
          <w:lang w:val="en-GB"/>
        </w:rPr>
        <w:t xml:space="preserve"> supplementation to culture media. The supplementation of either E2 or P4 significantly stimulated oocyte maturation but supplanting E2 and P4 together yielded varying results, increasing </w:t>
      </w:r>
      <w:r w:rsidR="00A465A2">
        <w:rPr>
          <w:rFonts w:ascii="Times New Roman" w:hAnsi="Times New Roman" w:cs="Times New Roman"/>
          <w:color w:val="000000" w:themeColor="text1"/>
          <w:sz w:val="24"/>
          <w:szCs w:val="24"/>
          <w:lang w:val="en-GB"/>
        </w:rPr>
        <w:t>or decreasing maturation rates</w:t>
      </w:r>
      <w:r w:rsidRPr="00B9592B">
        <w:rPr>
          <w:rFonts w:ascii="Times New Roman" w:hAnsi="Times New Roman" w:cs="Times New Roman"/>
          <w:color w:val="000000" w:themeColor="text1"/>
          <w:sz w:val="24"/>
          <w:szCs w:val="24"/>
          <w:lang w:val="en-GB"/>
        </w:rPr>
        <w:t xml:space="preserve"> (Kim et al. 2005). </w:t>
      </w:r>
    </w:p>
    <w:p w:rsidR="0089201C" w:rsidRDefault="0089201C" w:rsidP="009F1EBD">
      <w:pPr>
        <w:pStyle w:val="Geenafstand"/>
        <w:rPr>
          <w:rFonts w:ascii="Times New Roman" w:hAnsi="Times New Roman" w:cs="Times New Roman"/>
          <w:sz w:val="24"/>
          <w:szCs w:val="24"/>
          <w:lang w:val="en-GB"/>
        </w:rPr>
      </w:pPr>
    </w:p>
    <w:p w:rsidR="00715DF1" w:rsidRPr="00B9592B" w:rsidRDefault="00BE7602" w:rsidP="00715DF1">
      <w:pPr>
        <w:pStyle w:val="Geenafstand"/>
        <w:ind w:firstLine="360"/>
        <w:rPr>
          <w:rFonts w:ascii="Times New Roman" w:hAnsi="Times New Roman" w:cs="Times New Roman"/>
          <w:sz w:val="24"/>
          <w:szCs w:val="24"/>
          <w:lang w:val="en-GB"/>
        </w:rPr>
      </w:pPr>
      <w:r w:rsidRPr="00B9592B">
        <w:rPr>
          <w:rFonts w:ascii="Times New Roman" w:hAnsi="Times New Roman" w:cs="Times New Roman"/>
          <w:sz w:val="24"/>
          <w:szCs w:val="24"/>
          <w:lang w:val="en-GB"/>
        </w:rPr>
        <w:t xml:space="preserve">In this </w:t>
      </w:r>
      <w:r w:rsidR="00012009">
        <w:rPr>
          <w:rFonts w:ascii="Times New Roman" w:hAnsi="Times New Roman" w:cs="Times New Roman"/>
          <w:sz w:val="24"/>
          <w:szCs w:val="24"/>
          <w:lang w:val="en-GB"/>
        </w:rPr>
        <w:t>study</w:t>
      </w:r>
      <w:r w:rsidRPr="00B9592B">
        <w:rPr>
          <w:rFonts w:ascii="Times New Roman" w:hAnsi="Times New Roman" w:cs="Times New Roman"/>
          <w:sz w:val="24"/>
          <w:szCs w:val="24"/>
          <w:lang w:val="en-GB"/>
        </w:rPr>
        <w:t xml:space="preserve"> we have chosen to </w:t>
      </w:r>
      <w:r w:rsidR="00012009">
        <w:rPr>
          <w:rFonts w:ascii="Times New Roman" w:hAnsi="Times New Roman" w:cs="Times New Roman"/>
          <w:sz w:val="24"/>
          <w:szCs w:val="24"/>
          <w:lang w:val="en-GB"/>
        </w:rPr>
        <w:t>investigate</w:t>
      </w:r>
      <w:r w:rsidRPr="00B9592B">
        <w:rPr>
          <w:rFonts w:ascii="Times New Roman" w:hAnsi="Times New Roman" w:cs="Times New Roman"/>
          <w:sz w:val="24"/>
          <w:szCs w:val="24"/>
          <w:lang w:val="en-GB"/>
        </w:rPr>
        <w:t xml:space="preserve"> whether oxygen concentration influences the potency of canine oocytes to mature </w:t>
      </w:r>
      <w:r w:rsidR="00012009">
        <w:rPr>
          <w:rFonts w:ascii="Times New Roman" w:hAnsi="Times New Roman" w:cs="Times New Roman"/>
          <w:sz w:val="24"/>
          <w:szCs w:val="24"/>
          <w:lang w:val="en-GB"/>
        </w:rPr>
        <w:t xml:space="preserve">up </w:t>
      </w:r>
      <w:r w:rsidRPr="00B9592B">
        <w:rPr>
          <w:rFonts w:ascii="Times New Roman" w:hAnsi="Times New Roman" w:cs="Times New Roman"/>
          <w:sz w:val="24"/>
          <w:szCs w:val="24"/>
          <w:lang w:val="en-GB"/>
        </w:rPr>
        <w:t>to</w:t>
      </w:r>
      <w:r w:rsidR="00012009">
        <w:rPr>
          <w:rFonts w:ascii="Times New Roman" w:hAnsi="Times New Roman" w:cs="Times New Roman"/>
          <w:sz w:val="24"/>
          <w:szCs w:val="24"/>
          <w:lang w:val="en-GB"/>
        </w:rPr>
        <w:t xml:space="preserve"> the</w:t>
      </w:r>
      <w:r w:rsidRPr="00B9592B">
        <w:rPr>
          <w:rFonts w:ascii="Times New Roman" w:hAnsi="Times New Roman" w:cs="Times New Roman"/>
          <w:sz w:val="24"/>
          <w:szCs w:val="24"/>
          <w:lang w:val="en-GB"/>
        </w:rPr>
        <w:t xml:space="preserve"> MII phase</w:t>
      </w:r>
      <w:r w:rsidR="00012009">
        <w:rPr>
          <w:rFonts w:ascii="Times New Roman" w:hAnsi="Times New Roman" w:cs="Times New Roman"/>
          <w:sz w:val="24"/>
          <w:szCs w:val="24"/>
          <w:lang w:val="en-GB"/>
        </w:rPr>
        <w:t xml:space="preserve">. </w:t>
      </w:r>
      <w:r w:rsidRPr="00B9592B">
        <w:rPr>
          <w:rFonts w:ascii="Times New Roman" w:hAnsi="Times New Roman" w:cs="Times New Roman"/>
          <w:sz w:val="24"/>
          <w:szCs w:val="24"/>
          <w:lang w:val="en-GB"/>
        </w:rPr>
        <w:t>It was chosen not to fertilize the oocytes but stain them after 72</w:t>
      </w:r>
      <w:r w:rsidR="00012009">
        <w:rPr>
          <w:rFonts w:ascii="Times New Roman" w:hAnsi="Times New Roman" w:cs="Times New Roman"/>
          <w:sz w:val="24"/>
          <w:szCs w:val="24"/>
          <w:lang w:val="en-GB"/>
        </w:rPr>
        <w:t xml:space="preserve"> </w:t>
      </w:r>
      <w:r w:rsidRPr="00B9592B">
        <w:rPr>
          <w:rFonts w:ascii="Times New Roman" w:hAnsi="Times New Roman" w:cs="Times New Roman"/>
          <w:sz w:val="24"/>
          <w:szCs w:val="24"/>
          <w:lang w:val="en-GB"/>
        </w:rPr>
        <w:t>hours</w:t>
      </w:r>
      <w:r w:rsidR="00012009">
        <w:rPr>
          <w:rFonts w:ascii="Times New Roman" w:hAnsi="Times New Roman" w:cs="Times New Roman"/>
          <w:sz w:val="24"/>
          <w:szCs w:val="24"/>
          <w:lang w:val="en-GB"/>
        </w:rPr>
        <w:t xml:space="preserve"> of culture</w:t>
      </w:r>
      <w:r w:rsidRPr="00B9592B">
        <w:rPr>
          <w:rFonts w:ascii="Times New Roman" w:hAnsi="Times New Roman" w:cs="Times New Roman"/>
          <w:sz w:val="24"/>
          <w:szCs w:val="24"/>
          <w:lang w:val="en-GB"/>
        </w:rPr>
        <w:t xml:space="preserve"> to determine nuclear status.  </w:t>
      </w:r>
      <w:r w:rsidR="00873EF6">
        <w:rPr>
          <w:rFonts w:ascii="Times New Roman" w:hAnsi="Times New Roman" w:cs="Times New Roman"/>
          <w:sz w:val="24"/>
          <w:szCs w:val="24"/>
          <w:lang w:val="en-GB"/>
        </w:rPr>
        <w:t>Oocytes were cultured in modified SOF (appendix 1) supplemented with LH, FSH and P4 for 72 hours in two di</w:t>
      </w:r>
      <w:r w:rsidR="00C02699">
        <w:rPr>
          <w:rFonts w:ascii="Times New Roman" w:hAnsi="Times New Roman" w:cs="Times New Roman"/>
          <w:sz w:val="24"/>
          <w:szCs w:val="24"/>
          <w:lang w:val="en-GB"/>
        </w:rPr>
        <w:t>fferent oxygen concentrations, 7</w:t>
      </w:r>
      <w:r w:rsidR="00873EF6">
        <w:rPr>
          <w:rFonts w:ascii="Times New Roman" w:hAnsi="Times New Roman" w:cs="Times New Roman"/>
          <w:sz w:val="24"/>
          <w:szCs w:val="24"/>
          <w:lang w:val="en-GB"/>
        </w:rPr>
        <w:t>% and 20%.</w:t>
      </w:r>
      <w:r w:rsidR="008D4C87" w:rsidRPr="008D4C87">
        <w:rPr>
          <w:rFonts w:ascii="Times New Roman" w:hAnsi="Times New Roman" w:cs="Times New Roman"/>
          <w:sz w:val="24"/>
          <w:szCs w:val="24"/>
          <w:lang w:val="en-GB"/>
        </w:rPr>
        <w:t xml:space="preserve"> </w:t>
      </w:r>
    </w:p>
    <w:p w:rsidR="00873EF6" w:rsidRDefault="00873EF6" w:rsidP="0086045C">
      <w:pPr>
        <w:pStyle w:val="Geenafstand"/>
        <w:rPr>
          <w:rFonts w:ascii="Times New Roman" w:hAnsi="Times New Roman" w:cs="Times New Roman"/>
          <w:sz w:val="24"/>
          <w:szCs w:val="24"/>
          <w:lang w:val="en-GB"/>
        </w:rPr>
      </w:pPr>
    </w:p>
    <w:p w:rsidR="00873EF6" w:rsidRPr="00B9592B" w:rsidRDefault="00873EF6" w:rsidP="00BE7602">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 xml:space="preserve">It was hypothesised that a lower oxygen concentration will </w:t>
      </w:r>
      <w:r w:rsidR="00012009">
        <w:rPr>
          <w:rFonts w:ascii="Times New Roman" w:hAnsi="Times New Roman" w:cs="Times New Roman"/>
          <w:sz w:val="24"/>
          <w:szCs w:val="24"/>
          <w:lang w:val="en-GB"/>
        </w:rPr>
        <w:t>positively</w:t>
      </w:r>
      <w:r>
        <w:rPr>
          <w:rFonts w:ascii="Times New Roman" w:hAnsi="Times New Roman" w:cs="Times New Roman"/>
          <w:sz w:val="24"/>
          <w:szCs w:val="24"/>
          <w:lang w:val="en-GB"/>
        </w:rPr>
        <w:t xml:space="preserve"> influence</w:t>
      </w:r>
      <w:r w:rsidR="00012009">
        <w:rPr>
          <w:rFonts w:ascii="Times New Roman" w:hAnsi="Times New Roman" w:cs="Times New Roman"/>
          <w:sz w:val="24"/>
          <w:szCs w:val="24"/>
          <w:lang w:val="en-GB"/>
        </w:rPr>
        <w:t>s</w:t>
      </w:r>
      <w:r>
        <w:rPr>
          <w:rFonts w:ascii="Times New Roman" w:hAnsi="Times New Roman" w:cs="Times New Roman"/>
          <w:sz w:val="24"/>
          <w:szCs w:val="24"/>
          <w:lang w:val="en-GB"/>
        </w:rPr>
        <w:t xml:space="preserve"> canine oocyte maturation. This positive influence can be measured by the amount of oocytes resuming meiosis</w:t>
      </w:r>
      <w:r w:rsidR="00012009">
        <w:rPr>
          <w:rFonts w:ascii="Times New Roman" w:hAnsi="Times New Roman" w:cs="Times New Roman"/>
          <w:sz w:val="24"/>
          <w:szCs w:val="24"/>
          <w:lang w:val="en-GB"/>
        </w:rPr>
        <w:t>, reaching MII</w:t>
      </w:r>
      <w:r>
        <w:rPr>
          <w:rFonts w:ascii="Times New Roman" w:hAnsi="Times New Roman" w:cs="Times New Roman"/>
          <w:sz w:val="24"/>
          <w:szCs w:val="24"/>
          <w:lang w:val="en-GB"/>
        </w:rPr>
        <w:t xml:space="preserve"> and degenerating. </w:t>
      </w:r>
    </w:p>
    <w:p w:rsidR="00BE7602" w:rsidRDefault="00BE7602" w:rsidP="00EB092D">
      <w:pPr>
        <w:pStyle w:val="Geenafstand"/>
        <w:ind w:firstLine="360"/>
        <w:rPr>
          <w:rFonts w:ascii="Times New Roman" w:hAnsi="Times New Roman" w:cs="Times New Roman"/>
          <w:sz w:val="24"/>
          <w:szCs w:val="24"/>
          <w:lang w:val="en-GB"/>
        </w:rPr>
      </w:pPr>
    </w:p>
    <w:p w:rsidR="00B765D9" w:rsidRDefault="00B765D9"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Default="00666C0F" w:rsidP="00D7644F">
      <w:pPr>
        <w:pStyle w:val="Geenafstand"/>
        <w:rPr>
          <w:rFonts w:ascii="Times New Roman" w:hAnsi="Times New Roman" w:cs="Times New Roman"/>
          <w:sz w:val="24"/>
          <w:szCs w:val="24"/>
          <w:lang w:val="en-GB"/>
        </w:rPr>
      </w:pPr>
    </w:p>
    <w:p w:rsidR="00666C0F" w:rsidRPr="00B9592B" w:rsidRDefault="00666C0F" w:rsidP="00D7644F">
      <w:pPr>
        <w:pStyle w:val="Geenafstand"/>
        <w:rPr>
          <w:rFonts w:ascii="Times New Roman" w:hAnsi="Times New Roman" w:cs="Times New Roman"/>
          <w:sz w:val="24"/>
          <w:szCs w:val="24"/>
          <w:lang w:val="en-GB"/>
        </w:rPr>
      </w:pPr>
    </w:p>
    <w:p w:rsidR="00C83CA4" w:rsidRPr="00B9592B" w:rsidRDefault="00CD2FB2" w:rsidP="00C83CA4">
      <w:pPr>
        <w:pStyle w:val="Geenafstand"/>
        <w:numPr>
          <w:ilvl w:val="0"/>
          <w:numId w:val="3"/>
        </w:numPr>
        <w:rPr>
          <w:rFonts w:ascii="Times New Roman" w:hAnsi="Times New Roman" w:cs="Times New Roman"/>
          <w:sz w:val="24"/>
          <w:szCs w:val="24"/>
          <w:lang w:val="en-GB"/>
        </w:rPr>
      </w:pPr>
      <w:r w:rsidRPr="00B9592B">
        <w:rPr>
          <w:rFonts w:ascii="Times New Roman" w:hAnsi="Times New Roman" w:cs="Times New Roman"/>
          <w:b/>
          <w:sz w:val="24"/>
          <w:szCs w:val="24"/>
          <w:lang w:val="en-GB"/>
        </w:rPr>
        <w:lastRenderedPageBreak/>
        <w:t>Material and Methods</w:t>
      </w:r>
    </w:p>
    <w:p w:rsidR="00C83CA4" w:rsidRPr="00B9592B" w:rsidRDefault="00C83CA4" w:rsidP="00C83CA4">
      <w:pPr>
        <w:pStyle w:val="Geenafstand"/>
        <w:rPr>
          <w:rFonts w:ascii="Times New Roman" w:hAnsi="Times New Roman" w:cs="Times New Roman"/>
          <w:b/>
          <w:sz w:val="24"/>
          <w:szCs w:val="24"/>
          <w:lang w:val="en-GB"/>
        </w:rPr>
      </w:pPr>
    </w:p>
    <w:p w:rsidR="00C83CA4" w:rsidRPr="00B9592B" w:rsidRDefault="00F94215" w:rsidP="008860E7">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 xml:space="preserve">2.1 </w:t>
      </w:r>
      <w:r w:rsidR="00C83CA4" w:rsidRPr="00B9592B">
        <w:rPr>
          <w:rFonts w:ascii="Times New Roman" w:hAnsi="Times New Roman" w:cs="Times New Roman"/>
          <w:sz w:val="24"/>
          <w:szCs w:val="24"/>
          <w:lang w:val="en-GB"/>
        </w:rPr>
        <w:t>Collection of material</w:t>
      </w:r>
    </w:p>
    <w:p w:rsidR="00C83CA4" w:rsidRPr="00B9592B" w:rsidRDefault="00C83CA4" w:rsidP="00C83CA4">
      <w:pPr>
        <w:pStyle w:val="Geenafstand"/>
        <w:ind w:left="360"/>
        <w:rPr>
          <w:rFonts w:ascii="Times New Roman" w:hAnsi="Times New Roman" w:cs="Times New Roman"/>
          <w:sz w:val="24"/>
          <w:szCs w:val="24"/>
          <w:lang w:val="en-GB"/>
        </w:rPr>
      </w:pPr>
    </w:p>
    <w:p w:rsidR="00C83CA4" w:rsidRPr="00B9592B" w:rsidRDefault="001D5672" w:rsidP="000F5CBE">
      <w:pPr>
        <w:pStyle w:val="Geenafstand"/>
        <w:ind w:firstLine="708"/>
        <w:rPr>
          <w:rFonts w:ascii="Times New Roman" w:hAnsi="Times New Roman" w:cs="Times New Roman"/>
          <w:sz w:val="24"/>
          <w:szCs w:val="24"/>
          <w:lang w:val="en-GB"/>
        </w:rPr>
      </w:pPr>
      <w:r>
        <w:rPr>
          <w:rFonts w:ascii="Times New Roman" w:hAnsi="Times New Roman" w:cs="Times New Roman"/>
          <w:sz w:val="24"/>
          <w:szCs w:val="24"/>
          <w:lang w:val="en-GB"/>
        </w:rPr>
        <w:t>Ovaria</w:t>
      </w:r>
      <w:r w:rsidR="00C83CA4" w:rsidRPr="00B9592B">
        <w:rPr>
          <w:rFonts w:ascii="Times New Roman" w:hAnsi="Times New Roman" w:cs="Times New Roman"/>
          <w:sz w:val="24"/>
          <w:szCs w:val="24"/>
          <w:lang w:val="en-GB"/>
        </w:rPr>
        <w:t xml:space="preserve"> were collected from local veterinary practices, </w:t>
      </w:r>
      <w:r w:rsidR="008860E7" w:rsidRPr="00B9592B">
        <w:rPr>
          <w:rFonts w:ascii="Times New Roman" w:hAnsi="Times New Roman" w:cs="Times New Roman"/>
          <w:sz w:val="24"/>
          <w:szCs w:val="24"/>
          <w:lang w:val="en-GB"/>
        </w:rPr>
        <w:t xml:space="preserve">where </w:t>
      </w:r>
      <w:r w:rsidR="008C0DE9" w:rsidRPr="00B9592B">
        <w:rPr>
          <w:rFonts w:ascii="Times New Roman" w:hAnsi="Times New Roman" w:cs="Times New Roman"/>
          <w:sz w:val="24"/>
          <w:szCs w:val="24"/>
          <w:lang w:val="en-GB"/>
        </w:rPr>
        <w:t>bitches</w:t>
      </w:r>
      <w:r w:rsidR="008860E7" w:rsidRPr="00B9592B">
        <w:rPr>
          <w:rFonts w:ascii="Times New Roman" w:hAnsi="Times New Roman" w:cs="Times New Roman"/>
          <w:sz w:val="24"/>
          <w:szCs w:val="24"/>
          <w:lang w:val="en-GB"/>
        </w:rPr>
        <w:t xml:space="preserve"> were </w:t>
      </w:r>
      <w:r w:rsidR="00966C3D">
        <w:rPr>
          <w:rFonts w:ascii="Times New Roman" w:hAnsi="Times New Roman" w:cs="Times New Roman"/>
          <w:sz w:val="24"/>
          <w:szCs w:val="24"/>
          <w:lang w:val="en-GB"/>
        </w:rPr>
        <w:t xml:space="preserve">undergoing elective </w:t>
      </w:r>
      <w:proofErr w:type="spellStart"/>
      <w:r w:rsidR="00966C3D">
        <w:rPr>
          <w:rFonts w:ascii="Times New Roman" w:hAnsi="Times New Roman" w:cs="Times New Roman"/>
          <w:sz w:val="24"/>
          <w:szCs w:val="24"/>
          <w:lang w:val="en-GB"/>
        </w:rPr>
        <w:t>ovari</w:t>
      </w:r>
      <w:r w:rsidR="00C83CA4" w:rsidRPr="00B9592B">
        <w:rPr>
          <w:rFonts w:ascii="Times New Roman" w:hAnsi="Times New Roman" w:cs="Times New Roman"/>
          <w:sz w:val="24"/>
          <w:szCs w:val="24"/>
          <w:lang w:val="en-GB"/>
        </w:rPr>
        <w:t>ect</w:t>
      </w:r>
      <w:r w:rsidR="008860E7" w:rsidRPr="00B9592B">
        <w:rPr>
          <w:rFonts w:ascii="Times New Roman" w:hAnsi="Times New Roman" w:cs="Times New Roman"/>
          <w:sz w:val="24"/>
          <w:szCs w:val="24"/>
          <w:lang w:val="en-GB"/>
        </w:rPr>
        <w:t>omy</w:t>
      </w:r>
      <w:proofErr w:type="spellEnd"/>
      <w:r w:rsidR="008860E7" w:rsidRPr="00B9592B">
        <w:rPr>
          <w:rFonts w:ascii="Times New Roman" w:hAnsi="Times New Roman" w:cs="Times New Roman"/>
          <w:sz w:val="24"/>
          <w:szCs w:val="24"/>
          <w:lang w:val="en-GB"/>
        </w:rPr>
        <w:t xml:space="preserve">. </w:t>
      </w:r>
      <w:r w:rsidR="00012009">
        <w:rPr>
          <w:rFonts w:ascii="Times New Roman" w:hAnsi="Times New Roman" w:cs="Times New Roman"/>
          <w:sz w:val="24"/>
          <w:szCs w:val="24"/>
          <w:lang w:val="en-GB"/>
        </w:rPr>
        <w:t>The 29</w:t>
      </w:r>
      <w:r w:rsidR="00B70628">
        <w:rPr>
          <w:rFonts w:ascii="Times New Roman" w:hAnsi="Times New Roman" w:cs="Times New Roman"/>
          <w:sz w:val="24"/>
          <w:szCs w:val="24"/>
          <w:lang w:val="en-GB"/>
        </w:rPr>
        <w:t xml:space="preserve"> b</w:t>
      </w:r>
      <w:r w:rsidR="003A3956" w:rsidRPr="00B9592B">
        <w:rPr>
          <w:rFonts w:ascii="Times New Roman" w:hAnsi="Times New Roman" w:cs="Times New Roman"/>
          <w:sz w:val="24"/>
          <w:szCs w:val="24"/>
          <w:lang w:val="en-GB"/>
        </w:rPr>
        <w:t xml:space="preserve">itches </w:t>
      </w:r>
      <w:r w:rsidR="00012009">
        <w:rPr>
          <w:rFonts w:ascii="Times New Roman" w:hAnsi="Times New Roman" w:cs="Times New Roman"/>
          <w:sz w:val="24"/>
          <w:szCs w:val="24"/>
          <w:lang w:val="en-GB"/>
        </w:rPr>
        <w:t xml:space="preserve">included in the study </w:t>
      </w:r>
      <w:r w:rsidR="003A3956" w:rsidRPr="00B9592B">
        <w:rPr>
          <w:rFonts w:ascii="Times New Roman" w:hAnsi="Times New Roman" w:cs="Times New Roman"/>
          <w:sz w:val="24"/>
          <w:szCs w:val="24"/>
          <w:lang w:val="en-GB"/>
        </w:rPr>
        <w:t xml:space="preserve">were of various breeds and the </w:t>
      </w:r>
      <w:r w:rsidR="00B70628">
        <w:rPr>
          <w:rFonts w:ascii="Times New Roman" w:hAnsi="Times New Roman" w:cs="Times New Roman"/>
          <w:sz w:val="24"/>
          <w:szCs w:val="24"/>
          <w:lang w:val="en-GB"/>
        </w:rPr>
        <w:t>age of the</w:t>
      </w:r>
      <w:r w:rsidR="008C0DE9" w:rsidRPr="00B9592B">
        <w:rPr>
          <w:rFonts w:ascii="Times New Roman" w:hAnsi="Times New Roman" w:cs="Times New Roman"/>
          <w:sz w:val="24"/>
          <w:szCs w:val="24"/>
          <w:lang w:val="en-GB"/>
        </w:rPr>
        <w:t xml:space="preserve"> bitches ranged from 6</w:t>
      </w:r>
      <w:r w:rsidR="003A3956" w:rsidRPr="00B9592B">
        <w:rPr>
          <w:rFonts w:ascii="Times New Roman" w:hAnsi="Times New Roman" w:cs="Times New Roman"/>
          <w:sz w:val="24"/>
          <w:szCs w:val="24"/>
          <w:lang w:val="en-GB"/>
        </w:rPr>
        <w:t xml:space="preserve"> months to 6 years. </w:t>
      </w:r>
      <w:r w:rsidR="00012009">
        <w:rPr>
          <w:rFonts w:ascii="Times New Roman" w:hAnsi="Times New Roman" w:cs="Times New Roman"/>
          <w:sz w:val="24"/>
          <w:szCs w:val="24"/>
          <w:lang w:val="en-GB"/>
        </w:rPr>
        <w:t xml:space="preserve">All bitches had to be healthy and these was no medical indication for sterilization. </w:t>
      </w:r>
      <w:r w:rsidR="008860E7" w:rsidRPr="00B9592B">
        <w:rPr>
          <w:rFonts w:ascii="Times New Roman" w:hAnsi="Times New Roman" w:cs="Times New Roman"/>
          <w:sz w:val="24"/>
          <w:szCs w:val="24"/>
          <w:lang w:val="en-GB"/>
        </w:rPr>
        <w:t xml:space="preserve">Material was collected in a thermos containing </w:t>
      </w:r>
      <w:r w:rsidR="00EB3B82" w:rsidRPr="00B9592B">
        <w:rPr>
          <w:rFonts w:ascii="Times New Roman" w:hAnsi="Times New Roman" w:cs="Times New Roman"/>
          <w:sz w:val="24"/>
          <w:szCs w:val="24"/>
          <w:lang w:val="en-GB"/>
        </w:rPr>
        <w:t xml:space="preserve">0,9% </w:t>
      </w:r>
      <w:proofErr w:type="spellStart"/>
      <w:r w:rsidR="009F1EBD">
        <w:rPr>
          <w:rFonts w:ascii="Times New Roman" w:hAnsi="Times New Roman" w:cs="Times New Roman"/>
          <w:sz w:val="24"/>
          <w:szCs w:val="24"/>
          <w:lang w:val="en-GB"/>
        </w:rPr>
        <w:t>NaCl</w:t>
      </w:r>
      <w:proofErr w:type="spellEnd"/>
      <w:r w:rsidR="00EB3B82" w:rsidRPr="00B9592B">
        <w:rPr>
          <w:rFonts w:ascii="Times New Roman" w:hAnsi="Times New Roman" w:cs="Times New Roman"/>
          <w:sz w:val="24"/>
          <w:szCs w:val="24"/>
          <w:lang w:val="en-GB"/>
        </w:rPr>
        <w:t xml:space="preserve"> </w:t>
      </w:r>
      <w:r w:rsidR="00F93A69" w:rsidRPr="00B9592B">
        <w:rPr>
          <w:rFonts w:ascii="Times New Roman" w:hAnsi="Times New Roman" w:cs="Times New Roman"/>
          <w:sz w:val="24"/>
          <w:szCs w:val="24"/>
          <w:lang w:val="en-GB"/>
        </w:rPr>
        <w:t>supplemented with</w:t>
      </w:r>
      <w:r w:rsidR="009F1EBD">
        <w:rPr>
          <w:rFonts w:ascii="Times New Roman" w:hAnsi="Times New Roman" w:cs="Times New Roman"/>
          <w:sz w:val="24"/>
          <w:szCs w:val="24"/>
          <w:lang w:val="en-GB"/>
        </w:rPr>
        <w:t xml:space="preserve"> 0.</w:t>
      </w:r>
      <w:r w:rsidR="003A3956" w:rsidRPr="00B9592B">
        <w:rPr>
          <w:rFonts w:ascii="Times New Roman" w:hAnsi="Times New Roman" w:cs="Times New Roman"/>
          <w:sz w:val="24"/>
          <w:szCs w:val="24"/>
          <w:lang w:val="en-GB"/>
        </w:rPr>
        <w:t>1%</w:t>
      </w:r>
      <w:r w:rsidR="00F93A69" w:rsidRPr="00B9592B">
        <w:rPr>
          <w:rFonts w:ascii="Times New Roman" w:hAnsi="Times New Roman" w:cs="Times New Roman"/>
          <w:sz w:val="24"/>
          <w:szCs w:val="24"/>
          <w:lang w:val="en-GB"/>
        </w:rPr>
        <w:t xml:space="preserve"> penicillin and streptomycin</w:t>
      </w:r>
      <w:r w:rsidR="003140F1">
        <w:rPr>
          <w:rFonts w:ascii="Times New Roman" w:hAnsi="Times New Roman" w:cs="Times New Roman"/>
          <w:sz w:val="24"/>
          <w:szCs w:val="24"/>
          <w:lang w:val="en-GB"/>
        </w:rPr>
        <w:t xml:space="preserve"> </w:t>
      </w:r>
      <w:r w:rsidR="00DE3A49">
        <w:rPr>
          <w:rFonts w:ascii="Times New Roman" w:hAnsi="Times New Roman" w:cs="Times New Roman"/>
          <w:sz w:val="24"/>
          <w:szCs w:val="24"/>
          <w:lang w:val="en-GB"/>
        </w:rPr>
        <w:t>(</w:t>
      </w:r>
      <w:proofErr w:type="spellStart"/>
      <w:r w:rsidR="00DE3A49">
        <w:rPr>
          <w:rFonts w:ascii="Times New Roman" w:hAnsi="Times New Roman" w:cs="Times New Roman"/>
          <w:sz w:val="24"/>
          <w:szCs w:val="24"/>
          <w:lang w:val="en-GB"/>
        </w:rPr>
        <w:t>Gibco</w:t>
      </w:r>
      <w:proofErr w:type="spellEnd"/>
      <w:r w:rsidR="00DE3A49">
        <w:rPr>
          <w:rFonts w:ascii="Times New Roman" w:hAnsi="Times New Roman" w:cs="Times New Roman"/>
          <w:sz w:val="24"/>
          <w:szCs w:val="24"/>
          <w:lang w:val="en-GB"/>
        </w:rPr>
        <w:t xml:space="preserve">, </w:t>
      </w:r>
      <w:proofErr w:type="spellStart"/>
      <w:r w:rsidR="00DE3A49">
        <w:rPr>
          <w:rFonts w:ascii="Times New Roman" w:hAnsi="Times New Roman" w:cs="Times New Roman"/>
          <w:sz w:val="24"/>
          <w:szCs w:val="24"/>
          <w:lang w:val="en-GB"/>
        </w:rPr>
        <w:t>Bleiswijk</w:t>
      </w:r>
      <w:proofErr w:type="spellEnd"/>
      <w:r w:rsidR="00DE3A49">
        <w:rPr>
          <w:rFonts w:ascii="Times New Roman" w:hAnsi="Times New Roman" w:cs="Times New Roman"/>
          <w:sz w:val="24"/>
          <w:szCs w:val="24"/>
          <w:lang w:val="en-GB"/>
        </w:rPr>
        <w:t>, The Netherlands)</w:t>
      </w:r>
      <w:r w:rsidR="00F93A69" w:rsidRPr="00B9592B">
        <w:rPr>
          <w:rFonts w:ascii="Times New Roman" w:hAnsi="Times New Roman" w:cs="Times New Roman"/>
          <w:sz w:val="24"/>
          <w:szCs w:val="24"/>
          <w:lang w:val="en-GB"/>
        </w:rPr>
        <w:t xml:space="preserve"> </w:t>
      </w:r>
      <w:r w:rsidR="00EB3B82" w:rsidRPr="00B9592B">
        <w:rPr>
          <w:rFonts w:ascii="Times New Roman" w:hAnsi="Times New Roman" w:cs="Times New Roman"/>
          <w:sz w:val="24"/>
          <w:szCs w:val="24"/>
          <w:lang w:val="en-GB"/>
        </w:rPr>
        <w:t>at 37°C.</w:t>
      </w:r>
      <w:r w:rsidR="0038170D" w:rsidRPr="00B9592B">
        <w:rPr>
          <w:rFonts w:ascii="Times New Roman" w:hAnsi="Times New Roman" w:cs="Times New Roman"/>
          <w:sz w:val="24"/>
          <w:szCs w:val="24"/>
          <w:lang w:val="en-GB"/>
        </w:rPr>
        <w:t xml:space="preserve"> Age of the do</w:t>
      </w:r>
      <w:r w:rsidR="00B67FB4" w:rsidRPr="00B9592B">
        <w:rPr>
          <w:rFonts w:ascii="Times New Roman" w:hAnsi="Times New Roman" w:cs="Times New Roman"/>
          <w:sz w:val="24"/>
          <w:szCs w:val="24"/>
          <w:lang w:val="en-GB"/>
        </w:rPr>
        <w:t>nor and onset of the last recorded</w:t>
      </w:r>
      <w:r w:rsidR="0038170D" w:rsidRPr="00B9592B">
        <w:rPr>
          <w:rFonts w:ascii="Times New Roman" w:hAnsi="Times New Roman" w:cs="Times New Roman"/>
          <w:sz w:val="24"/>
          <w:szCs w:val="24"/>
          <w:lang w:val="en-GB"/>
        </w:rPr>
        <w:t xml:space="preserve"> </w:t>
      </w:r>
      <w:r w:rsidR="009F1EBD">
        <w:rPr>
          <w:rFonts w:ascii="Times New Roman" w:hAnsi="Times New Roman" w:cs="Times New Roman"/>
          <w:sz w:val="24"/>
          <w:szCs w:val="24"/>
          <w:lang w:val="en-GB"/>
        </w:rPr>
        <w:t xml:space="preserve">period </w:t>
      </w:r>
      <w:r w:rsidR="0038170D" w:rsidRPr="00B9592B">
        <w:rPr>
          <w:rFonts w:ascii="Times New Roman" w:hAnsi="Times New Roman" w:cs="Times New Roman"/>
          <w:sz w:val="24"/>
          <w:szCs w:val="24"/>
          <w:lang w:val="en-GB"/>
        </w:rPr>
        <w:t xml:space="preserve">of heat were </w:t>
      </w:r>
      <w:r w:rsidR="009F1EBD">
        <w:rPr>
          <w:rFonts w:ascii="Times New Roman" w:hAnsi="Times New Roman" w:cs="Times New Roman"/>
          <w:sz w:val="24"/>
          <w:szCs w:val="24"/>
          <w:lang w:val="en-GB"/>
        </w:rPr>
        <w:t>noted, if this information was available</w:t>
      </w:r>
      <w:r w:rsidR="0038170D" w:rsidRPr="00B9592B">
        <w:rPr>
          <w:rFonts w:ascii="Times New Roman" w:hAnsi="Times New Roman" w:cs="Times New Roman"/>
          <w:sz w:val="24"/>
          <w:szCs w:val="24"/>
          <w:lang w:val="en-GB"/>
        </w:rPr>
        <w:t>.</w:t>
      </w:r>
    </w:p>
    <w:p w:rsidR="000F5CBE" w:rsidRPr="00B9592B" w:rsidRDefault="004A1A88" w:rsidP="000F5CBE">
      <w:pPr>
        <w:pStyle w:val="Geenafstand"/>
        <w:ind w:firstLine="708"/>
        <w:rPr>
          <w:rFonts w:ascii="Times New Roman" w:hAnsi="Times New Roman" w:cs="Times New Roman"/>
          <w:sz w:val="24"/>
          <w:szCs w:val="24"/>
          <w:lang w:val="en-GB"/>
        </w:rPr>
      </w:pPr>
      <w:r>
        <w:rPr>
          <w:rFonts w:ascii="Times New Roman" w:hAnsi="Times New Roman" w:cs="Times New Roman"/>
          <w:sz w:val="24"/>
          <w:szCs w:val="24"/>
          <w:lang w:val="en-GB"/>
        </w:rPr>
        <w:t>After transportation o</w:t>
      </w:r>
      <w:r w:rsidR="001D5672">
        <w:rPr>
          <w:rFonts w:ascii="Times New Roman" w:hAnsi="Times New Roman" w:cs="Times New Roman"/>
          <w:sz w:val="24"/>
          <w:szCs w:val="24"/>
          <w:lang w:val="en-GB"/>
        </w:rPr>
        <w:t>varia</w:t>
      </w:r>
      <w:r w:rsidR="000F5CBE" w:rsidRPr="00B9592B">
        <w:rPr>
          <w:rFonts w:ascii="Times New Roman" w:hAnsi="Times New Roman" w:cs="Times New Roman"/>
          <w:sz w:val="24"/>
          <w:szCs w:val="24"/>
          <w:lang w:val="en-GB"/>
        </w:rPr>
        <w:t xml:space="preserve"> were removed from the travel container and trimmed of their non-ovarian tissue. They were then placed on a glass slab for slicing. </w:t>
      </w:r>
      <w:r w:rsidR="00EB3B82" w:rsidRPr="00B9592B">
        <w:rPr>
          <w:rFonts w:ascii="Times New Roman" w:hAnsi="Times New Roman" w:cs="Times New Roman"/>
          <w:sz w:val="24"/>
          <w:szCs w:val="24"/>
          <w:lang w:val="en-GB"/>
        </w:rPr>
        <w:t xml:space="preserve">Cumulus-oocyte complexes </w:t>
      </w:r>
      <w:r w:rsidR="001907C1">
        <w:rPr>
          <w:rFonts w:ascii="Times New Roman" w:hAnsi="Times New Roman" w:cs="Times New Roman"/>
          <w:sz w:val="24"/>
          <w:szCs w:val="24"/>
          <w:lang w:val="en-GB"/>
        </w:rPr>
        <w:t xml:space="preserve">(COCs) </w:t>
      </w:r>
      <w:r w:rsidR="00EB3B82" w:rsidRPr="00B9592B">
        <w:rPr>
          <w:rFonts w:ascii="Times New Roman" w:hAnsi="Times New Roman" w:cs="Times New Roman"/>
          <w:sz w:val="24"/>
          <w:szCs w:val="24"/>
          <w:lang w:val="en-GB"/>
        </w:rPr>
        <w:t>were released f</w:t>
      </w:r>
      <w:r w:rsidR="001D5672">
        <w:rPr>
          <w:rFonts w:ascii="Times New Roman" w:hAnsi="Times New Roman" w:cs="Times New Roman"/>
          <w:sz w:val="24"/>
          <w:szCs w:val="24"/>
          <w:lang w:val="en-GB"/>
        </w:rPr>
        <w:t>rom ovaria</w:t>
      </w:r>
      <w:r w:rsidR="000F5CBE" w:rsidRPr="00B9592B">
        <w:rPr>
          <w:rFonts w:ascii="Times New Roman" w:hAnsi="Times New Roman" w:cs="Times New Roman"/>
          <w:sz w:val="24"/>
          <w:szCs w:val="24"/>
          <w:lang w:val="en-GB"/>
        </w:rPr>
        <w:t xml:space="preserve"> by repeated slicing </w:t>
      </w:r>
      <w:r w:rsidR="00EB3B82" w:rsidRPr="00B9592B">
        <w:rPr>
          <w:rFonts w:ascii="Times New Roman" w:hAnsi="Times New Roman" w:cs="Times New Roman"/>
          <w:sz w:val="24"/>
          <w:szCs w:val="24"/>
          <w:lang w:val="en-GB"/>
        </w:rPr>
        <w:t>with a stamp-like tool containing multiple parallel blades.</w:t>
      </w:r>
      <w:r>
        <w:rPr>
          <w:rFonts w:ascii="Times New Roman" w:hAnsi="Times New Roman" w:cs="Times New Roman"/>
          <w:sz w:val="24"/>
          <w:szCs w:val="24"/>
          <w:lang w:val="en-GB"/>
        </w:rPr>
        <w:t xml:space="preserve"> Slic</w:t>
      </w:r>
      <w:r w:rsidR="001D5672">
        <w:rPr>
          <w:rFonts w:ascii="Times New Roman" w:hAnsi="Times New Roman" w:cs="Times New Roman"/>
          <w:sz w:val="24"/>
          <w:szCs w:val="24"/>
          <w:lang w:val="en-GB"/>
        </w:rPr>
        <w:t>ed ovaria</w:t>
      </w:r>
      <w:r w:rsidR="00012009">
        <w:rPr>
          <w:rFonts w:ascii="Times New Roman" w:hAnsi="Times New Roman" w:cs="Times New Roman"/>
          <w:sz w:val="24"/>
          <w:szCs w:val="24"/>
          <w:lang w:val="en-GB"/>
        </w:rPr>
        <w:t xml:space="preserve"> were placed in a 50</w:t>
      </w:r>
      <w:r>
        <w:rPr>
          <w:rFonts w:ascii="Times New Roman" w:hAnsi="Times New Roman" w:cs="Times New Roman"/>
          <w:sz w:val="24"/>
          <w:szCs w:val="24"/>
          <w:lang w:val="en-GB"/>
        </w:rPr>
        <w:t xml:space="preserve">ml tube with 5ml </w:t>
      </w:r>
      <w:proofErr w:type="spellStart"/>
      <w:r>
        <w:rPr>
          <w:rFonts w:ascii="Times New Roman" w:hAnsi="Times New Roman" w:cs="Times New Roman"/>
          <w:sz w:val="24"/>
          <w:szCs w:val="24"/>
          <w:lang w:val="en-GB"/>
        </w:rPr>
        <w:t>Hepes</w:t>
      </w:r>
      <w:proofErr w:type="spellEnd"/>
      <w:r>
        <w:rPr>
          <w:rFonts w:ascii="Times New Roman" w:hAnsi="Times New Roman" w:cs="Times New Roman"/>
          <w:sz w:val="24"/>
          <w:szCs w:val="24"/>
          <w:lang w:val="en-GB"/>
        </w:rPr>
        <w:t xml:space="preserve"> buffered TCM 199</w:t>
      </w:r>
      <w:r w:rsidR="00DE3A49">
        <w:rPr>
          <w:rFonts w:ascii="Times New Roman" w:hAnsi="Times New Roman" w:cs="Times New Roman"/>
          <w:sz w:val="24"/>
          <w:szCs w:val="24"/>
          <w:lang w:val="en-GB"/>
        </w:rPr>
        <w:t xml:space="preserve"> (</w:t>
      </w:r>
      <w:proofErr w:type="spellStart"/>
      <w:r w:rsidR="00DE3A49">
        <w:rPr>
          <w:rFonts w:ascii="Times New Roman" w:hAnsi="Times New Roman" w:cs="Times New Roman"/>
          <w:sz w:val="24"/>
          <w:szCs w:val="24"/>
          <w:lang w:val="en-GB"/>
        </w:rPr>
        <w:t>Gibco</w:t>
      </w:r>
      <w:proofErr w:type="spellEnd"/>
      <w:r w:rsidR="00DE3A49">
        <w:rPr>
          <w:rFonts w:ascii="Times New Roman" w:hAnsi="Times New Roman" w:cs="Times New Roman"/>
          <w:sz w:val="24"/>
          <w:szCs w:val="24"/>
          <w:lang w:val="en-GB"/>
        </w:rPr>
        <w:t xml:space="preserve">, </w:t>
      </w:r>
      <w:proofErr w:type="spellStart"/>
      <w:r w:rsidR="00DE3A49">
        <w:rPr>
          <w:rFonts w:ascii="Times New Roman" w:hAnsi="Times New Roman" w:cs="Times New Roman"/>
          <w:sz w:val="24"/>
          <w:szCs w:val="24"/>
          <w:lang w:val="en-GB"/>
        </w:rPr>
        <w:t>Bleiswijk</w:t>
      </w:r>
      <w:proofErr w:type="spellEnd"/>
      <w:r w:rsidR="00DE3A49">
        <w:rPr>
          <w:rFonts w:ascii="Times New Roman" w:hAnsi="Times New Roman" w:cs="Times New Roman"/>
          <w:sz w:val="24"/>
          <w:szCs w:val="24"/>
          <w:lang w:val="en-GB"/>
        </w:rPr>
        <w:t>, The Netherlands)</w:t>
      </w:r>
      <w:r>
        <w:rPr>
          <w:rFonts w:ascii="Times New Roman" w:hAnsi="Times New Roman" w:cs="Times New Roman"/>
          <w:sz w:val="24"/>
          <w:szCs w:val="24"/>
          <w:lang w:val="en-GB"/>
        </w:rPr>
        <w:t>, the remaining l</w:t>
      </w:r>
      <w:r w:rsidR="000F5CBE" w:rsidRPr="00B9592B">
        <w:rPr>
          <w:rFonts w:ascii="Times New Roman" w:hAnsi="Times New Roman" w:cs="Times New Roman"/>
          <w:sz w:val="24"/>
          <w:szCs w:val="24"/>
          <w:lang w:val="en-GB"/>
        </w:rPr>
        <w:t>iquid on the glass slab was collected with a pipet</w:t>
      </w:r>
      <w:r w:rsidR="00685F86" w:rsidRPr="00B9592B">
        <w:rPr>
          <w:rFonts w:ascii="Times New Roman" w:hAnsi="Times New Roman" w:cs="Times New Roman"/>
          <w:sz w:val="24"/>
          <w:szCs w:val="24"/>
          <w:lang w:val="en-GB"/>
        </w:rPr>
        <w:t>te</w:t>
      </w:r>
      <w:r w:rsidR="00012009">
        <w:rPr>
          <w:rFonts w:ascii="Times New Roman" w:hAnsi="Times New Roman" w:cs="Times New Roman"/>
          <w:sz w:val="24"/>
          <w:szCs w:val="24"/>
          <w:lang w:val="en-GB"/>
        </w:rPr>
        <w:t xml:space="preserve"> and placed into the same 50</w:t>
      </w:r>
      <w:r>
        <w:rPr>
          <w:rFonts w:ascii="Times New Roman" w:hAnsi="Times New Roman" w:cs="Times New Roman"/>
          <w:sz w:val="24"/>
          <w:szCs w:val="24"/>
          <w:lang w:val="en-GB"/>
        </w:rPr>
        <w:t>ml tube. M</w:t>
      </w:r>
      <w:r w:rsidR="000F5CBE" w:rsidRPr="00B9592B">
        <w:rPr>
          <w:rFonts w:ascii="Times New Roman" w:hAnsi="Times New Roman" w:cs="Times New Roman"/>
          <w:sz w:val="24"/>
          <w:szCs w:val="24"/>
          <w:lang w:val="en-GB"/>
        </w:rPr>
        <w:t xml:space="preserve">aterial </w:t>
      </w:r>
      <w:r w:rsidR="009F1EBD">
        <w:rPr>
          <w:rFonts w:ascii="Times New Roman" w:hAnsi="Times New Roman" w:cs="Times New Roman"/>
          <w:sz w:val="24"/>
          <w:szCs w:val="24"/>
          <w:lang w:val="en-GB"/>
        </w:rPr>
        <w:t>that remained attached to</w:t>
      </w:r>
      <w:r w:rsidR="000F5CBE" w:rsidRPr="00B9592B">
        <w:rPr>
          <w:rFonts w:ascii="Times New Roman" w:hAnsi="Times New Roman" w:cs="Times New Roman"/>
          <w:sz w:val="24"/>
          <w:szCs w:val="24"/>
          <w:lang w:val="en-GB"/>
        </w:rPr>
        <w:t xml:space="preserve"> the glass slab was </w:t>
      </w:r>
      <w:r w:rsidR="003D7623" w:rsidRPr="00B9592B">
        <w:rPr>
          <w:rFonts w:ascii="Times New Roman" w:hAnsi="Times New Roman" w:cs="Times New Roman"/>
          <w:sz w:val="24"/>
          <w:szCs w:val="24"/>
          <w:lang w:val="en-GB"/>
        </w:rPr>
        <w:t>dissolved</w:t>
      </w:r>
      <w:r w:rsidR="000F5CBE" w:rsidRPr="00B9592B">
        <w:rPr>
          <w:rFonts w:ascii="Times New Roman" w:hAnsi="Times New Roman" w:cs="Times New Roman"/>
          <w:sz w:val="24"/>
          <w:szCs w:val="24"/>
          <w:lang w:val="en-GB"/>
        </w:rPr>
        <w:t xml:space="preserve"> with </w:t>
      </w:r>
      <w:proofErr w:type="spellStart"/>
      <w:r w:rsidR="000F5CBE" w:rsidRPr="00B9592B">
        <w:rPr>
          <w:rFonts w:ascii="Times New Roman" w:hAnsi="Times New Roman" w:cs="Times New Roman"/>
          <w:sz w:val="24"/>
          <w:szCs w:val="24"/>
          <w:lang w:val="en-GB"/>
        </w:rPr>
        <w:t>Hepes</w:t>
      </w:r>
      <w:proofErr w:type="spellEnd"/>
      <w:r w:rsidR="000F5CBE" w:rsidRPr="00B9592B">
        <w:rPr>
          <w:rFonts w:ascii="Times New Roman" w:hAnsi="Times New Roman" w:cs="Times New Roman"/>
          <w:sz w:val="24"/>
          <w:szCs w:val="24"/>
          <w:lang w:val="en-GB"/>
        </w:rPr>
        <w:t xml:space="preserve"> buffered TCM 199</w:t>
      </w:r>
      <w:r w:rsidR="00012009">
        <w:rPr>
          <w:rFonts w:ascii="Times New Roman" w:hAnsi="Times New Roman" w:cs="Times New Roman"/>
          <w:sz w:val="24"/>
          <w:szCs w:val="24"/>
          <w:lang w:val="en-GB"/>
        </w:rPr>
        <w:t>,</w:t>
      </w:r>
      <w:r w:rsidR="000F5CBE" w:rsidRPr="00B9592B">
        <w:rPr>
          <w:rFonts w:ascii="Times New Roman" w:hAnsi="Times New Roman" w:cs="Times New Roman"/>
          <w:sz w:val="24"/>
          <w:szCs w:val="24"/>
          <w:lang w:val="en-GB"/>
        </w:rPr>
        <w:t xml:space="preserve"> collected with a pipet</w:t>
      </w:r>
      <w:r w:rsidR="00065601" w:rsidRPr="00B9592B">
        <w:rPr>
          <w:rFonts w:ascii="Times New Roman" w:hAnsi="Times New Roman" w:cs="Times New Roman"/>
          <w:sz w:val="24"/>
          <w:szCs w:val="24"/>
          <w:lang w:val="en-GB"/>
        </w:rPr>
        <w:t>te</w:t>
      </w:r>
      <w:r w:rsidR="00E62D23">
        <w:rPr>
          <w:rFonts w:ascii="Times New Roman" w:hAnsi="Times New Roman" w:cs="Times New Roman"/>
          <w:sz w:val="24"/>
          <w:szCs w:val="24"/>
          <w:lang w:val="en-GB"/>
        </w:rPr>
        <w:t xml:space="preserve"> and</w:t>
      </w:r>
      <w:r w:rsidR="00012009">
        <w:rPr>
          <w:rFonts w:ascii="Times New Roman" w:hAnsi="Times New Roman" w:cs="Times New Roman"/>
          <w:sz w:val="24"/>
          <w:szCs w:val="24"/>
          <w:lang w:val="en-GB"/>
        </w:rPr>
        <w:t xml:space="preserve"> added to the content of</w:t>
      </w:r>
      <w:r w:rsidR="00E62D23">
        <w:rPr>
          <w:rFonts w:ascii="Times New Roman" w:hAnsi="Times New Roman" w:cs="Times New Roman"/>
          <w:sz w:val="24"/>
          <w:szCs w:val="24"/>
          <w:lang w:val="en-GB"/>
        </w:rPr>
        <w:t xml:space="preserve"> the</w:t>
      </w:r>
      <w:r w:rsidR="000F5CBE" w:rsidRPr="00B9592B">
        <w:rPr>
          <w:rFonts w:ascii="Times New Roman" w:hAnsi="Times New Roman" w:cs="Times New Roman"/>
          <w:sz w:val="24"/>
          <w:szCs w:val="24"/>
          <w:lang w:val="en-GB"/>
        </w:rPr>
        <w:t xml:space="preserve"> </w:t>
      </w:r>
      <w:r w:rsidR="00012009">
        <w:rPr>
          <w:rFonts w:ascii="Times New Roman" w:hAnsi="Times New Roman" w:cs="Times New Roman"/>
          <w:sz w:val="24"/>
          <w:szCs w:val="24"/>
          <w:lang w:val="en-GB"/>
        </w:rPr>
        <w:t>50</w:t>
      </w:r>
      <w:r w:rsidR="000F5CBE" w:rsidRPr="00B9592B">
        <w:rPr>
          <w:rFonts w:ascii="Times New Roman" w:hAnsi="Times New Roman" w:cs="Times New Roman"/>
          <w:sz w:val="24"/>
          <w:szCs w:val="24"/>
          <w:lang w:val="en-GB"/>
        </w:rPr>
        <w:t xml:space="preserve">ml tube. </w:t>
      </w:r>
      <w:r w:rsidR="00E62D23">
        <w:rPr>
          <w:rFonts w:ascii="Times New Roman" w:hAnsi="Times New Roman" w:cs="Times New Roman"/>
          <w:sz w:val="24"/>
          <w:szCs w:val="24"/>
          <w:lang w:val="en-GB"/>
        </w:rPr>
        <w:t>T</w:t>
      </w:r>
      <w:r w:rsidR="000F5CBE" w:rsidRPr="00B9592B">
        <w:rPr>
          <w:rFonts w:ascii="Times New Roman" w:hAnsi="Times New Roman" w:cs="Times New Roman"/>
          <w:sz w:val="24"/>
          <w:szCs w:val="24"/>
          <w:lang w:val="en-GB"/>
        </w:rPr>
        <w:t>his tube</w:t>
      </w:r>
      <w:r w:rsidR="00E62D23">
        <w:rPr>
          <w:rFonts w:ascii="Times New Roman" w:hAnsi="Times New Roman" w:cs="Times New Roman"/>
          <w:sz w:val="24"/>
          <w:szCs w:val="24"/>
          <w:lang w:val="en-GB"/>
        </w:rPr>
        <w:t xml:space="preserve"> </w:t>
      </w:r>
      <w:r w:rsidR="00B70628">
        <w:rPr>
          <w:rFonts w:ascii="Times New Roman" w:hAnsi="Times New Roman" w:cs="Times New Roman"/>
          <w:sz w:val="24"/>
          <w:szCs w:val="24"/>
          <w:lang w:val="en-GB"/>
        </w:rPr>
        <w:t xml:space="preserve">was then </w:t>
      </w:r>
      <w:r w:rsidR="00E62D23">
        <w:rPr>
          <w:rFonts w:ascii="Times New Roman" w:hAnsi="Times New Roman" w:cs="Times New Roman"/>
          <w:sz w:val="24"/>
          <w:szCs w:val="24"/>
          <w:lang w:val="en-GB"/>
        </w:rPr>
        <w:t xml:space="preserve">rolled for 10 minutes, </w:t>
      </w:r>
      <w:proofErr w:type="spellStart"/>
      <w:r w:rsidR="00012009">
        <w:rPr>
          <w:rFonts w:ascii="Times New Roman" w:hAnsi="Times New Roman" w:cs="Times New Roman"/>
          <w:sz w:val="24"/>
          <w:szCs w:val="24"/>
          <w:lang w:val="en-GB"/>
        </w:rPr>
        <w:t>whereafter</w:t>
      </w:r>
      <w:proofErr w:type="spellEnd"/>
      <w:r w:rsidR="000F5CBE" w:rsidRPr="00B9592B">
        <w:rPr>
          <w:rFonts w:ascii="Times New Roman" w:hAnsi="Times New Roman" w:cs="Times New Roman"/>
          <w:sz w:val="24"/>
          <w:szCs w:val="24"/>
          <w:lang w:val="en-GB"/>
        </w:rPr>
        <w:t xml:space="preserve"> the tube was left to rest for 5 minutes </w:t>
      </w:r>
      <w:r w:rsidR="00E62D23">
        <w:rPr>
          <w:rFonts w:ascii="Times New Roman" w:hAnsi="Times New Roman" w:cs="Times New Roman"/>
          <w:sz w:val="24"/>
          <w:szCs w:val="24"/>
          <w:lang w:val="en-GB"/>
        </w:rPr>
        <w:t xml:space="preserve">to enable the </w:t>
      </w:r>
      <w:r w:rsidR="001907C1">
        <w:rPr>
          <w:rFonts w:ascii="Times New Roman" w:hAnsi="Times New Roman" w:cs="Times New Roman"/>
          <w:sz w:val="24"/>
          <w:szCs w:val="24"/>
          <w:lang w:val="en-GB"/>
        </w:rPr>
        <w:t>COC</w:t>
      </w:r>
      <w:r w:rsidR="000F5CBE" w:rsidRPr="00B9592B">
        <w:rPr>
          <w:rFonts w:ascii="Times New Roman" w:hAnsi="Times New Roman" w:cs="Times New Roman"/>
          <w:sz w:val="24"/>
          <w:szCs w:val="24"/>
          <w:lang w:val="en-GB"/>
        </w:rPr>
        <w:t xml:space="preserve">s </w:t>
      </w:r>
      <w:r w:rsidR="00E62D23">
        <w:rPr>
          <w:rFonts w:ascii="Times New Roman" w:hAnsi="Times New Roman" w:cs="Times New Roman"/>
          <w:sz w:val="24"/>
          <w:szCs w:val="24"/>
          <w:lang w:val="en-GB"/>
        </w:rPr>
        <w:t>to</w:t>
      </w:r>
      <w:r w:rsidR="000F5CBE" w:rsidRPr="00B9592B">
        <w:rPr>
          <w:rFonts w:ascii="Times New Roman" w:hAnsi="Times New Roman" w:cs="Times New Roman"/>
          <w:sz w:val="24"/>
          <w:szCs w:val="24"/>
          <w:lang w:val="en-GB"/>
        </w:rPr>
        <w:t xml:space="preserve"> sink to the bottom. </w:t>
      </w:r>
    </w:p>
    <w:p w:rsidR="003D7623" w:rsidRDefault="003D7623" w:rsidP="003D7623">
      <w:pPr>
        <w:pStyle w:val="Geenafstand"/>
        <w:ind w:firstLine="708"/>
        <w:rPr>
          <w:rFonts w:ascii="Times New Roman" w:hAnsi="Times New Roman" w:cs="Times New Roman"/>
          <w:sz w:val="24"/>
          <w:szCs w:val="24"/>
          <w:lang w:val="en-GB"/>
        </w:rPr>
      </w:pPr>
      <w:r w:rsidRPr="00B9592B">
        <w:rPr>
          <w:rFonts w:ascii="Times New Roman" w:hAnsi="Times New Roman" w:cs="Times New Roman"/>
          <w:sz w:val="24"/>
          <w:szCs w:val="24"/>
          <w:lang w:val="en-GB"/>
        </w:rPr>
        <w:t>Ovaria were removed from the tube, w</w:t>
      </w:r>
      <w:r w:rsidR="001907C1">
        <w:rPr>
          <w:rFonts w:ascii="Times New Roman" w:hAnsi="Times New Roman" w:cs="Times New Roman"/>
          <w:sz w:val="24"/>
          <w:szCs w:val="24"/>
          <w:lang w:val="en-GB"/>
        </w:rPr>
        <w:t>ith a</w:t>
      </w:r>
      <w:r w:rsidR="00B70628">
        <w:rPr>
          <w:rFonts w:ascii="Times New Roman" w:hAnsi="Times New Roman" w:cs="Times New Roman"/>
          <w:sz w:val="24"/>
          <w:szCs w:val="24"/>
          <w:lang w:val="en-GB"/>
        </w:rPr>
        <w:t xml:space="preserve"> </w:t>
      </w:r>
      <w:r w:rsidR="001907C1">
        <w:rPr>
          <w:rFonts w:ascii="Times New Roman" w:hAnsi="Times New Roman" w:cs="Times New Roman"/>
          <w:sz w:val="24"/>
          <w:szCs w:val="24"/>
          <w:lang w:val="en-GB"/>
        </w:rPr>
        <w:t>forceps</w:t>
      </w:r>
      <w:r w:rsidR="00B70628">
        <w:rPr>
          <w:rFonts w:ascii="Times New Roman" w:hAnsi="Times New Roman" w:cs="Times New Roman"/>
          <w:sz w:val="24"/>
          <w:szCs w:val="24"/>
          <w:lang w:val="en-GB"/>
        </w:rPr>
        <w:t>. The l</w:t>
      </w:r>
      <w:r w:rsidR="000F5CBE" w:rsidRPr="00B9592B">
        <w:rPr>
          <w:rFonts w:ascii="Times New Roman" w:hAnsi="Times New Roman" w:cs="Times New Roman"/>
          <w:sz w:val="24"/>
          <w:szCs w:val="24"/>
          <w:lang w:val="en-GB"/>
        </w:rPr>
        <w:t>iquid</w:t>
      </w:r>
      <w:r w:rsidR="00B70628">
        <w:rPr>
          <w:rFonts w:ascii="Times New Roman" w:hAnsi="Times New Roman" w:cs="Times New Roman"/>
          <w:sz w:val="24"/>
          <w:szCs w:val="24"/>
          <w:lang w:val="en-GB"/>
        </w:rPr>
        <w:t xml:space="preserve"> content</w:t>
      </w:r>
      <w:r w:rsidR="000F5CBE" w:rsidRPr="00B9592B">
        <w:rPr>
          <w:rFonts w:ascii="Times New Roman" w:hAnsi="Times New Roman" w:cs="Times New Roman"/>
          <w:sz w:val="24"/>
          <w:szCs w:val="24"/>
          <w:lang w:val="en-GB"/>
        </w:rPr>
        <w:t xml:space="preserve"> from t</w:t>
      </w:r>
      <w:r w:rsidR="00012009">
        <w:rPr>
          <w:rFonts w:ascii="Times New Roman" w:hAnsi="Times New Roman" w:cs="Times New Roman"/>
          <w:sz w:val="24"/>
          <w:szCs w:val="24"/>
          <w:lang w:val="en-GB"/>
        </w:rPr>
        <w:t>he bottom of the tube was pipetted</w:t>
      </w:r>
      <w:r w:rsidR="000F5CBE" w:rsidRPr="00B9592B">
        <w:rPr>
          <w:rFonts w:ascii="Times New Roman" w:hAnsi="Times New Roman" w:cs="Times New Roman"/>
          <w:sz w:val="24"/>
          <w:szCs w:val="24"/>
          <w:lang w:val="en-GB"/>
        </w:rPr>
        <w:t xml:space="preserve"> on a petri dish and examined under a microscope. All</w:t>
      </w:r>
      <w:r w:rsidR="00012009">
        <w:rPr>
          <w:rFonts w:ascii="Times New Roman" w:hAnsi="Times New Roman" w:cs="Times New Roman"/>
          <w:sz w:val="24"/>
          <w:szCs w:val="24"/>
          <w:lang w:val="en-GB"/>
        </w:rPr>
        <w:t xml:space="preserve"> </w:t>
      </w:r>
      <w:r w:rsidR="001907C1">
        <w:rPr>
          <w:rFonts w:ascii="Times New Roman" w:hAnsi="Times New Roman" w:cs="Times New Roman"/>
          <w:sz w:val="24"/>
          <w:szCs w:val="24"/>
          <w:lang w:val="en-GB"/>
        </w:rPr>
        <w:t xml:space="preserve">COCs </w:t>
      </w:r>
      <w:r w:rsidR="000F5CBE" w:rsidRPr="00B9592B">
        <w:rPr>
          <w:rFonts w:ascii="Times New Roman" w:hAnsi="Times New Roman" w:cs="Times New Roman"/>
          <w:sz w:val="24"/>
          <w:szCs w:val="24"/>
          <w:lang w:val="en-GB"/>
        </w:rPr>
        <w:t xml:space="preserve">were removed from this petri dish </w:t>
      </w:r>
      <w:r w:rsidR="00B70628">
        <w:rPr>
          <w:rFonts w:ascii="Times New Roman" w:hAnsi="Times New Roman" w:cs="Times New Roman"/>
          <w:sz w:val="24"/>
          <w:szCs w:val="24"/>
          <w:lang w:val="en-GB"/>
        </w:rPr>
        <w:t>using</w:t>
      </w:r>
      <w:r w:rsidR="00012009">
        <w:rPr>
          <w:rFonts w:ascii="Times New Roman" w:hAnsi="Times New Roman" w:cs="Times New Roman"/>
          <w:sz w:val="24"/>
          <w:szCs w:val="24"/>
          <w:lang w:val="en-GB"/>
        </w:rPr>
        <w:t xml:space="preserve"> a glass bore pipette and collected</w:t>
      </w:r>
      <w:r w:rsidR="00B70628">
        <w:rPr>
          <w:rFonts w:ascii="Times New Roman" w:hAnsi="Times New Roman" w:cs="Times New Roman"/>
          <w:sz w:val="24"/>
          <w:szCs w:val="24"/>
          <w:lang w:val="en-GB"/>
        </w:rPr>
        <w:t xml:space="preserve"> in 1 </w:t>
      </w:r>
      <w:r w:rsidR="000F5CBE" w:rsidRPr="00B9592B">
        <w:rPr>
          <w:rFonts w:ascii="Times New Roman" w:hAnsi="Times New Roman" w:cs="Times New Roman"/>
          <w:sz w:val="24"/>
          <w:szCs w:val="24"/>
          <w:lang w:val="en-GB"/>
        </w:rPr>
        <w:t xml:space="preserve">ml </w:t>
      </w:r>
      <w:r w:rsidR="00B70628">
        <w:rPr>
          <w:rFonts w:ascii="Times New Roman" w:hAnsi="Times New Roman" w:cs="Times New Roman"/>
          <w:sz w:val="24"/>
          <w:szCs w:val="24"/>
          <w:lang w:val="en-GB"/>
        </w:rPr>
        <w:t>wash medium</w:t>
      </w:r>
      <w:r w:rsidRPr="00B9592B">
        <w:rPr>
          <w:rFonts w:ascii="Times New Roman" w:hAnsi="Times New Roman" w:cs="Times New Roman"/>
          <w:sz w:val="24"/>
          <w:szCs w:val="24"/>
          <w:lang w:val="en-GB"/>
        </w:rPr>
        <w:t>. All liquid was processed in this manner.</w:t>
      </w:r>
    </w:p>
    <w:p w:rsidR="0026516F" w:rsidRDefault="0026516F" w:rsidP="003D7623">
      <w:pPr>
        <w:pStyle w:val="Geenafstand"/>
        <w:ind w:firstLine="708"/>
        <w:rPr>
          <w:rFonts w:ascii="Times New Roman" w:hAnsi="Times New Roman" w:cs="Times New Roman"/>
          <w:sz w:val="24"/>
          <w:szCs w:val="24"/>
          <w:lang w:val="en-GB"/>
        </w:rPr>
      </w:pPr>
      <w:r>
        <w:rPr>
          <w:rFonts w:ascii="Times New Roman" w:hAnsi="Times New Roman" w:cs="Times New Roman"/>
          <w:sz w:val="24"/>
          <w:szCs w:val="24"/>
          <w:lang w:val="en-GB"/>
        </w:rPr>
        <w:t>After</w:t>
      </w:r>
      <w:r w:rsidR="00B70628">
        <w:rPr>
          <w:rFonts w:ascii="Times New Roman" w:hAnsi="Times New Roman" w:cs="Times New Roman"/>
          <w:sz w:val="24"/>
          <w:szCs w:val="24"/>
          <w:lang w:val="en-GB"/>
        </w:rPr>
        <w:t xml:space="preserve"> processing</w:t>
      </w:r>
      <w:r>
        <w:rPr>
          <w:rFonts w:ascii="Times New Roman" w:hAnsi="Times New Roman" w:cs="Times New Roman"/>
          <w:sz w:val="24"/>
          <w:szCs w:val="24"/>
          <w:lang w:val="en-GB"/>
        </w:rPr>
        <w:t xml:space="preserve"> all</w:t>
      </w:r>
      <w:r w:rsidR="001D5672">
        <w:rPr>
          <w:rFonts w:ascii="Times New Roman" w:hAnsi="Times New Roman" w:cs="Times New Roman"/>
          <w:sz w:val="24"/>
          <w:szCs w:val="24"/>
          <w:lang w:val="en-GB"/>
        </w:rPr>
        <w:t xml:space="preserve"> the liquid in which the ovaria</w:t>
      </w:r>
      <w:r>
        <w:rPr>
          <w:rFonts w:ascii="Times New Roman" w:hAnsi="Times New Roman" w:cs="Times New Roman"/>
          <w:sz w:val="24"/>
          <w:szCs w:val="24"/>
          <w:lang w:val="en-GB"/>
        </w:rPr>
        <w:t xml:space="preserve"> had been placed the </w:t>
      </w:r>
      <w:r w:rsidR="001907C1">
        <w:rPr>
          <w:rFonts w:ascii="Times New Roman" w:hAnsi="Times New Roman" w:cs="Times New Roman"/>
          <w:sz w:val="24"/>
          <w:szCs w:val="24"/>
          <w:lang w:val="en-GB"/>
        </w:rPr>
        <w:t>COC</w:t>
      </w:r>
      <w:r>
        <w:rPr>
          <w:rFonts w:ascii="Times New Roman" w:hAnsi="Times New Roman" w:cs="Times New Roman"/>
          <w:sz w:val="24"/>
          <w:szCs w:val="24"/>
          <w:lang w:val="en-GB"/>
        </w:rPr>
        <w:t>s were counted. Because the size of culture groups is of in</w:t>
      </w:r>
      <w:r w:rsidR="001907C1">
        <w:rPr>
          <w:rFonts w:ascii="Times New Roman" w:hAnsi="Times New Roman" w:cs="Times New Roman"/>
          <w:sz w:val="24"/>
          <w:szCs w:val="24"/>
          <w:lang w:val="en-GB"/>
        </w:rPr>
        <w:t>fluence on the potency of COC</w:t>
      </w:r>
      <w:r>
        <w:rPr>
          <w:rFonts w:ascii="Times New Roman" w:hAnsi="Times New Roman" w:cs="Times New Roman"/>
          <w:sz w:val="24"/>
          <w:szCs w:val="24"/>
          <w:lang w:val="en-GB"/>
        </w:rPr>
        <w:t>s to reach the MII phase only group</w:t>
      </w:r>
      <w:r w:rsidR="001907C1">
        <w:rPr>
          <w:rFonts w:ascii="Times New Roman" w:hAnsi="Times New Roman" w:cs="Times New Roman"/>
          <w:sz w:val="24"/>
          <w:szCs w:val="24"/>
          <w:lang w:val="en-GB"/>
        </w:rPr>
        <w:t>s containing more than 12 COC</w:t>
      </w:r>
      <w:r>
        <w:rPr>
          <w:rFonts w:ascii="Times New Roman" w:hAnsi="Times New Roman" w:cs="Times New Roman"/>
          <w:sz w:val="24"/>
          <w:szCs w:val="24"/>
          <w:lang w:val="en-GB"/>
        </w:rPr>
        <w:t>s</w:t>
      </w:r>
      <w:r w:rsidR="00E62D23">
        <w:rPr>
          <w:rFonts w:ascii="Times New Roman" w:hAnsi="Times New Roman" w:cs="Times New Roman"/>
          <w:sz w:val="24"/>
          <w:szCs w:val="24"/>
          <w:lang w:val="en-GB"/>
        </w:rPr>
        <w:t xml:space="preserve">, </w:t>
      </w:r>
      <w:r w:rsidR="00012009">
        <w:rPr>
          <w:rFonts w:ascii="Times New Roman" w:hAnsi="Times New Roman" w:cs="Times New Roman"/>
          <w:sz w:val="24"/>
          <w:szCs w:val="24"/>
          <w:lang w:val="en-GB"/>
        </w:rPr>
        <w:t>at least</w:t>
      </w:r>
      <w:r w:rsidR="001907C1">
        <w:rPr>
          <w:rFonts w:ascii="Times New Roman" w:hAnsi="Times New Roman" w:cs="Times New Roman"/>
          <w:sz w:val="24"/>
          <w:szCs w:val="24"/>
          <w:lang w:val="en-GB"/>
        </w:rPr>
        <w:t xml:space="preserve"> 6 COC</w:t>
      </w:r>
      <w:r w:rsidR="00E62D23">
        <w:rPr>
          <w:rFonts w:ascii="Times New Roman" w:hAnsi="Times New Roman" w:cs="Times New Roman"/>
          <w:sz w:val="24"/>
          <w:szCs w:val="24"/>
          <w:lang w:val="en-GB"/>
        </w:rPr>
        <w:t>s per culture group,</w:t>
      </w:r>
      <w:r>
        <w:rPr>
          <w:rFonts w:ascii="Times New Roman" w:hAnsi="Times New Roman" w:cs="Times New Roman"/>
          <w:sz w:val="24"/>
          <w:szCs w:val="24"/>
          <w:lang w:val="en-GB"/>
        </w:rPr>
        <w:t xml:space="preserve"> were used</w:t>
      </w:r>
      <w:r w:rsidR="00012009">
        <w:rPr>
          <w:rFonts w:ascii="Times New Roman" w:hAnsi="Times New Roman" w:cs="Times New Roman"/>
          <w:sz w:val="24"/>
          <w:szCs w:val="24"/>
          <w:lang w:val="en-GB"/>
        </w:rPr>
        <w:t xml:space="preserve"> in this study</w:t>
      </w:r>
      <w:r>
        <w:rPr>
          <w:rFonts w:ascii="Times New Roman" w:hAnsi="Times New Roman" w:cs="Times New Roman"/>
          <w:sz w:val="24"/>
          <w:szCs w:val="24"/>
          <w:lang w:val="en-GB"/>
        </w:rPr>
        <w:t xml:space="preserve">. </w:t>
      </w:r>
      <w:r w:rsidR="001D5672">
        <w:rPr>
          <w:rFonts w:ascii="Times New Roman" w:hAnsi="Times New Roman" w:cs="Times New Roman"/>
          <w:sz w:val="24"/>
          <w:szCs w:val="24"/>
          <w:lang w:val="en-GB"/>
        </w:rPr>
        <w:t>Ovaria</w:t>
      </w:r>
      <w:r>
        <w:rPr>
          <w:rFonts w:ascii="Times New Roman" w:hAnsi="Times New Roman" w:cs="Times New Roman"/>
          <w:sz w:val="24"/>
          <w:szCs w:val="24"/>
          <w:lang w:val="en-GB"/>
        </w:rPr>
        <w:t xml:space="preserve"> </w:t>
      </w:r>
      <w:r w:rsidR="001907C1">
        <w:rPr>
          <w:rFonts w:ascii="Times New Roman" w:hAnsi="Times New Roman" w:cs="Times New Roman"/>
          <w:sz w:val="24"/>
          <w:szCs w:val="24"/>
          <w:lang w:val="en-GB"/>
        </w:rPr>
        <w:t>that yielded less than 12 COC</w:t>
      </w:r>
      <w:r>
        <w:rPr>
          <w:rFonts w:ascii="Times New Roman" w:hAnsi="Times New Roman" w:cs="Times New Roman"/>
          <w:sz w:val="24"/>
          <w:szCs w:val="24"/>
          <w:lang w:val="en-GB"/>
        </w:rPr>
        <w:t>s were combined</w:t>
      </w:r>
      <w:r w:rsidR="001D5672">
        <w:rPr>
          <w:rFonts w:ascii="Times New Roman" w:hAnsi="Times New Roman" w:cs="Times New Roman"/>
          <w:sz w:val="24"/>
          <w:szCs w:val="24"/>
          <w:lang w:val="en-GB"/>
        </w:rPr>
        <w:t xml:space="preserve"> with </w:t>
      </w:r>
      <w:r w:rsidR="001907C1">
        <w:rPr>
          <w:rFonts w:ascii="Times New Roman" w:hAnsi="Times New Roman" w:cs="Times New Roman"/>
          <w:sz w:val="24"/>
          <w:szCs w:val="24"/>
          <w:lang w:val="en-GB"/>
        </w:rPr>
        <w:t>COC</w:t>
      </w:r>
      <w:r w:rsidR="001D5672">
        <w:rPr>
          <w:rFonts w:ascii="Times New Roman" w:hAnsi="Times New Roman" w:cs="Times New Roman"/>
          <w:sz w:val="24"/>
          <w:szCs w:val="24"/>
          <w:lang w:val="en-GB"/>
        </w:rPr>
        <w:t>s from other ovaria</w:t>
      </w:r>
      <w:r>
        <w:rPr>
          <w:rFonts w:ascii="Times New Roman" w:hAnsi="Times New Roman" w:cs="Times New Roman"/>
          <w:sz w:val="24"/>
          <w:szCs w:val="24"/>
          <w:lang w:val="en-GB"/>
        </w:rPr>
        <w:t xml:space="preserve"> i</w:t>
      </w:r>
      <w:r w:rsidR="00091F23">
        <w:rPr>
          <w:rFonts w:ascii="Times New Roman" w:hAnsi="Times New Roman" w:cs="Times New Roman"/>
          <w:sz w:val="24"/>
          <w:szCs w:val="24"/>
          <w:lang w:val="en-GB"/>
        </w:rPr>
        <w:t>f this was logistically possible</w:t>
      </w:r>
      <w:r w:rsidR="001907C1">
        <w:rPr>
          <w:rFonts w:ascii="Times New Roman" w:hAnsi="Times New Roman" w:cs="Times New Roman"/>
          <w:sz w:val="24"/>
          <w:szCs w:val="24"/>
          <w:lang w:val="en-GB"/>
        </w:rPr>
        <w:t>. When COC</w:t>
      </w:r>
      <w:r>
        <w:rPr>
          <w:rFonts w:ascii="Times New Roman" w:hAnsi="Times New Roman" w:cs="Times New Roman"/>
          <w:sz w:val="24"/>
          <w:szCs w:val="24"/>
          <w:lang w:val="en-GB"/>
        </w:rPr>
        <w:t>s from different dogs were combined they were first categorized as stated below before being combined, in this manner i</w:t>
      </w:r>
      <w:r w:rsidR="001907C1">
        <w:rPr>
          <w:rFonts w:ascii="Times New Roman" w:hAnsi="Times New Roman" w:cs="Times New Roman"/>
          <w:sz w:val="24"/>
          <w:szCs w:val="24"/>
          <w:lang w:val="en-GB"/>
        </w:rPr>
        <w:t>t was guaranteed that the COC</w:t>
      </w:r>
      <w:r>
        <w:rPr>
          <w:rFonts w:ascii="Times New Roman" w:hAnsi="Times New Roman" w:cs="Times New Roman"/>
          <w:sz w:val="24"/>
          <w:szCs w:val="24"/>
          <w:lang w:val="en-GB"/>
        </w:rPr>
        <w:t>s from different dogs were divided equally between the culture groups.</w:t>
      </w:r>
      <w:r w:rsidR="00B70628">
        <w:rPr>
          <w:rFonts w:ascii="Times New Roman" w:hAnsi="Times New Roman" w:cs="Times New Roman"/>
          <w:sz w:val="24"/>
          <w:szCs w:val="24"/>
          <w:lang w:val="en-GB"/>
        </w:rPr>
        <w:t xml:space="preserve"> If it was not possible to combine </w:t>
      </w:r>
      <w:r w:rsidR="001907C1">
        <w:rPr>
          <w:rFonts w:ascii="Times New Roman" w:hAnsi="Times New Roman" w:cs="Times New Roman"/>
          <w:sz w:val="24"/>
          <w:szCs w:val="24"/>
          <w:lang w:val="en-GB"/>
        </w:rPr>
        <w:t>COC</w:t>
      </w:r>
      <w:r w:rsidR="00B70628">
        <w:rPr>
          <w:rFonts w:ascii="Times New Roman" w:hAnsi="Times New Roman" w:cs="Times New Roman"/>
          <w:sz w:val="24"/>
          <w:szCs w:val="24"/>
          <w:lang w:val="en-GB"/>
        </w:rPr>
        <w:t>s from different dogs to create la</w:t>
      </w:r>
      <w:r w:rsidR="001907C1">
        <w:rPr>
          <w:rFonts w:ascii="Times New Roman" w:hAnsi="Times New Roman" w:cs="Times New Roman"/>
          <w:sz w:val="24"/>
          <w:szCs w:val="24"/>
          <w:lang w:val="en-GB"/>
        </w:rPr>
        <w:t>rger culture groups these COC</w:t>
      </w:r>
      <w:r w:rsidR="00B70628">
        <w:rPr>
          <w:rFonts w:ascii="Times New Roman" w:hAnsi="Times New Roman" w:cs="Times New Roman"/>
          <w:sz w:val="24"/>
          <w:szCs w:val="24"/>
          <w:lang w:val="en-GB"/>
        </w:rPr>
        <w:t xml:space="preserve">s were </w:t>
      </w:r>
      <w:r w:rsidR="001D5672">
        <w:rPr>
          <w:rFonts w:ascii="Times New Roman" w:hAnsi="Times New Roman" w:cs="Times New Roman"/>
          <w:sz w:val="24"/>
          <w:szCs w:val="24"/>
          <w:lang w:val="en-GB"/>
        </w:rPr>
        <w:t>placed in culture for varying sets of time. Results from these culture groups were not included in this research. Oocytes from the 0 hour group were used as GV reference for nuclear phase determination.</w:t>
      </w:r>
    </w:p>
    <w:p w:rsidR="00873EF6" w:rsidRDefault="00873EF6" w:rsidP="003D7623">
      <w:pPr>
        <w:pStyle w:val="Geenafstand"/>
        <w:ind w:firstLine="708"/>
        <w:rPr>
          <w:rFonts w:ascii="Times New Roman" w:hAnsi="Times New Roman" w:cs="Times New Roman"/>
          <w:sz w:val="24"/>
          <w:szCs w:val="24"/>
          <w:lang w:val="en-GB"/>
        </w:rPr>
      </w:pPr>
    </w:p>
    <w:p w:rsidR="00873EF6" w:rsidRDefault="00873EF6" w:rsidP="00012009">
      <w:pPr>
        <w:pStyle w:val="Geenafstand"/>
        <w:numPr>
          <w:ilvl w:val="1"/>
          <w:numId w:val="8"/>
        </w:numPr>
        <w:rPr>
          <w:rFonts w:ascii="Times New Roman" w:hAnsi="Times New Roman" w:cs="Times New Roman"/>
          <w:sz w:val="24"/>
          <w:szCs w:val="24"/>
          <w:lang w:val="en-GB"/>
        </w:rPr>
      </w:pPr>
      <w:r>
        <w:rPr>
          <w:rFonts w:ascii="Times New Roman" w:hAnsi="Times New Roman" w:cs="Times New Roman"/>
          <w:sz w:val="24"/>
          <w:szCs w:val="24"/>
          <w:lang w:val="en-GB"/>
        </w:rPr>
        <w:t xml:space="preserve">Determining the culture groups </w:t>
      </w:r>
    </w:p>
    <w:p w:rsidR="00873EF6" w:rsidRPr="00B9592B" w:rsidRDefault="00873EF6" w:rsidP="003D7623">
      <w:pPr>
        <w:pStyle w:val="Geenafstand"/>
        <w:ind w:firstLine="708"/>
        <w:rPr>
          <w:rFonts w:ascii="Times New Roman" w:hAnsi="Times New Roman" w:cs="Times New Roman"/>
          <w:sz w:val="24"/>
          <w:szCs w:val="24"/>
          <w:lang w:val="en-GB"/>
        </w:rPr>
      </w:pPr>
    </w:p>
    <w:p w:rsidR="00A033AE" w:rsidRDefault="003D7623" w:rsidP="00A033AE">
      <w:pPr>
        <w:pStyle w:val="Geenafstand"/>
        <w:ind w:firstLine="708"/>
        <w:rPr>
          <w:rFonts w:ascii="Times New Roman" w:hAnsi="Times New Roman" w:cs="Times New Roman"/>
          <w:sz w:val="24"/>
          <w:szCs w:val="24"/>
          <w:lang w:val="en-GB"/>
        </w:rPr>
      </w:pPr>
      <w:r w:rsidRPr="00B9592B">
        <w:rPr>
          <w:rFonts w:ascii="Times New Roman" w:hAnsi="Times New Roman" w:cs="Times New Roman"/>
          <w:sz w:val="24"/>
          <w:szCs w:val="24"/>
          <w:lang w:val="en-GB"/>
        </w:rPr>
        <w:t>After collection</w:t>
      </w:r>
      <w:r w:rsidR="0026516F">
        <w:rPr>
          <w:rFonts w:ascii="Times New Roman" w:hAnsi="Times New Roman" w:cs="Times New Roman"/>
          <w:sz w:val="24"/>
          <w:szCs w:val="24"/>
          <w:lang w:val="en-GB"/>
        </w:rPr>
        <w:t xml:space="preserve"> of the </w:t>
      </w:r>
      <w:r w:rsidR="001907C1">
        <w:rPr>
          <w:rFonts w:ascii="Times New Roman" w:hAnsi="Times New Roman" w:cs="Times New Roman"/>
          <w:sz w:val="24"/>
          <w:szCs w:val="24"/>
          <w:lang w:val="en-GB"/>
        </w:rPr>
        <w:t>COC</w:t>
      </w:r>
      <w:r w:rsidR="0026516F">
        <w:rPr>
          <w:rFonts w:ascii="Times New Roman" w:hAnsi="Times New Roman" w:cs="Times New Roman"/>
          <w:sz w:val="24"/>
          <w:szCs w:val="24"/>
          <w:lang w:val="en-GB"/>
        </w:rPr>
        <w:t>s, they</w:t>
      </w:r>
      <w:r w:rsidRPr="00B9592B">
        <w:rPr>
          <w:rFonts w:ascii="Times New Roman" w:hAnsi="Times New Roman" w:cs="Times New Roman"/>
          <w:sz w:val="24"/>
          <w:szCs w:val="24"/>
          <w:lang w:val="en-GB"/>
        </w:rPr>
        <w:t xml:space="preserve"> were divided into </w:t>
      </w:r>
      <w:r w:rsidR="001E199C" w:rsidRPr="00B9592B">
        <w:rPr>
          <w:rFonts w:ascii="Times New Roman" w:hAnsi="Times New Roman" w:cs="Times New Roman"/>
          <w:sz w:val="24"/>
          <w:szCs w:val="24"/>
          <w:lang w:val="en-GB"/>
        </w:rPr>
        <w:t xml:space="preserve">categories based on 3 different </w:t>
      </w:r>
      <w:r w:rsidR="001D5672">
        <w:rPr>
          <w:rFonts w:ascii="Times New Roman" w:hAnsi="Times New Roman" w:cs="Times New Roman"/>
          <w:sz w:val="24"/>
          <w:szCs w:val="24"/>
          <w:lang w:val="en-GB"/>
        </w:rPr>
        <w:t xml:space="preserve">visible </w:t>
      </w:r>
      <w:r w:rsidR="001E199C" w:rsidRPr="00B9592B">
        <w:rPr>
          <w:rFonts w:ascii="Times New Roman" w:hAnsi="Times New Roman" w:cs="Times New Roman"/>
          <w:sz w:val="24"/>
          <w:szCs w:val="24"/>
          <w:lang w:val="en-GB"/>
        </w:rPr>
        <w:t>characteristics</w:t>
      </w:r>
      <w:r w:rsidR="00091F23">
        <w:rPr>
          <w:rFonts w:ascii="Times New Roman" w:hAnsi="Times New Roman" w:cs="Times New Roman"/>
          <w:sz w:val="24"/>
          <w:szCs w:val="24"/>
          <w:lang w:val="en-GB"/>
        </w:rPr>
        <w:t xml:space="preserve"> as depicted in fig 4</w:t>
      </w:r>
      <w:r w:rsidR="001E199C" w:rsidRPr="00B9592B">
        <w:rPr>
          <w:rFonts w:ascii="Times New Roman" w:hAnsi="Times New Roman" w:cs="Times New Roman"/>
          <w:sz w:val="24"/>
          <w:szCs w:val="24"/>
          <w:lang w:val="en-GB"/>
        </w:rPr>
        <w:t xml:space="preserve">. </w:t>
      </w:r>
      <w:r w:rsidR="00091F23">
        <w:rPr>
          <w:rFonts w:ascii="Times New Roman" w:hAnsi="Times New Roman" w:cs="Times New Roman"/>
          <w:sz w:val="24"/>
          <w:szCs w:val="24"/>
          <w:lang w:val="en-GB"/>
        </w:rPr>
        <w:t>Briefly:</w:t>
      </w:r>
    </w:p>
    <w:p w:rsidR="00A033AE" w:rsidRDefault="00A033AE" w:rsidP="00A033AE">
      <w:pPr>
        <w:pStyle w:val="Geenafstand"/>
        <w:ind w:left="708"/>
        <w:rPr>
          <w:rFonts w:ascii="Times New Roman" w:hAnsi="Times New Roman" w:cs="Times New Roman"/>
          <w:sz w:val="24"/>
          <w:szCs w:val="24"/>
          <w:lang w:val="en-GB"/>
        </w:rPr>
      </w:pPr>
      <w:r w:rsidRPr="00A033AE">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1E199C" w:rsidRPr="00B9592B">
        <w:rPr>
          <w:rFonts w:ascii="Times New Roman" w:hAnsi="Times New Roman" w:cs="Times New Roman"/>
          <w:sz w:val="24"/>
          <w:szCs w:val="24"/>
          <w:lang w:val="en-GB"/>
        </w:rPr>
        <w:t xml:space="preserve">The first characteristic was </w:t>
      </w:r>
      <w:r w:rsidR="001907C1">
        <w:rPr>
          <w:rFonts w:ascii="Times New Roman" w:hAnsi="Times New Roman" w:cs="Times New Roman"/>
          <w:sz w:val="24"/>
          <w:szCs w:val="24"/>
          <w:lang w:val="en-GB"/>
        </w:rPr>
        <w:t>cytoplasm</w:t>
      </w:r>
      <w:r w:rsidR="001E199C" w:rsidRPr="00B9592B">
        <w:rPr>
          <w:rFonts w:ascii="Times New Roman" w:hAnsi="Times New Roman" w:cs="Times New Roman"/>
          <w:sz w:val="24"/>
          <w:szCs w:val="24"/>
          <w:lang w:val="en-GB"/>
        </w:rPr>
        <w:t xml:space="preserve"> diameter</w:t>
      </w:r>
      <w:r w:rsidR="00BC5B4A">
        <w:rPr>
          <w:rFonts w:ascii="Times New Roman" w:hAnsi="Times New Roman" w:cs="Times New Roman"/>
          <w:sz w:val="24"/>
          <w:szCs w:val="24"/>
          <w:lang w:val="en-GB"/>
        </w:rPr>
        <w:t xml:space="preserve"> (fig 3</w:t>
      </w:r>
      <w:r w:rsidR="00626F6B" w:rsidRPr="00B9592B">
        <w:rPr>
          <w:rFonts w:ascii="Times New Roman" w:hAnsi="Times New Roman" w:cs="Times New Roman"/>
          <w:sz w:val="24"/>
          <w:szCs w:val="24"/>
          <w:lang w:val="en-GB"/>
        </w:rPr>
        <w:t>.)</w:t>
      </w:r>
      <w:r w:rsidR="001E199C" w:rsidRPr="00B9592B">
        <w:rPr>
          <w:rFonts w:ascii="Times New Roman" w:hAnsi="Times New Roman" w:cs="Times New Roman"/>
          <w:sz w:val="24"/>
          <w:szCs w:val="24"/>
          <w:lang w:val="en-GB"/>
        </w:rPr>
        <w:t>; t</w:t>
      </w:r>
      <w:r w:rsidR="003D7623" w:rsidRPr="00B9592B">
        <w:rPr>
          <w:rFonts w:ascii="Times New Roman" w:hAnsi="Times New Roman" w:cs="Times New Roman"/>
          <w:sz w:val="24"/>
          <w:szCs w:val="24"/>
          <w:lang w:val="en-GB"/>
        </w:rPr>
        <w:t>he f</w:t>
      </w:r>
      <w:r w:rsidR="001E199C" w:rsidRPr="00B9592B">
        <w:rPr>
          <w:rFonts w:ascii="Times New Roman" w:hAnsi="Times New Roman" w:cs="Times New Roman"/>
          <w:sz w:val="24"/>
          <w:szCs w:val="24"/>
          <w:lang w:val="en-GB"/>
        </w:rPr>
        <w:t>irst category contained</w:t>
      </w:r>
      <w:r w:rsidR="001907C1">
        <w:rPr>
          <w:rFonts w:ascii="Times New Roman" w:hAnsi="Times New Roman" w:cs="Times New Roman"/>
          <w:sz w:val="24"/>
          <w:szCs w:val="24"/>
          <w:lang w:val="en-GB"/>
        </w:rPr>
        <w:t xml:space="preserve"> COC</w:t>
      </w:r>
      <w:r w:rsidR="003D7623" w:rsidRPr="00B9592B">
        <w:rPr>
          <w:rFonts w:ascii="Times New Roman" w:hAnsi="Times New Roman" w:cs="Times New Roman"/>
          <w:sz w:val="24"/>
          <w:szCs w:val="24"/>
          <w:lang w:val="en-GB"/>
        </w:rPr>
        <w:t>s with a</w:t>
      </w:r>
      <w:r w:rsidR="001907C1">
        <w:rPr>
          <w:rFonts w:ascii="Times New Roman" w:hAnsi="Times New Roman" w:cs="Times New Roman"/>
          <w:sz w:val="24"/>
          <w:szCs w:val="24"/>
          <w:lang w:val="en-GB"/>
        </w:rPr>
        <w:t xml:space="preserve"> cytoplasm</w:t>
      </w:r>
      <w:r w:rsidR="003D7623" w:rsidRPr="00B9592B">
        <w:rPr>
          <w:rFonts w:ascii="Times New Roman" w:hAnsi="Times New Roman" w:cs="Times New Roman"/>
          <w:sz w:val="24"/>
          <w:szCs w:val="24"/>
          <w:lang w:val="en-GB"/>
        </w:rPr>
        <w:t xml:space="preserve"> diameter of </w:t>
      </w:r>
      <w:r w:rsidR="000C44E3" w:rsidRPr="00B9592B">
        <w:rPr>
          <w:rFonts w:ascii="Times New Roman" w:hAnsi="Times New Roman" w:cs="Times New Roman"/>
          <w:sz w:val="24"/>
          <w:szCs w:val="24"/>
          <w:lang w:val="en-GB"/>
        </w:rPr>
        <w:t xml:space="preserve">100µm </w:t>
      </w:r>
      <w:r w:rsidR="001E199C" w:rsidRPr="00B9592B">
        <w:rPr>
          <w:rFonts w:ascii="Times New Roman" w:hAnsi="Times New Roman" w:cs="Times New Roman"/>
          <w:sz w:val="24"/>
          <w:szCs w:val="24"/>
          <w:lang w:val="en-GB"/>
        </w:rPr>
        <w:t>or more, t</w:t>
      </w:r>
      <w:r w:rsidR="003D7623" w:rsidRPr="00B9592B">
        <w:rPr>
          <w:rFonts w:ascii="Times New Roman" w:hAnsi="Times New Roman" w:cs="Times New Roman"/>
          <w:sz w:val="24"/>
          <w:szCs w:val="24"/>
          <w:lang w:val="en-GB"/>
        </w:rPr>
        <w:t xml:space="preserve">he </w:t>
      </w:r>
      <w:r w:rsidR="001907C1">
        <w:rPr>
          <w:rFonts w:ascii="Times New Roman" w:hAnsi="Times New Roman" w:cs="Times New Roman"/>
          <w:sz w:val="24"/>
          <w:szCs w:val="24"/>
          <w:lang w:val="en-GB"/>
        </w:rPr>
        <w:t>second category contained COC</w:t>
      </w:r>
      <w:r w:rsidR="003D7623" w:rsidRPr="00B9592B">
        <w:rPr>
          <w:rFonts w:ascii="Times New Roman" w:hAnsi="Times New Roman" w:cs="Times New Roman"/>
          <w:sz w:val="24"/>
          <w:szCs w:val="24"/>
          <w:lang w:val="en-GB"/>
        </w:rPr>
        <w:t>s with a</w:t>
      </w:r>
      <w:r w:rsidR="001907C1">
        <w:rPr>
          <w:rFonts w:ascii="Times New Roman" w:hAnsi="Times New Roman" w:cs="Times New Roman"/>
          <w:sz w:val="24"/>
          <w:szCs w:val="24"/>
          <w:lang w:val="en-GB"/>
        </w:rPr>
        <w:t xml:space="preserve"> cytoplasm</w:t>
      </w:r>
      <w:r w:rsidR="003D7623" w:rsidRPr="00B9592B">
        <w:rPr>
          <w:rFonts w:ascii="Times New Roman" w:hAnsi="Times New Roman" w:cs="Times New Roman"/>
          <w:sz w:val="24"/>
          <w:szCs w:val="24"/>
          <w:lang w:val="en-GB"/>
        </w:rPr>
        <w:t xml:space="preserve"> diameter of less than </w:t>
      </w:r>
      <w:r w:rsidR="000C44E3" w:rsidRPr="00B9592B">
        <w:rPr>
          <w:rFonts w:ascii="Times New Roman" w:hAnsi="Times New Roman" w:cs="Times New Roman"/>
          <w:sz w:val="24"/>
          <w:szCs w:val="24"/>
          <w:lang w:val="en-GB"/>
        </w:rPr>
        <w:t>100µm</w:t>
      </w:r>
      <w:r w:rsidR="001E199C" w:rsidRPr="00B9592B">
        <w:rPr>
          <w:rFonts w:ascii="Times New Roman" w:hAnsi="Times New Roman" w:cs="Times New Roman"/>
          <w:sz w:val="24"/>
          <w:szCs w:val="24"/>
          <w:lang w:val="en-GB"/>
        </w:rPr>
        <w:t>, t</w:t>
      </w:r>
      <w:r w:rsidR="00B33C52" w:rsidRPr="00B9592B">
        <w:rPr>
          <w:rFonts w:ascii="Times New Roman" w:hAnsi="Times New Roman" w:cs="Times New Roman"/>
          <w:sz w:val="24"/>
          <w:szCs w:val="24"/>
          <w:lang w:val="en-GB"/>
        </w:rPr>
        <w:t xml:space="preserve">he third category contained disintegrated, incomplete </w:t>
      </w:r>
      <w:r w:rsidR="001907C1">
        <w:rPr>
          <w:rFonts w:ascii="Times New Roman" w:hAnsi="Times New Roman" w:cs="Times New Roman"/>
          <w:sz w:val="24"/>
          <w:szCs w:val="24"/>
          <w:lang w:val="en-GB"/>
        </w:rPr>
        <w:t>COC</w:t>
      </w:r>
      <w:r w:rsidR="00B33C52" w:rsidRPr="00B9592B">
        <w:rPr>
          <w:rFonts w:ascii="Times New Roman" w:hAnsi="Times New Roman" w:cs="Times New Roman"/>
          <w:sz w:val="24"/>
          <w:szCs w:val="24"/>
          <w:lang w:val="en-GB"/>
        </w:rPr>
        <w:t xml:space="preserve">s or empty </w:t>
      </w:r>
      <w:proofErr w:type="spellStart"/>
      <w:r w:rsidR="00B67FB4" w:rsidRPr="00B9592B">
        <w:rPr>
          <w:rFonts w:ascii="Times New Roman" w:hAnsi="Times New Roman" w:cs="Times New Roman"/>
          <w:sz w:val="24"/>
          <w:szCs w:val="24"/>
          <w:lang w:val="en-GB"/>
        </w:rPr>
        <w:t>zona</w:t>
      </w:r>
      <w:proofErr w:type="spellEnd"/>
      <w:r w:rsidR="00B67FB4" w:rsidRPr="00B9592B">
        <w:rPr>
          <w:rFonts w:ascii="Times New Roman" w:hAnsi="Times New Roman" w:cs="Times New Roman"/>
          <w:sz w:val="24"/>
          <w:szCs w:val="24"/>
          <w:lang w:val="en-GB"/>
        </w:rPr>
        <w:t xml:space="preserve"> </w:t>
      </w:r>
      <w:proofErr w:type="spellStart"/>
      <w:r w:rsidR="00B67FB4" w:rsidRPr="00B9592B">
        <w:rPr>
          <w:rFonts w:ascii="Times New Roman" w:hAnsi="Times New Roman" w:cs="Times New Roman"/>
          <w:sz w:val="24"/>
          <w:szCs w:val="24"/>
          <w:lang w:val="en-GB"/>
        </w:rPr>
        <w:t>pellucida</w:t>
      </w:r>
      <w:proofErr w:type="spellEnd"/>
      <w:r w:rsidR="001E199C" w:rsidRPr="00B9592B">
        <w:rPr>
          <w:rFonts w:ascii="Times New Roman" w:hAnsi="Times New Roman" w:cs="Times New Roman"/>
          <w:sz w:val="24"/>
          <w:szCs w:val="24"/>
          <w:lang w:val="en-GB"/>
        </w:rPr>
        <w:t>.</w:t>
      </w:r>
    </w:p>
    <w:p w:rsidR="00A033AE" w:rsidRDefault="00A033AE" w:rsidP="00A033AE">
      <w:pPr>
        <w:pStyle w:val="Geenafstand"/>
        <w:ind w:left="708"/>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626F6B" w:rsidRPr="00B9592B">
        <w:rPr>
          <w:rFonts w:ascii="Times New Roman" w:hAnsi="Times New Roman" w:cs="Times New Roman"/>
          <w:sz w:val="24"/>
          <w:szCs w:val="24"/>
          <w:lang w:val="en-GB"/>
        </w:rPr>
        <w:t>The second characteristic was presence of cumulus; the</w:t>
      </w:r>
      <w:r w:rsidR="001907C1">
        <w:rPr>
          <w:rFonts w:ascii="Times New Roman" w:hAnsi="Times New Roman" w:cs="Times New Roman"/>
          <w:sz w:val="24"/>
          <w:szCs w:val="24"/>
          <w:lang w:val="en-GB"/>
        </w:rPr>
        <w:t xml:space="preserve"> first category contained COC</w:t>
      </w:r>
      <w:r w:rsidR="00626F6B" w:rsidRPr="00B9592B">
        <w:rPr>
          <w:rFonts w:ascii="Times New Roman" w:hAnsi="Times New Roman" w:cs="Times New Roman"/>
          <w:sz w:val="24"/>
          <w:szCs w:val="24"/>
          <w:lang w:val="en-GB"/>
        </w:rPr>
        <w:t xml:space="preserve">s with cumulus that surrounded the complete oocyte, the </w:t>
      </w:r>
      <w:r w:rsidR="001907C1">
        <w:rPr>
          <w:rFonts w:ascii="Times New Roman" w:hAnsi="Times New Roman" w:cs="Times New Roman"/>
          <w:sz w:val="24"/>
          <w:szCs w:val="24"/>
          <w:lang w:val="en-GB"/>
        </w:rPr>
        <w:t>second category contained COC</w:t>
      </w:r>
      <w:r w:rsidR="00626F6B" w:rsidRPr="00B9592B">
        <w:rPr>
          <w:rFonts w:ascii="Times New Roman" w:hAnsi="Times New Roman" w:cs="Times New Roman"/>
          <w:sz w:val="24"/>
          <w:szCs w:val="24"/>
          <w:lang w:val="en-GB"/>
        </w:rPr>
        <w:t>s with incomplete cumulus, the third category contained oocytes with</w:t>
      </w:r>
      <w:r w:rsidR="001D5672">
        <w:rPr>
          <w:rFonts w:ascii="Times New Roman" w:hAnsi="Times New Roman" w:cs="Times New Roman"/>
          <w:sz w:val="24"/>
          <w:szCs w:val="24"/>
          <w:lang w:val="en-GB"/>
        </w:rPr>
        <w:t>out any</w:t>
      </w:r>
      <w:r w:rsidR="00626F6B" w:rsidRPr="00B9592B">
        <w:rPr>
          <w:rFonts w:ascii="Times New Roman" w:hAnsi="Times New Roman" w:cs="Times New Roman"/>
          <w:sz w:val="24"/>
          <w:szCs w:val="24"/>
          <w:lang w:val="en-GB"/>
        </w:rPr>
        <w:t xml:space="preserve"> cumulus </w:t>
      </w:r>
      <w:r w:rsidR="001D5672">
        <w:rPr>
          <w:rFonts w:ascii="Times New Roman" w:hAnsi="Times New Roman" w:cs="Times New Roman"/>
          <w:sz w:val="24"/>
          <w:szCs w:val="24"/>
          <w:lang w:val="en-GB"/>
        </w:rPr>
        <w:t>attached</w:t>
      </w:r>
      <w:r>
        <w:rPr>
          <w:rFonts w:ascii="Times New Roman" w:hAnsi="Times New Roman" w:cs="Times New Roman"/>
          <w:sz w:val="24"/>
          <w:szCs w:val="24"/>
          <w:lang w:val="en-GB"/>
        </w:rPr>
        <w:t>.</w:t>
      </w:r>
    </w:p>
    <w:p w:rsidR="00626F6B" w:rsidRDefault="00A033AE" w:rsidP="001907C1">
      <w:pPr>
        <w:pStyle w:val="Geenafstand"/>
        <w:ind w:left="708"/>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    </w:t>
      </w:r>
      <w:r w:rsidR="00626F6B" w:rsidRPr="00B9592B">
        <w:rPr>
          <w:rFonts w:ascii="Times New Roman" w:hAnsi="Times New Roman" w:cs="Times New Roman"/>
          <w:sz w:val="24"/>
          <w:szCs w:val="24"/>
          <w:lang w:val="en-GB"/>
        </w:rPr>
        <w:t xml:space="preserve">The third characteristic was </w:t>
      </w:r>
      <w:r w:rsidR="001D5672">
        <w:rPr>
          <w:rFonts w:ascii="Times New Roman" w:hAnsi="Times New Roman" w:cs="Times New Roman"/>
          <w:sz w:val="24"/>
          <w:szCs w:val="24"/>
          <w:lang w:val="en-GB"/>
        </w:rPr>
        <w:t xml:space="preserve">the </w:t>
      </w:r>
      <w:r w:rsidR="00626F6B" w:rsidRPr="00B9592B">
        <w:rPr>
          <w:rFonts w:ascii="Times New Roman" w:hAnsi="Times New Roman" w:cs="Times New Roman"/>
          <w:sz w:val="24"/>
          <w:szCs w:val="24"/>
          <w:lang w:val="en-GB"/>
        </w:rPr>
        <w:t xml:space="preserve">colour of the </w:t>
      </w:r>
      <w:r w:rsidR="001907C1">
        <w:rPr>
          <w:rFonts w:ascii="Times New Roman" w:hAnsi="Times New Roman" w:cs="Times New Roman"/>
          <w:sz w:val="24"/>
          <w:szCs w:val="24"/>
          <w:lang w:val="en-GB"/>
        </w:rPr>
        <w:t>cytoplasm;</w:t>
      </w:r>
      <w:r w:rsidR="00626F6B" w:rsidRPr="00B9592B">
        <w:rPr>
          <w:rFonts w:ascii="Times New Roman" w:hAnsi="Times New Roman" w:cs="Times New Roman"/>
          <w:sz w:val="24"/>
          <w:szCs w:val="24"/>
          <w:lang w:val="en-GB"/>
        </w:rPr>
        <w:t xml:space="preserve"> the</w:t>
      </w:r>
      <w:r w:rsidR="001907C1">
        <w:rPr>
          <w:rFonts w:ascii="Times New Roman" w:hAnsi="Times New Roman" w:cs="Times New Roman"/>
          <w:sz w:val="24"/>
          <w:szCs w:val="24"/>
          <w:lang w:val="en-GB"/>
        </w:rPr>
        <w:t xml:space="preserve"> first category contained COCs that had a</w:t>
      </w:r>
      <w:r w:rsidR="00626F6B" w:rsidRPr="00B9592B">
        <w:rPr>
          <w:rFonts w:ascii="Times New Roman" w:hAnsi="Times New Roman" w:cs="Times New Roman"/>
          <w:sz w:val="24"/>
          <w:szCs w:val="24"/>
          <w:lang w:val="en-GB"/>
        </w:rPr>
        <w:t xml:space="preserve"> black</w:t>
      </w:r>
      <w:r w:rsidR="001907C1">
        <w:rPr>
          <w:rFonts w:ascii="Times New Roman" w:hAnsi="Times New Roman" w:cs="Times New Roman"/>
          <w:sz w:val="24"/>
          <w:szCs w:val="24"/>
          <w:lang w:val="en-GB"/>
        </w:rPr>
        <w:t xml:space="preserve"> cytoplasm</w:t>
      </w:r>
      <w:r w:rsidR="00626F6B" w:rsidRPr="00B9592B">
        <w:rPr>
          <w:rFonts w:ascii="Times New Roman" w:hAnsi="Times New Roman" w:cs="Times New Roman"/>
          <w:sz w:val="24"/>
          <w:szCs w:val="24"/>
          <w:lang w:val="en-GB"/>
        </w:rPr>
        <w:t xml:space="preserve">, the </w:t>
      </w:r>
      <w:r w:rsidR="001907C1">
        <w:rPr>
          <w:rFonts w:ascii="Times New Roman" w:hAnsi="Times New Roman" w:cs="Times New Roman"/>
          <w:sz w:val="24"/>
          <w:szCs w:val="24"/>
          <w:lang w:val="en-GB"/>
        </w:rPr>
        <w:t>second category contained COC</w:t>
      </w:r>
      <w:r w:rsidR="00626F6B" w:rsidRPr="00B9592B">
        <w:rPr>
          <w:rFonts w:ascii="Times New Roman" w:hAnsi="Times New Roman" w:cs="Times New Roman"/>
          <w:sz w:val="24"/>
          <w:szCs w:val="24"/>
          <w:lang w:val="en-GB"/>
        </w:rPr>
        <w:t xml:space="preserve">s that </w:t>
      </w:r>
      <w:r w:rsidR="001907C1">
        <w:rPr>
          <w:rFonts w:ascii="Times New Roman" w:hAnsi="Times New Roman" w:cs="Times New Roman"/>
          <w:sz w:val="24"/>
          <w:szCs w:val="24"/>
          <w:lang w:val="en-GB"/>
        </w:rPr>
        <w:t xml:space="preserve">had a </w:t>
      </w:r>
      <w:r w:rsidR="00626F6B" w:rsidRPr="00B9592B">
        <w:rPr>
          <w:rFonts w:ascii="Times New Roman" w:hAnsi="Times New Roman" w:cs="Times New Roman"/>
          <w:sz w:val="24"/>
          <w:szCs w:val="24"/>
          <w:lang w:val="en-GB"/>
        </w:rPr>
        <w:t>brown</w:t>
      </w:r>
      <w:r w:rsidR="001907C1">
        <w:rPr>
          <w:rFonts w:ascii="Times New Roman" w:hAnsi="Times New Roman" w:cs="Times New Roman"/>
          <w:sz w:val="24"/>
          <w:szCs w:val="24"/>
          <w:lang w:val="en-GB"/>
        </w:rPr>
        <w:t xml:space="preserve"> cytoplasm.</w:t>
      </w:r>
    </w:p>
    <w:p w:rsidR="001907C1" w:rsidRPr="00B9592B" w:rsidRDefault="001907C1" w:rsidP="001907C1">
      <w:pPr>
        <w:pStyle w:val="Geenafstand"/>
        <w:ind w:left="708"/>
        <w:rPr>
          <w:rFonts w:ascii="Times New Roman" w:hAnsi="Times New Roman" w:cs="Times New Roman"/>
          <w:sz w:val="24"/>
          <w:szCs w:val="24"/>
          <w:lang w:val="en-GB"/>
        </w:rPr>
      </w:pPr>
    </w:p>
    <w:p w:rsidR="001907C1" w:rsidRDefault="001907C1" w:rsidP="00793FA0">
      <w:pPr>
        <w:pStyle w:val="Geenafstand"/>
        <w:ind w:left="708"/>
        <w:rPr>
          <w:rFonts w:ascii="Times New Roman" w:hAnsi="Times New Roman" w:cs="Times New Roman"/>
          <w:sz w:val="24"/>
          <w:szCs w:val="24"/>
          <w:lang w:val="en-GB"/>
        </w:rPr>
      </w:pPr>
      <w:r>
        <w:rPr>
          <w:rFonts w:ascii="Times New Roman" w:hAnsi="Times New Roman" w:cs="Times New Roman"/>
          <w:sz w:val="24"/>
          <w:szCs w:val="24"/>
          <w:lang w:val="en-GB"/>
        </w:rPr>
        <w:t>COC</w:t>
      </w:r>
      <w:r w:rsidR="00626F6B" w:rsidRPr="00B9592B">
        <w:rPr>
          <w:rFonts w:ascii="Times New Roman" w:hAnsi="Times New Roman" w:cs="Times New Roman"/>
          <w:sz w:val="24"/>
          <w:szCs w:val="24"/>
          <w:lang w:val="en-GB"/>
        </w:rPr>
        <w:t xml:space="preserve">s that were placed in the third category based on the first characteristic (disintegrated, incomplete or empty </w:t>
      </w:r>
      <w:proofErr w:type="spellStart"/>
      <w:r w:rsidR="00626F6B" w:rsidRPr="00B9592B">
        <w:rPr>
          <w:rFonts w:ascii="Times New Roman" w:hAnsi="Times New Roman" w:cs="Times New Roman"/>
          <w:sz w:val="24"/>
          <w:szCs w:val="24"/>
          <w:lang w:val="en-GB"/>
        </w:rPr>
        <w:t>zona</w:t>
      </w:r>
      <w:proofErr w:type="spellEnd"/>
      <w:r w:rsidR="00626F6B" w:rsidRPr="00B9592B">
        <w:rPr>
          <w:rFonts w:ascii="Times New Roman" w:hAnsi="Times New Roman" w:cs="Times New Roman"/>
          <w:sz w:val="24"/>
          <w:szCs w:val="24"/>
          <w:lang w:val="en-GB"/>
        </w:rPr>
        <w:t>) were not incl</w:t>
      </w:r>
      <w:r>
        <w:rPr>
          <w:rFonts w:ascii="Times New Roman" w:hAnsi="Times New Roman" w:cs="Times New Roman"/>
          <w:sz w:val="24"/>
          <w:szCs w:val="24"/>
          <w:lang w:val="en-GB"/>
        </w:rPr>
        <w:t xml:space="preserve">uded in further research. </w:t>
      </w:r>
    </w:p>
    <w:p w:rsidR="001E199C" w:rsidRPr="00B9592B" w:rsidRDefault="001907C1" w:rsidP="00793FA0">
      <w:pPr>
        <w:pStyle w:val="Geenafstand"/>
        <w:ind w:left="708"/>
        <w:rPr>
          <w:rFonts w:ascii="Times New Roman" w:hAnsi="Times New Roman" w:cs="Times New Roman"/>
          <w:sz w:val="24"/>
          <w:szCs w:val="24"/>
          <w:lang w:val="en-GB"/>
        </w:rPr>
      </w:pPr>
      <w:r>
        <w:rPr>
          <w:rFonts w:ascii="Times New Roman" w:hAnsi="Times New Roman" w:cs="Times New Roman"/>
          <w:sz w:val="24"/>
          <w:szCs w:val="24"/>
          <w:lang w:val="en-GB"/>
        </w:rPr>
        <w:t>COC</w:t>
      </w:r>
      <w:r w:rsidR="00626F6B" w:rsidRPr="00B9592B">
        <w:rPr>
          <w:rFonts w:ascii="Times New Roman" w:hAnsi="Times New Roman" w:cs="Times New Roman"/>
          <w:sz w:val="24"/>
          <w:szCs w:val="24"/>
          <w:lang w:val="en-GB"/>
        </w:rPr>
        <w:t xml:space="preserve">s </w:t>
      </w:r>
      <w:r w:rsidR="004053CB" w:rsidRPr="00B9592B">
        <w:rPr>
          <w:rFonts w:ascii="Times New Roman" w:hAnsi="Times New Roman" w:cs="Times New Roman"/>
          <w:sz w:val="24"/>
          <w:szCs w:val="24"/>
          <w:lang w:val="en-GB"/>
        </w:rPr>
        <w:t>that were placed in the same categories based on all three characteristics were considered equals and were divided equally</w:t>
      </w:r>
      <w:r w:rsidR="00890C25" w:rsidRPr="00B9592B">
        <w:rPr>
          <w:rFonts w:ascii="Times New Roman" w:hAnsi="Times New Roman" w:cs="Times New Roman"/>
          <w:sz w:val="24"/>
          <w:szCs w:val="24"/>
          <w:lang w:val="en-GB"/>
        </w:rPr>
        <w:t xml:space="preserve"> betwee</w:t>
      </w:r>
      <w:r w:rsidR="00BC5B4A">
        <w:rPr>
          <w:rFonts w:ascii="Times New Roman" w:hAnsi="Times New Roman" w:cs="Times New Roman"/>
          <w:sz w:val="24"/>
          <w:szCs w:val="24"/>
          <w:lang w:val="en-GB"/>
        </w:rPr>
        <w:t>n the two culture groups (fig. 4</w:t>
      </w:r>
      <w:r w:rsidR="00890C25" w:rsidRPr="00B9592B">
        <w:rPr>
          <w:rFonts w:ascii="Times New Roman" w:hAnsi="Times New Roman" w:cs="Times New Roman"/>
          <w:sz w:val="24"/>
          <w:szCs w:val="24"/>
          <w:lang w:val="en-GB"/>
        </w:rPr>
        <w:t>)</w:t>
      </w:r>
    </w:p>
    <w:p w:rsidR="00DF53F3" w:rsidRDefault="00DF53F3" w:rsidP="00532F5B">
      <w:pPr>
        <w:pStyle w:val="Geenafstand"/>
        <w:tabs>
          <w:tab w:val="left" w:pos="1440"/>
        </w:tabs>
        <w:rPr>
          <w:rFonts w:ascii="Times New Roman" w:hAnsi="Times New Roman" w:cs="Times New Roman"/>
          <w:noProof/>
          <w:sz w:val="28"/>
          <w:szCs w:val="24"/>
          <w:lang w:val="en-GB" w:eastAsia="nl-NL"/>
        </w:rPr>
      </w:pPr>
    </w:p>
    <w:p w:rsidR="00532F5B" w:rsidRPr="00B9592B" w:rsidRDefault="00267053" w:rsidP="00532F5B">
      <w:pPr>
        <w:pStyle w:val="Geenafstand"/>
        <w:tabs>
          <w:tab w:val="left" w:pos="1440"/>
        </w:tabs>
        <w:rPr>
          <w:rFonts w:ascii="Times New Roman" w:hAnsi="Times New Roman" w:cs="Times New Roman"/>
          <w:noProof/>
          <w:sz w:val="28"/>
          <w:szCs w:val="24"/>
          <w:lang w:val="en-GB" w:eastAsia="nl-NL"/>
        </w:rPr>
      </w:pPr>
      <w:r w:rsidRPr="00B9592B">
        <w:rPr>
          <w:rFonts w:ascii="Times New Roman" w:hAnsi="Times New Roman" w:cs="Times New Roman"/>
          <w:noProof/>
          <w:sz w:val="28"/>
          <w:szCs w:val="24"/>
          <w:lang w:eastAsia="nl-NL"/>
        </w:rPr>
        <w:drawing>
          <wp:anchor distT="0" distB="0" distL="114300" distR="114300" simplePos="0" relativeHeight="251659264" behindDoc="0" locked="0" layoutInCell="1" allowOverlap="1" wp14:anchorId="18D73607" wp14:editId="1340727A">
            <wp:simplePos x="0" y="0"/>
            <wp:positionH relativeFrom="column">
              <wp:posOffset>2048510</wp:posOffset>
            </wp:positionH>
            <wp:positionV relativeFrom="paragraph">
              <wp:posOffset>241300</wp:posOffset>
            </wp:positionV>
            <wp:extent cx="1752600" cy="1924050"/>
            <wp:effectExtent l="0" t="0" r="0" b="0"/>
            <wp:wrapSquare wrapText="bothSides"/>
            <wp:docPr id="2" name="Afbeelding 2" descr="C:\Users\Suzanne\Documents\DGK\Master\Masteronderzoek\master\catego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anne\Documents\DGK\Master\Masteronderzoek\master\category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73" r="5709"/>
                    <a:stretch/>
                  </pic:blipFill>
                  <pic:spPr bwMode="auto">
                    <a:xfrm>
                      <a:off x="0" y="0"/>
                      <a:ext cx="1752600" cy="1924050"/>
                    </a:xfrm>
                    <a:prstGeom prst="rect">
                      <a:avLst/>
                    </a:prstGeom>
                    <a:noFill/>
                    <a:ln>
                      <a:noFill/>
                    </a:ln>
                    <a:extLst>
                      <a:ext uri="{53640926-AAD7-44D8-BBD7-CCE9431645EC}">
                        <a14:shadowObscured xmlns:a14="http://schemas.microsoft.com/office/drawing/2010/main"/>
                      </a:ext>
                    </a:extLst>
                  </pic:spPr>
                </pic:pic>
              </a:graphicData>
            </a:graphic>
          </wp:anchor>
        </w:drawing>
      </w:r>
      <w:r w:rsidR="00B67FB4" w:rsidRPr="00B9592B">
        <w:rPr>
          <w:rFonts w:ascii="Times New Roman" w:hAnsi="Times New Roman" w:cs="Times New Roman"/>
          <w:noProof/>
          <w:sz w:val="28"/>
          <w:szCs w:val="24"/>
          <w:lang w:eastAsia="nl-NL"/>
        </w:rPr>
        <w:drawing>
          <wp:anchor distT="0" distB="0" distL="114300" distR="114300" simplePos="0" relativeHeight="251666432" behindDoc="0" locked="0" layoutInCell="1" allowOverlap="1" wp14:anchorId="2A74742F" wp14:editId="5099FBF3">
            <wp:simplePos x="0" y="0"/>
            <wp:positionH relativeFrom="column">
              <wp:posOffset>62230</wp:posOffset>
            </wp:positionH>
            <wp:positionV relativeFrom="paragraph">
              <wp:posOffset>196215</wp:posOffset>
            </wp:positionV>
            <wp:extent cx="1809750" cy="1952625"/>
            <wp:effectExtent l="0" t="0" r="0"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0" cy="1952625"/>
                    </a:xfrm>
                    <a:prstGeom prst="rect">
                      <a:avLst/>
                    </a:prstGeom>
                    <a:noFill/>
                    <a:ln>
                      <a:noFill/>
                    </a:ln>
                  </pic:spPr>
                </pic:pic>
              </a:graphicData>
            </a:graphic>
          </wp:anchor>
        </w:drawing>
      </w:r>
      <w:r w:rsidR="00532F5B" w:rsidRPr="00B9592B">
        <w:rPr>
          <w:rFonts w:ascii="Times New Roman" w:hAnsi="Times New Roman" w:cs="Times New Roman"/>
          <w:noProof/>
          <w:sz w:val="28"/>
          <w:szCs w:val="24"/>
          <w:lang w:eastAsia="nl-NL"/>
        </w:rPr>
        <w:drawing>
          <wp:anchor distT="0" distB="0" distL="114300" distR="114300" simplePos="0" relativeHeight="251660288" behindDoc="0" locked="0" layoutInCell="1" allowOverlap="1" wp14:anchorId="3E63810E" wp14:editId="0A5ABF85">
            <wp:simplePos x="0" y="0"/>
            <wp:positionH relativeFrom="column">
              <wp:posOffset>3955415</wp:posOffset>
            </wp:positionH>
            <wp:positionV relativeFrom="paragraph">
              <wp:posOffset>223520</wp:posOffset>
            </wp:positionV>
            <wp:extent cx="1800225" cy="1932305"/>
            <wp:effectExtent l="0" t="0" r="9525" b="0"/>
            <wp:wrapSquare wrapText="bothSides"/>
            <wp:docPr id="3" name="Afbeelding 3" descr="C:\Users\Suzanne\Documents\DGK\Master\Masteronderzoek\master\categor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anne\Documents\DGK\Master\Masteronderzoek\master\category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00" r="2999"/>
                    <a:stretch/>
                  </pic:blipFill>
                  <pic:spPr bwMode="auto">
                    <a:xfrm>
                      <a:off x="0" y="0"/>
                      <a:ext cx="1800225" cy="1932305"/>
                    </a:xfrm>
                    <a:prstGeom prst="rect">
                      <a:avLst/>
                    </a:prstGeom>
                    <a:noFill/>
                    <a:ln>
                      <a:noFill/>
                    </a:ln>
                    <a:extLst>
                      <a:ext uri="{53640926-AAD7-44D8-BBD7-CCE9431645EC}">
                        <a14:shadowObscured xmlns:a14="http://schemas.microsoft.com/office/drawing/2010/main"/>
                      </a:ext>
                    </a:extLst>
                  </pic:spPr>
                </pic:pic>
              </a:graphicData>
            </a:graphic>
          </wp:anchor>
        </w:drawing>
      </w:r>
    </w:p>
    <w:p w:rsidR="00532F5B" w:rsidRPr="00B9592B" w:rsidRDefault="00267053" w:rsidP="00FC34CD">
      <w:pPr>
        <w:pStyle w:val="Geenafstand"/>
        <w:rPr>
          <w:rFonts w:ascii="Times New Roman" w:hAnsi="Times New Roman" w:cs="Times New Roman"/>
          <w:noProof/>
          <w:sz w:val="28"/>
          <w:szCs w:val="24"/>
          <w:lang w:val="en-GB" w:eastAsia="nl-NL"/>
        </w:rPr>
      </w:pPr>
      <w:r>
        <w:rPr>
          <w:rFonts w:ascii="Times New Roman" w:hAnsi="Times New Roman" w:cs="Times New Roman"/>
          <w:noProof/>
          <w:sz w:val="28"/>
          <w:szCs w:val="24"/>
          <w:lang w:eastAsia="nl-NL"/>
        </w:rPr>
        <w:pict>
          <v:shapetype id="_x0000_t202" coordsize="21600,21600" o:spt="202" path="m,l,21600r21600,l21600,xe">
            <v:stroke joinstyle="miter"/>
            <v:path gradientshapeok="t" o:connecttype="rect"/>
          </v:shapetype>
          <v:shape id="_x0000_s1040" type="#_x0000_t202" style="position:absolute;margin-left:-221.7pt;margin-top:133.05pt;width:49.55pt;height:21pt;z-index:2516879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O6Jd8knAgAARwQAAA4AAAAAAAAAAAAAAAAALgIAAGRycy9lMm9Eb2Mu&#10;eG1sUEsBAi0AFAAGAAgAAAAhAP0vMtbbAAAABQEAAA8AAAAAAAAAAAAAAAAAgQQAAGRycy9kb3du&#10;cmV2LnhtbFBLBQYAAAAABAAEAPMAAACJBQAAAAA=&#10;" filled="f" stroked="f">
            <v:textbox>
              <w:txbxContent>
                <w:p w:rsidR="00267053" w:rsidRPr="00267053" w:rsidRDefault="00267053" w:rsidP="00267053">
                  <w:pPr>
                    <w:rPr>
                      <w:b/>
                      <w:color w:val="FFFFFF" w:themeColor="background1"/>
                      <w:sz w:val="24"/>
                    </w:rPr>
                  </w:pPr>
                  <w:r>
                    <w:rPr>
                      <w:b/>
                      <w:color w:val="FFFFFF" w:themeColor="background1"/>
                      <w:sz w:val="24"/>
                    </w:rPr>
                    <w:t>100µm</w:t>
                  </w:r>
                </w:p>
              </w:txbxContent>
            </v:textbox>
          </v:shape>
        </w:pict>
      </w:r>
      <w:r>
        <w:rPr>
          <w:rFonts w:ascii="Times New Roman" w:hAnsi="Times New Roman" w:cs="Times New Roman"/>
          <w:noProof/>
          <w:sz w:val="28"/>
          <w:szCs w:val="24"/>
          <w:lang w:eastAsia="nl-NL"/>
        </w:rPr>
        <w:pict>
          <v:shape id="_x0000_s1033" type="#_x0000_t202" style="position:absolute;margin-left:7.05pt;margin-top:129.3pt;width:21.05pt;height:20.65pt;z-index:2516807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O6Jd8knAgAARwQAAA4AAAAAAAAAAAAAAAAALgIAAGRycy9lMm9Eb2Mu&#10;eG1sUEsBAi0AFAAGAAgAAAAhAP0vMtbbAAAABQEAAA8AAAAAAAAAAAAAAAAAgQQAAGRycy9kb3du&#10;cmV2LnhtbFBLBQYAAAAABAAEAPMAAACJBQAAAAA=&#10;" filled="f" stroked="f">
            <v:textbox>
              <w:txbxContent>
                <w:p w:rsidR="00267053" w:rsidRPr="00267053" w:rsidRDefault="00267053" w:rsidP="00267053">
                  <w:pPr>
                    <w:rPr>
                      <w:b/>
                      <w:color w:val="FFFFFF" w:themeColor="background1"/>
                      <w:sz w:val="24"/>
                    </w:rPr>
                  </w:pPr>
                  <w:r>
                    <w:rPr>
                      <w:b/>
                      <w:color w:val="FFFFFF" w:themeColor="background1"/>
                      <w:sz w:val="24"/>
                    </w:rPr>
                    <w:t>c</w:t>
                  </w:r>
                </w:p>
              </w:txbxContent>
            </v:textbox>
          </v:shape>
        </w:pict>
      </w:r>
      <w:r>
        <w:rPr>
          <w:rFonts w:ascii="Times New Roman" w:hAnsi="Times New Roman" w:cs="Times New Roman"/>
          <w:noProof/>
          <w:sz w:val="28"/>
          <w:szCs w:val="24"/>
          <w:lang w:eastAsia="nl-NL"/>
        </w:rPr>
        <w:pict>
          <v:shape id="_x0000_s1032" type="#_x0000_t202" style="position:absolute;margin-left:-141.45pt;margin-top:129.3pt;width:21.05pt;height:20.65pt;z-index:2516797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O6Jd8knAgAARwQAAA4AAAAAAAAAAAAAAAAALgIAAGRycy9lMm9Eb2Mu&#10;eG1sUEsBAi0AFAAGAAgAAAAhAP0vMtbbAAAABQEAAA8AAAAAAAAAAAAAAAAAgQQAAGRycy9kb3du&#10;cmV2LnhtbFBLBQYAAAAABAAEAPMAAACJBQAAAAA=&#10;" filled="f" stroked="f">
            <v:textbox>
              <w:txbxContent>
                <w:p w:rsidR="00267053" w:rsidRPr="00267053" w:rsidRDefault="00267053" w:rsidP="00267053">
                  <w:pPr>
                    <w:rPr>
                      <w:b/>
                      <w:color w:val="FFFFFF" w:themeColor="background1"/>
                      <w:sz w:val="24"/>
                    </w:rPr>
                  </w:pPr>
                  <w:r>
                    <w:rPr>
                      <w:b/>
                      <w:color w:val="FFFFFF" w:themeColor="background1"/>
                      <w:sz w:val="24"/>
                    </w:rPr>
                    <w:t>b</w:t>
                  </w:r>
                </w:p>
              </w:txbxContent>
            </v:textbox>
          </v:shape>
        </w:pict>
      </w:r>
      <w:r>
        <w:rPr>
          <w:noProof/>
        </w:rPr>
        <w:pict>
          <v:shape id="Tekstvak 2" o:spid="_x0000_s1026" type="#_x0000_t202" style="position:absolute;margin-left:-298.55pt;margin-top:129.3pt;width:21.05pt;height:20.65pt;z-index:2516756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O6Jd8knAgAARwQAAA4AAAAAAAAAAAAAAAAALgIAAGRycy9lMm9Eb2Mu&#10;eG1sUEsBAi0AFAAGAAgAAAAhAP0vMtbbAAAABQEAAA8AAAAAAAAAAAAAAAAAgQQAAGRycy9kb3du&#10;cmV2LnhtbFBLBQYAAAAABAAEAPMAAACJBQAAAAA=&#10;" filled="f" stroked="f">
            <v:textbox>
              <w:txbxContent>
                <w:p w:rsidR="00267053" w:rsidRPr="00267053" w:rsidRDefault="00267053">
                  <w:pPr>
                    <w:rPr>
                      <w:b/>
                      <w:color w:val="FFFFFF" w:themeColor="background1"/>
                      <w:sz w:val="24"/>
                    </w:rPr>
                  </w:pPr>
                  <w:r w:rsidRPr="00267053">
                    <w:rPr>
                      <w:b/>
                      <w:color w:val="FFFFFF" w:themeColor="background1"/>
                      <w:sz w:val="24"/>
                    </w:rPr>
                    <w:t>a</w:t>
                  </w:r>
                </w:p>
              </w:txbxContent>
            </v:textbox>
          </v:shape>
        </w:pict>
      </w:r>
      <w:r>
        <w:rPr>
          <w:rFonts w:ascii="Times New Roman" w:hAnsi="Times New Roman" w:cs="Times New Roman"/>
          <w:noProof/>
          <w:sz w:val="28"/>
          <w:szCs w:val="24"/>
          <w:lang w:eastAsia="nl-NL"/>
        </w:rPr>
        <w:pict>
          <v:shape id="_x0000_s1030" type="#_x0000_t202" style="position:absolute;margin-left:160.45pt;margin-top:129.3pt;width:21.05pt;height:20.65pt;z-index:2516776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O6Jd8knAgAARwQAAA4AAAAAAAAAAAAAAAAALgIAAGRycy9lMm9Eb2Mu&#10;eG1sUEsBAi0AFAAGAAgAAAAhAP0vMtbbAAAABQEAAA8AAAAAAAAAAAAAAAAAgQQAAGRycy9kb3du&#10;cmV2LnhtbFBLBQYAAAAABAAEAPMAAACJBQAAAAA=&#10;" filled="f" stroked="f">
            <v:textbox>
              <w:txbxContent>
                <w:p w:rsidR="00267053" w:rsidRPr="00267053" w:rsidRDefault="00267053" w:rsidP="00267053">
                  <w:pPr>
                    <w:rPr>
                      <w:b/>
                      <w:color w:val="FFFFFF" w:themeColor="background1"/>
                      <w:sz w:val="24"/>
                    </w:rPr>
                  </w:pPr>
                  <w:r>
                    <w:rPr>
                      <w:b/>
                      <w:color w:val="FFFFFF" w:themeColor="background1"/>
                      <w:sz w:val="24"/>
                    </w:rPr>
                    <w:t>c</w:t>
                  </w:r>
                </w:p>
              </w:txbxContent>
            </v:textbox>
          </v:shape>
        </w:pict>
      </w:r>
    </w:p>
    <w:p w:rsidR="00666C0F" w:rsidRDefault="00267053" w:rsidP="00FC34CD">
      <w:pPr>
        <w:pStyle w:val="Geenafstand"/>
        <w:rPr>
          <w:rFonts w:ascii="Times New Roman" w:hAnsi="Times New Roman" w:cs="Times New Roman"/>
          <w:sz w:val="20"/>
          <w:szCs w:val="20"/>
          <w:lang w:val="en-GB"/>
        </w:rPr>
      </w:pPr>
      <w:r>
        <w:rPr>
          <w:rFonts w:ascii="Times New Roman" w:hAnsi="Times New Roman" w:cs="Times New Roman"/>
          <w:noProof/>
          <w:sz w:val="28"/>
          <w:szCs w:val="24"/>
          <w:lang w:eastAsia="nl-NL"/>
        </w:rPr>
        <w:pict>
          <v:shape id="_x0000_s1031" type="#_x0000_t202" style="position:absolute;margin-left:8.6pt;margin-top:-40.45pt;width:21.05pt;height:20.65pt;z-index:2516787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O6Jd8knAgAARwQAAA4AAAAAAAAAAAAAAAAALgIAAGRycy9lMm9Eb2Mu&#10;eG1sUEsBAi0AFAAGAAgAAAAhAP0vMtbbAAAABQEAAA8AAAAAAAAAAAAAAAAAgQQAAGRycy9kb3du&#10;cmV2LnhtbFBLBQYAAAAABAAEAPMAAACJBQAAAAA=&#10;" filled="f" stroked="f">
            <v:textbox>
              <w:txbxContent>
                <w:p w:rsidR="00267053" w:rsidRPr="00267053" w:rsidRDefault="00267053" w:rsidP="00267053">
                  <w:pPr>
                    <w:rPr>
                      <w:b/>
                      <w:color w:val="FFFFFF" w:themeColor="background1"/>
                      <w:sz w:val="24"/>
                    </w:rPr>
                  </w:pPr>
                  <w:r w:rsidRPr="00267053">
                    <w:rPr>
                      <w:b/>
                      <w:color w:val="FFFFFF" w:themeColor="background1"/>
                      <w:sz w:val="24"/>
                    </w:rPr>
                    <w:t>a</w:t>
                  </w:r>
                </w:p>
              </w:txbxContent>
            </v:textbox>
          </v:shape>
        </w:pict>
      </w:r>
      <w:r>
        <w:rPr>
          <w:rFonts w:ascii="Times New Roman" w:hAnsi="Times New Roman" w:cs="Times New Roman"/>
          <w:noProof/>
          <w:sz w:val="28"/>
          <w:szCs w:val="24"/>
          <w:lang w:eastAsia="nl-NL"/>
        </w:rPr>
        <w:pict>
          <v:shape id="_x0000_s1029" type="#_x0000_t202" style="position:absolute;margin-left:160.85pt;margin-top:.05pt;width:21.05pt;height:20.65pt;z-index:2516766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O6Jd8knAgAARwQAAA4AAAAAAAAAAAAAAAAALgIAAGRycy9lMm9Eb2Mu&#10;eG1sUEsBAi0AFAAGAAgAAAAhAP0vMtbbAAAABQEAAA8AAAAAAAAAAAAAAAAAgQQAAGRycy9kb3du&#10;cmV2LnhtbFBLBQYAAAAABAAEAPMAAACJBQAAAAA=&#10;" filled="f" stroked="f">
            <v:textbox>
              <w:txbxContent>
                <w:p w:rsidR="00267053" w:rsidRPr="00267053" w:rsidRDefault="00267053" w:rsidP="00267053">
                  <w:pPr>
                    <w:rPr>
                      <w:b/>
                      <w:color w:val="FFFFFF" w:themeColor="background1"/>
                      <w:sz w:val="24"/>
                    </w:rPr>
                  </w:pPr>
                  <w:r>
                    <w:rPr>
                      <w:b/>
                      <w:color w:val="FFFFFF" w:themeColor="background1"/>
                      <w:sz w:val="24"/>
                    </w:rPr>
                    <w:t>b</w:t>
                  </w:r>
                </w:p>
              </w:txbxContent>
            </v:textbox>
          </v:shape>
        </w:pict>
      </w:r>
      <w:r w:rsidR="001907C1">
        <w:rPr>
          <w:rFonts w:ascii="Times New Roman" w:hAnsi="Times New Roman" w:cs="Times New Roman"/>
          <w:noProof/>
          <w:sz w:val="28"/>
          <w:szCs w:val="24"/>
          <w:lang w:eastAsia="nl-NL"/>
        </w:rPr>
        <w:drawing>
          <wp:anchor distT="0" distB="0" distL="114300" distR="114300" simplePos="0" relativeHeight="251673600" behindDoc="1" locked="0" layoutInCell="1" allowOverlap="1" wp14:anchorId="4DD861D0" wp14:editId="012D415B">
            <wp:simplePos x="0" y="0"/>
            <wp:positionH relativeFrom="column">
              <wp:posOffset>-4445</wp:posOffset>
            </wp:positionH>
            <wp:positionV relativeFrom="paragraph">
              <wp:posOffset>705485</wp:posOffset>
            </wp:positionV>
            <wp:extent cx="5762625" cy="3162300"/>
            <wp:effectExtent l="0" t="0" r="0" b="0"/>
            <wp:wrapTight wrapText="bothSides">
              <wp:wrapPolygon edited="0">
                <wp:start x="0" y="0"/>
                <wp:lineTo x="0" y="21470"/>
                <wp:lineTo x="21564" y="21470"/>
                <wp:lineTo x="21564"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B4A">
        <w:rPr>
          <w:rFonts w:ascii="Times New Roman" w:hAnsi="Times New Roman" w:cs="Times New Roman"/>
          <w:sz w:val="20"/>
          <w:szCs w:val="20"/>
          <w:lang w:val="en-GB"/>
        </w:rPr>
        <w:t>Fig 3</w:t>
      </w:r>
      <w:r w:rsidR="00B33C52" w:rsidRPr="00B9592B">
        <w:rPr>
          <w:rFonts w:ascii="Times New Roman" w:hAnsi="Times New Roman" w:cs="Times New Roman"/>
          <w:sz w:val="20"/>
          <w:szCs w:val="20"/>
          <w:lang w:val="en-GB"/>
        </w:rPr>
        <w:t xml:space="preserve">. </w:t>
      </w:r>
      <w:r w:rsidR="000D09FA" w:rsidRPr="00B9592B">
        <w:rPr>
          <w:rFonts w:ascii="Times New Roman" w:hAnsi="Times New Roman" w:cs="Times New Roman"/>
          <w:sz w:val="20"/>
          <w:szCs w:val="20"/>
          <w:lang w:val="en-GB"/>
        </w:rPr>
        <w:t xml:space="preserve">Photographs of </w:t>
      </w:r>
      <w:r w:rsidR="00A033AE">
        <w:rPr>
          <w:rFonts w:ascii="Times New Roman" w:hAnsi="Times New Roman" w:cs="Times New Roman"/>
          <w:sz w:val="20"/>
          <w:szCs w:val="20"/>
          <w:lang w:val="en-GB"/>
        </w:rPr>
        <w:t>cumulus oocyte complexes (COC)</w:t>
      </w:r>
      <w:r w:rsidR="000D09FA" w:rsidRPr="00B9592B">
        <w:rPr>
          <w:rFonts w:ascii="Times New Roman" w:hAnsi="Times New Roman" w:cs="Times New Roman"/>
          <w:sz w:val="20"/>
          <w:szCs w:val="20"/>
          <w:lang w:val="en-GB"/>
        </w:rPr>
        <w:t xml:space="preserve"> before in vitro m</w:t>
      </w:r>
      <w:r w:rsidR="00666C0F">
        <w:rPr>
          <w:rFonts w:ascii="Times New Roman" w:hAnsi="Times New Roman" w:cs="Times New Roman"/>
          <w:sz w:val="20"/>
          <w:szCs w:val="20"/>
          <w:lang w:val="en-GB"/>
        </w:rPr>
        <w:t xml:space="preserve">aturation from three categories </w:t>
      </w:r>
      <w:r w:rsidR="00890C25" w:rsidRPr="00B9592B">
        <w:rPr>
          <w:rFonts w:ascii="Times New Roman" w:hAnsi="Times New Roman" w:cs="Times New Roman"/>
          <w:sz w:val="20"/>
          <w:szCs w:val="20"/>
          <w:lang w:val="en-GB"/>
        </w:rPr>
        <w:t xml:space="preserve">according to the diameter characteristic </w:t>
      </w:r>
      <w:r w:rsidR="00650D84" w:rsidRPr="00B9592B">
        <w:rPr>
          <w:rFonts w:ascii="Times New Roman" w:hAnsi="Times New Roman" w:cs="Times New Roman"/>
          <w:sz w:val="20"/>
          <w:szCs w:val="20"/>
          <w:lang w:val="en-GB"/>
        </w:rPr>
        <w:t>distribution</w:t>
      </w:r>
      <w:r w:rsidR="000D09FA" w:rsidRPr="00B9592B">
        <w:rPr>
          <w:rFonts w:ascii="Times New Roman" w:hAnsi="Times New Roman" w:cs="Times New Roman"/>
          <w:sz w:val="20"/>
          <w:szCs w:val="20"/>
          <w:lang w:val="en-GB"/>
        </w:rPr>
        <w:t xml:space="preserve"> a)</w:t>
      </w:r>
      <w:r w:rsidR="00A033AE">
        <w:rPr>
          <w:rFonts w:ascii="Times New Roman" w:hAnsi="Times New Roman" w:cs="Times New Roman"/>
          <w:sz w:val="20"/>
          <w:szCs w:val="20"/>
          <w:lang w:val="en-GB"/>
        </w:rPr>
        <w:t xml:space="preserve"> COC</w:t>
      </w:r>
      <w:r w:rsidR="00065601" w:rsidRPr="00B9592B">
        <w:rPr>
          <w:rFonts w:ascii="Times New Roman" w:hAnsi="Times New Roman" w:cs="Times New Roman"/>
          <w:sz w:val="20"/>
          <w:szCs w:val="20"/>
          <w:lang w:val="en-GB"/>
        </w:rPr>
        <w:t xml:space="preserve"> from category one</w:t>
      </w:r>
      <w:r w:rsidR="00890C25" w:rsidRPr="00B9592B">
        <w:rPr>
          <w:rFonts w:ascii="Times New Roman" w:hAnsi="Times New Roman" w:cs="Times New Roman"/>
          <w:sz w:val="20"/>
          <w:szCs w:val="20"/>
          <w:lang w:val="en-GB"/>
        </w:rPr>
        <w:t>;</w:t>
      </w:r>
      <w:r w:rsidR="00793FA0">
        <w:rPr>
          <w:rFonts w:ascii="Times New Roman" w:hAnsi="Times New Roman" w:cs="Times New Roman"/>
          <w:sz w:val="20"/>
          <w:szCs w:val="20"/>
          <w:lang w:val="en-GB"/>
        </w:rPr>
        <w:t xml:space="preserve"> ≥</w:t>
      </w:r>
      <w:r w:rsidR="00890C25" w:rsidRPr="00B9592B">
        <w:rPr>
          <w:rFonts w:ascii="Times New Roman" w:hAnsi="Times New Roman" w:cs="Times New Roman"/>
          <w:sz w:val="20"/>
          <w:szCs w:val="20"/>
          <w:lang w:val="en-GB"/>
        </w:rPr>
        <w:t xml:space="preserve"> 100µm</w:t>
      </w:r>
      <w:r w:rsidR="00793FA0">
        <w:rPr>
          <w:rFonts w:ascii="Times New Roman" w:hAnsi="Times New Roman" w:cs="Times New Roman"/>
          <w:sz w:val="20"/>
          <w:szCs w:val="20"/>
          <w:lang w:val="en-GB"/>
        </w:rPr>
        <w:t xml:space="preserve"> </w:t>
      </w:r>
      <w:r w:rsidR="00A033AE">
        <w:rPr>
          <w:rFonts w:ascii="Times New Roman" w:hAnsi="Times New Roman" w:cs="Times New Roman"/>
          <w:sz w:val="20"/>
          <w:szCs w:val="20"/>
          <w:lang w:val="en-GB"/>
        </w:rPr>
        <w:t>, b) COC</w:t>
      </w:r>
      <w:r w:rsidR="000D09FA" w:rsidRPr="00B9592B">
        <w:rPr>
          <w:rFonts w:ascii="Times New Roman" w:hAnsi="Times New Roman" w:cs="Times New Roman"/>
          <w:sz w:val="20"/>
          <w:szCs w:val="20"/>
          <w:lang w:val="en-GB"/>
        </w:rPr>
        <w:t xml:space="preserve"> from category two</w:t>
      </w:r>
      <w:r w:rsidR="00890C25" w:rsidRPr="00B9592B">
        <w:rPr>
          <w:rFonts w:ascii="Times New Roman" w:hAnsi="Times New Roman" w:cs="Times New Roman"/>
          <w:sz w:val="20"/>
          <w:szCs w:val="20"/>
          <w:lang w:val="en-GB"/>
        </w:rPr>
        <w:t xml:space="preserve">; </w:t>
      </w:r>
      <w:r w:rsidR="00793FA0">
        <w:rPr>
          <w:rFonts w:ascii="Times New Roman" w:hAnsi="Times New Roman" w:cs="Times New Roman"/>
          <w:sz w:val="20"/>
          <w:szCs w:val="20"/>
          <w:lang w:val="en-GB"/>
        </w:rPr>
        <w:t xml:space="preserve">≤ </w:t>
      </w:r>
      <w:r w:rsidR="00890C25" w:rsidRPr="00B9592B">
        <w:rPr>
          <w:rFonts w:ascii="Times New Roman" w:hAnsi="Times New Roman" w:cs="Times New Roman"/>
          <w:sz w:val="20"/>
          <w:szCs w:val="20"/>
          <w:lang w:val="en-GB"/>
        </w:rPr>
        <w:t xml:space="preserve">100µm </w:t>
      </w:r>
      <w:r w:rsidR="00A033AE">
        <w:rPr>
          <w:rFonts w:ascii="Times New Roman" w:hAnsi="Times New Roman" w:cs="Times New Roman"/>
          <w:sz w:val="20"/>
          <w:szCs w:val="20"/>
          <w:lang w:val="en-GB"/>
        </w:rPr>
        <w:t>, c) COC</w:t>
      </w:r>
      <w:r w:rsidR="000D09FA" w:rsidRPr="00B9592B">
        <w:rPr>
          <w:rFonts w:ascii="Times New Roman" w:hAnsi="Times New Roman" w:cs="Times New Roman"/>
          <w:sz w:val="20"/>
          <w:szCs w:val="20"/>
          <w:lang w:val="en-GB"/>
        </w:rPr>
        <w:t xml:space="preserve"> from category three</w:t>
      </w:r>
      <w:r w:rsidR="00890C25" w:rsidRPr="00B9592B">
        <w:rPr>
          <w:rFonts w:ascii="Times New Roman" w:hAnsi="Times New Roman" w:cs="Times New Roman"/>
          <w:sz w:val="20"/>
          <w:szCs w:val="20"/>
          <w:lang w:val="en-GB"/>
        </w:rPr>
        <w:t>, disintegrated</w:t>
      </w:r>
      <w:r w:rsidR="000D09FA" w:rsidRPr="00B9592B">
        <w:rPr>
          <w:rFonts w:ascii="Times New Roman" w:hAnsi="Times New Roman" w:cs="Times New Roman"/>
          <w:sz w:val="20"/>
          <w:szCs w:val="20"/>
          <w:lang w:val="en-GB"/>
        </w:rPr>
        <w:t>.</w:t>
      </w:r>
    </w:p>
    <w:p w:rsidR="00666C0F" w:rsidRDefault="00666C0F" w:rsidP="00FC34CD">
      <w:pPr>
        <w:pStyle w:val="Geenafstand"/>
        <w:rPr>
          <w:rFonts w:ascii="Times New Roman" w:hAnsi="Times New Roman" w:cs="Times New Roman"/>
          <w:sz w:val="28"/>
          <w:szCs w:val="24"/>
          <w:lang w:val="en-GB"/>
        </w:rPr>
      </w:pPr>
    </w:p>
    <w:p w:rsidR="00666C0F" w:rsidRDefault="00666C0F" w:rsidP="00FC34CD">
      <w:pPr>
        <w:pStyle w:val="Geenafstand"/>
        <w:rPr>
          <w:rFonts w:ascii="Times New Roman" w:hAnsi="Times New Roman" w:cs="Times New Roman"/>
          <w:sz w:val="20"/>
          <w:szCs w:val="24"/>
          <w:lang w:val="en-GB"/>
        </w:rPr>
      </w:pPr>
    </w:p>
    <w:p w:rsidR="00666C0F" w:rsidRDefault="00666C0F" w:rsidP="00FC34CD">
      <w:pPr>
        <w:pStyle w:val="Geenafstand"/>
        <w:rPr>
          <w:rFonts w:ascii="Times New Roman" w:hAnsi="Times New Roman" w:cs="Times New Roman"/>
          <w:sz w:val="20"/>
          <w:szCs w:val="24"/>
          <w:lang w:val="en-GB"/>
        </w:rPr>
      </w:pPr>
    </w:p>
    <w:p w:rsidR="00B9592B" w:rsidRDefault="00BC5B4A" w:rsidP="00FC34CD">
      <w:pPr>
        <w:pStyle w:val="Geenafstand"/>
        <w:rPr>
          <w:rFonts w:ascii="Times New Roman" w:hAnsi="Times New Roman" w:cs="Times New Roman"/>
          <w:sz w:val="20"/>
          <w:szCs w:val="24"/>
          <w:lang w:val="en-GB"/>
        </w:rPr>
      </w:pPr>
      <w:r>
        <w:rPr>
          <w:rFonts w:ascii="Times New Roman" w:hAnsi="Times New Roman" w:cs="Times New Roman"/>
          <w:sz w:val="20"/>
          <w:szCs w:val="24"/>
          <w:lang w:val="en-GB"/>
        </w:rPr>
        <w:t>Fig. 4</w:t>
      </w:r>
      <w:r w:rsidR="00650D84">
        <w:rPr>
          <w:rFonts w:ascii="Times New Roman" w:hAnsi="Times New Roman" w:cs="Times New Roman"/>
          <w:sz w:val="20"/>
          <w:szCs w:val="24"/>
          <w:lang w:val="en-GB"/>
        </w:rPr>
        <w:t>.</w:t>
      </w:r>
      <w:r w:rsidR="001467E6" w:rsidRPr="00B9592B">
        <w:rPr>
          <w:rFonts w:ascii="Times New Roman" w:hAnsi="Times New Roman" w:cs="Times New Roman"/>
          <w:sz w:val="20"/>
          <w:szCs w:val="24"/>
          <w:lang w:val="en-GB"/>
        </w:rPr>
        <w:t xml:space="preserve"> Flow chart for</w:t>
      </w:r>
      <w:r w:rsidR="00A033AE">
        <w:rPr>
          <w:rFonts w:ascii="Times New Roman" w:hAnsi="Times New Roman" w:cs="Times New Roman"/>
          <w:sz w:val="20"/>
          <w:szCs w:val="24"/>
          <w:lang w:val="en-GB"/>
        </w:rPr>
        <w:t xml:space="preserve"> the categorization</w:t>
      </w:r>
      <w:r w:rsidR="001907C1">
        <w:rPr>
          <w:rFonts w:ascii="Times New Roman" w:hAnsi="Times New Roman" w:cs="Times New Roman"/>
          <w:sz w:val="20"/>
          <w:szCs w:val="24"/>
          <w:lang w:val="en-GB"/>
        </w:rPr>
        <w:t xml:space="preserve"> of </w:t>
      </w:r>
      <w:r w:rsidR="006050B2">
        <w:rPr>
          <w:rFonts w:ascii="Times New Roman" w:hAnsi="Times New Roman" w:cs="Times New Roman"/>
          <w:sz w:val="20"/>
          <w:szCs w:val="24"/>
          <w:lang w:val="en-GB"/>
        </w:rPr>
        <w:t>COC</w:t>
      </w:r>
      <w:r w:rsidR="00650D84">
        <w:rPr>
          <w:rFonts w:ascii="Times New Roman" w:hAnsi="Times New Roman" w:cs="Times New Roman"/>
          <w:sz w:val="20"/>
          <w:szCs w:val="24"/>
          <w:lang w:val="en-GB"/>
        </w:rPr>
        <w:t>s.</w:t>
      </w:r>
    </w:p>
    <w:p w:rsidR="0086045C" w:rsidRDefault="0086045C" w:rsidP="00FC34CD">
      <w:pPr>
        <w:pStyle w:val="Geenafstand"/>
        <w:rPr>
          <w:rFonts w:ascii="Times New Roman" w:hAnsi="Times New Roman" w:cs="Times New Roman"/>
          <w:sz w:val="24"/>
          <w:szCs w:val="24"/>
          <w:lang w:val="en-GB"/>
        </w:rPr>
      </w:pPr>
    </w:p>
    <w:p w:rsidR="00666C0F" w:rsidRDefault="00666C0F" w:rsidP="00FC34CD">
      <w:pPr>
        <w:pStyle w:val="Geenafstand"/>
        <w:rPr>
          <w:rFonts w:ascii="Times New Roman" w:hAnsi="Times New Roman" w:cs="Times New Roman"/>
          <w:sz w:val="24"/>
          <w:szCs w:val="24"/>
          <w:lang w:val="en-GB"/>
        </w:rPr>
      </w:pPr>
    </w:p>
    <w:p w:rsidR="006050B2" w:rsidRDefault="006050B2" w:rsidP="00FC34CD">
      <w:pPr>
        <w:pStyle w:val="Geenafstand"/>
        <w:rPr>
          <w:rFonts w:ascii="Times New Roman" w:hAnsi="Times New Roman" w:cs="Times New Roman"/>
          <w:sz w:val="24"/>
          <w:szCs w:val="24"/>
          <w:lang w:val="en-GB"/>
        </w:rPr>
      </w:pPr>
    </w:p>
    <w:p w:rsidR="00FC34CD" w:rsidRPr="00B9592B" w:rsidRDefault="00F94215" w:rsidP="00FC34CD">
      <w:pPr>
        <w:pStyle w:val="Geenafstand"/>
        <w:rPr>
          <w:rFonts w:ascii="Times New Roman" w:hAnsi="Times New Roman" w:cs="Times New Roman"/>
          <w:sz w:val="20"/>
          <w:szCs w:val="24"/>
          <w:lang w:val="en-GB"/>
        </w:rPr>
      </w:pPr>
      <w:r>
        <w:rPr>
          <w:rFonts w:ascii="Times New Roman" w:hAnsi="Times New Roman" w:cs="Times New Roman"/>
          <w:sz w:val="24"/>
          <w:szCs w:val="24"/>
          <w:lang w:val="en-GB"/>
        </w:rPr>
        <w:lastRenderedPageBreak/>
        <w:t xml:space="preserve">2.3 </w:t>
      </w:r>
      <w:r w:rsidR="00E332A3" w:rsidRPr="00B9592B">
        <w:rPr>
          <w:rFonts w:ascii="Times New Roman" w:hAnsi="Times New Roman" w:cs="Times New Roman"/>
          <w:sz w:val="24"/>
          <w:szCs w:val="24"/>
          <w:lang w:val="en-GB"/>
        </w:rPr>
        <w:t>In vitro maturation</w:t>
      </w:r>
    </w:p>
    <w:p w:rsidR="00E332A3" w:rsidRPr="00B9592B" w:rsidRDefault="00E332A3" w:rsidP="00FC34CD">
      <w:pPr>
        <w:pStyle w:val="Geenafstand"/>
        <w:rPr>
          <w:rFonts w:ascii="Times New Roman" w:hAnsi="Times New Roman" w:cs="Times New Roman"/>
          <w:sz w:val="28"/>
          <w:szCs w:val="24"/>
          <w:lang w:val="en-GB"/>
        </w:rPr>
      </w:pPr>
    </w:p>
    <w:p w:rsidR="00715DF1" w:rsidRPr="00B9592B" w:rsidRDefault="006050B2" w:rsidP="00715DF1">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COC</w:t>
      </w:r>
      <w:r w:rsidR="00842AEF">
        <w:rPr>
          <w:rFonts w:ascii="Times New Roman" w:hAnsi="Times New Roman" w:cs="Times New Roman"/>
          <w:sz w:val="24"/>
          <w:szCs w:val="24"/>
          <w:lang w:val="en-GB"/>
        </w:rPr>
        <w:t xml:space="preserve">s were placed in culture less </w:t>
      </w:r>
      <w:r w:rsidR="001D5672">
        <w:rPr>
          <w:rFonts w:ascii="Times New Roman" w:hAnsi="Times New Roman" w:cs="Times New Roman"/>
          <w:sz w:val="24"/>
          <w:szCs w:val="24"/>
          <w:lang w:val="en-GB"/>
        </w:rPr>
        <w:t>than two hours after the ovaria</w:t>
      </w:r>
      <w:r w:rsidR="00842AEF">
        <w:rPr>
          <w:rFonts w:ascii="Times New Roman" w:hAnsi="Times New Roman" w:cs="Times New Roman"/>
          <w:sz w:val="24"/>
          <w:szCs w:val="24"/>
          <w:lang w:val="en-GB"/>
        </w:rPr>
        <w:t xml:space="preserve"> were removed from the bitches. </w:t>
      </w:r>
      <w:r w:rsidR="007C00F6">
        <w:rPr>
          <w:rFonts w:ascii="Times New Roman" w:hAnsi="Times New Roman" w:cs="Times New Roman"/>
          <w:sz w:val="24"/>
          <w:szCs w:val="24"/>
          <w:lang w:val="en-GB"/>
        </w:rPr>
        <w:t>The two</w:t>
      </w:r>
      <w:r w:rsidR="00E332A3" w:rsidRPr="00B9592B">
        <w:rPr>
          <w:rFonts w:ascii="Times New Roman" w:hAnsi="Times New Roman" w:cs="Times New Roman"/>
          <w:sz w:val="24"/>
          <w:szCs w:val="24"/>
          <w:lang w:val="en-GB"/>
        </w:rPr>
        <w:t xml:space="preserve"> groups were cultured in SOF</w:t>
      </w:r>
      <w:r w:rsidR="0087581D">
        <w:rPr>
          <w:rFonts w:ascii="Times New Roman" w:hAnsi="Times New Roman" w:cs="Times New Roman"/>
          <w:sz w:val="24"/>
          <w:szCs w:val="24"/>
          <w:lang w:val="en-GB"/>
        </w:rPr>
        <w:t xml:space="preserve"> </w:t>
      </w:r>
      <w:r w:rsidR="00715DF1">
        <w:rPr>
          <w:rFonts w:ascii="Times New Roman" w:hAnsi="Times New Roman" w:cs="Times New Roman"/>
          <w:sz w:val="24"/>
          <w:szCs w:val="24"/>
          <w:lang w:val="en-GB"/>
        </w:rPr>
        <w:t>(</w:t>
      </w:r>
      <w:r w:rsidR="0087581D">
        <w:rPr>
          <w:rFonts w:ascii="Times New Roman" w:hAnsi="Times New Roman" w:cs="Times New Roman"/>
          <w:sz w:val="24"/>
          <w:szCs w:val="24"/>
          <w:lang w:val="en-GB"/>
        </w:rPr>
        <w:t xml:space="preserve">115.53 </w:t>
      </w:r>
      <w:proofErr w:type="spellStart"/>
      <w:r w:rsidR="0087581D">
        <w:rPr>
          <w:rFonts w:ascii="Times New Roman" w:hAnsi="Times New Roman" w:cs="Times New Roman"/>
          <w:sz w:val="24"/>
          <w:szCs w:val="24"/>
          <w:lang w:val="en-GB"/>
        </w:rPr>
        <w:t>mM</w:t>
      </w:r>
      <w:proofErr w:type="spellEnd"/>
      <w:r w:rsidR="0087581D">
        <w:rPr>
          <w:rFonts w:ascii="Times New Roman" w:hAnsi="Times New Roman" w:cs="Times New Roman"/>
          <w:sz w:val="24"/>
          <w:szCs w:val="24"/>
          <w:lang w:val="en-GB"/>
        </w:rPr>
        <w:t xml:space="preserve"> </w:t>
      </w:r>
      <w:proofErr w:type="spellStart"/>
      <w:r w:rsidR="0087581D">
        <w:rPr>
          <w:rFonts w:ascii="Times New Roman" w:hAnsi="Times New Roman" w:cs="Times New Roman"/>
          <w:sz w:val="24"/>
          <w:szCs w:val="24"/>
          <w:lang w:val="en-GB"/>
        </w:rPr>
        <w:t>NaCl</w:t>
      </w:r>
      <w:proofErr w:type="spellEnd"/>
      <w:r w:rsidR="0087581D">
        <w:rPr>
          <w:rFonts w:ascii="Times New Roman" w:hAnsi="Times New Roman" w:cs="Times New Roman"/>
          <w:sz w:val="24"/>
          <w:szCs w:val="24"/>
          <w:lang w:val="en-GB"/>
        </w:rPr>
        <w:t xml:space="preserve">, 7.16 </w:t>
      </w:r>
      <w:proofErr w:type="spellStart"/>
      <w:r w:rsidR="0087581D">
        <w:rPr>
          <w:rFonts w:ascii="Times New Roman" w:hAnsi="Times New Roman" w:cs="Times New Roman"/>
          <w:sz w:val="24"/>
          <w:szCs w:val="24"/>
          <w:lang w:val="en-GB"/>
        </w:rPr>
        <w:t>mM</w:t>
      </w:r>
      <w:proofErr w:type="spellEnd"/>
      <w:r w:rsidR="0087581D">
        <w:rPr>
          <w:rFonts w:ascii="Times New Roman" w:hAnsi="Times New Roman" w:cs="Times New Roman"/>
          <w:sz w:val="24"/>
          <w:szCs w:val="24"/>
          <w:lang w:val="en-GB"/>
        </w:rPr>
        <w:t xml:space="preserve"> </w:t>
      </w:r>
      <w:proofErr w:type="spellStart"/>
      <w:r w:rsidR="0087581D">
        <w:rPr>
          <w:rFonts w:ascii="Times New Roman" w:hAnsi="Times New Roman" w:cs="Times New Roman"/>
          <w:sz w:val="24"/>
          <w:szCs w:val="24"/>
          <w:lang w:val="en-GB"/>
        </w:rPr>
        <w:t>KCl</w:t>
      </w:r>
      <w:proofErr w:type="spellEnd"/>
      <w:r w:rsidR="0087581D">
        <w:rPr>
          <w:rFonts w:ascii="Times New Roman" w:hAnsi="Times New Roman" w:cs="Times New Roman"/>
          <w:sz w:val="24"/>
          <w:szCs w:val="24"/>
          <w:lang w:val="en-GB"/>
        </w:rPr>
        <w:t>, 1.19</w:t>
      </w:r>
      <w:r w:rsidR="004A0FE8">
        <w:rPr>
          <w:rFonts w:ascii="Times New Roman" w:hAnsi="Times New Roman" w:cs="Times New Roman"/>
          <w:sz w:val="24"/>
          <w:szCs w:val="24"/>
          <w:lang w:val="en-GB"/>
        </w:rPr>
        <w:t xml:space="preserve"> </w:t>
      </w:r>
      <w:proofErr w:type="spellStart"/>
      <w:r w:rsidR="004A0FE8">
        <w:rPr>
          <w:rFonts w:ascii="Times New Roman" w:hAnsi="Times New Roman" w:cs="Times New Roman"/>
          <w:sz w:val="24"/>
          <w:szCs w:val="24"/>
          <w:lang w:val="en-GB"/>
        </w:rPr>
        <w:t>mM</w:t>
      </w:r>
      <w:proofErr w:type="spellEnd"/>
      <w:r w:rsidR="004A0FE8">
        <w:rPr>
          <w:rFonts w:ascii="Times New Roman" w:hAnsi="Times New Roman" w:cs="Times New Roman"/>
          <w:sz w:val="24"/>
          <w:szCs w:val="24"/>
          <w:lang w:val="en-GB"/>
        </w:rPr>
        <w:t xml:space="preserve"> KH</w:t>
      </w:r>
      <w:r w:rsidR="004A0FE8">
        <w:rPr>
          <w:rFonts w:ascii="Times New Roman" w:hAnsi="Times New Roman" w:cs="Times New Roman"/>
          <w:sz w:val="24"/>
          <w:szCs w:val="24"/>
          <w:vertAlign w:val="subscript"/>
          <w:lang w:val="en-GB"/>
        </w:rPr>
        <w:t>2</w:t>
      </w:r>
      <w:r w:rsidR="004A0FE8">
        <w:rPr>
          <w:rFonts w:ascii="Times New Roman" w:hAnsi="Times New Roman" w:cs="Times New Roman"/>
          <w:sz w:val="24"/>
          <w:szCs w:val="24"/>
          <w:lang w:val="en-GB"/>
        </w:rPr>
        <w:t>PO</w:t>
      </w:r>
      <w:r w:rsidR="004A0FE8">
        <w:rPr>
          <w:rFonts w:ascii="Times New Roman" w:hAnsi="Times New Roman" w:cs="Times New Roman"/>
          <w:sz w:val="24"/>
          <w:szCs w:val="24"/>
          <w:vertAlign w:val="subscript"/>
          <w:lang w:val="en-GB"/>
        </w:rPr>
        <w:t>4</w:t>
      </w:r>
      <w:r w:rsidR="004A0FE8">
        <w:rPr>
          <w:rFonts w:ascii="Times New Roman" w:hAnsi="Times New Roman" w:cs="Times New Roman"/>
          <w:sz w:val="24"/>
          <w:szCs w:val="24"/>
          <w:lang w:val="en-GB"/>
        </w:rPr>
        <w:t>, 0.7</w:t>
      </w:r>
      <w:r w:rsidR="0087581D">
        <w:rPr>
          <w:rFonts w:ascii="Times New Roman" w:hAnsi="Times New Roman" w:cs="Times New Roman"/>
          <w:sz w:val="24"/>
          <w:szCs w:val="24"/>
          <w:lang w:val="en-GB"/>
        </w:rPr>
        <w:t>4</w:t>
      </w:r>
      <w:r w:rsidR="004A0FE8">
        <w:rPr>
          <w:rFonts w:ascii="Times New Roman" w:hAnsi="Times New Roman" w:cs="Times New Roman"/>
          <w:sz w:val="24"/>
          <w:szCs w:val="24"/>
          <w:lang w:val="en-GB"/>
        </w:rPr>
        <w:t xml:space="preserve"> </w:t>
      </w:r>
      <w:proofErr w:type="spellStart"/>
      <w:r w:rsidR="004A0FE8">
        <w:rPr>
          <w:rFonts w:ascii="Times New Roman" w:hAnsi="Times New Roman" w:cs="Times New Roman"/>
          <w:sz w:val="24"/>
          <w:szCs w:val="24"/>
          <w:lang w:val="en-GB"/>
        </w:rPr>
        <w:t>mM</w:t>
      </w:r>
      <w:proofErr w:type="spellEnd"/>
      <w:r w:rsidR="004A0FE8">
        <w:rPr>
          <w:rFonts w:ascii="Times New Roman" w:hAnsi="Times New Roman" w:cs="Times New Roman"/>
          <w:sz w:val="24"/>
          <w:szCs w:val="24"/>
          <w:lang w:val="en-GB"/>
        </w:rPr>
        <w:t xml:space="preserve"> MgSO</w:t>
      </w:r>
      <w:r w:rsidR="004A0FE8">
        <w:rPr>
          <w:rFonts w:ascii="Times New Roman" w:hAnsi="Times New Roman" w:cs="Times New Roman"/>
          <w:sz w:val="24"/>
          <w:szCs w:val="24"/>
          <w:vertAlign w:val="subscript"/>
          <w:lang w:val="en-GB"/>
        </w:rPr>
        <w:t>4</w:t>
      </w:r>
      <w:r w:rsidR="004A0FE8">
        <w:rPr>
          <w:rFonts w:ascii="Times New Roman" w:hAnsi="Times New Roman" w:cs="Times New Roman"/>
          <w:sz w:val="24"/>
          <w:szCs w:val="24"/>
          <w:lang w:val="en-GB"/>
        </w:rPr>
        <w:t xml:space="preserve"> · 7 H</w:t>
      </w:r>
      <w:r w:rsidR="004A0FE8">
        <w:rPr>
          <w:rFonts w:ascii="Times New Roman" w:hAnsi="Times New Roman" w:cs="Times New Roman"/>
          <w:sz w:val="24"/>
          <w:szCs w:val="24"/>
          <w:vertAlign w:val="subscript"/>
          <w:lang w:val="en-GB"/>
        </w:rPr>
        <w:t>2</w:t>
      </w:r>
      <w:r w:rsidR="004A0FE8">
        <w:rPr>
          <w:rFonts w:ascii="Times New Roman" w:hAnsi="Times New Roman" w:cs="Times New Roman"/>
          <w:sz w:val="24"/>
          <w:szCs w:val="24"/>
          <w:lang w:val="en-GB"/>
        </w:rPr>
        <w:t>O, 2</w:t>
      </w:r>
      <w:r w:rsidR="0087581D">
        <w:rPr>
          <w:rFonts w:ascii="Times New Roman" w:hAnsi="Times New Roman" w:cs="Times New Roman"/>
          <w:sz w:val="24"/>
          <w:szCs w:val="24"/>
          <w:lang w:val="en-GB"/>
        </w:rPr>
        <w:t>5</w:t>
      </w:r>
      <w:r w:rsidR="004A0FE8">
        <w:rPr>
          <w:rFonts w:ascii="Times New Roman" w:hAnsi="Times New Roman" w:cs="Times New Roman"/>
          <w:sz w:val="24"/>
          <w:szCs w:val="24"/>
          <w:lang w:val="en-GB"/>
        </w:rPr>
        <w:t>.</w:t>
      </w:r>
      <w:r w:rsidR="0087581D">
        <w:rPr>
          <w:rFonts w:ascii="Times New Roman" w:hAnsi="Times New Roman" w:cs="Times New Roman"/>
          <w:sz w:val="24"/>
          <w:szCs w:val="24"/>
          <w:lang w:val="en-GB"/>
        </w:rPr>
        <w:t>00</w:t>
      </w:r>
      <w:r w:rsidR="004A0FE8">
        <w:rPr>
          <w:rFonts w:ascii="Times New Roman" w:hAnsi="Times New Roman" w:cs="Times New Roman"/>
          <w:sz w:val="24"/>
          <w:szCs w:val="24"/>
          <w:lang w:val="en-GB"/>
        </w:rPr>
        <w:t xml:space="preserve"> </w:t>
      </w:r>
      <w:proofErr w:type="spellStart"/>
      <w:r w:rsidR="004A0FE8">
        <w:rPr>
          <w:rFonts w:ascii="Times New Roman" w:hAnsi="Times New Roman" w:cs="Times New Roman"/>
          <w:sz w:val="24"/>
          <w:szCs w:val="24"/>
          <w:lang w:val="en-GB"/>
        </w:rPr>
        <w:t>mM</w:t>
      </w:r>
      <w:proofErr w:type="spellEnd"/>
      <w:r w:rsidR="004A0FE8">
        <w:rPr>
          <w:rFonts w:ascii="Times New Roman" w:hAnsi="Times New Roman" w:cs="Times New Roman"/>
          <w:sz w:val="24"/>
          <w:szCs w:val="24"/>
          <w:lang w:val="en-GB"/>
        </w:rPr>
        <w:t xml:space="preserve"> NaHCO</w:t>
      </w:r>
      <w:r w:rsidR="004A0FE8">
        <w:rPr>
          <w:rFonts w:ascii="Times New Roman" w:hAnsi="Times New Roman" w:cs="Times New Roman"/>
          <w:sz w:val="24"/>
          <w:szCs w:val="24"/>
          <w:vertAlign w:val="subscript"/>
          <w:lang w:val="en-GB"/>
        </w:rPr>
        <w:t>3</w:t>
      </w:r>
      <w:r w:rsidR="004A0FE8">
        <w:rPr>
          <w:rFonts w:ascii="Times New Roman" w:hAnsi="Times New Roman" w:cs="Times New Roman"/>
          <w:sz w:val="24"/>
          <w:szCs w:val="24"/>
          <w:lang w:val="en-GB"/>
        </w:rPr>
        <w:t>, 1.78 CaCl</w:t>
      </w:r>
      <w:r w:rsidR="004A0FE8">
        <w:rPr>
          <w:rFonts w:ascii="Times New Roman" w:hAnsi="Times New Roman" w:cs="Times New Roman"/>
          <w:sz w:val="24"/>
          <w:szCs w:val="24"/>
          <w:vertAlign w:val="subscript"/>
          <w:lang w:val="en-GB"/>
        </w:rPr>
        <w:t>2</w:t>
      </w:r>
      <w:r w:rsidR="004A0FE8">
        <w:rPr>
          <w:rFonts w:ascii="Times New Roman" w:hAnsi="Times New Roman" w:cs="Times New Roman"/>
          <w:sz w:val="24"/>
          <w:szCs w:val="24"/>
          <w:lang w:val="en-GB"/>
        </w:rPr>
        <w:t xml:space="preserve"> · 2 H</w:t>
      </w:r>
      <w:r w:rsidR="004A0FE8">
        <w:rPr>
          <w:rFonts w:ascii="Times New Roman" w:hAnsi="Times New Roman" w:cs="Times New Roman"/>
          <w:sz w:val="24"/>
          <w:szCs w:val="24"/>
          <w:vertAlign w:val="subscript"/>
          <w:lang w:val="en-GB"/>
        </w:rPr>
        <w:t>2</w:t>
      </w:r>
      <w:r w:rsidR="004A0FE8">
        <w:rPr>
          <w:rFonts w:ascii="Times New Roman" w:hAnsi="Times New Roman" w:cs="Times New Roman"/>
          <w:sz w:val="24"/>
          <w:szCs w:val="24"/>
          <w:lang w:val="en-GB"/>
        </w:rPr>
        <w:t>O)</w:t>
      </w:r>
      <w:r w:rsidR="0087581D">
        <w:rPr>
          <w:rFonts w:ascii="Times New Roman" w:hAnsi="Times New Roman" w:cs="Times New Roman"/>
          <w:sz w:val="24"/>
          <w:szCs w:val="24"/>
          <w:lang w:val="en-GB"/>
        </w:rPr>
        <w:t>.</w:t>
      </w:r>
    </w:p>
    <w:p w:rsidR="00E332A3" w:rsidRPr="00B9592B" w:rsidRDefault="00715DF1" w:rsidP="00383844">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The SOF culture was</w:t>
      </w:r>
      <w:r w:rsidR="00E332A3" w:rsidRPr="00B9592B">
        <w:rPr>
          <w:rFonts w:ascii="Times New Roman" w:hAnsi="Times New Roman" w:cs="Times New Roman"/>
          <w:sz w:val="24"/>
          <w:szCs w:val="24"/>
          <w:lang w:val="en-GB"/>
        </w:rPr>
        <w:t xml:space="preserve"> supplemen</w:t>
      </w:r>
      <w:r w:rsidR="007A7520">
        <w:rPr>
          <w:rFonts w:ascii="Times New Roman" w:hAnsi="Times New Roman" w:cs="Times New Roman"/>
          <w:sz w:val="24"/>
          <w:szCs w:val="24"/>
          <w:lang w:val="en-GB"/>
        </w:rPr>
        <w:t>ted with 5ng/µL progesterone, 0.01 IU/ml FSH and 0.</w:t>
      </w:r>
      <w:r w:rsidR="00E332A3" w:rsidRPr="00B9592B">
        <w:rPr>
          <w:rFonts w:ascii="Times New Roman" w:hAnsi="Times New Roman" w:cs="Times New Roman"/>
          <w:sz w:val="24"/>
          <w:szCs w:val="24"/>
          <w:lang w:val="en-GB"/>
        </w:rPr>
        <w:t>01</w:t>
      </w:r>
      <w:r w:rsidR="007A7520">
        <w:rPr>
          <w:rFonts w:ascii="Times New Roman" w:hAnsi="Times New Roman" w:cs="Times New Roman"/>
          <w:sz w:val="24"/>
          <w:szCs w:val="24"/>
          <w:lang w:val="en-GB"/>
        </w:rPr>
        <w:t xml:space="preserve"> IU</w:t>
      </w:r>
      <w:r w:rsidR="00E332A3" w:rsidRPr="00B9592B">
        <w:rPr>
          <w:rFonts w:ascii="Times New Roman" w:hAnsi="Times New Roman" w:cs="Times New Roman"/>
          <w:sz w:val="24"/>
          <w:szCs w:val="24"/>
          <w:lang w:val="en-GB"/>
        </w:rPr>
        <w:t xml:space="preserve">/ml LH. </w:t>
      </w:r>
      <w:r w:rsidR="007C00F6">
        <w:rPr>
          <w:rFonts w:ascii="Times New Roman" w:hAnsi="Times New Roman" w:cs="Times New Roman"/>
          <w:sz w:val="24"/>
          <w:szCs w:val="24"/>
          <w:lang w:val="en-GB"/>
        </w:rPr>
        <w:t xml:space="preserve">The SOF </w:t>
      </w:r>
      <w:r w:rsidR="0087581D">
        <w:rPr>
          <w:rFonts w:ascii="Times New Roman" w:hAnsi="Times New Roman" w:cs="Times New Roman"/>
          <w:sz w:val="24"/>
          <w:szCs w:val="24"/>
          <w:lang w:val="en-GB"/>
        </w:rPr>
        <w:t xml:space="preserve">medium was </w:t>
      </w:r>
      <w:r w:rsidR="007C00F6">
        <w:rPr>
          <w:rFonts w:ascii="Times New Roman" w:hAnsi="Times New Roman" w:cs="Times New Roman"/>
          <w:sz w:val="24"/>
          <w:szCs w:val="24"/>
          <w:lang w:val="en-GB"/>
        </w:rPr>
        <w:t xml:space="preserve">placed in the </w:t>
      </w:r>
      <w:r w:rsidR="0087581D">
        <w:rPr>
          <w:rFonts w:ascii="Times New Roman" w:hAnsi="Times New Roman" w:cs="Times New Roman"/>
          <w:sz w:val="24"/>
          <w:szCs w:val="24"/>
          <w:lang w:val="en-GB"/>
        </w:rPr>
        <w:t>incubator</w:t>
      </w:r>
      <w:r w:rsidR="007C00F6">
        <w:rPr>
          <w:rFonts w:ascii="Times New Roman" w:hAnsi="Times New Roman" w:cs="Times New Roman"/>
          <w:sz w:val="24"/>
          <w:szCs w:val="24"/>
          <w:lang w:val="en-GB"/>
        </w:rPr>
        <w:t xml:space="preserve"> at least one hour prior to addi</w:t>
      </w:r>
      <w:r w:rsidR="006050B2">
        <w:rPr>
          <w:rFonts w:ascii="Times New Roman" w:hAnsi="Times New Roman" w:cs="Times New Roman"/>
          <w:sz w:val="24"/>
          <w:szCs w:val="24"/>
          <w:lang w:val="en-GB"/>
        </w:rPr>
        <w:t>ng of the COC</w:t>
      </w:r>
      <w:r w:rsidR="0087581D">
        <w:rPr>
          <w:rFonts w:ascii="Times New Roman" w:hAnsi="Times New Roman" w:cs="Times New Roman"/>
          <w:sz w:val="24"/>
          <w:szCs w:val="24"/>
          <w:lang w:val="en-GB"/>
        </w:rPr>
        <w:t>s to the dish</w:t>
      </w:r>
      <w:r w:rsidR="007C00F6">
        <w:rPr>
          <w:rFonts w:ascii="Times New Roman" w:hAnsi="Times New Roman" w:cs="Times New Roman"/>
          <w:sz w:val="24"/>
          <w:szCs w:val="24"/>
          <w:lang w:val="en-GB"/>
        </w:rPr>
        <w:t>. The droplet</w:t>
      </w:r>
      <w:r w:rsidR="007A7520">
        <w:rPr>
          <w:rFonts w:ascii="Times New Roman" w:hAnsi="Times New Roman" w:cs="Times New Roman"/>
          <w:sz w:val="24"/>
          <w:szCs w:val="24"/>
          <w:lang w:val="en-GB"/>
        </w:rPr>
        <w:t>s</w:t>
      </w:r>
      <w:r w:rsidR="007C00F6">
        <w:rPr>
          <w:rFonts w:ascii="Times New Roman" w:hAnsi="Times New Roman" w:cs="Times New Roman"/>
          <w:sz w:val="24"/>
          <w:szCs w:val="24"/>
          <w:lang w:val="en-GB"/>
        </w:rPr>
        <w:t xml:space="preserve"> contained 150µl</w:t>
      </w:r>
      <w:r w:rsidR="007A7520">
        <w:rPr>
          <w:rFonts w:ascii="Times New Roman" w:hAnsi="Times New Roman" w:cs="Times New Roman"/>
          <w:sz w:val="24"/>
          <w:szCs w:val="24"/>
          <w:lang w:val="en-GB"/>
        </w:rPr>
        <w:t xml:space="preserve"> medium and were</w:t>
      </w:r>
      <w:r w:rsidR="007C00F6">
        <w:rPr>
          <w:rFonts w:ascii="Times New Roman" w:hAnsi="Times New Roman" w:cs="Times New Roman"/>
          <w:sz w:val="24"/>
          <w:szCs w:val="24"/>
          <w:lang w:val="en-GB"/>
        </w:rPr>
        <w:t xml:space="preserve"> adjusted to the appropriate amount a</w:t>
      </w:r>
      <w:r w:rsidR="006050B2">
        <w:rPr>
          <w:rFonts w:ascii="Times New Roman" w:hAnsi="Times New Roman" w:cs="Times New Roman"/>
          <w:sz w:val="24"/>
          <w:szCs w:val="24"/>
          <w:lang w:val="en-GB"/>
        </w:rPr>
        <w:t>fter the addition of COC</w:t>
      </w:r>
      <w:r w:rsidR="0087581D">
        <w:rPr>
          <w:rFonts w:ascii="Times New Roman" w:hAnsi="Times New Roman" w:cs="Times New Roman"/>
          <w:sz w:val="24"/>
          <w:szCs w:val="24"/>
          <w:lang w:val="en-GB"/>
        </w:rPr>
        <w:t xml:space="preserve">s. Ten </w:t>
      </w:r>
      <w:r w:rsidR="007C00F6">
        <w:rPr>
          <w:rFonts w:ascii="Times New Roman" w:hAnsi="Times New Roman" w:cs="Times New Roman"/>
          <w:sz w:val="24"/>
          <w:szCs w:val="24"/>
          <w:lang w:val="en-GB"/>
        </w:rPr>
        <w:t xml:space="preserve">µl of SOF </w:t>
      </w:r>
      <w:r w:rsidR="00C02699">
        <w:rPr>
          <w:rFonts w:ascii="Times New Roman" w:hAnsi="Times New Roman" w:cs="Times New Roman"/>
          <w:sz w:val="24"/>
          <w:szCs w:val="24"/>
          <w:lang w:val="en-GB"/>
        </w:rPr>
        <w:t>medium</w:t>
      </w:r>
      <w:r w:rsidR="007C00F6">
        <w:rPr>
          <w:rFonts w:ascii="Times New Roman" w:hAnsi="Times New Roman" w:cs="Times New Roman"/>
          <w:sz w:val="24"/>
          <w:szCs w:val="24"/>
          <w:lang w:val="en-GB"/>
        </w:rPr>
        <w:t xml:space="preserve"> was </w:t>
      </w:r>
      <w:r w:rsidR="0087581D">
        <w:rPr>
          <w:rFonts w:ascii="Times New Roman" w:hAnsi="Times New Roman" w:cs="Times New Roman"/>
          <w:sz w:val="24"/>
          <w:szCs w:val="24"/>
          <w:lang w:val="en-GB"/>
        </w:rPr>
        <w:t>used</w:t>
      </w:r>
      <w:r w:rsidR="006050B2">
        <w:rPr>
          <w:rFonts w:ascii="Times New Roman" w:hAnsi="Times New Roman" w:cs="Times New Roman"/>
          <w:sz w:val="24"/>
          <w:szCs w:val="24"/>
          <w:lang w:val="en-GB"/>
        </w:rPr>
        <w:t xml:space="preserve"> per COC</w:t>
      </w:r>
      <w:r w:rsidR="007C00F6">
        <w:rPr>
          <w:rFonts w:ascii="Times New Roman" w:hAnsi="Times New Roman" w:cs="Times New Roman"/>
          <w:sz w:val="24"/>
          <w:szCs w:val="24"/>
          <w:lang w:val="en-GB"/>
        </w:rPr>
        <w:t>. The culture</w:t>
      </w:r>
      <w:r w:rsidR="00C02699">
        <w:rPr>
          <w:rFonts w:ascii="Times New Roman" w:hAnsi="Times New Roman" w:cs="Times New Roman"/>
          <w:sz w:val="24"/>
          <w:szCs w:val="24"/>
          <w:lang w:val="en-GB"/>
        </w:rPr>
        <w:t xml:space="preserve"> groups</w:t>
      </w:r>
      <w:r w:rsidR="007C00F6">
        <w:rPr>
          <w:rFonts w:ascii="Times New Roman" w:hAnsi="Times New Roman" w:cs="Times New Roman"/>
          <w:sz w:val="24"/>
          <w:szCs w:val="24"/>
          <w:lang w:val="en-GB"/>
        </w:rPr>
        <w:t xml:space="preserve"> always </w:t>
      </w:r>
      <w:r w:rsidR="00650D84">
        <w:rPr>
          <w:rFonts w:ascii="Times New Roman" w:hAnsi="Times New Roman" w:cs="Times New Roman"/>
          <w:sz w:val="24"/>
          <w:szCs w:val="24"/>
          <w:lang w:val="en-GB"/>
        </w:rPr>
        <w:t>co</w:t>
      </w:r>
      <w:r w:rsidR="0087581D">
        <w:rPr>
          <w:rFonts w:ascii="Times New Roman" w:hAnsi="Times New Roman" w:cs="Times New Roman"/>
          <w:sz w:val="24"/>
          <w:szCs w:val="24"/>
          <w:lang w:val="en-GB"/>
        </w:rPr>
        <w:t>ntained ≥</w:t>
      </w:r>
      <w:r w:rsidR="00650D84">
        <w:rPr>
          <w:rFonts w:ascii="Times New Roman" w:hAnsi="Times New Roman" w:cs="Times New Roman"/>
          <w:sz w:val="24"/>
          <w:szCs w:val="24"/>
          <w:lang w:val="en-GB"/>
        </w:rPr>
        <w:t xml:space="preserve"> 6</w:t>
      </w:r>
      <w:r w:rsidR="007C00F6">
        <w:rPr>
          <w:rFonts w:ascii="Times New Roman" w:hAnsi="Times New Roman" w:cs="Times New Roman"/>
          <w:sz w:val="24"/>
          <w:szCs w:val="24"/>
          <w:lang w:val="en-GB"/>
        </w:rPr>
        <w:t xml:space="preserve"> COC’s, therefor</w:t>
      </w:r>
      <w:r w:rsidR="00C02699">
        <w:rPr>
          <w:rFonts w:ascii="Times New Roman" w:hAnsi="Times New Roman" w:cs="Times New Roman"/>
          <w:sz w:val="24"/>
          <w:szCs w:val="24"/>
          <w:lang w:val="en-GB"/>
        </w:rPr>
        <w:t>e, the amount of medium per</w:t>
      </w:r>
      <w:r w:rsidR="0087581D">
        <w:rPr>
          <w:rFonts w:ascii="Times New Roman" w:hAnsi="Times New Roman" w:cs="Times New Roman"/>
          <w:sz w:val="24"/>
          <w:szCs w:val="24"/>
          <w:lang w:val="en-GB"/>
        </w:rPr>
        <w:t xml:space="preserve"> experimental group was always ≥</w:t>
      </w:r>
      <w:r w:rsidR="007C00F6">
        <w:rPr>
          <w:rFonts w:ascii="Times New Roman" w:hAnsi="Times New Roman" w:cs="Times New Roman"/>
          <w:sz w:val="24"/>
          <w:szCs w:val="24"/>
          <w:lang w:val="en-GB"/>
        </w:rPr>
        <w:t xml:space="preserve"> 60 µl. </w:t>
      </w:r>
      <w:r w:rsidR="00E332A3" w:rsidRPr="00B9592B">
        <w:rPr>
          <w:rFonts w:ascii="Times New Roman" w:hAnsi="Times New Roman" w:cs="Times New Roman"/>
          <w:sz w:val="24"/>
          <w:szCs w:val="24"/>
          <w:lang w:val="en-GB"/>
        </w:rPr>
        <w:t xml:space="preserve">The </w:t>
      </w:r>
      <w:r w:rsidR="005542CE" w:rsidRPr="00B9592B">
        <w:rPr>
          <w:rFonts w:ascii="Times New Roman" w:hAnsi="Times New Roman" w:cs="Times New Roman"/>
          <w:sz w:val="24"/>
          <w:szCs w:val="24"/>
          <w:lang w:val="en-GB"/>
        </w:rPr>
        <w:t xml:space="preserve">culture </w:t>
      </w:r>
      <w:r w:rsidR="00C02699">
        <w:rPr>
          <w:rFonts w:ascii="Times New Roman" w:hAnsi="Times New Roman" w:cs="Times New Roman"/>
          <w:sz w:val="24"/>
          <w:szCs w:val="24"/>
          <w:lang w:val="en-GB"/>
        </w:rPr>
        <w:t xml:space="preserve">drops </w:t>
      </w:r>
      <w:r w:rsidR="005542CE" w:rsidRPr="00B9592B">
        <w:rPr>
          <w:rFonts w:ascii="Times New Roman" w:hAnsi="Times New Roman" w:cs="Times New Roman"/>
          <w:sz w:val="24"/>
          <w:szCs w:val="24"/>
          <w:lang w:val="en-GB"/>
        </w:rPr>
        <w:t xml:space="preserve">with </w:t>
      </w:r>
      <w:r w:rsidR="00821BF8">
        <w:rPr>
          <w:rFonts w:ascii="Times New Roman" w:hAnsi="Times New Roman" w:cs="Times New Roman"/>
          <w:sz w:val="24"/>
          <w:szCs w:val="24"/>
          <w:lang w:val="en-GB"/>
        </w:rPr>
        <w:t>COC</w:t>
      </w:r>
      <w:r w:rsidR="00C02699">
        <w:rPr>
          <w:rFonts w:ascii="Times New Roman" w:hAnsi="Times New Roman" w:cs="Times New Roman"/>
          <w:sz w:val="24"/>
          <w:szCs w:val="24"/>
          <w:lang w:val="en-GB"/>
        </w:rPr>
        <w:t>s were</w:t>
      </w:r>
      <w:r w:rsidR="00E332A3" w:rsidRPr="00B9592B">
        <w:rPr>
          <w:rFonts w:ascii="Times New Roman" w:hAnsi="Times New Roman" w:cs="Times New Roman"/>
          <w:sz w:val="24"/>
          <w:szCs w:val="24"/>
          <w:lang w:val="en-GB"/>
        </w:rPr>
        <w:t xml:space="preserve"> covered with </w:t>
      </w:r>
      <w:r w:rsidR="00204F58" w:rsidRPr="00B9592B">
        <w:rPr>
          <w:rFonts w:ascii="Times New Roman" w:hAnsi="Times New Roman" w:cs="Times New Roman"/>
          <w:sz w:val="24"/>
          <w:szCs w:val="24"/>
          <w:lang w:val="en-GB"/>
        </w:rPr>
        <w:t>paraffin</w:t>
      </w:r>
      <w:r w:rsidR="001B052D" w:rsidRPr="00B9592B">
        <w:rPr>
          <w:rFonts w:ascii="Times New Roman" w:hAnsi="Times New Roman" w:cs="Times New Roman"/>
          <w:color w:val="FF0000"/>
          <w:sz w:val="24"/>
          <w:szCs w:val="24"/>
          <w:lang w:val="en-GB"/>
        </w:rPr>
        <w:t xml:space="preserve"> </w:t>
      </w:r>
      <w:r w:rsidR="00E332A3" w:rsidRPr="00B9592B">
        <w:rPr>
          <w:rFonts w:ascii="Times New Roman" w:hAnsi="Times New Roman" w:cs="Times New Roman"/>
          <w:sz w:val="24"/>
          <w:szCs w:val="24"/>
          <w:lang w:val="en-GB"/>
        </w:rPr>
        <w:t>oil to prevent evaporation.</w:t>
      </w:r>
    </w:p>
    <w:p w:rsidR="00E332A3" w:rsidRPr="00B9592B" w:rsidRDefault="00821BF8" w:rsidP="00383844">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COC</w:t>
      </w:r>
      <w:r w:rsidR="00E332A3" w:rsidRPr="00B9592B">
        <w:rPr>
          <w:rFonts w:ascii="Times New Roman" w:hAnsi="Times New Roman" w:cs="Times New Roman"/>
          <w:sz w:val="24"/>
          <w:szCs w:val="24"/>
          <w:lang w:val="en-GB"/>
        </w:rPr>
        <w:t xml:space="preserve">s from group 1 were placed in a </w:t>
      </w:r>
      <w:r w:rsidR="00E646AD">
        <w:rPr>
          <w:rFonts w:ascii="Times New Roman" w:hAnsi="Times New Roman" w:cs="Times New Roman"/>
          <w:sz w:val="24"/>
          <w:szCs w:val="24"/>
          <w:lang w:val="en-GB"/>
        </w:rPr>
        <w:t xml:space="preserve">humidified </w:t>
      </w:r>
      <w:r w:rsidR="00E332A3" w:rsidRPr="00B9592B">
        <w:rPr>
          <w:rFonts w:ascii="Times New Roman" w:hAnsi="Times New Roman" w:cs="Times New Roman"/>
          <w:sz w:val="24"/>
          <w:szCs w:val="24"/>
          <w:lang w:val="en-GB"/>
        </w:rPr>
        <w:t xml:space="preserve">culture </w:t>
      </w:r>
      <w:r w:rsidR="0085700B" w:rsidRPr="00B9592B">
        <w:rPr>
          <w:rFonts w:ascii="Times New Roman" w:hAnsi="Times New Roman" w:cs="Times New Roman"/>
          <w:sz w:val="24"/>
          <w:szCs w:val="24"/>
          <w:lang w:val="en-GB"/>
        </w:rPr>
        <w:t>environment</w:t>
      </w:r>
      <w:r w:rsidR="00C02699">
        <w:rPr>
          <w:rFonts w:ascii="Times New Roman" w:hAnsi="Times New Roman" w:cs="Times New Roman"/>
          <w:sz w:val="24"/>
          <w:szCs w:val="24"/>
          <w:lang w:val="en-GB"/>
        </w:rPr>
        <w:t xml:space="preserve"> at 38,7</w:t>
      </w:r>
      <w:r w:rsidR="0087581D">
        <w:rPr>
          <w:rFonts w:ascii="Times New Roman" w:hAnsi="Times New Roman" w:cs="Times New Roman"/>
          <w:sz w:val="24"/>
          <w:szCs w:val="24"/>
          <w:lang w:val="en-GB"/>
        </w:rPr>
        <w:t>°C and 20</w:t>
      </w:r>
      <w:r w:rsidR="00E332A3" w:rsidRPr="00B9592B">
        <w:rPr>
          <w:rFonts w:ascii="Times New Roman" w:hAnsi="Times New Roman" w:cs="Times New Roman"/>
          <w:sz w:val="24"/>
          <w:szCs w:val="24"/>
          <w:lang w:val="en-GB"/>
        </w:rPr>
        <w:t>% oxygen</w:t>
      </w:r>
      <w:r w:rsidR="00E646AD">
        <w:rPr>
          <w:rFonts w:ascii="Times New Roman" w:hAnsi="Times New Roman" w:cs="Times New Roman"/>
          <w:sz w:val="24"/>
          <w:szCs w:val="24"/>
          <w:lang w:val="en-GB"/>
        </w:rPr>
        <w:t xml:space="preserve"> 5% CO</w:t>
      </w:r>
      <w:r w:rsidR="00E646AD">
        <w:rPr>
          <w:rFonts w:ascii="Times New Roman" w:hAnsi="Times New Roman" w:cs="Times New Roman"/>
          <w:sz w:val="24"/>
          <w:szCs w:val="24"/>
          <w:vertAlign w:val="subscript"/>
          <w:lang w:val="en-GB"/>
        </w:rPr>
        <w:t>2</w:t>
      </w:r>
      <w:r w:rsidR="00E332A3" w:rsidRPr="00B9592B">
        <w:rPr>
          <w:rFonts w:ascii="Times New Roman" w:hAnsi="Times New Roman" w:cs="Times New Roman"/>
          <w:sz w:val="24"/>
          <w:szCs w:val="24"/>
          <w:lang w:val="en-GB"/>
        </w:rPr>
        <w:t xml:space="preserve">, </w:t>
      </w:r>
      <w:r>
        <w:rPr>
          <w:rFonts w:ascii="Times New Roman" w:hAnsi="Times New Roman" w:cs="Times New Roman"/>
          <w:sz w:val="24"/>
          <w:szCs w:val="24"/>
          <w:lang w:val="en-GB"/>
        </w:rPr>
        <w:t>COC’s from group 2 were</w:t>
      </w:r>
      <w:r w:rsidR="00E332A3" w:rsidRPr="00B9592B">
        <w:rPr>
          <w:rFonts w:ascii="Times New Roman" w:hAnsi="Times New Roman" w:cs="Times New Roman"/>
          <w:sz w:val="24"/>
          <w:szCs w:val="24"/>
          <w:lang w:val="en-GB"/>
        </w:rPr>
        <w:t xml:space="preserve"> placed in a </w:t>
      </w:r>
      <w:r w:rsidR="00E646AD">
        <w:rPr>
          <w:rFonts w:ascii="Times New Roman" w:hAnsi="Times New Roman" w:cs="Times New Roman"/>
          <w:sz w:val="24"/>
          <w:szCs w:val="24"/>
          <w:lang w:val="en-GB"/>
        </w:rPr>
        <w:t xml:space="preserve">humidified </w:t>
      </w:r>
      <w:r w:rsidR="00E332A3" w:rsidRPr="00B9592B">
        <w:rPr>
          <w:rFonts w:ascii="Times New Roman" w:hAnsi="Times New Roman" w:cs="Times New Roman"/>
          <w:sz w:val="24"/>
          <w:szCs w:val="24"/>
          <w:lang w:val="en-GB"/>
        </w:rPr>
        <w:t>cul</w:t>
      </w:r>
      <w:r w:rsidR="0087581D">
        <w:rPr>
          <w:rFonts w:ascii="Times New Roman" w:hAnsi="Times New Roman" w:cs="Times New Roman"/>
          <w:sz w:val="24"/>
          <w:szCs w:val="24"/>
          <w:lang w:val="en-GB"/>
        </w:rPr>
        <w:t>ture environment at 38,7</w:t>
      </w:r>
      <w:r w:rsidR="000C44E3" w:rsidRPr="00B9592B">
        <w:rPr>
          <w:rFonts w:ascii="Times New Roman" w:hAnsi="Times New Roman" w:cs="Times New Roman"/>
          <w:sz w:val="24"/>
          <w:szCs w:val="24"/>
          <w:lang w:val="en-GB"/>
        </w:rPr>
        <w:t>°C and 7</w:t>
      </w:r>
      <w:r w:rsidR="00E332A3" w:rsidRPr="00B9592B">
        <w:rPr>
          <w:rFonts w:ascii="Times New Roman" w:hAnsi="Times New Roman" w:cs="Times New Roman"/>
          <w:sz w:val="24"/>
          <w:szCs w:val="24"/>
          <w:lang w:val="en-GB"/>
        </w:rPr>
        <w:t>% oxygen</w:t>
      </w:r>
      <w:r w:rsidR="00E646AD">
        <w:rPr>
          <w:rFonts w:ascii="Times New Roman" w:hAnsi="Times New Roman" w:cs="Times New Roman"/>
          <w:sz w:val="24"/>
          <w:szCs w:val="24"/>
          <w:lang w:val="en-GB"/>
        </w:rPr>
        <w:t xml:space="preserve"> 5% CO</w:t>
      </w:r>
      <w:r w:rsidR="00E646AD">
        <w:rPr>
          <w:rFonts w:ascii="Times New Roman" w:hAnsi="Times New Roman" w:cs="Times New Roman"/>
          <w:sz w:val="24"/>
          <w:szCs w:val="24"/>
          <w:vertAlign w:val="subscript"/>
          <w:lang w:val="en-GB"/>
        </w:rPr>
        <w:t>2</w:t>
      </w:r>
      <w:r w:rsidR="00E332A3" w:rsidRPr="00B9592B">
        <w:rPr>
          <w:rFonts w:ascii="Times New Roman" w:hAnsi="Times New Roman" w:cs="Times New Roman"/>
          <w:sz w:val="24"/>
          <w:szCs w:val="24"/>
          <w:lang w:val="en-GB"/>
        </w:rPr>
        <w:t xml:space="preserve">. Both groups were cultured for a period of 72 hours and then removed from the culture environment. </w:t>
      </w:r>
    </w:p>
    <w:p w:rsidR="0086045C" w:rsidRDefault="0086045C" w:rsidP="0085700B">
      <w:pPr>
        <w:pStyle w:val="Geenafstand"/>
        <w:rPr>
          <w:rFonts w:ascii="Times New Roman" w:hAnsi="Times New Roman" w:cs="Times New Roman"/>
          <w:sz w:val="24"/>
          <w:szCs w:val="24"/>
          <w:lang w:val="en-GB"/>
        </w:rPr>
      </w:pPr>
    </w:p>
    <w:p w:rsidR="00666C0F" w:rsidRPr="00B9592B" w:rsidRDefault="00666C0F" w:rsidP="0085700B">
      <w:pPr>
        <w:pStyle w:val="Geenafstand"/>
        <w:rPr>
          <w:rFonts w:ascii="Times New Roman" w:hAnsi="Times New Roman" w:cs="Times New Roman"/>
          <w:sz w:val="24"/>
          <w:szCs w:val="24"/>
          <w:lang w:val="en-GB"/>
        </w:rPr>
      </w:pPr>
    </w:p>
    <w:p w:rsidR="0085700B" w:rsidRPr="00B9592B" w:rsidRDefault="00F94215" w:rsidP="0085700B">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 xml:space="preserve">2.4 </w:t>
      </w:r>
      <w:r w:rsidR="0085700B" w:rsidRPr="00B9592B">
        <w:rPr>
          <w:rFonts w:ascii="Times New Roman" w:hAnsi="Times New Roman" w:cs="Times New Roman"/>
          <w:sz w:val="24"/>
          <w:szCs w:val="24"/>
          <w:lang w:val="en-GB"/>
        </w:rPr>
        <w:t>Assessment of nuclear status</w:t>
      </w:r>
    </w:p>
    <w:p w:rsidR="0085700B" w:rsidRPr="00B9592B" w:rsidRDefault="0085700B" w:rsidP="0085700B">
      <w:pPr>
        <w:pStyle w:val="Geenafstand"/>
        <w:rPr>
          <w:rFonts w:ascii="Times New Roman" w:hAnsi="Times New Roman" w:cs="Times New Roman"/>
          <w:sz w:val="24"/>
          <w:szCs w:val="24"/>
          <w:lang w:val="en-GB"/>
        </w:rPr>
      </w:pPr>
    </w:p>
    <w:p w:rsidR="00076F05" w:rsidRDefault="004322C5" w:rsidP="00383844">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6050B2">
        <w:rPr>
          <w:rFonts w:ascii="Times New Roman" w:hAnsi="Times New Roman" w:cs="Times New Roman"/>
          <w:sz w:val="24"/>
          <w:szCs w:val="24"/>
          <w:lang w:val="en-GB"/>
        </w:rPr>
        <w:t>After 72 hours of culture COC</w:t>
      </w:r>
      <w:r w:rsidR="0085700B" w:rsidRPr="00B9592B">
        <w:rPr>
          <w:rFonts w:ascii="Times New Roman" w:hAnsi="Times New Roman" w:cs="Times New Roman"/>
          <w:sz w:val="24"/>
          <w:szCs w:val="24"/>
          <w:lang w:val="en-GB"/>
        </w:rPr>
        <w:t>s were removed from the culture environment and washed in PBS</w:t>
      </w:r>
      <w:r w:rsidR="00FB52E9" w:rsidRPr="00B9592B">
        <w:rPr>
          <w:rFonts w:ascii="Times New Roman" w:hAnsi="Times New Roman" w:cs="Times New Roman"/>
          <w:sz w:val="24"/>
          <w:szCs w:val="24"/>
          <w:lang w:val="en-GB"/>
        </w:rPr>
        <w:t xml:space="preserve">. </w:t>
      </w:r>
      <w:r w:rsidR="006050B2">
        <w:rPr>
          <w:rFonts w:ascii="Times New Roman" w:hAnsi="Times New Roman" w:cs="Times New Roman"/>
          <w:sz w:val="24"/>
          <w:szCs w:val="24"/>
          <w:lang w:val="en-GB"/>
        </w:rPr>
        <w:t>COCs</w:t>
      </w:r>
      <w:r w:rsidR="0087581D">
        <w:rPr>
          <w:rFonts w:ascii="Times New Roman" w:hAnsi="Times New Roman" w:cs="Times New Roman"/>
          <w:sz w:val="24"/>
          <w:szCs w:val="24"/>
          <w:lang w:val="en-GB"/>
        </w:rPr>
        <w:t xml:space="preserve"> were then placed in a</w:t>
      </w:r>
      <w:r w:rsidR="00FB52E9" w:rsidRPr="00B9592B">
        <w:rPr>
          <w:rFonts w:ascii="Times New Roman" w:hAnsi="Times New Roman" w:cs="Times New Roman"/>
          <w:sz w:val="24"/>
          <w:szCs w:val="24"/>
          <w:lang w:val="en-GB"/>
        </w:rPr>
        <w:t xml:space="preserve"> </w:t>
      </w:r>
      <w:r w:rsidR="0087581D">
        <w:rPr>
          <w:rFonts w:ascii="Times New Roman" w:hAnsi="Times New Roman" w:cs="Times New Roman"/>
          <w:sz w:val="24"/>
          <w:szCs w:val="24"/>
          <w:lang w:val="en-GB"/>
        </w:rPr>
        <w:t>solution of</w:t>
      </w:r>
      <w:r w:rsidR="00FB52E9" w:rsidRPr="00B9592B">
        <w:rPr>
          <w:rFonts w:ascii="Times New Roman" w:hAnsi="Times New Roman" w:cs="Times New Roman"/>
          <w:sz w:val="24"/>
          <w:szCs w:val="24"/>
          <w:lang w:val="en-GB"/>
        </w:rPr>
        <w:t>, hyaluron</w:t>
      </w:r>
      <w:r w:rsidR="00C309C8">
        <w:rPr>
          <w:rFonts w:ascii="Times New Roman" w:hAnsi="Times New Roman" w:cs="Times New Roman"/>
          <w:sz w:val="24"/>
          <w:szCs w:val="24"/>
          <w:lang w:val="en-GB"/>
        </w:rPr>
        <w:t>id</w:t>
      </w:r>
      <w:r w:rsidR="00FB52E9" w:rsidRPr="00B9592B">
        <w:rPr>
          <w:rFonts w:ascii="Times New Roman" w:hAnsi="Times New Roman" w:cs="Times New Roman"/>
          <w:sz w:val="24"/>
          <w:szCs w:val="24"/>
          <w:lang w:val="en-GB"/>
        </w:rPr>
        <w:t>ase 10µg/ml</w:t>
      </w:r>
      <w:r w:rsidR="00C309C8">
        <w:rPr>
          <w:rFonts w:ascii="Times New Roman" w:hAnsi="Times New Roman" w:cs="Times New Roman"/>
          <w:sz w:val="24"/>
          <w:szCs w:val="24"/>
          <w:lang w:val="en-GB"/>
        </w:rPr>
        <w:t xml:space="preserve"> with </w:t>
      </w:r>
      <w:proofErr w:type="spellStart"/>
      <w:r w:rsidR="00C309C8">
        <w:rPr>
          <w:rFonts w:ascii="Times New Roman" w:hAnsi="Times New Roman" w:cs="Times New Roman"/>
          <w:sz w:val="24"/>
          <w:szCs w:val="24"/>
          <w:lang w:val="en-GB"/>
        </w:rPr>
        <w:t>trypsine</w:t>
      </w:r>
      <w:proofErr w:type="spellEnd"/>
      <w:r w:rsidR="00C309C8">
        <w:rPr>
          <w:rFonts w:ascii="Times New Roman" w:hAnsi="Times New Roman" w:cs="Times New Roman"/>
          <w:sz w:val="24"/>
          <w:szCs w:val="24"/>
          <w:lang w:val="en-GB"/>
        </w:rPr>
        <w:t xml:space="preserve"> EDTA</w:t>
      </w:r>
      <w:r w:rsidR="0086045C">
        <w:rPr>
          <w:rFonts w:ascii="Times New Roman" w:hAnsi="Times New Roman" w:cs="Times New Roman"/>
          <w:sz w:val="24"/>
          <w:szCs w:val="24"/>
          <w:lang w:val="en-GB"/>
        </w:rPr>
        <w:t xml:space="preserve"> (</w:t>
      </w:r>
      <w:proofErr w:type="spellStart"/>
      <w:r w:rsidR="0086045C">
        <w:rPr>
          <w:rFonts w:ascii="Times New Roman" w:hAnsi="Times New Roman" w:cs="Times New Roman"/>
          <w:sz w:val="24"/>
          <w:szCs w:val="24"/>
          <w:lang w:val="en-GB"/>
        </w:rPr>
        <w:t>Gibco</w:t>
      </w:r>
      <w:proofErr w:type="spellEnd"/>
      <w:r w:rsidR="0086045C">
        <w:rPr>
          <w:rFonts w:ascii="Times New Roman" w:hAnsi="Times New Roman" w:cs="Times New Roman"/>
          <w:sz w:val="24"/>
          <w:szCs w:val="24"/>
          <w:lang w:val="en-GB"/>
        </w:rPr>
        <w:t xml:space="preserve"> </w:t>
      </w:r>
      <w:proofErr w:type="spellStart"/>
      <w:r w:rsidR="0086045C">
        <w:rPr>
          <w:rFonts w:ascii="Times New Roman" w:hAnsi="Times New Roman" w:cs="Times New Roman"/>
          <w:sz w:val="24"/>
          <w:szCs w:val="24"/>
          <w:lang w:val="en-GB"/>
        </w:rPr>
        <w:t>Bleiswijk</w:t>
      </w:r>
      <w:proofErr w:type="spellEnd"/>
      <w:r w:rsidR="0086045C">
        <w:rPr>
          <w:rFonts w:ascii="Times New Roman" w:hAnsi="Times New Roman" w:cs="Times New Roman"/>
          <w:sz w:val="24"/>
          <w:szCs w:val="24"/>
          <w:lang w:val="en-GB"/>
        </w:rPr>
        <w:t>, The Netherlands)</w:t>
      </w:r>
      <w:r w:rsidR="00FB52E9" w:rsidRPr="00B9592B">
        <w:rPr>
          <w:rFonts w:ascii="Times New Roman" w:hAnsi="Times New Roman" w:cs="Times New Roman"/>
          <w:sz w:val="24"/>
          <w:szCs w:val="24"/>
          <w:lang w:val="en-GB"/>
        </w:rPr>
        <w:t xml:space="preserve"> and p</w:t>
      </w:r>
      <w:r w:rsidR="00821BF8">
        <w:rPr>
          <w:rFonts w:ascii="Times New Roman" w:hAnsi="Times New Roman" w:cs="Times New Roman"/>
          <w:sz w:val="24"/>
          <w:szCs w:val="24"/>
          <w:lang w:val="en-GB"/>
        </w:rPr>
        <w:t>assed repeatedly through</w:t>
      </w:r>
      <w:r w:rsidR="00FB52E9" w:rsidRPr="00B9592B">
        <w:rPr>
          <w:rFonts w:ascii="Times New Roman" w:hAnsi="Times New Roman" w:cs="Times New Roman"/>
          <w:sz w:val="24"/>
          <w:szCs w:val="24"/>
          <w:lang w:val="en-GB"/>
        </w:rPr>
        <w:t xml:space="preserve"> glass pipettes with reducing diameters to remove the cumulus cells.</w:t>
      </w:r>
      <w:r w:rsidR="00FB52E9" w:rsidRPr="00B9592B">
        <w:rPr>
          <w:rFonts w:ascii="Times New Roman" w:hAnsi="Times New Roman" w:cs="Times New Roman"/>
          <w:sz w:val="24"/>
          <w:szCs w:val="24"/>
          <w:lang w:val="en-GB"/>
        </w:rPr>
        <w:tab/>
      </w:r>
    </w:p>
    <w:p w:rsidR="004322C5" w:rsidRDefault="004322C5" w:rsidP="004322C5">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FB52E9" w:rsidRPr="00B9592B">
        <w:rPr>
          <w:rFonts w:ascii="Times New Roman" w:hAnsi="Times New Roman" w:cs="Times New Roman"/>
          <w:sz w:val="24"/>
          <w:szCs w:val="24"/>
          <w:lang w:val="en-GB"/>
        </w:rPr>
        <w:t>After removal of cumulus cell</w:t>
      </w:r>
      <w:r w:rsidR="00C309C8">
        <w:rPr>
          <w:rFonts w:ascii="Times New Roman" w:hAnsi="Times New Roman" w:cs="Times New Roman"/>
          <w:sz w:val="24"/>
          <w:szCs w:val="24"/>
          <w:lang w:val="en-GB"/>
        </w:rPr>
        <w:t>s, the o</w:t>
      </w:r>
      <w:r w:rsidR="00FB52E9" w:rsidRPr="00B9592B">
        <w:rPr>
          <w:rFonts w:ascii="Times New Roman" w:hAnsi="Times New Roman" w:cs="Times New Roman"/>
          <w:sz w:val="24"/>
          <w:szCs w:val="24"/>
          <w:lang w:val="en-GB"/>
        </w:rPr>
        <w:t xml:space="preserve">ocytes were washed in PBS and </w:t>
      </w:r>
      <w:r w:rsidR="00C309C8">
        <w:rPr>
          <w:rFonts w:ascii="Times New Roman" w:hAnsi="Times New Roman" w:cs="Times New Roman"/>
          <w:sz w:val="24"/>
          <w:szCs w:val="24"/>
          <w:lang w:val="en-GB"/>
        </w:rPr>
        <w:t xml:space="preserve">fixed and </w:t>
      </w:r>
      <w:proofErr w:type="spellStart"/>
      <w:r w:rsidR="00C309C8">
        <w:rPr>
          <w:rFonts w:ascii="Times New Roman" w:hAnsi="Times New Roman" w:cs="Times New Roman"/>
          <w:sz w:val="24"/>
          <w:szCs w:val="24"/>
          <w:lang w:val="en-GB"/>
        </w:rPr>
        <w:t>permeabilized</w:t>
      </w:r>
      <w:proofErr w:type="spellEnd"/>
      <w:r w:rsidR="00FB52E9" w:rsidRPr="00B9592B">
        <w:rPr>
          <w:rFonts w:ascii="Times New Roman" w:hAnsi="Times New Roman" w:cs="Times New Roman"/>
          <w:sz w:val="24"/>
          <w:szCs w:val="24"/>
          <w:lang w:val="en-GB"/>
        </w:rPr>
        <w:t xml:space="preserve"> in</w:t>
      </w:r>
      <w:r w:rsidR="0067660C">
        <w:rPr>
          <w:rFonts w:ascii="Times New Roman" w:hAnsi="Times New Roman" w:cs="Times New Roman"/>
          <w:sz w:val="24"/>
          <w:szCs w:val="24"/>
          <w:lang w:val="en-GB"/>
        </w:rPr>
        <w:t xml:space="preserve"> a</w:t>
      </w:r>
      <w:r w:rsidR="00FB52E9" w:rsidRPr="00B9592B">
        <w:rPr>
          <w:rFonts w:ascii="Times New Roman" w:hAnsi="Times New Roman" w:cs="Times New Roman"/>
          <w:sz w:val="24"/>
          <w:szCs w:val="24"/>
          <w:lang w:val="en-GB"/>
        </w:rPr>
        <w:t xml:space="preserve"> solution of 4% (w/v) paraformaldehyde </w:t>
      </w:r>
      <w:r w:rsidR="00DE3A49">
        <w:rPr>
          <w:rFonts w:ascii="Times New Roman" w:hAnsi="Times New Roman" w:cs="Times New Roman"/>
          <w:sz w:val="24"/>
          <w:szCs w:val="24"/>
          <w:lang w:val="en-GB"/>
        </w:rPr>
        <w:t>(</w:t>
      </w:r>
      <w:proofErr w:type="spellStart"/>
      <w:r w:rsidR="00DE3A49">
        <w:rPr>
          <w:rFonts w:ascii="Times New Roman" w:hAnsi="Times New Roman" w:cs="Times New Roman"/>
          <w:sz w:val="24"/>
          <w:szCs w:val="24"/>
          <w:lang w:val="en-GB"/>
        </w:rPr>
        <w:t>Klinipath</w:t>
      </w:r>
      <w:proofErr w:type="spellEnd"/>
      <w:r w:rsidR="00DE3A49">
        <w:rPr>
          <w:rFonts w:ascii="Times New Roman" w:hAnsi="Times New Roman" w:cs="Times New Roman"/>
          <w:sz w:val="24"/>
          <w:szCs w:val="24"/>
          <w:lang w:val="en-GB"/>
        </w:rPr>
        <w:t xml:space="preserve">, </w:t>
      </w:r>
      <w:proofErr w:type="spellStart"/>
      <w:r w:rsidR="00DE3A49">
        <w:rPr>
          <w:rFonts w:ascii="Times New Roman" w:hAnsi="Times New Roman" w:cs="Times New Roman"/>
          <w:sz w:val="24"/>
          <w:szCs w:val="24"/>
          <w:lang w:val="en-GB"/>
        </w:rPr>
        <w:t>Duiven</w:t>
      </w:r>
      <w:proofErr w:type="spellEnd"/>
      <w:r w:rsidR="00DE3A49">
        <w:rPr>
          <w:rFonts w:ascii="Times New Roman" w:hAnsi="Times New Roman" w:cs="Times New Roman"/>
          <w:sz w:val="24"/>
          <w:szCs w:val="24"/>
          <w:lang w:val="en-GB"/>
        </w:rPr>
        <w:t xml:space="preserve">, The Netherlands) </w:t>
      </w:r>
      <w:r w:rsidR="0067660C">
        <w:rPr>
          <w:rFonts w:ascii="Times New Roman" w:hAnsi="Times New Roman" w:cs="Times New Roman"/>
          <w:sz w:val="24"/>
          <w:szCs w:val="24"/>
          <w:lang w:val="en-GB"/>
        </w:rPr>
        <w:t>with</w:t>
      </w:r>
      <w:r w:rsidR="00FB52E9" w:rsidRPr="00B9592B">
        <w:rPr>
          <w:rFonts w:ascii="Times New Roman" w:hAnsi="Times New Roman" w:cs="Times New Roman"/>
          <w:sz w:val="24"/>
          <w:szCs w:val="24"/>
          <w:lang w:val="en-GB"/>
        </w:rPr>
        <w:t xml:space="preserve"> 0,2% Triton X-100</w:t>
      </w:r>
      <w:r w:rsidR="00DE3A49">
        <w:rPr>
          <w:rFonts w:ascii="Times New Roman" w:hAnsi="Times New Roman" w:cs="Times New Roman"/>
          <w:sz w:val="24"/>
          <w:szCs w:val="24"/>
          <w:lang w:val="en-GB"/>
        </w:rPr>
        <w:t xml:space="preserve"> (Sigma, Saint-Louis M</w:t>
      </w:r>
      <w:r w:rsidR="005E3697">
        <w:rPr>
          <w:rFonts w:ascii="Times New Roman" w:hAnsi="Times New Roman" w:cs="Times New Roman"/>
          <w:sz w:val="24"/>
          <w:szCs w:val="24"/>
          <w:lang w:val="en-GB"/>
        </w:rPr>
        <w:t>O</w:t>
      </w:r>
      <w:r w:rsidR="00DE3A49">
        <w:rPr>
          <w:rFonts w:ascii="Times New Roman" w:hAnsi="Times New Roman" w:cs="Times New Roman"/>
          <w:sz w:val="24"/>
          <w:szCs w:val="24"/>
          <w:lang w:val="en-GB"/>
        </w:rPr>
        <w:t>, USA)</w:t>
      </w:r>
      <w:r w:rsidR="00C309C8">
        <w:rPr>
          <w:rFonts w:ascii="Times New Roman" w:hAnsi="Times New Roman" w:cs="Times New Roman"/>
          <w:sz w:val="24"/>
          <w:szCs w:val="24"/>
          <w:lang w:val="en-GB"/>
        </w:rPr>
        <w:t xml:space="preserve"> in PBS</w:t>
      </w:r>
      <w:r w:rsidR="00FB52E9" w:rsidRPr="00B9592B">
        <w:rPr>
          <w:rFonts w:ascii="Times New Roman" w:hAnsi="Times New Roman" w:cs="Times New Roman"/>
          <w:sz w:val="24"/>
          <w:szCs w:val="24"/>
          <w:lang w:val="en-GB"/>
        </w:rPr>
        <w:t xml:space="preserve"> for 1</w:t>
      </w:r>
      <w:r>
        <w:rPr>
          <w:rFonts w:ascii="Times New Roman" w:hAnsi="Times New Roman" w:cs="Times New Roman"/>
          <w:sz w:val="24"/>
          <w:szCs w:val="24"/>
          <w:lang w:val="en-GB"/>
        </w:rPr>
        <w:t xml:space="preserve">0 minutes at room temperature. </w:t>
      </w:r>
      <w:r w:rsidR="00FB52E9" w:rsidRPr="00B9592B">
        <w:rPr>
          <w:rFonts w:ascii="Times New Roman" w:hAnsi="Times New Roman" w:cs="Times New Roman"/>
          <w:sz w:val="24"/>
          <w:szCs w:val="24"/>
          <w:lang w:val="en-GB"/>
        </w:rPr>
        <w:t xml:space="preserve">Oocytes were then </w:t>
      </w:r>
      <w:r w:rsidR="00C309C8">
        <w:rPr>
          <w:rFonts w:ascii="Times New Roman" w:hAnsi="Times New Roman" w:cs="Times New Roman"/>
          <w:sz w:val="24"/>
          <w:szCs w:val="24"/>
          <w:lang w:val="en-GB"/>
        </w:rPr>
        <w:t>stored</w:t>
      </w:r>
      <w:r w:rsidR="00FB52E9" w:rsidRPr="00B9592B">
        <w:rPr>
          <w:rFonts w:ascii="Times New Roman" w:hAnsi="Times New Roman" w:cs="Times New Roman"/>
          <w:color w:val="FF0000"/>
          <w:sz w:val="24"/>
          <w:szCs w:val="24"/>
          <w:lang w:val="en-GB"/>
        </w:rPr>
        <w:t xml:space="preserve"> </w:t>
      </w:r>
      <w:r w:rsidR="00FB52E9" w:rsidRPr="00B9592B">
        <w:rPr>
          <w:rFonts w:ascii="Times New Roman" w:hAnsi="Times New Roman" w:cs="Times New Roman"/>
          <w:sz w:val="24"/>
          <w:szCs w:val="24"/>
          <w:lang w:val="en-GB"/>
        </w:rPr>
        <w:t xml:space="preserve">in 500µL 1% paraformaldehyde in </w:t>
      </w:r>
      <w:r w:rsidR="00C309C8">
        <w:rPr>
          <w:rFonts w:ascii="Times New Roman" w:hAnsi="Times New Roman" w:cs="Times New Roman"/>
          <w:sz w:val="24"/>
          <w:szCs w:val="24"/>
          <w:lang w:val="en-GB"/>
        </w:rPr>
        <w:t>PBS at 4°C</w:t>
      </w:r>
      <w:r w:rsidR="00685F86" w:rsidRPr="00B9592B">
        <w:rPr>
          <w:rFonts w:ascii="Times New Roman" w:hAnsi="Times New Roman" w:cs="Times New Roman"/>
          <w:sz w:val="24"/>
          <w:szCs w:val="24"/>
          <w:lang w:val="en-GB"/>
        </w:rPr>
        <w:t xml:space="preserve"> </w:t>
      </w:r>
      <w:r w:rsidR="00821BF8">
        <w:rPr>
          <w:rFonts w:ascii="Times New Roman" w:hAnsi="Times New Roman" w:cs="Times New Roman"/>
          <w:sz w:val="24"/>
          <w:szCs w:val="24"/>
          <w:lang w:val="en-GB"/>
        </w:rPr>
        <w:t>for</w:t>
      </w:r>
      <w:r w:rsidR="00F02FBA">
        <w:rPr>
          <w:rFonts w:ascii="Times New Roman" w:hAnsi="Times New Roman" w:cs="Times New Roman"/>
          <w:sz w:val="24"/>
          <w:szCs w:val="24"/>
          <w:lang w:val="en-GB"/>
        </w:rPr>
        <w:t xml:space="preserve"> further processing. One </w:t>
      </w:r>
      <w:r w:rsidR="00685F86" w:rsidRPr="00B9592B">
        <w:rPr>
          <w:rFonts w:ascii="Times New Roman" w:hAnsi="Times New Roman" w:cs="Times New Roman"/>
          <w:sz w:val="24"/>
          <w:szCs w:val="24"/>
          <w:lang w:val="en-GB"/>
        </w:rPr>
        <w:t>ml of water was placed between the wells to prevent evapora</w:t>
      </w:r>
      <w:r w:rsidR="0067660C">
        <w:rPr>
          <w:rFonts w:ascii="Times New Roman" w:hAnsi="Times New Roman" w:cs="Times New Roman"/>
          <w:sz w:val="24"/>
          <w:szCs w:val="24"/>
          <w:lang w:val="en-GB"/>
        </w:rPr>
        <w:t>tion</w:t>
      </w:r>
      <w:r w:rsidR="00685F86" w:rsidRPr="00B9592B">
        <w:rPr>
          <w:rFonts w:ascii="Times New Roman" w:hAnsi="Times New Roman" w:cs="Times New Roman"/>
          <w:sz w:val="24"/>
          <w:szCs w:val="24"/>
          <w:lang w:val="en-GB"/>
        </w:rPr>
        <w:t xml:space="preserve">. </w:t>
      </w:r>
    </w:p>
    <w:p w:rsidR="004322C5" w:rsidRDefault="00F02FBA" w:rsidP="004322C5">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Before nuclear staining the o</w:t>
      </w:r>
      <w:r w:rsidR="00685F86" w:rsidRPr="00B9592B">
        <w:rPr>
          <w:rFonts w:ascii="Times New Roman" w:hAnsi="Times New Roman" w:cs="Times New Roman"/>
          <w:sz w:val="24"/>
          <w:szCs w:val="24"/>
          <w:lang w:val="en-GB"/>
        </w:rPr>
        <w:t xml:space="preserve">ocytes were </w:t>
      </w:r>
      <w:r>
        <w:rPr>
          <w:rFonts w:ascii="Times New Roman" w:hAnsi="Times New Roman" w:cs="Times New Roman"/>
          <w:sz w:val="24"/>
          <w:szCs w:val="24"/>
          <w:lang w:val="en-GB"/>
        </w:rPr>
        <w:t>washed</w:t>
      </w:r>
      <w:r w:rsidR="00685F86" w:rsidRPr="00B9592B">
        <w:rPr>
          <w:rFonts w:ascii="Times New Roman" w:hAnsi="Times New Roman" w:cs="Times New Roman"/>
          <w:sz w:val="24"/>
          <w:szCs w:val="24"/>
          <w:lang w:val="en-GB"/>
        </w:rPr>
        <w:t xml:space="preserve"> in PBS. </w:t>
      </w:r>
      <w:r>
        <w:rPr>
          <w:rFonts w:ascii="Times New Roman" w:hAnsi="Times New Roman" w:cs="Times New Roman"/>
          <w:sz w:val="24"/>
          <w:szCs w:val="24"/>
          <w:lang w:val="en-GB"/>
        </w:rPr>
        <w:t>Subsequently they</w:t>
      </w:r>
      <w:r w:rsidR="00685F86" w:rsidRPr="00B9592B">
        <w:rPr>
          <w:rFonts w:ascii="Times New Roman" w:hAnsi="Times New Roman" w:cs="Times New Roman"/>
          <w:sz w:val="24"/>
          <w:szCs w:val="24"/>
          <w:lang w:val="en-GB"/>
        </w:rPr>
        <w:t xml:space="preserve"> were placed in 10µg/ml Hoechst 33342</w:t>
      </w:r>
      <w:r w:rsidR="00DE3A49">
        <w:rPr>
          <w:rFonts w:ascii="Times New Roman" w:hAnsi="Times New Roman" w:cs="Times New Roman"/>
          <w:sz w:val="24"/>
          <w:szCs w:val="24"/>
          <w:lang w:val="en-GB"/>
        </w:rPr>
        <w:t xml:space="preserve"> (Sigma, Saint-Louis M</w:t>
      </w:r>
      <w:r w:rsidR="00EF611D">
        <w:rPr>
          <w:rFonts w:ascii="Times New Roman" w:hAnsi="Times New Roman" w:cs="Times New Roman"/>
          <w:sz w:val="24"/>
          <w:szCs w:val="24"/>
          <w:lang w:val="en-GB"/>
        </w:rPr>
        <w:t>O</w:t>
      </w:r>
      <w:r w:rsidR="00DE3A49">
        <w:rPr>
          <w:rFonts w:ascii="Times New Roman" w:hAnsi="Times New Roman" w:cs="Times New Roman"/>
          <w:sz w:val="24"/>
          <w:szCs w:val="24"/>
          <w:lang w:val="en-GB"/>
        </w:rPr>
        <w:t>, USA)</w:t>
      </w:r>
      <w:r w:rsidR="00685F86" w:rsidRPr="00B9592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in PBS </w:t>
      </w:r>
      <w:r w:rsidR="00685F86" w:rsidRPr="00B9592B">
        <w:rPr>
          <w:rFonts w:ascii="Times New Roman" w:hAnsi="Times New Roman" w:cs="Times New Roman"/>
          <w:sz w:val="24"/>
          <w:szCs w:val="24"/>
          <w:lang w:val="en-GB"/>
        </w:rPr>
        <w:t>for 10</w:t>
      </w:r>
      <w:r w:rsidR="00874A53" w:rsidRPr="00B9592B">
        <w:rPr>
          <w:rFonts w:ascii="Times New Roman" w:hAnsi="Times New Roman" w:cs="Times New Roman"/>
          <w:sz w:val="24"/>
          <w:szCs w:val="24"/>
          <w:lang w:val="en-GB"/>
        </w:rPr>
        <w:t xml:space="preserve"> </w:t>
      </w:r>
      <w:r w:rsidR="00685F86" w:rsidRPr="00B9592B">
        <w:rPr>
          <w:rFonts w:ascii="Times New Roman" w:hAnsi="Times New Roman" w:cs="Times New Roman"/>
          <w:sz w:val="24"/>
          <w:szCs w:val="24"/>
          <w:lang w:val="en-GB"/>
        </w:rPr>
        <w:t xml:space="preserve">min at room temperature in a dark environment. </w:t>
      </w:r>
      <w:r w:rsidR="00EF5825" w:rsidRPr="00B9592B">
        <w:rPr>
          <w:rFonts w:ascii="Times New Roman" w:hAnsi="Times New Roman" w:cs="Times New Roman"/>
          <w:sz w:val="24"/>
          <w:szCs w:val="24"/>
          <w:lang w:val="en-GB"/>
        </w:rPr>
        <w:t>In groups of 4 or 5</w:t>
      </w:r>
      <w:r>
        <w:rPr>
          <w:rFonts w:ascii="Times New Roman" w:hAnsi="Times New Roman" w:cs="Times New Roman"/>
          <w:sz w:val="24"/>
          <w:szCs w:val="24"/>
          <w:lang w:val="en-GB"/>
        </w:rPr>
        <w:t>, the</w:t>
      </w:r>
      <w:r w:rsidR="00EF5825" w:rsidRPr="00B9592B">
        <w:rPr>
          <w:rFonts w:ascii="Times New Roman" w:hAnsi="Times New Roman" w:cs="Times New Roman"/>
          <w:sz w:val="24"/>
          <w:szCs w:val="24"/>
          <w:lang w:val="en-GB"/>
        </w:rPr>
        <w:t xml:space="preserve"> oocytes were removed from Hoechst 33342 dilution and placed on glass slides i</w:t>
      </w:r>
      <w:r w:rsidR="00821BF8">
        <w:rPr>
          <w:rFonts w:ascii="Times New Roman" w:hAnsi="Times New Roman" w:cs="Times New Roman"/>
          <w:sz w:val="24"/>
          <w:szCs w:val="24"/>
          <w:lang w:val="en-GB"/>
        </w:rPr>
        <w:t xml:space="preserve">n 8µl </w:t>
      </w:r>
      <w:proofErr w:type="spellStart"/>
      <w:r w:rsidR="00821BF8">
        <w:rPr>
          <w:rFonts w:ascii="Times New Roman" w:hAnsi="Times New Roman" w:cs="Times New Roman"/>
          <w:sz w:val="24"/>
          <w:szCs w:val="24"/>
          <w:lang w:val="en-GB"/>
        </w:rPr>
        <w:t>V</w:t>
      </w:r>
      <w:r>
        <w:rPr>
          <w:rFonts w:ascii="Times New Roman" w:hAnsi="Times New Roman" w:cs="Times New Roman"/>
          <w:sz w:val="24"/>
          <w:szCs w:val="24"/>
          <w:lang w:val="en-GB"/>
        </w:rPr>
        <w:t>ectashield</w:t>
      </w:r>
      <w:proofErr w:type="spellEnd"/>
      <w:r w:rsidR="005E3697">
        <w:rPr>
          <w:rFonts w:ascii="Times New Roman" w:hAnsi="Times New Roman" w:cs="Times New Roman"/>
          <w:sz w:val="24"/>
          <w:szCs w:val="24"/>
          <w:lang w:val="en-GB"/>
        </w:rPr>
        <w:t xml:space="preserve"> (Vector Labs Burlingame CA, USA) </w:t>
      </w:r>
      <w:r>
        <w:rPr>
          <w:rFonts w:ascii="Times New Roman" w:hAnsi="Times New Roman" w:cs="Times New Roman"/>
          <w:sz w:val="24"/>
          <w:szCs w:val="24"/>
          <w:lang w:val="en-GB"/>
        </w:rPr>
        <w:t>. The slides were</w:t>
      </w:r>
      <w:r w:rsidR="00EF5825" w:rsidRPr="00B9592B">
        <w:rPr>
          <w:rFonts w:ascii="Times New Roman" w:hAnsi="Times New Roman" w:cs="Times New Roman"/>
          <w:sz w:val="24"/>
          <w:szCs w:val="24"/>
          <w:lang w:val="en-GB"/>
        </w:rPr>
        <w:t xml:space="preserve"> then covered with a coverslip supported by Vaseline and sealed with nail polish.</w:t>
      </w:r>
    </w:p>
    <w:p w:rsidR="004322C5" w:rsidRDefault="004322C5" w:rsidP="004322C5">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EF5825" w:rsidRPr="00B9592B">
        <w:rPr>
          <w:rFonts w:ascii="Times New Roman" w:hAnsi="Times New Roman" w:cs="Times New Roman"/>
          <w:sz w:val="24"/>
          <w:szCs w:val="24"/>
          <w:lang w:val="en-GB"/>
        </w:rPr>
        <w:t>The meiotic stage of the oocytes was examined under a fluorescence microscope with a 355-nm wavelength excitation filter. The different stages of meiosis were classified and oocytes were categorized accordingly.</w:t>
      </w:r>
      <w:r w:rsidR="001467E6" w:rsidRPr="00B9592B">
        <w:rPr>
          <w:rFonts w:ascii="Times New Roman" w:hAnsi="Times New Roman" w:cs="Times New Roman"/>
          <w:sz w:val="24"/>
          <w:szCs w:val="24"/>
          <w:lang w:val="en-GB"/>
        </w:rPr>
        <w:t xml:space="preserve"> The different phases were categorized according to Hewitt (Hewitt et al 1999) </w:t>
      </w:r>
      <w:r w:rsidR="006050B2">
        <w:rPr>
          <w:rFonts w:ascii="Times New Roman" w:hAnsi="Times New Roman" w:cs="Times New Roman"/>
          <w:sz w:val="24"/>
          <w:szCs w:val="24"/>
          <w:lang w:val="en-GB"/>
        </w:rPr>
        <w:t xml:space="preserve">slightly adjusted (fig 5) </w:t>
      </w:r>
      <w:r w:rsidR="001467E6" w:rsidRPr="00B9592B">
        <w:rPr>
          <w:rFonts w:ascii="Times New Roman" w:hAnsi="Times New Roman" w:cs="Times New Roman"/>
          <w:sz w:val="24"/>
          <w:szCs w:val="24"/>
          <w:lang w:val="en-GB"/>
        </w:rPr>
        <w:t>but no distinction was made between anaphase I and metaphase I. Al</w:t>
      </w:r>
      <w:r w:rsidR="00EF5825" w:rsidRPr="00B9592B">
        <w:rPr>
          <w:rFonts w:ascii="Times New Roman" w:hAnsi="Times New Roman" w:cs="Times New Roman"/>
          <w:sz w:val="24"/>
          <w:szCs w:val="24"/>
          <w:lang w:val="en-GB"/>
        </w:rPr>
        <w:t>l oocytes</w:t>
      </w:r>
      <w:r w:rsidR="006050B2">
        <w:rPr>
          <w:rFonts w:ascii="Times New Roman" w:hAnsi="Times New Roman" w:cs="Times New Roman"/>
          <w:sz w:val="24"/>
          <w:szCs w:val="24"/>
          <w:lang w:val="en-GB"/>
        </w:rPr>
        <w:t xml:space="preserve"> were photographed and labelled</w:t>
      </w:r>
      <w:r w:rsidR="00890C25" w:rsidRPr="00B9592B">
        <w:rPr>
          <w:rFonts w:ascii="Times New Roman" w:hAnsi="Times New Roman" w:cs="Times New Roman"/>
          <w:sz w:val="24"/>
          <w:szCs w:val="24"/>
          <w:lang w:val="en-GB"/>
        </w:rPr>
        <w:t>.</w:t>
      </w:r>
      <w:r w:rsidR="001467E6" w:rsidRPr="00B9592B">
        <w:rPr>
          <w:rFonts w:ascii="Times New Roman" w:hAnsi="Times New Roman" w:cs="Times New Roman"/>
          <w:sz w:val="24"/>
          <w:szCs w:val="24"/>
          <w:lang w:val="en-GB"/>
        </w:rPr>
        <w:t xml:space="preserve"> </w:t>
      </w:r>
    </w:p>
    <w:p w:rsidR="001467E6" w:rsidRPr="00B9592B" w:rsidRDefault="004322C5" w:rsidP="004322C5">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F02FBA">
        <w:rPr>
          <w:rFonts w:ascii="Times New Roman" w:hAnsi="Times New Roman" w:cs="Times New Roman"/>
          <w:sz w:val="24"/>
          <w:szCs w:val="24"/>
          <w:lang w:val="en-GB"/>
        </w:rPr>
        <w:t>Nuclear stages of the o</w:t>
      </w:r>
      <w:r w:rsidR="001467E6" w:rsidRPr="00B9592B">
        <w:rPr>
          <w:rFonts w:ascii="Times New Roman" w:hAnsi="Times New Roman" w:cs="Times New Roman"/>
          <w:sz w:val="24"/>
          <w:szCs w:val="24"/>
          <w:lang w:val="en-GB"/>
        </w:rPr>
        <w:t xml:space="preserve">ocytes were divided into </w:t>
      </w:r>
      <w:r w:rsidR="00B7353B" w:rsidRPr="00B9592B">
        <w:rPr>
          <w:rFonts w:ascii="Times New Roman" w:hAnsi="Times New Roman" w:cs="Times New Roman"/>
          <w:sz w:val="24"/>
          <w:szCs w:val="24"/>
          <w:lang w:val="en-GB"/>
        </w:rPr>
        <w:t xml:space="preserve">germinal vesicle (GV), germinal vesicle breakdown (GVBD), metaphase I (MI), metaphase II (MII), degenerated (D) and not detectable (ND). </w:t>
      </w:r>
    </w:p>
    <w:p w:rsidR="006A5E2A" w:rsidRPr="00B9592B" w:rsidRDefault="00267053" w:rsidP="00EF5825">
      <w:pPr>
        <w:pStyle w:val="Geenafstand"/>
        <w:rPr>
          <w:rFonts w:ascii="Times New Roman" w:hAnsi="Times New Roman" w:cs="Times New Roman"/>
          <w:b/>
          <w:sz w:val="28"/>
          <w:szCs w:val="24"/>
          <w:lang w:val="en-GB"/>
        </w:rPr>
      </w:pPr>
      <w:r>
        <w:rPr>
          <w:rFonts w:ascii="Times New Roman" w:hAnsi="Times New Roman" w:cs="Times New Roman"/>
          <w:b/>
          <w:noProof/>
          <w:sz w:val="28"/>
          <w:szCs w:val="24"/>
          <w:lang w:eastAsia="nl-NL"/>
        </w:rPr>
        <w:lastRenderedPageBreak/>
        <w:pict>
          <v:shape id="_x0000_s1037" type="#_x0000_t202" style="position:absolute;margin-left:241.1pt;margin-top:-31.6pt;width:21.05pt;height:20.65pt;z-index:2516848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O6Jd8knAgAARwQAAA4AAAAAAAAAAAAAAAAALgIAAGRycy9lMm9Eb2Mu&#10;eG1sUEsBAi0AFAAGAAgAAAAhAP0vMtbbAAAABQEAAA8AAAAAAAAAAAAAAAAAgQQAAGRycy9kb3du&#10;cmV2LnhtbFBLBQYAAAAABAAEAPMAAACJBQAAAAA=&#10;" filled="f" stroked="f">
            <v:textbox>
              <w:txbxContent>
                <w:p w:rsidR="00267053" w:rsidRPr="00267053" w:rsidRDefault="00267053" w:rsidP="00267053">
                  <w:pPr>
                    <w:rPr>
                      <w:b/>
                      <w:color w:val="FFFFFF" w:themeColor="background1"/>
                      <w:sz w:val="24"/>
                    </w:rPr>
                  </w:pPr>
                  <w:r>
                    <w:rPr>
                      <w:b/>
                      <w:color w:val="FFFFFF" w:themeColor="background1"/>
                      <w:sz w:val="24"/>
                    </w:rPr>
                    <w:t>d</w:t>
                  </w:r>
                </w:p>
              </w:txbxContent>
            </v:textbox>
          </v:shape>
        </w:pict>
      </w:r>
      <w:r w:rsidRPr="00B9592B">
        <w:rPr>
          <w:rFonts w:ascii="Times New Roman" w:hAnsi="Times New Roman" w:cs="Times New Roman"/>
          <w:b/>
          <w:noProof/>
          <w:sz w:val="28"/>
          <w:szCs w:val="24"/>
          <w:lang w:eastAsia="nl-NL"/>
        </w:rPr>
        <w:drawing>
          <wp:anchor distT="0" distB="0" distL="114300" distR="114300" simplePos="0" relativeHeight="251663360" behindDoc="0" locked="0" layoutInCell="1" allowOverlap="1" wp14:anchorId="040C6365" wp14:editId="6A4DC4A0">
            <wp:simplePos x="0" y="0"/>
            <wp:positionH relativeFrom="column">
              <wp:posOffset>55245</wp:posOffset>
            </wp:positionH>
            <wp:positionV relativeFrom="paragraph">
              <wp:posOffset>2414270</wp:posOffset>
            </wp:positionV>
            <wp:extent cx="2644140" cy="2221865"/>
            <wp:effectExtent l="0" t="0" r="0" b="0"/>
            <wp:wrapSquare wrapText="bothSides"/>
            <wp:docPr id="5" name="Afbeelding 5" descr="C:\Users\Suzanne\Documents\DGK\Master\Masteronderzoek\foto's\master\1206\Klasse 1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zanne\Documents\DGK\Master\Masteronderzoek\foto's\master\1206\Klasse 1A-1.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126" t="3288" r="4945" b="14963"/>
                    <a:stretch/>
                  </pic:blipFill>
                  <pic:spPr bwMode="auto">
                    <a:xfrm>
                      <a:off x="0" y="0"/>
                      <a:ext cx="2644140" cy="222186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8"/>
          <w:szCs w:val="24"/>
          <w:lang w:eastAsia="nl-NL"/>
        </w:rPr>
        <w:pict>
          <v:shape id="_x0000_s1036" type="#_x0000_t202" style="position:absolute;margin-left:8.6pt;margin-top:-31.6pt;width:21.05pt;height:20.65pt;z-index:2516838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O6Jd8knAgAARwQAAA4AAAAAAAAAAAAAAAAALgIAAGRycy9lMm9Eb2Mu&#10;eG1sUEsBAi0AFAAGAAgAAAAhAP0vMtbbAAAABQEAAA8AAAAAAAAAAAAAAAAAgQQAAGRycy9kb3du&#10;cmV2LnhtbFBLBQYAAAAABAAEAPMAAACJBQAAAAA=&#10;" filled="f" stroked="f">
            <v:textbox>
              <w:txbxContent>
                <w:p w:rsidR="00267053" w:rsidRPr="00267053" w:rsidRDefault="00267053" w:rsidP="00267053">
                  <w:pPr>
                    <w:rPr>
                      <w:b/>
                      <w:color w:val="FFFFFF" w:themeColor="background1"/>
                      <w:sz w:val="24"/>
                    </w:rPr>
                  </w:pPr>
                  <w:r>
                    <w:rPr>
                      <w:b/>
                      <w:color w:val="FFFFFF" w:themeColor="background1"/>
                      <w:sz w:val="24"/>
                    </w:rPr>
                    <w:t>c</w:t>
                  </w:r>
                </w:p>
              </w:txbxContent>
            </v:textbox>
          </v:shape>
        </w:pict>
      </w:r>
      <w:r>
        <w:rPr>
          <w:rFonts w:ascii="Times New Roman" w:hAnsi="Times New Roman" w:cs="Times New Roman"/>
          <w:b/>
          <w:noProof/>
          <w:sz w:val="28"/>
          <w:szCs w:val="24"/>
          <w:lang w:eastAsia="nl-NL"/>
        </w:rPr>
        <w:pict>
          <v:shape id="_x0000_s1035" type="#_x0000_t202" style="position:absolute;margin-left:241.1pt;margin-top:-227.35pt;width:21.05pt;height:20.65pt;z-index:2516828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O6Jd8knAgAARwQAAA4AAAAAAAAAAAAAAAAALgIAAGRycy9lMm9Eb2Mu&#10;eG1sUEsBAi0AFAAGAAgAAAAhAP0vMtbbAAAABQEAAA8AAAAAAAAAAAAAAAAAgQQAAGRycy9kb3du&#10;cmV2LnhtbFBLBQYAAAAABAAEAPMAAACJBQAAAAA=&#10;" filled="f" stroked="f">
            <v:textbox>
              <w:txbxContent>
                <w:p w:rsidR="00267053" w:rsidRPr="00267053" w:rsidRDefault="00267053" w:rsidP="00267053">
                  <w:pPr>
                    <w:rPr>
                      <w:b/>
                      <w:color w:val="FFFFFF" w:themeColor="background1"/>
                      <w:sz w:val="24"/>
                    </w:rPr>
                  </w:pPr>
                  <w:r>
                    <w:rPr>
                      <w:b/>
                      <w:color w:val="FFFFFF" w:themeColor="background1"/>
                      <w:sz w:val="24"/>
                    </w:rPr>
                    <w:t>b</w:t>
                  </w:r>
                </w:p>
              </w:txbxContent>
            </v:textbox>
          </v:shape>
        </w:pict>
      </w:r>
      <w:r>
        <w:rPr>
          <w:rFonts w:ascii="Times New Roman" w:hAnsi="Times New Roman" w:cs="Times New Roman"/>
          <w:b/>
          <w:noProof/>
          <w:sz w:val="28"/>
          <w:szCs w:val="24"/>
          <w:lang w:eastAsia="nl-NL"/>
        </w:rPr>
        <w:pict>
          <v:shape id="_x0000_s1034" type="#_x0000_t202" style="position:absolute;margin-left:13.85pt;margin-top:-227.35pt;width:21.05pt;height:20.65pt;z-index:2516817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O6Jd8knAgAARwQAAA4AAAAAAAAAAAAAAAAALgIAAGRycy9lMm9Eb2Mu&#10;eG1sUEsBAi0AFAAGAAgAAAAhAP0vMtbbAAAABQEAAA8AAAAAAAAAAAAAAAAAgQQAAGRycy9kb3du&#10;cmV2LnhtbFBLBQYAAAAABAAEAPMAAACJBQAAAAA=&#10;" filled="f" stroked="f">
            <v:textbox>
              <w:txbxContent>
                <w:p w:rsidR="00267053" w:rsidRPr="00267053" w:rsidRDefault="00267053" w:rsidP="00267053">
                  <w:pPr>
                    <w:rPr>
                      <w:b/>
                      <w:color w:val="FFFFFF" w:themeColor="background1"/>
                      <w:sz w:val="24"/>
                    </w:rPr>
                  </w:pPr>
                  <w:r w:rsidRPr="00267053">
                    <w:rPr>
                      <w:b/>
                      <w:color w:val="FFFFFF" w:themeColor="background1"/>
                      <w:sz w:val="24"/>
                    </w:rPr>
                    <w:t>a</w:t>
                  </w:r>
                </w:p>
              </w:txbxContent>
            </v:textbox>
          </v:shape>
        </w:pict>
      </w:r>
      <w:r w:rsidR="00666C0F" w:rsidRPr="00B9592B">
        <w:rPr>
          <w:rFonts w:ascii="Times New Roman" w:hAnsi="Times New Roman" w:cs="Times New Roman"/>
          <w:b/>
          <w:noProof/>
          <w:sz w:val="28"/>
          <w:szCs w:val="24"/>
          <w:lang w:eastAsia="nl-NL"/>
        </w:rPr>
        <w:drawing>
          <wp:anchor distT="0" distB="0" distL="114300" distR="114300" simplePos="0" relativeHeight="251667456" behindDoc="1" locked="0" layoutInCell="1" allowOverlap="1" wp14:anchorId="06355C2A" wp14:editId="481D66E9">
            <wp:simplePos x="0" y="0"/>
            <wp:positionH relativeFrom="column">
              <wp:posOffset>3021965</wp:posOffset>
            </wp:positionH>
            <wp:positionV relativeFrom="paragraph">
              <wp:posOffset>2412365</wp:posOffset>
            </wp:positionV>
            <wp:extent cx="2679065" cy="2216785"/>
            <wp:effectExtent l="0" t="0" r="0" b="0"/>
            <wp:wrapTight wrapText="bothSides">
              <wp:wrapPolygon edited="0">
                <wp:start x="0" y="0"/>
                <wp:lineTo x="0" y="21346"/>
                <wp:lineTo x="21503" y="21346"/>
                <wp:lineTo x="21503" y="0"/>
                <wp:lineTo x="0" y="0"/>
              </wp:wrapPolygon>
            </wp:wrapTight>
            <wp:docPr id="1" name="Afbeelding 1" descr="C:\Users\Suzanne\Documents\DGK\Master\Masteronderzoek\foto's\24 jan\na 72h\5%\1\DSCN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Documents\DGK\Master\Masteronderzoek\foto's\24 jan\na 72h\5%\1\DSCN013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609" r="3488" b="3146"/>
                    <a:stretch/>
                  </pic:blipFill>
                  <pic:spPr bwMode="auto">
                    <a:xfrm>
                      <a:off x="0" y="0"/>
                      <a:ext cx="2679065" cy="2216785"/>
                    </a:xfrm>
                    <a:prstGeom prst="rect">
                      <a:avLst/>
                    </a:prstGeom>
                    <a:noFill/>
                    <a:ln>
                      <a:noFill/>
                    </a:ln>
                    <a:extLst>
                      <a:ext uri="{53640926-AAD7-44D8-BBD7-CCE9431645EC}">
                        <a14:shadowObscured xmlns:a14="http://schemas.microsoft.com/office/drawing/2010/main"/>
                      </a:ext>
                    </a:extLst>
                  </pic:spPr>
                </pic:pic>
              </a:graphicData>
            </a:graphic>
          </wp:anchor>
        </w:drawing>
      </w:r>
      <w:r w:rsidR="00666C0F" w:rsidRPr="00B9592B">
        <w:rPr>
          <w:rFonts w:ascii="Times New Roman" w:hAnsi="Times New Roman" w:cs="Times New Roman"/>
          <w:b/>
          <w:noProof/>
          <w:sz w:val="28"/>
          <w:szCs w:val="24"/>
          <w:lang w:eastAsia="nl-NL"/>
        </w:rPr>
        <w:drawing>
          <wp:anchor distT="0" distB="0" distL="114300" distR="114300" simplePos="0" relativeHeight="251662336" behindDoc="1" locked="0" layoutInCell="1" allowOverlap="1" wp14:anchorId="0EDC0632" wp14:editId="29E6736C">
            <wp:simplePos x="0" y="0"/>
            <wp:positionH relativeFrom="column">
              <wp:posOffset>3023235</wp:posOffset>
            </wp:positionH>
            <wp:positionV relativeFrom="paragraph">
              <wp:posOffset>-33020</wp:posOffset>
            </wp:positionV>
            <wp:extent cx="2679065" cy="2178685"/>
            <wp:effectExtent l="0" t="0" r="0" b="0"/>
            <wp:wrapSquare wrapText="bothSides"/>
            <wp:docPr id="6" name="Afbeelding 6" descr="C:\Users\Suzanne\Documents\DGK\Master\Masteronderzoek\foto's\master\1206\Klasse 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zanne\Documents\DGK\Master\Masteronderzoek\foto's\master\1206\Klasse 2-2.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879" r="3093" b="15412"/>
                    <a:stretch/>
                  </pic:blipFill>
                  <pic:spPr bwMode="auto">
                    <a:xfrm>
                      <a:off x="0" y="0"/>
                      <a:ext cx="2679065" cy="2178685"/>
                    </a:xfrm>
                    <a:prstGeom prst="rect">
                      <a:avLst/>
                    </a:prstGeom>
                    <a:noFill/>
                    <a:ln>
                      <a:noFill/>
                    </a:ln>
                    <a:extLst>
                      <a:ext uri="{53640926-AAD7-44D8-BBD7-CCE9431645EC}">
                        <a14:shadowObscured xmlns:a14="http://schemas.microsoft.com/office/drawing/2010/main"/>
                      </a:ext>
                    </a:extLst>
                  </pic:spPr>
                </pic:pic>
              </a:graphicData>
            </a:graphic>
          </wp:anchor>
        </w:drawing>
      </w:r>
      <w:r w:rsidR="002244CB" w:rsidRPr="00B9592B">
        <w:rPr>
          <w:rFonts w:ascii="Times New Roman" w:hAnsi="Times New Roman" w:cs="Times New Roman"/>
          <w:noProof/>
          <w:sz w:val="28"/>
          <w:szCs w:val="24"/>
          <w:lang w:eastAsia="nl-NL"/>
        </w:rPr>
        <w:drawing>
          <wp:anchor distT="0" distB="0" distL="114300" distR="114300" simplePos="0" relativeHeight="251665408" behindDoc="1" locked="0" layoutInCell="1" allowOverlap="1" wp14:anchorId="08E6C61D" wp14:editId="184AEBC7">
            <wp:simplePos x="0" y="0"/>
            <wp:positionH relativeFrom="column">
              <wp:posOffset>130810</wp:posOffset>
            </wp:positionH>
            <wp:positionV relativeFrom="paragraph">
              <wp:posOffset>-29845</wp:posOffset>
            </wp:positionV>
            <wp:extent cx="2575560" cy="2168525"/>
            <wp:effectExtent l="0" t="0" r="0" b="0"/>
            <wp:wrapTight wrapText="bothSides">
              <wp:wrapPolygon edited="0">
                <wp:start x="0" y="0"/>
                <wp:lineTo x="0" y="21442"/>
                <wp:lineTo x="21408" y="21442"/>
                <wp:lineTo x="21408" y="0"/>
                <wp:lineTo x="0" y="0"/>
              </wp:wrapPolygon>
            </wp:wrapTight>
            <wp:docPr id="8" name="Afbeelding 8" descr="C:\Users\Suzanne\Documents\DGK\Master\Masteronderzoek\foto's\master\1206\Klasse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zanne\Documents\DGK\Master\Masteronderzoek\foto's\master\1206\Klasse 2-1.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961" t="12274" r="18824" b="22351"/>
                    <a:stretch/>
                  </pic:blipFill>
                  <pic:spPr bwMode="auto">
                    <a:xfrm>
                      <a:off x="0" y="0"/>
                      <a:ext cx="2575560" cy="2168525"/>
                    </a:xfrm>
                    <a:prstGeom prst="rect">
                      <a:avLst/>
                    </a:prstGeom>
                    <a:noFill/>
                    <a:ln>
                      <a:noFill/>
                    </a:ln>
                    <a:extLst>
                      <a:ext uri="{53640926-AAD7-44D8-BBD7-CCE9431645EC}">
                        <a14:shadowObscured xmlns:a14="http://schemas.microsoft.com/office/drawing/2010/main"/>
                      </a:ext>
                    </a:extLst>
                  </pic:spPr>
                </pic:pic>
              </a:graphicData>
            </a:graphic>
          </wp:anchor>
        </w:drawing>
      </w:r>
    </w:p>
    <w:p w:rsidR="00204F58" w:rsidRDefault="0067660C" w:rsidP="00EF5825">
      <w:pPr>
        <w:pStyle w:val="Geenafstand"/>
        <w:rPr>
          <w:rFonts w:ascii="Times New Roman" w:hAnsi="Times New Roman" w:cs="Times New Roman"/>
          <w:color w:val="FF0000"/>
          <w:sz w:val="20"/>
          <w:szCs w:val="20"/>
          <w:lang w:val="en-GB"/>
        </w:rPr>
      </w:pPr>
      <w:r>
        <w:rPr>
          <w:rFonts w:ascii="Times New Roman" w:hAnsi="Times New Roman" w:cs="Times New Roman"/>
          <w:sz w:val="20"/>
          <w:szCs w:val="20"/>
          <w:lang w:val="en-GB"/>
        </w:rPr>
        <w:t>Fig. 5 Ph</w:t>
      </w:r>
      <w:r w:rsidR="006A5E2A" w:rsidRPr="00B9592B">
        <w:rPr>
          <w:rFonts w:ascii="Times New Roman" w:hAnsi="Times New Roman" w:cs="Times New Roman"/>
          <w:sz w:val="20"/>
          <w:szCs w:val="20"/>
          <w:lang w:val="en-GB"/>
        </w:rPr>
        <w:t xml:space="preserve">otos of oocytes after </w:t>
      </w:r>
      <w:r>
        <w:rPr>
          <w:rFonts w:ascii="Times New Roman" w:hAnsi="Times New Roman" w:cs="Times New Roman"/>
          <w:sz w:val="20"/>
          <w:szCs w:val="20"/>
          <w:lang w:val="en-GB"/>
        </w:rPr>
        <w:t xml:space="preserve">72 hours </w:t>
      </w:r>
      <w:r>
        <w:rPr>
          <w:rFonts w:ascii="Times New Roman" w:hAnsi="Times New Roman" w:cs="Times New Roman"/>
          <w:i/>
          <w:sz w:val="20"/>
          <w:szCs w:val="20"/>
          <w:lang w:val="en-GB"/>
        </w:rPr>
        <w:t xml:space="preserve">in </w:t>
      </w:r>
      <w:r w:rsidRPr="0067660C">
        <w:rPr>
          <w:rFonts w:ascii="Times New Roman" w:hAnsi="Times New Roman" w:cs="Times New Roman"/>
          <w:i/>
          <w:sz w:val="20"/>
          <w:szCs w:val="20"/>
          <w:lang w:val="en-GB"/>
        </w:rPr>
        <w:t>vitr</w:t>
      </w:r>
      <w:r>
        <w:rPr>
          <w:rFonts w:ascii="Times New Roman" w:hAnsi="Times New Roman" w:cs="Times New Roman"/>
          <w:i/>
          <w:sz w:val="20"/>
          <w:szCs w:val="20"/>
          <w:lang w:val="en-GB"/>
        </w:rPr>
        <w:t xml:space="preserve">o </w:t>
      </w:r>
      <w:r>
        <w:rPr>
          <w:rFonts w:ascii="Times New Roman" w:hAnsi="Times New Roman" w:cs="Times New Roman"/>
          <w:sz w:val="20"/>
          <w:szCs w:val="20"/>
          <w:lang w:val="en-GB"/>
        </w:rPr>
        <w:t>maturation</w:t>
      </w:r>
      <w:r w:rsidR="006A5E2A" w:rsidRPr="00B9592B">
        <w:rPr>
          <w:rFonts w:ascii="Times New Roman" w:hAnsi="Times New Roman" w:cs="Times New Roman"/>
          <w:sz w:val="20"/>
          <w:szCs w:val="20"/>
          <w:lang w:val="en-GB"/>
        </w:rPr>
        <w:t xml:space="preserve"> stained with Hoechst, ass</w:t>
      </w:r>
      <w:r>
        <w:rPr>
          <w:rFonts w:ascii="Times New Roman" w:hAnsi="Times New Roman" w:cs="Times New Roman"/>
          <w:sz w:val="20"/>
          <w:szCs w:val="20"/>
          <w:lang w:val="en-GB"/>
        </w:rPr>
        <w:t>essment of nuclear maturation</w:t>
      </w:r>
      <w:r w:rsidR="006A5E2A" w:rsidRPr="00B9592B">
        <w:rPr>
          <w:rFonts w:ascii="Times New Roman" w:hAnsi="Times New Roman" w:cs="Times New Roman"/>
          <w:sz w:val="20"/>
          <w:szCs w:val="20"/>
          <w:lang w:val="en-GB"/>
        </w:rPr>
        <w:t xml:space="preserve">. a) GV; b) GVBD; c) MI; d) MII. </w:t>
      </w:r>
    </w:p>
    <w:p w:rsidR="0086045C" w:rsidRDefault="0086045C" w:rsidP="00EF5825">
      <w:pPr>
        <w:pStyle w:val="Geenafstand"/>
        <w:rPr>
          <w:rFonts w:ascii="Times New Roman" w:hAnsi="Times New Roman" w:cs="Times New Roman"/>
          <w:color w:val="FF0000"/>
          <w:sz w:val="20"/>
          <w:szCs w:val="20"/>
          <w:lang w:val="en-GB"/>
        </w:rPr>
      </w:pPr>
    </w:p>
    <w:p w:rsidR="00666C0F" w:rsidRDefault="00666C0F" w:rsidP="00EF5825">
      <w:pPr>
        <w:pStyle w:val="Geenafstand"/>
        <w:rPr>
          <w:rFonts w:ascii="Times New Roman" w:hAnsi="Times New Roman" w:cs="Times New Roman"/>
          <w:color w:val="FF0000"/>
          <w:sz w:val="20"/>
          <w:szCs w:val="20"/>
          <w:lang w:val="en-GB"/>
        </w:rPr>
      </w:pPr>
    </w:p>
    <w:p w:rsidR="00666C0F" w:rsidRPr="0086045C" w:rsidRDefault="00666C0F" w:rsidP="00EF5825">
      <w:pPr>
        <w:pStyle w:val="Geenafstand"/>
        <w:rPr>
          <w:rFonts w:ascii="Times New Roman" w:hAnsi="Times New Roman" w:cs="Times New Roman"/>
          <w:color w:val="FF0000"/>
          <w:sz w:val="20"/>
          <w:szCs w:val="20"/>
          <w:lang w:val="en-GB"/>
        </w:rPr>
      </w:pPr>
    </w:p>
    <w:p w:rsidR="00874A53" w:rsidRDefault="002E1596" w:rsidP="00EF5825">
      <w:pPr>
        <w:pStyle w:val="Geenafstand"/>
        <w:rPr>
          <w:rFonts w:ascii="Times New Roman" w:hAnsi="Times New Roman" w:cs="Times New Roman"/>
          <w:sz w:val="20"/>
          <w:szCs w:val="20"/>
          <w:lang w:val="en-GB"/>
        </w:rPr>
      </w:pPr>
      <w:r>
        <w:rPr>
          <w:rFonts w:ascii="Times New Roman" w:hAnsi="Times New Roman" w:cs="Times New Roman"/>
          <w:sz w:val="20"/>
          <w:szCs w:val="20"/>
          <w:lang w:val="en-GB"/>
        </w:rPr>
        <w:t>Table 1. Determination of nuclear phase</w:t>
      </w:r>
    </w:p>
    <w:p w:rsidR="002E1596" w:rsidRPr="00F02FBA" w:rsidRDefault="002E1596" w:rsidP="00EF5825">
      <w:pPr>
        <w:pStyle w:val="Geenafstand"/>
        <w:rPr>
          <w:rFonts w:ascii="Times New Roman" w:hAnsi="Times New Roman" w:cs="Times New Roman"/>
          <w:sz w:val="14"/>
          <w:szCs w:val="20"/>
          <w:lang w:val="en-GB"/>
        </w:rPr>
      </w:pPr>
    </w:p>
    <w:tbl>
      <w:tblPr>
        <w:tblStyle w:val="Gemiddeldelijst2-accent5"/>
        <w:tblW w:w="9889" w:type="dxa"/>
        <w:tblLayout w:type="fixed"/>
        <w:tblLook w:val="04A0" w:firstRow="1" w:lastRow="0" w:firstColumn="1" w:lastColumn="0" w:noHBand="0" w:noVBand="1"/>
      </w:tblPr>
      <w:tblGrid>
        <w:gridCol w:w="1977"/>
        <w:gridCol w:w="1978"/>
        <w:gridCol w:w="1978"/>
        <w:gridCol w:w="1978"/>
        <w:gridCol w:w="1978"/>
      </w:tblGrid>
      <w:tr w:rsidR="00657AFF" w:rsidRPr="00076F05" w:rsidTr="00076F0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7" w:type="dxa"/>
          </w:tcPr>
          <w:p w:rsidR="00657AFF" w:rsidRPr="00076F05" w:rsidRDefault="00657AFF" w:rsidP="00EF5825">
            <w:pPr>
              <w:pStyle w:val="Geenafstand"/>
              <w:rPr>
                <w:rFonts w:ascii="Times New Roman" w:hAnsi="Times New Roman" w:cs="Times New Roman"/>
                <w:b/>
                <w:szCs w:val="20"/>
                <w:lang w:val="en-GB"/>
              </w:rPr>
            </w:pPr>
            <w:r w:rsidRPr="00076F05">
              <w:rPr>
                <w:rFonts w:ascii="Times New Roman" w:hAnsi="Times New Roman" w:cs="Times New Roman"/>
                <w:b/>
                <w:szCs w:val="20"/>
                <w:lang w:val="en-GB"/>
              </w:rPr>
              <w:t>Phase</w:t>
            </w:r>
          </w:p>
        </w:tc>
        <w:tc>
          <w:tcPr>
            <w:tcW w:w="1978" w:type="dxa"/>
          </w:tcPr>
          <w:p w:rsidR="00657AFF" w:rsidRPr="00076F05" w:rsidRDefault="00657AFF" w:rsidP="00EF5825">
            <w:pPr>
              <w:pStyle w:val="Geenafstan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076F05">
              <w:rPr>
                <w:rFonts w:ascii="Times New Roman" w:hAnsi="Times New Roman" w:cs="Times New Roman"/>
                <w:szCs w:val="20"/>
                <w:lang w:val="en-GB"/>
              </w:rPr>
              <w:t>DNA material spherical</w:t>
            </w:r>
          </w:p>
        </w:tc>
        <w:tc>
          <w:tcPr>
            <w:tcW w:w="1978" w:type="dxa"/>
          </w:tcPr>
          <w:p w:rsidR="00657AFF" w:rsidRPr="00076F05" w:rsidRDefault="00657AFF" w:rsidP="00EF5825">
            <w:pPr>
              <w:pStyle w:val="Geenafstan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076F05">
              <w:rPr>
                <w:rFonts w:ascii="Times New Roman" w:hAnsi="Times New Roman" w:cs="Times New Roman"/>
                <w:szCs w:val="20"/>
                <w:lang w:val="en-GB"/>
              </w:rPr>
              <w:t>DNA material condensed</w:t>
            </w:r>
          </w:p>
        </w:tc>
        <w:tc>
          <w:tcPr>
            <w:tcW w:w="1978" w:type="dxa"/>
          </w:tcPr>
          <w:p w:rsidR="00657AFF" w:rsidRPr="00076F05" w:rsidRDefault="00657AFF" w:rsidP="00EF5825">
            <w:pPr>
              <w:pStyle w:val="Geenafstan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076F05">
              <w:rPr>
                <w:rFonts w:ascii="Times New Roman" w:hAnsi="Times New Roman" w:cs="Times New Roman"/>
                <w:szCs w:val="20"/>
                <w:lang w:val="en-GB"/>
              </w:rPr>
              <w:t>Polar body present</w:t>
            </w:r>
          </w:p>
        </w:tc>
        <w:tc>
          <w:tcPr>
            <w:tcW w:w="1978" w:type="dxa"/>
          </w:tcPr>
          <w:p w:rsidR="00657AFF" w:rsidRPr="00076F05" w:rsidRDefault="00657AFF" w:rsidP="00EF5825">
            <w:pPr>
              <w:pStyle w:val="Geenafstan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val="en-GB"/>
              </w:rPr>
            </w:pPr>
            <w:r w:rsidRPr="00076F05">
              <w:rPr>
                <w:rFonts w:ascii="Times New Roman" w:hAnsi="Times New Roman" w:cs="Times New Roman"/>
                <w:szCs w:val="20"/>
                <w:lang w:val="en-GB"/>
              </w:rPr>
              <w:t>DNA material present</w:t>
            </w:r>
          </w:p>
        </w:tc>
      </w:tr>
      <w:tr w:rsidR="00657AFF" w:rsidRPr="00076F05" w:rsidTr="00076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rsidR="00657AFF" w:rsidRPr="00076F05" w:rsidRDefault="00657AFF" w:rsidP="00EF5825">
            <w:pPr>
              <w:pStyle w:val="Geenafstand"/>
              <w:rPr>
                <w:rFonts w:ascii="Times New Roman" w:hAnsi="Times New Roman" w:cs="Times New Roman"/>
                <w:sz w:val="24"/>
                <w:szCs w:val="20"/>
                <w:lang w:val="en-GB"/>
              </w:rPr>
            </w:pPr>
            <w:r w:rsidRPr="00076F05">
              <w:rPr>
                <w:rFonts w:ascii="Times New Roman" w:hAnsi="Times New Roman" w:cs="Times New Roman"/>
                <w:sz w:val="24"/>
                <w:szCs w:val="20"/>
                <w:lang w:val="en-GB"/>
              </w:rPr>
              <w:t>GV</w:t>
            </w:r>
          </w:p>
        </w:tc>
        <w:tc>
          <w:tcPr>
            <w:tcW w:w="1978" w:type="dxa"/>
          </w:tcPr>
          <w:p w:rsidR="00657AFF" w:rsidRPr="00076F05" w:rsidRDefault="00657AFF" w:rsidP="00EF5825">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Yes</w:t>
            </w:r>
          </w:p>
        </w:tc>
        <w:tc>
          <w:tcPr>
            <w:tcW w:w="1978" w:type="dxa"/>
          </w:tcPr>
          <w:p w:rsidR="00657AFF" w:rsidRPr="00076F05" w:rsidRDefault="00657AFF" w:rsidP="00EF5825">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No</w:t>
            </w:r>
          </w:p>
        </w:tc>
        <w:tc>
          <w:tcPr>
            <w:tcW w:w="1978" w:type="dxa"/>
          </w:tcPr>
          <w:p w:rsidR="00657AFF" w:rsidRPr="00076F05" w:rsidRDefault="00657AFF" w:rsidP="00EF5825">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No</w:t>
            </w:r>
          </w:p>
        </w:tc>
        <w:tc>
          <w:tcPr>
            <w:tcW w:w="1978" w:type="dxa"/>
          </w:tcPr>
          <w:p w:rsidR="00657AFF" w:rsidRPr="00076F05" w:rsidRDefault="00657AFF" w:rsidP="00EF5825">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Yes</w:t>
            </w:r>
          </w:p>
        </w:tc>
      </w:tr>
      <w:tr w:rsidR="00657AFF" w:rsidRPr="00076F05" w:rsidTr="00076F05">
        <w:tc>
          <w:tcPr>
            <w:cnfStyle w:val="001000000000" w:firstRow="0" w:lastRow="0" w:firstColumn="1" w:lastColumn="0" w:oddVBand="0" w:evenVBand="0" w:oddHBand="0" w:evenHBand="0" w:firstRowFirstColumn="0" w:firstRowLastColumn="0" w:lastRowFirstColumn="0" w:lastRowLastColumn="0"/>
            <w:tcW w:w="1977" w:type="dxa"/>
          </w:tcPr>
          <w:p w:rsidR="00657AFF" w:rsidRPr="00076F05" w:rsidRDefault="00657AFF" w:rsidP="00EF5825">
            <w:pPr>
              <w:pStyle w:val="Geenafstand"/>
              <w:rPr>
                <w:rFonts w:ascii="Times New Roman" w:hAnsi="Times New Roman" w:cs="Times New Roman"/>
                <w:sz w:val="24"/>
                <w:szCs w:val="20"/>
                <w:lang w:val="en-GB"/>
              </w:rPr>
            </w:pPr>
            <w:r w:rsidRPr="00076F05">
              <w:rPr>
                <w:rFonts w:ascii="Times New Roman" w:hAnsi="Times New Roman" w:cs="Times New Roman"/>
                <w:sz w:val="24"/>
                <w:szCs w:val="20"/>
                <w:lang w:val="en-GB"/>
              </w:rPr>
              <w:t>GVBD</w:t>
            </w:r>
          </w:p>
        </w:tc>
        <w:tc>
          <w:tcPr>
            <w:tcW w:w="1978" w:type="dxa"/>
          </w:tcPr>
          <w:p w:rsidR="00657AFF" w:rsidRPr="00076F05" w:rsidRDefault="00657AFF" w:rsidP="00EF5825">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 xml:space="preserve">No </w:t>
            </w:r>
          </w:p>
        </w:tc>
        <w:tc>
          <w:tcPr>
            <w:tcW w:w="1978" w:type="dxa"/>
          </w:tcPr>
          <w:p w:rsidR="00657AFF" w:rsidRPr="00076F05" w:rsidRDefault="00657AFF" w:rsidP="00EF5825">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No</w:t>
            </w:r>
          </w:p>
        </w:tc>
        <w:tc>
          <w:tcPr>
            <w:tcW w:w="1978" w:type="dxa"/>
          </w:tcPr>
          <w:p w:rsidR="00657AFF" w:rsidRPr="00076F05" w:rsidRDefault="00657AFF" w:rsidP="00EF5825">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No</w:t>
            </w:r>
          </w:p>
        </w:tc>
        <w:tc>
          <w:tcPr>
            <w:tcW w:w="1978" w:type="dxa"/>
          </w:tcPr>
          <w:p w:rsidR="00657AFF" w:rsidRPr="00076F05" w:rsidRDefault="00657AFF" w:rsidP="00EF5825">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Yes</w:t>
            </w:r>
          </w:p>
        </w:tc>
      </w:tr>
      <w:tr w:rsidR="00657AFF" w:rsidRPr="00076F05" w:rsidTr="00076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rsidR="00657AFF" w:rsidRPr="00076F05" w:rsidRDefault="00657AFF" w:rsidP="00EF5825">
            <w:pPr>
              <w:pStyle w:val="Geenafstand"/>
              <w:rPr>
                <w:rFonts w:ascii="Times New Roman" w:hAnsi="Times New Roman" w:cs="Times New Roman"/>
                <w:sz w:val="24"/>
                <w:szCs w:val="20"/>
                <w:lang w:val="en-GB"/>
              </w:rPr>
            </w:pPr>
            <w:r w:rsidRPr="00076F05">
              <w:rPr>
                <w:rFonts w:ascii="Times New Roman" w:hAnsi="Times New Roman" w:cs="Times New Roman"/>
                <w:sz w:val="24"/>
                <w:szCs w:val="20"/>
                <w:lang w:val="en-GB"/>
              </w:rPr>
              <w:t>MI</w:t>
            </w:r>
          </w:p>
        </w:tc>
        <w:tc>
          <w:tcPr>
            <w:tcW w:w="1978" w:type="dxa"/>
          </w:tcPr>
          <w:p w:rsidR="00657AFF" w:rsidRPr="00076F05" w:rsidRDefault="00657AFF" w:rsidP="00EF5825">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 xml:space="preserve">No </w:t>
            </w:r>
          </w:p>
        </w:tc>
        <w:tc>
          <w:tcPr>
            <w:tcW w:w="1978" w:type="dxa"/>
          </w:tcPr>
          <w:p w:rsidR="00657AFF" w:rsidRPr="00076F05" w:rsidRDefault="00657AFF" w:rsidP="00EF5825">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Yes</w:t>
            </w:r>
          </w:p>
        </w:tc>
        <w:tc>
          <w:tcPr>
            <w:tcW w:w="1978" w:type="dxa"/>
          </w:tcPr>
          <w:p w:rsidR="00657AFF" w:rsidRPr="00076F05" w:rsidRDefault="00657AFF" w:rsidP="00EF5825">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No</w:t>
            </w:r>
          </w:p>
        </w:tc>
        <w:tc>
          <w:tcPr>
            <w:tcW w:w="1978" w:type="dxa"/>
          </w:tcPr>
          <w:p w:rsidR="00657AFF" w:rsidRPr="00076F05" w:rsidRDefault="00657AFF" w:rsidP="00EF5825">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Yes</w:t>
            </w:r>
          </w:p>
        </w:tc>
      </w:tr>
      <w:tr w:rsidR="00657AFF" w:rsidRPr="00076F05" w:rsidTr="00076F05">
        <w:tc>
          <w:tcPr>
            <w:cnfStyle w:val="001000000000" w:firstRow="0" w:lastRow="0" w:firstColumn="1" w:lastColumn="0" w:oddVBand="0" w:evenVBand="0" w:oddHBand="0" w:evenHBand="0" w:firstRowFirstColumn="0" w:firstRowLastColumn="0" w:lastRowFirstColumn="0" w:lastRowLastColumn="0"/>
            <w:tcW w:w="1977" w:type="dxa"/>
          </w:tcPr>
          <w:p w:rsidR="00657AFF" w:rsidRPr="00076F05" w:rsidRDefault="00657AFF" w:rsidP="00EF5825">
            <w:pPr>
              <w:pStyle w:val="Geenafstand"/>
              <w:rPr>
                <w:rFonts w:ascii="Times New Roman" w:hAnsi="Times New Roman" w:cs="Times New Roman"/>
                <w:sz w:val="24"/>
                <w:szCs w:val="20"/>
                <w:lang w:val="en-GB"/>
              </w:rPr>
            </w:pPr>
            <w:r w:rsidRPr="00076F05">
              <w:rPr>
                <w:rFonts w:ascii="Times New Roman" w:hAnsi="Times New Roman" w:cs="Times New Roman"/>
                <w:sz w:val="24"/>
                <w:szCs w:val="20"/>
                <w:lang w:val="en-GB"/>
              </w:rPr>
              <w:t>MII</w:t>
            </w:r>
          </w:p>
        </w:tc>
        <w:tc>
          <w:tcPr>
            <w:tcW w:w="1978" w:type="dxa"/>
          </w:tcPr>
          <w:p w:rsidR="00657AFF" w:rsidRPr="00076F05" w:rsidRDefault="00657AFF" w:rsidP="00EF5825">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 xml:space="preserve">No </w:t>
            </w:r>
          </w:p>
        </w:tc>
        <w:tc>
          <w:tcPr>
            <w:tcW w:w="1978" w:type="dxa"/>
          </w:tcPr>
          <w:p w:rsidR="00657AFF" w:rsidRPr="00076F05" w:rsidRDefault="00657AFF" w:rsidP="00EF5825">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Yes</w:t>
            </w:r>
          </w:p>
        </w:tc>
        <w:tc>
          <w:tcPr>
            <w:tcW w:w="1978" w:type="dxa"/>
          </w:tcPr>
          <w:p w:rsidR="00657AFF" w:rsidRPr="00076F05" w:rsidRDefault="00657AFF" w:rsidP="00EF5825">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Yes</w:t>
            </w:r>
          </w:p>
        </w:tc>
        <w:tc>
          <w:tcPr>
            <w:tcW w:w="1978" w:type="dxa"/>
          </w:tcPr>
          <w:p w:rsidR="00657AFF" w:rsidRPr="00076F05" w:rsidRDefault="00657AFF" w:rsidP="00EF5825">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Yes</w:t>
            </w:r>
          </w:p>
        </w:tc>
      </w:tr>
      <w:tr w:rsidR="00657AFF" w:rsidRPr="00076F05" w:rsidTr="00076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rsidR="00657AFF" w:rsidRPr="00076F05" w:rsidRDefault="00657AFF" w:rsidP="00EF5825">
            <w:pPr>
              <w:pStyle w:val="Geenafstand"/>
              <w:rPr>
                <w:rFonts w:ascii="Times New Roman" w:hAnsi="Times New Roman" w:cs="Times New Roman"/>
                <w:sz w:val="24"/>
                <w:szCs w:val="20"/>
                <w:lang w:val="en-GB"/>
              </w:rPr>
            </w:pPr>
            <w:r w:rsidRPr="00076F05">
              <w:rPr>
                <w:rFonts w:ascii="Times New Roman" w:hAnsi="Times New Roman" w:cs="Times New Roman"/>
                <w:sz w:val="24"/>
                <w:szCs w:val="20"/>
                <w:lang w:val="en-GB"/>
              </w:rPr>
              <w:t>Degenerated</w:t>
            </w:r>
          </w:p>
        </w:tc>
        <w:tc>
          <w:tcPr>
            <w:tcW w:w="1978" w:type="dxa"/>
          </w:tcPr>
          <w:p w:rsidR="00657AFF" w:rsidRPr="00076F05" w:rsidRDefault="00657AFF" w:rsidP="00EF5825">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 xml:space="preserve">No </w:t>
            </w:r>
          </w:p>
        </w:tc>
        <w:tc>
          <w:tcPr>
            <w:tcW w:w="1978" w:type="dxa"/>
          </w:tcPr>
          <w:p w:rsidR="00657AFF" w:rsidRPr="00076F05" w:rsidRDefault="00657AFF" w:rsidP="00EF5825">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Possible</w:t>
            </w:r>
          </w:p>
        </w:tc>
        <w:tc>
          <w:tcPr>
            <w:tcW w:w="1978" w:type="dxa"/>
          </w:tcPr>
          <w:p w:rsidR="00657AFF" w:rsidRPr="00076F05" w:rsidRDefault="00657AFF" w:rsidP="00EF5825">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Possible</w:t>
            </w:r>
          </w:p>
        </w:tc>
        <w:tc>
          <w:tcPr>
            <w:tcW w:w="1978" w:type="dxa"/>
          </w:tcPr>
          <w:p w:rsidR="00657AFF" w:rsidRPr="00076F05" w:rsidRDefault="00657AFF" w:rsidP="00EF5825">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0"/>
                <w:lang w:val="en-GB"/>
              </w:rPr>
            </w:pPr>
            <w:r w:rsidRPr="00076F05">
              <w:rPr>
                <w:rFonts w:ascii="Times New Roman" w:hAnsi="Times New Roman" w:cs="Times New Roman"/>
                <w:sz w:val="24"/>
                <w:szCs w:val="20"/>
                <w:lang w:val="en-GB"/>
              </w:rPr>
              <w:t>Possible</w:t>
            </w:r>
          </w:p>
        </w:tc>
      </w:tr>
    </w:tbl>
    <w:p w:rsidR="00874A53" w:rsidRPr="00F02FBA" w:rsidRDefault="00874A53" w:rsidP="00EF5825">
      <w:pPr>
        <w:pStyle w:val="Geenafstand"/>
        <w:rPr>
          <w:rFonts w:ascii="Times New Roman" w:hAnsi="Times New Roman" w:cs="Times New Roman"/>
          <w:sz w:val="14"/>
          <w:szCs w:val="20"/>
          <w:lang w:val="en-GB"/>
        </w:rPr>
      </w:pPr>
    </w:p>
    <w:p w:rsidR="00076F05" w:rsidRDefault="00076F05" w:rsidP="00EF5825">
      <w:pPr>
        <w:pStyle w:val="Geenafstand"/>
        <w:rPr>
          <w:rFonts w:ascii="Times New Roman" w:hAnsi="Times New Roman" w:cs="Times New Roman"/>
          <w:sz w:val="20"/>
          <w:szCs w:val="20"/>
          <w:lang w:val="en-GB"/>
        </w:rPr>
      </w:pPr>
    </w:p>
    <w:p w:rsidR="002E1596" w:rsidRDefault="002E1596" w:rsidP="00EF5825">
      <w:pPr>
        <w:pStyle w:val="Geenafstand"/>
        <w:rPr>
          <w:rFonts w:ascii="Times New Roman" w:hAnsi="Times New Roman" w:cs="Times New Roman"/>
          <w:sz w:val="20"/>
          <w:szCs w:val="20"/>
          <w:lang w:val="en-GB"/>
        </w:rPr>
      </w:pPr>
      <w:r>
        <w:rPr>
          <w:rFonts w:ascii="Times New Roman" w:hAnsi="Times New Roman" w:cs="Times New Roman"/>
          <w:sz w:val="20"/>
          <w:szCs w:val="20"/>
          <w:lang w:val="en-GB"/>
        </w:rPr>
        <w:t>GV, germinal vesicle; GVBD, germinal vesicle breakdown; MI, metaphase I; MII, metaphase II.</w:t>
      </w:r>
    </w:p>
    <w:p w:rsidR="002E1596" w:rsidRPr="002E1596" w:rsidRDefault="002E1596" w:rsidP="00EF5825">
      <w:pPr>
        <w:pStyle w:val="Geenafstand"/>
        <w:rPr>
          <w:rFonts w:ascii="Times New Roman" w:hAnsi="Times New Roman" w:cs="Times New Roman"/>
          <w:sz w:val="20"/>
          <w:szCs w:val="20"/>
          <w:lang w:val="en-GB"/>
        </w:rPr>
      </w:pPr>
      <w:r>
        <w:rPr>
          <w:rFonts w:ascii="Times New Roman" w:hAnsi="Times New Roman" w:cs="Times New Roman"/>
          <w:sz w:val="20"/>
          <w:szCs w:val="20"/>
          <w:lang w:val="en-GB"/>
        </w:rPr>
        <w:t xml:space="preserve">Characteristics used for determination of nuclear phase for examination with immunofluorescence microscope.  </w:t>
      </w:r>
    </w:p>
    <w:p w:rsidR="00734826" w:rsidRPr="00F02FBA" w:rsidRDefault="00734826" w:rsidP="00EF5825">
      <w:pPr>
        <w:pStyle w:val="Geenafstand"/>
        <w:rPr>
          <w:rFonts w:ascii="Times New Roman" w:hAnsi="Times New Roman" w:cs="Times New Roman"/>
          <w:sz w:val="24"/>
          <w:szCs w:val="20"/>
          <w:lang w:val="en-GB"/>
        </w:rPr>
      </w:pPr>
    </w:p>
    <w:p w:rsidR="00C83CA4" w:rsidRPr="0067660C" w:rsidRDefault="0067660C" w:rsidP="0067660C">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 xml:space="preserve">2.5 </w:t>
      </w:r>
      <w:r w:rsidR="00C83CA4" w:rsidRPr="0067660C">
        <w:rPr>
          <w:rFonts w:ascii="Times New Roman" w:hAnsi="Times New Roman" w:cs="Times New Roman"/>
          <w:sz w:val="24"/>
          <w:szCs w:val="24"/>
          <w:lang w:val="en-GB"/>
        </w:rPr>
        <w:t>Statistical analyses</w:t>
      </w:r>
    </w:p>
    <w:p w:rsidR="00C83CA4" w:rsidRDefault="00C83CA4" w:rsidP="00880367">
      <w:pPr>
        <w:pStyle w:val="Geenafstand"/>
        <w:rPr>
          <w:rFonts w:ascii="Times New Roman" w:hAnsi="Times New Roman" w:cs="Times New Roman"/>
          <w:sz w:val="24"/>
          <w:szCs w:val="24"/>
          <w:lang w:val="en-GB"/>
        </w:rPr>
      </w:pPr>
    </w:p>
    <w:p w:rsidR="00A72E2C" w:rsidRDefault="007841F2" w:rsidP="007841F2">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All differences between</w:t>
      </w:r>
      <w:r w:rsidR="008A2DF9">
        <w:rPr>
          <w:rFonts w:ascii="Times New Roman" w:hAnsi="Times New Roman" w:cs="Times New Roman"/>
          <w:sz w:val="24"/>
          <w:szCs w:val="24"/>
          <w:lang w:val="en-GB"/>
        </w:rPr>
        <w:t xml:space="preserve"> culture groups were determined by the use of a Chi-square test. </w:t>
      </w:r>
    </w:p>
    <w:p w:rsidR="007841F2" w:rsidRDefault="007841F2" w:rsidP="007841F2">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P &lt; 0</w:t>
      </w:r>
      <w:r w:rsidR="00666C0F">
        <w:rPr>
          <w:rFonts w:ascii="Times New Roman" w:hAnsi="Times New Roman" w:cs="Times New Roman"/>
          <w:sz w:val="24"/>
          <w:szCs w:val="24"/>
          <w:lang w:val="en-GB"/>
        </w:rPr>
        <w:t xml:space="preserve">.05 was considered significant. </w:t>
      </w:r>
      <w:r>
        <w:rPr>
          <w:rFonts w:ascii="Times New Roman" w:hAnsi="Times New Roman" w:cs="Times New Roman"/>
          <w:sz w:val="24"/>
          <w:szCs w:val="24"/>
          <w:lang w:val="en-GB"/>
        </w:rPr>
        <w:t>For calculations see appendix</w:t>
      </w:r>
    </w:p>
    <w:p w:rsidR="0067660C" w:rsidRPr="00A72E2C" w:rsidRDefault="0067660C" w:rsidP="00880367">
      <w:pPr>
        <w:pStyle w:val="Geenafstand"/>
        <w:rPr>
          <w:rFonts w:ascii="Times New Roman" w:hAnsi="Times New Roman" w:cs="Times New Roman"/>
          <w:sz w:val="24"/>
          <w:szCs w:val="24"/>
          <w:lang w:val="en-GB"/>
        </w:rPr>
      </w:pPr>
    </w:p>
    <w:p w:rsidR="0089201C" w:rsidRPr="00B9592B" w:rsidRDefault="00CD2FB2" w:rsidP="00012009">
      <w:pPr>
        <w:pStyle w:val="Geenafstand"/>
        <w:numPr>
          <w:ilvl w:val="0"/>
          <w:numId w:val="8"/>
        </w:numPr>
        <w:rPr>
          <w:rFonts w:ascii="Times New Roman" w:hAnsi="Times New Roman" w:cs="Times New Roman"/>
          <w:b/>
          <w:sz w:val="24"/>
          <w:szCs w:val="24"/>
          <w:lang w:val="en-GB"/>
        </w:rPr>
      </w:pPr>
      <w:r w:rsidRPr="00B9592B">
        <w:rPr>
          <w:rFonts w:ascii="Times New Roman" w:hAnsi="Times New Roman" w:cs="Times New Roman"/>
          <w:b/>
          <w:sz w:val="24"/>
          <w:szCs w:val="24"/>
          <w:lang w:val="en-GB"/>
        </w:rPr>
        <w:lastRenderedPageBreak/>
        <w:t>Results</w:t>
      </w:r>
    </w:p>
    <w:p w:rsidR="00CD2FB2" w:rsidRPr="00B9592B" w:rsidRDefault="00CD2FB2" w:rsidP="00880367">
      <w:pPr>
        <w:pStyle w:val="Geenafstand"/>
        <w:rPr>
          <w:rFonts w:ascii="Times New Roman" w:hAnsi="Times New Roman" w:cs="Times New Roman"/>
          <w:sz w:val="24"/>
          <w:szCs w:val="24"/>
          <w:lang w:val="en-GB"/>
        </w:rPr>
      </w:pPr>
    </w:p>
    <w:p w:rsidR="00E7090D" w:rsidRDefault="00CA5D5F" w:rsidP="00715DF1">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A total of 31 dog</w:t>
      </w:r>
      <w:r w:rsidR="00C87856">
        <w:rPr>
          <w:rFonts w:ascii="Times New Roman" w:hAnsi="Times New Roman" w:cs="Times New Roman"/>
          <w:sz w:val="24"/>
          <w:szCs w:val="24"/>
          <w:lang w:val="en-GB"/>
        </w:rPr>
        <w:t>s were included in this study</w:t>
      </w:r>
      <w:r>
        <w:rPr>
          <w:rFonts w:ascii="Times New Roman" w:hAnsi="Times New Roman" w:cs="Times New Roman"/>
          <w:sz w:val="24"/>
          <w:szCs w:val="24"/>
          <w:lang w:val="en-GB"/>
        </w:rPr>
        <w:t>,</w:t>
      </w:r>
      <w:r w:rsidR="00C87856">
        <w:rPr>
          <w:rFonts w:ascii="Times New Roman" w:hAnsi="Times New Roman" w:cs="Times New Roman"/>
          <w:sz w:val="24"/>
          <w:szCs w:val="24"/>
          <w:lang w:val="en-GB"/>
        </w:rPr>
        <w:t xml:space="preserve"> from </w:t>
      </w:r>
      <w:r w:rsidR="006050B2">
        <w:rPr>
          <w:rFonts w:ascii="Times New Roman" w:hAnsi="Times New Roman" w:cs="Times New Roman"/>
          <w:sz w:val="24"/>
          <w:szCs w:val="24"/>
          <w:lang w:val="en-GB"/>
        </w:rPr>
        <w:t xml:space="preserve">which </w:t>
      </w:r>
      <w:r w:rsidR="00C87856">
        <w:rPr>
          <w:rFonts w:ascii="Times New Roman" w:hAnsi="Times New Roman" w:cs="Times New Roman"/>
          <w:sz w:val="24"/>
          <w:szCs w:val="24"/>
          <w:lang w:val="en-GB"/>
        </w:rPr>
        <w:t>the ovaria the</w:t>
      </w:r>
      <w:r>
        <w:rPr>
          <w:rFonts w:ascii="Times New Roman" w:hAnsi="Times New Roman" w:cs="Times New Roman"/>
          <w:sz w:val="24"/>
          <w:szCs w:val="24"/>
          <w:lang w:val="en-GB"/>
        </w:rPr>
        <w:t xml:space="preserve"> c</w:t>
      </w:r>
      <w:r w:rsidR="003E3F51" w:rsidRPr="00B9592B">
        <w:rPr>
          <w:rFonts w:ascii="Times New Roman" w:hAnsi="Times New Roman" w:cs="Times New Roman"/>
          <w:sz w:val="24"/>
          <w:szCs w:val="24"/>
          <w:lang w:val="en-GB"/>
        </w:rPr>
        <w:t>umulus oocyte complexes were har</w:t>
      </w:r>
      <w:r>
        <w:rPr>
          <w:rFonts w:ascii="Times New Roman" w:hAnsi="Times New Roman" w:cs="Times New Roman"/>
          <w:sz w:val="24"/>
          <w:szCs w:val="24"/>
          <w:lang w:val="en-GB"/>
        </w:rPr>
        <w:t>vested by slicing</w:t>
      </w:r>
      <w:r w:rsidR="0089201C" w:rsidRPr="00B9592B">
        <w:rPr>
          <w:rFonts w:ascii="Times New Roman" w:hAnsi="Times New Roman" w:cs="Times New Roman"/>
          <w:sz w:val="24"/>
          <w:szCs w:val="24"/>
          <w:lang w:val="en-GB"/>
        </w:rPr>
        <w:t xml:space="preserve"> the ovaria</w:t>
      </w:r>
      <w:r>
        <w:rPr>
          <w:rFonts w:ascii="Times New Roman" w:hAnsi="Times New Roman" w:cs="Times New Roman"/>
          <w:sz w:val="24"/>
          <w:szCs w:val="24"/>
          <w:lang w:val="en-GB"/>
        </w:rPr>
        <w:t xml:space="preserve"> repeatedly</w:t>
      </w:r>
      <w:r w:rsidR="00821BF8">
        <w:rPr>
          <w:rFonts w:ascii="Times New Roman" w:hAnsi="Times New Roman" w:cs="Times New Roman"/>
          <w:sz w:val="24"/>
          <w:szCs w:val="24"/>
          <w:lang w:val="en-GB"/>
        </w:rPr>
        <w:t>. Two</w:t>
      </w:r>
      <w:r w:rsidR="00ED4798">
        <w:rPr>
          <w:rFonts w:ascii="Times New Roman" w:hAnsi="Times New Roman" w:cs="Times New Roman"/>
          <w:sz w:val="24"/>
          <w:szCs w:val="24"/>
          <w:lang w:val="en-GB"/>
        </w:rPr>
        <w:t xml:space="preserve"> dogs were excluded from the research because the </w:t>
      </w:r>
      <w:proofErr w:type="spellStart"/>
      <w:r w:rsidR="00ED4798">
        <w:rPr>
          <w:rFonts w:ascii="Times New Roman" w:hAnsi="Times New Roman" w:cs="Times New Roman"/>
          <w:sz w:val="24"/>
          <w:szCs w:val="24"/>
          <w:lang w:val="en-GB"/>
        </w:rPr>
        <w:t>ovarectomy</w:t>
      </w:r>
      <w:proofErr w:type="spellEnd"/>
      <w:r w:rsidR="00ED4798">
        <w:rPr>
          <w:rFonts w:ascii="Times New Roman" w:hAnsi="Times New Roman" w:cs="Times New Roman"/>
          <w:sz w:val="24"/>
          <w:szCs w:val="24"/>
          <w:lang w:val="en-GB"/>
        </w:rPr>
        <w:t xml:space="preserve"> was not elective, those do</w:t>
      </w:r>
      <w:r w:rsidR="00821BF8">
        <w:rPr>
          <w:rFonts w:ascii="Times New Roman" w:hAnsi="Times New Roman" w:cs="Times New Roman"/>
          <w:sz w:val="24"/>
          <w:szCs w:val="24"/>
          <w:lang w:val="en-GB"/>
        </w:rPr>
        <w:t>gs were operated because of a medical indication</w:t>
      </w:r>
      <w:r w:rsidR="00ED4798">
        <w:rPr>
          <w:rFonts w:ascii="Times New Roman" w:hAnsi="Times New Roman" w:cs="Times New Roman"/>
          <w:sz w:val="24"/>
          <w:szCs w:val="24"/>
          <w:lang w:val="en-GB"/>
        </w:rPr>
        <w:t xml:space="preserve">. Of the remaining 29 dogs, the </w:t>
      </w:r>
      <w:r w:rsidR="00C87856">
        <w:rPr>
          <w:rFonts w:ascii="Times New Roman" w:hAnsi="Times New Roman" w:cs="Times New Roman"/>
          <w:sz w:val="24"/>
          <w:szCs w:val="24"/>
          <w:lang w:val="en-GB"/>
        </w:rPr>
        <w:t>ovaria</w:t>
      </w:r>
      <w:r>
        <w:rPr>
          <w:rFonts w:ascii="Times New Roman" w:hAnsi="Times New Roman" w:cs="Times New Roman"/>
          <w:sz w:val="24"/>
          <w:szCs w:val="24"/>
          <w:lang w:val="en-GB"/>
        </w:rPr>
        <w:t xml:space="preserve"> were used and the </w:t>
      </w:r>
      <w:r w:rsidR="006050B2">
        <w:rPr>
          <w:rFonts w:ascii="Times New Roman" w:hAnsi="Times New Roman" w:cs="Times New Roman"/>
          <w:sz w:val="24"/>
          <w:szCs w:val="24"/>
          <w:lang w:val="en-GB"/>
        </w:rPr>
        <w:t>COC</w:t>
      </w:r>
      <w:r w:rsidR="00ED4798">
        <w:rPr>
          <w:rFonts w:ascii="Times New Roman" w:hAnsi="Times New Roman" w:cs="Times New Roman"/>
          <w:sz w:val="24"/>
          <w:szCs w:val="24"/>
          <w:lang w:val="en-GB"/>
        </w:rPr>
        <w:t>s were retrieved. T</w:t>
      </w:r>
      <w:r w:rsidR="0089201C" w:rsidRPr="00B9592B">
        <w:rPr>
          <w:rFonts w:ascii="Times New Roman" w:hAnsi="Times New Roman" w:cs="Times New Roman"/>
          <w:sz w:val="24"/>
          <w:szCs w:val="24"/>
          <w:lang w:val="en-GB"/>
        </w:rPr>
        <w:t>his</w:t>
      </w:r>
      <w:r w:rsidR="0026516F">
        <w:rPr>
          <w:rFonts w:ascii="Times New Roman" w:hAnsi="Times New Roman" w:cs="Times New Roman"/>
          <w:sz w:val="24"/>
          <w:szCs w:val="24"/>
          <w:lang w:val="en-GB"/>
        </w:rPr>
        <w:t xml:space="preserve"> resulted in an average of 9,4 </w:t>
      </w:r>
      <w:r w:rsidR="006050B2">
        <w:rPr>
          <w:rFonts w:ascii="Times New Roman" w:hAnsi="Times New Roman" w:cs="Times New Roman"/>
          <w:sz w:val="24"/>
          <w:szCs w:val="24"/>
          <w:lang w:val="en-GB"/>
        </w:rPr>
        <w:t>COC</w:t>
      </w:r>
      <w:r w:rsidR="0089201C" w:rsidRPr="00B9592B">
        <w:rPr>
          <w:rFonts w:ascii="Times New Roman" w:hAnsi="Times New Roman" w:cs="Times New Roman"/>
          <w:sz w:val="24"/>
          <w:szCs w:val="24"/>
          <w:lang w:val="en-GB"/>
        </w:rPr>
        <w:t>s per two ovaria</w:t>
      </w:r>
      <w:r w:rsidR="003E3F51" w:rsidRPr="00B9592B">
        <w:rPr>
          <w:rFonts w:ascii="Times New Roman" w:hAnsi="Times New Roman" w:cs="Times New Roman"/>
          <w:sz w:val="24"/>
          <w:szCs w:val="24"/>
          <w:lang w:val="en-GB"/>
        </w:rPr>
        <w:t>. The highes</w:t>
      </w:r>
      <w:r w:rsidR="006050B2">
        <w:rPr>
          <w:rFonts w:ascii="Times New Roman" w:hAnsi="Times New Roman" w:cs="Times New Roman"/>
          <w:sz w:val="24"/>
          <w:szCs w:val="24"/>
          <w:lang w:val="en-GB"/>
        </w:rPr>
        <w:t>t number of COC</w:t>
      </w:r>
      <w:r w:rsidR="003E3F51" w:rsidRPr="00B9592B">
        <w:rPr>
          <w:rFonts w:ascii="Times New Roman" w:hAnsi="Times New Roman" w:cs="Times New Roman"/>
          <w:sz w:val="24"/>
          <w:szCs w:val="24"/>
          <w:lang w:val="en-GB"/>
        </w:rPr>
        <w:t>s harve</w:t>
      </w:r>
      <w:r w:rsidR="007B70F6" w:rsidRPr="00B9592B">
        <w:rPr>
          <w:rFonts w:ascii="Times New Roman" w:hAnsi="Times New Roman" w:cs="Times New Roman"/>
          <w:sz w:val="24"/>
          <w:szCs w:val="24"/>
          <w:lang w:val="en-GB"/>
        </w:rPr>
        <w:t>sted was 68 (8 month old bitch), these ova</w:t>
      </w:r>
      <w:r w:rsidR="001D5672">
        <w:rPr>
          <w:rFonts w:ascii="Times New Roman" w:hAnsi="Times New Roman" w:cs="Times New Roman"/>
          <w:sz w:val="24"/>
          <w:szCs w:val="24"/>
          <w:lang w:val="en-GB"/>
        </w:rPr>
        <w:t>ria</w:t>
      </w:r>
      <w:r w:rsidR="007B70F6" w:rsidRPr="00B9592B">
        <w:rPr>
          <w:rFonts w:ascii="Times New Roman" w:hAnsi="Times New Roman" w:cs="Times New Roman"/>
          <w:sz w:val="24"/>
          <w:szCs w:val="24"/>
          <w:lang w:val="en-GB"/>
        </w:rPr>
        <w:t xml:space="preserve"> had a purple appearance and were the size of a kidney bean. M</w:t>
      </w:r>
      <w:r w:rsidR="006050B2">
        <w:rPr>
          <w:rFonts w:ascii="Times New Roman" w:hAnsi="Times New Roman" w:cs="Times New Roman"/>
          <w:sz w:val="24"/>
          <w:szCs w:val="24"/>
          <w:lang w:val="en-GB"/>
        </w:rPr>
        <w:t>ultiple times only 1 or 2 COC</w:t>
      </w:r>
      <w:r w:rsidR="00A30C90" w:rsidRPr="00B9592B">
        <w:rPr>
          <w:rFonts w:ascii="Times New Roman" w:hAnsi="Times New Roman" w:cs="Times New Roman"/>
          <w:sz w:val="24"/>
          <w:szCs w:val="24"/>
          <w:lang w:val="en-GB"/>
        </w:rPr>
        <w:t>s</w:t>
      </w:r>
      <w:r w:rsidR="007B70F6" w:rsidRPr="00B9592B">
        <w:rPr>
          <w:rFonts w:ascii="Times New Roman" w:hAnsi="Times New Roman" w:cs="Times New Roman"/>
          <w:sz w:val="24"/>
          <w:szCs w:val="24"/>
          <w:lang w:val="en-GB"/>
        </w:rPr>
        <w:t xml:space="preserve"> were harvested, t</w:t>
      </w:r>
      <w:r w:rsidR="00A30C90" w:rsidRPr="00B9592B">
        <w:rPr>
          <w:rFonts w:ascii="Times New Roman" w:hAnsi="Times New Roman" w:cs="Times New Roman"/>
          <w:sz w:val="24"/>
          <w:szCs w:val="24"/>
          <w:lang w:val="en-GB"/>
        </w:rPr>
        <w:t xml:space="preserve">hese bitches </w:t>
      </w:r>
      <w:r>
        <w:rPr>
          <w:rFonts w:ascii="Times New Roman" w:hAnsi="Times New Roman" w:cs="Times New Roman"/>
          <w:sz w:val="24"/>
          <w:szCs w:val="24"/>
          <w:lang w:val="en-GB"/>
        </w:rPr>
        <w:t>most likely</w:t>
      </w:r>
      <w:r w:rsidR="00A30C90" w:rsidRPr="00B9592B">
        <w:rPr>
          <w:rFonts w:ascii="Times New Roman" w:hAnsi="Times New Roman" w:cs="Times New Roman"/>
          <w:sz w:val="24"/>
          <w:szCs w:val="24"/>
          <w:lang w:val="en-GB"/>
        </w:rPr>
        <w:t xml:space="preserve"> had their last period of heat 2-3 month</w:t>
      </w:r>
      <w:r w:rsidR="001D5672">
        <w:rPr>
          <w:rFonts w:ascii="Times New Roman" w:hAnsi="Times New Roman" w:cs="Times New Roman"/>
          <w:sz w:val="24"/>
          <w:szCs w:val="24"/>
          <w:lang w:val="en-GB"/>
        </w:rPr>
        <w:t>s ago and the ovaria</w:t>
      </w:r>
      <w:r w:rsidR="007B70F6" w:rsidRPr="00B9592B">
        <w:rPr>
          <w:rFonts w:ascii="Times New Roman" w:hAnsi="Times New Roman" w:cs="Times New Roman"/>
          <w:sz w:val="24"/>
          <w:szCs w:val="24"/>
          <w:lang w:val="en-GB"/>
        </w:rPr>
        <w:t xml:space="preserve"> were pale-</w:t>
      </w:r>
      <w:r w:rsidR="00A30C90" w:rsidRPr="00B9592B">
        <w:rPr>
          <w:rFonts w:ascii="Times New Roman" w:hAnsi="Times New Roman" w:cs="Times New Roman"/>
          <w:sz w:val="24"/>
          <w:szCs w:val="24"/>
          <w:lang w:val="en-GB"/>
        </w:rPr>
        <w:t xml:space="preserve">white and small, it was suspected that these bitches were in anoestrus. </w:t>
      </w:r>
    </w:p>
    <w:p w:rsidR="008A35BF" w:rsidRDefault="008A35BF" w:rsidP="00715DF1">
      <w:pPr>
        <w:pStyle w:val="Geenafstand"/>
        <w:ind w:firstLine="360"/>
        <w:rPr>
          <w:rFonts w:ascii="Times New Roman" w:hAnsi="Times New Roman" w:cs="Times New Roman"/>
          <w:sz w:val="24"/>
          <w:szCs w:val="24"/>
          <w:lang w:val="en-GB"/>
        </w:rPr>
      </w:pPr>
    </w:p>
    <w:p w:rsidR="007B70F6" w:rsidRPr="00B9592B" w:rsidRDefault="007B70F6" w:rsidP="00065601">
      <w:pPr>
        <w:pStyle w:val="Geenafstand"/>
        <w:ind w:firstLine="360"/>
        <w:rPr>
          <w:rFonts w:ascii="Times New Roman" w:hAnsi="Times New Roman" w:cs="Times New Roman"/>
          <w:sz w:val="28"/>
          <w:szCs w:val="24"/>
          <w:lang w:val="en-GB"/>
        </w:rPr>
      </w:pPr>
      <w:r w:rsidRPr="00B9592B">
        <w:rPr>
          <w:rFonts w:ascii="Times New Roman" w:hAnsi="Times New Roman" w:cs="Times New Roman"/>
          <w:noProof/>
          <w:sz w:val="28"/>
          <w:szCs w:val="24"/>
          <w:lang w:eastAsia="nl-NL"/>
        </w:rPr>
        <w:drawing>
          <wp:anchor distT="0" distB="0" distL="114300" distR="114300" simplePos="0" relativeHeight="251669504" behindDoc="1" locked="0" layoutInCell="1" allowOverlap="1" wp14:anchorId="3A8B1031" wp14:editId="03F8EDDD">
            <wp:simplePos x="0" y="0"/>
            <wp:positionH relativeFrom="column">
              <wp:posOffset>62230</wp:posOffset>
            </wp:positionH>
            <wp:positionV relativeFrom="paragraph">
              <wp:posOffset>140335</wp:posOffset>
            </wp:positionV>
            <wp:extent cx="2609850" cy="1314450"/>
            <wp:effectExtent l="0" t="0" r="0" b="0"/>
            <wp:wrapTight wrapText="bothSides">
              <wp:wrapPolygon edited="0">
                <wp:start x="0" y="0"/>
                <wp:lineTo x="0" y="21287"/>
                <wp:lineTo x="21442" y="21287"/>
                <wp:lineTo x="21442" y="0"/>
                <wp:lineTo x="0" y="0"/>
              </wp:wrapPolygon>
            </wp:wrapTight>
            <wp:docPr id="9" name="Afbeelding 9" descr="C:\Users\Suzanne\AppData\Local\Microsoft\Windows\Temporary Internet Files\Content.IE5\4ID864H6\2013-01-25 10.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anne\AppData\Local\Microsoft\Windows\Temporary Internet Files\Content.IE5\4ID864H6\2013-01-25 10.36.2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357" t="29893" r="12500" b="18292"/>
                    <a:stretch/>
                  </pic:blipFill>
                  <pic:spPr bwMode="auto">
                    <a:xfrm>
                      <a:off x="0" y="0"/>
                      <a:ext cx="2609850" cy="1314450"/>
                    </a:xfrm>
                    <a:prstGeom prst="rect">
                      <a:avLst/>
                    </a:prstGeom>
                    <a:noFill/>
                    <a:ln>
                      <a:noFill/>
                    </a:ln>
                    <a:extLst>
                      <a:ext uri="{53640926-AAD7-44D8-BBD7-CCE9431645EC}">
                        <a14:shadowObscured xmlns:a14="http://schemas.microsoft.com/office/drawing/2010/main"/>
                      </a:ext>
                    </a:extLst>
                  </pic:spPr>
                </pic:pic>
              </a:graphicData>
            </a:graphic>
          </wp:anchor>
        </w:drawing>
      </w:r>
      <w:r w:rsidRPr="00B9592B">
        <w:rPr>
          <w:rFonts w:ascii="Times New Roman" w:hAnsi="Times New Roman" w:cs="Times New Roman"/>
          <w:noProof/>
          <w:sz w:val="28"/>
          <w:szCs w:val="24"/>
          <w:lang w:eastAsia="nl-NL"/>
        </w:rPr>
        <w:drawing>
          <wp:anchor distT="0" distB="0" distL="114300" distR="114300" simplePos="0" relativeHeight="251668480" behindDoc="1" locked="0" layoutInCell="1" allowOverlap="1" wp14:anchorId="7FC9E463" wp14:editId="7F4BB780">
            <wp:simplePos x="0" y="0"/>
            <wp:positionH relativeFrom="column">
              <wp:posOffset>3215005</wp:posOffset>
            </wp:positionH>
            <wp:positionV relativeFrom="paragraph">
              <wp:posOffset>140335</wp:posOffset>
            </wp:positionV>
            <wp:extent cx="2409825" cy="1333500"/>
            <wp:effectExtent l="0" t="0" r="9525" b="0"/>
            <wp:wrapTight wrapText="bothSides">
              <wp:wrapPolygon edited="0">
                <wp:start x="0" y="0"/>
                <wp:lineTo x="0" y="21291"/>
                <wp:lineTo x="21515" y="21291"/>
                <wp:lineTo x="21515" y="0"/>
                <wp:lineTo x="0" y="0"/>
              </wp:wrapPolygon>
            </wp:wrapTight>
            <wp:docPr id="7" name="Afbeelding 7" descr="C:\Users\Suzanne\AppData\Local\Microsoft\Windows\Temporary Internet Files\Content.IE5\H9UWPX1M\2013-01-24 11.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AppData\Local\Microsoft\Windows\Temporary Internet Files\Content.IE5\H9UWPX1M\2013-01-24 11.35.2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632" t="35620" r="14206" b="24411"/>
                    <a:stretch/>
                  </pic:blipFill>
                  <pic:spPr bwMode="auto">
                    <a:xfrm>
                      <a:off x="0" y="0"/>
                      <a:ext cx="2409825" cy="1333500"/>
                    </a:xfrm>
                    <a:prstGeom prst="rect">
                      <a:avLst/>
                    </a:prstGeom>
                    <a:noFill/>
                    <a:ln>
                      <a:noFill/>
                    </a:ln>
                    <a:extLst>
                      <a:ext uri="{53640926-AAD7-44D8-BBD7-CCE9431645EC}">
                        <a14:shadowObscured xmlns:a14="http://schemas.microsoft.com/office/drawing/2010/main"/>
                      </a:ext>
                    </a:extLst>
                  </pic:spPr>
                </pic:pic>
              </a:graphicData>
            </a:graphic>
          </wp:anchor>
        </w:drawing>
      </w:r>
    </w:p>
    <w:p w:rsidR="000C44E3" w:rsidRPr="00B9592B" w:rsidRDefault="000C44E3" w:rsidP="00065601">
      <w:pPr>
        <w:pStyle w:val="Geenafstand"/>
        <w:ind w:firstLine="360"/>
        <w:rPr>
          <w:rFonts w:ascii="Times New Roman" w:hAnsi="Times New Roman" w:cs="Times New Roman"/>
          <w:sz w:val="28"/>
          <w:szCs w:val="24"/>
          <w:lang w:val="en-GB"/>
        </w:rPr>
      </w:pPr>
    </w:p>
    <w:p w:rsidR="006E785E" w:rsidRPr="00B9592B" w:rsidRDefault="006E785E" w:rsidP="00880367">
      <w:pPr>
        <w:pStyle w:val="Geenafstand"/>
        <w:rPr>
          <w:rFonts w:ascii="Times New Roman" w:hAnsi="Times New Roman" w:cs="Times New Roman"/>
          <w:sz w:val="28"/>
          <w:szCs w:val="24"/>
          <w:lang w:val="en-GB"/>
        </w:rPr>
      </w:pPr>
    </w:p>
    <w:p w:rsidR="00362234" w:rsidRPr="00B9592B" w:rsidRDefault="00362234" w:rsidP="00880367">
      <w:pPr>
        <w:pStyle w:val="Geenafstand"/>
        <w:rPr>
          <w:rFonts w:ascii="Times New Roman" w:hAnsi="Times New Roman" w:cs="Times New Roman"/>
          <w:sz w:val="28"/>
          <w:szCs w:val="24"/>
          <w:lang w:val="en-GB"/>
        </w:rPr>
      </w:pPr>
    </w:p>
    <w:p w:rsidR="007B70F6" w:rsidRPr="00B9592B" w:rsidRDefault="007B70F6" w:rsidP="00880367">
      <w:pPr>
        <w:pStyle w:val="Geenafstand"/>
        <w:rPr>
          <w:rFonts w:ascii="Times New Roman" w:hAnsi="Times New Roman" w:cs="Times New Roman"/>
          <w:sz w:val="28"/>
          <w:szCs w:val="24"/>
          <w:lang w:val="en-GB"/>
        </w:rPr>
      </w:pPr>
    </w:p>
    <w:p w:rsidR="007B70F6" w:rsidRPr="00B9592B" w:rsidRDefault="00267053" w:rsidP="00880367">
      <w:pPr>
        <w:pStyle w:val="Geenafstand"/>
        <w:rPr>
          <w:rFonts w:ascii="Times New Roman" w:hAnsi="Times New Roman" w:cs="Times New Roman"/>
          <w:sz w:val="28"/>
          <w:szCs w:val="24"/>
          <w:lang w:val="en-GB"/>
        </w:rPr>
      </w:pPr>
      <w:r>
        <w:rPr>
          <w:rFonts w:ascii="Times New Roman" w:hAnsi="Times New Roman" w:cs="Times New Roman"/>
          <w:noProof/>
          <w:sz w:val="28"/>
          <w:szCs w:val="24"/>
          <w:lang w:eastAsia="nl-NL"/>
        </w:rPr>
        <w:pict>
          <v:shape id="_x0000_s1039" type="#_x0000_t202" style="position:absolute;margin-left:36pt;margin-top:11.55pt;width:21.05pt;height:20.65pt;z-index:2516869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O6Jd8knAgAARwQAAA4AAAAAAAAAAAAAAAAALgIAAGRycy9lMm9Eb2Mu&#10;eG1sUEsBAi0AFAAGAAgAAAAhAP0vMtbbAAAABQEAAA8AAAAAAAAAAAAAAAAAgQQAAGRycy9kb3du&#10;cmV2LnhtbFBLBQYAAAAABAAEAPMAAACJBQAAAAA=&#10;" filled="f" stroked="f">
            <v:textbox>
              <w:txbxContent>
                <w:p w:rsidR="00267053" w:rsidRPr="00267053" w:rsidRDefault="00267053" w:rsidP="00267053">
                  <w:pPr>
                    <w:rPr>
                      <w:b/>
                      <w:color w:val="0D0D0D" w:themeColor="text1" w:themeTint="F2"/>
                      <w:sz w:val="24"/>
                    </w:rPr>
                  </w:pPr>
                  <w:r>
                    <w:rPr>
                      <w:b/>
                      <w:color w:val="0D0D0D" w:themeColor="text1" w:themeTint="F2"/>
                      <w:sz w:val="24"/>
                    </w:rPr>
                    <w:t>b</w:t>
                  </w:r>
                </w:p>
              </w:txbxContent>
            </v:textbox>
          </v:shape>
        </w:pict>
      </w:r>
      <w:r>
        <w:rPr>
          <w:rFonts w:ascii="Times New Roman" w:hAnsi="Times New Roman" w:cs="Times New Roman"/>
          <w:noProof/>
          <w:sz w:val="24"/>
          <w:szCs w:val="24"/>
          <w:lang w:eastAsia="nl-NL"/>
        </w:rPr>
        <w:pict>
          <v:shape id="_x0000_s1038" type="#_x0000_t202" style="position:absolute;margin-left:-211.5pt;margin-top:11.55pt;width:21.05pt;height:20.65pt;z-index:25168588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O6Jd8knAgAARwQAAA4AAAAAAAAAAAAAAAAALgIAAGRycy9lMm9Eb2Mu&#10;eG1sUEsBAi0AFAAGAAgAAAAhAP0vMtbbAAAABQEAAA8AAAAAAAAAAAAAAAAAgQQAAGRycy9kb3du&#10;cmV2LnhtbFBLBQYAAAAABAAEAPMAAACJBQAAAAA=&#10;" filled="f" stroked="f">
            <v:textbox>
              <w:txbxContent>
                <w:p w:rsidR="00267053" w:rsidRPr="00267053" w:rsidRDefault="00267053" w:rsidP="00267053">
                  <w:pPr>
                    <w:rPr>
                      <w:b/>
                      <w:color w:val="0D0D0D" w:themeColor="text1" w:themeTint="F2"/>
                      <w:sz w:val="24"/>
                    </w:rPr>
                  </w:pPr>
                  <w:r w:rsidRPr="00267053">
                    <w:rPr>
                      <w:b/>
                      <w:color w:val="0D0D0D" w:themeColor="text1" w:themeTint="F2"/>
                      <w:sz w:val="24"/>
                    </w:rPr>
                    <w:t>a</w:t>
                  </w:r>
                </w:p>
              </w:txbxContent>
            </v:textbox>
          </v:shape>
        </w:pict>
      </w:r>
    </w:p>
    <w:p w:rsidR="007B70F6" w:rsidRPr="00B9592B" w:rsidRDefault="007B70F6" w:rsidP="00880367">
      <w:pPr>
        <w:pStyle w:val="Geenafstand"/>
        <w:rPr>
          <w:rFonts w:ascii="Times New Roman" w:hAnsi="Times New Roman" w:cs="Times New Roman"/>
          <w:sz w:val="28"/>
          <w:szCs w:val="24"/>
          <w:lang w:val="en-GB"/>
        </w:rPr>
      </w:pPr>
    </w:p>
    <w:p w:rsidR="007B70F6" w:rsidRPr="00B9592B" w:rsidRDefault="007B70F6" w:rsidP="00880367">
      <w:pPr>
        <w:pStyle w:val="Geenafstand"/>
        <w:rPr>
          <w:rFonts w:ascii="Times New Roman" w:hAnsi="Times New Roman" w:cs="Times New Roman"/>
          <w:sz w:val="24"/>
          <w:szCs w:val="24"/>
          <w:lang w:val="en-GB"/>
        </w:rPr>
      </w:pPr>
    </w:p>
    <w:p w:rsidR="007B70F6" w:rsidRDefault="00CA5D5F" w:rsidP="00880367">
      <w:pPr>
        <w:pStyle w:val="Geenafstand"/>
        <w:rPr>
          <w:rFonts w:ascii="Times New Roman" w:hAnsi="Times New Roman" w:cs="Times New Roman"/>
          <w:sz w:val="20"/>
          <w:szCs w:val="20"/>
          <w:lang w:val="en-GB"/>
        </w:rPr>
      </w:pPr>
      <w:r>
        <w:rPr>
          <w:rFonts w:ascii="Times New Roman" w:hAnsi="Times New Roman" w:cs="Times New Roman"/>
          <w:sz w:val="20"/>
          <w:szCs w:val="20"/>
          <w:lang w:val="en-GB"/>
        </w:rPr>
        <w:t>Fig. 7</w:t>
      </w:r>
      <w:r w:rsidR="008002EC">
        <w:rPr>
          <w:rFonts w:ascii="Times New Roman" w:hAnsi="Times New Roman" w:cs="Times New Roman"/>
          <w:sz w:val="20"/>
          <w:szCs w:val="20"/>
          <w:lang w:val="en-GB"/>
        </w:rPr>
        <w:t xml:space="preserve">. </w:t>
      </w:r>
      <w:r w:rsidR="00ED4798">
        <w:rPr>
          <w:rFonts w:ascii="Times New Roman" w:hAnsi="Times New Roman" w:cs="Times New Roman"/>
          <w:sz w:val="20"/>
          <w:szCs w:val="20"/>
          <w:lang w:val="en-GB"/>
        </w:rPr>
        <w:t>Photos</w:t>
      </w:r>
      <w:r w:rsidR="008002EC">
        <w:rPr>
          <w:rFonts w:ascii="Times New Roman" w:hAnsi="Times New Roman" w:cs="Times New Roman"/>
          <w:sz w:val="20"/>
          <w:szCs w:val="20"/>
          <w:lang w:val="en-GB"/>
        </w:rPr>
        <w:t xml:space="preserve"> of</w:t>
      </w:r>
      <w:r w:rsidR="001D5672">
        <w:rPr>
          <w:rFonts w:ascii="Times New Roman" w:hAnsi="Times New Roman" w:cs="Times New Roman"/>
          <w:sz w:val="20"/>
          <w:szCs w:val="20"/>
          <w:lang w:val="en-GB"/>
        </w:rPr>
        <w:t xml:space="preserve"> ovaria</w:t>
      </w:r>
      <w:r w:rsidR="007B70F6" w:rsidRPr="00B9592B">
        <w:rPr>
          <w:rFonts w:ascii="Times New Roman" w:hAnsi="Times New Roman" w:cs="Times New Roman"/>
          <w:sz w:val="20"/>
          <w:szCs w:val="20"/>
          <w:lang w:val="en-GB"/>
        </w:rPr>
        <w:t xml:space="preserve"> after removal of excessive tissu</w:t>
      </w:r>
      <w:r w:rsidR="001D5672">
        <w:rPr>
          <w:rFonts w:ascii="Times New Roman" w:hAnsi="Times New Roman" w:cs="Times New Roman"/>
          <w:sz w:val="20"/>
          <w:szCs w:val="20"/>
          <w:lang w:val="en-GB"/>
        </w:rPr>
        <w:t>e and before slicing. a) ovaria</w:t>
      </w:r>
      <w:r w:rsidR="007B70F6" w:rsidRPr="00B9592B">
        <w:rPr>
          <w:rFonts w:ascii="Times New Roman" w:hAnsi="Times New Roman" w:cs="Times New Roman"/>
          <w:sz w:val="20"/>
          <w:szCs w:val="20"/>
          <w:lang w:val="en-GB"/>
        </w:rPr>
        <w:t xml:space="preserve"> of a suspe</w:t>
      </w:r>
      <w:r w:rsidR="001D5672">
        <w:rPr>
          <w:rFonts w:ascii="Times New Roman" w:hAnsi="Times New Roman" w:cs="Times New Roman"/>
          <w:sz w:val="20"/>
          <w:szCs w:val="20"/>
          <w:lang w:val="en-GB"/>
        </w:rPr>
        <w:t>cted anoestrus bitch, b) ovaria</w:t>
      </w:r>
      <w:r w:rsidR="00F02FBA">
        <w:rPr>
          <w:rFonts w:ascii="Times New Roman" w:hAnsi="Times New Roman" w:cs="Times New Roman"/>
          <w:sz w:val="20"/>
          <w:szCs w:val="20"/>
          <w:lang w:val="en-GB"/>
        </w:rPr>
        <w:t xml:space="preserve"> of a bitch suspected to be in oestrus.</w:t>
      </w:r>
      <w:r w:rsidR="007B70F6" w:rsidRPr="00B9592B">
        <w:rPr>
          <w:rFonts w:ascii="Times New Roman" w:hAnsi="Times New Roman" w:cs="Times New Roman"/>
          <w:sz w:val="20"/>
          <w:szCs w:val="20"/>
          <w:lang w:val="en-GB"/>
        </w:rPr>
        <w:t xml:space="preserve"> </w:t>
      </w:r>
    </w:p>
    <w:p w:rsidR="008002EC" w:rsidRDefault="008002EC" w:rsidP="00880367">
      <w:pPr>
        <w:pStyle w:val="Geenafstand"/>
        <w:rPr>
          <w:rFonts w:ascii="Times New Roman" w:hAnsi="Times New Roman" w:cs="Times New Roman"/>
          <w:sz w:val="20"/>
          <w:szCs w:val="20"/>
          <w:lang w:val="en-GB"/>
        </w:rPr>
      </w:pPr>
    </w:p>
    <w:p w:rsidR="000310DE" w:rsidRPr="00B9592B" w:rsidRDefault="000310DE" w:rsidP="00880367">
      <w:pPr>
        <w:pStyle w:val="Geenafstand"/>
        <w:rPr>
          <w:rFonts w:ascii="Times New Roman" w:hAnsi="Times New Roman" w:cs="Times New Roman"/>
          <w:sz w:val="20"/>
          <w:szCs w:val="20"/>
          <w:lang w:val="en-GB"/>
        </w:rPr>
      </w:pPr>
    </w:p>
    <w:p w:rsidR="00ED4798" w:rsidRDefault="00076F05" w:rsidP="00715DF1">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Of the 29</w:t>
      </w:r>
      <w:r w:rsidR="008002EC">
        <w:rPr>
          <w:rFonts w:ascii="Times New Roman" w:hAnsi="Times New Roman" w:cs="Times New Roman"/>
          <w:sz w:val="24"/>
          <w:szCs w:val="24"/>
          <w:lang w:val="en-GB"/>
        </w:rPr>
        <w:t xml:space="preserve"> </w:t>
      </w:r>
      <w:r w:rsidR="0006309B">
        <w:rPr>
          <w:rFonts w:ascii="Times New Roman" w:hAnsi="Times New Roman" w:cs="Times New Roman"/>
          <w:sz w:val="24"/>
          <w:szCs w:val="24"/>
          <w:lang w:val="en-GB"/>
        </w:rPr>
        <w:t>dogs</w:t>
      </w:r>
      <w:r w:rsidR="008002EC">
        <w:rPr>
          <w:rFonts w:ascii="Times New Roman" w:hAnsi="Times New Roman" w:cs="Times New Roman"/>
          <w:sz w:val="24"/>
          <w:szCs w:val="24"/>
          <w:lang w:val="en-GB"/>
        </w:rPr>
        <w:t>, o</w:t>
      </w:r>
      <w:r w:rsidR="001D5672">
        <w:rPr>
          <w:rFonts w:ascii="Times New Roman" w:hAnsi="Times New Roman" w:cs="Times New Roman"/>
          <w:sz w:val="24"/>
          <w:szCs w:val="24"/>
          <w:lang w:val="en-GB"/>
        </w:rPr>
        <w:t>varia</w:t>
      </w:r>
      <w:r w:rsidR="0006309B">
        <w:rPr>
          <w:rFonts w:ascii="Times New Roman" w:hAnsi="Times New Roman" w:cs="Times New Roman"/>
          <w:sz w:val="24"/>
          <w:szCs w:val="24"/>
          <w:lang w:val="en-GB"/>
        </w:rPr>
        <w:t xml:space="preserve"> from 16 </w:t>
      </w:r>
      <w:r w:rsidR="008A35BF">
        <w:rPr>
          <w:rFonts w:ascii="Times New Roman" w:hAnsi="Times New Roman" w:cs="Times New Roman"/>
          <w:sz w:val="24"/>
          <w:szCs w:val="24"/>
          <w:lang w:val="en-GB"/>
        </w:rPr>
        <w:t>dogs were used for culture. Mainly</w:t>
      </w:r>
      <w:r w:rsidR="008002EC">
        <w:rPr>
          <w:rFonts w:ascii="Times New Roman" w:hAnsi="Times New Roman" w:cs="Times New Roman"/>
          <w:sz w:val="24"/>
          <w:szCs w:val="24"/>
          <w:lang w:val="en-GB"/>
        </w:rPr>
        <w:t xml:space="preserve"> because of the requirement that culture</w:t>
      </w:r>
      <w:r w:rsidR="006050B2">
        <w:rPr>
          <w:rFonts w:ascii="Times New Roman" w:hAnsi="Times New Roman" w:cs="Times New Roman"/>
          <w:sz w:val="24"/>
          <w:szCs w:val="24"/>
          <w:lang w:val="en-GB"/>
        </w:rPr>
        <w:t>s must contain at least 6 COC</w:t>
      </w:r>
      <w:r w:rsidR="008002EC">
        <w:rPr>
          <w:rFonts w:ascii="Times New Roman" w:hAnsi="Times New Roman" w:cs="Times New Roman"/>
          <w:sz w:val="24"/>
          <w:szCs w:val="24"/>
          <w:lang w:val="en-GB"/>
        </w:rPr>
        <w:t>s, it was not always logisti</w:t>
      </w:r>
      <w:r w:rsidR="006050B2">
        <w:rPr>
          <w:rFonts w:ascii="Times New Roman" w:hAnsi="Times New Roman" w:cs="Times New Roman"/>
          <w:sz w:val="24"/>
          <w:szCs w:val="24"/>
          <w:lang w:val="en-GB"/>
        </w:rPr>
        <w:t>cally possible to combine COC</w:t>
      </w:r>
      <w:r w:rsidR="008002EC">
        <w:rPr>
          <w:rFonts w:ascii="Times New Roman" w:hAnsi="Times New Roman" w:cs="Times New Roman"/>
          <w:sz w:val="24"/>
          <w:szCs w:val="24"/>
          <w:lang w:val="en-GB"/>
        </w:rPr>
        <w:t>s from different dogs b</w:t>
      </w:r>
      <w:r w:rsidR="0006309B">
        <w:rPr>
          <w:rFonts w:ascii="Times New Roman" w:hAnsi="Times New Roman" w:cs="Times New Roman"/>
          <w:sz w:val="24"/>
          <w:szCs w:val="24"/>
          <w:lang w:val="en-GB"/>
        </w:rPr>
        <w:t>ecause of the time restrictions</w:t>
      </w:r>
      <w:r w:rsidR="007A6F79">
        <w:rPr>
          <w:rFonts w:ascii="Times New Roman" w:hAnsi="Times New Roman" w:cs="Times New Roman"/>
          <w:sz w:val="24"/>
          <w:szCs w:val="24"/>
          <w:lang w:val="en-GB"/>
        </w:rPr>
        <w:t xml:space="preserve">. </w:t>
      </w:r>
    </w:p>
    <w:p w:rsidR="00821BF8" w:rsidRDefault="00821BF8" w:rsidP="008002EC">
      <w:pPr>
        <w:pStyle w:val="Geenafstand"/>
        <w:ind w:firstLine="360"/>
        <w:rPr>
          <w:rFonts w:ascii="Times New Roman" w:hAnsi="Times New Roman" w:cs="Times New Roman"/>
          <w:sz w:val="24"/>
          <w:szCs w:val="24"/>
          <w:lang w:val="en-GB"/>
        </w:rPr>
      </w:pPr>
    </w:p>
    <w:p w:rsidR="008002EC" w:rsidRDefault="008A35BF" w:rsidP="008002EC">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 xml:space="preserve">After culture </w:t>
      </w:r>
      <w:r w:rsidR="008002EC">
        <w:rPr>
          <w:rFonts w:ascii="Times New Roman" w:hAnsi="Times New Roman" w:cs="Times New Roman"/>
          <w:sz w:val="24"/>
          <w:szCs w:val="24"/>
          <w:lang w:val="en-GB"/>
        </w:rPr>
        <w:t>the cumulus</w:t>
      </w:r>
      <w:r>
        <w:rPr>
          <w:rFonts w:ascii="Times New Roman" w:hAnsi="Times New Roman" w:cs="Times New Roman"/>
          <w:sz w:val="24"/>
          <w:szCs w:val="24"/>
          <w:lang w:val="en-GB"/>
        </w:rPr>
        <w:t xml:space="preserve"> cells</w:t>
      </w:r>
      <w:r w:rsidR="008002EC">
        <w:rPr>
          <w:rFonts w:ascii="Times New Roman" w:hAnsi="Times New Roman" w:cs="Times New Roman"/>
          <w:sz w:val="24"/>
          <w:szCs w:val="24"/>
          <w:lang w:val="en-GB"/>
        </w:rPr>
        <w:t xml:space="preserve"> w</w:t>
      </w:r>
      <w:r>
        <w:rPr>
          <w:rFonts w:ascii="Times New Roman" w:hAnsi="Times New Roman" w:cs="Times New Roman"/>
          <w:sz w:val="24"/>
          <w:szCs w:val="24"/>
          <w:lang w:val="en-GB"/>
        </w:rPr>
        <w:t>ere</w:t>
      </w:r>
      <w:r w:rsidR="008002EC">
        <w:rPr>
          <w:rFonts w:ascii="Times New Roman" w:hAnsi="Times New Roman" w:cs="Times New Roman"/>
          <w:sz w:val="24"/>
          <w:szCs w:val="24"/>
          <w:lang w:val="en-GB"/>
        </w:rPr>
        <w:t xml:space="preserve"> removed,</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whereafter</w:t>
      </w:r>
      <w:proofErr w:type="spellEnd"/>
      <w:r>
        <w:rPr>
          <w:rFonts w:ascii="Times New Roman" w:hAnsi="Times New Roman" w:cs="Times New Roman"/>
          <w:sz w:val="24"/>
          <w:szCs w:val="24"/>
          <w:lang w:val="en-GB"/>
        </w:rPr>
        <w:t xml:space="preserve"> the oocytes were</w:t>
      </w:r>
      <w:r w:rsidR="008002EC">
        <w:rPr>
          <w:rFonts w:ascii="Times New Roman" w:hAnsi="Times New Roman" w:cs="Times New Roman"/>
          <w:sz w:val="24"/>
          <w:szCs w:val="24"/>
          <w:lang w:val="en-GB"/>
        </w:rPr>
        <w:t xml:space="preserve"> </w:t>
      </w:r>
      <w:proofErr w:type="spellStart"/>
      <w:r w:rsidR="008002EC">
        <w:rPr>
          <w:rFonts w:ascii="Times New Roman" w:hAnsi="Times New Roman" w:cs="Times New Roman"/>
          <w:sz w:val="24"/>
          <w:szCs w:val="24"/>
          <w:lang w:val="en-GB"/>
        </w:rPr>
        <w:t>permeab</w:t>
      </w:r>
      <w:r>
        <w:rPr>
          <w:rFonts w:ascii="Times New Roman" w:hAnsi="Times New Roman" w:cs="Times New Roman"/>
          <w:sz w:val="24"/>
          <w:szCs w:val="24"/>
          <w:lang w:val="en-GB"/>
        </w:rPr>
        <w:t>ilized</w:t>
      </w:r>
      <w:proofErr w:type="spellEnd"/>
      <w:r w:rsidR="008002EC">
        <w:rPr>
          <w:rFonts w:ascii="Times New Roman" w:hAnsi="Times New Roman" w:cs="Times New Roman"/>
          <w:sz w:val="24"/>
          <w:szCs w:val="24"/>
          <w:lang w:val="en-GB"/>
        </w:rPr>
        <w:t xml:space="preserve"> and stained for nuclear examination. During these processes oocytes were damaged and could not </w:t>
      </w:r>
      <w:r>
        <w:rPr>
          <w:rFonts w:ascii="Times New Roman" w:hAnsi="Times New Roman" w:cs="Times New Roman"/>
          <w:sz w:val="24"/>
          <w:szCs w:val="24"/>
          <w:lang w:val="en-GB"/>
        </w:rPr>
        <w:t>be placed on a slide, and there</w:t>
      </w:r>
      <w:r w:rsidR="008002EC">
        <w:rPr>
          <w:rFonts w:ascii="Times New Roman" w:hAnsi="Times New Roman" w:cs="Times New Roman"/>
          <w:sz w:val="24"/>
          <w:szCs w:val="24"/>
          <w:lang w:val="en-GB"/>
        </w:rPr>
        <w:t>for</w:t>
      </w:r>
      <w:r>
        <w:rPr>
          <w:rFonts w:ascii="Times New Roman" w:hAnsi="Times New Roman" w:cs="Times New Roman"/>
          <w:sz w:val="24"/>
          <w:szCs w:val="24"/>
          <w:lang w:val="en-GB"/>
        </w:rPr>
        <w:t>e</w:t>
      </w:r>
      <w:r w:rsidR="008002EC">
        <w:rPr>
          <w:rFonts w:ascii="Times New Roman" w:hAnsi="Times New Roman" w:cs="Times New Roman"/>
          <w:sz w:val="24"/>
          <w:szCs w:val="24"/>
          <w:lang w:val="en-GB"/>
        </w:rPr>
        <w:t xml:space="preserve"> the nuclear status of these oocytes could not be determined. In the experiment of </w:t>
      </w:r>
      <w:proofErr w:type="spellStart"/>
      <w:r w:rsidR="008002EC">
        <w:rPr>
          <w:rFonts w:ascii="Times New Roman" w:hAnsi="Times New Roman" w:cs="Times New Roman"/>
          <w:sz w:val="24"/>
          <w:szCs w:val="24"/>
          <w:lang w:val="en-GB"/>
        </w:rPr>
        <w:t>Rota</w:t>
      </w:r>
      <w:proofErr w:type="spellEnd"/>
      <w:r w:rsidR="008002EC">
        <w:rPr>
          <w:rFonts w:ascii="Times New Roman" w:hAnsi="Times New Roman" w:cs="Times New Roman"/>
          <w:sz w:val="24"/>
          <w:szCs w:val="24"/>
          <w:lang w:val="en-GB"/>
        </w:rPr>
        <w:t xml:space="preserve"> and </w:t>
      </w:r>
      <w:proofErr w:type="spellStart"/>
      <w:r w:rsidR="008002EC">
        <w:rPr>
          <w:rFonts w:ascii="Times New Roman" w:hAnsi="Times New Roman" w:cs="Times New Roman"/>
          <w:sz w:val="24"/>
          <w:szCs w:val="24"/>
          <w:lang w:val="en-GB"/>
        </w:rPr>
        <w:t>Cabianca</w:t>
      </w:r>
      <w:proofErr w:type="spellEnd"/>
      <w:r w:rsidR="008002EC">
        <w:rPr>
          <w:rFonts w:ascii="Times New Roman" w:hAnsi="Times New Roman" w:cs="Times New Roman"/>
          <w:sz w:val="24"/>
          <w:szCs w:val="24"/>
          <w:lang w:val="en-GB"/>
        </w:rPr>
        <w:t xml:space="preserve"> (2004)</w:t>
      </w:r>
      <w:r w:rsidR="006F55C3">
        <w:rPr>
          <w:rFonts w:ascii="Times New Roman" w:hAnsi="Times New Roman" w:cs="Times New Roman"/>
          <w:sz w:val="24"/>
          <w:szCs w:val="24"/>
          <w:lang w:val="en-GB"/>
        </w:rPr>
        <w:t xml:space="preserve"> 37,6% of oocytes  were reported to have been lost during procedures.</w:t>
      </w:r>
      <w:r w:rsidR="00D92C2F">
        <w:rPr>
          <w:rFonts w:ascii="Times New Roman" w:hAnsi="Times New Roman" w:cs="Times New Roman"/>
          <w:sz w:val="24"/>
          <w:szCs w:val="24"/>
          <w:lang w:val="en-GB"/>
        </w:rPr>
        <w:t xml:space="preserve"> In </w:t>
      </w:r>
      <w:r w:rsidR="006050B2">
        <w:rPr>
          <w:rFonts w:ascii="Times New Roman" w:hAnsi="Times New Roman" w:cs="Times New Roman"/>
          <w:sz w:val="24"/>
          <w:szCs w:val="24"/>
          <w:lang w:val="en-GB"/>
        </w:rPr>
        <w:t>the 7% and 20% group</w:t>
      </w:r>
      <w:r w:rsidR="00D92C2F">
        <w:rPr>
          <w:rFonts w:ascii="Times New Roman" w:hAnsi="Times New Roman" w:cs="Times New Roman"/>
          <w:sz w:val="24"/>
          <w:szCs w:val="24"/>
          <w:lang w:val="en-GB"/>
        </w:rPr>
        <w:t xml:space="preserve"> there was an loss of </w:t>
      </w:r>
      <w:r w:rsidR="006050B2">
        <w:rPr>
          <w:rFonts w:ascii="Times New Roman" w:hAnsi="Times New Roman" w:cs="Times New Roman"/>
          <w:sz w:val="24"/>
          <w:szCs w:val="24"/>
          <w:lang w:val="en-GB"/>
        </w:rPr>
        <w:t>29.75</w:t>
      </w:r>
      <w:r w:rsidR="00D92C2F" w:rsidRPr="00ED4798">
        <w:rPr>
          <w:rFonts w:ascii="Times New Roman" w:hAnsi="Times New Roman" w:cs="Times New Roman"/>
          <w:sz w:val="24"/>
          <w:szCs w:val="24"/>
          <w:lang w:val="en-GB"/>
        </w:rPr>
        <w:t>%</w:t>
      </w:r>
      <w:r w:rsidR="00D92C2F">
        <w:rPr>
          <w:rFonts w:ascii="Times New Roman" w:hAnsi="Times New Roman" w:cs="Times New Roman"/>
          <w:sz w:val="24"/>
          <w:szCs w:val="24"/>
          <w:lang w:val="en-GB"/>
        </w:rPr>
        <w:t xml:space="preserve"> </w:t>
      </w:r>
      <w:r w:rsidR="006050B2">
        <w:rPr>
          <w:rFonts w:ascii="Times New Roman" w:hAnsi="Times New Roman" w:cs="Times New Roman"/>
          <w:sz w:val="24"/>
          <w:szCs w:val="24"/>
          <w:lang w:val="en-GB"/>
        </w:rPr>
        <w:t xml:space="preserve">and 29.04%  respectively </w:t>
      </w:r>
      <w:r w:rsidR="00D92C2F">
        <w:rPr>
          <w:rFonts w:ascii="Times New Roman" w:hAnsi="Times New Roman" w:cs="Times New Roman"/>
          <w:sz w:val="24"/>
          <w:szCs w:val="24"/>
          <w:lang w:val="en-GB"/>
        </w:rPr>
        <w:t xml:space="preserve">of the oocytes after processing. </w:t>
      </w:r>
      <w:r w:rsidR="00990887">
        <w:rPr>
          <w:rFonts w:ascii="Times New Roman" w:hAnsi="Times New Roman" w:cs="Times New Roman"/>
          <w:sz w:val="24"/>
          <w:szCs w:val="24"/>
          <w:lang w:val="en-GB"/>
        </w:rPr>
        <w:t xml:space="preserve">Chi squared gave a P value of 0.752-1.000. </w:t>
      </w:r>
      <w:r w:rsidR="00D92C2F" w:rsidRPr="00ED4798">
        <w:rPr>
          <w:rFonts w:ascii="Times New Roman" w:hAnsi="Times New Roman" w:cs="Times New Roman"/>
          <w:sz w:val="24"/>
          <w:szCs w:val="24"/>
          <w:lang w:val="en-GB"/>
        </w:rPr>
        <w:t xml:space="preserve">A significant difference of </w:t>
      </w:r>
      <w:r w:rsidR="00C02699">
        <w:rPr>
          <w:rFonts w:ascii="Times New Roman" w:hAnsi="Times New Roman" w:cs="Times New Roman"/>
          <w:sz w:val="24"/>
          <w:szCs w:val="24"/>
          <w:lang w:val="en-GB"/>
        </w:rPr>
        <w:t>loss between the 7</w:t>
      </w:r>
      <w:r w:rsidR="00D92C2F" w:rsidRPr="00ED4798">
        <w:rPr>
          <w:rFonts w:ascii="Times New Roman" w:hAnsi="Times New Roman" w:cs="Times New Roman"/>
          <w:sz w:val="24"/>
          <w:szCs w:val="24"/>
          <w:lang w:val="en-GB"/>
        </w:rPr>
        <w:t>% oxygen group and the 20% oxygen group was not seen.</w:t>
      </w:r>
      <w:r w:rsidR="00ED4798" w:rsidRPr="00ED4798">
        <w:rPr>
          <w:rFonts w:ascii="Times New Roman" w:hAnsi="Times New Roman" w:cs="Times New Roman"/>
          <w:sz w:val="24"/>
          <w:szCs w:val="24"/>
          <w:lang w:val="en-GB"/>
        </w:rPr>
        <w:t xml:space="preserve"> </w:t>
      </w:r>
      <w:r w:rsidR="00476E81">
        <w:rPr>
          <w:rFonts w:ascii="Times New Roman" w:hAnsi="Times New Roman" w:cs="Times New Roman"/>
          <w:sz w:val="24"/>
          <w:szCs w:val="24"/>
          <w:lang w:val="en-GB"/>
        </w:rPr>
        <w:t>Table 2.</w:t>
      </w:r>
    </w:p>
    <w:p w:rsidR="000310DE" w:rsidRPr="00666C0F" w:rsidRDefault="000310DE" w:rsidP="008002EC">
      <w:pPr>
        <w:pStyle w:val="Geenafstand"/>
        <w:ind w:firstLine="360"/>
        <w:rPr>
          <w:rFonts w:ascii="Times New Roman" w:hAnsi="Times New Roman" w:cs="Times New Roman"/>
          <w:color w:val="FF0000"/>
          <w:sz w:val="20"/>
          <w:szCs w:val="20"/>
          <w:lang w:val="en-GB"/>
        </w:rPr>
      </w:pPr>
    </w:p>
    <w:p w:rsidR="0086045C" w:rsidRPr="00666C0F" w:rsidRDefault="0086045C" w:rsidP="008002EC">
      <w:pPr>
        <w:pStyle w:val="Geenafstand"/>
        <w:ind w:firstLine="360"/>
        <w:rPr>
          <w:rFonts w:ascii="Times New Roman" w:hAnsi="Times New Roman" w:cs="Times New Roman"/>
          <w:color w:val="FF0000"/>
          <w:sz w:val="20"/>
          <w:szCs w:val="20"/>
          <w:lang w:val="en-GB"/>
        </w:rPr>
      </w:pPr>
    </w:p>
    <w:p w:rsidR="00ED4798" w:rsidRDefault="00ED4798" w:rsidP="00ED4798">
      <w:pPr>
        <w:pStyle w:val="Geenafstand"/>
        <w:rPr>
          <w:rFonts w:ascii="Times New Roman" w:hAnsi="Times New Roman" w:cs="Times New Roman"/>
          <w:sz w:val="20"/>
          <w:szCs w:val="20"/>
          <w:lang w:val="en-GB"/>
        </w:rPr>
      </w:pPr>
      <w:r>
        <w:rPr>
          <w:rFonts w:ascii="Times New Roman" w:hAnsi="Times New Roman" w:cs="Times New Roman"/>
          <w:sz w:val="20"/>
          <w:szCs w:val="20"/>
          <w:lang w:val="en-GB"/>
        </w:rPr>
        <w:t>Table 2.</w:t>
      </w:r>
      <w:r w:rsidR="00476E81">
        <w:rPr>
          <w:rFonts w:ascii="Times New Roman" w:hAnsi="Times New Roman" w:cs="Times New Roman"/>
          <w:sz w:val="20"/>
          <w:szCs w:val="20"/>
          <w:lang w:val="en-GB"/>
        </w:rPr>
        <w:t xml:space="preserve"> Effect of oxygen concentrations on oocytes lost after culture during processing.</w:t>
      </w:r>
      <w:r>
        <w:rPr>
          <w:rFonts w:ascii="Times New Roman" w:hAnsi="Times New Roman" w:cs="Times New Roman"/>
          <w:sz w:val="20"/>
          <w:szCs w:val="20"/>
          <w:lang w:val="en-GB"/>
        </w:rPr>
        <w:t xml:space="preserve"> </w:t>
      </w:r>
    </w:p>
    <w:p w:rsidR="00476E81" w:rsidRPr="00F02FBA" w:rsidRDefault="00476E81" w:rsidP="00ED4798">
      <w:pPr>
        <w:pStyle w:val="Geenafstand"/>
        <w:rPr>
          <w:rFonts w:ascii="Times New Roman" w:hAnsi="Times New Roman" w:cs="Times New Roman"/>
          <w:sz w:val="12"/>
          <w:szCs w:val="20"/>
          <w:lang w:val="en-GB"/>
        </w:rPr>
      </w:pPr>
    </w:p>
    <w:tbl>
      <w:tblPr>
        <w:tblStyle w:val="Gemiddeldelijst2-accent5"/>
        <w:tblW w:w="0" w:type="auto"/>
        <w:tblLook w:val="04A0" w:firstRow="1" w:lastRow="0" w:firstColumn="1" w:lastColumn="0" w:noHBand="0" w:noVBand="1"/>
      </w:tblPr>
      <w:tblGrid>
        <w:gridCol w:w="3070"/>
        <w:gridCol w:w="3071"/>
        <w:gridCol w:w="3071"/>
      </w:tblGrid>
      <w:tr w:rsidR="00D023F3" w:rsidRPr="00476E81" w:rsidTr="00F456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tcPr>
          <w:p w:rsidR="00D023F3" w:rsidRPr="00D023F3" w:rsidRDefault="00D023F3" w:rsidP="008002EC">
            <w:pPr>
              <w:pStyle w:val="Geenafstand"/>
              <w:rPr>
                <w:rFonts w:ascii="Times New Roman" w:hAnsi="Times New Roman" w:cs="Times New Roman"/>
                <w:b/>
                <w:lang w:val="en-GB"/>
              </w:rPr>
            </w:pPr>
            <w:r w:rsidRPr="00D023F3">
              <w:rPr>
                <w:rFonts w:ascii="Times New Roman" w:hAnsi="Times New Roman" w:cs="Times New Roman"/>
                <w:b/>
                <w:lang w:val="en-GB"/>
              </w:rPr>
              <w:t>Culture environment</w:t>
            </w:r>
          </w:p>
        </w:tc>
        <w:tc>
          <w:tcPr>
            <w:tcW w:w="3071" w:type="dxa"/>
          </w:tcPr>
          <w:p w:rsidR="00D023F3" w:rsidRPr="00D023F3" w:rsidRDefault="005809AD" w:rsidP="008002EC">
            <w:pPr>
              <w:pStyle w:val="Geenafstan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val="en-GB"/>
              </w:rPr>
            </w:pPr>
            <w:r>
              <w:rPr>
                <w:rFonts w:ascii="Times New Roman" w:hAnsi="Times New Roman" w:cs="Times New Roman"/>
                <w:b/>
                <w:lang w:val="en-GB"/>
              </w:rPr>
              <w:t># Oocytes T=0</w:t>
            </w:r>
          </w:p>
        </w:tc>
        <w:tc>
          <w:tcPr>
            <w:tcW w:w="3071" w:type="dxa"/>
          </w:tcPr>
          <w:p w:rsidR="00D023F3" w:rsidRPr="00D023F3" w:rsidRDefault="00D023F3" w:rsidP="008002EC">
            <w:pPr>
              <w:pStyle w:val="Geenafstan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val="en-GB"/>
              </w:rPr>
            </w:pPr>
            <w:r w:rsidRPr="00D023F3">
              <w:rPr>
                <w:rFonts w:ascii="Times New Roman" w:hAnsi="Times New Roman" w:cs="Times New Roman"/>
                <w:b/>
                <w:lang w:val="en-GB"/>
              </w:rPr>
              <w:t># Oocytes after processing</w:t>
            </w:r>
          </w:p>
        </w:tc>
      </w:tr>
      <w:tr w:rsidR="00D023F3" w:rsidRPr="00476E81" w:rsidTr="00F45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D023F3" w:rsidRPr="00D023F3" w:rsidRDefault="00C02699" w:rsidP="008002EC">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7</w:t>
            </w:r>
            <w:r w:rsidR="00D023F3">
              <w:rPr>
                <w:rFonts w:ascii="Times New Roman" w:hAnsi="Times New Roman" w:cs="Times New Roman"/>
                <w:sz w:val="24"/>
                <w:szCs w:val="24"/>
                <w:lang w:val="en-GB"/>
              </w:rPr>
              <w:t>% O</w:t>
            </w:r>
            <w:r w:rsidR="00D023F3">
              <w:rPr>
                <w:rFonts w:ascii="Times New Roman" w:hAnsi="Times New Roman" w:cs="Times New Roman"/>
                <w:sz w:val="24"/>
                <w:szCs w:val="24"/>
                <w:vertAlign w:val="subscript"/>
                <w:lang w:val="en-GB"/>
              </w:rPr>
              <w:t>2</w:t>
            </w:r>
            <w:r w:rsidR="00D023F3">
              <w:rPr>
                <w:rFonts w:ascii="Times New Roman" w:hAnsi="Times New Roman" w:cs="Times New Roman"/>
                <w:sz w:val="24"/>
                <w:szCs w:val="24"/>
                <w:lang w:val="en-GB"/>
              </w:rPr>
              <w:t>, 5% CO</w:t>
            </w:r>
            <w:r w:rsidR="00D023F3">
              <w:rPr>
                <w:rFonts w:ascii="Times New Roman" w:hAnsi="Times New Roman" w:cs="Times New Roman"/>
                <w:sz w:val="24"/>
                <w:szCs w:val="24"/>
                <w:vertAlign w:val="subscript"/>
                <w:lang w:val="en-GB"/>
              </w:rPr>
              <w:t>2</w:t>
            </w:r>
          </w:p>
        </w:tc>
        <w:tc>
          <w:tcPr>
            <w:tcW w:w="3071" w:type="dxa"/>
          </w:tcPr>
          <w:p w:rsidR="00D023F3" w:rsidRDefault="005809AD" w:rsidP="008002EC">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121</w:t>
            </w:r>
          </w:p>
        </w:tc>
        <w:tc>
          <w:tcPr>
            <w:tcW w:w="3071" w:type="dxa"/>
          </w:tcPr>
          <w:p w:rsidR="00D023F3" w:rsidRPr="005809AD" w:rsidRDefault="005809AD" w:rsidP="008002EC">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sz w:val="24"/>
                <w:szCs w:val="24"/>
                <w:lang w:val="en-GB"/>
              </w:rPr>
              <w:t xml:space="preserve">85             </w:t>
            </w:r>
            <w:r>
              <w:rPr>
                <w:rFonts w:ascii="Times New Roman" w:hAnsi="Times New Roman" w:cs="Times New Roman"/>
                <w:i/>
                <w:sz w:val="24"/>
                <w:szCs w:val="24"/>
                <w:lang w:val="en-GB"/>
              </w:rPr>
              <w:t>70,25%</w:t>
            </w:r>
          </w:p>
        </w:tc>
      </w:tr>
      <w:tr w:rsidR="00D023F3" w:rsidTr="00F456C4">
        <w:tc>
          <w:tcPr>
            <w:cnfStyle w:val="001000000000" w:firstRow="0" w:lastRow="0" w:firstColumn="1" w:lastColumn="0" w:oddVBand="0" w:evenVBand="0" w:oddHBand="0" w:evenHBand="0" w:firstRowFirstColumn="0" w:firstRowLastColumn="0" w:lastRowFirstColumn="0" w:lastRowLastColumn="0"/>
            <w:tcW w:w="3070" w:type="dxa"/>
          </w:tcPr>
          <w:p w:rsidR="00D023F3" w:rsidRPr="00D023F3" w:rsidRDefault="00D023F3" w:rsidP="008002EC">
            <w:pPr>
              <w:pStyle w:val="Geenafstand"/>
              <w:rPr>
                <w:rFonts w:ascii="Times New Roman" w:hAnsi="Times New Roman" w:cs="Times New Roman"/>
                <w:sz w:val="24"/>
                <w:szCs w:val="24"/>
                <w:vertAlign w:val="subscript"/>
                <w:lang w:val="en-GB"/>
              </w:rPr>
            </w:pPr>
            <w:r>
              <w:rPr>
                <w:rFonts w:ascii="Times New Roman" w:hAnsi="Times New Roman" w:cs="Times New Roman"/>
                <w:sz w:val="24"/>
                <w:szCs w:val="24"/>
                <w:lang w:val="en-GB"/>
              </w:rPr>
              <w:t>20% O</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5%</w:t>
            </w:r>
            <w:r>
              <w:rPr>
                <w:rFonts w:ascii="Times New Roman" w:hAnsi="Times New Roman" w:cs="Times New Roman"/>
                <w:sz w:val="24"/>
                <w:szCs w:val="24"/>
                <w:vertAlign w:val="subscript"/>
                <w:lang w:val="en-GB"/>
              </w:rPr>
              <w:t xml:space="preserve"> </w:t>
            </w:r>
            <w:r>
              <w:rPr>
                <w:rFonts w:ascii="Times New Roman" w:hAnsi="Times New Roman" w:cs="Times New Roman"/>
                <w:sz w:val="24"/>
                <w:szCs w:val="24"/>
                <w:lang w:val="en-GB"/>
              </w:rPr>
              <w:t>CO</w:t>
            </w:r>
            <w:r>
              <w:rPr>
                <w:rFonts w:ascii="Times New Roman" w:hAnsi="Times New Roman" w:cs="Times New Roman"/>
                <w:sz w:val="24"/>
                <w:szCs w:val="24"/>
                <w:vertAlign w:val="subscript"/>
                <w:lang w:val="en-GB"/>
              </w:rPr>
              <w:t>2</w:t>
            </w:r>
          </w:p>
        </w:tc>
        <w:tc>
          <w:tcPr>
            <w:tcW w:w="3071" w:type="dxa"/>
          </w:tcPr>
          <w:p w:rsidR="00D023F3" w:rsidRDefault="005809AD" w:rsidP="008002EC">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124</w:t>
            </w:r>
          </w:p>
        </w:tc>
        <w:tc>
          <w:tcPr>
            <w:tcW w:w="3071" w:type="dxa"/>
          </w:tcPr>
          <w:p w:rsidR="00D023F3" w:rsidRPr="005809AD" w:rsidRDefault="005809AD" w:rsidP="008002EC">
            <w:pPr>
              <w:pStyle w:val="Geenafstan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sz w:val="24"/>
                <w:szCs w:val="24"/>
                <w:lang w:val="en-GB"/>
              </w:rPr>
              <w:t xml:space="preserve">88             </w:t>
            </w:r>
            <w:r>
              <w:rPr>
                <w:rFonts w:ascii="Times New Roman" w:hAnsi="Times New Roman" w:cs="Times New Roman"/>
                <w:i/>
                <w:sz w:val="24"/>
                <w:szCs w:val="24"/>
                <w:lang w:val="en-GB"/>
              </w:rPr>
              <w:t>70,96%</w:t>
            </w:r>
          </w:p>
        </w:tc>
      </w:tr>
    </w:tbl>
    <w:p w:rsidR="00AF66DF" w:rsidRPr="00F02FBA" w:rsidRDefault="00AF66DF" w:rsidP="00476E81">
      <w:pPr>
        <w:pStyle w:val="Geenafstand"/>
        <w:rPr>
          <w:rFonts w:ascii="Times New Roman" w:hAnsi="Times New Roman" w:cs="Times New Roman"/>
          <w:sz w:val="14"/>
          <w:szCs w:val="20"/>
          <w:lang w:val="en-GB"/>
        </w:rPr>
      </w:pPr>
    </w:p>
    <w:p w:rsidR="004322C5" w:rsidRDefault="00AF66DF" w:rsidP="004322C5">
      <w:pPr>
        <w:pStyle w:val="Geenafstand"/>
        <w:rPr>
          <w:rFonts w:ascii="Times New Roman" w:hAnsi="Times New Roman" w:cs="Times New Roman"/>
          <w:sz w:val="20"/>
          <w:szCs w:val="20"/>
          <w:lang w:val="en-GB"/>
        </w:rPr>
      </w:pPr>
      <w:r>
        <w:rPr>
          <w:rFonts w:ascii="Times New Roman" w:hAnsi="Times New Roman" w:cs="Times New Roman"/>
          <w:sz w:val="20"/>
          <w:szCs w:val="20"/>
          <w:lang w:val="en-GB"/>
        </w:rPr>
        <w:t>Review of oocytes lost after removal from culture. Oocytes before culture, oocytes after processing and percentage of oocytes  remaining after processing.</w:t>
      </w:r>
      <w:r w:rsidR="00CA5D5F">
        <w:rPr>
          <w:rFonts w:ascii="Times New Roman" w:hAnsi="Times New Roman" w:cs="Times New Roman"/>
          <w:sz w:val="20"/>
          <w:szCs w:val="20"/>
          <w:lang w:val="en-GB"/>
        </w:rPr>
        <w:t xml:space="preserve"> </w:t>
      </w:r>
    </w:p>
    <w:p w:rsidR="00666C0F" w:rsidRDefault="00666C0F" w:rsidP="004322C5">
      <w:pPr>
        <w:pStyle w:val="Geenafstand"/>
        <w:rPr>
          <w:rFonts w:ascii="Times New Roman" w:hAnsi="Times New Roman" w:cs="Times New Roman"/>
          <w:sz w:val="18"/>
          <w:szCs w:val="18"/>
          <w:lang w:val="en-GB"/>
        </w:rPr>
      </w:pPr>
    </w:p>
    <w:p w:rsidR="00666C0F" w:rsidRPr="00666C0F" w:rsidRDefault="00666C0F" w:rsidP="004322C5">
      <w:pPr>
        <w:pStyle w:val="Geenafstand"/>
        <w:rPr>
          <w:rFonts w:ascii="Times New Roman" w:hAnsi="Times New Roman" w:cs="Times New Roman"/>
          <w:sz w:val="18"/>
          <w:szCs w:val="18"/>
          <w:lang w:val="en-GB"/>
        </w:rPr>
      </w:pPr>
    </w:p>
    <w:p w:rsidR="0086045C" w:rsidRPr="00666C0F" w:rsidRDefault="004322C5" w:rsidP="00CA5D5F">
      <w:pPr>
        <w:pStyle w:val="Geenafstand"/>
        <w:rPr>
          <w:rFonts w:ascii="Times New Roman" w:hAnsi="Times New Roman" w:cs="Times New Roman"/>
          <w:sz w:val="20"/>
          <w:szCs w:val="20"/>
          <w:lang w:val="en-GB"/>
        </w:rPr>
      </w:pPr>
      <w:r>
        <w:rPr>
          <w:rFonts w:ascii="Times New Roman" w:hAnsi="Times New Roman" w:cs="Times New Roman"/>
          <w:sz w:val="20"/>
          <w:szCs w:val="20"/>
          <w:lang w:val="en-GB"/>
        </w:rPr>
        <w:t xml:space="preserve">     </w:t>
      </w:r>
      <w:r w:rsidR="00715DF1">
        <w:rPr>
          <w:rFonts w:ascii="Times New Roman" w:hAnsi="Times New Roman" w:cs="Times New Roman"/>
          <w:sz w:val="24"/>
          <w:szCs w:val="24"/>
          <w:lang w:val="en-GB"/>
        </w:rPr>
        <w:t xml:space="preserve">All oocytes were scored according to the characteristics </w:t>
      </w:r>
      <w:r w:rsidR="00990887">
        <w:rPr>
          <w:rFonts w:ascii="Times New Roman" w:hAnsi="Times New Roman" w:cs="Times New Roman"/>
          <w:sz w:val="24"/>
          <w:szCs w:val="24"/>
          <w:lang w:val="en-GB"/>
        </w:rPr>
        <w:t>described</w:t>
      </w:r>
      <w:r w:rsidR="00715DF1">
        <w:rPr>
          <w:rFonts w:ascii="Times New Roman" w:hAnsi="Times New Roman" w:cs="Times New Roman"/>
          <w:sz w:val="24"/>
          <w:szCs w:val="24"/>
          <w:lang w:val="en-GB"/>
        </w:rPr>
        <w:t xml:space="preserve"> earlier. They were divided into GV, GVBD, MI, MII and D. Unfortunately due to some technical difficulties that occurred during removal of cumulus cells, fixating and staining of the oocytes, it was not </w:t>
      </w:r>
      <w:r w:rsidR="00715DF1">
        <w:rPr>
          <w:rFonts w:ascii="Times New Roman" w:hAnsi="Times New Roman" w:cs="Times New Roman"/>
          <w:sz w:val="24"/>
          <w:szCs w:val="24"/>
          <w:lang w:val="en-GB"/>
        </w:rPr>
        <w:lastRenderedPageBreak/>
        <w:t xml:space="preserve">possible to determine the nuclear status of all oocytes. Those that were not determinable (ND) were categorised as such. </w:t>
      </w:r>
      <w:r w:rsidR="006313F4">
        <w:rPr>
          <w:rFonts w:ascii="Times New Roman" w:hAnsi="Times New Roman" w:cs="Times New Roman"/>
          <w:sz w:val="24"/>
          <w:szCs w:val="24"/>
          <w:lang w:val="en-GB"/>
        </w:rPr>
        <w:t>(appendix 3</w:t>
      </w:r>
      <w:r w:rsidR="00666C0F">
        <w:rPr>
          <w:rFonts w:ascii="Times New Roman" w:hAnsi="Times New Roman" w:cs="Times New Roman"/>
          <w:sz w:val="24"/>
          <w:szCs w:val="24"/>
          <w:lang w:val="en-GB"/>
        </w:rPr>
        <w:t>)</w:t>
      </w:r>
    </w:p>
    <w:p w:rsidR="00715DF1" w:rsidRDefault="00715DF1" w:rsidP="00715DF1">
      <w:pPr>
        <w:pStyle w:val="Geenafstand"/>
        <w:rPr>
          <w:rFonts w:ascii="Times New Roman" w:hAnsi="Times New Roman" w:cs="Times New Roman"/>
          <w:sz w:val="20"/>
          <w:szCs w:val="20"/>
          <w:lang w:val="en-GB"/>
        </w:rPr>
      </w:pPr>
      <w:r>
        <w:rPr>
          <w:rFonts w:ascii="Times New Roman" w:hAnsi="Times New Roman" w:cs="Times New Roman"/>
          <w:sz w:val="20"/>
          <w:szCs w:val="20"/>
          <w:lang w:val="en-GB"/>
        </w:rPr>
        <w:t>Table 3. Effect of oxygen concentration on canine oocyte maturation.</w:t>
      </w:r>
    </w:p>
    <w:p w:rsidR="00715DF1" w:rsidRPr="00F02FBA" w:rsidRDefault="00715DF1" w:rsidP="00715DF1">
      <w:pPr>
        <w:pStyle w:val="Geenafstand"/>
        <w:rPr>
          <w:rFonts w:ascii="Times New Roman" w:hAnsi="Times New Roman" w:cs="Times New Roman"/>
          <w:sz w:val="14"/>
          <w:szCs w:val="20"/>
          <w:lang w:val="en-GB"/>
        </w:rPr>
      </w:pPr>
    </w:p>
    <w:tbl>
      <w:tblPr>
        <w:tblStyle w:val="Lichtraster-accent1"/>
        <w:tblpPr w:leftFromText="141" w:rightFromText="141" w:vertAnchor="text" w:horzAnchor="margin" w:tblpY="125"/>
        <w:tblW w:w="0" w:type="auto"/>
        <w:tblLayout w:type="fixed"/>
        <w:tblLook w:val="04A0" w:firstRow="1" w:lastRow="0" w:firstColumn="1" w:lastColumn="0" w:noHBand="0" w:noVBand="1"/>
      </w:tblPr>
      <w:tblGrid>
        <w:gridCol w:w="2093"/>
        <w:gridCol w:w="1134"/>
        <w:gridCol w:w="997"/>
        <w:gridCol w:w="998"/>
        <w:gridCol w:w="997"/>
        <w:gridCol w:w="998"/>
        <w:gridCol w:w="997"/>
        <w:gridCol w:w="998"/>
      </w:tblGrid>
      <w:tr w:rsidR="00715DF1" w:rsidTr="00322B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15DF1" w:rsidRDefault="00715DF1" w:rsidP="00322B22">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Medium</w:t>
            </w:r>
          </w:p>
        </w:tc>
        <w:tc>
          <w:tcPr>
            <w:tcW w:w="1134" w:type="dxa"/>
          </w:tcPr>
          <w:p w:rsidR="00715DF1" w:rsidRDefault="00715DF1" w:rsidP="00322B22">
            <w:pPr>
              <w:pStyle w:val="Geenafstan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#oocytes</w:t>
            </w:r>
          </w:p>
        </w:tc>
        <w:tc>
          <w:tcPr>
            <w:tcW w:w="5985" w:type="dxa"/>
            <w:gridSpan w:val="6"/>
          </w:tcPr>
          <w:p w:rsidR="00715DF1" w:rsidRDefault="00715DF1" w:rsidP="00322B22">
            <w:pPr>
              <w:pStyle w:val="Geenafstan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Nuclear status</w:t>
            </w:r>
          </w:p>
        </w:tc>
      </w:tr>
      <w:tr w:rsidR="00715DF1" w:rsidTr="00322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15DF1" w:rsidRDefault="00715DF1" w:rsidP="00322B22">
            <w:pPr>
              <w:pStyle w:val="Geenafstand"/>
              <w:rPr>
                <w:rFonts w:ascii="Times New Roman" w:hAnsi="Times New Roman" w:cs="Times New Roman"/>
                <w:sz w:val="24"/>
                <w:szCs w:val="24"/>
                <w:lang w:val="en-GB"/>
              </w:rPr>
            </w:pPr>
          </w:p>
        </w:tc>
        <w:tc>
          <w:tcPr>
            <w:tcW w:w="1134" w:type="dxa"/>
          </w:tcPr>
          <w:p w:rsidR="00715DF1"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p>
        </w:tc>
        <w:tc>
          <w:tcPr>
            <w:tcW w:w="997" w:type="dxa"/>
          </w:tcPr>
          <w:p w:rsidR="00715DF1"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GV</w:t>
            </w:r>
          </w:p>
        </w:tc>
        <w:tc>
          <w:tcPr>
            <w:tcW w:w="998" w:type="dxa"/>
          </w:tcPr>
          <w:p w:rsidR="00715DF1"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GVBD</w:t>
            </w:r>
          </w:p>
        </w:tc>
        <w:tc>
          <w:tcPr>
            <w:tcW w:w="997" w:type="dxa"/>
          </w:tcPr>
          <w:p w:rsidR="00715DF1"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MI</w:t>
            </w:r>
          </w:p>
        </w:tc>
        <w:tc>
          <w:tcPr>
            <w:tcW w:w="998" w:type="dxa"/>
          </w:tcPr>
          <w:p w:rsidR="00715DF1"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MII</w:t>
            </w:r>
          </w:p>
        </w:tc>
        <w:tc>
          <w:tcPr>
            <w:tcW w:w="997" w:type="dxa"/>
          </w:tcPr>
          <w:p w:rsidR="00715DF1"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D</w:t>
            </w:r>
          </w:p>
        </w:tc>
        <w:tc>
          <w:tcPr>
            <w:tcW w:w="998" w:type="dxa"/>
          </w:tcPr>
          <w:p w:rsidR="00715DF1"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ND</w:t>
            </w:r>
          </w:p>
        </w:tc>
      </w:tr>
      <w:tr w:rsidR="00715DF1" w:rsidTr="00322B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15DF1" w:rsidRDefault="00715DF1" w:rsidP="00322B22">
            <w:pPr>
              <w:pStyle w:val="Geenafstand"/>
              <w:rPr>
                <w:rFonts w:ascii="Times New Roman" w:hAnsi="Times New Roman" w:cs="Times New Roman"/>
                <w:sz w:val="24"/>
                <w:szCs w:val="24"/>
                <w:vertAlign w:val="subscript"/>
                <w:lang w:val="en-GB"/>
              </w:rPr>
            </w:pPr>
            <w:r>
              <w:rPr>
                <w:rFonts w:ascii="Times New Roman" w:hAnsi="Times New Roman" w:cs="Times New Roman"/>
                <w:sz w:val="24"/>
                <w:szCs w:val="24"/>
                <w:lang w:val="en-GB"/>
              </w:rPr>
              <w:t>7% O</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5% CO</w:t>
            </w:r>
            <w:r>
              <w:rPr>
                <w:rFonts w:ascii="Times New Roman" w:hAnsi="Times New Roman" w:cs="Times New Roman"/>
                <w:sz w:val="24"/>
                <w:szCs w:val="24"/>
                <w:vertAlign w:val="subscript"/>
                <w:lang w:val="en-GB"/>
              </w:rPr>
              <w:t>2</w:t>
            </w:r>
          </w:p>
          <w:p w:rsidR="00715DF1" w:rsidRPr="00C86885" w:rsidRDefault="00715DF1" w:rsidP="00322B22">
            <w:pPr>
              <w:pStyle w:val="Geenafstand"/>
              <w:rPr>
                <w:rFonts w:ascii="Times New Roman" w:hAnsi="Times New Roman" w:cs="Times New Roman"/>
                <w:sz w:val="24"/>
                <w:szCs w:val="24"/>
                <w:vertAlign w:val="subscript"/>
                <w:lang w:val="en-GB"/>
              </w:rPr>
            </w:pPr>
          </w:p>
        </w:tc>
        <w:tc>
          <w:tcPr>
            <w:tcW w:w="1134" w:type="dxa"/>
          </w:tcPr>
          <w:p w:rsidR="00715DF1" w:rsidRDefault="00715DF1"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85</w:t>
            </w:r>
          </w:p>
        </w:tc>
        <w:tc>
          <w:tcPr>
            <w:tcW w:w="997" w:type="dxa"/>
          </w:tcPr>
          <w:p w:rsidR="00715DF1" w:rsidRDefault="00715DF1"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13</w:t>
            </w:r>
          </w:p>
          <w:p w:rsidR="00715DF1" w:rsidRPr="00C86885" w:rsidRDefault="00715DF1"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15,85%</w:t>
            </w:r>
          </w:p>
        </w:tc>
        <w:tc>
          <w:tcPr>
            <w:tcW w:w="998" w:type="dxa"/>
          </w:tcPr>
          <w:p w:rsidR="00715DF1" w:rsidRDefault="00715DF1"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w:t>
            </w:r>
          </w:p>
          <w:p w:rsidR="00715DF1" w:rsidRPr="00C86885" w:rsidRDefault="00715DF1"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1,22%</w:t>
            </w:r>
          </w:p>
        </w:tc>
        <w:tc>
          <w:tcPr>
            <w:tcW w:w="997" w:type="dxa"/>
          </w:tcPr>
          <w:p w:rsidR="00715DF1" w:rsidRDefault="00715DF1"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16</w:t>
            </w:r>
          </w:p>
          <w:p w:rsidR="00715DF1" w:rsidRPr="00C86885" w:rsidRDefault="00715DF1"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19,51%</w:t>
            </w:r>
          </w:p>
        </w:tc>
        <w:tc>
          <w:tcPr>
            <w:tcW w:w="998" w:type="dxa"/>
          </w:tcPr>
          <w:p w:rsidR="00715DF1" w:rsidRPr="002E1596" w:rsidRDefault="00715DF1"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vertAlign w:val="superscript"/>
                <w:lang w:val="en-GB"/>
              </w:rPr>
            </w:pPr>
            <w:r>
              <w:rPr>
                <w:rFonts w:ascii="Times New Roman" w:hAnsi="Times New Roman" w:cs="Times New Roman"/>
                <w:sz w:val="24"/>
                <w:szCs w:val="24"/>
                <w:lang w:val="en-GB"/>
              </w:rPr>
              <w:t>5</w:t>
            </w:r>
          </w:p>
          <w:p w:rsidR="00715DF1" w:rsidRPr="00C86885" w:rsidRDefault="00715DF1"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6,10%</w:t>
            </w:r>
          </w:p>
        </w:tc>
        <w:tc>
          <w:tcPr>
            <w:tcW w:w="997" w:type="dxa"/>
          </w:tcPr>
          <w:p w:rsidR="00715DF1" w:rsidRDefault="00715DF1"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30</w:t>
            </w:r>
          </w:p>
          <w:p w:rsidR="00715DF1" w:rsidRPr="00C86885" w:rsidRDefault="00715DF1"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36,59%</w:t>
            </w:r>
          </w:p>
        </w:tc>
        <w:tc>
          <w:tcPr>
            <w:tcW w:w="998" w:type="dxa"/>
          </w:tcPr>
          <w:p w:rsidR="00715DF1" w:rsidRDefault="00715DF1"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20</w:t>
            </w:r>
          </w:p>
          <w:p w:rsidR="00715DF1" w:rsidRPr="00C86885" w:rsidRDefault="00715DF1"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24,39%</w:t>
            </w:r>
          </w:p>
        </w:tc>
      </w:tr>
      <w:tr w:rsidR="00715DF1" w:rsidTr="00322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715DF1" w:rsidRDefault="00715DF1" w:rsidP="00322B22">
            <w:pPr>
              <w:pStyle w:val="Geenafstand"/>
              <w:rPr>
                <w:rFonts w:ascii="Times New Roman" w:hAnsi="Times New Roman" w:cs="Times New Roman"/>
                <w:sz w:val="24"/>
                <w:szCs w:val="24"/>
                <w:vertAlign w:val="subscript"/>
                <w:lang w:val="en-GB"/>
              </w:rPr>
            </w:pPr>
            <w:r>
              <w:rPr>
                <w:rFonts w:ascii="Times New Roman" w:hAnsi="Times New Roman" w:cs="Times New Roman"/>
                <w:sz w:val="24"/>
                <w:szCs w:val="24"/>
                <w:lang w:val="en-GB"/>
              </w:rPr>
              <w:t>20% O</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5% CO</w:t>
            </w:r>
            <w:r>
              <w:rPr>
                <w:rFonts w:ascii="Times New Roman" w:hAnsi="Times New Roman" w:cs="Times New Roman"/>
                <w:sz w:val="24"/>
                <w:szCs w:val="24"/>
                <w:vertAlign w:val="subscript"/>
                <w:lang w:val="en-GB"/>
              </w:rPr>
              <w:t>2</w:t>
            </w:r>
          </w:p>
          <w:p w:rsidR="00715DF1" w:rsidRPr="00C86885" w:rsidRDefault="00715DF1" w:rsidP="00322B22">
            <w:pPr>
              <w:pStyle w:val="Geenafstand"/>
              <w:rPr>
                <w:rFonts w:ascii="Times New Roman" w:hAnsi="Times New Roman" w:cs="Times New Roman"/>
                <w:sz w:val="24"/>
                <w:szCs w:val="24"/>
                <w:vertAlign w:val="subscript"/>
                <w:lang w:val="en-GB"/>
              </w:rPr>
            </w:pPr>
          </w:p>
        </w:tc>
        <w:tc>
          <w:tcPr>
            <w:tcW w:w="1134" w:type="dxa"/>
          </w:tcPr>
          <w:p w:rsidR="00715DF1"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88</w:t>
            </w:r>
          </w:p>
        </w:tc>
        <w:tc>
          <w:tcPr>
            <w:tcW w:w="997" w:type="dxa"/>
          </w:tcPr>
          <w:p w:rsidR="00715DF1"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16</w:t>
            </w:r>
          </w:p>
          <w:p w:rsidR="00715DF1" w:rsidRPr="00C86885"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18,18%</w:t>
            </w:r>
          </w:p>
        </w:tc>
        <w:tc>
          <w:tcPr>
            <w:tcW w:w="998" w:type="dxa"/>
          </w:tcPr>
          <w:p w:rsidR="00715DF1"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w:t>
            </w:r>
          </w:p>
          <w:p w:rsidR="00715DF1" w:rsidRPr="005809AD"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1,14%</w:t>
            </w:r>
          </w:p>
        </w:tc>
        <w:tc>
          <w:tcPr>
            <w:tcW w:w="997" w:type="dxa"/>
          </w:tcPr>
          <w:p w:rsidR="00715DF1"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14</w:t>
            </w:r>
          </w:p>
          <w:p w:rsidR="00715DF1" w:rsidRPr="005809AD"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15,41%</w:t>
            </w:r>
          </w:p>
        </w:tc>
        <w:tc>
          <w:tcPr>
            <w:tcW w:w="998" w:type="dxa"/>
          </w:tcPr>
          <w:p w:rsidR="00715DF1" w:rsidRPr="002E1596"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GB"/>
              </w:rPr>
            </w:pPr>
            <w:r>
              <w:rPr>
                <w:rFonts w:ascii="Times New Roman" w:hAnsi="Times New Roman" w:cs="Times New Roman"/>
                <w:sz w:val="24"/>
                <w:szCs w:val="24"/>
                <w:lang w:val="en-GB"/>
              </w:rPr>
              <w:t>0</w:t>
            </w:r>
          </w:p>
          <w:p w:rsidR="00715DF1" w:rsidRPr="005809AD"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0%</w:t>
            </w:r>
          </w:p>
        </w:tc>
        <w:tc>
          <w:tcPr>
            <w:tcW w:w="997" w:type="dxa"/>
          </w:tcPr>
          <w:p w:rsidR="00715DF1"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43</w:t>
            </w:r>
          </w:p>
          <w:p w:rsidR="00715DF1" w:rsidRPr="005809AD"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48,86%</w:t>
            </w:r>
          </w:p>
        </w:tc>
        <w:tc>
          <w:tcPr>
            <w:tcW w:w="998" w:type="dxa"/>
          </w:tcPr>
          <w:p w:rsidR="00715DF1"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14</w:t>
            </w:r>
          </w:p>
          <w:p w:rsidR="00715DF1" w:rsidRPr="005809AD" w:rsidRDefault="00715DF1"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15,91%</w:t>
            </w:r>
          </w:p>
        </w:tc>
      </w:tr>
    </w:tbl>
    <w:p w:rsidR="00715DF1" w:rsidRPr="00F02FBA" w:rsidRDefault="00715DF1" w:rsidP="00715DF1">
      <w:pPr>
        <w:pStyle w:val="Geenafstand"/>
        <w:rPr>
          <w:rFonts w:ascii="Times New Roman" w:hAnsi="Times New Roman" w:cs="Times New Roman"/>
          <w:sz w:val="14"/>
          <w:szCs w:val="24"/>
          <w:lang w:val="en-GB"/>
        </w:rPr>
      </w:pPr>
    </w:p>
    <w:p w:rsidR="004322C5" w:rsidRDefault="00715DF1" w:rsidP="004322C5">
      <w:pPr>
        <w:pStyle w:val="Geenafstand"/>
        <w:rPr>
          <w:rFonts w:ascii="Times New Roman" w:hAnsi="Times New Roman" w:cs="Times New Roman"/>
          <w:sz w:val="20"/>
          <w:szCs w:val="24"/>
          <w:lang w:val="en-GB"/>
        </w:rPr>
      </w:pPr>
      <w:r>
        <w:rPr>
          <w:rFonts w:ascii="Times New Roman" w:hAnsi="Times New Roman" w:cs="Times New Roman"/>
          <w:sz w:val="20"/>
          <w:szCs w:val="24"/>
          <w:lang w:val="en-GB"/>
        </w:rPr>
        <w:t xml:space="preserve">GV, germinal vesicle; GVBD, germinal vesicle breakdown; MI, metaphase I; MII, metaphase II; D, degenerated; ND, not definable. </w:t>
      </w:r>
    </w:p>
    <w:p w:rsidR="004322C5" w:rsidRDefault="004322C5" w:rsidP="004322C5">
      <w:pPr>
        <w:pStyle w:val="Geenafstand"/>
        <w:rPr>
          <w:rFonts w:ascii="Times New Roman" w:hAnsi="Times New Roman" w:cs="Times New Roman"/>
          <w:sz w:val="20"/>
          <w:szCs w:val="24"/>
          <w:lang w:val="en-GB"/>
        </w:rPr>
      </w:pPr>
    </w:p>
    <w:p w:rsidR="00666C0F" w:rsidRDefault="00666C0F" w:rsidP="004322C5">
      <w:pPr>
        <w:pStyle w:val="Geenafstand"/>
        <w:rPr>
          <w:rFonts w:ascii="Times New Roman" w:hAnsi="Times New Roman" w:cs="Times New Roman"/>
          <w:sz w:val="20"/>
          <w:szCs w:val="24"/>
          <w:lang w:val="en-GB"/>
        </w:rPr>
      </w:pPr>
    </w:p>
    <w:p w:rsidR="00D90DA6" w:rsidRPr="004322C5" w:rsidRDefault="004322C5" w:rsidP="004322C5">
      <w:pPr>
        <w:pStyle w:val="Geenafstand"/>
        <w:rPr>
          <w:rFonts w:ascii="Times New Roman" w:hAnsi="Times New Roman" w:cs="Times New Roman"/>
          <w:sz w:val="20"/>
          <w:szCs w:val="24"/>
          <w:lang w:val="en-GB"/>
        </w:rPr>
      </w:pPr>
      <w:r>
        <w:rPr>
          <w:rFonts w:ascii="Times New Roman" w:hAnsi="Times New Roman" w:cs="Times New Roman"/>
          <w:sz w:val="20"/>
          <w:szCs w:val="24"/>
          <w:lang w:val="en-GB"/>
        </w:rPr>
        <w:t xml:space="preserve">     </w:t>
      </w:r>
      <w:r w:rsidR="00D90DA6">
        <w:rPr>
          <w:rFonts w:ascii="Times New Roman" w:hAnsi="Times New Roman" w:cs="Times New Roman"/>
          <w:sz w:val="24"/>
          <w:szCs w:val="24"/>
          <w:lang w:val="en-GB"/>
        </w:rPr>
        <w:t>In both groups non definable oocytes were found, this</w:t>
      </w:r>
      <w:r w:rsidR="00990887">
        <w:rPr>
          <w:rFonts w:ascii="Times New Roman" w:hAnsi="Times New Roman" w:cs="Times New Roman"/>
          <w:sz w:val="24"/>
          <w:szCs w:val="24"/>
          <w:lang w:val="en-GB"/>
        </w:rPr>
        <w:t xml:space="preserve"> was</w:t>
      </w:r>
      <w:r w:rsidR="00D90DA6">
        <w:rPr>
          <w:rFonts w:ascii="Times New Roman" w:hAnsi="Times New Roman" w:cs="Times New Roman"/>
          <w:sz w:val="24"/>
          <w:szCs w:val="24"/>
          <w:lang w:val="en-GB"/>
        </w:rPr>
        <w:t xml:space="preserve"> due to technical errors</w:t>
      </w:r>
      <w:r w:rsidR="00990887">
        <w:rPr>
          <w:rFonts w:ascii="Times New Roman" w:hAnsi="Times New Roman" w:cs="Times New Roman"/>
          <w:sz w:val="24"/>
          <w:szCs w:val="24"/>
          <w:lang w:val="en-GB"/>
        </w:rPr>
        <w:t xml:space="preserve"> and</w:t>
      </w:r>
      <w:r w:rsidR="00D90DA6">
        <w:rPr>
          <w:rFonts w:ascii="Times New Roman" w:hAnsi="Times New Roman" w:cs="Times New Roman"/>
          <w:sz w:val="24"/>
          <w:szCs w:val="24"/>
          <w:lang w:val="en-GB"/>
        </w:rPr>
        <w:t xml:space="preserve"> not </w:t>
      </w:r>
      <w:r w:rsidR="00990887">
        <w:rPr>
          <w:rFonts w:ascii="Times New Roman" w:hAnsi="Times New Roman" w:cs="Times New Roman"/>
          <w:sz w:val="24"/>
          <w:szCs w:val="24"/>
          <w:lang w:val="en-GB"/>
        </w:rPr>
        <w:t xml:space="preserve">to </w:t>
      </w:r>
      <w:r w:rsidR="00D90DA6">
        <w:rPr>
          <w:rFonts w:ascii="Times New Roman" w:hAnsi="Times New Roman" w:cs="Times New Roman"/>
          <w:sz w:val="24"/>
          <w:szCs w:val="24"/>
          <w:lang w:val="en-GB"/>
        </w:rPr>
        <w:t>the quality of the oocyte</w:t>
      </w:r>
      <w:r w:rsidR="00322B22">
        <w:rPr>
          <w:rFonts w:ascii="Times New Roman" w:hAnsi="Times New Roman" w:cs="Times New Roman"/>
          <w:sz w:val="24"/>
          <w:szCs w:val="24"/>
          <w:lang w:val="en-GB"/>
        </w:rPr>
        <w:t>s</w:t>
      </w:r>
      <w:r w:rsidR="00D90DA6">
        <w:rPr>
          <w:rFonts w:ascii="Times New Roman" w:hAnsi="Times New Roman" w:cs="Times New Roman"/>
          <w:sz w:val="24"/>
          <w:szCs w:val="24"/>
          <w:lang w:val="en-GB"/>
        </w:rPr>
        <w:t>. It can therefore be assumed that the nuclear status of these oocytes could be any of the categories</w:t>
      </w:r>
      <w:r w:rsidR="00322B22">
        <w:rPr>
          <w:rFonts w:ascii="Times New Roman" w:hAnsi="Times New Roman" w:cs="Times New Roman"/>
          <w:sz w:val="24"/>
          <w:szCs w:val="24"/>
          <w:lang w:val="en-GB"/>
        </w:rPr>
        <w:t xml:space="preserve"> above</w:t>
      </w:r>
      <w:r w:rsidR="00D90DA6">
        <w:rPr>
          <w:rFonts w:ascii="Times New Roman" w:hAnsi="Times New Roman" w:cs="Times New Roman"/>
          <w:sz w:val="24"/>
          <w:szCs w:val="24"/>
          <w:lang w:val="en-GB"/>
        </w:rPr>
        <w:t xml:space="preserve">, most likely relatively divided according to what was found </w:t>
      </w:r>
      <w:r w:rsidR="00322B22">
        <w:rPr>
          <w:rFonts w:ascii="Times New Roman" w:hAnsi="Times New Roman" w:cs="Times New Roman"/>
          <w:sz w:val="24"/>
          <w:szCs w:val="24"/>
          <w:lang w:val="en-GB"/>
        </w:rPr>
        <w:t>in the definable oocytes</w:t>
      </w:r>
      <w:r w:rsidR="00D90DA6">
        <w:rPr>
          <w:rFonts w:ascii="Times New Roman" w:hAnsi="Times New Roman" w:cs="Times New Roman"/>
          <w:sz w:val="24"/>
          <w:szCs w:val="24"/>
          <w:lang w:val="en-GB"/>
        </w:rPr>
        <w:t xml:space="preserve">. </w:t>
      </w:r>
      <w:r w:rsidR="00322B22">
        <w:rPr>
          <w:rFonts w:ascii="Times New Roman" w:hAnsi="Times New Roman" w:cs="Times New Roman"/>
          <w:sz w:val="24"/>
          <w:szCs w:val="24"/>
          <w:lang w:val="en-GB"/>
        </w:rPr>
        <w:t>Therefore it has been chosen to calculate the significance of the differences between the culture groups without the ND category.</w:t>
      </w:r>
    </w:p>
    <w:p w:rsidR="00076F05" w:rsidRDefault="00076F05" w:rsidP="00322B22">
      <w:pPr>
        <w:pStyle w:val="Geenafstand"/>
        <w:rPr>
          <w:rFonts w:ascii="Times New Roman" w:hAnsi="Times New Roman" w:cs="Times New Roman"/>
          <w:sz w:val="24"/>
          <w:szCs w:val="24"/>
          <w:lang w:val="en-GB"/>
        </w:rPr>
      </w:pPr>
    </w:p>
    <w:p w:rsidR="00666C0F" w:rsidRDefault="00666C0F" w:rsidP="00322B22">
      <w:pPr>
        <w:pStyle w:val="Geenafstand"/>
        <w:rPr>
          <w:rFonts w:ascii="Times New Roman" w:hAnsi="Times New Roman" w:cs="Times New Roman"/>
          <w:sz w:val="24"/>
          <w:szCs w:val="24"/>
          <w:lang w:val="en-GB"/>
        </w:rPr>
      </w:pPr>
    </w:p>
    <w:p w:rsidR="00322B22" w:rsidRPr="00322B22" w:rsidRDefault="00322B22" w:rsidP="00322B22">
      <w:pPr>
        <w:pStyle w:val="Geenafstand"/>
        <w:rPr>
          <w:rFonts w:ascii="Times New Roman" w:hAnsi="Times New Roman" w:cs="Times New Roman"/>
          <w:sz w:val="20"/>
          <w:szCs w:val="24"/>
          <w:lang w:val="en-GB"/>
        </w:rPr>
      </w:pPr>
      <w:r>
        <w:rPr>
          <w:rFonts w:ascii="Times New Roman" w:hAnsi="Times New Roman" w:cs="Times New Roman"/>
          <w:sz w:val="20"/>
          <w:szCs w:val="24"/>
          <w:lang w:val="en-GB"/>
        </w:rPr>
        <w:t>Table 4. Effect of oxygen concentration on canine oocyte maturation, only of definable oocytes.</w:t>
      </w:r>
    </w:p>
    <w:p w:rsidR="00322B22" w:rsidRDefault="00322B22" w:rsidP="00322B22">
      <w:pPr>
        <w:pStyle w:val="Geenafstand"/>
        <w:rPr>
          <w:rFonts w:ascii="Times New Roman" w:hAnsi="Times New Roman" w:cs="Times New Roman"/>
          <w:sz w:val="20"/>
          <w:szCs w:val="24"/>
          <w:lang w:val="en-GB"/>
        </w:rPr>
      </w:pPr>
    </w:p>
    <w:tbl>
      <w:tblPr>
        <w:tblStyle w:val="Lichtraster-accent1"/>
        <w:tblpPr w:leftFromText="141" w:rightFromText="141" w:vertAnchor="text" w:horzAnchor="margin" w:tblpY="-24"/>
        <w:tblW w:w="9322" w:type="dxa"/>
        <w:tblLayout w:type="fixed"/>
        <w:tblLook w:val="04A0" w:firstRow="1" w:lastRow="0" w:firstColumn="1" w:lastColumn="0" w:noHBand="0" w:noVBand="1"/>
      </w:tblPr>
      <w:tblGrid>
        <w:gridCol w:w="2093"/>
        <w:gridCol w:w="1134"/>
        <w:gridCol w:w="1219"/>
        <w:gridCol w:w="1219"/>
        <w:gridCol w:w="1219"/>
        <w:gridCol w:w="1219"/>
        <w:gridCol w:w="1219"/>
      </w:tblGrid>
      <w:tr w:rsidR="00322B22" w:rsidTr="00FC1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22B22" w:rsidRDefault="00322B22" w:rsidP="00322B22">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Medium</w:t>
            </w:r>
          </w:p>
        </w:tc>
        <w:tc>
          <w:tcPr>
            <w:tcW w:w="1134" w:type="dxa"/>
          </w:tcPr>
          <w:p w:rsidR="00322B22" w:rsidRDefault="00322B22" w:rsidP="00322B22">
            <w:pPr>
              <w:pStyle w:val="Geenafstan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#oocytes</w:t>
            </w:r>
          </w:p>
        </w:tc>
        <w:tc>
          <w:tcPr>
            <w:tcW w:w="6095" w:type="dxa"/>
            <w:gridSpan w:val="5"/>
          </w:tcPr>
          <w:p w:rsidR="00322B22" w:rsidRDefault="00322B22" w:rsidP="00322B22">
            <w:pPr>
              <w:pStyle w:val="Geenafstan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Nuclear status</w:t>
            </w:r>
          </w:p>
        </w:tc>
      </w:tr>
      <w:tr w:rsidR="00322B22" w:rsidTr="00FC1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22B22" w:rsidRDefault="00322B22" w:rsidP="00322B22">
            <w:pPr>
              <w:pStyle w:val="Geenafstand"/>
              <w:rPr>
                <w:rFonts w:ascii="Times New Roman" w:hAnsi="Times New Roman" w:cs="Times New Roman"/>
                <w:sz w:val="24"/>
                <w:szCs w:val="24"/>
                <w:lang w:val="en-GB"/>
              </w:rPr>
            </w:pPr>
          </w:p>
        </w:tc>
        <w:tc>
          <w:tcPr>
            <w:tcW w:w="1134" w:type="dxa"/>
          </w:tcPr>
          <w:p w:rsidR="00322B22" w:rsidRDefault="00322B22"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No ND</w:t>
            </w:r>
          </w:p>
        </w:tc>
        <w:tc>
          <w:tcPr>
            <w:tcW w:w="1219" w:type="dxa"/>
          </w:tcPr>
          <w:p w:rsidR="00322B22" w:rsidRDefault="00322B22"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GV</w:t>
            </w:r>
          </w:p>
        </w:tc>
        <w:tc>
          <w:tcPr>
            <w:tcW w:w="1219" w:type="dxa"/>
          </w:tcPr>
          <w:p w:rsidR="00322B22" w:rsidRDefault="00322B22"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GVBD</w:t>
            </w:r>
          </w:p>
        </w:tc>
        <w:tc>
          <w:tcPr>
            <w:tcW w:w="1219" w:type="dxa"/>
          </w:tcPr>
          <w:p w:rsidR="00322B22" w:rsidRDefault="00322B22"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MI</w:t>
            </w:r>
          </w:p>
        </w:tc>
        <w:tc>
          <w:tcPr>
            <w:tcW w:w="1219" w:type="dxa"/>
          </w:tcPr>
          <w:p w:rsidR="00322B22" w:rsidRDefault="00322B22"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MII</w:t>
            </w:r>
          </w:p>
        </w:tc>
        <w:tc>
          <w:tcPr>
            <w:tcW w:w="1219" w:type="dxa"/>
          </w:tcPr>
          <w:p w:rsidR="00322B22" w:rsidRDefault="00322B22"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D</w:t>
            </w:r>
          </w:p>
        </w:tc>
      </w:tr>
      <w:tr w:rsidR="00322B22" w:rsidTr="00FC1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22B22" w:rsidRDefault="00322B22" w:rsidP="00322B22">
            <w:pPr>
              <w:pStyle w:val="Geenafstand"/>
              <w:rPr>
                <w:rFonts w:ascii="Times New Roman" w:hAnsi="Times New Roman" w:cs="Times New Roman"/>
                <w:sz w:val="24"/>
                <w:szCs w:val="24"/>
                <w:vertAlign w:val="subscript"/>
                <w:lang w:val="en-GB"/>
              </w:rPr>
            </w:pPr>
            <w:r>
              <w:rPr>
                <w:rFonts w:ascii="Times New Roman" w:hAnsi="Times New Roman" w:cs="Times New Roman"/>
                <w:sz w:val="24"/>
                <w:szCs w:val="24"/>
                <w:lang w:val="en-GB"/>
              </w:rPr>
              <w:t>7% O</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5% CO</w:t>
            </w:r>
            <w:r>
              <w:rPr>
                <w:rFonts w:ascii="Times New Roman" w:hAnsi="Times New Roman" w:cs="Times New Roman"/>
                <w:sz w:val="24"/>
                <w:szCs w:val="24"/>
                <w:vertAlign w:val="subscript"/>
                <w:lang w:val="en-GB"/>
              </w:rPr>
              <w:t>2</w:t>
            </w:r>
          </w:p>
          <w:p w:rsidR="00322B22" w:rsidRPr="00C86885" w:rsidRDefault="00322B22" w:rsidP="00322B22">
            <w:pPr>
              <w:pStyle w:val="Geenafstand"/>
              <w:rPr>
                <w:rFonts w:ascii="Times New Roman" w:hAnsi="Times New Roman" w:cs="Times New Roman"/>
                <w:sz w:val="24"/>
                <w:szCs w:val="24"/>
                <w:vertAlign w:val="subscript"/>
                <w:lang w:val="en-GB"/>
              </w:rPr>
            </w:pPr>
          </w:p>
        </w:tc>
        <w:tc>
          <w:tcPr>
            <w:tcW w:w="1134" w:type="dxa"/>
          </w:tcPr>
          <w:p w:rsidR="00322B22" w:rsidRDefault="00322B22"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65</w:t>
            </w:r>
          </w:p>
        </w:tc>
        <w:tc>
          <w:tcPr>
            <w:tcW w:w="1219" w:type="dxa"/>
          </w:tcPr>
          <w:p w:rsidR="00322B22" w:rsidRDefault="00322B22"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13</w:t>
            </w:r>
          </w:p>
          <w:p w:rsidR="00322B22" w:rsidRPr="00C86885" w:rsidRDefault="00322B22"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19,99%</w:t>
            </w:r>
          </w:p>
        </w:tc>
        <w:tc>
          <w:tcPr>
            <w:tcW w:w="1219" w:type="dxa"/>
          </w:tcPr>
          <w:p w:rsidR="00322B22" w:rsidRDefault="00322B22"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w:t>
            </w:r>
          </w:p>
          <w:p w:rsidR="00322B22" w:rsidRPr="00C86885" w:rsidRDefault="00322B22"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1,54%</w:t>
            </w:r>
          </w:p>
        </w:tc>
        <w:tc>
          <w:tcPr>
            <w:tcW w:w="1219" w:type="dxa"/>
          </w:tcPr>
          <w:p w:rsidR="00322B22" w:rsidRDefault="00322B22"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16</w:t>
            </w:r>
          </w:p>
          <w:p w:rsidR="00322B22" w:rsidRPr="00C86885" w:rsidRDefault="00322B22"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24,62%</w:t>
            </w:r>
          </w:p>
        </w:tc>
        <w:tc>
          <w:tcPr>
            <w:tcW w:w="1219" w:type="dxa"/>
          </w:tcPr>
          <w:p w:rsidR="00322B22" w:rsidRPr="002E1596" w:rsidRDefault="00322B22"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vertAlign w:val="superscript"/>
                <w:lang w:val="en-GB"/>
              </w:rPr>
            </w:pPr>
            <w:r>
              <w:rPr>
                <w:rFonts w:ascii="Times New Roman" w:hAnsi="Times New Roman" w:cs="Times New Roman"/>
                <w:sz w:val="24"/>
                <w:szCs w:val="24"/>
                <w:lang w:val="en-GB"/>
              </w:rPr>
              <w:t>5</w:t>
            </w:r>
            <w:r>
              <w:rPr>
                <w:rFonts w:ascii="Times New Roman" w:hAnsi="Times New Roman" w:cs="Times New Roman"/>
                <w:sz w:val="24"/>
                <w:szCs w:val="24"/>
                <w:vertAlign w:val="superscript"/>
                <w:lang w:val="en-GB"/>
              </w:rPr>
              <w:t>*</w:t>
            </w:r>
          </w:p>
          <w:p w:rsidR="00322B22" w:rsidRPr="00C86885" w:rsidRDefault="00322B22"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7,69%</w:t>
            </w:r>
          </w:p>
        </w:tc>
        <w:tc>
          <w:tcPr>
            <w:tcW w:w="1219" w:type="dxa"/>
          </w:tcPr>
          <w:p w:rsidR="00322B22" w:rsidRDefault="00322B22"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30</w:t>
            </w:r>
          </w:p>
          <w:p w:rsidR="00322B22" w:rsidRPr="00C86885" w:rsidRDefault="00322B22" w:rsidP="00322B22">
            <w:pPr>
              <w:pStyle w:val="Geenafstand"/>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46,15%</w:t>
            </w:r>
          </w:p>
        </w:tc>
      </w:tr>
      <w:tr w:rsidR="00322B22" w:rsidTr="00FC1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22B22" w:rsidRDefault="00322B22" w:rsidP="00322B22">
            <w:pPr>
              <w:pStyle w:val="Geenafstand"/>
              <w:rPr>
                <w:rFonts w:ascii="Times New Roman" w:hAnsi="Times New Roman" w:cs="Times New Roman"/>
                <w:sz w:val="24"/>
                <w:szCs w:val="24"/>
                <w:vertAlign w:val="subscript"/>
                <w:lang w:val="en-GB"/>
              </w:rPr>
            </w:pPr>
            <w:r>
              <w:rPr>
                <w:rFonts w:ascii="Times New Roman" w:hAnsi="Times New Roman" w:cs="Times New Roman"/>
                <w:sz w:val="24"/>
                <w:szCs w:val="24"/>
                <w:lang w:val="en-GB"/>
              </w:rPr>
              <w:t>20% O</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5% CO</w:t>
            </w:r>
            <w:r>
              <w:rPr>
                <w:rFonts w:ascii="Times New Roman" w:hAnsi="Times New Roman" w:cs="Times New Roman"/>
                <w:sz w:val="24"/>
                <w:szCs w:val="24"/>
                <w:vertAlign w:val="subscript"/>
                <w:lang w:val="en-GB"/>
              </w:rPr>
              <w:t>2</w:t>
            </w:r>
          </w:p>
          <w:p w:rsidR="00322B22" w:rsidRPr="00C86885" w:rsidRDefault="00322B22" w:rsidP="00322B22">
            <w:pPr>
              <w:pStyle w:val="Geenafstand"/>
              <w:rPr>
                <w:rFonts w:ascii="Times New Roman" w:hAnsi="Times New Roman" w:cs="Times New Roman"/>
                <w:sz w:val="24"/>
                <w:szCs w:val="24"/>
                <w:vertAlign w:val="subscript"/>
                <w:lang w:val="en-GB"/>
              </w:rPr>
            </w:pPr>
          </w:p>
        </w:tc>
        <w:tc>
          <w:tcPr>
            <w:tcW w:w="1134" w:type="dxa"/>
          </w:tcPr>
          <w:p w:rsidR="00322B22" w:rsidRDefault="00322B22"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74</w:t>
            </w:r>
          </w:p>
        </w:tc>
        <w:tc>
          <w:tcPr>
            <w:tcW w:w="1219" w:type="dxa"/>
          </w:tcPr>
          <w:p w:rsidR="00322B22" w:rsidRDefault="00322B22"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16</w:t>
            </w:r>
          </w:p>
          <w:p w:rsidR="00322B22" w:rsidRPr="00C86885" w:rsidRDefault="00322B22"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21,62%</w:t>
            </w:r>
          </w:p>
        </w:tc>
        <w:tc>
          <w:tcPr>
            <w:tcW w:w="1219" w:type="dxa"/>
          </w:tcPr>
          <w:p w:rsidR="00322B22" w:rsidRDefault="00322B22"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w:t>
            </w:r>
          </w:p>
          <w:p w:rsidR="00322B22" w:rsidRPr="005809AD" w:rsidRDefault="00322B22"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1,35%</w:t>
            </w:r>
          </w:p>
        </w:tc>
        <w:tc>
          <w:tcPr>
            <w:tcW w:w="1219" w:type="dxa"/>
          </w:tcPr>
          <w:p w:rsidR="00322B22" w:rsidRDefault="00322B22"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14</w:t>
            </w:r>
          </w:p>
          <w:p w:rsidR="00322B22" w:rsidRPr="005809AD" w:rsidRDefault="00322B22"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18,92%</w:t>
            </w:r>
          </w:p>
        </w:tc>
        <w:tc>
          <w:tcPr>
            <w:tcW w:w="1219" w:type="dxa"/>
          </w:tcPr>
          <w:p w:rsidR="00322B22" w:rsidRPr="002E1596" w:rsidRDefault="00322B22"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GB"/>
              </w:rPr>
            </w:pPr>
            <w:r>
              <w:rPr>
                <w:rFonts w:ascii="Times New Roman" w:hAnsi="Times New Roman" w:cs="Times New Roman"/>
                <w:sz w:val="24"/>
                <w:szCs w:val="24"/>
                <w:lang w:val="en-GB"/>
              </w:rPr>
              <w:t>0</w:t>
            </w:r>
            <w:r>
              <w:rPr>
                <w:rFonts w:ascii="Times New Roman" w:hAnsi="Times New Roman" w:cs="Times New Roman"/>
                <w:sz w:val="24"/>
                <w:szCs w:val="24"/>
                <w:vertAlign w:val="superscript"/>
                <w:lang w:val="en-GB"/>
              </w:rPr>
              <w:t>*</w:t>
            </w:r>
          </w:p>
          <w:p w:rsidR="00322B22" w:rsidRPr="005809AD" w:rsidRDefault="00322B22"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0%</w:t>
            </w:r>
          </w:p>
        </w:tc>
        <w:tc>
          <w:tcPr>
            <w:tcW w:w="1219" w:type="dxa"/>
          </w:tcPr>
          <w:p w:rsidR="00322B22" w:rsidRDefault="00322B22"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Pr>
                <w:rFonts w:ascii="Times New Roman" w:hAnsi="Times New Roman" w:cs="Times New Roman"/>
                <w:sz w:val="24"/>
                <w:szCs w:val="24"/>
                <w:lang w:val="en-GB"/>
              </w:rPr>
              <w:t>43</w:t>
            </w:r>
          </w:p>
          <w:p w:rsidR="00322B22" w:rsidRPr="005809AD" w:rsidRDefault="00322B22" w:rsidP="00322B22">
            <w:pPr>
              <w:pStyle w:val="Geenafstand"/>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en-GB"/>
              </w:rPr>
            </w:pPr>
            <w:r>
              <w:rPr>
                <w:rFonts w:ascii="Times New Roman" w:hAnsi="Times New Roman" w:cs="Times New Roman"/>
                <w:i/>
                <w:sz w:val="24"/>
                <w:szCs w:val="24"/>
                <w:lang w:val="en-GB"/>
              </w:rPr>
              <w:t>58,11%</w:t>
            </w:r>
          </w:p>
        </w:tc>
      </w:tr>
    </w:tbl>
    <w:p w:rsidR="004322C5" w:rsidRDefault="00322B22" w:rsidP="004322C5">
      <w:pPr>
        <w:pStyle w:val="Geenafstand"/>
        <w:rPr>
          <w:rFonts w:ascii="Times New Roman" w:hAnsi="Times New Roman" w:cs="Times New Roman"/>
          <w:sz w:val="20"/>
          <w:szCs w:val="24"/>
          <w:lang w:val="en-GB"/>
        </w:rPr>
      </w:pPr>
      <w:r>
        <w:rPr>
          <w:rFonts w:ascii="Times New Roman" w:hAnsi="Times New Roman" w:cs="Times New Roman"/>
          <w:sz w:val="20"/>
          <w:szCs w:val="24"/>
          <w:lang w:val="en-GB"/>
        </w:rPr>
        <w:t>GV, germinal vesicle; GVBD, germinal vesicle breakdown; MI, metaphase I; MII, metaphase II; D, degenerated</w:t>
      </w:r>
    </w:p>
    <w:p w:rsidR="004322C5" w:rsidRDefault="004322C5" w:rsidP="004322C5">
      <w:pPr>
        <w:pStyle w:val="Geenafstand"/>
        <w:rPr>
          <w:rFonts w:ascii="Times New Roman" w:hAnsi="Times New Roman" w:cs="Times New Roman"/>
          <w:sz w:val="20"/>
          <w:szCs w:val="24"/>
          <w:lang w:val="en-GB"/>
        </w:rPr>
      </w:pPr>
    </w:p>
    <w:p w:rsidR="00666C0F" w:rsidRDefault="00666C0F" w:rsidP="004322C5">
      <w:pPr>
        <w:pStyle w:val="Geenafstand"/>
        <w:rPr>
          <w:rFonts w:ascii="Times New Roman" w:hAnsi="Times New Roman" w:cs="Times New Roman"/>
          <w:sz w:val="20"/>
          <w:szCs w:val="24"/>
          <w:lang w:val="en-GB"/>
        </w:rPr>
      </w:pPr>
    </w:p>
    <w:p w:rsidR="004322C5" w:rsidRDefault="004322C5" w:rsidP="004322C5">
      <w:pPr>
        <w:pStyle w:val="Geenafstand"/>
        <w:rPr>
          <w:rFonts w:ascii="Times New Roman" w:hAnsi="Times New Roman" w:cs="Times New Roman"/>
          <w:sz w:val="20"/>
          <w:szCs w:val="24"/>
          <w:lang w:val="en-GB"/>
        </w:rPr>
      </w:pPr>
      <w:r>
        <w:rPr>
          <w:rFonts w:ascii="Times New Roman" w:hAnsi="Times New Roman" w:cs="Times New Roman"/>
          <w:sz w:val="20"/>
          <w:szCs w:val="24"/>
          <w:lang w:val="en-GB"/>
        </w:rPr>
        <w:t xml:space="preserve">     </w:t>
      </w:r>
      <w:r w:rsidR="00322B22">
        <w:rPr>
          <w:rFonts w:ascii="Times New Roman" w:hAnsi="Times New Roman" w:cs="Times New Roman"/>
          <w:sz w:val="24"/>
          <w:szCs w:val="24"/>
          <w:lang w:val="en-GB"/>
        </w:rPr>
        <w:t xml:space="preserve">The 7% and 20% culture groups were compared according to three variables. The number of oocytes reaching </w:t>
      </w:r>
      <w:r w:rsidR="00CA5D5F">
        <w:rPr>
          <w:rFonts w:ascii="Times New Roman" w:hAnsi="Times New Roman" w:cs="Times New Roman"/>
          <w:sz w:val="24"/>
          <w:szCs w:val="24"/>
          <w:lang w:val="en-GB"/>
        </w:rPr>
        <w:t>metaphase II (</w:t>
      </w:r>
      <w:r w:rsidR="00322B22">
        <w:rPr>
          <w:rFonts w:ascii="Times New Roman" w:hAnsi="Times New Roman" w:cs="Times New Roman"/>
          <w:sz w:val="24"/>
          <w:szCs w:val="24"/>
          <w:lang w:val="en-GB"/>
        </w:rPr>
        <w:t>MII</w:t>
      </w:r>
      <w:r w:rsidR="00CA5D5F">
        <w:rPr>
          <w:rFonts w:ascii="Times New Roman" w:hAnsi="Times New Roman" w:cs="Times New Roman"/>
          <w:sz w:val="24"/>
          <w:szCs w:val="24"/>
          <w:lang w:val="en-GB"/>
        </w:rPr>
        <w:t>)</w:t>
      </w:r>
      <w:r w:rsidR="00322B22">
        <w:rPr>
          <w:rFonts w:ascii="Times New Roman" w:hAnsi="Times New Roman" w:cs="Times New Roman"/>
          <w:sz w:val="24"/>
          <w:szCs w:val="24"/>
          <w:lang w:val="en-GB"/>
        </w:rPr>
        <w:t>, the number of oocytes</w:t>
      </w:r>
      <w:r w:rsidR="00990887">
        <w:rPr>
          <w:rFonts w:ascii="Times New Roman" w:hAnsi="Times New Roman" w:cs="Times New Roman"/>
          <w:sz w:val="24"/>
          <w:szCs w:val="24"/>
          <w:lang w:val="en-GB"/>
        </w:rPr>
        <w:t xml:space="preserve"> that</w:t>
      </w:r>
      <w:r w:rsidR="00322B22">
        <w:rPr>
          <w:rFonts w:ascii="Times New Roman" w:hAnsi="Times New Roman" w:cs="Times New Roman"/>
          <w:sz w:val="24"/>
          <w:szCs w:val="24"/>
          <w:lang w:val="en-GB"/>
        </w:rPr>
        <w:t xml:space="preserve"> resum</w:t>
      </w:r>
      <w:r w:rsidR="00990887">
        <w:rPr>
          <w:rFonts w:ascii="Times New Roman" w:hAnsi="Times New Roman" w:cs="Times New Roman"/>
          <w:sz w:val="24"/>
          <w:szCs w:val="24"/>
          <w:lang w:val="en-GB"/>
        </w:rPr>
        <w:t>ed</w:t>
      </w:r>
      <w:r w:rsidR="00322B22">
        <w:rPr>
          <w:rFonts w:ascii="Times New Roman" w:hAnsi="Times New Roman" w:cs="Times New Roman"/>
          <w:sz w:val="24"/>
          <w:szCs w:val="24"/>
          <w:lang w:val="en-GB"/>
        </w:rPr>
        <w:t xml:space="preserve"> meiosis (MII, MI, GVBD) and the number of degenerated</w:t>
      </w:r>
      <w:r w:rsidR="00CA5D5F">
        <w:rPr>
          <w:rFonts w:ascii="Times New Roman" w:hAnsi="Times New Roman" w:cs="Times New Roman"/>
          <w:sz w:val="24"/>
          <w:szCs w:val="24"/>
          <w:lang w:val="en-GB"/>
        </w:rPr>
        <w:t xml:space="preserve"> (D)</w:t>
      </w:r>
      <w:r w:rsidR="006050B2">
        <w:rPr>
          <w:rFonts w:ascii="Times New Roman" w:hAnsi="Times New Roman" w:cs="Times New Roman"/>
          <w:sz w:val="24"/>
          <w:szCs w:val="24"/>
          <w:lang w:val="en-GB"/>
        </w:rPr>
        <w:t xml:space="preserve"> oocytes, as seen in other literature.</w:t>
      </w:r>
    </w:p>
    <w:p w:rsidR="00322B22" w:rsidRPr="004322C5" w:rsidRDefault="004322C5" w:rsidP="004322C5">
      <w:pPr>
        <w:pStyle w:val="Geenafstand"/>
        <w:rPr>
          <w:rFonts w:ascii="Times New Roman" w:hAnsi="Times New Roman" w:cs="Times New Roman"/>
          <w:sz w:val="20"/>
          <w:szCs w:val="24"/>
          <w:lang w:val="en-GB"/>
        </w:rPr>
      </w:pPr>
      <w:r>
        <w:rPr>
          <w:rFonts w:ascii="Times New Roman" w:hAnsi="Times New Roman" w:cs="Times New Roman"/>
          <w:sz w:val="20"/>
          <w:szCs w:val="24"/>
          <w:lang w:val="en-GB"/>
        </w:rPr>
        <w:t xml:space="preserve">     </w:t>
      </w:r>
      <w:r w:rsidR="00322B22">
        <w:rPr>
          <w:rFonts w:ascii="Times New Roman" w:hAnsi="Times New Roman" w:cs="Times New Roman"/>
          <w:sz w:val="24"/>
          <w:szCs w:val="24"/>
          <w:lang w:val="en-GB"/>
        </w:rPr>
        <w:t xml:space="preserve">A total of 5 </w:t>
      </w:r>
      <w:r w:rsidR="00CA5D5F">
        <w:rPr>
          <w:rFonts w:ascii="Times New Roman" w:hAnsi="Times New Roman" w:cs="Times New Roman"/>
          <w:sz w:val="24"/>
          <w:szCs w:val="24"/>
          <w:lang w:val="en-GB"/>
        </w:rPr>
        <w:t>(</w:t>
      </w:r>
      <w:r w:rsidR="00322B22">
        <w:rPr>
          <w:rFonts w:ascii="Times New Roman" w:hAnsi="Times New Roman" w:cs="Times New Roman"/>
          <w:sz w:val="24"/>
          <w:szCs w:val="24"/>
          <w:lang w:val="en-GB"/>
        </w:rPr>
        <w:t>MII</w:t>
      </w:r>
      <w:r w:rsidR="00CA5D5F">
        <w:rPr>
          <w:rFonts w:ascii="Times New Roman" w:hAnsi="Times New Roman" w:cs="Times New Roman"/>
          <w:sz w:val="24"/>
          <w:szCs w:val="24"/>
          <w:lang w:val="en-GB"/>
        </w:rPr>
        <w:t>)</w:t>
      </w:r>
      <w:r w:rsidR="00990887">
        <w:rPr>
          <w:rFonts w:ascii="Times New Roman" w:hAnsi="Times New Roman" w:cs="Times New Roman"/>
          <w:sz w:val="24"/>
          <w:szCs w:val="24"/>
          <w:lang w:val="en-GB"/>
        </w:rPr>
        <w:t xml:space="preserve"> oocytes was</w:t>
      </w:r>
      <w:r w:rsidR="00322B22">
        <w:rPr>
          <w:rFonts w:ascii="Times New Roman" w:hAnsi="Times New Roman" w:cs="Times New Roman"/>
          <w:sz w:val="24"/>
          <w:szCs w:val="24"/>
          <w:lang w:val="en-GB"/>
        </w:rPr>
        <w:t xml:space="preserve"> found during this </w:t>
      </w:r>
      <w:r w:rsidR="00C340E7">
        <w:rPr>
          <w:rFonts w:ascii="Times New Roman" w:hAnsi="Times New Roman" w:cs="Times New Roman"/>
          <w:sz w:val="24"/>
          <w:szCs w:val="24"/>
          <w:lang w:val="en-GB"/>
        </w:rPr>
        <w:t>study</w:t>
      </w:r>
      <w:r w:rsidR="00990887">
        <w:rPr>
          <w:rFonts w:ascii="Times New Roman" w:hAnsi="Times New Roman" w:cs="Times New Roman"/>
          <w:sz w:val="24"/>
          <w:szCs w:val="24"/>
          <w:lang w:val="en-GB"/>
        </w:rPr>
        <w:t>, all of them were found in the</w:t>
      </w:r>
      <w:r w:rsidR="00322B22">
        <w:rPr>
          <w:rFonts w:ascii="Times New Roman" w:hAnsi="Times New Roman" w:cs="Times New Roman"/>
          <w:sz w:val="24"/>
          <w:szCs w:val="24"/>
          <w:lang w:val="en-GB"/>
        </w:rPr>
        <w:t xml:space="preserve"> 7% culture group. </w:t>
      </w:r>
      <w:r w:rsidR="00C87856">
        <w:rPr>
          <w:rFonts w:ascii="Times New Roman" w:hAnsi="Times New Roman" w:cs="Times New Roman"/>
          <w:sz w:val="24"/>
          <w:szCs w:val="24"/>
          <w:lang w:val="en-GB"/>
        </w:rPr>
        <w:t xml:space="preserve">Calculated with Chi-squared this gave </w:t>
      </w:r>
      <w:r w:rsidR="00F1139A">
        <w:rPr>
          <w:rFonts w:ascii="Times New Roman" w:hAnsi="Times New Roman" w:cs="Times New Roman"/>
          <w:sz w:val="24"/>
          <w:szCs w:val="24"/>
          <w:lang w:val="en-GB"/>
        </w:rPr>
        <w:t>p = 0.02 – 0.01</w:t>
      </w:r>
      <w:r w:rsidR="006050B2">
        <w:rPr>
          <w:rFonts w:ascii="Times New Roman" w:hAnsi="Times New Roman" w:cs="Times New Roman"/>
          <w:sz w:val="24"/>
          <w:szCs w:val="24"/>
          <w:lang w:val="en-GB"/>
        </w:rPr>
        <w:t>,</w:t>
      </w:r>
      <w:r w:rsidR="00990887">
        <w:rPr>
          <w:rFonts w:ascii="Times New Roman" w:hAnsi="Times New Roman" w:cs="Times New Roman"/>
          <w:sz w:val="24"/>
          <w:szCs w:val="24"/>
          <w:lang w:val="en-GB"/>
        </w:rPr>
        <w:t xml:space="preserve"> the difference wa</w:t>
      </w:r>
      <w:r w:rsidR="00C87856">
        <w:rPr>
          <w:rFonts w:ascii="Times New Roman" w:hAnsi="Times New Roman" w:cs="Times New Roman"/>
          <w:sz w:val="24"/>
          <w:szCs w:val="24"/>
          <w:lang w:val="en-GB"/>
        </w:rPr>
        <w:t>s significant.</w:t>
      </w:r>
      <w:r w:rsidR="00990887">
        <w:rPr>
          <w:rFonts w:ascii="Times New Roman" w:hAnsi="Times New Roman" w:cs="Times New Roman"/>
          <w:sz w:val="24"/>
          <w:szCs w:val="24"/>
          <w:lang w:val="en-GB"/>
        </w:rPr>
        <w:t xml:space="preserve"> A higher percentage of meiotic</w:t>
      </w:r>
      <w:r w:rsidR="00322B22">
        <w:rPr>
          <w:rFonts w:ascii="Times New Roman" w:hAnsi="Times New Roman" w:cs="Times New Roman"/>
          <w:sz w:val="24"/>
          <w:szCs w:val="24"/>
          <w:lang w:val="en-GB"/>
        </w:rPr>
        <w:t xml:space="preserve"> resumption was found in the 7% oxygen group </w:t>
      </w:r>
      <w:r w:rsidR="00990887">
        <w:rPr>
          <w:rFonts w:ascii="Times New Roman" w:hAnsi="Times New Roman" w:cs="Times New Roman"/>
          <w:sz w:val="24"/>
          <w:szCs w:val="24"/>
          <w:lang w:val="en-GB"/>
        </w:rPr>
        <w:t xml:space="preserve">compared to the 20% oxygen groups </w:t>
      </w:r>
      <w:r w:rsidR="00322B22">
        <w:rPr>
          <w:rFonts w:ascii="Times New Roman" w:hAnsi="Times New Roman" w:cs="Times New Roman"/>
          <w:sz w:val="24"/>
          <w:szCs w:val="24"/>
          <w:lang w:val="en-GB"/>
        </w:rPr>
        <w:t>but this difference was not proven to be significant</w:t>
      </w:r>
      <w:r w:rsidR="00F1139A">
        <w:rPr>
          <w:rFonts w:ascii="Times New Roman" w:hAnsi="Times New Roman" w:cs="Times New Roman"/>
          <w:sz w:val="24"/>
          <w:szCs w:val="24"/>
          <w:lang w:val="en-GB"/>
        </w:rPr>
        <w:t xml:space="preserve"> </w:t>
      </w:r>
      <w:r w:rsidR="00990887">
        <w:rPr>
          <w:rFonts w:ascii="Times New Roman" w:hAnsi="Times New Roman" w:cs="Times New Roman"/>
          <w:sz w:val="24"/>
          <w:szCs w:val="24"/>
          <w:lang w:val="en-GB"/>
        </w:rPr>
        <w:t xml:space="preserve">(p </w:t>
      </w:r>
      <w:r w:rsidR="00F1139A">
        <w:rPr>
          <w:rFonts w:ascii="Times New Roman" w:hAnsi="Times New Roman" w:cs="Times New Roman"/>
          <w:sz w:val="24"/>
          <w:szCs w:val="24"/>
          <w:lang w:val="en-GB"/>
        </w:rPr>
        <w:t xml:space="preserve">= </w:t>
      </w:r>
      <w:r w:rsidR="00990887">
        <w:rPr>
          <w:rFonts w:ascii="Times New Roman" w:hAnsi="Times New Roman" w:cs="Times New Roman"/>
          <w:sz w:val="24"/>
          <w:szCs w:val="24"/>
          <w:lang w:val="en-GB"/>
        </w:rPr>
        <w:t>0.15-0.10)</w:t>
      </w:r>
      <w:r w:rsidR="00322B22">
        <w:rPr>
          <w:rFonts w:ascii="Times New Roman" w:hAnsi="Times New Roman" w:cs="Times New Roman"/>
          <w:sz w:val="24"/>
          <w:szCs w:val="24"/>
          <w:lang w:val="en-GB"/>
        </w:rPr>
        <w:t xml:space="preserve">. A </w:t>
      </w:r>
      <w:r w:rsidR="00F1139A">
        <w:rPr>
          <w:rFonts w:ascii="Times New Roman" w:hAnsi="Times New Roman" w:cs="Times New Roman"/>
          <w:sz w:val="24"/>
          <w:szCs w:val="24"/>
          <w:lang w:val="en-GB"/>
        </w:rPr>
        <w:t xml:space="preserve">tendency to a </w:t>
      </w:r>
      <w:r w:rsidR="00322B22">
        <w:rPr>
          <w:rFonts w:ascii="Times New Roman" w:hAnsi="Times New Roman" w:cs="Times New Roman"/>
          <w:sz w:val="24"/>
          <w:szCs w:val="24"/>
          <w:lang w:val="en-GB"/>
        </w:rPr>
        <w:t>higher rate of degeneration was found in the 20% oxygen group</w:t>
      </w:r>
      <w:r w:rsidR="00F1139A">
        <w:rPr>
          <w:rFonts w:ascii="Times New Roman" w:hAnsi="Times New Roman" w:cs="Times New Roman"/>
          <w:sz w:val="24"/>
          <w:szCs w:val="24"/>
          <w:lang w:val="en-GB"/>
        </w:rPr>
        <w:t xml:space="preserve"> compared to the 7% oxygen group</w:t>
      </w:r>
      <w:r w:rsidR="00322B22" w:rsidRPr="007A6F79">
        <w:rPr>
          <w:rFonts w:ascii="Times New Roman" w:hAnsi="Times New Roman" w:cs="Times New Roman"/>
          <w:i/>
          <w:sz w:val="24"/>
          <w:szCs w:val="24"/>
          <w:lang w:val="en-GB"/>
        </w:rPr>
        <w:t xml:space="preserve"> </w:t>
      </w:r>
      <w:r w:rsidR="00322B22" w:rsidRPr="008A2DF9">
        <w:rPr>
          <w:rFonts w:ascii="Times New Roman" w:hAnsi="Times New Roman" w:cs="Times New Roman"/>
          <w:sz w:val="24"/>
          <w:szCs w:val="24"/>
          <w:lang w:val="en-GB"/>
        </w:rPr>
        <w:t xml:space="preserve">but </w:t>
      </w:r>
      <w:r w:rsidR="00F1139A">
        <w:rPr>
          <w:rFonts w:ascii="Times New Roman" w:hAnsi="Times New Roman" w:cs="Times New Roman"/>
          <w:sz w:val="24"/>
          <w:szCs w:val="24"/>
          <w:lang w:val="en-GB"/>
        </w:rPr>
        <w:t xml:space="preserve">this was not </w:t>
      </w:r>
      <w:r w:rsidR="00322B22" w:rsidRPr="008A2DF9">
        <w:rPr>
          <w:rFonts w:ascii="Times New Roman" w:hAnsi="Times New Roman" w:cs="Times New Roman"/>
          <w:sz w:val="24"/>
          <w:szCs w:val="24"/>
          <w:lang w:val="en-GB"/>
        </w:rPr>
        <w:t xml:space="preserve">a significant difference </w:t>
      </w:r>
      <w:r w:rsidR="00F1139A">
        <w:rPr>
          <w:rFonts w:ascii="Times New Roman" w:hAnsi="Times New Roman" w:cs="Times New Roman"/>
          <w:sz w:val="24"/>
          <w:szCs w:val="24"/>
          <w:lang w:val="en-GB"/>
        </w:rPr>
        <w:t>(p = 0.20 – 0.15).</w:t>
      </w:r>
    </w:p>
    <w:p w:rsidR="00CA5D5F" w:rsidRDefault="00CA5D5F" w:rsidP="00880367">
      <w:pPr>
        <w:pStyle w:val="Geenafstand"/>
        <w:rPr>
          <w:rFonts w:ascii="Times New Roman" w:hAnsi="Times New Roman" w:cs="Times New Roman"/>
          <w:sz w:val="24"/>
          <w:szCs w:val="24"/>
          <w:lang w:val="en-GB"/>
        </w:rPr>
      </w:pPr>
    </w:p>
    <w:p w:rsidR="006313F4" w:rsidRDefault="006313F4" w:rsidP="00880367">
      <w:pPr>
        <w:pStyle w:val="Geenafstand"/>
        <w:rPr>
          <w:rFonts w:ascii="Times New Roman" w:hAnsi="Times New Roman" w:cs="Times New Roman"/>
          <w:sz w:val="24"/>
          <w:szCs w:val="24"/>
          <w:lang w:val="en-GB"/>
        </w:rPr>
      </w:pPr>
    </w:p>
    <w:p w:rsidR="00666C0F" w:rsidRDefault="00666C0F" w:rsidP="00880367">
      <w:pPr>
        <w:pStyle w:val="Geenafstand"/>
        <w:rPr>
          <w:rFonts w:ascii="Times New Roman" w:hAnsi="Times New Roman" w:cs="Times New Roman"/>
          <w:sz w:val="24"/>
          <w:szCs w:val="24"/>
          <w:lang w:val="en-GB"/>
        </w:rPr>
      </w:pPr>
    </w:p>
    <w:p w:rsidR="00666C0F" w:rsidRDefault="00666C0F" w:rsidP="00880367">
      <w:pPr>
        <w:pStyle w:val="Geenafstand"/>
        <w:rPr>
          <w:rFonts w:ascii="Times New Roman" w:hAnsi="Times New Roman" w:cs="Times New Roman"/>
          <w:sz w:val="24"/>
          <w:szCs w:val="24"/>
          <w:lang w:val="en-GB"/>
        </w:rPr>
      </w:pPr>
    </w:p>
    <w:p w:rsidR="00666C0F" w:rsidRDefault="00666C0F" w:rsidP="00880367">
      <w:pPr>
        <w:pStyle w:val="Geenafstand"/>
        <w:rPr>
          <w:rFonts w:ascii="Times New Roman" w:hAnsi="Times New Roman" w:cs="Times New Roman"/>
          <w:sz w:val="24"/>
          <w:szCs w:val="24"/>
          <w:lang w:val="en-GB"/>
        </w:rPr>
      </w:pPr>
    </w:p>
    <w:p w:rsidR="00666C0F" w:rsidRDefault="00666C0F" w:rsidP="00880367">
      <w:pPr>
        <w:pStyle w:val="Geenafstand"/>
        <w:rPr>
          <w:rFonts w:ascii="Times New Roman" w:hAnsi="Times New Roman" w:cs="Times New Roman"/>
          <w:sz w:val="24"/>
          <w:szCs w:val="24"/>
          <w:lang w:val="en-GB"/>
        </w:rPr>
      </w:pPr>
    </w:p>
    <w:p w:rsidR="00666C0F" w:rsidRDefault="00666C0F" w:rsidP="00880367">
      <w:pPr>
        <w:pStyle w:val="Geenafstand"/>
        <w:rPr>
          <w:rFonts w:ascii="Times New Roman" w:hAnsi="Times New Roman" w:cs="Times New Roman"/>
          <w:sz w:val="24"/>
          <w:szCs w:val="24"/>
          <w:lang w:val="en-GB"/>
        </w:rPr>
      </w:pPr>
    </w:p>
    <w:p w:rsidR="006050B2" w:rsidRDefault="006050B2" w:rsidP="00880367">
      <w:pPr>
        <w:pStyle w:val="Geenafstand"/>
        <w:rPr>
          <w:rFonts w:ascii="Times New Roman" w:hAnsi="Times New Roman" w:cs="Times New Roman"/>
          <w:sz w:val="24"/>
          <w:szCs w:val="24"/>
          <w:lang w:val="en-GB"/>
        </w:rPr>
      </w:pPr>
    </w:p>
    <w:p w:rsidR="00666C0F" w:rsidRPr="00B9592B" w:rsidRDefault="00666C0F" w:rsidP="00880367">
      <w:pPr>
        <w:pStyle w:val="Geenafstand"/>
        <w:rPr>
          <w:rFonts w:ascii="Times New Roman" w:hAnsi="Times New Roman" w:cs="Times New Roman"/>
          <w:sz w:val="24"/>
          <w:szCs w:val="24"/>
          <w:lang w:val="en-GB"/>
        </w:rPr>
      </w:pPr>
    </w:p>
    <w:p w:rsidR="00CD2FB2" w:rsidRPr="00FA2C93" w:rsidRDefault="00CD2FB2" w:rsidP="00012009">
      <w:pPr>
        <w:pStyle w:val="Geenafstand"/>
        <w:numPr>
          <w:ilvl w:val="0"/>
          <w:numId w:val="8"/>
        </w:numPr>
        <w:rPr>
          <w:rFonts w:ascii="Times New Roman" w:hAnsi="Times New Roman" w:cs="Times New Roman"/>
          <w:b/>
          <w:sz w:val="24"/>
          <w:szCs w:val="24"/>
          <w:lang w:val="en-GB"/>
        </w:rPr>
      </w:pPr>
      <w:r w:rsidRPr="00FA2C93">
        <w:rPr>
          <w:rFonts w:ascii="Times New Roman" w:hAnsi="Times New Roman" w:cs="Times New Roman"/>
          <w:b/>
          <w:sz w:val="24"/>
          <w:szCs w:val="24"/>
          <w:lang w:val="en-GB"/>
        </w:rPr>
        <w:lastRenderedPageBreak/>
        <w:t>Discussion</w:t>
      </w:r>
    </w:p>
    <w:p w:rsidR="000C1A28" w:rsidRPr="00B9592B" w:rsidRDefault="000C1A28" w:rsidP="00F1139A">
      <w:pPr>
        <w:pStyle w:val="Geenafstand"/>
        <w:rPr>
          <w:rFonts w:ascii="Times New Roman" w:hAnsi="Times New Roman" w:cs="Times New Roman"/>
          <w:b/>
          <w:sz w:val="24"/>
          <w:szCs w:val="24"/>
          <w:lang w:val="en-GB"/>
        </w:rPr>
      </w:pPr>
    </w:p>
    <w:p w:rsidR="004322C5" w:rsidRDefault="002F6E4D" w:rsidP="002F6E4D">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Ovaria</w:t>
      </w:r>
      <w:r w:rsidR="002A55C0" w:rsidRPr="00B9592B">
        <w:rPr>
          <w:rFonts w:ascii="Times New Roman" w:hAnsi="Times New Roman" w:cs="Times New Roman"/>
          <w:sz w:val="24"/>
          <w:szCs w:val="24"/>
          <w:lang w:val="en-GB"/>
        </w:rPr>
        <w:t xml:space="preserve"> were collected from </w:t>
      </w:r>
      <w:r>
        <w:rPr>
          <w:rFonts w:ascii="Times New Roman" w:hAnsi="Times New Roman" w:cs="Times New Roman"/>
          <w:sz w:val="24"/>
          <w:szCs w:val="24"/>
          <w:lang w:val="en-GB"/>
        </w:rPr>
        <w:t>veterinary practices in the circumjacent area, in a warm thermos containing a warm saline solution. Ovaria remained in this th</w:t>
      </w:r>
      <w:r w:rsidR="006050B2">
        <w:rPr>
          <w:rFonts w:ascii="Times New Roman" w:hAnsi="Times New Roman" w:cs="Times New Roman"/>
          <w:sz w:val="24"/>
          <w:szCs w:val="24"/>
          <w:lang w:val="en-GB"/>
        </w:rPr>
        <w:t>ermos for a maximum period of 25</w:t>
      </w:r>
      <w:r>
        <w:rPr>
          <w:rFonts w:ascii="Times New Roman" w:hAnsi="Times New Roman" w:cs="Times New Roman"/>
          <w:sz w:val="24"/>
          <w:szCs w:val="24"/>
          <w:lang w:val="en-GB"/>
        </w:rPr>
        <w:t xml:space="preserve"> minutes before being transferred to the glass slab. Slicing was performed at room temperature and </w:t>
      </w:r>
      <w:proofErr w:type="spellStart"/>
      <w:r>
        <w:rPr>
          <w:rFonts w:ascii="Times New Roman" w:hAnsi="Times New Roman" w:cs="Times New Roman"/>
          <w:sz w:val="24"/>
          <w:szCs w:val="24"/>
          <w:lang w:val="en-GB"/>
        </w:rPr>
        <w:t>Hepes</w:t>
      </w:r>
      <w:proofErr w:type="spellEnd"/>
      <w:r>
        <w:rPr>
          <w:rFonts w:ascii="Times New Roman" w:hAnsi="Times New Roman" w:cs="Times New Roman"/>
          <w:sz w:val="24"/>
          <w:szCs w:val="24"/>
          <w:lang w:val="en-GB"/>
        </w:rPr>
        <w:t xml:space="preserve"> TCM 199 had also been brought to room </w:t>
      </w:r>
      <w:r w:rsidR="006050B2">
        <w:rPr>
          <w:rFonts w:ascii="Times New Roman" w:hAnsi="Times New Roman" w:cs="Times New Roman"/>
          <w:sz w:val="24"/>
          <w:szCs w:val="24"/>
          <w:lang w:val="en-GB"/>
        </w:rPr>
        <w:t>temperature. Searching of COC</w:t>
      </w:r>
      <w:r>
        <w:rPr>
          <w:rFonts w:ascii="Times New Roman" w:hAnsi="Times New Roman" w:cs="Times New Roman"/>
          <w:sz w:val="24"/>
          <w:szCs w:val="24"/>
          <w:lang w:val="en-GB"/>
        </w:rPr>
        <w:t>s took place on a heated table. In this way it was achieved that there was no cooling down of th</w:t>
      </w:r>
      <w:r w:rsidR="004322C5">
        <w:rPr>
          <w:rFonts w:ascii="Times New Roman" w:hAnsi="Times New Roman" w:cs="Times New Roman"/>
          <w:sz w:val="24"/>
          <w:szCs w:val="24"/>
          <w:lang w:val="en-GB"/>
        </w:rPr>
        <w:t>e COC’s below room temperature.</w:t>
      </w:r>
    </w:p>
    <w:p w:rsidR="002F6E4D" w:rsidRDefault="002F6E4D" w:rsidP="00267053">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 xml:space="preserve">In the article of </w:t>
      </w:r>
      <w:proofErr w:type="spellStart"/>
      <w:r>
        <w:rPr>
          <w:rFonts w:ascii="Times New Roman" w:hAnsi="Times New Roman" w:cs="Times New Roman"/>
          <w:sz w:val="24"/>
          <w:szCs w:val="24"/>
          <w:lang w:val="en-GB"/>
        </w:rPr>
        <w:t>Tas</w:t>
      </w:r>
      <w:proofErr w:type="spellEnd"/>
      <w:r>
        <w:rPr>
          <w:rFonts w:ascii="Times New Roman" w:hAnsi="Times New Roman" w:cs="Times New Roman"/>
          <w:sz w:val="24"/>
          <w:szCs w:val="24"/>
          <w:lang w:val="en-GB"/>
        </w:rPr>
        <w:t xml:space="preserve"> et al. (2006) different manners of transport were compared. They found that transport at a temperature of 4°C was </w:t>
      </w:r>
      <w:r w:rsidR="00C87856">
        <w:rPr>
          <w:rFonts w:ascii="Times New Roman" w:hAnsi="Times New Roman" w:cs="Times New Roman"/>
          <w:sz w:val="24"/>
          <w:szCs w:val="24"/>
          <w:lang w:val="en-GB"/>
        </w:rPr>
        <w:t>beneficial for ovaria</w:t>
      </w:r>
      <w:r w:rsidR="007F08BE">
        <w:rPr>
          <w:rFonts w:ascii="Times New Roman" w:hAnsi="Times New Roman" w:cs="Times New Roman"/>
          <w:sz w:val="24"/>
          <w:szCs w:val="24"/>
          <w:lang w:val="en-GB"/>
        </w:rPr>
        <w:t xml:space="preserve"> and yielded better maturation results. </w:t>
      </w:r>
      <w:r w:rsidR="002E3AE0">
        <w:rPr>
          <w:rFonts w:ascii="Times New Roman" w:hAnsi="Times New Roman" w:cs="Times New Roman"/>
          <w:sz w:val="24"/>
          <w:szCs w:val="24"/>
          <w:lang w:val="en-GB"/>
        </w:rPr>
        <w:t>However their time</w:t>
      </w:r>
      <w:r w:rsidR="007F08BE">
        <w:rPr>
          <w:rFonts w:ascii="Times New Roman" w:hAnsi="Times New Roman" w:cs="Times New Roman"/>
          <w:sz w:val="24"/>
          <w:szCs w:val="24"/>
          <w:lang w:val="en-GB"/>
        </w:rPr>
        <w:t xml:space="preserve"> for transport was 2 - </w:t>
      </w:r>
      <w:r w:rsidR="002E3AE0">
        <w:rPr>
          <w:rFonts w:ascii="Times New Roman" w:hAnsi="Times New Roman" w:cs="Times New Roman"/>
          <w:sz w:val="24"/>
          <w:szCs w:val="24"/>
          <w:lang w:val="en-GB"/>
        </w:rPr>
        <w:t>4 hours,</w:t>
      </w:r>
      <w:r w:rsidR="002337E0">
        <w:rPr>
          <w:rFonts w:ascii="Times New Roman" w:hAnsi="Times New Roman" w:cs="Times New Roman"/>
          <w:sz w:val="24"/>
          <w:szCs w:val="24"/>
          <w:lang w:val="en-GB"/>
        </w:rPr>
        <w:t xml:space="preserve"> which is</w:t>
      </w:r>
      <w:r w:rsidR="002E3AE0">
        <w:rPr>
          <w:rFonts w:ascii="Times New Roman" w:hAnsi="Times New Roman" w:cs="Times New Roman"/>
          <w:sz w:val="24"/>
          <w:szCs w:val="24"/>
          <w:lang w:val="en-GB"/>
        </w:rPr>
        <w:t xml:space="preserve"> at least quadruple of the</w:t>
      </w:r>
      <w:r w:rsidR="007F08BE">
        <w:rPr>
          <w:rFonts w:ascii="Times New Roman" w:hAnsi="Times New Roman" w:cs="Times New Roman"/>
          <w:sz w:val="24"/>
          <w:szCs w:val="24"/>
          <w:lang w:val="en-GB"/>
        </w:rPr>
        <w:t xml:space="preserve"> maximum time</w:t>
      </w:r>
      <w:r w:rsidR="002337E0">
        <w:rPr>
          <w:rFonts w:ascii="Times New Roman" w:hAnsi="Times New Roman" w:cs="Times New Roman"/>
          <w:sz w:val="24"/>
          <w:szCs w:val="24"/>
          <w:lang w:val="en-GB"/>
        </w:rPr>
        <w:t xml:space="preserve"> in the here presented study</w:t>
      </w:r>
      <w:r w:rsidR="007F08BE">
        <w:rPr>
          <w:rFonts w:ascii="Times New Roman" w:hAnsi="Times New Roman" w:cs="Times New Roman"/>
          <w:sz w:val="24"/>
          <w:szCs w:val="24"/>
          <w:lang w:val="en-GB"/>
        </w:rPr>
        <w:t xml:space="preserve">. </w:t>
      </w:r>
      <w:r w:rsidR="002E3AE0">
        <w:rPr>
          <w:rFonts w:ascii="Times New Roman" w:hAnsi="Times New Roman" w:cs="Times New Roman"/>
          <w:sz w:val="24"/>
          <w:szCs w:val="24"/>
          <w:lang w:val="en-GB"/>
        </w:rPr>
        <w:t>Because frequent contact was kept with the participating veterinary practices it was possible to collect the ovaria 5-10 minutes after removal from the dog. By placing them in warm saline almost immediately after removal</w:t>
      </w:r>
      <w:r w:rsidR="002337E0">
        <w:rPr>
          <w:rFonts w:ascii="Times New Roman" w:hAnsi="Times New Roman" w:cs="Times New Roman"/>
          <w:sz w:val="24"/>
          <w:szCs w:val="24"/>
          <w:lang w:val="en-GB"/>
        </w:rPr>
        <w:t>,</w:t>
      </w:r>
      <w:r w:rsidR="002E3AE0">
        <w:rPr>
          <w:rFonts w:ascii="Times New Roman" w:hAnsi="Times New Roman" w:cs="Times New Roman"/>
          <w:sz w:val="24"/>
          <w:szCs w:val="24"/>
          <w:lang w:val="en-GB"/>
        </w:rPr>
        <w:t xml:space="preserve"> large temperat</w:t>
      </w:r>
      <w:r w:rsidR="002337E0">
        <w:rPr>
          <w:rFonts w:ascii="Times New Roman" w:hAnsi="Times New Roman" w:cs="Times New Roman"/>
          <w:sz w:val="24"/>
          <w:szCs w:val="24"/>
          <w:lang w:val="en-GB"/>
        </w:rPr>
        <w:t>ure fluctuations were prevented. It was assumed that a</w:t>
      </w:r>
      <w:r w:rsidR="002E3AE0">
        <w:rPr>
          <w:rFonts w:ascii="Times New Roman" w:hAnsi="Times New Roman" w:cs="Times New Roman"/>
          <w:sz w:val="24"/>
          <w:szCs w:val="24"/>
          <w:lang w:val="en-GB"/>
        </w:rPr>
        <w:t xml:space="preserve"> temperature drop to 4°C for such a short period of time would not be be</w:t>
      </w:r>
      <w:r w:rsidR="002337E0">
        <w:rPr>
          <w:rFonts w:ascii="Times New Roman" w:hAnsi="Times New Roman" w:cs="Times New Roman"/>
          <w:sz w:val="24"/>
          <w:szCs w:val="24"/>
          <w:lang w:val="en-GB"/>
        </w:rPr>
        <w:t>neficial to the oocytes</w:t>
      </w:r>
      <w:r w:rsidR="002E3AE0">
        <w:rPr>
          <w:rFonts w:ascii="Times New Roman" w:hAnsi="Times New Roman" w:cs="Times New Roman"/>
          <w:sz w:val="24"/>
          <w:szCs w:val="24"/>
          <w:lang w:val="en-GB"/>
        </w:rPr>
        <w:t>.</w:t>
      </w:r>
    </w:p>
    <w:p w:rsidR="004322C5" w:rsidRDefault="00A31E8A" w:rsidP="004322C5">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 xml:space="preserve">The collection of </w:t>
      </w:r>
      <w:r w:rsidR="00267053">
        <w:rPr>
          <w:rFonts w:ascii="Times New Roman" w:hAnsi="Times New Roman" w:cs="Times New Roman"/>
          <w:sz w:val="24"/>
          <w:szCs w:val="24"/>
          <w:lang w:val="en-GB"/>
        </w:rPr>
        <w:t xml:space="preserve">COCs </w:t>
      </w:r>
      <w:r>
        <w:rPr>
          <w:rFonts w:ascii="Times New Roman" w:hAnsi="Times New Roman" w:cs="Times New Roman"/>
          <w:sz w:val="24"/>
          <w:szCs w:val="24"/>
          <w:lang w:val="en-GB"/>
        </w:rPr>
        <w:t>was perf</w:t>
      </w:r>
      <w:r w:rsidR="00EE43BF">
        <w:rPr>
          <w:rFonts w:ascii="Times New Roman" w:hAnsi="Times New Roman" w:cs="Times New Roman"/>
          <w:sz w:val="24"/>
          <w:szCs w:val="24"/>
          <w:lang w:val="en-GB"/>
        </w:rPr>
        <w:t>ormed by slicing. Other methods</w:t>
      </w:r>
      <w:r w:rsidR="002337E0">
        <w:rPr>
          <w:rFonts w:ascii="Times New Roman" w:hAnsi="Times New Roman" w:cs="Times New Roman"/>
          <w:sz w:val="24"/>
          <w:szCs w:val="24"/>
          <w:lang w:val="en-GB"/>
        </w:rPr>
        <w:t xml:space="preserve"> that were described</w:t>
      </w:r>
      <w:r w:rsidR="00EE43BF">
        <w:rPr>
          <w:rFonts w:ascii="Times New Roman" w:hAnsi="Times New Roman" w:cs="Times New Roman"/>
          <w:sz w:val="24"/>
          <w:szCs w:val="24"/>
          <w:lang w:val="en-GB"/>
        </w:rPr>
        <w:t xml:space="preserve"> include puncturing of the follicles and pulverizing the </w:t>
      </w:r>
      <w:r w:rsidR="00C87856">
        <w:rPr>
          <w:rFonts w:ascii="Times New Roman" w:hAnsi="Times New Roman" w:cs="Times New Roman"/>
          <w:sz w:val="24"/>
          <w:szCs w:val="24"/>
          <w:lang w:val="en-GB"/>
        </w:rPr>
        <w:t>ovaria. Because not all ovaria</w:t>
      </w:r>
      <w:r w:rsidR="00EE43BF">
        <w:rPr>
          <w:rFonts w:ascii="Times New Roman" w:hAnsi="Times New Roman" w:cs="Times New Roman"/>
          <w:sz w:val="24"/>
          <w:szCs w:val="24"/>
          <w:lang w:val="en-GB"/>
        </w:rPr>
        <w:t xml:space="preserve"> were</w:t>
      </w:r>
      <w:r w:rsidR="002337E0">
        <w:rPr>
          <w:rFonts w:ascii="Times New Roman" w:hAnsi="Times New Roman" w:cs="Times New Roman"/>
          <w:sz w:val="24"/>
          <w:szCs w:val="24"/>
          <w:lang w:val="en-GB"/>
        </w:rPr>
        <w:t xml:space="preserve"> collected from</w:t>
      </w:r>
      <w:r w:rsidR="00EE43BF">
        <w:rPr>
          <w:rFonts w:ascii="Times New Roman" w:hAnsi="Times New Roman" w:cs="Times New Roman"/>
          <w:sz w:val="24"/>
          <w:szCs w:val="24"/>
          <w:lang w:val="en-GB"/>
        </w:rPr>
        <w:t xml:space="preserve"> oestrus</w:t>
      </w:r>
      <w:r w:rsidR="002337E0">
        <w:rPr>
          <w:rFonts w:ascii="Times New Roman" w:hAnsi="Times New Roman" w:cs="Times New Roman"/>
          <w:sz w:val="24"/>
          <w:szCs w:val="24"/>
          <w:lang w:val="en-GB"/>
        </w:rPr>
        <w:t xml:space="preserve"> bitches</w:t>
      </w:r>
      <w:r w:rsidR="00EE43BF">
        <w:rPr>
          <w:rFonts w:ascii="Times New Roman" w:hAnsi="Times New Roman" w:cs="Times New Roman"/>
          <w:sz w:val="24"/>
          <w:szCs w:val="24"/>
          <w:lang w:val="en-GB"/>
        </w:rPr>
        <w:t xml:space="preserve"> the size of the follicles was too small to punc</w:t>
      </w:r>
      <w:r w:rsidR="00C87856">
        <w:rPr>
          <w:rFonts w:ascii="Times New Roman" w:hAnsi="Times New Roman" w:cs="Times New Roman"/>
          <w:sz w:val="24"/>
          <w:szCs w:val="24"/>
          <w:lang w:val="en-GB"/>
        </w:rPr>
        <w:t>ture. Pulverizing of the ovaria</w:t>
      </w:r>
      <w:r w:rsidR="00D271B6">
        <w:rPr>
          <w:rFonts w:ascii="Times New Roman" w:hAnsi="Times New Roman" w:cs="Times New Roman"/>
          <w:sz w:val="24"/>
          <w:szCs w:val="24"/>
          <w:lang w:val="en-GB"/>
        </w:rPr>
        <w:t xml:space="preserve"> </w:t>
      </w:r>
      <w:r w:rsidR="000D48EF">
        <w:rPr>
          <w:rFonts w:ascii="Times New Roman" w:hAnsi="Times New Roman" w:cs="Times New Roman"/>
          <w:sz w:val="24"/>
          <w:szCs w:val="24"/>
          <w:lang w:val="en-GB"/>
        </w:rPr>
        <w:t>was rarely described in literature and experience with this method at the laboratory was minimal,</w:t>
      </w:r>
      <w:r w:rsidR="00D271B6">
        <w:rPr>
          <w:rFonts w:ascii="Times New Roman" w:hAnsi="Times New Roman" w:cs="Times New Roman"/>
          <w:sz w:val="24"/>
          <w:szCs w:val="24"/>
          <w:lang w:val="en-GB"/>
        </w:rPr>
        <w:t xml:space="preserve"> therefore </w:t>
      </w:r>
      <w:r w:rsidR="000D48EF">
        <w:rPr>
          <w:rFonts w:ascii="Times New Roman" w:hAnsi="Times New Roman" w:cs="Times New Roman"/>
          <w:sz w:val="24"/>
          <w:szCs w:val="24"/>
          <w:lang w:val="en-GB"/>
        </w:rPr>
        <w:t xml:space="preserve">it </w:t>
      </w:r>
      <w:r w:rsidR="00D271B6">
        <w:rPr>
          <w:rFonts w:ascii="Times New Roman" w:hAnsi="Times New Roman" w:cs="Times New Roman"/>
          <w:sz w:val="24"/>
          <w:szCs w:val="24"/>
          <w:lang w:val="en-GB"/>
        </w:rPr>
        <w:t xml:space="preserve">not considered as an option. </w:t>
      </w:r>
    </w:p>
    <w:p w:rsidR="004322C5" w:rsidRDefault="004322C5" w:rsidP="004322C5">
      <w:pPr>
        <w:pStyle w:val="Geenafstand"/>
        <w:ind w:firstLine="360"/>
        <w:rPr>
          <w:rFonts w:ascii="Times New Roman" w:hAnsi="Times New Roman" w:cs="Times New Roman"/>
          <w:sz w:val="24"/>
          <w:szCs w:val="24"/>
          <w:lang w:val="en-GB"/>
        </w:rPr>
      </w:pPr>
    </w:p>
    <w:p w:rsidR="004322C5" w:rsidRDefault="00CF7323" w:rsidP="004322C5">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In t</w:t>
      </w:r>
      <w:r w:rsidR="00D92C2F">
        <w:rPr>
          <w:rFonts w:ascii="Times New Roman" w:hAnsi="Times New Roman" w:cs="Times New Roman"/>
          <w:sz w:val="24"/>
          <w:szCs w:val="24"/>
          <w:lang w:val="en-GB"/>
        </w:rPr>
        <w:t xml:space="preserve">his research </w:t>
      </w:r>
      <w:r>
        <w:rPr>
          <w:rFonts w:ascii="Times New Roman" w:hAnsi="Times New Roman" w:cs="Times New Roman"/>
          <w:sz w:val="24"/>
          <w:szCs w:val="24"/>
          <w:lang w:val="en-GB"/>
        </w:rPr>
        <w:t>we</w:t>
      </w:r>
      <w:r w:rsidR="00D92C2F">
        <w:rPr>
          <w:rFonts w:ascii="Times New Roman" w:hAnsi="Times New Roman" w:cs="Times New Roman"/>
          <w:sz w:val="24"/>
          <w:szCs w:val="24"/>
          <w:lang w:val="en-GB"/>
        </w:rPr>
        <w:t xml:space="preserve"> develop</w:t>
      </w:r>
      <w:r>
        <w:rPr>
          <w:rFonts w:ascii="Times New Roman" w:hAnsi="Times New Roman" w:cs="Times New Roman"/>
          <w:sz w:val="24"/>
          <w:szCs w:val="24"/>
          <w:lang w:val="en-GB"/>
        </w:rPr>
        <w:t>ed a more select way to categorize</w:t>
      </w:r>
      <w:r w:rsidR="00D92C2F">
        <w:rPr>
          <w:rFonts w:ascii="Times New Roman" w:hAnsi="Times New Roman" w:cs="Times New Roman"/>
          <w:sz w:val="24"/>
          <w:szCs w:val="24"/>
          <w:lang w:val="en-GB"/>
        </w:rPr>
        <w:t xml:space="preserve"> the </w:t>
      </w:r>
      <w:r>
        <w:rPr>
          <w:rFonts w:ascii="Times New Roman" w:hAnsi="Times New Roman" w:cs="Times New Roman"/>
          <w:sz w:val="24"/>
          <w:szCs w:val="24"/>
          <w:lang w:val="en-GB"/>
        </w:rPr>
        <w:t>COCs</w:t>
      </w:r>
      <w:r w:rsidR="00D92C2F">
        <w:rPr>
          <w:rFonts w:ascii="Times New Roman" w:hAnsi="Times New Roman" w:cs="Times New Roman"/>
          <w:sz w:val="24"/>
          <w:szCs w:val="24"/>
          <w:lang w:val="en-GB"/>
        </w:rPr>
        <w:t xml:space="preserve"> before placing these into culture. </w:t>
      </w:r>
      <w:r>
        <w:rPr>
          <w:rFonts w:ascii="Times New Roman" w:hAnsi="Times New Roman" w:cs="Times New Roman"/>
          <w:sz w:val="24"/>
          <w:szCs w:val="24"/>
          <w:lang w:val="en-GB"/>
        </w:rPr>
        <w:t xml:space="preserve">It was found that methods described in literature did not sufficiently </w:t>
      </w:r>
      <w:r w:rsidR="00483FC1">
        <w:rPr>
          <w:rFonts w:ascii="Times New Roman" w:hAnsi="Times New Roman" w:cs="Times New Roman"/>
          <w:sz w:val="24"/>
          <w:szCs w:val="24"/>
          <w:lang w:val="en-GB"/>
        </w:rPr>
        <w:t>incorporate</w:t>
      </w:r>
      <w:r w:rsidR="00D92C2F">
        <w:rPr>
          <w:rFonts w:ascii="Times New Roman" w:hAnsi="Times New Roman" w:cs="Times New Roman"/>
          <w:sz w:val="24"/>
          <w:szCs w:val="24"/>
          <w:lang w:val="en-GB"/>
        </w:rPr>
        <w:t xml:space="preserve"> all characteristics</w:t>
      </w:r>
      <w:r w:rsidR="00483FC1">
        <w:rPr>
          <w:rFonts w:ascii="Times New Roman" w:hAnsi="Times New Roman" w:cs="Times New Roman"/>
          <w:sz w:val="24"/>
          <w:szCs w:val="24"/>
          <w:lang w:val="en-GB"/>
        </w:rPr>
        <w:t>,</w:t>
      </w:r>
      <w:r w:rsidR="00610F79">
        <w:rPr>
          <w:rFonts w:ascii="Times New Roman" w:hAnsi="Times New Roman" w:cs="Times New Roman"/>
          <w:sz w:val="24"/>
          <w:szCs w:val="24"/>
          <w:lang w:val="en-GB"/>
        </w:rPr>
        <w:t xml:space="preserve"> which </w:t>
      </w:r>
      <w:r w:rsidR="00E7090D">
        <w:rPr>
          <w:rFonts w:ascii="Times New Roman" w:hAnsi="Times New Roman" w:cs="Times New Roman"/>
          <w:sz w:val="24"/>
          <w:szCs w:val="24"/>
          <w:lang w:val="en-GB"/>
        </w:rPr>
        <w:t xml:space="preserve">were thought to </w:t>
      </w:r>
      <w:r w:rsidR="00610F79">
        <w:rPr>
          <w:rFonts w:ascii="Times New Roman" w:hAnsi="Times New Roman" w:cs="Times New Roman"/>
          <w:sz w:val="24"/>
          <w:szCs w:val="24"/>
          <w:lang w:val="en-GB"/>
        </w:rPr>
        <w:t xml:space="preserve">have influence on potency </w:t>
      </w:r>
      <w:r w:rsidR="00483FC1">
        <w:rPr>
          <w:rFonts w:ascii="Times New Roman" w:hAnsi="Times New Roman" w:cs="Times New Roman"/>
          <w:sz w:val="24"/>
          <w:szCs w:val="24"/>
          <w:lang w:val="en-GB"/>
        </w:rPr>
        <w:t xml:space="preserve">of oocytes </w:t>
      </w:r>
      <w:r w:rsidR="00610F79">
        <w:rPr>
          <w:rFonts w:ascii="Times New Roman" w:hAnsi="Times New Roman" w:cs="Times New Roman"/>
          <w:sz w:val="24"/>
          <w:szCs w:val="24"/>
          <w:lang w:val="en-GB"/>
        </w:rPr>
        <w:t xml:space="preserve">to mature. </w:t>
      </w:r>
      <w:r w:rsidR="00D271B6">
        <w:rPr>
          <w:rFonts w:ascii="Times New Roman" w:hAnsi="Times New Roman" w:cs="Times New Roman"/>
          <w:sz w:val="24"/>
          <w:szCs w:val="24"/>
          <w:lang w:val="en-GB"/>
        </w:rPr>
        <w:t xml:space="preserve">In this new method colour of the cytoplasm, diameter of the oocyte and presence of cumulus were included. </w:t>
      </w:r>
    </w:p>
    <w:p w:rsidR="004322C5" w:rsidRDefault="004322C5" w:rsidP="004322C5">
      <w:pPr>
        <w:pStyle w:val="Geenafstand"/>
        <w:ind w:firstLine="360"/>
        <w:rPr>
          <w:rFonts w:ascii="Times New Roman" w:hAnsi="Times New Roman" w:cs="Times New Roman"/>
          <w:sz w:val="24"/>
          <w:szCs w:val="24"/>
          <w:lang w:val="en-GB"/>
        </w:rPr>
      </w:pPr>
    </w:p>
    <w:p w:rsidR="001C5ED4" w:rsidRDefault="001C5ED4" w:rsidP="004322C5">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 xml:space="preserve">It was chosen to mimic the </w:t>
      </w:r>
      <w:r w:rsidR="00267053">
        <w:rPr>
          <w:rFonts w:ascii="Times New Roman" w:hAnsi="Times New Roman" w:cs="Times New Roman"/>
          <w:sz w:val="24"/>
          <w:szCs w:val="24"/>
          <w:lang w:val="en-GB"/>
        </w:rPr>
        <w:t>oviductal</w:t>
      </w:r>
      <w:r>
        <w:rPr>
          <w:rFonts w:ascii="Times New Roman" w:hAnsi="Times New Roman" w:cs="Times New Roman"/>
          <w:sz w:val="24"/>
          <w:szCs w:val="24"/>
          <w:lang w:val="en-GB"/>
        </w:rPr>
        <w:t xml:space="preserve"> environment with SOF</w:t>
      </w:r>
      <w:r w:rsidR="00221626">
        <w:rPr>
          <w:rFonts w:ascii="Times New Roman" w:hAnsi="Times New Roman" w:cs="Times New Roman"/>
          <w:sz w:val="24"/>
          <w:szCs w:val="24"/>
          <w:lang w:val="en-GB"/>
        </w:rPr>
        <w:t xml:space="preserve"> containing 0,4% BSA. BSA in the</w:t>
      </w:r>
      <w:r w:rsidR="00267053">
        <w:rPr>
          <w:rFonts w:ascii="Times New Roman" w:hAnsi="Times New Roman" w:cs="Times New Roman"/>
          <w:sz w:val="24"/>
          <w:szCs w:val="24"/>
          <w:lang w:val="en-GB"/>
        </w:rPr>
        <w:t xml:space="preserve"> culture medium of canine COC</w:t>
      </w:r>
      <w:r w:rsidR="00221626">
        <w:rPr>
          <w:rFonts w:ascii="Times New Roman" w:hAnsi="Times New Roman" w:cs="Times New Roman"/>
          <w:sz w:val="24"/>
          <w:szCs w:val="24"/>
          <w:lang w:val="en-GB"/>
        </w:rPr>
        <w:t xml:space="preserve">s </w:t>
      </w:r>
      <w:r w:rsidR="00483FC1">
        <w:rPr>
          <w:rFonts w:ascii="Times New Roman" w:hAnsi="Times New Roman" w:cs="Times New Roman"/>
          <w:sz w:val="24"/>
          <w:szCs w:val="24"/>
          <w:lang w:val="en-GB"/>
        </w:rPr>
        <w:t>was shown to have positive results on IVM</w:t>
      </w:r>
      <w:r w:rsidR="00221626">
        <w:rPr>
          <w:rFonts w:ascii="Times New Roman" w:hAnsi="Times New Roman" w:cs="Times New Roman"/>
          <w:sz w:val="24"/>
          <w:szCs w:val="24"/>
          <w:lang w:val="en-GB"/>
        </w:rPr>
        <w:t xml:space="preserve">, </w:t>
      </w:r>
      <w:r w:rsidR="00483FC1">
        <w:rPr>
          <w:rFonts w:ascii="Times New Roman" w:hAnsi="Times New Roman" w:cs="Times New Roman"/>
          <w:sz w:val="24"/>
          <w:szCs w:val="24"/>
          <w:lang w:val="en-GB"/>
        </w:rPr>
        <w:t xml:space="preserve">by </w:t>
      </w:r>
      <w:r w:rsidR="00221626">
        <w:rPr>
          <w:rFonts w:ascii="Times New Roman" w:hAnsi="Times New Roman" w:cs="Times New Roman"/>
          <w:sz w:val="24"/>
          <w:szCs w:val="24"/>
          <w:lang w:val="en-GB"/>
        </w:rPr>
        <w:t>reducing the percentage of degenerated oocytes. (Hewitt et al 1998.)</w:t>
      </w:r>
    </w:p>
    <w:p w:rsidR="004322C5" w:rsidRDefault="00483FC1" w:rsidP="004322C5">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Alternatively, the oviductal environment is mimicked, for example by</w:t>
      </w:r>
      <w:r w:rsidR="001C5ED4" w:rsidRPr="00B9592B">
        <w:rPr>
          <w:rFonts w:ascii="Times New Roman" w:hAnsi="Times New Roman" w:cs="Times New Roman"/>
          <w:sz w:val="24"/>
          <w:szCs w:val="24"/>
          <w:lang w:val="en-GB"/>
        </w:rPr>
        <w:t xml:space="preserve"> co-culture</w:t>
      </w:r>
      <w:r w:rsidR="00E7090D">
        <w:rPr>
          <w:rFonts w:ascii="Times New Roman" w:hAnsi="Times New Roman" w:cs="Times New Roman"/>
          <w:color w:val="FF0000"/>
          <w:sz w:val="24"/>
          <w:szCs w:val="24"/>
          <w:lang w:val="en-GB"/>
        </w:rPr>
        <w:t xml:space="preserve"> </w:t>
      </w:r>
      <w:r w:rsidR="001C5ED4" w:rsidRPr="00B9592B">
        <w:rPr>
          <w:rFonts w:ascii="Times New Roman" w:hAnsi="Times New Roman" w:cs="Times New Roman"/>
          <w:sz w:val="24"/>
          <w:szCs w:val="24"/>
          <w:lang w:val="en-GB"/>
        </w:rPr>
        <w:t xml:space="preserve"> with oviductal epithelial cells</w:t>
      </w:r>
      <w:r w:rsidR="001D5672">
        <w:rPr>
          <w:rFonts w:ascii="Times New Roman" w:hAnsi="Times New Roman" w:cs="Times New Roman"/>
          <w:sz w:val="24"/>
          <w:szCs w:val="24"/>
          <w:lang w:val="en-GB"/>
        </w:rPr>
        <w:t xml:space="preserve">. </w:t>
      </w:r>
      <w:r w:rsidR="00A31E8A">
        <w:rPr>
          <w:rFonts w:ascii="Times New Roman" w:hAnsi="Times New Roman" w:cs="Times New Roman"/>
          <w:sz w:val="24"/>
          <w:szCs w:val="24"/>
          <w:lang w:val="en-GB"/>
        </w:rPr>
        <w:t>In the experiment of Hewitt et al. (1999) o</w:t>
      </w:r>
      <w:r w:rsidR="001D5672">
        <w:rPr>
          <w:rFonts w:ascii="Times New Roman" w:hAnsi="Times New Roman" w:cs="Times New Roman"/>
          <w:sz w:val="24"/>
          <w:szCs w:val="24"/>
          <w:lang w:val="en-GB"/>
        </w:rPr>
        <w:t>varia</w:t>
      </w:r>
      <w:r w:rsidR="001C5ED4">
        <w:rPr>
          <w:rFonts w:ascii="Times New Roman" w:hAnsi="Times New Roman" w:cs="Times New Roman"/>
          <w:sz w:val="24"/>
          <w:szCs w:val="24"/>
          <w:lang w:val="en-GB"/>
        </w:rPr>
        <w:t xml:space="preserve"> were</w:t>
      </w:r>
      <w:r w:rsidR="001C5ED4" w:rsidRPr="00B9592B">
        <w:rPr>
          <w:rFonts w:ascii="Times New Roman" w:hAnsi="Times New Roman" w:cs="Times New Roman"/>
          <w:sz w:val="24"/>
          <w:szCs w:val="24"/>
          <w:lang w:val="en-GB"/>
        </w:rPr>
        <w:t xml:space="preserve"> removed from the bitch together with the oviducts an</w:t>
      </w:r>
      <w:r>
        <w:rPr>
          <w:rFonts w:ascii="Times New Roman" w:hAnsi="Times New Roman" w:cs="Times New Roman"/>
          <w:sz w:val="24"/>
          <w:szCs w:val="24"/>
          <w:lang w:val="en-GB"/>
        </w:rPr>
        <w:t xml:space="preserve">d oviductal epithelial cells were collected. </w:t>
      </w:r>
      <w:r w:rsidR="006B441A">
        <w:rPr>
          <w:rFonts w:ascii="Times New Roman" w:hAnsi="Times New Roman" w:cs="Times New Roman"/>
          <w:sz w:val="24"/>
          <w:szCs w:val="24"/>
          <w:lang w:val="en-GB"/>
        </w:rPr>
        <w:t>COCs</w:t>
      </w:r>
      <w:r>
        <w:rPr>
          <w:rFonts w:ascii="Times New Roman" w:hAnsi="Times New Roman" w:cs="Times New Roman"/>
          <w:sz w:val="24"/>
          <w:szCs w:val="24"/>
          <w:lang w:val="en-GB"/>
        </w:rPr>
        <w:t xml:space="preserve"> we</w:t>
      </w:r>
      <w:r w:rsidR="001C5ED4" w:rsidRPr="00B9592B">
        <w:rPr>
          <w:rFonts w:ascii="Times New Roman" w:hAnsi="Times New Roman" w:cs="Times New Roman"/>
          <w:sz w:val="24"/>
          <w:szCs w:val="24"/>
          <w:lang w:val="en-GB"/>
        </w:rPr>
        <w:t xml:space="preserve">re cultured in drops </w:t>
      </w:r>
      <w:r w:rsidR="00A31E8A">
        <w:rPr>
          <w:rFonts w:ascii="Times New Roman" w:hAnsi="Times New Roman" w:cs="Times New Roman"/>
          <w:sz w:val="24"/>
          <w:szCs w:val="24"/>
          <w:lang w:val="en-GB"/>
        </w:rPr>
        <w:t>of modified 199 supplemented with</w:t>
      </w:r>
      <w:r w:rsidR="001C5ED4" w:rsidRPr="00B9592B">
        <w:rPr>
          <w:rFonts w:ascii="Times New Roman" w:hAnsi="Times New Roman" w:cs="Times New Roman"/>
          <w:sz w:val="24"/>
          <w:szCs w:val="24"/>
          <w:lang w:val="en-GB"/>
        </w:rPr>
        <w:t xml:space="preserve"> epithelial cells. </w:t>
      </w:r>
      <w:r>
        <w:rPr>
          <w:rFonts w:ascii="Times New Roman" w:hAnsi="Times New Roman" w:cs="Times New Roman"/>
          <w:sz w:val="24"/>
          <w:szCs w:val="24"/>
          <w:lang w:val="en-GB"/>
        </w:rPr>
        <w:t>They</w:t>
      </w:r>
      <w:r w:rsidR="001C5ED4" w:rsidRPr="00B9592B">
        <w:rPr>
          <w:rFonts w:ascii="Times New Roman" w:hAnsi="Times New Roman" w:cs="Times New Roman"/>
          <w:sz w:val="24"/>
          <w:szCs w:val="24"/>
          <w:lang w:val="en-GB"/>
        </w:rPr>
        <w:t xml:space="preserve"> concluded that culture with oviductal epithelial cells did not have </w:t>
      </w:r>
      <w:r w:rsidR="00421D22">
        <w:rPr>
          <w:rFonts w:ascii="Times New Roman" w:hAnsi="Times New Roman" w:cs="Times New Roman"/>
          <w:sz w:val="24"/>
          <w:szCs w:val="24"/>
          <w:lang w:val="en-GB"/>
        </w:rPr>
        <w:t>an effect on oocyte</w:t>
      </w:r>
      <w:r w:rsidR="001C5ED4" w:rsidRPr="00B9592B">
        <w:rPr>
          <w:rFonts w:ascii="Times New Roman" w:hAnsi="Times New Roman" w:cs="Times New Roman"/>
          <w:sz w:val="24"/>
          <w:szCs w:val="24"/>
          <w:lang w:val="en-GB"/>
        </w:rPr>
        <w:t xml:space="preserve"> maturation, no oocytes were seen undergoing germinal vesicle breakdown (GVBD) after 48 hours (Hewitt et al. 1999). </w:t>
      </w:r>
      <w:r w:rsidR="00087C5D" w:rsidRPr="00CA5D5F">
        <w:rPr>
          <w:rFonts w:ascii="Times New Roman" w:hAnsi="Times New Roman" w:cs="Times New Roman"/>
          <w:sz w:val="24"/>
          <w:szCs w:val="24"/>
          <w:lang w:val="en-GB"/>
        </w:rPr>
        <w:t>Because</w:t>
      </w:r>
      <w:r w:rsidR="00421D22">
        <w:rPr>
          <w:rFonts w:ascii="Times New Roman" w:hAnsi="Times New Roman" w:cs="Times New Roman"/>
          <w:sz w:val="24"/>
          <w:szCs w:val="24"/>
          <w:lang w:val="en-GB"/>
        </w:rPr>
        <w:t xml:space="preserve"> in our study</w:t>
      </w:r>
      <w:r w:rsidR="001C5ED4" w:rsidRPr="00CA5D5F">
        <w:rPr>
          <w:rFonts w:ascii="Times New Roman" w:hAnsi="Times New Roman" w:cs="Times New Roman"/>
          <w:sz w:val="24"/>
          <w:szCs w:val="24"/>
          <w:lang w:val="en-GB"/>
        </w:rPr>
        <w:t xml:space="preserve"> not all</w:t>
      </w:r>
      <w:r w:rsidR="00421D22">
        <w:rPr>
          <w:rFonts w:ascii="Times New Roman" w:hAnsi="Times New Roman" w:cs="Times New Roman"/>
          <w:sz w:val="24"/>
          <w:szCs w:val="24"/>
          <w:lang w:val="en-GB"/>
        </w:rPr>
        <w:t xml:space="preserve"> used</w:t>
      </w:r>
      <w:r w:rsidR="00087C5D" w:rsidRPr="00CA5D5F">
        <w:rPr>
          <w:rFonts w:ascii="Times New Roman" w:hAnsi="Times New Roman" w:cs="Times New Roman"/>
          <w:sz w:val="24"/>
          <w:szCs w:val="24"/>
          <w:lang w:val="en-GB"/>
        </w:rPr>
        <w:t xml:space="preserve"> </w:t>
      </w:r>
      <w:r w:rsidR="00C87856">
        <w:rPr>
          <w:rFonts w:ascii="Times New Roman" w:hAnsi="Times New Roman" w:cs="Times New Roman"/>
          <w:sz w:val="24"/>
          <w:szCs w:val="24"/>
          <w:lang w:val="en-GB"/>
        </w:rPr>
        <w:t>ovaria</w:t>
      </w:r>
      <w:r w:rsidR="00CA5D5F" w:rsidRPr="00CA5D5F">
        <w:rPr>
          <w:rFonts w:ascii="Times New Roman" w:hAnsi="Times New Roman" w:cs="Times New Roman"/>
          <w:sz w:val="24"/>
          <w:szCs w:val="24"/>
          <w:lang w:val="en-GB"/>
        </w:rPr>
        <w:t xml:space="preserve"> </w:t>
      </w:r>
      <w:r w:rsidR="00421D22">
        <w:rPr>
          <w:rFonts w:ascii="Times New Roman" w:hAnsi="Times New Roman" w:cs="Times New Roman"/>
          <w:sz w:val="24"/>
          <w:szCs w:val="24"/>
          <w:lang w:val="en-GB"/>
        </w:rPr>
        <w:t>were collected with</w:t>
      </w:r>
      <w:r w:rsidR="00087C5D" w:rsidRPr="00CA5D5F">
        <w:rPr>
          <w:rFonts w:ascii="Times New Roman" w:hAnsi="Times New Roman" w:cs="Times New Roman"/>
          <w:sz w:val="24"/>
          <w:szCs w:val="24"/>
          <w:lang w:val="en-GB"/>
        </w:rPr>
        <w:t xml:space="preserve"> the oviducts and</w:t>
      </w:r>
      <w:r w:rsidR="00421D22">
        <w:rPr>
          <w:rFonts w:ascii="Times New Roman" w:hAnsi="Times New Roman" w:cs="Times New Roman"/>
          <w:sz w:val="24"/>
          <w:szCs w:val="24"/>
          <w:lang w:val="en-GB"/>
        </w:rPr>
        <w:t xml:space="preserve"> because</w:t>
      </w:r>
      <w:r w:rsidR="00087C5D" w:rsidRPr="00CA5D5F">
        <w:rPr>
          <w:rFonts w:ascii="Times New Roman" w:hAnsi="Times New Roman" w:cs="Times New Roman"/>
          <w:sz w:val="24"/>
          <w:szCs w:val="24"/>
          <w:lang w:val="en-GB"/>
        </w:rPr>
        <w:t xml:space="preserve"> earlier </w:t>
      </w:r>
      <w:r w:rsidR="00421D22">
        <w:rPr>
          <w:rFonts w:ascii="Times New Roman" w:hAnsi="Times New Roman" w:cs="Times New Roman"/>
          <w:sz w:val="24"/>
          <w:szCs w:val="24"/>
          <w:lang w:val="en-GB"/>
        </w:rPr>
        <w:t>studies</w:t>
      </w:r>
      <w:r w:rsidR="00087C5D" w:rsidRPr="00CA5D5F">
        <w:rPr>
          <w:rFonts w:ascii="Times New Roman" w:hAnsi="Times New Roman" w:cs="Times New Roman"/>
          <w:sz w:val="24"/>
          <w:szCs w:val="24"/>
          <w:lang w:val="en-GB"/>
        </w:rPr>
        <w:t xml:space="preserve"> showed no positive </w:t>
      </w:r>
      <w:r w:rsidR="00421D22">
        <w:rPr>
          <w:rFonts w:ascii="Times New Roman" w:hAnsi="Times New Roman" w:cs="Times New Roman"/>
          <w:sz w:val="24"/>
          <w:szCs w:val="24"/>
          <w:lang w:val="en-GB"/>
        </w:rPr>
        <w:t>effect of co-culture with epithelial cells</w:t>
      </w:r>
      <w:r w:rsidR="00087C5D" w:rsidRPr="00CA5D5F">
        <w:rPr>
          <w:rFonts w:ascii="Times New Roman" w:hAnsi="Times New Roman" w:cs="Times New Roman"/>
          <w:sz w:val="24"/>
          <w:szCs w:val="24"/>
          <w:lang w:val="en-GB"/>
        </w:rPr>
        <w:t xml:space="preserve"> it was chosen not to use th</w:t>
      </w:r>
      <w:r w:rsidR="00421D22">
        <w:rPr>
          <w:rFonts w:ascii="Times New Roman" w:hAnsi="Times New Roman" w:cs="Times New Roman"/>
          <w:sz w:val="24"/>
          <w:szCs w:val="24"/>
          <w:lang w:val="en-GB"/>
        </w:rPr>
        <w:t>is method to mimic the ovarian</w:t>
      </w:r>
      <w:r w:rsidR="004322C5">
        <w:rPr>
          <w:rFonts w:ascii="Times New Roman" w:hAnsi="Times New Roman" w:cs="Times New Roman"/>
          <w:sz w:val="24"/>
          <w:szCs w:val="24"/>
          <w:lang w:val="en-GB"/>
        </w:rPr>
        <w:t xml:space="preserve"> environment.</w:t>
      </w:r>
    </w:p>
    <w:p w:rsidR="004322C5" w:rsidRDefault="004322C5" w:rsidP="004322C5">
      <w:pPr>
        <w:pStyle w:val="Geenafstand"/>
        <w:ind w:firstLine="360"/>
        <w:rPr>
          <w:rFonts w:ascii="Times New Roman" w:hAnsi="Times New Roman" w:cs="Times New Roman"/>
          <w:sz w:val="24"/>
          <w:szCs w:val="24"/>
          <w:lang w:val="en-GB"/>
        </w:rPr>
      </w:pPr>
    </w:p>
    <w:p w:rsidR="004322C5" w:rsidRDefault="00421D22" w:rsidP="004322C5">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Progesterone has</w:t>
      </w:r>
      <w:r w:rsidR="008B4C7F" w:rsidRPr="00B9592B">
        <w:rPr>
          <w:rFonts w:ascii="Times New Roman" w:hAnsi="Times New Roman" w:cs="Times New Roman"/>
          <w:sz w:val="24"/>
          <w:szCs w:val="24"/>
          <w:lang w:val="en-GB"/>
        </w:rPr>
        <w:t xml:space="preserve"> </w:t>
      </w:r>
      <w:r w:rsidR="006729BB" w:rsidRPr="00B9592B">
        <w:rPr>
          <w:rFonts w:ascii="Times New Roman" w:hAnsi="Times New Roman" w:cs="Times New Roman"/>
          <w:sz w:val="24"/>
          <w:szCs w:val="24"/>
          <w:lang w:val="en-GB"/>
        </w:rPr>
        <w:t>different</w:t>
      </w:r>
      <w:r w:rsidR="008B4C7F" w:rsidRPr="00B9592B">
        <w:rPr>
          <w:rFonts w:ascii="Times New Roman" w:hAnsi="Times New Roman" w:cs="Times New Roman"/>
          <w:sz w:val="24"/>
          <w:szCs w:val="24"/>
          <w:lang w:val="en-GB"/>
        </w:rPr>
        <w:t xml:space="preserve"> effects on oocyte maturation in </w:t>
      </w:r>
      <w:r w:rsidR="006729BB" w:rsidRPr="00B9592B">
        <w:rPr>
          <w:rFonts w:ascii="Times New Roman" w:hAnsi="Times New Roman" w:cs="Times New Roman"/>
          <w:sz w:val="24"/>
          <w:szCs w:val="24"/>
          <w:lang w:val="en-GB"/>
        </w:rPr>
        <w:t>various</w:t>
      </w:r>
      <w:r w:rsidR="002A55C0" w:rsidRPr="00B9592B">
        <w:rPr>
          <w:rFonts w:ascii="Times New Roman" w:hAnsi="Times New Roman" w:cs="Times New Roman"/>
          <w:sz w:val="24"/>
          <w:szCs w:val="24"/>
          <w:lang w:val="en-GB"/>
        </w:rPr>
        <w:t xml:space="preserve"> mammals. High levels of </w:t>
      </w:r>
      <w:r w:rsidR="002244CB" w:rsidRPr="00B9592B">
        <w:rPr>
          <w:rFonts w:ascii="Times New Roman" w:hAnsi="Times New Roman" w:cs="Times New Roman"/>
          <w:sz w:val="24"/>
          <w:szCs w:val="24"/>
          <w:lang w:val="en-GB"/>
        </w:rPr>
        <w:t>progesterone can induce meiotic arrest in the mouse, but can improve the ratio of oocytes from rh</w:t>
      </w:r>
      <w:r w:rsidR="00D271B6">
        <w:rPr>
          <w:rFonts w:ascii="Times New Roman" w:hAnsi="Times New Roman" w:cs="Times New Roman"/>
          <w:sz w:val="24"/>
          <w:szCs w:val="24"/>
          <w:lang w:val="en-GB"/>
        </w:rPr>
        <w:t>esus monkeys reaching MII (</w:t>
      </w:r>
      <w:r w:rsidR="002244CB" w:rsidRPr="00B9592B">
        <w:rPr>
          <w:rFonts w:ascii="Times New Roman" w:hAnsi="Times New Roman" w:cs="Times New Roman"/>
          <w:sz w:val="24"/>
          <w:szCs w:val="24"/>
          <w:lang w:val="en-GB"/>
        </w:rPr>
        <w:t>Kim et al. 2005).</w:t>
      </w:r>
      <w:r>
        <w:rPr>
          <w:rFonts w:ascii="Times New Roman" w:hAnsi="Times New Roman" w:cs="Times New Roman"/>
          <w:sz w:val="24"/>
          <w:szCs w:val="24"/>
          <w:lang w:val="en-GB"/>
        </w:rPr>
        <w:t xml:space="preserve"> Addition of</w:t>
      </w:r>
      <w:r w:rsidR="00F3339F">
        <w:rPr>
          <w:rFonts w:ascii="Times New Roman" w:hAnsi="Times New Roman" w:cs="Times New Roman"/>
          <w:sz w:val="24"/>
          <w:szCs w:val="24"/>
          <w:lang w:val="en-GB"/>
        </w:rPr>
        <w:t xml:space="preserve"> progesterone to</w:t>
      </w:r>
      <w:r>
        <w:rPr>
          <w:rFonts w:ascii="Times New Roman" w:hAnsi="Times New Roman" w:cs="Times New Roman"/>
          <w:sz w:val="24"/>
          <w:szCs w:val="24"/>
          <w:lang w:val="en-GB"/>
        </w:rPr>
        <w:t xml:space="preserve"> IVM medium of</w:t>
      </w:r>
      <w:r w:rsidR="00F3339F">
        <w:rPr>
          <w:rFonts w:ascii="Times New Roman" w:hAnsi="Times New Roman" w:cs="Times New Roman"/>
          <w:sz w:val="24"/>
          <w:szCs w:val="24"/>
          <w:lang w:val="en-GB"/>
        </w:rPr>
        <w:t xml:space="preserve"> </w:t>
      </w:r>
      <w:r>
        <w:rPr>
          <w:rFonts w:ascii="Times New Roman" w:hAnsi="Times New Roman" w:cs="Times New Roman"/>
          <w:sz w:val="24"/>
          <w:szCs w:val="24"/>
          <w:lang w:val="en-GB"/>
        </w:rPr>
        <w:t>COCs</w:t>
      </w:r>
      <w:r w:rsidR="00F3339F">
        <w:rPr>
          <w:rFonts w:ascii="Times New Roman" w:hAnsi="Times New Roman" w:cs="Times New Roman"/>
          <w:sz w:val="24"/>
          <w:szCs w:val="24"/>
          <w:lang w:val="en-GB"/>
        </w:rPr>
        <w:t xml:space="preserve"> retrieved from do</w:t>
      </w:r>
      <w:r>
        <w:rPr>
          <w:rFonts w:ascii="Times New Roman" w:hAnsi="Times New Roman" w:cs="Times New Roman"/>
          <w:sz w:val="24"/>
          <w:szCs w:val="24"/>
          <w:lang w:val="en-GB"/>
        </w:rPr>
        <w:t xml:space="preserve">gs in the anoestrus stage or </w:t>
      </w:r>
      <w:r w:rsidR="00F3339F">
        <w:rPr>
          <w:rFonts w:ascii="Times New Roman" w:hAnsi="Times New Roman" w:cs="Times New Roman"/>
          <w:sz w:val="24"/>
          <w:szCs w:val="24"/>
          <w:lang w:val="en-GB"/>
        </w:rPr>
        <w:t>luteal stage of their cycle impro</w:t>
      </w:r>
      <w:r>
        <w:rPr>
          <w:rFonts w:ascii="Times New Roman" w:hAnsi="Times New Roman" w:cs="Times New Roman"/>
          <w:sz w:val="24"/>
          <w:szCs w:val="24"/>
          <w:lang w:val="en-GB"/>
        </w:rPr>
        <w:t xml:space="preserve">ved maturation rates to MII. The results of </w:t>
      </w:r>
      <w:r w:rsidR="00F3339F">
        <w:rPr>
          <w:rFonts w:ascii="Times New Roman" w:hAnsi="Times New Roman" w:cs="Times New Roman"/>
          <w:sz w:val="24"/>
          <w:szCs w:val="24"/>
          <w:lang w:val="en-GB"/>
        </w:rPr>
        <w:t xml:space="preserve">oocytes collected from dogs in oestrus </w:t>
      </w:r>
      <w:r>
        <w:rPr>
          <w:rFonts w:ascii="Times New Roman" w:hAnsi="Times New Roman" w:cs="Times New Roman"/>
          <w:sz w:val="24"/>
          <w:szCs w:val="24"/>
          <w:lang w:val="en-GB"/>
        </w:rPr>
        <w:t>yielded</w:t>
      </w:r>
      <w:r w:rsidR="00F3339F">
        <w:rPr>
          <w:rFonts w:ascii="Times New Roman" w:hAnsi="Times New Roman" w:cs="Times New Roman"/>
          <w:sz w:val="24"/>
          <w:szCs w:val="24"/>
          <w:lang w:val="en-GB"/>
        </w:rPr>
        <w:t xml:space="preserve"> maturation rates that were </w:t>
      </w:r>
      <w:r>
        <w:rPr>
          <w:rFonts w:ascii="Times New Roman" w:hAnsi="Times New Roman" w:cs="Times New Roman"/>
          <w:sz w:val="24"/>
          <w:szCs w:val="24"/>
          <w:lang w:val="en-GB"/>
        </w:rPr>
        <w:t xml:space="preserve">always </w:t>
      </w:r>
      <w:r w:rsidR="00F3339F">
        <w:rPr>
          <w:rFonts w:ascii="Times New Roman" w:hAnsi="Times New Roman" w:cs="Times New Roman"/>
          <w:sz w:val="24"/>
          <w:szCs w:val="24"/>
          <w:lang w:val="en-GB"/>
        </w:rPr>
        <w:t xml:space="preserve">higher </w:t>
      </w:r>
      <w:r w:rsidR="00267053">
        <w:rPr>
          <w:rFonts w:ascii="Times New Roman" w:hAnsi="Times New Roman" w:cs="Times New Roman"/>
          <w:sz w:val="24"/>
          <w:szCs w:val="24"/>
          <w:lang w:val="en-GB"/>
        </w:rPr>
        <w:t xml:space="preserve">compared to results from </w:t>
      </w:r>
      <w:r>
        <w:rPr>
          <w:rFonts w:ascii="Times New Roman" w:hAnsi="Times New Roman" w:cs="Times New Roman"/>
          <w:sz w:val="24"/>
          <w:szCs w:val="24"/>
          <w:lang w:val="en-GB"/>
        </w:rPr>
        <w:t xml:space="preserve">bitches in anoestrus or luteal stage </w:t>
      </w:r>
      <w:r w:rsidR="00F3339F">
        <w:rPr>
          <w:rFonts w:ascii="Times New Roman" w:hAnsi="Times New Roman" w:cs="Times New Roman"/>
          <w:sz w:val="24"/>
          <w:szCs w:val="24"/>
          <w:lang w:val="en-GB"/>
        </w:rPr>
        <w:t>(Kim et al. 2005). The concentration of progesterone that</w:t>
      </w:r>
      <w:r>
        <w:rPr>
          <w:rFonts w:ascii="Times New Roman" w:hAnsi="Times New Roman" w:cs="Times New Roman"/>
          <w:sz w:val="24"/>
          <w:szCs w:val="24"/>
          <w:lang w:val="en-GB"/>
        </w:rPr>
        <w:t xml:space="preserve"> improved the maturation</w:t>
      </w:r>
      <w:r w:rsidR="00F3339F">
        <w:rPr>
          <w:rFonts w:ascii="Times New Roman" w:hAnsi="Times New Roman" w:cs="Times New Roman"/>
          <w:sz w:val="24"/>
          <w:szCs w:val="24"/>
          <w:lang w:val="en-GB"/>
        </w:rPr>
        <w:t xml:space="preserve"> varied between different cycle stages, oocytes retrieved from the follicular phas</w:t>
      </w:r>
      <w:r w:rsidR="004322C5">
        <w:rPr>
          <w:rFonts w:ascii="Times New Roman" w:hAnsi="Times New Roman" w:cs="Times New Roman"/>
          <w:sz w:val="24"/>
          <w:szCs w:val="24"/>
          <w:lang w:val="en-GB"/>
        </w:rPr>
        <w:t>e needed higher concentrations.</w:t>
      </w:r>
    </w:p>
    <w:p w:rsidR="004322C5" w:rsidRDefault="004322C5" w:rsidP="004322C5">
      <w:pPr>
        <w:pStyle w:val="Geenafstand"/>
        <w:ind w:firstLine="360"/>
        <w:rPr>
          <w:rFonts w:ascii="Times New Roman" w:hAnsi="Times New Roman" w:cs="Times New Roman"/>
          <w:sz w:val="24"/>
          <w:szCs w:val="24"/>
          <w:lang w:val="en-GB"/>
        </w:rPr>
      </w:pPr>
    </w:p>
    <w:p w:rsidR="004322C5" w:rsidRDefault="00267053" w:rsidP="004322C5">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It has been shown that COC</w:t>
      </w:r>
      <w:r w:rsidR="00470B29" w:rsidRPr="00B9592B">
        <w:rPr>
          <w:rFonts w:ascii="Times New Roman" w:hAnsi="Times New Roman" w:cs="Times New Roman"/>
          <w:sz w:val="24"/>
          <w:szCs w:val="24"/>
          <w:lang w:val="en-GB"/>
        </w:rPr>
        <w:t xml:space="preserve"> density in culture media can influence </w:t>
      </w:r>
      <w:r w:rsidR="001B4AF1" w:rsidRPr="00B9592B">
        <w:rPr>
          <w:rFonts w:ascii="Times New Roman" w:hAnsi="Times New Roman" w:cs="Times New Roman"/>
          <w:sz w:val="24"/>
          <w:szCs w:val="24"/>
          <w:lang w:val="en-GB"/>
        </w:rPr>
        <w:t xml:space="preserve">the meiotic resumption. </w:t>
      </w:r>
      <w:r w:rsidR="00421D22">
        <w:rPr>
          <w:rFonts w:ascii="Times New Roman" w:hAnsi="Times New Roman" w:cs="Times New Roman"/>
          <w:sz w:val="24"/>
          <w:szCs w:val="24"/>
          <w:lang w:val="en-GB"/>
        </w:rPr>
        <w:t>Culture groups of</w:t>
      </w:r>
      <w:r w:rsidR="00557BFF" w:rsidRPr="00B9592B">
        <w:rPr>
          <w:rFonts w:ascii="Times New Roman" w:hAnsi="Times New Roman" w:cs="Times New Roman"/>
          <w:sz w:val="24"/>
          <w:szCs w:val="24"/>
          <w:lang w:val="en-GB"/>
        </w:rPr>
        <w:t xml:space="preserve"> 10 COCs per 100µL had a significantly lower number of oocytes that remained in germinal vesicle stage, </w:t>
      </w:r>
      <w:r w:rsidR="00EB092D" w:rsidRPr="00B9592B">
        <w:rPr>
          <w:rFonts w:ascii="Times New Roman" w:hAnsi="Times New Roman" w:cs="Times New Roman"/>
          <w:sz w:val="24"/>
          <w:szCs w:val="24"/>
          <w:lang w:val="en-GB"/>
        </w:rPr>
        <w:t>compared</w:t>
      </w:r>
      <w:r w:rsidR="00557BFF" w:rsidRPr="00B9592B">
        <w:rPr>
          <w:rFonts w:ascii="Times New Roman" w:hAnsi="Times New Roman" w:cs="Times New Roman"/>
          <w:sz w:val="24"/>
          <w:szCs w:val="24"/>
          <w:lang w:val="en-GB"/>
        </w:rPr>
        <w:t xml:space="preserve"> to 15 or 20 COCs in 100µL. This wa</w:t>
      </w:r>
      <w:r w:rsidR="00421D22">
        <w:rPr>
          <w:rFonts w:ascii="Times New Roman" w:hAnsi="Times New Roman" w:cs="Times New Roman"/>
          <w:sz w:val="24"/>
          <w:szCs w:val="24"/>
          <w:lang w:val="en-GB"/>
        </w:rPr>
        <w:t xml:space="preserve">s only observed </w:t>
      </w:r>
      <w:r w:rsidR="003A3753">
        <w:rPr>
          <w:rFonts w:ascii="Times New Roman" w:hAnsi="Times New Roman" w:cs="Times New Roman"/>
          <w:sz w:val="24"/>
          <w:szCs w:val="24"/>
          <w:lang w:val="en-GB"/>
        </w:rPr>
        <w:t>in cultures of</w:t>
      </w:r>
      <w:r w:rsidR="00557BFF" w:rsidRPr="00B9592B">
        <w:rPr>
          <w:rFonts w:ascii="Times New Roman" w:hAnsi="Times New Roman" w:cs="Times New Roman"/>
          <w:sz w:val="24"/>
          <w:szCs w:val="24"/>
          <w:lang w:val="en-GB"/>
        </w:rPr>
        <w:t xml:space="preserve"> </w:t>
      </w:r>
      <w:r w:rsidR="003A3753">
        <w:rPr>
          <w:rFonts w:ascii="Times New Roman" w:hAnsi="Times New Roman" w:cs="Times New Roman"/>
          <w:sz w:val="24"/>
          <w:szCs w:val="24"/>
          <w:lang w:val="en-GB"/>
        </w:rPr>
        <w:t>COC</w:t>
      </w:r>
      <w:r w:rsidR="00557BFF" w:rsidRPr="00B9592B">
        <w:rPr>
          <w:rFonts w:ascii="Times New Roman" w:hAnsi="Times New Roman" w:cs="Times New Roman"/>
          <w:sz w:val="24"/>
          <w:szCs w:val="24"/>
          <w:lang w:val="en-GB"/>
        </w:rPr>
        <w:t xml:space="preserve">s </w:t>
      </w:r>
      <w:r w:rsidR="001B4AF1" w:rsidRPr="00B9592B">
        <w:rPr>
          <w:rFonts w:ascii="Times New Roman" w:hAnsi="Times New Roman" w:cs="Times New Roman"/>
          <w:sz w:val="24"/>
          <w:szCs w:val="24"/>
          <w:lang w:val="en-GB"/>
        </w:rPr>
        <w:t>h</w:t>
      </w:r>
      <w:r w:rsidR="007B70F6" w:rsidRPr="00B9592B">
        <w:rPr>
          <w:rFonts w:ascii="Times New Roman" w:hAnsi="Times New Roman" w:cs="Times New Roman"/>
          <w:sz w:val="24"/>
          <w:szCs w:val="24"/>
          <w:lang w:val="en-GB"/>
        </w:rPr>
        <w:t>arvested from anoestrus bitches</w:t>
      </w:r>
      <w:r w:rsidR="003A3753">
        <w:rPr>
          <w:rFonts w:ascii="Times New Roman" w:hAnsi="Times New Roman" w:cs="Times New Roman"/>
          <w:sz w:val="24"/>
          <w:szCs w:val="24"/>
          <w:lang w:val="en-GB"/>
        </w:rPr>
        <w:t xml:space="preserve"> (</w:t>
      </w:r>
      <w:proofErr w:type="spellStart"/>
      <w:r w:rsidR="001B4AF1" w:rsidRPr="00B9592B">
        <w:rPr>
          <w:rFonts w:ascii="Times New Roman" w:hAnsi="Times New Roman" w:cs="Times New Roman"/>
          <w:sz w:val="24"/>
          <w:szCs w:val="24"/>
          <w:lang w:val="en-GB"/>
        </w:rPr>
        <w:t>Otoi</w:t>
      </w:r>
      <w:proofErr w:type="spellEnd"/>
      <w:r w:rsidR="001B4AF1" w:rsidRPr="00B9592B">
        <w:rPr>
          <w:rFonts w:ascii="Times New Roman" w:hAnsi="Times New Roman" w:cs="Times New Roman"/>
          <w:sz w:val="24"/>
          <w:szCs w:val="24"/>
          <w:lang w:val="en-GB"/>
        </w:rPr>
        <w:t xml:space="preserve"> et al. 2002)</w:t>
      </w:r>
      <w:r w:rsidR="007B70F6" w:rsidRPr="00B9592B">
        <w:rPr>
          <w:rFonts w:ascii="Times New Roman" w:hAnsi="Times New Roman" w:cs="Times New Roman"/>
          <w:sz w:val="24"/>
          <w:szCs w:val="24"/>
          <w:lang w:val="en-GB"/>
        </w:rPr>
        <w:t xml:space="preserve">. Because most of the </w:t>
      </w:r>
      <w:r w:rsidR="003A3753">
        <w:rPr>
          <w:rFonts w:ascii="Times New Roman" w:hAnsi="Times New Roman" w:cs="Times New Roman"/>
          <w:sz w:val="24"/>
          <w:szCs w:val="24"/>
          <w:lang w:val="en-GB"/>
        </w:rPr>
        <w:t>COCs used in the here presented study were assumed to be</w:t>
      </w:r>
      <w:r w:rsidR="007B70F6" w:rsidRPr="00B9592B">
        <w:rPr>
          <w:rFonts w:ascii="Times New Roman" w:hAnsi="Times New Roman" w:cs="Times New Roman"/>
          <w:sz w:val="24"/>
          <w:szCs w:val="24"/>
          <w:lang w:val="en-GB"/>
        </w:rPr>
        <w:t xml:space="preserve"> collected from bitches which had had their last pe</w:t>
      </w:r>
      <w:r>
        <w:rPr>
          <w:rFonts w:ascii="Times New Roman" w:hAnsi="Times New Roman" w:cs="Times New Roman"/>
          <w:sz w:val="24"/>
          <w:szCs w:val="24"/>
          <w:lang w:val="en-GB"/>
        </w:rPr>
        <w:t>riod of heat 2-3 months ago these bitches</w:t>
      </w:r>
      <w:r w:rsidR="007B70F6" w:rsidRPr="00B9592B">
        <w:rPr>
          <w:rFonts w:ascii="Times New Roman" w:hAnsi="Times New Roman" w:cs="Times New Roman"/>
          <w:sz w:val="24"/>
          <w:szCs w:val="24"/>
          <w:lang w:val="en-GB"/>
        </w:rPr>
        <w:t xml:space="preserve"> were considered as anoestrus.</w:t>
      </w:r>
      <w:r w:rsidR="00C75147" w:rsidRPr="00B9592B">
        <w:rPr>
          <w:rFonts w:ascii="Times New Roman" w:hAnsi="Times New Roman" w:cs="Times New Roman"/>
          <w:sz w:val="24"/>
          <w:szCs w:val="24"/>
          <w:lang w:val="en-GB"/>
        </w:rPr>
        <w:t xml:space="preserve"> A ratio of 1</w:t>
      </w:r>
      <w:r w:rsidR="003A3753">
        <w:rPr>
          <w:rFonts w:ascii="Times New Roman" w:hAnsi="Times New Roman" w:cs="Times New Roman"/>
          <w:sz w:val="24"/>
          <w:szCs w:val="24"/>
          <w:lang w:val="en-GB"/>
        </w:rPr>
        <w:t xml:space="preserve"> </w:t>
      </w:r>
      <w:r w:rsidR="00C75147" w:rsidRPr="00B9592B">
        <w:rPr>
          <w:rFonts w:ascii="Times New Roman" w:hAnsi="Times New Roman" w:cs="Times New Roman"/>
          <w:sz w:val="24"/>
          <w:szCs w:val="24"/>
          <w:lang w:val="en-GB"/>
        </w:rPr>
        <w:t>COC per 10µL of culture wa</w:t>
      </w:r>
      <w:r w:rsidR="004322C5">
        <w:rPr>
          <w:rFonts w:ascii="Times New Roman" w:hAnsi="Times New Roman" w:cs="Times New Roman"/>
          <w:sz w:val="24"/>
          <w:szCs w:val="24"/>
          <w:lang w:val="en-GB"/>
        </w:rPr>
        <w:t xml:space="preserve">s chosen for </w:t>
      </w:r>
      <w:r>
        <w:rPr>
          <w:rFonts w:ascii="Times New Roman" w:hAnsi="Times New Roman" w:cs="Times New Roman"/>
          <w:sz w:val="24"/>
          <w:szCs w:val="24"/>
          <w:lang w:val="en-GB"/>
        </w:rPr>
        <w:t xml:space="preserve">COCs from </w:t>
      </w:r>
      <w:r w:rsidR="004322C5">
        <w:rPr>
          <w:rFonts w:ascii="Times New Roman" w:hAnsi="Times New Roman" w:cs="Times New Roman"/>
          <w:sz w:val="24"/>
          <w:szCs w:val="24"/>
          <w:lang w:val="en-GB"/>
        </w:rPr>
        <w:t>anoestrus bitches.</w:t>
      </w:r>
    </w:p>
    <w:p w:rsidR="004322C5" w:rsidRDefault="003A3753" w:rsidP="004322C5">
      <w:pPr>
        <w:pStyle w:val="Geenafstand"/>
        <w:ind w:firstLine="360"/>
        <w:rPr>
          <w:rFonts w:ascii="Times New Roman" w:hAnsi="Times New Roman" w:cs="Times New Roman"/>
          <w:color w:val="FF0000"/>
          <w:sz w:val="24"/>
          <w:szCs w:val="24"/>
          <w:lang w:val="en-GB"/>
        </w:rPr>
      </w:pPr>
      <w:r>
        <w:rPr>
          <w:rFonts w:ascii="Times New Roman" w:hAnsi="Times New Roman" w:cs="Times New Roman"/>
          <w:sz w:val="24"/>
          <w:szCs w:val="24"/>
          <w:lang w:val="en-GB"/>
        </w:rPr>
        <w:t>However, t</w:t>
      </w:r>
      <w:r w:rsidR="00C75147" w:rsidRPr="00B9592B">
        <w:rPr>
          <w:rFonts w:ascii="Times New Roman" w:hAnsi="Times New Roman" w:cs="Times New Roman"/>
          <w:sz w:val="24"/>
          <w:szCs w:val="24"/>
          <w:lang w:val="en-GB"/>
        </w:rPr>
        <w:t xml:space="preserve">he precise cycle stage of the bitches was not determined during this research because the bitches were brought </w:t>
      </w:r>
      <w:r w:rsidR="005C58D5" w:rsidRPr="00B9592B">
        <w:rPr>
          <w:rFonts w:ascii="Times New Roman" w:hAnsi="Times New Roman" w:cs="Times New Roman"/>
          <w:sz w:val="24"/>
          <w:szCs w:val="24"/>
          <w:lang w:val="en-GB"/>
        </w:rPr>
        <w:t>in for a</w:t>
      </w:r>
      <w:r w:rsidR="005A01FB">
        <w:rPr>
          <w:rFonts w:ascii="Times New Roman" w:hAnsi="Times New Roman" w:cs="Times New Roman"/>
          <w:sz w:val="24"/>
          <w:szCs w:val="24"/>
          <w:lang w:val="en-GB"/>
        </w:rPr>
        <w:t>n</w:t>
      </w:r>
      <w:r w:rsidR="00CA5D5F">
        <w:rPr>
          <w:rFonts w:ascii="Times New Roman" w:hAnsi="Times New Roman" w:cs="Times New Roman"/>
          <w:sz w:val="24"/>
          <w:szCs w:val="24"/>
          <w:lang w:val="en-GB"/>
        </w:rPr>
        <w:t xml:space="preserve"> elective</w:t>
      </w:r>
      <w:r w:rsidR="005C58D5" w:rsidRPr="00B9592B">
        <w:rPr>
          <w:rFonts w:ascii="Times New Roman" w:hAnsi="Times New Roman" w:cs="Times New Roman"/>
          <w:sz w:val="24"/>
          <w:szCs w:val="24"/>
          <w:lang w:val="en-GB"/>
        </w:rPr>
        <w:t xml:space="preserve"> </w:t>
      </w:r>
      <w:proofErr w:type="spellStart"/>
      <w:r w:rsidR="005C58D5" w:rsidRPr="00B9592B">
        <w:rPr>
          <w:rFonts w:ascii="Times New Roman" w:hAnsi="Times New Roman" w:cs="Times New Roman"/>
          <w:sz w:val="24"/>
          <w:szCs w:val="24"/>
          <w:lang w:val="en-GB"/>
        </w:rPr>
        <w:t>ovariectomy</w:t>
      </w:r>
      <w:proofErr w:type="spellEnd"/>
      <w:r w:rsidR="00C75147" w:rsidRPr="00B9592B">
        <w:rPr>
          <w:rFonts w:ascii="Times New Roman" w:hAnsi="Times New Roman" w:cs="Times New Roman"/>
          <w:sz w:val="24"/>
          <w:szCs w:val="24"/>
          <w:lang w:val="en-GB"/>
        </w:rPr>
        <w:t xml:space="preserve"> and no further investigation was done</w:t>
      </w:r>
      <w:r w:rsidR="002244CB" w:rsidRPr="00B9592B">
        <w:rPr>
          <w:rFonts w:ascii="Times New Roman" w:hAnsi="Times New Roman" w:cs="Times New Roman"/>
          <w:sz w:val="24"/>
          <w:szCs w:val="24"/>
          <w:lang w:val="en-GB"/>
        </w:rPr>
        <w:t>.</w:t>
      </w:r>
    </w:p>
    <w:p w:rsidR="004322C5" w:rsidRDefault="004322C5" w:rsidP="004322C5">
      <w:pPr>
        <w:pStyle w:val="Geenafstand"/>
        <w:ind w:firstLine="360"/>
        <w:rPr>
          <w:rFonts w:ascii="Times New Roman" w:hAnsi="Times New Roman" w:cs="Times New Roman"/>
          <w:color w:val="FF0000"/>
          <w:sz w:val="24"/>
          <w:szCs w:val="24"/>
          <w:lang w:val="en-GB"/>
        </w:rPr>
      </w:pPr>
    </w:p>
    <w:p w:rsidR="004322C5" w:rsidRDefault="00F3339F" w:rsidP="004322C5">
      <w:pPr>
        <w:pStyle w:val="Geenafstand"/>
        <w:ind w:firstLine="360"/>
        <w:rPr>
          <w:rFonts w:ascii="Times New Roman" w:hAnsi="Times New Roman" w:cs="Times New Roman"/>
          <w:sz w:val="24"/>
          <w:szCs w:val="24"/>
          <w:lang w:val="en-GB"/>
        </w:rPr>
      </w:pPr>
      <w:r w:rsidRPr="00B9592B">
        <w:rPr>
          <w:rFonts w:ascii="Times New Roman" w:hAnsi="Times New Roman" w:cs="Times New Roman"/>
          <w:sz w:val="24"/>
          <w:szCs w:val="24"/>
          <w:lang w:val="en-GB"/>
        </w:rPr>
        <w:t xml:space="preserve">Removal of the cumulus was first attempted solely by </w:t>
      </w:r>
      <w:proofErr w:type="spellStart"/>
      <w:r w:rsidRPr="00B9592B">
        <w:rPr>
          <w:rFonts w:ascii="Times New Roman" w:hAnsi="Times New Roman" w:cs="Times New Roman"/>
          <w:sz w:val="24"/>
          <w:szCs w:val="24"/>
          <w:lang w:val="en-GB"/>
        </w:rPr>
        <w:t>vortexing</w:t>
      </w:r>
      <w:proofErr w:type="spellEnd"/>
      <w:r w:rsidRPr="00B9592B">
        <w:rPr>
          <w:rFonts w:ascii="Times New Roman" w:hAnsi="Times New Roman" w:cs="Times New Roman"/>
          <w:sz w:val="24"/>
          <w:szCs w:val="24"/>
          <w:lang w:val="en-GB"/>
        </w:rPr>
        <w:t xml:space="preserve"> for three minutes, this did not provide the desired results. Oocytes were still surrounded by cumulus cells, which was not preferable for </w:t>
      </w:r>
      <w:r w:rsidR="0085789C">
        <w:rPr>
          <w:rFonts w:ascii="Times New Roman" w:hAnsi="Times New Roman" w:cs="Times New Roman"/>
          <w:sz w:val="24"/>
          <w:szCs w:val="24"/>
          <w:lang w:val="en-GB"/>
        </w:rPr>
        <w:t xml:space="preserve">assessment of the </w:t>
      </w:r>
      <w:r w:rsidRPr="00B9592B">
        <w:rPr>
          <w:rFonts w:ascii="Times New Roman" w:hAnsi="Times New Roman" w:cs="Times New Roman"/>
          <w:sz w:val="24"/>
          <w:szCs w:val="24"/>
          <w:lang w:val="en-GB"/>
        </w:rPr>
        <w:t xml:space="preserve">nuclear </w:t>
      </w:r>
      <w:r w:rsidR="0085789C">
        <w:rPr>
          <w:rFonts w:ascii="Times New Roman" w:hAnsi="Times New Roman" w:cs="Times New Roman"/>
          <w:sz w:val="24"/>
          <w:szCs w:val="24"/>
          <w:lang w:val="en-GB"/>
        </w:rPr>
        <w:t>status</w:t>
      </w:r>
      <w:r w:rsidRPr="00B9592B">
        <w:rPr>
          <w:rFonts w:ascii="Times New Roman" w:hAnsi="Times New Roman" w:cs="Times New Roman"/>
          <w:sz w:val="24"/>
          <w:szCs w:val="24"/>
          <w:lang w:val="en-GB"/>
        </w:rPr>
        <w:t xml:space="preserve">. </w:t>
      </w:r>
      <w:r w:rsidR="0085789C">
        <w:rPr>
          <w:rFonts w:ascii="Times New Roman" w:hAnsi="Times New Roman" w:cs="Times New Roman"/>
          <w:sz w:val="24"/>
          <w:szCs w:val="24"/>
          <w:lang w:val="en-GB"/>
        </w:rPr>
        <w:t>Therefore i</w:t>
      </w:r>
      <w:r w:rsidRPr="00B9592B">
        <w:rPr>
          <w:rFonts w:ascii="Times New Roman" w:hAnsi="Times New Roman" w:cs="Times New Roman"/>
          <w:sz w:val="24"/>
          <w:szCs w:val="24"/>
          <w:lang w:val="en-GB"/>
        </w:rPr>
        <w:t xml:space="preserve">t was </w:t>
      </w:r>
      <w:r w:rsidR="0085789C">
        <w:rPr>
          <w:rFonts w:ascii="Times New Roman" w:hAnsi="Times New Roman" w:cs="Times New Roman"/>
          <w:sz w:val="24"/>
          <w:szCs w:val="24"/>
          <w:lang w:val="en-GB"/>
        </w:rPr>
        <w:t>d</w:t>
      </w:r>
      <w:r w:rsidRPr="00B9592B">
        <w:rPr>
          <w:rFonts w:ascii="Times New Roman" w:hAnsi="Times New Roman" w:cs="Times New Roman"/>
          <w:sz w:val="24"/>
          <w:szCs w:val="24"/>
          <w:lang w:val="en-GB"/>
        </w:rPr>
        <w:t xml:space="preserve">ecided </w:t>
      </w:r>
      <w:r w:rsidR="0085789C">
        <w:rPr>
          <w:rFonts w:ascii="Times New Roman" w:hAnsi="Times New Roman" w:cs="Times New Roman"/>
          <w:sz w:val="24"/>
          <w:szCs w:val="24"/>
          <w:lang w:val="en-GB"/>
        </w:rPr>
        <w:t>to test the method described in multiple articles (</w:t>
      </w:r>
      <w:proofErr w:type="spellStart"/>
      <w:r w:rsidR="0085789C">
        <w:rPr>
          <w:rFonts w:ascii="Times New Roman" w:hAnsi="Times New Roman" w:cs="Times New Roman"/>
          <w:sz w:val="24"/>
          <w:szCs w:val="24"/>
          <w:lang w:val="en-GB"/>
        </w:rPr>
        <w:t>Vannucchi</w:t>
      </w:r>
      <w:proofErr w:type="spellEnd"/>
      <w:r w:rsidR="0085789C">
        <w:rPr>
          <w:rFonts w:ascii="Times New Roman" w:hAnsi="Times New Roman" w:cs="Times New Roman"/>
          <w:sz w:val="24"/>
          <w:szCs w:val="24"/>
          <w:lang w:val="en-GB"/>
        </w:rPr>
        <w:t xml:space="preserve"> 2006, </w:t>
      </w:r>
      <w:proofErr w:type="spellStart"/>
      <w:r w:rsidR="0085789C">
        <w:rPr>
          <w:rFonts w:ascii="Times New Roman" w:hAnsi="Times New Roman" w:cs="Times New Roman"/>
          <w:sz w:val="24"/>
          <w:szCs w:val="24"/>
          <w:lang w:val="en-GB"/>
        </w:rPr>
        <w:t>Saikhum</w:t>
      </w:r>
      <w:proofErr w:type="spellEnd"/>
      <w:r w:rsidR="0085789C">
        <w:rPr>
          <w:rFonts w:ascii="Times New Roman" w:hAnsi="Times New Roman" w:cs="Times New Roman"/>
          <w:sz w:val="24"/>
          <w:szCs w:val="24"/>
          <w:lang w:val="en-GB"/>
        </w:rPr>
        <w:t xml:space="preserve"> 2008, </w:t>
      </w:r>
      <w:r w:rsidRPr="00B9592B">
        <w:rPr>
          <w:rFonts w:ascii="Times New Roman" w:hAnsi="Times New Roman" w:cs="Times New Roman"/>
          <w:sz w:val="24"/>
          <w:szCs w:val="24"/>
          <w:lang w:val="en-GB"/>
        </w:rPr>
        <w:t xml:space="preserve"> </w:t>
      </w:r>
      <w:proofErr w:type="spellStart"/>
      <w:r w:rsidRPr="0085789C">
        <w:rPr>
          <w:rFonts w:ascii="Times New Roman" w:hAnsi="Times New Roman" w:cs="Times New Roman"/>
          <w:sz w:val="24"/>
          <w:szCs w:val="24"/>
          <w:lang w:val="en-GB"/>
        </w:rPr>
        <w:t>Rota</w:t>
      </w:r>
      <w:proofErr w:type="spellEnd"/>
      <w:r w:rsidRPr="0085789C">
        <w:rPr>
          <w:rFonts w:ascii="Times New Roman" w:hAnsi="Times New Roman" w:cs="Times New Roman"/>
          <w:sz w:val="24"/>
          <w:szCs w:val="24"/>
          <w:lang w:val="en-GB"/>
        </w:rPr>
        <w:t xml:space="preserve"> 2004)</w:t>
      </w:r>
      <w:r w:rsidR="004322C5">
        <w:rPr>
          <w:rFonts w:ascii="Times New Roman" w:hAnsi="Times New Roman" w:cs="Times New Roman"/>
          <w:sz w:val="24"/>
          <w:szCs w:val="24"/>
          <w:lang w:val="en-GB"/>
        </w:rPr>
        <w:t>.</w:t>
      </w:r>
    </w:p>
    <w:p w:rsidR="004322C5" w:rsidRDefault="00F3339F" w:rsidP="004322C5">
      <w:pPr>
        <w:pStyle w:val="Geenafstand"/>
        <w:ind w:firstLine="360"/>
        <w:rPr>
          <w:rFonts w:ascii="Times New Roman" w:hAnsi="Times New Roman" w:cs="Times New Roman"/>
          <w:sz w:val="24"/>
          <w:szCs w:val="24"/>
          <w:lang w:val="en-GB"/>
        </w:rPr>
      </w:pPr>
      <w:r w:rsidRPr="00B9592B">
        <w:rPr>
          <w:rFonts w:ascii="Times New Roman" w:hAnsi="Times New Roman" w:cs="Times New Roman"/>
          <w:color w:val="000000" w:themeColor="text1"/>
          <w:sz w:val="24"/>
          <w:szCs w:val="24"/>
          <w:lang w:val="en-GB"/>
        </w:rPr>
        <w:t>This method consisted of placing COCs in hyaluronidase for several minutes and then passing them repeatedly through glass pipettes until all cumulus cells w</w:t>
      </w:r>
      <w:r w:rsidR="0085789C">
        <w:rPr>
          <w:rFonts w:ascii="Times New Roman" w:hAnsi="Times New Roman" w:cs="Times New Roman"/>
          <w:color w:val="000000" w:themeColor="text1"/>
          <w:sz w:val="24"/>
          <w:szCs w:val="24"/>
          <w:lang w:val="en-GB"/>
        </w:rPr>
        <w:t>ere removed. This method had the desired effect</w:t>
      </w:r>
      <w:r w:rsidRPr="00B9592B">
        <w:rPr>
          <w:rFonts w:ascii="Times New Roman" w:hAnsi="Times New Roman" w:cs="Times New Roman"/>
          <w:color w:val="000000" w:themeColor="text1"/>
          <w:sz w:val="24"/>
          <w:szCs w:val="24"/>
          <w:lang w:val="en-GB"/>
        </w:rPr>
        <w:t xml:space="preserve"> directly and only oocytes of poor quality who showed degeneration after maturat</w:t>
      </w:r>
      <w:r w:rsidR="00267053">
        <w:rPr>
          <w:rFonts w:ascii="Times New Roman" w:hAnsi="Times New Roman" w:cs="Times New Roman"/>
          <w:color w:val="000000" w:themeColor="text1"/>
          <w:sz w:val="24"/>
          <w:szCs w:val="24"/>
          <w:lang w:val="en-GB"/>
        </w:rPr>
        <w:t>ion were lost in the process. This</w:t>
      </w:r>
      <w:r w:rsidRPr="00B9592B">
        <w:rPr>
          <w:rFonts w:ascii="Times New Roman" w:hAnsi="Times New Roman" w:cs="Times New Roman"/>
          <w:color w:val="000000" w:themeColor="text1"/>
          <w:sz w:val="24"/>
          <w:szCs w:val="24"/>
          <w:lang w:val="en-GB"/>
        </w:rPr>
        <w:t xml:space="preserve"> also had the advantage that no oocytes of good quality could be lost in the </w:t>
      </w:r>
      <w:proofErr w:type="spellStart"/>
      <w:r w:rsidRPr="00B9592B">
        <w:rPr>
          <w:rFonts w:ascii="Times New Roman" w:hAnsi="Times New Roman" w:cs="Times New Roman"/>
          <w:color w:val="000000" w:themeColor="text1"/>
          <w:sz w:val="24"/>
          <w:szCs w:val="24"/>
          <w:lang w:val="en-GB"/>
        </w:rPr>
        <w:t>vortexi</w:t>
      </w:r>
      <w:r w:rsidR="0085789C">
        <w:rPr>
          <w:rFonts w:ascii="Times New Roman" w:hAnsi="Times New Roman" w:cs="Times New Roman"/>
          <w:color w:val="000000" w:themeColor="text1"/>
          <w:sz w:val="24"/>
          <w:szCs w:val="24"/>
          <w:lang w:val="en-GB"/>
        </w:rPr>
        <w:t>ng</w:t>
      </w:r>
      <w:proofErr w:type="spellEnd"/>
      <w:r w:rsidR="0085789C">
        <w:rPr>
          <w:rFonts w:ascii="Times New Roman" w:hAnsi="Times New Roman" w:cs="Times New Roman"/>
          <w:color w:val="000000" w:themeColor="text1"/>
          <w:sz w:val="24"/>
          <w:szCs w:val="24"/>
          <w:lang w:val="en-GB"/>
        </w:rPr>
        <w:t xml:space="preserve"> process in which oocytes had</w:t>
      </w:r>
      <w:r w:rsidRPr="00B9592B">
        <w:rPr>
          <w:rFonts w:ascii="Times New Roman" w:hAnsi="Times New Roman" w:cs="Times New Roman"/>
          <w:color w:val="000000" w:themeColor="text1"/>
          <w:sz w:val="24"/>
          <w:szCs w:val="24"/>
          <w:lang w:val="en-GB"/>
        </w:rPr>
        <w:t xml:space="preserve"> to be transferred to and from different </w:t>
      </w:r>
      <w:r w:rsidR="0085789C">
        <w:rPr>
          <w:rFonts w:ascii="Times New Roman" w:hAnsi="Times New Roman" w:cs="Times New Roman"/>
          <w:color w:val="000000" w:themeColor="text1"/>
          <w:sz w:val="24"/>
          <w:szCs w:val="24"/>
          <w:lang w:val="en-GB"/>
        </w:rPr>
        <w:t>tube</w:t>
      </w:r>
      <w:r w:rsidRPr="00B9592B">
        <w:rPr>
          <w:rFonts w:ascii="Times New Roman" w:hAnsi="Times New Roman" w:cs="Times New Roman"/>
          <w:color w:val="000000" w:themeColor="text1"/>
          <w:sz w:val="24"/>
          <w:szCs w:val="24"/>
          <w:lang w:val="en-GB"/>
        </w:rPr>
        <w:t>s. It was chosen to use this method of cumulus removal for the remaining duration of the experiment.</w:t>
      </w:r>
    </w:p>
    <w:p w:rsidR="004322C5" w:rsidRDefault="0085789C" w:rsidP="004322C5">
      <w:pPr>
        <w:pStyle w:val="Geenafstand"/>
        <w:ind w:firstLine="360"/>
        <w:rPr>
          <w:rFonts w:ascii="Times New Roman" w:hAnsi="Times New Roman" w:cs="Times New Roman"/>
          <w:sz w:val="24"/>
          <w:szCs w:val="24"/>
          <w:lang w:val="en-GB"/>
        </w:rPr>
      </w:pPr>
      <w:r>
        <w:rPr>
          <w:rFonts w:ascii="Times New Roman" w:hAnsi="Times New Roman" w:cs="Times New Roman"/>
          <w:color w:val="000000" w:themeColor="text1"/>
          <w:sz w:val="24"/>
          <w:szCs w:val="24"/>
          <w:lang w:val="en-GB"/>
        </w:rPr>
        <w:t xml:space="preserve">After denudation </w:t>
      </w:r>
      <w:r w:rsidR="006C7E8A">
        <w:rPr>
          <w:rFonts w:ascii="Times New Roman" w:hAnsi="Times New Roman" w:cs="Times New Roman"/>
          <w:color w:val="000000" w:themeColor="text1"/>
          <w:sz w:val="24"/>
          <w:szCs w:val="24"/>
          <w:lang w:val="en-GB"/>
        </w:rPr>
        <w:t>the o</w:t>
      </w:r>
      <w:r w:rsidR="00F3339F" w:rsidRPr="00B9592B">
        <w:rPr>
          <w:rFonts w:ascii="Times New Roman" w:hAnsi="Times New Roman" w:cs="Times New Roman"/>
          <w:color w:val="000000" w:themeColor="text1"/>
          <w:sz w:val="24"/>
          <w:szCs w:val="24"/>
          <w:lang w:val="en-GB"/>
        </w:rPr>
        <w:t xml:space="preserve">ocytes were </w:t>
      </w:r>
      <w:proofErr w:type="spellStart"/>
      <w:r w:rsidR="00F3339F" w:rsidRPr="00B9592B">
        <w:rPr>
          <w:rFonts w:ascii="Times New Roman" w:hAnsi="Times New Roman" w:cs="Times New Roman"/>
          <w:color w:val="000000" w:themeColor="text1"/>
          <w:sz w:val="24"/>
          <w:szCs w:val="24"/>
          <w:lang w:val="en-GB"/>
        </w:rPr>
        <w:t>permeab</w:t>
      </w:r>
      <w:r w:rsidR="006C7E8A">
        <w:rPr>
          <w:rFonts w:ascii="Times New Roman" w:hAnsi="Times New Roman" w:cs="Times New Roman"/>
          <w:color w:val="000000" w:themeColor="text1"/>
          <w:sz w:val="24"/>
          <w:szCs w:val="24"/>
          <w:lang w:val="en-GB"/>
        </w:rPr>
        <w:t>ilized</w:t>
      </w:r>
      <w:proofErr w:type="spellEnd"/>
      <w:r w:rsidR="00F3339F" w:rsidRPr="00B9592B">
        <w:rPr>
          <w:rFonts w:ascii="Times New Roman" w:hAnsi="Times New Roman" w:cs="Times New Roman"/>
          <w:color w:val="000000" w:themeColor="text1"/>
          <w:sz w:val="24"/>
          <w:szCs w:val="24"/>
          <w:lang w:val="en-GB"/>
        </w:rPr>
        <w:t xml:space="preserve"> by placing them in a solution of 1% Triton X-100 in 4% paraformaldehyde for 10 minutes at room temperature. For logistical reasons some </w:t>
      </w:r>
      <w:r w:rsidR="005A01FB">
        <w:rPr>
          <w:rFonts w:ascii="Times New Roman" w:hAnsi="Times New Roman" w:cs="Times New Roman"/>
          <w:color w:val="000000" w:themeColor="text1"/>
          <w:sz w:val="24"/>
          <w:szCs w:val="24"/>
          <w:lang w:val="en-GB"/>
        </w:rPr>
        <w:t xml:space="preserve">groups of </w:t>
      </w:r>
      <w:r w:rsidR="00F3339F" w:rsidRPr="00B9592B">
        <w:rPr>
          <w:rFonts w:ascii="Times New Roman" w:hAnsi="Times New Roman" w:cs="Times New Roman"/>
          <w:color w:val="000000" w:themeColor="text1"/>
          <w:sz w:val="24"/>
          <w:szCs w:val="24"/>
          <w:lang w:val="en-GB"/>
        </w:rPr>
        <w:t xml:space="preserve">oocytes were placed in 1% paraformaldehyde in the fridge for 24 </w:t>
      </w:r>
      <w:r w:rsidR="005A01FB">
        <w:rPr>
          <w:rFonts w:ascii="Times New Roman" w:hAnsi="Times New Roman" w:cs="Times New Roman"/>
          <w:color w:val="000000" w:themeColor="text1"/>
          <w:sz w:val="24"/>
          <w:szCs w:val="24"/>
          <w:lang w:val="en-GB"/>
        </w:rPr>
        <w:t>to maximal</w:t>
      </w:r>
      <w:r w:rsidR="00F3339F" w:rsidRPr="00B9592B">
        <w:rPr>
          <w:rFonts w:ascii="Times New Roman" w:hAnsi="Times New Roman" w:cs="Times New Roman"/>
          <w:color w:val="000000" w:themeColor="text1"/>
          <w:sz w:val="24"/>
          <w:szCs w:val="24"/>
          <w:lang w:val="en-GB"/>
        </w:rPr>
        <w:t xml:space="preserve"> 110 hours</w:t>
      </w:r>
      <w:r w:rsidR="005A01FB">
        <w:rPr>
          <w:rFonts w:ascii="Times New Roman" w:hAnsi="Times New Roman" w:cs="Times New Roman"/>
          <w:color w:val="000000" w:themeColor="text1"/>
          <w:sz w:val="24"/>
          <w:szCs w:val="24"/>
          <w:lang w:val="en-GB"/>
        </w:rPr>
        <w:t xml:space="preserve"> where after they</w:t>
      </w:r>
      <w:r w:rsidR="00F3339F" w:rsidRPr="00B9592B">
        <w:rPr>
          <w:rFonts w:ascii="Times New Roman" w:hAnsi="Times New Roman" w:cs="Times New Roman"/>
          <w:color w:val="000000" w:themeColor="text1"/>
          <w:sz w:val="24"/>
          <w:szCs w:val="24"/>
          <w:lang w:val="en-GB"/>
        </w:rPr>
        <w:t xml:space="preserve"> were stained with Hoechst according to standard protocol used during this research for all oocytes.</w:t>
      </w:r>
    </w:p>
    <w:p w:rsidR="004322C5" w:rsidRDefault="004322C5" w:rsidP="004322C5">
      <w:pPr>
        <w:pStyle w:val="Geenafstand"/>
        <w:ind w:firstLine="360"/>
        <w:rPr>
          <w:rFonts w:ascii="Times New Roman" w:hAnsi="Times New Roman" w:cs="Times New Roman"/>
          <w:sz w:val="24"/>
          <w:szCs w:val="24"/>
          <w:lang w:val="en-GB"/>
        </w:rPr>
      </w:pPr>
    </w:p>
    <w:p w:rsidR="004322C5" w:rsidRDefault="003831F3" w:rsidP="004322C5">
      <w:pPr>
        <w:pStyle w:val="Geenafstand"/>
        <w:ind w:firstLine="360"/>
        <w:rPr>
          <w:rFonts w:ascii="Times New Roman" w:hAnsi="Times New Roman" w:cs="Times New Roman"/>
          <w:sz w:val="24"/>
          <w:szCs w:val="24"/>
          <w:lang w:val="en-GB"/>
        </w:rPr>
      </w:pPr>
      <w:r w:rsidRPr="00B9592B">
        <w:rPr>
          <w:rFonts w:ascii="Times New Roman" w:hAnsi="Times New Roman" w:cs="Times New Roman"/>
          <w:color w:val="000000" w:themeColor="text1"/>
          <w:sz w:val="24"/>
          <w:szCs w:val="24"/>
          <w:lang w:val="en-GB"/>
        </w:rPr>
        <w:t xml:space="preserve">During examination of nuclear status it was </w:t>
      </w:r>
      <w:r w:rsidR="00060405" w:rsidRPr="00B9592B">
        <w:rPr>
          <w:rFonts w:ascii="Times New Roman" w:hAnsi="Times New Roman" w:cs="Times New Roman"/>
          <w:color w:val="000000" w:themeColor="text1"/>
          <w:sz w:val="24"/>
          <w:szCs w:val="24"/>
          <w:lang w:val="en-GB"/>
        </w:rPr>
        <w:t xml:space="preserve">noticed that oocytes that had been stained immediately after </w:t>
      </w:r>
      <w:proofErr w:type="spellStart"/>
      <w:r w:rsidR="005A01FB">
        <w:rPr>
          <w:rFonts w:ascii="Times New Roman" w:hAnsi="Times New Roman" w:cs="Times New Roman"/>
          <w:color w:val="000000" w:themeColor="text1"/>
          <w:sz w:val="24"/>
          <w:szCs w:val="24"/>
          <w:lang w:val="en-GB"/>
        </w:rPr>
        <w:t>permeabilization</w:t>
      </w:r>
      <w:proofErr w:type="spellEnd"/>
      <w:r w:rsidR="00060405" w:rsidRPr="00B9592B">
        <w:rPr>
          <w:rFonts w:ascii="Times New Roman" w:hAnsi="Times New Roman" w:cs="Times New Roman"/>
          <w:color w:val="000000" w:themeColor="text1"/>
          <w:sz w:val="24"/>
          <w:szCs w:val="24"/>
          <w:lang w:val="en-GB"/>
        </w:rPr>
        <w:t xml:space="preserve"> in Triton X-100 were less clearly visible</w:t>
      </w:r>
      <w:r w:rsidR="005A01FB">
        <w:rPr>
          <w:rFonts w:ascii="Times New Roman" w:hAnsi="Times New Roman" w:cs="Times New Roman"/>
          <w:color w:val="000000" w:themeColor="text1"/>
          <w:sz w:val="24"/>
          <w:szCs w:val="24"/>
          <w:lang w:val="en-GB"/>
        </w:rPr>
        <w:t>,</w:t>
      </w:r>
      <w:r w:rsidR="00060405" w:rsidRPr="00B9592B">
        <w:rPr>
          <w:rFonts w:ascii="Times New Roman" w:hAnsi="Times New Roman" w:cs="Times New Roman"/>
          <w:color w:val="000000" w:themeColor="text1"/>
          <w:sz w:val="24"/>
          <w:szCs w:val="24"/>
          <w:lang w:val="en-GB"/>
        </w:rPr>
        <w:t xml:space="preserve"> </w:t>
      </w:r>
      <w:r w:rsidR="005A01FB">
        <w:rPr>
          <w:rFonts w:ascii="Times New Roman" w:hAnsi="Times New Roman" w:cs="Times New Roman"/>
          <w:color w:val="000000" w:themeColor="text1"/>
          <w:sz w:val="24"/>
          <w:szCs w:val="24"/>
          <w:lang w:val="en-GB"/>
        </w:rPr>
        <w:t xml:space="preserve">and their nuclear status more difficult to determine, </w:t>
      </w:r>
      <w:r w:rsidR="00060405" w:rsidRPr="00B9592B">
        <w:rPr>
          <w:rFonts w:ascii="Times New Roman" w:hAnsi="Times New Roman" w:cs="Times New Roman"/>
          <w:color w:val="000000" w:themeColor="text1"/>
          <w:sz w:val="24"/>
          <w:szCs w:val="24"/>
          <w:lang w:val="en-GB"/>
        </w:rPr>
        <w:t>than those which had temporarily</w:t>
      </w:r>
      <w:r w:rsidR="005A01FB">
        <w:rPr>
          <w:rFonts w:ascii="Times New Roman" w:hAnsi="Times New Roman" w:cs="Times New Roman"/>
          <w:color w:val="000000" w:themeColor="text1"/>
          <w:sz w:val="24"/>
          <w:szCs w:val="24"/>
          <w:lang w:val="en-GB"/>
        </w:rPr>
        <w:t xml:space="preserve"> been</w:t>
      </w:r>
      <w:r w:rsidR="00060405" w:rsidRPr="00B9592B">
        <w:rPr>
          <w:rFonts w:ascii="Times New Roman" w:hAnsi="Times New Roman" w:cs="Times New Roman"/>
          <w:color w:val="000000" w:themeColor="text1"/>
          <w:sz w:val="24"/>
          <w:szCs w:val="24"/>
          <w:lang w:val="en-GB"/>
        </w:rPr>
        <w:t xml:space="preserve"> stored in paraformaldehyde 1%. It was not possible to determine the precise improvement of </w:t>
      </w:r>
      <w:r w:rsidR="0042052A">
        <w:rPr>
          <w:rFonts w:ascii="Times New Roman" w:hAnsi="Times New Roman" w:cs="Times New Roman"/>
          <w:color w:val="000000" w:themeColor="text1"/>
          <w:sz w:val="24"/>
          <w:szCs w:val="24"/>
          <w:lang w:val="en-GB"/>
        </w:rPr>
        <w:t>Hoechst staining, neither was it possible to investigate</w:t>
      </w:r>
      <w:r w:rsidR="00060405" w:rsidRPr="00B9592B">
        <w:rPr>
          <w:rFonts w:ascii="Times New Roman" w:hAnsi="Times New Roman" w:cs="Times New Roman"/>
          <w:color w:val="000000" w:themeColor="text1"/>
          <w:sz w:val="24"/>
          <w:szCs w:val="24"/>
          <w:lang w:val="en-GB"/>
        </w:rPr>
        <w:t xml:space="preserve"> this discovery any further. </w:t>
      </w:r>
      <w:r w:rsidR="0042052A">
        <w:rPr>
          <w:rFonts w:ascii="Times New Roman" w:hAnsi="Times New Roman" w:cs="Times New Roman"/>
          <w:color w:val="000000" w:themeColor="text1"/>
          <w:sz w:val="24"/>
          <w:szCs w:val="24"/>
          <w:lang w:val="en-GB"/>
        </w:rPr>
        <w:t xml:space="preserve">For the purpose of continuity </w:t>
      </w:r>
      <w:r w:rsidR="00060405" w:rsidRPr="00B9592B">
        <w:rPr>
          <w:rFonts w:ascii="Times New Roman" w:hAnsi="Times New Roman" w:cs="Times New Roman"/>
          <w:color w:val="000000" w:themeColor="text1"/>
          <w:sz w:val="24"/>
          <w:szCs w:val="24"/>
          <w:lang w:val="en-GB"/>
        </w:rPr>
        <w:t xml:space="preserve">it was chosen to store all oocytes in </w:t>
      </w:r>
      <w:r w:rsidR="00267053">
        <w:rPr>
          <w:rFonts w:ascii="Times New Roman" w:hAnsi="Times New Roman" w:cs="Times New Roman"/>
          <w:color w:val="000000" w:themeColor="text1"/>
          <w:sz w:val="24"/>
          <w:szCs w:val="24"/>
          <w:lang w:val="en-GB"/>
        </w:rPr>
        <w:t>paraformaldehyde 1</w:t>
      </w:r>
      <w:r w:rsidR="00F3339F">
        <w:rPr>
          <w:rFonts w:ascii="Times New Roman" w:hAnsi="Times New Roman" w:cs="Times New Roman"/>
          <w:color w:val="000000" w:themeColor="text1"/>
          <w:sz w:val="24"/>
          <w:szCs w:val="24"/>
          <w:lang w:val="en-GB"/>
        </w:rPr>
        <w:t xml:space="preserve">% temporarily. This is an interesting </w:t>
      </w:r>
      <w:r w:rsidR="0042052A">
        <w:rPr>
          <w:rFonts w:ascii="Times New Roman" w:hAnsi="Times New Roman" w:cs="Times New Roman"/>
          <w:color w:val="000000" w:themeColor="text1"/>
          <w:sz w:val="24"/>
          <w:szCs w:val="24"/>
          <w:lang w:val="en-GB"/>
        </w:rPr>
        <w:t>phenomenon</w:t>
      </w:r>
      <w:r w:rsidR="00F3339F">
        <w:rPr>
          <w:rFonts w:ascii="Times New Roman" w:hAnsi="Times New Roman" w:cs="Times New Roman"/>
          <w:color w:val="000000" w:themeColor="text1"/>
          <w:sz w:val="24"/>
          <w:szCs w:val="24"/>
          <w:lang w:val="en-GB"/>
        </w:rPr>
        <w:t xml:space="preserve"> </w:t>
      </w:r>
      <w:r w:rsidR="0042052A">
        <w:rPr>
          <w:rFonts w:ascii="Times New Roman" w:hAnsi="Times New Roman" w:cs="Times New Roman"/>
          <w:color w:val="000000" w:themeColor="text1"/>
          <w:sz w:val="24"/>
          <w:szCs w:val="24"/>
          <w:lang w:val="en-GB"/>
        </w:rPr>
        <w:t xml:space="preserve">which </w:t>
      </w:r>
      <w:r w:rsidR="00F3339F">
        <w:rPr>
          <w:rFonts w:ascii="Times New Roman" w:hAnsi="Times New Roman" w:cs="Times New Roman"/>
          <w:color w:val="000000" w:themeColor="text1"/>
          <w:sz w:val="24"/>
          <w:szCs w:val="24"/>
          <w:lang w:val="en-GB"/>
        </w:rPr>
        <w:t xml:space="preserve">could benefit the determination of nuclear maturation if </w:t>
      </w:r>
      <w:r w:rsidR="0042052A">
        <w:rPr>
          <w:rFonts w:ascii="Times New Roman" w:hAnsi="Times New Roman" w:cs="Times New Roman"/>
          <w:color w:val="000000" w:themeColor="text1"/>
          <w:sz w:val="24"/>
          <w:szCs w:val="24"/>
          <w:lang w:val="en-GB"/>
        </w:rPr>
        <w:t>the exact effect and method to achieve this</w:t>
      </w:r>
      <w:r w:rsidR="00F3339F">
        <w:rPr>
          <w:rFonts w:ascii="Times New Roman" w:hAnsi="Times New Roman" w:cs="Times New Roman"/>
          <w:color w:val="000000" w:themeColor="text1"/>
          <w:sz w:val="24"/>
          <w:szCs w:val="24"/>
          <w:lang w:val="en-GB"/>
        </w:rPr>
        <w:t xml:space="preserve"> </w:t>
      </w:r>
      <w:r w:rsidR="009C02F7">
        <w:rPr>
          <w:rFonts w:ascii="Times New Roman" w:hAnsi="Times New Roman" w:cs="Times New Roman"/>
          <w:color w:val="000000" w:themeColor="text1"/>
          <w:sz w:val="24"/>
          <w:szCs w:val="24"/>
          <w:lang w:val="en-GB"/>
        </w:rPr>
        <w:t>could be determined.</w:t>
      </w:r>
      <w:r w:rsidR="00F3339F">
        <w:rPr>
          <w:rFonts w:ascii="Times New Roman" w:hAnsi="Times New Roman" w:cs="Times New Roman"/>
          <w:color w:val="000000" w:themeColor="text1"/>
          <w:sz w:val="24"/>
          <w:szCs w:val="24"/>
          <w:lang w:val="en-GB"/>
        </w:rPr>
        <w:t xml:space="preserve"> </w:t>
      </w:r>
    </w:p>
    <w:p w:rsidR="004322C5" w:rsidRDefault="004322C5" w:rsidP="004322C5">
      <w:pPr>
        <w:pStyle w:val="Geenafstand"/>
        <w:ind w:firstLine="360"/>
        <w:rPr>
          <w:rFonts w:ascii="Times New Roman" w:hAnsi="Times New Roman" w:cs="Times New Roman"/>
          <w:sz w:val="24"/>
          <w:szCs w:val="24"/>
          <w:lang w:val="en-GB"/>
        </w:rPr>
      </w:pPr>
    </w:p>
    <w:p w:rsidR="004322C5" w:rsidRDefault="00D023F3" w:rsidP="004322C5">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D</w:t>
      </w:r>
      <w:r w:rsidR="0002630D" w:rsidRPr="00B9592B">
        <w:rPr>
          <w:rFonts w:ascii="Times New Roman" w:hAnsi="Times New Roman" w:cs="Times New Roman"/>
          <w:sz w:val="24"/>
          <w:szCs w:val="24"/>
          <w:lang w:val="en-GB"/>
        </w:rPr>
        <w:t xml:space="preserve">ifficulties were </w:t>
      </w:r>
      <w:r w:rsidR="0042052A">
        <w:rPr>
          <w:rFonts w:ascii="Times New Roman" w:hAnsi="Times New Roman" w:cs="Times New Roman"/>
          <w:sz w:val="24"/>
          <w:szCs w:val="24"/>
          <w:lang w:val="en-GB"/>
        </w:rPr>
        <w:t>encountered</w:t>
      </w:r>
      <w:r w:rsidR="0002630D" w:rsidRPr="00B9592B">
        <w:rPr>
          <w:rFonts w:ascii="Times New Roman" w:hAnsi="Times New Roman" w:cs="Times New Roman"/>
          <w:sz w:val="24"/>
          <w:szCs w:val="24"/>
          <w:lang w:val="en-GB"/>
        </w:rPr>
        <w:t xml:space="preserve"> during the examination of oocytes after 72 hours of culture and staining with Hoechst. During the initial </w:t>
      </w:r>
      <w:r w:rsidR="00307AFC">
        <w:rPr>
          <w:rFonts w:ascii="Times New Roman" w:hAnsi="Times New Roman" w:cs="Times New Roman"/>
          <w:sz w:val="24"/>
          <w:szCs w:val="24"/>
          <w:lang w:val="en-GB"/>
        </w:rPr>
        <w:t>experiments</w:t>
      </w:r>
      <w:r w:rsidR="0002630D" w:rsidRPr="00B9592B">
        <w:rPr>
          <w:rFonts w:ascii="Times New Roman" w:hAnsi="Times New Roman" w:cs="Times New Roman"/>
          <w:sz w:val="24"/>
          <w:szCs w:val="24"/>
          <w:lang w:val="en-GB"/>
        </w:rPr>
        <w:t xml:space="preserve"> it was attempted to solely vortex the oocytes to remove the cumulus, but this was not sufficient. Large numbers of cumulus </w:t>
      </w:r>
      <w:r w:rsidR="009C02F7">
        <w:rPr>
          <w:rFonts w:ascii="Times New Roman" w:hAnsi="Times New Roman" w:cs="Times New Roman"/>
          <w:sz w:val="24"/>
          <w:szCs w:val="24"/>
          <w:lang w:val="en-GB"/>
        </w:rPr>
        <w:t>remained</w:t>
      </w:r>
      <w:r w:rsidR="0072764A">
        <w:rPr>
          <w:rFonts w:ascii="Times New Roman" w:hAnsi="Times New Roman" w:cs="Times New Roman"/>
          <w:sz w:val="24"/>
          <w:szCs w:val="24"/>
          <w:lang w:val="en-GB"/>
        </w:rPr>
        <w:t xml:space="preserve"> </w:t>
      </w:r>
      <w:r w:rsidR="0002630D" w:rsidRPr="00B9592B">
        <w:rPr>
          <w:rFonts w:ascii="Times New Roman" w:hAnsi="Times New Roman" w:cs="Times New Roman"/>
          <w:sz w:val="24"/>
          <w:szCs w:val="24"/>
          <w:lang w:val="en-GB"/>
        </w:rPr>
        <w:t xml:space="preserve">on the oocytes after </w:t>
      </w:r>
      <w:proofErr w:type="spellStart"/>
      <w:r w:rsidR="00DA38B2">
        <w:rPr>
          <w:rFonts w:ascii="Times New Roman" w:hAnsi="Times New Roman" w:cs="Times New Roman"/>
          <w:sz w:val="24"/>
          <w:szCs w:val="24"/>
          <w:lang w:val="en-GB"/>
        </w:rPr>
        <w:t>vortexing</w:t>
      </w:r>
      <w:proofErr w:type="spellEnd"/>
      <w:r w:rsidR="00DA38B2">
        <w:rPr>
          <w:rFonts w:ascii="Times New Roman" w:hAnsi="Times New Roman" w:cs="Times New Roman"/>
          <w:sz w:val="24"/>
          <w:szCs w:val="24"/>
          <w:lang w:val="en-GB"/>
        </w:rPr>
        <w:t xml:space="preserve"> </w:t>
      </w:r>
      <w:r w:rsidR="009C02F7">
        <w:rPr>
          <w:rFonts w:ascii="Times New Roman" w:hAnsi="Times New Roman" w:cs="Times New Roman"/>
          <w:sz w:val="24"/>
          <w:szCs w:val="24"/>
          <w:lang w:val="en-GB"/>
        </w:rPr>
        <w:t xml:space="preserve">and </w:t>
      </w:r>
      <w:r w:rsidR="0002630D" w:rsidRPr="00B9592B">
        <w:rPr>
          <w:rFonts w:ascii="Times New Roman" w:hAnsi="Times New Roman" w:cs="Times New Roman"/>
          <w:sz w:val="24"/>
          <w:szCs w:val="24"/>
          <w:lang w:val="en-GB"/>
        </w:rPr>
        <w:t>made it difficult to determine the nuclear status</w:t>
      </w:r>
      <w:r w:rsidR="00021EB7" w:rsidRPr="00B9592B">
        <w:rPr>
          <w:rFonts w:ascii="Times New Roman" w:hAnsi="Times New Roman" w:cs="Times New Roman"/>
          <w:sz w:val="24"/>
          <w:szCs w:val="24"/>
          <w:lang w:val="en-GB"/>
        </w:rPr>
        <w:t xml:space="preserve">. This </w:t>
      </w:r>
      <w:r w:rsidR="009C02F7">
        <w:rPr>
          <w:rFonts w:ascii="Times New Roman" w:hAnsi="Times New Roman" w:cs="Times New Roman"/>
          <w:sz w:val="24"/>
          <w:szCs w:val="24"/>
          <w:lang w:val="en-GB"/>
        </w:rPr>
        <w:t xml:space="preserve">was </w:t>
      </w:r>
      <w:r w:rsidR="00021EB7" w:rsidRPr="00B9592B">
        <w:rPr>
          <w:rFonts w:ascii="Times New Roman" w:hAnsi="Times New Roman" w:cs="Times New Roman"/>
          <w:sz w:val="24"/>
          <w:szCs w:val="24"/>
          <w:lang w:val="en-GB"/>
        </w:rPr>
        <w:t xml:space="preserve">because </w:t>
      </w:r>
      <w:r w:rsidR="0002630D" w:rsidRPr="00B9592B">
        <w:rPr>
          <w:rFonts w:ascii="Times New Roman" w:hAnsi="Times New Roman" w:cs="Times New Roman"/>
          <w:sz w:val="24"/>
          <w:szCs w:val="24"/>
          <w:lang w:val="en-GB"/>
        </w:rPr>
        <w:t>a clear view of the nuclear material was not possible</w:t>
      </w:r>
      <w:r w:rsidR="00021EB7" w:rsidRPr="00B9592B">
        <w:rPr>
          <w:rFonts w:ascii="Times New Roman" w:hAnsi="Times New Roman" w:cs="Times New Roman"/>
          <w:sz w:val="24"/>
          <w:szCs w:val="24"/>
          <w:lang w:val="en-GB"/>
        </w:rPr>
        <w:t xml:space="preserve"> and the detection of a polar body was difficult.</w:t>
      </w:r>
      <w:r w:rsidR="0002630D" w:rsidRPr="00B9592B">
        <w:rPr>
          <w:rFonts w:ascii="Times New Roman" w:hAnsi="Times New Roman" w:cs="Times New Roman"/>
          <w:sz w:val="24"/>
          <w:szCs w:val="24"/>
          <w:lang w:val="en-GB"/>
        </w:rPr>
        <w:t xml:space="preserve"> </w:t>
      </w:r>
      <w:r w:rsidR="0072764A">
        <w:rPr>
          <w:rFonts w:ascii="Times New Roman" w:hAnsi="Times New Roman" w:cs="Times New Roman"/>
          <w:sz w:val="24"/>
          <w:szCs w:val="24"/>
          <w:lang w:val="en-GB"/>
        </w:rPr>
        <w:t xml:space="preserve">All oocytes with too much cumulus present to define the nuclear status were categorized as ND. </w:t>
      </w:r>
      <w:r w:rsidR="00DA38B2">
        <w:rPr>
          <w:rFonts w:ascii="Times New Roman" w:hAnsi="Times New Roman" w:cs="Times New Roman"/>
          <w:sz w:val="24"/>
          <w:szCs w:val="24"/>
          <w:lang w:val="en-GB"/>
        </w:rPr>
        <w:t>After the process of cumulus</w:t>
      </w:r>
      <w:r w:rsidR="0002630D" w:rsidRPr="00B9592B">
        <w:rPr>
          <w:rFonts w:ascii="Times New Roman" w:hAnsi="Times New Roman" w:cs="Times New Roman"/>
          <w:sz w:val="24"/>
          <w:szCs w:val="24"/>
          <w:lang w:val="en-GB"/>
        </w:rPr>
        <w:t xml:space="preserve"> removal had been modified</w:t>
      </w:r>
      <w:r w:rsidR="00DA38B2">
        <w:rPr>
          <w:rFonts w:ascii="Times New Roman" w:hAnsi="Times New Roman" w:cs="Times New Roman"/>
          <w:sz w:val="24"/>
          <w:szCs w:val="24"/>
          <w:lang w:val="en-GB"/>
        </w:rPr>
        <w:t>, to the use of hyaluronidase,</w:t>
      </w:r>
      <w:r w:rsidR="0002630D" w:rsidRPr="00B9592B">
        <w:rPr>
          <w:rFonts w:ascii="Times New Roman" w:hAnsi="Times New Roman" w:cs="Times New Roman"/>
          <w:sz w:val="24"/>
          <w:szCs w:val="24"/>
          <w:lang w:val="en-GB"/>
        </w:rPr>
        <w:t xml:space="preserve"> </w:t>
      </w:r>
      <w:r w:rsidR="001F5B7F" w:rsidRPr="00B9592B">
        <w:rPr>
          <w:rFonts w:ascii="Times New Roman" w:hAnsi="Times New Roman" w:cs="Times New Roman"/>
          <w:sz w:val="24"/>
          <w:szCs w:val="24"/>
          <w:lang w:val="en-GB"/>
        </w:rPr>
        <w:t>the nuclear material was clearly visible but determination of nuc</w:t>
      </w:r>
      <w:r w:rsidR="004322C5">
        <w:rPr>
          <w:rFonts w:ascii="Times New Roman" w:hAnsi="Times New Roman" w:cs="Times New Roman"/>
          <w:sz w:val="24"/>
          <w:szCs w:val="24"/>
          <w:lang w:val="en-GB"/>
        </w:rPr>
        <w:t>lear status remained difficult.</w:t>
      </w:r>
    </w:p>
    <w:p w:rsidR="00C353BA" w:rsidRDefault="009C02F7" w:rsidP="004322C5">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Hewitt et al. (1999) developed a set of parameters to define the nuclear matura</w:t>
      </w:r>
      <w:r w:rsidR="00DA38B2">
        <w:rPr>
          <w:rFonts w:ascii="Times New Roman" w:hAnsi="Times New Roman" w:cs="Times New Roman"/>
          <w:sz w:val="24"/>
          <w:szCs w:val="24"/>
          <w:lang w:val="en-GB"/>
        </w:rPr>
        <w:t xml:space="preserve">tion status of canine oocytes. His parameters included the presence of </w:t>
      </w:r>
      <w:r>
        <w:rPr>
          <w:rFonts w:ascii="Times New Roman" w:hAnsi="Times New Roman" w:cs="Times New Roman"/>
          <w:sz w:val="24"/>
          <w:szCs w:val="24"/>
          <w:lang w:val="en-GB"/>
        </w:rPr>
        <w:t xml:space="preserve">a distinctive nucleolus surrounded </w:t>
      </w:r>
      <w:r>
        <w:rPr>
          <w:rFonts w:ascii="Times New Roman" w:hAnsi="Times New Roman" w:cs="Times New Roman"/>
          <w:sz w:val="24"/>
          <w:szCs w:val="24"/>
          <w:lang w:val="en-GB"/>
        </w:rPr>
        <w:lastRenderedPageBreak/>
        <w:t xml:space="preserve">by fine filaments of chromatin </w:t>
      </w:r>
      <w:r w:rsidR="00DA38B2">
        <w:rPr>
          <w:rFonts w:ascii="Times New Roman" w:hAnsi="Times New Roman" w:cs="Times New Roman"/>
          <w:sz w:val="24"/>
          <w:szCs w:val="24"/>
          <w:lang w:val="en-GB"/>
        </w:rPr>
        <w:t>in the immature germinal vesicle stage</w:t>
      </w:r>
      <w:r>
        <w:rPr>
          <w:rFonts w:ascii="Times New Roman" w:hAnsi="Times New Roman" w:cs="Times New Roman"/>
          <w:sz w:val="24"/>
          <w:szCs w:val="24"/>
          <w:lang w:val="en-GB"/>
        </w:rPr>
        <w:t xml:space="preserve">. However the distinct nucleolus characterizing the GV </w:t>
      </w:r>
      <w:r w:rsidR="00F7554C">
        <w:rPr>
          <w:rFonts w:ascii="Times New Roman" w:hAnsi="Times New Roman" w:cs="Times New Roman"/>
          <w:sz w:val="24"/>
          <w:szCs w:val="24"/>
          <w:lang w:val="en-GB"/>
        </w:rPr>
        <w:t>as stat</w:t>
      </w:r>
      <w:r w:rsidR="0042052A">
        <w:rPr>
          <w:rFonts w:ascii="Times New Roman" w:hAnsi="Times New Roman" w:cs="Times New Roman"/>
          <w:sz w:val="24"/>
          <w:szCs w:val="24"/>
          <w:lang w:val="en-GB"/>
        </w:rPr>
        <w:t xml:space="preserve">ed by Hewitt was not always </w:t>
      </w:r>
      <w:r w:rsidR="0086514B">
        <w:rPr>
          <w:rFonts w:ascii="Times New Roman" w:hAnsi="Times New Roman" w:cs="Times New Roman"/>
          <w:sz w:val="24"/>
          <w:szCs w:val="24"/>
          <w:lang w:val="en-GB"/>
        </w:rPr>
        <w:t>detected</w:t>
      </w:r>
      <w:r w:rsidR="00F7554C">
        <w:rPr>
          <w:rFonts w:ascii="Times New Roman" w:hAnsi="Times New Roman" w:cs="Times New Roman"/>
          <w:sz w:val="24"/>
          <w:szCs w:val="24"/>
          <w:lang w:val="en-GB"/>
        </w:rPr>
        <w:t xml:space="preserve">. </w:t>
      </w:r>
    </w:p>
    <w:p w:rsidR="004322C5" w:rsidRDefault="00F7554C" w:rsidP="00C340E7">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For verifying p</w:t>
      </w:r>
      <w:r w:rsidR="00C340E7">
        <w:rPr>
          <w:rFonts w:ascii="Times New Roman" w:hAnsi="Times New Roman" w:cs="Times New Roman"/>
          <w:sz w:val="24"/>
          <w:szCs w:val="24"/>
          <w:lang w:val="en-GB"/>
        </w:rPr>
        <w:t>urposes a number of oocytes</w:t>
      </w:r>
      <w:r w:rsidR="00C340E7">
        <w:rPr>
          <w:rFonts w:ascii="Times New Roman" w:hAnsi="Times New Roman" w:cs="Times New Roman"/>
          <w:sz w:val="24"/>
          <w:szCs w:val="24"/>
          <w:lang w:val="en-GB"/>
        </w:rPr>
        <w:t xml:space="preserve"> were placed in culture for variable sets of time. The culture times used were 0h, 24h, 48h and 96h. The results of these experiments were not included in this research because the culture groups did not meet the set requirements. The oocytes from these experiments were stained with Hoechst and examined under the immunofluorescence microscope to determine nuclear status. Oocytes from the 0h group were used as a reference for the characteristic</w:t>
      </w:r>
      <w:r w:rsidR="00C340E7">
        <w:rPr>
          <w:rFonts w:ascii="Times New Roman" w:hAnsi="Times New Roman" w:cs="Times New Roman"/>
          <w:sz w:val="24"/>
          <w:szCs w:val="24"/>
          <w:lang w:val="en-GB"/>
        </w:rPr>
        <w:t xml:space="preserve">s of a nucleus in the GV phase. </w:t>
      </w:r>
      <w:r w:rsidR="00005D9F">
        <w:rPr>
          <w:rFonts w:ascii="Times New Roman" w:hAnsi="Times New Roman" w:cs="Times New Roman"/>
          <w:sz w:val="24"/>
          <w:szCs w:val="24"/>
          <w:lang w:val="en-GB"/>
        </w:rPr>
        <w:t>None of</w:t>
      </w:r>
      <w:r>
        <w:rPr>
          <w:rFonts w:ascii="Times New Roman" w:hAnsi="Times New Roman" w:cs="Times New Roman"/>
          <w:sz w:val="24"/>
          <w:szCs w:val="24"/>
          <w:lang w:val="en-GB"/>
        </w:rPr>
        <w:t xml:space="preserve"> these oocytes, which were unambiguously GV, did have a </w:t>
      </w:r>
      <w:r w:rsidR="00307AFC">
        <w:rPr>
          <w:rFonts w:ascii="Times New Roman" w:hAnsi="Times New Roman" w:cs="Times New Roman"/>
          <w:sz w:val="24"/>
          <w:szCs w:val="24"/>
          <w:lang w:val="en-GB"/>
        </w:rPr>
        <w:t>visible nucleolus</w:t>
      </w:r>
      <w:r>
        <w:rPr>
          <w:rFonts w:ascii="Times New Roman" w:hAnsi="Times New Roman" w:cs="Times New Roman"/>
          <w:sz w:val="24"/>
          <w:szCs w:val="24"/>
          <w:lang w:val="en-GB"/>
        </w:rPr>
        <w:t>.</w:t>
      </w:r>
      <w:r w:rsidR="00005D9F">
        <w:rPr>
          <w:rFonts w:ascii="Times New Roman" w:hAnsi="Times New Roman" w:cs="Times New Roman"/>
          <w:sz w:val="24"/>
          <w:szCs w:val="24"/>
          <w:lang w:val="en-GB"/>
        </w:rPr>
        <w:t xml:space="preserve"> The most definable characteristic found in a</w:t>
      </w:r>
      <w:r w:rsidR="00307AFC">
        <w:rPr>
          <w:rFonts w:ascii="Times New Roman" w:hAnsi="Times New Roman" w:cs="Times New Roman"/>
          <w:sz w:val="24"/>
          <w:szCs w:val="24"/>
          <w:lang w:val="en-GB"/>
        </w:rPr>
        <w:t>l</w:t>
      </w:r>
      <w:r w:rsidR="00005D9F">
        <w:rPr>
          <w:rFonts w:ascii="Times New Roman" w:hAnsi="Times New Roman" w:cs="Times New Roman"/>
          <w:sz w:val="24"/>
          <w:szCs w:val="24"/>
          <w:lang w:val="en-GB"/>
        </w:rPr>
        <w:t xml:space="preserve">l GV in this experiment was the spherical orientation of the nuclear material. </w:t>
      </w:r>
      <w:r w:rsidR="00267053">
        <w:rPr>
          <w:rFonts w:ascii="Times New Roman" w:hAnsi="Times New Roman" w:cs="Times New Roman"/>
          <w:sz w:val="24"/>
          <w:szCs w:val="24"/>
          <w:lang w:val="en-GB"/>
        </w:rPr>
        <w:t>A modified</w:t>
      </w:r>
      <w:r w:rsidR="00725690">
        <w:rPr>
          <w:rFonts w:ascii="Times New Roman" w:hAnsi="Times New Roman" w:cs="Times New Roman"/>
          <w:sz w:val="24"/>
          <w:szCs w:val="24"/>
          <w:lang w:val="en-GB"/>
        </w:rPr>
        <w:t xml:space="preserve"> of characteristics to define nuclear maturation</w:t>
      </w:r>
      <w:r w:rsidR="00267053">
        <w:rPr>
          <w:rFonts w:ascii="Times New Roman" w:hAnsi="Times New Roman" w:cs="Times New Roman"/>
          <w:sz w:val="24"/>
          <w:szCs w:val="24"/>
          <w:lang w:val="en-GB"/>
        </w:rPr>
        <w:t xml:space="preserve"> was</w:t>
      </w:r>
      <w:r w:rsidR="0086514B">
        <w:rPr>
          <w:rFonts w:ascii="Times New Roman" w:hAnsi="Times New Roman" w:cs="Times New Roman"/>
          <w:sz w:val="24"/>
          <w:szCs w:val="24"/>
          <w:lang w:val="en-GB"/>
        </w:rPr>
        <w:t xml:space="preserve"> set up using what was observed</w:t>
      </w:r>
      <w:r w:rsidR="00267053">
        <w:rPr>
          <w:rFonts w:ascii="Times New Roman" w:hAnsi="Times New Roman" w:cs="Times New Roman"/>
          <w:sz w:val="24"/>
          <w:szCs w:val="24"/>
          <w:lang w:val="en-GB"/>
        </w:rPr>
        <w:t xml:space="preserve"> during this</w:t>
      </w:r>
      <w:r w:rsidR="004322C5">
        <w:rPr>
          <w:rFonts w:ascii="Times New Roman" w:hAnsi="Times New Roman" w:cs="Times New Roman"/>
          <w:sz w:val="24"/>
          <w:szCs w:val="24"/>
          <w:lang w:val="en-GB"/>
        </w:rPr>
        <w:t xml:space="preserve"> experiment</w:t>
      </w:r>
      <w:r w:rsidR="00C353BA">
        <w:rPr>
          <w:rFonts w:ascii="Times New Roman" w:hAnsi="Times New Roman" w:cs="Times New Roman"/>
          <w:sz w:val="24"/>
          <w:szCs w:val="24"/>
          <w:lang w:val="en-GB"/>
        </w:rPr>
        <w:t>.</w:t>
      </w:r>
    </w:p>
    <w:p w:rsidR="004322C5" w:rsidRDefault="00725690" w:rsidP="004322C5">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It remained difficult to determine the difference between GV and MI in some cases. This because only the 2D image could be seen using a</w:t>
      </w:r>
      <w:r w:rsidR="009879C5">
        <w:rPr>
          <w:rFonts w:ascii="Times New Roman" w:hAnsi="Times New Roman" w:cs="Times New Roman"/>
          <w:sz w:val="24"/>
          <w:szCs w:val="24"/>
          <w:lang w:val="en-GB"/>
        </w:rPr>
        <w:t xml:space="preserve"> </w:t>
      </w:r>
      <w:proofErr w:type="spellStart"/>
      <w:r w:rsidR="009879C5">
        <w:rPr>
          <w:rFonts w:ascii="Times New Roman" w:hAnsi="Times New Roman" w:cs="Times New Roman"/>
          <w:sz w:val="24"/>
          <w:szCs w:val="24"/>
          <w:lang w:val="en-GB"/>
        </w:rPr>
        <w:t>immunofluorecent</w:t>
      </w:r>
      <w:proofErr w:type="spellEnd"/>
      <w:r w:rsidR="009879C5">
        <w:rPr>
          <w:rFonts w:ascii="Times New Roman" w:hAnsi="Times New Roman" w:cs="Times New Roman"/>
          <w:sz w:val="24"/>
          <w:szCs w:val="24"/>
          <w:lang w:val="en-GB"/>
        </w:rPr>
        <w:t xml:space="preserve"> microscope while</w:t>
      </w:r>
      <w:r>
        <w:rPr>
          <w:rFonts w:ascii="Times New Roman" w:hAnsi="Times New Roman" w:cs="Times New Roman"/>
          <w:sz w:val="24"/>
          <w:szCs w:val="24"/>
          <w:lang w:val="en-GB"/>
        </w:rPr>
        <w:t xml:space="preserve"> the oocyte is spherical. </w:t>
      </w:r>
    </w:p>
    <w:p w:rsidR="004322C5" w:rsidRDefault="004322C5" w:rsidP="004322C5">
      <w:pPr>
        <w:pStyle w:val="Geenafstand"/>
        <w:ind w:firstLine="360"/>
        <w:rPr>
          <w:rFonts w:ascii="Times New Roman" w:hAnsi="Times New Roman" w:cs="Times New Roman"/>
          <w:sz w:val="24"/>
          <w:szCs w:val="24"/>
          <w:lang w:val="en-GB"/>
        </w:rPr>
      </w:pPr>
    </w:p>
    <w:p w:rsidR="00842AEF" w:rsidRPr="004322C5" w:rsidRDefault="009879C5" w:rsidP="004322C5">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In this study, COC</w:t>
      </w:r>
      <w:r w:rsidR="00842AEF" w:rsidRPr="009879C5">
        <w:rPr>
          <w:rFonts w:ascii="Times New Roman" w:hAnsi="Times New Roman" w:cs="Times New Roman"/>
          <w:sz w:val="24"/>
          <w:szCs w:val="24"/>
          <w:lang w:val="en-GB"/>
        </w:rPr>
        <w:t xml:space="preserve">s from different bitches were sometimes combined in one </w:t>
      </w:r>
      <w:r>
        <w:rPr>
          <w:rFonts w:ascii="Times New Roman" w:hAnsi="Times New Roman" w:cs="Times New Roman"/>
          <w:sz w:val="24"/>
          <w:szCs w:val="24"/>
          <w:lang w:val="en-GB"/>
        </w:rPr>
        <w:t>culture</w:t>
      </w:r>
      <w:r w:rsidR="00842AEF" w:rsidRPr="009879C5">
        <w:rPr>
          <w:rFonts w:ascii="Times New Roman" w:hAnsi="Times New Roman" w:cs="Times New Roman"/>
          <w:sz w:val="24"/>
          <w:szCs w:val="24"/>
          <w:lang w:val="en-GB"/>
        </w:rPr>
        <w:t>,</w:t>
      </w:r>
      <w:r>
        <w:rPr>
          <w:rFonts w:ascii="Times New Roman" w:hAnsi="Times New Roman" w:cs="Times New Roman"/>
          <w:sz w:val="24"/>
          <w:szCs w:val="24"/>
          <w:lang w:val="en-GB"/>
        </w:rPr>
        <w:t xml:space="preserve"> where</w:t>
      </w:r>
      <w:r w:rsidR="00842AEF" w:rsidRPr="009879C5">
        <w:rPr>
          <w:rFonts w:ascii="Times New Roman" w:hAnsi="Times New Roman" w:cs="Times New Roman"/>
          <w:sz w:val="24"/>
          <w:szCs w:val="24"/>
          <w:lang w:val="en-GB"/>
        </w:rPr>
        <w:t xml:space="preserve"> after it was not possible to determine the origin of the oocytes. Because the oocytes from different bitches were equally divided between the two culture groups it was </w:t>
      </w:r>
      <w:r>
        <w:rPr>
          <w:rFonts w:ascii="Times New Roman" w:hAnsi="Times New Roman" w:cs="Times New Roman"/>
          <w:sz w:val="24"/>
          <w:szCs w:val="24"/>
          <w:lang w:val="en-GB"/>
        </w:rPr>
        <w:t>expected</w:t>
      </w:r>
      <w:r w:rsidR="00842AEF" w:rsidRPr="009879C5">
        <w:rPr>
          <w:rFonts w:ascii="Times New Roman" w:hAnsi="Times New Roman" w:cs="Times New Roman"/>
          <w:sz w:val="24"/>
          <w:szCs w:val="24"/>
          <w:lang w:val="en-GB"/>
        </w:rPr>
        <w:t xml:space="preserve"> that this would not influence</w:t>
      </w:r>
      <w:r w:rsidR="00E5528A">
        <w:rPr>
          <w:rFonts w:ascii="Times New Roman" w:hAnsi="Times New Roman" w:cs="Times New Roman"/>
          <w:sz w:val="24"/>
          <w:szCs w:val="24"/>
          <w:lang w:val="en-GB"/>
        </w:rPr>
        <w:t xml:space="preserve"> the</w:t>
      </w:r>
      <w:r w:rsidR="00842AEF" w:rsidRPr="009879C5">
        <w:rPr>
          <w:rFonts w:ascii="Times New Roman" w:hAnsi="Times New Roman" w:cs="Times New Roman"/>
          <w:sz w:val="24"/>
          <w:szCs w:val="24"/>
          <w:lang w:val="en-GB"/>
        </w:rPr>
        <w:t xml:space="preserve"> result</w:t>
      </w:r>
      <w:r w:rsidR="00E5528A">
        <w:rPr>
          <w:rFonts w:ascii="Times New Roman" w:hAnsi="Times New Roman" w:cs="Times New Roman"/>
          <w:sz w:val="24"/>
          <w:szCs w:val="24"/>
          <w:lang w:val="en-GB"/>
        </w:rPr>
        <w:t>s</w:t>
      </w:r>
      <w:r w:rsidR="00842AEF" w:rsidRPr="009879C5">
        <w:rPr>
          <w:rFonts w:ascii="Times New Roman" w:hAnsi="Times New Roman" w:cs="Times New Roman"/>
          <w:sz w:val="24"/>
          <w:szCs w:val="24"/>
          <w:lang w:val="en-GB"/>
        </w:rPr>
        <w:t xml:space="preserve">. This did however </w:t>
      </w:r>
      <w:r w:rsidR="00E5528A">
        <w:rPr>
          <w:rFonts w:ascii="Times New Roman" w:hAnsi="Times New Roman" w:cs="Times New Roman"/>
          <w:sz w:val="24"/>
          <w:szCs w:val="24"/>
          <w:lang w:val="en-GB"/>
        </w:rPr>
        <w:t>cancel out</w:t>
      </w:r>
      <w:r w:rsidR="00842AEF" w:rsidRPr="009879C5">
        <w:rPr>
          <w:rFonts w:ascii="Times New Roman" w:hAnsi="Times New Roman" w:cs="Times New Roman"/>
          <w:sz w:val="24"/>
          <w:szCs w:val="24"/>
          <w:lang w:val="en-GB"/>
        </w:rPr>
        <w:t xml:space="preserve"> the option to </w:t>
      </w:r>
      <w:r w:rsidR="000C28EA" w:rsidRPr="009879C5">
        <w:rPr>
          <w:rFonts w:ascii="Times New Roman" w:hAnsi="Times New Roman" w:cs="Times New Roman"/>
          <w:sz w:val="24"/>
          <w:szCs w:val="24"/>
          <w:lang w:val="en-GB"/>
        </w:rPr>
        <w:t>link oocyte maturation rates back to</w:t>
      </w:r>
      <w:r w:rsidR="00E5528A">
        <w:rPr>
          <w:rFonts w:ascii="Times New Roman" w:hAnsi="Times New Roman" w:cs="Times New Roman"/>
          <w:sz w:val="24"/>
          <w:szCs w:val="24"/>
          <w:lang w:val="en-GB"/>
        </w:rPr>
        <w:t xml:space="preserve"> individual</w:t>
      </w:r>
      <w:r w:rsidR="000C28EA" w:rsidRPr="009879C5">
        <w:rPr>
          <w:rFonts w:ascii="Times New Roman" w:hAnsi="Times New Roman" w:cs="Times New Roman"/>
          <w:sz w:val="24"/>
          <w:szCs w:val="24"/>
          <w:lang w:val="en-GB"/>
        </w:rPr>
        <w:t xml:space="preserve"> bitch</w:t>
      </w:r>
      <w:r w:rsidR="00E5528A">
        <w:rPr>
          <w:rFonts w:ascii="Times New Roman" w:hAnsi="Times New Roman" w:cs="Times New Roman"/>
          <w:sz w:val="24"/>
          <w:szCs w:val="24"/>
          <w:lang w:val="en-GB"/>
        </w:rPr>
        <w:t>es</w:t>
      </w:r>
      <w:r w:rsidR="000C28EA" w:rsidRPr="009879C5">
        <w:rPr>
          <w:rFonts w:ascii="Times New Roman" w:hAnsi="Times New Roman" w:cs="Times New Roman"/>
          <w:sz w:val="24"/>
          <w:szCs w:val="24"/>
          <w:lang w:val="en-GB"/>
        </w:rPr>
        <w:t xml:space="preserve">. In the experiment of </w:t>
      </w:r>
      <w:proofErr w:type="spellStart"/>
      <w:r w:rsidR="000C28EA" w:rsidRPr="009879C5">
        <w:rPr>
          <w:rFonts w:ascii="Times New Roman" w:hAnsi="Times New Roman" w:cs="Times New Roman"/>
          <w:sz w:val="24"/>
          <w:szCs w:val="24"/>
          <w:lang w:val="en-GB"/>
        </w:rPr>
        <w:t>Songsasen</w:t>
      </w:r>
      <w:proofErr w:type="spellEnd"/>
      <w:r w:rsidR="000C28EA" w:rsidRPr="009879C5">
        <w:rPr>
          <w:rFonts w:ascii="Times New Roman" w:hAnsi="Times New Roman" w:cs="Times New Roman"/>
          <w:sz w:val="24"/>
          <w:szCs w:val="24"/>
          <w:lang w:val="en-GB"/>
        </w:rPr>
        <w:t xml:space="preserve"> et al (2</w:t>
      </w:r>
      <w:r w:rsidR="0072764A" w:rsidRPr="009879C5">
        <w:rPr>
          <w:rFonts w:ascii="Times New Roman" w:hAnsi="Times New Roman" w:cs="Times New Roman"/>
          <w:sz w:val="24"/>
          <w:szCs w:val="24"/>
          <w:lang w:val="en-GB"/>
        </w:rPr>
        <w:t>002) great differences were seen</w:t>
      </w:r>
      <w:r w:rsidR="000C28EA" w:rsidRPr="009879C5">
        <w:rPr>
          <w:rFonts w:ascii="Times New Roman" w:hAnsi="Times New Roman" w:cs="Times New Roman"/>
          <w:sz w:val="24"/>
          <w:szCs w:val="24"/>
          <w:lang w:val="en-GB"/>
        </w:rPr>
        <w:t xml:space="preserve"> in oocyte competence between</w:t>
      </w:r>
      <w:r w:rsidR="0072764A" w:rsidRPr="009879C5">
        <w:rPr>
          <w:rFonts w:ascii="Times New Roman" w:hAnsi="Times New Roman" w:cs="Times New Roman"/>
          <w:sz w:val="24"/>
          <w:szCs w:val="24"/>
          <w:lang w:val="en-GB"/>
        </w:rPr>
        <w:t xml:space="preserve"> different bitches</w:t>
      </w:r>
      <w:r w:rsidR="00E5528A">
        <w:rPr>
          <w:rFonts w:ascii="Times New Roman" w:hAnsi="Times New Roman" w:cs="Times New Roman"/>
          <w:sz w:val="24"/>
          <w:szCs w:val="24"/>
          <w:lang w:val="en-GB"/>
        </w:rPr>
        <w:t xml:space="preserve"> independent of cycle stage</w:t>
      </w:r>
      <w:r w:rsidR="0072764A" w:rsidRPr="009879C5">
        <w:rPr>
          <w:rFonts w:ascii="Times New Roman" w:hAnsi="Times New Roman" w:cs="Times New Roman"/>
          <w:sz w:val="24"/>
          <w:szCs w:val="24"/>
          <w:lang w:val="en-GB"/>
        </w:rPr>
        <w:t>.</w:t>
      </w:r>
    </w:p>
    <w:p w:rsidR="00CD2FB2" w:rsidRPr="0067660C" w:rsidRDefault="00CD2FB2" w:rsidP="00880367">
      <w:pPr>
        <w:pStyle w:val="Geenafstand"/>
        <w:rPr>
          <w:rFonts w:ascii="Times New Roman" w:hAnsi="Times New Roman" w:cs="Times New Roman"/>
          <w:sz w:val="24"/>
          <w:szCs w:val="24"/>
          <w:lang w:val="en-GB"/>
        </w:rPr>
      </w:pPr>
    </w:p>
    <w:p w:rsidR="004322C5" w:rsidRDefault="00ED02D4" w:rsidP="004322C5">
      <w:pPr>
        <w:pStyle w:val="Geenafstand"/>
        <w:rPr>
          <w:rFonts w:ascii="Times New Roman" w:hAnsi="Times New Roman" w:cs="Times New Roman"/>
          <w:b/>
          <w:sz w:val="24"/>
          <w:szCs w:val="24"/>
          <w:lang w:val="en-GB"/>
        </w:rPr>
      </w:pPr>
      <w:r w:rsidRPr="00B9592B">
        <w:rPr>
          <w:rFonts w:ascii="Times New Roman" w:hAnsi="Times New Roman" w:cs="Times New Roman"/>
          <w:b/>
          <w:sz w:val="24"/>
          <w:szCs w:val="24"/>
          <w:lang w:val="en-GB"/>
        </w:rPr>
        <w:t>Suggestions for further research</w:t>
      </w:r>
    </w:p>
    <w:p w:rsidR="004322C5" w:rsidRDefault="004322C5" w:rsidP="004322C5">
      <w:pPr>
        <w:pStyle w:val="Geenafstand"/>
        <w:rPr>
          <w:rFonts w:ascii="Times New Roman" w:hAnsi="Times New Roman" w:cs="Times New Roman"/>
          <w:b/>
          <w:sz w:val="24"/>
          <w:szCs w:val="24"/>
          <w:lang w:val="en-GB"/>
        </w:rPr>
      </w:pPr>
    </w:p>
    <w:p w:rsidR="007F2298" w:rsidRPr="004322C5" w:rsidRDefault="004322C5" w:rsidP="004322C5">
      <w:pPr>
        <w:pStyle w:val="Geenafstand"/>
        <w:rPr>
          <w:rFonts w:ascii="Times New Roman" w:hAnsi="Times New Roman" w:cs="Times New Roman"/>
          <w:b/>
          <w:sz w:val="24"/>
          <w:szCs w:val="24"/>
          <w:lang w:val="en-GB"/>
        </w:rPr>
      </w:pPr>
      <w:r>
        <w:rPr>
          <w:rFonts w:ascii="Times New Roman" w:hAnsi="Times New Roman" w:cs="Times New Roman"/>
          <w:b/>
          <w:sz w:val="24"/>
          <w:szCs w:val="24"/>
          <w:lang w:val="en-GB"/>
        </w:rPr>
        <w:t xml:space="preserve">     </w:t>
      </w:r>
      <w:r w:rsidR="007F2298" w:rsidRPr="00B9592B">
        <w:rPr>
          <w:rFonts w:ascii="Times New Roman" w:hAnsi="Times New Roman" w:cs="Times New Roman"/>
          <w:sz w:val="24"/>
          <w:szCs w:val="24"/>
          <w:lang w:val="en-GB"/>
        </w:rPr>
        <w:t>Oocytes are collected by slicing from follicles that have not received the proper pre</w:t>
      </w:r>
      <w:r w:rsidR="00307AFC">
        <w:rPr>
          <w:rFonts w:ascii="Times New Roman" w:hAnsi="Times New Roman" w:cs="Times New Roman"/>
          <w:sz w:val="24"/>
          <w:szCs w:val="24"/>
          <w:lang w:val="en-GB"/>
        </w:rPr>
        <w:t>-</w:t>
      </w:r>
      <w:r w:rsidR="007F2298" w:rsidRPr="00B9592B">
        <w:rPr>
          <w:rFonts w:ascii="Times New Roman" w:hAnsi="Times New Roman" w:cs="Times New Roman"/>
          <w:sz w:val="24"/>
          <w:szCs w:val="24"/>
          <w:lang w:val="en-GB"/>
        </w:rPr>
        <w:t xml:space="preserve">ovulatory hormone </w:t>
      </w:r>
      <w:r w:rsidR="00676979" w:rsidRPr="00B9592B">
        <w:rPr>
          <w:rFonts w:ascii="Times New Roman" w:hAnsi="Times New Roman" w:cs="Times New Roman"/>
          <w:sz w:val="24"/>
          <w:szCs w:val="24"/>
          <w:lang w:val="en-GB"/>
        </w:rPr>
        <w:t xml:space="preserve">stimulation. A biphasic culture environment mimicking the follicular phase and then the oviductal environment </w:t>
      </w:r>
      <w:r w:rsidR="0072764A">
        <w:rPr>
          <w:rFonts w:ascii="Times New Roman" w:hAnsi="Times New Roman" w:cs="Times New Roman"/>
          <w:sz w:val="24"/>
          <w:szCs w:val="24"/>
          <w:lang w:val="en-GB"/>
        </w:rPr>
        <w:t xml:space="preserve">could be the key. Both environments must be mimicked taking in mind different hormonal and oxygen levels.  </w:t>
      </w:r>
    </w:p>
    <w:p w:rsidR="00ED02D4" w:rsidRDefault="00ED02D4" w:rsidP="00880367">
      <w:pPr>
        <w:pStyle w:val="Geenafstand"/>
        <w:rPr>
          <w:rFonts w:ascii="Times New Roman" w:hAnsi="Times New Roman" w:cs="Times New Roman"/>
          <w:sz w:val="24"/>
          <w:szCs w:val="24"/>
          <w:lang w:val="en-GB"/>
        </w:rPr>
      </w:pPr>
    </w:p>
    <w:p w:rsidR="00666C0F" w:rsidRDefault="00666C0F" w:rsidP="00880367">
      <w:pPr>
        <w:pStyle w:val="Geenafstand"/>
        <w:rPr>
          <w:rFonts w:ascii="Times New Roman" w:hAnsi="Times New Roman" w:cs="Times New Roman"/>
          <w:sz w:val="24"/>
          <w:szCs w:val="24"/>
          <w:lang w:val="en-GB"/>
        </w:rPr>
      </w:pPr>
    </w:p>
    <w:p w:rsidR="00666C0F" w:rsidRPr="00B9592B" w:rsidRDefault="00666C0F" w:rsidP="00880367">
      <w:pPr>
        <w:pStyle w:val="Geenafstand"/>
        <w:rPr>
          <w:rFonts w:ascii="Times New Roman" w:hAnsi="Times New Roman" w:cs="Times New Roman"/>
          <w:sz w:val="24"/>
          <w:szCs w:val="24"/>
          <w:lang w:val="en-GB"/>
        </w:rPr>
      </w:pPr>
    </w:p>
    <w:p w:rsidR="00CD2FB2" w:rsidRDefault="00CD2FB2" w:rsidP="00880367">
      <w:pPr>
        <w:pStyle w:val="Geenafstand"/>
        <w:rPr>
          <w:rFonts w:ascii="Times New Roman" w:hAnsi="Times New Roman" w:cs="Times New Roman"/>
          <w:b/>
          <w:sz w:val="24"/>
          <w:szCs w:val="24"/>
          <w:lang w:val="en-GB"/>
        </w:rPr>
      </w:pPr>
      <w:r w:rsidRPr="00B9592B">
        <w:rPr>
          <w:rFonts w:ascii="Times New Roman" w:hAnsi="Times New Roman" w:cs="Times New Roman"/>
          <w:b/>
          <w:sz w:val="24"/>
          <w:szCs w:val="24"/>
          <w:lang w:val="en-GB"/>
        </w:rPr>
        <w:t>Acknowledgements</w:t>
      </w:r>
    </w:p>
    <w:p w:rsidR="0086045C" w:rsidRDefault="0086045C" w:rsidP="00880367">
      <w:pPr>
        <w:pStyle w:val="Geenafstand"/>
        <w:rPr>
          <w:rFonts w:ascii="Times New Roman" w:hAnsi="Times New Roman" w:cs="Times New Roman"/>
          <w:b/>
          <w:sz w:val="24"/>
          <w:szCs w:val="24"/>
          <w:lang w:val="en-GB"/>
        </w:rPr>
      </w:pPr>
    </w:p>
    <w:p w:rsidR="000310DE" w:rsidRPr="000310DE" w:rsidRDefault="000310DE" w:rsidP="00880367">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 xml:space="preserve">I would like to thank all veterinary practices that participated in my research. Without them this </w:t>
      </w:r>
      <w:r w:rsidR="00307AFC">
        <w:rPr>
          <w:rFonts w:ascii="Times New Roman" w:hAnsi="Times New Roman" w:cs="Times New Roman"/>
          <w:sz w:val="24"/>
          <w:szCs w:val="24"/>
          <w:lang w:val="en-GB"/>
        </w:rPr>
        <w:t xml:space="preserve">study </w:t>
      </w:r>
      <w:r>
        <w:rPr>
          <w:rFonts w:ascii="Times New Roman" w:hAnsi="Times New Roman" w:cs="Times New Roman"/>
          <w:sz w:val="24"/>
          <w:szCs w:val="24"/>
          <w:lang w:val="en-GB"/>
        </w:rPr>
        <w:t>could not have been conducted.</w:t>
      </w:r>
    </w:p>
    <w:p w:rsidR="00A77908" w:rsidRPr="00B9592B" w:rsidRDefault="00A77908" w:rsidP="00A77908">
      <w:pPr>
        <w:pStyle w:val="Geenafstand"/>
        <w:numPr>
          <w:ilvl w:val="1"/>
          <w:numId w:val="1"/>
        </w:numPr>
        <w:rPr>
          <w:rFonts w:ascii="Times New Roman" w:hAnsi="Times New Roman" w:cs="Times New Roman"/>
          <w:sz w:val="24"/>
          <w:szCs w:val="24"/>
        </w:rPr>
      </w:pPr>
      <w:r w:rsidRPr="00B9592B">
        <w:rPr>
          <w:rFonts w:ascii="Times New Roman" w:hAnsi="Times New Roman" w:cs="Times New Roman"/>
          <w:sz w:val="24"/>
          <w:szCs w:val="24"/>
        </w:rPr>
        <w:t>Dierenkliniek Oog in Al</w:t>
      </w:r>
    </w:p>
    <w:p w:rsidR="00A77908" w:rsidRPr="00B9592B" w:rsidRDefault="00A77908" w:rsidP="00A77908">
      <w:pPr>
        <w:pStyle w:val="Geenafstand"/>
        <w:numPr>
          <w:ilvl w:val="1"/>
          <w:numId w:val="1"/>
        </w:numPr>
        <w:rPr>
          <w:rFonts w:ascii="Times New Roman" w:hAnsi="Times New Roman" w:cs="Times New Roman"/>
          <w:sz w:val="24"/>
          <w:szCs w:val="24"/>
        </w:rPr>
      </w:pPr>
      <w:r w:rsidRPr="00B9592B">
        <w:rPr>
          <w:rFonts w:ascii="Times New Roman" w:hAnsi="Times New Roman" w:cs="Times New Roman"/>
          <w:sz w:val="24"/>
          <w:szCs w:val="24"/>
        </w:rPr>
        <w:t>Dierenkliniek Vossegat</w:t>
      </w:r>
    </w:p>
    <w:p w:rsidR="00A77908" w:rsidRPr="00B9592B" w:rsidRDefault="00A77908" w:rsidP="00A77908">
      <w:pPr>
        <w:pStyle w:val="Geenafstand"/>
        <w:numPr>
          <w:ilvl w:val="1"/>
          <w:numId w:val="1"/>
        </w:numPr>
        <w:rPr>
          <w:rFonts w:ascii="Times New Roman" w:hAnsi="Times New Roman" w:cs="Times New Roman"/>
          <w:sz w:val="24"/>
          <w:szCs w:val="24"/>
        </w:rPr>
      </w:pPr>
      <w:r w:rsidRPr="00B9592B">
        <w:rPr>
          <w:rFonts w:ascii="Times New Roman" w:hAnsi="Times New Roman" w:cs="Times New Roman"/>
          <w:sz w:val="24"/>
          <w:szCs w:val="24"/>
        </w:rPr>
        <w:t>Dierenkliniek Leidscherijn</w:t>
      </w:r>
    </w:p>
    <w:p w:rsidR="00A77908" w:rsidRPr="00B9592B" w:rsidRDefault="00A77908" w:rsidP="00A77908">
      <w:pPr>
        <w:pStyle w:val="Geenafstand"/>
        <w:numPr>
          <w:ilvl w:val="1"/>
          <w:numId w:val="1"/>
        </w:numPr>
        <w:rPr>
          <w:rFonts w:ascii="Times New Roman" w:hAnsi="Times New Roman" w:cs="Times New Roman"/>
          <w:sz w:val="24"/>
          <w:szCs w:val="24"/>
        </w:rPr>
      </w:pPr>
      <w:r w:rsidRPr="00B9592B">
        <w:rPr>
          <w:rFonts w:ascii="Times New Roman" w:hAnsi="Times New Roman" w:cs="Times New Roman"/>
          <w:sz w:val="24"/>
          <w:szCs w:val="24"/>
        </w:rPr>
        <w:t>Universiteits Kliniek voor Gezelschapsdieren</w:t>
      </w:r>
    </w:p>
    <w:p w:rsidR="00A77908" w:rsidRPr="00B9592B" w:rsidRDefault="00A77908" w:rsidP="00A77908">
      <w:pPr>
        <w:pStyle w:val="Geenafstand"/>
        <w:numPr>
          <w:ilvl w:val="1"/>
          <w:numId w:val="1"/>
        </w:numPr>
        <w:rPr>
          <w:rFonts w:ascii="Times New Roman" w:hAnsi="Times New Roman" w:cs="Times New Roman"/>
          <w:sz w:val="24"/>
          <w:szCs w:val="24"/>
        </w:rPr>
      </w:pPr>
      <w:r w:rsidRPr="00B9592B">
        <w:rPr>
          <w:rFonts w:ascii="Times New Roman" w:hAnsi="Times New Roman" w:cs="Times New Roman"/>
          <w:sz w:val="24"/>
          <w:szCs w:val="24"/>
        </w:rPr>
        <w:t>Dierenkliniek de Bilt</w:t>
      </w:r>
    </w:p>
    <w:p w:rsidR="00A77908" w:rsidRPr="00B9592B" w:rsidRDefault="00A77908" w:rsidP="00A77908">
      <w:pPr>
        <w:pStyle w:val="Geenafstand"/>
        <w:numPr>
          <w:ilvl w:val="1"/>
          <w:numId w:val="1"/>
        </w:numPr>
        <w:rPr>
          <w:rFonts w:ascii="Times New Roman" w:hAnsi="Times New Roman" w:cs="Times New Roman"/>
          <w:sz w:val="24"/>
          <w:szCs w:val="24"/>
          <w:lang w:val="en-GB"/>
        </w:rPr>
      </w:pPr>
      <w:proofErr w:type="spellStart"/>
      <w:r w:rsidRPr="00B9592B">
        <w:rPr>
          <w:rFonts w:ascii="Times New Roman" w:hAnsi="Times New Roman" w:cs="Times New Roman"/>
          <w:sz w:val="24"/>
          <w:szCs w:val="24"/>
          <w:lang w:val="en-GB"/>
        </w:rPr>
        <w:t>Dierenkliniek</w:t>
      </w:r>
      <w:proofErr w:type="spellEnd"/>
      <w:r w:rsidRPr="00B9592B">
        <w:rPr>
          <w:rFonts w:ascii="Times New Roman" w:hAnsi="Times New Roman" w:cs="Times New Roman"/>
          <w:sz w:val="24"/>
          <w:szCs w:val="24"/>
          <w:lang w:val="en-GB"/>
        </w:rPr>
        <w:t xml:space="preserve"> </w:t>
      </w:r>
      <w:proofErr w:type="spellStart"/>
      <w:r w:rsidRPr="00B9592B">
        <w:rPr>
          <w:rFonts w:ascii="Times New Roman" w:hAnsi="Times New Roman" w:cs="Times New Roman"/>
          <w:sz w:val="24"/>
          <w:szCs w:val="24"/>
          <w:lang w:val="en-GB"/>
        </w:rPr>
        <w:t>Dijkshoorn</w:t>
      </w:r>
      <w:proofErr w:type="spellEnd"/>
    </w:p>
    <w:p w:rsidR="0086045C" w:rsidRPr="00666C0F" w:rsidRDefault="00A77908" w:rsidP="00F23E5C">
      <w:pPr>
        <w:pStyle w:val="Geenafstand"/>
        <w:numPr>
          <w:ilvl w:val="1"/>
          <w:numId w:val="1"/>
        </w:numPr>
        <w:rPr>
          <w:rFonts w:ascii="Times New Roman" w:hAnsi="Times New Roman" w:cs="Times New Roman"/>
          <w:sz w:val="24"/>
          <w:szCs w:val="24"/>
          <w:lang w:val="en-GB"/>
        </w:rPr>
        <w:sectPr w:rsidR="0086045C" w:rsidRPr="00666C0F" w:rsidSect="000F5CBE">
          <w:type w:val="continuous"/>
          <w:pgSz w:w="11906" w:h="16838"/>
          <w:pgMar w:top="1417" w:right="1417" w:bottom="1417" w:left="1417" w:header="708" w:footer="708" w:gutter="0"/>
          <w:cols w:space="708"/>
          <w:docGrid w:linePitch="360"/>
        </w:sectPr>
      </w:pPr>
      <w:proofErr w:type="spellStart"/>
      <w:r w:rsidRPr="00B9592B">
        <w:rPr>
          <w:rFonts w:ascii="Times New Roman" w:hAnsi="Times New Roman" w:cs="Times New Roman"/>
          <w:sz w:val="24"/>
          <w:szCs w:val="24"/>
          <w:lang w:val="en-GB"/>
        </w:rPr>
        <w:t>Dierenkliniek</w:t>
      </w:r>
      <w:proofErr w:type="spellEnd"/>
      <w:r w:rsidRPr="00B9592B">
        <w:rPr>
          <w:rFonts w:ascii="Times New Roman" w:hAnsi="Times New Roman" w:cs="Times New Roman"/>
          <w:sz w:val="24"/>
          <w:szCs w:val="24"/>
          <w:lang w:val="en-GB"/>
        </w:rPr>
        <w:t xml:space="preserve"> </w:t>
      </w:r>
      <w:proofErr w:type="spellStart"/>
      <w:r w:rsidRPr="00B9592B">
        <w:rPr>
          <w:rFonts w:ascii="Times New Roman" w:hAnsi="Times New Roman" w:cs="Times New Roman"/>
          <w:sz w:val="24"/>
          <w:szCs w:val="24"/>
          <w:lang w:val="en-GB"/>
        </w:rPr>
        <w:t>Kerkebosch</w:t>
      </w:r>
      <w:proofErr w:type="spellEnd"/>
    </w:p>
    <w:p w:rsidR="00F23E5C" w:rsidRDefault="00CD2FB2" w:rsidP="00F23E5C">
      <w:pPr>
        <w:pStyle w:val="Geenafstand"/>
        <w:rPr>
          <w:rFonts w:ascii="Times New Roman" w:hAnsi="Times New Roman" w:cs="Times New Roman"/>
          <w:b/>
          <w:sz w:val="24"/>
          <w:szCs w:val="24"/>
          <w:lang w:val="en-GB"/>
        </w:rPr>
      </w:pPr>
      <w:bookmarkStart w:id="0" w:name="_GoBack"/>
      <w:bookmarkEnd w:id="0"/>
      <w:r w:rsidRPr="00B9592B">
        <w:rPr>
          <w:rFonts w:ascii="Times New Roman" w:hAnsi="Times New Roman" w:cs="Times New Roman"/>
          <w:b/>
          <w:sz w:val="24"/>
          <w:szCs w:val="24"/>
          <w:lang w:val="en-GB"/>
        </w:rPr>
        <w:lastRenderedPageBreak/>
        <w:t>References</w:t>
      </w:r>
    </w:p>
    <w:p w:rsidR="00FC18EA" w:rsidRDefault="00FC18EA" w:rsidP="00F23E5C">
      <w:pPr>
        <w:pStyle w:val="Geenafstand"/>
        <w:rPr>
          <w:rFonts w:ascii="Times New Roman" w:hAnsi="Times New Roman" w:cs="Times New Roman"/>
          <w:b/>
          <w:sz w:val="24"/>
          <w:szCs w:val="24"/>
          <w:lang w:val="en-GB"/>
        </w:rPr>
      </w:pPr>
    </w:p>
    <w:p w:rsidR="00FC18EA" w:rsidRDefault="005950BD" w:rsidP="00FC18EA">
      <w:pPr>
        <w:pStyle w:val="Geenafstand"/>
        <w:ind w:firstLine="360"/>
        <w:rPr>
          <w:rFonts w:ascii="Times New Roman" w:hAnsi="Times New Roman" w:cs="Times New Roman"/>
          <w:sz w:val="24"/>
          <w:szCs w:val="24"/>
          <w:lang w:val="en-GB"/>
        </w:rPr>
      </w:pPr>
      <w:proofErr w:type="spellStart"/>
      <w:r>
        <w:rPr>
          <w:rFonts w:ascii="Times New Roman" w:hAnsi="Times New Roman" w:cs="Times New Roman"/>
          <w:sz w:val="24"/>
          <w:szCs w:val="24"/>
          <w:lang w:val="en-GB"/>
        </w:rPr>
        <w:t>Cha</w:t>
      </w:r>
      <w:r w:rsidR="00FC18EA" w:rsidRPr="00B9592B">
        <w:rPr>
          <w:rFonts w:ascii="Times New Roman" w:hAnsi="Times New Roman" w:cs="Times New Roman"/>
          <w:sz w:val="24"/>
          <w:szCs w:val="24"/>
          <w:lang w:val="en-GB"/>
        </w:rPr>
        <w:t>sant-Maillard</w:t>
      </w:r>
      <w:proofErr w:type="spellEnd"/>
      <w:r w:rsidR="00FC18EA" w:rsidRPr="00B9592B">
        <w:rPr>
          <w:rFonts w:ascii="Times New Roman" w:hAnsi="Times New Roman" w:cs="Times New Roman"/>
          <w:sz w:val="24"/>
          <w:szCs w:val="24"/>
          <w:lang w:val="en-GB"/>
        </w:rPr>
        <w:t>, S., Saint-</w:t>
      </w:r>
      <w:proofErr w:type="spellStart"/>
      <w:r w:rsidR="00FC18EA" w:rsidRPr="00B9592B">
        <w:rPr>
          <w:rFonts w:ascii="Times New Roman" w:hAnsi="Times New Roman" w:cs="Times New Roman"/>
          <w:sz w:val="24"/>
          <w:szCs w:val="24"/>
          <w:lang w:val="en-GB"/>
        </w:rPr>
        <w:t>Dizier</w:t>
      </w:r>
      <w:proofErr w:type="spellEnd"/>
      <w:r w:rsidR="00FC18EA" w:rsidRPr="00B9592B">
        <w:rPr>
          <w:rFonts w:ascii="Times New Roman" w:hAnsi="Times New Roman" w:cs="Times New Roman"/>
          <w:sz w:val="24"/>
          <w:szCs w:val="24"/>
          <w:lang w:val="en-GB"/>
        </w:rPr>
        <w:t xml:space="preserve">, M., </w:t>
      </w:r>
      <w:proofErr w:type="spellStart"/>
      <w:r w:rsidR="00FC18EA" w:rsidRPr="00B9592B">
        <w:rPr>
          <w:rFonts w:ascii="Times New Roman" w:hAnsi="Times New Roman" w:cs="Times New Roman"/>
          <w:sz w:val="24"/>
          <w:szCs w:val="24"/>
          <w:lang w:val="en-GB"/>
        </w:rPr>
        <w:t>Grimard</w:t>
      </w:r>
      <w:proofErr w:type="spellEnd"/>
      <w:r w:rsidR="00FC18EA" w:rsidRPr="00B9592B">
        <w:rPr>
          <w:rFonts w:ascii="Times New Roman" w:hAnsi="Times New Roman" w:cs="Times New Roman"/>
          <w:sz w:val="24"/>
          <w:szCs w:val="24"/>
          <w:lang w:val="en-GB"/>
        </w:rPr>
        <w:t xml:space="preserve">, B., </w:t>
      </w:r>
      <w:proofErr w:type="spellStart"/>
      <w:r w:rsidR="00FC18EA" w:rsidRPr="00B9592B">
        <w:rPr>
          <w:rFonts w:ascii="Times New Roman" w:hAnsi="Times New Roman" w:cs="Times New Roman"/>
          <w:sz w:val="24"/>
          <w:szCs w:val="24"/>
          <w:lang w:val="en-GB"/>
        </w:rPr>
        <w:t>Chebrout</w:t>
      </w:r>
      <w:proofErr w:type="spellEnd"/>
      <w:r w:rsidR="00FC18EA" w:rsidRPr="00B9592B">
        <w:rPr>
          <w:rFonts w:ascii="Times New Roman" w:hAnsi="Times New Roman" w:cs="Times New Roman"/>
          <w:sz w:val="24"/>
          <w:szCs w:val="24"/>
          <w:lang w:val="en-GB"/>
        </w:rPr>
        <w:t xml:space="preserve">, M., </w:t>
      </w:r>
      <w:proofErr w:type="spellStart"/>
      <w:r w:rsidR="00FC18EA" w:rsidRPr="00B9592B">
        <w:rPr>
          <w:rFonts w:ascii="Times New Roman" w:hAnsi="Times New Roman" w:cs="Times New Roman"/>
          <w:sz w:val="24"/>
          <w:szCs w:val="24"/>
          <w:lang w:val="en-GB"/>
        </w:rPr>
        <w:t>Thoumire</w:t>
      </w:r>
      <w:proofErr w:type="spellEnd"/>
      <w:r w:rsidR="00FC18EA" w:rsidRPr="00B9592B">
        <w:rPr>
          <w:rFonts w:ascii="Times New Roman" w:hAnsi="Times New Roman" w:cs="Times New Roman"/>
          <w:sz w:val="24"/>
          <w:szCs w:val="24"/>
          <w:lang w:val="en-GB"/>
        </w:rPr>
        <w:t xml:space="preserve">, S., Reynaud, K., 2012. Are oocytes from the anoestrus bitch competent for meiosis? </w:t>
      </w:r>
      <w:proofErr w:type="spellStart"/>
      <w:r w:rsidR="00FC18EA" w:rsidRPr="00B9592B">
        <w:rPr>
          <w:rFonts w:ascii="Times New Roman" w:hAnsi="Times New Roman" w:cs="Times New Roman"/>
          <w:sz w:val="24"/>
          <w:szCs w:val="24"/>
          <w:lang w:val="en-GB"/>
        </w:rPr>
        <w:t>Reprod</w:t>
      </w:r>
      <w:proofErr w:type="spellEnd"/>
      <w:r w:rsidR="00FC18EA" w:rsidRPr="00B9592B">
        <w:rPr>
          <w:rFonts w:ascii="Times New Roman" w:hAnsi="Times New Roman" w:cs="Times New Roman"/>
          <w:sz w:val="24"/>
          <w:szCs w:val="24"/>
          <w:lang w:val="en-GB"/>
        </w:rPr>
        <w:t xml:space="preserve"> Dom </w:t>
      </w:r>
      <w:proofErr w:type="spellStart"/>
      <w:r w:rsidR="00FC18EA" w:rsidRPr="00B9592B">
        <w:rPr>
          <w:rFonts w:ascii="Times New Roman" w:hAnsi="Times New Roman" w:cs="Times New Roman"/>
          <w:sz w:val="24"/>
          <w:szCs w:val="24"/>
          <w:lang w:val="en-GB"/>
        </w:rPr>
        <w:t>Anim</w:t>
      </w:r>
      <w:proofErr w:type="spellEnd"/>
      <w:r w:rsidR="00FC18EA" w:rsidRPr="00B9592B">
        <w:rPr>
          <w:rFonts w:ascii="Times New Roman" w:hAnsi="Times New Roman" w:cs="Times New Roman"/>
          <w:sz w:val="24"/>
          <w:szCs w:val="24"/>
          <w:lang w:val="en-GB"/>
        </w:rPr>
        <w:t xml:space="preserve"> 47 (suppl. 6), 74-79.</w:t>
      </w:r>
    </w:p>
    <w:p w:rsidR="0057092B" w:rsidRDefault="0057092B" w:rsidP="00FC18EA">
      <w:pPr>
        <w:pStyle w:val="Geenafstand"/>
        <w:ind w:firstLine="360"/>
        <w:rPr>
          <w:rFonts w:ascii="Times New Roman" w:hAnsi="Times New Roman" w:cs="Times New Roman"/>
          <w:sz w:val="24"/>
          <w:szCs w:val="24"/>
          <w:lang w:val="en-GB"/>
        </w:rPr>
      </w:pPr>
    </w:p>
    <w:p w:rsidR="0057092B" w:rsidRPr="0057092B" w:rsidRDefault="0057092B" w:rsidP="00FC18EA">
      <w:pPr>
        <w:pStyle w:val="Geenafstand"/>
        <w:ind w:firstLine="360"/>
        <w:rPr>
          <w:rFonts w:ascii="Times New Roman" w:hAnsi="Times New Roman" w:cs="Times New Roman"/>
          <w:sz w:val="24"/>
          <w:szCs w:val="24"/>
          <w:lang w:val="en-GB"/>
        </w:rPr>
      </w:pPr>
      <w:proofErr w:type="spellStart"/>
      <w:r>
        <w:rPr>
          <w:rFonts w:ascii="Times New Roman" w:hAnsi="Times New Roman" w:cs="Times New Roman"/>
          <w:sz w:val="24"/>
          <w:szCs w:val="24"/>
          <w:lang w:val="en-GB"/>
        </w:rPr>
        <w:t>Chaube</w:t>
      </w:r>
      <w:proofErr w:type="spellEnd"/>
      <w:r>
        <w:rPr>
          <w:rFonts w:ascii="Times New Roman" w:hAnsi="Times New Roman" w:cs="Times New Roman"/>
          <w:sz w:val="24"/>
          <w:szCs w:val="24"/>
          <w:lang w:val="en-GB"/>
        </w:rPr>
        <w:t xml:space="preserve">, S.K., Prasad, P.V., Thakur, S.C., </w:t>
      </w:r>
      <w:proofErr w:type="spellStart"/>
      <w:r>
        <w:rPr>
          <w:rFonts w:ascii="Times New Roman" w:hAnsi="Times New Roman" w:cs="Times New Roman"/>
          <w:sz w:val="24"/>
          <w:szCs w:val="24"/>
          <w:lang w:val="en-GB"/>
        </w:rPr>
        <w:t>Shrivastav</w:t>
      </w:r>
      <w:proofErr w:type="spellEnd"/>
      <w:r>
        <w:rPr>
          <w:rFonts w:ascii="Times New Roman" w:hAnsi="Times New Roman" w:cs="Times New Roman"/>
          <w:sz w:val="24"/>
          <w:szCs w:val="24"/>
          <w:lang w:val="en-GB"/>
        </w:rPr>
        <w:t xml:space="preserve">, T.G., 2005. Hydrogen peroxide modulates meiotic cell cycle and induces morphological features characteristic of apoptosis in rat oocytes cultured </w:t>
      </w:r>
      <w:r>
        <w:rPr>
          <w:rFonts w:ascii="Times New Roman" w:hAnsi="Times New Roman" w:cs="Times New Roman"/>
          <w:i/>
          <w:sz w:val="24"/>
          <w:szCs w:val="24"/>
          <w:lang w:val="en-GB"/>
        </w:rPr>
        <w:t>in vitro.</w:t>
      </w:r>
      <w:r>
        <w:rPr>
          <w:rFonts w:ascii="Times New Roman" w:hAnsi="Times New Roman" w:cs="Times New Roman"/>
          <w:sz w:val="24"/>
          <w:szCs w:val="24"/>
          <w:lang w:val="en-GB"/>
        </w:rPr>
        <w:t xml:space="preserve"> Apoptosis vol. 10 No. 4 863-874.</w:t>
      </w:r>
    </w:p>
    <w:p w:rsidR="00FC18EA" w:rsidRDefault="00FC18EA" w:rsidP="00F23E5C">
      <w:pPr>
        <w:pStyle w:val="Geenafstand"/>
        <w:rPr>
          <w:rFonts w:ascii="Times New Roman" w:hAnsi="Times New Roman" w:cs="Times New Roman"/>
          <w:b/>
          <w:sz w:val="24"/>
          <w:szCs w:val="24"/>
          <w:lang w:val="en-GB"/>
        </w:rPr>
      </w:pPr>
    </w:p>
    <w:p w:rsidR="009E376E" w:rsidRPr="009E376E" w:rsidRDefault="009E376E" w:rsidP="00091F23">
      <w:pPr>
        <w:pStyle w:val="Geenafstand"/>
        <w:ind w:firstLine="360"/>
        <w:rPr>
          <w:rFonts w:ascii="Times New Roman" w:hAnsi="Times New Roman" w:cs="Times New Roman"/>
          <w:sz w:val="24"/>
          <w:szCs w:val="24"/>
          <w:lang w:val="en-GB"/>
        </w:rPr>
      </w:pPr>
      <w:proofErr w:type="spellStart"/>
      <w:r>
        <w:rPr>
          <w:rFonts w:ascii="Times New Roman" w:hAnsi="Times New Roman" w:cs="Times New Roman"/>
          <w:sz w:val="24"/>
          <w:szCs w:val="24"/>
          <w:lang w:val="en-GB"/>
        </w:rPr>
        <w:t>Eppig</w:t>
      </w:r>
      <w:proofErr w:type="spellEnd"/>
      <w:r>
        <w:rPr>
          <w:rFonts w:ascii="Times New Roman" w:hAnsi="Times New Roman" w:cs="Times New Roman"/>
          <w:sz w:val="24"/>
          <w:szCs w:val="24"/>
          <w:lang w:val="en-GB"/>
        </w:rPr>
        <w:t>, J.J., Wigglesworth, K., 1995. Factors effecting the developmental competence of mouse oocytes grown in vitro: Oxygen concentration. Molecular Reproduction and Development 42, S 447-456.</w:t>
      </w:r>
    </w:p>
    <w:p w:rsidR="009E376E" w:rsidRDefault="009E376E" w:rsidP="00F23E5C">
      <w:pPr>
        <w:pStyle w:val="Geenafstand"/>
        <w:rPr>
          <w:rFonts w:ascii="Times New Roman" w:hAnsi="Times New Roman" w:cs="Times New Roman"/>
          <w:b/>
          <w:sz w:val="24"/>
          <w:szCs w:val="24"/>
          <w:lang w:val="en-GB"/>
        </w:rPr>
      </w:pPr>
    </w:p>
    <w:p w:rsidR="00FC18EA" w:rsidRPr="00B9592B" w:rsidRDefault="00FC18EA" w:rsidP="00FC18EA">
      <w:pPr>
        <w:pStyle w:val="Geenafstand"/>
        <w:ind w:firstLine="360"/>
        <w:rPr>
          <w:rFonts w:ascii="Times New Roman" w:hAnsi="Times New Roman" w:cs="Times New Roman"/>
          <w:sz w:val="24"/>
          <w:szCs w:val="24"/>
          <w:lang w:val="en-GB"/>
        </w:rPr>
      </w:pPr>
      <w:proofErr w:type="spellStart"/>
      <w:r w:rsidRPr="00F21832">
        <w:rPr>
          <w:rFonts w:ascii="Times New Roman" w:hAnsi="Times New Roman" w:cs="Times New Roman"/>
          <w:sz w:val="24"/>
          <w:szCs w:val="24"/>
          <w:lang w:val="en-GB"/>
        </w:rPr>
        <w:t>Fujii</w:t>
      </w:r>
      <w:proofErr w:type="spellEnd"/>
      <w:r w:rsidRPr="00F21832">
        <w:rPr>
          <w:rFonts w:ascii="Times New Roman" w:hAnsi="Times New Roman" w:cs="Times New Roman"/>
          <w:sz w:val="24"/>
          <w:szCs w:val="24"/>
          <w:lang w:val="en-GB"/>
        </w:rPr>
        <w:t xml:space="preserve">, J., </w:t>
      </w:r>
      <w:proofErr w:type="spellStart"/>
      <w:r w:rsidRPr="00F21832">
        <w:rPr>
          <w:rFonts w:ascii="Times New Roman" w:hAnsi="Times New Roman" w:cs="Times New Roman"/>
          <w:sz w:val="24"/>
          <w:szCs w:val="24"/>
          <w:lang w:val="en-GB"/>
        </w:rPr>
        <w:t>Iuchi</w:t>
      </w:r>
      <w:proofErr w:type="spellEnd"/>
      <w:r w:rsidRPr="00F21832">
        <w:rPr>
          <w:rFonts w:ascii="Times New Roman" w:hAnsi="Times New Roman" w:cs="Times New Roman"/>
          <w:sz w:val="24"/>
          <w:szCs w:val="24"/>
          <w:lang w:val="en-GB"/>
        </w:rPr>
        <w:t xml:space="preserve">, Y., Okada, F., 2005. </w:t>
      </w:r>
      <w:proofErr w:type="spellStart"/>
      <w:r w:rsidRPr="00B9592B">
        <w:rPr>
          <w:rFonts w:ascii="Times New Roman" w:hAnsi="Times New Roman" w:cs="Times New Roman"/>
          <w:sz w:val="24"/>
          <w:szCs w:val="24"/>
          <w:lang w:val="en-GB"/>
        </w:rPr>
        <w:t>Fundemental</w:t>
      </w:r>
      <w:proofErr w:type="spellEnd"/>
      <w:r w:rsidRPr="00B9592B">
        <w:rPr>
          <w:rFonts w:ascii="Times New Roman" w:hAnsi="Times New Roman" w:cs="Times New Roman"/>
          <w:sz w:val="24"/>
          <w:szCs w:val="24"/>
          <w:lang w:val="en-GB"/>
        </w:rPr>
        <w:t xml:space="preserve"> role of reactive oxygen species and protective mechanisms in the female reproductive systems. </w:t>
      </w:r>
      <w:proofErr w:type="spellStart"/>
      <w:r w:rsidRPr="00B9592B">
        <w:rPr>
          <w:rFonts w:ascii="Times New Roman" w:hAnsi="Times New Roman" w:cs="Times New Roman"/>
          <w:sz w:val="24"/>
          <w:szCs w:val="24"/>
          <w:lang w:val="en-GB"/>
        </w:rPr>
        <w:t>Reprod</w:t>
      </w:r>
      <w:proofErr w:type="spellEnd"/>
      <w:r w:rsidRPr="00B9592B">
        <w:rPr>
          <w:rFonts w:ascii="Times New Roman" w:hAnsi="Times New Roman" w:cs="Times New Roman"/>
          <w:sz w:val="24"/>
          <w:szCs w:val="24"/>
          <w:lang w:val="en-GB"/>
        </w:rPr>
        <w:t xml:space="preserve"> </w:t>
      </w:r>
      <w:proofErr w:type="spellStart"/>
      <w:r w:rsidRPr="00B9592B">
        <w:rPr>
          <w:rFonts w:ascii="Times New Roman" w:hAnsi="Times New Roman" w:cs="Times New Roman"/>
          <w:sz w:val="24"/>
          <w:szCs w:val="24"/>
          <w:lang w:val="en-GB"/>
        </w:rPr>
        <w:t>Biol</w:t>
      </w:r>
      <w:proofErr w:type="spellEnd"/>
      <w:r w:rsidRPr="00B9592B">
        <w:rPr>
          <w:rFonts w:ascii="Times New Roman" w:hAnsi="Times New Roman" w:cs="Times New Roman"/>
          <w:sz w:val="24"/>
          <w:szCs w:val="24"/>
          <w:lang w:val="en-GB"/>
        </w:rPr>
        <w:t xml:space="preserve"> </w:t>
      </w:r>
      <w:proofErr w:type="spellStart"/>
      <w:r w:rsidRPr="00B9592B">
        <w:rPr>
          <w:rFonts w:ascii="Times New Roman" w:hAnsi="Times New Roman" w:cs="Times New Roman"/>
          <w:sz w:val="24"/>
          <w:szCs w:val="24"/>
          <w:lang w:val="en-GB"/>
        </w:rPr>
        <w:t>Endocrinol</w:t>
      </w:r>
      <w:proofErr w:type="spellEnd"/>
      <w:r w:rsidRPr="00B9592B">
        <w:rPr>
          <w:rFonts w:ascii="Times New Roman" w:hAnsi="Times New Roman" w:cs="Times New Roman"/>
          <w:sz w:val="24"/>
          <w:szCs w:val="24"/>
          <w:lang w:val="en-GB"/>
        </w:rPr>
        <w:t xml:space="preserve"> 3:43-52</w:t>
      </w:r>
    </w:p>
    <w:p w:rsidR="00FC18EA" w:rsidRDefault="00FC18EA" w:rsidP="00F23E5C">
      <w:pPr>
        <w:pStyle w:val="Geenafstand"/>
        <w:rPr>
          <w:rFonts w:ascii="Times New Roman" w:hAnsi="Times New Roman" w:cs="Times New Roman"/>
          <w:b/>
          <w:sz w:val="24"/>
          <w:szCs w:val="24"/>
          <w:lang w:val="en-GB"/>
        </w:rPr>
      </w:pPr>
    </w:p>
    <w:p w:rsidR="00FC18EA" w:rsidRPr="00B9592B" w:rsidRDefault="00FC18EA" w:rsidP="00FC18EA">
      <w:pPr>
        <w:pStyle w:val="Geenafstand"/>
        <w:ind w:firstLine="360"/>
        <w:rPr>
          <w:rFonts w:ascii="Times New Roman" w:hAnsi="Times New Roman" w:cs="Times New Roman"/>
          <w:sz w:val="24"/>
          <w:szCs w:val="24"/>
          <w:lang w:val="en-GB"/>
        </w:rPr>
      </w:pPr>
      <w:r w:rsidRPr="00B9592B">
        <w:rPr>
          <w:rFonts w:ascii="Times New Roman" w:hAnsi="Times New Roman" w:cs="Times New Roman"/>
          <w:sz w:val="24"/>
          <w:szCs w:val="24"/>
          <w:lang w:val="en-GB"/>
        </w:rPr>
        <w:t xml:space="preserve">Hewitt, D.A., England, G.W.C., 1999. </w:t>
      </w:r>
      <w:proofErr w:type="spellStart"/>
      <w:r w:rsidRPr="00B9592B">
        <w:rPr>
          <w:rFonts w:ascii="Times New Roman" w:hAnsi="Times New Roman" w:cs="Times New Roman"/>
          <w:sz w:val="24"/>
          <w:szCs w:val="24"/>
          <w:lang w:val="en-GB"/>
        </w:rPr>
        <w:t>Synthetical</w:t>
      </w:r>
      <w:proofErr w:type="spellEnd"/>
      <w:r w:rsidRPr="00B9592B">
        <w:rPr>
          <w:rFonts w:ascii="Times New Roman" w:hAnsi="Times New Roman" w:cs="Times New Roman"/>
          <w:sz w:val="24"/>
          <w:szCs w:val="24"/>
          <w:lang w:val="en-GB"/>
        </w:rPr>
        <w:t xml:space="preserve"> </w:t>
      </w:r>
      <w:proofErr w:type="spellStart"/>
      <w:r w:rsidRPr="00B9592B">
        <w:rPr>
          <w:rFonts w:ascii="Times New Roman" w:hAnsi="Times New Roman" w:cs="Times New Roman"/>
          <w:sz w:val="24"/>
          <w:szCs w:val="24"/>
          <w:lang w:val="en-GB"/>
        </w:rPr>
        <w:t>ociductal</w:t>
      </w:r>
      <w:proofErr w:type="spellEnd"/>
      <w:r w:rsidRPr="00B9592B">
        <w:rPr>
          <w:rFonts w:ascii="Times New Roman" w:hAnsi="Times New Roman" w:cs="Times New Roman"/>
          <w:sz w:val="24"/>
          <w:szCs w:val="24"/>
          <w:lang w:val="en-GB"/>
        </w:rPr>
        <w:t xml:space="preserve"> fluid and oviductal cell </w:t>
      </w:r>
      <w:proofErr w:type="spellStart"/>
      <w:r w:rsidRPr="00B9592B">
        <w:rPr>
          <w:rFonts w:ascii="Times New Roman" w:hAnsi="Times New Roman" w:cs="Times New Roman"/>
          <w:sz w:val="24"/>
          <w:szCs w:val="24"/>
          <w:lang w:val="en-GB"/>
        </w:rPr>
        <w:t>coculture</w:t>
      </w:r>
      <w:proofErr w:type="spellEnd"/>
      <w:r w:rsidRPr="00B9592B">
        <w:rPr>
          <w:rFonts w:ascii="Times New Roman" w:hAnsi="Times New Roman" w:cs="Times New Roman"/>
          <w:sz w:val="24"/>
          <w:szCs w:val="24"/>
          <w:lang w:val="en-GB"/>
        </w:rPr>
        <w:t xml:space="preserve"> for canine oocyte maturation in vitro. Animal Reproduction Science 55 (1999) 63-75.</w:t>
      </w:r>
    </w:p>
    <w:p w:rsidR="00FC18EA" w:rsidRDefault="00FC18EA" w:rsidP="00F23E5C">
      <w:pPr>
        <w:pStyle w:val="Geenafstand"/>
        <w:rPr>
          <w:rFonts w:ascii="Times New Roman" w:hAnsi="Times New Roman" w:cs="Times New Roman"/>
          <w:b/>
          <w:sz w:val="24"/>
          <w:szCs w:val="24"/>
          <w:lang w:val="en-GB"/>
        </w:rPr>
      </w:pPr>
    </w:p>
    <w:p w:rsidR="00FC18EA" w:rsidRDefault="00FC18EA" w:rsidP="00FC18EA">
      <w:pPr>
        <w:pStyle w:val="Geenafstand"/>
        <w:ind w:firstLine="360"/>
        <w:rPr>
          <w:rFonts w:ascii="Times New Roman" w:hAnsi="Times New Roman" w:cs="Times New Roman"/>
          <w:sz w:val="24"/>
          <w:szCs w:val="24"/>
          <w:lang w:val="en-GB"/>
        </w:rPr>
      </w:pPr>
      <w:r w:rsidRPr="00B9592B">
        <w:rPr>
          <w:rFonts w:ascii="Times New Roman" w:hAnsi="Times New Roman" w:cs="Times New Roman"/>
          <w:sz w:val="24"/>
          <w:szCs w:val="24"/>
          <w:lang w:val="en-GB"/>
        </w:rPr>
        <w:t xml:space="preserve">Kim, M.K. Oh, H.J., </w:t>
      </w:r>
      <w:proofErr w:type="spellStart"/>
      <w:r w:rsidRPr="00B9592B">
        <w:rPr>
          <w:rFonts w:ascii="Times New Roman" w:hAnsi="Times New Roman" w:cs="Times New Roman"/>
          <w:sz w:val="24"/>
          <w:szCs w:val="24"/>
          <w:lang w:val="en-GB"/>
        </w:rPr>
        <w:t>Fibrianto</w:t>
      </w:r>
      <w:proofErr w:type="spellEnd"/>
      <w:r w:rsidRPr="00B9592B">
        <w:rPr>
          <w:rFonts w:ascii="Times New Roman" w:hAnsi="Times New Roman" w:cs="Times New Roman"/>
          <w:sz w:val="24"/>
          <w:szCs w:val="24"/>
          <w:lang w:val="en-GB"/>
        </w:rPr>
        <w:t xml:space="preserve">, Y.H., Jang, G., Kim, H.J., </w:t>
      </w:r>
      <w:proofErr w:type="spellStart"/>
      <w:r w:rsidRPr="00B9592B">
        <w:rPr>
          <w:rFonts w:ascii="Times New Roman" w:hAnsi="Times New Roman" w:cs="Times New Roman"/>
          <w:sz w:val="24"/>
          <w:szCs w:val="24"/>
          <w:lang w:val="en-GB"/>
        </w:rPr>
        <w:t>Hossein</w:t>
      </w:r>
      <w:proofErr w:type="spellEnd"/>
      <w:r w:rsidRPr="00B9592B">
        <w:rPr>
          <w:rFonts w:ascii="Times New Roman" w:hAnsi="Times New Roman" w:cs="Times New Roman"/>
          <w:sz w:val="24"/>
          <w:szCs w:val="24"/>
          <w:lang w:val="en-GB"/>
        </w:rPr>
        <w:t>, M.S., Lee, E.S., Kang, S.K., Lee, B.C. and Hwang, W.S., 2006. Development of canine synthetic oviduct fluid (</w:t>
      </w:r>
      <w:proofErr w:type="spellStart"/>
      <w:r w:rsidRPr="00B9592B">
        <w:rPr>
          <w:rFonts w:ascii="Times New Roman" w:hAnsi="Times New Roman" w:cs="Times New Roman"/>
          <w:sz w:val="24"/>
          <w:szCs w:val="24"/>
          <w:lang w:val="en-GB"/>
        </w:rPr>
        <w:t>cSOF</w:t>
      </w:r>
      <w:proofErr w:type="spellEnd"/>
      <w:r w:rsidRPr="00B9592B">
        <w:rPr>
          <w:rFonts w:ascii="Times New Roman" w:hAnsi="Times New Roman" w:cs="Times New Roman"/>
          <w:sz w:val="24"/>
          <w:szCs w:val="24"/>
          <w:lang w:val="en-GB"/>
        </w:rPr>
        <w:t xml:space="preserve">) medium and effect of the </w:t>
      </w:r>
      <w:proofErr w:type="spellStart"/>
      <w:r w:rsidRPr="00B9592B">
        <w:rPr>
          <w:rFonts w:ascii="Times New Roman" w:hAnsi="Times New Roman" w:cs="Times New Roman"/>
          <w:sz w:val="24"/>
          <w:szCs w:val="24"/>
          <w:lang w:val="en-GB"/>
        </w:rPr>
        <w:t>cSOF</w:t>
      </w:r>
      <w:proofErr w:type="spellEnd"/>
      <w:r w:rsidRPr="00B9592B">
        <w:rPr>
          <w:rFonts w:ascii="Times New Roman" w:hAnsi="Times New Roman" w:cs="Times New Roman"/>
          <w:sz w:val="24"/>
          <w:szCs w:val="24"/>
          <w:lang w:val="en-GB"/>
        </w:rPr>
        <w:t xml:space="preserve"> in </w:t>
      </w:r>
      <w:r w:rsidRPr="00B9592B">
        <w:rPr>
          <w:rFonts w:ascii="Times New Roman" w:hAnsi="Times New Roman" w:cs="Times New Roman"/>
          <w:i/>
          <w:sz w:val="24"/>
          <w:szCs w:val="24"/>
          <w:lang w:val="en-GB"/>
        </w:rPr>
        <w:t>in vitro</w:t>
      </w:r>
      <w:r w:rsidRPr="00B9592B">
        <w:rPr>
          <w:rFonts w:ascii="Times New Roman" w:hAnsi="Times New Roman" w:cs="Times New Roman"/>
          <w:sz w:val="24"/>
          <w:szCs w:val="24"/>
          <w:lang w:val="en-GB"/>
        </w:rPr>
        <w:t xml:space="preserve"> nuclear maturation of canine oocytes. </w:t>
      </w:r>
      <w:proofErr w:type="spellStart"/>
      <w:r w:rsidRPr="00B9592B">
        <w:rPr>
          <w:rFonts w:ascii="Times New Roman" w:hAnsi="Times New Roman" w:cs="Times New Roman"/>
          <w:sz w:val="24"/>
          <w:szCs w:val="24"/>
          <w:lang w:val="en-GB"/>
        </w:rPr>
        <w:t>Reprod</w:t>
      </w:r>
      <w:proofErr w:type="spellEnd"/>
      <w:r w:rsidRPr="00B9592B">
        <w:rPr>
          <w:rFonts w:ascii="Times New Roman" w:hAnsi="Times New Roman" w:cs="Times New Roman"/>
          <w:sz w:val="24"/>
          <w:szCs w:val="24"/>
          <w:lang w:val="en-GB"/>
        </w:rPr>
        <w:t xml:space="preserve">. </w:t>
      </w:r>
      <w:proofErr w:type="spellStart"/>
      <w:r w:rsidRPr="00B9592B">
        <w:rPr>
          <w:rFonts w:ascii="Times New Roman" w:hAnsi="Times New Roman" w:cs="Times New Roman"/>
          <w:sz w:val="24"/>
          <w:szCs w:val="24"/>
          <w:lang w:val="en-GB"/>
        </w:rPr>
        <w:t>Fertil</w:t>
      </w:r>
      <w:proofErr w:type="spellEnd"/>
      <w:r w:rsidRPr="00B9592B">
        <w:rPr>
          <w:rFonts w:ascii="Times New Roman" w:hAnsi="Times New Roman" w:cs="Times New Roman"/>
          <w:sz w:val="24"/>
          <w:szCs w:val="24"/>
          <w:lang w:val="en-GB"/>
        </w:rPr>
        <w:t xml:space="preserve"> and </w:t>
      </w:r>
      <w:proofErr w:type="spellStart"/>
      <w:r w:rsidRPr="00B9592B">
        <w:rPr>
          <w:rFonts w:ascii="Times New Roman" w:hAnsi="Times New Roman" w:cs="Times New Roman"/>
          <w:sz w:val="24"/>
          <w:szCs w:val="24"/>
          <w:lang w:val="en-GB"/>
        </w:rPr>
        <w:t>Devel</w:t>
      </w:r>
      <w:proofErr w:type="spellEnd"/>
      <w:r w:rsidRPr="00B9592B">
        <w:rPr>
          <w:rFonts w:ascii="Times New Roman" w:hAnsi="Times New Roman" w:cs="Times New Roman"/>
          <w:sz w:val="24"/>
          <w:szCs w:val="24"/>
          <w:lang w:val="en-GB"/>
        </w:rPr>
        <w:t>. 18(2) 273-273.</w:t>
      </w:r>
    </w:p>
    <w:p w:rsidR="00FC18EA" w:rsidRDefault="00FC18EA" w:rsidP="00FC18EA">
      <w:pPr>
        <w:pStyle w:val="Geenafstand"/>
        <w:ind w:firstLine="360"/>
        <w:rPr>
          <w:rFonts w:ascii="Times New Roman" w:hAnsi="Times New Roman" w:cs="Times New Roman"/>
          <w:sz w:val="24"/>
          <w:szCs w:val="24"/>
          <w:lang w:val="en-GB"/>
        </w:rPr>
      </w:pPr>
    </w:p>
    <w:p w:rsidR="00FC18EA" w:rsidRDefault="00FC18EA" w:rsidP="00FC18EA">
      <w:pPr>
        <w:pStyle w:val="Geenafstand"/>
        <w:ind w:firstLine="360"/>
        <w:rPr>
          <w:rFonts w:ascii="Times New Roman" w:hAnsi="Times New Roman" w:cs="Times New Roman"/>
          <w:sz w:val="24"/>
          <w:szCs w:val="24"/>
          <w:lang w:val="en-GB"/>
        </w:rPr>
      </w:pPr>
      <w:r w:rsidRPr="00B9592B">
        <w:rPr>
          <w:rFonts w:ascii="Times New Roman" w:hAnsi="Times New Roman" w:cs="Times New Roman"/>
          <w:sz w:val="24"/>
          <w:szCs w:val="24"/>
          <w:lang w:val="en-GB"/>
        </w:rPr>
        <w:t xml:space="preserve">Kim, M.K., </w:t>
      </w:r>
      <w:proofErr w:type="spellStart"/>
      <w:r w:rsidRPr="00B9592B">
        <w:rPr>
          <w:rFonts w:ascii="Times New Roman" w:hAnsi="Times New Roman" w:cs="Times New Roman"/>
          <w:sz w:val="24"/>
          <w:szCs w:val="24"/>
          <w:lang w:val="en-GB"/>
        </w:rPr>
        <w:t>Fibrianto</w:t>
      </w:r>
      <w:proofErr w:type="spellEnd"/>
      <w:r w:rsidRPr="00B9592B">
        <w:rPr>
          <w:rFonts w:ascii="Times New Roman" w:hAnsi="Times New Roman" w:cs="Times New Roman"/>
          <w:sz w:val="24"/>
          <w:szCs w:val="24"/>
          <w:lang w:val="en-GB"/>
        </w:rPr>
        <w:t xml:space="preserve">, Y.H., Oh, H.J., Jang, G., Kim, H.J., Lee, K.S., Kang, S.K., Lee, B.C., Hwang, W.S., 2005. Effects of estradiol-17β and progesterone supplementation on in vitro nuclear maturation of canine oocytes. </w:t>
      </w:r>
    </w:p>
    <w:p w:rsidR="00C37F64" w:rsidRDefault="00C37F64" w:rsidP="00FC18EA">
      <w:pPr>
        <w:pStyle w:val="Geenafstand"/>
        <w:ind w:firstLine="360"/>
        <w:rPr>
          <w:rFonts w:ascii="Times New Roman" w:hAnsi="Times New Roman" w:cs="Times New Roman"/>
          <w:sz w:val="24"/>
          <w:szCs w:val="24"/>
          <w:lang w:val="en-GB"/>
        </w:rPr>
      </w:pPr>
    </w:p>
    <w:p w:rsidR="00C37F64" w:rsidRDefault="00C37F64" w:rsidP="00FC18EA">
      <w:pPr>
        <w:pStyle w:val="Geenafstand"/>
        <w:ind w:firstLine="360"/>
        <w:rPr>
          <w:rFonts w:ascii="Times New Roman" w:hAnsi="Times New Roman" w:cs="Times New Roman"/>
          <w:sz w:val="24"/>
          <w:szCs w:val="24"/>
          <w:lang w:val="en-GB"/>
        </w:rPr>
      </w:pPr>
      <w:proofErr w:type="spellStart"/>
      <w:r w:rsidRPr="00C37F64">
        <w:rPr>
          <w:rFonts w:ascii="Times New Roman" w:hAnsi="Times New Roman" w:cs="Times New Roman"/>
          <w:sz w:val="24"/>
          <w:szCs w:val="24"/>
        </w:rPr>
        <w:t>Krogenaes</w:t>
      </w:r>
      <w:proofErr w:type="spellEnd"/>
      <w:r w:rsidRPr="00C37F64">
        <w:rPr>
          <w:rFonts w:ascii="Times New Roman" w:hAnsi="Times New Roman" w:cs="Times New Roman"/>
          <w:sz w:val="24"/>
          <w:szCs w:val="24"/>
        </w:rPr>
        <w:t xml:space="preserve">, A.K., </w:t>
      </w:r>
      <w:proofErr w:type="spellStart"/>
      <w:r w:rsidRPr="00C37F64">
        <w:rPr>
          <w:rFonts w:ascii="Times New Roman" w:hAnsi="Times New Roman" w:cs="Times New Roman"/>
          <w:sz w:val="24"/>
          <w:szCs w:val="24"/>
        </w:rPr>
        <w:t>Nagyova</w:t>
      </w:r>
      <w:proofErr w:type="spellEnd"/>
      <w:r w:rsidRPr="00C37F64">
        <w:rPr>
          <w:rFonts w:ascii="Times New Roman" w:hAnsi="Times New Roman" w:cs="Times New Roman"/>
          <w:sz w:val="24"/>
          <w:szCs w:val="24"/>
        </w:rPr>
        <w:t>, E.,</w:t>
      </w:r>
      <w:r>
        <w:rPr>
          <w:rFonts w:ascii="Times New Roman" w:hAnsi="Times New Roman" w:cs="Times New Roman"/>
          <w:sz w:val="24"/>
          <w:szCs w:val="24"/>
        </w:rPr>
        <w:t xml:space="preserve"> </w:t>
      </w:r>
      <w:proofErr w:type="spellStart"/>
      <w:r>
        <w:rPr>
          <w:rFonts w:ascii="Times New Roman" w:hAnsi="Times New Roman" w:cs="Times New Roman"/>
          <w:sz w:val="24"/>
          <w:szCs w:val="24"/>
        </w:rPr>
        <w:t>Farstad</w:t>
      </w:r>
      <w:proofErr w:type="spellEnd"/>
      <w:r>
        <w:rPr>
          <w:rFonts w:ascii="Times New Roman" w:hAnsi="Times New Roman" w:cs="Times New Roman"/>
          <w:sz w:val="24"/>
          <w:szCs w:val="24"/>
        </w:rPr>
        <w:t xml:space="preserve">, W., </w:t>
      </w:r>
      <w:proofErr w:type="spellStart"/>
      <w:r>
        <w:rPr>
          <w:rFonts w:ascii="Times New Roman" w:hAnsi="Times New Roman" w:cs="Times New Roman"/>
          <w:sz w:val="24"/>
          <w:szCs w:val="24"/>
        </w:rPr>
        <w:t>Hafne</w:t>
      </w:r>
      <w:proofErr w:type="spellEnd"/>
      <w:r>
        <w:rPr>
          <w:rFonts w:ascii="Times New Roman" w:hAnsi="Times New Roman" w:cs="Times New Roman"/>
          <w:sz w:val="24"/>
          <w:szCs w:val="24"/>
        </w:rPr>
        <w:t xml:space="preserve">, A.L., 1993. </w:t>
      </w:r>
      <w:r w:rsidRPr="00C37F64">
        <w:rPr>
          <w:rFonts w:ascii="Times New Roman" w:hAnsi="Times New Roman" w:cs="Times New Roman"/>
          <w:i/>
          <w:sz w:val="24"/>
          <w:szCs w:val="24"/>
          <w:lang w:val="en-GB"/>
        </w:rPr>
        <w:t>In vitro</w:t>
      </w:r>
      <w:r w:rsidRPr="00C37F64">
        <w:rPr>
          <w:rFonts w:ascii="Times New Roman" w:hAnsi="Times New Roman" w:cs="Times New Roman"/>
          <w:sz w:val="24"/>
          <w:szCs w:val="24"/>
          <w:lang w:val="en-GB"/>
        </w:rPr>
        <w:t xml:space="preserve"> maturation of blue fox oocytes and </w:t>
      </w:r>
      <w:proofErr w:type="spellStart"/>
      <w:r w:rsidRPr="00C37F64">
        <w:rPr>
          <w:rFonts w:ascii="Times New Roman" w:hAnsi="Times New Roman" w:cs="Times New Roman"/>
          <w:sz w:val="24"/>
          <w:szCs w:val="24"/>
          <w:lang w:val="en-GB"/>
        </w:rPr>
        <w:t>cAMP</w:t>
      </w:r>
      <w:proofErr w:type="spellEnd"/>
      <w:r w:rsidRPr="00C37F64">
        <w:rPr>
          <w:rFonts w:ascii="Times New Roman" w:hAnsi="Times New Roman" w:cs="Times New Roman"/>
          <w:sz w:val="24"/>
          <w:szCs w:val="24"/>
          <w:lang w:val="en-GB"/>
        </w:rPr>
        <w:t xml:space="preserve"> productio</w:t>
      </w:r>
      <w:r>
        <w:rPr>
          <w:rFonts w:ascii="Times New Roman" w:hAnsi="Times New Roman" w:cs="Times New Roman"/>
          <w:sz w:val="24"/>
          <w:szCs w:val="24"/>
          <w:lang w:val="en-GB"/>
        </w:rPr>
        <w:t xml:space="preserve">n in oocyte-cumulus cell complexes. </w:t>
      </w:r>
      <w:proofErr w:type="spellStart"/>
      <w:r>
        <w:rPr>
          <w:rFonts w:ascii="Times New Roman" w:hAnsi="Times New Roman" w:cs="Times New Roman"/>
          <w:sz w:val="24"/>
          <w:szCs w:val="24"/>
          <w:lang w:val="en-GB"/>
        </w:rPr>
        <w:t>Theriogenology</w:t>
      </w:r>
      <w:proofErr w:type="spellEnd"/>
      <w:r>
        <w:rPr>
          <w:rFonts w:ascii="Times New Roman" w:hAnsi="Times New Roman" w:cs="Times New Roman"/>
          <w:sz w:val="24"/>
          <w:szCs w:val="24"/>
          <w:lang w:val="en-GB"/>
        </w:rPr>
        <w:t xml:space="preserve"> 39, </w:t>
      </w:r>
    </w:p>
    <w:p w:rsidR="00C37F64" w:rsidRPr="00C37F64" w:rsidRDefault="00C37F64" w:rsidP="00C37F64">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250 (abstract).</w:t>
      </w:r>
    </w:p>
    <w:p w:rsidR="00FC18EA" w:rsidRPr="00C37F64" w:rsidRDefault="00FC18EA" w:rsidP="00FC18EA">
      <w:pPr>
        <w:pStyle w:val="Geenafstand"/>
        <w:ind w:firstLine="360"/>
        <w:rPr>
          <w:rFonts w:ascii="Times New Roman" w:hAnsi="Times New Roman" w:cs="Times New Roman"/>
          <w:sz w:val="24"/>
          <w:szCs w:val="24"/>
          <w:lang w:val="en-GB"/>
        </w:rPr>
      </w:pPr>
    </w:p>
    <w:p w:rsidR="00FC18EA" w:rsidRPr="00B9592B" w:rsidRDefault="00FC18EA" w:rsidP="00FC18EA">
      <w:pPr>
        <w:pStyle w:val="Geenafstand"/>
        <w:ind w:firstLine="360"/>
        <w:rPr>
          <w:rFonts w:ascii="Times New Roman" w:hAnsi="Times New Roman" w:cs="Times New Roman"/>
          <w:sz w:val="24"/>
          <w:szCs w:val="24"/>
          <w:lang w:val="en-GB"/>
        </w:rPr>
      </w:pPr>
      <w:r w:rsidRPr="00B9592B">
        <w:rPr>
          <w:rFonts w:ascii="Times New Roman" w:hAnsi="Times New Roman" w:cs="Times New Roman"/>
          <w:sz w:val="24"/>
          <w:szCs w:val="24"/>
          <w:lang w:val="en-GB"/>
        </w:rPr>
        <w:t xml:space="preserve">Lee, H.S., </w:t>
      </w:r>
      <w:proofErr w:type="spellStart"/>
      <w:r w:rsidRPr="00B9592B">
        <w:rPr>
          <w:rFonts w:ascii="Times New Roman" w:hAnsi="Times New Roman" w:cs="Times New Roman"/>
          <w:sz w:val="24"/>
          <w:szCs w:val="24"/>
          <w:lang w:val="en-GB"/>
        </w:rPr>
        <w:t>Seo</w:t>
      </w:r>
      <w:proofErr w:type="spellEnd"/>
      <w:r w:rsidRPr="00B9592B">
        <w:rPr>
          <w:rFonts w:ascii="Times New Roman" w:hAnsi="Times New Roman" w:cs="Times New Roman"/>
          <w:sz w:val="24"/>
          <w:szCs w:val="24"/>
          <w:lang w:val="en-GB"/>
        </w:rPr>
        <w:t>, Y.I., Yin, X.J., Cho, S.G., Kim, N.H., Cho, S.K., Kong, I.K. 2007. Effect of follicle stimulation hormone and luteinizing hormone on cumulus cell expansion and in vitro nuclear maturation of canine oocytes.</w:t>
      </w:r>
    </w:p>
    <w:p w:rsidR="00FC18EA" w:rsidRDefault="00FC18EA" w:rsidP="00FC18EA">
      <w:pPr>
        <w:pStyle w:val="Geenafstand"/>
        <w:ind w:firstLine="360"/>
        <w:rPr>
          <w:rFonts w:ascii="Times New Roman" w:hAnsi="Times New Roman" w:cs="Times New Roman"/>
          <w:sz w:val="24"/>
          <w:szCs w:val="24"/>
          <w:lang w:val="en-GB"/>
        </w:rPr>
      </w:pPr>
    </w:p>
    <w:p w:rsidR="00210E87" w:rsidRDefault="00210E87" w:rsidP="00FC18EA">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Masui, Y., 2000. The elusive cytostatic factor in the animal egg. Nature Reviews Molecular  Cell Biology 1, 228-231 (December 2000).</w:t>
      </w:r>
    </w:p>
    <w:p w:rsidR="00210E87" w:rsidRDefault="00210E87" w:rsidP="00FC18EA">
      <w:pPr>
        <w:pStyle w:val="Geenafstand"/>
        <w:ind w:firstLine="360"/>
        <w:rPr>
          <w:rFonts w:ascii="Times New Roman" w:hAnsi="Times New Roman" w:cs="Times New Roman"/>
          <w:sz w:val="24"/>
          <w:szCs w:val="24"/>
          <w:lang w:val="en-GB"/>
        </w:rPr>
      </w:pPr>
    </w:p>
    <w:p w:rsidR="00FC18EA" w:rsidRPr="006B01D3" w:rsidRDefault="00FC18EA" w:rsidP="00FC18EA">
      <w:pPr>
        <w:pStyle w:val="Geenafstand"/>
        <w:ind w:firstLine="360"/>
        <w:rPr>
          <w:rFonts w:ascii="Times New Roman" w:hAnsi="Times New Roman" w:cs="Times New Roman"/>
          <w:sz w:val="24"/>
          <w:szCs w:val="24"/>
          <w:lang w:val="en-GB"/>
        </w:rPr>
      </w:pPr>
      <w:r w:rsidRPr="006B01D3">
        <w:rPr>
          <w:rFonts w:ascii="Times New Roman" w:hAnsi="Times New Roman" w:cs="Times New Roman"/>
          <w:sz w:val="24"/>
          <w:szCs w:val="24"/>
          <w:lang w:val="en-GB"/>
        </w:rPr>
        <w:t xml:space="preserve">H.J. Oh, </w:t>
      </w:r>
      <w:proofErr w:type="spellStart"/>
      <w:r w:rsidRPr="006B01D3">
        <w:rPr>
          <w:rFonts w:ascii="Times New Roman" w:hAnsi="Times New Roman" w:cs="Times New Roman"/>
          <w:sz w:val="24"/>
          <w:szCs w:val="24"/>
          <w:lang w:val="en-GB"/>
        </w:rPr>
        <w:t>Fibrianto</w:t>
      </w:r>
      <w:proofErr w:type="spellEnd"/>
      <w:r w:rsidRPr="006B01D3">
        <w:rPr>
          <w:rFonts w:ascii="Times New Roman" w:hAnsi="Times New Roman" w:cs="Times New Roman"/>
          <w:sz w:val="24"/>
          <w:szCs w:val="24"/>
          <w:lang w:val="en-GB"/>
        </w:rPr>
        <w:t xml:space="preserve">, Y.H., Kim, M.K., Jang, G., </w:t>
      </w:r>
      <w:proofErr w:type="spellStart"/>
      <w:r w:rsidRPr="006B01D3">
        <w:rPr>
          <w:rFonts w:ascii="Times New Roman" w:hAnsi="Times New Roman" w:cs="Times New Roman"/>
          <w:sz w:val="24"/>
          <w:szCs w:val="24"/>
          <w:lang w:val="en-GB"/>
        </w:rPr>
        <w:t>Hossien</w:t>
      </w:r>
      <w:proofErr w:type="spellEnd"/>
      <w:r w:rsidRPr="006B01D3">
        <w:rPr>
          <w:rFonts w:ascii="Times New Roman" w:hAnsi="Times New Roman" w:cs="Times New Roman"/>
          <w:sz w:val="24"/>
          <w:szCs w:val="24"/>
          <w:lang w:val="en-GB"/>
        </w:rPr>
        <w:t>, M.S., Kim, H.J., Kang, S.K. Lee, B.C., Hwang, W.S., 2005. Effects of canine serum collected from dogs at different estrous cycle stages on in vitro nuclear maturation of canine oocytes. Zygote 13 (August), pp 227-232.</w:t>
      </w:r>
    </w:p>
    <w:p w:rsidR="00FC18EA" w:rsidRDefault="00FC18EA" w:rsidP="00FC18EA">
      <w:pPr>
        <w:pStyle w:val="Geenafstand"/>
        <w:ind w:firstLine="360"/>
        <w:rPr>
          <w:rFonts w:ascii="Times New Roman" w:hAnsi="Times New Roman" w:cs="Times New Roman"/>
          <w:sz w:val="24"/>
          <w:szCs w:val="24"/>
          <w:lang w:val="en-GB"/>
        </w:rPr>
      </w:pPr>
    </w:p>
    <w:p w:rsidR="00FC18EA" w:rsidRPr="00B9592B" w:rsidRDefault="00FC18EA" w:rsidP="00FC18EA">
      <w:pPr>
        <w:pStyle w:val="Geenafstand"/>
        <w:ind w:firstLine="360"/>
        <w:rPr>
          <w:rFonts w:ascii="Times New Roman" w:hAnsi="Times New Roman" w:cs="Times New Roman"/>
          <w:sz w:val="24"/>
          <w:szCs w:val="24"/>
          <w:lang w:val="en-GB"/>
        </w:rPr>
      </w:pPr>
      <w:proofErr w:type="spellStart"/>
      <w:r w:rsidRPr="00B9592B">
        <w:rPr>
          <w:rFonts w:ascii="Times New Roman" w:hAnsi="Times New Roman" w:cs="Times New Roman"/>
          <w:sz w:val="24"/>
          <w:szCs w:val="24"/>
          <w:lang w:val="en-GB"/>
        </w:rPr>
        <w:t>Otoi</w:t>
      </w:r>
      <w:proofErr w:type="spellEnd"/>
      <w:r w:rsidRPr="00B9592B">
        <w:rPr>
          <w:rFonts w:ascii="Times New Roman" w:hAnsi="Times New Roman" w:cs="Times New Roman"/>
          <w:sz w:val="24"/>
          <w:szCs w:val="24"/>
          <w:lang w:val="en-GB"/>
        </w:rPr>
        <w:t xml:space="preserve">, T., Willingham, L., Shin, T., </w:t>
      </w:r>
      <w:proofErr w:type="spellStart"/>
      <w:r w:rsidRPr="00B9592B">
        <w:rPr>
          <w:rFonts w:ascii="Times New Roman" w:hAnsi="Times New Roman" w:cs="Times New Roman"/>
          <w:sz w:val="24"/>
          <w:szCs w:val="24"/>
          <w:lang w:val="en-GB"/>
        </w:rPr>
        <w:t>Kreamer</w:t>
      </w:r>
      <w:proofErr w:type="spellEnd"/>
      <w:r w:rsidRPr="00B9592B">
        <w:rPr>
          <w:rFonts w:ascii="Times New Roman" w:hAnsi="Times New Roman" w:cs="Times New Roman"/>
          <w:sz w:val="24"/>
          <w:szCs w:val="24"/>
          <w:lang w:val="en-GB"/>
        </w:rPr>
        <w:t xml:space="preserve">, D.C., and </w:t>
      </w:r>
      <w:proofErr w:type="spellStart"/>
      <w:r w:rsidRPr="00B9592B">
        <w:rPr>
          <w:rFonts w:ascii="Times New Roman" w:hAnsi="Times New Roman" w:cs="Times New Roman"/>
          <w:sz w:val="24"/>
          <w:szCs w:val="24"/>
          <w:lang w:val="en-GB"/>
        </w:rPr>
        <w:t>Westhusin</w:t>
      </w:r>
      <w:proofErr w:type="spellEnd"/>
      <w:r w:rsidRPr="00B9592B">
        <w:rPr>
          <w:rFonts w:ascii="Times New Roman" w:hAnsi="Times New Roman" w:cs="Times New Roman"/>
          <w:sz w:val="24"/>
          <w:szCs w:val="24"/>
          <w:lang w:val="en-GB"/>
        </w:rPr>
        <w:t>, M., 2002. Effects of oocyte culture density on meiotic competence of canine oocytes. Reproduction. 124, 775-781.</w:t>
      </w:r>
    </w:p>
    <w:p w:rsidR="00FC18EA" w:rsidRDefault="00FC18EA" w:rsidP="00F23E5C">
      <w:pPr>
        <w:pStyle w:val="Geenafstand"/>
        <w:rPr>
          <w:rFonts w:ascii="Times New Roman" w:hAnsi="Times New Roman" w:cs="Times New Roman"/>
          <w:sz w:val="24"/>
          <w:szCs w:val="24"/>
          <w:lang w:val="en-GB"/>
        </w:rPr>
      </w:pPr>
    </w:p>
    <w:p w:rsidR="00FC18EA" w:rsidRDefault="00FC18EA" w:rsidP="00FC18EA">
      <w:pPr>
        <w:pStyle w:val="Geenafstand"/>
        <w:ind w:firstLine="360"/>
        <w:rPr>
          <w:rFonts w:ascii="Times New Roman" w:hAnsi="Times New Roman" w:cs="Times New Roman"/>
          <w:sz w:val="24"/>
          <w:szCs w:val="24"/>
          <w:lang w:val="en-GB"/>
        </w:rPr>
      </w:pPr>
      <w:proofErr w:type="spellStart"/>
      <w:r w:rsidRPr="00B9592B">
        <w:rPr>
          <w:rFonts w:ascii="Times New Roman" w:hAnsi="Times New Roman" w:cs="Times New Roman"/>
          <w:sz w:val="24"/>
          <w:szCs w:val="24"/>
          <w:lang w:val="en-GB"/>
        </w:rPr>
        <w:lastRenderedPageBreak/>
        <w:t>Pandey</w:t>
      </w:r>
      <w:proofErr w:type="spellEnd"/>
      <w:r w:rsidRPr="00B9592B">
        <w:rPr>
          <w:rFonts w:ascii="Times New Roman" w:hAnsi="Times New Roman" w:cs="Times New Roman"/>
          <w:sz w:val="24"/>
          <w:szCs w:val="24"/>
          <w:lang w:val="en-GB"/>
        </w:rPr>
        <w:t xml:space="preserve">, A.N., </w:t>
      </w:r>
      <w:proofErr w:type="spellStart"/>
      <w:r w:rsidRPr="00B9592B">
        <w:rPr>
          <w:rFonts w:ascii="Times New Roman" w:hAnsi="Times New Roman" w:cs="Times New Roman"/>
          <w:sz w:val="24"/>
          <w:szCs w:val="24"/>
          <w:lang w:val="en-GB"/>
        </w:rPr>
        <w:t>Tripathi</w:t>
      </w:r>
      <w:proofErr w:type="spellEnd"/>
      <w:r w:rsidRPr="00B9592B">
        <w:rPr>
          <w:rFonts w:ascii="Times New Roman" w:hAnsi="Times New Roman" w:cs="Times New Roman"/>
          <w:sz w:val="24"/>
          <w:szCs w:val="24"/>
          <w:lang w:val="en-GB"/>
        </w:rPr>
        <w:t xml:space="preserve">, A., </w:t>
      </w:r>
      <w:proofErr w:type="spellStart"/>
      <w:r w:rsidRPr="00B9592B">
        <w:rPr>
          <w:rFonts w:ascii="Times New Roman" w:hAnsi="Times New Roman" w:cs="Times New Roman"/>
          <w:sz w:val="24"/>
          <w:szCs w:val="24"/>
          <w:lang w:val="en-GB"/>
        </w:rPr>
        <w:t>PremKumar</w:t>
      </w:r>
      <w:proofErr w:type="spellEnd"/>
      <w:r w:rsidRPr="00B9592B">
        <w:rPr>
          <w:rFonts w:ascii="Times New Roman" w:hAnsi="Times New Roman" w:cs="Times New Roman"/>
          <w:sz w:val="24"/>
          <w:szCs w:val="24"/>
          <w:lang w:val="en-GB"/>
        </w:rPr>
        <w:t xml:space="preserve">, K.V., </w:t>
      </w:r>
      <w:proofErr w:type="spellStart"/>
      <w:r w:rsidRPr="00B9592B">
        <w:rPr>
          <w:rFonts w:ascii="Times New Roman" w:hAnsi="Times New Roman" w:cs="Times New Roman"/>
          <w:sz w:val="24"/>
          <w:szCs w:val="24"/>
          <w:lang w:val="en-GB"/>
        </w:rPr>
        <w:t>Shrivastav</w:t>
      </w:r>
      <w:proofErr w:type="spellEnd"/>
      <w:r w:rsidRPr="00B9592B">
        <w:rPr>
          <w:rFonts w:ascii="Times New Roman" w:hAnsi="Times New Roman" w:cs="Times New Roman"/>
          <w:sz w:val="24"/>
          <w:szCs w:val="24"/>
          <w:lang w:val="en-GB"/>
        </w:rPr>
        <w:t xml:space="preserve">, T.G. and </w:t>
      </w:r>
      <w:proofErr w:type="spellStart"/>
      <w:r w:rsidRPr="00B9592B">
        <w:rPr>
          <w:rFonts w:ascii="Times New Roman" w:hAnsi="Times New Roman" w:cs="Times New Roman"/>
          <w:sz w:val="24"/>
          <w:szCs w:val="24"/>
          <w:lang w:val="en-GB"/>
        </w:rPr>
        <w:t>Chaube</w:t>
      </w:r>
      <w:proofErr w:type="spellEnd"/>
      <w:r w:rsidRPr="00B9592B">
        <w:rPr>
          <w:rFonts w:ascii="Times New Roman" w:hAnsi="Times New Roman" w:cs="Times New Roman"/>
          <w:sz w:val="24"/>
          <w:szCs w:val="24"/>
          <w:lang w:val="en-GB"/>
        </w:rPr>
        <w:t xml:space="preserve">, S.K., 2010. Reactive oxygen and nitrogen species during meiotic resumption from </w:t>
      </w:r>
      <w:proofErr w:type="spellStart"/>
      <w:r w:rsidRPr="00B9592B">
        <w:rPr>
          <w:rFonts w:ascii="Times New Roman" w:hAnsi="Times New Roman" w:cs="Times New Roman"/>
          <w:sz w:val="24"/>
          <w:szCs w:val="24"/>
          <w:lang w:val="en-GB"/>
        </w:rPr>
        <w:t>diplotene</w:t>
      </w:r>
      <w:proofErr w:type="spellEnd"/>
      <w:r w:rsidRPr="00B9592B">
        <w:rPr>
          <w:rFonts w:ascii="Times New Roman" w:hAnsi="Times New Roman" w:cs="Times New Roman"/>
          <w:sz w:val="24"/>
          <w:szCs w:val="24"/>
          <w:lang w:val="en-GB"/>
        </w:rPr>
        <w:t xml:space="preserve"> arrest in mammalian oocytes. Journal of biochemistry, 111:521-528</w:t>
      </w:r>
    </w:p>
    <w:p w:rsidR="00C37F64" w:rsidRDefault="00C37F64" w:rsidP="00FC18EA">
      <w:pPr>
        <w:pStyle w:val="Geenafstand"/>
        <w:ind w:firstLine="360"/>
        <w:rPr>
          <w:rFonts w:ascii="Times New Roman" w:hAnsi="Times New Roman" w:cs="Times New Roman"/>
          <w:sz w:val="24"/>
          <w:szCs w:val="24"/>
          <w:lang w:val="en-GB"/>
        </w:rPr>
      </w:pPr>
    </w:p>
    <w:p w:rsidR="00CC1042" w:rsidRDefault="00C37F64" w:rsidP="00383844">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Renton</w:t>
      </w:r>
      <w:r w:rsidR="00383844">
        <w:rPr>
          <w:rFonts w:ascii="Times New Roman" w:hAnsi="Times New Roman" w:cs="Times New Roman"/>
          <w:sz w:val="24"/>
          <w:szCs w:val="24"/>
          <w:lang w:val="en-GB"/>
        </w:rPr>
        <w:t xml:space="preserve">, J.P., Boyd, J.S., </w:t>
      </w:r>
      <w:proofErr w:type="spellStart"/>
      <w:r w:rsidR="00383844">
        <w:rPr>
          <w:rFonts w:ascii="Times New Roman" w:hAnsi="Times New Roman" w:cs="Times New Roman"/>
          <w:sz w:val="24"/>
          <w:szCs w:val="24"/>
          <w:lang w:val="en-GB"/>
        </w:rPr>
        <w:t>Eckersall</w:t>
      </w:r>
      <w:proofErr w:type="spellEnd"/>
      <w:r w:rsidR="00383844">
        <w:rPr>
          <w:rFonts w:ascii="Times New Roman" w:hAnsi="Times New Roman" w:cs="Times New Roman"/>
          <w:sz w:val="24"/>
          <w:szCs w:val="24"/>
          <w:lang w:val="en-GB"/>
        </w:rPr>
        <w:t xml:space="preserve">, P.D., Ferguson, J.M., Harvey, M.J.A., </w:t>
      </w:r>
      <w:proofErr w:type="spellStart"/>
      <w:r w:rsidR="00383844">
        <w:rPr>
          <w:rFonts w:ascii="Times New Roman" w:hAnsi="Times New Roman" w:cs="Times New Roman"/>
          <w:sz w:val="24"/>
          <w:szCs w:val="24"/>
          <w:lang w:val="en-GB"/>
        </w:rPr>
        <w:t>Mullaney</w:t>
      </w:r>
      <w:proofErr w:type="spellEnd"/>
      <w:r w:rsidR="00383844">
        <w:rPr>
          <w:rFonts w:ascii="Times New Roman" w:hAnsi="Times New Roman" w:cs="Times New Roman"/>
          <w:sz w:val="24"/>
          <w:szCs w:val="24"/>
          <w:lang w:val="en-GB"/>
        </w:rPr>
        <w:t>, J., Perry, B., 1991. Ovulation, fertilization and early embryonic development in the bitch. (</w:t>
      </w:r>
      <w:proofErr w:type="spellStart"/>
      <w:r w:rsidR="00383844">
        <w:rPr>
          <w:rFonts w:ascii="Times New Roman" w:hAnsi="Times New Roman" w:cs="Times New Roman"/>
          <w:sz w:val="24"/>
          <w:szCs w:val="24"/>
          <w:lang w:val="en-GB"/>
        </w:rPr>
        <w:t>Canis</w:t>
      </w:r>
      <w:proofErr w:type="spellEnd"/>
      <w:r w:rsidR="00383844">
        <w:rPr>
          <w:rFonts w:ascii="Times New Roman" w:hAnsi="Times New Roman" w:cs="Times New Roman"/>
          <w:sz w:val="24"/>
          <w:szCs w:val="24"/>
          <w:lang w:val="en-GB"/>
        </w:rPr>
        <w:t xml:space="preserve"> </w:t>
      </w:r>
      <w:proofErr w:type="spellStart"/>
      <w:r w:rsidR="00383844">
        <w:rPr>
          <w:rFonts w:ascii="Times New Roman" w:hAnsi="Times New Roman" w:cs="Times New Roman"/>
          <w:sz w:val="24"/>
          <w:szCs w:val="24"/>
          <w:lang w:val="en-GB"/>
        </w:rPr>
        <w:t>familiaris</w:t>
      </w:r>
      <w:proofErr w:type="spellEnd"/>
      <w:r w:rsidR="00383844">
        <w:rPr>
          <w:rFonts w:ascii="Times New Roman" w:hAnsi="Times New Roman" w:cs="Times New Roman"/>
          <w:sz w:val="24"/>
          <w:szCs w:val="24"/>
          <w:lang w:val="en-GB"/>
        </w:rPr>
        <w:t>). Journal of reproduction and fertility 93 221-231.</w:t>
      </w:r>
    </w:p>
    <w:p w:rsidR="00C37F64" w:rsidRDefault="00C37F64" w:rsidP="00CC1042">
      <w:pPr>
        <w:pStyle w:val="Geenafstand"/>
        <w:rPr>
          <w:rFonts w:ascii="Times New Roman" w:hAnsi="Times New Roman" w:cs="Times New Roman"/>
          <w:sz w:val="24"/>
          <w:szCs w:val="24"/>
          <w:lang w:val="en-GB"/>
        </w:rPr>
      </w:pPr>
    </w:p>
    <w:p w:rsidR="00FC18EA" w:rsidRPr="00B9592B" w:rsidRDefault="00FC18EA" w:rsidP="00CC1042">
      <w:pPr>
        <w:pStyle w:val="Geenafstand"/>
        <w:ind w:firstLine="360"/>
        <w:rPr>
          <w:rFonts w:ascii="Times New Roman" w:hAnsi="Times New Roman" w:cs="Times New Roman"/>
          <w:sz w:val="24"/>
          <w:szCs w:val="24"/>
          <w:lang w:val="en-GB"/>
        </w:rPr>
      </w:pPr>
      <w:r w:rsidRPr="00B9592B">
        <w:rPr>
          <w:rFonts w:ascii="Times New Roman" w:hAnsi="Times New Roman" w:cs="Times New Roman"/>
          <w:sz w:val="24"/>
          <w:szCs w:val="24"/>
          <w:lang w:val="en-GB"/>
        </w:rPr>
        <w:t xml:space="preserve">Reynaud, K., </w:t>
      </w:r>
      <w:proofErr w:type="spellStart"/>
      <w:r w:rsidRPr="00B9592B">
        <w:rPr>
          <w:rFonts w:ascii="Times New Roman" w:hAnsi="Times New Roman" w:cs="Times New Roman"/>
          <w:sz w:val="24"/>
          <w:szCs w:val="24"/>
          <w:lang w:val="en-GB"/>
        </w:rPr>
        <w:t>Fontbonne</w:t>
      </w:r>
      <w:proofErr w:type="spellEnd"/>
      <w:r w:rsidRPr="00B9592B">
        <w:rPr>
          <w:rFonts w:ascii="Times New Roman" w:hAnsi="Times New Roman" w:cs="Times New Roman"/>
          <w:sz w:val="24"/>
          <w:szCs w:val="24"/>
          <w:lang w:val="en-GB"/>
        </w:rPr>
        <w:t xml:space="preserve">, A., </w:t>
      </w:r>
      <w:proofErr w:type="spellStart"/>
      <w:r w:rsidRPr="00B9592B">
        <w:rPr>
          <w:rFonts w:ascii="Times New Roman" w:hAnsi="Times New Roman" w:cs="Times New Roman"/>
          <w:sz w:val="24"/>
          <w:szCs w:val="24"/>
          <w:lang w:val="en-GB"/>
        </w:rPr>
        <w:t>Marseloo</w:t>
      </w:r>
      <w:proofErr w:type="spellEnd"/>
      <w:r w:rsidRPr="00B9592B">
        <w:rPr>
          <w:rFonts w:ascii="Times New Roman" w:hAnsi="Times New Roman" w:cs="Times New Roman"/>
          <w:sz w:val="24"/>
          <w:szCs w:val="24"/>
          <w:lang w:val="en-GB"/>
        </w:rPr>
        <w:t xml:space="preserve">, ., </w:t>
      </w:r>
      <w:proofErr w:type="spellStart"/>
      <w:r w:rsidRPr="00B9592B">
        <w:rPr>
          <w:rFonts w:ascii="Times New Roman" w:hAnsi="Times New Roman" w:cs="Times New Roman"/>
          <w:sz w:val="24"/>
          <w:szCs w:val="24"/>
          <w:lang w:val="en-GB"/>
        </w:rPr>
        <w:t>Thoumire</w:t>
      </w:r>
      <w:proofErr w:type="spellEnd"/>
      <w:r w:rsidRPr="00B9592B">
        <w:rPr>
          <w:rFonts w:ascii="Times New Roman" w:hAnsi="Times New Roman" w:cs="Times New Roman"/>
          <w:sz w:val="24"/>
          <w:szCs w:val="24"/>
          <w:lang w:val="en-GB"/>
        </w:rPr>
        <w:t xml:space="preserve">, S., </w:t>
      </w:r>
      <w:proofErr w:type="spellStart"/>
      <w:r w:rsidRPr="00B9592B">
        <w:rPr>
          <w:rFonts w:ascii="Times New Roman" w:hAnsi="Times New Roman" w:cs="Times New Roman"/>
          <w:sz w:val="24"/>
          <w:szCs w:val="24"/>
          <w:lang w:val="en-GB"/>
        </w:rPr>
        <w:t>Chebrout</w:t>
      </w:r>
      <w:proofErr w:type="spellEnd"/>
      <w:r w:rsidRPr="00B9592B">
        <w:rPr>
          <w:rFonts w:ascii="Times New Roman" w:hAnsi="Times New Roman" w:cs="Times New Roman"/>
          <w:sz w:val="24"/>
          <w:szCs w:val="24"/>
          <w:lang w:val="en-GB"/>
        </w:rPr>
        <w:t>,</w:t>
      </w:r>
      <w:r w:rsidR="005950BD">
        <w:rPr>
          <w:rFonts w:ascii="Times New Roman" w:hAnsi="Times New Roman" w:cs="Times New Roman"/>
          <w:sz w:val="24"/>
          <w:szCs w:val="24"/>
          <w:lang w:val="en-GB"/>
        </w:rPr>
        <w:t xml:space="preserve"> M., </w:t>
      </w:r>
      <w:proofErr w:type="spellStart"/>
      <w:r w:rsidR="005950BD">
        <w:rPr>
          <w:rFonts w:ascii="Times New Roman" w:hAnsi="Times New Roman" w:cs="Times New Roman"/>
          <w:sz w:val="24"/>
          <w:szCs w:val="24"/>
          <w:lang w:val="en-GB"/>
        </w:rPr>
        <w:t>Viaris</w:t>
      </w:r>
      <w:proofErr w:type="spellEnd"/>
      <w:r w:rsidR="005950BD">
        <w:rPr>
          <w:rFonts w:ascii="Times New Roman" w:hAnsi="Times New Roman" w:cs="Times New Roman"/>
          <w:sz w:val="24"/>
          <w:szCs w:val="24"/>
          <w:lang w:val="en-GB"/>
        </w:rPr>
        <w:t xml:space="preserve"> de </w:t>
      </w:r>
      <w:proofErr w:type="spellStart"/>
      <w:r w:rsidR="005950BD">
        <w:rPr>
          <w:rFonts w:ascii="Times New Roman" w:hAnsi="Times New Roman" w:cs="Times New Roman"/>
          <w:sz w:val="24"/>
          <w:szCs w:val="24"/>
          <w:lang w:val="en-GB"/>
        </w:rPr>
        <w:t>Lesengo</w:t>
      </w:r>
      <w:proofErr w:type="spellEnd"/>
      <w:r w:rsidR="005950BD">
        <w:rPr>
          <w:rFonts w:ascii="Times New Roman" w:hAnsi="Times New Roman" w:cs="Times New Roman"/>
          <w:sz w:val="24"/>
          <w:szCs w:val="24"/>
          <w:lang w:val="en-GB"/>
        </w:rPr>
        <w:t xml:space="preserve">, C., </w:t>
      </w:r>
      <w:proofErr w:type="spellStart"/>
      <w:r w:rsidR="005950BD">
        <w:rPr>
          <w:rFonts w:ascii="Times New Roman" w:hAnsi="Times New Roman" w:cs="Times New Roman"/>
          <w:sz w:val="24"/>
          <w:szCs w:val="24"/>
          <w:lang w:val="en-GB"/>
        </w:rPr>
        <w:t>Cha</w:t>
      </w:r>
      <w:r w:rsidRPr="00B9592B">
        <w:rPr>
          <w:rFonts w:ascii="Times New Roman" w:hAnsi="Times New Roman" w:cs="Times New Roman"/>
          <w:sz w:val="24"/>
          <w:szCs w:val="24"/>
          <w:lang w:val="en-GB"/>
        </w:rPr>
        <w:t>sant-Maillard</w:t>
      </w:r>
      <w:proofErr w:type="spellEnd"/>
      <w:r w:rsidRPr="00B9592B">
        <w:rPr>
          <w:rFonts w:ascii="Times New Roman" w:hAnsi="Times New Roman" w:cs="Times New Roman"/>
          <w:sz w:val="24"/>
          <w:szCs w:val="24"/>
          <w:lang w:val="en-GB"/>
        </w:rPr>
        <w:t xml:space="preserve">, S., 2005. In vivo meiotic resumption, fertilization and early embryonic development in the bitch. Reproduction 130, 193-201. </w:t>
      </w:r>
    </w:p>
    <w:p w:rsidR="00CC1042" w:rsidRDefault="00CC1042" w:rsidP="00CC1042">
      <w:pPr>
        <w:pStyle w:val="Geenafstand"/>
        <w:rPr>
          <w:rFonts w:ascii="Times New Roman" w:hAnsi="Times New Roman" w:cs="Times New Roman"/>
          <w:sz w:val="24"/>
          <w:szCs w:val="24"/>
          <w:lang w:val="en-GB"/>
        </w:rPr>
      </w:pPr>
    </w:p>
    <w:p w:rsidR="003E3F51" w:rsidRDefault="00FC18EA" w:rsidP="00CC1042">
      <w:pPr>
        <w:pStyle w:val="Geenafstand"/>
        <w:ind w:firstLine="360"/>
        <w:rPr>
          <w:rFonts w:ascii="Times New Roman" w:hAnsi="Times New Roman" w:cs="Times New Roman"/>
          <w:sz w:val="24"/>
          <w:szCs w:val="24"/>
          <w:lang w:val="en-GB"/>
        </w:rPr>
      </w:pPr>
      <w:r w:rsidRPr="00B9592B">
        <w:rPr>
          <w:rFonts w:ascii="Times New Roman" w:hAnsi="Times New Roman" w:cs="Times New Roman"/>
          <w:sz w:val="24"/>
          <w:szCs w:val="24"/>
          <w:lang w:val="en-GB"/>
        </w:rPr>
        <w:t xml:space="preserve">Rodrigues and </w:t>
      </w:r>
      <w:proofErr w:type="spellStart"/>
      <w:r w:rsidRPr="00B9592B">
        <w:rPr>
          <w:rFonts w:ascii="Times New Roman" w:hAnsi="Times New Roman" w:cs="Times New Roman"/>
          <w:sz w:val="24"/>
          <w:szCs w:val="24"/>
          <w:lang w:val="en-GB"/>
        </w:rPr>
        <w:t>Rodriques</w:t>
      </w:r>
      <w:proofErr w:type="spellEnd"/>
      <w:r w:rsidRPr="00B9592B">
        <w:rPr>
          <w:rFonts w:ascii="Times New Roman" w:hAnsi="Times New Roman" w:cs="Times New Roman"/>
          <w:sz w:val="24"/>
          <w:szCs w:val="24"/>
          <w:lang w:val="en-GB"/>
        </w:rPr>
        <w:t>., 2010. In vitro matura</w:t>
      </w:r>
      <w:r w:rsidR="00CC1042">
        <w:rPr>
          <w:rFonts w:ascii="Times New Roman" w:hAnsi="Times New Roman" w:cs="Times New Roman"/>
          <w:sz w:val="24"/>
          <w:szCs w:val="24"/>
          <w:lang w:val="en-GB"/>
        </w:rPr>
        <w:t>tion of canine oocytes: a unique conundrum. Animal Reproduction 7 3-1</w:t>
      </w:r>
    </w:p>
    <w:p w:rsidR="00CC1042" w:rsidRDefault="00CC1042" w:rsidP="00CC1042">
      <w:pPr>
        <w:pStyle w:val="Geenafstand"/>
        <w:ind w:firstLine="360"/>
        <w:rPr>
          <w:rFonts w:ascii="Times New Roman" w:hAnsi="Times New Roman" w:cs="Times New Roman"/>
          <w:sz w:val="24"/>
          <w:szCs w:val="24"/>
          <w:lang w:val="en-GB"/>
        </w:rPr>
      </w:pPr>
    </w:p>
    <w:p w:rsidR="00FC18EA" w:rsidRPr="00B9592B" w:rsidRDefault="00FC18EA" w:rsidP="00FC18EA">
      <w:pPr>
        <w:pStyle w:val="Geenafstand"/>
        <w:ind w:firstLine="360"/>
        <w:rPr>
          <w:rFonts w:ascii="Times New Roman" w:hAnsi="Times New Roman" w:cs="Times New Roman"/>
          <w:sz w:val="24"/>
          <w:szCs w:val="24"/>
          <w:lang w:val="en-GB"/>
        </w:rPr>
      </w:pPr>
      <w:proofErr w:type="spellStart"/>
      <w:r>
        <w:rPr>
          <w:rFonts w:ascii="Times New Roman" w:hAnsi="Times New Roman" w:cs="Times New Roman"/>
          <w:sz w:val="24"/>
          <w:szCs w:val="24"/>
          <w:lang w:val="en-GB"/>
        </w:rPr>
        <w:t>Rota</w:t>
      </w:r>
      <w:proofErr w:type="spellEnd"/>
      <w:r>
        <w:rPr>
          <w:rFonts w:ascii="Times New Roman" w:hAnsi="Times New Roman" w:cs="Times New Roman"/>
          <w:sz w:val="24"/>
          <w:szCs w:val="24"/>
          <w:lang w:val="en-GB"/>
        </w:rPr>
        <w:t xml:space="preserve">, A., </w:t>
      </w:r>
      <w:proofErr w:type="spellStart"/>
      <w:r>
        <w:rPr>
          <w:rFonts w:ascii="Times New Roman" w:hAnsi="Times New Roman" w:cs="Times New Roman"/>
          <w:sz w:val="24"/>
          <w:szCs w:val="24"/>
          <w:lang w:val="en-GB"/>
        </w:rPr>
        <w:t>Cabianca</w:t>
      </w:r>
      <w:proofErr w:type="spellEnd"/>
      <w:r>
        <w:rPr>
          <w:rFonts w:ascii="Times New Roman" w:hAnsi="Times New Roman" w:cs="Times New Roman"/>
          <w:sz w:val="24"/>
          <w:szCs w:val="24"/>
          <w:lang w:val="en-GB"/>
        </w:rPr>
        <w:t xml:space="preserve">, G., 2004. In vitro maturation rates of canine oocytes from anoestrus bitches in simple media. </w:t>
      </w:r>
      <w:proofErr w:type="spellStart"/>
      <w:r>
        <w:rPr>
          <w:rFonts w:ascii="Times New Roman" w:hAnsi="Times New Roman" w:cs="Times New Roman"/>
          <w:sz w:val="24"/>
          <w:szCs w:val="24"/>
          <w:lang w:val="en-GB"/>
        </w:rPr>
        <w:t>Reprod</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Nutr</w:t>
      </w:r>
      <w:proofErr w:type="spellEnd"/>
      <w:r>
        <w:rPr>
          <w:rFonts w:ascii="Times New Roman" w:hAnsi="Times New Roman" w:cs="Times New Roman"/>
          <w:sz w:val="24"/>
          <w:szCs w:val="24"/>
          <w:lang w:val="en-GB"/>
        </w:rPr>
        <w:t>. Dev. 44 (2004) 105-109.</w:t>
      </w:r>
    </w:p>
    <w:p w:rsidR="00FC18EA" w:rsidRDefault="00FC18EA" w:rsidP="003E3F51">
      <w:pPr>
        <w:pStyle w:val="Geenafstand"/>
        <w:rPr>
          <w:rFonts w:ascii="Times New Roman" w:hAnsi="Times New Roman" w:cs="Times New Roman"/>
          <w:sz w:val="24"/>
          <w:szCs w:val="24"/>
          <w:lang w:val="en-GB"/>
        </w:rPr>
      </w:pPr>
    </w:p>
    <w:p w:rsidR="00FC18EA" w:rsidRPr="00B9592B" w:rsidRDefault="00FC18EA" w:rsidP="00FC18EA">
      <w:pPr>
        <w:pStyle w:val="Geenafstand"/>
        <w:ind w:firstLine="360"/>
        <w:rPr>
          <w:rFonts w:ascii="Times New Roman" w:hAnsi="Times New Roman" w:cs="Times New Roman"/>
          <w:sz w:val="24"/>
          <w:szCs w:val="24"/>
          <w:lang w:val="en-GB"/>
        </w:rPr>
      </w:pPr>
      <w:proofErr w:type="spellStart"/>
      <w:r w:rsidRPr="00B9592B">
        <w:rPr>
          <w:rFonts w:ascii="Times New Roman" w:hAnsi="Times New Roman" w:cs="Times New Roman"/>
          <w:sz w:val="24"/>
          <w:szCs w:val="24"/>
          <w:lang w:val="en-GB"/>
        </w:rPr>
        <w:t>Saikhun</w:t>
      </w:r>
      <w:proofErr w:type="spellEnd"/>
      <w:r w:rsidRPr="00B9592B">
        <w:rPr>
          <w:rFonts w:ascii="Times New Roman" w:hAnsi="Times New Roman" w:cs="Times New Roman"/>
          <w:sz w:val="24"/>
          <w:szCs w:val="24"/>
          <w:lang w:val="en-GB"/>
        </w:rPr>
        <w:t xml:space="preserve">, J., </w:t>
      </w:r>
      <w:proofErr w:type="spellStart"/>
      <w:r w:rsidRPr="00B9592B">
        <w:rPr>
          <w:rFonts w:ascii="Times New Roman" w:hAnsi="Times New Roman" w:cs="Times New Roman"/>
          <w:sz w:val="24"/>
          <w:szCs w:val="24"/>
          <w:lang w:val="en-GB"/>
        </w:rPr>
        <w:t>Sruissadaporn</w:t>
      </w:r>
      <w:proofErr w:type="spellEnd"/>
      <w:r w:rsidRPr="00B9592B">
        <w:rPr>
          <w:rFonts w:ascii="Times New Roman" w:hAnsi="Times New Roman" w:cs="Times New Roman"/>
          <w:sz w:val="24"/>
          <w:szCs w:val="24"/>
          <w:lang w:val="en-GB"/>
        </w:rPr>
        <w:t xml:space="preserve">, S., </w:t>
      </w:r>
      <w:proofErr w:type="spellStart"/>
      <w:r w:rsidRPr="00B9592B">
        <w:rPr>
          <w:rFonts w:ascii="Times New Roman" w:hAnsi="Times New Roman" w:cs="Times New Roman"/>
          <w:sz w:val="24"/>
          <w:szCs w:val="24"/>
          <w:lang w:val="en-GB"/>
        </w:rPr>
        <w:t>Thongtip</w:t>
      </w:r>
      <w:proofErr w:type="spellEnd"/>
      <w:r w:rsidRPr="00B9592B">
        <w:rPr>
          <w:rFonts w:ascii="Times New Roman" w:hAnsi="Times New Roman" w:cs="Times New Roman"/>
          <w:sz w:val="24"/>
          <w:szCs w:val="24"/>
          <w:lang w:val="en-GB"/>
        </w:rPr>
        <w:t xml:space="preserve">, N., </w:t>
      </w:r>
      <w:proofErr w:type="spellStart"/>
      <w:r w:rsidRPr="00B9592B">
        <w:rPr>
          <w:rFonts w:ascii="Times New Roman" w:hAnsi="Times New Roman" w:cs="Times New Roman"/>
          <w:sz w:val="24"/>
          <w:szCs w:val="24"/>
          <w:lang w:val="en-GB"/>
        </w:rPr>
        <w:t>Pinyopu</w:t>
      </w:r>
      <w:r>
        <w:rPr>
          <w:rFonts w:ascii="Times New Roman" w:hAnsi="Times New Roman" w:cs="Times New Roman"/>
          <w:sz w:val="24"/>
          <w:szCs w:val="24"/>
          <w:lang w:val="en-GB"/>
        </w:rPr>
        <w:t>mmin</w:t>
      </w:r>
      <w:proofErr w:type="spellEnd"/>
      <w:r>
        <w:rPr>
          <w:rFonts w:ascii="Times New Roman" w:hAnsi="Times New Roman" w:cs="Times New Roman"/>
          <w:sz w:val="24"/>
          <w:szCs w:val="24"/>
          <w:lang w:val="en-GB"/>
        </w:rPr>
        <w:t xml:space="preserve">, A., </w:t>
      </w:r>
      <w:proofErr w:type="spellStart"/>
      <w:r>
        <w:rPr>
          <w:rFonts w:ascii="Times New Roman" w:hAnsi="Times New Roman" w:cs="Times New Roman"/>
          <w:sz w:val="24"/>
          <w:szCs w:val="24"/>
          <w:lang w:val="en-GB"/>
        </w:rPr>
        <w:t>Kitiyanant</w:t>
      </w:r>
      <w:proofErr w:type="spellEnd"/>
      <w:r>
        <w:rPr>
          <w:rFonts w:ascii="Times New Roman" w:hAnsi="Times New Roman" w:cs="Times New Roman"/>
          <w:sz w:val="24"/>
          <w:szCs w:val="24"/>
          <w:lang w:val="en-GB"/>
        </w:rPr>
        <w:t xml:space="preserve">, Y., 2008. </w:t>
      </w:r>
      <w:r w:rsidRPr="00B9592B">
        <w:rPr>
          <w:rFonts w:ascii="Times New Roman" w:hAnsi="Times New Roman" w:cs="Times New Roman"/>
          <w:sz w:val="24"/>
          <w:szCs w:val="24"/>
          <w:lang w:val="en-GB"/>
        </w:rPr>
        <w:t>Nuclear maturation and development of IVF/IVM canine embryos in synthetic oviductal fluid  or in co-culture with buffalo rat liver cells.</w:t>
      </w:r>
      <w:r w:rsidR="00383844">
        <w:rPr>
          <w:rFonts w:ascii="Times New Roman" w:hAnsi="Times New Roman" w:cs="Times New Roman"/>
          <w:sz w:val="24"/>
          <w:szCs w:val="24"/>
          <w:lang w:val="en-GB"/>
        </w:rPr>
        <w:t xml:space="preserve"> </w:t>
      </w:r>
      <w:proofErr w:type="spellStart"/>
      <w:r w:rsidR="00383844">
        <w:rPr>
          <w:rFonts w:ascii="Times New Roman" w:hAnsi="Times New Roman" w:cs="Times New Roman"/>
          <w:sz w:val="24"/>
          <w:szCs w:val="24"/>
          <w:lang w:val="en-GB"/>
        </w:rPr>
        <w:t>Theriogenology</w:t>
      </w:r>
      <w:proofErr w:type="spellEnd"/>
      <w:r w:rsidR="00383844">
        <w:rPr>
          <w:rFonts w:ascii="Times New Roman" w:hAnsi="Times New Roman" w:cs="Times New Roman"/>
          <w:sz w:val="24"/>
          <w:szCs w:val="24"/>
          <w:lang w:val="en-GB"/>
        </w:rPr>
        <w:t xml:space="preserve"> 69, 1104-1110.</w:t>
      </w:r>
    </w:p>
    <w:p w:rsidR="00FC18EA" w:rsidRDefault="00FC18EA" w:rsidP="003E3F51">
      <w:pPr>
        <w:pStyle w:val="Geenafstand"/>
        <w:rPr>
          <w:rFonts w:ascii="Times New Roman" w:hAnsi="Times New Roman" w:cs="Times New Roman"/>
          <w:sz w:val="24"/>
          <w:szCs w:val="24"/>
          <w:lang w:val="en-GB"/>
        </w:rPr>
      </w:pPr>
    </w:p>
    <w:p w:rsidR="00FC18EA" w:rsidRPr="000C28EA" w:rsidRDefault="00FC18EA" w:rsidP="00FC18EA">
      <w:pPr>
        <w:pStyle w:val="Geenafstand"/>
        <w:ind w:firstLine="360"/>
        <w:rPr>
          <w:rFonts w:ascii="Times New Roman" w:hAnsi="Times New Roman" w:cs="Times New Roman"/>
          <w:sz w:val="24"/>
          <w:szCs w:val="24"/>
          <w:lang w:val="en-GB"/>
        </w:rPr>
      </w:pPr>
      <w:proofErr w:type="spellStart"/>
      <w:r>
        <w:rPr>
          <w:rFonts w:ascii="Times New Roman" w:hAnsi="Times New Roman" w:cs="Times New Roman"/>
          <w:sz w:val="24"/>
          <w:szCs w:val="24"/>
          <w:lang w:val="en-GB"/>
        </w:rPr>
        <w:t>Songsasen</w:t>
      </w:r>
      <w:proofErr w:type="spellEnd"/>
      <w:r>
        <w:rPr>
          <w:rFonts w:ascii="Times New Roman" w:hAnsi="Times New Roman" w:cs="Times New Roman"/>
          <w:sz w:val="24"/>
          <w:szCs w:val="24"/>
          <w:lang w:val="en-GB"/>
        </w:rPr>
        <w:t xml:space="preserve">, N., Yu, I., </w:t>
      </w:r>
      <w:proofErr w:type="spellStart"/>
      <w:r>
        <w:rPr>
          <w:rFonts w:ascii="Times New Roman" w:hAnsi="Times New Roman" w:cs="Times New Roman"/>
          <w:sz w:val="24"/>
          <w:szCs w:val="24"/>
          <w:lang w:val="en-GB"/>
        </w:rPr>
        <w:t>Leibo</w:t>
      </w:r>
      <w:proofErr w:type="spellEnd"/>
      <w:r>
        <w:rPr>
          <w:rFonts w:ascii="Times New Roman" w:hAnsi="Times New Roman" w:cs="Times New Roman"/>
          <w:sz w:val="24"/>
          <w:szCs w:val="24"/>
          <w:lang w:val="en-GB"/>
        </w:rPr>
        <w:t xml:space="preserve">, S.P., 2002. Nuclear maturation of canine oocytes cultured in protein-free media. Molecular reproduction and development 62:407-415. </w:t>
      </w:r>
    </w:p>
    <w:p w:rsidR="00FC18EA" w:rsidRDefault="00FC18EA" w:rsidP="003E3F51">
      <w:pPr>
        <w:pStyle w:val="Geenafstand"/>
        <w:rPr>
          <w:rFonts w:ascii="Times New Roman" w:hAnsi="Times New Roman" w:cs="Times New Roman"/>
          <w:sz w:val="24"/>
          <w:szCs w:val="24"/>
          <w:lang w:val="en-GB"/>
        </w:rPr>
      </w:pPr>
    </w:p>
    <w:p w:rsidR="00FC18EA" w:rsidRDefault="006103A0" w:rsidP="00A00EC9">
      <w:pPr>
        <w:pStyle w:val="Geenafstand"/>
        <w:ind w:firstLine="360"/>
        <w:rPr>
          <w:rFonts w:ascii="Times New Roman" w:hAnsi="Times New Roman" w:cs="Times New Roman"/>
          <w:sz w:val="24"/>
          <w:szCs w:val="24"/>
          <w:lang w:val="en-GB"/>
        </w:rPr>
      </w:pPr>
      <w:proofErr w:type="spellStart"/>
      <w:r>
        <w:rPr>
          <w:rFonts w:ascii="Times New Roman" w:hAnsi="Times New Roman" w:cs="Times New Roman"/>
          <w:sz w:val="24"/>
          <w:szCs w:val="24"/>
          <w:lang w:val="en-GB"/>
        </w:rPr>
        <w:t>Spallanzani</w:t>
      </w:r>
      <w:proofErr w:type="spellEnd"/>
      <w:r>
        <w:rPr>
          <w:rFonts w:ascii="Times New Roman" w:hAnsi="Times New Roman" w:cs="Times New Roman"/>
          <w:sz w:val="24"/>
          <w:szCs w:val="24"/>
          <w:lang w:val="en-GB"/>
        </w:rPr>
        <w:t xml:space="preserve">, M., 1787. </w:t>
      </w:r>
      <w:proofErr w:type="spellStart"/>
      <w:r>
        <w:rPr>
          <w:rFonts w:ascii="Times New Roman" w:hAnsi="Times New Roman" w:cs="Times New Roman"/>
          <w:sz w:val="24"/>
          <w:szCs w:val="24"/>
          <w:lang w:val="en-GB"/>
        </w:rPr>
        <w:t>Expériences</w:t>
      </w:r>
      <w:proofErr w:type="spellEnd"/>
      <w:r>
        <w:rPr>
          <w:rFonts w:ascii="Times New Roman" w:hAnsi="Times New Roman" w:cs="Times New Roman"/>
          <w:sz w:val="24"/>
          <w:szCs w:val="24"/>
          <w:lang w:val="en-GB"/>
        </w:rPr>
        <w:t xml:space="preserve"> pour </w:t>
      </w:r>
      <w:proofErr w:type="spellStart"/>
      <w:r>
        <w:rPr>
          <w:rFonts w:ascii="Times New Roman" w:hAnsi="Times New Roman" w:cs="Times New Roman"/>
          <w:sz w:val="24"/>
          <w:szCs w:val="24"/>
          <w:lang w:val="en-GB"/>
        </w:rPr>
        <w:t>servir</w:t>
      </w:r>
      <w:proofErr w:type="spellEnd"/>
      <w:r>
        <w:rPr>
          <w:rFonts w:ascii="Times New Roman" w:hAnsi="Times New Roman" w:cs="Times New Roman"/>
          <w:sz w:val="24"/>
          <w:szCs w:val="24"/>
          <w:lang w:val="en-GB"/>
        </w:rPr>
        <w:t xml:space="preserve"> a </w:t>
      </w:r>
      <w:proofErr w:type="spellStart"/>
      <w:r>
        <w:rPr>
          <w:rFonts w:ascii="Times New Roman" w:hAnsi="Times New Roman" w:cs="Times New Roman"/>
          <w:sz w:val="24"/>
          <w:szCs w:val="24"/>
          <w:lang w:val="en-GB"/>
        </w:rPr>
        <w:t>l’histoire</w:t>
      </w:r>
      <w:proofErr w:type="spellEnd"/>
      <w:r>
        <w:rPr>
          <w:rFonts w:ascii="Times New Roman" w:hAnsi="Times New Roman" w:cs="Times New Roman"/>
          <w:sz w:val="24"/>
          <w:szCs w:val="24"/>
          <w:lang w:val="en-GB"/>
        </w:rPr>
        <w:t xml:space="preserve"> de la </w:t>
      </w:r>
      <w:proofErr w:type="spellStart"/>
      <w:r>
        <w:rPr>
          <w:rFonts w:ascii="Times New Roman" w:hAnsi="Times New Roman" w:cs="Times New Roman"/>
          <w:sz w:val="24"/>
          <w:szCs w:val="24"/>
          <w:lang w:val="en-GB"/>
        </w:rPr>
        <w:t>génération</w:t>
      </w:r>
      <w:proofErr w:type="spellEnd"/>
      <w:r>
        <w:rPr>
          <w:rFonts w:ascii="Times New Roman" w:hAnsi="Times New Roman" w:cs="Times New Roman"/>
          <w:sz w:val="24"/>
          <w:szCs w:val="24"/>
          <w:lang w:val="en-GB"/>
        </w:rPr>
        <w:t xml:space="preserve"> des </w:t>
      </w:r>
      <w:proofErr w:type="spellStart"/>
      <w:r>
        <w:rPr>
          <w:rFonts w:ascii="Times New Roman" w:hAnsi="Times New Roman" w:cs="Times New Roman"/>
          <w:sz w:val="24"/>
          <w:szCs w:val="24"/>
          <w:lang w:val="en-GB"/>
        </w:rPr>
        <w:t>animaux</w:t>
      </w:r>
      <w:proofErr w:type="spellEnd"/>
      <w:r>
        <w:rPr>
          <w:rFonts w:ascii="Times New Roman" w:hAnsi="Times New Roman" w:cs="Times New Roman"/>
          <w:sz w:val="24"/>
          <w:szCs w:val="24"/>
          <w:lang w:val="en-GB"/>
        </w:rPr>
        <w:t xml:space="preserve"> et des </w:t>
      </w:r>
      <w:proofErr w:type="spellStart"/>
      <w:r>
        <w:rPr>
          <w:rFonts w:ascii="Times New Roman" w:hAnsi="Times New Roman" w:cs="Times New Roman"/>
          <w:sz w:val="24"/>
          <w:szCs w:val="24"/>
          <w:lang w:val="en-GB"/>
        </w:rPr>
        <w:t>plantes</w:t>
      </w:r>
      <w:proofErr w:type="spellEnd"/>
      <w:r>
        <w:rPr>
          <w:rFonts w:ascii="Times New Roman" w:hAnsi="Times New Roman" w:cs="Times New Roman"/>
          <w:sz w:val="24"/>
          <w:szCs w:val="24"/>
          <w:lang w:val="en-GB"/>
        </w:rPr>
        <w:t>.</w:t>
      </w:r>
    </w:p>
    <w:p w:rsidR="006103A0" w:rsidRPr="00B9592B" w:rsidRDefault="006103A0" w:rsidP="00A00EC9">
      <w:pPr>
        <w:pStyle w:val="Geenafstand"/>
        <w:ind w:firstLine="360"/>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FC18EA" w:rsidRPr="00B9592B" w:rsidRDefault="00FC18EA" w:rsidP="00FC18EA">
      <w:pPr>
        <w:pStyle w:val="Geenafstand"/>
        <w:ind w:firstLine="360"/>
        <w:rPr>
          <w:rFonts w:ascii="Times New Roman" w:hAnsi="Times New Roman" w:cs="Times New Roman"/>
          <w:sz w:val="24"/>
          <w:szCs w:val="24"/>
          <w:lang w:val="en-GB"/>
        </w:rPr>
      </w:pPr>
      <w:proofErr w:type="spellStart"/>
      <w:r w:rsidRPr="00B9592B">
        <w:rPr>
          <w:rFonts w:ascii="Times New Roman" w:hAnsi="Times New Roman" w:cs="Times New Roman"/>
          <w:sz w:val="24"/>
          <w:szCs w:val="24"/>
          <w:lang w:val="en-GB"/>
        </w:rPr>
        <w:t>Trevit</w:t>
      </w:r>
      <w:proofErr w:type="spellEnd"/>
      <w:r w:rsidRPr="00B9592B">
        <w:rPr>
          <w:rFonts w:ascii="Times New Roman" w:hAnsi="Times New Roman" w:cs="Times New Roman"/>
          <w:sz w:val="24"/>
          <w:szCs w:val="24"/>
          <w:lang w:val="en-GB"/>
        </w:rPr>
        <w:t xml:space="preserve">, H.R., </w:t>
      </w:r>
      <w:proofErr w:type="spellStart"/>
      <w:r w:rsidRPr="00B9592B">
        <w:rPr>
          <w:rFonts w:ascii="Times New Roman" w:hAnsi="Times New Roman" w:cs="Times New Roman"/>
          <w:sz w:val="24"/>
          <w:szCs w:val="24"/>
          <w:lang w:val="en-GB"/>
        </w:rPr>
        <w:t>Whittingham</w:t>
      </w:r>
      <w:proofErr w:type="spellEnd"/>
      <w:r w:rsidRPr="00B9592B">
        <w:rPr>
          <w:rFonts w:ascii="Times New Roman" w:hAnsi="Times New Roman" w:cs="Times New Roman"/>
          <w:sz w:val="24"/>
          <w:szCs w:val="24"/>
          <w:lang w:val="en-GB"/>
        </w:rPr>
        <w:t xml:space="preserve">, D.G., </w:t>
      </w:r>
      <w:proofErr w:type="spellStart"/>
      <w:r w:rsidRPr="00B9592B">
        <w:rPr>
          <w:rFonts w:ascii="Times New Roman" w:hAnsi="Times New Roman" w:cs="Times New Roman"/>
          <w:sz w:val="24"/>
          <w:szCs w:val="24"/>
          <w:lang w:val="en-GB"/>
        </w:rPr>
        <w:t>Rowson</w:t>
      </w:r>
      <w:proofErr w:type="spellEnd"/>
      <w:r w:rsidRPr="00B9592B">
        <w:rPr>
          <w:rFonts w:ascii="Times New Roman" w:hAnsi="Times New Roman" w:cs="Times New Roman"/>
          <w:sz w:val="24"/>
          <w:szCs w:val="24"/>
          <w:lang w:val="en-GB"/>
        </w:rPr>
        <w:t xml:space="preserve">, L.E.A., 1972. </w:t>
      </w:r>
      <w:proofErr w:type="spellStart"/>
      <w:r w:rsidRPr="00B9592B">
        <w:rPr>
          <w:rFonts w:ascii="Times New Roman" w:hAnsi="Times New Roman" w:cs="Times New Roman"/>
          <w:sz w:val="24"/>
          <w:szCs w:val="24"/>
          <w:lang w:val="en-GB"/>
        </w:rPr>
        <w:t>Succesful</w:t>
      </w:r>
      <w:proofErr w:type="spellEnd"/>
      <w:r w:rsidRPr="00B9592B">
        <w:rPr>
          <w:rFonts w:ascii="Times New Roman" w:hAnsi="Times New Roman" w:cs="Times New Roman"/>
          <w:sz w:val="24"/>
          <w:szCs w:val="24"/>
          <w:lang w:val="en-GB"/>
        </w:rPr>
        <w:t xml:space="preserve"> culture in vitro of sheep and cattle ova. J. </w:t>
      </w:r>
      <w:proofErr w:type="spellStart"/>
      <w:r w:rsidRPr="00B9592B">
        <w:rPr>
          <w:rFonts w:ascii="Times New Roman" w:hAnsi="Times New Roman" w:cs="Times New Roman"/>
          <w:sz w:val="24"/>
          <w:szCs w:val="24"/>
          <w:lang w:val="en-GB"/>
        </w:rPr>
        <w:t>Reprod</w:t>
      </w:r>
      <w:proofErr w:type="spellEnd"/>
      <w:r w:rsidRPr="00B9592B">
        <w:rPr>
          <w:rFonts w:ascii="Times New Roman" w:hAnsi="Times New Roman" w:cs="Times New Roman"/>
          <w:sz w:val="24"/>
          <w:szCs w:val="24"/>
          <w:lang w:val="en-GB"/>
        </w:rPr>
        <w:t xml:space="preserve">. </w:t>
      </w:r>
      <w:proofErr w:type="spellStart"/>
      <w:r w:rsidRPr="00B9592B">
        <w:rPr>
          <w:rFonts w:ascii="Times New Roman" w:hAnsi="Times New Roman" w:cs="Times New Roman"/>
          <w:sz w:val="24"/>
          <w:szCs w:val="24"/>
          <w:lang w:val="en-GB"/>
        </w:rPr>
        <w:t>Fertil</w:t>
      </w:r>
      <w:proofErr w:type="spellEnd"/>
      <w:r w:rsidRPr="00B9592B">
        <w:rPr>
          <w:rFonts w:ascii="Times New Roman" w:hAnsi="Times New Roman" w:cs="Times New Roman"/>
          <w:sz w:val="24"/>
          <w:szCs w:val="24"/>
          <w:lang w:val="en-GB"/>
        </w:rPr>
        <w:t>. 30, 493-497.</w:t>
      </w:r>
    </w:p>
    <w:p w:rsidR="00FC18EA" w:rsidRDefault="00FC18EA" w:rsidP="00FC18EA">
      <w:pPr>
        <w:pStyle w:val="Geenafstand"/>
        <w:ind w:firstLine="360"/>
        <w:rPr>
          <w:rFonts w:ascii="Times New Roman" w:hAnsi="Times New Roman" w:cs="Times New Roman"/>
          <w:sz w:val="24"/>
          <w:szCs w:val="24"/>
          <w:lang w:val="en-GB"/>
        </w:rPr>
      </w:pPr>
    </w:p>
    <w:p w:rsidR="00F23E5C" w:rsidRDefault="00F23E5C" w:rsidP="00FC18EA">
      <w:pPr>
        <w:pStyle w:val="Geenafstand"/>
        <w:ind w:firstLine="360"/>
        <w:rPr>
          <w:rFonts w:ascii="Times New Roman" w:hAnsi="Times New Roman" w:cs="Times New Roman"/>
          <w:sz w:val="24"/>
          <w:szCs w:val="24"/>
          <w:lang w:val="en-GB"/>
        </w:rPr>
      </w:pPr>
      <w:proofErr w:type="spellStart"/>
      <w:r w:rsidRPr="00B9592B">
        <w:rPr>
          <w:rFonts w:ascii="Times New Roman" w:hAnsi="Times New Roman" w:cs="Times New Roman"/>
          <w:sz w:val="24"/>
          <w:szCs w:val="24"/>
          <w:lang w:val="en-GB"/>
        </w:rPr>
        <w:t>Tsutsui</w:t>
      </w:r>
      <w:proofErr w:type="spellEnd"/>
      <w:r w:rsidRPr="00B9592B">
        <w:rPr>
          <w:rFonts w:ascii="Times New Roman" w:hAnsi="Times New Roman" w:cs="Times New Roman"/>
          <w:sz w:val="24"/>
          <w:szCs w:val="24"/>
          <w:lang w:val="en-GB"/>
        </w:rPr>
        <w:t xml:space="preserve">, T., 1989. Gamete physiology and timing of ovulation and fertilisation in dogs. J. </w:t>
      </w:r>
      <w:proofErr w:type="spellStart"/>
      <w:r w:rsidRPr="00B9592B">
        <w:rPr>
          <w:rFonts w:ascii="Times New Roman" w:hAnsi="Times New Roman" w:cs="Times New Roman"/>
          <w:sz w:val="24"/>
          <w:szCs w:val="24"/>
          <w:lang w:val="en-GB"/>
        </w:rPr>
        <w:t>Reprod</w:t>
      </w:r>
      <w:proofErr w:type="spellEnd"/>
      <w:r w:rsidRPr="00B9592B">
        <w:rPr>
          <w:rFonts w:ascii="Times New Roman" w:hAnsi="Times New Roman" w:cs="Times New Roman"/>
          <w:sz w:val="24"/>
          <w:szCs w:val="24"/>
          <w:lang w:val="en-GB"/>
        </w:rPr>
        <w:t xml:space="preserve">. </w:t>
      </w:r>
      <w:proofErr w:type="spellStart"/>
      <w:r w:rsidRPr="00B9592B">
        <w:rPr>
          <w:rFonts w:ascii="Times New Roman" w:hAnsi="Times New Roman" w:cs="Times New Roman"/>
          <w:sz w:val="24"/>
          <w:szCs w:val="24"/>
          <w:lang w:val="en-GB"/>
        </w:rPr>
        <w:t>Fertil</w:t>
      </w:r>
      <w:proofErr w:type="spellEnd"/>
      <w:r w:rsidRPr="00B9592B">
        <w:rPr>
          <w:rFonts w:ascii="Times New Roman" w:hAnsi="Times New Roman" w:cs="Times New Roman"/>
          <w:sz w:val="24"/>
          <w:szCs w:val="24"/>
          <w:lang w:val="en-GB"/>
        </w:rPr>
        <w:t>. 39, 269-275, Suppl.</w:t>
      </w:r>
    </w:p>
    <w:p w:rsidR="00FC18EA" w:rsidRDefault="00FC18EA" w:rsidP="00FC18EA">
      <w:pPr>
        <w:pStyle w:val="Geenafstand"/>
        <w:ind w:left="360" w:firstLine="348"/>
        <w:rPr>
          <w:rFonts w:ascii="Times New Roman" w:hAnsi="Times New Roman" w:cs="Times New Roman"/>
          <w:sz w:val="24"/>
          <w:szCs w:val="24"/>
          <w:lang w:val="en-GB"/>
        </w:rPr>
      </w:pPr>
    </w:p>
    <w:p w:rsidR="00FC18EA" w:rsidRPr="00B9592B" w:rsidRDefault="00FC18EA" w:rsidP="00FC18EA">
      <w:pPr>
        <w:pStyle w:val="Geenafstand"/>
        <w:ind w:firstLine="360"/>
        <w:rPr>
          <w:rFonts w:ascii="Times New Roman" w:hAnsi="Times New Roman" w:cs="Times New Roman"/>
          <w:sz w:val="24"/>
          <w:szCs w:val="24"/>
          <w:lang w:val="en-GB"/>
        </w:rPr>
      </w:pPr>
      <w:proofErr w:type="spellStart"/>
      <w:r w:rsidRPr="00B9592B">
        <w:rPr>
          <w:rFonts w:ascii="Times New Roman" w:hAnsi="Times New Roman" w:cs="Times New Roman"/>
          <w:sz w:val="24"/>
          <w:szCs w:val="24"/>
          <w:lang w:val="en-GB"/>
        </w:rPr>
        <w:t>Vannucchi</w:t>
      </w:r>
      <w:proofErr w:type="spellEnd"/>
      <w:r w:rsidRPr="00B9592B">
        <w:rPr>
          <w:rFonts w:ascii="Times New Roman" w:hAnsi="Times New Roman" w:cs="Times New Roman"/>
          <w:sz w:val="24"/>
          <w:szCs w:val="24"/>
          <w:lang w:val="en-GB"/>
        </w:rPr>
        <w:t xml:space="preserve">, C.I., </w:t>
      </w:r>
      <w:proofErr w:type="spellStart"/>
      <w:r w:rsidRPr="00B9592B">
        <w:rPr>
          <w:rFonts w:ascii="Times New Roman" w:hAnsi="Times New Roman" w:cs="Times New Roman"/>
          <w:sz w:val="24"/>
          <w:szCs w:val="24"/>
          <w:lang w:val="en-GB"/>
        </w:rPr>
        <w:t>Motos</w:t>
      </w:r>
      <w:proofErr w:type="spellEnd"/>
      <w:r w:rsidRPr="00B9592B">
        <w:rPr>
          <w:rFonts w:ascii="Times New Roman" w:hAnsi="Times New Roman" w:cs="Times New Roman"/>
          <w:sz w:val="24"/>
          <w:szCs w:val="24"/>
          <w:lang w:val="en-GB"/>
        </w:rPr>
        <w:t xml:space="preserve"> de Oliveira, C., </w:t>
      </w:r>
      <w:proofErr w:type="spellStart"/>
      <w:r w:rsidRPr="00B9592B">
        <w:rPr>
          <w:rFonts w:ascii="Times New Roman" w:hAnsi="Times New Roman" w:cs="Times New Roman"/>
          <w:sz w:val="24"/>
          <w:szCs w:val="24"/>
          <w:lang w:val="en-GB"/>
        </w:rPr>
        <w:t>Groke</w:t>
      </w:r>
      <w:proofErr w:type="spellEnd"/>
      <w:r w:rsidRPr="00B9592B">
        <w:rPr>
          <w:rFonts w:ascii="Times New Roman" w:hAnsi="Times New Roman" w:cs="Times New Roman"/>
          <w:sz w:val="24"/>
          <w:szCs w:val="24"/>
          <w:lang w:val="en-GB"/>
        </w:rPr>
        <w:t xml:space="preserve"> Marques, M., Ortiz Avila </w:t>
      </w:r>
      <w:proofErr w:type="spellStart"/>
      <w:r w:rsidRPr="00B9592B">
        <w:rPr>
          <w:rFonts w:ascii="Times New Roman" w:hAnsi="Times New Roman" w:cs="Times New Roman"/>
          <w:sz w:val="24"/>
          <w:szCs w:val="24"/>
          <w:lang w:val="en-GB"/>
        </w:rPr>
        <w:t>Assumpcao</w:t>
      </w:r>
      <w:proofErr w:type="spellEnd"/>
      <w:r w:rsidRPr="00B9592B">
        <w:rPr>
          <w:rFonts w:ascii="Times New Roman" w:hAnsi="Times New Roman" w:cs="Times New Roman"/>
          <w:sz w:val="24"/>
          <w:szCs w:val="24"/>
          <w:lang w:val="en-GB"/>
        </w:rPr>
        <w:t xml:space="preserve">, M.E., </w:t>
      </w:r>
      <w:proofErr w:type="spellStart"/>
      <w:r w:rsidRPr="00B9592B">
        <w:rPr>
          <w:rFonts w:ascii="Times New Roman" w:hAnsi="Times New Roman" w:cs="Times New Roman"/>
          <w:sz w:val="24"/>
          <w:szCs w:val="24"/>
          <w:lang w:val="en-GB"/>
        </w:rPr>
        <w:t>Visintin</w:t>
      </w:r>
      <w:proofErr w:type="spellEnd"/>
      <w:r w:rsidRPr="00B9592B">
        <w:rPr>
          <w:rFonts w:ascii="Times New Roman" w:hAnsi="Times New Roman" w:cs="Times New Roman"/>
          <w:sz w:val="24"/>
          <w:szCs w:val="24"/>
          <w:lang w:val="en-GB"/>
        </w:rPr>
        <w:t xml:space="preserve">, J.A., 2006. In vitro canine  oocyte nuclear maturation in homologous oviductal cell co-culture with hormone-supplemented media. </w:t>
      </w:r>
      <w:proofErr w:type="spellStart"/>
      <w:r w:rsidRPr="00B9592B">
        <w:rPr>
          <w:rFonts w:ascii="Times New Roman" w:hAnsi="Times New Roman" w:cs="Times New Roman"/>
          <w:sz w:val="24"/>
          <w:szCs w:val="24"/>
          <w:lang w:val="en-GB"/>
        </w:rPr>
        <w:t>Theriogenology</w:t>
      </w:r>
      <w:proofErr w:type="spellEnd"/>
      <w:r w:rsidRPr="00B9592B">
        <w:rPr>
          <w:rFonts w:ascii="Times New Roman" w:hAnsi="Times New Roman" w:cs="Times New Roman"/>
          <w:sz w:val="24"/>
          <w:szCs w:val="24"/>
          <w:lang w:val="en-GB"/>
        </w:rPr>
        <w:t xml:space="preserve"> 66, 1677-1681</w:t>
      </w:r>
    </w:p>
    <w:p w:rsidR="00FC18EA" w:rsidRDefault="00FC18EA" w:rsidP="00FC18EA">
      <w:pPr>
        <w:pStyle w:val="Geenafstand"/>
        <w:ind w:firstLine="360"/>
        <w:rPr>
          <w:rFonts w:ascii="Times New Roman" w:hAnsi="Times New Roman" w:cs="Times New Roman"/>
          <w:sz w:val="24"/>
          <w:szCs w:val="24"/>
          <w:lang w:val="en-GB"/>
        </w:rPr>
      </w:pPr>
    </w:p>
    <w:p w:rsidR="00FC18EA" w:rsidRDefault="00FC18EA" w:rsidP="00FC18EA">
      <w:pPr>
        <w:pStyle w:val="Geenafstand"/>
        <w:ind w:firstLine="360"/>
        <w:rPr>
          <w:rFonts w:ascii="Times New Roman" w:hAnsi="Times New Roman" w:cs="Times New Roman"/>
          <w:sz w:val="24"/>
          <w:szCs w:val="24"/>
          <w:lang w:val="en-GB"/>
        </w:rPr>
      </w:pPr>
      <w:proofErr w:type="spellStart"/>
      <w:r>
        <w:rPr>
          <w:rFonts w:ascii="Times New Roman" w:hAnsi="Times New Roman" w:cs="Times New Roman"/>
          <w:sz w:val="24"/>
          <w:szCs w:val="24"/>
          <w:lang w:val="en-GB"/>
        </w:rPr>
        <w:t>Wildt</w:t>
      </w:r>
      <w:proofErr w:type="spellEnd"/>
      <w:r>
        <w:rPr>
          <w:rFonts w:ascii="Times New Roman" w:hAnsi="Times New Roman" w:cs="Times New Roman"/>
          <w:sz w:val="24"/>
          <w:szCs w:val="24"/>
          <w:lang w:val="en-GB"/>
        </w:rPr>
        <w:t xml:space="preserve">, D.E., </w:t>
      </w:r>
      <w:proofErr w:type="spellStart"/>
      <w:r>
        <w:rPr>
          <w:rFonts w:ascii="Times New Roman" w:hAnsi="Times New Roman" w:cs="Times New Roman"/>
          <w:sz w:val="24"/>
          <w:szCs w:val="24"/>
          <w:lang w:val="en-GB"/>
        </w:rPr>
        <w:t>Chakraborty</w:t>
      </w:r>
      <w:proofErr w:type="spellEnd"/>
      <w:r>
        <w:rPr>
          <w:rFonts w:ascii="Times New Roman" w:hAnsi="Times New Roman" w:cs="Times New Roman"/>
          <w:sz w:val="24"/>
          <w:szCs w:val="24"/>
          <w:lang w:val="en-GB"/>
        </w:rPr>
        <w:t xml:space="preserve">, P.K., </w:t>
      </w:r>
      <w:proofErr w:type="spellStart"/>
      <w:r>
        <w:rPr>
          <w:rFonts w:ascii="Times New Roman" w:hAnsi="Times New Roman" w:cs="Times New Roman"/>
          <w:sz w:val="24"/>
          <w:szCs w:val="24"/>
          <w:lang w:val="en-GB"/>
        </w:rPr>
        <w:t>Banko</w:t>
      </w:r>
      <w:proofErr w:type="spellEnd"/>
      <w:r>
        <w:rPr>
          <w:rFonts w:ascii="Times New Roman" w:hAnsi="Times New Roman" w:cs="Times New Roman"/>
          <w:sz w:val="24"/>
          <w:szCs w:val="24"/>
          <w:lang w:val="en-GB"/>
        </w:rPr>
        <w:t xml:space="preserve">, W.B., </w:t>
      </w:r>
      <w:proofErr w:type="spellStart"/>
      <w:r>
        <w:rPr>
          <w:rFonts w:ascii="Times New Roman" w:hAnsi="Times New Roman" w:cs="Times New Roman"/>
          <w:sz w:val="24"/>
          <w:szCs w:val="24"/>
          <w:lang w:val="en-GB"/>
        </w:rPr>
        <w:t>Seager</w:t>
      </w:r>
      <w:proofErr w:type="spellEnd"/>
      <w:r>
        <w:rPr>
          <w:rFonts w:ascii="Times New Roman" w:hAnsi="Times New Roman" w:cs="Times New Roman"/>
          <w:sz w:val="24"/>
          <w:szCs w:val="24"/>
          <w:lang w:val="en-GB"/>
        </w:rPr>
        <w:t>, S.W.J., 1978. Relationship of reproductive behaviour, serum luteinizing hormone and time of ovulation in the bitch. Biology of reproduction 18, 561-570.</w:t>
      </w:r>
    </w:p>
    <w:p w:rsidR="00FC18EA" w:rsidRPr="00B9592B" w:rsidRDefault="00FC18EA" w:rsidP="00FC18EA">
      <w:pPr>
        <w:pStyle w:val="Geenafstand"/>
        <w:ind w:firstLine="360"/>
        <w:rPr>
          <w:rFonts w:ascii="Times New Roman" w:hAnsi="Times New Roman" w:cs="Times New Roman"/>
          <w:sz w:val="24"/>
          <w:szCs w:val="24"/>
          <w:lang w:val="en-GB"/>
        </w:rPr>
      </w:pPr>
    </w:p>
    <w:p w:rsidR="00F00E45" w:rsidRPr="00B9592B" w:rsidRDefault="00F00E45" w:rsidP="006729BB">
      <w:pPr>
        <w:pStyle w:val="Geenafstand"/>
        <w:ind w:firstLine="360"/>
        <w:rPr>
          <w:rFonts w:ascii="Times New Roman" w:hAnsi="Times New Roman" w:cs="Times New Roman"/>
          <w:sz w:val="24"/>
          <w:szCs w:val="24"/>
          <w:lang w:val="en-GB"/>
        </w:rPr>
      </w:pPr>
      <w:r w:rsidRPr="00B9592B">
        <w:rPr>
          <w:rFonts w:ascii="Times New Roman" w:hAnsi="Times New Roman" w:cs="Times New Roman"/>
          <w:sz w:val="24"/>
          <w:szCs w:val="24"/>
          <w:lang w:val="en-GB"/>
        </w:rPr>
        <w:t>.</w:t>
      </w:r>
    </w:p>
    <w:p w:rsidR="00420955" w:rsidRPr="00B9592B" w:rsidRDefault="00420955" w:rsidP="00420955">
      <w:pPr>
        <w:pStyle w:val="Geenafstand"/>
        <w:ind w:left="360"/>
        <w:rPr>
          <w:rFonts w:ascii="Times New Roman" w:hAnsi="Times New Roman" w:cs="Times New Roman"/>
          <w:color w:val="FF0000"/>
          <w:sz w:val="24"/>
          <w:szCs w:val="24"/>
          <w:lang w:val="en-GB"/>
        </w:rPr>
      </w:pPr>
    </w:p>
    <w:p w:rsidR="00420955" w:rsidRDefault="0022601E" w:rsidP="00420955">
      <w:pPr>
        <w:pStyle w:val="Geenafstand"/>
        <w:ind w:left="360"/>
        <w:rPr>
          <w:rFonts w:ascii="Times New Roman" w:hAnsi="Times New Roman" w:cs="Times New Roman"/>
          <w:szCs w:val="24"/>
          <w:lang w:val="en-GB"/>
        </w:rPr>
      </w:pPr>
      <w:r w:rsidRPr="00B9592B">
        <w:rPr>
          <w:rFonts w:ascii="Times New Roman" w:hAnsi="Times New Roman" w:cs="Times New Roman"/>
          <w:color w:val="FF0000"/>
          <w:sz w:val="24"/>
          <w:szCs w:val="24"/>
          <w:lang w:val="en-GB"/>
        </w:rPr>
        <w:t xml:space="preserve"> </w:t>
      </w:r>
    </w:p>
    <w:p w:rsidR="00086C08" w:rsidRDefault="00086C08" w:rsidP="00420955">
      <w:pPr>
        <w:pStyle w:val="Geenafstand"/>
        <w:ind w:left="360"/>
        <w:rPr>
          <w:rFonts w:ascii="Times New Roman" w:hAnsi="Times New Roman" w:cs="Times New Roman"/>
          <w:szCs w:val="24"/>
          <w:lang w:val="en-GB"/>
        </w:rPr>
      </w:pPr>
    </w:p>
    <w:p w:rsidR="00086C08" w:rsidRDefault="00086C08" w:rsidP="00420955">
      <w:pPr>
        <w:pStyle w:val="Geenafstand"/>
        <w:ind w:left="360"/>
        <w:rPr>
          <w:rFonts w:ascii="Times New Roman" w:hAnsi="Times New Roman" w:cs="Times New Roman"/>
          <w:szCs w:val="24"/>
          <w:lang w:val="en-GB"/>
        </w:rPr>
      </w:pPr>
    </w:p>
    <w:p w:rsidR="004427BF" w:rsidRDefault="004427BF" w:rsidP="00086C08">
      <w:pPr>
        <w:spacing w:after="0" w:line="240" w:lineRule="auto"/>
        <w:rPr>
          <w:rFonts w:ascii="Times New Roman" w:eastAsia="Times New Roman" w:hAnsi="Times New Roman" w:cs="Times New Roman"/>
          <w:sz w:val="24"/>
          <w:szCs w:val="24"/>
          <w:lang w:val="en-GB" w:eastAsia="nl-NL"/>
        </w:rPr>
      </w:pPr>
    </w:p>
    <w:p w:rsidR="004427BF" w:rsidRPr="00086C08" w:rsidRDefault="004427BF" w:rsidP="00086C08">
      <w:pPr>
        <w:spacing w:after="0" w:line="240" w:lineRule="auto"/>
        <w:rPr>
          <w:rFonts w:ascii="Times New Roman" w:eastAsia="Times New Roman" w:hAnsi="Times New Roman" w:cs="Times New Roman"/>
          <w:sz w:val="24"/>
          <w:szCs w:val="24"/>
          <w:lang w:val="en-GB" w:eastAsia="nl-NL"/>
        </w:rPr>
      </w:pPr>
      <w:r>
        <w:rPr>
          <w:rFonts w:ascii="Times New Roman" w:eastAsia="Times New Roman" w:hAnsi="Times New Roman" w:cs="Times New Roman"/>
          <w:sz w:val="24"/>
          <w:szCs w:val="24"/>
          <w:lang w:val="en-GB" w:eastAsia="nl-NL"/>
        </w:rPr>
        <w:t xml:space="preserve"> </w:t>
      </w:r>
    </w:p>
    <w:p w:rsidR="000310DE" w:rsidRDefault="000310DE" w:rsidP="00420955">
      <w:pPr>
        <w:pStyle w:val="Geenafstand"/>
        <w:ind w:left="360"/>
        <w:rPr>
          <w:rFonts w:ascii="Times New Roman" w:hAnsi="Times New Roman" w:cs="Times New Roman"/>
          <w:szCs w:val="24"/>
          <w:lang w:val="en-GB"/>
        </w:rPr>
      </w:pPr>
    </w:p>
    <w:p w:rsidR="004322C5" w:rsidRDefault="004322C5" w:rsidP="007841F2">
      <w:pPr>
        <w:pStyle w:val="Geenafstand"/>
        <w:rPr>
          <w:rFonts w:ascii="Times New Roman" w:hAnsi="Times New Roman" w:cs="Times New Roman"/>
          <w:szCs w:val="24"/>
          <w:lang w:val="en-GB"/>
        </w:rPr>
      </w:pPr>
    </w:p>
    <w:p w:rsidR="000310DE" w:rsidRDefault="0072764A" w:rsidP="007841F2">
      <w:pPr>
        <w:pStyle w:val="Geenafstand"/>
        <w:rPr>
          <w:rFonts w:ascii="Times New Roman" w:hAnsi="Times New Roman" w:cs="Times New Roman"/>
          <w:szCs w:val="24"/>
          <w:lang w:val="en-GB"/>
        </w:rPr>
      </w:pPr>
      <w:r>
        <w:rPr>
          <w:rFonts w:ascii="Times New Roman" w:hAnsi="Times New Roman" w:cs="Times New Roman"/>
          <w:szCs w:val="24"/>
          <w:lang w:val="en-GB"/>
        </w:rPr>
        <w:lastRenderedPageBreak/>
        <w:t>Appendix 1.</w:t>
      </w:r>
    </w:p>
    <w:p w:rsidR="000310DE" w:rsidRDefault="000310DE" w:rsidP="00420955">
      <w:pPr>
        <w:pStyle w:val="Geenafstand"/>
        <w:ind w:left="360"/>
        <w:rPr>
          <w:rFonts w:ascii="Times New Roman" w:hAnsi="Times New Roman" w:cs="Times New Roman"/>
          <w:szCs w:val="24"/>
          <w:lang w:val="en-GB"/>
        </w:rPr>
      </w:pPr>
    </w:p>
    <w:tbl>
      <w:tblPr>
        <w:tblStyle w:val="TableGrid1"/>
        <w:tblW w:w="0" w:type="auto"/>
        <w:tblInd w:w="108" w:type="dxa"/>
        <w:tblLook w:val="00A0" w:firstRow="1" w:lastRow="0" w:firstColumn="1" w:lastColumn="0" w:noHBand="0" w:noVBand="0"/>
      </w:tblPr>
      <w:tblGrid>
        <w:gridCol w:w="2340"/>
        <w:gridCol w:w="1980"/>
        <w:gridCol w:w="1376"/>
        <w:gridCol w:w="1636"/>
        <w:gridCol w:w="1620"/>
      </w:tblGrid>
      <w:tr w:rsidR="000310DE" w:rsidTr="000310DE">
        <w:trPr>
          <w:trHeight w:val="428"/>
        </w:trPr>
        <w:tc>
          <w:tcPr>
            <w:tcW w:w="8952" w:type="dxa"/>
            <w:gridSpan w:val="5"/>
            <w:tcBorders>
              <w:top w:val="single" w:sz="4" w:space="0" w:color="auto"/>
              <w:left w:val="single" w:sz="4" w:space="0" w:color="auto"/>
              <w:bottom w:val="single" w:sz="4" w:space="0" w:color="auto"/>
              <w:right w:val="single" w:sz="4" w:space="0" w:color="auto"/>
            </w:tcBorders>
            <w:hideMark/>
          </w:tcPr>
          <w:p w:rsidR="000310DE" w:rsidRDefault="000310DE">
            <w:pPr>
              <w:spacing w:line="480" w:lineRule="auto"/>
              <w:jc w:val="center"/>
              <w:rPr>
                <w:b/>
                <w:sz w:val="24"/>
                <w:szCs w:val="24"/>
                <w:lang w:eastAsia="en-US"/>
              </w:rPr>
            </w:pPr>
            <w:r>
              <w:rPr>
                <w:b/>
              </w:rPr>
              <w:t>SOF A</w:t>
            </w:r>
          </w:p>
          <w:p w:rsidR="000310DE" w:rsidRDefault="000310DE">
            <w:pPr>
              <w:spacing w:line="480" w:lineRule="auto"/>
              <w:rPr>
                <w:sz w:val="24"/>
                <w:szCs w:val="24"/>
                <w:lang w:eastAsia="en-US"/>
              </w:rPr>
            </w:pPr>
            <w:r>
              <w:t>Protocol Utrecht University</w:t>
            </w:r>
          </w:p>
        </w:tc>
      </w:tr>
      <w:tr w:rsidR="000310DE" w:rsidTr="000310DE">
        <w:tc>
          <w:tcPr>
            <w:tcW w:w="5696" w:type="dxa"/>
            <w:gridSpan w:val="3"/>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c>
          <w:tcPr>
            <w:tcW w:w="1636"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jc w:val="center"/>
              <w:rPr>
                <w:sz w:val="22"/>
                <w:szCs w:val="22"/>
                <w:lang w:eastAsia="en-US"/>
              </w:rPr>
            </w:pPr>
            <w:r>
              <w:rPr>
                <w:sz w:val="22"/>
                <w:szCs w:val="22"/>
              </w:rPr>
              <w:t>Lot nr.</w:t>
            </w:r>
          </w:p>
        </w:tc>
        <w:tc>
          <w:tcPr>
            <w:tcW w:w="1620"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r>
      <w:tr w:rsidR="000310DE" w:rsidTr="000310DE">
        <w:tc>
          <w:tcPr>
            <w:tcW w:w="2340"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LAL water</w:t>
            </w:r>
          </w:p>
        </w:tc>
        <w:tc>
          <w:tcPr>
            <w:tcW w:w="1980"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 xml:space="preserve">Cambrex </w:t>
            </w:r>
          </w:p>
        </w:tc>
        <w:tc>
          <w:tcPr>
            <w:tcW w:w="1376"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200 ml</w:t>
            </w:r>
          </w:p>
        </w:tc>
        <w:tc>
          <w:tcPr>
            <w:tcW w:w="1636"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c>
          <w:tcPr>
            <w:tcW w:w="1620"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r>
      <w:tr w:rsidR="000310DE" w:rsidTr="000310DE">
        <w:tc>
          <w:tcPr>
            <w:tcW w:w="2340"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NaCl</w:t>
            </w:r>
          </w:p>
        </w:tc>
        <w:tc>
          <w:tcPr>
            <w:tcW w:w="1980"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 xml:space="preserve">Sigma </w:t>
            </w:r>
          </w:p>
        </w:tc>
        <w:tc>
          <w:tcPr>
            <w:tcW w:w="1376"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1.5725 g</w:t>
            </w:r>
          </w:p>
        </w:tc>
        <w:tc>
          <w:tcPr>
            <w:tcW w:w="1636"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c>
          <w:tcPr>
            <w:tcW w:w="1620"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r>
      <w:tr w:rsidR="000310DE" w:rsidTr="000310DE">
        <w:tc>
          <w:tcPr>
            <w:tcW w:w="2340"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KCl</w:t>
            </w:r>
          </w:p>
        </w:tc>
        <w:tc>
          <w:tcPr>
            <w:tcW w:w="1980" w:type="dxa"/>
            <w:tcBorders>
              <w:top w:val="single" w:sz="4" w:space="0" w:color="auto"/>
              <w:left w:val="single" w:sz="4" w:space="0" w:color="auto"/>
              <w:bottom w:val="single" w:sz="4" w:space="0" w:color="auto"/>
              <w:right w:val="single" w:sz="4" w:space="0" w:color="auto"/>
            </w:tcBorders>
            <w:hideMark/>
          </w:tcPr>
          <w:p w:rsidR="000310DE" w:rsidRDefault="000310DE" w:rsidP="000310DE">
            <w:pPr>
              <w:spacing w:line="360" w:lineRule="auto"/>
              <w:rPr>
                <w:sz w:val="22"/>
                <w:szCs w:val="22"/>
                <w:lang w:eastAsia="en-US"/>
              </w:rPr>
            </w:pPr>
            <w:r>
              <w:rPr>
                <w:sz w:val="22"/>
                <w:szCs w:val="22"/>
              </w:rPr>
              <w:t xml:space="preserve">Sigma </w:t>
            </w:r>
          </w:p>
        </w:tc>
        <w:tc>
          <w:tcPr>
            <w:tcW w:w="1376"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0.1335 g</w:t>
            </w:r>
          </w:p>
        </w:tc>
        <w:tc>
          <w:tcPr>
            <w:tcW w:w="1636"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c>
          <w:tcPr>
            <w:tcW w:w="1620"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r>
      <w:tr w:rsidR="000310DE" w:rsidTr="000310DE">
        <w:tc>
          <w:tcPr>
            <w:tcW w:w="2340"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KH</w:t>
            </w:r>
            <w:r>
              <w:rPr>
                <w:sz w:val="22"/>
                <w:szCs w:val="22"/>
                <w:vertAlign w:val="subscript"/>
              </w:rPr>
              <w:t>2</w:t>
            </w:r>
            <w:r>
              <w:rPr>
                <w:sz w:val="22"/>
                <w:szCs w:val="22"/>
              </w:rPr>
              <w:t>PO</w:t>
            </w:r>
            <w:r>
              <w:rPr>
                <w:sz w:val="22"/>
                <w:szCs w:val="22"/>
                <w:vertAlign w:val="subscript"/>
              </w:rPr>
              <w:t>4</w:t>
            </w:r>
          </w:p>
        </w:tc>
        <w:tc>
          <w:tcPr>
            <w:tcW w:w="1980" w:type="dxa"/>
            <w:tcBorders>
              <w:top w:val="single" w:sz="4" w:space="0" w:color="auto"/>
              <w:left w:val="single" w:sz="4" w:space="0" w:color="auto"/>
              <w:bottom w:val="single" w:sz="4" w:space="0" w:color="auto"/>
              <w:right w:val="single" w:sz="4" w:space="0" w:color="auto"/>
            </w:tcBorders>
            <w:hideMark/>
          </w:tcPr>
          <w:p w:rsidR="000310DE" w:rsidRDefault="000310DE" w:rsidP="000310DE">
            <w:pPr>
              <w:spacing w:line="360" w:lineRule="auto"/>
              <w:rPr>
                <w:sz w:val="22"/>
                <w:szCs w:val="22"/>
                <w:lang w:eastAsia="en-US"/>
              </w:rPr>
            </w:pPr>
            <w:r>
              <w:rPr>
                <w:sz w:val="22"/>
                <w:szCs w:val="22"/>
              </w:rPr>
              <w:t xml:space="preserve">Sigma </w:t>
            </w:r>
          </w:p>
        </w:tc>
        <w:tc>
          <w:tcPr>
            <w:tcW w:w="1376"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0.0405 g</w:t>
            </w:r>
          </w:p>
        </w:tc>
        <w:tc>
          <w:tcPr>
            <w:tcW w:w="1636"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c>
          <w:tcPr>
            <w:tcW w:w="1620"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r>
      <w:tr w:rsidR="000310DE" w:rsidTr="000310DE">
        <w:tc>
          <w:tcPr>
            <w:tcW w:w="2340"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Na Lactate (60%)</w:t>
            </w:r>
          </w:p>
        </w:tc>
        <w:tc>
          <w:tcPr>
            <w:tcW w:w="1980" w:type="dxa"/>
            <w:tcBorders>
              <w:top w:val="single" w:sz="4" w:space="0" w:color="auto"/>
              <w:left w:val="single" w:sz="4" w:space="0" w:color="auto"/>
              <w:bottom w:val="single" w:sz="4" w:space="0" w:color="auto"/>
              <w:right w:val="single" w:sz="4" w:space="0" w:color="auto"/>
            </w:tcBorders>
            <w:hideMark/>
          </w:tcPr>
          <w:p w:rsidR="000310DE" w:rsidRDefault="000310DE" w:rsidP="000310DE">
            <w:pPr>
              <w:spacing w:line="360" w:lineRule="auto"/>
              <w:rPr>
                <w:sz w:val="22"/>
                <w:szCs w:val="22"/>
                <w:lang w:eastAsia="en-US"/>
              </w:rPr>
            </w:pPr>
            <w:r>
              <w:rPr>
                <w:sz w:val="22"/>
                <w:szCs w:val="22"/>
              </w:rPr>
              <w:t xml:space="preserve">Sigma </w:t>
            </w:r>
          </w:p>
        </w:tc>
        <w:tc>
          <w:tcPr>
            <w:tcW w:w="1376"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 xml:space="preserve">150 </w:t>
            </w:r>
            <w:r>
              <w:rPr>
                <w:rFonts w:ascii="Arial" w:hAnsi="Arial" w:cs="Arial"/>
                <w:sz w:val="22"/>
                <w:szCs w:val="22"/>
              </w:rPr>
              <w:t>µ</w:t>
            </w:r>
            <w:r>
              <w:rPr>
                <w:sz w:val="22"/>
                <w:szCs w:val="22"/>
              </w:rPr>
              <w:t>l</w:t>
            </w:r>
          </w:p>
        </w:tc>
        <w:tc>
          <w:tcPr>
            <w:tcW w:w="1636"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c>
          <w:tcPr>
            <w:tcW w:w="1620"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r>
      <w:tr w:rsidR="000310DE" w:rsidTr="000310DE">
        <w:tc>
          <w:tcPr>
            <w:tcW w:w="2340"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MgSO</w:t>
            </w:r>
            <w:r>
              <w:rPr>
                <w:sz w:val="22"/>
                <w:szCs w:val="22"/>
                <w:vertAlign w:val="subscript"/>
              </w:rPr>
              <w:t>4</w:t>
            </w:r>
            <w:r>
              <w:rPr>
                <w:sz w:val="22"/>
                <w:szCs w:val="22"/>
              </w:rPr>
              <w:t>.7H</w:t>
            </w:r>
            <w:r>
              <w:rPr>
                <w:sz w:val="22"/>
                <w:szCs w:val="22"/>
                <w:vertAlign w:val="subscript"/>
              </w:rPr>
              <w:t>2</w:t>
            </w:r>
            <w:r>
              <w:rPr>
                <w:sz w:val="22"/>
                <w:szCs w:val="22"/>
              </w:rPr>
              <w:t>O</w:t>
            </w:r>
          </w:p>
        </w:tc>
        <w:tc>
          <w:tcPr>
            <w:tcW w:w="1980" w:type="dxa"/>
            <w:tcBorders>
              <w:top w:val="single" w:sz="4" w:space="0" w:color="auto"/>
              <w:left w:val="single" w:sz="4" w:space="0" w:color="auto"/>
              <w:bottom w:val="single" w:sz="4" w:space="0" w:color="auto"/>
              <w:right w:val="single" w:sz="4" w:space="0" w:color="auto"/>
            </w:tcBorders>
            <w:hideMark/>
          </w:tcPr>
          <w:p w:rsidR="000310DE" w:rsidRDefault="000310DE" w:rsidP="000310DE">
            <w:pPr>
              <w:spacing w:line="360" w:lineRule="auto"/>
              <w:rPr>
                <w:sz w:val="22"/>
                <w:szCs w:val="22"/>
                <w:lang w:eastAsia="en-US"/>
              </w:rPr>
            </w:pPr>
            <w:r>
              <w:rPr>
                <w:sz w:val="22"/>
                <w:szCs w:val="22"/>
              </w:rPr>
              <w:t xml:space="preserve">Merck </w:t>
            </w:r>
          </w:p>
        </w:tc>
        <w:tc>
          <w:tcPr>
            <w:tcW w:w="1376"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0.0455 g</w:t>
            </w:r>
          </w:p>
        </w:tc>
        <w:tc>
          <w:tcPr>
            <w:tcW w:w="1636"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c>
          <w:tcPr>
            <w:tcW w:w="1620"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r>
      <w:tr w:rsidR="000310DE" w:rsidTr="000310DE">
        <w:tc>
          <w:tcPr>
            <w:tcW w:w="2340"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NaHCO</w:t>
            </w:r>
            <w:r>
              <w:rPr>
                <w:sz w:val="22"/>
                <w:szCs w:val="22"/>
                <w:vertAlign w:val="subscript"/>
              </w:rPr>
              <w:t>3</w:t>
            </w:r>
          </w:p>
        </w:tc>
        <w:tc>
          <w:tcPr>
            <w:tcW w:w="1980" w:type="dxa"/>
            <w:tcBorders>
              <w:top w:val="single" w:sz="4" w:space="0" w:color="auto"/>
              <w:left w:val="single" w:sz="4" w:space="0" w:color="auto"/>
              <w:bottom w:val="single" w:sz="4" w:space="0" w:color="auto"/>
              <w:right w:val="single" w:sz="4" w:space="0" w:color="auto"/>
            </w:tcBorders>
            <w:hideMark/>
          </w:tcPr>
          <w:p w:rsidR="000310DE" w:rsidRDefault="000310DE" w:rsidP="000310DE">
            <w:pPr>
              <w:spacing w:line="360" w:lineRule="auto"/>
              <w:rPr>
                <w:sz w:val="22"/>
                <w:szCs w:val="22"/>
                <w:lang w:eastAsia="en-US"/>
              </w:rPr>
            </w:pPr>
            <w:r>
              <w:rPr>
                <w:sz w:val="22"/>
                <w:szCs w:val="22"/>
              </w:rPr>
              <w:t xml:space="preserve">Sigma </w:t>
            </w:r>
          </w:p>
        </w:tc>
        <w:tc>
          <w:tcPr>
            <w:tcW w:w="1376"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0.525 g</w:t>
            </w:r>
          </w:p>
        </w:tc>
        <w:tc>
          <w:tcPr>
            <w:tcW w:w="1636"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c>
          <w:tcPr>
            <w:tcW w:w="1620"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r>
      <w:tr w:rsidR="000310DE" w:rsidTr="000310DE">
        <w:tc>
          <w:tcPr>
            <w:tcW w:w="2340"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CaCl</w:t>
            </w:r>
            <w:r>
              <w:rPr>
                <w:sz w:val="22"/>
                <w:szCs w:val="22"/>
                <w:vertAlign w:val="subscript"/>
              </w:rPr>
              <w:t>2</w:t>
            </w:r>
            <w:r>
              <w:rPr>
                <w:sz w:val="22"/>
                <w:szCs w:val="22"/>
              </w:rPr>
              <w:t>.2H</w:t>
            </w:r>
            <w:r>
              <w:rPr>
                <w:sz w:val="22"/>
                <w:szCs w:val="22"/>
                <w:vertAlign w:val="subscript"/>
              </w:rPr>
              <w:t>2</w:t>
            </w:r>
            <w:r>
              <w:rPr>
                <w:sz w:val="22"/>
                <w:szCs w:val="22"/>
              </w:rPr>
              <w:t xml:space="preserve">O </w:t>
            </w:r>
          </w:p>
        </w:tc>
        <w:tc>
          <w:tcPr>
            <w:tcW w:w="1980" w:type="dxa"/>
            <w:tcBorders>
              <w:top w:val="single" w:sz="4" w:space="0" w:color="auto"/>
              <w:left w:val="single" w:sz="4" w:space="0" w:color="auto"/>
              <w:bottom w:val="single" w:sz="4" w:space="0" w:color="auto"/>
              <w:right w:val="single" w:sz="4" w:space="0" w:color="auto"/>
            </w:tcBorders>
            <w:hideMark/>
          </w:tcPr>
          <w:p w:rsidR="000310DE" w:rsidRDefault="000310DE" w:rsidP="000310DE">
            <w:pPr>
              <w:spacing w:line="360" w:lineRule="auto"/>
              <w:rPr>
                <w:sz w:val="22"/>
                <w:szCs w:val="22"/>
                <w:lang w:eastAsia="en-US"/>
              </w:rPr>
            </w:pPr>
            <w:r>
              <w:rPr>
                <w:sz w:val="22"/>
                <w:szCs w:val="22"/>
              </w:rPr>
              <w:t xml:space="preserve">Sigma </w:t>
            </w:r>
          </w:p>
        </w:tc>
        <w:tc>
          <w:tcPr>
            <w:tcW w:w="1376"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0.0655 g</w:t>
            </w:r>
          </w:p>
        </w:tc>
        <w:tc>
          <w:tcPr>
            <w:tcW w:w="1636"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c>
          <w:tcPr>
            <w:tcW w:w="1620"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r>
      <w:tr w:rsidR="000310DE" w:rsidTr="000310DE">
        <w:tc>
          <w:tcPr>
            <w:tcW w:w="2340"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Phenolred</w:t>
            </w:r>
          </w:p>
        </w:tc>
        <w:tc>
          <w:tcPr>
            <w:tcW w:w="1980" w:type="dxa"/>
            <w:tcBorders>
              <w:top w:val="single" w:sz="4" w:space="0" w:color="auto"/>
              <w:left w:val="single" w:sz="4" w:space="0" w:color="auto"/>
              <w:bottom w:val="single" w:sz="4" w:space="0" w:color="auto"/>
              <w:right w:val="single" w:sz="4" w:space="0" w:color="auto"/>
            </w:tcBorders>
            <w:hideMark/>
          </w:tcPr>
          <w:p w:rsidR="000310DE" w:rsidRDefault="000310DE" w:rsidP="000310DE">
            <w:pPr>
              <w:spacing w:line="360" w:lineRule="auto"/>
              <w:rPr>
                <w:sz w:val="22"/>
                <w:szCs w:val="22"/>
                <w:lang w:eastAsia="en-US"/>
              </w:rPr>
            </w:pPr>
            <w:r>
              <w:rPr>
                <w:sz w:val="22"/>
                <w:szCs w:val="22"/>
              </w:rPr>
              <w:t xml:space="preserve">Sigma </w:t>
            </w:r>
          </w:p>
        </w:tc>
        <w:tc>
          <w:tcPr>
            <w:tcW w:w="1376"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 xml:space="preserve">125 </w:t>
            </w:r>
            <w:r>
              <w:rPr>
                <w:rFonts w:ascii="Arial" w:hAnsi="Arial" w:cs="Arial"/>
                <w:sz w:val="22"/>
                <w:szCs w:val="22"/>
              </w:rPr>
              <w:t>µ</w:t>
            </w:r>
            <w:r>
              <w:rPr>
                <w:sz w:val="22"/>
                <w:szCs w:val="22"/>
              </w:rPr>
              <w:t>l</w:t>
            </w:r>
          </w:p>
        </w:tc>
        <w:tc>
          <w:tcPr>
            <w:tcW w:w="1636"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c>
          <w:tcPr>
            <w:tcW w:w="1620"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r>
      <w:tr w:rsidR="000310DE" w:rsidTr="000310DE">
        <w:tc>
          <w:tcPr>
            <w:tcW w:w="2340"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MEM NEAA</w:t>
            </w:r>
          </w:p>
        </w:tc>
        <w:tc>
          <w:tcPr>
            <w:tcW w:w="1980" w:type="dxa"/>
            <w:tcBorders>
              <w:top w:val="single" w:sz="4" w:space="0" w:color="auto"/>
              <w:left w:val="single" w:sz="4" w:space="0" w:color="auto"/>
              <w:bottom w:val="single" w:sz="4" w:space="0" w:color="auto"/>
              <w:right w:val="single" w:sz="4" w:space="0" w:color="auto"/>
            </w:tcBorders>
            <w:hideMark/>
          </w:tcPr>
          <w:p w:rsidR="000310DE" w:rsidRDefault="000310DE" w:rsidP="000310DE">
            <w:pPr>
              <w:spacing w:line="360" w:lineRule="auto"/>
              <w:rPr>
                <w:sz w:val="22"/>
                <w:szCs w:val="22"/>
                <w:lang w:eastAsia="en-US"/>
              </w:rPr>
            </w:pPr>
            <w:r>
              <w:rPr>
                <w:sz w:val="22"/>
                <w:szCs w:val="22"/>
              </w:rPr>
              <w:t xml:space="preserve">Sigma </w:t>
            </w:r>
          </w:p>
        </w:tc>
        <w:tc>
          <w:tcPr>
            <w:tcW w:w="1376"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2.5 ml</w:t>
            </w:r>
          </w:p>
        </w:tc>
        <w:tc>
          <w:tcPr>
            <w:tcW w:w="1636"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c>
          <w:tcPr>
            <w:tcW w:w="1620"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r>
      <w:tr w:rsidR="000310DE" w:rsidTr="000310DE">
        <w:tc>
          <w:tcPr>
            <w:tcW w:w="2340"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BME AA</w:t>
            </w:r>
          </w:p>
        </w:tc>
        <w:tc>
          <w:tcPr>
            <w:tcW w:w="1980" w:type="dxa"/>
            <w:tcBorders>
              <w:top w:val="single" w:sz="4" w:space="0" w:color="auto"/>
              <w:left w:val="single" w:sz="4" w:space="0" w:color="auto"/>
              <w:bottom w:val="single" w:sz="4" w:space="0" w:color="auto"/>
              <w:right w:val="single" w:sz="4" w:space="0" w:color="auto"/>
            </w:tcBorders>
            <w:hideMark/>
          </w:tcPr>
          <w:p w:rsidR="000310DE" w:rsidRDefault="000310DE" w:rsidP="000310DE">
            <w:pPr>
              <w:spacing w:line="360" w:lineRule="auto"/>
              <w:rPr>
                <w:sz w:val="22"/>
                <w:szCs w:val="22"/>
                <w:lang w:eastAsia="en-US"/>
              </w:rPr>
            </w:pPr>
            <w:r>
              <w:rPr>
                <w:sz w:val="22"/>
                <w:szCs w:val="22"/>
              </w:rPr>
              <w:t xml:space="preserve">Sigma </w:t>
            </w:r>
          </w:p>
        </w:tc>
        <w:tc>
          <w:tcPr>
            <w:tcW w:w="1376" w:type="dxa"/>
            <w:tcBorders>
              <w:top w:val="single" w:sz="4" w:space="0" w:color="auto"/>
              <w:left w:val="single" w:sz="4" w:space="0" w:color="auto"/>
              <w:bottom w:val="single" w:sz="4" w:space="0" w:color="auto"/>
              <w:right w:val="single" w:sz="4" w:space="0" w:color="auto"/>
            </w:tcBorders>
            <w:hideMark/>
          </w:tcPr>
          <w:p w:rsidR="000310DE" w:rsidRDefault="000310DE">
            <w:pPr>
              <w:spacing w:line="360" w:lineRule="auto"/>
              <w:rPr>
                <w:sz w:val="22"/>
                <w:szCs w:val="22"/>
                <w:lang w:eastAsia="en-US"/>
              </w:rPr>
            </w:pPr>
            <w:r>
              <w:rPr>
                <w:sz w:val="22"/>
                <w:szCs w:val="22"/>
              </w:rPr>
              <w:t>5 ml</w:t>
            </w:r>
          </w:p>
        </w:tc>
        <w:tc>
          <w:tcPr>
            <w:tcW w:w="1636"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c>
          <w:tcPr>
            <w:tcW w:w="1620" w:type="dxa"/>
            <w:tcBorders>
              <w:top w:val="single" w:sz="4" w:space="0" w:color="auto"/>
              <w:left w:val="single" w:sz="4" w:space="0" w:color="auto"/>
              <w:bottom w:val="single" w:sz="4" w:space="0" w:color="auto"/>
              <w:right w:val="single" w:sz="4" w:space="0" w:color="auto"/>
            </w:tcBorders>
          </w:tcPr>
          <w:p w:rsidR="000310DE" w:rsidRDefault="000310DE">
            <w:pPr>
              <w:spacing w:line="360" w:lineRule="auto"/>
              <w:rPr>
                <w:sz w:val="22"/>
                <w:szCs w:val="22"/>
                <w:lang w:eastAsia="en-US"/>
              </w:rPr>
            </w:pPr>
          </w:p>
        </w:tc>
      </w:tr>
    </w:tbl>
    <w:p w:rsidR="000310DE" w:rsidRDefault="000310DE" w:rsidP="00420955">
      <w:pPr>
        <w:pStyle w:val="Geenafstand"/>
        <w:ind w:left="360"/>
        <w:rPr>
          <w:rFonts w:ascii="Times New Roman" w:hAnsi="Times New Roman" w:cs="Times New Roman"/>
          <w:szCs w:val="24"/>
          <w:lang w:val="en-GB"/>
        </w:rPr>
      </w:pPr>
    </w:p>
    <w:p w:rsidR="006B01D3" w:rsidRDefault="006B01D3" w:rsidP="00420955">
      <w:pPr>
        <w:pStyle w:val="Geenafstand"/>
        <w:ind w:left="360"/>
        <w:rPr>
          <w:rFonts w:ascii="Times New Roman" w:hAnsi="Times New Roman" w:cs="Times New Roman"/>
          <w:szCs w:val="24"/>
          <w:lang w:val="en-GB"/>
        </w:rPr>
      </w:pPr>
    </w:p>
    <w:p w:rsidR="006B01D3" w:rsidRDefault="006B01D3" w:rsidP="00420955">
      <w:pPr>
        <w:pStyle w:val="Geenafstand"/>
        <w:ind w:left="360"/>
        <w:rPr>
          <w:rFonts w:ascii="Times New Roman" w:hAnsi="Times New Roman" w:cs="Times New Roman"/>
          <w:szCs w:val="24"/>
          <w:lang w:val="en-GB"/>
        </w:rPr>
      </w:pPr>
    </w:p>
    <w:tbl>
      <w:tblPr>
        <w:tblStyle w:val="TableNormal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1993"/>
        <w:gridCol w:w="1363"/>
        <w:gridCol w:w="1636"/>
        <w:gridCol w:w="1620"/>
      </w:tblGrid>
      <w:tr w:rsidR="006B01D3" w:rsidTr="006B01D3">
        <w:trPr>
          <w:trHeight w:val="428"/>
        </w:trPr>
        <w:tc>
          <w:tcPr>
            <w:tcW w:w="8952" w:type="dxa"/>
            <w:gridSpan w:val="5"/>
            <w:tcBorders>
              <w:top w:val="single" w:sz="4" w:space="0" w:color="auto"/>
              <w:left w:val="single" w:sz="4" w:space="0" w:color="auto"/>
              <w:bottom w:val="single" w:sz="4" w:space="0" w:color="auto"/>
              <w:right w:val="single" w:sz="4" w:space="0" w:color="auto"/>
            </w:tcBorders>
            <w:hideMark/>
          </w:tcPr>
          <w:p w:rsidR="006B01D3" w:rsidRDefault="006B01D3">
            <w:pPr>
              <w:spacing w:line="48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rPr>
              <w:t>SOF B</w:t>
            </w:r>
          </w:p>
          <w:p w:rsidR="006B01D3" w:rsidRDefault="006B01D3">
            <w:pPr>
              <w:spacing w:line="48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Protocol  Utrecht University </w:t>
            </w:r>
          </w:p>
        </w:tc>
      </w:tr>
      <w:tr w:rsidR="006B01D3" w:rsidTr="006B01D3">
        <w:tc>
          <w:tcPr>
            <w:tcW w:w="5696" w:type="dxa"/>
            <w:gridSpan w:val="3"/>
            <w:tcBorders>
              <w:top w:val="single" w:sz="4" w:space="0" w:color="auto"/>
              <w:left w:val="single" w:sz="4" w:space="0" w:color="auto"/>
              <w:bottom w:val="single" w:sz="4" w:space="0" w:color="auto"/>
              <w:right w:val="single" w:sz="4" w:space="0" w:color="auto"/>
            </w:tcBorders>
          </w:tcPr>
          <w:p w:rsidR="006B01D3" w:rsidRDefault="006B01D3">
            <w:pPr>
              <w:spacing w:line="360" w:lineRule="auto"/>
              <w:rPr>
                <w:rFonts w:ascii="Times New Roman" w:eastAsia="Times New Roman" w:hAnsi="Times New Roman" w:cs="Times New Roman"/>
                <w:lang w:eastAsia="en-US"/>
              </w:rPr>
            </w:pPr>
          </w:p>
        </w:tc>
        <w:tc>
          <w:tcPr>
            <w:tcW w:w="1636" w:type="dxa"/>
            <w:tcBorders>
              <w:top w:val="single" w:sz="4" w:space="0" w:color="auto"/>
              <w:left w:val="single" w:sz="4" w:space="0" w:color="auto"/>
              <w:bottom w:val="single" w:sz="4" w:space="0" w:color="auto"/>
              <w:right w:val="single" w:sz="4" w:space="0" w:color="auto"/>
            </w:tcBorders>
            <w:hideMark/>
          </w:tcPr>
          <w:p w:rsidR="006B01D3" w:rsidRDefault="006B01D3">
            <w:pPr>
              <w:spacing w:line="360" w:lineRule="auto"/>
              <w:jc w:val="center"/>
              <w:rPr>
                <w:rFonts w:ascii="Times New Roman" w:eastAsia="Times New Roman" w:hAnsi="Times New Roman" w:cs="Times New Roman"/>
                <w:lang w:eastAsia="en-US"/>
              </w:rPr>
            </w:pPr>
            <w:r>
              <w:rPr>
                <w:rFonts w:ascii="Times New Roman" w:eastAsia="Times New Roman" w:hAnsi="Times New Roman" w:cs="Times New Roman"/>
              </w:rPr>
              <w:t>Lot nr.</w:t>
            </w:r>
          </w:p>
        </w:tc>
        <w:tc>
          <w:tcPr>
            <w:tcW w:w="1620" w:type="dxa"/>
            <w:tcBorders>
              <w:top w:val="single" w:sz="4" w:space="0" w:color="auto"/>
              <w:left w:val="single" w:sz="4" w:space="0" w:color="auto"/>
              <w:bottom w:val="single" w:sz="4" w:space="0" w:color="auto"/>
              <w:right w:val="single" w:sz="4" w:space="0" w:color="auto"/>
            </w:tcBorders>
          </w:tcPr>
          <w:p w:rsidR="006B01D3" w:rsidRDefault="006B01D3">
            <w:pPr>
              <w:spacing w:line="360" w:lineRule="auto"/>
              <w:rPr>
                <w:rFonts w:ascii="Times New Roman" w:eastAsia="Times New Roman" w:hAnsi="Times New Roman" w:cs="Times New Roman"/>
                <w:lang w:eastAsia="en-US"/>
              </w:rPr>
            </w:pPr>
          </w:p>
        </w:tc>
      </w:tr>
      <w:tr w:rsidR="006B01D3" w:rsidTr="006B01D3">
        <w:tc>
          <w:tcPr>
            <w:tcW w:w="2340" w:type="dxa"/>
            <w:tcBorders>
              <w:top w:val="single" w:sz="4" w:space="0" w:color="auto"/>
              <w:left w:val="single" w:sz="4" w:space="0" w:color="auto"/>
              <w:bottom w:val="single" w:sz="4" w:space="0" w:color="auto"/>
              <w:right w:val="single" w:sz="4" w:space="0" w:color="auto"/>
            </w:tcBorders>
            <w:hideMark/>
          </w:tcPr>
          <w:p w:rsidR="006B01D3" w:rsidRDefault="006B01D3">
            <w:pPr>
              <w:spacing w:line="360" w:lineRule="auto"/>
              <w:rPr>
                <w:rFonts w:ascii="Times New Roman" w:eastAsia="Times New Roman" w:hAnsi="Times New Roman" w:cs="Times New Roman"/>
                <w:lang w:eastAsia="en-US"/>
              </w:rPr>
            </w:pPr>
            <w:r>
              <w:rPr>
                <w:rFonts w:ascii="Times New Roman" w:eastAsia="Times New Roman" w:hAnsi="Times New Roman" w:cs="Times New Roman"/>
              </w:rPr>
              <w:t>LAL water</w:t>
            </w:r>
          </w:p>
        </w:tc>
        <w:tc>
          <w:tcPr>
            <w:tcW w:w="1993" w:type="dxa"/>
            <w:tcBorders>
              <w:top w:val="single" w:sz="4" w:space="0" w:color="auto"/>
              <w:left w:val="single" w:sz="4" w:space="0" w:color="auto"/>
              <w:bottom w:val="single" w:sz="4" w:space="0" w:color="auto"/>
              <w:right w:val="single" w:sz="4" w:space="0" w:color="auto"/>
            </w:tcBorders>
            <w:hideMark/>
          </w:tcPr>
          <w:p w:rsidR="006B01D3" w:rsidRDefault="004A0FE8">
            <w:pPr>
              <w:spacing w:line="360" w:lineRule="auto"/>
              <w:rPr>
                <w:rFonts w:ascii="Times New Roman" w:eastAsia="Times New Roman" w:hAnsi="Times New Roman" w:cs="Times New Roman"/>
                <w:lang w:eastAsia="en-US"/>
              </w:rPr>
            </w:pPr>
            <w:r>
              <w:rPr>
                <w:rFonts w:ascii="Times New Roman" w:eastAsia="Times New Roman" w:hAnsi="Times New Roman" w:cs="Times New Roman"/>
              </w:rPr>
              <w:t xml:space="preserve">Cambrex  </w:t>
            </w:r>
          </w:p>
        </w:tc>
        <w:tc>
          <w:tcPr>
            <w:tcW w:w="1363" w:type="dxa"/>
            <w:tcBorders>
              <w:top w:val="single" w:sz="4" w:space="0" w:color="auto"/>
              <w:left w:val="single" w:sz="4" w:space="0" w:color="auto"/>
              <w:bottom w:val="single" w:sz="4" w:space="0" w:color="auto"/>
              <w:right w:val="single" w:sz="4" w:space="0" w:color="auto"/>
            </w:tcBorders>
            <w:hideMark/>
          </w:tcPr>
          <w:p w:rsidR="006B01D3" w:rsidRDefault="006B01D3">
            <w:pPr>
              <w:spacing w:line="360" w:lineRule="auto"/>
              <w:rPr>
                <w:rFonts w:ascii="Times New Roman" w:eastAsia="Times New Roman" w:hAnsi="Times New Roman" w:cs="Times New Roman"/>
                <w:lang w:eastAsia="en-US"/>
              </w:rPr>
            </w:pPr>
            <w:r>
              <w:rPr>
                <w:rFonts w:ascii="Times New Roman" w:eastAsia="Times New Roman" w:hAnsi="Times New Roman" w:cs="Times New Roman"/>
              </w:rPr>
              <w:t>20 ml</w:t>
            </w:r>
          </w:p>
        </w:tc>
        <w:tc>
          <w:tcPr>
            <w:tcW w:w="1636" w:type="dxa"/>
            <w:tcBorders>
              <w:top w:val="single" w:sz="4" w:space="0" w:color="auto"/>
              <w:left w:val="single" w:sz="4" w:space="0" w:color="auto"/>
              <w:bottom w:val="single" w:sz="4" w:space="0" w:color="auto"/>
              <w:right w:val="single" w:sz="4" w:space="0" w:color="auto"/>
            </w:tcBorders>
          </w:tcPr>
          <w:p w:rsidR="006B01D3" w:rsidRDefault="006B01D3">
            <w:pPr>
              <w:spacing w:line="360" w:lineRule="auto"/>
              <w:rPr>
                <w:rFonts w:ascii="Times New Roman" w:eastAsia="Times New Roman" w:hAnsi="Times New Roman" w:cs="Times New Roman"/>
                <w:lang w:eastAsia="en-US"/>
              </w:rPr>
            </w:pPr>
          </w:p>
        </w:tc>
        <w:tc>
          <w:tcPr>
            <w:tcW w:w="1620" w:type="dxa"/>
            <w:tcBorders>
              <w:top w:val="single" w:sz="4" w:space="0" w:color="auto"/>
              <w:left w:val="single" w:sz="4" w:space="0" w:color="auto"/>
              <w:bottom w:val="single" w:sz="4" w:space="0" w:color="auto"/>
              <w:right w:val="single" w:sz="4" w:space="0" w:color="auto"/>
            </w:tcBorders>
          </w:tcPr>
          <w:p w:rsidR="006B01D3" w:rsidRDefault="006B01D3">
            <w:pPr>
              <w:spacing w:line="360" w:lineRule="auto"/>
              <w:rPr>
                <w:rFonts w:ascii="Times New Roman" w:eastAsia="Times New Roman" w:hAnsi="Times New Roman" w:cs="Times New Roman"/>
                <w:lang w:eastAsia="en-US"/>
              </w:rPr>
            </w:pPr>
          </w:p>
        </w:tc>
      </w:tr>
      <w:tr w:rsidR="006B01D3" w:rsidTr="006B01D3">
        <w:tc>
          <w:tcPr>
            <w:tcW w:w="2340" w:type="dxa"/>
            <w:tcBorders>
              <w:top w:val="single" w:sz="4" w:space="0" w:color="auto"/>
              <w:left w:val="single" w:sz="4" w:space="0" w:color="auto"/>
              <w:bottom w:val="single" w:sz="4" w:space="0" w:color="auto"/>
              <w:right w:val="single" w:sz="4" w:space="0" w:color="auto"/>
            </w:tcBorders>
            <w:hideMark/>
          </w:tcPr>
          <w:p w:rsidR="006B01D3" w:rsidRDefault="006B01D3">
            <w:pPr>
              <w:spacing w:line="360" w:lineRule="auto"/>
              <w:rPr>
                <w:rFonts w:ascii="Times New Roman" w:eastAsia="Times New Roman" w:hAnsi="Times New Roman" w:cs="Times New Roman"/>
                <w:lang w:eastAsia="en-US"/>
              </w:rPr>
            </w:pPr>
            <w:r>
              <w:rPr>
                <w:rFonts w:ascii="Times New Roman" w:eastAsia="Times New Roman" w:hAnsi="Times New Roman" w:cs="Times New Roman"/>
              </w:rPr>
              <w:t>Pen/Strep</w:t>
            </w:r>
          </w:p>
        </w:tc>
        <w:tc>
          <w:tcPr>
            <w:tcW w:w="1993" w:type="dxa"/>
            <w:tcBorders>
              <w:top w:val="single" w:sz="4" w:space="0" w:color="auto"/>
              <w:left w:val="single" w:sz="4" w:space="0" w:color="auto"/>
              <w:bottom w:val="single" w:sz="4" w:space="0" w:color="auto"/>
              <w:right w:val="single" w:sz="4" w:space="0" w:color="auto"/>
            </w:tcBorders>
            <w:hideMark/>
          </w:tcPr>
          <w:p w:rsidR="006B01D3" w:rsidRDefault="004A0FE8">
            <w:pPr>
              <w:spacing w:line="360" w:lineRule="auto"/>
              <w:rPr>
                <w:rFonts w:ascii="Times New Roman" w:eastAsia="Times New Roman" w:hAnsi="Times New Roman" w:cs="Times New Roman"/>
                <w:lang w:eastAsia="en-US"/>
              </w:rPr>
            </w:pPr>
            <w:r>
              <w:rPr>
                <w:rFonts w:ascii="Times New Roman" w:eastAsia="Times New Roman" w:hAnsi="Times New Roman" w:cs="Times New Roman"/>
              </w:rPr>
              <w:t xml:space="preserve">Gibco </w:t>
            </w:r>
          </w:p>
        </w:tc>
        <w:tc>
          <w:tcPr>
            <w:tcW w:w="1363" w:type="dxa"/>
            <w:tcBorders>
              <w:top w:val="single" w:sz="4" w:space="0" w:color="auto"/>
              <w:left w:val="single" w:sz="4" w:space="0" w:color="auto"/>
              <w:bottom w:val="single" w:sz="4" w:space="0" w:color="auto"/>
              <w:right w:val="single" w:sz="4" w:space="0" w:color="auto"/>
            </w:tcBorders>
            <w:hideMark/>
          </w:tcPr>
          <w:p w:rsidR="006B01D3" w:rsidRDefault="006B01D3">
            <w:pPr>
              <w:spacing w:line="360" w:lineRule="auto"/>
              <w:rPr>
                <w:rFonts w:ascii="Times New Roman" w:eastAsia="Times New Roman" w:hAnsi="Times New Roman" w:cs="Times New Roman"/>
                <w:lang w:eastAsia="en-US"/>
              </w:rPr>
            </w:pPr>
            <w:r>
              <w:rPr>
                <w:rFonts w:ascii="Times New Roman" w:eastAsia="Times New Roman" w:hAnsi="Times New Roman" w:cs="Times New Roman"/>
              </w:rPr>
              <w:t xml:space="preserve">100 </w:t>
            </w:r>
            <w:r>
              <w:rPr>
                <w:rFonts w:ascii="Arial" w:eastAsia="Times New Roman" w:hAnsi="Arial" w:cs="Arial"/>
              </w:rPr>
              <w:t>µ</w:t>
            </w:r>
            <w:r>
              <w:rPr>
                <w:rFonts w:ascii="Times New Roman" w:eastAsia="Times New Roman" w:hAnsi="Times New Roman" w:cs="Times New Roman"/>
              </w:rPr>
              <w:t>l</w:t>
            </w:r>
          </w:p>
        </w:tc>
        <w:tc>
          <w:tcPr>
            <w:tcW w:w="1636" w:type="dxa"/>
            <w:tcBorders>
              <w:top w:val="single" w:sz="4" w:space="0" w:color="auto"/>
              <w:left w:val="single" w:sz="4" w:space="0" w:color="auto"/>
              <w:bottom w:val="single" w:sz="4" w:space="0" w:color="auto"/>
              <w:right w:val="single" w:sz="4" w:space="0" w:color="auto"/>
            </w:tcBorders>
          </w:tcPr>
          <w:p w:rsidR="006B01D3" w:rsidRDefault="006B01D3">
            <w:pPr>
              <w:spacing w:line="360" w:lineRule="auto"/>
              <w:rPr>
                <w:rFonts w:ascii="Times New Roman" w:eastAsia="Times New Roman" w:hAnsi="Times New Roman" w:cs="Times New Roman"/>
                <w:lang w:eastAsia="en-US"/>
              </w:rPr>
            </w:pPr>
          </w:p>
        </w:tc>
        <w:tc>
          <w:tcPr>
            <w:tcW w:w="1620" w:type="dxa"/>
            <w:tcBorders>
              <w:top w:val="single" w:sz="4" w:space="0" w:color="auto"/>
              <w:left w:val="single" w:sz="4" w:space="0" w:color="auto"/>
              <w:bottom w:val="single" w:sz="4" w:space="0" w:color="auto"/>
              <w:right w:val="single" w:sz="4" w:space="0" w:color="auto"/>
            </w:tcBorders>
          </w:tcPr>
          <w:p w:rsidR="006B01D3" w:rsidRDefault="006B01D3">
            <w:pPr>
              <w:spacing w:line="360" w:lineRule="auto"/>
              <w:rPr>
                <w:rFonts w:ascii="Times New Roman" w:eastAsia="Times New Roman" w:hAnsi="Times New Roman" w:cs="Times New Roman"/>
                <w:lang w:eastAsia="en-US"/>
              </w:rPr>
            </w:pPr>
          </w:p>
        </w:tc>
      </w:tr>
      <w:tr w:rsidR="006B01D3" w:rsidTr="006B01D3">
        <w:tc>
          <w:tcPr>
            <w:tcW w:w="2340" w:type="dxa"/>
            <w:tcBorders>
              <w:top w:val="single" w:sz="4" w:space="0" w:color="auto"/>
              <w:left w:val="single" w:sz="4" w:space="0" w:color="auto"/>
              <w:bottom w:val="single" w:sz="4" w:space="0" w:color="auto"/>
              <w:right w:val="single" w:sz="4" w:space="0" w:color="auto"/>
            </w:tcBorders>
            <w:hideMark/>
          </w:tcPr>
          <w:p w:rsidR="006B01D3" w:rsidRDefault="006B01D3">
            <w:pPr>
              <w:spacing w:line="360" w:lineRule="auto"/>
              <w:rPr>
                <w:rFonts w:ascii="Times New Roman" w:eastAsia="Times New Roman" w:hAnsi="Times New Roman" w:cs="Times New Roman"/>
                <w:lang w:eastAsia="en-US"/>
              </w:rPr>
            </w:pPr>
            <w:r>
              <w:rPr>
                <w:rFonts w:ascii="Times New Roman" w:eastAsia="Times New Roman" w:hAnsi="Times New Roman" w:cs="Times New Roman"/>
              </w:rPr>
              <w:t>Na-Pyruvate</w:t>
            </w:r>
          </w:p>
        </w:tc>
        <w:tc>
          <w:tcPr>
            <w:tcW w:w="1993" w:type="dxa"/>
            <w:tcBorders>
              <w:top w:val="single" w:sz="4" w:space="0" w:color="auto"/>
              <w:left w:val="single" w:sz="4" w:space="0" w:color="auto"/>
              <w:bottom w:val="single" w:sz="4" w:space="0" w:color="auto"/>
              <w:right w:val="single" w:sz="4" w:space="0" w:color="auto"/>
            </w:tcBorders>
            <w:hideMark/>
          </w:tcPr>
          <w:p w:rsidR="006B01D3" w:rsidRDefault="004A0FE8">
            <w:pPr>
              <w:spacing w:line="360" w:lineRule="auto"/>
              <w:rPr>
                <w:rFonts w:ascii="Times New Roman" w:eastAsia="Times New Roman" w:hAnsi="Times New Roman" w:cs="Times New Roman"/>
                <w:lang w:eastAsia="en-US"/>
              </w:rPr>
            </w:pPr>
            <w:r>
              <w:rPr>
                <w:rFonts w:ascii="Times New Roman" w:eastAsia="Times New Roman" w:hAnsi="Times New Roman" w:cs="Times New Roman"/>
              </w:rPr>
              <w:t xml:space="preserve">Sigma </w:t>
            </w:r>
          </w:p>
        </w:tc>
        <w:tc>
          <w:tcPr>
            <w:tcW w:w="1363" w:type="dxa"/>
            <w:tcBorders>
              <w:top w:val="single" w:sz="4" w:space="0" w:color="auto"/>
              <w:left w:val="single" w:sz="4" w:space="0" w:color="auto"/>
              <w:bottom w:val="single" w:sz="4" w:space="0" w:color="auto"/>
              <w:right w:val="single" w:sz="4" w:space="0" w:color="auto"/>
            </w:tcBorders>
            <w:hideMark/>
          </w:tcPr>
          <w:p w:rsidR="006B01D3" w:rsidRDefault="006B01D3">
            <w:pPr>
              <w:spacing w:line="360" w:lineRule="auto"/>
              <w:rPr>
                <w:rFonts w:ascii="Times New Roman" w:eastAsia="Times New Roman" w:hAnsi="Times New Roman" w:cs="Times New Roman"/>
                <w:lang w:eastAsia="en-US"/>
              </w:rPr>
            </w:pPr>
            <w:r>
              <w:rPr>
                <w:rFonts w:ascii="Times New Roman" w:eastAsia="Times New Roman" w:hAnsi="Times New Roman" w:cs="Times New Roman"/>
              </w:rPr>
              <w:t>0.0036 g</w:t>
            </w:r>
            <w:r>
              <w:rPr>
                <w:rFonts w:ascii="Times New Roman" w:eastAsia="Times New Roman" w:hAnsi="Times New Roman" w:cs="Times New Roman"/>
                <w:b/>
                <w:sz w:val="28"/>
                <w:szCs w:val="28"/>
              </w:rPr>
              <w:t>*</w:t>
            </w:r>
          </w:p>
        </w:tc>
        <w:tc>
          <w:tcPr>
            <w:tcW w:w="1636" w:type="dxa"/>
            <w:tcBorders>
              <w:top w:val="single" w:sz="4" w:space="0" w:color="auto"/>
              <w:left w:val="single" w:sz="4" w:space="0" w:color="auto"/>
              <w:bottom w:val="single" w:sz="4" w:space="0" w:color="auto"/>
              <w:right w:val="single" w:sz="4" w:space="0" w:color="auto"/>
            </w:tcBorders>
          </w:tcPr>
          <w:p w:rsidR="006B01D3" w:rsidRDefault="006B01D3">
            <w:pPr>
              <w:spacing w:line="360" w:lineRule="auto"/>
              <w:rPr>
                <w:rFonts w:ascii="Times New Roman" w:eastAsia="Times New Roman" w:hAnsi="Times New Roman" w:cs="Times New Roman"/>
                <w:lang w:eastAsia="en-US"/>
              </w:rPr>
            </w:pPr>
          </w:p>
        </w:tc>
        <w:tc>
          <w:tcPr>
            <w:tcW w:w="1620" w:type="dxa"/>
            <w:tcBorders>
              <w:top w:val="single" w:sz="4" w:space="0" w:color="auto"/>
              <w:left w:val="single" w:sz="4" w:space="0" w:color="auto"/>
              <w:bottom w:val="single" w:sz="4" w:space="0" w:color="auto"/>
              <w:right w:val="single" w:sz="4" w:space="0" w:color="auto"/>
            </w:tcBorders>
          </w:tcPr>
          <w:p w:rsidR="006B01D3" w:rsidRDefault="006B01D3">
            <w:pPr>
              <w:spacing w:line="360" w:lineRule="auto"/>
              <w:rPr>
                <w:rFonts w:ascii="Times New Roman" w:eastAsia="Times New Roman" w:hAnsi="Times New Roman" w:cs="Times New Roman"/>
                <w:lang w:eastAsia="en-US"/>
              </w:rPr>
            </w:pPr>
          </w:p>
        </w:tc>
      </w:tr>
      <w:tr w:rsidR="006B01D3" w:rsidTr="006B01D3">
        <w:tc>
          <w:tcPr>
            <w:tcW w:w="2340" w:type="dxa"/>
            <w:tcBorders>
              <w:top w:val="single" w:sz="4" w:space="0" w:color="auto"/>
              <w:left w:val="single" w:sz="4" w:space="0" w:color="auto"/>
              <w:bottom w:val="single" w:sz="4" w:space="0" w:color="auto"/>
              <w:right w:val="single" w:sz="4" w:space="0" w:color="auto"/>
            </w:tcBorders>
            <w:hideMark/>
          </w:tcPr>
          <w:p w:rsidR="006B01D3" w:rsidRDefault="006B01D3">
            <w:pPr>
              <w:spacing w:line="360" w:lineRule="auto"/>
              <w:rPr>
                <w:rFonts w:ascii="Times New Roman" w:eastAsia="Times New Roman" w:hAnsi="Times New Roman" w:cs="Times New Roman"/>
                <w:lang w:eastAsia="en-US"/>
              </w:rPr>
            </w:pPr>
            <w:r>
              <w:rPr>
                <w:rFonts w:ascii="Times New Roman" w:eastAsia="Times New Roman" w:hAnsi="Times New Roman" w:cs="Times New Roman"/>
              </w:rPr>
              <w:t>L-Glutamine</w:t>
            </w:r>
          </w:p>
        </w:tc>
        <w:tc>
          <w:tcPr>
            <w:tcW w:w="1993" w:type="dxa"/>
            <w:tcBorders>
              <w:top w:val="single" w:sz="4" w:space="0" w:color="auto"/>
              <w:left w:val="single" w:sz="4" w:space="0" w:color="auto"/>
              <w:bottom w:val="single" w:sz="4" w:space="0" w:color="auto"/>
              <w:right w:val="single" w:sz="4" w:space="0" w:color="auto"/>
            </w:tcBorders>
            <w:hideMark/>
          </w:tcPr>
          <w:p w:rsidR="006B01D3" w:rsidRDefault="004A0FE8">
            <w:pPr>
              <w:spacing w:line="360" w:lineRule="auto"/>
              <w:rPr>
                <w:rFonts w:ascii="Times New Roman" w:eastAsia="Times New Roman" w:hAnsi="Times New Roman" w:cs="Times New Roman"/>
                <w:lang w:eastAsia="en-US"/>
              </w:rPr>
            </w:pPr>
            <w:r>
              <w:rPr>
                <w:rFonts w:ascii="Times New Roman" w:eastAsia="Times New Roman" w:hAnsi="Times New Roman" w:cs="Times New Roman"/>
              </w:rPr>
              <w:t xml:space="preserve">Sigma </w:t>
            </w:r>
          </w:p>
        </w:tc>
        <w:tc>
          <w:tcPr>
            <w:tcW w:w="1363" w:type="dxa"/>
            <w:tcBorders>
              <w:top w:val="single" w:sz="4" w:space="0" w:color="auto"/>
              <w:left w:val="single" w:sz="4" w:space="0" w:color="auto"/>
              <w:bottom w:val="single" w:sz="4" w:space="0" w:color="auto"/>
              <w:right w:val="single" w:sz="4" w:space="0" w:color="auto"/>
            </w:tcBorders>
            <w:hideMark/>
          </w:tcPr>
          <w:p w:rsidR="006B01D3" w:rsidRDefault="006B01D3">
            <w:pPr>
              <w:spacing w:line="360" w:lineRule="auto"/>
              <w:rPr>
                <w:rFonts w:ascii="Times New Roman" w:eastAsia="Times New Roman" w:hAnsi="Times New Roman" w:cs="Times New Roman"/>
                <w:lang w:eastAsia="en-US"/>
              </w:rPr>
            </w:pPr>
            <w:r>
              <w:rPr>
                <w:rFonts w:ascii="Times New Roman" w:eastAsia="Times New Roman" w:hAnsi="Times New Roman" w:cs="Times New Roman"/>
              </w:rPr>
              <w:t>0.030 g</w:t>
            </w:r>
          </w:p>
        </w:tc>
        <w:tc>
          <w:tcPr>
            <w:tcW w:w="1636" w:type="dxa"/>
            <w:tcBorders>
              <w:top w:val="single" w:sz="4" w:space="0" w:color="auto"/>
              <w:left w:val="single" w:sz="4" w:space="0" w:color="auto"/>
              <w:bottom w:val="single" w:sz="4" w:space="0" w:color="auto"/>
              <w:right w:val="single" w:sz="4" w:space="0" w:color="auto"/>
            </w:tcBorders>
          </w:tcPr>
          <w:p w:rsidR="006B01D3" w:rsidRDefault="006B01D3">
            <w:pPr>
              <w:spacing w:line="360" w:lineRule="auto"/>
              <w:rPr>
                <w:rFonts w:ascii="Times New Roman" w:eastAsia="Times New Roman" w:hAnsi="Times New Roman" w:cs="Times New Roman"/>
                <w:lang w:eastAsia="en-US"/>
              </w:rPr>
            </w:pPr>
          </w:p>
        </w:tc>
        <w:tc>
          <w:tcPr>
            <w:tcW w:w="1620" w:type="dxa"/>
            <w:tcBorders>
              <w:top w:val="single" w:sz="4" w:space="0" w:color="auto"/>
              <w:left w:val="single" w:sz="4" w:space="0" w:color="auto"/>
              <w:bottom w:val="single" w:sz="4" w:space="0" w:color="auto"/>
              <w:right w:val="single" w:sz="4" w:space="0" w:color="auto"/>
            </w:tcBorders>
          </w:tcPr>
          <w:p w:rsidR="006B01D3" w:rsidRDefault="006B01D3">
            <w:pPr>
              <w:spacing w:line="360" w:lineRule="auto"/>
              <w:rPr>
                <w:rFonts w:ascii="Times New Roman" w:eastAsia="Times New Roman" w:hAnsi="Times New Roman" w:cs="Times New Roman"/>
                <w:lang w:eastAsia="en-US"/>
              </w:rPr>
            </w:pPr>
          </w:p>
        </w:tc>
      </w:tr>
      <w:tr w:rsidR="006B01D3" w:rsidTr="006B01D3">
        <w:tc>
          <w:tcPr>
            <w:tcW w:w="2340" w:type="dxa"/>
            <w:tcBorders>
              <w:top w:val="single" w:sz="4" w:space="0" w:color="auto"/>
              <w:left w:val="single" w:sz="4" w:space="0" w:color="auto"/>
              <w:bottom w:val="single" w:sz="4" w:space="0" w:color="auto"/>
              <w:right w:val="single" w:sz="4" w:space="0" w:color="auto"/>
            </w:tcBorders>
            <w:hideMark/>
          </w:tcPr>
          <w:p w:rsidR="006B01D3" w:rsidRDefault="006B01D3">
            <w:pPr>
              <w:spacing w:line="360" w:lineRule="auto"/>
              <w:rPr>
                <w:rFonts w:ascii="Times New Roman" w:eastAsia="Times New Roman" w:hAnsi="Times New Roman" w:cs="Times New Roman"/>
                <w:lang w:eastAsia="en-US"/>
              </w:rPr>
            </w:pPr>
            <w:r>
              <w:rPr>
                <w:rFonts w:ascii="Times New Roman" w:eastAsia="Times New Roman" w:hAnsi="Times New Roman" w:cs="Times New Roman"/>
              </w:rPr>
              <w:t>BSA</w:t>
            </w:r>
          </w:p>
        </w:tc>
        <w:tc>
          <w:tcPr>
            <w:tcW w:w="1993" w:type="dxa"/>
            <w:tcBorders>
              <w:top w:val="single" w:sz="4" w:space="0" w:color="auto"/>
              <w:left w:val="single" w:sz="4" w:space="0" w:color="auto"/>
              <w:bottom w:val="single" w:sz="4" w:space="0" w:color="auto"/>
              <w:right w:val="single" w:sz="4" w:space="0" w:color="auto"/>
            </w:tcBorders>
            <w:hideMark/>
          </w:tcPr>
          <w:p w:rsidR="006B01D3" w:rsidRDefault="004A0FE8">
            <w:pPr>
              <w:spacing w:line="360" w:lineRule="auto"/>
              <w:rPr>
                <w:rFonts w:ascii="Times New Roman" w:eastAsia="Times New Roman" w:hAnsi="Times New Roman" w:cs="Times New Roman"/>
                <w:lang w:eastAsia="en-US"/>
              </w:rPr>
            </w:pPr>
            <w:r>
              <w:rPr>
                <w:rFonts w:ascii="Times New Roman" w:eastAsia="Times New Roman" w:hAnsi="Times New Roman" w:cs="Times New Roman"/>
              </w:rPr>
              <w:t xml:space="preserve">Celliance </w:t>
            </w:r>
          </w:p>
        </w:tc>
        <w:tc>
          <w:tcPr>
            <w:tcW w:w="1363" w:type="dxa"/>
            <w:tcBorders>
              <w:top w:val="single" w:sz="4" w:space="0" w:color="auto"/>
              <w:left w:val="single" w:sz="4" w:space="0" w:color="auto"/>
              <w:bottom w:val="single" w:sz="4" w:space="0" w:color="auto"/>
              <w:right w:val="single" w:sz="4" w:space="0" w:color="auto"/>
            </w:tcBorders>
            <w:hideMark/>
          </w:tcPr>
          <w:p w:rsidR="006B01D3" w:rsidRDefault="006B01D3">
            <w:pPr>
              <w:spacing w:line="360" w:lineRule="auto"/>
              <w:rPr>
                <w:rFonts w:ascii="Times New Roman" w:eastAsia="Times New Roman" w:hAnsi="Times New Roman" w:cs="Times New Roman"/>
                <w:lang w:eastAsia="en-US"/>
              </w:rPr>
            </w:pPr>
            <w:r>
              <w:rPr>
                <w:rFonts w:ascii="Times New Roman" w:eastAsia="Times New Roman" w:hAnsi="Times New Roman" w:cs="Times New Roman"/>
              </w:rPr>
              <w:t>0.40 g</w:t>
            </w:r>
          </w:p>
        </w:tc>
        <w:tc>
          <w:tcPr>
            <w:tcW w:w="1636" w:type="dxa"/>
            <w:tcBorders>
              <w:top w:val="single" w:sz="4" w:space="0" w:color="auto"/>
              <w:left w:val="single" w:sz="4" w:space="0" w:color="auto"/>
              <w:bottom w:val="single" w:sz="4" w:space="0" w:color="auto"/>
              <w:right w:val="single" w:sz="4" w:space="0" w:color="auto"/>
            </w:tcBorders>
            <w:hideMark/>
          </w:tcPr>
          <w:p w:rsidR="006B01D3" w:rsidRDefault="006B01D3">
            <w:pPr>
              <w:spacing w:line="360" w:lineRule="auto"/>
              <w:rPr>
                <w:rFonts w:ascii="Times New Roman" w:eastAsia="Times New Roman" w:hAnsi="Times New Roman" w:cs="Times New Roman"/>
                <w:lang w:eastAsia="en-US"/>
              </w:rPr>
            </w:pPr>
          </w:p>
        </w:tc>
        <w:tc>
          <w:tcPr>
            <w:tcW w:w="1620" w:type="dxa"/>
            <w:tcBorders>
              <w:top w:val="single" w:sz="4" w:space="0" w:color="auto"/>
              <w:left w:val="single" w:sz="4" w:space="0" w:color="auto"/>
              <w:bottom w:val="single" w:sz="4" w:space="0" w:color="auto"/>
              <w:right w:val="single" w:sz="4" w:space="0" w:color="auto"/>
            </w:tcBorders>
          </w:tcPr>
          <w:p w:rsidR="006B01D3" w:rsidRDefault="006B01D3">
            <w:pPr>
              <w:spacing w:line="360" w:lineRule="auto"/>
              <w:rPr>
                <w:rFonts w:ascii="Times New Roman" w:eastAsia="Times New Roman" w:hAnsi="Times New Roman" w:cs="Times New Roman"/>
                <w:lang w:eastAsia="en-US"/>
              </w:rPr>
            </w:pPr>
          </w:p>
        </w:tc>
      </w:tr>
    </w:tbl>
    <w:p w:rsidR="000310DE" w:rsidRDefault="000310DE" w:rsidP="007841F2">
      <w:pPr>
        <w:pStyle w:val="Geenafstand"/>
        <w:rPr>
          <w:rFonts w:ascii="Times New Roman" w:hAnsi="Times New Roman" w:cs="Times New Roman"/>
          <w:szCs w:val="24"/>
        </w:rPr>
      </w:pPr>
    </w:p>
    <w:p w:rsidR="007841F2" w:rsidRDefault="007841F2" w:rsidP="007841F2">
      <w:pPr>
        <w:pStyle w:val="Geenafstand"/>
        <w:rPr>
          <w:rFonts w:ascii="Times New Roman" w:hAnsi="Times New Roman" w:cs="Times New Roman"/>
          <w:szCs w:val="24"/>
        </w:rPr>
      </w:pPr>
    </w:p>
    <w:p w:rsidR="007841F2" w:rsidRDefault="007841F2" w:rsidP="007841F2">
      <w:pPr>
        <w:pStyle w:val="Geenafstand"/>
        <w:rPr>
          <w:rFonts w:ascii="Times New Roman" w:hAnsi="Times New Roman" w:cs="Times New Roman"/>
          <w:szCs w:val="24"/>
        </w:rPr>
      </w:pPr>
    </w:p>
    <w:p w:rsidR="007841F2" w:rsidRDefault="007841F2" w:rsidP="007841F2">
      <w:pPr>
        <w:pStyle w:val="Geenafstand"/>
        <w:rPr>
          <w:rFonts w:ascii="Times New Roman" w:hAnsi="Times New Roman" w:cs="Times New Roman"/>
          <w:szCs w:val="24"/>
        </w:rPr>
      </w:pPr>
    </w:p>
    <w:p w:rsidR="007841F2" w:rsidRDefault="007841F2" w:rsidP="007841F2">
      <w:pPr>
        <w:pStyle w:val="Geenafstand"/>
        <w:rPr>
          <w:rFonts w:ascii="Times New Roman" w:hAnsi="Times New Roman" w:cs="Times New Roman"/>
          <w:szCs w:val="24"/>
        </w:rPr>
      </w:pPr>
    </w:p>
    <w:p w:rsidR="007841F2" w:rsidRDefault="007841F2" w:rsidP="007841F2">
      <w:pPr>
        <w:pStyle w:val="Geenafstand"/>
        <w:rPr>
          <w:rFonts w:ascii="Times New Roman" w:hAnsi="Times New Roman" w:cs="Times New Roman"/>
          <w:szCs w:val="24"/>
        </w:rPr>
      </w:pPr>
    </w:p>
    <w:p w:rsidR="007841F2" w:rsidRDefault="007841F2" w:rsidP="007841F2">
      <w:pPr>
        <w:pStyle w:val="Geenafstand"/>
        <w:rPr>
          <w:rFonts w:ascii="Times New Roman" w:hAnsi="Times New Roman" w:cs="Times New Roman"/>
          <w:szCs w:val="24"/>
        </w:rPr>
      </w:pPr>
    </w:p>
    <w:p w:rsidR="007841F2" w:rsidRDefault="007841F2" w:rsidP="007841F2">
      <w:pPr>
        <w:pStyle w:val="Geenafstand"/>
        <w:rPr>
          <w:rFonts w:ascii="Times New Roman" w:hAnsi="Times New Roman" w:cs="Times New Roman"/>
          <w:szCs w:val="24"/>
        </w:rPr>
      </w:pPr>
    </w:p>
    <w:p w:rsidR="007841F2" w:rsidRDefault="007841F2" w:rsidP="007841F2">
      <w:pPr>
        <w:pStyle w:val="Geenafstand"/>
        <w:rPr>
          <w:rFonts w:ascii="Times New Roman" w:hAnsi="Times New Roman" w:cs="Times New Roman"/>
          <w:szCs w:val="24"/>
        </w:rPr>
      </w:pPr>
    </w:p>
    <w:p w:rsidR="007841F2" w:rsidRDefault="007841F2" w:rsidP="007841F2">
      <w:pPr>
        <w:pStyle w:val="Geenafstand"/>
        <w:rPr>
          <w:rFonts w:ascii="Times New Roman" w:hAnsi="Times New Roman" w:cs="Times New Roman"/>
          <w:szCs w:val="24"/>
        </w:rPr>
      </w:pPr>
    </w:p>
    <w:p w:rsidR="007841F2" w:rsidRDefault="007841F2" w:rsidP="007841F2">
      <w:pPr>
        <w:pStyle w:val="Geenafstand"/>
        <w:rPr>
          <w:rFonts w:ascii="Times New Roman" w:hAnsi="Times New Roman" w:cs="Times New Roman"/>
          <w:szCs w:val="24"/>
        </w:rPr>
      </w:pPr>
    </w:p>
    <w:p w:rsidR="007841F2" w:rsidRDefault="007841F2" w:rsidP="007841F2">
      <w:pPr>
        <w:pStyle w:val="Geenafstand"/>
        <w:rPr>
          <w:rFonts w:ascii="Times New Roman" w:hAnsi="Times New Roman" w:cs="Times New Roman"/>
          <w:szCs w:val="24"/>
        </w:rPr>
      </w:pPr>
    </w:p>
    <w:p w:rsidR="007841F2" w:rsidRDefault="007841F2" w:rsidP="007841F2">
      <w:pPr>
        <w:pStyle w:val="Geenafstand"/>
        <w:rPr>
          <w:rFonts w:ascii="Times New Roman" w:hAnsi="Times New Roman" w:cs="Times New Roman"/>
          <w:szCs w:val="24"/>
        </w:rPr>
      </w:pPr>
    </w:p>
    <w:p w:rsidR="007841F2" w:rsidRDefault="007841F2" w:rsidP="007841F2">
      <w:pPr>
        <w:pStyle w:val="Geenafstand"/>
        <w:rPr>
          <w:rFonts w:ascii="Times New Roman" w:hAnsi="Times New Roman" w:cs="Times New Roman"/>
          <w:szCs w:val="24"/>
        </w:rPr>
      </w:pPr>
    </w:p>
    <w:p w:rsidR="007841F2" w:rsidRPr="006B01D3" w:rsidRDefault="007841F2" w:rsidP="007841F2">
      <w:pPr>
        <w:pStyle w:val="Geenafstand"/>
        <w:rPr>
          <w:rFonts w:ascii="Times New Roman" w:hAnsi="Times New Roman" w:cs="Times New Roman"/>
          <w:szCs w:val="24"/>
        </w:rPr>
      </w:pPr>
      <w:r>
        <w:rPr>
          <w:rFonts w:ascii="Times New Roman" w:hAnsi="Times New Roman" w:cs="Times New Roman"/>
          <w:szCs w:val="24"/>
        </w:rPr>
        <w:lastRenderedPageBreak/>
        <w:t xml:space="preserve">Appendix 2. Statistical analyses </w:t>
      </w:r>
    </w:p>
    <w:p w:rsidR="007841F2" w:rsidRDefault="007841F2" w:rsidP="007841F2">
      <w:pPr>
        <w:pStyle w:val="Geenafstand"/>
        <w:rPr>
          <w:rFonts w:ascii="Times New Roman" w:hAnsi="Times New Roman" w:cs="Times New Roman"/>
          <w:sz w:val="24"/>
          <w:szCs w:val="24"/>
          <w:lang w:val="en-GB"/>
        </w:rPr>
      </w:pPr>
    </w:p>
    <w:p w:rsidR="007841F2" w:rsidRDefault="007841F2" w:rsidP="007841F2">
      <w:pPr>
        <w:pStyle w:val="Geenafstand"/>
        <w:rPr>
          <w:rFonts w:ascii="Times New Roman" w:hAnsi="Times New Roman" w:cs="Times New Roman"/>
          <w:sz w:val="24"/>
          <w:szCs w:val="24"/>
          <w:lang w:val="en-GB"/>
        </w:rPr>
      </w:pPr>
    </w:p>
    <w:p w:rsidR="007841F2" w:rsidRPr="00EE43BF" w:rsidRDefault="007841F2" w:rsidP="007841F2">
      <w:pPr>
        <w:pStyle w:val="Geenafstand"/>
        <w:rPr>
          <w:rFonts w:ascii="Times New Roman" w:hAnsi="Times New Roman" w:cs="Times New Roman"/>
          <w:sz w:val="24"/>
          <w:szCs w:val="24"/>
          <w:lang w:val="en-GB"/>
        </w:rPr>
      </w:pPr>
      <w:r w:rsidRPr="00EE43BF">
        <w:rPr>
          <w:rFonts w:ascii="Times New Roman" w:hAnsi="Times New Roman" w:cs="Times New Roman"/>
          <w:sz w:val="24"/>
          <w:szCs w:val="24"/>
          <w:lang w:val="en-GB"/>
        </w:rPr>
        <w:t>Completion of maturation (MII)</w:t>
      </w:r>
      <w:r>
        <w:rPr>
          <w:rFonts w:ascii="Times New Roman" w:hAnsi="Times New Roman" w:cs="Times New Roman"/>
          <w:sz w:val="24"/>
          <w:szCs w:val="24"/>
          <w:lang w:val="en-GB"/>
        </w:rPr>
        <w:t xml:space="preserve"> (fig. 1)</w:t>
      </w:r>
    </w:p>
    <w:p w:rsidR="007841F2" w:rsidRPr="00A72E2C" w:rsidRDefault="007841F2" w:rsidP="007841F2">
      <w:pPr>
        <w:pStyle w:val="Geenafstand"/>
        <w:rPr>
          <w:rFonts w:ascii="Times New Roman" w:hAnsi="Times New Roman" w:cs="Times New Roman"/>
          <w:sz w:val="24"/>
          <w:szCs w:val="24"/>
          <w:lang w:val="en-GB"/>
        </w:rPr>
      </w:pPr>
    </w:p>
    <w:p w:rsidR="007841F2" w:rsidRPr="00322B22" w:rsidRDefault="007841F2" w:rsidP="007841F2">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H</w:t>
      </w:r>
      <w:r>
        <w:rPr>
          <w:rFonts w:ascii="Times New Roman" w:hAnsi="Times New Roman" w:cs="Times New Roman"/>
          <w:sz w:val="24"/>
          <w:szCs w:val="24"/>
          <w:vertAlign w:val="subscript"/>
          <w:lang w:val="en-GB"/>
        </w:rPr>
        <w:t>0</w:t>
      </w:r>
      <w:r>
        <w:rPr>
          <w:rFonts w:ascii="Times New Roman" w:hAnsi="Times New Roman" w:cs="Times New Roman"/>
          <w:sz w:val="24"/>
          <w:szCs w:val="24"/>
          <w:lang w:val="en-GB"/>
        </w:rPr>
        <w:t xml:space="preserve"> = The proportion of oocytes that matured to MII was independent of oxygen concentration.</w:t>
      </w:r>
    </w:p>
    <w:p w:rsidR="007841F2" w:rsidRPr="00322B22" w:rsidRDefault="007841F2" w:rsidP="007841F2">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H</w:t>
      </w:r>
      <w:r>
        <w:rPr>
          <w:rFonts w:ascii="Times New Roman" w:hAnsi="Times New Roman" w:cs="Times New Roman"/>
          <w:sz w:val="24"/>
          <w:szCs w:val="24"/>
          <w:vertAlign w:val="subscript"/>
          <w:lang w:val="en-GB"/>
        </w:rPr>
        <w:t>1</w:t>
      </w:r>
      <w:r>
        <w:rPr>
          <w:rFonts w:ascii="Times New Roman" w:hAnsi="Times New Roman" w:cs="Times New Roman"/>
          <w:sz w:val="24"/>
          <w:szCs w:val="24"/>
          <w:lang w:val="en-GB"/>
        </w:rPr>
        <w:t xml:space="preserve"> = The proportion of oocytes that matured to MII was associated with oxygen concentration.</w:t>
      </w:r>
    </w:p>
    <w:p w:rsidR="007841F2" w:rsidRDefault="007841F2" w:rsidP="007841F2">
      <w:pPr>
        <w:pStyle w:val="Geenafstand"/>
        <w:rPr>
          <w:rFonts w:ascii="Times New Roman" w:hAnsi="Times New Roman" w:cs="Times New Roman"/>
          <w:sz w:val="20"/>
          <w:szCs w:val="24"/>
          <w:lang w:val="en-GB"/>
        </w:rPr>
      </w:pPr>
    </w:p>
    <w:p w:rsidR="007841F2" w:rsidRPr="00CA5D5F" w:rsidRDefault="007841F2" w:rsidP="007841F2">
      <w:pPr>
        <w:pStyle w:val="Geenafstand"/>
        <w:rPr>
          <w:rFonts w:ascii="Times New Roman" w:hAnsi="Times New Roman" w:cs="Times New Roman"/>
          <w:sz w:val="20"/>
          <w:szCs w:val="24"/>
          <w:lang w:val="en-GB"/>
        </w:rPr>
      </w:pPr>
    </w:p>
    <w:tbl>
      <w:tblPr>
        <w:tblW w:w="6814" w:type="dxa"/>
        <w:tblInd w:w="60" w:type="dxa"/>
        <w:tblCellMar>
          <w:left w:w="70" w:type="dxa"/>
          <w:right w:w="70" w:type="dxa"/>
        </w:tblCellMar>
        <w:tblLook w:val="04A0" w:firstRow="1" w:lastRow="0" w:firstColumn="1" w:lastColumn="0" w:noHBand="0" w:noVBand="1"/>
      </w:tblPr>
      <w:tblGrid>
        <w:gridCol w:w="1054"/>
        <w:gridCol w:w="1135"/>
        <w:gridCol w:w="1190"/>
        <w:gridCol w:w="1190"/>
        <w:gridCol w:w="1610"/>
        <w:gridCol w:w="635"/>
      </w:tblGrid>
      <w:tr w:rsidR="007841F2" w:rsidRPr="00076F05" w:rsidTr="00091F23">
        <w:trPr>
          <w:trHeight w:val="352"/>
        </w:trPr>
        <w:tc>
          <w:tcPr>
            <w:tcW w:w="4569" w:type="dxa"/>
            <w:gridSpan w:val="4"/>
            <w:tcBorders>
              <w:top w:val="single" w:sz="8" w:space="0" w:color="auto"/>
              <w:left w:val="single" w:sz="8" w:space="0" w:color="auto"/>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b/>
                <w:bCs/>
                <w:sz w:val="24"/>
                <w:szCs w:val="24"/>
                <w:lang w:eastAsia="nl-NL"/>
              </w:rPr>
            </w:pPr>
            <w:r w:rsidRPr="00076F05">
              <w:rPr>
                <w:rFonts w:ascii="Times New Roman" w:eastAsia="Times New Roman" w:hAnsi="Times New Roman" w:cs="Times New Roman"/>
                <w:b/>
                <w:bCs/>
                <w:sz w:val="24"/>
                <w:szCs w:val="24"/>
                <w:lang w:eastAsia="nl-NL"/>
              </w:rPr>
              <w:t>MII</w:t>
            </w:r>
          </w:p>
        </w:tc>
        <w:tc>
          <w:tcPr>
            <w:tcW w:w="1610" w:type="dxa"/>
            <w:tcBorders>
              <w:top w:val="single" w:sz="8" w:space="0" w:color="auto"/>
              <w:left w:val="nil"/>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 </w:t>
            </w:r>
          </w:p>
        </w:tc>
        <w:tc>
          <w:tcPr>
            <w:tcW w:w="635" w:type="dxa"/>
            <w:tcBorders>
              <w:top w:val="single" w:sz="8" w:space="0" w:color="auto"/>
              <w:left w:val="nil"/>
              <w:bottom w:val="nil"/>
              <w:right w:val="single" w:sz="8" w:space="0" w:color="auto"/>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 </w:t>
            </w:r>
          </w:p>
        </w:tc>
      </w:tr>
      <w:tr w:rsidR="007841F2" w:rsidRPr="00076F05" w:rsidTr="00091F23">
        <w:trPr>
          <w:trHeight w:val="271"/>
        </w:trPr>
        <w:tc>
          <w:tcPr>
            <w:tcW w:w="1054" w:type="dxa"/>
            <w:tcBorders>
              <w:top w:val="nil"/>
              <w:left w:val="single" w:sz="8" w:space="0" w:color="auto"/>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 </w:t>
            </w:r>
          </w:p>
        </w:tc>
        <w:tc>
          <w:tcPr>
            <w:tcW w:w="1135"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7%</w:t>
            </w: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20%</w:t>
            </w: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 xml:space="preserve">       Total</w:t>
            </w:r>
          </w:p>
        </w:tc>
        <w:tc>
          <w:tcPr>
            <w:tcW w:w="161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p>
        </w:tc>
        <w:tc>
          <w:tcPr>
            <w:tcW w:w="635" w:type="dxa"/>
            <w:tcBorders>
              <w:top w:val="nil"/>
              <w:left w:val="nil"/>
              <w:bottom w:val="nil"/>
              <w:right w:val="single" w:sz="8" w:space="0" w:color="auto"/>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 </w:t>
            </w:r>
          </w:p>
        </w:tc>
      </w:tr>
      <w:tr w:rsidR="007841F2" w:rsidRPr="00076F05" w:rsidTr="00091F23">
        <w:trPr>
          <w:trHeight w:val="271"/>
        </w:trPr>
        <w:tc>
          <w:tcPr>
            <w:tcW w:w="1054" w:type="dxa"/>
            <w:tcBorders>
              <w:top w:val="nil"/>
              <w:left w:val="single" w:sz="8" w:space="0" w:color="auto"/>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MII</w:t>
            </w:r>
          </w:p>
        </w:tc>
        <w:tc>
          <w:tcPr>
            <w:tcW w:w="1135"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5</w:t>
            </w: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0</w:t>
            </w: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5</w:t>
            </w:r>
          </w:p>
        </w:tc>
        <w:tc>
          <w:tcPr>
            <w:tcW w:w="161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p>
        </w:tc>
        <w:tc>
          <w:tcPr>
            <w:tcW w:w="635" w:type="dxa"/>
            <w:tcBorders>
              <w:top w:val="nil"/>
              <w:left w:val="nil"/>
              <w:bottom w:val="nil"/>
              <w:right w:val="single" w:sz="8" w:space="0" w:color="auto"/>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 </w:t>
            </w:r>
          </w:p>
        </w:tc>
      </w:tr>
      <w:tr w:rsidR="007841F2" w:rsidRPr="00076F05" w:rsidTr="00091F23">
        <w:trPr>
          <w:trHeight w:val="271"/>
        </w:trPr>
        <w:tc>
          <w:tcPr>
            <w:tcW w:w="1054" w:type="dxa"/>
            <w:tcBorders>
              <w:top w:val="nil"/>
              <w:left w:val="single" w:sz="8" w:space="0" w:color="auto"/>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proofErr w:type="spellStart"/>
            <w:r w:rsidRPr="00076F05">
              <w:rPr>
                <w:rFonts w:ascii="Times New Roman" w:eastAsia="Times New Roman" w:hAnsi="Times New Roman" w:cs="Times New Roman"/>
                <w:sz w:val="24"/>
                <w:szCs w:val="20"/>
                <w:lang w:eastAsia="nl-NL"/>
              </w:rPr>
              <w:t>not</w:t>
            </w:r>
            <w:proofErr w:type="spellEnd"/>
            <w:r w:rsidRPr="00076F05">
              <w:rPr>
                <w:rFonts w:ascii="Times New Roman" w:eastAsia="Times New Roman" w:hAnsi="Times New Roman" w:cs="Times New Roman"/>
                <w:sz w:val="24"/>
                <w:szCs w:val="20"/>
                <w:lang w:eastAsia="nl-NL"/>
              </w:rPr>
              <w:t xml:space="preserve"> MII</w:t>
            </w:r>
          </w:p>
        </w:tc>
        <w:tc>
          <w:tcPr>
            <w:tcW w:w="1135"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60</w:t>
            </w: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74</w:t>
            </w: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134</w:t>
            </w:r>
          </w:p>
        </w:tc>
        <w:tc>
          <w:tcPr>
            <w:tcW w:w="161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p>
        </w:tc>
        <w:tc>
          <w:tcPr>
            <w:tcW w:w="635" w:type="dxa"/>
            <w:tcBorders>
              <w:top w:val="nil"/>
              <w:left w:val="nil"/>
              <w:bottom w:val="nil"/>
              <w:right w:val="single" w:sz="8" w:space="0" w:color="auto"/>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 </w:t>
            </w:r>
          </w:p>
        </w:tc>
      </w:tr>
      <w:tr w:rsidR="007841F2" w:rsidRPr="00076F05" w:rsidTr="00091F23">
        <w:trPr>
          <w:trHeight w:val="271"/>
        </w:trPr>
        <w:tc>
          <w:tcPr>
            <w:tcW w:w="1054" w:type="dxa"/>
            <w:tcBorders>
              <w:top w:val="nil"/>
              <w:left w:val="single" w:sz="8" w:space="0" w:color="auto"/>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Total</w:t>
            </w:r>
          </w:p>
        </w:tc>
        <w:tc>
          <w:tcPr>
            <w:tcW w:w="1135"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65</w:t>
            </w: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74</w:t>
            </w: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139</w:t>
            </w:r>
          </w:p>
        </w:tc>
        <w:tc>
          <w:tcPr>
            <w:tcW w:w="161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 xml:space="preserve">  </w:t>
            </w:r>
          </w:p>
        </w:tc>
        <w:tc>
          <w:tcPr>
            <w:tcW w:w="635" w:type="dxa"/>
            <w:tcBorders>
              <w:top w:val="nil"/>
              <w:left w:val="nil"/>
              <w:bottom w:val="nil"/>
              <w:right w:val="single" w:sz="8" w:space="0" w:color="auto"/>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 </w:t>
            </w:r>
          </w:p>
        </w:tc>
      </w:tr>
      <w:tr w:rsidR="007841F2" w:rsidRPr="00076F05" w:rsidTr="00091F23">
        <w:trPr>
          <w:trHeight w:val="271"/>
        </w:trPr>
        <w:tc>
          <w:tcPr>
            <w:tcW w:w="1054" w:type="dxa"/>
            <w:tcBorders>
              <w:top w:val="nil"/>
              <w:left w:val="single" w:sz="8" w:space="0" w:color="auto"/>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b/>
                <w:sz w:val="24"/>
                <w:szCs w:val="20"/>
                <w:lang w:eastAsia="nl-NL"/>
              </w:rPr>
            </w:pPr>
            <w:r w:rsidRPr="00076F05">
              <w:rPr>
                <w:rFonts w:ascii="Times New Roman" w:eastAsia="Times New Roman" w:hAnsi="Times New Roman" w:cs="Times New Roman"/>
                <w:b/>
                <w:sz w:val="24"/>
                <w:szCs w:val="20"/>
                <w:lang w:eastAsia="nl-NL"/>
              </w:rPr>
              <w:t> </w:t>
            </w:r>
          </w:p>
        </w:tc>
        <w:tc>
          <w:tcPr>
            <w:tcW w:w="1135"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b/>
                <w:sz w:val="24"/>
                <w:szCs w:val="20"/>
                <w:lang w:eastAsia="nl-NL"/>
              </w:rPr>
            </w:pP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b/>
                <w:sz w:val="24"/>
                <w:szCs w:val="20"/>
                <w:lang w:eastAsia="nl-NL"/>
              </w:rPr>
            </w:pP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b/>
                <w:sz w:val="24"/>
                <w:szCs w:val="20"/>
                <w:lang w:eastAsia="nl-NL"/>
              </w:rPr>
            </w:pPr>
          </w:p>
        </w:tc>
        <w:tc>
          <w:tcPr>
            <w:tcW w:w="161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b/>
                <w:sz w:val="24"/>
                <w:szCs w:val="20"/>
                <w:lang w:eastAsia="nl-NL"/>
              </w:rPr>
            </w:pPr>
          </w:p>
        </w:tc>
        <w:tc>
          <w:tcPr>
            <w:tcW w:w="635" w:type="dxa"/>
            <w:tcBorders>
              <w:top w:val="nil"/>
              <w:left w:val="nil"/>
              <w:bottom w:val="nil"/>
              <w:right w:val="single" w:sz="8" w:space="0" w:color="auto"/>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b/>
                <w:sz w:val="24"/>
                <w:szCs w:val="20"/>
                <w:lang w:eastAsia="nl-NL"/>
              </w:rPr>
            </w:pPr>
            <w:r w:rsidRPr="00076F05">
              <w:rPr>
                <w:rFonts w:ascii="Times New Roman" w:eastAsia="Times New Roman" w:hAnsi="Times New Roman" w:cs="Times New Roman"/>
                <w:b/>
                <w:sz w:val="24"/>
                <w:szCs w:val="20"/>
                <w:lang w:eastAsia="nl-NL"/>
              </w:rPr>
              <w:t> </w:t>
            </w:r>
          </w:p>
        </w:tc>
      </w:tr>
      <w:tr w:rsidR="007841F2" w:rsidRPr="00076F05" w:rsidTr="00091F23">
        <w:trPr>
          <w:trHeight w:val="271"/>
        </w:trPr>
        <w:tc>
          <w:tcPr>
            <w:tcW w:w="1054" w:type="dxa"/>
            <w:tcBorders>
              <w:top w:val="nil"/>
              <w:left w:val="single" w:sz="8" w:space="0" w:color="auto"/>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b/>
                <w:sz w:val="24"/>
                <w:szCs w:val="20"/>
                <w:lang w:eastAsia="nl-NL"/>
              </w:rPr>
            </w:pPr>
            <w:r w:rsidRPr="00076F05">
              <w:rPr>
                <w:rFonts w:ascii="Times New Roman" w:eastAsia="Times New Roman" w:hAnsi="Times New Roman" w:cs="Times New Roman"/>
                <w:b/>
                <w:sz w:val="24"/>
                <w:szCs w:val="20"/>
                <w:lang w:eastAsia="nl-NL"/>
              </w:rPr>
              <w:t> </w:t>
            </w:r>
          </w:p>
        </w:tc>
        <w:tc>
          <w:tcPr>
            <w:tcW w:w="1135"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b/>
                <w:sz w:val="24"/>
                <w:szCs w:val="20"/>
                <w:lang w:eastAsia="nl-NL"/>
              </w:rPr>
            </w:pP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b/>
                <w:sz w:val="24"/>
                <w:szCs w:val="20"/>
                <w:lang w:eastAsia="nl-NL"/>
              </w:rPr>
            </w:pP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b/>
                <w:sz w:val="24"/>
                <w:szCs w:val="20"/>
                <w:lang w:eastAsia="nl-NL"/>
              </w:rPr>
            </w:pPr>
          </w:p>
        </w:tc>
        <w:tc>
          <w:tcPr>
            <w:tcW w:w="161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b/>
                <w:sz w:val="24"/>
                <w:szCs w:val="20"/>
                <w:lang w:eastAsia="nl-NL"/>
              </w:rPr>
            </w:pPr>
          </w:p>
        </w:tc>
        <w:tc>
          <w:tcPr>
            <w:tcW w:w="635" w:type="dxa"/>
            <w:tcBorders>
              <w:top w:val="nil"/>
              <w:left w:val="nil"/>
              <w:bottom w:val="nil"/>
              <w:right w:val="single" w:sz="8" w:space="0" w:color="auto"/>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b/>
                <w:sz w:val="24"/>
                <w:szCs w:val="20"/>
                <w:lang w:eastAsia="nl-NL"/>
              </w:rPr>
            </w:pPr>
            <w:r w:rsidRPr="00076F05">
              <w:rPr>
                <w:rFonts w:ascii="Times New Roman" w:eastAsia="Times New Roman" w:hAnsi="Times New Roman" w:cs="Times New Roman"/>
                <w:b/>
                <w:sz w:val="24"/>
                <w:szCs w:val="20"/>
                <w:lang w:eastAsia="nl-NL"/>
              </w:rPr>
              <w:t> </w:t>
            </w:r>
          </w:p>
        </w:tc>
      </w:tr>
      <w:tr w:rsidR="007841F2" w:rsidRPr="00076F05" w:rsidTr="00091F23">
        <w:trPr>
          <w:trHeight w:val="271"/>
        </w:trPr>
        <w:tc>
          <w:tcPr>
            <w:tcW w:w="1054" w:type="dxa"/>
            <w:tcBorders>
              <w:top w:val="nil"/>
              <w:left w:val="single" w:sz="8" w:space="0" w:color="auto"/>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found</w:t>
            </w:r>
          </w:p>
        </w:tc>
        <w:tc>
          <w:tcPr>
            <w:tcW w:w="1135"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proofErr w:type="spellStart"/>
            <w:r w:rsidRPr="00076F05">
              <w:rPr>
                <w:rFonts w:ascii="Times New Roman" w:eastAsia="Times New Roman" w:hAnsi="Times New Roman" w:cs="Times New Roman"/>
                <w:sz w:val="24"/>
                <w:szCs w:val="20"/>
                <w:lang w:eastAsia="nl-NL"/>
              </w:rPr>
              <w:t>expected</w:t>
            </w:r>
            <w:proofErr w:type="spellEnd"/>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F-E</w:t>
            </w: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(F-E)^2</w:t>
            </w:r>
          </w:p>
        </w:tc>
        <w:tc>
          <w:tcPr>
            <w:tcW w:w="161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/E</w:t>
            </w:r>
          </w:p>
        </w:tc>
        <w:tc>
          <w:tcPr>
            <w:tcW w:w="635" w:type="dxa"/>
            <w:tcBorders>
              <w:top w:val="nil"/>
              <w:left w:val="nil"/>
              <w:bottom w:val="nil"/>
              <w:right w:val="single" w:sz="8" w:space="0" w:color="auto"/>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 </w:t>
            </w:r>
          </w:p>
        </w:tc>
      </w:tr>
      <w:tr w:rsidR="007841F2" w:rsidRPr="00076F05" w:rsidTr="00091F23">
        <w:trPr>
          <w:trHeight w:val="271"/>
        </w:trPr>
        <w:tc>
          <w:tcPr>
            <w:tcW w:w="1054" w:type="dxa"/>
            <w:tcBorders>
              <w:top w:val="nil"/>
              <w:left w:val="single" w:sz="8" w:space="0" w:color="auto"/>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5</w:t>
            </w:r>
          </w:p>
        </w:tc>
        <w:tc>
          <w:tcPr>
            <w:tcW w:w="1135"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2</w:t>
            </w: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2,661871</w:t>
            </w: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7,085555</w:t>
            </w:r>
          </w:p>
        </w:tc>
        <w:tc>
          <w:tcPr>
            <w:tcW w:w="161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3,030437189</w:t>
            </w:r>
          </w:p>
        </w:tc>
        <w:tc>
          <w:tcPr>
            <w:tcW w:w="635" w:type="dxa"/>
            <w:tcBorders>
              <w:top w:val="nil"/>
              <w:left w:val="nil"/>
              <w:bottom w:val="nil"/>
              <w:right w:val="single" w:sz="8" w:space="0" w:color="auto"/>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 </w:t>
            </w:r>
          </w:p>
        </w:tc>
      </w:tr>
      <w:tr w:rsidR="007841F2" w:rsidRPr="00076F05" w:rsidTr="00091F23">
        <w:trPr>
          <w:trHeight w:val="271"/>
        </w:trPr>
        <w:tc>
          <w:tcPr>
            <w:tcW w:w="1054" w:type="dxa"/>
            <w:tcBorders>
              <w:top w:val="nil"/>
              <w:left w:val="single" w:sz="8" w:space="0" w:color="auto"/>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60</w:t>
            </w:r>
          </w:p>
        </w:tc>
        <w:tc>
          <w:tcPr>
            <w:tcW w:w="1135"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63</w:t>
            </w: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-2,66187</w:t>
            </w: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7,085555</w:t>
            </w:r>
          </w:p>
        </w:tc>
        <w:tc>
          <w:tcPr>
            <w:tcW w:w="161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0,113076015</w:t>
            </w:r>
          </w:p>
        </w:tc>
        <w:tc>
          <w:tcPr>
            <w:tcW w:w="635" w:type="dxa"/>
            <w:tcBorders>
              <w:top w:val="nil"/>
              <w:left w:val="nil"/>
              <w:bottom w:val="nil"/>
              <w:right w:val="single" w:sz="8" w:space="0" w:color="auto"/>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 </w:t>
            </w:r>
          </w:p>
        </w:tc>
      </w:tr>
      <w:tr w:rsidR="007841F2" w:rsidRPr="00076F05" w:rsidTr="00091F23">
        <w:trPr>
          <w:trHeight w:val="271"/>
        </w:trPr>
        <w:tc>
          <w:tcPr>
            <w:tcW w:w="1054" w:type="dxa"/>
            <w:tcBorders>
              <w:top w:val="nil"/>
              <w:left w:val="single" w:sz="8" w:space="0" w:color="auto"/>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0</w:t>
            </w:r>
          </w:p>
        </w:tc>
        <w:tc>
          <w:tcPr>
            <w:tcW w:w="1135"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3</w:t>
            </w: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-2,66187</w:t>
            </w: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7,085555</w:t>
            </w:r>
          </w:p>
        </w:tc>
        <w:tc>
          <w:tcPr>
            <w:tcW w:w="161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2,661870504</w:t>
            </w:r>
          </w:p>
        </w:tc>
        <w:tc>
          <w:tcPr>
            <w:tcW w:w="635" w:type="dxa"/>
            <w:tcBorders>
              <w:top w:val="nil"/>
              <w:left w:val="nil"/>
              <w:bottom w:val="nil"/>
              <w:right w:val="single" w:sz="8" w:space="0" w:color="auto"/>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 </w:t>
            </w:r>
          </w:p>
        </w:tc>
      </w:tr>
      <w:tr w:rsidR="007841F2" w:rsidRPr="00076F05" w:rsidTr="00091F23">
        <w:trPr>
          <w:trHeight w:val="271"/>
        </w:trPr>
        <w:tc>
          <w:tcPr>
            <w:tcW w:w="1054" w:type="dxa"/>
            <w:tcBorders>
              <w:top w:val="nil"/>
              <w:left w:val="single" w:sz="8" w:space="0" w:color="auto"/>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74</w:t>
            </w:r>
          </w:p>
        </w:tc>
        <w:tc>
          <w:tcPr>
            <w:tcW w:w="1135"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71</w:t>
            </w: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2,661871</w:t>
            </w:r>
          </w:p>
        </w:tc>
        <w:tc>
          <w:tcPr>
            <w:tcW w:w="119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7,085555</w:t>
            </w:r>
          </w:p>
        </w:tc>
        <w:tc>
          <w:tcPr>
            <w:tcW w:w="161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0,099323526</w:t>
            </w:r>
          </w:p>
        </w:tc>
        <w:tc>
          <w:tcPr>
            <w:tcW w:w="635" w:type="dxa"/>
            <w:tcBorders>
              <w:top w:val="nil"/>
              <w:left w:val="nil"/>
              <w:bottom w:val="nil"/>
              <w:right w:val="single" w:sz="8" w:space="0" w:color="auto"/>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 </w:t>
            </w:r>
          </w:p>
        </w:tc>
      </w:tr>
      <w:tr w:rsidR="007841F2" w:rsidRPr="00076F05" w:rsidTr="00091F23">
        <w:trPr>
          <w:trHeight w:val="288"/>
        </w:trPr>
        <w:tc>
          <w:tcPr>
            <w:tcW w:w="1054" w:type="dxa"/>
            <w:tcBorders>
              <w:top w:val="nil"/>
              <w:left w:val="single" w:sz="8" w:space="0" w:color="auto"/>
              <w:bottom w:val="single" w:sz="8" w:space="0" w:color="auto"/>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 </w:t>
            </w:r>
          </w:p>
        </w:tc>
        <w:tc>
          <w:tcPr>
            <w:tcW w:w="1135" w:type="dxa"/>
            <w:tcBorders>
              <w:top w:val="nil"/>
              <w:left w:val="nil"/>
              <w:bottom w:val="single" w:sz="8" w:space="0" w:color="auto"/>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 </w:t>
            </w:r>
          </w:p>
        </w:tc>
        <w:tc>
          <w:tcPr>
            <w:tcW w:w="1190" w:type="dxa"/>
            <w:tcBorders>
              <w:top w:val="nil"/>
              <w:left w:val="nil"/>
              <w:bottom w:val="single" w:sz="8" w:space="0" w:color="auto"/>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 </w:t>
            </w:r>
          </w:p>
        </w:tc>
        <w:tc>
          <w:tcPr>
            <w:tcW w:w="1190" w:type="dxa"/>
            <w:tcBorders>
              <w:top w:val="nil"/>
              <w:left w:val="nil"/>
              <w:bottom w:val="single" w:sz="8" w:space="0" w:color="auto"/>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 </w:t>
            </w:r>
          </w:p>
        </w:tc>
        <w:tc>
          <w:tcPr>
            <w:tcW w:w="1610" w:type="dxa"/>
            <w:tcBorders>
              <w:top w:val="nil"/>
              <w:left w:val="nil"/>
              <w:bottom w:val="nil"/>
              <w:right w:val="nil"/>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p>
          <w:tbl>
            <w:tblPr>
              <w:tblW w:w="0" w:type="auto"/>
              <w:tblCellSpacing w:w="0" w:type="dxa"/>
              <w:tblCellMar>
                <w:left w:w="0" w:type="dxa"/>
                <w:right w:w="0" w:type="dxa"/>
              </w:tblCellMar>
              <w:tblLook w:val="04A0" w:firstRow="1" w:lastRow="0" w:firstColumn="1" w:lastColumn="0" w:noHBand="0" w:noVBand="1"/>
            </w:tblPr>
            <w:tblGrid>
              <w:gridCol w:w="1420"/>
            </w:tblGrid>
            <w:tr w:rsidR="007841F2" w:rsidRPr="00076F05" w:rsidTr="00091F23">
              <w:trPr>
                <w:trHeight w:val="288"/>
                <w:tblCellSpacing w:w="0" w:type="dxa"/>
              </w:trPr>
              <w:tc>
                <w:tcPr>
                  <w:tcW w:w="1420" w:type="dxa"/>
                  <w:tcBorders>
                    <w:top w:val="nil"/>
                    <w:left w:val="nil"/>
                    <w:bottom w:val="single" w:sz="8" w:space="0" w:color="auto"/>
                    <w:right w:val="nil"/>
                  </w:tcBorders>
                  <w:shd w:val="clear" w:color="auto" w:fill="auto"/>
                  <w:noWrap/>
                  <w:vAlign w:val="bottom"/>
                  <w:hideMark/>
                </w:tcPr>
                <w:p w:rsidR="007841F2" w:rsidRPr="00076F05" w:rsidRDefault="007841F2" w:rsidP="00091F23">
                  <w:pPr>
                    <w:spacing w:after="0" w:line="240" w:lineRule="auto"/>
                    <w:jc w:val="right"/>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5,904707233</w:t>
                  </w:r>
                </w:p>
              </w:tc>
            </w:tr>
          </w:tbl>
          <w:p w:rsidR="007841F2" w:rsidRPr="00076F05" w:rsidRDefault="007841F2" w:rsidP="00091F23">
            <w:pPr>
              <w:spacing w:after="0" w:line="240" w:lineRule="auto"/>
              <w:rPr>
                <w:rFonts w:ascii="Times New Roman" w:eastAsia="Times New Roman" w:hAnsi="Times New Roman" w:cs="Times New Roman"/>
                <w:sz w:val="24"/>
                <w:szCs w:val="20"/>
                <w:lang w:eastAsia="nl-NL"/>
              </w:rPr>
            </w:pPr>
          </w:p>
        </w:tc>
        <w:tc>
          <w:tcPr>
            <w:tcW w:w="635" w:type="dxa"/>
            <w:tcBorders>
              <w:top w:val="nil"/>
              <w:left w:val="nil"/>
              <w:bottom w:val="single" w:sz="8" w:space="0" w:color="auto"/>
              <w:right w:val="single" w:sz="8" w:space="0" w:color="auto"/>
            </w:tcBorders>
            <w:shd w:val="clear" w:color="auto" w:fill="auto"/>
            <w:noWrap/>
            <w:vAlign w:val="bottom"/>
            <w:hideMark/>
          </w:tcPr>
          <w:p w:rsidR="007841F2" w:rsidRPr="00076F05" w:rsidRDefault="007841F2" w:rsidP="00091F23">
            <w:pPr>
              <w:spacing w:after="0" w:line="240" w:lineRule="auto"/>
              <w:rPr>
                <w:rFonts w:ascii="Times New Roman" w:eastAsia="Times New Roman" w:hAnsi="Times New Roman" w:cs="Times New Roman"/>
                <w:sz w:val="24"/>
                <w:szCs w:val="20"/>
                <w:lang w:eastAsia="nl-NL"/>
              </w:rPr>
            </w:pPr>
            <w:r w:rsidRPr="00076F05">
              <w:rPr>
                <w:rFonts w:ascii="Times New Roman" w:eastAsia="Times New Roman" w:hAnsi="Times New Roman" w:cs="Times New Roman"/>
                <w:sz w:val="24"/>
                <w:szCs w:val="20"/>
                <w:lang w:eastAsia="nl-NL"/>
              </w:rPr>
              <w:t> </w:t>
            </w:r>
          </w:p>
        </w:tc>
      </w:tr>
    </w:tbl>
    <w:p w:rsidR="007841F2" w:rsidRDefault="007841F2" w:rsidP="007841F2">
      <w:pPr>
        <w:pStyle w:val="Geenafstand"/>
        <w:rPr>
          <w:rFonts w:ascii="Times New Roman" w:hAnsi="Times New Roman" w:cs="Times New Roman"/>
          <w:sz w:val="20"/>
          <w:szCs w:val="24"/>
          <w:lang w:val="en-GB"/>
        </w:rPr>
      </w:pPr>
    </w:p>
    <w:p w:rsidR="007841F2" w:rsidRDefault="007841F2" w:rsidP="007841F2">
      <w:pPr>
        <w:pStyle w:val="Geenafstand"/>
        <w:rPr>
          <w:rFonts w:ascii="Times New Roman" w:hAnsi="Times New Roman" w:cs="Times New Roman"/>
          <w:sz w:val="20"/>
          <w:szCs w:val="24"/>
          <w:lang w:val="en-GB"/>
        </w:rPr>
      </w:pPr>
      <w:r>
        <w:rPr>
          <w:rFonts w:ascii="Times New Roman" w:hAnsi="Times New Roman" w:cs="Times New Roman"/>
          <w:sz w:val="20"/>
          <w:szCs w:val="24"/>
          <w:lang w:val="en-GB"/>
        </w:rPr>
        <w:t>Fig. 1</w:t>
      </w:r>
    </w:p>
    <w:p w:rsidR="007841F2" w:rsidRPr="00CA5D5F" w:rsidRDefault="007841F2" w:rsidP="007841F2">
      <w:pPr>
        <w:pStyle w:val="Geenafstand"/>
        <w:rPr>
          <w:rFonts w:ascii="Times New Roman" w:hAnsi="Times New Roman" w:cs="Times New Roman"/>
          <w:sz w:val="20"/>
          <w:szCs w:val="24"/>
          <w:lang w:val="en-GB"/>
        </w:rPr>
      </w:pPr>
    </w:p>
    <w:p w:rsidR="007841F2" w:rsidRDefault="007841F2" w:rsidP="007841F2">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5,9047 in the Chi-squared table with 1 degree of freedom results in a significance of 0.02-0.01. The H</w:t>
      </w:r>
      <w:r>
        <w:rPr>
          <w:rFonts w:ascii="Times New Roman" w:hAnsi="Times New Roman" w:cs="Times New Roman"/>
          <w:sz w:val="24"/>
          <w:szCs w:val="24"/>
          <w:vertAlign w:val="subscript"/>
          <w:lang w:val="en-GB"/>
        </w:rPr>
        <w:t>0</w:t>
      </w:r>
      <w:r>
        <w:rPr>
          <w:rFonts w:ascii="Times New Roman" w:hAnsi="Times New Roman" w:cs="Times New Roman"/>
          <w:sz w:val="24"/>
          <w:szCs w:val="24"/>
          <w:lang w:val="en-GB"/>
        </w:rPr>
        <w:t xml:space="preserve"> must now be rejected and H</w:t>
      </w:r>
      <w:r>
        <w:rPr>
          <w:rFonts w:ascii="Times New Roman" w:hAnsi="Times New Roman" w:cs="Times New Roman"/>
          <w:sz w:val="24"/>
          <w:szCs w:val="24"/>
          <w:vertAlign w:val="subscript"/>
          <w:lang w:val="en-GB"/>
        </w:rPr>
        <w:t>1</w:t>
      </w:r>
      <w:r>
        <w:rPr>
          <w:rFonts w:ascii="Times New Roman" w:hAnsi="Times New Roman" w:cs="Times New Roman"/>
          <w:sz w:val="24"/>
          <w:szCs w:val="24"/>
          <w:lang w:val="en-GB"/>
        </w:rPr>
        <w:t xml:space="preserve"> is accepted; There is a significant difference.</w:t>
      </w:r>
    </w:p>
    <w:p w:rsidR="007841F2" w:rsidRDefault="007841F2" w:rsidP="007841F2">
      <w:pPr>
        <w:pStyle w:val="Geenafstand"/>
        <w:rPr>
          <w:rFonts w:ascii="Times New Roman" w:hAnsi="Times New Roman" w:cs="Times New Roman"/>
          <w:sz w:val="24"/>
          <w:szCs w:val="24"/>
          <w:lang w:val="en-GB"/>
        </w:rPr>
      </w:pPr>
    </w:p>
    <w:p w:rsidR="007841F2" w:rsidRDefault="007841F2" w:rsidP="007841F2">
      <w:pPr>
        <w:pStyle w:val="Geenafstand"/>
        <w:rPr>
          <w:rFonts w:ascii="Times New Roman" w:hAnsi="Times New Roman" w:cs="Times New Roman"/>
          <w:sz w:val="24"/>
          <w:szCs w:val="24"/>
          <w:lang w:val="en-GB"/>
        </w:rPr>
      </w:pPr>
    </w:p>
    <w:p w:rsidR="007841F2" w:rsidRDefault="007841F2" w:rsidP="007841F2">
      <w:pPr>
        <w:pStyle w:val="Geenafstand"/>
        <w:rPr>
          <w:rFonts w:ascii="Times New Roman" w:hAnsi="Times New Roman" w:cs="Times New Roman"/>
          <w:sz w:val="24"/>
          <w:szCs w:val="24"/>
          <w:lang w:val="en-GB"/>
        </w:rPr>
      </w:pPr>
    </w:p>
    <w:p w:rsidR="007841F2" w:rsidRPr="00EE43BF" w:rsidRDefault="007841F2" w:rsidP="007841F2">
      <w:pPr>
        <w:pStyle w:val="Geenafstand"/>
        <w:rPr>
          <w:rFonts w:ascii="Times New Roman" w:hAnsi="Times New Roman" w:cs="Times New Roman"/>
          <w:sz w:val="24"/>
          <w:szCs w:val="24"/>
          <w:lang w:val="en-GB"/>
        </w:rPr>
      </w:pPr>
      <w:r w:rsidRPr="00EE43BF">
        <w:rPr>
          <w:rFonts w:ascii="Times New Roman" w:hAnsi="Times New Roman" w:cs="Times New Roman"/>
          <w:sz w:val="24"/>
          <w:szCs w:val="24"/>
          <w:lang w:val="en-GB"/>
        </w:rPr>
        <w:t>Meiosis resumption (GVBD + MI + MII)</w:t>
      </w:r>
      <w:r>
        <w:rPr>
          <w:rFonts w:ascii="Times New Roman" w:hAnsi="Times New Roman" w:cs="Times New Roman"/>
          <w:sz w:val="24"/>
          <w:szCs w:val="24"/>
          <w:lang w:val="en-GB"/>
        </w:rPr>
        <w:t xml:space="preserve"> (fig. 2</w:t>
      </w:r>
      <w:r w:rsidRPr="00EE43BF">
        <w:rPr>
          <w:rFonts w:ascii="Times New Roman" w:hAnsi="Times New Roman" w:cs="Times New Roman"/>
          <w:sz w:val="24"/>
          <w:szCs w:val="24"/>
          <w:lang w:val="en-GB"/>
        </w:rPr>
        <w:t>)</w:t>
      </w:r>
    </w:p>
    <w:p w:rsidR="007841F2" w:rsidRDefault="007841F2" w:rsidP="007841F2">
      <w:pPr>
        <w:pStyle w:val="Geenafstand"/>
        <w:rPr>
          <w:rFonts w:ascii="Times New Roman" w:hAnsi="Times New Roman" w:cs="Times New Roman"/>
          <w:sz w:val="24"/>
          <w:szCs w:val="24"/>
          <w:lang w:val="en-GB"/>
        </w:rPr>
      </w:pPr>
    </w:p>
    <w:p w:rsidR="007841F2" w:rsidRDefault="007841F2" w:rsidP="007841F2">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H</w:t>
      </w:r>
      <w:r>
        <w:rPr>
          <w:rFonts w:ascii="Times New Roman" w:hAnsi="Times New Roman" w:cs="Times New Roman"/>
          <w:sz w:val="24"/>
          <w:szCs w:val="24"/>
          <w:vertAlign w:val="subscript"/>
          <w:lang w:val="en-GB"/>
        </w:rPr>
        <w:t>0</w:t>
      </w:r>
      <w:r>
        <w:rPr>
          <w:rFonts w:ascii="Times New Roman" w:hAnsi="Times New Roman" w:cs="Times New Roman"/>
          <w:sz w:val="24"/>
          <w:szCs w:val="24"/>
          <w:lang w:val="en-GB"/>
        </w:rPr>
        <w:t xml:space="preserve"> = The proportion of oocytes that resumed meiosis was independent of oxygen concentration</w:t>
      </w:r>
    </w:p>
    <w:p w:rsidR="007841F2" w:rsidRDefault="007841F2" w:rsidP="007841F2">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H</w:t>
      </w:r>
      <w:r>
        <w:rPr>
          <w:rFonts w:ascii="Times New Roman" w:hAnsi="Times New Roman" w:cs="Times New Roman"/>
          <w:sz w:val="24"/>
          <w:szCs w:val="24"/>
          <w:vertAlign w:val="subscript"/>
          <w:lang w:val="en-GB"/>
        </w:rPr>
        <w:t>1</w:t>
      </w:r>
      <w:r>
        <w:rPr>
          <w:rFonts w:ascii="Times New Roman" w:hAnsi="Times New Roman" w:cs="Times New Roman"/>
          <w:sz w:val="24"/>
          <w:szCs w:val="24"/>
          <w:lang w:val="en-GB"/>
        </w:rPr>
        <w:t xml:space="preserve"> = The proportion of oocytes that resumed meiosis was associated with oxygen concentration.</w:t>
      </w:r>
    </w:p>
    <w:p w:rsidR="007841F2" w:rsidRDefault="007841F2" w:rsidP="007841F2">
      <w:pPr>
        <w:pStyle w:val="Geenafstand"/>
        <w:rPr>
          <w:rFonts w:ascii="Times New Roman" w:hAnsi="Times New Roman" w:cs="Times New Roman"/>
          <w:sz w:val="24"/>
          <w:szCs w:val="24"/>
          <w:lang w:val="en-GB"/>
        </w:rPr>
      </w:pPr>
    </w:p>
    <w:p w:rsidR="007841F2" w:rsidRDefault="007841F2" w:rsidP="007841F2">
      <w:pPr>
        <w:pStyle w:val="Geenafstand"/>
        <w:rPr>
          <w:rFonts w:ascii="Times New Roman" w:hAnsi="Times New Roman" w:cs="Times New Roman"/>
          <w:sz w:val="24"/>
          <w:szCs w:val="24"/>
          <w:lang w:val="en-GB"/>
        </w:rPr>
      </w:pPr>
    </w:p>
    <w:p w:rsidR="007841F2" w:rsidRDefault="007841F2" w:rsidP="007841F2">
      <w:pPr>
        <w:pStyle w:val="Geenafstand"/>
        <w:rPr>
          <w:rFonts w:ascii="Times New Roman" w:hAnsi="Times New Roman" w:cs="Times New Roman"/>
          <w:sz w:val="24"/>
          <w:szCs w:val="24"/>
          <w:lang w:val="en-GB"/>
        </w:rPr>
      </w:pPr>
    </w:p>
    <w:p w:rsidR="007841F2" w:rsidRDefault="007841F2" w:rsidP="007841F2">
      <w:pPr>
        <w:pStyle w:val="Geenafstand"/>
        <w:rPr>
          <w:rFonts w:ascii="Times New Roman" w:hAnsi="Times New Roman" w:cs="Times New Roman"/>
          <w:sz w:val="24"/>
          <w:szCs w:val="24"/>
          <w:lang w:val="en-GB"/>
        </w:rPr>
      </w:pPr>
    </w:p>
    <w:p w:rsidR="007841F2" w:rsidRDefault="007841F2" w:rsidP="007841F2">
      <w:pPr>
        <w:pStyle w:val="Geenafstand"/>
        <w:rPr>
          <w:rFonts w:ascii="Times New Roman" w:hAnsi="Times New Roman" w:cs="Times New Roman"/>
          <w:sz w:val="24"/>
          <w:szCs w:val="24"/>
          <w:lang w:val="en-GB"/>
        </w:rPr>
      </w:pPr>
    </w:p>
    <w:p w:rsidR="007841F2" w:rsidRDefault="007841F2" w:rsidP="007841F2">
      <w:pPr>
        <w:pStyle w:val="Geenafstand"/>
        <w:rPr>
          <w:rFonts w:ascii="Times New Roman" w:hAnsi="Times New Roman" w:cs="Times New Roman"/>
          <w:sz w:val="24"/>
          <w:szCs w:val="24"/>
          <w:lang w:val="en-GB"/>
        </w:rPr>
      </w:pPr>
    </w:p>
    <w:p w:rsidR="007841F2" w:rsidRDefault="007841F2" w:rsidP="007841F2">
      <w:pPr>
        <w:pStyle w:val="Geenafstand"/>
        <w:rPr>
          <w:rFonts w:ascii="Times New Roman" w:hAnsi="Times New Roman" w:cs="Times New Roman"/>
          <w:sz w:val="24"/>
          <w:szCs w:val="24"/>
          <w:lang w:val="en-GB"/>
        </w:rPr>
      </w:pPr>
    </w:p>
    <w:p w:rsidR="007841F2" w:rsidRDefault="007841F2" w:rsidP="007841F2">
      <w:pPr>
        <w:pStyle w:val="Geenafstand"/>
        <w:rPr>
          <w:rFonts w:ascii="Times New Roman" w:hAnsi="Times New Roman" w:cs="Times New Roman"/>
          <w:sz w:val="24"/>
          <w:szCs w:val="24"/>
          <w:lang w:val="en-GB"/>
        </w:rPr>
      </w:pPr>
    </w:p>
    <w:p w:rsidR="007841F2" w:rsidRDefault="007841F2" w:rsidP="007841F2">
      <w:pPr>
        <w:pStyle w:val="Geenafstand"/>
        <w:rPr>
          <w:rFonts w:ascii="Times New Roman" w:hAnsi="Times New Roman" w:cs="Times New Roman"/>
          <w:sz w:val="24"/>
          <w:szCs w:val="24"/>
          <w:lang w:val="en-GB"/>
        </w:rPr>
      </w:pPr>
    </w:p>
    <w:p w:rsidR="007841F2" w:rsidRDefault="007841F2" w:rsidP="007841F2">
      <w:pPr>
        <w:pStyle w:val="Geenafstand"/>
        <w:rPr>
          <w:rFonts w:ascii="Times New Roman" w:hAnsi="Times New Roman" w:cs="Times New Roman"/>
          <w:sz w:val="24"/>
          <w:szCs w:val="24"/>
          <w:lang w:val="en-GB"/>
        </w:rPr>
      </w:pPr>
    </w:p>
    <w:p w:rsidR="007841F2" w:rsidRDefault="007841F2" w:rsidP="007841F2">
      <w:pPr>
        <w:pStyle w:val="Geenafstand"/>
        <w:rPr>
          <w:rFonts w:ascii="Times New Roman" w:hAnsi="Times New Roman" w:cs="Times New Roman"/>
          <w:sz w:val="24"/>
          <w:szCs w:val="24"/>
          <w:lang w:val="en-GB"/>
        </w:rPr>
      </w:pPr>
    </w:p>
    <w:p w:rsidR="007841F2" w:rsidRDefault="007841F2" w:rsidP="007841F2">
      <w:pPr>
        <w:pStyle w:val="Geenafstand"/>
        <w:rPr>
          <w:rFonts w:ascii="Times New Roman" w:hAnsi="Times New Roman" w:cs="Times New Roman"/>
          <w:sz w:val="24"/>
          <w:szCs w:val="24"/>
          <w:lang w:val="en-GB"/>
        </w:rPr>
      </w:pPr>
    </w:p>
    <w:tbl>
      <w:tblPr>
        <w:tblW w:w="5626" w:type="dxa"/>
        <w:tblInd w:w="60" w:type="dxa"/>
        <w:tblCellMar>
          <w:left w:w="70" w:type="dxa"/>
          <w:right w:w="70" w:type="dxa"/>
        </w:tblCellMar>
        <w:tblLook w:val="04A0" w:firstRow="1" w:lastRow="0" w:firstColumn="1" w:lastColumn="0" w:noHBand="0" w:noVBand="1"/>
      </w:tblPr>
      <w:tblGrid>
        <w:gridCol w:w="1607"/>
        <w:gridCol w:w="993"/>
        <w:gridCol w:w="1040"/>
        <w:gridCol w:w="1040"/>
        <w:gridCol w:w="1400"/>
      </w:tblGrid>
      <w:tr w:rsidR="007841F2" w:rsidRPr="00A72E2C" w:rsidTr="00091F23">
        <w:trPr>
          <w:trHeight w:val="315"/>
        </w:trPr>
        <w:tc>
          <w:tcPr>
            <w:tcW w:w="4258" w:type="dxa"/>
            <w:gridSpan w:val="4"/>
            <w:tcBorders>
              <w:top w:val="single" w:sz="8" w:space="0" w:color="auto"/>
              <w:left w:val="single" w:sz="8" w:space="0" w:color="auto"/>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b/>
                <w:bCs/>
                <w:sz w:val="24"/>
                <w:szCs w:val="24"/>
                <w:lang w:val="en-GB" w:eastAsia="nl-NL"/>
              </w:rPr>
            </w:pPr>
            <w:r w:rsidRPr="00A72E2C">
              <w:rPr>
                <w:rFonts w:ascii="Times New Roman" w:eastAsia="Times New Roman" w:hAnsi="Times New Roman" w:cs="Times New Roman"/>
                <w:b/>
                <w:bCs/>
                <w:sz w:val="24"/>
                <w:szCs w:val="24"/>
                <w:lang w:val="en-GB" w:eastAsia="nl-NL"/>
              </w:rPr>
              <w:lastRenderedPageBreak/>
              <w:t>MII</w:t>
            </w:r>
            <w:r w:rsidRPr="00CA5D5F">
              <w:rPr>
                <w:rFonts w:ascii="Times New Roman" w:eastAsia="Times New Roman" w:hAnsi="Times New Roman" w:cs="Times New Roman"/>
                <w:b/>
                <w:bCs/>
                <w:sz w:val="24"/>
                <w:szCs w:val="24"/>
                <w:lang w:val="en-GB" w:eastAsia="nl-NL"/>
              </w:rPr>
              <w:t xml:space="preserve"> +</w:t>
            </w:r>
            <w:r w:rsidRPr="00A72E2C">
              <w:rPr>
                <w:rFonts w:ascii="Times New Roman" w:eastAsia="Times New Roman" w:hAnsi="Times New Roman" w:cs="Times New Roman"/>
                <w:b/>
                <w:bCs/>
                <w:sz w:val="24"/>
                <w:szCs w:val="24"/>
                <w:lang w:val="en-GB" w:eastAsia="nl-NL"/>
              </w:rPr>
              <w:t xml:space="preserve"> MI</w:t>
            </w:r>
            <w:r w:rsidRPr="00CA5D5F">
              <w:rPr>
                <w:rFonts w:ascii="Times New Roman" w:eastAsia="Times New Roman" w:hAnsi="Times New Roman" w:cs="Times New Roman"/>
                <w:b/>
                <w:bCs/>
                <w:sz w:val="24"/>
                <w:szCs w:val="24"/>
                <w:lang w:val="en-GB" w:eastAsia="nl-NL"/>
              </w:rPr>
              <w:t xml:space="preserve"> +</w:t>
            </w:r>
            <w:r w:rsidRPr="00A72E2C">
              <w:rPr>
                <w:rFonts w:ascii="Times New Roman" w:eastAsia="Times New Roman" w:hAnsi="Times New Roman" w:cs="Times New Roman"/>
                <w:b/>
                <w:bCs/>
                <w:sz w:val="24"/>
                <w:szCs w:val="24"/>
                <w:lang w:val="en-GB" w:eastAsia="nl-NL"/>
              </w:rPr>
              <w:t xml:space="preserve"> GVBD</w:t>
            </w:r>
          </w:p>
        </w:tc>
        <w:tc>
          <w:tcPr>
            <w:tcW w:w="1368" w:type="dxa"/>
            <w:tcBorders>
              <w:top w:val="single" w:sz="8" w:space="0" w:color="auto"/>
              <w:left w:val="nil"/>
              <w:bottom w:val="nil"/>
              <w:right w:val="single" w:sz="8" w:space="0" w:color="auto"/>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val="en-GB" w:eastAsia="nl-NL"/>
              </w:rPr>
            </w:pPr>
            <w:r w:rsidRPr="00A72E2C">
              <w:rPr>
                <w:rFonts w:ascii="Times New Roman" w:eastAsia="Times New Roman" w:hAnsi="Times New Roman" w:cs="Times New Roman"/>
                <w:sz w:val="24"/>
                <w:szCs w:val="20"/>
                <w:lang w:val="en-GB" w:eastAsia="nl-NL"/>
              </w:rPr>
              <w:t> </w:t>
            </w:r>
          </w:p>
        </w:tc>
      </w:tr>
      <w:tr w:rsidR="007841F2" w:rsidRPr="00A72E2C" w:rsidTr="00091F23">
        <w:trPr>
          <w:trHeight w:val="315"/>
        </w:trPr>
        <w:tc>
          <w:tcPr>
            <w:tcW w:w="1356" w:type="dxa"/>
            <w:tcBorders>
              <w:top w:val="nil"/>
              <w:left w:val="single" w:sz="8" w:space="0" w:color="auto"/>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b/>
                <w:bCs/>
                <w:sz w:val="24"/>
                <w:szCs w:val="24"/>
                <w:lang w:val="en-GB" w:eastAsia="nl-NL"/>
              </w:rPr>
            </w:pPr>
            <w:r w:rsidRPr="00A72E2C">
              <w:rPr>
                <w:rFonts w:ascii="Times New Roman" w:eastAsia="Times New Roman" w:hAnsi="Times New Roman" w:cs="Times New Roman"/>
                <w:b/>
                <w:bCs/>
                <w:sz w:val="24"/>
                <w:szCs w:val="24"/>
                <w:lang w:val="en-GB" w:eastAsia="nl-NL"/>
              </w:rPr>
              <w:t> </w:t>
            </w:r>
          </w:p>
        </w:tc>
        <w:tc>
          <w:tcPr>
            <w:tcW w:w="952"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val="en-GB" w:eastAsia="nl-NL"/>
              </w:rPr>
            </w:pP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val="en-GB" w:eastAsia="nl-NL"/>
              </w:rPr>
            </w:pP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val="en-GB" w:eastAsia="nl-NL"/>
              </w:rPr>
            </w:pPr>
          </w:p>
        </w:tc>
        <w:tc>
          <w:tcPr>
            <w:tcW w:w="1368" w:type="dxa"/>
            <w:tcBorders>
              <w:top w:val="nil"/>
              <w:left w:val="nil"/>
              <w:bottom w:val="nil"/>
              <w:right w:val="single" w:sz="8" w:space="0" w:color="auto"/>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val="en-GB" w:eastAsia="nl-NL"/>
              </w:rPr>
            </w:pPr>
            <w:r w:rsidRPr="00A72E2C">
              <w:rPr>
                <w:rFonts w:ascii="Times New Roman" w:eastAsia="Times New Roman" w:hAnsi="Times New Roman" w:cs="Times New Roman"/>
                <w:sz w:val="24"/>
                <w:szCs w:val="20"/>
                <w:lang w:val="en-GB" w:eastAsia="nl-NL"/>
              </w:rPr>
              <w:t> </w:t>
            </w:r>
          </w:p>
        </w:tc>
      </w:tr>
      <w:tr w:rsidR="007841F2" w:rsidRPr="00A72E2C" w:rsidTr="00091F23">
        <w:trPr>
          <w:trHeight w:val="255"/>
        </w:trPr>
        <w:tc>
          <w:tcPr>
            <w:tcW w:w="1356" w:type="dxa"/>
            <w:tcBorders>
              <w:top w:val="nil"/>
              <w:left w:val="single" w:sz="8" w:space="0" w:color="auto"/>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val="en-GB" w:eastAsia="nl-NL"/>
              </w:rPr>
            </w:pPr>
            <w:r w:rsidRPr="00A72E2C">
              <w:rPr>
                <w:rFonts w:ascii="Times New Roman" w:eastAsia="Times New Roman" w:hAnsi="Times New Roman" w:cs="Times New Roman"/>
                <w:sz w:val="24"/>
                <w:szCs w:val="20"/>
                <w:lang w:val="en-GB" w:eastAsia="nl-NL"/>
              </w:rPr>
              <w:t> </w:t>
            </w:r>
          </w:p>
        </w:tc>
        <w:tc>
          <w:tcPr>
            <w:tcW w:w="952"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7%</w:t>
            </w: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20%</w:t>
            </w: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totaal</w:t>
            </w:r>
          </w:p>
        </w:tc>
        <w:tc>
          <w:tcPr>
            <w:tcW w:w="1368" w:type="dxa"/>
            <w:tcBorders>
              <w:top w:val="nil"/>
              <w:left w:val="nil"/>
              <w:bottom w:val="nil"/>
              <w:right w:val="single" w:sz="8" w:space="0" w:color="auto"/>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 </w:t>
            </w:r>
          </w:p>
        </w:tc>
      </w:tr>
      <w:tr w:rsidR="007841F2" w:rsidRPr="00A72E2C" w:rsidTr="00091F23">
        <w:trPr>
          <w:trHeight w:val="255"/>
        </w:trPr>
        <w:tc>
          <w:tcPr>
            <w:tcW w:w="1356" w:type="dxa"/>
            <w:tcBorders>
              <w:top w:val="nil"/>
              <w:left w:val="single" w:sz="8" w:space="0" w:color="auto"/>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MII,MI,GVBD</w:t>
            </w:r>
          </w:p>
        </w:tc>
        <w:tc>
          <w:tcPr>
            <w:tcW w:w="952"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22</w:t>
            </w: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15</w:t>
            </w: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37</w:t>
            </w:r>
          </w:p>
        </w:tc>
        <w:tc>
          <w:tcPr>
            <w:tcW w:w="1368" w:type="dxa"/>
            <w:tcBorders>
              <w:top w:val="nil"/>
              <w:left w:val="nil"/>
              <w:bottom w:val="nil"/>
              <w:right w:val="single" w:sz="8" w:space="0" w:color="auto"/>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 </w:t>
            </w:r>
          </w:p>
        </w:tc>
      </w:tr>
      <w:tr w:rsidR="007841F2" w:rsidRPr="00A72E2C" w:rsidTr="00091F23">
        <w:trPr>
          <w:trHeight w:val="255"/>
        </w:trPr>
        <w:tc>
          <w:tcPr>
            <w:tcW w:w="1356" w:type="dxa"/>
            <w:tcBorders>
              <w:top w:val="nil"/>
              <w:left w:val="single" w:sz="8" w:space="0" w:color="auto"/>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 xml:space="preserve">no </w:t>
            </w:r>
            <w:proofErr w:type="spellStart"/>
            <w:r w:rsidRPr="00A72E2C">
              <w:rPr>
                <w:rFonts w:ascii="Times New Roman" w:eastAsia="Times New Roman" w:hAnsi="Times New Roman" w:cs="Times New Roman"/>
                <w:sz w:val="24"/>
                <w:szCs w:val="20"/>
                <w:lang w:eastAsia="nl-NL"/>
              </w:rPr>
              <w:t>meiosis</w:t>
            </w:r>
            <w:proofErr w:type="spellEnd"/>
          </w:p>
        </w:tc>
        <w:tc>
          <w:tcPr>
            <w:tcW w:w="952"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43</w:t>
            </w: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59</w:t>
            </w: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102</w:t>
            </w:r>
          </w:p>
        </w:tc>
        <w:tc>
          <w:tcPr>
            <w:tcW w:w="1368" w:type="dxa"/>
            <w:tcBorders>
              <w:top w:val="nil"/>
              <w:left w:val="nil"/>
              <w:bottom w:val="nil"/>
              <w:right w:val="single" w:sz="8" w:space="0" w:color="auto"/>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 </w:t>
            </w:r>
          </w:p>
        </w:tc>
      </w:tr>
      <w:tr w:rsidR="007841F2" w:rsidRPr="00A72E2C" w:rsidTr="00091F23">
        <w:trPr>
          <w:trHeight w:val="255"/>
        </w:trPr>
        <w:tc>
          <w:tcPr>
            <w:tcW w:w="1356" w:type="dxa"/>
            <w:tcBorders>
              <w:top w:val="nil"/>
              <w:left w:val="single" w:sz="8" w:space="0" w:color="auto"/>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totaal</w:t>
            </w:r>
          </w:p>
        </w:tc>
        <w:tc>
          <w:tcPr>
            <w:tcW w:w="952"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65</w:t>
            </w: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74</w:t>
            </w: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139</w:t>
            </w:r>
          </w:p>
        </w:tc>
        <w:tc>
          <w:tcPr>
            <w:tcW w:w="1368" w:type="dxa"/>
            <w:tcBorders>
              <w:top w:val="nil"/>
              <w:left w:val="nil"/>
              <w:bottom w:val="nil"/>
              <w:right w:val="single" w:sz="8" w:space="0" w:color="auto"/>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 xml:space="preserve">  </w:t>
            </w:r>
          </w:p>
        </w:tc>
      </w:tr>
      <w:tr w:rsidR="007841F2" w:rsidRPr="00A72E2C" w:rsidTr="00091F23">
        <w:trPr>
          <w:trHeight w:val="255"/>
        </w:trPr>
        <w:tc>
          <w:tcPr>
            <w:tcW w:w="1356" w:type="dxa"/>
            <w:tcBorders>
              <w:top w:val="nil"/>
              <w:left w:val="single" w:sz="8" w:space="0" w:color="auto"/>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 </w:t>
            </w:r>
          </w:p>
        </w:tc>
        <w:tc>
          <w:tcPr>
            <w:tcW w:w="952"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p>
        </w:tc>
        <w:tc>
          <w:tcPr>
            <w:tcW w:w="1368" w:type="dxa"/>
            <w:tcBorders>
              <w:top w:val="nil"/>
              <w:left w:val="nil"/>
              <w:bottom w:val="nil"/>
              <w:right w:val="single" w:sz="8" w:space="0" w:color="auto"/>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 </w:t>
            </w:r>
          </w:p>
        </w:tc>
      </w:tr>
      <w:tr w:rsidR="007841F2" w:rsidRPr="00A72E2C" w:rsidTr="00091F23">
        <w:trPr>
          <w:trHeight w:val="255"/>
        </w:trPr>
        <w:tc>
          <w:tcPr>
            <w:tcW w:w="1356" w:type="dxa"/>
            <w:tcBorders>
              <w:top w:val="nil"/>
              <w:left w:val="single" w:sz="8" w:space="0" w:color="auto"/>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 </w:t>
            </w:r>
          </w:p>
        </w:tc>
        <w:tc>
          <w:tcPr>
            <w:tcW w:w="952"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p>
        </w:tc>
        <w:tc>
          <w:tcPr>
            <w:tcW w:w="1368" w:type="dxa"/>
            <w:tcBorders>
              <w:top w:val="nil"/>
              <w:left w:val="nil"/>
              <w:bottom w:val="nil"/>
              <w:right w:val="single" w:sz="8" w:space="0" w:color="auto"/>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 </w:t>
            </w:r>
          </w:p>
        </w:tc>
      </w:tr>
      <w:tr w:rsidR="007841F2" w:rsidRPr="00A72E2C" w:rsidTr="00091F23">
        <w:trPr>
          <w:trHeight w:val="255"/>
        </w:trPr>
        <w:tc>
          <w:tcPr>
            <w:tcW w:w="1356" w:type="dxa"/>
            <w:tcBorders>
              <w:top w:val="nil"/>
              <w:left w:val="single" w:sz="8" w:space="0" w:color="auto"/>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found</w:t>
            </w:r>
          </w:p>
        </w:tc>
        <w:tc>
          <w:tcPr>
            <w:tcW w:w="952"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proofErr w:type="spellStart"/>
            <w:r w:rsidRPr="00A72E2C">
              <w:rPr>
                <w:rFonts w:ascii="Times New Roman" w:eastAsia="Times New Roman" w:hAnsi="Times New Roman" w:cs="Times New Roman"/>
                <w:sz w:val="24"/>
                <w:szCs w:val="20"/>
                <w:lang w:eastAsia="nl-NL"/>
              </w:rPr>
              <w:t>expected</w:t>
            </w:r>
            <w:proofErr w:type="spellEnd"/>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F-E</w:t>
            </w: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(F-E)^2</w:t>
            </w:r>
          </w:p>
        </w:tc>
        <w:tc>
          <w:tcPr>
            <w:tcW w:w="1368" w:type="dxa"/>
            <w:tcBorders>
              <w:top w:val="nil"/>
              <w:left w:val="nil"/>
              <w:bottom w:val="nil"/>
              <w:right w:val="single" w:sz="8" w:space="0" w:color="auto"/>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/E</w:t>
            </w:r>
          </w:p>
        </w:tc>
      </w:tr>
      <w:tr w:rsidR="007841F2" w:rsidRPr="00A72E2C" w:rsidTr="00091F23">
        <w:trPr>
          <w:trHeight w:val="255"/>
        </w:trPr>
        <w:tc>
          <w:tcPr>
            <w:tcW w:w="1356" w:type="dxa"/>
            <w:tcBorders>
              <w:top w:val="nil"/>
              <w:left w:val="single" w:sz="8" w:space="0" w:color="auto"/>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22</w:t>
            </w:r>
          </w:p>
        </w:tc>
        <w:tc>
          <w:tcPr>
            <w:tcW w:w="952"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17</w:t>
            </w: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4,697842</w:t>
            </w: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22,06972</w:t>
            </w:r>
          </w:p>
        </w:tc>
        <w:tc>
          <w:tcPr>
            <w:tcW w:w="1368" w:type="dxa"/>
            <w:tcBorders>
              <w:top w:val="nil"/>
              <w:left w:val="nil"/>
              <w:bottom w:val="nil"/>
              <w:right w:val="single" w:sz="8" w:space="0" w:color="auto"/>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1,275547047</w:t>
            </w:r>
          </w:p>
        </w:tc>
      </w:tr>
      <w:tr w:rsidR="007841F2" w:rsidRPr="00A72E2C" w:rsidTr="00091F23">
        <w:trPr>
          <w:trHeight w:val="255"/>
        </w:trPr>
        <w:tc>
          <w:tcPr>
            <w:tcW w:w="1356" w:type="dxa"/>
            <w:tcBorders>
              <w:top w:val="nil"/>
              <w:left w:val="single" w:sz="8" w:space="0" w:color="auto"/>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43</w:t>
            </w:r>
          </w:p>
        </w:tc>
        <w:tc>
          <w:tcPr>
            <w:tcW w:w="952"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48</w:t>
            </w: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-4,69784</w:t>
            </w: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22,06972</w:t>
            </w:r>
          </w:p>
        </w:tc>
        <w:tc>
          <w:tcPr>
            <w:tcW w:w="1368" w:type="dxa"/>
            <w:tcBorders>
              <w:top w:val="nil"/>
              <w:left w:val="nil"/>
              <w:bottom w:val="nil"/>
              <w:right w:val="single" w:sz="8" w:space="0" w:color="auto"/>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0,462698439</w:t>
            </w:r>
          </w:p>
        </w:tc>
      </w:tr>
      <w:tr w:rsidR="007841F2" w:rsidRPr="00A72E2C" w:rsidTr="00091F23">
        <w:trPr>
          <w:trHeight w:val="255"/>
        </w:trPr>
        <w:tc>
          <w:tcPr>
            <w:tcW w:w="1356" w:type="dxa"/>
            <w:tcBorders>
              <w:top w:val="nil"/>
              <w:left w:val="single" w:sz="8" w:space="0" w:color="auto"/>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15</w:t>
            </w:r>
          </w:p>
        </w:tc>
        <w:tc>
          <w:tcPr>
            <w:tcW w:w="952"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20</w:t>
            </w: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-4,69784</w:t>
            </w: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22,06972</w:t>
            </w:r>
          </w:p>
        </w:tc>
        <w:tc>
          <w:tcPr>
            <w:tcW w:w="1368" w:type="dxa"/>
            <w:tcBorders>
              <w:top w:val="nil"/>
              <w:left w:val="nil"/>
              <w:bottom w:val="nil"/>
              <w:right w:val="single" w:sz="8" w:space="0" w:color="auto"/>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1,120412946</w:t>
            </w:r>
          </w:p>
        </w:tc>
      </w:tr>
      <w:tr w:rsidR="007841F2" w:rsidRPr="00A72E2C" w:rsidTr="00091F23">
        <w:trPr>
          <w:trHeight w:val="255"/>
        </w:trPr>
        <w:tc>
          <w:tcPr>
            <w:tcW w:w="1356" w:type="dxa"/>
            <w:tcBorders>
              <w:top w:val="nil"/>
              <w:left w:val="single" w:sz="8" w:space="0" w:color="auto"/>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59</w:t>
            </w:r>
          </w:p>
        </w:tc>
        <w:tc>
          <w:tcPr>
            <w:tcW w:w="952"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54</w:t>
            </w: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4,697842</w:t>
            </w:r>
          </w:p>
        </w:tc>
        <w:tc>
          <w:tcPr>
            <w:tcW w:w="975" w:type="dxa"/>
            <w:tcBorders>
              <w:top w:val="nil"/>
              <w:left w:val="nil"/>
              <w:bottom w:val="nil"/>
              <w:right w:val="nil"/>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22,06972</w:t>
            </w:r>
          </w:p>
        </w:tc>
        <w:tc>
          <w:tcPr>
            <w:tcW w:w="1368" w:type="dxa"/>
            <w:tcBorders>
              <w:top w:val="nil"/>
              <w:left w:val="nil"/>
              <w:bottom w:val="nil"/>
              <w:right w:val="single" w:sz="8" w:space="0" w:color="auto"/>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0,406424304</w:t>
            </w:r>
          </w:p>
        </w:tc>
      </w:tr>
      <w:tr w:rsidR="007841F2" w:rsidRPr="00A72E2C" w:rsidTr="00091F23">
        <w:trPr>
          <w:trHeight w:val="270"/>
        </w:trPr>
        <w:tc>
          <w:tcPr>
            <w:tcW w:w="1356" w:type="dxa"/>
            <w:tcBorders>
              <w:top w:val="nil"/>
              <w:left w:val="single" w:sz="8" w:space="0" w:color="auto"/>
              <w:bottom w:val="single" w:sz="8" w:space="0" w:color="auto"/>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 </w:t>
            </w:r>
          </w:p>
        </w:tc>
        <w:tc>
          <w:tcPr>
            <w:tcW w:w="952" w:type="dxa"/>
            <w:tcBorders>
              <w:top w:val="nil"/>
              <w:left w:val="nil"/>
              <w:bottom w:val="single" w:sz="8" w:space="0" w:color="auto"/>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 </w:t>
            </w:r>
          </w:p>
        </w:tc>
        <w:tc>
          <w:tcPr>
            <w:tcW w:w="975" w:type="dxa"/>
            <w:tcBorders>
              <w:top w:val="nil"/>
              <w:left w:val="nil"/>
              <w:bottom w:val="single" w:sz="8" w:space="0" w:color="auto"/>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 </w:t>
            </w:r>
          </w:p>
        </w:tc>
        <w:tc>
          <w:tcPr>
            <w:tcW w:w="975" w:type="dxa"/>
            <w:tcBorders>
              <w:top w:val="nil"/>
              <w:left w:val="nil"/>
              <w:bottom w:val="single" w:sz="8" w:space="0" w:color="auto"/>
              <w:right w:val="nil"/>
            </w:tcBorders>
            <w:shd w:val="clear" w:color="auto" w:fill="auto"/>
            <w:noWrap/>
            <w:vAlign w:val="bottom"/>
            <w:hideMark/>
          </w:tcPr>
          <w:p w:rsidR="007841F2" w:rsidRPr="00A72E2C" w:rsidRDefault="007841F2" w:rsidP="00091F23">
            <w:pPr>
              <w:spacing w:after="0" w:line="240" w:lineRule="auto"/>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 </w:t>
            </w:r>
          </w:p>
        </w:tc>
        <w:tc>
          <w:tcPr>
            <w:tcW w:w="1368" w:type="dxa"/>
            <w:tcBorders>
              <w:top w:val="nil"/>
              <w:left w:val="nil"/>
              <w:bottom w:val="single" w:sz="8" w:space="0" w:color="auto"/>
              <w:right w:val="single" w:sz="8" w:space="0" w:color="auto"/>
            </w:tcBorders>
            <w:shd w:val="clear" w:color="auto" w:fill="auto"/>
            <w:noWrap/>
            <w:vAlign w:val="bottom"/>
            <w:hideMark/>
          </w:tcPr>
          <w:p w:rsidR="007841F2" w:rsidRPr="00A72E2C" w:rsidRDefault="007841F2" w:rsidP="00091F23">
            <w:pPr>
              <w:spacing w:after="0" w:line="240" w:lineRule="auto"/>
              <w:jc w:val="right"/>
              <w:rPr>
                <w:rFonts w:ascii="Times New Roman" w:eastAsia="Times New Roman" w:hAnsi="Times New Roman" w:cs="Times New Roman"/>
                <w:sz w:val="24"/>
                <w:szCs w:val="20"/>
                <w:lang w:eastAsia="nl-NL"/>
              </w:rPr>
            </w:pPr>
            <w:r w:rsidRPr="00A72E2C">
              <w:rPr>
                <w:rFonts w:ascii="Times New Roman" w:eastAsia="Times New Roman" w:hAnsi="Times New Roman" w:cs="Times New Roman"/>
                <w:sz w:val="24"/>
                <w:szCs w:val="20"/>
                <w:lang w:eastAsia="nl-NL"/>
              </w:rPr>
              <w:t>3,265082736</w:t>
            </w:r>
          </w:p>
        </w:tc>
      </w:tr>
    </w:tbl>
    <w:p w:rsidR="007841F2" w:rsidRDefault="007841F2" w:rsidP="007841F2">
      <w:pPr>
        <w:pStyle w:val="Geenafstand"/>
        <w:rPr>
          <w:rFonts w:ascii="Times New Roman" w:hAnsi="Times New Roman" w:cs="Times New Roman"/>
          <w:sz w:val="20"/>
          <w:szCs w:val="24"/>
          <w:lang w:val="en-GB"/>
        </w:rPr>
      </w:pPr>
    </w:p>
    <w:p w:rsidR="007841F2" w:rsidRDefault="007841F2" w:rsidP="007841F2">
      <w:pPr>
        <w:pStyle w:val="Geenafstand"/>
        <w:rPr>
          <w:rFonts w:ascii="Times New Roman" w:hAnsi="Times New Roman" w:cs="Times New Roman"/>
          <w:sz w:val="20"/>
          <w:szCs w:val="24"/>
          <w:lang w:val="en-GB"/>
        </w:rPr>
      </w:pPr>
      <w:r>
        <w:rPr>
          <w:rFonts w:ascii="Times New Roman" w:hAnsi="Times New Roman" w:cs="Times New Roman"/>
          <w:sz w:val="20"/>
          <w:szCs w:val="24"/>
          <w:lang w:val="en-GB"/>
        </w:rPr>
        <w:t xml:space="preserve">Fig. 2 </w:t>
      </w:r>
    </w:p>
    <w:p w:rsidR="007841F2" w:rsidRPr="00CA5D5F" w:rsidRDefault="007841F2" w:rsidP="007841F2">
      <w:pPr>
        <w:pStyle w:val="Geenafstand"/>
        <w:rPr>
          <w:rFonts w:ascii="Times New Roman" w:hAnsi="Times New Roman" w:cs="Times New Roman"/>
          <w:sz w:val="20"/>
          <w:szCs w:val="24"/>
          <w:lang w:val="en-GB"/>
        </w:rPr>
      </w:pPr>
    </w:p>
    <w:p w:rsidR="007841F2" w:rsidRDefault="007841F2" w:rsidP="007841F2">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3,2651 in the Chi-squared table with 1 degree of freedom results in a significance of 0.15-0.10. The H</w:t>
      </w:r>
      <w:r>
        <w:rPr>
          <w:rFonts w:ascii="Times New Roman" w:hAnsi="Times New Roman" w:cs="Times New Roman"/>
          <w:sz w:val="24"/>
          <w:szCs w:val="24"/>
          <w:vertAlign w:val="subscript"/>
          <w:lang w:val="en-GB"/>
        </w:rPr>
        <w:t>0</w:t>
      </w:r>
      <w:r>
        <w:rPr>
          <w:rFonts w:ascii="Times New Roman" w:hAnsi="Times New Roman" w:cs="Times New Roman"/>
          <w:sz w:val="24"/>
          <w:szCs w:val="24"/>
          <w:lang w:val="en-GB"/>
        </w:rPr>
        <w:t xml:space="preserve"> must be accepted, there is no significant difference.</w:t>
      </w:r>
    </w:p>
    <w:p w:rsidR="007841F2" w:rsidRDefault="007841F2" w:rsidP="007841F2">
      <w:pPr>
        <w:pStyle w:val="Geenafstand"/>
        <w:rPr>
          <w:rFonts w:ascii="Times New Roman" w:hAnsi="Times New Roman" w:cs="Times New Roman"/>
          <w:sz w:val="24"/>
          <w:szCs w:val="24"/>
          <w:lang w:val="en-GB"/>
        </w:rPr>
      </w:pPr>
    </w:p>
    <w:p w:rsidR="007841F2" w:rsidRPr="00EE43BF" w:rsidRDefault="007841F2" w:rsidP="007841F2">
      <w:pPr>
        <w:pStyle w:val="Geenafstand"/>
        <w:rPr>
          <w:rFonts w:ascii="Times New Roman" w:hAnsi="Times New Roman" w:cs="Times New Roman"/>
          <w:sz w:val="24"/>
          <w:szCs w:val="24"/>
          <w:lang w:val="en-GB"/>
        </w:rPr>
      </w:pPr>
      <w:r w:rsidRPr="00EE43BF">
        <w:rPr>
          <w:rFonts w:ascii="Times New Roman" w:hAnsi="Times New Roman" w:cs="Times New Roman"/>
          <w:sz w:val="24"/>
          <w:szCs w:val="24"/>
          <w:lang w:val="en-GB"/>
        </w:rPr>
        <w:t>Degeneration of oocytes (D)</w:t>
      </w:r>
      <w:r>
        <w:rPr>
          <w:rFonts w:ascii="Times New Roman" w:hAnsi="Times New Roman" w:cs="Times New Roman"/>
          <w:sz w:val="24"/>
          <w:szCs w:val="24"/>
          <w:lang w:val="en-GB"/>
        </w:rPr>
        <w:t xml:space="preserve"> (fig. 3</w:t>
      </w:r>
      <w:r w:rsidRPr="00EE43BF">
        <w:rPr>
          <w:rFonts w:ascii="Times New Roman" w:hAnsi="Times New Roman" w:cs="Times New Roman"/>
          <w:sz w:val="24"/>
          <w:szCs w:val="24"/>
          <w:lang w:val="en-GB"/>
        </w:rPr>
        <w:t>)</w:t>
      </w:r>
    </w:p>
    <w:p w:rsidR="007841F2" w:rsidRDefault="007841F2" w:rsidP="007841F2">
      <w:pPr>
        <w:pStyle w:val="Geenafstand"/>
        <w:rPr>
          <w:rFonts w:ascii="Times New Roman" w:hAnsi="Times New Roman" w:cs="Times New Roman"/>
          <w:sz w:val="24"/>
          <w:szCs w:val="24"/>
          <w:lang w:val="en-GB"/>
        </w:rPr>
      </w:pPr>
    </w:p>
    <w:p w:rsidR="007841F2" w:rsidRDefault="007841F2" w:rsidP="007841F2">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H</w:t>
      </w:r>
      <w:r>
        <w:rPr>
          <w:rFonts w:ascii="Times New Roman" w:hAnsi="Times New Roman" w:cs="Times New Roman"/>
          <w:sz w:val="24"/>
          <w:szCs w:val="24"/>
          <w:vertAlign w:val="subscript"/>
          <w:lang w:val="en-GB"/>
        </w:rPr>
        <w:t>0</w:t>
      </w:r>
      <w:r>
        <w:rPr>
          <w:rFonts w:ascii="Times New Roman" w:hAnsi="Times New Roman" w:cs="Times New Roman"/>
          <w:sz w:val="24"/>
          <w:szCs w:val="24"/>
          <w:lang w:val="en-GB"/>
        </w:rPr>
        <w:t xml:space="preserve"> = The proportion of oocytes degenerating was independent of oxygen concentration.</w:t>
      </w:r>
    </w:p>
    <w:p w:rsidR="007841F2" w:rsidRDefault="007841F2" w:rsidP="007841F2">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H</w:t>
      </w:r>
      <w:r>
        <w:rPr>
          <w:rFonts w:ascii="Times New Roman" w:hAnsi="Times New Roman" w:cs="Times New Roman"/>
          <w:sz w:val="24"/>
          <w:szCs w:val="24"/>
          <w:vertAlign w:val="subscript"/>
          <w:lang w:val="en-GB"/>
        </w:rPr>
        <w:t>1</w:t>
      </w:r>
      <w:r>
        <w:rPr>
          <w:rFonts w:ascii="Times New Roman" w:hAnsi="Times New Roman" w:cs="Times New Roman"/>
          <w:sz w:val="24"/>
          <w:szCs w:val="24"/>
          <w:lang w:val="en-GB"/>
        </w:rPr>
        <w:t xml:space="preserve"> = The proportion of oocytes degenerating was associated with oxygen concentration.</w:t>
      </w:r>
    </w:p>
    <w:p w:rsidR="007841F2" w:rsidRDefault="007841F2" w:rsidP="007841F2">
      <w:pPr>
        <w:pStyle w:val="Geenafstand"/>
        <w:rPr>
          <w:rFonts w:ascii="Times New Roman" w:hAnsi="Times New Roman" w:cs="Times New Roman"/>
          <w:sz w:val="24"/>
          <w:szCs w:val="24"/>
          <w:lang w:val="en-GB"/>
        </w:rPr>
      </w:pPr>
    </w:p>
    <w:tbl>
      <w:tblPr>
        <w:tblW w:w="6071" w:type="dxa"/>
        <w:tblInd w:w="60" w:type="dxa"/>
        <w:tblCellMar>
          <w:left w:w="70" w:type="dxa"/>
          <w:right w:w="70" w:type="dxa"/>
        </w:tblCellMar>
        <w:tblLook w:val="04A0" w:firstRow="1" w:lastRow="0" w:firstColumn="1" w:lastColumn="0" w:noHBand="0" w:noVBand="1"/>
      </w:tblPr>
      <w:tblGrid>
        <w:gridCol w:w="861"/>
        <w:gridCol w:w="993"/>
        <w:gridCol w:w="1584"/>
        <w:gridCol w:w="1498"/>
        <w:gridCol w:w="1040"/>
        <w:gridCol w:w="207"/>
      </w:tblGrid>
      <w:tr w:rsidR="007841F2" w:rsidRPr="000310DE" w:rsidTr="00091F23">
        <w:trPr>
          <w:trHeight w:val="330"/>
        </w:trPr>
        <w:tc>
          <w:tcPr>
            <w:tcW w:w="4824" w:type="dxa"/>
            <w:gridSpan w:val="4"/>
            <w:tcBorders>
              <w:top w:val="single" w:sz="8" w:space="0" w:color="auto"/>
              <w:left w:val="single" w:sz="8" w:space="0" w:color="auto"/>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b/>
                <w:bCs/>
                <w:sz w:val="24"/>
                <w:szCs w:val="24"/>
                <w:lang w:eastAsia="nl-NL"/>
              </w:rPr>
            </w:pPr>
            <w:r w:rsidRPr="000310DE">
              <w:rPr>
                <w:rFonts w:ascii="Times New Roman" w:eastAsia="Times New Roman" w:hAnsi="Times New Roman" w:cs="Times New Roman"/>
                <w:b/>
                <w:bCs/>
                <w:sz w:val="24"/>
                <w:szCs w:val="24"/>
                <w:lang w:eastAsia="nl-NL"/>
              </w:rPr>
              <w:t>D</w:t>
            </w:r>
          </w:p>
        </w:tc>
        <w:tc>
          <w:tcPr>
            <w:tcW w:w="1040" w:type="dxa"/>
            <w:tcBorders>
              <w:top w:val="single" w:sz="8" w:space="0" w:color="auto"/>
              <w:left w:val="nil"/>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c>
          <w:tcPr>
            <w:tcW w:w="20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b/>
                <w:bCs/>
                <w:sz w:val="24"/>
                <w:szCs w:val="24"/>
                <w:lang w:eastAsia="nl-NL"/>
              </w:rPr>
            </w:pPr>
            <w:r w:rsidRPr="000310DE">
              <w:rPr>
                <w:rFonts w:ascii="Times New Roman" w:eastAsia="Times New Roman" w:hAnsi="Times New Roman" w:cs="Times New Roman"/>
                <w:b/>
                <w:bCs/>
                <w:sz w:val="24"/>
                <w:szCs w:val="24"/>
                <w:lang w:eastAsia="nl-NL"/>
              </w:rPr>
              <w:t> </w:t>
            </w:r>
          </w:p>
        </w:tc>
      </w:tr>
      <w:tr w:rsidR="007841F2" w:rsidRPr="000310DE" w:rsidTr="00091F23">
        <w:trPr>
          <w:trHeight w:val="255"/>
        </w:trPr>
        <w:tc>
          <w:tcPr>
            <w:tcW w:w="861" w:type="dxa"/>
            <w:tcBorders>
              <w:top w:val="nil"/>
              <w:left w:val="single" w:sz="8" w:space="0" w:color="auto"/>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c>
          <w:tcPr>
            <w:tcW w:w="881"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7%</w:t>
            </w:r>
          </w:p>
        </w:tc>
        <w:tc>
          <w:tcPr>
            <w:tcW w:w="1584"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20%</w:t>
            </w:r>
          </w:p>
        </w:tc>
        <w:tc>
          <w:tcPr>
            <w:tcW w:w="1498"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totaal</w:t>
            </w:r>
          </w:p>
        </w:tc>
        <w:tc>
          <w:tcPr>
            <w:tcW w:w="1040"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p>
        </w:tc>
        <w:tc>
          <w:tcPr>
            <w:tcW w:w="207" w:type="dxa"/>
            <w:tcBorders>
              <w:top w:val="nil"/>
              <w:left w:val="nil"/>
              <w:bottom w:val="nil"/>
              <w:right w:val="single" w:sz="8" w:space="0" w:color="auto"/>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r>
      <w:tr w:rsidR="007841F2" w:rsidRPr="000310DE" w:rsidTr="00091F23">
        <w:trPr>
          <w:trHeight w:val="255"/>
        </w:trPr>
        <w:tc>
          <w:tcPr>
            <w:tcW w:w="861" w:type="dxa"/>
            <w:tcBorders>
              <w:top w:val="nil"/>
              <w:left w:val="single" w:sz="8" w:space="0" w:color="auto"/>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D</w:t>
            </w:r>
          </w:p>
        </w:tc>
        <w:tc>
          <w:tcPr>
            <w:tcW w:w="881"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30</w:t>
            </w:r>
          </w:p>
        </w:tc>
        <w:tc>
          <w:tcPr>
            <w:tcW w:w="1584"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43</w:t>
            </w:r>
          </w:p>
        </w:tc>
        <w:tc>
          <w:tcPr>
            <w:tcW w:w="1498"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73</w:t>
            </w:r>
          </w:p>
        </w:tc>
        <w:tc>
          <w:tcPr>
            <w:tcW w:w="1040"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p>
        </w:tc>
        <w:tc>
          <w:tcPr>
            <w:tcW w:w="207" w:type="dxa"/>
            <w:tcBorders>
              <w:top w:val="nil"/>
              <w:left w:val="nil"/>
              <w:bottom w:val="nil"/>
              <w:right w:val="single" w:sz="8" w:space="0" w:color="auto"/>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r>
      <w:tr w:rsidR="007841F2" w:rsidRPr="000310DE" w:rsidTr="00091F23">
        <w:trPr>
          <w:trHeight w:val="255"/>
        </w:trPr>
        <w:tc>
          <w:tcPr>
            <w:tcW w:w="861" w:type="dxa"/>
            <w:tcBorders>
              <w:top w:val="nil"/>
              <w:left w:val="single" w:sz="8" w:space="0" w:color="auto"/>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niet D</w:t>
            </w:r>
          </w:p>
        </w:tc>
        <w:tc>
          <w:tcPr>
            <w:tcW w:w="881"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35</w:t>
            </w:r>
          </w:p>
        </w:tc>
        <w:tc>
          <w:tcPr>
            <w:tcW w:w="1584"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31</w:t>
            </w:r>
          </w:p>
        </w:tc>
        <w:tc>
          <w:tcPr>
            <w:tcW w:w="1498"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66</w:t>
            </w:r>
          </w:p>
        </w:tc>
        <w:tc>
          <w:tcPr>
            <w:tcW w:w="1040"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p>
        </w:tc>
        <w:tc>
          <w:tcPr>
            <w:tcW w:w="207" w:type="dxa"/>
            <w:tcBorders>
              <w:top w:val="nil"/>
              <w:left w:val="nil"/>
              <w:bottom w:val="nil"/>
              <w:right w:val="single" w:sz="8" w:space="0" w:color="auto"/>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r>
      <w:tr w:rsidR="007841F2" w:rsidRPr="000310DE" w:rsidTr="00091F23">
        <w:trPr>
          <w:trHeight w:val="255"/>
        </w:trPr>
        <w:tc>
          <w:tcPr>
            <w:tcW w:w="861" w:type="dxa"/>
            <w:tcBorders>
              <w:top w:val="nil"/>
              <w:left w:val="single" w:sz="8" w:space="0" w:color="auto"/>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totaal</w:t>
            </w:r>
          </w:p>
        </w:tc>
        <w:tc>
          <w:tcPr>
            <w:tcW w:w="881"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65</w:t>
            </w:r>
          </w:p>
        </w:tc>
        <w:tc>
          <w:tcPr>
            <w:tcW w:w="1584"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74</w:t>
            </w:r>
          </w:p>
        </w:tc>
        <w:tc>
          <w:tcPr>
            <w:tcW w:w="1498"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139</w:t>
            </w:r>
          </w:p>
        </w:tc>
        <w:tc>
          <w:tcPr>
            <w:tcW w:w="1040"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xml:space="preserve">  </w:t>
            </w:r>
          </w:p>
        </w:tc>
        <w:tc>
          <w:tcPr>
            <w:tcW w:w="207" w:type="dxa"/>
            <w:tcBorders>
              <w:top w:val="nil"/>
              <w:left w:val="nil"/>
              <w:bottom w:val="nil"/>
              <w:right w:val="single" w:sz="8" w:space="0" w:color="auto"/>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r>
      <w:tr w:rsidR="007841F2" w:rsidRPr="000310DE" w:rsidTr="00091F23">
        <w:trPr>
          <w:trHeight w:val="255"/>
        </w:trPr>
        <w:tc>
          <w:tcPr>
            <w:tcW w:w="861" w:type="dxa"/>
            <w:tcBorders>
              <w:top w:val="nil"/>
              <w:left w:val="single" w:sz="8" w:space="0" w:color="auto"/>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c>
          <w:tcPr>
            <w:tcW w:w="881"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p>
        </w:tc>
        <w:tc>
          <w:tcPr>
            <w:tcW w:w="1584"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p>
        </w:tc>
        <w:tc>
          <w:tcPr>
            <w:tcW w:w="1498"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p>
        </w:tc>
        <w:tc>
          <w:tcPr>
            <w:tcW w:w="1040"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p>
        </w:tc>
        <w:tc>
          <w:tcPr>
            <w:tcW w:w="207" w:type="dxa"/>
            <w:tcBorders>
              <w:top w:val="nil"/>
              <w:left w:val="nil"/>
              <w:bottom w:val="nil"/>
              <w:right w:val="single" w:sz="8" w:space="0" w:color="auto"/>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r>
      <w:tr w:rsidR="007841F2" w:rsidRPr="000310DE" w:rsidTr="00091F23">
        <w:trPr>
          <w:trHeight w:val="255"/>
        </w:trPr>
        <w:tc>
          <w:tcPr>
            <w:tcW w:w="861" w:type="dxa"/>
            <w:tcBorders>
              <w:top w:val="nil"/>
              <w:left w:val="single" w:sz="8" w:space="0" w:color="auto"/>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c>
          <w:tcPr>
            <w:tcW w:w="881"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p>
        </w:tc>
        <w:tc>
          <w:tcPr>
            <w:tcW w:w="1584"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p>
        </w:tc>
        <w:tc>
          <w:tcPr>
            <w:tcW w:w="1498"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p>
        </w:tc>
        <w:tc>
          <w:tcPr>
            <w:tcW w:w="1040"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p>
        </w:tc>
        <w:tc>
          <w:tcPr>
            <w:tcW w:w="207" w:type="dxa"/>
            <w:tcBorders>
              <w:top w:val="nil"/>
              <w:left w:val="nil"/>
              <w:bottom w:val="nil"/>
              <w:right w:val="single" w:sz="8" w:space="0" w:color="auto"/>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r>
      <w:tr w:rsidR="007841F2" w:rsidRPr="000310DE" w:rsidTr="00091F23">
        <w:trPr>
          <w:trHeight w:val="255"/>
        </w:trPr>
        <w:tc>
          <w:tcPr>
            <w:tcW w:w="861" w:type="dxa"/>
            <w:tcBorders>
              <w:top w:val="nil"/>
              <w:left w:val="single" w:sz="8" w:space="0" w:color="auto"/>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found</w:t>
            </w:r>
          </w:p>
        </w:tc>
        <w:tc>
          <w:tcPr>
            <w:tcW w:w="881"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proofErr w:type="spellStart"/>
            <w:r w:rsidRPr="000310DE">
              <w:rPr>
                <w:rFonts w:ascii="Times New Roman" w:eastAsia="Times New Roman" w:hAnsi="Times New Roman" w:cs="Times New Roman"/>
                <w:sz w:val="24"/>
                <w:szCs w:val="20"/>
                <w:lang w:eastAsia="nl-NL"/>
              </w:rPr>
              <w:t>expected</w:t>
            </w:r>
            <w:proofErr w:type="spellEnd"/>
          </w:p>
        </w:tc>
        <w:tc>
          <w:tcPr>
            <w:tcW w:w="1584"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F-E</w:t>
            </w:r>
          </w:p>
        </w:tc>
        <w:tc>
          <w:tcPr>
            <w:tcW w:w="1498"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(F-E)^2</w:t>
            </w:r>
          </w:p>
        </w:tc>
        <w:tc>
          <w:tcPr>
            <w:tcW w:w="1040"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/E</w:t>
            </w:r>
          </w:p>
        </w:tc>
        <w:tc>
          <w:tcPr>
            <w:tcW w:w="207" w:type="dxa"/>
            <w:tcBorders>
              <w:top w:val="nil"/>
              <w:left w:val="nil"/>
              <w:bottom w:val="nil"/>
              <w:right w:val="single" w:sz="8" w:space="0" w:color="auto"/>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r>
      <w:tr w:rsidR="007841F2" w:rsidRPr="000310DE" w:rsidTr="00091F23">
        <w:trPr>
          <w:trHeight w:val="255"/>
        </w:trPr>
        <w:tc>
          <w:tcPr>
            <w:tcW w:w="861" w:type="dxa"/>
            <w:tcBorders>
              <w:top w:val="nil"/>
              <w:left w:val="single" w:sz="8" w:space="0" w:color="auto"/>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30</w:t>
            </w:r>
          </w:p>
        </w:tc>
        <w:tc>
          <w:tcPr>
            <w:tcW w:w="881"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34</w:t>
            </w:r>
          </w:p>
        </w:tc>
        <w:tc>
          <w:tcPr>
            <w:tcW w:w="1584"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-4,136690647</w:t>
            </w:r>
          </w:p>
        </w:tc>
        <w:tc>
          <w:tcPr>
            <w:tcW w:w="1498"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17,11220951</w:t>
            </w:r>
          </w:p>
        </w:tc>
        <w:tc>
          <w:tcPr>
            <w:tcW w:w="1040"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0,501285</w:t>
            </w:r>
          </w:p>
        </w:tc>
        <w:tc>
          <w:tcPr>
            <w:tcW w:w="207" w:type="dxa"/>
            <w:tcBorders>
              <w:top w:val="nil"/>
              <w:left w:val="nil"/>
              <w:bottom w:val="nil"/>
              <w:right w:val="single" w:sz="8" w:space="0" w:color="auto"/>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r>
      <w:tr w:rsidR="007841F2" w:rsidRPr="000310DE" w:rsidTr="00091F23">
        <w:trPr>
          <w:trHeight w:val="255"/>
        </w:trPr>
        <w:tc>
          <w:tcPr>
            <w:tcW w:w="861" w:type="dxa"/>
            <w:tcBorders>
              <w:top w:val="nil"/>
              <w:left w:val="single" w:sz="8" w:space="0" w:color="auto"/>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35</w:t>
            </w:r>
          </w:p>
        </w:tc>
        <w:tc>
          <w:tcPr>
            <w:tcW w:w="881"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31</w:t>
            </w:r>
          </w:p>
        </w:tc>
        <w:tc>
          <w:tcPr>
            <w:tcW w:w="1584"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4,136690647</w:t>
            </w:r>
          </w:p>
        </w:tc>
        <w:tc>
          <w:tcPr>
            <w:tcW w:w="1498"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17,11220951</w:t>
            </w:r>
          </w:p>
        </w:tc>
        <w:tc>
          <w:tcPr>
            <w:tcW w:w="1040"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0,554452</w:t>
            </w:r>
          </w:p>
        </w:tc>
        <w:tc>
          <w:tcPr>
            <w:tcW w:w="207" w:type="dxa"/>
            <w:tcBorders>
              <w:top w:val="nil"/>
              <w:left w:val="nil"/>
              <w:bottom w:val="nil"/>
              <w:right w:val="single" w:sz="8" w:space="0" w:color="auto"/>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r>
      <w:tr w:rsidR="007841F2" w:rsidRPr="000310DE" w:rsidTr="00091F23">
        <w:trPr>
          <w:trHeight w:val="255"/>
        </w:trPr>
        <w:tc>
          <w:tcPr>
            <w:tcW w:w="861" w:type="dxa"/>
            <w:tcBorders>
              <w:top w:val="nil"/>
              <w:left w:val="single" w:sz="8" w:space="0" w:color="auto"/>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43</w:t>
            </w:r>
          </w:p>
        </w:tc>
        <w:tc>
          <w:tcPr>
            <w:tcW w:w="881"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39</w:t>
            </w:r>
          </w:p>
        </w:tc>
        <w:tc>
          <w:tcPr>
            <w:tcW w:w="1584"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4,136690647</w:t>
            </w:r>
          </w:p>
        </w:tc>
        <w:tc>
          <w:tcPr>
            <w:tcW w:w="1498"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17,11220951</w:t>
            </w:r>
          </w:p>
        </w:tc>
        <w:tc>
          <w:tcPr>
            <w:tcW w:w="1040"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0,440318</w:t>
            </w:r>
          </w:p>
        </w:tc>
        <w:tc>
          <w:tcPr>
            <w:tcW w:w="207" w:type="dxa"/>
            <w:tcBorders>
              <w:top w:val="nil"/>
              <w:left w:val="nil"/>
              <w:bottom w:val="nil"/>
              <w:right w:val="single" w:sz="8" w:space="0" w:color="auto"/>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r>
      <w:tr w:rsidR="007841F2" w:rsidRPr="000310DE" w:rsidTr="00091F23">
        <w:trPr>
          <w:trHeight w:val="255"/>
        </w:trPr>
        <w:tc>
          <w:tcPr>
            <w:tcW w:w="861" w:type="dxa"/>
            <w:tcBorders>
              <w:top w:val="nil"/>
              <w:left w:val="single" w:sz="8" w:space="0" w:color="auto"/>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31</w:t>
            </w:r>
          </w:p>
        </w:tc>
        <w:tc>
          <w:tcPr>
            <w:tcW w:w="881"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35</w:t>
            </w:r>
          </w:p>
        </w:tc>
        <w:tc>
          <w:tcPr>
            <w:tcW w:w="1584"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-4,136690647</w:t>
            </w:r>
          </w:p>
        </w:tc>
        <w:tc>
          <w:tcPr>
            <w:tcW w:w="1498"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17,11220951</w:t>
            </w:r>
          </w:p>
        </w:tc>
        <w:tc>
          <w:tcPr>
            <w:tcW w:w="1040" w:type="dxa"/>
            <w:tcBorders>
              <w:top w:val="nil"/>
              <w:left w:val="nil"/>
              <w:bottom w:val="nil"/>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0,487018</w:t>
            </w:r>
          </w:p>
        </w:tc>
        <w:tc>
          <w:tcPr>
            <w:tcW w:w="207" w:type="dxa"/>
            <w:tcBorders>
              <w:top w:val="nil"/>
              <w:left w:val="nil"/>
              <w:bottom w:val="nil"/>
              <w:right w:val="single" w:sz="8" w:space="0" w:color="auto"/>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r>
      <w:tr w:rsidR="007841F2" w:rsidRPr="000310DE" w:rsidTr="00091F23">
        <w:trPr>
          <w:trHeight w:val="270"/>
        </w:trPr>
        <w:tc>
          <w:tcPr>
            <w:tcW w:w="861" w:type="dxa"/>
            <w:tcBorders>
              <w:top w:val="nil"/>
              <w:left w:val="single" w:sz="8" w:space="0" w:color="auto"/>
              <w:bottom w:val="single" w:sz="8" w:space="0" w:color="auto"/>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c>
          <w:tcPr>
            <w:tcW w:w="881" w:type="dxa"/>
            <w:tcBorders>
              <w:top w:val="nil"/>
              <w:left w:val="nil"/>
              <w:bottom w:val="single" w:sz="8" w:space="0" w:color="auto"/>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c>
          <w:tcPr>
            <w:tcW w:w="1584" w:type="dxa"/>
            <w:tcBorders>
              <w:top w:val="nil"/>
              <w:left w:val="nil"/>
              <w:bottom w:val="single" w:sz="8" w:space="0" w:color="auto"/>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c>
          <w:tcPr>
            <w:tcW w:w="1498" w:type="dxa"/>
            <w:tcBorders>
              <w:top w:val="nil"/>
              <w:left w:val="nil"/>
              <w:bottom w:val="single" w:sz="8" w:space="0" w:color="auto"/>
              <w:right w:val="nil"/>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c>
          <w:tcPr>
            <w:tcW w:w="1040" w:type="dxa"/>
            <w:tcBorders>
              <w:top w:val="nil"/>
              <w:left w:val="nil"/>
              <w:bottom w:val="single" w:sz="8" w:space="0" w:color="auto"/>
              <w:right w:val="nil"/>
            </w:tcBorders>
            <w:shd w:val="clear" w:color="auto" w:fill="auto"/>
            <w:noWrap/>
            <w:vAlign w:val="bottom"/>
            <w:hideMark/>
          </w:tcPr>
          <w:p w:rsidR="007841F2" w:rsidRPr="000310DE" w:rsidRDefault="007841F2" w:rsidP="00091F23">
            <w:pPr>
              <w:spacing w:after="0" w:line="240" w:lineRule="auto"/>
              <w:jc w:val="right"/>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1,983073</w:t>
            </w:r>
          </w:p>
        </w:tc>
        <w:tc>
          <w:tcPr>
            <w:tcW w:w="207" w:type="dxa"/>
            <w:tcBorders>
              <w:top w:val="nil"/>
              <w:left w:val="nil"/>
              <w:bottom w:val="single" w:sz="8" w:space="0" w:color="auto"/>
              <w:right w:val="single" w:sz="8" w:space="0" w:color="auto"/>
            </w:tcBorders>
            <w:shd w:val="clear" w:color="auto" w:fill="auto"/>
            <w:noWrap/>
            <w:vAlign w:val="bottom"/>
            <w:hideMark/>
          </w:tcPr>
          <w:p w:rsidR="007841F2" w:rsidRPr="000310DE" w:rsidRDefault="007841F2" w:rsidP="00091F23">
            <w:pPr>
              <w:spacing w:after="0" w:line="240" w:lineRule="auto"/>
              <w:rPr>
                <w:rFonts w:ascii="Times New Roman" w:eastAsia="Times New Roman" w:hAnsi="Times New Roman" w:cs="Times New Roman"/>
                <w:sz w:val="24"/>
                <w:szCs w:val="20"/>
                <w:lang w:eastAsia="nl-NL"/>
              </w:rPr>
            </w:pPr>
            <w:r w:rsidRPr="000310DE">
              <w:rPr>
                <w:rFonts w:ascii="Times New Roman" w:eastAsia="Times New Roman" w:hAnsi="Times New Roman" w:cs="Times New Roman"/>
                <w:sz w:val="24"/>
                <w:szCs w:val="20"/>
                <w:lang w:eastAsia="nl-NL"/>
              </w:rPr>
              <w:t> </w:t>
            </w:r>
          </w:p>
        </w:tc>
      </w:tr>
    </w:tbl>
    <w:p w:rsidR="007841F2" w:rsidRDefault="007841F2" w:rsidP="007841F2">
      <w:pPr>
        <w:pStyle w:val="Geenafstand"/>
        <w:rPr>
          <w:rFonts w:ascii="Times New Roman" w:hAnsi="Times New Roman" w:cs="Times New Roman"/>
          <w:sz w:val="20"/>
          <w:szCs w:val="24"/>
          <w:lang w:val="en-GB"/>
        </w:rPr>
      </w:pPr>
    </w:p>
    <w:p w:rsidR="007841F2" w:rsidRDefault="007841F2" w:rsidP="007841F2">
      <w:pPr>
        <w:pStyle w:val="Geenafstand"/>
        <w:rPr>
          <w:rFonts w:ascii="Times New Roman" w:hAnsi="Times New Roman" w:cs="Times New Roman"/>
          <w:sz w:val="20"/>
          <w:szCs w:val="24"/>
          <w:lang w:val="en-GB"/>
        </w:rPr>
      </w:pPr>
      <w:r>
        <w:rPr>
          <w:rFonts w:ascii="Times New Roman" w:hAnsi="Times New Roman" w:cs="Times New Roman"/>
          <w:sz w:val="20"/>
          <w:szCs w:val="24"/>
          <w:lang w:val="en-GB"/>
        </w:rPr>
        <w:t>Fig. 3</w:t>
      </w:r>
    </w:p>
    <w:p w:rsidR="007841F2" w:rsidRPr="00CA5D5F" w:rsidRDefault="007841F2" w:rsidP="007841F2">
      <w:pPr>
        <w:pStyle w:val="Geenafstand"/>
        <w:rPr>
          <w:rFonts w:ascii="Times New Roman" w:hAnsi="Times New Roman" w:cs="Times New Roman"/>
          <w:sz w:val="20"/>
          <w:szCs w:val="24"/>
          <w:lang w:val="en-GB"/>
        </w:rPr>
      </w:pPr>
    </w:p>
    <w:p w:rsidR="007841F2" w:rsidRDefault="007841F2" w:rsidP="007841F2">
      <w:pPr>
        <w:pStyle w:val="Geenafstand"/>
        <w:rPr>
          <w:rFonts w:ascii="Times New Roman" w:hAnsi="Times New Roman" w:cs="Times New Roman"/>
          <w:sz w:val="24"/>
          <w:szCs w:val="24"/>
          <w:lang w:val="en-GB"/>
        </w:rPr>
      </w:pPr>
      <w:r>
        <w:rPr>
          <w:rFonts w:ascii="Times New Roman" w:hAnsi="Times New Roman" w:cs="Times New Roman"/>
          <w:sz w:val="24"/>
          <w:szCs w:val="24"/>
          <w:lang w:val="en-GB"/>
        </w:rPr>
        <w:t>1.9830 in the Chi-squared table with 1 degree of freedom results in a significance of 0.20-0.15. The H</w:t>
      </w:r>
      <w:r>
        <w:rPr>
          <w:rFonts w:ascii="Times New Roman" w:hAnsi="Times New Roman" w:cs="Times New Roman"/>
          <w:sz w:val="24"/>
          <w:szCs w:val="24"/>
          <w:vertAlign w:val="subscript"/>
          <w:lang w:val="en-GB"/>
        </w:rPr>
        <w:t>0</w:t>
      </w:r>
      <w:r>
        <w:rPr>
          <w:rFonts w:ascii="Times New Roman" w:hAnsi="Times New Roman" w:cs="Times New Roman"/>
          <w:sz w:val="24"/>
          <w:szCs w:val="24"/>
          <w:lang w:val="en-GB"/>
        </w:rPr>
        <w:t xml:space="preserve"> must be accepted, there is no significant difference.</w:t>
      </w:r>
    </w:p>
    <w:p w:rsidR="000310DE" w:rsidRPr="007841F2" w:rsidRDefault="000310DE" w:rsidP="00420955">
      <w:pPr>
        <w:pStyle w:val="Geenafstand"/>
        <w:ind w:left="360"/>
        <w:rPr>
          <w:rFonts w:ascii="Times New Roman" w:hAnsi="Times New Roman" w:cs="Times New Roman"/>
          <w:szCs w:val="24"/>
          <w:lang w:val="en-GB"/>
        </w:rPr>
      </w:pPr>
    </w:p>
    <w:p w:rsidR="0011224A" w:rsidRPr="007841F2" w:rsidRDefault="0011224A" w:rsidP="0072764A">
      <w:pPr>
        <w:pStyle w:val="Geenafstand"/>
        <w:rPr>
          <w:rFonts w:ascii="Times New Roman" w:hAnsi="Times New Roman" w:cs="Times New Roman"/>
          <w:szCs w:val="24"/>
          <w:lang w:val="en-GB"/>
        </w:rPr>
        <w:sectPr w:rsidR="0011224A" w:rsidRPr="007841F2" w:rsidSect="0011224A">
          <w:pgSz w:w="11906" w:h="16838"/>
          <w:pgMar w:top="1417" w:right="1417" w:bottom="1417" w:left="1417" w:header="708" w:footer="708" w:gutter="0"/>
          <w:cols w:space="708"/>
          <w:docGrid w:linePitch="360"/>
        </w:sectPr>
      </w:pPr>
    </w:p>
    <w:p w:rsidR="0011224A" w:rsidRPr="007E287A" w:rsidRDefault="007F5556" w:rsidP="0011224A">
      <w:pPr>
        <w:pStyle w:val="Geenafstand"/>
        <w:rPr>
          <w:rFonts w:ascii="Times New Roman" w:hAnsi="Times New Roman" w:cs="Times New Roman"/>
          <w:sz w:val="14"/>
          <w:szCs w:val="24"/>
        </w:rPr>
      </w:pPr>
      <w:r>
        <w:rPr>
          <w:rFonts w:ascii="Times New Roman" w:hAnsi="Times New Roman" w:cs="Times New Roman"/>
          <w:szCs w:val="24"/>
        </w:rPr>
        <w:lastRenderedPageBreak/>
        <w:t>Appendix 3</w:t>
      </w:r>
      <w:r w:rsidR="0072764A">
        <w:rPr>
          <w:rFonts w:ascii="Times New Roman" w:hAnsi="Times New Roman" w:cs="Times New Roman"/>
          <w:szCs w:val="24"/>
        </w:rPr>
        <w:t>.</w:t>
      </w:r>
    </w:p>
    <w:tbl>
      <w:tblPr>
        <w:tblStyle w:val="Lichtraster"/>
        <w:tblW w:w="15614" w:type="dxa"/>
        <w:tblLayout w:type="fixed"/>
        <w:tblLook w:val="04A0" w:firstRow="1" w:lastRow="0" w:firstColumn="1" w:lastColumn="0" w:noHBand="0" w:noVBand="1"/>
      </w:tblPr>
      <w:tblGrid>
        <w:gridCol w:w="387"/>
        <w:gridCol w:w="700"/>
        <w:gridCol w:w="1003"/>
        <w:gridCol w:w="708"/>
        <w:gridCol w:w="701"/>
        <w:gridCol w:w="6"/>
        <w:gridCol w:w="607"/>
        <w:gridCol w:w="518"/>
        <w:gridCol w:w="9"/>
        <w:gridCol w:w="561"/>
        <w:gridCol w:w="709"/>
        <w:gridCol w:w="6"/>
        <w:gridCol w:w="703"/>
        <w:gridCol w:w="6"/>
        <w:gridCol w:w="748"/>
        <w:gridCol w:w="749"/>
        <w:gridCol w:w="749"/>
        <w:gridCol w:w="750"/>
        <w:gridCol w:w="749"/>
        <w:gridCol w:w="749"/>
        <w:gridCol w:w="749"/>
        <w:gridCol w:w="750"/>
        <w:gridCol w:w="749"/>
        <w:gridCol w:w="749"/>
        <w:gridCol w:w="749"/>
        <w:gridCol w:w="750"/>
      </w:tblGrid>
      <w:tr w:rsidR="0011224A" w:rsidRPr="00801F45" w:rsidTr="007E28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rsidR="0011224A" w:rsidRPr="00801F45" w:rsidRDefault="0011224A" w:rsidP="0011224A">
            <w:pPr>
              <w:rPr>
                <w:sz w:val="20"/>
              </w:rPr>
            </w:pPr>
            <w:r w:rsidRPr="00801F45">
              <w:rPr>
                <w:sz w:val="20"/>
              </w:rPr>
              <w:t>#</w:t>
            </w:r>
          </w:p>
        </w:tc>
        <w:tc>
          <w:tcPr>
            <w:tcW w:w="700" w:type="dxa"/>
          </w:tcPr>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Date</w:t>
            </w:r>
          </w:p>
        </w:tc>
        <w:tc>
          <w:tcPr>
            <w:tcW w:w="1003" w:type="dxa"/>
          </w:tcPr>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Practice</w:t>
            </w:r>
          </w:p>
        </w:tc>
        <w:tc>
          <w:tcPr>
            <w:tcW w:w="708" w:type="dxa"/>
          </w:tcPr>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Age</w:t>
            </w:r>
          </w:p>
        </w:tc>
        <w:tc>
          <w:tcPr>
            <w:tcW w:w="701" w:type="dxa"/>
          </w:tcPr>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Heat date</w:t>
            </w:r>
          </w:p>
        </w:tc>
        <w:tc>
          <w:tcPr>
            <w:tcW w:w="613" w:type="dxa"/>
            <w:gridSpan w:val="2"/>
          </w:tcPr>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total</w:t>
            </w:r>
          </w:p>
        </w:tc>
        <w:tc>
          <w:tcPr>
            <w:tcW w:w="1088" w:type="dxa"/>
            <w:gridSpan w:val="3"/>
          </w:tcPr>
          <w:p w:rsidR="0011224A" w:rsidRDefault="0011224A" w:rsidP="0011224A">
            <w:pPr>
              <w:cnfStyle w:val="100000000000" w:firstRow="1" w:lastRow="0" w:firstColumn="0" w:lastColumn="0" w:oddVBand="0" w:evenVBand="0" w:oddHBand="0" w:evenHBand="0" w:firstRowFirstColumn="0" w:firstRowLastColumn="0" w:lastRowFirstColumn="0" w:lastRowLastColumn="0"/>
              <w:rPr>
                <w:sz w:val="20"/>
              </w:rPr>
            </w:pPr>
            <w:r>
              <w:rPr>
                <w:sz w:val="20"/>
              </w:rPr>
              <w:t>Cells t=0</w:t>
            </w:r>
          </w:p>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Pr>
                <w:sz w:val="20"/>
              </w:rPr>
              <w:t>5%20%</w:t>
            </w:r>
          </w:p>
        </w:tc>
        <w:tc>
          <w:tcPr>
            <w:tcW w:w="1418" w:type="dxa"/>
            <w:gridSpan w:val="3"/>
          </w:tcPr>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Cells  T=72</w:t>
            </w:r>
          </w:p>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5%      20%</w:t>
            </w:r>
          </w:p>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p>
        </w:tc>
        <w:tc>
          <w:tcPr>
            <w:tcW w:w="754" w:type="dxa"/>
            <w:gridSpan w:val="2"/>
          </w:tcPr>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MII</w:t>
            </w:r>
          </w:p>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5%</w:t>
            </w:r>
          </w:p>
        </w:tc>
        <w:tc>
          <w:tcPr>
            <w:tcW w:w="749" w:type="dxa"/>
          </w:tcPr>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p>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20%</w:t>
            </w:r>
          </w:p>
        </w:tc>
        <w:tc>
          <w:tcPr>
            <w:tcW w:w="749" w:type="dxa"/>
          </w:tcPr>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MI</w:t>
            </w:r>
          </w:p>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5%</w:t>
            </w:r>
          </w:p>
        </w:tc>
        <w:tc>
          <w:tcPr>
            <w:tcW w:w="750" w:type="dxa"/>
          </w:tcPr>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p>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20%</w:t>
            </w:r>
          </w:p>
        </w:tc>
        <w:tc>
          <w:tcPr>
            <w:tcW w:w="749" w:type="dxa"/>
          </w:tcPr>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GVBD</w:t>
            </w:r>
          </w:p>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5%</w:t>
            </w:r>
          </w:p>
        </w:tc>
        <w:tc>
          <w:tcPr>
            <w:tcW w:w="749" w:type="dxa"/>
          </w:tcPr>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p>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20%</w:t>
            </w:r>
          </w:p>
        </w:tc>
        <w:tc>
          <w:tcPr>
            <w:tcW w:w="749" w:type="dxa"/>
          </w:tcPr>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GV</w:t>
            </w:r>
          </w:p>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5%</w:t>
            </w:r>
          </w:p>
        </w:tc>
        <w:tc>
          <w:tcPr>
            <w:tcW w:w="750" w:type="dxa"/>
          </w:tcPr>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p>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20%</w:t>
            </w:r>
          </w:p>
        </w:tc>
        <w:tc>
          <w:tcPr>
            <w:tcW w:w="749" w:type="dxa"/>
          </w:tcPr>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D</w:t>
            </w:r>
          </w:p>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5%</w:t>
            </w:r>
          </w:p>
        </w:tc>
        <w:tc>
          <w:tcPr>
            <w:tcW w:w="749" w:type="dxa"/>
          </w:tcPr>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p>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20%</w:t>
            </w:r>
          </w:p>
        </w:tc>
        <w:tc>
          <w:tcPr>
            <w:tcW w:w="749" w:type="dxa"/>
          </w:tcPr>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ND</w:t>
            </w:r>
          </w:p>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5%</w:t>
            </w:r>
          </w:p>
        </w:tc>
        <w:tc>
          <w:tcPr>
            <w:tcW w:w="750" w:type="dxa"/>
          </w:tcPr>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p>
          <w:p w:rsidR="0011224A" w:rsidRPr="00801F45" w:rsidRDefault="0011224A" w:rsidP="0011224A">
            <w:pPr>
              <w:cnfStyle w:val="100000000000" w:firstRow="1" w:lastRow="0" w:firstColumn="0" w:lastColumn="0" w:oddVBand="0" w:evenVBand="0" w:oddHBand="0" w:evenHBand="0" w:firstRowFirstColumn="0" w:firstRowLastColumn="0" w:lastRowFirstColumn="0" w:lastRowLastColumn="0"/>
              <w:rPr>
                <w:sz w:val="20"/>
              </w:rPr>
            </w:pPr>
            <w:r w:rsidRPr="00801F45">
              <w:rPr>
                <w:sz w:val="20"/>
              </w:rPr>
              <w:t>20%</w:t>
            </w:r>
          </w:p>
        </w:tc>
      </w:tr>
      <w:tr w:rsidR="0011224A" w:rsidRPr="00801F45" w:rsidTr="007E2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rsidR="0011224A" w:rsidRPr="00801F45" w:rsidRDefault="0011224A" w:rsidP="0011224A">
            <w:pPr>
              <w:rPr>
                <w:sz w:val="20"/>
              </w:rPr>
            </w:pPr>
            <w:r w:rsidRPr="00801F45">
              <w:rPr>
                <w:sz w:val="20"/>
              </w:rPr>
              <w:t>3</w:t>
            </w:r>
          </w:p>
        </w:tc>
        <w:tc>
          <w:tcPr>
            <w:tcW w:w="70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14jan</w:t>
            </w:r>
          </w:p>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p>
        </w:tc>
        <w:tc>
          <w:tcPr>
            <w:tcW w:w="1003"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Vosse</w:t>
            </w:r>
          </w:p>
        </w:tc>
        <w:tc>
          <w:tcPr>
            <w:tcW w:w="70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14/03/11</w:t>
            </w:r>
          </w:p>
        </w:tc>
        <w:tc>
          <w:tcPr>
            <w:tcW w:w="701"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20/11/2012</w:t>
            </w:r>
          </w:p>
        </w:tc>
        <w:tc>
          <w:tcPr>
            <w:tcW w:w="613" w:type="dxa"/>
            <w:gridSpan w:val="2"/>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15 </w:t>
            </w:r>
          </w:p>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(25)</w:t>
            </w:r>
          </w:p>
        </w:tc>
        <w:tc>
          <w:tcPr>
            <w:tcW w:w="51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13</w:t>
            </w:r>
          </w:p>
        </w:tc>
        <w:tc>
          <w:tcPr>
            <w:tcW w:w="570"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12</w:t>
            </w:r>
          </w:p>
        </w:tc>
        <w:tc>
          <w:tcPr>
            <w:tcW w:w="70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13</w:t>
            </w:r>
          </w:p>
          <w:p w:rsidR="0011224A" w:rsidRPr="004E4A94"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100</w:t>
            </w:r>
          </w:p>
        </w:tc>
        <w:tc>
          <w:tcPr>
            <w:tcW w:w="709" w:type="dxa"/>
            <w:gridSpan w:val="2"/>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12</w:t>
            </w:r>
          </w:p>
          <w:p w:rsidR="0011224A" w:rsidRPr="004E4A94"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100</w:t>
            </w:r>
          </w:p>
        </w:tc>
        <w:tc>
          <w:tcPr>
            <w:tcW w:w="754"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2</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15,38</w:t>
            </w:r>
          </w:p>
        </w:tc>
        <w:tc>
          <w:tcPr>
            <w:tcW w:w="75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3</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sidRPr="00C66D97">
              <w:rPr>
                <w:i/>
                <w:sz w:val="20"/>
              </w:rPr>
              <w:t>25</w:t>
            </w:r>
            <w:r>
              <w:rPr>
                <w:i/>
                <w:sz w:val="20"/>
              </w:rPr>
              <w:t>,00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4</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30,78</w:t>
            </w:r>
          </w:p>
        </w:tc>
        <w:tc>
          <w:tcPr>
            <w:tcW w:w="75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1</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8,33</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3</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23,08</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2</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16,67</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4</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30,78</w:t>
            </w:r>
          </w:p>
        </w:tc>
        <w:tc>
          <w:tcPr>
            <w:tcW w:w="75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6</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50</w:t>
            </w:r>
          </w:p>
        </w:tc>
      </w:tr>
      <w:tr w:rsidR="0011224A" w:rsidRPr="00801F45" w:rsidTr="007E2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rsidR="0011224A" w:rsidRPr="00801F45" w:rsidRDefault="0011224A" w:rsidP="0011224A">
            <w:pPr>
              <w:rPr>
                <w:sz w:val="20"/>
              </w:rPr>
            </w:pPr>
            <w:r w:rsidRPr="00801F45">
              <w:rPr>
                <w:sz w:val="20"/>
              </w:rPr>
              <w:t>4</w:t>
            </w:r>
          </w:p>
        </w:tc>
        <w:tc>
          <w:tcPr>
            <w:tcW w:w="70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14jan</w:t>
            </w:r>
          </w:p>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p>
        </w:tc>
        <w:tc>
          <w:tcPr>
            <w:tcW w:w="1003"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Dijks.</w:t>
            </w:r>
          </w:p>
        </w:tc>
        <w:tc>
          <w:tcPr>
            <w:tcW w:w="708"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 xml:space="preserve">3jr </w:t>
            </w:r>
          </w:p>
        </w:tc>
        <w:tc>
          <w:tcPr>
            <w:tcW w:w="701"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613"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10 ^</w:t>
            </w:r>
          </w:p>
        </w:tc>
        <w:tc>
          <w:tcPr>
            <w:tcW w:w="518"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570"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70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09"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54" w:type="dxa"/>
            <w:gridSpan w:val="2"/>
            <w:shd w:val="clear" w:color="auto" w:fill="FFFFFF" w:themeFill="background1"/>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5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5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5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r>
      <w:tr w:rsidR="0011224A" w:rsidRPr="00801F45" w:rsidTr="007E2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rsidR="0011224A" w:rsidRPr="00801F45" w:rsidRDefault="0011224A" w:rsidP="0011224A">
            <w:pPr>
              <w:rPr>
                <w:sz w:val="20"/>
              </w:rPr>
            </w:pPr>
            <w:r w:rsidRPr="00801F45">
              <w:rPr>
                <w:sz w:val="20"/>
              </w:rPr>
              <w:t>6</w:t>
            </w:r>
          </w:p>
        </w:tc>
        <w:tc>
          <w:tcPr>
            <w:tcW w:w="70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21jan</w:t>
            </w:r>
          </w:p>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p>
        </w:tc>
        <w:tc>
          <w:tcPr>
            <w:tcW w:w="1003"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UKG 2</w:t>
            </w:r>
          </w:p>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Bowy</w:t>
            </w:r>
          </w:p>
        </w:tc>
        <w:tc>
          <w:tcPr>
            <w:tcW w:w="70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29/10/2011</w:t>
            </w:r>
          </w:p>
        </w:tc>
        <w:tc>
          <w:tcPr>
            <w:tcW w:w="701"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w:t>
            </w:r>
          </w:p>
        </w:tc>
        <w:tc>
          <w:tcPr>
            <w:tcW w:w="613"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28</w:t>
            </w:r>
          </w:p>
        </w:tc>
        <w:tc>
          <w:tcPr>
            <w:tcW w:w="51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14</w:t>
            </w:r>
          </w:p>
        </w:tc>
        <w:tc>
          <w:tcPr>
            <w:tcW w:w="570"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14</w:t>
            </w:r>
          </w:p>
        </w:tc>
        <w:tc>
          <w:tcPr>
            <w:tcW w:w="70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9</w:t>
            </w:r>
          </w:p>
          <w:p w:rsidR="0011224A" w:rsidRPr="004E4A94"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64,29</w:t>
            </w:r>
          </w:p>
        </w:tc>
        <w:tc>
          <w:tcPr>
            <w:tcW w:w="709" w:type="dxa"/>
            <w:gridSpan w:val="2"/>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6</w:t>
            </w:r>
          </w:p>
          <w:p w:rsidR="0011224A" w:rsidRPr="004E4A94"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42,85</w:t>
            </w:r>
          </w:p>
        </w:tc>
        <w:tc>
          <w:tcPr>
            <w:tcW w:w="754"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1</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11,11</w:t>
            </w:r>
          </w:p>
        </w:tc>
        <w:tc>
          <w:tcPr>
            <w:tcW w:w="75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2</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22,22</w:t>
            </w:r>
          </w:p>
        </w:tc>
        <w:tc>
          <w:tcPr>
            <w:tcW w:w="75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1</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16,67</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4</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44,44</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5</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83,33</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2</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22,22</w:t>
            </w:r>
          </w:p>
        </w:tc>
        <w:tc>
          <w:tcPr>
            <w:tcW w:w="75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0</w:t>
            </w:r>
          </w:p>
        </w:tc>
      </w:tr>
      <w:tr w:rsidR="0011224A" w:rsidRPr="00801F45" w:rsidTr="007E2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rsidR="0011224A" w:rsidRPr="00801F45" w:rsidRDefault="0011224A" w:rsidP="0011224A">
            <w:pPr>
              <w:rPr>
                <w:sz w:val="20"/>
              </w:rPr>
            </w:pPr>
            <w:r w:rsidRPr="00801F45">
              <w:rPr>
                <w:sz w:val="20"/>
              </w:rPr>
              <w:t>7</w:t>
            </w:r>
          </w:p>
        </w:tc>
        <w:tc>
          <w:tcPr>
            <w:tcW w:w="70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24jan</w:t>
            </w:r>
          </w:p>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p>
        </w:tc>
        <w:tc>
          <w:tcPr>
            <w:tcW w:w="1003"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Leids r</w:t>
            </w:r>
          </w:p>
        </w:tc>
        <w:tc>
          <w:tcPr>
            <w:tcW w:w="708"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10/11/2011</w:t>
            </w:r>
          </w:p>
        </w:tc>
        <w:tc>
          <w:tcPr>
            <w:tcW w:w="701"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613"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27</w:t>
            </w:r>
          </w:p>
        </w:tc>
        <w:tc>
          <w:tcPr>
            <w:tcW w:w="518"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13</w:t>
            </w:r>
          </w:p>
        </w:tc>
        <w:tc>
          <w:tcPr>
            <w:tcW w:w="570"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14</w:t>
            </w:r>
          </w:p>
        </w:tc>
        <w:tc>
          <w:tcPr>
            <w:tcW w:w="709"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9</w:t>
            </w:r>
          </w:p>
          <w:p w:rsidR="0011224A" w:rsidRPr="004E4A94"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69,23</w:t>
            </w:r>
          </w:p>
        </w:tc>
        <w:tc>
          <w:tcPr>
            <w:tcW w:w="709" w:type="dxa"/>
            <w:gridSpan w:val="2"/>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6</w:t>
            </w:r>
          </w:p>
          <w:p w:rsidR="0011224A" w:rsidRPr="004E4A94"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42,85</w:t>
            </w:r>
          </w:p>
        </w:tc>
        <w:tc>
          <w:tcPr>
            <w:tcW w:w="754" w:type="dxa"/>
            <w:gridSpan w:val="2"/>
          </w:tcPr>
          <w:p w:rsidR="0011224A"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sidRPr="00801F45">
              <w:rPr>
                <w:sz w:val="20"/>
              </w:rPr>
              <w:t>2</w:t>
            </w:r>
          </w:p>
          <w:p w:rsidR="0011224A" w:rsidRPr="00C66D97"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22,22</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0</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w:t>
            </w:r>
          </w:p>
          <w:p w:rsidR="0011224A" w:rsidRPr="00C66D97"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11,11</w:t>
            </w:r>
          </w:p>
        </w:tc>
        <w:tc>
          <w:tcPr>
            <w:tcW w:w="750"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2</w:t>
            </w:r>
          </w:p>
          <w:p w:rsidR="0011224A" w:rsidRPr="007279CA"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33,33</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w:t>
            </w:r>
          </w:p>
          <w:p w:rsidR="0011224A" w:rsidRPr="00C66D97"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11,11</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0</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w:t>
            </w:r>
          </w:p>
          <w:p w:rsidR="0011224A" w:rsidRPr="001530E7"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11,11</w:t>
            </w:r>
          </w:p>
        </w:tc>
        <w:tc>
          <w:tcPr>
            <w:tcW w:w="750"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w:t>
            </w:r>
          </w:p>
          <w:p w:rsidR="0011224A" w:rsidRPr="007279CA"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16,67</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2</w:t>
            </w:r>
          </w:p>
          <w:p w:rsidR="0011224A" w:rsidRPr="001530E7"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22,22</w:t>
            </w:r>
          </w:p>
        </w:tc>
        <w:tc>
          <w:tcPr>
            <w:tcW w:w="749"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2</w:t>
            </w:r>
          </w:p>
          <w:p w:rsidR="0011224A" w:rsidRPr="007279CA"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33,33</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2</w:t>
            </w:r>
          </w:p>
          <w:p w:rsidR="0011224A" w:rsidRPr="001530E7"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22,22</w:t>
            </w:r>
          </w:p>
        </w:tc>
        <w:tc>
          <w:tcPr>
            <w:tcW w:w="750"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1</w:t>
            </w:r>
          </w:p>
          <w:p w:rsidR="0011224A" w:rsidRPr="007279CA"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16,67</w:t>
            </w:r>
          </w:p>
        </w:tc>
      </w:tr>
      <w:tr w:rsidR="0011224A" w:rsidRPr="00801F45" w:rsidTr="007E2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rsidR="0011224A" w:rsidRPr="00801F45" w:rsidRDefault="0011224A" w:rsidP="0011224A">
            <w:pPr>
              <w:rPr>
                <w:sz w:val="20"/>
              </w:rPr>
            </w:pPr>
            <w:r w:rsidRPr="00801F45">
              <w:rPr>
                <w:sz w:val="20"/>
              </w:rPr>
              <w:t>8</w:t>
            </w:r>
          </w:p>
        </w:tc>
        <w:tc>
          <w:tcPr>
            <w:tcW w:w="70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25jan</w:t>
            </w:r>
          </w:p>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p>
        </w:tc>
        <w:tc>
          <w:tcPr>
            <w:tcW w:w="1003"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Leids r 1</w:t>
            </w:r>
          </w:p>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Amber</w:t>
            </w:r>
          </w:p>
        </w:tc>
        <w:tc>
          <w:tcPr>
            <w:tcW w:w="70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12/07/2012</w:t>
            </w:r>
          </w:p>
        </w:tc>
        <w:tc>
          <w:tcPr>
            <w:tcW w:w="701"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w:t>
            </w:r>
          </w:p>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p>
        </w:tc>
        <w:tc>
          <w:tcPr>
            <w:tcW w:w="613"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17</w:t>
            </w:r>
          </w:p>
        </w:tc>
        <w:tc>
          <w:tcPr>
            <w:tcW w:w="51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8</w:t>
            </w:r>
          </w:p>
        </w:tc>
        <w:tc>
          <w:tcPr>
            <w:tcW w:w="570"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9</w:t>
            </w:r>
          </w:p>
        </w:tc>
        <w:tc>
          <w:tcPr>
            <w:tcW w:w="70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6</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75</w:t>
            </w:r>
          </w:p>
        </w:tc>
        <w:tc>
          <w:tcPr>
            <w:tcW w:w="709" w:type="dxa"/>
            <w:gridSpan w:val="2"/>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8</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88,89</w:t>
            </w:r>
          </w:p>
        </w:tc>
        <w:tc>
          <w:tcPr>
            <w:tcW w:w="754"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2</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sidRPr="00C66D97">
              <w:rPr>
                <w:i/>
                <w:sz w:val="20"/>
              </w:rPr>
              <w:t>33,33</w:t>
            </w:r>
          </w:p>
        </w:tc>
        <w:tc>
          <w:tcPr>
            <w:tcW w:w="750"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12,4</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750"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3</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37,5</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2</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33,33</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3</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37,5</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2</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33,33</w:t>
            </w:r>
          </w:p>
        </w:tc>
        <w:tc>
          <w:tcPr>
            <w:tcW w:w="750"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w:t>
            </w:r>
          </w:p>
          <w:p w:rsidR="0011224A" w:rsidRPr="00C66D9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12,5</w:t>
            </w:r>
          </w:p>
        </w:tc>
      </w:tr>
      <w:tr w:rsidR="0011224A" w:rsidRPr="00801F45" w:rsidTr="007E2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rsidR="0011224A" w:rsidRPr="00801F45" w:rsidRDefault="0011224A" w:rsidP="0011224A">
            <w:pPr>
              <w:rPr>
                <w:sz w:val="20"/>
              </w:rPr>
            </w:pPr>
            <w:r w:rsidRPr="00801F45">
              <w:rPr>
                <w:sz w:val="20"/>
              </w:rPr>
              <w:t>10</w:t>
            </w:r>
          </w:p>
        </w:tc>
        <w:tc>
          <w:tcPr>
            <w:tcW w:w="70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 xml:space="preserve">25jan </w:t>
            </w:r>
          </w:p>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p>
        </w:tc>
        <w:tc>
          <w:tcPr>
            <w:tcW w:w="1003"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Leids r 3</w:t>
            </w:r>
          </w:p>
        </w:tc>
        <w:tc>
          <w:tcPr>
            <w:tcW w:w="708"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18/01/2011</w:t>
            </w:r>
          </w:p>
        </w:tc>
        <w:tc>
          <w:tcPr>
            <w:tcW w:w="701"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613" w:type="dxa"/>
            <w:gridSpan w:val="2"/>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15</w:t>
            </w:r>
          </w:p>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(18</w:t>
            </w:r>
            <w:r w:rsidRPr="00801F45">
              <w:rPr>
                <w:sz w:val="20"/>
              </w:rPr>
              <w:t>)</w:t>
            </w:r>
          </w:p>
        </w:tc>
        <w:tc>
          <w:tcPr>
            <w:tcW w:w="518"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9</w:t>
            </w:r>
          </w:p>
        </w:tc>
        <w:tc>
          <w:tcPr>
            <w:tcW w:w="570"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9</w:t>
            </w:r>
          </w:p>
        </w:tc>
        <w:tc>
          <w:tcPr>
            <w:tcW w:w="709"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3</w:t>
            </w:r>
          </w:p>
          <w:p w:rsidR="0011224A" w:rsidRPr="00DF0D9D"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33,33</w:t>
            </w:r>
          </w:p>
        </w:tc>
        <w:tc>
          <w:tcPr>
            <w:tcW w:w="709" w:type="dxa"/>
            <w:gridSpan w:val="2"/>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7</w:t>
            </w:r>
          </w:p>
          <w:p w:rsidR="0011224A" w:rsidRPr="00DF0D9D"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77,78</w:t>
            </w:r>
          </w:p>
        </w:tc>
        <w:tc>
          <w:tcPr>
            <w:tcW w:w="754"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0</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0</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0</w:t>
            </w:r>
          </w:p>
        </w:tc>
        <w:tc>
          <w:tcPr>
            <w:tcW w:w="750"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2</w:t>
            </w:r>
          </w:p>
          <w:p w:rsidR="0011224A" w:rsidRPr="00DF0D9D"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28,57</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0</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0</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0</w:t>
            </w:r>
          </w:p>
        </w:tc>
        <w:tc>
          <w:tcPr>
            <w:tcW w:w="750"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1</w:t>
            </w:r>
          </w:p>
          <w:p w:rsidR="0011224A" w:rsidRPr="00DF0D9D"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14,29</w:t>
            </w:r>
          </w:p>
        </w:tc>
        <w:tc>
          <w:tcPr>
            <w:tcW w:w="749"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1</w:t>
            </w:r>
          </w:p>
          <w:p w:rsidR="0011224A" w:rsidRPr="00DF0D9D"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33,33</w:t>
            </w:r>
          </w:p>
        </w:tc>
        <w:tc>
          <w:tcPr>
            <w:tcW w:w="749"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4</w:t>
            </w:r>
          </w:p>
          <w:p w:rsidR="0011224A" w:rsidRPr="00DF0D9D"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57,14</w:t>
            </w:r>
          </w:p>
        </w:tc>
        <w:tc>
          <w:tcPr>
            <w:tcW w:w="749"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2</w:t>
            </w:r>
          </w:p>
          <w:p w:rsidR="0011224A" w:rsidRPr="00DF0D9D"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66,67</w:t>
            </w:r>
          </w:p>
        </w:tc>
        <w:tc>
          <w:tcPr>
            <w:tcW w:w="75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0</w:t>
            </w:r>
          </w:p>
        </w:tc>
      </w:tr>
      <w:tr w:rsidR="0011224A" w:rsidRPr="00801F45" w:rsidTr="007E2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rsidR="0011224A" w:rsidRPr="00801F45" w:rsidRDefault="0011224A" w:rsidP="0011224A">
            <w:pPr>
              <w:rPr>
                <w:sz w:val="20"/>
              </w:rPr>
            </w:pPr>
            <w:r w:rsidRPr="00801F45">
              <w:rPr>
                <w:sz w:val="20"/>
              </w:rPr>
              <w:t>12</w:t>
            </w:r>
          </w:p>
        </w:tc>
        <w:tc>
          <w:tcPr>
            <w:tcW w:w="70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25jan</w:t>
            </w:r>
          </w:p>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p>
        </w:tc>
        <w:tc>
          <w:tcPr>
            <w:tcW w:w="1003"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Leids r 5</w:t>
            </w:r>
          </w:p>
        </w:tc>
        <w:tc>
          <w:tcPr>
            <w:tcW w:w="70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18/05/2012</w:t>
            </w:r>
          </w:p>
        </w:tc>
        <w:tc>
          <w:tcPr>
            <w:tcW w:w="701"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w:t>
            </w:r>
          </w:p>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p>
        </w:tc>
        <w:tc>
          <w:tcPr>
            <w:tcW w:w="613"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3  ^</w:t>
            </w:r>
          </w:p>
        </w:tc>
        <w:tc>
          <w:tcPr>
            <w:tcW w:w="51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570"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70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709"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754"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75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75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75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w:t>
            </w:r>
          </w:p>
        </w:tc>
      </w:tr>
      <w:tr w:rsidR="0011224A" w:rsidRPr="00801F45" w:rsidTr="007E2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rsidR="0011224A" w:rsidRPr="00801F45" w:rsidRDefault="0011224A" w:rsidP="0011224A">
            <w:pPr>
              <w:rPr>
                <w:sz w:val="20"/>
              </w:rPr>
            </w:pPr>
            <w:r w:rsidRPr="00801F45">
              <w:rPr>
                <w:sz w:val="20"/>
              </w:rPr>
              <w:t>17</w:t>
            </w:r>
          </w:p>
        </w:tc>
        <w:tc>
          <w:tcPr>
            <w:tcW w:w="70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30jan</w:t>
            </w:r>
          </w:p>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p>
        </w:tc>
        <w:tc>
          <w:tcPr>
            <w:tcW w:w="1003"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UKG1</w:t>
            </w:r>
          </w:p>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Cayla</w:t>
            </w:r>
          </w:p>
        </w:tc>
        <w:tc>
          <w:tcPr>
            <w:tcW w:w="708"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p>
        </w:tc>
        <w:tc>
          <w:tcPr>
            <w:tcW w:w="701"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28/10/2012</w:t>
            </w:r>
          </w:p>
        </w:tc>
        <w:tc>
          <w:tcPr>
            <w:tcW w:w="613"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38</w:t>
            </w:r>
          </w:p>
        </w:tc>
        <w:tc>
          <w:tcPr>
            <w:tcW w:w="518"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19</w:t>
            </w:r>
          </w:p>
        </w:tc>
        <w:tc>
          <w:tcPr>
            <w:tcW w:w="570"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19</w:t>
            </w:r>
          </w:p>
        </w:tc>
        <w:tc>
          <w:tcPr>
            <w:tcW w:w="715" w:type="dxa"/>
            <w:gridSpan w:val="2"/>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16</w:t>
            </w:r>
          </w:p>
          <w:p w:rsidR="0011224A" w:rsidRPr="004E4A94"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84,21</w:t>
            </w:r>
          </w:p>
        </w:tc>
        <w:tc>
          <w:tcPr>
            <w:tcW w:w="709" w:type="dxa"/>
            <w:gridSpan w:val="2"/>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12</w:t>
            </w:r>
          </w:p>
          <w:p w:rsidR="0011224A" w:rsidRPr="004E4A94"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63,16</w:t>
            </w:r>
          </w:p>
        </w:tc>
        <w:tc>
          <w:tcPr>
            <w:tcW w:w="748"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w:t>
            </w:r>
          </w:p>
          <w:p w:rsidR="0011224A" w:rsidRPr="003D06E7"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6,25</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0</w:t>
            </w:r>
          </w:p>
          <w:p w:rsidR="0011224A" w:rsidRPr="003D06E7" w:rsidRDefault="0011224A" w:rsidP="0011224A">
            <w:pPr>
              <w:cnfStyle w:val="000000010000" w:firstRow="0" w:lastRow="0" w:firstColumn="0" w:lastColumn="0" w:oddVBand="0" w:evenVBand="0" w:oddHBand="0" w:evenHBand="1" w:firstRowFirstColumn="0" w:firstRowLastColumn="0" w:lastRowFirstColumn="0" w:lastRowLastColumn="0"/>
              <w:rPr>
                <w:i/>
                <w:sz w:val="20"/>
              </w:rPr>
            </w:pP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6</w:t>
            </w:r>
          </w:p>
          <w:p w:rsidR="0011224A" w:rsidRPr="003D06E7"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37,50</w:t>
            </w:r>
          </w:p>
        </w:tc>
        <w:tc>
          <w:tcPr>
            <w:tcW w:w="75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4</w:t>
            </w:r>
          </w:p>
          <w:p w:rsidR="0011224A" w:rsidRPr="00FD0D10"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33,33</w:t>
            </w:r>
          </w:p>
        </w:tc>
        <w:tc>
          <w:tcPr>
            <w:tcW w:w="749"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0</w:t>
            </w:r>
          </w:p>
          <w:p w:rsidR="0011224A" w:rsidRPr="003D06E7" w:rsidRDefault="0011224A" w:rsidP="0011224A">
            <w:pPr>
              <w:cnfStyle w:val="000000010000" w:firstRow="0" w:lastRow="0" w:firstColumn="0" w:lastColumn="0" w:oddVBand="0" w:evenVBand="0" w:oddHBand="0" w:evenHBand="1" w:firstRowFirstColumn="0" w:firstRowLastColumn="0" w:lastRowFirstColumn="0" w:lastRowLastColumn="0"/>
              <w:rPr>
                <w:i/>
                <w:sz w:val="20"/>
              </w:rPr>
            </w:pPr>
          </w:p>
        </w:tc>
        <w:tc>
          <w:tcPr>
            <w:tcW w:w="749"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0</w:t>
            </w:r>
          </w:p>
          <w:p w:rsidR="0011224A" w:rsidRPr="00FD0D10" w:rsidRDefault="0011224A" w:rsidP="0011224A">
            <w:pPr>
              <w:cnfStyle w:val="000000010000" w:firstRow="0" w:lastRow="0" w:firstColumn="0" w:lastColumn="0" w:oddVBand="0" w:evenVBand="0" w:oddHBand="0" w:evenHBand="1" w:firstRowFirstColumn="0" w:firstRowLastColumn="0" w:lastRowFirstColumn="0" w:lastRowLastColumn="0"/>
              <w:rPr>
                <w:i/>
                <w:sz w:val="20"/>
              </w:rPr>
            </w:pP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3</w:t>
            </w:r>
          </w:p>
          <w:p w:rsidR="0011224A" w:rsidRPr="003D06E7"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18,75</w:t>
            </w:r>
          </w:p>
        </w:tc>
        <w:tc>
          <w:tcPr>
            <w:tcW w:w="75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5</w:t>
            </w:r>
          </w:p>
          <w:p w:rsidR="0011224A" w:rsidRPr="00FD0D10"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41,67</w:t>
            </w:r>
          </w:p>
        </w:tc>
        <w:tc>
          <w:tcPr>
            <w:tcW w:w="749"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5</w:t>
            </w:r>
          </w:p>
          <w:p w:rsidR="0011224A" w:rsidRPr="003D06E7"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31,25</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3</w:t>
            </w:r>
          </w:p>
          <w:p w:rsidR="0011224A" w:rsidRPr="00FD0D10"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25,00</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w:t>
            </w:r>
          </w:p>
          <w:p w:rsidR="0011224A" w:rsidRPr="003D06E7"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6,25</w:t>
            </w:r>
          </w:p>
        </w:tc>
        <w:tc>
          <w:tcPr>
            <w:tcW w:w="75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0</w:t>
            </w:r>
          </w:p>
          <w:p w:rsidR="0011224A" w:rsidRPr="00FD0D10" w:rsidRDefault="0011224A" w:rsidP="0011224A">
            <w:pPr>
              <w:cnfStyle w:val="000000010000" w:firstRow="0" w:lastRow="0" w:firstColumn="0" w:lastColumn="0" w:oddVBand="0" w:evenVBand="0" w:oddHBand="0" w:evenHBand="1" w:firstRowFirstColumn="0" w:firstRowLastColumn="0" w:lastRowFirstColumn="0" w:lastRowLastColumn="0"/>
              <w:rPr>
                <w:i/>
                <w:sz w:val="20"/>
              </w:rPr>
            </w:pPr>
          </w:p>
        </w:tc>
      </w:tr>
      <w:tr w:rsidR="0011224A" w:rsidRPr="00801F45" w:rsidTr="007E2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rsidR="0011224A" w:rsidRPr="00801F45" w:rsidRDefault="0011224A" w:rsidP="0011224A">
            <w:pPr>
              <w:rPr>
                <w:sz w:val="20"/>
              </w:rPr>
            </w:pPr>
            <w:r w:rsidRPr="00801F45">
              <w:rPr>
                <w:sz w:val="20"/>
              </w:rPr>
              <w:t>19</w:t>
            </w:r>
          </w:p>
        </w:tc>
        <w:tc>
          <w:tcPr>
            <w:tcW w:w="70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31jan</w:t>
            </w:r>
          </w:p>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p>
        </w:tc>
        <w:tc>
          <w:tcPr>
            <w:tcW w:w="1003"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Vosse</w:t>
            </w:r>
          </w:p>
        </w:tc>
        <w:tc>
          <w:tcPr>
            <w:tcW w:w="70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29/01/2012</w:t>
            </w:r>
          </w:p>
        </w:tc>
        <w:tc>
          <w:tcPr>
            <w:tcW w:w="701"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w:t>
            </w:r>
          </w:p>
        </w:tc>
        <w:tc>
          <w:tcPr>
            <w:tcW w:w="613" w:type="dxa"/>
            <w:gridSpan w:val="2"/>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5</w:t>
            </w:r>
          </w:p>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(23)</w:t>
            </w:r>
          </w:p>
        </w:tc>
        <w:tc>
          <w:tcPr>
            <w:tcW w:w="51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11</w:t>
            </w:r>
          </w:p>
        </w:tc>
        <w:tc>
          <w:tcPr>
            <w:tcW w:w="570"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12</w:t>
            </w:r>
          </w:p>
        </w:tc>
        <w:tc>
          <w:tcPr>
            <w:tcW w:w="715" w:type="dxa"/>
            <w:gridSpan w:val="2"/>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9</w:t>
            </w:r>
          </w:p>
          <w:p w:rsidR="0011224A" w:rsidRPr="004E4A94"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81,82</w:t>
            </w:r>
          </w:p>
        </w:tc>
        <w:tc>
          <w:tcPr>
            <w:tcW w:w="709" w:type="dxa"/>
            <w:gridSpan w:val="2"/>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12</w:t>
            </w:r>
          </w:p>
          <w:p w:rsidR="0011224A" w:rsidRPr="004E4A94"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100</w:t>
            </w:r>
          </w:p>
        </w:tc>
        <w:tc>
          <w:tcPr>
            <w:tcW w:w="74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3</w:t>
            </w:r>
          </w:p>
          <w:p w:rsidR="0011224A" w:rsidRPr="00B71058"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33,33</w:t>
            </w:r>
          </w:p>
        </w:tc>
        <w:tc>
          <w:tcPr>
            <w:tcW w:w="750"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w:t>
            </w:r>
          </w:p>
          <w:p w:rsidR="0011224A" w:rsidRPr="00B71058"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8,33</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w:t>
            </w:r>
          </w:p>
          <w:p w:rsidR="0011224A" w:rsidRPr="00B71058"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8,33</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750"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2</w:t>
            </w:r>
          </w:p>
          <w:p w:rsidR="0011224A" w:rsidRPr="00B71058"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16,67</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3</w:t>
            </w:r>
          </w:p>
          <w:p w:rsidR="0011224A" w:rsidRPr="00B71058"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33,33</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5</w:t>
            </w:r>
          </w:p>
          <w:p w:rsidR="0011224A" w:rsidRPr="00B71058"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41,67</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3</w:t>
            </w:r>
          </w:p>
          <w:p w:rsidR="0011224A" w:rsidRPr="00B71058"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33,33</w:t>
            </w:r>
          </w:p>
        </w:tc>
        <w:tc>
          <w:tcPr>
            <w:tcW w:w="750"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3</w:t>
            </w:r>
          </w:p>
          <w:p w:rsidR="0011224A" w:rsidRPr="00B71058"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25,00</w:t>
            </w:r>
          </w:p>
        </w:tc>
      </w:tr>
      <w:tr w:rsidR="0011224A" w:rsidRPr="00801F45" w:rsidTr="007E2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rsidR="0011224A" w:rsidRPr="00801F45" w:rsidRDefault="0011224A" w:rsidP="0011224A">
            <w:pPr>
              <w:rPr>
                <w:sz w:val="20"/>
              </w:rPr>
            </w:pPr>
            <w:r w:rsidRPr="00801F45">
              <w:rPr>
                <w:sz w:val="20"/>
              </w:rPr>
              <w:t>20</w:t>
            </w:r>
          </w:p>
        </w:tc>
        <w:tc>
          <w:tcPr>
            <w:tcW w:w="70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31jan</w:t>
            </w:r>
          </w:p>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p>
        </w:tc>
        <w:tc>
          <w:tcPr>
            <w:tcW w:w="1003"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UKG 1</w:t>
            </w:r>
          </w:p>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Inza</w:t>
            </w:r>
          </w:p>
        </w:tc>
        <w:tc>
          <w:tcPr>
            <w:tcW w:w="708"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31/10/2009</w:t>
            </w:r>
          </w:p>
        </w:tc>
        <w:tc>
          <w:tcPr>
            <w:tcW w:w="701"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22/12/2012</w:t>
            </w:r>
          </w:p>
        </w:tc>
        <w:tc>
          <w:tcPr>
            <w:tcW w:w="613"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18 ^</w:t>
            </w:r>
          </w:p>
        </w:tc>
        <w:tc>
          <w:tcPr>
            <w:tcW w:w="518"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570"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715"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09"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8"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5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5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75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w:t>
            </w:r>
          </w:p>
        </w:tc>
      </w:tr>
      <w:tr w:rsidR="0011224A" w:rsidRPr="00801F45" w:rsidTr="007E2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rsidR="0011224A" w:rsidRPr="00801F45" w:rsidRDefault="0011224A" w:rsidP="0011224A">
            <w:pPr>
              <w:rPr>
                <w:sz w:val="20"/>
              </w:rPr>
            </w:pPr>
            <w:r w:rsidRPr="00801F45">
              <w:rPr>
                <w:sz w:val="20"/>
              </w:rPr>
              <w:t>21</w:t>
            </w:r>
          </w:p>
        </w:tc>
        <w:tc>
          <w:tcPr>
            <w:tcW w:w="70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31jan</w:t>
            </w:r>
          </w:p>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p>
        </w:tc>
        <w:tc>
          <w:tcPr>
            <w:tcW w:w="1003"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UKG 2</w:t>
            </w:r>
          </w:p>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Saartje</w:t>
            </w:r>
          </w:p>
        </w:tc>
        <w:tc>
          <w:tcPr>
            <w:tcW w:w="70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25/02/2012</w:t>
            </w:r>
          </w:p>
        </w:tc>
        <w:tc>
          <w:tcPr>
            <w:tcW w:w="701"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15/10/2012</w:t>
            </w:r>
          </w:p>
        </w:tc>
        <w:tc>
          <w:tcPr>
            <w:tcW w:w="613"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12</w:t>
            </w:r>
          </w:p>
        </w:tc>
        <w:tc>
          <w:tcPr>
            <w:tcW w:w="51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6</w:t>
            </w:r>
          </w:p>
        </w:tc>
        <w:tc>
          <w:tcPr>
            <w:tcW w:w="570"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6</w:t>
            </w:r>
          </w:p>
        </w:tc>
        <w:tc>
          <w:tcPr>
            <w:tcW w:w="715" w:type="dxa"/>
            <w:gridSpan w:val="2"/>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3</w:t>
            </w:r>
          </w:p>
          <w:p w:rsidR="0011224A" w:rsidRPr="00085A88"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50</w:t>
            </w:r>
          </w:p>
        </w:tc>
        <w:tc>
          <w:tcPr>
            <w:tcW w:w="709" w:type="dxa"/>
            <w:gridSpan w:val="2"/>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2</w:t>
            </w:r>
          </w:p>
          <w:p w:rsidR="0011224A" w:rsidRPr="00085A88"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33,3</w:t>
            </w:r>
          </w:p>
        </w:tc>
        <w:tc>
          <w:tcPr>
            <w:tcW w:w="74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75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0</w:t>
            </w:r>
          </w:p>
        </w:tc>
        <w:tc>
          <w:tcPr>
            <w:tcW w:w="750"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w:t>
            </w:r>
          </w:p>
          <w:p w:rsidR="0011224A" w:rsidRPr="007279CA"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50,00</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2</w:t>
            </w:r>
          </w:p>
          <w:p w:rsidR="0011224A" w:rsidRPr="007279CA"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66,67</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w:t>
            </w:r>
          </w:p>
          <w:p w:rsidR="0011224A" w:rsidRPr="007279CA"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50,00</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w:t>
            </w:r>
          </w:p>
          <w:p w:rsidR="0011224A" w:rsidRPr="007279CA"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33,33</w:t>
            </w:r>
          </w:p>
        </w:tc>
        <w:tc>
          <w:tcPr>
            <w:tcW w:w="75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11224A" w:rsidRPr="00801F45" w:rsidTr="007E2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rsidR="0011224A" w:rsidRPr="00801F45" w:rsidRDefault="0011224A" w:rsidP="0011224A">
            <w:pPr>
              <w:rPr>
                <w:sz w:val="20"/>
              </w:rPr>
            </w:pPr>
            <w:r w:rsidRPr="00801F45">
              <w:rPr>
                <w:sz w:val="20"/>
              </w:rPr>
              <w:t>22</w:t>
            </w:r>
          </w:p>
        </w:tc>
        <w:tc>
          <w:tcPr>
            <w:tcW w:w="70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5 feb</w:t>
            </w:r>
          </w:p>
        </w:tc>
        <w:tc>
          <w:tcPr>
            <w:tcW w:w="1003"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De bilt</w:t>
            </w:r>
          </w:p>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p>
        </w:tc>
        <w:tc>
          <w:tcPr>
            <w:tcW w:w="708"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p>
        </w:tc>
        <w:tc>
          <w:tcPr>
            <w:tcW w:w="701"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p>
        </w:tc>
        <w:tc>
          <w:tcPr>
            <w:tcW w:w="613"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17</w:t>
            </w:r>
          </w:p>
        </w:tc>
        <w:tc>
          <w:tcPr>
            <w:tcW w:w="518"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8</w:t>
            </w:r>
          </w:p>
        </w:tc>
        <w:tc>
          <w:tcPr>
            <w:tcW w:w="570"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9</w:t>
            </w:r>
          </w:p>
        </w:tc>
        <w:tc>
          <w:tcPr>
            <w:tcW w:w="715" w:type="dxa"/>
            <w:gridSpan w:val="2"/>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2</w:t>
            </w:r>
          </w:p>
          <w:p w:rsidR="0011224A" w:rsidRPr="00B55CBF"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25</w:t>
            </w:r>
          </w:p>
        </w:tc>
        <w:tc>
          <w:tcPr>
            <w:tcW w:w="709" w:type="dxa"/>
            <w:gridSpan w:val="2"/>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7</w:t>
            </w:r>
          </w:p>
          <w:p w:rsidR="0011224A" w:rsidRPr="00B55CBF"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77,78</w:t>
            </w:r>
          </w:p>
        </w:tc>
        <w:tc>
          <w:tcPr>
            <w:tcW w:w="748"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0</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0</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0</w:t>
            </w:r>
          </w:p>
        </w:tc>
        <w:tc>
          <w:tcPr>
            <w:tcW w:w="75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0</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0</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0</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w:t>
            </w:r>
          </w:p>
          <w:p w:rsidR="0011224A" w:rsidRPr="00FD0D10"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50,00</w:t>
            </w:r>
          </w:p>
        </w:tc>
        <w:tc>
          <w:tcPr>
            <w:tcW w:w="75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w:t>
            </w:r>
          </w:p>
          <w:p w:rsidR="0011224A" w:rsidRPr="00FD0D10"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14,29</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0</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6</w:t>
            </w:r>
          </w:p>
          <w:p w:rsidR="0011224A" w:rsidRPr="00FD0D10"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85,71</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w:t>
            </w:r>
          </w:p>
          <w:p w:rsidR="0011224A" w:rsidRPr="00FD0D10"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50,00</w:t>
            </w:r>
          </w:p>
        </w:tc>
        <w:tc>
          <w:tcPr>
            <w:tcW w:w="75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0</w:t>
            </w:r>
          </w:p>
        </w:tc>
      </w:tr>
      <w:tr w:rsidR="0011224A" w:rsidRPr="00801F45" w:rsidTr="007E2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rsidR="0011224A" w:rsidRPr="00801F45" w:rsidRDefault="0011224A" w:rsidP="0011224A">
            <w:pPr>
              <w:rPr>
                <w:sz w:val="20"/>
              </w:rPr>
            </w:pPr>
            <w:r w:rsidRPr="00801F45">
              <w:rPr>
                <w:sz w:val="20"/>
              </w:rPr>
              <w:t>23</w:t>
            </w:r>
          </w:p>
        </w:tc>
        <w:tc>
          <w:tcPr>
            <w:tcW w:w="70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11 feb</w:t>
            </w:r>
          </w:p>
        </w:tc>
        <w:tc>
          <w:tcPr>
            <w:tcW w:w="1003"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Dijks.</w:t>
            </w:r>
          </w:p>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p>
        </w:tc>
        <w:tc>
          <w:tcPr>
            <w:tcW w:w="70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23/01/2012</w:t>
            </w:r>
          </w:p>
        </w:tc>
        <w:tc>
          <w:tcPr>
            <w:tcW w:w="701"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p>
        </w:tc>
        <w:tc>
          <w:tcPr>
            <w:tcW w:w="613"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17</w:t>
            </w:r>
          </w:p>
        </w:tc>
        <w:tc>
          <w:tcPr>
            <w:tcW w:w="51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8</w:t>
            </w:r>
          </w:p>
        </w:tc>
        <w:tc>
          <w:tcPr>
            <w:tcW w:w="570"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9</w:t>
            </w:r>
          </w:p>
        </w:tc>
        <w:tc>
          <w:tcPr>
            <w:tcW w:w="715" w:type="dxa"/>
            <w:gridSpan w:val="2"/>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5</w:t>
            </w:r>
          </w:p>
          <w:p w:rsidR="0011224A" w:rsidRPr="00B55CBF"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62,5</w:t>
            </w:r>
          </w:p>
        </w:tc>
        <w:tc>
          <w:tcPr>
            <w:tcW w:w="709" w:type="dxa"/>
            <w:gridSpan w:val="2"/>
          </w:tcPr>
          <w:p w:rsidR="0011224A" w:rsidRPr="00B55CBF"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sz w:val="20"/>
              </w:rPr>
              <w:t>6</w:t>
            </w:r>
          </w:p>
        </w:tc>
        <w:tc>
          <w:tcPr>
            <w:tcW w:w="74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0</w:t>
            </w:r>
          </w:p>
        </w:tc>
        <w:tc>
          <w:tcPr>
            <w:tcW w:w="75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0</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0</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1</w:t>
            </w:r>
          </w:p>
          <w:p w:rsidR="0011224A" w:rsidRPr="00B71058"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20,00</w:t>
            </w:r>
          </w:p>
        </w:tc>
        <w:tc>
          <w:tcPr>
            <w:tcW w:w="750"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1</w:t>
            </w:r>
          </w:p>
          <w:p w:rsidR="0011224A" w:rsidRPr="00B71058"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16,67</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3</w:t>
            </w:r>
          </w:p>
          <w:p w:rsidR="0011224A" w:rsidRPr="00B71058"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60,00</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4</w:t>
            </w:r>
          </w:p>
          <w:p w:rsidR="0011224A" w:rsidRPr="00B71058"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66,67</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w:t>
            </w:r>
          </w:p>
          <w:p w:rsidR="0011224A" w:rsidRPr="00B71058"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20,00</w:t>
            </w:r>
          </w:p>
        </w:tc>
        <w:tc>
          <w:tcPr>
            <w:tcW w:w="750"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1</w:t>
            </w:r>
          </w:p>
          <w:p w:rsidR="0011224A" w:rsidRPr="00B71058"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16,67</w:t>
            </w:r>
          </w:p>
        </w:tc>
      </w:tr>
      <w:tr w:rsidR="0011224A" w:rsidRPr="00801F45" w:rsidTr="007E2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rsidR="0011224A" w:rsidRPr="00801F45" w:rsidRDefault="0011224A" w:rsidP="0011224A">
            <w:pPr>
              <w:rPr>
                <w:sz w:val="20"/>
              </w:rPr>
            </w:pPr>
            <w:r w:rsidRPr="00801F45">
              <w:rPr>
                <w:sz w:val="20"/>
              </w:rPr>
              <w:t>26</w:t>
            </w:r>
          </w:p>
        </w:tc>
        <w:tc>
          <w:tcPr>
            <w:tcW w:w="70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 xml:space="preserve">18 feb </w:t>
            </w:r>
          </w:p>
        </w:tc>
        <w:tc>
          <w:tcPr>
            <w:tcW w:w="1003"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UKG 1</w:t>
            </w:r>
          </w:p>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Muffin</w:t>
            </w:r>
          </w:p>
        </w:tc>
        <w:tc>
          <w:tcPr>
            <w:tcW w:w="708"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p>
        </w:tc>
        <w:tc>
          <w:tcPr>
            <w:tcW w:w="701"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p>
        </w:tc>
        <w:tc>
          <w:tcPr>
            <w:tcW w:w="613"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10</w:t>
            </w:r>
          </w:p>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(23)</w:t>
            </w:r>
          </w:p>
        </w:tc>
        <w:tc>
          <w:tcPr>
            <w:tcW w:w="527"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12</w:t>
            </w:r>
          </w:p>
        </w:tc>
        <w:tc>
          <w:tcPr>
            <w:tcW w:w="561"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11</w:t>
            </w:r>
          </w:p>
        </w:tc>
        <w:tc>
          <w:tcPr>
            <w:tcW w:w="715" w:type="dxa"/>
            <w:gridSpan w:val="2"/>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10</w:t>
            </w:r>
          </w:p>
          <w:p w:rsidR="0011224A" w:rsidRPr="00B55CBF"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83,33</w:t>
            </w:r>
          </w:p>
        </w:tc>
        <w:tc>
          <w:tcPr>
            <w:tcW w:w="709"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10</w:t>
            </w:r>
          </w:p>
          <w:p w:rsidR="0011224A" w:rsidRPr="00B55CBF"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90,91</w:t>
            </w:r>
          </w:p>
        </w:tc>
        <w:tc>
          <w:tcPr>
            <w:tcW w:w="748"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2</w:t>
            </w:r>
          </w:p>
          <w:p w:rsidR="0011224A" w:rsidRPr="00CC731D"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20,00</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0</w:t>
            </w:r>
          </w:p>
        </w:tc>
        <w:tc>
          <w:tcPr>
            <w:tcW w:w="749"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1</w:t>
            </w:r>
          </w:p>
          <w:p w:rsidR="0011224A" w:rsidRPr="00CC731D"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10,00</w:t>
            </w:r>
          </w:p>
        </w:tc>
        <w:tc>
          <w:tcPr>
            <w:tcW w:w="750"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1</w:t>
            </w:r>
          </w:p>
          <w:p w:rsidR="0011224A" w:rsidRPr="00CC731D"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10,00</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0</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0</w:t>
            </w:r>
          </w:p>
        </w:tc>
        <w:tc>
          <w:tcPr>
            <w:tcW w:w="749"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1</w:t>
            </w:r>
          </w:p>
          <w:p w:rsidR="0011224A" w:rsidRPr="00CC731D"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10,00</w:t>
            </w:r>
          </w:p>
        </w:tc>
        <w:tc>
          <w:tcPr>
            <w:tcW w:w="75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0</w:t>
            </w:r>
          </w:p>
        </w:tc>
        <w:tc>
          <w:tcPr>
            <w:tcW w:w="749"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5</w:t>
            </w:r>
          </w:p>
          <w:p w:rsidR="0011224A" w:rsidRPr="00CC731D"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50,00</w:t>
            </w:r>
          </w:p>
        </w:tc>
        <w:tc>
          <w:tcPr>
            <w:tcW w:w="749"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8</w:t>
            </w:r>
          </w:p>
          <w:p w:rsidR="0011224A" w:rsidRPr="00CC731D"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80,00</w:t>
            </w:r>
          </w:p>
        </w:tc>
        <w:tc>
          <w:tcPr>
            <w:tcW w:w="749"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1</w:t>
            </w:r>
          </w:p>
          <w:p w:rsidR="0011224A" w:rsidRPr="00CC731D"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10,00</w:t>
            </w:r>
          </w:p>
        </w:tc>
        <w:tc>
          <w:tcPr>
            <w:tcW w:w="750" w:type="dxa"/>
          </w:tcPr>
          <w:p w:rsidR="0011224A"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1</w:t>
            </w:r>
          </w:p>
          <w:p w:rsidR="0011224A" w:rsidRPr="00CC731D" w:rsidRDefault="0011224A" w:rsidP="0011224A">
            <w:pPr>
              <w:cnfStyle w:val="000000010000" w:firstRow="0" w:lastRow="0" w:firstColumn="0" w:lastColumn="0" w:oddVBand="0" w:evenVBand="0" w:oddHBand="0" w:evenHBand="1" w:firstRowFirstColumn="0" w:firstRowLastColumn="0" w:lastRowFirstColumn="0" w:lastRowLastColumn="0"/>
              <w:rPr>
                <w:i/>
                <w:sz w:val="20"/>
              </w:rPr>
            </w:pPr>
            <w:r>
              <w:rPr>
                <w:i/>
                <w:sz w:val="20"/>
              </w:rPr>
              <w:t>10,00</w:t>
            </w:r>
          </w:p>
        </w:tc>
      </w:tr>
      <w:tr w:rsidR="0011224A" w:rsidRPr="00801F45" w:rsidTr="007E2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rsidR="0011224A" w:rsidRPr="00801F45" w:rsidRDefault="0011224A" w:rsidP="0011224A">
            <w:pPr>
              <w:rPr>
                <w:sz w:val="20"/>
              </w:rPr>
            </w:pPr>
            <w:r w:rsidRPr="00801F45">
              <w:rPr>
                <w:sz w:val="20"/>
              </w:rPr>
              <w:t>27</w:t>
            </w:r>
          </w:p>
        </w:tc>
        <w:tc>
          <w:tcPr>
            <w:tcW w:w="70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18 feb</w:t>
            </w:r>
          </w:p>
        </w:tc>
        <w:tc>
          <w:tcPr>
            <w:tcW w:w="1003"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UKG 2</w:t>
            </w:r>
          </w:p>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Dunja</w:t>
            </w:r>
          </w:p>
        </w:tc>
        <w:tc>
          <w:tcPr>
            <w:tcW w:w="70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p>
        </w:tc>
        <w:tc>
          <w:tcPr>
            <w:tcW w:w="701"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05/11/2012</w:t>
            </w:r>
          </w:p>
        </w:tc>
        <w:tc>
          <w:tcPr>
            <w:tcW w:w="613"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8</w:t>
            </w:r>
            <w:r>
              <w:rPr>
                <w:sz w:val="20"/>
              </w:rPr>
              <w:t xml:space="preserve"> ^</w:t>
            </w:r>
          </w:p>
        </w:tc>
        <w:tc>
          <w:tcPr>
            <w:tcW w:w="527"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561"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w:t>
            </w:r>
          </w:p>
        </w:tc>
        <w:tc>
          <w:tcPr>
            <w:tcW w:w="715"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w:t>
            </w:r>
          </w:p>
        </w:tc>
        <w:tc>
          <w:tcPr>
            <w:tcW w:w="709"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w:t>
            </w:r>
          </w:p>
        </w:tc>
        <w:tc>
          <w:tcPr>
            <w:tcW w:w="74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w:t>
            </w:r>
          </w:p>
        </w:tc>
        <w:tc>
          <w:tcPr>
            <w:tcW w:w="75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w:t>
            </w:r>
          </w:p>
        </w:tc>
        <w:tc>
          <w:tcPr>
            <w:tcW w:w="75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w:t>
            </w:r>
          </w:p>
        </w:tc>
        <w:tc>
          <w:tcPr>
            <w:tcW w:w="750"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sidRPr="00801F45">
              <w:rPr>
                <w:sz w:val="20"/>
              </w:rPr>
              <w:t>^^</w:t>
            </w:r>
          </w:p>
        </w:tc>
      </w:tr>
      <w:tr w:rsidR="0011224A" w:rsidRPr="00801F45" w:rsidTr="007E2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dxa"/>
          </w:tcPr>
          <w:p w:rsidR="0011224A" w:rsidRPr="00801F45" w:rsidRDefault="0011224A" w:rsidP="0011224A">
            <w:pPr>
              <w:rPr>
                <w:sz w:val="20"/>
              </w:rPr>
            </w:pPr>
            <w:r w:rsidRPr="00801F45">
              <w:rPr>
                <w:sz w:val="20"/>
              </w:rPr>
              <w:t>28</w:t>
            </w:r>
          </w:p>
        </w:tc>
        <w:tc>
          <w:tcPr>
            <w:tcW w:w="70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18 feb</w:t>
            </w:r>
          </w:p>
        </w:tc>
        <w:tc>
          <w:tcPr>
            <w:tcW w:w="1003"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UKG 3</w:t>
            </w:r>
          </w:p>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Indy</w:t>
            </w:r>
          </w:p>
        </w:tc>
        <w:tc>
          <w:tcPr>
            <w:tcW w:w="708"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p>
        </w:tc>
        <w:tc>
          <w:tcPr>
            <w:tcW w:w="701"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p>
        </w:tc>
        <w:tc>
          <w:tcPr>
            <w:tcW w:w="613"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5</w:t>
            </w:r>
            <w:r>
              <w:rPr>
                <w:sz w:val="20"/>
              </w:rPr>
              <w:t xml:space="preserve"> ^</w:t>
            </w:r>
          </w:p>
        </w:tc>
        <w:tc>
          <w:tcPr>
            <w:tcW w:w="527"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561"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Pr>
                <w:sz w:val="20"/>
              </w:rPr>
              <w:t>^^</w:t>
            </w:r>
          </w:p>
        </w:tc>
        <w:tc>
          <w:tcPr>
            <w:tcW w:w="715"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09" w:type="dxa"/>
            <w:gridSpan w:val="2"/>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8"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5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5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49"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c>
          <w:tcPr>
            <w:tcW w:w="750" w:type="dxa"/>
          </w:tcPr>
          <w:p w:rsidR="0011224A" w:rsidRPr="00801F45" w:rsidRDefault="0011224A" w:rsidP="0011224A">
            <w:pPr>
              <w:cnfStyle w:val="000000010000" w:firstRow="0" w:lastRow="0" w:firstColumn="0" w:lastColumn="0" w:oddVBand="0" w:evenVBand="0" w:oddHBand="0" w:evenHBand="1" w:firstRowFirstColumn="0" w:firstRowLastColumn="0" w:lastRowFirstColumn="0" w:lastRowLastColumn="0"/>
              <w:rPr>
                <w:sz w:val="20"/>
              </w:rPr>
            </w:pPr>
            <w:r w:rsidRPr="00801F45">
              <w:rPr>
                <w:sz w:val="20"/>
              </w:rPr>
              <w:t>^^</w:t>
            </w:r>
          </w:p>
        </w:tc>
      </w:tr>
      <w:tr w:rsidR="0011224A" w:rsidRPr="00801F45" w:rsidTr="007E28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0" w:type="dxa"/>
            <w:gridSpan w:val="3"/>
          </w:tcPr>
          <w:p w:rsidR="0011224A" w:rsidRDefault="0011224A" w:rsidP="0011224A">
            <w:pPr>
              <w:rPr>
                <w:sz w:val="20"/>
              </w:rPr>
            </w:pPr>
            <w:r w:rsidRPr="00801F45">
              <w:rPr>
                <w:sz w:val="20"/>
              </w:rPr>
              <w:t>Totaal/Average #</w:t>
            </w:r>
          </w:p>
          <w:p w:rsidR="0011224A" w:rsidRPr="00801F45" w:rsidRDefault="0011224A" w:rsidP="0011224A">
            <w:pPr>
              <w:rPr>
                <w:sz w:val="20"/>
              </w:rPr>
            </w:pPr>
          </w:p>
        </w:tc>
        <w:tc>
          <w:tcPr>
            <w:tcW w:w="708"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p>
        </w:tc>
        <w:tc>
          <w:tcPr>
            <w:tcW w:w="707"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i/>
                <w:sz w:val="20"/>
              </w:rPr>
            </w:pPr>
          </w:p>
        </w:tc>
        <w:tc>
          <w:tcPr>
            <w:tcW w:w="607" w:type="dxa"/>
          </w:tcPr>
          <w:p w:rsidR="0011224A" w:rsidRPr="004E4A94"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245</w:t>
            </w:r>
          </w:p>
        </w:tc>
        <w:tc>
          <w:tcPr>
            <w:tcW w:w="527" w:type="dxa"/>
            <w:gridSpan w:val="2"/>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121</w:t>
            </w:r>
          </w:p>
        </w:tc>
        <w:tc>
          <w:tcPr>
            <w:tcW w:w="561" w:type="dxa"/>
          </w:tcPr>
          <w:p w:rsidR="0011224A" w:rsidRPr="00801F45"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124</w:t>
            </w:r>
          </w:p>
        </w:tc>
        <w:tc>
          <w:tcPr>
            <w:tcW w:w="715" w:type="dxa"/>
            <w:gridSpan w:val="2"/>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85</w:t>
            </w:r>
          </w:p>
          <w:p w:rsidR="0011224A" w:rsidRPr="005054C6"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70,25</w:t>
            </w:r>
          </w:p>
        </w:tc>
        <w:tc>
          <w:tcPr>
            <w:tcW w:w="709" w:type="dxa"/>
            <w:gridSpan w:val="2"/>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88</w:t>
            </w:r>
          </w:p>
          <w:p w:rsidR="0011224A" w:rsidRPr="00085A88"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70,96</w:t>
            </w:r>
          </w:p>
        </w:tc>
        <w:tc>
          <w:tcPr>
            <w:tcW w:w="748"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5</w:t>
            </w:r>
          </w:p>
          <w:p w:rsidR="0011224A" w:rsidRPr="005054C6"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6,10</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0</w:t>
            </w:r>
          </w:p>
          <w:p w:rsidR="0011224A" w:rsidRPr="003D06E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0,0</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16</w:t>
            </w:r>
          </w:p>
          <w:p w:rsidR="0011224A" w:rsidRPr="005054C6"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19,51</w:t>
            </w:r>
          </w:p>
        </w:tc>
        <w:tc>
          <w:tcPr>
            <w:tcW w:w="750"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14</w:t>
            </w:r>
          </w:p>
          <w:p w:rsidR="0011224A" w:rsidRPr="003D06E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15,41</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w:t>
            </w:r>
          </w:p>
          <w:p w:rsidR="0011224A" w:rsidRPr="005054C6"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1,22</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w:t>
            </w:r>
          </w:p>
          <w:p w:rsidR="0011224A" w:rsidRPr="003D06E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1,14</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13</w:t>
            </w:r>
          </w:p>
          <w:p w:rsidR="0011224A" w:rsidRPr="005054C6"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15,85</w:t>
            </w:r>
          </w:p>
        </w:tc>
        <w:tc>
          <w:tcPr>
            <w:tcW w:w="750"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16</w:t>
            </w:r>
          </w:p>
          <w:p w:rsidR="0011224A" w:rsidRPr="003D06E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18,18</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30</w:t>
            </w:r>
          </w:p>
          <w:p w:rsidR="0011224A" w:rsidRPr="005054C6"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36,59</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43</w:t>
            </w:r>
          </w:p>
          <w:p w:rsidR="0011224A" w:rsidRPr="003D06E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48,86</w:t>
            </w:r>
          </w:p>
        </w:tc>
        <w:tc>
          <w:tcPr>
            <w:tcW w:w="749"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20</w:t>
            </w:r>
          </w:p>
          <w:p w:rsidR="0011224A" w:rsidRPr="005054C6"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24,39</w:t>
            </w:r>
          </w:p>
        </w:tc>
        <w:tc>
          <w:tcPr>
            <w:tcW w:w="750" w:type="dxa"/>
          </w:tcPr>
          <w:p w:rsidR="0011224A" w:rsidRDefault="0011224A" w:rsidP="0011224A">
            <w:pPr>
              <w:cnfStyle w:val="000000100000" w:firstRow="0" w:lastRow="0" w:firstColumn="0" w:lastColumn="0" w:oddVBand="0" w:evenVBand="0" w:oddHBand="1" w:evenHBand="0" w:firstRowFirstColumn="0" w:firstRowLastColumn="0" w:lastRowFirstColumn="0" w:lastRowLastColumn="0"/>
              <w:rPr>
                <w:sz w:val="20"/>
              </w:rPr>
            </w:pPr>
            <w:r>
              <w:rPr>
                <w:sz w:val="20"/>
              </w:rPr>
              <w:t>14</w:t>
            </w:r>
          </w:p>
          <w:p w:rsidR="0011224A" w:rsidRPr="003D06E7" w:rsidRDefault="0011224A" w:rsidP="0011224A">
            <w:pPr>
              <w:cnfStyle w:val="000000100000" w:firstRow="0" w:lastRow="0" w:firstColumn="0" w:lastColumn="0" w:oddVBand="0" w:evenVBand="0" w:oddHBand="1" w:evenHBand="0" w:firstRowFirstColumn="0" w:firstRowLastColumn="0" w:lastRowFirstColumn="0" w:lastRowLastColumn="0"/>
              <w:rPr>
                <w:i/>
                <w:sz w:val="20"/>
              </w:rPr>
            </w:pPr>
            <w:r>
              <w:rPr>
                <w:i/>
                <w:sz w:val="20"/>
              </w:rPr>
              <w:t>15,91</w:t>
            </w:r>
          </w:p>
        </w:tc>
      </w:tr>
    </w:tbl>
    <w:p w:rsidR="00086C08" w:rsidRPr="00086C08" w:rsidRDefault="00086C08" w:rsidP="007E287A">
      <w:pPr>
        <w:pStyle w:val="Geenafstand"/>
        <w:rPr>
          <w:rFonts w:ascii="Times New Roman" w:hAnsi="Times New Roman" w:cs="Times New Roman"/>
          <w:szCs w:val="24"/>
          <w:lang w:val="en-GB"/>
        </w:rPr>
      </w:pPr>
    </w:p>
    <w:sectPr w:rsidR="00086C08" w:rsidRPr="00086C08" w:rsidSect="0011224A">
      <w:pgSz w:w="16838" w:h="11906" w:orient="landscape" w:code="9"/>
      <w:pgMar w:top="737" w:right="1191" w:bottom="1191"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E3F" w:rsidRDefault="00DA1E3F" w:rsidP="00F456C4">
      <w:pPr>
        <w:spacing w:after="0" w:line="240" w:lineRule="auto"/>
      </w:pPr>
      <w:r>
        <w:separator/>
      </w:r>
    </w:p>
  </w:endnote>
  <w:endnote w:type="continuationSeparator" w:id="0">
    <w:p w:rsidR="00DA1E3F" w:rsidRDefault="00DA1E3F" w:rsidP="00F45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161493"/>
      <w:docPartObj>
        <w:docPartGallery w:val="Page Numbers (Bottom of Page)"/>
        <w:docPartUnique/>
      </w:docPartObj>
    </w:sdtPr>
    <w:sdtContent>
      <w:p w:rsidR="00091F23" w:rsidRPr="00E5528A" w:rsidRDefault="00091F23" w:rsidP="00E5528A">
        <w:pPr>
          <w:pStyle w:val="Voettekst"/>
          <w:tabs>
            <w:tab w:val="left" w:pos="536"/>
          </w:tabs>
          <w:rPr>
            <w:lang w:val="en-GB"/>
          </w:rPr>
        </w:pPr>
        <w:r w:rsidRPr="00E5528A">
          <w:rPr>
            <w:sz w:val="20"/>
            <w:lang w:val="en-GB"/>
          </w:rPr>
          <w:t xml:space="preserve">2013 Demuynck. The influence of oxygen concentration on canine oocyte maturation </w:t>
        </w:r>
        <w:r w:rsidRPr="00E5528A">
          <w:rPr>
            <w:i/>
            <w:sz w:val="20"/>
            <w:lang w:val="en-GB"/>
          </w:rPr>
          <w:t>in vitro.</w:t>
        </w:r>
        <w:r w:rsidRPr="00E5528A">
          <w:rPr>
            <w:lang w:val="en-GB"/>
          </w:rPr>
          <w:tab/>
        </w:r>
        <w:r w:rsidRPr="00E5528A">
          <w:rPr>
            <w:lang w:val="en-GB"/>
          </w:rPr>
          <w:tab/>
        </w:r>
        <w:r>
          <w:fldChar w:fldCharType="begin"/>
        </w:r>
        <w:r w:rsidRPr="00E5528A">
          <w:rPr>
            <w:lang w:val="en-GB"/>
          </w:rPr>
          <w:instrText>PAGE   \* MERGEFORMAT</w:instrText>
        </w:r>
        <w:r>
          <w:fldChar w:fldCharType="separate"/>
        </w:r>
        <w:r w:rsidR="00C30305">
          <w:rPr>
            <w:noProof/>
            <w:lang w:val="en-GB"/>
          </w:rPr>
          <w:t>16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E3F" w:rsidRDefault="00DA1E3F" w:rsidP="00F456C4">
      <w:pPr>
        <w:spacing w:after="0" w:line="240" w:lineRule="auto"/>
      </w:pPr>
      <w:r>
        <w:separator/>
      </w:r>
    </w:p>
  </w:footnote>
  <w:footnote w:type="continuationSeparator" w:id="0">
    <w:p w:rsidR="00DA1E3F" w:rsidRDefault="00DA1E3F" w:rsidP="00F456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3375"/>
    <w:multiLevelType w:val="multilevel"/>
    <w:tmpl w:val="8CA0613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B651653"/>
    <w:multiLevelType w:val="hybridMultilevel"/>
    <w:tmpl w:val="FA202378"/>
    <w:lvl w:ilvl="0" w:tplc="6936CB40">
      <w:start w:val="88"/>
      <w:numFmt w:val="bullet"/>
      <w:lvlText w:val="-"/>
      <w:lvlJc w:val="left"/>
      <w:pPr>
        <w:ind w:left="1080" w:hanging="360"/>
      </w:pPr>
      <w:rPr>
        <w:rFonts w:ascii="Times New Roman" w:eastAsiaTheme="minorHAnsi"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nsid w:val="1FC801EE"/>
    <w:multiLevelType w:val="multilevel"/>
    <w:tmpl w:val="6C1E169A"/>
    <w:lvl w:ilvl="0">
      <w:numFmt w:val="bullet"/>
      <w:lvlText w:val="-"/>
      <w:lvlJc w:val="left"/>
      <w:pPr>
        <w:ind w:left="1068" w:hanging="360"/>
      </w:pPr>
      <w:rPr>
        <w:rFonts w:ascii="Times New Roman" w:eastAsiaTheme="minorHAnsi" w:hAnsi="Times New Roman" w:cs="Times New Roman"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
    <w:nsid w:val="35EC4B29"/>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B1258B9"/>
    <w:multiLevelType w:val="hybridMultilevel"/>
    <w:tmpl w:val="6C1E169A"/>
    <w:lvl w:ilvl="0" w:tplc="650C1198">
      <w:numFmt w:val="bullet"/>
      <w:lvlText w:val="-"/>
      <w:lvlJc w:val="left"/>
      <w:pPr>
        <w:ind w:left="1068" w:hanging="360"/>
      </w:pPr>
      <w:rPr>
        <w:rFonts w:ascii="Times New Roman" w:eastAsiaTheme="minorHAnsi" w:hAnsi="Times New Roman"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
    <w:nsid w:val="443A33AF"/>
    <w:multiLevelType w:val="hybridMultilevel"/>
    <w:tmpl w:val="EDC091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CF86226"/>
    <w:multiLevelType w:val="hybridMultilevel"/>
    <w:tmpl w:val="DDDCBC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66661AB3"/>
    <w:multiLevelType w:val="multilevel"/>
    <w:tmpl w:val="073A749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7C437A68"/>
    <w:multiLevelType w:val="hybridMultilevel"/>
    <w:tmpl w:val="6076243E"/>
    <w:lvl w:ilvl="0" w:tplc="5E5C554A">
      <w:start w:val="19"/>
      <w:numFmt w:val="bullet"/>
      <w:lvlText w:val="-"/>
      <w:lvlJc w:val="left"/>
      <w:pPr>
        <w:ind w:left="720" w:hanging="360"/>
      </w:pPr>
      <w:rPr>
        <w:rFonts w:ascii="Times New Roman" w:eastAsiaTheme="minorHAns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5"/>
  </w:num>
  <w:num w:numId="5">
    <w:abstractNumId w:val="1"/>
  </w:num>
  <w:num w:numId="6">
    <w:abstractNumId w:val="4"/>
  </w:num>
  <w:num w:numId="7">
    <w:abstractNumId w:val="3"/>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80367"/>
    <w:rsid w:val="00005D9F"/>
    <w:rsid w:val="00006E72"/>
    <w:rsid w:val="00012009"/>
    <w:rsid w:val="0001513A"/>
    <w:rsid w:val="00021EB7"/>
    <w:rsid w:val="00022CE7"/>
    <w:rsid w:val="0002630D"/>
    <w:rsid w:val="00030F6D"/>
    <w:rsid w:val="000310DE"/>
    <w:rsid w:val="00052D49"/>
    <w:rsid w:val="00060405"/>
    <w:rsid w:val="00062F21"/>
    <w:rsid w:val="0006309B"/>
    <w:rsid w:val="00065601"/>
    <w:rsid w:val="00070089"/>
    <w:rsid w:val="00076F05"/>
    <w:rsid w:val="00080A18"/>
    <w:rsid w:val="00086C08"/>
    <w:rsid w:val="00087C5D"/>
    <w:rsid w:val="00091F23"/>
    <w:rsid w:val="00097AD9"/>
    <w:rsid w:val="000A799A"/>
    <w:rsid w:val="000B34CF"/>
    <w:rsid w:val="000C1A28"/>
    <w:rsid w:val="000C28EA"/>
    <w:rsid w:val="000C44E3"/>
    <w:rsid w:val="000D09FA"/>
    <w:rsid w:val="000D0FDB"/>
    <w:rsid w:val="000D48EF"/>
    <w:rsid w:val="000F5CBE"/>
    <w:rsid w:val="001017C7"/>
    <w:rsid w:val="0011224A"/>
    <w:rsid w:val="00113D25"/>
    <w:rsid w:val="00124250"/>
    <w:rsid w:val="00130703"/>
    <w:rsid w:val="001467E6"/>
    <w:rsid w:val="001477BD"/>
    <w:rsid w:val="00180001"/>
    <w:rsid w:val="001907C1"/>
    <w:rsid w:val="001B052D"/>
    <w:rsid w:val="001B31E8"/>
    <w:rsid w:val="001B4AF1"/>
    <w:rsid w:val="001C5ED4"/>
    <w:rsid w:val="001D5672"/>
    <w:rsid w:val="001E199C"/>
    <w:rsid w:val="001E4CFF"/>
    <w:rsid w:val="001E7820"/>
    <w:rsid w:val="001F5B7F"/>
    <w:rsid w:val="00204F58"/>
    <w:rsid w:val="00210E87"/>
    <w:rsid w:val="00221626"/>
    <w:rsid w:val="002244CB"/>
    <w:rsid w:val="0022601E"/>
    <w:rsid w:val="002337E0"/>
    <w:rsid w:val="002574B8"/>
    <w:rsid w:val="0026516F"/>
    <w:rsid w:val="00267053"/>
    <w:rsid w:val="002824DF"/>
    <w:rsid w:val="00286F57"/>
    <w:rsid w:val="00287E9E"/>
    <w:rsid w:val="0029222F"/>
    <w:rsid w:val="002A3C28"/>
    <w:rsid w:val="002A4349"/>
    <w:rsid w:val="002A55C0"/>
    <w:rsid w:val="002A6159"/>
    <w:rsid w:val="002D0703"/>
    <w:rsid w:val="002E1596"/>
    <w:rsid w:val="002E1F99"/>
    <w:rsid w:val="002E3AE0"/>
    <w:rsid w:val="002F46E8"/>
    <w:rsid w:val="002F604C"/>
    <w:rsid w:val="002F6E4D"/>
    <w:rsid w:val="00307AFC"/>
    <w:rsid w:val="003140F1"/>
    <w:rsid w:val="003204FF"/>
    <w:rsid w:val="003205FC"/>
    <w:rsid w:val="00322B22"/>
    <w:rsid w:val="00362234"/>
    <w:rsid w:val="0036378B"/>
    <w:rsid w:val="0038170D"/>
    <w:rsid w:val="003831F3"/>
    <w:rsid w:val="00383844"/>
    <w:rsid w:val="003A029C"/>
    <w:rsid w:val="003A3753"/>
    <w:rsid w:val="003A3956"/>
    <w:rsid w:val="003C4EC3"/>
    <w:rsid w:val="003D7623"/>
    <w:rsid w:val="003E3F51"/>
    <w:rsid w:val="003F10E1"/>
    <w:rsid w:val="003F4B6F"/>
    <w:rsid w:val="004053CB"/>
    <w:rsid w:val="0042052A"/>
    <w:rsid w:val="00420955"/>
    <w:rsid w:val="00421D22"/>
    <w:rsid w:val="004240A6"/>
    <w:rsid w:val="004322C5"/>
    <w:rsid w:val="004427BF"/>
    <w:rsid w:val="00470B29"/>
    <w:rsid w:val="00476E81"/>
    <w:rsid w:val="00483FC1"/>
    <w:rsid w:val="00493EFE"/>
    <w:rsid w:val="004A0FE8"/>
    <w:rsid w:val="004A1A88"/>
    <w:rsid w:val="004B7FE1"/>
    <w:rsid w:val="004E6C27"/>
    <w:rsid w:val="004E7A6B"/>
    <w:rsid w:val="00502E01"/>
    <w:rsid w:val="00506B04"/>
    <w:rsid w:val="00521CC6"/>
    <w:rsid w:val="00527CE2"/>
    <w:rsid w:val="00532F5B"/>
    <w:rsid w:val="005377B4"/>
    <w:rsid w:val="005433FB"/>
    <w:rsid w:val="0054668B"/>
    <w:rsid w:val="005542CE"/>
    <w:rsid w:val="00557BFF"/>
    <w:rsid w:val="00560F02"/>
    <w:rsid w:val="0057092B"/>
    <w:rsid w:val="00575CC6"/>
    <w:rsid w:val="005809AD"/>
    <w:rsid w:val="005950BD"/>
    <w:rsid w:val="005A01FB"/>
    <w:rsid w:val="005A310E"/>
    <w:rsid w:val="005C58D5"/>
    <w:rsid w:val="005D51B7"/>
    <w:rsid w:val="005E3697"/>
    <w:rsid w:val="005E596B"/>
    <w:rsid w:val="005F0DB4"/>
    <w:rsid w:val="005F48FB"/>
    <w:rsid w:val="00603132"/>
    <w:rsid w:val="006050B2"/>
    <w:rsid w:val="006103A0"/>
    <w:rsid w:val="00610F79"/>
    <w:rsid w:val="0062193E"/>
    <w:rsid w:val="00626F6B"/>
    <w:rsid w:val="006313F4"/>
    <w:rsid w:val="00637194"/>
    <w:rsid w:val="00650D84"/>
    <w:rsid w:val="00653280"/>
    <w:rsid w:val="00657AFF"/>
    <w:rsid w:val="00666C0F"/>
    <w:rsid w:val="006729BB"/>
    <w:rsid w:val="0067660C"/>
    <w:rsid w:val="00676979"/>
    <w:rsid w:val="00685F86"/>
    <w:rsid w:val="006A5E2A"/>
    <w:rsid w:val="006B00D2"/>
    <w:rsid w:val="006B01D3"/>
    <w:rsid w:val="006B441A"/>
    <w:rsid w:val="006C7E8A"/>
    <w:rsid w:val="006E785E"/>
    <w:rsid w:val="006F55C3"/>
    <w:rsid w:val="00715DF1"/>
    <w:rsid w:val="0072442D"/>
    <w:rsid w:val="00724C21"/>
    <w:rsid w:val="00725690"/>
    <w:rsid w:val="0072764A"/>
    <w:rsid w:val="00734826"/>
    <w:rsid w:val="00750B03"/>
    <w:rsid w:val="0076094E"/>
    <w:rsid w:val="00775A5A"/>
    <w:rsid w:val="00783A76"/>
    <w:rsid w:val="007841F2"/>
    <w:rsid w:val="00793FA0"/>
    <w:rsid w:val="007A6F79"/>
    <w:rsid w:val="007A7520"/>
    <w:rsid w:val="007B70F6"/>
    <w:rsid w:val="007C00F6"/>
    <w:rsid w:val="007E0113"/>
    <w:rsid w:val="007E287A"/>
    <w:rsid w:val="007E5347"/>
    <w:rsid w:val="007E6426"/>
    <w:rsid w:val="007F08BE"/>
    <w:rsid w:val="007F2298"/>
    <w:rsid w:val="007F3206"/>
    <w:rsid w:val="007F5556"/>
    <w:rsid w:val="008002EC"/>
    <w:rsid w:val="00821BF8"/>
    <w:rsid w:val="00826838"/>
    <w:rsid w:val="00840ABB"/>
    <w:rsid w:val="00842AEF"/>
    <w:rsid w:val="0085700B"/>
    <w:rsid w:val="0085789C"/>
    <w:rsid w:val="0086045C"/>
    <w:rsid w:val="00862D5C"/>
    <w:rsid w:val="0086514B"/>
    <w:rsid w:val="00873EF6"/>
    <w:rsid w:val="00874A53"/>
    <w:rsid w:val="0087581D"/>
    <w:rsid w:val="00877E28"/>
    <w:rsid w:val="00880367"/>
    <w:rsid w:val="008860E7"/>
    <w:rsid w:val="00890C25"/>
    <w:rsid w:val="0089201C"/>
    <w:rsid w:val="008A2DF9"/>
    <w:rsid w:val="008A35BF"/>
    <w:rsid w:val="008B4C7F"/>
    <w:rsid w:val="008B7283"/>
    <w:rsid w:val="008C0DE9"/>
    <w:rsid w:val="008C418C"/>
    <w:rsid w:val="008D4C87"/>
    <w:rsid w:val="00912BAC"/>
    <w:rsid w:val="009144AB"/>
    <w:rsid w:val="00916D50"/>
    <w:rsid w:val="00924161"/>
    <w:rsid w:val="00927F16"/>
    <w:rsid w:val="00933B47"/>
    <w:rsid w:val="00966C3D"/>
    <w:rsid w:val="00971E4E"/>
    <w:rsid w:val="009724A4"/>
    <w:rsid w:val="009879C5"/>
    <w:rsid w:val="00990887"/>
    <w:rsid w:val="00991915"/>
    <w:rsid w:val="0099436D"/>
    <w:rsid w:val="009A7009"/>
    <w:rsid w:val="009B4FE3"/>
    <w:rsid w:val="009C02F7"/>
    <w:rsid w:val="009E2621"/>
    <w:rsid w:val="009E376E"/>
    <w:rsid w:val="009F1EBD"/>
    <w:rsid w:val="00A00EC9"/>
    <w:rsid w:val="00A033AE"/>
    <w:rsid w:val="00A30C90"/>
    <w:rsid w:val="00A31E82"/>
    <w:rsid w:val="00A31E8A"/>
    <w:rsid w:val="00A4040F"/>
    <w:rsid w:val="00A465A2"/>
    <w:rsid w:val="00A6756E"/>
    <w:rsid w:val="00A72E2C"/>
    <w:rsid w:val="00A77908"/>
    <w:rsid w:val="00AA38FE"/>
    <w:rsid w:val="00AA6EA5"/>
    <w:rsid w:val="00AC70EF"/>
    <w:rsid w:val="00AD6499"/>
    <w:rsid w:val="00AE2A1C"/>
    <w:rsid w:val="00AF66DF"/>
    <w:rsid w:val="00B01AA8"/>
    <w:rsid w:val="00B33C52"/>
    <w:rsid w:val="00B46008"/>
    <w:rsid w:val="00B66625"/>
    <w:rsid w:val="00B67FB4"/>
    <w:rsid w:val="00B70628"/>
    <w:rsid w:val="00B7353B"/>
    <w:rsid w:val="00B74942"/>
    <w:rsid w:val="00B765D9"/>
    <w:rsid w:val="00B77861"/>
    <w:rsid w:val="00B92099"/>
    <w:rsid w:val="00B94579"/>
    <w:rsid w:val="00B9592B"/>
    <w:rsid w:val="00B96634"/>
    <w:rsid w:val="00BC5B4A"/>
    <w:rsid w:val="00BE7602"/>
    <w:rsid w:val="00C02699"/>
    <w:rsid w:val="00C30305"/>
    <w:rsid w:val="00C30877"/>
    <w:rsid w:val="00C309C8"/>
    <w:rsid w:val="00C340E7"/>
    <w:rsid w:val="00C353BA"/>
    <w:rsid w:val="00C37F64"/>
    <w:rsid w:val="00C45517"/>
    <w:rsid w:val="00C46BE2"/>
    <w:rsid w:val="00C65117"/>
    <w:rsid w:val="00C75147"/>
    <w:rsid w:val="00C83CA4"/>
    <w:rsid w:val="00C86885"/>
    <w:rsid w:val="00C87856"/>
    <w:rsid w:val="00C87A16"/>
    <w:rsid w:val="00CA1BD5"/>
    <w:rsid w:val="00CA5D5F"/>
    <w:rsid w:val="00CA7C41"/>
    <w:rsid w:val="00CC1042"/>
    <w:rsid w:val="00CD2FB2"/>
    <w:rsid w:val="00CD6E7B"/>
    <w:rsid w:val="00CF7323"/>
    <w:rsid w:val="00CF7F20"/>
    <w:rsid w:val="00D023F3"/>
    <w:rsid w:val="00D0506B"/>
    <w:rsid w:val="00D271B6"/>
    <w:rsid w:val="00D326D2"/>
    <w:rsid w:val="00D3328F"/>
    <w:rsid w:val="00D36088"/>
    <w:rsid w:val="00D440DA"/>
    <w:rsid w:val="00D71FD3"/>
    <w:rsid w:val="00D7644F"/>
    <w:rsid w:val="00D80083"/>
    <w:rsid w:val="00D802AC"/>
    <w:rsid w:val="00D86112"/>
    <w:rsid w:val="00D90362"/>
    <w:rsid w:val="00D90DA6"/>
    <w:rsid w:val="00D92C2F"/>
    <w:rsid w:val="00DA1E3F"/>
    <w:rsid w:val="00DA38B2"/>
    <w:rsid w:val="00DA5438"/>
    <w:rsid w:val="00DC4972"/>
    <w:rsid w:val="00DD56E7"/>
    <w:rsid w:val="00DE3A49"/>
    <w:rsid w:val="00DF53F3"/>
    <w:rsid w:val="00E02146"/>
    <w:rsid w:val="00E06AEE"/>
    <w:rsid w:val="00E07A18"/>
    <w:rsid w:val="00E13D56"/>
    <w:rsid w:val="00E26669"/>
    <w:rsid w:val="00E332A3"/>
    <w:rsid w:val="00E36AB2"/>
    <w:rsid w:val="00E409E7"/>
    <w:rsid w:val="00E4228D"/>
    <w:rsid w:val="00E46F4E"/>
    <w:rsid w:val="00E5528A"/>
    <w:rsid w:val="00E605A3"/>
    <w:rsid w:val="00E62D23"/>
    <w:rsid w:val="00E646AD"/>
    <w:rsid w:val="00E7090D"/>
    <w:rsid w:val="00E73D4D"/>
    <w:rsid w:val="00E86BB7"/>
    <w:rsid w:val="00E878E1"/>
    <w:rsid w:val="00EA09D7"/>
    <w:rsid w:val="00EB0403"/>
    <w:rsid w:val="00EB092D"/>
    <w:rsid w:val="00EB3B82"/>
    <w:rsid w:val="00EB438B"/>
    <w:rsid w:val="00EB6051"/>
    <w:rsid w:val="00ED02D4"/>
    <w:rsid w:val="00ED4798"/>
    <w:rsid w:val="00ED53AA"/>
    <w:rsid w:val="00ED6BD8"/>
    <w:rsid w:val="00EE43BF"/>
    <w:rsid w:val="00EF424C"/>
    <w:rsid w:val="00EF5825"/>
    <w:rsid w:val="00EF611D"/>
    <w:rsid w:val="00F00E45"/>
    <w:rsid w:val="00F02FBA"/>
    <w:rsid w:val="00F1139A"/>
    <w:rsid w:val="00F12452"/>
    <w:rsid w:val="00F21832"/>
    <w:rsid w:val="00F23E5C"/>
    <w:rsid w:val="00F31169"/>
    <w:rsid w:val="00F3339F"/>
    <w:rsid w:val="00F456C4"/>
    <w:rsid w:val="00F7554C"/>
    <w:rsid w:val="00F93A69"/>
    <w:rsid w:val="00F94215"/>
    <w:rsid w:val="00FA2C93"/>
    <w:rsid w:val="00FB00FB"/>
    <w:rsid w:val="00FB0E02"/>
    <w:rsid w:val="00FB52E9"/>
    <w:rsid w:val="00FC18EA"/>
    <w:rsid w:val="00FC34CD"/>
    <w:rsid w:val="00FE55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E6C2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80367"/>
    <w:pPr>
      <w:spacing w:after="0" w:line="240" w:lineRule="auto"/>
    </w:pPr>
  </w:style>
  <w:style w:type="paragraph" w:styleId="Ballontekst">
    <w:name w:val="Balloon Text"/>
    <w:basedOn w:val="Standaard"/>
    <w:link w:val="BallontekstChar"/>
    <w:uiPriority w:val="99"/>
    <w:semiHidden/>
    <w:unhideWhenUsed/>
    <w:rsid w:val="00B33C5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33C52"/>
    <w:rPr>
      <w:rFonts w:ascii="Tahoma" w:hAnsi="Tahoma" w:cs="Tahoma"/>
      <w:sz w:val="16"/>
      <w:szCs w:val="16"/>
    </w:rPr>
  </w:style>
  <w:style w:type="table" w:styleId="Tabelraster">
    <w:name w:val="Table Grid"/>
    <w:basedOn w:val="Standaardtabel"/>
    <w:uiPriority w:val="59"/>
    <w:rsid w:val="006E7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
    <w:name w:val="Light Shading"/>
    <w:basedOn w:val="Standaardtabel"/>
    <w:uiPriority w:val="60"/>
    <w:rsid w:val="006E78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raster">
    <w:name w:val="Light Grid"/>
    <w:basedOn w:val="Standaardtabel"/>
    <w:uiPriority w:val="62"/>
    <w:rsid w:val="000C44E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emiddeldearcering2-accent5">
    <w:name w:val="Medium Shading 2 Accent 5"/>
    <w:basedOn w:val="Standaardtabel"/>
    <w:uiPriority w:val="64"/>
    <w:rsid w:val="00874A5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2-accent1">
    <w:name w:val="Medium List 2 Accent 1"/>
    <w:basedOn w:val="Standaardtabel"/>
    <w:uiPriority w:val="66"/>
    <w:rsid w:val="00874A5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874A5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arcering-accent1">
    <w:name w:val="Light Shading Accent 1"/>
    <w:basedOn w:val="Standaardtabel"/>
    <w:uiPriority w:val="60"/>
    <w:rsid w:val="00D023F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earcering2">
    <w:name w:val="Medium Shading 2"/>
    <w:basedOn w:val="Standaardtabel"/>
    <w:uiPriority w:val="64"/>
    <w:rsid w:val="00D023F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2">
    <w:name w:val="Medium List 2"/>
    <w:basedOn w:val="Standaardtabel"/>
    <w:uiPriority w:val="66"/>
    <w:rsid w:val="00D023F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
    <w:name w:val="Medium List 1"/>
    <w:basedOn w:val="Standaardtabel"/>
    <w:uiPriority w:val="65"/>
    <w:rsid w:val="00D023F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Koptekst">
    <w:name w:val="header"/>
    <w:basedOn w:val="Standaard"/>
    <w:link w:val="KoptekstChar"/>
    <w:uiPriority w:val="99"/>
    <w:unhideWhenUsed/>
    <w:rsid w:val="00F456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456C4"/>
  </w:style>
  <w:style w:type="paragraph" w:styleId="Voettekst">
    <w:name w:val="footer"/>
    <w:basedOn w:val="Standaard"/>
    <w:link w:val="VoettekstChar"/>
    <w:uiPriority w:val="99"/>
    <w:unhideWhenUsed/>
    <w:rsid w:val="00F456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456C4"/>
  </w:style>
  <w:style w:type="table" w:styleId="Lichtraster-accent1">
    <w:name w:val="Light Grid Accent 1"/>
    <w:basedOn w:val="Standaardtabel"/>
    <w:uiPriority w:val="62"/>
    <w:rsid w:val="00F456C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Verwijzingopmerking">
    <w:name w:val="annotation reference"/>
    <w:basedOn w:val="Standaardalinea-lettertype"/>
    <w:uiPriority w:val="99"/>
    <w:semiHidden/>
    <w:unhideWhenUsed/>
    <w:rsid w:val="002F6E4D"/>
    <w:rPr>
      <w:sz w:val="16"/>
      <w:szCs w:val="16"/>
    </w:rPr>
  </w:style>
  <w:style w:type="paragraph" w:styleId="Tekstopmerking">
    <w:name w:val="annotation text"/>
    <w:basedOn w:val="Standaard"/>
    <w:link w:val="TekstopmerkingChar"/>
    <w:uiPriority w:val="99"/>
    <w:semiHidden/>
    <w:unhideWhenUsed/>
    <w:rsid w:val="002F6E4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F6E4D"/>
    <w:rPr>
      <w:sz w:val="20"/>
      <w:szCs w:val="20"/>
    </w:rPr>
  </w:style>
  <w:style w:type="paragraph" w:styleId="Onderwerpvanopmerking">
    <w:name w:val="annotation subject"/>
    <w:basedOn w:val="Tekstopmerking"/>
    <w:next w:val="Tekstopmerking"/>
    <w:link w:val="OnderwerpvanopmerkingChar"/>
    <w:uiPriority w:val="99"/>
    <w:semiHidden/>
    <w:unhideWhenUsed/>
    <w:rsid w:val="002F6E4D"/>
    <w:rPr>
      <w:b/>
      <w:bCs/>
    </w:rPr>
  </w:style>
  <w:style w:type="character" w:customStyle="1" w:styleId="OnderwerpvanopmerkingChar">
    <w:name w:val="Onderwerp van opmerking Char"/>
    <w:basedOn w:val="TekstopmerkingChar"/>
    <w:link w:val="Onderwerpvanopmerking"/>
    <w:uiPriority w:val="99"/>
    <w:semiHidden/>
    <w:rsid w:val="002F6E4D"/>
    <w:rPr>
      <w:b/>
      <w:bCs/>
      <w:sz w:val="20"/>
      <w:szCs w:val="20"/>
    </w:rPr>
  </w:style>
  <w:style w:type="table" w:customStyle="1" w:styleId="TableGrid1">
    <w:name w:val="Table Grid1"/>
    <w:basedOn w:val="Standaardtabel"/>
    <w:rsid w:val="000310DE"/>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qFormat/>
    <w:rsid w:val="006B01D3"/>
    <w:pPr>
      <w:spacing w:after="0" w:line="240" w:lineRule="auto"/>
    </w:pPr>
    <w:rPr>
      <w:rFonts w:eastAsiaTheme="minorEastAsia"/>
      <w:lang w:eastAsia="nl-NL"/>
    </w:rPr>
    <w:tblPr>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80367"/>
    <w:pPr>
      <w:spacing w:after="0" w:line="240" w:lineRule="auto"/>
    </w:pPr>
  </w:style>
  <w:style w:type="paragraph" w:styleId="Ballontekst">
    <w:name w:val="Balloon Text"/>
    <w:basedOn w:val="Standaard"/>
    <w:link w:val="BallontekstChar"/>
    <w:uiPriority w:val="99"/>
    <w:semiHidden/>
    <w:unhideWhenUsed/>
    <w:rsid w:val="00B33C5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33C52"/>
    <w:rPr>
      <w:rFonts w:ascii="Tahoma" w:hAnsi="Tahoma" w:cs="Tahoma"/>
      <w:sz w:val="16"/>
      <w:szCs w:val="16"/>
    </w:rPr>
  </w:style>
  <w:style w:type="table" w:styleId="Tabelraster">
    <w:name w:val="Table Grid"/>
    <w:basedOn w:val="Standaardtabel"/>
    <w:uiPriority w:val="59"/>
    <w:rsid w:val="006E7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
    <w:name w:val="Light Shading"/>
    <w:basedOn w:val="Standaardtabel"/>
    <w:uiPriority w:val="60"/>
    <w:rsid w:val="006E78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raster">
    <w:name w:val="Light Grid"/>
    <w:basedOn w:val="Standaardtabel"/>
    <w:uiPriority w:val="62"/>
    <w:rsid w:val="000C44E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emiddeldearcering2-accent5">
    <w:name w:val="Medium Shading 2 Accent 5"/>
    <w:basedOn w:val="Standaardtabel"/>
    <w:uiPriority w:val="64"/>
    <w:rsid w:val="00874A5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2-accent1">
    <w:name w:val="Medium List 2 Accent 1"/>
    <w:basedOn w:val="Standaardtabel"/>
    <w:uiPriority w:val="66"/>
    <w:rsid w:val="00874A5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874A5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chtearcering-accent1">
    <w:name w:val="Light Shading Accent 1"/>
    <w:basedOn w:val="Standaardtabel"/>
    <w:uiPriority w:val="60"/>
    <w:rsid w:val="00D023F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earcering2">
    <w:name w:val="Medium Shading 2"/>
    <w:basedOn w:val="Standaardtabel"/>
    <w:uiPriority w:val="64"/>
    <w:rsid w:val="00D023F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2">
    <w:name w:val="Medium List 2"/>
    <w:basedOn w:val="Standaardtabel"/>
    <w:uiPriority w:val="66"/>
    <w:rsid w:val="00D023F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
    <w:name w:val="Medium List 1"/>
    <w:basedOn w:val="Standaardtabel"/>
    <w:uiPriority w:val="65"/>
    <w:rsid w:val="00D023F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Koptekst">
    <w:name w:val="header"/>
    <w:basedOn w:val="Standaard"/>
    <w:link w:val="KoptekstChar"/>
    <w:uiPriority w:val="99"/>
    <w:unhideWhenUsed/>
    <w:rsid w:val="00F456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456C4"/>
  </w:style>
  <w:style w:type="paragraph" w:styleId="Voettekst">
    <w:name w:val="footer"/>
    <w:basedOn w:val="Standaard"/>
    <w:link w:val="VoettekstChar"/>
    <w:uiPriority w:val="99"/>
    <w:unhideWhenUsed/>
    <w:rsid w:val="00F456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456C4"/>
  </w:style>
  <w:style w:type="table" w:styleId="Lichtraster-accent1">
    <w:name w:val="Light Grid Accent 1"/>
    <w:basedOn w:val="Standaardtabel"/>
    <w:uiPriority w:val="62"/>
    <w:rsid w:val="00F456C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762244">
      <w:bodyDiv w:val="1"/>
      <w:marLeft w:val="0"/>
      <w:marRight w:val="0"/>
      <w:marTop w:val="0"/>
      <w:marBottom w:val="0"/>
      <w:divBdr>
        <w:top w:val="none" w:sz="0" w:space="0" w:color="auto"/>
        <w:left w:val="none" w:sz="0" w:space="0" w:color="auto"/>
        <w:bottom w:val="none" w:sz="0" w:space="0" w:color="auto"/>
        <w:right w:val="none" w:sz="0" w:space="0" w:color="auto"/>
      </w:divBdr>
    </w:div>
    <w:div w:id="541983561">
      <w:bodyDiv w:val="1"/>
      <w:marLeft w:val="0"/>
      <w:marRight w:val="0"/>
      <w:marTop w:val="0"/>
      <w:marBottom w:val="0"/>
      <w:divBdr>
        <w:top w:val="none" w:sz="0" w:space="0" w:color="auto"/>
        <w:left w:val="none" w:sz="0" w:space="0" w:color="auto"/>
        <w:bottom w:val="none" w:sz="0" w:space="0" w:color="auto"/>
        <w:right w:val="none" w:sz="0" w:space="0" w:color="auto"/>
      </w:divBdr>
    </w:div>
    <w:div w:id="592476435">
      <w:bodyDiv w:val="1"/>
      <w:marLeft w:val="0"/>
      <w:marRight w:val="0"/>
      <w:marTop w:val="0"/>
      <w:marBottom w:val="0"/>
      <w:divBdr>
        <w:top w:val="none" w:sz="0" w:space="0" w:color="auto"/>
        <w:left w:val="none" w:sz="0" w:space="0" w:color="auto"/>
        <w:bottom w:val="none" w:sz="0" w:space="0" w:color="auto"/>
        <w:right w:val="none" w:sz="0" w:space="0" w:color="auto"/>
      </w:divBdr>
    </w:div>
    <w:div w:id="623735402">
      <w:bodyDiv w:val="1"/>
      <w:marLeft w:val="0"/>
      <w:marRight w:val="0"/>
      <w:marTop w:val="0"/>
      <w:marBottom w:val="0"/>
      <w:divBdr>
        <w:top w:val="none" w:sz="0" w:space="0" w:color="auto"/>
        <w:left w:val="none" w:sz="0" w:space="0" w:color="auto"/>
        <w:bottom w:val="none" w:sz="0" w:space="0" w:color="auto"/>
        <w:right w:val="none" w:sz="0" w:space="0" w:color="auto"/>
      </w:divBdr>
    </w:div>
    <w:div w:id="711805329">
      <w:bodyDiv w:val="1"/>
      <w:marLeft w:val="0"/>
      <w:marRight w:val="0"/>
      <w:marTop w:val="0"/>
      <w:marBottom w:val="0"/>
      <w:divBdr>
        <w:top w:val="none" w:sz="0" w:space="0" w:color="auto"/>
        <w:left w:val="none" w:sz="0" w:space="0" w:color="auto"/>
        <w:bottom w:val="none" w:sz="0" w:space="0" w:color="auto"/>
        <w:right w:val="none" w:sz="0" w:space="0" w:color="auto"/>
      </w:divBdr>
    </w:div>
    <w:div w:id="1277911966">
      <w:bodyDiv w:val="1"/>
      <w:marLeft w:val="0"/>
      <w:marRight w:val="0"/>
      <w:marTop w:val="0"/>
      <w:marBottom w:val="0"/>
      <w:divBdr>
        <w:top w:val="none" w:sz="0" w:space="0" w:color="auto"/>
        <w:left w:val="none" w:sz="0" w:space="0" w:color="auto"/>
        <w:bottom w:val="none" w:sz="0" w:space="0" w:color="auto"/>
        <w:right w:val="none" w:sz="0" w:space="0" w:color="auto"/>
      </w:divBdr>
      <w:divsChild>
        <w:div w:id="1546062912">
          <w:marLeft w:val="0"/>
          <w:marRight w:val="0"/>
          <w:marTop w:val="0"/>
          <w:marBottom w:val="0"/>
          <w:divBdr>
            <w:top w:val="none" w:sz="0" w:space="0" w:color="auto"/>
            <w:left w:val="none" w:sz="0" w:space="0" w:color="auto"/>
            <w:bottom w:val="none" w:sz="0" w:space="0" w:color="auto"/>
            <w:right w:val="none" w:sz="0" w:space="0" w:color="auto"/>
          </w:divBdr>
        </w:div>
        <w:div w:id="295452261">
          <w:marLeft w:val="0"/>
          <w:marRight w:val="0"/>
          <w:marTop w:val="0"/>
          <w:marBottom w:val="0"/>
          <w:divBdr>
            <w:top w:val="none" w:sz="0" w:space="0" w:color="auto"/>
            <w:left w:val="none" w:sz="0" w:space="0" w:color="auto"/>
            <w:bottom w:val="none" w:sz="0" w:space="0" w:color="auto"/>
            <w:right w:val="none" w:sz="0" w:space="0" w:color="auto"/>
          </w:divBdr>
        </w:div>
      </w:divsChild>
    </w:div>
    <w:div w:id="1330060137">
      <w:bodyDiv w:val="1"/>
      <w:marLeft w:val="0"/>
      <w:marRight w:val="0"/>
      <w:marTop w:val="0"/>
      <w:marBottom w:val="0"/>
      <w:divBdr>
        <w:top w:val="none" w:sz="0" w:space="0" w:color="auto"/>
        <w:left w:val="none" w:sz="0" w:space="0" w:color="auto"/>
        <w:bottom w:val="none" w:sz="0" w:space="0" w:color="auto"/>
        <w:right w:val="none" w:sz="0" w:space="0" w:color="auto"/>
      </w:divBdr>
    </w:div>
    <w:div w:id="1696073819">
      <w:bodyDiv w:val="1"/>
      <w:marLeft w:val="0"/>
      <w:marRight w:val="0"/>
      <w:marTop w:val="0"/>
      <w:marBottom w:val="0"/>
      <w:divBdr>
        <w:top w:val="none" w:sz="0" w:space="0" w:color="auto"/>
        <w:left w:val="none" w:sz="0" w:space="0" w:color="auto"/>
        <w:bottom w:val="none" w:sz="0" w:space="0" w:color="auto"/>
        <w:right w:val="none" w:sz="0" w:space="0" w:color="auto"/>
      </w:divBdr>
    </w:div>
    <w:div w:id="1753354037">
      <w:bodyDiv w:val="1"/>
      <w:marLeft w:val="0"/>
      <w:marRight w:val="0"/>
      <w:marTop w:val="0"/>
      <w:marBottom w:val="0"/>
      <w:divBdr>
        <w:top w:val="none" w:sz="0" w:space="0" w:color="auto"/>
        <w:left w:val="none" w:sz="0" w:space="0" w:color="auto"/>
        <w:bottom w:val="none" w:sz="0" w:space="0" w:color="auto"/>
        <w:right w:val="none" w:sz="0" w:space="0" w:color="auto"/>
      </w:divBdr>
      <w:divsChild>
        <w:div w:id="140313279">
          <w:marLeft w:val="0"/>
          <w:marRight w:val="0"/>
          <w:marTop w:val="0"/>
          <w:marBottom w:val="0"/>
          <w:divBdr>
            <w:top w:val="none" w:sz="0" w:space="0" w:color="auto"/>
            <w:left w:val="none" w:sz="0" w:space="0" w:color="auto"/>
            <w:bottom w:val="none" w:sz="0" w:space="0" w:color="auto"/>
            <w:right w:val="none" w:sz="0" w:space="0" w:color="auto"/>
          </w:divBdr>
        </w:div>
        <w:div w:id="1738553393">
          <w:marLeft w:val="0"/>
          <w:marRight w:val="0"/>
          <w:marTop w:val="0"/>
          <w:marBottom w:val="0"/>
          <w:divBdr>
            <w:top w:val="none" w:sz="0" w:space="0" w:color="auto"/>
            <w:left w:val="none" w:sz="0" w:space="0" w:color="auto"/>
            <w:bottom w:val="none" w:sz="0" w:space="0" w:color="auto"/>
            <w:right w:val="none" w:sz="0" w:space="0" w:color="auto"/>
          </w:divBdr>
        </w:div>
        <w:div w:id="1405226799">
          <w:marLeft w:val="0"/>
          <w:marRight w:val="0"/>
          <w:marTop w:val="0"/>
          <w:marBottom w:val="0"/>
          <w:divBdr>
            <w:top w:val="none" w:sz="0" w:space="0" w:color="auto"/>
            <w:left w:val="none" w:sz="0" w:space="0" w:color="auto"/>
            <w:bottom w:val="none" w:sz="0" w:space="0" w:color="auto"/>
            <w:right w:val="none" w:sz="0" w:space="0" w:color="auto"/>
          </w:divBdr>
        </w:div>
        <w:div w:id="392242802">
          <w:marLeft w:val="0"/>
          <w:marRight w:val="0"/>
          <w:marTop w:val="0"/>
          <w:marBottom w:val="0"/>
          <w:divBdr>
            <w:top w:val="none" w:sz="0" w:space="0" w:color="auto"/>
            <w:left w:val="none" w:sz="0" w:space="0" w:color="auto"/>
            <w:bottom w:val="none" w:sz="0" w:space="0" w:color="auto"/>
            <w:right w:val="none" w:sz="0" w:space="0" w:color="auto"/>
          </w:divBdr>
        </w:div>
        <w:div w:id="1716999923">
          <w:marLeft w:val="0"/>
          <w:marRight w:val="0"/>
          <w:marTop w:val="0"/>
          <w:marBottom w:val="0"/>
          <w:divBdr>
            <w:top w:val="none" w:sz="0" w:space="0" w:color="auto"/>
            <w:left w:val="none" w:sz="0" w:space="0" w:color="auto"/>
            <w:bottom w:val="none" w:sz="0" w:space="0" w:color="auto"/>
            <w:right w:val="none" w:sz="0" w:space="0" w:color="auto"/>
          </w:divBdr>
        </w:div>
        <w:div w:id="1436555857">
          <w:marLeft w:val="0"/>
          <w:marRight w:val="0"/>
          <w:marTop w:val="0"/>
          <w:marBottom w:val="0"/>
          <w:divBdr>
            <w:top w:val="none" w:sz="0" w:space="0" w:color="auto"/>
            <w:left w:val="none" w:sz="0" w:space="0" w:color="auto"/>
            <w:bottom w:val="none" w:sz="0" w:space="0" w:color="auto"/>
            <w:right w:val="none" w:sz="0" w:space="0" w:color="auto"/>
          </w:divBdr>
        </w:div>
        <w:div w:id="764885426">
          <w:marLeft w:val="0"/>
          <w:marRight w:val="0"/>
          <w:marTop w:val="0"/>
          <w:marBottom w:val="0"/>
          <w:divBdr>
            <w:top w:val="none" w:sz="0" w:space="0" w:color="auto"/>
            <w:left w:val="none" w:sz="0" w:space="0" w:color="auto"/>
            <w:bottom w:val="none" w:sz="0" w:space="0" w:color="auto"/>
            <w:right w:val="none" w:sz="0" w:space="0" w:color="auto"/>
          </w:divBdr>
        </w:div>
        <w:div w:id="1910964593">
          <w:marLeft w:val="0"/>
          <w:marRight w:val="0"/>
          <w:marTop w:val="0"/>
          <w:marBottom w:val="0"/>
          <w:divBdr>
            <w:top w:val="none" w:sz="0" w:space="0" w:color="auto"/>
            <w:left w:val="none" w:sz="0" w:space="0" w:color="auto"/>
            <w:bottom w:val="none" w:sz="0" w:space="0" w:color="auto"/>
            <w:right w:val="none" w:sz="0" w:space="0" w:color="auto"/>
          </w:divBdr>
        </w:div>
        <w:div w:id="1402942947">
          <w:marLeft w:val="0"/>
          <w:marRight w:val="0"/>
          <w:marTop w:val="0"/>
          <w:marBottom w:val="0"/>
          <w:divBdr>
            <w:top w:val="none" w:sz="0" w:space="0" w:color="auto"/>
            <w:left w:val="none" w:sz="0" w:space="0" w:color="auto"/>
            <w:bottom w:val="none" w:sz="0" w:space="0" w:color="auto"/>
            <w:right w:val="none" w:sz="0" w:space="0" w:color="auto"/>
          </w:divBdr>
        </w:div>
      </w:divsChild>
    </w:div>
    <w:div w:id="189438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026DFC-C479-41CB-A81B-2141467ED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8319</TotalTime>
  <Pages>21</Pages>
  <Words>6648</Words>
  <Characters>36567</Characters>
  <Application>Microsoft Office Word</Application>
  <DocSecurity>0</DocSecurity>
  <Lines>304</Lines>
  <Paragraphs>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dc:creator>
  <cp:lastModifiedBy>Suzanne</cp:lastModifiedBy>
  <cp:revision>35</cp:revision>
  <cp:lastPrinted>2013-04-07T21:09:00Z</cp:lastPrinted>
  <dcterms:created xsi:type="dcterms:W3CDTF">2013-02-19T12:26:00Z</dcterms:created>
  <dcterms:modified xsi:type="dcterms:W3CDTF">2013-04-07T21:40:00Z</dcterms:modified>
</cp:coreProperties>
</file>