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p>
    <w:p w:rsidR="005A521D" w:rsidRDefault="005A521D" w:rsidP="005A521D">
      <w:pPr>
        <w:pStyle w:val="Title"/>
        <w:jc w:val="center"/>
        <w:rPr>
          <w:sz w:val="44"/>
          <w:szCs w:val="44"/>
          <w:lang w:val="en-US"/>
        </w:rPr>
      </w:pPr>
      <w:r w:rsidRPr="005A521D">
        <w:rPr>
          <w:sz w:val="44"/>
          <w:szCs w:val="44"/>
          <w:lang w:val="en-US"/>
        </w:rPr>
        <w:t xml:space="preserve">A </w:t>
      </w:r>
      <w:r w:rsidR="00E6669C">
        <w:rPr>
          <w:sz w:val="44"/>
          <w:szCs w:val="44"/>
          <w:lang w:val="en-US"/>
        </w:rPr>
        <w:t>re</w:t>
      </w:r>
      <w:r w:rsidRPr="005A521D">
        <w:rPr>
          <w:sz w:val="44"/>
          <w:szCs w:val="44"/>
          <w:lang w:val="en-US"/>
        </w:rPr>
        <w:t xml:space="preserve">view </w:t>
      </w:r>
      <w:r>
        <w:rPr>
          <w:sz w:val="44"/>
          <w:szCs w:val="44"/>
          <w:lang w:val="en-US"/>
        </w:rPr>
        <w:t>of</w:t>
      </w:r>
      <w:r w:rsidRPr="005A521D">
        <w:rPr>
          <w:sz w:val="44"/>
          <w:szCs w:val="44"/>
          <w:lang w:val="en-US"/>
        </w:rPr>
        <w:t xml:space="preserve"> </w:t>
      </w:r>
      <w:r w:rsidR="00796EFC">
        <w:rPr>
          <w:sz w:val="44"/>
          <w:szCs w:val="44"/>
          <w:lang w:val="en-US"/>
        </w:rPr>
        <w:t xml:space="preserve">longitudinal fMRI studies on </w:t>
      </w:r>
      <w:r w:rsidRPr="005A521D">
        <w:rPr>
          <w:sz w:val="44"/>
          <w:szCs w:val="44"/>
          <w:lang w:val="en-US"/>
        </w:rPr>
        <w:t xml:space="preserve">age-related changes </w:t>
      </w:r>
      <w:r w:rsidR="00796EFC">
        <w:rPr>
          <w:sz w:val="44"/>
          <w:szCs w:val="44"/>
          <w:lang w:val="en-US"/>
        </w:rPr>
        <w:t>in functional brain activity</w:t>
      </w:r>
    </w:p>
    <w:p w:rsidR="005A521D" w:rsidRPr="00543569" w:rsidRDefault="005A521D" w:rsidP="005A521D">
      <w:r w:rsidRPr="00543569">
        <w:t>By Pieter van de Vijver</w:t>
      </w:r>
    </w:p>
    <w:p w:rsidR="005A521D" w:rsidRPr="00543569" w:rsidRDefault="005A521D">
      <w:pPr>
        <w:rPr>
          <w:rFonts w:asciiTheme="majorHAnsi" w:eastAsiaTheme="majorEastAsia" w:hAnsiTheme="majorHAnsi" w:cstheme="majorBidi"/>
          <w:b/>
          <w:bCs/>
          <w:color w:val="365F91" w:themeColor="accent1" w:themeShade="BF"/>
          <w:sz w:val="28"/>
          <w:szCs w:val="28"/>
        </w:rPr>
      </w:pPr>
      <w:r w:rsidRPr="00543569">
        <w:br w:type="page"/>
      </w:r>
    </w:p>
    <w:p w:rsidR="005A521D" w:rsidRPr="00543569" w:rsidRDefault="005A521D" w:rsidP="005A521D">
      <w:pPr>
        <w:pStyle w:val="Heading1"/>
      </w:pPr>
      <w:r w:rsidRPr="00543569">
        <w:lastRenderedPageBreak/>
        <w:t>Abstract</w:t>
      </w:r>
    </w:p>
    <w:p w:rsidR="00DE4A48" w:rsidRPr="00F2115E" w:rsidRDefault="003C41BF" w:rsidP="00BD6AFF">
      <w:pPr>
        <w:spacing w:line="480" w:lineRule="auto"/>
        <w:rPr>
          <w:rFonts w:ascii="Times New Roman" w:hAnsi="Times New Roman" w:cs="Times New Roman"/>
          <w:sz w:val="24"/>
          <w:szCs w:val="24"/>
          <w:lang w:val="en-US"/>
        </w:rPr>
      </w:pPr>
      <w:r w:rsidRPr="00F2115E">
        <w:rPr>
          <w:rFonts w:ascii="Times New Roman" w:hAnsi="Times New Roman" w:cs="Times New Roman"/>
          <w:sz w:val="24"/>
          <w:szCs w:val="24"/>
          <w:lang w:val="en-US"/>
        </w:rPr>
        <w:t xml:space="preserve">In the past two decades </w:t>
      </w:r>
      <w:proofErr w:type="spellStart"/>
      <w:r w:rsidRPr="00F2115E">
        <w:rPr>
          <w:rFonts w:ascii="Times New Roman" w:hAnsi="Times New Roman" w:cs="Times New Roman"/>
          <w:sz w:val="24"/>
          <w:szCs w:val="24"/>
          <w:lang w:val="en-US"/>
        </w:rPr>
        <w:t>neuroimaging</w:t>
      </w:r>
      <w:proofErr w:type="spellEnd"/>
      <w:r w:rsidRPr="00F2115E">
        <w:rPr>
          <w:rFonts w:ascii="Times New Roman" w:hAnsi="Times New Roman" w:cs="Times New Roman"/>
          <w:sz w:val="24"/>
          <w:szCs w:val="24"/>
          <w:lang w:val="en-US"/>
        </w:rPr>
        <w:t xml:space="preserve"> studies have tried to unveil the neural mechanisms behind age-related changes in cognitive strategies and performance. Structural imaging studies have shown that brain volume changes throughout the complete life-span and functional imaging studies have reported age-related differences in brain activation and connectivity.    </w:t>
      </w:r>
    </w:p>
    <w:p w:rsidR="00E410D2" w:rsidRPr="00F2115E" w:rsidRDefault="003C41BF" w:rsidP="00BD6AFF">
      <w:pPr>
        <w:spacing w:line="480" w:lineRule="auto"/>
        <w:rPr>
          <w:rFonts w:ascii="Times New Roman" w:hAnsi="Times New Roman" w:cs="Times New Roman"/>
          <w:sz w:val="24"/>
          <w:szCs w:val="24"/>
          <w:lang w:val="en-US"/>
        </w:rPr>
      </w:pPr>
      <w:r w:rsidRPr="00F2115E">
        <w:rPr>
          <w:rFonts w:ascii="Times New Roman" w:hAnsi="Times New Roman" w:cs="Times New Roman"/>
          <w:sz w:val="24"/>
          <w:szCs w:val="24"/>
          <w:lang w:val="en-US"/>
        </w:rPr>
        <w:t xml:space="preserve">The aim of this thesis </w:t>
      </w:r>
      <w:r w:rsidR="00E410D2" w:rsidRPr="00F2115E">
        <w:rPr>
          <w:rFonts w:ascii="Times New Roman" w:hAnsi="Times New Roman" w:cs="Times New Roman"/>
          <w:sz w:val="24"/>
          <w:szCs w:val="24"/>
          <w:lang w:val="en-US"/>
        </w:rPr>
        <w:t>was</w:t>
      </w:r>
      <w:r w:rsidR="00E410D2" w:rsidRPr="00F2115E">
        <w:rPr>
          <w:rFonts w:ascii="Times New Roman" w:hAnsi="Times New Roman" w:cs="Times New Roman"/>
          <w:sz w:val="24"/>
          <w:szCs w:val="24"/>
          <w:lang w:val="en-US"/>
        </w:rPr>
        <w:t xml:space="preserve"> </w:t>
      </w:r>
      <w:r w:rsidRPr="00F2115E">
        <w:rPr>
          <w:rFonts w:ascii="Times New Roman" w:hAnsi="Times New Roman" w:cs="Times New Roman"/>
          <w:sz w:val="24"/>
          <w:szCs w:val="24"/>
          <w:lang w:val="en-US"/>
        </w:rPr>
        <w:t xml:space="preserve">to provide an overview of studies that report age-related changes in brain activation as measured with functional MRI in a longitudinal design in healthy subjects. We found 16 studies of which 11 reported changes in activity over time. The majority of studies was performed in children. </w:t>
      </w:r>
      <w:r w:rsidR="00BD6AFF" w:rsidRPr="00F2115E">
        <w:rPr>
          <w:rFonts w:ascii="Times New Roman" w:hAnsi="Times New Roman" w:cs="Times New Roman"/>
          <w:sz w:val="24"/>
          <w:szCs w:val="24"/>
          <w:lang w:val="en-US"/>
        </w:rPr>
        <w:t xml:space="preserve">fMRI task used varied </w:t>
      </w:r>
      <w:r w:rsidR="00195499" w:rsidRPr="00F2115E">
        <w:rPr>
          <w:rFonts w:ascii="Times New Roman" w:hAnsi="Times New Roman" w:cs="Times New Roman"/>
          <w:sz w:val="24"/>
          <w:szCs w:val="24"/>
          <w:lang w:val="en-US"/>
        </w:rPr>
        <w:t>between</w:t>
      </w:r>
      <w:r w:rsidR="00BD6AFF" w:rsidRPr="00F2115E">
        <w:rPr>
          <w:rFonts w:ascii="Times New Roman" w:hAnsi="Times New Roman" w:cs="Times New Roman"/>
          <w:sz w:val="24"/>
          <w:szCs w:val="24"/>
          <w:lang w:val="en-US"/>
        </w:rPr>
        <w:t xml:space="preserve"> attention, language, memory, working memory and sensory processing tasks. </w:t>
      </w:r>
    </w:p>
    <w:p w:rsidR="00D73DA3" w:rsidRPr="00F2115E" w:rsidRDefault="00D73DA3" w:rsidP="00BD6AFF">
      <w:pPr>
        <w:spacing w:line="480" w:lineRule="auto"/>
        <w:rPr>
          <w:rFonts w:ascii="Times New Roman" w:hAnsi="Times New Roman" w:cs="Times New Roman"/>
          <w:sz w:val="24"/>
          <w:szCs w:val="24"/>
          <w:lang w:val="en-US"/>
        </w:rPr>
      </w:pPr>
      <w:r w:rsidRPr="00F2115E">
        <w:rPr>
          <w:rFonts w:ascii="Times New Roman" w:hAnsi="Times New Roman" w:cs="Times New Roman"/>
          <w:sz w:val="24"/>
          <w:szCs w:val="24"/>
          <w:lang w:val="en-US"/>
        </w:rPr>
        <w:t xml:space="preserve">We found increases and decreases in activation in children between 5 and 20 and adults above age 50. A trend of left-hemispheric increases were shown for children around age 8, adults around age 66 and in language studies. </w:t>
      </w:r>
      <w:r w:rsidR="00E410D2" w:rsidRPr="00F2115E">
        <w:rPr>
          <w:rFonts w:ascii="Times New Roman" w:hAnsi="Times New Roman" w:cs="Times New Roman"/>
          <w:sz w:val="24"/>
          <w:szCs w:val="24"/>
          <w:lang w:val="en-US"/>
        </w:rPr>
        <w:t xml:space="preserve">Adolescents between ages 10 and 14 seemed to primarily increase activity in regions in the right hemisphere. </w:t>
      </w:r>
    </w:p>
    <w:p w:rsidR="00E410D2" w:rsidRDefault="00E410D2" w:rsidP="00BD6AFF">
      <w:pPr>
        <w:spacing w:line="480" w:lineRule="auto"/>
        <w:rPr>
          <w:lang w:val="en-US"/>
        </w:rPr>
      </w:pPr>
      <w:r w:rsidRPr="00F2115E">
        <w:rPr>
          <w:rFonts w:ascii="Times New Roman" w:hAnsi="Times New Roman" w:cs="Times New Roman"/>
          <w:sz w:val="24"/>
          <w:szCs w:val="24"/>
          <w:lang w:val="en-US"/>
        </w:rPr>
        <w:t xml:space="preserve">We conclude </w:t>
      </w:r>
      <w:r w:rsidRPr="00F2115E">
        <w:rPr>
          <w:rFonts w:ascii="Times New Roman" w:hAnsi="Times New Roman" w:cs="Times New Roman"/>
          <w:sz w:val="24"/>
          <w:szCs w:val="24"/>
          <w:lang w:val="en-US"/>
        </w:rPr>
        <w:t>that d</w:t>
      </w:r>
      <w:r w:rsidRPr="00F2115E">
        <w:rPr>
          <w:rFonts w:ascii="Times New Roman" w:hAnsi="Times New Roman" w:cs="Times New Roman"/>
          <w:sz w:val="24"/>
          <w:szCs w:val="24"/>
          <w:lang w:val="en-US"/>
        </w:rPr>
        <w:t xml:space="preserve">ue to the small number of studies, wide variety of fMRI tasks </w:t>
      </w:r>
      <w:r w:rsidR="00F2115E" w:rsidRPr="00F2115E">
        <w:rPr>
          <w:rFonts w:ascii="Times New Roman" w:hAnsi="Times New Roman" w:cs="Times New Roman"/>
          <w:sz w:val="24"/>
          <w:szCs w:val="24"/>
          <w:lang w:val="en-US"/>
        </w:rPr>
        <w:t xml:space="preserve">used </w:t>
      </w:r>
      <w:r w:rsidRPr="00F2115E">
        <w:rPr>
          <w:rFonts w:ascii="Times New Roman" w:hAnsi="Times New Roman" w:cs="Times New Roman"/>
          <w:sz w:val="24"/>
          <w:szCs w:val="24"/>
          <w:lang w:val="en-US"/>
        </w:rPr>
        <w:t>across studies and the wide age-range of participants, a meta-analysis is not yet feasible</w:t>
      </w:r>
      <w:r w:rsidRPr="00F2115E">
        <w:rPr>
          <w:rFonts w:ascii="Times New Roman" w:hAnsi="Times New Roman" w:cs="Times New Roman"/>
          <w:sz w:val="24"/>
          <w:szCs w:val="24"/>
          <w:lang w:val="en-US"/>
        </w:rPr>
        <w:t xml:space="preserve"> and findings should be interpreted with caution</w:t>
      </w:r>
      <w:r w:rsidRPr="00F2115E">
        <w:rPr>
          <w:rFonts w:ascii="Times New Roman" w:hAnsi="Times New Roman" w:cs="Times New Roman"/>
          <w:sz w:val="24"/>
          <w:szCs w:val="24"/>
          <w:lang w:val="en-US"/>
        </w:rPr>
        <w:t>.</w:t>
      </w:r>
      <w:r w:rsidRPr="00F2115E">
        <w:rPr>
          <w:rFonts w:ascii="Times New Roman" w:hAnsi="Times New Roman" w:cs="Times New Roman"/>
          <w:sz w:val="24"/>
          <w:szCs w:val="24"/>
          <w:lang w:val="en-US"/>
        </w:rPr>
        <w:t xml:space="preserve"> Furthermore, we suggest that changes in brain volume, performance and BOLD characteristics should be controlled for when studying age-related changes in brain activation using the BOLD signal. </w:t>
      </w:r>
      <w:r w:rsidR="00FF57AD">
        <w:rPr>
          <w:rFonts w:ascii="Times New Roman" w:hAnsi="Times New Roman" w:cs="Times New Roman"/>
          <w:sz w:val="24"/>
          <w:szCs w:val="24"/>
          <w:lang w:val="en-US"/>
        </w:rPr>
        <w:t>Also</w:t>
      </w:r>
      <w:r w:rsidRPr="00F2115E">
        <w:rPr>
          <w:rFonts w:ascii="Times New Roman" w:hAnsi="Times New Roman" w:cs="Times New Roman"/>
          <w:sz w:val="24"/>
          <w:szCs w:val="24"/>
          <w:lang w:val="en-US"/>
        </w:rPr>
        <w:t xml:space="preserve">, </w:t>
      </w:r>
      <w:r w:rsidR="00F2115E" w:rsidRPr="00F2115E">
        <w:rPr>
          <w:rFonts w:ascii="Times New Roman" w:hAnsi="Times New Roman" w:cs="Times New Roman"/>
          <w:sz w:val="24"/>
          <w:szCs w:val="24"/>
          <w:lang w:val="en-US"/>
        </w:rPr>
        <w:t>we stress the importance of including information about the nature of a longitudinal activation change and to make a clear distinction whether longitudinal activation differences refer to changes in BOLD signal between two task conditions or between task and rest activation.</w:t>
      </w:r>
    </w:p>
    <w:p w:rsidR="00F2115E" w:rsidRDefault="00F2115E">
      <w:pPr>
        <w:rPr>
          <w:rFonts w:asciiTheme="majorHAnsi" w:eastAsiaTheme="majorEastAsia" w:hAnsiTheme="majorHAnsi" w:cstheme="majorBidi"/>
          <w:b/>
          <w:bCs/>
          <w:color w:val="365F91" w:themeColor="accent1" w:themeShade="BF"/>
          <w:sz w:val="28"/>
          <w:szCs w:val="28"/>
          <w:lang w:val="en-US"/>
        </w:rPr>
      </w:pPr>
      <w:r>
        <w:rPr>
          <w:lang w:val="en-US"/>
        </w:rPr>
        <w:br w:type="page"/>
      </w:r>
    </w:p>
    <w:p w:rsidR="008F4F0C" w:rsidRPr="00B74CA3" w:rsidRDefault="008F4F0C" w:rsidP="008F4F0C">
      <w:pPr>
        <w:pStyle w:val="Heading1"/>
        <w:rPr>
          <w:lang w:val="en-US"/>
        </w:rPr>
      </w:pPr>
      <w:r w:rsidRPr="00B74CA3">
        <w:rPr>
          <w:lang w:val="en-US"/>
        </w:rPr>
        <w:lastRenderedPageBreak/>
        <w:t>Introduction</w:t>
      </w:r>
    </w:p>
    <w:p w:rsidR="003C24C9" w:rsidRPr="008D3575" w:rsidRDefault="00DE4A48" w:rsidP="003C24C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003C24C9" w:rsidRPr="008D3575">
        <w:rPr>
          <w:rFonts w:ascii="Times New Roman" w:hAnsi="Times New Roman" w:cs="Times New Roman"/>
          <w:sz w:val="24"/>
          <w:szCs w:val="24"/>
          <w:lang w:val="en-US"/>
        </w:rPr>
        <w:t>uman life-span</w:t>
      </w:r>
      <w:r w:rsidR="003C24C9">
        <w:rPr>
          <w:rFonts w:ascii="Times New Roman" w:hAnsi="Times New Roman" w:cs="Times New Roman"/>
          <w:sz w:val="24"/>
          <w:szCs w:val="24"/>
          <w:lang w:val="en-US"/>
        </w:rPr>
        <w:t xml:space="preserve"> </w:t>
      </w:r>
      <w:r w:rsidR="003C24C9" w:rsidRPr="008D3575">
        <w:rPr>
          <w:rFonts w:ascii="Times New Roman" w:hAnsi="Times New Roman" w:cs="Times New Roman"/>
          <w:sz w:val="24"/>
          <w:szCs w:val="24"/>
          <w:lang w:val="en-US"/>
        </w:rPr>
        <w:t xml:space="preserve">is accompanied by changes in cognitive function. The most prominent changes in cognitive function include the development of language, emotional regulation and executive functions during the first </w:t>
      </w:r>
      <w:r w:rsidR="003C24C9">
        <w:rPr>
          <w:rFonts w:ascii="Times New Roman" w:hAnsi="Times New Roman" w:cs="Times New Roman"/>
          <w:sz w:val="24"/>
          <w:szCs w:val="24"/>
          <w:lang w:val="en-US"/>
        </w:rPr>
        <w:t xml:space="preserve">two </w:t>
      </w:r>
      <w:r w:rsidR="003C24C9" w:rsidRPr="008D3575">
        <w:rPr>
          <w:rFonts w:ascii="Times New Roman" w:hAnsi="Times New Roman" w:cs="Times New Roman"/>
          <w:sz w:val="24"/>
          <w:szCs w:val="24"/>
          <w:lang w:val="en-US"/>
        </w:rPr>
        <w:t xml:space="preserve">decades of the human life. </w:t>
      </w:r>
      <w:r>
        <w:rPr>
          <w:rFonts w:ascii="Times New Roman" w:hAnsi="Times New Roman" w:cs="Times New Roman"/>
          <w:sz w:val="24"/>
          <w:szCs w:val="24"/>
          <w:lang w:val="en-US"/>
        </w:rPr>
        <w:t>In young adult life cognitive functioning appears to be largely stable. However, in</w:t>
      </w:r>
      <w:r w:rsidR="003C24C9" w:rsidRPr="008D3575">
        <w:rPr>
          <w:rFonts w:ascii="Times New Roman" w:hAnsi="Times New Roman" w:cs="Times New Roman"/>
          <w:sz w:val="24"/>
          <w:szCs w:val="24"/>
          <w:lang w:val="en-US"/>
        </w:rPr>
        <w:t xml:space="preserve"> adulthood age differences in cognitive function exist between young and older adults. Older adults show a decline in episodic memory and various executive functions such as working memory, attention and task switching compared to young adults</w:t>
      </w:r>
      <w:r w:rsidR="001F0E8F">
        <w:rPr>
          <w:rFonts w:ascii="Times New Roman" w:hAnsi="Times New Roman" w:cs="Times New Roman"/>
          <w:sz w:val="24"/>
          <w:szCs w:val="24"/>
          <w:lang w:val="en-US"/>
        </w:rPr>
        <w:t>,</w:t>
      </w:r>
      <w:r w:rsidR="003C24C9">
        <w:rPr>
          <w:rFonts w:ascii="Times New Roman" w:hAnsi="Times New Roman" w:cs="Times New Roman"/>
          <w:sz w:val="24"/>
          <w:szCs w:val="24"/>
          <w:lang w:val="en-US"/>
        </w:rPr>
        <w:t xml:space="preserve"> </w:t>
      </w:r>
      <w:r w:rsidR="001F0E8F">
        <w:rPr>
          <w:rFonts w:ascii="Times New Roman" w:hAnsi="Times New Roman" w:cs="Times New Roman"/>
          <w:sz w:val="24"/>
          <w:szCs w:val="24"/>
          <w:lang w:val="en-US"/>
        </w:rPr>
        <w:t xml:space="preserve">while </w:t>
      </w:r>
      <w:r w:rsidR="001F0E8F" w:rsidRPr="008D3575">
        <w:rPr>
          <w:rFonts w:ascii="Times New Roman" w:hAnsi="Times New Roman" w:cs="Times New Roman"/>
          <w:sz w:val="24"/>
          <w:szCs w:val="24"/>
          <w:lang w:val="en-US"/>
        </w:rPr>
        <w:t xml:space="preserve">other functions such as semantic memory and emotional regulation are unaffected </w:t>
      </w:r>
      <w:r w:rsidR="001F0E8F">
        <w:rPr>
          <w:rFonts w:ascii="Times New Roman" w:hAnsi="Times New Roman" w:cs="Times New Roman"/>
          <w:sz w:val="24"/>
          <w:szCs w:val="24"/>
          <w:lang w:val="en-US"/>
        </w:rPr>
        <w:t>by age</w:t>
      </w:r>
      <w:r w:rsidR="001F0E8F" w:rsidRPr="001F0E8F">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&lt;Refman&gt;&lt;Cite&gt;&lt;Author&gt;Grady&lt;/Author&gt;&lt;Year&gt;2012&lt;/Year&gt;&lt;RecNum&gt;690&lt;/RecNum&gt;&lt;MDL Ref_Type="Journal"&gt;&lt;Ref_Type&gt;Journal&lt;/Ref_Type&gt;&lt;Ref_ID&gt;690&lt;/Ref_ID&gt;&lt;Title_Primary&gt;The cognitive neuroscience of ageing&lt;/Title_Primary&gt;&lt;Authors_Primary&gt;Grady,C.&lt;/Authors_Primary&gt;&lt;Date_Primary&gt;2012&lt;/Date_Primary&gt;&lt;Keywords&gt;Brain&lt;/Keywords&gt;&lt;Keywords&gt;Canada&lt;/Keywords&gt;&lt;Keywords&gt;Research&lt;/Keywords&gt;&lt;Keywords&gt;Technology&lt;/Keywords&gt;&lt;Keywords&gt;trends&lt;/Keywords&gt;&lt;Reprint&gt;Not in File&lt;/Reprint&gt;&lt;Start_Page&gt;491&lt;/Start_Page&gt;&lt;End_Page&gt;505&lt;/End_Page&gt;&lt;Periodical&gt;Nat.Rev.Neurosci&lt;/Periodical&gt;&lt;Volume&gt;13&lt;/Volume&gt;&lt;Issue&gt;7&lt;/Issue&gt;&lt;Misc_3&gt;nrn3256 [pii];10.1038/nrn3256 [doi]&lt;/Misc_3&gt;&lt;Address&gt;The Rotman Research Institute at Baycrest, 3560 Bathurst Street, Toronto, Ontario M6A 2E1, Canada. cgrady@rotman-baycrest.on.ca&lt;/Address&gt;&lt;Web_URL&gt;PM:22714020&lt;/Web_URL&gt;&lt;ZZ_JournalStdAbbrev&gt;&lt;f name="System"&gt;Nat.Rev.Neurosci&lt;/f&gt;&lt;/ZZ_JournalStdAbbrev&gt;&lt;ZZ_WorkformID&gt;1&lt;/ZZ_WorkformID&gt;&lt;/MDL&gt;&lt;/Cite&gt;&lt;/Refman&gt;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C08E0">
        <w:rPr>
          <w:rFonts w:ascii="Times New Roman" w:hAnsi="Times New Roman" w:cs="Times New Roman"/>
          <w:noProof/>
          <w:sz w:val="24"/>
          <w:szCs w:val="24"/>
          <w:lang w:val="en-US"/>
        </w:rPr>
        <w:t>(Grady, 2012)</w:t>
      </w:r>
      <w:r w:rsidR="00D56C7F">
        <w:rPr>
          <w:rFonts w:ascii="Times New Roman" w:hAnsi="Times New Roman" w:cs="Times New Roman"/>
          <w:sz w:val="24"/>
          <w:szCs w:val="24"/>
          <w:lang w:val="en-US"/>
        </w:rPr>
        <w:fldChar w:fldCharType="end"/>
      </w:r>
      <w:r w:rsidR="003C24C9" w:rsidRPr="008D3575">
        <w:rPr>
          <w:rFonts w:ascii="Times New Roman" w:hAnsi="Times New Roman" w:cs="Times New Roman"/>
          <w:sz w:val="24"/>
          <w:szCs w:val="24"/>
          <w:lang w:val="en-US"/>
        </w:rPr>
        <w:t>.</w:t>
      </w:r>
    </w:p>
    <w:p w:rsidR="003C24C9" w:rsidRDefault="003C24C9" w:rsidP="003C24C9">
      <w:pPr>
        <w:spacing w:line="480" w:lineRule="auto"/>
        <w:rPr>
          <w:rFonts w:ascii="Times New Roman" w:hAnsi="Times New Roman" w:cs="Times New Roman"/>
          <w:sz w:val="24"/>
          <w:szCs w:val="24"/>
          <w:lang w:val="en-US"/>
        </w:rPr>
      </w:pPr>
      <w:r w:rsidRPr="008D3575">
        <w:rPr>
          <w:rFonts w:ascii="Times New Roman" w:hAnsi="Times New Roman" w:cs="Times New Roman"/>
          <w:sz w:val="24"/>
          <w:szCs w:val="24"/>
          <w:lang w:val="en-US"/>
        </w:rPr>
        <w:t>In search of the neural mechanisms that underlie these changes</w:t>
      </w:r>
      <w:r w:rsidRPr="00470411">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470411">
        <w:rPr>
          <w:rFonts w:ascii="Times New Roman" w:hAnsi="Times New Roman" w:cs="Times New Roman"/>
          <w:sz w:val="24"/>
          <w:szCs w:val="24"/>
          <w:lang w:val="en-US"/>
        </w:rPr>
        <w:t xml:space="preserve">tudies using MRI </w:t>
      </w:r>
      <w:r>
        <w:rPr>
          <w:rFonts w:ascii="Times New Roman" w:hAnsi="Times New Roman" w:cs="Times New Roman"/>
          <w:sz w:val="24"/>
          <w:szCs w:val="24"/>
          <w:lang w:val="en-US"/>
        </w:rPr>
        <w:t xml:space="preserve">have </w:t>
      </w:r>
      <w:r w:rsidRPr="00470411">
        <w:rPr>
          <w:rFonts w:ascii="Times New Roman" w:hAnsi="Times New Roman" w:cs="Times New Roman"/>
          <w:sz w:val="24"/>
          <w:szCs w:val="24"/>
          <w:lang w:val="en-US"/>
        </w:rPr>
        <w:t>correlate</w:t>
      </w:r>
      <w:r>
        <w:rPr>
          <w:rFonts w:ascii="Times New Roman" w:hAnsi="Times New Roman" w:cs="Times New Roman"/>
          <w:sz w:val="24"/>
          <w:szCs w:val="24"/>
          <w:lang w:val="en-US"/>
        </w:rPr>
        <w:t>d</w:t>
      </w:r>
      <w:r w:rsidRPr="00470411">
        <w:rPr>
          <w:rFonts w:ascii="Times New Roman" w:hAnsi="Times New Roman" w:cs="Times New Roman"/>
          <w:sz w:val="24"/>
          <w:szCs w:val="24"/>
          <w:lang w:val="en-US"/>
        </w:rPr>
        <w:t xml:space="preserve"> brain </w:t>
      </w:r>
      <w:r>
        <w:rPr>
          <w:rFonts w:ascii="Times New Roman" w:hAnsi="Times New Roman" w:cs="Times New Roman"/>
          <w:sz w:val="24"/>
          <w:szCs w:val="24"/>
          <w:lang w:val="en-US"/>
        </w:rPr>
        <w:t>changes to</w:t>
      </w:r>
      <w:r w:rsidRPr="00470411">
        <w:rPr>
          <w:rFonts w:ascii="Times New Roman" w:hAnsi="Times New Roman" w:cs="Times New Roman"/>
          <w:sz w:val="24"/>
          <w:szCs w:val="24"/>
          <w:lang w:val="en-US"/>
        </w:rPr>
        <w:t xml:space="preserve"> age </w:t>
      </w:r>
      <w:r w:rsidR="00DE4A48">
        <w:rPr>
          <w:rFonts w:ascii="Times New Roman" w:hAnsi="Times New Roman" w:cs="Times New Roman"/>
          <w:sz w:val="24"/>
          <w:szCs w:val="24"/>
          <w:lang w:val="en-US"/>
        </w:rPr>
        <w:t>and</w:t>
      </w:r>
      <w:r w:rsidRPr="00470411">
        <w:rPr>
          <w:rFonts w:ascii="Times New Roman" w:hAnsi="Times New Roman" w:cs="Times New Roman"/>
          <w:sz w:val="24"/>
          <w:szCs w:val="24"/>
          <w:lang w:val="en-US"/>
        </w:rPr>
        <w:t xml:space="preserve"> age-related differences in cognitive </w:t>
      </w:r>
      <w:r>
        <w:rPr>
          <w:rFonts w:ascii="Times New Roman" w:hAnsi="Times New Roman" w:cs="Times New Roman"/>
          <w:sz w:val="24"/>
          <w:szCs w:val="24"/>
          <w:lang w:val="en-US"/>
        </w:rPr>
        <w:t>function</w:t>
      </w:r>
      <w:r w:rsidRPr="00470411">
        <w:rPr>
          <w:rFonts w:ascii="Times New Roman" w:hAnsi="Times New Roman" w:cs="Times New Roman"/>
          <w:sz w:val="24"/>
          <w:szCs w:val="24"/>
          <w:lang w:val="en-US"/>
        </w:rPr>
        <w:t xml:space="preserve">. </w:t>
      </w:r>
      <w:r>
        <w:rPr>
          <w:rFonts w:ascii="Times New Roman" w:hAnsi="Times New Roman" w:cs="Times New Roman"/>
          <w:sz w:val="24"/>
          <w:szCs w:val="24"/>
          <w:lang w:val="en-US"/>
        </w:rPr>
        <w:t>Structural imaging revealed that during childhood and adolescence sensorimotor regions mature fist, followed by temporal and parietal association cortices after which the prefrontal and lateral temporal cortices mature</w:t>
      </w:r>
      <w:r w:rsidR="00D76A6A">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fldData xml:space="preserve">PFJlZm1hbj48Q2l0ZT48QXV0aG9yPkdvZ3RheTwvQXV0aG9yPjxZZWFyPjIwMDQ8L1llYXI+PFJl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PFJlZm1hbj48Q2l0ZT48QXV0aG9yPkdvZ3RheTwvQXV0aG9yPjxZZWFyPjIwMDQ8L1llYXI+PFJl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D76A6A">
        <w:rPr>
          <w:rFonts w:ascii="Times New Roman" w:hAnsi="Times New Roman" w:cs="Times New Roman"/>
          <w:noProof/>
          <w:sz w:val="24"/>
          <w:szCs w:val="24"/>
          <w:lang w:val="en-US"/>
        </w:rPr>
        <w:t>(Giedd, 2004; Gogtay et al., 2004; Sowell et al., 2003; Sowell et al., 2004)</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These maturation processes correlate with the development of sensorimotor skills, development of language skills and spatial attention and development of executive functions respectively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&lt;Refman&gt;&lt;Cite&gt;&lt;Author&gt;Casey&lt;/Author&gt;&lt;Year&gt;2005&lt;/Year&gt;&lt;RecNum&gt;691&lt;/RecNum&gt;&lt;MDL Ref_Type="Journal"&gt;&lt;Ref_Type&gt;Journal&lt;/Ref_Type&gt;&lt;Ref_ID&gt;691&lt;/Ref_ID&gt;&lt;Title_Primary&gt;Imaging the developing brain: what have we learned about cognitive development?&lt;/Title_Primary&gt;&lt;Authors_Primary&gt;Casey,B.J.&lt;/Authors_Primary&gt;&lt;Authors_Primary&gt;Tottenham,N.&lt;/Authors_Primary&gt;&lt;Authors_Primary&gt;Liston,C.&lt;/Authors_Primary&gt;&lt;Authors_Primary&gt;Durston,S.&lt;/Authors_Primary&gt;&lt;Date_Primary&gt;2005/3&lt;/Date_Primary&gt;&lt;Keywords&gt;Adolescent&lt;/Keywords&gt;&lt;Keywords&gt;Anatomy&lt;/Keywords&gt;&lt;Keywords&gt;anatomy &amp;amp; histology&lt;/Keywords&gt;&lt;Keywords&gt;Association&lt;/Keywords&gt;&lt;Keywords&gt;Behavior&lt;/Keywords&gt;&lt;Keywords&gt;Brain&lt;/Keywords&gt;&lt;Keywords&gt;Brain Mapping&lt;/Keywords&gt;&lt;Keywords&gt;Child&lt;/Keywords&gt;&lt;Keywords&gt;Child Development&lt;/Keywords&gt;&lt;Keywords&gt;Child,Preschool&lt;/Keywords&gt;&lt;Keywords&gt;Cognition&lt;/Keywords&gt;&lt;Keywords&gt;Diagnostic Imaging&lt;/Keywords&gt;&lt;Keywords&gt;growth &amp;amp; development&lt;/Keywords&gt;&lt;Keywords&gt;Humans&lt;/Keywords&gt;&lt;Keywords&gt;Infant&lt;/Keywords&gt;&lt;Keywords&gt;Life&lt;/Keywords&gt;&lt;Keywords&gt;Nerve Net&lt;/Keywords&gt;&lt;Keywords&gt;Neurobiology&lt;/Keywords&gt;&lt;Keywords&gt;New York&lt;/Keywords&gt;&lt;Keywords&gt;physiology&lt;/Keywords&gt;&lt;Keywords&gt;Research&lt;/Keywords&gt;&lt;Keywords&gt;Universities&lt;/Keywords&gt;&lt;Reprint&gt;Not in File&lt;/Reprint&gt;&lt;Start_Page&gt;104&lt;/Start_Page&gt;&lt;End_Page&gt;110&lt;/End_Page&gt;&lt;Periodical&gt;Trends Cogn Sci.&lt;/Periodical&gt;&lt;Volume&gt;9&lt;/Volume&gt;&lt;Issue&gt;3&lt;/Issue&gt;&lt;Misc_3&gt;S1364-6613(05)00030-6 [pii];10.1016/j.tics.2005.01.011 [doi]&lt;/Misc_3&gt;&lt;Address&gt;Sackler Institute for Developmental Psychobiology, Weill Medical College of Cornell University, 1300 York Avenue, Box 140, New York, NY 10021, USA. bjc2002@med.cornell.edu&lt;/Address&gt;&lt;Web_URL&gt;PM:15737818&lt;/Web_URL&gt;&lt;ZZ_JournalFull&gt;&lt;f name="System"&gt;Trends Cogn Sci.&lt;/f&gt;&lt;/ZZ_JournalFull&gt;&lt;ZZ_WorkformID&gt;1&lt;/ZZ_WorkformID&gt;&lt;/MDL&gt;&lt;/Cite&gt;&lt;/Refman&gt;</w:instrText>
      </w:r>
      <w:r w:rsidR="00D56C7F">
        <w:rPr>
          <w:rFonts w:ascii="Times New Roman" w:hAnsi="Times New Roman" w:cs="Times New Roman"/>
          <w:sz w:val="24"/>
          <w:szCs w:val="24"/>
          <w:lang w:val="en-US"/>
        </w:rPr>
        <w:fldChar w:fldCharType="separate"/>
      </w:r>
      <w:r w:rsidR="00FC08E0">
        <w:rPr>
          <w:rFonts w:ascii="Times New Roman" w:hAnsi="Times New Roman" w:cs="Times New Roman"/>
          <w:noProof/>
          <w:sz w:val="24"/>
          <w:szCs w:val="24"/>
          <w:lang w:val="en-US"/>
        </w:rPr>
        <w:t>(Casey et al., 2005)</w:t>
      </w:r>
      <w:r w:rsidR="00D56C7F">
        <w:rPr>
          <w:rFonts w:ascii="Times New Roman" w:hAnsi="Times New Roman" w:cs="Times New Roman"/>
          <w:sz w:val="24"/>
          <w:szCs w:val="24"/>
          <w:lang w:val="en-US"/>
        </w:rPr>
        <w:fldChar w:fldCharType="end"/>
      </w:r>
      <w:r w:rsidR="00DE4A48">
        <w:rPr>
          <w:rFonts w:ascii="Times New Roman" w:hAnsi="Times New Roman" w:cs="Times New Roman"/>
          <w:sz w:val="24"/>
          <w:szCs w:val="24"/>
          <w:lang w:val="en-US"/>
        </w:rPr>
        <w:t>. Functional brain</w:t>
      </w:r>
      <w:r>
        <w:rPr>
          <w:rFonts w:ascii="Times New Roman" w:hAnsi="Times New Roman" w:cs="Times New Roman"/>
          <w:sz w:val="24"/>
          <w:szCs w:val="24"/>
          <w:lang w:val="en-US"/>
        </w:rPr>
        <w:t xml:space="preserve"> imaging has indicated that during </w:t>
      </w:r>
      <w:r w:rsidR="00DE4A48">
        <w:rPr>
          <w:rFonts w:ascii="Times New Roman" w:hAnsi="Times New Roman" w:cs="Times New Roman"/>
          <w:sz w:val="24"/>
          <w:szCs w:val="24"/>
          <w:lang w:val="en-US"/>
        </w:rPr>
        <w:t>maturation</w:t>
      </w:r>
      <w:r>
        <w:rPr>
          <w:rFonts w:ascii="Times New Roman" w:hAnsi="Times New Roman" w:cs="Times New Roman"/>
          <w:sz w:val="24"/>
          <w:szCs w:val="24"/>
          <w:lang w:val="en-US"/>
        </w:rPr>
        <w:t xml:space="preserve"> a shift in brain activity from subcortical </w:t>
      </w:r>
      <w:r w:rsidR="009E04AB">
        <w:rPr>
          <w:rFonts w:ascii="Times New Roman" w:hAnsi="Times New Roman" w:cs="Times New Roman"/>
          <w:sz w:val="24"/>
          <w:szCs w:val="24"/>
          <w:lang w:val="en-US"/>
        </w:rPr>
        <w:t xml:space="preserve">and posterior </w:t>
      </w:r>
      <w:r>
        <w:rPr>
          <w:rFonts w:ascii="Times New Roman" w:hAnsi="Times New Roman" w:cs="Times New Roman"/>
          <w:sz w:val="24"/>
          <w:szCs w:val="24"/>
          <w:lang w:val="en-US"/>
        </w:rPr>
        <w:t>bottom-up regions to higher cortical top-down processing takes place</w:t>
      </w:r>
      <w:r w:rsidR="00D76A6A">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&lt;Refman&gt;&lt;Cite&gt;&lt;Author&gt;Rubia&lt;/Author&gt;&lt;Year&gt;2012&lt;/Year&gt;&lt;RecNum&gt;692&lt;/RecNum&gt;&lt;MDL Ref_Type="Journal"&gt;&lt;Ref_Type&gt;Journal&lt;/Ref_Type&gt;&lt;Ref_ID&gt;692&lt;/Ref_ID&gt;&lt;Title_Primary&gt;Functional brain imaging across development&lt;/Title_Primary&gt;&lt;Authors_Primary&gt;Rubia,K.&lt;/Authors_Primary&gt;&lt;Date_Primary&gt;2012/6/24&lt;/Date_Primary&gt;&lt;Keywords&gt;Association&lt;/Keywords&gt;&lt;Keywords&gt;Attention&lt;/Keywords&gt;&lt;Keywords&gt;Brain&lt;/Keywords&gt;&lt;Keywords&gt;Child&lt;/Keywords&gt;&lt;Keywords&gt;Cognition&lt;/Keywords&gt;&lt;Keywords&gt;London&lt;/Keywords&gt;&lt;Keywords&gt;Magnetic Resonance Imaging&lt;/Keywords&gt;&lt;Keywords&gt;Motivation&lt;/Keywords&gt;&lt;Reprint&gt;Not in File&lt;/Reprint&gt;&lt;Periodical&gt;Eur.Child Adolesc.Psychiatry&lt;/Periodical&gt;&lt;Misc_3&gt;10.1007/s00787-012-0291-8 [doi]&lt;/Misc_3&gt;&lt;Address&gt;Department of Child Psychiatry/SGDP, Institute of Psychiatry, P046, King&amp;apos;s College London, De Crepigny Park, London, SE5 8AF, UK, katya.rubia@kcl.ac.uk&lt;/Address&gt;&lt;Web_URL&gt;PM:22729957&lt;/Web_URL&gt;&lt;ZZ_JournalStdAbbrev&gt;&lt;f name="System"&gt;Eur.Child Adolesc.Psychiatry&lt;/f&gt;&lt;/ZZ_JournalStdAbbrev&gt;&lt;ZZ_WorkformID&gt;1&lt;/ZZ_WorkformID&gt;&lt;/MDL&gt;&lt;/Cite&gt;&lt;/Refman&gt;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D76A6A">
        <w:rPr>
          <w:rFonts w:ascii="Times New Roman" w:hAnsi="Times New Roman" w:cs="Times New Roman"/>
          <w:noProof/>
          <w:sz w:val="24"/>
          <w:szCs w:val="24"/>
          <w:lang w:val="en-US"/>
        </w:rPr>
        <w:t>(Rubia, 2012)</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this view the maturation of cognitive skills is accompanied by increased activation of task-relevant frontal and </w:t>
      </w:r>
      <w:proofErr w:type="spellStart"/>
      <w:r>
        <w:rPr>
          <w:rFonts w:ascii="Times New Roman" w:hAnsi="Times New Roman" w:cs="Times New Roman"/>
          <w:sz w:val="24"/>
          <w:szCs w:val="24"/>
          <w:lang w:val="en-US"/>
        </w:rPr>
        <w:t>parieto</w:t>
      </w:r>
      <w:proofErr w:type="spellEnd"/>
      <w:r>
        <w:rPr>
          <w:rFonts w:ascii="Times New Roman" w:hAnsi="Times New Roman" w:cs="Times New Roman"/>
          <w:sz w:val="24"/>
          <w:szCs w:val="24"/>
          <w:lang w:val="en-US"/>
        </w:rPr>
        <w:t xml:space="preserve">-temporal regions that are involved in higher order processing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&lt;Refman&gt;&lt;Cite&gt;&lt;Author&gt;Rubia&lt;/Author&gt;&lt;Year&gt;2012&lt;/Year&gt;&lt;RecNum&gt;692&lt;/RecNum&gt;&lt;MDL Ref_Type="Journal"&gt;&lt;Ref_Type&gt;Journal&lt;/Ref_Type&gt;&lt;Ref_ID&gt;692&lt;/Ref_ID&gt;&lt;Title_Primary&gt;Functional brain imaging across development&lt;/Title_Primary&gt;&lt;Authors_Primary&gt;Rubia,K.&lt;/Authors_Primary&gt;&lt;Date_Primary&gt;2012/6/24&lt;/Date_Primary&gt;&lt;Keywords&gt;Association&lt;/Keywords&gt;&lt;Keywords&gt;Attention&lt;/Keywords&gt;&lt;Keywords&gt;Brain&lt;/Keywords&gt;&lt;Keywords&gt;Child&lt;/Keywords&gt;&lt;Keywords&gt;Cognition&lt;/Keywords&gt;&lt;Keywords&gt;London&lt;/Keywords&gt;&lt;Keywords&gt;Magnetic Resonance Imaging&lt;/Keywords&gt;&lt;Keywords&gt;Motivation&lt;/Keywords&gt;&lt;Reprint&gt;Not in File&lt;/Reprint&gt;&lt;Periodical&gt;Eur.Child Adolesc.Psychiatry&lt;/Periodical&gt;&lt;Misc_3&gt;10.1007/s00787-012-0291-8 [doi]&lt;/Misc_3&gt;&lt;Address&gt;Department of Child Psychiatry/SGDP, Institute of Psychiatry, P046, King&amp;apos;s College London, De Crepigny Park, London, SE5 8AF, UK, katya.rubia@kcl.ac.uk&lt;/Address&gt;&lt;Web_URL&gt;PM:22729957&lt;/Web_URL&gt;&lt;ZZ_JournalStdAbbrev&gt;&lt;f name="System"&gt;Eur.Child Adolesc.Psychiatry&lt;/f&gt;&lt;/ZZ_JournalStdAbbrev&gt;&lt;ZZ_WorkformID&gt;1&lt;/ZZ_WorkformID&gt;&lt;/MDL&gt;&lt;/Cite&gt;&lt;/Refman&gt;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C08E0">
        <w:rPr>
          <w:rFonts w:ascii="Times New Roman" w:hAnsi="Times New Roman" w:cs="Times New Roman"/>
          <w:noProof/>
          <w:sz w:val="24"/>
          <w:szCs w:val="24"/>
          <w:lang w:val="en-US"/>
        </w:rPr>
        <w:t>(Rubia, 2012)</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3C24C9" w:rsidRDefault="003C24C9" w:rsidP="003C24C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Also during adulthood changes in brain volume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&lt;Refman&gt;&lt;Cite&gt;&lt;Author&gt;Hedman&lt;/Author&gt;&lt;Year&gt;2011&lt;/Year&gt;&lt;RecNum&gt;693&lt;/RecNum&gt;&lt;MDL Ref_Type="Journal"&gt;&lt;Ref_Type&gt;Journal&lt;/Ref_Type&gt;&lt;Ref_ID&gt;693&lt;/Ref_ID&gt;&lt;Title_Primary&gt;Human brain changes across the life span: A review of 56 longitudinal magnetic resonance imaging studies&lt;/Title_Primary&gt;&lt;Authors_Primary&gt;Hedman,A.M.&lt;/Authors_Primary&gt;&lt;Authors_Primary&gt;van Haren,N.E.&lt;/Authors_Primary&gt;&lt;Authors_Primary&gt;Schnack,H.G.&lt;/Authors_Primary&gt;&lt;Authors_Primary&gt;Kahn,R.S.&lt;/Authors_Primary&gt;&lt;Authors_Primary&gt;Hulshoff Pol,H.E.&lt;/Authors_Primary&gt;&lt;Date_Primary&gt;2011/9/13&lt;/Date_Primary&gt;&lt;Keywords&gt;Aging&lt;/Keywords&gt;&lt;Keywords&gt;analysis&lt;/Keywords&gt;&lt;Keywords&gt;Brain&lt;/Keywords&gt;&lt;Keywords&gt;Disease&lt;/Keywords&gt;&lt;Keywords&gt;Growth&lt;/Keywords&gt;&lt;Keywords&gt;Life&lt;/Keywords&gt;&lt;Keywords&gt;Longitudinal Studies&lt;/Keywords&gt;&lt;Keywords&gt;Magnetic Resonance Imaging&lt;/Keywords&gt;&lt;Keywords&gt;methods&lt;/Keywords&gt;&lt;Keywords&gt;Netherlands&lt;/Keywords&gt;&lt;Keywords&gt;Regression Analysis&lt;/Keywords&gt;&lt;Keywords&gt;Universities&lt;/Keywords&gt;&lt;Reprint&gt;Not in File&lt;/Reprint&gt;&lt;Periodical&gt;Hum.Brain Mapp.&lt;/Periodical&gt;&lt;Misc_3&gt;10.1002/hbm.21334 [doi]&lt;/Misc_3&gt;&lt;Address&gt;Rudolf Magnus Institute of Neuroscience, Department of Psychiatry, University Medical Centre Utrecht, The Netherlands. A.Hedman@umcutrecht.nl&lt;/Address&gt;&lt;Web_URL&gt;PM:21915942&lt;/Web_URL&gt;&lt;ZZ_JournalStdAbbrev&gt;&lt;f name="System"&gt;Hum.Brain Mapp.&lt;/f&gt;&lt;/ZZ_JournalStdAbbrev&gt;&lt;ZZ_WorkformID&gt;1&lt;/ZZ_WorkformID&gt;&lt;/MDL&gt;&lt;/Cite&gt;&lt;/Refman&gt;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C08E0">
        <w:rPr>
          <w:rFonts w:ascii="Times New Roman" w:hAnsi="Times New Roman" w:cs="Times New Roman"/>
          <w:noProof/>
          <w:sz w:val="24"/>
          <w:szCs w:val="24"/>
          <w:lang w:val="en-US"/>
        </w:rPr>
        <w:t>(Hedman et al., 2011)</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shifts in activation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&lt;Refman&gt;&lt;Cite&gt;&lt;Author&gt;Spreng&lt;/Author&gt;&lt;Year&gt;2010&lt;/Year&gt;&lt;RecNum&gt;694&lt;/RecNum&gt;&lt;MDL Ref_Type="Journal"&gt;&lt;Ref_Type&gt;Journal&lt;/Ref_Type&gt;&lt;Ref_ID&gt;694&lt;/Ref_ID&gt;&lt;Title_Primary&gt;Reliable differences in brain activity between young and old adults: a quantitative meta-analysis across multiple cognitive domains&lt;/Title_Primary&gt;&lt;Authors_Primary&gt;Spreng,R.N.&lt;/Authors_Primary&gt;&lt;Authors_Primary&gt;Wojtowicz,M.&lt;/Authors_Primary&gt;&lt;Authors_Primary&gt;Grady,C.L.&lt;/Authors_Primary&gt;&lt;Date_Primary&gt;2010/7&lt;/Date_Primary&gt;&lt;Keywords&gt;Adult&lt;/Keywords&gt;&lt;Keywords&gt;Age Factors&lt;/Keywords&gt;&lt;Keywords&gt;Aging&lt;/Keywords&gt;&lt;Keywords&gt;anatomy &amp;amp; histology&lt;/Keywords&gt;&lt;Keywords&gt;Brain&lt;/Keywords&gt;&lt;Keywords&gt;Brain Mapping&lt;/Keywords&gt;&lt;Keywords&gt;Cognition&lt;/Keywords&gt;&lt;Keywords&gt;Diagnostic Imaging&lt;/Keywords&gt;&lt;Keywords&gt;Executive Function&lt;/Keywords&gt;&lt;Keywords&gt;Humans&lt;/Keywords&gt;&lt;Keywords&gt;Memory&lt;/Keywords&gt;&lt;Keywords&gt;Mental Recall&lt;/Keywords&gt;&lt;Keywords&gt;Meta-Analysis as Topic&lt;/Keywords&gt;&lt;Keywords&gt;methods&lt;/Keywords&gt;&lt;Keywords&gt;Neuropsychological Tests&lt;/Keywords&gt;&lt;Keywords&gt;Parietal Lobe&lt;/Keywords&gt;&lt;Keywords&gt;Perception&lt;/Keywords&gt;&lt;Keywords&gt;physiology&lt;/Keywords&gt;&lt;Keywords&gt;Prefrontal Cortex&lt;/Keywords&gt;&lt;Keywords&gt;Psychology&lt;/Keywords&gt;&lt;Keywords&gt;Research&lt;/Keywords&gt;&lt;Keywords&gt;Universities&lt;/Keywords&gt;&lt;Keywords&gt;Young Adult&lt;/Keywords&gt;&lt;Reprint&gt;Not in File&lt;/Reprint&gt;&lt;Start_Page&gt;1178&lt;/Start_Page&gt;&lt;End_Page&gt;1194&lt;/End_Page&gt;&lt;Periodical&gt;Neurosci Biobehav.Rev.&lt;/Periodical&gt;&lt;Volume&gt;34&lt;/Volume&gt;&lt;Issue&gt;8&lt;/Issue&gt;&lt;Misc_3&gt;S0149-7634(10)00010-2 [pii];10.1016/j.neubiorev.2010.01.009 [doi]&lt;/Misc_3&gt;&lt;Address&gt;Department of Psychology, Harvard University, Cambridge, MA 02138, USA. nathan.spreng@gmail.com&lt;/Address&gt;&lt;Web_URL&gt;PM:20109489&lt;/Web_URL&gt;&lt;ZZ_JournalStdAbbrev&gt;&lt;f name="System"&gt;Neurosci Biobehav.Rev.&lt;/f&gt;&lt;/ZZ_JournalStdAbbrev&gt;&lt;ZZ_WorkformID&gt;1&lt;/ZZ_WorkformID&gt;&lt;/MDL&gt;&lt;/Cite&gt;&lt;/Refman&gt;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B87D50">
        <w:rPr>
          <w:rFonts w:ascii="Times New Roman" w:hAnsi="Times New Roman" w:cs="Times New Roman"/>
          <w:noProof/>
          <w:sz w:val="24"/>
          <w:szCs w:val="24"/>
          <w:lang w:val="en-US"/>
        </w:rPr>
        <w:t>(Spreng et al., 2010)</w:t>
      </w:r>
      <w:r w:rsidR="00D56C7F">
        <w:rPr>
          <w:rFonts w:ascii="Times New Roman" w:hAnsi="Times New Roman" w:cs="Times New Roman"/>
          <w:sz w:val="24"/>
          <w:szCs w:val="24"/>
          <w:lang w:val="en-US"/>
        </w:rPr>
        <w:fldChar w:fldCharType="end"/>
      </w:r>
      <w:r w:rsidR="00B87D5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have been reported. After a growth period of grey matter </w:t>
      </w:r>
      <w:r w:rsidR="00DE4A48">
        <w:rPr>
          <w:rFonts w:ascii="Times New Roman" w:hAnsi="Times New Roman" w:cs="Times New Roman"/>
          <w:sz w:val="24"/>
          <w:szCs w:val="24"/>
          <w:lang w:val="en-US"/>
        </w:rPr>
        <w:t xml:space="preserve">volume </w:t>
      </w:r>
      <w:r>
        <w:rPr>
          <w:rFonts w:ascii="Times New Roman" w:hAnsi="Times New Roman" w:cs="Times New Roman"/>
          <w:sz w:val="24"/>
          <w:szCs w:val="24"/>
          <w:lang w:val="en-US"/>
        </w:rPr>
        <w:t>during childhood, a decline sets in from 13 to 20, after which there is a decade with relatively small changes followed by an increasing decline with age</w:t>
      </w:r>
      <w:r w:rsidR="00D76A6A">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&lt;Refman&gt;&lt;Cite&gt;&lt;Author&gt;Hedman&lt;/Author&gt;&lt;Year&gt;2011&lt;/Year&gt;&lt;RecNum&gt;693&lt;/RecNum&gt;&lt;MDL Ref_Type="Journal"&gt;&lt;Ref_Type&gt;Journal&lt;/Ref_Type&gt;&lt;Ref_ID&gt;693&lt;/Ref_ID&gt;&lt;Title_Primary&gt;Human brain changes across the life span: A review of 56 longitudinal magnetic resonance imaging studies&lt;/Title_Primary&gt;&lt;Authors_Primary&gt;Hedman,A.M.&lt;/Authors_Primary&gt;&lt;Authors_Primary&gt;van Haren,N.E.&lt;/Authors_Primary&gt;&lt;Authors_Primary&gt;Schnack,H.G.&lt;/Authors_Primary&gt;&lt;Authors_Primary&gt;Kahn,R.S.&lt;/Authors_Primary&gt;&lt;Authors_Primary&gt;Hulshoff Pol,H.E.&lt;/Authors_Primary&gt;&lt;Date_Primary&gt;2011/9/13&lt;/Date_Primary&gt;&lt;Keywords&gt;Aging&lt;/Keywords&gt;&lt;Keywords&gt;analysis&lt;/Keywords&gt;&lt;Keywords&gt;Brain&lt;/Keywords&gt;&lt;Keywords&gt;Disease&lt;/Keywords&gt;&lt;Keywords&gt;Growth&lt;/Keywords&gt;&lt;Keywords&gt;Life&lt;/Keywords&gt;&lt;Keywords&gt;Longitudinal Studies&lt;/Keywords&gt;&lt;Keywords&gt;Magnetic Resonance Imaging&lt;/Keywords&gt;&lt;Keywords&gt;methods&lt;/Keywords&gt;&lt;Keywords&gt;Netherlands&lt;/Keywords&gt;&lt;Keywords&gt;Regression Analysis&lt;/Keywords&gt;&lt;Keywords&gt;Universities&lt;/Keywords&gt;&lt;Reprint&gt;Not in File&lt;/Reprint&gt;&lt;Periodical&gt;Hum.Brain Mapp.&lt;/Periodical&gt;&lt;Misc_3&gt;10.1002/hbm.21334 [doi]&lt;/Misc_3&gt;&lt;Address&gt;Rudolf Magnus Institute of Neuroscience, Department of Psychiatry, University Medical Centre Utrecht, The Netherlands. A.Hedman@umcutrecht.nl&lt;/Address&gt;&lt;Web_URL&gt;PM:21915942&lt;/Web_URL&gt;&lt;ZZ_JournalStdAbbrev&gt;&lt;f name="System"&gt;Hum.Brain Mapp.&lt;/f&gt;&lt;/ZZ_JournalStdAbbrev&gt;&lt;ZZ_WorkformID&gt;1&lt;/ZZ_WorkformID&gt;&lt;/MDL&gt;&lt;/Cite&gt;&lt;/Refman&gt;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D76A6A">
        <w:rPr>
          <w:rFonts w:ascii="Times New Roman" w:hAnsi="Times New Roman" w:cs="Times New Roman"/>
          <w:noProof/>
          <w:sz w:val="24"/>
          <w:szCs w:val="24"/>
          <w:lang w:val="en-US"/>
        </w:rPr>
        <w:t>(Hedman et al., 2011)</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White matter </w:t>
      </w:r>
      <w:r w:rsidR="00DE4A48">
        <w:rPr>
          <w:rFonts w:ascii="Times New Roman" w:hAnsi="Times New Roman" w:cs="Times New Roman"/>
          <w:sz w:val="24"/>
          <w:szCs w:val="24"/>
          <w:lang w:val="en-US"/>
        </w:rPr>
        <w:lastRenderedPageBreak/>
        <w:t xml:space="preserve">volume </w:t>
      </w:r>
      <w:r>
        <w:rPr>
          <w:rFonts w:ascii="Times New Roman" w:hAnsi="Times New Roman" w:cs="Times New Roman"/>
          <w:sz w:val="24"/>
          <w:szCs w:val="24"/>
          <w:lang w:val="en-US"/>
        </w:rPr>
        <w:t>changes, associated with the connectivity between regions, increase well into adulthood and start</w:t>
      </w:r>
      <w:r w:rsidR="00DE4A48">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DE4A48">
        <w:rPr>
          <w:rFonts w:ascii="Times New Roman" w:hAnsi="Times New Roman" w:cs="Times New Roman"/>
          <w:sz w:val="24"/>
          <w:szCs w:val="24"/>
          <w:lang w:val="en-US"/>
        </w:rPr>
        <w:t xml:space="preserve">to </w:t>
      </w:r>
      <w:r>
        <w:rPr>
          <w:rFonts w:ascii="Times New Roman" w:hAnsi="Times New Roman" w:cs="Times New Roman"/>
          <w:sz w:val="24"/>
          <w:szCs w:val="24"/>
          <w:lang w:val="en-US"/>
        </w:rPr>
        <w:t>declin</w:t>
      </w:r>
      <w:r w:rsidR="00DE4A48">
        <w:rPr>
          <w:rFonts w:ascii="Times New Roman" w:hAnsi="Times New Roman" w:cs="Times New Roman"/>
          <w:sz w:val="24"/>
          <w:szCs w:val="24"/>
          <w:lang w:val="en-US"/>
        </w:rPr>
        <w:t>e</w:t>
      </w:r>
      <w:r>
        <w:rPr>
          <w:rFonts w:ascii="Times New Roman" w:hAnsi="Times New Roman" w:cs="Times New Roman"/>
          <w:sz w:val="24"/>
          <w:szCs w:val="24"/>
          <w:lang w:val="en-US"/>
        </w:rPr>
        <w:t xml:space="preserve"> around </w:t>
      </w:r>
      <w:r w:rsidR="00DE4A48">
        <w:rPr>
          <w:rFonts w:ascii="Times New Roman" w:hAnsi="Times New Roman" w:cs="Times New Roman"/>
          <w:sz w:val="24"/>
          <w:szCs w:val="24"/>
          <w:lang w:val="en-US"/>
        </w:rPr>
        <w:t xml:space="preserve">age </w:t>
      </w:r>
      <w:r>
        <w:rPr>
          <w:rFonts w:ascii="Times New Roman" w:hAnsi="Times New Roman" w:cs="Times New Roman"/>
          <w:sz w:val="24"/>
          <w:szCs w:val="24"/>
          <w:lang w:val="en-US"/>
        </w:rPr>
        <w:t>40</w:t>
      </w:r>
      <w:r w:rsidR="00DE4A48">
        <w:rPr>
          <w:rFonts w:ascii="Times New Roman" w:hAnsi="Times New Roman" w:cs="Times New Roman"/>
          <w:sz w:val="24"/>
          <w:szCs w:val="24"/>
          <w:lang w:val="en-US"/>
        </w:rPr>
        <w:t xml:space="preserve"> years</w:t>
      </w:r>
      <w:r w:rsidR="00D76A6A">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&lt;Refman&gt;&lt;Cite&gt;&lt;Author&gt;Hedman&lt;/Author&gt;&lt;Year&gt;2011&lt;/Year&gt;&lt;RecNum&gt;693&lt;/RecNum&gt;&lt;MDL Ref_Type="Journal"&gt;&lt;Ref_Type&gt;Journal&lt;/Ref_Type&gt;&lt;Ref_ID&gt;693&lt;/Ref_ID&gt;&lt;Title_Primary&gt;Human brain changes across the life span: A review of 56 longitudinal magnetic resonance imaging studies&lt;/Title_Primary&gt;&lt;Authors_Primary&gt;Hedman,A.M.&lt;/Authors_Primary&gt;&lt;Authors_Primary&gt;van Haren,N.E.&lt;/Authors_Primary&gt;&lt;Authors_Primary&gt;Schnack,H.G.&lt;/Authors_Primary&gt;&lt;Authors_Primary&gt;Kahn,R.S.&lt;/Authors_Primary&gt;&lt;Authors_Primary&gt;Hulshoff Pol,H.E.&lt;/Authors_Primary&gt;&lt;Date_Primary&gt;2011/9/13&lt;/Date_Primary&gt;&lt;Keywords&gt;Aging&lt;/Keywords&gt;&lt;Keywords&gt;analysis&lt;/Keywords&gt;&lt;Keywords&gt;Brain&lt;/Keywords&gt;&lt;Keywords&gt;Disease&lt;/Keywords&gt;&lt;Keywords&gt;Growth&lt;/Keywords&gt;&lt;Keywords&gt;Life&lt;/Keywords&gt;&lt;Keywords&gt;Longitudinal Studies&lt;/Keywords&gt;&lt;Keywords&gt;Magnetic Resonance Imaging&lt;/Keywords&gt;&lt;Keywords&gt;methods&lt;/Keywords&gt;&lt;Keywords&gt;Netherlands&lt;/Keywords&gt;&lt;Keywords&gt;Regression Analysis&lt;/Keywords&gt;&lt;Keywords&gt;Universities&lt;/Keywords&gt;&lt;Reprint&gt;Not in File&lt;/Reprint&gt;&lt;Periodical&gt;Hum.Brain Mapp.&lt;/Periodical&gt;&lt;Misc_3&gt;10.1002/hbm.21334 [doi]&lt;/Misc_3&gt;&lt;Address&gt;Rudolf Magnus Institute of Neuroscience, Department of Psychiatry, University Medical Centre Utrecht, The Netherlands. A.Hedman@umcutrecht.nl&lt;/Address&gt;&lt;Web_URL&gt;PM:21915942&lt;/Web_URL&gt;&lt;ZZ_JournalStdAbbrev&gt;&lt;f name="System"&gt;Hum.Brain Mapp.&lt;/f&gt;&lt;/ZZ_JournalStdAbbrev&gt;&lt;ZZ_WorkformID&gt;1&lt;/ZZ_WorkformID&gt;&lt;/MDL&gt;&lt;/Cite&gt;&lt;/Refman&gt;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D76A6A">
        <w:rPr>
          <w:rFonts w:ascii="Times New Roman" w:hAnsi="Times New Roman" w:cs="Times New Roman"/>
          <w:noProof/>
          <w:sz w:val="24"/>
          <w:szCs w:val="24"/>
          <w:lang w:val="en-US"/>
        </w:rPr>
        <w:t>(Hedman et al., 2011)</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functional imaging studies these structural changes are accompanied by an age-related shift in activity from the occipital to the prefrontal region, among other </w:t>
      </w:r>
      <w:r w:rsidR="006D72F8">
        <w:rPr>
          <w:rFonts w:ascii="Times New Roman" w:hAnsi="Times New Roman" w:cs="Times New Roman"/>
          <w:sz w:val="24"/>
          <w:szCs w:val="24"/>
          <w:lang w:val="en-US"/>
        </w:rPr>
        <w:t>changes</w:t>
      </w:r>
      <w:r w:rsidR="001E13D6">
        <w:rPr>
          <w:rFonts w:ascii="Times New Roman" w:hAnsi="Times New Roman" w:cs="Times New Roman"/>
          <w:sz w:val="24"/>
          <w:szCs w:val="24"/>
          <w:lang w:val="en-US"/>
        </w:rPr>
        <w:t xml:space="preserve"> in brain activation in regions</w:t>
      </w:r>
      <w:r w:rsidR="006D72F8">
        <w:rPr>
          <w:rFonts w:ascii="Times New Roman" w:hAnsi="Times New Roman" w:cs="Times New Roman"/>
          <w:sz w:val="24"/>
          <w:szCs w:val="24"/>
          <w:lang w:val="en-US"/>
        </w:rPr>
        <w:t xml:space="preserve"> that are more specific to the domain or task that is being investigated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&lt;Refman&gt;&lt;Cite&gt;&lt;Author&gt;Spreng&lt;/Author&gt;&lt;Year&gt;2010&lt;/Year&gt;&lt;RecNum&gt;694&lt;/RecNum&gt;&lt;MDL Ref_Type="Journal"&gt;&lt;Ref_Type&gt;Journal&lt;/Ref_Type&gt;&lt;Ref_ID&gt;694&lt;/Ref_ID&gt;&lt;Title_Primary&gt;Reliable differences in brain activity between young and old adults: a quantitative meta-analysis across multiple cognitive domains&lt;/Title_Primary&gt;&lt;Authors_Primary&gt;Spreng,R.N.&lt;/Authors_Primary&gt;&lt;Authors_Primary&gt;Wojtowicz,M.&lt;/Authors_Primary&gt;&lt;Authors_Primary&gt;Grady,C.L.&lt;/Authors_Primary&gt;&lt;Date_Primary&gt;2010/7&lt;/Date_Primary&gt;&lt;Keywords&gt;Adult&lt;/Keywords&gt;&lt;Keywords&gt;Age Factors&lt;/Keywords&gt;&lt;Keywords&gt;Aging&lt;/Keywords&gt;&lt;Keywords&gt;anatomy &amp;amp; histology&lt;/Keywords&gt;&lt;Keywords&gt;Brain&lt;/Keywords&gt;&lt;Keywords&gt;Brain Mapping&lt;/Keywords&gt;&lt;Keywords&gt;Cognition&lt;/Keywords&gt;&lt;Keywords&gt;Diagnostic Imaging&lt;/Keywords&gt;&lt;Keywords&gt;Executive Function&lt;/Keywords&gt;&lt;Keywords&gt;Humans&lt;/Keywords&gt;&lt;Keywords&gt;Memory&lt;/Keywords&gt;&lt;Keywords&gt;Mental Recall&lt;/Keywords&gt;&lt;Keywords&gt;Meta-Analysis as Topic&lt;/Keywords&gt;&lt;Keywords&gt;methods&lt;/Keywords&gt;&lt;Keywords&gt;Neuropsychological Tests&lt;/Keywords&gt;&lt;Keywords&gt;Parietal Lobe&lt;/Keywords&gt;&lt;Keywords&gt;Perception&lt;/Keywords&gt;&lt;Keywords&gt;physiology&lt;/Keywords&gt;&lt;Keywords&gt;Prefrontal Cortex&lt;/Keywords&gt;&lt;Keywords&gt;Psychology&lt;/Keywords&gt;&lt;Keywords&gt;Research&lt;/Keywords&gt;&lt;Keywords&gt;Universities&lt;/Keywords&gt;&lt;Keywords&gt;Young Adult&lt;/Keywords&gt;&lt;Reprint&gt;Not in File&lt;/Reprint&gt;&lt;Start_Page&gt;1178&lt;/Start_Page&gt;&lt;End_Page&gt;1194&lt;/End_Page&gt;&lt;Periodical&gt;Neurosci Biobehav.Rev.&lt;/Periodical&gt;&lt;Volume&gt;34&lt;/Volume&gt;&lt;Issue&gt;8&lt;/Issue&gt;&lt;Misc_3&gt;S0149-7634(10)00010-2 [pii];10.1016/j.neubiorev.2010.01.009 [doi]&lt;/Misc_3&gt;&lt;Address&gt;Department of Psychology, Harvard University, Cambridge, MA 02138, USA. nathan.spreng@gmail.com&lt;/Address&gt;&lt;Web_URL&gt;PM:20109489&lt;/Web_URL&gt;&lt;ZZ_JournalStdAbbrev&gt;&lt;f name="System"&gt;Neurosci Biobehav.Rev.&lt;/f&gt;&lt;/ZZ_JournalStdAbbrev&gt;&lt;ZZ_WorkformID&gt;1&lt;/ZZ_WorkformID&gt;&lt;/MDL&gt;&lt;/Cite&gt;&lt;/Refman&gt;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D76A6A">
        <w:rPr>
          <w:rFonts w:ascii="Times New Roman" w:hAnsi="Times New Roman" w:cs="Times New Roman"/>
          <w:noProof/>
          <w:sz w:val="24"/>
          <w:szCs w:val="24"/>
          <w:lang w:val="en-US"/>
        </w:rPr>
        <w:t>(Spreng et al., 2010)</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3C24C9" w:rsidRDefault="003C24C9" w:rsidP="003C24C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Most studies compare age groups to investigate age-related brain changes. Although they are easier to implement than longitudinal studies, the use of a cross-sectional design is confounded by a high between-subject variability that can interfere with actual aging effects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&lt;Refman&gt;&lt;Cite&gt;&lt;Author&gt;Ronnlund&lt;/Author&gt;&lt;Year&gt;2005&lt;/Year&gt;&lt;RecNum&gt;2&lt;/RecNum&gt;&lt;MDL Ref_Type="Journal"&gt;&lt;Ref_Type&gt;Journal&lt;/Ref_Type&gt;&lt;Ref_ID&gt;2&lt;/Ref_ID&gt;&lt;Title_Primary&gt;Stability, growth, and decline in adult life span development of declarative memory: cross-sectional and longitudinal data from a population-based study&lt;/Title_Primary&gt;&lt;Authors_Primary&gt;Ronnlund,M.&lt;/Authors_Primary&gt;&lt;Authors_Primary&gt;Nyberg,L.&lt;/Authors_Primary&gt;&lt;Authors_Primary&gt;Backman,L.&lt;/Authors_Primary&gt;&lt;Authors_Primary&gt;Nilsson,L.G.&lt;/Authors_Primary&gt;&lt;Date_Primary&gt;2005/3&lt;/Date_Primary&gt;&lt;Keywords&gt;Adult&lt;/Keywords&gt;&lt;Keywords&gt;Age Distribution&lt;/Keywords&gt;&lt;Keywords&gt;Aged&lt;/Keywords&gt;&lt;Keywords&gt;Aged,80 and over&lt;/Keywords&gt;&lt;Keywords&gt;Aging&lt;/Keywords&gt;&lt;Keywords&gt;physiology&lt;/Keywords&gt;&lt;Keywords&gt;Cohort Studies&lt;/Keywords&gt;&lt;Keywords&gt;Cross-Sectional Studies&lt;/Keywords&gt;&lt;Keywords&gt;Educational Status&lt;/Keywords&gt;&lt;Keywords&gt;Follow-Up Studies&lt;/Keywords&gt;&lt;Keywords&gt;Humans&lt;/Keywords&gt;&lt;Keywords&gt;Life Change Events&lt;/Keywords&gt;&lt;Keywords&gt;Memory Disorders&lt;/Keywords&gt;&lt;Keywords&gt;diagnosis&lt;/Keywords&gt;&lt;Keywords&gt;epidemiology&lt;/Keywords&gt;&lt;Keywords&gt;Middle Aged&lt;/Keywords&gt;&lt;Keywords&gt;Neuropsychological Tests&lt;/Keywords&gt;&lt;Keywords&gt;Population Surveillance&lt;/Keywords&gt;&lt;Keywords&gt;methods&lt;/Keywords&gt;&lt;Keywords&gt;Semantics&lt;/Keywords&gt;&lt;Keywords&gt;Severity of Illness Index&lt;/Keywords&gt;&lt;Reprint&gt;Not in File&lt;/Reprint&gt;&lt;Start_Page&gt;3&lt;/Start_Page&gt;&lt;End_Page&gt;18&lt;/End_Page&gt;&lt;Periodical&gt;Psychol.Aging&lt;/Periodical&gt;&lt;Volume&gt;20&lt;/Volume&gt;&lt;Issue&gt;1&lt;/Issue&gt;&lt;Misc_3&gt;2005-02476-001 [pii];10.1037/0882-7974.20.1.3 [doi]&lt;/Misc_3&gt;&lt;Address&gt;Department of Psychology, Umea University, Umea, Sweden. michael.ronnlund@psy.umu.se&lt;/Address&gt;&lt;Web_URL&gt;PM:15769210&lt;/Web_URL&gt;&lt;ZZ_JournalStdAbbrev&gt;&lt;f name="System"&gt;Psychol.Aging&lt;/f&gt;&lt;/ZZ_JournalStdAbbrev&gt;&lt;ZZ_WorkformID&gt;1&lt;/ZZ_WorkformID&gt;&lt;/MDL&gt;&lt;/Cite&gt;&lt;/Refman&gt;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C08E0">
        <w:rPr>
          <w:rFonts w:ascii="Times New Roman" w:hAnsi="Times New Roman" w:cs="Times New Roman"/>
          <w:noProof/>
          <w:sz w:val="24"/>
          <w:szCs w:val="24"/>
          <w:lang w:val="en-US"/>
        </w:rPr>
        <w:t>(Ronnlund et al., 2005)</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470411">
        <w:rPr>
          <w:rFonts w:ascii="Times New Roman" w:hAnsi="Times New Roman" w:cs="Times New Roman"/>
          <w:sz w:val="24"/>
          <w:szCs w:val="24"/>
          <w:lang w:val="en-US"/>
        </w:rPr>
        <w:t xml:space="preserve">For instance, </w:t>
      </w:r>
      <w:r>
        <w:rPr>
          <w:rFonts w:ascii="Times New Roman" w:hAnsi="Times New Roman" w:cs="Times New Roman"/>
          <w:sz w:val="24"/>
          <w:szCs w:val="24"/>
          <w:lang w:val="en-US"/>
        </w:rPr>
        <w:t xml:space="preserve">opposite aging effects </w:t>
      </w:r>
      <w:r w:rsidR="00DE4A48">
        <w:rPr>
          <w:rFonts w:ascii="Times New Roman" w:hAnsi="Times New Roman" w:cs="Times New Roman"/>
          <w:sz w:val="24"/>
          <w:szCs w:val="24"/>
          <w:lang w:val="en-US"/>
        </w:rPr>
        <w:t xml:space="preserve">were found </w:t>
      </w:r>
      <w:r>
        <w:rPr>
          <w:rFonts w:ascii="Times New Roman" w:hAnsi="Times New Roman" w:cs="Times New Roman"/>
          <w:sz w:val="24"/>
          <w:szCs w:val="24"/>
          <w:lang w:val="en-US"/>
        </w:rPr>
        <w:t>in the prefrontal cortex between a cross-sectional and</w:t>
      </w:r>
      <w:r w:rsidRPr="00470411">
        <w:rPr>
          <w:rFonts w:ascii="Times New Roman" w:hAnsi="Times New Roman" w:cs="Times New Roman"/>
          <w:sz w:val="24"/>
          <w:szCs w:val="24"/>
          <w:lang w:val="en-US"/>
        </w:rPr>
        <w:t xml:space="preserve"> longitudinal approach</w:t>
      </w:r>
      <w:r w:rsidR="00DE4A48" w:rsidRPr="00470411">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DE4A48">
        <w:rPr>
          <w:rFonts w:ascii="Times New Roman" w:hAnsi="Times New Roman" w:cs="Times New Roman"/>
          <w:noProof/>
          <w:sz w:val="24"/>
          <w:szCs w:val="24"/>
          <w:lang w:val="en-US"/>
        </w:rPr>
        <w:t>(Nyberg et al., 2010)</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In longitudinal studies subject serve as their own control</w:t>
      </w:r>
      <w:r w:rsidR="00DE4A48">
        <w:rPr>
          <w:rFonts w:ascii="Times New Roman" w:hAnsi="Times New Roman" w:cs="Times New Roman"/>
          <w:sz w:val="24"/>
          <w:szCs w:val="24"/>
          <w:lang w:val="en-US"/>
        </w:rPr>
        <w:t>s</w:t>
      </w:r>
      <w:r>
        <w:rPr>
          <w:rFonts w:ascii="Times New Roman" w:hAnsi="Times New Roman" w:cs="Times New Roman"/>
          <w:sz w:val="24"/>
          <w:szCs w:val="24"/>
          <w:lang w:val="en-US"/>
        </w:rPr>
        <w:t>, thereby partially eliminating these between-subject effects and providing the opportunity to study subtle changes in brain activation</w:t>
      </w:r>
      <w:r w:rsidR="00D76A6A">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&lt;Refman&gt;&lt;Cite&gt;&lt;Author&gt;Poldrack&lt;/Author&gt;&lt;Year&gt;2000&lt;/Year&gt;&lt;RecNum&gt;713&lt;/RecNum&gt;&lt;MDL Ref_Type="Journal"&gt;&lt;Ref_Type&gt;Journal&lt;/Ref_Type&gt;&lt;Ref_ID&gt;713&lt;/Ref_ID&gt;&lt;Title_Primary&gt;Imaging brain plasticity: conceptual and methodological issues--a theoretical review&lt;/Title_Primary&gt;&lt;Authors_Primary&gt;Poldrack,R.A.&lt;/Authors_Primary&gt;&lt;Date_Primary&gt;2000/7&lt;/Date_Primary&gt;&lt;Keywords&gt;Aging&lt;/Keywords&gt;&lt;Keywords&gt;Brain&lt;/Keywords&gt;&lt;Keywords&gt;Cognition&lt;/Keywords&gt;&lt;Keywords&gt;Humans&lt;/Keywords&gt;&lt;Keywords&gt;Learning&lt;/Keywords&gt;&lt;Keywords&gt;Magnetic Resonance Imaging&lt;/Keywords&gt;&lt;Keywords&gt;Massachusetts&lt;/Keywords&gt;&lt;Keywords&gt;methods&lt;/Keywords&gt;&lt;Keywords&gt;Neuronal Plasticity&lt;/Keywords&gt;&lt;Keywords&gt;Neurosciences&lt;/Keywords&gt;&lt;Keywords&gt;pathology&lt;/Keywords&gt;&lt;Keywords&gt;physiology&lt;/Keywords&gt;&lt;Keywords&gt;radiography&lt;/Keywords&gt;&lt;Keywords&gt;Research&lt;/Keywords&gt;&lt;Keywords&gt;Tomography,Emission-Computed&lt;/Keywords&gt;&lt;Reprint&gt;Not in File&lt;/Reprint&gt;&lt;Start_Page&gt;1&lt;/Start_Page&gt;&lt;End_Page&gt;13&lt;/End_Page&gt;&lt;Periodical&gt;Neuroimage.&lt;/Periodical&gt;&lt;Volume&gt;12&lt;/Volume&gt;&lt;Issue&gt;1&lt;/Issue&gt;&lt;Misc_3&gt;10.1006/nimg.2000.0596 [doi];S1053-8119(00)90596-2 [pii]&lt;/Misc_3&gt;&lt;Address&gt;MGH-NMR Center, Charlestown, Massachusetts, 02129, USA&lt;/Address&gt;&lt;Web_URL&gt;PM:10875897&lt;/Web_URL&gt;&lt;ZZ_JournalStdAbbrev&gt;&lt;f name="System"&gt;Neuroimage.&lt;/f&gt;&lt;/ZZ_JournalStdAbbrev&gt;&lt;ZZ_WorkformID&gt;1&lt;/ZZ_WorkformID&gt;&lt;/MDL&gt;&lt;/Cite&gt;&lt;/Refman&gt;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D76A6A">
        <w:rPr>
          <w:rFonts w:ascii="Times New Roman" w:hAnsi="Times New Roman" w:cs="Times New Roman"/>
          <w:noProof/>
          <w:sz w:val="24"/>
          <w:szCs w:val="24"/>
          <w:lang w:val="en-US"/>
        </w:rPr>
        <w:t>(Poldrack, 2000)</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3C24C9" w:rsidRPr="008D3575" w:rsidRDefault="003C24C9" w:rsidP="003C24C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Because longitudinal studies are more difficult to perform due to drop-outs, technological innovation </w:t>
      </w:r>
      <w:r w:rsidR="00DE4A48">
        <w:rPr>
          <w:rFonts w:ascii="Times New Roman" w:hAnsi="Times New Roman" w:cs="Times New Roman"/>
          <w:sz w:val="24"/>
          <w:szCs w:val="24"/>
          <w:lang w:val="en-US"/>
        </w:rPr>
        <w:t xml:space="preserve">of magnetic resonance imaging scanners </w:t>
      </w:r>
      <w:r>
        <w:rPr>
          <w:rFonts w:ascii="Times New Roman" w:hAnsi="Times New Roman" w:cs="Times New Roman"/>
          <w:sz w:val="24"/>
          <w:szCs w:val="24"/>
          <w:lang w:val="en-US"/>
        </w:rPr>
        <w:t>and cost considerations, there is little literature on the longitudinal changes in brain activation. In this paper we performed a search through peer-reviewed literature to give a</w:t>
      </w:r>
      <w:r w:rsidR="00C970F7">
        <w:rPr>
          <w:rFonts w:ascii="Times New Roman" w:hAnsi="Times New Roman" w:cs="Times New Roman"/>
          <w:sz w:val="24"/>
          <w:szCs w:val="24"/>
          <w:lang w:val="en-US"/>
        </w:rPr>
        <w:t xml:space="preserve"> re</w:t>
      </w:r>
      <w:r>
        <w:rPr>
          <w:rFonts w:ascii="Times New Roman" w:hAnsi="Times New Roman" w:cs="Times New Roman"/>
          <w:sz w:val="24"/>
          <w:szCs w:val="24"/>
          <w:lang w:val="en-US"/>
        </w:rPr>
        <w:t xml:space="preserve">view on all longitudinal studies that use </w:t>
      </w:r>
      <w:r w:rsidR="006509F3">
        <w:rPr>
          <w:rFonts w:ascii="Times New Roman" w:hAnsi="Times New Roman" w:cs="Times New Roman"/>
          <w:sz w:val="24"/>
          <w:szCs w:val="24"/>
          <w:lang w:val="en-US"/>
        </w:rPr>
        <w:t xml:space="preserve">blood-oxygen-level-dependent (BOLD) </w:t>
      </w:r>
      <w:r>
        <w:rPr>
          <w:rFonts w:ascii="Times New Roman" w:hAnsi="Times New Roman" w:cs="Times New Roman"/>
          <w:sz w:val="24"/>
          <w:szCs w:val="24"/>
          <w:lang w:val="en-US"/>
        </w:rPr>
        <w:t>functional magnetic resonance imaging to investigate age-related activation changes in healthy subjects.</w:t>
      </w:r>
      <w:r w:rsidR="006509F3">
        <w:rPr>
          <w:rFonts w:ascii="Times New Roman" w:hAnsi="Times New Roman" w:cs="Times New Roman"/>
          <w:sz w:val="24"/>
          <w:szCs w:val="24"/>
          <w:lang w:val="en-US"/>
        </w:rPr>
        <w:t xml:space="preserve"> The BOLD signal</w:t>
      </w:r>
      <w:r w:rsidR="006509F3" w:rsidRPr="006509F3">
        <w:rPr>
          <w:rFonts w:ascii="Times New Roman" w:hAnsi="Times New Roman" w:cs="Times New Roman"/>
          <w:sz w:val="24"/>
          <w:szCs w:val="24"/>
          <w:lang w:val="en-US"/>
        </w:rPr>
        <w:t xml:space="preserve"> </w:t>
      </w:r>
      <w:r w:rsidR="006509F3">
        <w:rPr>
          <w:rFonts w:ascii="Times New Roman" w:hAnsi="Times New Roman" w:cs="Times New Roman"/>
          <w:sz w:val="24"/>
          <w:szCs w:val="24"/>
          <w:lang w:val="en-US"/>
        </w:rPr>
        <w:t xml:space="preserve">is a commonly used, but indirect, measure of brain activity by detecting changes in the level of oxygenated blood resulting from a vascular reaction to the activation of neural tissue </w:t>
      </w:r>
      <w:r w:rsidR="001430D7">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&lt;Refman&gt;&lt;Cite&gt;&lt;Author&gt;Logothetis&lt;/Author&gt;&lt;Year&gt;2001&lt;/Year&gt;&lt;RecNum&gt;729&lt;/RecNum&gt;&lt;MDL Ref_Type="Journal"&gt;&lt;Ref_Type&gt;Journal&lt;/Ref_Type&gt;&lt;Ref_ID&gt;729&lt;/Ref_ID&gt;&lt;Title_Primary&gt;Neurophysiological investigation of the basis of the fMRI signal&lt;/Title_Primary&gt;&lt;Authors_Primary&gt;Logothetis,N.K.&lt;/Authors_Primary&gt;&lt;Authors_Primary&gt;Pauls,J.&lt;/Authors_Primary&gt;&lt;Authors_Primary&gt;Augath,M.&lt;/Authors_Primary&gt;&lt;Authors_Primary&gt;Trinath,T.&lt;/Authors_Primary&gt;&lt;Authors_Primary&gt;Oeltermann,A.&lt;/Authors_Primary&gt;&lt;Date_Primary&gt;2001/7/12&lt;/Date_Primary&gt;&lt;Keywords&gt;Action Potentials&lt;/Keywords&gt;&lt;Keywords&gt;analysis&lt;/Keywords&gt;&lt;Keywords&gt;Animals&lt;/Keywords&gt;&lt;Keywords&gt;blood&lt;/Keywords&gt;&lt;Keywords&gt;Brain&lt;/Keywords&gt;&lt;Keywords&gt;Contrast Sensitivity&lt;/Keywords&gt;&lt;Keywords&gt;Cybernetics&lt;/Keywords&gt;&lt;Keywords&gt;Electrodes&lt;/Keywords&gt;&lt;Keywords&gt;Electrophysiology&lt;/Keywords&gt;&lt;Keywords&gt;Germany&lt;/Keywords&gt;&lt;Keywords&gt;Hemodynamics&lt;/Keywords&gt;&lt;Keywords&gt;Macaca mulatta&lt;/Keywords&gt;&lt;Keywords&gt;Magnetic Resonance Imaging&lt;/Keywords&gt;&lt;Keywords&gt;Neurons&lt;/Keywords&gt;&lt;Keywords&gt;Oxygen&lt;/Keywords&gt;&lt;Keywords&gt;Photic Stimulation&lt;/Keywords&gt;&lt;Keywords&gt;physiology&lt;/Keywords&gt;&lt;Keywords&gt;Research&lt;/Keywords&gt;&lt;Keywords&gt;Signal Processing,Computer-Assisted&lt;/Keywords&gt;&lt;Keywords&gt;Synaptic Transmission&lt;/Keywords&gt;&lt;Keywords&gt;Visual Cortex&lt;/Keywords&gt;&lt;Reprint&gt;Not in File&lt;/Reprint&gt;&lt;Start_Page&gt;150&lt;/Start_Page&gt;&lt;End_Page&gt;157&lt;/End_Page&gt;&lt;Periodical&gt;Nature&lt;/Periodical&gt;&lt;Volume&gt;412&lt;/Volume&gt;&lt;Issue&gt;6843&lt;/Issue&gt;&lt;Misc_3&gt;10.1038/35084005 [doi];35084005 [pii]&lt;/Misc_3&gt;&lt;Address&gt;Max Planck Institute for Biological Cybernetics, Tuebingen, Germany. nikos.logothetis@tuebingen.mpg.de&lt;/Address&gt;&lt;Web_URL&gt;PM:11449264&lt;/Web_URL&gt;&lt;ZZ_JournalFull&gt;&lt;f name="System"&gt;Nature&lt;/f&gt;&lt;/ZZ_JournalFull&gt;&lt;ZZ_WorkformID&gt;1&lt;/ZZ_WorkformID&gt;&lt;/MDL&gt;&lt;/Cite&gt;&lt;/Refman&gt;</w:instrText>
      </w:r>
      <w:r w:rsidR="001430D7">
        <w:rPr>
          <w:rFonts w:ascii="Times New Roman" w:hAnsi="Times New Roman" w:cs="Times New Roman"/>
          <w:sz w:val="24"/>
          <w:szCs w:val="24"/>
          <w:lang w:val="en-US"/>
        </w:rPr>
        <w:fldChar w:fldCharType="separate"/>
      </w:r>
      <w:r w:rsidR="001430D7">
        <w:rPr>
          <w:rFonts w:ascii="Times New Roman" w:hAnsi="Times New Roman" w:cs="Times New Roman"/>
          <w:noProof/>
          <w:sz w:val="24"/>
          <w:szCs w:val="24"/>
          <w:lang w:val="en-US"/>
        </w:rPr>
        <w:t>(Logothetis et al., 2001)</w:t>
      </w:r>
      <w:r w:rsidR="001430D7">
        <w:rPr>
          <w:rFonts w:ascii="Times New Roman" w:hAnsi="Times New Roman" w:cs="Times New Roman"/>
          <w:sz w:val="24"/>
          <w:szCs w:val="24"/>
          <w:lang w:val="en-US"/>
        </w:rPr>
        <w:fldChar w:fldCharType="end"/>
      </w:r>
      <w:r w:rsidR="006509F3">
        <w:rPr>
          <w:rFonts w:ascii="Times New Roman" w:hAnsi="Times New Roman" w:cs="Times New Roman"/>
          <w:sz w:val="24"/>
          <w:szCs w:val="24"/>
          <w:lang w:val="en-US"/>
        </w:rPr>
        <w:t xml:space="preserve">. </w:t>
      </w:r>
    </w:p>
    <w:p w:rsidR="00DD0FAC" w:rsidRPr="004B6BB0" w:rsidRDefault="00DD0FAC" w:rsidP="004B6BB0">
      <w:pPr>
        <w:rPr>
          <w:lang w:val="en-US"/>
        </w:rPr>
      </w:pPr>
    </w:p>
    <w:p w:rsidR="008F4F0C" w:rsidRPr="00B74CA3" w:rsidRDefault="008F4F0C" w:rsidP="00B74CA3">
      <w:pPr>
        <w:pStyle w:val="Heading1"/>
        <w:rPr>
          <w:lang w:val="en-US"/>
        </w:rPr>
      </w:pPr>
      <w:r w:rsidRPr="00B74CA3">
        <w:rPr>
          <w:lang w:val="en-US"/>
        </w:rPr>
        <w:br w:type="page"/>
      </w:r>
      <w:r w:rsidRPr="00B74CA3">
        <w:rPr>
          <w:lang w:val="en-US"/>
        </w:rPr>
        <w:lastRenderedPageBreak/>
        <w:t>Methods</w:t>
      </w:r>
    </w:p>
    <w:p w:rsidR="008F4F0C" w:rsidRPr="00B74CA3" w:rsidRDefault="003E449F" w:rsidP="008F4F0C">
      <w:pPr>
        <w:pStyle w:val="Heading2"/>
        <w:rPr>
          <w:lang w:val="en-US"/>
        </w:rPr>
      </w:pPr>
      <w:r w:rsidRPr="00B74CA3">
        <w:rPr>
          <w:lang w:val="en-US"/>
        </w:rPr>
        <w:t>Data sources</w:t>
      </w:r>
    </w:p>
    <w:p w:rsidR="007575D4" w:rsidRPr="003C24C9" w:rsidRDefault="008F4F0C" w:rsidP="003C24C9">
      <w:pPr>
        <w:spacing w:line="480" w:lineRule="auto"/>
        <w:rPr>
          <w:rFonts w:ascii="Times New Roman" w:hAnsi="Times New Roman" w:cs="Times New Roman"/>
          <w:sz w:val="24"/>
          <w:szCs w:val="24"/>
          <w:lang w:val="en-US"/>
        </w:rPr>
      </w:pPr>
      <w:r w:rsidRPr="003C24C9">
        <w:rPr>
          <w:rFonts w:ascii="Times New Roman" w:hAnsi="Times New Roman" w:cs="Times New Roman"/>
          <w:sz w:val="24"/>
          <w:szCs w:val="24"/>
          <w:lang w:val="en-US"/>
        </w:rPr>
        <w:t xml:space="preserve">A systematic search was conducted to identify </w:t>
      </w:r>
      <w:r w:rsidR="003C24C9" w:rsidRPr="003C24C9">
        <w:rPr>
          <w:rFonts w:ascii="Times New Roman" w:hAnsi="Times New Roman" w:cs="Times New Roman"/>
          <w:sz w:val="24"/>
          <w:szCs w:val="24"/>
          <w:lang w:val="en-US"/>
        </w:rPr>
        <w:t xml:space="preserve">functional </w:t>
      </w:r>
      <w:r w:rsidRPr="003C24C9">
        <w:rPr>
          <w:rFonts w:ascii="Times New Roman" w:hAnsi="Times New Roman" w:cs="Times New Roman"/>
          <w:sz w:val="24"/>
          <w:szCs w:val="24"/>
          <w:lang w:val="en-US"/>
        </w:rPr>
        <w:t xml:space="preserve">MRI studies that examined longitudinal changes in </w:t>
      </w:r>
      <w:r w:rsidR="00CB76C1">
        <w:rPr>
          <w:rFonts w:ascii="Times New Roman" w:hAnsi="Times New Roman" w:cs="Times New Roman"/>
          <w:sz w:val="24"/>
          <w:szCs w:val="24"/>
          <w:lang w:val="en-US"/>
        </w:rPr>
        <w:t>blood-oxygenated-level</w:t>
      </w:r>
      <w:r w:rsidR="00974DB5">
        <w:rPr>
          <w:rFonts w:ascii="Times New Roman" w:hAnsi="Times New Roman" w:cs="Times New Roman"/>
          <w:sz w:val="24"/>
          <w:szCs w:val="24"/>
          <w:lang w:val="en-US"/>
        </w:rPr>
        <w:t>-</w:t>
      </w:r>
      <w:r w:rsidR="00CB76C1">
        <w:rPr>
          <w:rFonts w:ascii="Times New Roman" w:hAnsi="Times New Roman" w:cs="Times New Roman"/>
          <w:sz w:val="24"/>
          <w:szCs w:val="24"/>
          <w:lang w:val="en-US"/>
        </w:rPr>
        <w:t>dependent (</w:t>
      </w:r>
      <w:r w:rsidRPr="003C24C9">
        <w:rPr>
          <w:rFonts w:ascii="Times New Roman" w:hAnsi="Times New Roman" w:cs="Times New Roman"/>
          <w:sz w:val="24"/>
          <w:szCs w:val="24"/>
          <w:lang w:val="en-US"/>
        </w:rPr>
        <w:t>BOLD</w:t>
      </w:r>
      <w:r w:rsidR="00CB76C1">
        <w:rPr>
          <w:rFonts w:ascii="Times New Roman" w:hAnsi="Times New Roman" w:cs="Times New Roman"/>
          <w:sz w:val="24"/>
          <w:szCs w:val="24"/>
          <w:lang w:val="en-US"/>
        </w:rPr>
        <w:t>)</w:t>
      </w:r>
      <w:r w:rsidRPr="003C24C9">
        <w:rPr>
          <w:rFonts w:ascii="Times New Roman" w:hAnsi="Times New Roman" w:cs="Times New Roman"/>
          <w:sz w:val="24"/>
          <w:szCs w:val="24"/>
          <w:lang w:val="en-US"/>
        </w:rPr>
        <w:t xml:space="preserve"> </w:t>
      </w:r>
      <w:r w:rsidR="00974DB5">
        <w:rPr>
          <w:rFonts w:ascii="Times New Roman" w:hAnsi="Times New Roman" w:cs="Times New Roman"/>
          <w:sz w:val="24"/>
          <w:szCs w:val="24"/>
          <w:lang w:val="en-US"/>
        </w:rPr>
        <w:t>signal</w:t>
      </w:r>
      <w:r w:rsidR="00974DB5" w:rsidRPr="003C24C9">
        <w:rPr>
          <w:rFonts w:ascii="Times New Roman" w:hAnsi="Times New Roman" w:cs="Times New Roman"/>
          <w:sz w:val="24"/>
          <w:szCs w:val="24"/>
          <w:lang w:val="en-US"/>
        </w:rPr>
        <w:t xml:space="preserve"> </w:t>
      </w:r>
      <w:r w:rsidRPr="003C24C9">
        <w:rPr>
          <w:rFonts w:ascii="Times New Roman" w:hAnsi="Times New Roman" w:cs="Times New Roman"/>
          <w:sz w:val="24"/>
          <w:szCs w:val="24"/>
          <w:lang w:val="en-US"/>
        </w:rPr>
        <w:t>in healthy individuals with at least two MRI scans at different time points. The search was conducted using t</w:t>
      </w:r>
      <w:r w:rsidR="007575D4" w:rsidRPr="003C24C9">
        <w:rPr>
          <w:rFonts w:ascii="Times New Roman" w:hAnsi="Times New Roman" w:cs="Times New Roman"/>
          <w:sz w:val="24"/>
          <w:szCs w:val="24"/>
          <w:lang w:val="en-US"/>
        </w:rPr>
        <w:t xml:space="preserve">he computerized database PUBMED using the following keyword combination: </w:t>
      </w:r>
      <w:r w:rsidR="007575D4" w:rsidRPr="003C24C9">
        <w:rPr>
          <w:rFonts w:ascii="Times New Roman" w:hAnsi="Times New Roman" w:cs="Times New Roman"/>
          <w:i/>
          <w:sz w:val="24"/>
          <w:szCs w:val="24"/>
          <w:lang w:val="en-US"/>
        </w:rPr>
        <w:t xml:space="preserve">“longitudinal AND (functional </w:t>
      </w:r>
      <w:proofErr w:type="spellStart"/>
      <w:r w:rsidR="007575D4" w:rsidRPr="003C24C9">
        <w:rPr>
          <w:rFonts w:ascii="Times New Roman" w:hAnsi="Times New Roman" w:cs="Times New Roman"/>
          <w:i/>
          <w:sz w:val="24"/>
          <w:szCs w:val="24"/>
          <w:lang w:val="en-US"/>
        </w:rPr>
        <w:t>mri</w:t>
      </w:r>
      <w:proofErr w:type="spellEnd"/>
      <w:r w:rsidR="007575D4" w:rsidRPr="003C24C9">
        <w:rPr>
          <w:rFonts w:ascii="Times New Roman" w:hAnsi="Times New Roman" w:cs="Times New Roman"/>
          <w:i/>
          <w:sz w:val="24"/>
          <w:szCs w:val="24"/>
          <w:lang w:val="en-US"/>
        </w:rPr>
        <w:t xml:space="preserve"> OR </w:t>
      </w:r>
      <w:proofErr w:type="spellStart"/>
      <w:r w:rsidR="007575D4" w:rsidRPr="003C24C9">
        <w:rPr>
          <w:rFonts w:ascii="Times New Roman" w:hAnsi="Times New Roman" w:cs="Times New Roman"/>
          <w:i/>
          <w:sz w:val="24"/>
          <w:szCs w:val="24"/>
          <w:lang w:val="en-US"/>
        </w:rPr>
        <w:t>fmri</w:t>
      </w:r>
      <w:proofErr w:type="spellEnd"/>
      <w:r w:rsidR="007575D4" w:rsidRPr="003C24C9">
        <w:rPr>
          <w:rFonts w:ascii="Times New Roman" w:hAnsi="Times New Roman" w:cs="Times New Roman"/>
          <w:i/>
          <w:sz w:val="24"/>
          <w:szCs w:val="24"/>
          <w:lang w:val="en-US"/>
        </w:rPr>
        <w:t xml:space="preserve"> OR functional </w:t>
      </w:r>
      <w:proofErr w:type="spellStart"/>
      <w:r w:rsidR="007575D4" w:rsidRPr="003C24C9">
        <w:rPr>
          <w:rFonts w:ascii="Times New Roman" w:hAnsi="Times New Roman" w:cs="Times New Roman"/>
          <w:i/>
          <w:sz w:val="24"/>
          <w:szCs w:val="24"/>
          <w:lang w:val="en-US"/>
        </w:rPr>
        <w:t>mri</w:t>
      </w:r>
      <w:proofErr w:type="spellEnd"/>
      <w:r w:rsidR="007575D4" w:rsidRPr="003C24C9">
        <w:rPr>
          <w:rFonts w:ascii="Times New Roman" w:hAnsi="Times New Roman" w:cs="Times New Roman"/>
          <w:i/>
          <w:sz w:val="24"/>
          <w:szCs w:val="24"/>
          <w:lang w:val="en-US"/>
        </w:rPr>
        <w:t xml:space="preserve"> OR functional magnetic resonance imaging)</w:t>
      </w:r>
      <w:r w:rsidR="00732846" w:rsidRPr="003C24C9">
        <w:rPr>
          <w:rFonts w:ascii="Times New Roman" w:hAnsi="Times New Roman" w:cs="Times New Roman"/>
          <w:i/>
          <w:sz w:val="24"/>
          <w:szCs w:val="24"/>
          <w:lang w:val="en-US"/>
        </w:rPr>
        <w:t xml:space="preserve"> Filters: </w:t>
      </w:r>
      <w:r w:rsidR="00732846" w:rsidRPr="003C24C9">
        <w:rPr>
          <w:rFonts w:ascii="Times New Roman" w:hAnsi="Times New Roman" w:cs="Times New Roman"/>
          <w:bCs/>
          <w:i/>
          <w:sz w:val="24"/>
          <w:szCs w:val="24"/>
          <w:lang w:val="en-US"/>
        </w:rPr>
        <w:t>Humans</w:t>
      </w:r>
      <w:r w:rsidR="00732846" w:rsidRPr="003C24C9">
        <w:rPr>
          <w:rFonts w:ascii="Times New Roman" w:hAnsi="Times New Roman" w:cs="Times New Roman"/>
          <w:b/>
          <w:bCs/>
          <w:i/>
          <w:sz w:val="24"/>
          <w:szCs w:val="24"/>
          <w:lang w:val="en-US"/>
        </w:rPr>
        <w:t>”</w:t>
      </w:r>
      <w:r w:rsidR="007575D4" w:rsidRPr="003C24C9">
        <w:rPr>
          <w:rFonts w:ascii="Times New Roman" w:hAnsi="Times New Roman" w:cs="Times New Roman"/>
          <w:sz w:val="24"/>
          <w:szCs w:val="24"/>
          <w:lang w:val="en-US"/>
        </w:rPr>
        <w:t xml:space="preserve">. As a result 340 papers were found that were examined to investigate whether </w:t>
      </w:r>
      <w:r w:rsidR="00732846" w:rsidRPr="003C24C9">
        <w:rPr>
          <w:rFonts w:ascii="Times New Roman" w:hAnsi="Times New Roman" w:cs="Times New Roman"/>
          <w:sz w:val="24"/>
          <w:szCs w:val="24"/>
          <w:lang w:val="en-US"/>
        </w:rPr>
        <w:t xml:space="preserve">the papers reached inclusion criteria. Additional studies were obtained through cross-references in selected papers, which resulted in an additional modified search using the following keyword combination: </w:t>
      </w:r>
      <w:r w:rsidR="00732846" w:rsidRPr="003C24C9">
        <w:rPr>
          <w:rFonts w:ascii="Times New Roman" w:hAnsi="Times New Roman" w:cs="Times New Roman"/>
          <w:i/>
          <w:sz w:val="24"/>
          <w:szCs w:val="24"/>
          <w:lang w:val="en-US"/>
        </w:rPr>
        <w:t>“Longitudinal [Title/Abstract] AND (activation [Title/abstract] OR function [Title/abstract] OR functional [Title/abstract]) AND (age [Title/abstract] OR aging [Title/abstract] OR age-related [Title/abstract] OR maturation [Title/abstract]) AND brain [Title/abstract] Filters: Humans”</w:t>
      </w:r>
      <w:r w:rsidR="00732846" w:rsidRPr="003C24C9">
        <w:rPr>
          <w:rFonts w:ascii="Times New Roman" w:hAnsi="Times New Roman" w:cs="Times New Roman"/>
          <w:sz w:val="24"/>
          <w:szCs w:val="24"/>
          <w:lang w:val="en-US"/>
        </w:rPr>
        <w:t xml:space="preserve">.  </w:t>
      </w:r>
      <w:r w:rsidR="003E449F" w:rsidRPr="003C24C9">
        <w:rPr>
          <w:rFonts w:ascii="Times New Roman" w:hAnsi="Times New Roman" w:cs="Times New Roman"/>
          <w:sz w:val="24"/>
          <w:szCs w:val="24"/>
          <w:lang w:val="en-US"/>
        </w:rPr>
        <w:t xml:space="preserve">The secondary search resulted in 452 papers. </w:t>
      </w:r>
    </w:p>
    <w:p w:rsidR="003E449F" w:rsidRDefault="003E449F" w:rsidP="003E449F">
      <w:pPr>
        <w:pStyle w:val="Heading2"/>
        <w:rPr>
          <w:lang w:val="en-US"/>
        </w:rPr>
      </w:pPr>
      <w:r>
        <w:rPr>
          <w:lang w:val="en-US"/>
        </w:rPr>
        <w:t>Study selection</w:t>
      </w:r>
    </w:p>
    <w:p w:rsidR="00704A9F" w:rsidRDefault="003E449F" w:rsidP="00927000">
      <w:pPr>
        <w:spacing w:line="480" w:lineRule="auto"/>
        <w:rPr>
          <w:rFonts w:ascii="Times New Roman" w:hAnsi="Times New Roman" w:cs="Times New Roman"/>
          <w:sz w:val="24"/>
          <w:szCs w:val="24"/>
          <w:lang w:val="en-US"/>
        </w:rPr>
      </w:pPr>
      <w:r w:rsidRPr="00FC08E0">
        <w:rPr>
          <w:rFonts w:ascii="Times New Roman" w:hAnsi="Times New Roman" w:cs="Times New Roman"/>
          <w:sz w:val="24"/>
          <w:szCs w:val="24"/>
          <w:lang w:val="en-US"/>
        </w:rPr>
        <w:t xml:space="preserve">Studies were included that </w:t>
      </w:r>
      <w:r w:rsidR="002F386A" w:rsidRPr="00FC08E0">
        <w:rPr>
          <w:rFonts w:ascii="Times New Roman" w:hAnsi="Times New Roman" w:cs="Times New Roman"/>
          <w:sz w:val="24"/>
          <w:szCs w:val="24"/>
          <w:lang w:val="en-US"/>
        </w:rPr>
        <w:t>had a</w:t>
      </w:r>
      <w:r w:rsidRPr="00FC08E0">
        <w:rPr>
          <w:rFonts w:ascii="Times New Roman" w:hAnsi="Times New Roman" w:cs="Times New Roman"/>
          <w:sz w:val="24"/>
          <w:szCs w:val="24"/>
          <w:lang w:val="en-US"/>
        </w:rPr>
        <w:t xml:space="preserve"> longitudinal </w:t>
      </w:r>
      <w:r w:rsidR="002F386A" w:rsidRPr="00FC08E0">
        <w:rPr>
          <w:rFonts w:ascii="Times New Roman" w:hAnsi="Times New Roman" w:cs="Times New Roman"/>
          <w:sz w:val="24"/>
          <w:szCs w:val="24"/>
          <w:lang w:val="en-US"/>
        </w:rPr>
        <w:t xml:space="preserve">design </w:t>
      </w:r>
      <w:r w:rsidRPr="00FC08E0">
        <w:rPr>
          <w:rFonts w:ascii="Times New Roman" w:hAnsi="Times New Roman" w:cs="Times New Roman"/>
          <w:sz w:val="24"/>
          <w:szCs w:val="24"/>
          <w:lang w:val="en-US"/>
        </w:rPr>
        <w:t xml:space="preserve">with at least two fMRI scans at different time points </w:t>
      </w:r>
      <w:r w:rsidR="00DB6D77" w:rsidRPr="00FC08E0">
        <w:rPr>
          <w:rFonts w:ascii="Times New Roman" w:hAnsi="Times New Roman" w:cs="Times New Roman"/>
          <w:sz w:val="24"/>
          <w:szCs w:val="24"/>
          <w:lang w:val="en-US"/>
        </w:rPr>
        <w:t>and</w:t>
      </w:r>
      <w:r w:rsidRPr="00FC08E0">
        <w:rPr>
          <w:rFonts w:ascii="Times New Roman" w:hAnsi="Times New Roman" w:cs="Times New Roman"/>
          <w:sz w:val="24"/>
          <w:szCs w:val="24"/>
          <w:lang w:val="en-US"/>
        </w:rPr>
        <w:t xml:space="preserve"> </w:t>
      </w:r>
      <w:r w:rsidR="00DB6D77" w:rsidRPr="00FC08E0">
        <w:rPr>
          <w:rFonts w:ascii="Times New Roman" w:hAnsi="Times New Roman" w:cs="Times New Roman"/>
          <w:sz w:val="24"/>
          <w:szCs w:val="24"/>
          <w:lang w:val="en-US"/>
        </w:rPr>
        <w:t xml:space="preserve">reported </w:t>
      </w:r>
      <w:r w:rsidR="002F386A" w:rsidRPr="00FC08E0">
        <w:rPr>
          <w:rFonts w:ascii="Times New Roman" w:hAnsi="Times New Roman" w:cs="Times New Roman"/>
          <w:sz w:val="24"/>
          <w:szCs w:val="24"/>
          <w:lang w:val="en-US"/>
        </w:rPr>
        <w:t>longitudinal</w:t>
      </w:r>
      <w:r w:rsidRPr="00FC08E0">
        <w:rPr>
          <w:rFonts w:ascii="Times New Roman" w:hAnsi="Times New Roman" w:cs="Times New Roman"/>
          <w:sz w:val="24"/>
          <w:szCs w:val="24"/>
          <w:lang w:val="en-US"/>
        </w:rPr>
        <w:t xml:space="preserve"> changes in the BOLD </w:t>
      </w:r>
      <w:r w:rsidR="00974DB5">
        <w:rPr>
          <w:rFonts w:ascii="Times New Roman" w:hAnsi="Times New Roman" w:cs="Times New Roman"/>
          <w:sz w:val="24"/>
          <w:szCs w:val="24"/>
          <w:lang w:val="en-US"/>
        </w:rPr>
        <w:t>signal</w:t>
      </w:r>
      <w:r w:rsidR="00974DB5" w:rsidRPr="00FC08E0">
        <w:rPr>
          <w:rFonts w:ascii="Times New Roman" w:hAnsi="Times New Roman" w:cs="Times New Roman"/>
          <w:sz w:val="24"/>
          <w:szCs w:val="24"/>
          <w:lang w:val="en-US"/>
        </w:rPr>
        <w:t xml:space="preserve"> </w:t>
      </w:r>
      <w:r w:rsidRPr="00FC08E0">
        <w:rPr>
          <w:rFonts w:ascii="Times New Roman" w:hAnsi="Times New Roman" w:cs="Times New Roman"/>
          <w:sz w:val="24"/>
          <w:szCs w:val="24"/>
          <w:lang w:val="en-US"/>
        </w:rPr>
        <w:t xml:space="preserve">of healthy individuals. </w:t>
      </w:r>
      <w:r w:rsidR="00DB6D77" w:rsidRPr="00FC08E0">
        <w:rPr>
          <w:rFonts w:ascii="Times New Roman" w:hAnsi="Times New Roman" w:cs="Times New Roman"/>
          <w:sz w:val="24"/>
          <w:szCs w:val="24"/>
          <w:lang w:val="en-US"/>
        </w:rPr>
        <w:t xml:space="preserve">Papers that used healthy subjects as a control group were only included when longitudinal changes were reported for the healthy group separately. Also, because </w:t>
      </w:r>
      <w:r w:rsidR="002F386A" w:rsidRPr="00FC08E0">
        <w:rPr>
          <w:rFonts w:ascii="Times New Roman" w:hAnsi="Times New Roman" w:cs="Times New Roman"/>
          <w:sz w:val="24"/>
          <w:szCs w:val="24"/>
          <w:lang w:val="en-US"/>
        </w:rPr>
        <w:t xml:space="preserve">we </w:t>
      </w:r>
      <w:r w:rsidR="001A3BFB">
        <w:rPr>
          <w:rFonts w:ascii="Times New Roman" w:hAnsi="Times New Roman" w:cs="Times New Roman"/>
          <w:sz w:val="24"/>
          <w:szCs w:val="24"/>
          <w:lang w:val="en-US"/>
        </w:rPr>
        <w:t>were</w:t>
      </w:r>
      <w:r w:rsidR="002F386A" w:rsidRPr="00FC08E0">
        <w:rPr>
          <w:rFonts w:ascii="Times New Roman" w:hAnsi="Times New Roman" w:cs="Times New Roman"/>
          <w:sz w:val="24"/>
          <w:szCs w:val="24"/>
          <w:lang w:val="en-US"/>
        </w:rPr>
        <w:t xml:space="preserve"> only looking for age-related activation changes, </w:t>
      </w:r>
      <w:r w:rsidR="00DB6D77" w:rsidRPr="00FC08E0">
        <w:rPr>
          <w:rFonts w:ascii="Times New Roman" w:hAnsi="Times New Roman" w:cs="Times New Roman"/>
          <w:sz w:val="24"/>
          <w:szCs w:val="24"/>
          <w:lang w:val="en-US"/>
        </w:rPr>
        <w:t xml:space="preserve">intervention studies that investigated </w:t>
      </w:r>
      <w:r w:rsidR="002F386A" w:rsidRPr="00FC08E0">
        <w:rPr>
          <w:rFonts w:ascii="Times New Roman" w:hAnsi="Times New Roman" w:cs="Times New Roman"/>
          <w:sz w:val="24"/>
          <w:szCs w:val="24"/>
          <w:lang w:val="en-US"/>
        </w:rPr>
        <w:t xml:space="preserve">the </w:t>
      </w:r>
      <w:r w:rsidR="00DB6D77" w:rsidRPr="00FC08E0">
        <w:rPr>
          <w:rFonts w:ascii="Times New Roman" w:hAnsi="Times New Roman" w:cs="Times New Roman"/>
          <w:sz w:val="24"/>
          <w:szCs w:val="24"/>
          <w:lang w:val="en-US"/>
        </w:rPr>
        <w:t xml:space="preserve">effects of training or medical intervention </w:t>
      </w:r>
      <w:r w:rsidR="002F386A" w:rsidRPr="00FC08E0">
        <w:rPr>
          <w:rFonts w:ascii="Times New Roman" w:hAnsi="Times New Roman" w:cs="Times New Roman"/>
          <w:sz w:val="24"/>
          <w:szCs w:val="24"/>
          <w:lang w:val="en-US"/>
        </w:rPr>
        <w:t xml:space="preserve">on brain activation </w:t>
      </w:r>
      <w:r w:rsidR="00DB6D77" w:rsidRPr="00FC08E0">
        <w:rPr>
          <w:rFonts w:ascii="Times New Roman" w:hAnsi="Times New Roman" w:cs="Times New Roman"/>
          <w:sz w:val="24"/>
          <w:szCs w:val="24"/>
          <w:lang w:val="en-US"/>
        </w:rPr>
        <w:t>were exclude</w:t>
      </w:r>
      <w:r w:rsidR="002F386A" w:rsidRPr="00FC08E0">
        <w:rPr>
          <w:rFonts w:ascii="Times New Roman" w:hAnsi="Times New Roman" w:cs="Times New Roman"/>
          <w:sz w:val="24"/>
          <w:szCs w:val="24"/>
          <w:lang w:val="en-US"/>
        </w:rPr>
        <w:t xml:space="preserve">d. </w:t>
      </w:r>
    </w:p>
    <w:p w:rsidR="00704A9F" w:rsidRDefault="00704A9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04A9F" w:rsidRDefault="00704A9F" w:rsidP="007C2A63">
      <w:pPr>
        <w:pStyle w:val="Heading1"/>
        <w:rPr>
          <w:lang w:val="en-US"/>
        </w:rPr>
      </w:pPr>
      <w:r>
        <w:rPr>
          <w:lang w:val="en-US"/>
        </w:rPr>
        <w:lastRenderedPageBreak/>
        <w:t>Results</w:t>
      </w:r>
    </w:p>
    <w:p w:rsidR="001A3BFB" w:rsidRDefault="001A3BFB" w:rsidP="002C4252">
      <w:pPr>
        <w:spacing w:line="480" w:lineRule="auto"/>
        <w:rPr>
          <w:rFonts w:ascii="Times New Roman" w:hAnsi="Times New Roman" w:cs="Times New Roman"/>
          <w:sz w:val="24"/>
          <w:szCs w:val="24"/>
          <w:lang w:val="en-US"/>
        </w:rPr>
      </w:pPr>
      <w:r w:rsidRPr="002C4252">
        <w:rPr>
          <w:rFonts w:ascii="Times New Roman" w:hAnsi="Times New Roman" w:cs="Times New Roman"/>
          <w:sz w:val="24"/>
          <w:szCs w:val="24"/>
          <w:lang w:val="en-US"/>
        </w:rPr>
        <w:t xml:space="preserve">We found sixteen studies that met the inclusion criteria, published between 2004 and 2012. The magnetic field of the MRI-scanners varied from 1.5 Tesla to 4 Tesla. In total 426 </w:t>
      </w:r>
      <w:r w:rsidR="002C4252" w:rsidRPr="002C4252">
        <w:rPr>
          <w:rFonts w:ascii="Times New Roman" w:hAnsi="Times New Roman" w:cs="Times New Roman"/>
          <w:sz w:val="24"/>
          <w:szCs w:val="24"/>
          <w:lang w:val="en-US"/>
        </w:rPr>
        <w:t xml:space="preserve">healthy </w:t>
      </w:r>
      <w:r w:rsidRPr="002C4252">
        <w:rPr>
          <w:rFonts w:ascii="Times New Roman" w:hAnsi="Times New Roman" w:cs="Times New Roman"/>
          <w:sz w:val="24"/>
          <w:szCs w:val="24"/>
          <w:lang w:val="en-US"/>
        </w:rPr>
        <w:t xml:space="preserve">subjects were included </w:t>
      </w:r>
      <w:r w:rsidR="002C4252" w:rsidRPr="002C4252">
        <w:rPr>
          <w:rFonts w:ascii="Times New Roman" w:hAnsi="Times New Roman" w:cs="Times New Roman"/>
          <w:sz w:val="24"/>
          <w:szCs w:val="24"/>
          <w:lang w:val="en-US"/>
        </w:rPr>
        <w:t>varying</w:t>
      </w:r>
      <w:r w:rsidRPr="002C4252">
        <w:rPr>
          <w:rFonts w:ascii="Times New Roman" w:hAnsi="Times New Roman" w:cs="Times New Roman"/>
          <w:sz w:val="24"/>
          <w:szCs w:val="24"/>
          <w:lang w:val="en-US"/>
        </w:rPr>
        <w:t xml:space="preserve"> </w:t>
      </w:r>
      <w:r w:rsidR="002C4252" w:rsidRPr="002C4252">
        <w:rPr>
          <w:rFonts w:ascii="Times New Roman" w:hAnsi="Times New Roman" w:cs="Times New Roman"/>
          <w:sz w:val="24"/>
          <w:szCs w:val="24"/>
          <w:lang w:val="en-US"/>
        </w:rPr>
        <w:t>between 7 and 65 subjects per study</w:t>
      </w:r>
      <w:r w:rsidR="002C4252">
        <w:rPr>
          <w:rFonts w:ascii="Times New Roman" w:hAnsi="Times New Roman" w:cs="Times New Roman"/>
          <w:sz w:val="24"/>
          <w:szCs w:val="24"/>
          <w:lang w:val="en-US"/>
        </w:rPr>
        <w:t xml:space="preserve"> and ranging between 5 and over 80 years of age.</w:t>
      </w:r>
      <w:r w:rsidR="002C4252" w:rsidRPr="002C4252">
        <w:rPr>
          <w:rFonts w:ascii="Times New Roman" w:hAnsi="Times New Roman" w:cs="Times New Roman"/>
          <w:sz w:val="24"/>
          <w:szCs w:val="24"/>
          <w:lang w:val="en-US"/>
        </w:rPr>
        <w:t xml:space="preserve"> </w:t>
      </w:r>
      <w:r w:rsidR="009D2EBB">
        <w:rPr>
          <w:rFonts w:ascii="Times New Roman" w:hAnsi="Times New Roman" w:cs="Times New Roman"/>
          <w:sz w:val="24"/>
          <w:szCs w:val="24"/>
          <w:lang w:val="en-US"/>
        </w:rPr>
        <w:t>Time between the first and last MRI scan varied between 4 weeks and 6 years.</w:t>
      </w:r>
    </w:p>
    <w:p w:rsidR="00A900C9" w:rsidRDefault="009D2EBB" w:rsidP="00A900C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majority (i.e. 11) of </w:t>
      </w:r>
      <w:r w:rsidR="00F4047C">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studies was performed in children and adolescents, two </w:t>
      </w:r>
      <w:r w:rsidR="00F4047C">
        <w:rPr>
          <w:rFonts w:ascii="Times New Roman" w:hAnsi="Times New Roman" w:cs="Times New Roman"/>
          <w:sz w:val="24"/>
          <w:szCs w:val="24"/>
          <w:lang w:val="en-US"/>
        </w:rPr>
        <w:t>studied</w:t>
      </w:r>
      <w:r>
        <w:rPr>
          <w:rFonts w:ascii="Times New Roman" w:hAnsi="Times New Roman" w:cs="Times New Roman"/>
          <w:sz w:val="24"/>
          <w:szCs w:val="24"/>
          <w:lang w:val="en-US"/>
        </w:rPr>
        <w:t xml:space="preserve"> adults in the age-range between 20 and 50 and three </w:t>
      </w:r>
      <w:r w:rsidR="00F4047C">
        <w:rPr>
          <w:rFonts w:ascii="Times New Roman" w:hAnsi="Times New Roman" w:cs="Times New Roman"/>
          <w:sz w:val="24"/>
          <w:szCs w:val="24"/>
          <w:lang w:val="en-US"/>
        </w:rPr>
        <w:t>investigated</w:t>
      </w:r>
      <w:r>
        <w:rPr>
          <w:rFonts w:ascii="Times New Roman" w:hAnsi="Times New Roman" w:cs="Times New Roman"/>
          <w:sz w:val="24"/>
          <w:szCs w:val="24"/>
          <w:lang w:val="en-US"/>
        </w:rPr>
        <w:t xml:space="preserve"> adults above 50 years of age.  </w:t>
      </w:r>
      <w:r w:rsidR="008917D8">
        <w:rPr>
          <w:rFonts w:ascii="Times New Roman" w:hAnsi="Times New Roman" w:cs="Times New Roman"/>
          <w:sz w:val="24"/>
          <w:szCs w:val="24"/>
          <w:lang w:val="en-US"/>
        </w:rPr>
        <w:t xml:space="preserve">In total, </w:t>
      </w:r>
      <w:r w:rsidR="002C4252">
        <w:rPr>
          <w:rFonts w:ascii="Times New Roman" w:hAnsi="Times New Roman" w:cs="Times New Roman"/>
          <w:sz w:val="24"/>
          <w:szCs w:val="24"/>
          <w:lang w:val="en-US"/>
        </w:rPr>
        <w:t>11</w:t>
      </w:r>
      <w:r w:rsidR="008917D8">
        <w:rPr>
          <w:rFonts w:ascii="Times New Roman" w:hAnsi="Times New Roman" w:cs="Times New Roman"/>
          <w:sz w:val="24"/>
          <w:szCs w:val="24"/>
          <w:lang w:val="en-US"/>
        </w:rPr>
        <w:t xml:space="preserve"> out of the 16 studies </w:t>
      </w:r>
      <w:r w:rsidR="002C4252">
        <w:rPr>
          <w:rFonts w:ascii="Times New Roman" w:hAnsi="Times New Roman" w:cs="Times New Roman"/>
          <w:sz w:val="24"/>
          <w:szCs w:val="24"/>
          <w:lang w:val="en-US"/>
        </w:rPr>
        <w:t xml:space="preserve">reported changes in BOLD activity over time </w:t>
      </w:r>
      <w:r>
        <w:rPr>
          <w:rFonts w:ascii="Times New Roman" w:hAnsi="Times New Roman" w:cs="Times New Roman"/>
          <w:sz w:val="24"/>
          <w:szCs w:val="24"/>
          <w:lang w:val="en-US"/>
        </w:rPr>
        <w:t>in large variety of cortical and subcortical regions</w:t>
      </w:r>
      <w:r w:rsidR="003057BD">
        <w:rPr>
          <w:rFonts w:ascii="Times New Roman" w:hAnsi="Times New Roman" w:cs="Times New Roman"/>
          <w:sz w:val="24"/>
          <w:szCs w:val="24"/>
          <w:lang w:val="en-US"/>
        </w:rPr>
        <w:t xml:space="preserve">. </w:t>
      </w:r>
      <w:r w:rsidR="00A900C9">
        <w:rPr>
          <w:rFonts w:ascii="Times New Roman" w:hAnsi="Times New Roman" w:cs="Times New Roman"/>
          <w:sz w:val="24"/>
          <w:szCs w:val="24"/>
          <w:lang w:val="en-US"/>
        </w:rPr>
        <w:t xml:space="preserve">Unfortunately, a meta-analysis was not feasible due to the small number of studies considering the wide variety of ages that were studied. Instead, we decided to provide a qualitative </w:t>
      </w:r>
      <w:r w:rsidR="00DE3562">
        <w:rPr>
          <w:rFonts w:ascii="Times New Roman" w:hAnsi="Times New Roman" w:cs="Times New Roman"/>
          <w:sz w:val="24"/>
          <w:szCs w:val="24"/>
          <w:lang w:val="en-US"/>
        </w:rPr>
        <w:t>re</w:t>
      </w:r>
      <w:r w:rsidR="00A900C9">
        <w:rPr>
          <w:rFonts w:ascii="Times New Roman" w:hAnsi="Times New Roman" w:cs="Times New Roman"/>
          <w:sz w:val="24"/>
          <w:szCs w:val="24"/>
          <w:lang w:val="en-US"/>
        </w:rPr>
        <w:t>view of the longitudinal fMRI studies that have been published so far.</w:t>
      </w:r>
    </w:p>
    <w:p w:rsidR="00394C53" w:rsidRDefault="00394C53" w:rsidP="00394C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Out of the 11 studies that reported longitudinal activation changes, </w:t>
      </w:r>
      <w:r w:rsidR="003B5C6B">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003B5C6B">
        <w:rPr>
          <w:rFonts w:ascii="Times New Roman" w:hAnsi="Times New Roman" w:cs="Times New Roman"/>
          <w:sz w:val="24"/>
          <w:szCs w:val="24"/>
          <w:lang w:val="en-US"/>
        </w:rPr>
        <w:t>reported</w:t>
      </w:r>
      <w:r>
        <w:rPr>
          <w:rFonts w:ascii="Times New Roman" w:hAnsi="Times New Roman" w:cs="Times New Roman"/>
          <w:sz w:val="24"/>
          <w:szCs w:val="24"/>
          <w:lang w:val="en-US"/>
        </w:rPr>
        <w:t xml:space="preserve"> longitudinal changes of task-related activity compared to a rest period, </w:t>
      </w:r>
      <w:r w:rsidR="003B5C6B">
        <w:rPr>
          <w:rFonts w:ascii="Times New Roman" w:hAnsi="Times New Roman" w:cs="Times New Roman"/>
          <w:sz w:val="24"/>
          <w:szCs w:val="24"/>
          <w:lang w:val="en-US"/>
        </w:rPr>
        <w:t>3</w:t>
      </w:r>
      <w:r>
        <w:rPr>
          <w:rFonts w:ascii="Times New Roman" w:hAnsi="Times New Roman" w:cs="Times New Roman"/>
          <w:sz w:val="24"/>
          <w:szCs w:val="24"/>
          <w:lang w:val="en-US"/>
        </w:rPr>
        <w:t xml:space="preserve"> studies </w:t>
      </w:r>
      <w:r w:rsidR="007C2A63">
        <w:rPr>
          <w:rFonts w:ascii="Times New Roman" w:hAnsi="Times New Roman" w:cs="Times New Roman"/>
          <w:sz w:val="24"/>
          <w:szCs w:val="24"/>
          <w:lang w:val="en-US"/>
        </w:rPr>
        <w:t xml:space="preserve">reported changes over time of </w:t>
      </w:r>
      <w:r>
        <w:rPr>
          <w:rFonts w:ascii="Times New Roman" w:hAnsi="Times New Roman" w:cs="Times New Roman"/>
          <w:sz w:val="24"/>
          <w:szCs w:val="24"/>
          <w:lang w:val="en-US"/>
        </w:rPr>
        <w:t xml:space="preserve">the difference in brain activation between two task conditions and </w:t>
      </w:r>
      <w:r w:rsidR="007C2A63">
        <w:rPr>
          <w:rFonts w:ascii="Times New Roman" w:hAnsi="Times New Roman" w:cs="Times New Roman"/>
          <w:sz w:val="24"/>
          <w:szCs w:val="24"/>
          <w:lang w:val="en-US"/>
        </w:rPr>
        <w:t>one</w:t>
      </w:r>
      <w:r>
        <w:rPr>
          <w:rFonts w:ascii="Times New Roman" w:hAnsi="Times New Roman" w:cs="Times New Roman"/>
          <w:sz w:val="24"/>
          <w:szCs w:val="24"/>
          <w:lang w:val="en-US"/>
        </w:rPr>
        <w:t xml:space="preserve"> stud</w:t>
      </w:r>
      <w:r w:rsidR="007C2A63">
        <w:rPr>
          <w:rFonts w:ascii="Times New Roman" w:hAnsi="Times New Roman" w:cs="Times New Roman"/>
          <w:sz w:val="24"/>
          <w:szCs w:val="24"/>
          <w:lang w:val="en-US"/>
        </w:rPr>
        <w:t>y</w:t>
      </w:r>
      <w:r>
        <w:rPr>
          <w:rFonts w:ascii="Times New Roman" w:hAnsi="Times New Roman" w:cs="Times New Roman"/>
          <w:sz w:val="24"/>
          <w:szCs w:val="24"/>
          <w:lang w:val="en-US"/>
        </w:rPr>
        <w:t xml:space="preserve"> reported changes of both task-related activity versus </w:t>
      </w:r>
      <w:r w:rsidR="007C2A63">
        <w:rPr>
          <w:rFonts w:ascii="Times New Roman" w:hAnsi="Times New Roman" w:cs="Times New Roman"/>
          <w:sz w:val="24"/>
          <w:szCs w:val="24"/>
          <w:lang w:val="en-US"/>
        </w:rPr>
        <w:t>rest</w:t>
      </w:r>
      <w:r>
        <w:rPr>
          <w:rFonts w:ascii="Times New Roman" w:hAnsi="Times New Roman" w:cs="Times New Roman"/>
          <w:sz w:val="24"/>
          <w:szCs w:val="24"/>
          <w:lang w:val="en-US"/>
        </w:rPr>
        <w:t xml:space="preserve"> as well as changes in the difference between activation </w:t>
      </w:r>
      <w:r w:rsidR="007C2A63">
        <w:rPr>
          <w:rFonts w:ascii="Times New Roman" w:hAnsi="Times New Roman" w:cs="Times New Roman"/>
          <w:sz w:val="24"/>
          <w:szCs w:val="24"/>
          <w:lang w:val="en-US"/>
        </w:rPr>
        <w:t xml:space="preserve">related to different </w:t>
      </w:r>
      <w:r>
        <w:rPr>
          <w:rFonts w:ascii="Times New Roman" w:hAnsi="Times New Roman" w:cs="Times New Roman"/>
          <w:sz w:val="24"/>
          <w:szCs w:val="24"/>
          <w:lang w:val="en-US"/>
        </w:rPr>
        <w:t>task</w:t>
      </w:r>
      <w:r w:rsidR="007C2A63">
        <w:rPr>
          <w:rFonts w:ascii="Times New Roman" w:hAnsi="Times New Roman" w:cs="Times New Roman"/>
          <w:sz w:val="24"/>
          <w:szCs w:val="24"/>
          <w:lang w:val="en-US"/>
        </w:rPr>
        <w:t xml:space="preserve"> </w:t>
      </w:r>
      <w:r>
        <w:rPr>
          <w:rFonts w:ascii="Times New Roman" w:hAnsi="Times New Roman" w:cs="Times New Roman"/>
          <w:sz w:val="24"/>
          <w:szCs w:val="24"/>
          <w:lang w:val="en-US"/>
        </w:rPr>
        <w:t>conditions. For the five studies that did not report changes</w:t>
      </w:r>
      <w:r w:rsidR="00156E7D">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sidR="00156E7D">
        <w:rPr>
          <w:rFonts w:ascii="Times New Roman" w:hAnsi="Times New Roman" w:cs="Times New Roman"/>
          <w:sz w:val="24"/>
          <w:szCs w:val="24"/>
          <w:lang w:val="en-US"/>
        </w:rPr>
        <w:t>activation over time</w:t>
      </w:r>
      <w:r>
        <w:rPr>
          <w:rFonts w:ascii="Times New Roman" w:hAnsi="Times New Roman" w:cs="Times New Roman"/>
          <w:sz w:val="24"/>
          <w:szCs w:val="24"/>
          <w:lang w:val="en-US"/>
        </w:rPr>
        <w:t>, 4 compared task-related activation against baseline and one compared activity between two task c</w:t>
      </w:r>
      <w:r w:rsidR="003B5C6B">
        <w:rPr>
          <w:rFonts w:ascii="Times New Roman" w:hAnsi="Times New Roman" w:cs="Times New Roman"/>
          <w:sz w:val="24"/>
          <w:szCs w:val="24"/>
          <w:lang w:val="en-US"/>
        </w:rPr>
        <w:t>onditions.</w:t>
      </w:r>
    </w:p>
    <w:p w:rsidR="003B5C6B" w:rsidRDefault="00B40F3F" w:rsidP="00394C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 o</w:t>
      </w:r>
      <w:r w:rsidR="003B5C6B">
        <w:rPr>
          <w:rFonts w:ascii="Times New Roman" w:hAnsi="Times New Roman" w:cs="Times New Roman"/>
          <w:sz w:val="24"/>
          <w:szCs w:val="24"/>
          <w:lang w:val="en-US"/>
        </w:rPr>
        <w:t>ne of the three studies that we defined as reporting longitudinal activation change between two task conditions,</w:t>
      </w:r>
      <w:r>
        <w:rPr>
          <w:rFonts w:ascii="Times New Roman" w:hAnsi="Times New Roman" w:cs="Times New Roman"/>
          <w:sz w:val="24"/>
          <w:szCs w:val="24"/>
          <w:lang w:val="en-US"/>
        </w:rPr>
        <w:t xml:space="preserve"> one of the task conditions consisted of </w:t>
      </w:r>
      <w:r w:rsidR="003B5C6B">
        <w:rPr>
          <w:rFonts w:ascii="Times New Roman" w:hAnsi="Times New Roman" w:cs="Times New Roman"/>
          <w:sz w:val="24"/>
          <w:szCs w:val="24"/>
          <w:lang w:val="en-US"/>
        </w:rPr>
        <w:t>finger</w:t>
      </w:r>
      <w:r>
        <w:rPr>
          <w:rFonts w:ascii="Times New Roman" w:hAnsi="Times New Roman" w:cs="Times New Roman"/>
          <w:sz w:val="24"/>
          <w:szCs w:val="24"/>
          <w:lang w:val="en-US"/>
        </w:rPr>
        <w:t xml:space="preserve"> </w:t>
      </w:r>
      <w:r w:rsidR="003B5C6B">
        <w:rPr>
          <w:rFonts w:ascii="Times New Roman" w:hAnsi="Times New Roman" w:cs="Times New Roman"/>
          <w:sz w:val="24"/>
          <w:szCs w:val="24"/>
          <w:lang w:val="en-US"/>
        </w:rPr>
        <w:t>tapping as a control condition instead of rest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&lt;Refman&gt;&lt;Cite&gt;&lt;Author&gt;Szaflarski&lt;/Author&gt;&lt;Year&gt;2006&lt;/Year&gt;&lt;RecNum&gt;704&lt;/RecNum&gt;&lt;MDL Ref_Type="Journal"&gt;&lt;Ref_Type&gt;Journal&lt;/Ref_Type&gt;&lt;Ref_ID&gt;704&lt;/Ref_ID&gt;&lt;Title_Primary&gt;A longitudinal functional magnetic resonance imaging study of language development in children 5 to 11 years old&lt;/Title_Primary&gt;&lt;Authors_Primary&gt;Szaflarski,J.P.&lt;/Authors_Primary&gt;&lt;Authors_Primary&gt;Schmithorst,V.J.&lt;/Authors_Primary&gt;&lt;Authors_Primary&gt;Altaye,M.&lt;/Authors_Primary&gt;&lt;Authors_Primary&gt;Byars,A.W.&lt;/Authors_Primary&gt;&lt;Authors_Primary&gt;Ret,J.&lt;/Authors_Primary&gt;&lt;Authors_Primary&gt;Plante,E.&lt;/Authors_Primary&gt;&lt;Authors_Primary&gt;Holland,S.K.&lt;/Authors_Primary&gt;&lt;Date_Primary&gt;2006/5&lt;/Date_Primary&gt;&lt;Keywords&gt;Algorithms&lt;/Keywords&gt;&lt;Keywords&gt;analysis&lt;/Keywords&gt;&lt;Keywords&gt;anatomy &amp;amp; histology&lt;/Keywords&gt;&lt;Keywords&gt;Brain&lt;/Keywords&gt;&lt;Keywords&gt;Child&lt;/Keywords&gt;&lt;Keywords&gt;Child,Preschool&lt;/Keywords&gt;&lt;Keywords&gt;Cognition&lt;/Keywords&gt;&lt;Keywords&gt;Echo-Planar Imaging&lt;/Keywords&gt;&lt;Keywords&gt;Female&lt;/Keywords&gt;&lt;Keywords&gt;growth &amp;amp; development&lt;/Keywords&gt;&lt;Keywords&gt;Humans&lt;/Keywords&gt;&lt;Keywords&gt;Individuality&lt;/Keywords&gt;&lt;Keywords&gt;Language&lt;/Keywords&gt;&lt;Keywords&gt;Language Development&lt;/Keywords&gt;&lt;Keywords&gt;Longitudinal Studies&lt;/Keywords&gt;&lt;Keywords&gt;Magnetic Resonance Imaging&lt;/Keywords&gt;&lt;Keywords&gt;Male&lt;/Keywords&gt;&lt;Keywords&gt;methods&lt;/Keywords&gt;&lt;Keywords&gt;Neurology&lt;/Keywords&gt;&lt;Keywords&gt;Neuropsychological Tests&lt;/Keywords&gt;&lt;Keywords&gt;physiology&lt;/Keywords&gt;&lt;Keywords&gt;Psychomotor Performance&lt;/Keywords&gt;&lt;Keywords&gt;Research&lt;/Keywords&gt;&lt;Keywords&gt;Semantics&lt;/Keywords&gt;&lt;Keywords&gt;Thalamus&lt;/Keywords&gt;&lt;Keywords&gt;Universities&lt;/Keywords&gt;&lt;Reprint&gt;Not in File&lt;/Reprint&gt;&lt;Start_Page&gt;796&lt;/Start_Page&gt;&lt;End_Page&gt;807&lt;/End_Page&gt;&lt;Periodical&gt;Ann.Neurol.&lt;/Periodical&gt;&lt;Volume&gt;59&lt;/Volume&gt;&lt;Issue&gt;5&lt;/Issue&gt;&lt;User_Def_5&gt;PMC2265796&lt;/User_Def_5&gt;&lt;Misc_3&gt;10.1002/ana.20817 [doi]&lt;/Misc_3&gt;&lt;Address&gt;Department of Neurology, University of Cincinnati Medical Center, OH, USA&lt;/Address&gt;&lt;Web_URL&gt;PM:16498622&lt;/Web_URL&gt;&lt;ZZ_JournalStdAbbrev&gt;&lt;f name="System"&gt;Ann.Neurol.&lt;/f&gt;&lt;/ZZ_JournalStdAbbrev&gt;&lt;ZZ_WorkformID&gt;1&lt;/ZZ_WorkformID&gt;&lt;/MDL&gt;&lt;/Cite&gt;&lt;/Refman&gt;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(Szaflarski et al., 2006)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During the other task condition subjects had to perform the task of interest while still tapping their fingers. They indicated that the difference in brain activation between the two conditions showed a similar activation pattern </w:t>
      </w:r>
      <w:r>
        <w:rPr>
          <w:rFonts w:ascii="Times New Roman" w:hAnsi="Times New Roman" w:cs="Times New Roman"/>
          <w:sz w:val="24"/>
          <w:szCs w:val="24"/>
          <w:lang w:val="en-US"/>
        </w:rPr>
        <w:lastRenderedPageBreak/>
        <w:t xml:space="preserve">as studies that used the task without finger tapping </w:t>
      </w:r>
      <w:r w:rsidR="00F9186C">
        <w:rPr>
          <w:rFonts w:ascii="Times New Roman" w:hAnsi="Times New Roman" w:cs="Times New Roman"/>
          <w:sz w:val="24"/>
          <w:szCs w:val="24"/>
          <w:lang w:val="en-US"/>
        </w:rPr>
        <w:t xml:space="preserve">and used rest </w:t>
      </w:r>
      <w:r>
        <w:rPr>
          <w:rFonts w:ascii="Times New Roman" w:hAnsi="Times New Roman" w:cs="Times New Roman"/>
          <w:sz w:val="24"/>
          <w:szCs w:val="24"/>
          <w:lang w:val="en-US"/>
        </w:rPr>
        <w:t>as a control measure. Therefore, we chose to interpret findings from this study as a compar</w:t>
      </w:r>
      <w:r w:rsidR="00F9186C">
        <w:rPr>
          <w:rFonts w:ascii="Times New Roman" w:hAnsi="Times New Roman" w:cs="Times New Roman"/>
          <w:sz w:val="24"/>
          <w:szCs w:val="24"/>
          <w:lang w:val="en-US"/>
        </w:rPr>
        <w:t>ison of</w:t>
      </w:r>
      <w:r>
        <w:rPr>
          <w:rFonts w:ascii="Times New Roman" w:hAnsi="Times New Roman" w:cs="Times New Roman"/>
          <w:sz w:val="24"/>
          <w:szCs w:val="24"/>
          <w:lang w:val="en-US"/>
        </w:rPr>
        <w:t xml:space="preserve"> task-related activation to rest in </w:t>
      </w:r>
      <w:r w:rsidR="00AD4DB6">
        <w:rPr>
          <w:rFonts w:ascii="Times New Roman" w:hAnsi="Times New Roman" w:cs="Times New Roman"/>
          <w:sz w:val="24"/>
          <w:szCs w:val="24"/>
          <w:lang w:val="en-US"/>
        </w:rPr>
        <w:t xml:space="preserve">the following </w:t>
      </w:r>
      <w:r>
        <w:rPr>
          <w:rFonts w:ascii="Times New Roman" w:hAnsi="Times New Roman" w:cs="Times New Roman"/>
          <w:sz w:val="24"/>
          <w:szCs w:val="24"/>
          <w:lang w:val="en-US"/>
        </w:rPr>
        <w:t>tables, figures and qualitative analyses.</w:t>
      </w:r>
    </w:p>
    <w:p w:rsidR="002C4252" w:rsidRDefault="008917D8" w:rsidP="002C425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task that was being presented in the scanner we divided the studies into five </w:t>
      </w:r>
      <w:r w:rsidR="006C4FFA">
        <w:rPr>
          <w:rFonts w:ascii="Times New Roman" w:hAnsi="Times New Roman" w:cs="Times New Roman"/>
          <w:sz w:val="24"/>
          <w:szCs w:val="24"/>
          <w:lang w:val="en-US"/>
        </w:rPr>
        <w:t>domains</w:t>
      </w:r>
      <w:r>
        <w:rPr>
          <w:rFonts w:ascii="Times New Roman" w:hAnsi="Times New Roman" w:cs="Times New Roman"/>
          <w:sz w:val="24"/>
          <w:szCs w:val="24"/>
          <w:lang w:val="en-US"/>
        </w:rPr>
        <w:t xml:space="preserve">: Attention, language, emotion, memory, working memory and sensory studies. </w:t>
      </w:r>
      <w:r w:rsidR="00CA093D">
        <w:rPr>
          <w:rFonts w:ascii="Times New Roman" w:hAnsi="Times New Roman" w:cs="Times New Roman"/>
          <w:sz w:val="24"/>
          <w:szCs w:val="24"/>
          <w:lang w:val="en-US"/>
        </w:rPr>
        <w:t>Areas that showed differences</w:t>
      </w:r>
      <w:r w:rsidR="00156E7D">
        <w:rPr>
          <w:rFonts w:ascii="Times New Roman" w:hAnsi="Times New Roman" w:cs="Times New Roman"/>
          <w:sz w:val="24"/>
          <w:szCs w:val="24"/>
          <w:lang w:val="en-US"/>
        </w:rPr>
        <w:t xml:space="preserve"> in BOLD response over time</w:t>
      </w:r>
      <w:r w:rsidR="00CA093D">
        <w:rPr>
          <w:rFonts w:ascii="Times New Roman" w:hAnsi="Times New Roman" w:cs="Times New Roman"/>
          <w:sz w:val="24"/>
          <w:szCs w:val="24"/>
          <w:lang w:val="en-US"/>
        </w:rPr>
        <w:t xml:space="preserve"> were divided based upon their location in the 1) frontal, 2) temporal, 3) parietal </w:t>
      </w:r>
      <w:r w:rsidR="00A900C9">
        <w:rPr>
          <w:rFonts w:ascii="Times New Roman" w:hAnsi="Times New Roman" w:cs="Times New Roman"/>
          <w:sz w:val="24"/>
          <w:szCs w:val="24"/>
          <w:lang w:val="en-US"/>
        </w:rPr>
        <w:t>and</w:t>
      </w:r>
      <w:r w:rsidR="00CA093D">
        <w:rPr>
          <w:rFonts w:ascii="Times New Roman" w:hAnsi="Times New Roman" w:cs="Times New Roman"/>
          <w:sz w:val="24"/>
          <w:szCs w:val="24"/>
          <w:lang w:val="en-US"/>
        </w:rPr>
        <w:t xml:space="preserve"> 4) occipital lobe and 5) other subcortical regions. An overview of the results is presented in Table </w:t>
      </w:r>
      <w:r w:rsidR="005B0D7A">
        <w:rPr>
          <w:rFonts w:ascii="Times New Roman" w:hAnsi="Times New Roman" w:cs="Times New Roman"/>
          <w:sz w:val="24"/>
          <w:szCs w:val="24"/>
          <w:lang w:val="en-US"/>
        </w:rPr>
        <w:t>1</w:t>
      </w:r>
      <w:r w:rsidR="00CA093D">
        <w:rPr>
          <w:rFonts w:ascii="Times New Roman" w:hAnsi="Times New Roman" w:cs="Times New Roman"/>
          <w:sz w:val="24"/>
          <w:szCs w:val="24"/>
          <w:lang w:val="en-US"/>
        </w:rPr>
        <w:t xml:space="preserve"> and Figure </w:t>
      </w:r>
      <w:r w:rsidR="005B0D7A">
        <w:rPr>
          <w:rFonts w:ascii="Times New Roman" w:hAnsi="Times New Roman" w:cs="Times New Roman"/>
          <w:sz w:val="24"/>
          <w:szCs w:val="24"/>
          <w:lang w:val="en-US"/>
        </w:rPr>
        <w:t>1</w:t>
      </w:r>
      <w:r w:rsidR="00CA093D">
        <w:rPr>
          <w:rFonts w:ascii="Times New Roman" w:hAnsi="Times New Roman" w:cs="Times New Roman"/>
          <w:sz w:val="24"/>
          <w:szCs w:val="24"/>
          <w:lang w:val="en-US"/>
        </w:rPr>
        <w:t xml:space="preserve">. </w:t>
      </w:r>
      <w:r w:rsidR="00F42293">
        <w:rPr>
          <w:rFonts w:ascii="Times New Roman" w:hAnsi="Times New Roman" w:cs="Times New Roman"/>
          <w:sz w:val="24"/>
          <w:szCs w:val="24"/>
          <w:lang w:val="en-US"/>
        </w:rPr>
        <w:t xml:space="preserve">Figure </w:t>
      </w:r>
      <w:r w:rsidR="005B0D7A">
        <w:rPr>
          <w:rFonts w:ascii="Times New Roman" w:hAnsi="Times New Roman" w:cs="Times New Roman"/>
          <w:sz w:val="24"/>
          <w:szCs w:val="24"/>
          <w:lang w:val="en-US"/>
        </w:rPr>
        <w:t>2</w:t>
      </w:r>
      <w:r w:rsidR="00F42293">
        <w:rPr>
          <w:rFonts w:ascii="Times New Roman" w:hAnsi="Times New Roman" w:cs="Times New Roman"/>
          <w:sz w:val="24"/>
          <w:szCs w:val="24"/>
          <w:lang w:val="en-US"/>
        </w:rPr>
        <w:t xml:space="preserve"> show</w:t>
      </w:r>
      <w:r w:rsidR="005B0D7A">
        <w:rPr>
          <w:rFonts w:ascii="Times New Roman" w:hAnsi="Times New Roman" w:cs="Times New Roman"/>
          <w:sz w:val="24"/>
          <w:szCs w:val="24"/>
          <w:lang w:val="en-US"/>
        </w:rPr>
        <w:t>s</w:t>
      </w:r>
      <w:r w:rsidR="00F42293">
        <w:rPr>
          <w:rFonts w:ascii="Times New Roman" w:hAnsi="Times New Roman" w:cs="Times New Roman"/>
          <w:sz w:val="24"/>
          <w:szCs w:val="24"/>
          <w:lang w:val="en-US"/>
        </w:rPr>
        <w:t xml:space="preserve"> the same data broken down by </w:t>
      </w:r>
      <w:r w:rsidR="005A1D6E">
        <w:rPr>
          <w:rFonts w:ascii="Times New Roman" w:hAnsi="Times New Roman" w:cs="Times New Roman"/>
          <w:sz w:val="24"/>
          <w:szCs w:val="24"/>
          <w:lang w:val="en-US"/>
        </w:rPr>
        <w:t xml:space="preserve">left and right </w:t>
      </w:r>
      <w:r w:rsidR="00F42293">
        <w:rPr>
          <w:rFonts w:ascii="Times New Roman" w:hAnsi="Times New Roman" w:cs="Times New Roman"/>
          <w:sz w:val="24"/>
          <w:szCs w:val="24"/>
          <w:lang w:val="en-US"/>
        </w:rPr>
        <w:t>hemisphere.</w:t>
      </w:r>
      <w:r w:rsidR="002348EA">
        <w:rPr>
          <w:rFonts w:ascii="Times New Roman" w:hAnsi="Times New Roman" w:cs="Times New Roman"/>
          <w:sz w:val="24"/>
          <w:szCs w:val="24"/>
          <w:lang w:val="en-US"/>
        </w:rPr>
        <w:t xml:space="preserve"> A full overview of the number of subjects, time between scans, scanner field-strength and the task and statistical methods that were used is given in supplementary </w:t>
      </w:r>
      <w:r w:rsidR="005B0D7A">
        <w:rPr>
          <w:rFonts w:ascii="Times New Roman" w:hAnsi="Times New Roman" w:cs="Times New Roman"/>
          <w:sz w:val="24"/>
          <w:szCs w:val="24"/>
          <w:lang w:val="en-US"/>
        </w:rPr>
        <w:t>t</w:t>
      </w:r>
      <w:r w:rsidR="002348EA">
        <w:rPr>
          <w:rFonts w:ascii="Times New Roman" w:hAnsi="Times New Roman" w:cs="Times New Roman"/>
          <w:sz w:val="24"/>
          <w:szCs w:val="24"/>
          <w:lang w:val="en-US"/>
        </w:rPr>
        <w:t xml:space="preserve">able </w:t>
      </w:r>
      <w:r w:rsidR="005B0D7A">
        <w:rPr>
          <w:rFonts w:ascii="Times New Roman" w:hAnsi="Times New Roman" w:cs="Times New Roman"/>
          <w:sz w:val="24"/>
          <w:szCs w:val="24"/>
          <w:lang w:val="en-US"/>
        </w:rPr>
        <w:t xml:space="preserve"> S1</w:t>
      </w:r>
      <w:r w:rsidR="002348EA">
        <w:rPr>
          <w:rFonts w:ascii="Times New Roman" w:hAnsi="Times New Roman" w:cs="Times New Roman"/>
          <w:sz w:val="24"/>
          <w:szCs w:val="24"/>
          <w:lang w:val="en-US"/>
        </w:rPr>
        <w:t xml:space="preserve">. </w:t>
      </w:r>
    </w:p>
    <w:p w:rsidR="00153E94" w:rsidRDefault="00F42293" w:rsidP="00FC5463">
      <w:pPr>
        <w:spacing w:line="480" w:lineRule="auto"/>
        <w:rPr>
          <w:lang w:val="en-US"/>
        </w:rPr>
      </w:pPr>
      <w:r>
        <w:rPr>
          <w:rFonts w:ascii="Times New Roman" w:hAnsi="Times New Roman" w:cs="Times New Roman"/>
          <w:sz w:val="24"/>
          <w:szCs w:val="24"/>
          <w:lang w:val="en-US"/>
        </w:rPr>
        <w:t>Three out of f</w:t>
      </w:r>
      <w:r w:rsidR="00A14C95">
        <w:rPr>
          <w:rFonts w:ascii="Times New Roman" w:hAnsi="Times New Roman" w:cs="Times New Roman"/>
          <w:sz w:val="24"/>
          <w:szCs w:val="24"/>
          <w:lang w:val="en-US"/>
        </w:rPr>
        <w:t xml:space="preserve">our studies on attention in children ranging from 8 to 18 </w:t>
      </w:r>
      <w:r w:rsidR="007C2A63">
        <w:rPr>
          <w:rFonts w:ascii="Times New Roman" w:hAnsi="Times New Roman" w:cs="Times New Roman"/>
          <w:sz w:val="24"/>
          <w:szCs w:val="24"/>
          <w:lang w:val="en-US"/>
        </w:rPr>
        <w:t xml:space="preserve">years </w:t>
      </w:r>
      <w:r w:rsidR="00A14C95">
        <w:rPr>
          <w:rFonts w:ascii="Times New Roman" w:hAnsi="Times New Roman" w:cs="Times New Roman"/>
          <w:sz w:val="24"/>
          <w:szCs w:val="24"/>
          <w:lang w:val="en-US"/>
        </w:rPr>
        <w:t xml:space="preserve">reported </w:t>
      </w:r>
      <w:r>
        <w:rPr>
          <w:rFonts w:ascii="Times New Roman" w:hAnsi="Times New Roman" w:cs="Times New Roman"/>
          <w:sz w:val="24"/>
          <w:szCs w:val="24"/>
          <w:lang w:val="en-US"/>
        </w:rPr>
        <w:t xml:space="preserve">changes in cortical activity. Three studies that examined the development of language during childhood found changes mainly in the left hemisphere, one study did not find time-related changes. </w:t>
      </w:r>
      <w:r w:rsidR="005A1D6E">
        <w:rPr>
          <w:rFonts w:ascii="Times New Roman" w:hAnsi="Times New Roman" w:cs="Times New Roman"/>
          <w:sz w:val="24"/>
          <w:szCs w:val="24"/>
          <w:lang w:val="en-US"/>
        </w:rPr>
        <w:t>Two studies investigated changes in emotion-related activation around the age of 11. One study reported right-lateralized decreases and a left cortical increase</w:t>
      </w:r>
      <w:r w:rsidR="00BB2CE1">
        <w:rPr>
          <w:rFonts w:ascii="Times New Roman" w:hAnsi="Times New Roman" w:cs="Times New Roman"/>
          <w:sz w:val="24"/>
          <w:szCs w:val="24"/>
          <w:lang w:val="en-US"/>
        </w:rPr>
        <w:t xml:space="preserve"> in activation between conditions</w:t>
      </w:r>
      <w:r w:rsidR="005A1D6E">
        <w:rPr>
          <w:rFonts w:ascii="Times New Roman" w:hAnsi="Times New Roman" w:cs="Times New Roman"/>
          <w:sz w:val="24"/>
          <w:szCs w:val="24"/>
          <w:lang w:val="en-US"/>
        </w:rPr>
        <w:t>, whereas the second study only reported increases in both hemispheres and subcortical regions</w:t>
      </w:r>
      <w:r w:rsidR="00BB2CE1">
        <w:rPr>
          <w:rFonts w:ascii="Times New Roman" w:hAnsi="Times New Roman" w:cs="Times New Roman"/>
          <w:sz w:val="24"/>
          <w:szCs w:val="24"/>
          <w:lang w:val="en-US"/>
        </w:rPr>
        <w:t xml:space="preserve"> when comparing task activity to rest</w:t>
      </w:r>
      <w:r w:rsidR="005A1D6E">
        <w:rPr>
          <w:rFonts w:ascii="Times New Roman" w:hAnsi="Times New Roman" w:cs="Times New Roman"/>
          <w:sz w:val="24"/>
          <w:szCs w:val="24"/>
          <w:lang w:val="en-US"/>
        </w:rPr>
        <w:t xml:space="preserve">. </w:t>
      </w:r>
      <w:r w:rsidR="00F4047C">
        <w:rPr>
          <w:rFonts w:ascii="Times New Roman" w:hAnsi="Times New Roman" w:cs="Times New Roman"/>
          <w:sz w:val="24"/>
          <w:szCs w:val="24"/>
          <w:lang w:val="en-US"/>
        </w:rPr>
        <w:t>Of the t</w:t>
      </w:r>
      <w:r w:rsidR="005A1D6E">
        <w:rPr>
          <w:rFonts w:ascii="Times New Roman" w:hAnsi="Times New Roman" w:cs="Times New Roman"/>
          <w:sz w:val="24"/>
          <w:szCs w:val="24"/>
          <w:lang w:val="en-US"/>
        </w:rPr>
        <w:t xml:space="preserve">hree studies on memory in adults above 50 </w:t>
      </w:r>
      <w:r w:rsidR="00394C53">
        <w:rPr>
          <w:rFonts w:ascii="Times New Roman" w:hAnsi="Times New Roman" w:cs="Times New Roman"/>
          <w:sz w:val="24"/>
          <w:szCs w:val="24"/>
          <w:lang w:val="en-US"/>
        </w:rPr>
        <w:t xml:space="preserve">one </w:t>
      </w:r>
      <w:r w:rsidR="00F4047C">
        <w:rPr>
          <w:rFonts w:ascii="Times New Roman" w:hAnsi="Times New Roman" w:cs="Times New Roman"/>
          <w:sz w:val="24"/>
          <w:szCs w:val="24"/>
          <w:lang w:val="en-US"/>
        </w:rPr>
        <w:t xml:space="preserve">reported no differences, one reported a hippocampal decrease </w:t>
      </w:r>
      <w:r w:rsidR="00BB2CE1">
        <w:rPr>
          <w:rFonts w:ascii="Times New Roman" w:hAnsi="Times New Roman" w:cs="Times New Roman"/>
          <w:sz w:val="24"/>
          <w:szCs w:val="24"/>
          <w:lang w:val="en-US"/>
        </w:rPr>
        <w:t xml:space="preserve">in the difference between task conditions </w:t>
      </w:r>
      <w:r w:rsidR="00F4047C">
        <w:rPr>
          <w:rFonts w:ascii="Times New Roman" w:hAnsi="Times New Roman" w:cs="Times New Roman"/>
          <w:sz w:val="24"/>
          <w:szCs w:val="24"/>
          <w:lang w:val="en-US"/>
        </w:rPr>
        <w:t>and another showed a trend of an activation shift from right to left over time.</w:t>
      </w:r>
      <w:r w:rsidR="002348EA">
        <w:rPr>
          <w:rFonts w:ascii="Times New Roman" w:hAnsi="Times New Roman" w:cs="Times New Roman"/>
          <w:sz w:val="24"/>
          <w:szCs w:val="24"/>
          <w:lang w:val="en-US"/>
        </w:rPr>
        <w:t xml:space="preserve"> </w:t>
      </w:r>
      <w:r w:rsidR="00A900C9">
        <w:rPr>
          <w:rFonts w:ascii="Times New Roman" w:hAnsi="Times New Roman" w:cs="Times New Roman"/>
          <w:sz w:val="24"/>
          <w:szCs w:val="24"/>
          <w:lang w:val="en-US"/>
        </w:rPr>
        <w:t xml:space="preserve">A working memory study </w:t>
      </w:r>
      <w:r w:rsidR="00DE4A48">
        <w:rPr>
          <w:rFonts w:ascii="Times New Roman" w:hAnsi="Times New Roman" w:cs="Times New Roman"/>
          <w:sz w:val="24"/>
          <w:szCs w:val="24"/>
          <w:lang w:val="en-US"/>
        </w:rPr>
        <w:t>i</w:t>
      </w:r>
      <w:r w:rsidR="00A900C9">
        <w:rPr>
          <w:rFonts w:ascii="Times New Roman" w:hAnsi="Times New Roman" w:cs="Times New Roman"/>
          <w:sz w:val="24"/>
          <w:szCs w:val="24"/>
          <w:lang w:val="en-US"/>
        </w:rPr>
        <w:t xml:space="preserve">n adolescents reported a decrease in bilateral temporal and subcortical regions, increases in right hemispheric posterior cortical regions and bilateral increases and decreases in the frontal lobe. </w:t>
      </w:r>
      <w:r w:rsidR="002348EA">
        <w:rPr>
          <w:rFonts w:ascii="Times New Roman" w:hAnsi="Times New Roman" w:cs="Times New Roman"/>
          <w:sz w:val="24"/>
          <w:szCs w:val="24"/>
          <w:lang w:val="en-US"/>
        </w:rPr>
        <w:t xml:space="preserve">Two studies in adults between 20 and 50 on working memory and </w:t>
      </w:r>
      <w:r w:rsidR="00A900C9">
        <w:rPr>
          <w:rFonts w:ascii="Times New Roman" w:hAnsi="Times New Roman" w:cs="Times New Roman"/>
          <w:sz w:val="24"/>
          <w:szCs w:val="24"/>
          <w:lang w:val="en-US"/>
        </w:rPr>
        <w:t xml:space="preserve">visual </w:t>
      </w:r>
      <w:r w:rsidR="002348EA">
        <w:rPr>
          <w:rFonts w:ascii="Times New Roman" w:hAnsi="Times New Roman" w:cs="Times New Roman"/>
          <w:sz w:val="24"/>
          <w:szCs w:val="24"/>
          <w:lang w:val="en-US"/>
        </w:rPr>
        <w:t>sensory processing found no differences</w:t>
      </w:r>
      <w:r w:rsidR="00DE4A48">
        <w:rPr>
          <w:rFonts w:ascii="Times New Roman" w:hAnsi="Times New Roman" w:cs="Times New Roman"/>
          <w:sz w:val="24"/>
          <w:szCs w:val="24"/>
          <w:lang w:val="en-US"/>
        </w:rPr>
        <w:t xml:space="preserve"> in changes in the BOLD response over time</w:t>
      </w:r>
      <w:r w:rsidR="002348EA">
        <w:rPr>
          <w:rFonts w:ascii="Times New Roman" w:hAnsi="Times New Roman" w:cs="Times New Roman"/>
          <w:sz w:val="24"/>
          <w:szCs w:val="24"/>
          <w:lang w:val="en-US"/>
        </w:rPr>
        <w:t xml:space="preserve">. </w:t>
      </w:r>
    </w:p>
    <w:p w:rsidR="00185BB1" w:rsidRDefault="00D56C7F" w:rsidP="00C27ACB">
      <w:pPr>
        <w:pStyle w:val="NoSpacing"/>
        <w:rPr>
          <w:lang w:val="en-US"/>
        </w:rPr>
        <w:sectPr w:rsidR="00185BB1" w:rsidSect="00D53DC7">
          <w:pgSz w:w="11906" w:h="16838"/>
          <w:pgMar w:top="1417" w:right="1417" w:bottom="1417" w:left="1417" w:header="708" w:footer="708" w:gutter="0"/>
          <w:cols w:space="708"/>
          <w:docGrid w:linePitch="360"/>
        </w:sectPr>
      </w:pPr>
      <w:r w:rsidRPr="00D56C7F">
        <w:rPr>
          <w:lang w:val="en-US"/>
        </w:rPr>
      </w:r>
      <w:r>
        <w:rPr>
          <w:lang w:val="en-US"/>
        </w:rPr>
        <w:pict>
          <v:shapetype id="_x0000_t202" coordsize="21600,21600" o:spt="202" path="m,l,21600r21600,l21600,xe">
            <v:stroke joinstyle="miter"/>
            <v:path gradientshapeok="t" o:connecttype="rect"/>
          </v:shapetype>
          <v:shape id="_x0000_s1029" type="#_x0000_t202" style="width:460.05pt;height:733.6pt;mso-position-horizontal-relative:char;mso-position-vertical-relative:line;mso-width-relative:margin;mso-height-relative:margin" stroked="f">
            <v:textbox>
              <w:txbxContent>
                <w:p w:rsidR="009514F6" w:rsidRPr="009E0C29" w:rsidRDefault="009514F6" w:rsidP="009E0C29">
                  <w:pPr>
                    <w:rPr>
                      <w:lang w:val="en-US"/>
                    </w:rPr>
                  </w:pPr>
                  <w:r>
                    <w:rPr>
                      <w:noProof/>
                      <w:lang w:eastAsia="nl-NL"/>
                    </w:rPr>
                    <w:drawing>
                      <wp:inline distT="0" distB="0" distL="0" distR="0">
                        <wp:extent cx="5562240" cy="7435969"/>
                        <wp:effectExtent l="19050" t="0" r="360" b="0"/>
                        <wp:docPr id="3" name="Picture 2" descr="illustration_contrast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contrast_corrected.jpg"/>
                                <pic:cNvPicPr/>
                              </pic:nvPicPr>
                              <pic:blipFill>
                                <a:blip r:embed="rId5"/>
                                <a:stretch>
                                  <a:fillRect/>
                                </a:stretch>
                              </pic:blipFill>
                              <pic:spPr>
                                <a:xfrm>
                                  <a:off x="0" y="0"/>
                                  <a:ext cx="5564820" cy="7439418"/>
                                </a:xfrm>
                                <a:prstGeom prst="rect">
                                  <a:avLst/>
                                </a:prstGeom>
                              </pic:spPr>
                            </pic:pic>
                          </a:graphicData>
                        </a:graphic>
                      </wp:inline>
                    </w:drawing>
                  </w:r>
                  <w:r>
                    <w:rPr>
                      <w:lang w:val="en-US"/>
                    </w:rPr>
                    <w:t xml:space="preserve">Figure 1. Timeline representing all regions that show longitudinal BOLD </w:t>
                  </w:r>
                  <w:r w:rsidR="00FF57AD">
                    <w:rPr>
                      <w:lang w:val="en-US"/>
                    </w:rPr>
                    <w:t>signal</w:t>
                  </w:r>
                  <w:r>
                    <w:rPr>
                      <w:lang w:val="en-US"/>
                    </w:rPr>
                    <w:t xml:space="preserve"> changes horizontally per study. Left side represents regions that show a decrease in BOLD </w:t>
                  </w:r>
                  <w:r w:rsidR="00FF57AD">
                    <w:rPr>
                      <w:lang w:val="en-US"/>
                    </w:rPr>
                    <w:t>signal</w:t>
                  </w:r>
                  <w:r>
                    <w:rPr>
                      <w:lang w:val="en-US"/>
                    </w:rPr>
                    <w:t>, right side an increase. Average subject age halfway the inter session interval per study is indicated by the position of the white numbered circles on the vertical timeline with error bars representing the time between first and last scan session. Numbers in the white and black circles refer to the study number as indicated in Table 1 and S1. Colors indicate region of change, with light grey representing ‘no significant change’. Shapes represent the domain of the fMRI task used. Regions that didn’t compare activity to rest (i.e. contrasted activity between task conditions) are depicted on a dark grey background.</w:t>
                  </w:r>
                </w:p>
              </w:txbxContent>
            </v:textbox>
            <w10:wrap type="none"/>
            <w10:anchorlock/>
          </v:shape>
        </w:pict>
      </w:r>
    </w:p>
    <w:p w:rsidR="00EE1B78" w:rsidRDefault="00D56C7F" w:rsidP="00C27ACB">
      <w:pPr>
        <w:pStyle w:val="NoSpacing"/>
        <w:rPr>
          <w:lang w:val="en-US"/>
        </w:rPr>
        <w:sectPr w:rsidR="00EE1B78" w:rsidSect="00185BB1">
          <w:pgSz w:w="16838" w:h="11906" w:orient="landscape"/>
          <w:pgMar w:top="1417" w:right="1417" w:bottom="1417" w:left="1417" w:header="708" w:footer="708" w:gutter="0"/>
          <w:cols w:space="708"/>
          <w:docGrid w:linePitch="360"/>
        </w:sectPr>
      </w:pPr>
      <w:r w:rsidRPr="00D56C7F">
        <w:rPr>
          <w:lang w:val="en-US"/>
        </w:rPr>
      </w:r>
      <w:r w:rsidR="009602B5">
        <w:rPr>
          <w:lang w:val="en-US"/>
        </w:rPr>
        <w:pict>
          <v:shape id="_x0000_s1028" type="#_x0000_t202" style="width:691.7pt;height:454.05pt;mso-height-percent:200;mso-position-horizontal-relative:char;mso-position-vertical-relative:line;mso-height-percent:200;mso-width-relative:margin;mso-height-relative:margin" stroked="f">
            <v:textbox style="mso-next-textbox:#_x0000_s1028;mso-fit-shape-to-text:t">
              <w:txbxContent>
                <w:p w:rsidR="009514F6" w:rsidRDefault="009514F6" w:rsidP="00C06CEA">
                  <w:pPr>
                    <w:pStyle w:val="NoSpacing"/>
                    <w:rPr>
                      <w:lang w:val="en-US"/>
                    </w:rPr>
                  </w:pPr>
                </w:p>
                <w:p w:rsidR="009514F6" w:rsidRPr="00C06CEA" w:rsidRDefault="009514F6" w:rsidP="00C06CEA">
                  <w:pPr>
                    <w:pStyle w:val="NoSpacing"/>
                    <w:rPr>
                      <w:lang w:val="en-US"/>
                    </w:rPr>
                  </w:pPr>
                  <w:r w:rsidRPr="0086181B">
                    <w:rPr>
                      <w:lang w:val="en-US"/>
                    </w:rPr>
                    <w:drawing>
                      <wp:inline distT="0" distB="0" distL="0" distR="0">
                        <wp:extent cx="8728135" cy="4779034"/>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8728244" cy="4779094"/>
                                </a:xfrm>
                                <a:prstGeom prst="rect">
                                  <a:avLst/>
                                </a:prstGeom>
                                <a:noFill/>
                                <a:ln w="9525">
                                  <a:noFill/>
                                  <a:miter lim="800000"/>
                                  <a:headEnd/>
                                  <a:tailEnd/>
                                </a:ln>
                              </pic:spPr>
                            </pic:pic>
                          </a:graphicData>
                        </a:graphic>
                      </wp:inline>
                    </w:drawing>
                  </w:r>
                  <w:r>
                    <w:rPr>
                      <w:lang w:val="en-US"/>
                    </w:rPr>
                    <w:t xml:space="preserve">Table 1. </w:t>
                  </w:r>
                  <w:proofErr w:type="spellStart"/>
                  <w:r>
                    <w:rPr>
                      <w:lang w:val="en-US"/>
                    </w:rPr>
                    <w:t>Decreses</w:t>
                  </w:r>
                  <w:proofErr w:type="spellEnd"/>
                  <w:r>
                    <w:rPr>
                      <w:lang w:val="en-US"/>
                    </w:rPr>
                    <w:t xml:space="preserve"> (red) and increases (green) in BOLD </w:t>
                  </w:r>
                  <w:r w:rsidR="00FF57AD">
                    <w:rPr>
                      <w:lang w:val="en-US"/>
                    </w:rPr>
                    <w:t>signal</w:t>
                  </w:r>
                  <w:r>
                    <w:rPr>
                      <w:lang w:val="en-US"/>
                    </w:rPr>
                    <w:t xml:space="preserve"> over time are presented per study. Age is average subject age or age-range at time 1; ISI Inter session interval (</w:t>
                  </w:r>
                  <w:proofErr w:type="spellStart"/>
                  <w:r>
                    <w:rPr>
                      <w:lang w:val="en-US"/>
                    </w:rPr>
                    <w:t>i.e</w:t>
                  </w:r>
                  <w:proofErr w:type="spellEnd"/>
                  <w:r>
                    <w:rPr>
                      <w:lang w:val="en-US"/>
                    </w:rPr>
                    <w:t xml:space="preserve"> time between first and last scan); N refers to number of healthy subjects included; Numbered studies refer to numbers in Figure 1 and 2. Black underlined regions indicate longitudinal changes between task conditions instead of task to rest differences. First letter indicates hemisphere: L left; R right; After which the region is indicated by: Mi middle; Me medial; I inferior; S superior; F frontal; T temporal; P parietal; O occipital; CC (double) cingulate cortex; C cortex; L lobe; J Junction; PFC prefrontal cortex; SMG </w:t>
                  </w:r>
                  <w:proofErr w:type="spellStart"/>
                  <w:r>
                    <w:rPr>
                      <w:lang w:val="en-US"/>
                    </w:rPr>
                    <w:t>supramarginal</w:t>
                  </w:r>
                  <w:proofErr w:type="spellEnd"/>
                  <w:r>
                    <w:rPr>
                      <w:lang w:val="en-US"/>
                    </w:rPr>
                    <w:t xml:space="preserve"> </w:t>
                  </w:r>
                  <w:proofErr w:type="spellStart"/>
                  <w:r>
                    <w:rPr>
                      <w:lang w:val="en-US"/>
                    </w:rPr>
                    <w:t>gyrus</w:t>
                  </w:r>
                  <w:proofErr w:type="spellEnd"/>
                  <w:r>
                    <w:rPr>
                      <w:lang w:val="en-US"/>
                    </w:rPr>
                    <w:t xml:space="preserve">; </w:t>
                  </w:r>
                  <w:proofErr w:type="spellStart"/>
                  <w:r>
                    <w:rPr>
                      <w:lang w:val="en-US"/>
                    </w:rPr>
                    <w:t>Postcentr</w:t>
                  </w:r>
                  <w:proofErr w:type="spellEnd"/>
                  <w:r>
                    <w:rPr>
                      <w:lang w:val="en-US"/>
                    </w:rPr>
                    <w:t xml:space="preserve"> </w:t>
                  </w:r>
                  <w:proofErr w:type="spellStart"/>
                  <w:r>
                    <w:rPr>
                      <w:lang w:val="en-US"/>
                    </w:rPr>
                    <w:t>Postcentral</w:t>
                  </w:r>
                  <w:proofErr w:type="spellEnd"/>
                  <w:r>
                    <w:rPr>
                      <w:lang w:val="en-US"/>
                    </w:rPr>
                    <w:t xml:space="preserve"> </w:t>
                  </w:r>
                  <w:proofErr w:type="spellStart"/>
                  <w:r>
                    <w:rPr>
                      <w:lang w:val="en-US"/>
                    </w:rPr>
                    <w:t>Gyrus</w:t>
                  </w:r>
                  <w:proofErr w:type="spellEnd"/>
                  <w:r>
                    <w:rPr>
                      <w:lang w:val="en-US"/>
                    </w:rPr>
                    <w:t xml:space="preserve">; </w:t>
                  </w:r>
                  <w:proofErr w:type="spellStart"/>
                  <w:r>
                    <w:rPr>
                      <w:lang w:val="en-US"/>
                    </w:rPr>
                    <w:t>Precentr</w:t>
                  </w:r>
                  <w:proofErr w:type="spellEnd"/>
                  <w:r>
                    <w:rPr>
                      <w:lang w:val="en-US"/>
                    </w:rPr>
                    <w:t xml:space="preserve"> </w:t>
                  </w:r>
                  <w:proofErr w:type="spellStart"/>
                  <w:r>
                    <w:rPr>
                      <w:lang w:val="en-US"/>
                    </w:rPr>
                    <w:t>Precentral</w:t>
                  </w:r>
                  <w:proofErr w:type="spellEnd"/>
                  <w:r>
                    <w:rPr>
                      <w:lang w:val="en-US"/>
                    </w:rPr>
                    <w:t xml:space="preserve"> </w:t>
                  </w:r>
                  <w:proofErr w:type="spellStart"/>
                  <w:r>
                    <w:rPr>
                      <w:lang w:val="en-US"/>
                    </w:rPr>
                    <w:t>Gyrus</w:t>
                  </w:r>
                  <w:proofErr w:type="spellEnd"/>
                  <w:r>
                    <w:rPr>
                      <w:lang w:val="en-US"/>
                    </w:rPr>
                    <w:t xml:space="preserve">; Hip hippocampus; LOTS left occipital temporal </w:t>
                  </w:r>
                  <w:proofErr w:type="spellStart"/>
                  <w:r>
                    <w:rPr>
                      <w:lang w:val="en-US"/>
                    </w:rPr>
                    <w:t>sulcus</w:t>
                  </w:r>
                  <w:proofErr w:type="spellEnd"/>
                  <w:r>
                    <w:rPr>
                      <w:lang w:val="en-US"/>
                    </w:rPr>
                    <w:t xml:space="preserve">; </w:t>
                  </w:r>
                  <w:proofErr w:type="spellStart"/>
                  <w:r>
                    <w:rPr>
                      <w:lang w:val="en-US"/>
                    </w:rPr>
                    <w:t>Thal</w:t>
                  </w:r>
                  <w:proofErr w:type="spellEnd"/>
                  <w:r>
                    <w:rPr>
                      <w:lang w:val="en-US"/>
                    </w:rPr>
                    <w:t xml:space="preserve"> thalamus; </w:t>
                  </w:r>
                  <w:proofErr w:type="spellStart"/>
                  <w:r>
                    <w:rPr>
                      <w:lang w:val="en-US"/>
                    </w:rPr>
                    <w:t>Parahip</w:t>
                  </w:r>
                  <w:proofErr w:type="spellEnd"/>
                  <w:r>
                    <w:rPr>
                      <w:lang w:val="en-US"/>
                    </w:rPr>
                    <w:t xml:space="preserve"> </w:t>
                  </w:r>
                  <w:proofErr w:type="spellStart"/>
                  <w:r>
                    <w:rPr>
                      <w:lang w:val="en-US"/>
                    </w:rPr>
                    <w:t>parahippocampal</w:t>
                  </w:r>
                  <w:proofErr w:type="spellEnd"/>
                  <w:r>
                    <w:rPr>
                      <w:lang w:val="en-US"/>
                    </w:rPr>
                    <w:t xml:space="preserve"> </w:t>
                  </w:r>
                  <w:proofErr w:type="spellStart"/>
                  <w:r>
                    <w:rPr>
                      <w:lang w:val="en-US"/>
                    </w:rPr>
                    <w:t>gyrus</w:t>
                  </w:r>
                  <w:proofErr w:type="spellEnd"/>
                  <w:r>
                    <w:rPr>
                      <w:lang w:val="en-US"/>
                    </w:rPr>
                    <w:t xml:space="preserve">; </w:t>
                  </w:r>
                  <w:proofErr w:type="spellStart"/>
                  <w:r>
                    <w:rPr>
                      <w:lang w:val="en-US"/>
                    </w:rPr>
                    <w:t>Cerebel</w:t>
                  </w:r>
                  <w:proofErr w:type="spellEnd"/>
                  <w:r>
                    <w:rPr>
                      <w:lang w:val="en-US"/>
                    </w:rPr>
                    <w:t xml:space="preserve"> cerebellum; pre(</w:t>
                  </w:r>
                  <w:proofErr w:type="spellStart"/>
                  <w:r>
                    <w:rPr>
                      <w:lang w:val="en-US"/>
                    </w:rPr>
                    <w:t>cun</w:t>
                  </w:r>
                  <w:proofErr w:type="spellEnd"/>
                  <w:r>
                    <w:rPr>
                      <w:lang w:val="en-US"/>
                    </w:rPr>
                    <w:t>) pre(</w:t>
                  </w:r>
                  <w:proofErr w:type="spellStart"/>
                  <w:r>
                    <w:rPr>
                      <w:lang w:val="en-US"/>
                    </w:rPr>
                    <w:t>cuneus</w:t>
                  </w:r>
                  <w:proofErr w:type="spellEnd"/>
                  <w:r>
                    <w:rPr>
                      <w:lang w:val="en-US"/>
                    </w:rPr>
                    <w:t xml:space="preserve">); Vent </w:t>
                  </w:r>
                  <w:proofErr w:type="spellStart"/>
                  <w:r>
                    <w:rPr>
                      <w:lang w:val="en-US"/>
                    </w:rPr>
                    <w:t>str</w:t>
                  </w:r>
                  <w:proofErr w:type="spellEnd"/>
                  <w:r>
                    <w:rPr>
                      <w:lang w:val="en-US"/>
                    </w:rPr>
                    <w:t xml:space="preserve"> Ventral Striatum; Sup mot superior motor cortex; </w:t>
                  </w:r>
                  <w:proofErr w:type="spellStart"/>
                  <w:r>
                    <w:rPr>
                      <w:lang w:val="en-US"/>
                    </w:rPr>
                    <w:t>Oper</w:t>
                  </w:r>
                  <w:proofErr w:type="spellEnd"/>
                  <w:r>
                    <w:rPr>
                      <w:lang w:val="en-US"/>
                    </w:rPr>
                    <w:t xml:space="preserve">. </w:t>
                  </w:r>
                  <w:proofErr w:type="spellStart"/>
                  <w:r>
                    <w:rPr>
                      <w:lang w:val="en-US"/>
                    </w:rPr>
                    <w:t>Rol</w:t>
                  </w:r>
                  <w:proofErr w:type="spellEnd"/>
                  <w:r>
                    <w:rPr>
                      <w:lang w:val="en-US"/>
                    </w:rPr>
                    <w:t xml:space="preserve"> Operculum </w:t>
                  </w:r>
                  <w:proofErr w:type="spellStart"/>
                  <w:r>
                    <w:rPr>
                      <w:lang w:val="en-US"/>
                    </w:rPr>
                    <w:t>Rolandicus</w:t>
                  </w:r>
                  <w:proofErr w:type="spellEnd"/>
                  <w:r>
                    <w:rPr>
                      <w:lang w:val="en-US"/>
                    </w:rPr>
                    <w:t xml:space="preserve">; XS </w:t>
                  </w:r>
                  <w:proofErr w:type="spellStart"/>
                  <w:r>
                    <w:rPr>
                      <w:lang w:val="en-US"/>
                    </w:rPr>
                    <w:t>extrastriate</w:t>
                  </w:r>
                  <w:proofErr w:type="spellEnd"/>
                  <w:r>
                    <w:rPr>
                      <w:lang w:val="en-US"/>
                    </w:rPr>
                    <w:t xml:space="preserve">; </w:t>
                  </w:r>
                </w:p>
              </w:txbxContent>
            </v:textbox>
            <w10:wrap type="none"/>
            <w10:anchorlock/>
          </v:shape>
        </w:pict>
      </w:r>
    </w:p>
    <w:p w:rsidR="00C27ACB" w:rsidRDefault="00C27ACB" w:rsidP="00C27ACB">
      <w:pPr>
        <w:pStyle w:val="NoSpacing"/>
        <w:rPr>
          <w:lang w:val="en-US"/>
        </w:rPr>
      </w:pPr>
    </w:p>
    <w:p w:rsidR="00704A9F" w:rsidRDefault="00D56C7F" w:rsidP="00C27ACB">
      <w:pPr>
        <w:pStyle w:val="NoSpacing"/>
        <w:rPr>
          <w:lang w:val="en-US"/>
        </w:rPr>
      </w:pPr>
      <w:r w:rsidRPr="00D56C7F">
        <w:rPr>
          <w:lang w:val="en-US"/>
        </w:rPr>
      </w:r>
      <w:r>
        <w:rPr>
          <w:lang w:val="en-US"/>
        </w:rPr>
        <w:pict>
          <v:shape id="_x0000_s1027" type="#_x0000_t202" style="width:461.3pt;height:590.6pt;mso-position-horizontal-relative:char;mso-position-vertical-relative:line;mso-width-relative:margin;mso-height-relative:margin" stroked="f">
            <v:textbox>
              <w:txbxContent>
                <w:p w:rsidR="009514F6" w:rsidRPr="00C06CEA" w:rsidRDefault="009514F6">
                  <w:pPr>
                    <w:rPr>
                      <w:lang w:val="en-US"/>
                    </w:rPr>
                  </w:pPr>
                  <w:r>
                    <w:rPr>
                      <w:noProof/>
                      <w:lang w:eastAsia="nl-NL"/>
                    </w:rPr>
                    <w:drawing>
                      <wp:inline distT="0" distB="0" distL="0" distR="0">
                        <wp:extent cx="5673114" cy="6961517"/>
                        <wp:effectExtent l="19050" t="0" r="3786" b="0"/>
                        <wp:docPr id="4" name="Picture 3" descr="Lateralized_contrast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ized_contrast_corrected.jpg"/>
                                <pic:cNvPicPr/>
                              </pic:nvPicPr>
                              <pic:blipFill>
                                <a:blip r:embed="rId7"/>
                                <a:stretch>
                                  <a:fillRect/>
                                </a:stretch>
                              </pic:blipFill>
                              <pic:spPr>
                                <a:xfrm>
                                  <a:off x="0" y="0"/>
                                  <a:ext cx="5675630" cy="6964604"/>
                                </a:xfrm>
                                <a:prstGeom prst="rect">
                                  <a:avLst/>
                                </a:prstGeom>
                              </pic:spPr>
                            </pic:pic>
                          </a:graphicData>
                        </a:graphic>
                      </wp:inline>
                    </w:drawing>
                  </w:r>
                  <w:r>
                    <w:rPr>
                      <w:lang w:val="en-US"/>
                    </w:rPr>
                    <w:t>Figure 2. Same as Figure 1, but broken down in BOLD response changes for the left and right hemisphere separately</w:t>
                  </w:r>
                  <w:r>
                    <w:rPr>
                      <w:rStyle w:val="CommentReference"/>
                    </w:rPr>
                    <w:t/>
                  </w:r>
                  <w:r>
                    <w:rPr>
                      <w:lang w:val="en-US"/>
                    </w:rPr>
                    <w:t>.</w:t>
                  </w:r>
                </w:p>
              </w:txbxContent>
            </v:textbox>
            <w10:wrap type="none"/>
            <w10:anchorlock/>
          </v:shape>
        </w:pict>
      </w:r>
      <w:r w:rsidR="00704A9F">
        <w:rPr>
          <w:lang w:val="en-US"/>
        </w:rPr>
        <w:br w:type="page"/>
      </w:r>
    </w:p>
    <w:p w:rsidR="00927000" w:rsidRPr="00927000" w:rsidRDefault="00704A9F" w:rsidP="007C2A63">
      <w:pPr>
        <w:pStyle w:val="Heading1"/>
        <w:rPr>
          <w:lang w:val="en-US"/>
        </w:rPr>
      </w:pPr>
      <w:r>
        <w:rPr>
          <w:lang w:val="en-US"/>
        </w:rPr>
        <w:lastRenderedPageBreak/>
        <w:t>Discussion</w:t>
      </w:r>
    </w:p>
    <w:p w:rsidR="001B1116" w:rsidRDefault="0061289D" w:rsidP="00CB76C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We conducted a</w:t>
      </w:r>
      <w:r w:rsidR="000D66BE">
        <w:rPr>
          <w:rFonts w:ascii="Times New Roman" w:hAnsi="Times New Roman" w:cs="Times New Roman"/>
          <w:sz w:val="24"/>
          <w:szCs w:val="24"/>
          <w:lang w:val="en-US"/>
        </w:rPr>
        <w:t xml:space="preserve"> systematic search using PUBMED to </w:t>
      </w:r>
      <w:r w:rsidR="00626DC2">
        <w:rPr>
          <w:rFonts w:ascii="Times New Roman" w:hAnsi="Times New Roman" w:cs="Times New Roman"/>
          <w:sz w:val="24"/>
          <w:szCs w:val="24"/>
          <w:lang w:val="en-US"/>
        </w:rPr>
        <w:t>provide a</w:t>
      </w:r>
      <w:r w:rsidR="003809D5">
        <w:rPr>
          <w:rFonts w:ascii="Times New Roman" w:hAnsi="Times New Roman" w:cs="Times New Roman"/>
          <w:sz w:val="24"/>
          <w:szCs w:val="24"/>
          <w:lang w:val="en-US"/>
        </w:rPr>
        <w:t xml:space="preserve"> re</w:t>
      </w:r>
      <w:r w:rsidR="000D66BE">
        <w:rPr>
          <w:rFonts w:ascii="Times New Roman" w:hAnsi="Times New Roman" w:cs="Times New Roman"/>
          <w:sz w:val="24"/>
          <w:szCs w:val="24"/>
          <w:lang w:val="en-US"/>
        </w:rPr>
        <w:t xml:space="preserve">view of all studies that report changes in BOLD </w:t>
      </w:r>
      <w:r w:rsidR="00974DB5">
        <w:rPr>
          <w:rFonts w:ascii="Times New Roman" w:hAnsi="Times New Roman" w:cs="Times New Roman"/>
          <w:sz w:val="24"/>
          <w:szCs w:val="24"/>
          <w:lang w:val="en-US"/>
        </w:rPr>
        <w:t xml:space="preserve">signal </w:t>
      </w:r>
      <w:r w:rsidR="000D66BE">
        <w:rPr>
          <w:rFonts w:ascii="Times New Roman" w:hAnsi="Times New Roman" w:cs="Times New Roman"/>
          <w:sz w:val="24"/>
          <w:szCs w:val="24"/>
          <w:lang w:val="en-US"/>
        </w:rPr>
        <w:t>over time in healthy subjects using longitudinal fMRI. Our m</w:t>
      </w:r>
      <w:r w:rsidR="008242CC" w:rsidRPr="00BA662B">
        <w:rPr>
          <w:rFonts w:ascii="Times New Roman" w:hAnsi="Times New Roman" w:cs="Times New Roman"/>
          <w:sz w:val="24"/>
          <w:szCs w:val="24"/>
          <w:lang w:val="en-US"/>
        </w:rPr>
        <w:t xml:space="preserve">ain findings is that we find increases and decreases </w:t>
      </w:r>
      <w:r w:rsidR="000D66BE">
        <w:rPr>
          <w:rFonts w:ascii="Times New Roman" w:hAnsi="Times New Roman" w:cs="Times New Roman"/>
          <w:sz w:val="24"/>
          <w:szCs w:val="24"/>
          <w:lang w:val="en-US"/>
        </w:rPr>
        <w:t>in</w:t>
      </w:r>
      <w:r>
        <w:rPr>
          <w:rFonts w:ascii="Times New Roman" w:hAnsi="Times New Roman" w:cs="Times New Roman"/>
          <w:sz w:val="24"/>
          <w:szCs w:val="24"/>
          <w:lang w:val="en-US"/>
        </w:rPr>
        <w:t xml:space="preserve"> brain</w:t>
      </w:r>
      <w:r w:rsidR="000D66BE">
        <w:rPr>
          <w:rFonts w:ascii="Times New Roman" w:hAnsi="Times New Roman" w:cs="Times New Roman"/>
          <w:sz w:val="24"/>
          <w:szCs w:val="24"/>
          <w:lang w:val="en-US"/>
        </w:rPr>
        <w:t xml:space="preserve"> activity</w:t>
      </w:r>
      <w:r>
        <w:rPr>
          <w:rFonts w:ascii="Times New Roman" w:hAnsi="Times New Roman" w:cs="Times New Roman"/>
          <w:sz w:val="24"/>
          <w:szCs w:val="24"/>
          <w:lang w:val="en-US"/>
        </w:rPr>
        <w:t xml:space="preserve"> over time </w:t>
      </w:r>
      <w:r w:rsidR="008242CC" w:rsidRPr="00BA662B">
        <w:rPr>
          <w:rFonts w:ascii="Times New Roman" w:hAnsi="Times New Roman" w:cs="Times New Roman"/>
          <w:sz w:val="24"/>
          <w:szCs w:val="24"/>
          <w:lang w:val="en-US"/>
        </w:rPr>
        <w:t>across all domains</w:t>
      </w:r>
      <w:r w:rsidR="000D66BE">
        <w:rPr>
          <w:rFonts w:ascii="Times New Roman" w:hAnsi="Times New Roman" w:cs="Times New Roman"/>
          <w:sz w:val="24"/>
          <w:szCs w:val="24"/>
          <w:lang w:val="en-US"/>
        </w:rPr>
        <w:t xml:space="preserve"> and all brain regions </w:t>
      </w:r>
      <w:r w:rsidR="008242CC" w:rsidRPr="00BA662B">
        <w:rPr>
          <w:rFonts w:ascii="Times New Roman" w:hAnsi="Times New Roman" w:cs="Times New Roman"/>
          <w:sz w:val="24"/>
          <w:szCs w:val="24"/>
          <w:lang w:val="en-US"/>
        </w:rPr>
        <w:t>during childhood</w:t>
      </w:r>
      <w:r w:rsidR="000D66BE">
        <w:rPr>
          <w:rFonts w:ascii="Times New Roman" w:hAnsi="Times New Roman" w:cs="Times New Roman"/>
          <w:sz w:val="24"/>
          <w:szCs w:val="24"/>
          <w:lang w:val="en-US"/>
        </w:rPr>
        <w:t xml:space="preserve"> and </w:t>
      </w:r>
      <w:r w:rsidR="008242CC" w:rsidRPr="00BA662B">
        <w:rPr>
          <w:rFonts w:ascii="Times New Roman" w:hAnsi="Times New Roman" w:cs="Times New Roman"/>
          <w:sz w:val="24"/>
          <w:szCs w:val="24"/>
          <w:lang w:val="en-US"/>
        </w:rPr>
        <w:t xml:space="preserve">adolescence as well as in adults above </w:t>
      </w:r>
      <w:r w:rsidR="000D66BE">
        <w:rPr>
          <w:rFonts w:ascii="Times New Roman" w:hAnsi="Times New Roman" w:cs="Times New Roman"/>
          <w:sz w:val="24"/>
          <w:szCs w:val="24"/>
          <w:lang w:val="en-US"/>
        </w:rPr>
        <w:t>50</w:t>
      </w:r>
      <w:r w:rsidR="008242CC" w:rsidRPr="00BA662B">
        <w:rPr>
          <w:rFonts w:ascii="Times New Roman" w:hAnsi="Times New Roman" w:cs="Times New Roman"/>
          <w:sz w:val="24"/>
          <w:szCs w:val="24"/>
          <w:lang w:val="en-US"/>
        </w:rPr>
        <w:t xml:space="preserve">.  </w:t>
      </w:r>
      <w:r w:rsidR="000D66BE">
        <w:rPr>
          <w:rFonts w:ascii="Times New Roman" w:hAnsi="Times New Roman" w:cs="Times New Roman"/>
          <w:sz w:val="24"/>
          <w:szCs w:val="24"/>
          <w:lang w:val="en-US"/>
        </w:rPr>
        <w:t xml:space="preserve">No longitudinal differences were found in adults between 20 and 50. However, not enough longitudinal fMRI studies </w:t>
      </w:r>
      <w:r w:rsidR="00344F53">
        <w:rPr>
          <w:rFonts w:ascii="Times New Roman" w:hAnsi="Times New Roman" w:cs="Times New Roman"/>
          <w:sz w:val="24"/>
          <w:szCs w:val="24"/>
          <w:lang w:val="en-US"/>
        </w:rPr>
        <w:t xml:space="preserve">were found </w:t>
      </w:r>
      <w:r w:rsidR="000D66BE">
        <w:rPr>
          <w:rFonts w:ascii="Times New Roman" w:hAnsi="Times New Roman" w:cs="Times New Roman"/>
          <w:sz w:val="24"/>
          <w:szCs w:val="24"/>
          <w:lang w:val="en-US"/>
        </w:rPr>
        <w:t xml:space="preserve">to conduct a meta-analysis. </w:t>
      </w:r>
      <w:r w:rsidR="0096085D">
        <w:rPr>
          <w:rFonts w:ascii="Times New Roman" w:hAnsi="Times New Roman" w:cs="Times New Roman"/>
          <w:sz w:val="24"/>
          <w:szCs w:val="24"/>
          <w:lang w:val="en-US"/>
        </w:rPr>
        <w:t>Because of the limited amount of data</w:t>
      </w:r>
      <w:r w:rsidR="00905BAF">
        <w:rPr>
          <w:rFonts w:ascii="Times New Roman" w:hAnsi="Times New Roman" w:cs="Times New Roman"/>
          <w:sz w:val="24"/>
          <w:szCs w:val="24"/>
          <w:lang w:val="en-US"/>
        </w:rPr>
        <w:t xml:space="preserve"> and large variety in methodology between studies</w:t>
      </w:r>
      <w:r w:rsidR="0096085D">
        <w:rPr>
          <w:rFonts w:ascii="Times New Roman" w:hAnsi="Times New Roman" w:cs="Times New Roman"/>
          <w:sz w:val="24"/>
          <w:szCs w:val="24"/>
          <w:lang w:val="en-US"/>
        </w:rPr>
        <w:t xml:space="preserve">, </w:t>
      </w:r>
      <w:r w:rsidR="00344F53">
        <w:rPr>
          <w:rFonts w:ascii="Times New Roman" w:hAnsi="Times New Roman" w:cs="Times New Roman"/>
          <w:sz w:val="24"/>
          <w:szCs w:val="24"/>
          <w:lang w:val="en-US"/>
        </w:rPr>
        <w:t>findings</w:t>
      </w:r>
      <w:r w:rsidR="000D66BE">
        <w:rPr>
          <w:rFonts w:ascii="Times New Roman" w:hAnsi="Times New Roman" w:cs="Times New Roman"/>
          <w:sz w:val="24"/>
          <w:szCs w:val="24"/>
          <w:lang w:val="en-US"/>
        </w:rPr>
        <w:t xml:space="preserve"> should be interpreted with caution. </w:t>
      </w:r>
    </w:p>
    <w:p w:rsidR="001B1116" w:rsidRDefault="00BD5969" w:rsidP="00BD596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Within the reported longitudinal changes, there is a qualitative difference in interpretation of changes that are based on comparing task-related activity to rest and changes that are based on the difference between two task-related conditions. The former is an indication of changes in the extend or magnitude of brain activation compared to the brain at rest. Longitudinal changes of activation differences between two task conditions however, only provide information about changes in activation relative to each other. Information about the BOLD signal change relative to rest cannot be derived from this measure. Therefore, longitudinal changes of task-related activation relative to rest cannot be compared to those reported between task-conditions</w:t>
      </w:r>
      <w:r w:rsidR="009602B5">
        <w:rPr>
          <w:rFonts w:ascii="Times New Roman" w:hAnsi="Times New Roman" w:cs="Times New Roman"/>
          <w:sz w:val="24"/>
          <w:szCs w:val="24"/>
          <w:lang w:val="en-US"/>
        </w:rPr>
        <w:t xml:space="preserve"> when comparing studies in related to age-related changes in brain activation</w:t>
      </w:r>
      <w:r>
        <w:rPr>
          <w:rFonts w:ascii="Times New Roman" w:hAnsi="Times New Roman" w:cs="Times New Roman"/>
          <w:sz w:val="24"/>
          <w:szCs w:val="24"/>
          <w:lang w:val="en-US"/>
        </w:rPr>
        <w:t xml:space="preserve">. </w:t>
      </w:r>
    </w:p>
    <w:p w:rsidR="00D37FBA" w:rsidRDefault="00BD5969" w:rsidP="00CB76C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Also, changes</w:t>
      </w:r>
      <w:r w:rsidR="0062467E">
        <w:rPr>
          <w:rFonts w:ascii="Times New Roman" w:hAnsi="Times New Roman" w:cs="Times New Roman"/>
          <w:sz w:val="24"/>
          <w:szCs w:val="24"/>
          <w:lang w:val="en-US"/>
        </w:rPr>
        <w:t xml:space="preserve"> in BOLD </w:t>
      </w:r>
      <w:r w:rsidR="00D37FBA">
        <w:rPr>
          <w:rFonts w:ascii="Times New Roman" w:hAnsi="Times New Roman" w:cs="Times New Roman"/>
          <w:sz w:val="24"/>
          <w:szCs w:val="24"/>
          <w:lang w:val="en-US"/>
        </w:rPr>
        <w:t>signal</w:t>
      </w:r>
      <w:r w:rsidR="0062467E">
        <w:rPr>
          <w:rFonts w:ascii="Times New Roman" w:hAnsi="Times New Roman" w:cs="Times New Roman"/>
          <w:sz w:val="24"/>
          <w:szCs w:val="24"/>
          <w:lang w:val="en-US"/>
        </w:rPr>
        <w:t xml:space="preserve"> between two </w:t>
      </w:r>
      <w:r w:rsidR="00344F53">
        <w:rPr>
          <w:rFonts w:ascii="Times New Roman" w:hAnsi="Times New Roman" w:cs="Times New Roman"/>
          <w:sz w:val="24"/>
          <w:szCs w:val="24"/>
          <w:lang w:val="en-US"/>
        </w:rPr>
        <w:t xml:space="preserve">task </w:t>
      </w:r>
      <w:r w:rsidR="0062467E">
        <w:rPr>
          <w:rFonts w:ascii="Times New Roman" w:hAnsi="Times New Roman" w:cs="Times New Roman"/>
          <w:sz w:val="24"/>
          <w:szCs w:val="24"/>
          <w:lang w:val="en-US"/>
        </w:rPr>
        <w:t xml:space="preserve">conditions, or a condition and rest, are </w:t>
      </w:r>
      <w:r>
        <w:rPr>
          <w:rFonts w:ascii="Times New Roman" w:hAnsi="Times New Roman" w:cs="Times New Roman"/>
          <w:sz w:val="24"/>
          <w:szCs w:val="24"/>
          <w:lang w:val="en-US"/>
        </w:rPr>
        <w:t xml:space="preserve">usually </w:t>
      </w:r>
      <w:r w:rsidR="0062467E">
        <w:rPr>
          <w:rFonts w:ascii="Times New Roman" w:hAnsi="Times New Roman" w:cs="Times New Roman"/>
          <w:sz w:val="24"/>
          <w:szCs w:val="24"/>
          <w:lang w:val="en-US"/>
        </w:rPr>
        <w:t>determined for every time point</w:t>
      </w:r>
      <w:r w:rsidR="00344F53">
        <w:rPr>
          <w:rFonts w:ascii="Times New Roman" w:hAnsi="Times New Roman" w:cs="Times New Roman"/>
          <w:sz w:val="24"/>
          <w:szCs w:val="24"/>
          <w:lang w:val="en-US"/>
        </w:rPr>
        <w:t xml:space="preserve"> separately</w:t>
      </w:r>
      <w:r w:rsidR="0062467E">
        <w:rPr>
          <w:rFonts w:ascii="Times New Roman" w:hAnsi="Times New Roman" w:cs="Times New Roman"/>
          <w:sz w:val="24"/>
          <w:szCs w:val="24"/>
          <w:lang w:val="en-US"/>
        </w:rPr>
        <w:t xml:space="preserve">. The longitudinal change then represents the difference in the change in BOLD </w:t>
      </w:r>
      <w:r w:rsidR="00D37FBA">
        <w:rPr>
          <w:rFonts w:ascii="Times New Roman" w:hAnsi="Times New Roman" w:cs="Times New Roman"/>
          <w:sz w:val="24"/>
          <w:szCs w:val="24"/>
          <w:lang w:val="en-US"/>
        </w:rPr>
        <w:t>signal</w:t>
      </w:r>
      <w:r w:rsidR="0062467E">
        <w:rPr>
          <w:rFonts w:ascii="Times New Roman" w:hAnsi="Times New Roman" w:cs="Times New Roman"/>
          <w:sz w:val="24"/>
          <w:szCs w:val="24"/>
          <w:lang w:val="en-US"/>
        </w:rPr>
        <w:t xml:space="preserve"> between different time points. These longitudinal changes in activity as measured by fMRI can be interpreted in several ways. </w:t>
      </w:r>
      <w:r w:rsidR="00CB76C1">
        <w:rPr>
          <w:rFonts w:ascii="Times New Roman" w:hAnsi="Times New Roman" w:cs="Times New Roman"/>
          <w:sz w:val="24"/>
          <w:szCs w:val="24"/>
          <w:lang w:val="en-US"/>
        </w:rPr>
        <w:t xml:space="preserve">For example, </w:t>
      </w:r>
      <w:r w:rsidR="0062467E">
        <w:rPr>
          <w:rFonts w:ascii="Times New Roman" w:hAnsi="Times New Roman" w:cs="Times New Roman"/>
          <w:sz w:val="24"/>
          <w:szCs w:val="24"/>
          <w:lang w:val="en-US"/>
        </w:rPr>
        <w:t xml:space="preserve">in an experiment where task activity is compared to rest </w:t>
      </w:r>
      <w:r w:rsidR="00CB76C1">
        <w:rPr>
          <w:rFonts w:ascii="Times New Roman" w:hAnsi="Times New Roman" w:cs="Times New Roman"/>
          <w:sz w:val="24"/>
          <w:szCs w:val="24"/>
          <w:lang w:val="en-US"/>
        </w:rPr>
        <w:t xml:space="preserve">an </w:t>
      </w:r>
      <w:r w:rsidR="0062467E">
        <w:rPr>
          <w:rFonts w:ascii="Times New Roman" w:hAnsi="Times New Roman" w:cs="Times New Roman"/>
          <w:sz w:val="24"/>
          <w:szCs w:val="24"/>
          <w:lang w:val="en-US"/>
        </w:rPr>
        <w:t xml:space="preserve">longitudinal </w:t>
      </w:r>
      <w:r w:rsidR="00CB76C1">
        <w:rPr>
          <w:rFonts w:ascii="Times New Roman" w:hAnsi="Times New Roman" w:cs="Times New Roman"/>
          <w:sz w:val="24"/>
          <w:szCs w:val="24"/>
          <w:lang w:val="en-US"/>
        </w:rPr>
        <w:t xml:space="preserve">increase in activity can represent the </w:t>
      </w:r>
      <w:r w:rsidR="00231CDA">
        <w:rPr>
          <w:rFonts w:ascii="Times New Roman" w:hAnsi="Times New Roman" w:cs="Times New Roman"/>
          <w:sz w:val="24"/>
          <w:szCs w:val="24"/>
          <w:lang w:val="en-US"/>
        </w:rPr>
        <w:t xml:space="preserve">activation </w:t>
      </w:r>
      <w:r w:rsidR="00CB76C1">
        <w:rPr>
          <w:rFonts w:ascii="Times New Roman" w:hAnsi="Times New Roman" w:cs="Times New Roman"/>
          <w:sz w:val="24"/>
          <w:szCs w:val="24"/>
          <w:lang w:val="en-US"/>
        </w:rPr>
        <w:t xml:space="preserve">of a region at time 2 that did not show activity at the first scanning </w:t>
      </w:r>
      <w:r w:rsidR="00CB76C1">
        <w:rPr>
          <w:rFonts w:ascii="Times New Roman" w:hAnsi="Times New Roman" w:cs="Times New Roman"/>
          <w:sz w:val="24"/>
          <w:szCs w:val="24"/>
          <w:lang w:val="en-US"/>
        </w:rPr>
        <w:lastRenderedPageBreak/>
        <w:t>session</w:t>
      </w:r>
      <w:r w:rsidR="0062467E">
        <w:rPr>
          <w:rFonts w:ascii="Times New Roman" w:hAnsi="Times New Roman" w:cs="Times New Roman"/>
          <w:sz w:val="24"/>
          <w:szCs w:val="24"/>
          <w:lang w:val="en-US"/>
        </w:rPr>
        <w:t xml:space="preserve"> (Figure </w:t>
      </w:r>
      <w:r w:rsidR="002A55C4">
        <w:rPr>
          <w:rFonts w:ascii="Times New Roman" w:hAnsi="Times New Roman" w:cs="Times New Roman"/>
          <w:sz w:val="24"/>
          <w:szCs w:val="24"/>
          <w:lang w:val="en-US"/>
        </w:rPr>
        <w:t>3</w:t>
      </w:r>
      <w:r w:rsidR="0062467E">
        <w:rPr>
          <w:rFonts w:ascii="Times New Roman" w:hAnsi="Times New Roman" w:cs="Times New Roman"/>
          <w:sz w:val="24"/>
          <w:szCs w:val="24"/>
          <w:lang w:val="en-US"/>
        </w:rPr>
        <w:t>A</w:t>
      </w:r>
      <w:r w:rsidR="006E0794">
        <w:rPr>
          <w:rFonts w:ascii="Times New Roman" w:hAnsi="Times New Roman" w:cs="Times New Roman"/>
          <w:sz w:val="24"/>
          <w:szCs w:val="24"/>
          <w:lang w:val="en-US"/>
        </w:rPr>
        <w:t>)</w:t>
      </w:r>
      <w:r w:rsidR="00CB76C1">
        <w:rPr>
          <w:rFonts w:ascii="Times New Roman" w:hAnsi="Times New Roman" w:cs="Times New Roman"/>
          <w:sz w:val="24"/>
          <w:szCs w:val="24"/>
          <w:lang w:val="en-US"/>
        </w:rPr>
        <w:t xml:space="preserve"> </w:t>
      </w:r>
      <w:r w:rsidR="0062467E">
        <w:rPr>
          <w:rFonts w:ascii="Times New Roman" w:hAnsi="Times New Roman" w:cs="Times New Roman"/>
          <w:sz w:val="24"/>
          <w:szCs w:val="24"/>
          <w:lang w:val="en-US"/>
        </w:rPr>
        <w:t xml:space="preserve">or </w:t>
      </w:r>
      <w:r w:rsidR="00CB76C1">
        <w:rPr>
          <w:rFonts w:ascii="Times New Roman" w:hAnsi="Times New Roman" w:cs="Times New Roman"/>
          <w:sz w:val="24"/>
          <w:szCs w:val="24"/>
          <w:lang w:val="en-US"/>
        </w:rPr>
        <w:t xml:space="preserve">an increase of activity of a region that at time 1 already showed an increase </w:t>
      </w:r>
      <w:r w:rsidR="0062467E">
        <w:rPr>
          <w:rFonts w:ascii="Times New Roman" w:hAnsi="Times New Roman" w:cs="Times New Roman"/>
          <w:sz w:val="24"/>
          <w:szCs w:val="24"/>
          <w:lang w:val="en-US"/>
        </w:rPr>
        <w:t xml:space="preserve">(Figure </w:t>
      </w:r>
      <w:r w:rsidR="002A55C4">
        <w:rPr>
          <w:rFonts w:ascii="Times New Roman" w:hAnsi="Times New Roman" w:cs="Times New Roman"/>
          <w:sz w:val="24"/>
          <w:szCs w:val="24"/>
          <w:lang w:val="en-US"/>
        </w:rPr>
        <w:t>3</w:t>
      </w:r>
      <w:r w:rsidR="0062467E">
        <w:rPr>
          <w:rFonts w:ascii="Times New Roman" w:hAnsi="Times New Roman" w:cs="Times New Roman"/>
          <w:sz w:val="24"/>
          <w:szCs w:val="24"/>
          <w:lang w:val="en-US"/>
        </w:rPr>
        <w:t>B) or</w:t>
      </w:r>
      <w:r w:rsidR="00CB76C1">
        <w:rPr>
          <w:rFonts w:ascii="Times New Roman" w:hAnsi="Times New Roman" w:cs="Times New Roman"/>
          <w:sz w:val="24"/>
          <w:szCs w:val="24"/>
          <w:lang w:val="en-US"/>
        </w:rPr>
        <w:t xml:space="preserve"> a reduced decrease in activation compared to time 1</w:t>
      </w:r>
      <w:r w:rsidR="0062467E">
        <w:rPr>
          <w:rFonts w:ascii="Times New Roman" w:hAnsi="Times New Roman" w:cs="Times New Roman"/>
          <w:sz w:val="24"/>
          <w:szCs w:val="24"/>
          <w:lang w:val="en-US"/>
        </w:rPr>
        <w:t xml:space="preserve"> (Figure </w:t>
      </w:r>
      <w:r w:rsidR="002A55C4">
        <w:rPr>
          <w:rFonts w:ascii="Times New Roman" w:hAnsi="Times New Roman" w:cs="Times New Roman"/>
          <w:sz w:val="24"/>
          <w:szCs w:val="24"/>
          <w:lang w:val="en-US"/>
        </w:rPr>
        <w:t>3</w:t>
      </w:r>
      <w:r w:rsidR="0062467E">
        <w:rPr>
          <w:rFonts w:ascii="Times New Roman" w:hAnsi="Times New Roman" w:cs="Times New Roman"/>
          <w:sz w:val="24"/>
          <w:szCs w:val="24"/>
          <w:lang w:val="en-US"/>
        </w:rPr>
        <w:t>C) or</w:t>
      </w:r>
      <w:r w:rsidR="00CB76C1">
        <w:rPr>
          <w:rFonts w:ascii="Times New Roman" w:hAnsi="Times New Roman" w:cs="Times New Roman"/>
          <w:sz w:val="24"/>
          <w:szCs w:val="24"/>
          <w:lang w:val="en-US"/>
        </w:rPr>
        <w:t xml:space="preserve"> </w:t>
      </w:r>
      <w:r w:rsidR="0062467E">
        <w:rPr>
          <w:rFonts w:ascii="Times New Roman" w:hAnsi="Times New Roman" w:cs="Times New Roman"/>
          <w:sz w:val="24"/>
          <w:szCs w:val="24"/>
          <w:lang w:val="en-US"/>
        </w:rPr>
        <w:t xml:space="preserve">no activation in a region that deactivated at time 1 </w:t>
      </w:r>
      <w:r w:rsidR="0017472E">
        <w:rPr>
          <w:rFonts w:ascii="Times New Roman" w:hAnsi="Times New Roman" w:cs="Times New Roman"/>
          <w:sz w:val="24"/>
          <w:szCs w:val="24"/>
          <w:lang w:val="en-US"/>
        </w:rPr>
        <w:t>(</w:t>
      </w:r>
      <w:r w:rsidR="0062467E">
        <w:rPr>
          <w:rFonts w:ascii="Times New Roman" w:hAnsi="Times New Roman" w:cs="Times New Roman"/>
          <w:sz w:val="24"/>
          <w:szCs w:val="24"/>
          <w:lang w:val="en-US"/>
        </w:rPr>
        <w:t xml:space="preserve">Figure </w:t>
      </w:r>
      <w:r w:rsidR="002A55C4">
        <w:rPr>
          <w:rFonts w:ascii="Times New Roman" w:hAnsi="Times New Roman" w:cs="Times New Roman"/>
          <w:sz w:val="24"/>
          <w:szCs w:val="24"/>
          <w:lang w:val="en-US"/>
        </w:rPr>
        <w:t>3</w:t>
      </w:r>
      <w:r w:rsidR="0062467E">
        <w:rPr>
          <w:rFonts w:ascii="Times New Roman" w:hAnsi="Times New Roman" w:cs="Times New Roman"/>
          <w:sz w:val="24"/>
          <w:szCs w:val="24"/>
          <w:lang w:val="en-US"/>
        </w:rPr>
        <w:t xml:space="preserve">D) or a region that showed no significant increase nor decrease at times 1 and 2,  but still differs significantly when the two time points are compared (Figure </w:t>
      </w:r>
      <w:r w:rsidR="002A55C4">
        <w:rPr>
          <w:rFonts w:ascii="Times New Roman" w:hAnsi="Times New Roman" w:cs="Times New Roman"/>
          <w:sz w:val="24"/>
          <w:szCs w:val="24"/>
          <w:lang w:val="en-US"/>
        </w:rPr>
        <w:t>3</w:t>
      </w:r>
      <w:r w:rsidR="0062467E">
        <w:rPr>
          <w:rFonts w:ascii="Times New Roman" w:hAnsi="Times New Roman" w:cs="Times New Roman"/>
          <w:sz w:val="24"/>
          <w:szCs w:val="24"/>
          <w:lang w:val="en-US"/>
        </w:rPr>
        <w:t xml:space="preserve">E). </w:t>
      </w:r>
    </w:p>
    <w:p w:rsidR="00676817" w:rsidRDefault="00D56C7F" w:rsidP="00CB76C1">
      <w:pPr>
        <w:spacing w:line="480" w:lineRule="auto"/>
        <w:rPr>
          <w:rFonts w:ascii="Times New Roman" w:hAnsi="Times New Roman" w:cs="Times New Roman"/>
          <w:sz w:val="24"/>
          <w:szCs w:val="24"/>
          <w:lang w:val="en-US"/>
        </w:rPr>
      </w:pPr>
      <w:r w:rsidRPr="00D56C7F">
        <w:rPr>
          <w:rFonts w:ascii="Times New Roman" w:hAnsi="Times New Roman" w:cs="Times New Roman"/>
          <w:sz w:val="24"/>
          <w:szCs w:val="24"/>
          <w:lang w:val="en-US"/>
        </w:rPr>
      </w:r>
      <w:r>
        <w:rPr>
          <w:rFonts w:ascii="Times New Roman" w:hAnsi="Times New Roman" w:cs="Times New Roman"/>
          <w:sz w:val="24"/>
          <w:szCs w:val="24"/>
          <w:lang w:val="en-US"/>
        </w:rPr>
        <w:pict>
          <v:shape id="_x0000_s1026" type="#_x0000_t202" style="width:460.3pt;height:219.9pt;mso-position-horizontal-relative:char;mso-position-vertical-relative:line;mso-width-relative:margin;mso-height-relative:margin" stroked="f">
            <v:textbox>
              <w:txbxContent>
                <w:p w:rsidR="009514F6" w:rsidRDefault="009514F6" w:rsidP="00676817">
                  <w:pPr>
                    <w:pStyle w:val="NoSpacing"/>
                    <w:rPr>
                      <w:rFonts w:ascii="Times New Roman" w:hAnsi="Times New Roman" w:cs="Times New Roman"/>
                      <w:sz w:val="24"/>
                      <w:szCs w:val="24"/>
                      <w:lang w:val="en-US"/>
                    </w:rPr>
                  </w:pPr>
                  <w:r w:rsidRPr="00C06CEA">
                    <w:rPr>
                      <w:rFonts w:ascii="Times New Roman" w:hAnsi="Times New Roman" w:cs="Times New Roman"/>
                      <w:noProof/>
                      <w:sz w:val="24"/>
                      <w:szCs w:val="24"/>
                      <w:lang w:eastAsia="nl-NL"/>
                    </w:rPr>
                    <w:drawing>
                      <wp:inline distT="0" distB="0" distL="0" distR="0">
                        <wp:extent cx="5565775" cy="1817221"/>
                        <wp:effectExtent l="19050" t="0" r="0" b="0"/>
                        <wp:docPr id="21" name="Picture 5" descr="interpretation_BOLD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ation_BOLDchange.jpg"/>
                                <pic:cNvPicPr/>
                              </pic:nvPicPr>
                              <pic:blipFill>
                                <a:blip r:embed="rId8" cstate="print"/>
                                <a:stretch>
                                  <a:fillRect/>
                                </a:stretch>
                              </pic:blipFill>
                              <pic:spPr>
                                <a:xfrm>
                                  <a:off x="0" y="0"/>
                                  <a:ext cx="5565775" cy="1817221"/>
                                </a:xfrm>
                                <a:prstGeom prst="rect">
                                  <a:avLst/>
                                </a:prstGeom>
                              </pic:spPr>
                            </pic:pic>
                          </a:graphicData>
                        </a:graphic>
                      </wp:inline>
                    </w:drawing>
                  </w:r>
                </w:p>
                <w:p w:rsidR="009514F6" w:rsidRPr="006E2C9E" w:rsidRDefault="009514F6" w:rsidP="00676817">
                  <w:pPr>
                    <w:pStyle w:val="NoSpacing"/>
                    <w:rPr>
                      <w:rFonts w:ascii="Times New Roman" w:hAnsi="Times New Roman" w:cs="Times New Roman"/>
                      <w:sz w:val="24"/>
                      <w:szCs w:val="24"/>
                      <w:lang w:val="en-US"/>
                    </w:rPr>
                  </w:pPr>
                  <w:r w:rsidRPr="006E2C9E">
                    <w:rPr>
                      <w:rFonts w:ascii="Times New Roman" w:hAnsi="Times New Roman" w:cs="Times New Roman"/>
                      <w:sz w:val="24"/>
                      <w:szCs w:val="24"/>
                      <w:lang w:val="en-US"/>
                    </w:rPr>
                    <w:t xml:space="preserve">Figure 3. Possible interpretation of longitudinal increase in BOLD response. A) Increase B) Increasing increase C) decreasing decrease D) Decrease returning to baseline E) Decrease to increase in which both effects can be non-significant separately, but longitudinal increase is significant. </w:t>
                  </w:r>
                  <w:r>
                    <w:rPr>
                      <w:rFonts w:ascii="Times New Roman" w:hAnsi="Times New Roman" w:cs="Times New Roman"/>
                      <w:sz w:val="24"/>
                      <w:szCs w:val="24"/>
                      <w:lang w:val="en-US"/>
                    </w:rPr>
                    <w:t>Variations to the presented situation are also possible. * indicates significant effect</w:t>
                  </w:r>
                  <w:r w:rsidRPr="006E2C9E">
                    <w:rPr>
                      <w:rFonts w:ascii="Times New Roman" w:hAnsi="Times New Roman" w:cs="Times New Roman"/>
                      <w:sz w:val="24"/>
                      <w:szCs w:val="24"/>
                      <w:lang w:val="en-US"/>
                    </w:rPr>
                    <w:t xml:space="preserve"> </w:t>
                  </w:r>
                </w:p>
                <w:p w:rsidR="009514F6" w:rsidRPr="00C06CEA" w:rsidRDefault="009514F6" w:rsidP="00676817">
                  <w:pPr>
                    <w:rPr>
                      <w:lang w:val="en-US"/>
                    </w:rPr>
                  </w:pPr>
                </w:p>
              </w:txbxContent>
            </v:textbox>
            <w10:wrap type="none"/>
            <w10:anchorlock/>
          </v:shape>
        </w:pict>
      </w:r>
    </w:p>
    <w:p w:rsidR="00936F41" w:rsidRDefault="002F25E9" w:rsidP="006E2C9E">
      <w:pPr>
        <w:pStyle w:val="NoSpacing"/>
        <w:spacing w:line="480" w:lineRule="auto"/>
        <w:rPr>
          <w:rFonts w:ascii="Times New Roman" w:hAnsi="Times New Roman" w:cs="Times New Roman"/>
          <w:sz w:val="24"/>
          <w:szCs w:val="24"/>
          <w:lang w:val="en-US"/>
        </w:rPr>
      </w:pPr>
      <w:r w:rsidRPr="00162243">
        <w:rPr>
          <w:rFonts w:ascii="Times New Roman" w:hAnsi="Times New Roman" w:cs="Times New Roman"/>
          <w:sz w:val="24"/>
          <w:szCs w:val="24"/>
          <w:lang w:val="en-US"/>
        </w:rPr>
        <w:t>Most studies deal with this issue by only including ROI’s that show a task-related increases at time 1</w:t>
      </w:r>
      <w:r w:rsidR="006673B3" w:rsidRPr="00162243">
        <w:rPr>
          <w:rFonts w:ascii="Times New Roman" w:hAnsi="Times New Roman" w:cs="Times New Roman"/>
          <w:sz w:val="24"/>
          <w:szCs w:val="24"/>
          <w:lang w:val="en-US"/>
        </w:rPr>
        <w:t xml:space="preserve"> or</w:t>
      </w:r>
      <w:r w:rsidR="009972F2" w:rsidRPr="00162243">
        <w:rPr>
          <w:rFonts w:ascii="Times New Roman" w:hAnsi="Times New Roman" w:cs="Times New Roman"/>
          <w:sz w:val="24"/>
          <w:szCs w:val="24"/>
          <w:lang w:val="en-US"/>
        </w:rPr>
        <w:t xml:space="preserve"> </w:t>
      </w:r>
      <w:r w:rsidR="006673B3" w:rsidRPr="00162243">
        <w:rPr>
          <w:rFonts w:ascii="Times New Roman" w:hAnsi="Times New Roman" w:cs="Times New Roman"/>
          <w:sz w:val="24"/>
          <w:szCs w:val="24"/>
          <w:lang w:val="en-US"/>
        </w:rPr>
        <w:t>adapt them from other studies using the same task</w:t>
      </w:r>
      <w:r w:rsidR="001F23E5" w:rsidRPr="00162243">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fldData xml:space="preserve">PFJlZm1hbj48Q2l0ZT48QXV0aG9yPkR1cnN0b248L0F1dGhvcj48WWVhcj4yMDA2PC9ZZWFyPjxS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=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PFJlZm1hbj48Q2l0ZT48QXV0aG9yPkR1cnN0b248L0F1dGhvcj48WWVhcj4yMDA2PC9ZZWFyPjxS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=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E76CA0">
        <w:rPr>
          <w:rFonts w:ascii="Times New Roman" w:hAnsi="Times New Roman" w:cs="Times New Roman"/>
          <w:noProof/>
          <w:sz w:val="24"/>
          <w:szCs w:val="24"/>
          <w:lang w:val="en-US"/>
        </w:rPr>
        <w:t>(Durston et al., 2006; Epstein et al., 2009; Pfeifer et al., 2011)</w:t>
      </w:r>
      <w:r w:rsidR="00D56C7F">
        <w:rPr>
          <w:rFonts w:ascii="Times New Roman" w:hAnsi="Times New Roman" w:cs="Times New Roman"/>
          <w:sz w:val="24"/>
          <w:szCs w:val="24"/>
          <w:lang w:val="en-US"/>
        </w:rPr>
        <w:fldChar w:fldCharType="end"/>
      </w:r>
      <w:r w:rsidRPr="00162243">
        <w:rPr>
          <w:rFonts w:ascii="Times New Roman" w:hAnsi="Times New Roman" w:cs="Times New Roman"/>
          <w:sz w:val="24"/>
          <w:szCs w:val="24"/>
          <w:lang w:val="en-US"/>
        </w:rPr>
        <w:t>.</w:t>
      </w:r>
      <w:r w:rsidR="009972F2" w:rsidRPr="00162243">
        <w:rPr>
          <w:rFonts w:ascii="Times New Roman" w:hAnsi="Times New Roman" w:cs="Times New Roman"/>
          <w:sz w:val="24"/>
          <w:szCs w:val="24"/>
          <w:lang w:val="en-US"/>
        </w:rPr>
        <w:t xml:space="preserve"> However, this method limits finding of </w:t>
      </w:r>
      <w:r w:rsidR="005A3542">
        <w:rPr>
          <w:rFonts w:ascii="Times New Roman" w:hAnsi="Times New Roman" w:cs="Times New Roman"/>
          <w:sz w:val="24"/>
          <w:szCs w:val="24"/>
          <w:lang w:val="en-US"/>
        </w:rPr>
        <w:t>activity changes</w:t>
      </w:r>
      <w:r w:rsidR="009972F2" w:rsidRPr="00162243">
        <w:rPr>
          <w:rFonts w:ascii="Times New Roman" w:hAnsi="Times New Roman" w:cs="Times New Roman"/>
          <w:sz w:val="24"/>
          <w:szCs w:val="24"/>
          <w:lang w:val="en-US"/>
        </w:rPr>
        <w:t xml:space="preserve"> to areas that are already know</w:t>
      </w:r>
      <w:r w:rsidR="00EC51CF">
        <w:rPr>
          <w:rFonts w:ascii="Times New Roman" w:hAnsi="Times New Roman" w:cs="Times New Roman"/>
          <w:sz w:val="24"/>
          <w:szCs w:val="24"/>
          <w:lang w:val="en-US"/>
        </w:rPr>
        <w:t>n</w:t>
      </w:r>
      <w:r w:rsidR="009972F2" w:rsidRPr="00162243">
        <w:rPr>
          <w:rFonts w:ascii="Times New Roman" w:hAnsi="Times New Roman" w:cs="Times New Roman"/>
          <w:sz w:val="24"/>
          <w:szCs w:val="24"/>
          <w:lang w:val="en-US"/>
        </w:rPr>
        <w:t xml:space="preserve"> to show task-related activation.</w:t>
      </w:r>
      <w:r w:rsidRPr="00162243">
        <w:rPr>
          <w:rFonts w:ascii="Times New Roman" w:hAnsi="Times New Roman" w:cs="Times New Roman"/>
          <w:sz w:val="24"/>
          <w:szCs w:val="24"/>
          <w:lang w:val="en-US"/>
        </w:rPr>
        <w:t xml:space="preserve"> Others mention the nature of the effect in the text </w:t>
      </w:r>
      <w:r w:rsidR="00D56C7F">
        <w:rPr>
          <w:rFonts w:ascii="Times New Roman" w:hAnsi="Times New Roman" w:cs="Times New Roman"/>
          <w:sz w:val="24"/>
          <w:szCs w:val="24"/>
          <w:lang w:val="en-US"/>
        </w:rPr>
        <w:fldChar w:fldCharType="begin">
          <w:fldData xml:space="preserve">PFJlZm1hbj48Q2l0ZT48QXV0aG9yPkJlbi1TaGFjaGFyPC9BdXRob3I+PFllYXI+MjAxMTwvWWVh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PFJlZm1hbj48Q2l0ZT48QXV0aG9yPkJlbi1TaGFjaGFyPC9BdXRob3I+PFllYXI+MjAxMTwvWWVh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543569">
        <w:rPr>
          <w:rFonts w:ascii="Times New Roman" w:hAnsi="Times New Roman" w:cs="Times New Roman"/>
          <w:noProof/>
          <w:sz w:val="24"/>
          <w:szCs w:val="24"/>
          <w:lang w:val="en-US"/>
        </w:rPr>
        <w:t>(Ben-Shachar et al., 2011; McNealy et al., 2011)</w:t>
      </w:r>
      <w:r w:rsidR="00D56C7F">
        <w:rPr>
          <w:rFonts w:ascii="Times New Roman" w:hAnsi="Times New Roman" w:cs="Times New Roman"/>
          <w:sz w:val="24"/>
          <w:szCs w:val="24"/>
          <w:lang w:val="en-US"/>
        </w:rPr>
        <w:fldChar w:fldCharType="end"/>
      </w:r>
      <w:r w:rsidRPr="00162243">
        <w:rPr>
          <w:rFonts w:ascii="Times New Roman" w:hAnsi="Times New Roman" w:cs="Times New Roman"/>
          <w:sz w:val="24"/>
          <w:szCs w:val="24"/>
          <w:lang w:val="en-US"/>
        </w:rPr>
        <w:t xml:space="preserve">. Some report </w:t>
      </w:r>
      <w:r w:rsidR="009A4E41">
        <w:rPr>
          <w:rFonts w:ascii="Times New Roman" w:hAnsi="Times New Roman" w:cs="Times New Roman"/>
          <w:sz w:val="24"/>
          <w:szCs w:val="24"/>
          <w:lang w:val="en-US"/>
        </w:rPr>
        <w:t xml:space="preserve">percentage </w:t>
      </w:r>
      <w:r w:rsidR="00AD4DB6">
        <w:rPr>
          <w:rFonts w:ascii="Times New Roman" w:hAnsi="Times New Roman" w:cs="Times New Roman"/>
          <w:sz w:val="24"/>
          <w:szCs w:val="24"/>
          <w:lang w:val="en-US"/>
        </w:rPr>
        <w:t>signal</w:t>
      </w:r>
      <w:r w:rsidRPr="00162243">
        <w:rPr>
          <w:rFonts w:ascii="Times New Roman" w:hAnsi="Times New Roman" w:cs="Times New Roman"/>
          <w:sz w:val="24"/>
          <w:szCs w:val="24"/>
          <w:lang w:val="en-US"/>
        </w:rPr>
        <w:t xml:space="preserve"> change for both time points </w:t>
      </w:r>
      <w:r w:rsidR="00D56C7F">
        <w:rPr>
          <w:rFonts w:ascii="Times New Roman" w:hAnsi="Times New Roman" w:cs="Times New Roman"/>
          <w:sz w:val="24"/>
          <w:szCs w:val="24"/>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dGU+PENpdGU+PEF1dGhvcj5PJmFwb3M7QnJpZW48L0F1dGhvcj48WWVhcj4yMDEwPC9ZZWFyPjxS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=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dGU+PENpdGU+PEF1dGhvcj5PJmFwb3M7QnJpZW48L0F1dGhvcj48WWVhcj4yMDEwPC9ZZWFyPjxS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=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F74321">
        <w:rPr>
          <w:rFonts w:ascii="Times New Roman" w:hAnsi="Times New Roman" w:cs="Times New Roman"/>
          <w:noProof/>
          <w:sz w:val="24"/>
          <w:szCs w:val="24"/>
          <w:lang w:val="en-US"/>
        </w:rPr>
        <w:t>(Konrad et al., 2007; O'Brien et al., 2010)</w:t>
      </w:r>
      <w:r w:rsidR="00D56C7F">
        <w:rPr>
          <w:rFonts w:ascii="Times New Roman" w:hAnsi="Times New Roman" w:cs="Times New Roman"/>
          <w:sz w:val="24"/>
          <w:szCs w:val="24"/>
          <w:lang w:val="en-US"/>
        </w:rPr>
        <w:fldChar w:fldCharType="end"/>
      </w:r>
      <w:r w:rsidRPr="00162243">
        <w:rPr>
          <w:rFonts w:ascii="Times New Roman" w:hAnsi="Times New Roman" w:cs="Times New Roman"/>
          <w:sz w:val="24"/>
          <w:szCs w:val="24"/>
          <w:lang w:val="en-US"/>
        </w:rPr>
        <w:t xml:space="preserve">. Shaw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&lt;Refman&gt;&lt;Cite&gt;&lt;Author&gt;Shaw&lt;/Author&gt;&lt;Year&gt;2012&lt;/Year&gt;&lt;RecNum&gt;718&lt;/RecNum&gt;&lt;MDL Ref_Type="Journal"&gt;&lt;Ref_Type&gt;Journal&lt;/Ref_Type&gt;&lt;Ref_ID&gt;718&lt;/Ref_ID&gt;&lt;Title_Primary&gt;Development of the action observation network during early adolescence: a longitudinal study&lt;/Title_Primary&gt;&lt;Authors_Primary&gt;Shaw,D.J.&lt;/Authors_Primary&gt;&lt;Authors_Primary&gt;Grosbras,M.H.&lt;/Authors_Primary&gt;&lt;Authors_Primary&gt;Leonard,G.&lt;/Authors_Primary&gt;&lt;Authors_Primary&gt;Pike,G.B.&lt;/Authors_Primary&gt;&lt;Authors_Primary&gt;Paus,T.&lt;/Authors_Primary&gt;&lt;Date_Primary&gt;2012/1&lt;/Date_Primary&gt;&lt;Keywords&gt;Adolescent&lt;/Keywords&gt;&lt;Keywords&gt;Adolescent Development&lt;/Keywords&gt;&lt;Keywords&gt;Adult&lt;/Keywords&gt;&lt;Keywords&gt;anatomy &amp;amp; histology&lt;/Keywords&gt;&lt;Keywords&gt;Brain&lt;/Keywords&gt;&lt;Keywords&gt;Brain Mapping&lt;/Keywords&gt;&lt;Keywords&gt;Child&lt;/Keywords&gt;&lt;Keywords&gt;Cognition&lt;/Keywords&gt;&lt;Keywords&gt;Cues&lt;/Keywords&gt;&lt;Keywords&gt;England&lt;/Keywords&gt;&lt;Keywords&gt;Female&lt;/Keywords&gt;&lt;Keywords&gt;Humans&lt;/Keywords&gt;&lt;Keywords&gt;Longitudinal Studies&lt;/Keywords&gt;&lt;Keywords&gt;Magnetic Resonance Imaging&lt;/Keywords&gt;&lt;Keywords&gt;Male&lt;/Keywords&gt;&lt;Keywords&gt;Nerve Net&lt;/Keywords&gt;&lt;Keywords&gt;Observation&lt;/Keywords&gt;&lt;Keywords&gt;physiology&lt;/Keywords&gt;&lt;Keywords&gt;Psychology&lt;/Keywords&gt;&lt;Keywords&gt;Research&lt;/Keywords&gt;&lt;Keywords&gt;Social Behavior&lt;/Keywords&gt;&lt;Keywords&gt;Universities&lt;/Keywords&gt;&lt;Reprint&gt;Not in File&lt;/Reprint&gt;&lt;Start_Page&gt;64&lt;/Start_Page&gt;&lt;End_Page&gt;80&lt;/End_Page&gt;&lt;Periodical&gt;Soc.Cogn Affect.Neurosci&lt;/Periodical&gt;&lt;Volume&gt;7&lt;/Volume&gt;&lt;Issue&gt;1&lt;/Issue&gt;&lt;User_Def_5&gt;PMC3252627&lt;/User_Def_5&gt;&lt;Misc_3&gt;nsq105 [pii];10.1093/scan/nsq105 [doi]&lt;/Misc_3&gt;&lt;Address&gt;School of Psychology, University of Nottingham, Nottingham NG7 2RD, England, UK&lt;/Address&gt;&lt;Web_URL&gt;PM:21278194&lt;/Web_URL&gt;&lt;ZZ_JournalStdAbbrev&gt;&lt;f name="System"&gt;Soc.Cogn Affect.Neurosci&lt;/f&gt;&lt;/ZZ_JournalStdAbbrev&gt;&lt;ZZ_WorkformID&gt;1&lt;/ZZ_WorkformID&gt;&lt;/MDL&gt;&lt;/Cite&gt;&lt;/Refman&gt;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E76CA0">
        <w:rPr>
          <w:rFonts w:ascii="Times New Roman" w:hAnsi="Times New Roman" w:cs="Times New Roman"/>
          <w:noProof/>
          <w:sz w:val="24"/>
          <w:szCs w:val="24"/>
          <w:lang w:val="en-US"/>
        </w:rPr>
        <w:t>(Shaw et al., 2012)</w:t>
      </w:r>
      <w:r w:rsidR="00D56C7F">
        <w:rPr>
          <w:rFonts w:ascii="Times New Roman" w:hAnsi="Times New Roman" w:cs="Times New Roman"/>
          <w:sz w:val="24"/>
          <w:szCs w:val="24"/>
          <w:lang w:val="en-US"/>
        </w:rPr>
        <w:fldChar w:fldCharType="end"/>
      </w:r>
      <w:r w:rsidR="009A4E41">
        <w:rPr>
          <w:rFonts w:ascii="Times New Roman" w:hAnsi="Times New Roman" w:cs="Times New Roman"/>
          <w:sz w:val="24"/>
          <w:szCs w:val="24"/>
          <w:lang w:val="en-US"/>
        </w:rPr>
        <w:t xml:space="preserve"> </w:t>
      </w:r>
      <w:r w:rsidRPr="00162243">
        <w:rPr>
          <w:rFonts w:ascii="Times New Roman" w:hAnsi="Times New Roman" w:cs="Times New Roman"/>
          <w:sz w:val="24"/>
          <w:szCs w:val="24"/>
          <w:lang w:val="en-US"/>
        </w:rPr>
        <w:t xml:space="preserve">performed a repeated measures ANOVA </w:t>
      </w:r>
      <w:r w:rsidR="001E4402">
        <w:rPr>
          <w:rFonts w:ascii="Times New Roman" w:hAnsi="Times New Roman" w:cs="Times New Roman"/>
          <w:sz w:val="24"/>
          <w:szCs w:val="24"/>
          <w:lang w:val="en-US"/>
        </w:rPr>
        <w:t xml:space="preserve">on percentage change </w:t>
      </w:r>
      <w:r w:rsidR="00344073">
        <w:rPr>
          <w:rFonts w:ascii="Times New Roman" w:hAnsi="Times New Roman" w:cs="Times New Roman"/>
          <w:sz w:val="24"/>
          <w:szCs w:val="24"/>
          <w:lang w:val="en-US"/>
        </w:rPr>
        <w:t xml:space="preserve">between conditions </w:t>
      </w:r>
      <w:r w:rsidR="001E4402">
        <w:rPr>
          <w:rFonts w:ascii="Times New Roman" w:hAnsi="Times New Roman" w:cs="Times New Roman"/>
          <w:sz w:val="24"/>
          <w:szCs w:val="24"/>
          <w:lang w:val="en-US"/>
        </w:rPr>
        <w:t xml:space="preserve">averaged over an ROI </w:t>
      </w:r>
      <w:r w:rsidR="00463E79" w:rsidRPr="00162243">
        <w:rPr>
          <w:rFonts w:ascii="Times New Roman" w:hAnsi="Times New Roman" w:cs="Times New Roman"/>
          <w:sz w:val="24"/>
          <w:szCs w:val="24"/>
          <w:lang w:val="en-US"/>
        </w:rPr>
        <w:t>and report</w:t>
      </w:r>
      <w:r w:rsidR="005013B3" w:rsidRPr="00162243">
        <w:rPr>
          <w:rFonts w:ascii="Times New Roman" w:hAnsi="Times New Roman" w:cs="Times New Roman"/>
          <w:sz w:val="24"/>
          <w:szCs w:val="24"/>
          <w:lang w:val="en-US"/>
        </w:rPr>
        <w:t>ed</w:t>
      </w:r>
      <w:r w:rsidR="00463E79" w:rsidRPr="00162243">
        <w:rPr>
          <w:rFonts w:ascii="Times New Roman" w:hAnsi="Times New Roman" w:cs="Times New Roman"/>
          <w:sz w:val="24"/>
          <w:szCs w:val="24"/>
          <w:lang w:val="en-US"/>
        </w:rPr>
        <w:t xml:space="preserve"> beta-values for the intercept and time predictor. </w:t>
      </w:r>
      <w:proofErr w:type="spellStart"/>
      <w:r w:rsidR="00463E79" w:rsidRPr="00162243">
        <w:rPr>
          <w:rFonts w:ascii="Times New Roman" w:hAnsi="Times New Roman" w:cs="Times New Roman"/>
          <w:sz w:val="24"/>
          <w:szCs w:val="24"/>
          <w:lang w:val="en-US"/>
        </w:rPr>
        <w:t>Szaflarski</w:t>
      </w:r>
      <w:proofErr w:type="spellEnd"/>
      <w:r w:rsidR="00162243" w:rsidRPr="00162243">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&lt;Refman&gt;&lt;Cite&gt;&lt;Author&gt;Szaflarski&lt;/Author&gt;&lt;Year&gt;2006&lt;/Year&gt;&lt;RecNum&gt;704&lt;/RecNum&gt;&lt;MDL Ref_Type="Journal"&gt;&lt;Ref_Type&gt;Journal&lt;/Ref_Type&gt;&lt;Ref_ID&gt;704&lt;/Ref_ID&gt;&lt;Title_Primary&gt;A longitudinal functional magnetic resonance imaging study of language development in children 5 to 11 years old&lt;/Title_Primary&gt;&lt;Authors_Primary&gt;Szaflarski,J.P.&lt;/Authors_Primary&gt;&lt;Authors_Primary&gt;Schmithorst,V.J.&lt;/Authors_Primary&gt;&lt;Authors_Primary&gt;Altaye,M.&lt;/Authors_Primary&gt;&lt;Authors_Primary&gt;Byars,A.W.&lt;/Authors_Primary&gt;&lt;Authors_Primary&gt;Ret,J.&lt;/Authors_Primary&gt;&lt;Authors_Primary&gt;Plante,E.&lt;/Authors_Primary&gt;&lt;Authors_Primary&gt;Holland,S.K.&lt;/Authors_Primary&gt;&lt;Date_Primary&gt;2006/5&lt;/Date_Primary&gt;&lt;Keywords&gt;Algorithms&lt;/Keywords&gt;&lt;Keywords&gt;analysis&lt;/Keywords&gt;&lt;Keywords&gt;anatomy &amp;amp; histology&lt;/Keywords&gt;&lt;Keywords&gt;Brain&lt;/Keywords&gt;&lt;Keywords&gt;Child&lt;/Keywords&gt;&lt;Keywords&gt;Child,Preschool&lt;/Keywords&gt;&lt;Keywords&gt;Cognition&lt;/Keywords&gt;&lt;Keywords&gt;Echo-Planar Imaging&lt;/Keywords&gt;&lt;Keywords&gt;Female&lt;/Keywords&gt;&lt;Keywords&gt;growth &amp;amp; development&lt;/Keywords&gt;&lt;Keywords&gt;Humans&lt;/Keywords&gt;&lt;Keywords&gt;Individuality&lt;/Keywords&gt;&lt;Keywords&gt;Language&lt;/Keywords&gt;&lt;Keywords&gt;Language Development&lt;/Keywords&gt;&lt;Keywords&gt;Longitudinal Studies&lt;/Keywords&gt;&lt;Keywords&gt;Magnetic Resonance Imaging&lt;/Keywords&gt;&lt;Keywords&gt;Male&lt;/Keywords&gt;&lt;Keywords&gt;methods&lt;/Keywords&gt;&lt;Keywords&gt;Neurology&lt;/Keywords&gt;&lt;Keywords&gt;Neuropsychological Tests&lt;/Keywords&gt;&lt;Keywords&gt;physiology&lt;/Keywords&gt;&lt;Keywords&gt;Psychomotor Performance&lt;/Keywords&gt;&lt;Keywords&gt;Research&lt;/Keywords&gt;&lt;Keywords&gt;Semantics&lt;/Keywords&gt;&lt;Keywords&gt;Thalamus&lt;/Keywords&gt;&lt;Keywords&gt;Universities&lt;/Keywords&gt;&lt;Reprint&gt;Not in File&lt;/Reprint&gt;&lt;Start_Page&gt;796&lt;/Start_Page&gt;&lt;End_Page&gt;807&lt;/End_Page&gt;&lt;Periodical&gt;Ann.Neurol.&lt;/Periodical&gt;&lt;Volume&gt;59&lt;/Volume&gt;&lt;Issue&gt;5&lt;/Issue&gt;&lt;User_Def_5&gt;PMC2265796&lt;/User_Def_5&gt;&lt;Misc_3&gt;10.1002/ana.20817 [doi]&lt;/Misc_3&gt;&lt;Address&gt;Department of Neurology, University of Cincinnati Medical Center, OH, USA&lt;/Address&gt;&lt;Web_URL&gt;PM:16498622&lt;/Web_URL&gt;&lt;ZZ_JournalStdAbbrev&gt;&lt;f name="System"&gt;Ann.Neurol.&lt;/f&gt;&lt;/ZZ_JournalStdAbbrev&gt;&lt;ZZ_WorkformID&gt;1&lt;/ZZ_WorkformID&gt;&lt;/MDL&gt;&lt;/Cite&gt;&lt;/Refman&gt;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543569">
        <w:rPr>
          <w:rFonts w:ascii="Times New Roman" w:hAnsi="Times New Roman" w:cs="Times New Roman"/>
          <w:noProof/>
          <w:sz w:val="24"/>
          <w:szCs w:val="24"/>
          <w:lang w:val="en-US"/>
        </w:rPr>
        <w:t>(Szaflarski et al., 2006)</w:t>
      </w:r>
      <w:r w:rsidR="00D56C7F">
        <w:rPr>
          <w:rFonts w:ascii="Times New Roman" w:hAnsi="Times New Roman" w:cs="Times New Roman"/>
          <w:sz w:val="24"/>
          <w:szCs w:val="24"/>
          <w:lang w:val="en-US"/>
        </w:rPr>
        <w:fldChar w:fldCharType="end"/>
      </w:r>
      <w:r w:rsidR="00463E79" w:rsidRPr="00162243">
        <w:rPr>
          <w:rFonts w:ascii="Times New Roman" w:hAnsi="Times New Roman" w:cs="Times New Roman"/>
          <w:sz w:val="24"/>
          <w:szCs w:val="24"/>
          <w:lang w:val="en-US"/>
        </w:rPr>
        <w:t xml:space="preserve"> chose for a modified regression method that excluded in</w:t>
      </w:r>
      <w:r w:rsidR="0053246E" w:rsidRPr="00162243">
        <w:rPr>
          <w:rFonts w:ascii="Times New Roman" w:hAnsi="Times New Roman" w:cs="Times New Roman"/>
          <w:sz w:val="24"/>
          <w:szCs w:val="24"/>
          <w:lang w:val="en-US"/>
        </w:rPr>
        <w:t>- and de</w:t>
      </w:r>
      <w:r w:rsidR="00463E79" w:rsidRPr="00162243">
        <w:rPr>
          <w:rFonts w:ascii="Times New Roman" w:hAnsi="Times New Roman" w:cs="Times New Roman"/>
          <w:sz w:val="24"/>
          <w:szCs w:val="24"/>
          <w:lang w:val="en-US"/>
        </w:rPr>
        <w:t xml:space="preserve">creasing deactivations. Except for the studies by Nyberg </w:t>
      </w:r>
      <w:r w:rsidR="00D56C7F">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(Nyberg et al., 2010)</w:t>
      </w:r>
      <w:r w:rsidR="00D56C7F">
        <w:rPr>
          <w:rFonts w:ascii="Times New Roman" w:hAnsi="Times New Roman" w:cs="Times New Roman"/>
          <w:sz w:val="24"/>
          <w:szCs w:val="24"/>
          <w:lang w:val="en-US"/>
        </w:rPr>
        <w:fldChar w:fldCharType="end"/>
      </w:r>
      <w:r w:rsidR="00162243" w:rsidRPr="00162243">
        <w:rPr>
          <w:rFonts w:ascii="Times New Roman" w:hAnsi="Times New Roman" w:cs="Times New Roman"/>
          <w:sz w:val="24"/>
          <w:szCs w:val="24"/>
          <w:lang w:val="en-US"/>
        </w:rPr>
        <w:t xml:space="preserve"> </w:t>
      </w:r>
      <w:r w:rsidR="00463E79" w:rsidRPr="00162243">
        <w:rPr>
          <w:rFonts w:ascii="Times New Roman" w:hAnsi="Times New Roman" w:cs="Times New Roman"/>
          <w:sz w:val="24"/>
          <w:szCs w:val="24"/>
          <w:lang w:val="en-US"/>
        </w:rPr>
        <w:t>and Finn</w:t>
      </w:r>
      <w:r w:rsidR="00162243" w:rsidRPr="00162243">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&lt;Refman&gt;&lt;Cite&gt;&lt;Author&gt;Finn&lt;/Author&gt;&lt;Year&gt;2010&lt;/Year&gt;&lt;RecNum&gt;706&lt;/RecNum&gt;&lt;MDL Ref_Type="Journal"&gt;&lt;Ref_Type&gt;Journal&lt;/Ref_Type&gt;&lt;Ref_ID&gt;706&lt;/Ref_ID&gt;&lt;Title_Primary&gt;Longitudinal evidence for functional specialization of the neural circuit supporting working memory in the human brain&lt;/Title_Primary&gt;&lt;Authors_Primary&gt;Finn,A.S.&lt;/Authors_Primary&gt;&lt;Authors_Primary&gt;Sheridan,M.A.&lt;/Authors_Primary&gt;&lt;Authors_Primary&gt;Kam,C.L.&lt;/Authors_Primary&gt;&lt;Authors_Primary&gt;Hinshaw,S.&lt;/Authors_Primary&gt;&lt;Authors_Primary&gt;D&amp;apos;Esposito,M.&lt;/Authors_Primary&gt;&lt;Date_Primary&gt;2010/8/18&lt;/Date_Primary&gt;&lt;Keywords&gt;Adolescent&lt;/Keywords&gt;&lt;Keywords&gt;Adolescent Development&lt;/Keywords&gt;&lt;Keywords&gt;Adult&lt;/Keywords&gt;&lt;Keywords&gt;Behavior&lt;/Keywords&gt;&lt;Keywords&gt;Brain&lt;/Keywords&gt;&lt;Keywords&gt;California&lt;/Keywords&gt;&lt;Keywords&gt;Female&lt;/Keywords&gt;&lt;Keywords&gt;growth &amp;amp; development&lt;/Keywords&gt;&lt;Keywords&gt;Hippocampus&lt;/Keywords&gt;&lt;Keywords&gt;Humans&lt;/Keywords&gt;&lt;Keywords&gt;Language&lt;/Keywords&gt;&lt;Keywords&gt;Learning&lt;/Keywords&gt;&lt;Keywords&gt;Longitudinal Studies&lt;/Keywords&gt;&lt;Keywords&gt;Magnetic Resonance Imaging&lt;/Keywords&gt;&lt;Keywords&gt;Memory&lt;/Keywords&gt;&lt;Keywords&gt;Memory,Short-Term&lt;/Keywords&gt;&lt;Keywords&gt;Music&lt;/Keywords&gt;&lt;Keywords&gt;Neural Pathways&lt;/Keywords&gt;&lt;Keywords&gt;Neuropsychological Tests&lt;/Keywords&gt;&lt;Keywords&gt;Observation&lt;/Keywords&gt;&lt;Keywords&gt;physiology&lt;/Keywords&gt;&lt;Keywords&gt;Prefrontal Cortex&lt;/Keywords&gt;&lt;Keywords&gt;Psychology&lt;/Keywords&gt;&lt;Keywords&gt;Research&lt;/Keywords&gt;&lt;Keywords&gt;Universities&lt;/Keywords&gt;&lt;Reprint&gt;Not in File&lt;/Reprint&gt;&lt;Start_Page&gt;11062&lt;/Start_Page&gt;&lt;End_Page&gt;11067&lt;/End_Page&gt;&lt;Periodical&gt;J Neurosci&lt;/Periodical&gt;&lt;Volume&gt;30&lt;/Volume&gt;&lt;Issue&gt;33&lt;/Issue&gt;&lt;User_Def_5&gt;PMC2952435&lt;/User_Def_5&gt;&lt;Misc_3&gt;30/33/11062 [pii];10.1523/JNEUROSCI.6266-09.2010 [doi]&lt;/Misc_3&gt;&lt;Address&gt;Department of Psychology, University of California, Berkeley, Berkeley, California 94720-1650, USA. amyfinn@berkeley.edu&lt;/Address&gt;&lt;Web_URL&gt;PM:20720113&lt;/Web_URL&gt;&lt;ZZ_JournalStdAbbrev&gt;&lt;f name="System"&gt;J Neurosci&lt;/f&gt;&lt;/ZZ_JournalStdAbbrev&gt;&lt;ZZ_WorkformID&gt;1&lt;/ZZ_WorkformID&gt;&lt;/MDL&gt;&lt;/Cite&gt;&lt;/Refman&gt;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(Finn et al., 2010)</w:t>
      </w:r>
      <w:r w:rsidR="00D56C7F">
        <w:rPr>
          <w:rFonts w:ascii="Times New Roman" w:hAnsi="Times New Roman" w:cs="Times New Roman"/>
          <w:sz w:val="24"/>
          <w:szCs w:val="24"/>
          <w:lang w:val="en-US"/>
        </w:rPr>
        <w:fldChar w:fldCharType="end"/>
      </w:r>
      <w:r w:rsidR="00463E79" w:rsidRPr="00162243">
        <w:rPr>
          <w:rFonts w:ascii="Times New Roman" w:hAnsi="Times New Roman" w:cs="Times New Roman"/>
          <w:sz w:val="24"/>
          <w:szCs w:val="24"/>
          <w:lang w:val="en-US"/>
        </w:rPr>
        <w:t xml:space="preserve">, none of the studies reported significant activation increases and decreases </w:t>
      </w:r>
      <w:r w:rsidR="00463E79" w:rsidRPr="00162243">
        <w:rPr>
          <w:rFonts w:ascii="Times New Roman" w:hAnsi="Times New Roman" w:cs="Times New Roman"/>
          <w:sz w:val="24"/>
          <w:szCs w:val="24"/>
          <w:lang w:val="en-US"/>
        </w:rPr>
        <w:lastRenderedPageBreak/>
        <w:t xml:space="preserve">for both time points separately. </w:t>
      </w:r>
      <w:r w:rsidR="00C15FAA">
        <w:rPr>
          <w:rFonts w:ascii="Times New Roman" w:hAnsi="Times New Roman" w:cs="Times New Roman"/>
          <w:sz w:val="24"/>
          <w:szCs w:val="24"/>
          <w:lang w:val="en-US"/>
        </w:rPr>
        <w:t xml:space="preserve">However, of those two studies, coordinates indicating significant activation </w:t>
      </w:r>
      <w:r w:rsidR="00913170">
        <w:rPr>
          <w:rFonts w:ascii="Times New Roman" w:hAnsi="Times New Roman" w:cs="Times New Roman"/>
          <w:sz w:val="24"/>
          <w:szCs w:val="24"/>
          <w:lang w:val="en-US"/>
        </w:rPr>
        <w:t xml:space="preserve">task-related </w:t>
      </w:r>
      <w:r w:rsidR="00C15FAA">
        <w:rPr>
          <w:rFonts w:ascii="Times New Roman" w:hAnsi="Times New Roman" w:cs="Times New Roman"/>
          <w:sz w:val="24"/>
          <w:szCs w:val="24"/>
          <w:lang w:val="en-US"/>
        </w:rPr>
        <w:t xml:space="preserve">change within </w:t>
      </w:r>
      <w:r w:rsidR="00913170">
        <w:rPr>
          <w:rFonts w:ascii="Times New Roman" w:hAnsi="Times New Roman" w:cs="Times New Roman"/>
          <w:sz w:val="24"/>
          <w:szCs w:val="24"/>
          <w:lang w:val="en-US"/>
        </w:rPr>
        <w:t>the sessions don’t match the coordinates that show changes in BOLD response between sessions. Therefore, it is unclear whether regions that show longitudinal change showed an i</w:t>
      </w:r>
      <w:r w:rsidR="00936F41">
        <w:rPr>
          <w:rFonts w:ascii="Times New Roman" w:hAnsi="Times New Roman" w:cs="Times New Roman"/>
          <w:sz w:val="24"/>
          <w:szCs w:val="24"/>
          <w:lang w:val="en-US"/>
        </w:rPr>
        <w:t xml:space="preserve">n- or decrease at either time point.  </w:t>
      </w:r>
    </w:p>
    <w:p w:rsidR="00F2115E" w:rsidRDefault="006673B3" w:rsidP="006E2C9E">
      <w:pPr>
        <w:pStyle w:val="NoSpacing"/>
        <w:spacing w:line="480" w:lineRule="auto"/>
        <w:rPr>
          <w:rFonts w:ascii="Times New Roman" w:hAnsi="Times New Roman" w:cs="Times New Roman"/>
          <w:sz w:val="24"/>
          <w:szCs w:val="24"/>
          <w:lang w:val="en-US"/>
        </w:rPr>
      </w:pPr>
      <w:r w:rsidRPr="00162243">
        <w:rPr>
          <w:rFonts w:ascii="Times New Roman" w:hAnsi="Times New Roman" w:cs="Times New Roman"/>
          <w:sz w:val="24"/>
          <w:szCs w:val="24"/>
          <w:lang w:val="en-US"/>
        </w:rPr>
        <w:t xml:space="preserve">When examining the reported effect with these methodological constraints in mind </w:t>
      </w:r>
      <w:r w:rsidR="00EA1857" w:rsidRPr="00162243">
        <w:rPr>
          <w:rFonts w:ascii="Times New Roman" w:hAnsi="Times New Roman" w:cs="Times New Roman"/>
          <w:sz w:val="24"/>
          <w:szCs w:val="24"/>
          <w:lang w:val="en-US"/>
        </w:rPr>
        <w:t xml:space="preserve">it can be said that longitudinal changes for </w:t>
      </w:r>
      <w:r w:rsidR="005331F4" w:rsidRPr="00162243">
        <w:rPr>
          <w:rFonts w:ascii="Times New Roman" w:hAnsi="Times New Roman" w:cs="Times New Roman"/>
          <w:sz w:val="24"/>
          <w:szCs w:val="24"/>
          <w:lang w:val="en-US"/>
        </w:rPr>
        <w:t xml:space="preserve">most </w:t>
      </w:r>
      <w:r w:rsidR="00EA1857" w:rsidRPr="00162243">
        <w:rPr>
          <w:rFonts w:ascii="Times New Roman" w:hAnsi="Times New Roman" w:cs="Times New Roman"/>
          <w:sz w:val="24"/>
          <w:szCs w:val="24"/>
          <w:lang w:val="en-US"/>
        </w:rPr>
        <w:t>studies are changes in regions that show a task-related increase in activity</w:t>
      </w:r>
      <w:r w:rsidR="00EB7863">
        <w:rPr>
          <w:rFonts w:ascii="Times New Roman" w:hAnsi="Times New Roman" w:cs="Times New Roman"/>
          <w:sz w:val="24"/>
          <w:szCs w:val="24"/>
          <w:lang w:val="en-US"/>
        </w:rPr>
        <w:t xml:space="preserve"> compared to </w:t>
      </w:r>
      <w:r w:rsidR="005A3542">
        <w:rPr>
          <w:rFonts w:ascii="Times New Roman" w:hAnsi="Times New Roman" w:cs="Times New Roman"/>
          <w:sz w:val="24"/>
          <w:szCs w:val="24"/>
          <w:lang w:val="en-US"/>
        </w:rPr>
        <w:t>rest</w:t>
      </w:r>
      <w:r w:rsidR="005331F4" w:rsidRPr="00162243">
        <w:rPr>
          <w:rFonts w:ascii="Times New Roman" w:hAnsi="Times New Roman" w:cs="Times New Roman"/>
          <w:sz w:val="24"/>
          <w:szCs w:val="24"/>
          <w:lang w:val="en-US"/>
        </w:rPr>
        <w:t xml:space="preserve">. </w:t>
      </w:r>
      <w:r w:rsidR="00EA1857" w:rsidRPr="00162243">
        <w:rPr>
          <w:rFonts w:ascii="Times New Roman" w:hAnsi="Times New Roman" w:cs="Times New Roman"/>
          <w:sz w:val="24"/>
          <w:szCs w:val="24"/>
          <w:lang w:val="en-US"/>
        </w:rPr>
        <w:t xml:space="preserve"> </w:t>
      </w:r>
      <w:r w:rsidR="009A4E41">
        <w:rPr>
          <w:rFonts w:ascii="Times New Roman" w:hAnsi="Times New Roman" w:cs="Times New Roman"/>
          <w:sz w:val="24"/>
          <w:szCs w:val="24"/>
          <w:lang w:val="en-US"/>
        </w:rPr>
        <w:t xml:space="preserve">Increases reported by </w:t>
      </w:r>
      <w:proofErr w:type="spellStart"/>
      <w:r w:rsidR="009A4E41">
        <w:rPr>
          <w:rFonts w:ascii="Times New Roman" w:hAnsi="Times New Roman" w:cs="Times New Roman"/>
          <w:sz w:val="24"/>
          <w:szCs w:val="24"/>
          <w:lang w:val="en-US"/>
        </w:rPr>
        <w:t>Konrad</w:t>
      </w:r>
      <w:proofErr w:type="spellEnd"/>
      <w:r w:rsidR="009A4E41">
        <w:rPr>
          <w:rFonts w:ascii="Times New Roman" w:hAnsi="Times New Roman" w:cs="Times New Roman"/>
          <w:sz w:val="24"/>
          <w:szCs w:val="24"/>
          <w:lang w:val="en-US"/>
        </w:rPr>
        <w:t xml:space="preserve"> </w:t>
      </w:r>
      <w:r w:rsidR="005331F4" w:rsidRPr="00162243">
        <w:rPr>
          <w:rFonts w:ascii="Times New Roman" w:hAnsi="Times New Roman" w:cs="Times New Roman"/>
          <w:sz w:val="24"/>
          <w:szCs w:val="24"/>
          <w:lang w:val="en-US"/>
        </w:rPr>
        <w:t>are changes from</w:t>
      </w:r>
      <w:r w:rsidR="005A3542">
        <w:rPr>
          <w:rFonts w:ascii="Times New Roman" w:hAnsi="Times New Roman" w:cs="Times New Roman"/>
          <w:sz w:val="24"/>
          <w:szCs w:val="24"/>
          <w:lang w:val="en-US"/>
        </w:rPr>
        <w:t xml:space="preserve"> a</w:t>
      </w:r>
      <w:r w:rsidR="005331F4" w:rsidRPr="00162243">
        <w:rPr>
          <w:rFonts w:ascii="Times New Roman" w:hAnsi="Times New Roman" w:cs="Times New Roman"/>
          <w:sz w:val="24"/>
          <w:szCs w:val="24"/>
          <w:lang w:val="en-US"/>
        </w:rPr>
        <w:t xml:space="preserve"> BOLD</w:t>
      </w:r>
      <w:r w:rsidR="005A3542">
        <w:rPr>
          <w:rFonts w:ascii="Times New Roman" w:hAnsi="Times New Roman" w:cs="Times New Roman"/>
          <w:sz w:val="24"/>
          <w:szCs w:val="24"/>
          <w:lang w:val="en-US"/>
        </w:rPr>
        <w:t xml:space="preserve"> signal</w:t>
      </w:r>
      <w:r w:rsidR="005331F4" w:rsidRPr="00162243">
        <w:rPr>
          <w:rFonts w:ascii="Times New Roman" w:hAnsi="Times New Roman" w:cs="Times New Roman"/>
          <w:sz w:val="24"/>
          <w:szCs w:val="24"/>
          <w:lang w:val="en-US"/>
        </w:rPr>
        <w:t xml:space="preserve"> decrease to BOLD </w:t>
      </w:r>
      <w:r w:rsidR="005A3542">
        <w:rPr>
          <w:rFonts w:ascii="Times New Roman" w:hAnsi="Times New Roman" w:cs="Times New Roman"/>
          <w:sz w:val="24"/>
          <w:szCs w:val="24"/>
          <w:lang w:val="en-US"/>
        </w:rPr>
        <w:t xml:space="preserve">signal </w:t>
      </w:r>
      <w:r w:rsidR="005331F4" w:rsidRPr="00162243">
        <w:rPr>
          <w:rFonts w:ascii="Times New Roman" w:hAnsi="Times New Roman" w:cs="Times New Roman"/>
          <w:sz w:val="24"/>
          <w:szCs w:val="24"/>
          <w:lang w:val="en-US"/>
        </w:rPr>
        <w:t xml:space="preserve">increase. Change regions reported by </w:t>
      </w:r>
      <w:r w:rsidR="00EA1857" w:rsidRPr="00162243">
        <w:rPr>
          <w:rFonts w:ascii="Times New Roman" w:hAnsi="Times New Roman" w:cs="Times New Roman"/>
          <w:sz w:val="24"/>
          <w:szCs w:val="24"/>
          <w:lang w:val="en-US"/>
        </w:rPr>
        <w:t>Nyberg and Finn</w:t>
      </w:r>
      <w:r w:rsidR="005331F4" w:rsidRPr="00162243">
        <w:rPr>
          <w:rFonts w:ascii="Times New Roman" w:hAnsi="Times New Roman" w:cs="Times New Roman"/>
          <w:sz w:val="24"/>
          <w:szCs w:val="24"/>
          <w:lang w:val="en-US"/>
        </w:rPr>
        <w:t xml:space="preserve"> seem to show task-related increases at the first session</w:t>
      </w:r>
      <w:r w:rsidR="00936F41">
        <w:rPr>
          <w:rFonts w:ascii="Times New Roman" w:hAnsi="Times New Roman" w:cs="Times New Roman"/>
          <w:sz w:val="24"/>
          <w:szCs w:val="24"/>
          <w:lang w:val="en-US"/>
        </w:rPr>
        <w:t xml:space="preserve"> based on activation figures</w:t>
      </w:r>
      <w:r w:rsidR="00EA1857" w:rsidRPr="00162243">
        <w:rPr>
          <w:rFonts w:ascii="Times New Roman" w:hAnsi="Times New Roman" w:cs="Times New Roman"/>
          <w:sz w:val="24"/>
          <w:szCs w:val="24"/>
          <w:lang w:val="en-US"/>
        </w:rPr>
        <w:t xml:space="preserve">, although </w:t>
      </w:r>
      <w:r w:rsidR="005331F4" w:rsidRPr="00162243">
        <w:rPr>
          <w:rFonts w:ascii="Times New Roman" w:hAnsi="Times New Roman" w:cs="Times New Roman"/>
          <w:sz w:val="24"/>
          <w:szCs w:val="24"/>
          <w:lang w:val="en-US"/>
        </w:rPr>
        <w:t>this is not explicitly mentioned</w:t>
      </w:r>
      <w:r w:rsidR="00936F41">
        <w:rPr>
          <w:rFonts w:ascii="Times New Roman" w:hAnsi="Times New Roman" w:cs="Times New Roman"/>
          <w:sz w:val="24"/>
          <w:szCs w:val="24"/>
          <w:lang w:val="en-US"/>
        </w:rPr>
        <w:t xml:space="preserve"> per region of change</w:t>
      </w:r>
      <w:r w:rsidR="00EA1857" w:rsidRPr="00162243">
        <w:rPr>
          <w:rFonts w:ascii="Times New Roman" w:hAnsi="Times New Roman" w:cs="Times New Roman"/>
          <w:sz w:val="24"/>
          <w:szCs w:val="24"/>
          <w:lang w:val="en-US"/>
        </w:rPr>
        <w:t xml:space="preserve">. </w:t>
      </w:r>
      <w:r w:rsidR="00F4307B">
        <w:rPr>
          <w:rFonts w:ascii="Times New Roman" w:hAnsi="Times New Roman" w:cs="Times New Roman"/>
          <w:sz w:val="24"/>
          <w:szCs w:val="24"/>
          <w:lang w:val="en-US"/>
        </w:rPr>
        <w:t xml:space="preserve">Regions that show changes reported by Shaw and O’Brien and the ROI analysis by </w:t>
      </w:r>
      <w:proofErr w:type="spellStart"/>
      <w:r w:rsidR="00F4307B">
        <w:rPr>
          <w:rFonts w:ascii="Times New Roman" w:hAnsi="Times New Roman" w:cs="Times New Roman"/>
          <w:sz w:val="24"/>
          <w:szCs w:val="24"/>
          <w:lang w:val="en-US"/>
        </w:rPr>
        <w:t>Durston</w:t>
      </w:r>
      <w:proofErr w:type="spellEnd"/>
      <w:r w:rsidR="00F4307B">
        <w:rPr>
          <w:rFonts w:ascii="Times New Roman" w:hAnsi="Times New Roman" w:cs="Times New Roman"/>
          <w:sz w:val="24"/>
          <w:szCs w:val="24"/>
          <w:lang w:val="en-US"/>
        </w:rPr>
        <w:t xml:space="preserve"> </w:t>
      </w:r>
      <w:r w:rsidR="00231CDA">
        <w:rPr>
          <w:rFonts w:ascii="Times New Roman" w:hAnsi="Times New Roman" w:cs="Times New Roman"/>
          <w:sz w:val="24"/>
          <w:szCs w:val="24"/>
          <w:lang w:val="en-US"/>
        </w:rPr>
        <w:t xml:space="preserve">compare within task differences and therefore provide no information about the change in activation compared to rest. </w:t>
      </w:r>
    </w:p>
    <w:p w:rsidR="00C15FAA" w:rsidRPr="00162243" w:rsidRDefault="00C15FAA" w:rsidP="006E2C9E">
      <w:pPr>
        <w:pStyle w:val="NoSpacing"/>
        <w:spacing w:line="480" w:lineRule="auto"/>
        <w:rPr>
          <w:rFonts w:ascii="Times New Roman" w:hAnsi="Times New Roman" w:cs="Times New Roman"/>
          <w:noProof/>
          <w:sz w:val="24"/>
          <w:szCs w:val="24"/>
          <w:lang w:val="en-US" w:eastAsia="nl-NL"/>
        </w:rPr>
      </w:pPr>
    </w:p>
    <w:p w:rsidR="009514F6" w:rsidRDefault="006C0562" w:rsidP="0067681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Based on studies that compare task activity to rest, </w:t>
      </w:r>
      <w:r w:rsidR="00676817">
        <w:rPr>
          <w:rFonts w:ascii="Times New Roman" w:hAnsi="Times New Roman" w:cs="Times New Roman"/>
          <w:sz w:val="24"/>
          <w:szCs w:val="24"/>
          <w:lang w:val="en-US"/>
        </w:rPr>
        <w:t xml:space="preserve">there seems to be an </w:t>
      </w:r>
      <w:r>
        <w:rPr>
          <w:rFonts w:ascii="Times New Roman" w:hAnsi="Times New Roman" w:cs="Times New Roman"/>
          <w:sz w:val="24"/>
          <w:szCs w:val="24"/>
          <w:lang w:val="en-US"/>
        </w:rPr>
        <w:t>increase in</w:t>
      </w:r>
      <w:r w:rsidR="001B718E">
        <w:rPr>
          <w:rFonts w:ascii="Times New Roman" w:hAnsi="Times New Roman" w:cs="Times New Roman"/>
          <w:sz w:val="24"/>
          <w:szCs w:val="24"/>
          <w:lang w:val="en-US"/>
        </w:rPr>
        <w:t xml:space="preserve"> task-related activity in </w:t>
      </w:r>
      <w:r>
        <w:rPr>
          <w:rFonts w:ascii="Times New Roman" w:hAnsi="Times New Roman" w:cs="Times New Roman"/>
          <w:sz w:val="24"/>
          <w:szCs w:val="24"/>
          <w:lang w:val="en-US"/>
        </w:rPr>
        <w:t xml:space="preserve">left </w:t>
      </w:r>
      <w:r w:rsidR="001430D7">
        <w:rPr>
          <w:rFonts w:ascii="Times New Roman" w:hAnsi="Times New Roman" w:cs="Times New Roman"/>
          <w:sz w:val="24"/>
          <w:szCs w:val="24"/>
          <w:lang w:val="en-US"/>
        </w:rPr>
        <w:t>temporal</w:t>
      </w:r>
      <w:r>
        <w:rPr>
          <w:rFonts w:ascii="Times New Roman" w:hAnsi="Times New Roman" w:cs="Times New Roman"/>
          <w:sz w:val="24"/>
          <w:szCs w:val="24"/>
          <w:lang w:val="en-US"/>
        </w:rPr>
        <w:t xml:space="preserve">-parietal regions </w:t>
      </w:r>
      <w:r w:rsidR="00676817">
        <w:rPr>
          <w:rFonts w:ascii="Times New Roman" w:hAnsi="Times New Roman" w:cs="Times New Roman"/>
          <w:sz w:val="24"/>
          <w:szCs w:val="24"/>
          <w:lang w:val="en-US"/>
        </w:rPr>
        <w:t>between 7 and 9 years old</w:t>
      </w:r>
      <w:r w:rsidR="005A4D35">
        <w:rPr>
          <w:rFonts w:ascii="Times New Roman" w:hAnsi="Times New Roman" w:cs="Times New Roman"/>
          <w:sz w:val="24"/>
          <w:szCs w:val="24"/>
          <w:lang w:val="en-US"/>
        </w:rPr>
        <w:t xml:space="preserve">. Interestingly, this correlates with the maturation of the parietal and temporal association cortex </w:t>
      </w:r>
      <w:r w:rsidR="005A4D35">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&lt;Refman&gt;&lt;Cite&gt;&lt;Author&gt;Thompson&lt;/Author&gt;&lt;Year&gt;2001&lt;/Year&gt;&lt;RecNum&gt;728&lt;/RecNum&gt;&lt;MDL Ref_Type="Journal"&gt;&lt;Ref_Type&gt;Journal&lt;/Ref_Type&gt;&lt;Ref_ID&gt;728&lt;/Ref_ID&gt;&lt;Title_Primary&gt;Developmental science and the media. Early brain development&lt;/Title_Primary&gt;&lt;Authors_Primary&gt;Thompson,R.A.&lt;/Authors_Primary&gt;&lt;Authors_Primary&gt;Nelson,C.A.&lt;/Authors_Primary&gt;&lt;Date_Primary&gt;2001/1&lt;/Date_Primary&gt;&lt;Keywords&gt;Attention&lt;/Keywords&gt;&lt;Keywords&gt;Brain&lt;/Keywords&gt;&lt;Keywords&gt;Child&lt;/Keywords&gt;&lt;Keywords&gt;Child Development&lt;/Keywords&gt;&lt;Keywords&gt;Child,Preschool&lt;/Keywords&gt;&lt;Keywords&gt;Growth&lt;/Keywords&gt;&lt;Keywords&gt;Humans&lt;/Keywords&gt;&lt;Keywords&gt;Mass Media&lt;/Keywords&gt;&lt;Keywords&gt;physiology&lt;/Keywords&gt;&lt;Keywords&gt;Psychology&lt;/Keywords&gt;&lt;Keywords&gt;Research&lt;/Keywords&gt;&lt;Keywords&gt;Technology&lt;/Keywords&gt;&lt;Keywords&gt;Universities&lt;/Keywords&gt;&lt;Reprint&gt;Not in File&lt;/Reprint&gt;&lt;Start_Page&gt;5&lt;/Start_Page&gt;&lt;End_Page&gt;15&lt;/End_Page&gt;&lt;Periodical&gt;Am.Psychol.&lt;/Periodical&gt;&lt;Volume&gt;56&lt;/Volume&gt;&lt;Issue&gt;1&lt;/Issue&gt;&lt;Address&gt;Department of Psychology, 238 Burnett Hall, University of Nebraska-Lincoln, Lincoln, NE 68588-0308, USA. rthompson1@unl.edu or canelson@tc.umn.edu&lt;/Address&gt;&lt;Web_URL&gt;PM:11242988&lt;/Web_URL&gt;&lt;ZZ_JournalStdAbbrev&gt;&lt;f name="System"&gt;Am.Psychol.&lt;/f&gt;&lt;/ZZ_JournalStdAbbrev&gt;&lt;ZZ_WorkformID&gt;1&lt;/ZZ_WorkformID&gt;&lt;/MDL&gt;&lt;/Cite&gt;&lt;/Refman&gt;</w:instrText>
      </w:r>
      <w:r w:rsidR="005A4D35">
        <w:rPr>
          <w:rFonts w:ascii="Times New Roman" w:hAnsi="Times New Roman" w:cs="Times New Roman"/>
          <w:sz w:val="24"/>
          <w:szCs w:val="24"/>
          <w:lang w:val="en-US"/>
        </w:rPr>
        <w:fldChar w:fldCharType="separate"/>
      </w:r>
      <w:r w:rsidR="005A4D35">
        <w:rPr>
          <w:rFonts w:ascii="Times New Roman" w:hAnsi="Times New Roman" w:cs="Times New Roman"/>
          <w:noProof/>
          <w:sz w:val="24"/>
          <w:szCs w:val="24"/>
          <w:lang w:val="en-US"/>
        </w:rPr>
        <w:t>(Thompson and Nelson, 2001)</w:t>
      </w:r>
      <w:r w:rsidR="005A4D35">
        <w:rPr>
          <w:rFonts w:ascii="Times New Roman" w:hAnsi="Times New Roman" w:cs="Times New Roman"/>
          <w:sz w:val="24"/>
          <w:szCs w:val="24"/>
          <w:lang w:val="en-US"/>
        </w:rPr>
        <w:fldChar w:fldCharType="end"/>
      </w:r>
      <w:r w:rsidR="005A4D35">
        <w:rPr>
          <w:rFonts w:ascii="Times New Roman" w:hAnsi="Times New Roman" w:cs="Times New Roman"/>
          <w:sz w:val="24"/>
          <w:szCs w:val="24"/>
          <w:lang w:val="en-US"/>
        </w:rPr>
        <w:t xml:space="preserve">. </w:t>
      </w:r>
      <w:r w:rsidR="00D5358D">
        <w:rPr>
          <w:rFonts w:ascii="Times New Roman" w:hAnsi="Times New Roman" w:cs="Times New Roman"/>
          <w:sz w:val="24"/>
          <w:szCs w:val="24"/>
          <w:lang w:val="en-US"/>
        </w:rPr>
        <w:t xml:space="preserve">Between 10 and 14 the left hemisphere shows decreases and increases in a variety of cortical regions. The right hemisphere however, shows mainly an increase in activation in cortical and subcortical areas. </w:t>
      </w:r>
      <w:r w:rsidR="009514F6">
        <w:rPr>
          <w:rFonts w:ascii="Times New Roman" w:hAnsi="Times New Roman" w:cs="Times New Roman"/>
          <w:sz w:val="24"/>
          <w:szCs w:val="24"/>
          <w:lang w:val="en-US"/>
        </w:rPr>
        <w:t>The trend of increasing left hemispheric activation in young children followed by right hemispheric increases during early adolescence might indicate a difference in the rate of development between hemispheres. More studies are required to confirm whether these lateralization differences represent a general trend of cortical development or are related to task- or domain-related developmental differences.</w:t>
      </w:r>
    </w:p>
    <w:p w:rsidR="00BF479A" w:rsidRPr="00BF479A" w:rsidRDefault="00BF479A" w:rsidP="0067681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Adolescents older than 15 show bilateral in- and decreases in frontal regions, increased activity in right sided parietal regions</w:t>
      </w:r>
      <w:r w:rsidR="006C0562">
        <w:rPr>
          <w:rFonts w:ascii="Times New Roman" w:hAnsi="Times New Roman" w:cs="Times New Roman"/>
          <w:sz w:val="24"/>
          <w:szCs w:val="24"/>
          <w:lang w:val="en-US"/>
        </w:rPr>
        <w:t xml:space="preserve"> </w:t>
      </w:r>
      <w:r w:rsidRPr="00BF479A">
        <w:rPr>
          <w:rFonts w:ascii="Times New Roman" w:hAnsi="Times New Roman" w:cs="Times New Roman"/>
          <w:sz w:val="24"/>
          <w:szCs w:val="24"/>
          <w:lang w:val="en-US"/>
        </w:rPr>
        <w:t>and a decrease in bilateral subcorti</w:t>
      </w:r>
      <w:r>
        <w:rPr>
          <w:rFonts w:ascii="Times New Roman" w:hAnsi="Times New Roman" w:cs="Times New Roman"/>
          <w:sz w:val="24"/>
          <w:szCs w:val="24"/>
          <w:lang w:val="en-US"/>
        </w:rPr>
        <w:t>c</w:t>
      </w:r>
      <w:r w:rsidRPr="00BF479A">
        <w:rPr>
          <w:rFonts w:ascii="Times New Roman" w:hAnsi="Times New Roman" w:cs="Times New Roman"/>
          <w:sz w:val="24"/>
          <w:szCs w:val="24"/>
          <w:lang w:val="en-US"/>
        </w:rPr>
        <w:t>al regions</w:t>
      </w:r>
      <w:r w:rsidR="00544AAB">
        <w:rPr>
          <w:rFonts w:ascii="Times New Roman" w:hAnsi="Times New Roman" w:cs="Times New Roman"/>
          <w:sz w:val="24"/>
          <w:szCs w:val="24"/>
          <w:lang w:val="en-US"/>
        </w:rPr>
        <w:t xml:space="preserve">. </w:t>
      </w:r>
      <w:r w:rsidR="004F2E42">
        <w:rPr>
          <w:rFonts w:ascii="Times New Roman" w:hAnsi="Times New Roman" w:cs="Times New Roman"/>
          <w:sz w:val="24"/>
          <w:szCs w:val="24"/>
          <w:lang w:val="en-US"/>
        </w:rPr>
        <w:t>The changes</w:t>
      </w:r>
      <w:r w:rsidR="00544AAB">
        <w:rPr>
          <w:rFonts w:ascii="Times New Roman" w:hAnsi="Times New Roman" w:cs="Times New Roman"/>
          <w:sz w:val="24"/>
          <w:szCs w:val="24"/>
          <w:lang w:val="en-US"/>
        </w:rPr>
        <w:t xml:space="preserve"> of frontal and parietal activation could represent a neural </w:t>
      </w:r>
      <w:r w:rsidR="0020711A">
        <w:rPr>
          <w:rFonts w:ascii="Times New Roman" w:hAnsi="Times New Roman" w:cs="Times New Roman"/>
          <w:sz w:val="24"/>
          <w:szCs w:val="24"/>
          <w:lang w:val="en-US"/>
        </w:rPr>
        <w:t>reorganization</w:t>
      </w:r>
      <w:r w:rsidR="00544AAB">
        <w:rPr>
          <w:rFonts w:ascii="Times New Roman" w:hAnsi="Times New Roman" w:cs="Times New Roman"/>
          <w:sz w:val="24"/>
          <w:szCs w:val="24"/>
          <w:lang w:val="en-US"/>
        </w:rPr>
        <w:t xml:space="preserve"> in favor of task-related areas </w:t>
      </w:r>
      <w:r w:rsidR="0020711A">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&lt;Refman&gt;&lt;Cite&gt;&lt;Author&gt;Casey&lt;/Author&gt;&lt;Year&gt;2005&lt;/Year&gt;&lt;RecNum&gt;691&lt;/RecNum&gt;&lt;MDL Ref_Type="Journal"&gt;&lt;Ref_Type&gt;Journal&lt;/Ref_Type&gt;&lt;Ref_ID&gt;691&lt;/Ref_ID&gt;&lt;Title_Primary&gt;Imaging the developing brain: what have we learned about cognitive development?&lt;/Title_Primary&gt;&lt;Authors_Primary&gt;Casey,B.J.&lt;/Authors_Primary&gt;&lt;Authors_Primary&gt;Tottenham,N.&lt;/Authors_Primary&gt;&lt;Authors_Primary&gt;Liston,C.&lt;/Authors_Primary&gt;&lt;Authors_Primary&gt;Durston,S.&lt;/Authors_Primary&gt;&lt;Date_Primary&gt;2005/3&lt;/Date_Primary&gt;&lt;Keywords&gt;Adolescent&lt;/Keywords&gt;&lt;Keywords&gt;Anatomy&lt;/Keywords&gt;&lt;Keywords&gt;anatomy &amp;amp; histology&lt;/Keywords&gt;&lt;Keywords&gt;Association&lt;/Keywords&gt;&lt;Keywords&gt;Behavior&lt;/Keywords&gt;&lt;Keywords&gt;Brain&lt;/Keywords&gt;&lt;Keywords&gt;Brain Mapping&lt;/Keywords&gt;&lt;Keywords&gt;Child&lt;/Keywords&gt;&lt;Keywords&gt;Child Development&lt;/Keywords&gt;&lt;Keywords&gt;Child,Preschool&lt;/Keywords&gt;&lt;Keywords&gt;Cognition&lt;/Keywords&gt;&lt;Keywords&gt;Diagnostic Imaging&lt;/Keywords&gt;&lt;Keywords&gt;growth &amp;amp; development&lt;/Keywords&gt;&lt;Keywords&gt;Humans&lt;/Keywords&gt;&lt;Keywords&gt;Infant&lt;/Keywords&gt;&lt;Keywords&gt;Life&lt;/Keywords&gt;&lt;Keywords&gt;Nerve Net&lt;/Keywords&gt;&lt;Keywords&gt;Neurobiology&lt;/Keywords&gt;&lt;Keywords&gt;New York&lt;/Keywords&gt;&lt;Keywords&gt;physiology&lt;/Keywords&gt;&lt;Keywords&gt;Research&lt;/Keywords&gt;&lt;Keywords&gt;Universities&lt;/Keywords&gt;&lt;Reprint&gt;Not in File&lt;/Reprint&gt;&lt;Start_Page&gt;104&lt;/Start_Page&gt;&lt;End_Page&gt;110&lt;/End_Page&gt;&lt;Periodical&gt;Trends Cogn Sci.&lt;/Periodical&gt;&lt;Volume&gt;9&lt;/Volume&gt;&lt;Issue&gt;3&lt;/Issue&gt;&lt;Misc_3&gt;S1364-6613(05)00030-6 [pii];10.1016/j.tics.2005.01.011 [doi]&lt;/Misc_3&gt;&lt;Address&gt;Sackler Institute for Developmental Psychobiology, Weill Medical College of Cornell University, 1300 York Avenue, Box 140, New York, NY 10021, USA. bjc2002@med.cornell.edu&lt;/Address&gt;&lt;Web_URL&gt;PM:15737818&lt;/Web_URL&gt;&lt;ZZ_JournalFull&gt;&lt;f name="System"&gt;Trends Cogn Sci.&lt;/f&gt;&lt;/ZZ_JournalFull&gt;&lt;ZZ_WorkformID&gt;1&lt;/ZZ_WorkformID&gt;&lt;/MDL&gt;&lt;/Cite&gt;&lt;/Refman&gt;</w:instrText>
      </w:r>
      <w:r w:rsidR="0020711A">
        <w:rPr>
          <w:rFonts w:ascii="Times New Roman" w:hAnsi="Times New Roman" w:cs="Times New Roman"/>
          <w:sz w:val="24"/>
          <w:szCs w:val="24"/>
          <w:lang w:val="en-US"/>
        </w:rPr>
        <w:fldChar w:fldCharType="separate"/>
      </w:r>
      <w:r w:rsidR="0020711A">
        <w:rPr>
          <w:rFonts w:ascii="Times New Roman" w:hAnsi="Times New Roman" w:cs="Times New Roman"/>
          <w:noProof/>
          <w:sz w:val="24"/>
          <w:szCs w:val="24"/>
          <w:lang w:val="en-US"/>
        </w:rPr>
        <w:t>(Casey et al., 2005)</w:t>
      </w:r>
      <w:r w:rsidR="0020711A">
        <w:rPr>
          <w:rFonts w:ascii="Times New Roman" w:hAnsi="Times New Roman" w:cs="Times New Roman"/>
          <w:sz w:val="24"/>
          <w:szCs w:val="24"/>
          <w:lang w:val="en-US"/>
        </w:rPr>
        <w:fldChar w:fldCharType="end"/>
      </w:r>
      <w:r w:rsidR="00544AAB">
        <w:rPr>
          <w:rFonts w:ascii="Times New Roman" w:hAnsi="Times New Roman" w:cs="Times New Roman"/>
          <w:sz w:val="24"/>
          <w:szCs w:val="24"/>
          <w:lang w:val="en-US"/>
        </w:rPr>
        <w:t>, while decreases in subcortical</w:t>
      </w:r>
      <w:r w:rsidR="004F2E42">
        <w:rPr>
          <w:rFonts w:ascii="Times New Roman" w:hAnsi="Times New Roman" w:cs="Times New Roman"/>
          <w:sz w:val="24"/>
          <w:szCs w:val="24"/>
          <w:lang w:val="en-US"/>
        </w:rPr>
        <w:t xml:space="preserve"> areas support the sub-cortical to cortical shift suggest by </w:t>
      </w:r>
      <w:proofErr w:type="spellStart"/>
      <w:r w:rsidR="004F2E42">
        <w:rPr>
          <w:rFonts w:ascii="Times New Roman" w:hAnsi="Times New Roman" w:cs="Times New Roman"/>
          <w:sz w:val="24"/>
          <w:szCs w:val="24"/>
          <w:lang w:val="en-US"/>
        </w:rPr>
        <w:t>Rubia</w:t>
      </w:r>
      <w:proofErr w:type="spellEnd"/>
      <w:r w:rsidR="004F2E42">
        <w:rPr>
          <w:rFonts w:ascii="Times New Roman" w:hAnsi="Times New Roman" w:cs="Times New Roman"/>
          <w:sz w:val="24"/>
          <w:szCs w:val="24"/>
          <w:lang w:val="en-US"/>
        </w:rPr>
        <w:t xml:space="preserve"> </w:t>
      </w:r>
      <w:r w:rsidR="0020711A">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&lt;Refman&gt;&lt;Cite&gt;&lt;Author&gt;Rubia&lt;/Author&gt;&lt;Year&gt;2012&lt;/Year&gt;&lt;RecNum&gt;692&lt;/RecNum&gt;&lt;MDL Ref_Type="Journal"&gt;&lt;Ref_Type&gt;Journal&lt;/Ref_Type&gt;&lt;Ref_ID&gt;692&lt;/Ref_ID&gt;&lt;Title_Primary&gt;Functional brain imaging across development&lt;/Title_Primary&gt;&lt;Authors_Primary&gt;Rubia,K.&lt;/Authors_Primary&gt;&lt;Date_Primary&gt;2012/6/24&lt;/Date_Primary&gt;&lt;Keywords&gt;Association&lt;/Keywords&gt;&lt;Keywords&gt;Attention&lt;/Keywords&gt;&lt;Keywords&gt;Brain&lt;/Keywords&gt;&lt;Keywords&gt;Child&lt;/Keywords&gt;&lt;Keywords&gt;Cognition&lt;/Keywords&gt;&lt;Keywords&gt;London&lt;/Keywords&gt;&lt;Keywords&gt;Magnetic Resonance Imaging&lt;/Keywords&gt;&lt;Keywords&gt;Motivation&lt;/Keywords&gt;&lt;Reprint&gt;Not in File&lt;/Reprint&gt;&lt;Periodical&gt;Eur.Child Adolesc.Psychiatry&lt;/Periodical&gt;&lt;Misc_3&gt;10.1007/s00787-012-0291-8 [doi]&lt;/Misc_3&gt;&lt;Address&gt;Department of Child Psychiatry/SGDP, Institute of Psychiatry, P046, King&amp;apos;s College London, De Crepigny Park, London, SE5 8AF, UK, katya.rubia@kcl.ac.uk&lt;/Address&gt;&lt;Web_URL&gt;PM:22729957&lt;/Web_URL&gt;&lt;ZZ_JournalStdAbbrev&gt;&lt;f name="System"&gt;Eur.Child Adolesc.Psychiatry&lt;/f&gt;&lt;/ZZ_JournalStdAbbrev&gt;&lt;ZZ_WorkformID&gt;1&lt;/ZZ_WorkformID&gt;&lt;/MDL&gt;&lt;/Cite&gt;&lt;/Refman&gt;</w:instrText>
      </w:r>
      <w:r w:rsidR="0020711A">
        <w:rPr>
          <w:rFonts w:ascii="Times New Roman" w:hAnsi="Times New Roman" w:cs="Times New Roman"/>
          <w:sz w:val="24"/>
          <w:szCs w:val="24"/>
          <w:lang w:val="en-US"/>
        </w:rPr>
        <w:fldChar w:fldCharType="separate"/>
      </w:r>
      <w:r w:rsidR="0020711A">
        <w:rPr>
          <w:rFonts w:ascii="Times New Roman" w:hAnsi="Times New Roman" w:cs="Times New Roman"/>
          <w:noProof/>
          <w:sz w:val="24"/>
          <w:szCs w:val="24"/>
          <w:lang w:val="en-US"/>
        </w:rPr>
        <w:t>(Rubia, 2012)</w:t>
      </w:r>
      <w:r w:rsidR="0020711A">
        <w:rPr>
          <w:rFonts w:ascii="Times New Roman" w:hAnsi="Times New Roman" w:cs="Times New Roman"/>
          <w:sz w:val="24"/>
          <w:szCs w:val="24"/>
          <w:lang w:val="en-US"/>
        </w:rPr>
        <w:fldChar w:fldCharType="end"/>
      </w:r>
      <w:r w:rsidR="004F2E42">
        <w:rPr>
          <w:rFonts w:ascii="Times New Roman" w:hAnsi="Times New Roman" w:cs="Times New Roman"/>
          <w:sz w:val="24"/>
          <w:szCs w:val="24"/>
          <w:lang w:val="en-US"/>
        </w:rPr>
        <w:t>which will be discussed below</w:t>
      </w:r>
      <w:r w:rsidR="00544AAB">
        <w:rPr>
          <w:rFonts w:ascii="Times New Roman" w:hAnsi="Times New Roman" w:cs="Times New Roman"/>
          <w:sz w:val="24"/>
          <w:szCs w:val="24"/>
          <w:lang w:val="en-US"/>
        </w:rPr>
        <w:t xml:space="preserve">. </w:t>
      </w:r>
      <w:r>
        <w:rPr>
          <w:rFonts w:ascii="Times New Roman" w:hAnsi="Times New Roman" w:cs="Times New Roman"/>
          <w:sz w:val="24"/>
          <w:szCs w:val="24"/>
          <w:lang w:val="en-US"/>
        </w:rPr>
        <w:t>Between the ages 20 and 50 no changes in activation were found. Around 65 there seems to</w:t>
      </w:r>
      <w:r w:rsidR="00FF57AD">
        <w:rPr>
          <w:rFonts w:ascii="Times New Roman" w:hAnsi="Times New Roman" w:cs="Times New Roman"/>
          <w:sz w:val="24"/>
          <w:szCs w:val="24"/>
          <w:lang w:val="en-US"/>
        </w:rPr>
        <w:t xml:space="preserve"> be</w:t>
      </w:r>
      <w:r>
        <w:rPr>
          <w:rFonts w:ascii="Times New Roman" w:hAnsi="Times New Roman" w:cs="Times New Roman"/>
          <w:sz w:val="24"/>
          <w:szCs w:val="24"/>
          <w:lang w:val="en-US"/>
        </w:rPr>
        <w:t xml:space="preserve"> an increase </w:t>
      </w:r>
      <w:r w:rsidR="0020711A">
        <w:rPr>
          <w:rFonts w:ascii="Times New Roman" w:hAnsi="Times New Roman" w:cs="Times New Roman"/>
          <w:sz w:val="24"/>
          <w:szCs w:val="24"/>
          <w:lang w:val="en-US"/>
        </w:rPr>
        <w:t>in</w:t>
      </w:r>
      <w:r>
        <w:rPr>
          <w:rFonts w:ascii="Times New Roman" w:hAnsi="Times New Roman" w:cs="Times New Roman"/>
          <w:sz w:val="24"/>
          <w:szCs w:val="24"/>
          <w:lang w:val="en-US"/>
        </w:rPr>
        <w:t xml:space="preserve"> cortical and subcortical regions in the left hemisphere</w:t>
      </w:r>
      <w:r w:rsidR="0020711A">
        <w:rPr>
          <w:rFonts w:ascii="Times New Roman" w:hAnsi="Times New Roman" w:cs="Times New Roman"/>
          <w:sz w:val="24"/>
          <w:szCs w:val="24"/>
          <w:lang w:val="en-US"/>
        </w:rPr>
        <w:t xml:space="preserve">, which in older adults is often interpreted as </w:t>
      </w:r>
      <w:r w:rsidR="00B57BD9">
        <w:rPr>
          <w:rFonts w:ascii="Times New Roman" w:hAnsi="Times New Roman" w:cs="Times New Roman"/>
          <w:sz w:val="24"/>
          <w:szCs w:val="24"/>
          <w:lang w:val="en-US"/>
        </w:rPr>
        <w:t>compensation for functional decline</w:t>
      </w:r>
      <w:r w:rsidR="007F2331">
        <w:rPr>
          <w:rFonts w:ascii="Times New Roman" w:hAnsi="Times New Roman" w:cs="Times New Roman"/>
          <w:sz w:val="24"/>
          <w:szCs w:val="24"/>
          <w:lang w:val="en-US"/>
        </w:rPr>
        <w:t xml:space="preserve"> </w:t>
      </w:r>
      <w:r w:rsidR="007F2331">
        <w:rPr>
          <w:rFonts w:ascii="Times New Roman" w:hAnsi="Times New Roman" w:cs="Times New Roman"/>
          <w:sz w:val="24"/>
          <w:szCs w:val="24"/>
          <w:lang w:val="en-US"/>
        </w:rPr>
        <w:fldChar w:fldCharType="begin">
          <w:fldData xml:space="preserve">PFJlZm1hbj48Q2l0ZT48QXV0aG9yPkNhYmV6YTwvQXV0aG9yPjxZZWFyPjIwMDI8L1llYXI+PFJl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PFJlZm1hbj48Q2l0ZT48QXV0aG9yPkNhYmV6YTwvQXV0aG9yPjxZZWFyPjIwMDI8L1llYXI+PFJl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7F2331">
        <w:rPr>
          <w:rFonts w:ascii="Times New Roman" w:hAnsi="Times New Roman" w:cs="Times New Roman"/>
          <w:sz w:val="24"/>
          <w:szCs w:val="24"/>
          <w:lang w:val="en-US"/>
        </w:rPr>
        <w:fldChar w:fldCharType="separate"/>
      </w:r>
      <w:r w:rsidR="00BC2196">
        <w:rPr>
          <w:rFonts w:ascii="Times New Roman" w:hAnsi="Times New Roman" w:cs="Times New Roman"/>
          <w:noProof/>
          <w:sz w:val="24"/>
          <w:szCs w:val="24"/>
          <w:lang w:val="en-US"/>
        </w:rPr>
        <w:t>(Cabeza et al., 2002; Grady et al., 1994)</w:t>
      </w:r>
      <w:r w:rsidR="007F2331">
        <w:rPr>
          <w:rFonts w:ascii="Times New Roman" w:hAnsi="Times New Roman" w:cs="Times New Roman"/>
          <w:sz w:val="24"/>
          <w:szCs w:val="24"/>
          <w:lang w:val="en-US"/>
        </w:rPr>
        <w:fldChar w:fldCharType="end"/>
      </w:r>
      <w:r w:rsidR="002071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older adults again no changes were reported. </w:t>
      </w:r>
      <w:r w:rsidR="00B57BD9">
        <w:rPr>
          <w:rFonts w:ascii="Times New Roman" w:hAnsi="Times New Roman" w:cs="Times New Roman"/>
          <w:sz w:val="24"/>
          <w:szCs w:val="24"/>
          <w:lang w:val="en-US"/>
        </w:rPr>
        <w:t xml:space="preserve">However we must stress that, especially in ages 15 and older, these </w:t>
      </w:r>
      <w:r w:rsidR="006E0CC2">
        <w:rPr>
          <w:rFonts w:ascii="Times New Roman" w:hAnsi="Times New Roman" w:cs="Times New Roman"/>
          <w:sz w:val="24"/>
          <w:szCs w:val="24"/>
          <w:lang w:val="en-US"/>
        </w:rPr>
        <w:t>observations</w:t>
      </w:r>
      <w:r w:rsidR="00B57BD9">
        <w:rPr>
          <w:rFonts w:ascii="Times New Roman" w:hAnsi="Times New Roman" w:cs="Times New Roman"/>
          <w:sz w:val="24"/>
          <w:szCs w:val="24"/>
          <w:lang w:val="en-US"/>
        </w:rPr>
        <w:t xml:space="preserve"> are based on very few studies</w:t>
      </w:r>
      <w:r w:rsidR="006E0CC2">
        <w:rPr>
          <w:rFonts w:ascii="Times New Roman" w:hAnsi="Times New Roman" w:cs="Times New Roman"/>
          <w:sz w:val="24"/>
          <w:szCs w:val="24"/>
          <w:lang w:val="en-US"/>
        </w:rPr>
        <w:t xml:space="preserve"> and must be interpreted as a liberal impression of the results</w:t>
      </w:r>
      <w:r w:rsidR="00B57BD9">
        <w:rPr>
          <w:rFonts w:ascii="Times New Roman" w:hAnsi="Times New Roman" w:cs="Times New Roman"/>
          <w:sz w:val="24"/>
          <w:szCs w:val="24"/>
          <w:lang w:val="en-US"/>
        </w:rPr>
        <w:t>.</w:t>
      </w:r>
    </w:p>
    <w:p w:rsidR="00F2115E" w:rsidRDefault="006673B3" w:rsidP="00F2115E">
      <w:pPr>
        <w:pStyle w:val="NoSpacing"/>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Changes in activity in studies using an attention task seem to be </w:t>
      </w:r>
      <w:r w:rsidR="007F2981">
        <w:rPr>
          <w:rFonts w:ascii="Times New Roman" w:hAnsi="Times New Roman" w:cs="Times New Roman"/>
          <w:sz w:val="24"/>
          <w:szCs w:val="24"/>
          <w:lang w:val="en-US"/>
        </w:rPr>
        <w:t xml:space="preserve">mainly </w:t>
      </w:r>
      <w:r>
        <w:rPr>
          <w:rFonts w:ascii="Times New Roman" w:hAnsi="Times New Roman" w:cs="Times New Roman"/>
          <w:sz w:val="24"/>
          <w:szCs w:val="24"/>
          <w:lang w:val="en-US"/>
        </w:rPr>
        <w:t xml:space="preserve">right lateralized. </w:t>
      </w:r>
      <w:r w:rsidR="00C515E9">
        <w:rPr>
          <w:rFonts w:ascii="Times New Roman" w:hAnsi="Times New Roman" w:cs="Times New Roman"/>
          <w:sz w:val="24"/>
          <w:szCs w:val="24"/>
          <w:lang w:val="en-US"/>
        </w:rPr>
        <w:t xml:space="preserve">However, the study by </w:t>
      </w:r>
      <w:proofErr w:type="spellStart"/>
      <w:r w:rsidR="00C515E9">
        <w:rPr>
          <w:rFonts w:ascii="Times New Roman" w:hAnsi="Times New Roman" w:cs="Times New Roman"/>
          <w:sz w:val="24"/>
          <w:szCs w:val="24"/>
          <w:lang w:val="en-US"/>
        </w:rPr>
        <w:t>Durston</w:t>
      </w:r>
      <w:proofErr w:type="spellEnd"/>
      <w:r w:rsidR="00C515E9">
        <w:rPr>
          <w:rFonts w:ascii="Times New Roman" w:hAnsi="Times New Roman" w:cs="Times New Roman"/>
          <w:sz w:val="24"/>
          <w:szCs w:val="24"/>
          <w:lang w:val="en-US"/>
        </w:rPr>
        <w:t xml:space="preserve"> et al.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&lt;Refman&gt;&lt;Cite&gt;&lt;Author&gt;Durston&lt;/Author&gt;&lt;Year&gt;2006&lt;/Year&gt;&lt;RecNum&gt;698&lt;/RecNum&gt;&lt;MDL Ref_Type="Journal"&gt;&lt;Ref_Type&gt;Journal&lt;/Ref_Type&gt;&lt;Ref_ID&gt;698&lt;/Ref_ID&gt;&lt;Title_Primary&gt;A shift from diffuse to focal cortical activity with development&lt;/Title_Primary&gt;&lt;Authors_Primary&gt;Durston,S.&lt;/Authors_Primary&gt;&lt;Authors_Primary&gt;Davidson,M.C.&lt;/Authors_Primary&gt;&lt;Authors_Primary&gt;Tottenham,N.&lt;/Authors_Primary&gt;&lt;Authors_Primary&gt;Galvan,A.&lt;/Authors_Primary&gt;&lt;Authors_Primary&gt;Spicer,J.&lt;/Authors_Primary&gt;&lt;Authors_Primary&gt;Fossella,J.A.&lt;/Authors_Primary&gt;&lt;Authors_Primary&gt;Casey,B.J.&lt;/Authors_Primary&gt;&lt;Date_Primary&gt;2006/1&lt;/Date_Primary&gt;&lt;Keywords&gt;Adult&lt;/Keywords&gt;&lt;Keywords&gt;Age Factors&lt;/Keywords&gt;&lt;Keywords&gt;Brain&lt;/Keywords&gt;&lt;Keywords&gt;Brain Mapping&lt;/Keywords&gt;&lt;Keywords&gt;Child&lt;/Keywords&gt;&lt;Keywords&gt;Cognition&lt;/Keywords&gt;&lt;Keywords&gt;Cross-Sectional Studies&lt;/Keywords&gt;&lt;Keywords&gt;Female&lt;/Keywords&gt;&lt;Keywords&gt;growth &amp;amp; development&lt;/Keywords&gt;&lt;Keywords&gt;Humans&lt;/Keywords&gt;&lt;Keywords&gt;Learning&lt;/Keywords&gt;&lt;Keywords&gt;Longitudinal Studies&lt;/Keywords&gt;&lt;Keywords&gt;Magnetic Resonance Imaging&lt;/Keywords&gt;&lt;Keywords&gt;Male&lt;/Keywords&gt;&lt;Keywords&gt;New York&lt;/Keywords&gt;&lt;Keywords&gt;physiology&lt;/Keywords&gt;&lt;Keywords&gt;Research&lt;/Keywords&gt;&lt;Keywords&gt;Time&lt;/Keywords&gt;&lt;Keywords&gt;Universities&lt;/Keywords&gt;&lt;Reprint&gt;Not in File&lt;/Reprint&gt;&lt;Start_Page&gt;1&lt;/Start_Page&gt;&lt;End_Page&gt;8&lt;/End_Page&gt;&lt;Periodical&gt;Dev.Sci.&lt;/Periodical&gt;&lt;Volume&gt;9&lt;/Volume&gt;&lt;Issue&gt;1&lt;/Issue&gt;&lt;Misc_3&gt;DESC454 [pii];10.1111/j.1467-7687.2005.00454.x [doi]&lt;/Misc_3&gt;&lt;Address&gt;Sackler Institute for Developmental Psychobiology, Weill Medical College of Cornell University, New York, USA. S.Durston@azu.nl&lt;/Address&gt;&lt;Web_URL&gt;PM:16445387&lt;/Web_URL&gt;&lt;ZZ_JournalStdAbbrev&gt;&lt;f name="System"&gt;Dev.Sci.&lt;/f&gt;&lt;/ZZ_JournalStdAbbrev&gt;&lt;ZZ_WorkformID&gt;1&lt;/ZZ_WorkformID&gt;&lt;/MDL&gt;&lt;/Cite&gt;&lt;/Refman&gt;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74321">
        <w:rPr>
          <w:rFonts w:ascii="Times New Roman" w:hAnsi="Times New Roman" w:cs="Times New Roman"/>
          <w:noProof/>
          <w:sz w:val="24"/>
          <w:szCs w:val="24"/>
          <w:lang w:val="en-US"/>
        </w:rPr>
        <w:t>(Durston et al., 2006)</w:t>
      </w:r>
      <w:r w:rsidR="00D56C7F">
        <w:rPr>
          <w:rFonts w:ascii="Times New Roman" w:hAnsi="Times New Roman" w:cs="Times New Roman"/>
          <w:sz w:val="24"/>
          <w:szCs w:val="24"/>
          <w:lang w:val="en-US"/>
        </w:rPr>
        <w:fldChar w:fldCharType="end"/>
      </w:r>
      <w:r w:rsidR="00162243">
        <w:rPr>
          <w:rFonts w:ascii="Times New Roman" w:hAnsi="Times New Roman" w:cs="Times New Roman"/>
          <w:sz w:val="24"/>
          <w:szCs w:val="24"/>
          <w:lang w:val="en-US"/>
        </w:rPr>
        <w:t xml:space="preserve"> </w:t>
      </w:r>
      <w:r w:rsidR="00C515E9">
        <w:rPr>
          <w:rFonts w:ascii="Times New Roman" w:hAnsi="Times New Roman" w:cs="Times New Roman"/>
          <w:sz w:val="24"/>
          <w:szCs w:val="24"/>
          <w:lang w:val="en-US"/>
        </w:rPr>
        <w:t>reports a decrease</w:t>
      </w:r>
      <w:r w:rsidR="002A55C4">
        <w:rPr>
          <w:rFonts w:ascii="Times New Roman" w:hAnsi="Times New Roman" w:cs="Times New Roman"/>
          <w:sz w:val="24"/>
          <w:szCs w:val="24"/>
          <w:lang w:val="en-US"/>
        </w:rPr>
        <w:t xml:space="preserve"> only</w:t>
      </w:r>
      <w:r w:rsidR="00C515E9">
        <w:rPr>
          <w:rFonts w:ascii="Times New Roman" w:hAnsi="Times New Roman" w:cs="Times New Roman"/>
          <w:sz w:val="24"/>
          <w:szCs w:val="24"/>
          <w:lang w:val="en-US"/>
        </w:rPr>
        <w:t xml:space="preserve"> in the left </w:t>
      </w:r>
      <w:r w:rsidR="009F4C96">
        <w:rPr>
          <w:rFonts w:ascii="Times New Roman" w:hAnsi="Times New Roman" w:cs="Times New Roman"/>
          <w:sz w:val="24"/>
          <w:szCs w:val="24"/>
          <w:lang w:val="en-US"/>
        </w:rPr>
        <w:t>dorsolateral prefrontal cortex (DLPFC)</w:t>
      </w:r>
      <w:r w:rsidR="00C515E9">
        <w:rPr>
          <w:rFonts w:ascii="Times New Roman" w:hAnsi="Times New Roman" w:cs="Times New Roman"/>
          <w:sz w:val="24"/>
          <w:szCs w:val="24"/>
          <w:lang w:val="en-US"/>
        </w:rPr>
        <w:t xml:space="preserve"> in the whole brain analysis of  task-related activation compared to rest. </w:t>
      </w:r>
      <w:r w:rsidR="007F2981">
        <w:rPr>
          <w:rFonts w:ascii="Times New Roman" w:hAnsi="Times New Roman" w:cs="Times New Roman"/>
          <w:sz w:val="24"/>
          <w:szCs w:val="24"/>
          <w:lang w:val="en-US"/>
        </w:rPr>
        <w:t>Other</w:t>
      </w:r>
      <w:r w:rsidR="002A55C4">
        <w:rPr>
          <w:rFonts w:ascii="Times New Roman" w:hAnsi="Times New Roman" w:cs="Times New Roman"/>
          <w:sz w:val="24"/>
          <w:szCs w:val="24"/>
          <w:lang w:val="en-US"/>
        </w:rPr>
        <w:t>, mostly right-hemispheric,</w:t>
      </w:r>
      <w:r w:rsidR="007F2981">
        <w:rPr>
          <w:rFonts w:ascii="Times New Roman" w:hAnsi="Times New Roman" w:cs="Times New Roman"/>
          <w:sz w:val="24"/>
          <w:szCs w:val="24"/>
          <w:lang w:val="en-US"/>
        </w:rPr>
        <w:t xml:space="preserve"> activation changes were the result of a</w:t>
      </w:r>
      <w:r w:rsidR="00C515E9">
        <w:rPr>
          <w:rFonts w:ascii="Times New Roman" w:hAnsi="Times New Roman" w:cs="Times New Roman"/>
          <w:sz w:val="24"/>
          <w:szCs w:val="24"/>
          <w:lang w:val="en-US"/>
        </w:rPr>
        <w:t xml:space="preserve"> ROI analysis </w:t>
      </w:r>
      <w:r w:rsidR="007F2981">
        <w:rPr>
          <w:rFonts w:ascii="Times New Roman" w:hAnsi="Times New Roman" w:cs="Times New Roman"/>
          <w:sz w:val="24"/>
          <w:szCs w:val="24"/>
          <w:lang w:val="en-US"/>
        </w:rPr>
        <w:t xml:space="preserve">that </w:t>
      </w:r>
      <w:r w:rsidR="00C515E9">
        <w:rPr>
          <w:rFonts w:ascii="Times New Roman" w:hAnsi="Times New Roman" w:cs="Times New Roman"/>
          <w:sz w:val="24"/>
          <w:szCs w:val="24"/>
          <w:lang w:val="en-US"/>
        </w:rPr>
        <w:t>compared</w:t>
      </w:r>
      <w:r w:rsidR="007F2981">
        <w:rPr>
          <w:rFonts w:ascii="Times New Roman" w:hAnsi="Times New Roman" w:cs="Times New Roman"/>
          <w:sz w:val="24"/>
          <w:szCs w:val="24"/>
          <w:lang w:val="en-US"/>
        </w:rPr>
        <w:t xml:space="preserve"> activity changes between </w:t>
      </w:r>
      <w:r w:rsidR="00C515E9">
        <w:rPr>
          <w:rFonts w:ascii="Times New Roman" w:hAnsi="Times New Roman" w:cs="Times New Roman"/>
          <w:sz w:val="24"/>
          <w:szCs w:val="24"/>
          <w:lang w:val="en-US"/>
        </w:rPr>
        <w:t xml:space="preserve">target </w:t>
      </w:r>
      <w:r w:rsidR="007F2981">
        <w:rPr>
          <w:rFonts w:ascii="Times New Roman" w:hAnsi="Times New Roman" w:cs="Times New Roman"/>
          <w:sz w:val="24"/>
          <w:szCs w:val="24"/>
          <w:lang w:val="en-US"/>
        </w:rPr>
        <w:t>and</w:t>
      </w:r>
      <w:r w:rsidR="00C515E9">
        <w:rPr>
          <w:rFonts w:ascii="Times New Roman" w:hAnsi="Times New Roman" w:cs="Times New Roman"/>
          <w:sz w:val="24"/>
          <w:szCs w:val="24"/>
          <w:lang w:val="en-US"/>
        </w:rPr>
        <w:t xml:space="preserve"> non-target trials. The study by </w:t>
      </w:r>
      <w:proofErr w:type="spellStart"/>
      <w:r w:rsidR="00C515E9">
        <w:rPr>
          <w:rFonts w:ascii="Times New Roman" w:hAnsi="Times New Roman" w:cs="Times New Roman"/>
          <w:sz w:val="24"/>
          <w:szCs w:val="24"/>
          <w:lang w:val="en-US"/>
        </w:rPr>
        <w:t>Konrad</w:t>
      </w:r>
      <w:proofErr w:type="spellEnd"/>
      <w:r w:rsidR="00162243">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dGU+PC9SZWZtYW4+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dGU+PC9SZWZtYW4+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F74321">
        <w:rPr>
          <w:rFonts w:ascii="Times New Roman" w:hAnsi="Times New Roman" w:cs="Times New Roman"/>
          <w:noProof/>
          <w:sz w:val="24"/>
          <w:szCs w:val="24"/>
          <w:lang w:val="en-US"/>
        </w:rPr>
        <w:t>(Konrad et al., 2007)</w:t>
      </w:r>
      <w:r w:rsidR="00D56C7F">
        <w:rPr>
          <w:rFonts w:ascii="Times New Roman" w:hAnsi="Times New Roman" w:cs="Times New Roman"/>
          <w:sz w:val="24"/>
          <w:szCs w:val="24"/>
          <w:lang w:val="en-US"/>
        </w:rPr>
        <w:fldChar w:fldCharType="end"/>
      </w:r>
      <w:r w:rsidR="00C515E9">
        <w:rPr>
          <w:rFonts w:ascii="Times New Roman" w:hAnsi="Times New Roman" w:cs="Times New Roman"/>
          <w:sz w:val="24"/>
          <w:szCs w:val="24"/>
          <w:lang w:val="en-US"/>
        </w:rPr>
        <w:t xml:space="preserve"> also shows activation</w:t>
      </w:r>
      <w:r w:rsidR="00633E49">
        <w:rPr>
          <w:rFonts w:ascii="Times New Roman" w:hAnsi="Times New Roman" w:cs="Times New Roman"/>
          <w:sz w:val="24"/>
          <w:szCs w:val="24"/>
          <w:lang w:val="en-US"/>
        </w:rPr>
        <w:t xml:space="preserve"> increases</w:t>
      </w:r>
      <w:r w:rsidR="00C515E9">
        <w:rPr>
          <w:rFonts w:ascii="Times New Roman" w:hAnsi="Times New Roman" w:cs="Times New Roman"/>
          <w:sz w:val="24"/>
          <w:szCs w:val="24"/>
          <w:lang w:val="en-US"/>
        </w:rPr>
        <w:t xml:space="preserve"> in the right hemisphere. But here, </w:t>
      </w:r>
      <w:r w:rsidR="007F2981">
        <w:rPr>
          <w:rFonts w:ascii="Times New Roman" w:hAnsi="Times New Roman" w:cs="Times New Roman"/>
          <w:sz w:val="24"/>
          <w:szCs w:val="24"/>
          <w:lang w:val="en-US"/>
        </w:rPr>
        <w:t>they chose</w:t>
      </w:r>
      <w:r w:rsidR="00C515E9">
        <w:rPr>
          <w:rFonts w:ascii="Times New Roman" w:hAnsi="Times New Roman" w:cs="Times New Roman"/>
          <w:sz w:val="24"/>
          <w:szCs w:val="24"/>
          <w:lang w:val="en-US"/>
        </w:rPr>
        <w:t xml:space="preserve"> for </w:t>
      </w:r>
      <w:r w:rsidR="007F2981">
        <w:rPr>
          <w:rFonts w:ascii="Times New Roman" w:hAnsi="Times New Roman" w:cs="Times New Roman"/>
          <w:sz w:val="24"/>
          <w:szCs w:val="24"/>
          <w:lang w:val="en-US"/>
        </w:rPr>
        <w:t xml:space="preserve">peak voxel analysis in </w:t>
      </w:r>
      <w:r w:rsidR="00C515E9">
        <w:rPr>
          <w:rFonts w:ascii="Times New Roman" w:hAnsi="Times New Roman" w:cs="Times New Roman"/>
          <w:sz w:val="24"/>
          <w:szCs w:val="24"/>
          <w:lang w:val="en-US"/>
        </w:rPr>
        <w:t xml:space="preserve">the right-hemispheric region based on </w:t>
      </w:r>
      <w:r w:rsidR="007F2981">
        <w:rPr>
          <w:rFonts w:ascii="Times New Roman" w:hAnsi="Times New Roman" w:cs="Times New Roman"/>
          <w:sz w:val="24"/>
          <w:szCs w:val="24"/>
          <w:lang w:val="en-US"/>
        </w:rPr>
        <w:t xml:space="preserve">a </w:t>
      </w:r>
      <w:r w:rsidR="00C515E9">
        <w:rPr>
          <w:rFonts w:ascii="Times New Roman" w:hAnsi="Times New Roman" w:cs="Times New Roman"/>
          <w:sz w:val="24"/>
          <w:szCs w:val="24"/>
          <w:lang w:val="en-US"/>
        </w:rPr>
        <w:t>significant group by time effect between ADHD patients an healthy subjects</w:t>
      </w:r>
      <w:r w:rsidR="007F2981">
        <w:rPr>
          <w:rFonts w:ascii="Times New Roman" w:hAnsi="Times New Roman" w:cs="Times New Roman"/>
          <w:sz w:val="24"/>
          <w:szCs w:val="24"/>
          <w:lang w:val="en-US"/>
        </w:rPr>
        <w:t>. It is not possible to determine whether similar changes occur in other, possibly left-hemispheric, regions using a peak voxel comparison</w:t>
      </w:r>
      <w:r w:rsidR="00C515E9">
        <w:rPr>
          <w:rFonts w:ascii="Times New Roman" w:hAnsi="Times New Roman" w:cs="Times New Roman"/>
          <w:sz w:val="24"/>
          <w:szCs w:val="24"/>
          <w:lang w:val="en-US"/>
        </w:rPr>
        <w:t>.</w:t>
      </w:r>
      <w:r w:rsidR="007F2981">
        <w:rPr>
          <w:rFonts w:ascii="Times New Roman" w:hAnsi="Times New Roman" w:cs="Times New Roman"/>
          <w:sz w:val="24"/>
          <w:szCs w:val="24"/>
          <w:lang w:val="en-US"/>
        </w:rPr>
        <w:t xml:space="preserve"> </w:t>
      </w:r>
      <w:r w:rsidR="00C515E9">
        <w:rPr>
          <w:rFonts w:ascii="Times New Roman" w:hAnsi="Times New Roman" w:cs="Times New Roman"/>
          <w:sz w:val="24"/>
          <w:szCs w:val="24"/>
          <w:lang w:val="en-US"/>
        </w:rPr>
        <w:t xml:space="preserve"> </w:t>
      </w:r>
      <w:r w:rsidR="007F2981">
        <w:rPr>
          <w:rFonts w:ascii="Times New Roman" w:hAnsi="Times New Roman" w:cs="Times New Roman"/>
          <w:sz w:val="24"/>
          <w:szCs w:val="24"/>
          <w:lang w:val="en-US"/>
        </w:rPr>
        <w:t>Therefore, a</w:t>
      </w:r>
      <w:r w:rsidR="00C515E9">
        <w:rPr>
          <w:rFonts w:ascii="Times New Roman" w:hAnsi="Times New Roman" w:cs="Times New Roman"/>
          <w:sz w:val="24"/>
          <w:szCs w:val="24"/>
          <w:lang w:val="en-US"/>
        </w:rPr>
        <w:t xml:space="preserve">lthough in </w:t>
      </w:r>
      <w:r w:rsidR="007F2981">
        <w:rPr>
          <w:rFonts w:ascii="Times New Roman" w:hAnsi="Times New Roman" w:cs="Times New Roman"/>
          <w:sz w:val="24"/>
          <w:szCs w:val="24"/>
          <w:lang w:val="en-US"/>
        </w:rPr>
        <w:t xml:space="preserve">the results </w:t>
      </w:r>
      <w:r w:rsidR="00C515E9">
        <w:rPr>
          <w:rFonts w:ascii="Times New Roman" w:hAnsi="Times New Roman" w:cs="Times New Roman"/>
          <w:sz w:val="24"/>
          <w:szCs w:val="24"/>
          <w:lang w:val="en-US"/>
        </w:rPr>
        <w:t>more right-hemispheric regions show differences in activation over time</w:t>
      </w:r>
      <w:r w:rsidR="007F2981">
        <w:rPr>
          <w:rFonts w:ascii="Times New Roman" w:hAnsi="Times New Roman" w:cs="Times New Roman"/>
          <w:sz w:val="24"/>
          <w:szCs w:val="24"/>
          <w:lang w:val="en-US"/>
        </w:rPr>
        <w:t xml:space="preserve"> compared to left</w:t>
      </w:r>
      <w:r w:rsidR="00C515E9">
        <w:rPr>
          <w:rFonts w:ascii="Times New Roman" w:hAnsi="Times New Roman" w:cs="Times New Roman"/>
          <w:sz w:val="24"/>
          <w:szCs w:val="24"/>
          <w:lang w:val="en-US"/>
        </w:rPr>
        <w:t xml:space="preserve">, </w:t>
      </w:r>
      <w:r w:rsidR="007F2981">
        <w:rPr>
          <w:rFonts w:ascii="Times New Roman" w:hAnsi="Times New Roman" w:cs="Times New Roman"/>
          <w:sz w:val="24"/>
          <w:szCs w:val="24"/>
          <w:lang w:val="en-US"/>
        </w:rPr>
        <w:t xml:space="preserve">due to </w:t>
      </w:r>
      <w:r w:rsidR="00C515E9">
        <w:rPr>
          <w:rFonts w:ascii="Times New Roman" w:hAnsi="Times New Roman" w:cs="Times New Roman"/>
          <w:sz w:val="24"/>
          <w:szCs w:val="24"/>
          <w:lang w:val="en-US"/>
        </w:rPr>
        <w:t xml:space="preserve">the differences in analytic approach </w:t>
      </w:r>
      <w:r w:rsidR="007F2981">
        <w:rPr>
          <w:rFonts w:ascii="Times New Roman" w:hAnsi="Times New Roman" w:cs="Times New Roman"/>
          <w:sz w:val="24"/>
          <w:szCs w:val="24"/>
          <w:lang w:val="en-US"/>
        </w:rPr>
        <w:t xml:space="preserve">no </w:t>
      </w:r>
      <w:r w:rsidR="00527C59">
        <w:rPr>
          <w:rFonts w:ascii="Times New Roman" w:hAnsi="Times New Roman" w:cs="Times New Roman"/>
          <w:sz w:val="24"/>
          <w:szCs w:val="24"/>
          <w:lang w:val="en-US"/>
        </w:rPr>
        <w:t>generalizations</w:t>
      </w:r>
      <w:r w:rsidR="007F2981">
        <w:rPr>
          <w:rFonts w:ascii="Times New Roman" w:hAnsi="Times New Roman" w:cs="Times New Roman"/>
          <w:sz w:val="24"/>
          <w:szCs w:val="24"/>
          <w:lang w:val="en-US"/>
        </w:rPr>
        <w:t xml:space="preserve"> about</w:t>
      </w:r>
      <w:r w:rsidR="001E4402">
        <w:rPr>
          <w:rFonts w:ascii="Times New Roman" w:hAnsi="Times New Roman" w:cs="Times New Roman"/>
          <w:sz w:val="24"/>
          <w:szCs w:val="24"/>
          <w:lang w:val="en-US"/>
        </w:rPr>
        <w:t xml:space="preserve"> </w:t>
      </w:r>
      <w:r w:rsidR="007F2981">
        <w:rPr>
          <w:rFonts w:ascii="Times New Roman" w:hAnsi="Times New Roman" w:cs="Times New Roman"/>
          <w:sz w:val="24"/>
          <w:szCs w:val="24"/>
          <w:lang w:val="en-US"/>
        </w:rPr>
        <w:t xml:space="preserve">lateralization </w:t>
      </w:r>
      <w:r w:rsidR="001E4402">
        <w:rPr>
          <w:rFonts w:ascii="Times New Roman" w:hAnsi="Times New Roman" w:cs="Times New Roman"/>
          <w:sz w:val="24"/>
          <w:szCs w:val="24"/>
          <w:lang w:val="en-US"/>
        </w:rPr>
        <w:t xml:space="preserve">in attention-related activity </w:t>
      </w:r>
      <w:r w:rsidR="007F2981">
        <w:rPr>
          <w:rFonts w:ascii="Times New Roman" w:hAnsi="Times New Roman" w:cs="Times New Roman"/>
          <w:sz w:val="24"/>
          <w:szCs w:val="24"/>
          <w:lang w:val="en-US"/>
        </w:rPr>
        <w:t>can be derived from these results</w:t>
      </w:r>
      <w:r w:rsidR="00C515E9">
        <w:rPr>
          <w:rFonts w:ascii="Times New Roman" w:hAnsi="Times New Roman" w:cs="Times New Roman"/>
          <w:sz w:val="24"/>
          <w:szCs w:val="24"/>
          <w:lang w:val="en-US"/>
        </w:rPr>
        <w:t>.</w:t>
      </w:r>
    </w:p>
    <w:p w:rsidR="00F2115E" w:rsidRDefault="00F2115E" w:rsidP="00F2115E">
      <w:pPr>
        <w:spacing w:line="480" w:lineRule="auto"/>
        <w:rPr>
          <w:rFonts w:ascii="Times New Roman" w:hAnsi="Times New Roman" w:cs="Times New Roman"/>
          <w:sz w:val="24"/>
          <w:szCs w:val="24"/>
          <w:lang w:val="en-US"/>
        </w:rPr>
      </w:pPr>
    </w:p>
    <w:p w:rsidR="00974DB5" w:rsidRDefault="00A7353D" w:rsidP="00F2115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Inspection of longitudinal activity changes in language studies shows activity changes, predominantly increases, in the left hemisphere. This fits well with cross-sectional results on language development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&lt;Refman&gt;&lt;Cite&gt;&lt;Author&gt;Holland&lt;/Author&gt;&lt;Year&gt;2001&lt;/Year&gt;&lt;RecNum&gt;721&lt;/RecNum&gt;&lt;MDL Ref_Type="Journal"&gt;&lt;Ref_Type&gt;Journal&lt;/Ref_Type&gt;&lt;Ref_ID&gt;721&lt;/Ref_ID&gt;&lt;Title_Primary&gt;Normal fMRI brain activation patterns in children performing a verb generation task&lt;/Title_Primary&gt;&lt;Authors_Primary&gt;Holland,S.K.&lt;/Authors_Primary&gt;&lt;Authors_Primary&gt;Plante,E.&lt;/Authors_Primary&gt;&lt;Authors_Primary&gt;Weber,Byars A.&lt;/Authors_Primary&gt;&lt;Authors_Primary&gt;Strawsburg,R.H.&lt;/Authors_Primary&gt;&lt;Authors_Primary&gt;Schmithorst,V.J.&lt;/Authors_Primary&gt;&lt;Authors_Primary&gt;Ball,W.S.,Jr.&lt;/Authors_Primary&gt;&lt;Date_Primary&gt;2001/10&lt;/Date_Primary&gt;&lt;Keywords&gt;Adolescent&lt;/Keywords&gt;&lt;Keywords&gt;Adult&lt;/Keywords&gt;&lt;Keywords&gt;Association&lt;/Keywords&gt;&lt;Keywords&gt;Brain&lt;/Keywords&gt;&lt;Keywords&gt;Brain Mapping&lt;/Keywords&gt;&lt;Keywords&gt;Child&lt;/Keywords&gt;&lt;Keywords&gt;Dominance,Cerebral&lt;/Keywords&gt;&lt;Keywords&gt;Female&lt;/Keywords&gt;&lt;Keywords&gt;Humans&lt;/Keywords&gt;&lt;Keywords&gt;Language&lt;/Keywords&gt;&lt;Keywords&gt;Magnetic Resonance Imaging&lt;/Keywords&gt;&lt;Keywords&gt;Male&lt;/Keywords&gt;&lt;Keywords&gt;Ohio&lt;/Keywords&gt;&lt;Keywords&gt;physiology&lt;/Keywords&gt;&lt;Keywords&gt;Reference Values&lt;/Keywords&gt;&lt;Keywords&gt;Research&lt;/Keywords&gt;&lt;Keywords&gt;Universities&lt;/Keywords&gt;&lt;Keywords&gt;Verbal Behavior&lt;/Keywords&gt;&lt;Reprint&gt;Not in File&lt;/Reprint&gt;&lt;Start_Page&gt;837&lt;/Start_Page&gt;&lt;End_Page&gt;843&lt;/End_Page&gt;&lt;Periodical&gt;Neuroimage.&lt;/Periodical&gt;&lt;Volume&gt;14&lt;/Volume&gt;&lt;Issue&gt;4&lt;/Issue&gt;&lt;Misc_3&gt;10.1006/nimg.2001.0875 [doi];S1053-8119(01)90875-4 [pii]&lt;/Misc_3&gt;&lt;Address&gt;Children&amp;apos;s Hospital Research Foundation, University of Cincinnati, Cincinnati, Ohio, USA&lt;/Address&gt;&lt;Web_URL&gt;PM:11554802&lt;/Web_URL&gt;&lt;ZZ_JournalStdAbbrev&gt;&lt;f name="System"&gt;Neuroimage.&lt;/f&gt;&lt;/ZZ_JournalStdAbbrev&gt;&lt;ZZ_WorkformID&gt;1&lt;/ZZ_WorkformID&gt;&lt;/MDL&gt;&lt;/Cite&gt;&lt;/Refman&gt;</w:instrText>
      </w:r>
      <w:r w:rsidR="00D56C7F">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(Holland et al., 2001)</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 Since speech-related language functions, which both McNealy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&lt;Refman&gt;&lt;Cite&gt;&lt;Author&gt;McNealy&lt;/Author&gt;&lt;Year&gt;2011&lt;/Year&gt;&lt;RecNum&gt;701&lt;/RecNum&gt;&lt;MDL Ref_Type="Journal"&gt;&lt;Ref_Type&gt;Journal&lt;/Ref_Type&gt;&lt;Ref_ID&gt;701&lt;/Ref_ID&gt;&lt;Title_Primary&gt;Age and experience shape developmental changes in the neural basis of language-related learning&lt;/Title_Primary&gt;&lt;Authors_Primary&gt;McNealy,K.&lt;/Authors_Primary&gt;&lt;Authors_Primary&gt;Mazziotta,J.C.&lt;/Authors_Primary&gt;&lt;Authors_Primary&gt;Dapretto,M.&lt;/Authors_Primary&gt;&lt;Date_Primary&gt;2011/11&lt;/Date_Primary&gt;&lt;Keywords&gt;Acoustic Stimulation&lt;/Keywords&gt;&lt;Keywords&gt;Adolescent&lt;/Keywords&gt;&lt;Keywords&gt;Adult&lt;/Keywords&gt;&lt;Keywords&gt;Age Factors&lt;/Keywords&gt;&lt;Keywords&gt;Behavior&lt;/Keywords&gt;&lt;Keywords&gt;Behavioral Research&lt;/Keywords&gt;&lt;Keywords&gt;Brain&lt;/Keywords&gt;&lt;Keywords&gt;Brain Mapping&lt;/Keywords&gt;&lt;Keywords&gt;California&lt;/Keywords&gt;&lt;Keywords&gt;Child&lt;/Keywords&gt;&lt;Keywords&gt;Cross-Sectional Studies&lt;/Keywords&gt;&lt;Keywords&gt;Cues&lt;/Keywords&gt;&lt;Keywords&gt;Humans&lt;/Keywords&gt;&lt;Keywords&gt;Language&lt;/Keywords&gt;&lt;Keywords&gt;Learning&lt;/Keywords&gt;&lt;Keywords&gt;Longitudinal Studies&lt;/Keywords&gt;&lt;Keywords&gt;Los Angeles&lt;/Keywords&gt;&lt;Keywords&gt;Magnetic Resonance Imaging&lt;/Keywords&gt;&lt;Keywords&gt;physiology&lt;/Keywords&gt;&lt;Keywords&gt;Research&lt;/Keywords&gt;&lt;Keywords&gt;Sexual Maturation&lt;/Keywords&gt;&lt;Keywords&gt;Speech&lt;/Keywords&gt;&lt;Keywords&gt;Temporal Lobe&lt;/Keywords&gt;&lt;Keywords&gt;Time&lt;/Keywords&gt;&lt;Keywords&gt;Universities&lt;/Keywords&gt;&lt;Reprint&gt;Not in File&lt;/Reprint&gt;&lt;Start_Page&gt;1261&lt;/Start_Page&gt;&lt;End_Page&gt;1282&lt;/End_Page&gt;&lt;Periodical&gt;Dev.Sci.&lt;/Periodical&gt;&lt;Volume&gt;14&lt;/Volume&gt;&lt;Issue&gt;6&lt;/Issue&gt;&lt;Misc_3&gt;10.1111/j.1467-7687.2011.01075.x [doi]&lt;/Misc_3&gt;&lt;Address&gt;Ahmanson-Lovelace Brain Mapping Center, Semel Institute for Neuroscience and Human Behavior, University of California, Los Angeles, CA 90095, USA&lt;/Address&gt;&lt;Web_URL&gt;PM:22010887&lt;/Web_URL&gt;&lt;ZZ_JournalStdAbbrev&gt;&lt;f name="System"&gt;Dev.Sci.&lt;/f&gt;&lt;/ZZ_JournalStdAbbrev&gt;&lt;ZZ_WorkformID&gt;1&lt;/ZZ_WorkformID&gt;&lt;/MDL&gt;&lt;/Cite&gt;&lt;/Refman&gt;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(McNealy et al., 2011)</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Szaflarski’s</w:t>
      </w:r>
      <w:proofErr w:type="spellEnd"/>
      <w:r>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&lt;Refman&gt;&lt;Cite&gt;&lt;Author&gt;Szaflarski&lt;/Author&gt;&lt;Year&gt;2006&lt;/Year&gt;&lt;RecNum&gt;704&lt;/RecNum&gt;&lt;MDL Ref_Type="Journal"&gt;&lt;Ref_Type&gt;Journal&lt;/Ref_Type&gt;&lt;Ref_ID&gt;704&lt;/Ref_ID&gt;&lt;Title_Primary&gt;A longitudinal functional magnetic resonance imaging study of language development in children 5 to 11 years old&lt;/Title_Primary&gt;&lt;Authors_Primary&gt;Szaflarski,J.P.&lt;/Authors_Primary&gt;&lt;Authors_Primary&gt;Schmithorst,V.J.&lt;/Authors_Primary&gt;&lt;Authors_Primary&gt;Altaye,M.&lt;/Authors_Primary&gt;&lt;Authors_Primary&gt;Byars,A.W.&lt;/Authors_Primary&gt;&lt;Authors_Primary&gt;Ret,J.&lt;/Authors_Primary&gt;&lt;Authors_Primary&gt;Plante,E.&lt;/Authors_Primary&gt;&lt;Authors_Primary&gt;Holland,S.K.&lt;/Authors_Primary&gt;&lt;Date_Primary&gt;2006/5&lt;/Date_Primary&gt;&lt;Keywords&gt;Algorithms&lt;/Keywords&gt;&lt;Keywords&gt;analysis&lt;/Keywords&gt;&lt;Keywords&gt;anatomy &amp;amp; histology&lt;/Keywords&gt;&lt;Keywords&gt;Brain&lt;/Keywords&gt;&lt;Keywords&gt;Child&lt;/Keywords&gt;&lt;Keywords&gt;Child,Preschool&lt;/Keywords&gt;&lt;Keywords&gt;Cognition&lt;/Keywords&gt;&lt;Keywords&gt;Echo-Planar Imaging&lt;/Keywords&gt;&lt;Keywords&gt;Female&lt;/Keywords&gt;&lt;Keywords&gt;growth &amp;amp; development&lt;/Keywords&gt;&lt;Keywords&gt;Humans&lt;/Keywords&gt;&lt;Keywords&gt;Individuality&lt;/Keywords&gt;&lt;Keywords&gt;Language&lt;/Keywords&gt;&lt;Keywords&gt;Language Development&lt;/Keywords&gt;&lt;Keywords&gt;Longitudinal Studies&lt;/Keywords&gt;&lt;Keywords&gt;Magnetic Resonance Imaging&lt;/Keywords&gt;&lt;Keywords&gt;Male&lt;/Keywords&gt;&lt;Keywords&gt;methods&lt;/Keywords&gt;&lt;Keywords&gt;Neurology&lt;/Keywords&gt;&lt;Keywords&gt;Neuropsychological Tests&lt;/Keywords&gt;&lt;Keywords&gt;physiology&lt;/Keywords&gt;&lt;Keywords&gt;Psychomotor Performance&lt;/Keywords&gt;&lt;Keywords&gt;Research&lt;/Keywords&gt;&lt;Keywords&gt;Semantics&lt;/Keywords&gt;&lt;Keywords&gt;Thalamus&lt;/Keywords&gt;&lt;Keywords&gt;Universities&lt;/Keywords&gt;&lt;Reprint&gt;Not in File&lt;/Reprint&gt;&lt;Start_Page&gt;796&lt;/Start_Page&gt;&lt;End_Page&gt;807&lt;/End_Page&gt;&lt;Periodical&gt;Ann.Neurol.&lt;/Periodical&gt;&lt;Volume&gt;59&lt;/Volume&gt;&lt;Issue&gt;5&lt;/Issue&gt;&lt;User_Def_5&gt;PMC2265796&lt;/User_Def_5&gt;&lt;Misc_3&gt;10.1002/ana.20817 [doi]&lt;/Misc_3&gt;&lt;Address&gt;Department of Neurology, University of Cincinnati Medical Center, OH, USA&lt;/Address&gt;&lt;Web_URL&gt;PM:16498622&lt;/Web_URL&gt;&lt;ZZ_JournalStdAbbrev&gt;&lt;f name="System"&gt;Ann.Neurol.&lt;/f&gt;&lt;/ZZ_JournalStdAbbrev&gt;&lt;ZZ_WorkformID&gt;1&lt;/ZZ_WorkformID&gt;&lt;/MDL&gt;&lt;/Cite&gt;&lt;/Refman&gt;</w:instrText>
      </w:r>
      <w:r w:rsidR="00D56C7F">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(Szaflarski et al., 2006)</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study appeal to,  are mostly left-lateralized </w:t>
      </w:r>
      <w:r w:rsidR="00D56C7F">
        <w:rPr>
          <w:rFonts w:ascii="Times New Roman" w:hAnsi="Times New Roman" w:cs="Times New Roman"/>
          <w:sz w:val="24"/>
          <w:szCs w:val="24"/>
          <w:lang w:val="en-US"/>
        </w:rPr>
        <w:fldChar w:fldCharType="begin">
          <w:fldData xml:space="preserve">PFJlZm1hbj48Q2l0ZT48QXV0aG9yPkZyaWVkZXJpY2k8L0F1dGhvcj48WWVhcj4yMDExPC9ZZWFy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PFJlZm1hbj48Q2l0ZT48QXV0aG9yPkZyaWVkZXJpY2k8L0F1dGhvcj48WWVhcj4yMDExPC9ZZWFy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(Friederici, 2011; Hickok and Poeppel, 2007)</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it gives further support to the maturation theory that defines maturation as an increase of task-related areas in favor of non-related areas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&lt;Refman&gt;&lt;Cite&gt;&lt;Author&gt;Casey&lt;/Author&gt;&lt;Year&gt;2005&lt;/Year&gt;&lt;RecNum&gt;691&lt;/RecNum&gt;&lt;MDL Ref_Type="Journal"&gt;&lt;Ref_Type&gt;Journal&lt;/Ref_Type&gt;&lt;Ref_ID&gt;691&lt;/Ref_ID&gt;&lt;Title_Primary&gt;Imaging the developing brain: what have we learned about cognitive development?&lt;/Title_Primary&gt;&lt;Authors_Primary&gt;Casey,B.J.&lt;/Authors_Primary&gt;&lt;Authors_Primary&gt;Tottenham,N.&lt;/Authors_Primary&gt;&lt;Authors_Primary&gt;Liston,C.&lt;/Authors_Primary&gt;&lt;Authors_Primary&gt;Durston,S.&lt;/Authors_Primary&gt;&lt;Date_Primary&gt;2005/3&lt;/Date_Primary&gt;&lt;Keywords&gt;Adolescent&lt;/Keywords&gt;&lt;Keywords&gt;Anatomy&lt;/Keywords&gt;&lt;Keywords&gt;anatomy &amp;amp; histology&lt;/Keywords&gt;&lt;Keywords&gt;Association&lt;/Keywords&gt;&lt;Keywords&gt;Behavior&lt;/Keywords&gt;&lt;Keywords&gt;Brain&lt;/Keywords&gt;&lt;Keywords&gt;Brain Mapping&lt;/Keywords&gt;&lt;Keywords&gt;Child&lt;/Keywords&gt;&lt;Keywords&gt;Child Development&lt;/Keywords&gt;&lt;Keywords&gt;Child,Preschool&lt;/Keywords&gt;&lt;Keywords&gt;Cognition&lt;/Keywords&gt;&lt;Keywords&gt;Diagnostic Imaging&lt;/Keywords&gt;&lt;Keywords&gt;growth &amp;amp; development&lt;/Keywords&gt;&lt;Keywords&gt;Humans&lt;/Keywords&gt;&lt;Keywords&gt;Infant&lt;/Keywords&gt;&lt;Keywords&gt;Life&lt;/Keywords&gt;&lt;Keywords&gt;Nerve Net&lt;/Keywords&gt;&lt;Keywords&gt;Neurobiology&lt;/Keywords&gt;&lt;Keywords&gt;New York&lt;/Keywords&gt;&lt;Keywords&gt;physiology&lt;/Keywords&gt;&lt;Keywords&gt;Research&lt;/Keywords&gt;&lt;Keywords&gt;Universities&lt;/Keywords&gt;&lt;Reprint&gt;Not in File&lt;/Reprint&gt;&lt;Start_Page&gt;104&lt;/Start_Page&gt;&lt;End_Page&gt;110&lt;/End_Page&gt;&lt;Periodical&gt;Trends Cogn Sci.&lt;/Periodical&gt;&lt;Volume&gt;9&lt;/Volume&gt;&lt;Issue&gt;3&lt;/Issue&gt;&lt;Misc_3&gt;S1364-6613(05)00030-6 [pii];10.1016/j.tics.2005.01.011 [doi]&lt;/Misc_3&gt;&lt;Address&gt;Sackler Institute for Developmental Psychobiology, Weill Medical College of Cornell University, 1300 York Avenue, Box 140, New York, NY 10021, USA. bjc2002@med.cornell.edu&lt;/Address&gt;&lt;Web_URL&gt;PM:15737818&lt;/Web_URL&gt;&lt;ZZ_JournalFull&gt;&lt;f name="System"&gt;Trends Cogn Sci.&lt;/f&gt;&lt;/ZZ_JournalFull&gt;&lt;ZZ_WorkformID&gt;1&lt;/ZZ_WorkformID&gt;&lt;/MDL&gt;&lt;/Cite&gt;&lt;/Refman&gt;</w:instrText>
      </w:r>
      <w:r w:rsidR="00D56C7F">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(Casey et al., 2005)</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F16B50" w:rsidRDefault="00F075A7" w:rsidP="00F2115E">
      <w:pPr>
        <w:pStyle w:val="NoSpacing"/>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 find </w:t>
      </w:r>
      <w:r w:rsidR="00F16B50">
        <w:rPr>
          <w:rFonts w:ascii="Times New Roman" w:hAnsi="Times New Roman" w:cs="Times New Roman"/>
          <w:sz w:val="24"/>
          <w:szCs w:val="24"/>
          <w:lang w:val="en-US"/>
        </w:rPr>
        <w:t>little</w:t>
      </w:r>
      <w:r>
        <w:rPr>
          <w:rFonts w:ascii="Times New Roman" w:hAnsi="Times New Roman" w:cs="Times New Roman"/>
          <w:sz w:val="24"/>
          <w:szCs w:val="24"/>
          <w:lang w:val="en-US"/>
        </w:rPr>
        <w:t xml:space="preserve"> support for a sub-cortical to </w:t>
      </w:r>
      <w:r w:rsidR="00D4372E">
        <w:rPr>
          <w:rFonts w:ascii="Times New Roman" w:hAnsi="Times New Roman" w:cs="Times New Roman"/>
          <w:sz w:val="24"/>
          <w:szCs w:val="24"/>
          <w:lang w:val="en-US"/>
        </w:rPr>
        <w:t xml:space="preserve">(anterior) </w:t>
      </w:r>
      <w:r>
        <w:rPr>
          <w:rFonts w:ascii="Times New Roman" w:hAnsi="Times New Roman" w:cs="Times New Roman"/>
          <w:sz w:val="24"/>
          <w:szCs w:val="24"/>
          <w:lang w:val="en-US"/>
        </w:rPr>
        <w:t>cortical shift in children</w:t>
      </w:r>
      <w:r w:rsidR="00F16B50">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&lt;Refman&gt;&lt;Cite&gt;&lt;Author&gt;Rubia&lt;/Author&gt;&lt;Year&gt;2012&lt;/Year&gt;&lt;RecNum&gt;692&lt;/RecNum&gt;&lt;MDL Ref_Type="Journal"&gt;&lt;Ref_Type&gt;Journal&lt;/Ref_Type&gt;&lt;Ref_ID&gt;692&lt;/Ref_ID&gt;&lt;Title_Primary&gt;Functional brain imaging across development&lt;/Title_Primary&gt;&lt;Authors_Primary&gt;Rubia,K.&lt;/Authors_Primary&gt;&lt;Date_Primary&gt;2012/6/24&lt;/Date_Primary&gt;&lt;Keywords&gt;Association&lt;/Keywords&gt;&lt;Keywords&gt;Attention&lt;/Keywords&gt;&lt;Keywords&gt;Brain&lt;/Keywords&gt;&lt;Keywords&gt;Child&lt;/Keywords&gt;&lt;Keywords&gt;Cognition&lt;/Keywords&gt;&lt;Keywords&gt;London&lt;/Keywords&gt;&lt;Keywords&gt;Magnetic Resonance Imaging&lt;/Keywords&gt;&lt;Keywords&gt;Motivation&lt;/Keywords&gt;&lt;Reprint&gt;Not in File&lt;/Reprint&gt;&lt;Periodical&gt;Eur.Child Adolesc.Psychiatry&lt;/Periodical&gt;&lt;Misc_3&gt;10.1007/s00787-012-0291-8 [doi]&lt;/Misc_3&gt;&lt;Address&gt;Department of Child Psychiatry/SGDP, Institute of Psychiatry, P046, King&amp;apos;s College London, De Crepigny Park, London, SE5 8AF, UK, katya.rubia@kcl.ac.uk&lt;/Address&gt;&lt;Web_URL&gt;PM:22729957&lt;/Web_URL&gt;&lt;ZZ_JournalStdAbbrev&gt;&lt;f name="System"&gt;Eur.Child Adolesc.Psychiatry&lt;/f&gt;&lt;/ZZ_JournalStdAbbrev&gt;&lt;ZZ_WorkformID&gt;1&lt;/ZZ_WorkformID&gt;&lt;/MDL&gt;&lt;/Cite&gt;&lt;/Refman&gt;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(Rubia, 2012)</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since both increases and decreases in sub-cortical and cortical areas are reported across studies. </w:t>
      </w:r>
      <w:r w:rsidR="009D76B6">
        <w:rPr>
          <w:rFonts w:ascii="Times New Roman" w:hAnsi="Times New Roman" w:cs="Times New Roman"/>
          <w:sz w:val="24"/>
          <w:szCs w:val="24"/>
          <w:lang w:val="en-US"/>
        </w:rPr>
        <w:t>O</w:t>
      </w:r>
      <w:r w:rsidR="00F16B50">
        <w:rPr>
          <w:rFonts w:ascii="Times New Roman" w:hAnsi="Times New Roman" w:cs="Times New Roman"/>
          <w:sz w:val="24"/>
          <w:szCs w:val="24"/>
          <w:lang w:val="en-US"/>
        </w:rPr>
        <w:t xml:space="preserve">ne study in young children does </w:t>
      </w:r>
      <w:r w:rsidR="00086759">
        <w:rPr>
          <w:rFonts w:ascii="Times New Roman" w:hAnsi="Times New Roman" w:cs="Times New Roman"/>
          <w:sz w:val="24"/>
          <w:szCs w:val="24"/>
          <w:lang w:val="en-US"/>
        </w:rPr>
        <w:t>indicate</w:t>
      </w:r>
      <w:r w:rsidR="00F16B50">
        <w:rPr>
          <w:rFonts w:ascii="Times New Roman" w:hAnsi="Times New Roman" w:cs="Times New Roman"/>
          <w:sz w:val="24"/>
          <w:szCs w:val="24"/>
          <w:lang w:val="en-US"/>
        </w:rPr>
        <w:t xml:space="preserve"> such a shift in the left hemisphere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&lt;Refman&gt;&lt;Cite&gt;&lt;Author&gt;Szaflarski&lt;/Author&gt;&lt;Year&gt;2006&lt;/Year&gt;&lt;RecNum&gt;704&lt;/RecNum&gt;&lt;MDL Ref_Type="Journal"&gt;&lt;Ref_Type&gt;Journal&lt;/Ref_Type&gt;&lt;Ref_ID&gt;704&lt;/Ref_ID&gt;&lt;Title_Primary&gt;A longitudinal functional magnetic resonance imaging study of language development in children 5 to 11 years old&lt;/Title_Primary&gt;&lt;Authors_Primary&gt;Szaflarski,J.P.&lt;/Authors_Primary&gt;&lt;Authors_Primary&gt;Schmithorst,V.J.&lt;/Authors_Primary&gt;&lt;Authors_Primary&gt;Altaye,M.&lt;/Authors_Primary&gt;&lt;Authors_Primary&gt;Byars,A.W.&lt;/Authors_Primary&gt;&lt;Authors_Primary&gt;Ret,J.&lt;/Authors_Primary&gt;&lt;Authors_Primary&gt;Plante,E.&lt;/Authors_Primary&gt;&lt;Authors_Primary&gt;Holland,S.K.&lt;/Authors_Primary&gt;&lt;Date_Primary&gt;2006/5&lt;/Date_Primary&gt;&lt;Keywords&gt;Algorithms&lt;/Keywords&gt;&lt;Keywords&gt;analysis&lt;/Keywords&gt;&lt;Keywords&gt;anatomy &amp;amp; histology&lt;/Keywords&gt;&lt;Keywords&gt;Brain&lt;/Keywords&gt;&lt;Keywords&gt;Child&lt;/Keywords&gt;&lt;Keywords&gt;Child,Preschool&lt;/Keywords&gt;&lt;Keywords&gt;Cognition&lt;/Keywords&gt;&lt;Keywords&gt;Echo-Planar Imaging&lt;/Keywords&gt;&lt;Keywords&gt;Female&lt;/Keywords&gt;&lt;Keywords&gt;growth &amp;amp; development&lt;/Keywords&gt;&lt;Keywords&gt;Humans&lt;/Keywords&gt;&lt;Keywords&gt;Individuality&lt;/Keywords&gt;&lt;Keywords&gt;Language&lt;/Keywords&gt;&lt;Keywords&gt;Language Development&lt;/Keywords&gt;&lt;Keywords&gt;Longitudinal Studies&lt;/Keywords&gt;&lt;Keywords&gt;Magnetic Resonance Imaging&lt;/Keywords&gt;&lt;Keywords&gt;Male&lt;/Keywords&gt;&lt;Keywords&gt;methods&lt;/Keywords&gt;&lt;Keywords&gt;Neurology&lt;/Keywords&gt;&lt;Keywords&gt;Neuropsychological Tests&lt;/Keywords&gt;&lt;Keywords&gt;physiology&lt;/Keywords&gt;&lt;Keywords&gt;Psychomotor Performance&lt;/Keywords&gt;&lt;Keywords&gt;Research&lt;/Keywords&gt;&lt;Keywords&gt;Semantics&lt;/Keywords&gt;&lt;Keywords&gt;Thalamus&lt;/Keywords&gt;&lt;Keywords&gt;Universities&lt;/Keywords&gt;&lt;Reprint&gt;Not in File&lt;/Reprint&gt;&lt;Start_Page&gt;796&lt;/Start_Page&gt;&lt;End_Page&gt;807&lt;/End_Page&gt;&lt;Periodical&gt;Ann.Neurol.&lt;/Periodical&gt;&lt;Volume&gt;59&lt;/Volume&gt;&lt;Issue&gt;5&lt;/Issue&gt;&lt;User_Def_5&gt;PMC2265796&lt;/User_Def_5&gt;&lt;Misc_3&gt;10.1002/ana.20817 [doi]&lt;/Misc_3&gt;&lt;Address&gt;Department of Neurology, University of Cincinnati Medical Center, OH, USA&lt;/Address&gt;&lt;Web_URL&gt;PM:16498622&lt;/Web_URL&gt;&lt;ZZ_JournalStdAbbrev&gt;&lt;f name="System"&gt;Ann.Neurol.&lt;/f&gt;&lt;/ZZ_JournalStdAbbrev&gt;&lt;ZZ_WorkformID&gt;1&lt;/ZZ_WorkformID&gt;&lt;/MDL&gt;&lt;/Cite&gt;&lt;/Refman&gt;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9D76B6">
        <w:rPr>
          <w:rFonts w:ascii="Times New Roman" w:hAnsi="Times New Roman" w:cs="Times New Roman"/>
          <w:noProof/>
          <w:sz w:val="24"/>
          <w:szCs w:val="24"/>
          <w:lang w:val="en-US"/>
        </w:rPr>
        <w:t>(Szaflarski et al., 2006)</w:t>
      </w:r>
      <w:r w:rsidR="00D56C7F">
        <w:rPr>
          <w:rFonts w:ascii="Times New Roman" w:hAnsi="Times New Roman" w:cs="Times New Roman"/>
          <w:sz w:val="24"/>
          <w:szCs w:val="24"/>
          <w:lang w:val="en-US"/>
        </w:rPr>
        <w:fldChar w:fldCharType="end"/>
      </w:r>
      <w:r w:rsidR="009D76B6">
        <w:rPr>
          <w:rFonts w:ascii="Times New Roman" w:hAnsi="Times New Roman" w:cs="Times New Roman"/>
          <w:sz w:val="24"/>
          <w:szCs w:val="24"/>
          <w:lang w:val="en-US"/>
        </w:rPr>
        <w:t>, suggesting that such a shift only occurs during early childhood.</w:t>
      </w:r>
      <w:r w:rsidR="00F16B50">
        <w:rPr>
          <w:rFonts w:ascii="Times New Roman" w:hAnsi="Times New Roman" w:cs="Times New Roman"/>
          <w:sz w:val="24"/>
          <w:szCs w:val="24"/>
          <w:lang w:val="en-US"/>
        </w:rPr>
        <w:t xml:space="preserve"> </w:t>
      </w:r>
      <w:r w:rsidR="00544AAB">
        <w:rPr>
          <w:rFonts w:ascii="Times New Roman" w:hAnsi="Times New Roman" w:cs="Times New Roman"/>
          <w:sz w:val="24"/>
          <w:szCs w:val="24"/>
          <w:lang w:val="en-US"/>
        </w:rPr>
        <w:t xml:space="preserve">One study in late adolescents reports decreases in subcortical regions, but increases in the occipital lobe, which is not considered a brain region involved in higher cognition. </w:t>
      </w:r>
      <w:r w:rsidR="009D76B6">
        <w:rPr>
          <w:rFonts w:ascii="Times New Roman" w:hAnsi="Times New Roman" w:cs="Times New Roman"/>
          <w:sz w:val="24"/>
          <w:szCs w:val="24"/>
          <w:lang w:val="en-US"/>
        </w:rPr>
        <w:t>No</w:t>
      </w:r>
      <w:r>
        <w:rPr>
          <w:rFonts w:ascii="Times New Roman" w:hAnsi="Times New Roman" w:cs="Times New Roman"/>
          <w:sz w:val="24"/>
          <w:szCs w:val="24"/>
          <w:lang w:val="en-US"/>
        </w:rPr>
        <w:t xml:space="preserve"> posterior to anterior shift in activity in adults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&lt;Refman&gt;&lt;Cite&gt;&lt;Author&gt;Spreng&lt;/Author&gt;&lt;Year&gt;2010&lt;/Year&gt;&lt;RecNum&gt;694&lt;/RecNum&gt;&lt;MDL Ref_Type="Journal"&gt;&lt;Ref_Type&gt;Journal&lt;/Ref_Type&gt;&lt;Ref_ID&gt;694&lt;/Ref_ID&gt;&lt;Title_Primary&gt;Reliable differences in brain activity between young and old adults: a quantitative meta-analysis across multiple cognitive domains&lt;/Title_Primary&gt;&lt;Authors_Primary&gt;Spreng,R.N.&lt;/Authors_Primary&gt;&lt;Authors_Primary&gt;Wojtowicz,M.&lt;/Authors_Primary&gt;&lt;Authors_Primary&gt;Grady,C.L.&lt;/Authors_Primary&gt;&lt;Date_Primary&gt;2010/7&lt;/Date_Primary&gt;&lt;Keywords&gt;Adult&lt;/Keywords&gt;&lt;Keywords&gt;Age Factors&lt;/Keywords&gt;&lt;Keywords&gt;Aging&lt;/Keywords&gt;&lt;Keywords&gt;anatomy &amp;amp; histology&lt;/Keywords&gt;&lt;Keywords&gt;Brain&lt;/Keywords&gt;&lt;Keywords&gt;Brain Mapping&lt;/Keywords&gt;&lt;Keywords&gt;Cognition&lt;/Keywords&gt;&lt;Keywords&gt;Diagnostic Imaging&lt;/Keywords&gt;&lt;Keywords&gt;Executive Function&lt;/Keywords&gt;&lt;Keywords&gt;Humans&lt;/Keywords&gt;&lt;Keywords&gt;Memory&lt;/Keywords&gt;&lt;Keywords&gt;Mental Recall&lt;/Keywords&gt;&lt;Keywords&gt;Meta-Analysis as Topic&lt;/Keywords&gt;&lt;Keywords&gt;methods&lt;/Keywords&gt;&lt;Keywords&gt;Neuropsychological Tests&lt;/Keywords&gt;&lt;Keywords&gt;Parietal Lobe&lt;/Keywords&gt;&lt;Keywords&gt;Perception&lt;/Keywords&gt;&lt;Keywords&gt;physiology&lt;/Keywords&gt;&lt;Keywords&gt;Prefrontal Cortex&lt;/Keywords&gt;&lt;Keywords&gt;Psychology&lt;/Keywords&gt;&lt;Keywords&gt;Research&lt;/Keywords&gt;&lt;Keywords&gt;Universities&lt;/Keywords&gt;&lt;Keywords&gt;Young Adult&lt;/Keywords&gt;&lt;Reprint&gt;Not in File&lt;/Reprint&gt;&lt;Start_Page&gt;1178&lt;/Start_Page&gt;&lt;End_Page&gt;1194&lt;/End_Page&gt;&lt;Periodical&gt;Neurosci Biobehav.Rev.&lt;/Periodical&gt;&lt;Volume&gt;34&lt;/Volume&gt;&lt;Issue&gt;8&lt;/Issue&gt;&lt;Misc_3&gt;S0149-7634(10)00010-2 [pii];10.1016/j.neubiorev.2010.01.009 [doi]&lt;/Misc_3&gt;&lt;Address&gt;Department of Psychology, Harvard University, Cambridge, MA 02138, USA. nathan.spreng@gmail.com&lt;/Address&gt;&lt;Web_URL&gt;PM:20109489&lt;/Web_URL&gt;&lt;ZZ_JournalStdAbbrev&gt;&lt;f name="System"&gt;Neurosci Biobehav.Rev.&lt;/f&gt;&lt;/ZZ_JournalStdAbbrev&gt;&lt;ZZ_WorkformID&gt;1&lt;/ZZ_WorkformID&gt;&lt;/MDL&gt;&lt;/Cite&gt;&lt;/Refman&gt;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(Spreng et al., 2010)</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can be deducted from this analysis. </w:t>
      </w:r>
    </w:p>
    <w:p w:rsidR="003118DE" w:rsidRDefault="000079FA" w:rsidP="006E2C9E">
      <w:pPr>
        <w:pStyle w:val="NoSpacing"/>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shift from sub-cortical and posterior regions to more anterior cortical regions </w:t>
      </w:r>
      <w:r w:rsidR="009D76B6">
        <w:rPr>
          <w:rFonts w:ascii="Times New Roman" w:hAnsi="Times New Roman" w:cs="Times New Roman"/>
          <w:sz w:val="24"/>
          <w:szCs w:val="24"/>
          <w:lang w:val="en-US"/>
        </w:rPr>
        <w:t>is</w:t>
      </w:r>
      <w:r>
        <w:rPr>
          <w:rFonts w:ascii="Times New Roman" w:hAnsi="Times New Roman" w:cs="Times New Roman"/>
          <w:sz w:val="24"/>
          <w:szCs w:val="24"/>
          <w:lang w:val="en-US"/>
        </w:rPr>
        <w:t xml:space="preserve"> associated with a shift from bottom-up processing, which refers to perception driven activation, to top-down processing, which is defined as processes related to cognitive control</w:t>
      </w:r>
      <w:r w:rsidR="00B55391">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fldData xml:space="preserve">PFJlZm1hbj48Q2l0ZT48QXV0aG9yPlNtaXRoPC9BdXRob3I+PFllYXI+MjAxMTwvWWVhcj48UmVj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PFJlZm1hbj48Q2l0ZT48QXV0aG9yPlNtaXRoPC9BdXRob3I+PFllYXI+MjAxMTwvWWVhcj48UmVj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B55391">
        <w:rPr>
          <w:rFonts w:ascii="Times New Roman" w:hAnsi="Times New Roman" w:cs="Times New Roman"/>
          <w:noProof/>
          <w:sz w:val="24"/>
          <w:szCs w:val="24"/>
          <w:lang w:val="en-US"/>
        </w:rPr>
        <w:t>(Rubia et al., 2010; Smith et al., 2011)</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Therefore</w:t>
      </w:r>
      <w:r w:rsidR="00C166D5">
        <w:rPr>
          <w:rFonts w:ascii="Times New Roman" w:hAnsi="Times New Roman" w:cs="Times New Roman"/>
          <w:sz w:val="24"/>
          <w:szCs w:val="24"/>
          <w:lang w:val="en-US"/>
        </w:rPr>
        <w:t xml:space="preserve">, </w:t>
      </w:r>
      <w:r w:rsidR="00F16B50">
        <w:rPr>
          <w:rFonts w:ascii="Times New Roman" w:hAnsi="Times New Roman" w:cs="Times New Roman"/>
          <w:sz w:val="24"/>
          <w:szCs w:val="24"/>
          <w:lang w:val="en-US"/>
        </w:rPr>
        <w:t xml:space="preserve">we find some support for </w:t>
      </w:r>
      <w:r w:rsidR="00C166D5">
        <w:rPr>
          <w:rFonts w:ascii="Times New Roman" w:hAnsi="Times New Roman" w:cs="Times New Roman"/>
          <w:sz w:val="24"/>
          <w:szCs w:val="24"/>
          <w:lang w:val="en-US"/>
        </w:rPr>
        <w:t>an</w:t>
      </w:r>
      <w:r w:rsidR="00F16B50">
        <w:rPr>
          <w:rFonts w:ascii="Times New Roman" w:hAnsi="Times New Roman" w:cs="Times New Roman"/>
          <w:sz w:val="24"/>
          <w:szCs w:val="24"/>
          <w:lang w:val="en-US"/>
        </w:rPr>
        <w:t xml:space="preserve"> </w:t>
      </w:r>
      <w:r w:rsidR="003118DE">
        <w:rPr>
          <w:rFonts w:ascii="Times New Roman" w:hAnsi="Times New Roman" w:cs="Times New Roman"/>
          <w:sz w:val="24"/>
          <w:szCs w:val="24"/>
          <w:lang w:val="en-US"/>
        </w:rPr>
        <w:t xml:space="preserve">age-related shift from bottom-up processing to more top-down </w:t>
      </w:r>
      <w:r w:rsidR="00C166D5">
        <w:rPr>
          <w:rFonts w:ascii="Times New Roman" w:hAnsi="Times New Roman" w:cs="Times New Roman"/>
          <w:sz w:val="24"/>
          <w:szCs w:val="24"/>
          <w:lang w:val="en-US"/>
        </w:rPr>
        <w:t>activation</w:t>
      </w:r>
      <w:r w:rsidR="003118DE">
        <w:rPr>
          <w:rFonts w:ascii="Times New Roman" w:hAnsi="Times New Roman" w:cs="Times New Roman"/>
          <w:sz w:val="24"/>
          <w:szCs w:val="24"/>
          <w:lang w:val="en-US"/>
        </w:rPr>
        <w:t xml:space="preserve"> </w:t>
      </w:r>
      <w:r w:rsidR="00F16B50">
        <w:rPr>
          <w:rFonts w:ascii="Times New Roman" w:hAnsi="Times New Roman" w:cs="Times New Roman"/>
          <w:sz w:val="24"/>
          <w:szCs w:val="24"/>
          <w:lang w:val="en-US"/>
        </w:rPr>
        <w:t>in</w:t>
      </w:r>
      <w:r w:rsidR="00D0120C">
        <w:rPr>
          <w:rFonts w:ascii="Times New Roman" w:hAnsi="Times New Roman" w:cs="Times New Roman"/>
          <w:sz w:val="24"/>
          <w:szCs w:val="24"/>
          <w:lang w:val="en-US"/>
        </w:rPr>
        <w:t xml:space="preserve"> </w:t>
      </w:r>
      <w:r w:rsidR="00F16B50">
        <w:rPr>
          <w:rFonts w:ascii="Times New Roman" w:hAnsi="Times New Roman" w:cs="Times New Roman"/>
          <w:sz w:val="24"/>
          <w:szCs w:val="24"/>
          <w:lang w:val="en-US"/>
        </w:rPr>
        <w:t xml:space="preserve">the left hemisphere of </w:t>
      </w:r>
      <w:r w:rsidR="00D0120C">
        <w:rPr>
          <w:rFonts w:ascii="Times New Roman" w:hAnsi="Times New Roman" w:cs="Times New Roman"/>
          <w:sz w:val="24"/>
          <w:szCs w:val="24"/>
          <w:lang w:val="en-US"/>
        </w:rPr>
        <w:t>young children (&lt;10) but no</w:t>
      </w:r>
      <w:r w:rsidR="00F16B50">
        <w:rPr>
          <w:rFonts w:ascii="Times New Roman" w:hAnsi="Times New Roman" w:cs="Times New Roman"/>
          <w:sz w:val="24"/>
          <w:szCs w:val="24"/>
          <w:lang w:val="en-US"/>
        </w:rPr>
        <w:t>t</w:t>
      </w:r>
      <w:r w:rsidR="00D0120C">
        <w:rPr>
          <w:rFonts w:ascii="Times New Roman" w:hAnsi="Times New Roman" w:cs="Times New Roman"/>
          <w:sz w:val="24"/>
          <w:szCs w:val="24"/>
          <w:lang w:val="en-US"/>
        </w:rPr>
        <w:t xml:space="preserve"> for </w:t>
      </w:r>
      <w:r w:rsidR="00F16B50">
        <w:rPr>
          <w:rFonts w:ascii="Times New Roman" w:hAnsi="Times New Roman" w:cs="Times New Roman"/>
          <w:sz w:val="24"/>
          <w:szCs w:val="24"/>
          <w:lang w:val="en-US"/>
        </w:rPr>
        <w:t xml:space="preserve">older children </w:t>
      </w:r>
      <w:r w:rsidR="009D76B6">
        <w:rPr>
          <w:rFonts w:ascii="Times New Roman" w:hAnsi="Times New Roman" w:cs="Times New Roman"/>
          <w:sz w:val="24"/>
          <w:szCs w:val="24"/>
          <w:lang w:val="en-US"/>
        </w:rPr>
        <w:t>and</w:t>
      </w:r>
      <w:r w:rsidR="00F16B50">
        <w:rPr>
          <w:rFonts w:ascii="Times New Roman" w:hAnsi="Times New Roman" w:cs="Times New Roman"/>
          <w:sz w:val="24"/>
          <w:szCs w:val="24"/>
          <w:lang w:val="en-US"/>
        </w:rPr>
        <w:t xml:space="preserve"> adults.</w:t>
      </w:r>
    </w:p>
    <w:p w:rsidR="00F16B50" w:rsidRDefault="00F16B50" w:rsidP="006E2C9E">
      <w:pPr>
        <w:pStyle w:val="NoSpacing"/>
        <w:spacing w:line="480" w:lineRule="auto"/>
        <w:rPr>
          <w:rFonts w:ascii="Times New Roman" w:hAnsi="Times New Roman" w:cs="Times New Roman"/>
          <w:sz w:val="24"/>
          <w:szCs w:val="24"/>
          <w:lang w:val="en-US"/>
        </w:rPr>
      </w:pPr>
    </w:p>
    <w:p w:rsidR="001B1116" w:rsidRDefault="00D97D07" w:rsidP="00CB76C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cross-sectional studies it is critical to examine performance in development studies because cohort effects of performance can influence age-effects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&lt;Refman&gt;&lt;Cite&gt;&lt;Author&gt;Casey&lt;/Author&gt;&lt;Year&gt;2005&lt;/Year&gt;&lt;RecNum&gt;691&lt;/RecNum&gt;&lt;MDL Ref_Type="Journal"&gt;&lt;Ref_Type&gt;Journal&lt;/Ref_Type&gt;&lt;Ref_ID&gt;691&lt;/Ref_ID&gt;&lt;Title_Primary&gt;Imaging the developing brain: what have we learned about cognitive development?&lt;/Title_Primary&gt;&lt;Authors_Primary&gt;Casey,B.J.&lt;/Authors_Primary&gt;&lt;Authors_Primary&gt;Tottenham,N.&lt;/Authors_Primary&gt;&lt;Authors_Primary&gt;Liston,C.&lt;/Authors_Primary&gt;&lt;Authors_Primary&gt;Durston,S.&lt;/Authors_Primary&gt;&lt;Date_Primary&gt;2005/3&lt;/Date_Primary&gt;&lt;Keywords&gt;Adolescent&lt;/Keywords&gt;&lt;Keywords&gt;Anatomy&lt;/Keywords&gt;&lt;Keywords&gt;anatomy &amp;amp; histology&lt;/Keywords&gt;&lt;Keywords&gt;Association&lt;/Keywords&gt;&lt;Keywords&gt;Behavior&lt;/Keywords&gt;&lt;Keywords&gt;Brain&lt;/Keywords&gt;&lt;Keywords&gt;Brain Mapping&lt;/Keywords&gt;&lt;Keywords&gt;Child&lt;/Keywords&gt;&lt;Keywords&gt;Child Development&lt;/Keywords&gt;&lt;Keywords&gt;Child,Preschool&lt;/Keywords&gt;&lt;Keywords&gt;Cognition&lt;/Keywords&gt;&lt;Keywords&gt;Diagnostic Imaging&lt;/Keywords&gt;&lt;Keywords&gt;growth &amp;amp; development&lt;/Keywords&gt;&lt;Keywords&gt;Humans&lt;/Keywords&gt;&lt;Keywords&gt;Infant&lt;/Keywords&gt;&lt;Keywords&gt;Life&lt;/Keywords&gt;&lt;Keywords&gt;Nerve Net&lt;/Keywords&gt;&lt;Keywords&gt;Neurobiology&lt;/Keywords&gt;&lt;Keywords&gt;New York&lt;/Keywords&gt;&lt;Keywords&gt;physiology&lt;/Keywords&gt;&lt;Keywords&gt;Research&lt;/Keywords&gt;&lt;Keywords&gt;Universities&lt;/Keywords&gt;&lt;Reprint&gt;Not in File&lt;/Reprint&gt;&lt;Start_Page&gt;104&lt;/Start_Page&gt;&lt;End_Page&gt;110&lt;/End_Page&gt;&lt;Periodical&gt;Trends Cogn Sci.&lt;/Periodical&gt;&lt;Volume&gt;9&lt;/Volume&gt;&lt;Issue&gt;3&lt;/Issue&gt;&lt;Misc_3&gt;S1364-6613(05)00030-6 [pii];10.1016/j.tics.2005.01.011 [doi]&lt;/Misc_3&gt;&lt;Address&gt;Sackler Institute for Developmental Psychobiology, Weill Medical College of Cornell University, 1300 York Avenue, Box 140, New York, NY 10021, USA. bjc2002@med.cornell.edu&lt;/Address&gt;&lt;Web_URL&gt;PM:15737818&lt;/Web_URL&gt;&lt;ZZ_JournalFull&gt;&lt;f name="System"&gt;Trends Cogn Sci.&lt;/f&gt;&lt;/ZZ_JournalFull&gt;&lt;ZZ_WorkformID&gt;1&lt;/ZZ_WorkformID&gt;&lt;/MDL&gt;&lt;/Cite&gt;&lt;/Refman&gt;</w:instrText>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(Casey et al., 2005)</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013EFE">
        <w:rPr>
          <w:rFonts w:ascii="Times New Roman" w:hAnsi="Times New Roman" w:cs="Times New Roman"/>
          <w:sz w:val="24"/>
          <w:szCs w:val="24"/>
          <w:lang w:val="en-US"/>
        </w:rPr>
        <w:t xml:space="preserve">Also in longitudinal studies performance provides important information about the nature of changes in activity. Changes in reaction time or accuracy can reflect changes in neural architecture that </w:t>
      </w:r>
      <w:r w:rsidR="00013EFE">
        <w:rPr>
          <w:rFonts w:ascii="Times New Roman" w:hAnsi="Times New Roman" w:cs="Times New Roman"/>
          <w:sz w:val="24"/>
          <w:szCs w:val="24"/>
          <w:lang w:val="en-US"/>
        </w:rPr>
        <w:lastRenderedPageBreak/>
        <w:t>result in more efficient processing such as inhibition of task-irrelevant areas in favor of task-related ones</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&lt;Refman&gt;&lt;Cite&gt;&lt;Author&gt;Durston&lt;/Author&gt;&lt;Year&gt;2006&lt;/Year&gt;&lt;RecNum&gt;698&lt;/RecNum&gt;&lt;MDL Ref_Type="Journal"&gt;&lt;Ref_Type&gt;Journal&lt;/Ref_Type&gt;&lt;Ref_ID&gt;698&lt;/Ref_ID&gt;&lt;Title_Primary&gt;A shift from diffuse to focal cortical activity with development&lt;/Title_Primary&gt;&lt;Authors_Primary&gt;Durston,S.&lt;/Authors_Primary&gt;&lt;Authors_Primary&gt;Davidson,M.C.&lt;/Authors_Primary&gt;&lt;Authors_Primary&gt;Tottenham,N.&lt;/Authors_Primary&gt;&lt;Authors_Primary&gt;Galvan,A.&lt;/Authors_Primary&gt;&lt;Authors_Primary&gt;Spicer,J.&lt;/Authors_Primary&gt;&lt;Authors_Primary&gt;Fossella,J.A.&lt;/Authors_Primary&gt;&lt;Authors_Primary&gt;Casey,B.J.&lt;/Authors_Primary&gt;&lt;Date_Primary&gt;2006/1&lt;/Date_Primary&gt;&lt;Keywords&gt;Adult&lt;/Keywords&gt;&lt;Keywords&gt;Age Factors&lt;/Keywords&gt;&lt;Keywords&gt;Brain&lt;/Keywords&gt;&lt;Keywords&gt;Brain Mapping&lt;/Keywords&gt;&lt;Keywords&gt;Child&lt;/Keywords&gt;&lt;Keywords&gt;Cognition&lt;/Keywords&gt;&lt;Keywords&gt;Cross-Sectional Studies&lt;/Keywords&gt;&lt;Keywords&gt;Female&lt;/Keywords&gt;&lt;Keywords&gt;growth &amp;amp; development&lt;/Keywords&gt;&lt;Keywords&gt;Humans&lt;/Keywords&gt;&lt;Keywords&gt;Learning&lt;/Keywords&gt;&lt;Keywords&gt;Longitudinal Studies&lt;/Keywords&gt;&lt;Keywords&gt;Magnetic Resonance Imaging&lt;/Keywords&gt;&lt;Keywords&gt;Male&lt;/Keywords&gt;&lt;Keywords&gt;New York&lt;/Keywords&gt;&lt;Keywords&gt;physiology&lt;/Keywords&gt;&lt;Keywords&gt;Research&lt;/Keywords&gt;&lt;Keywords&gt;Time&lt;/Keywords&gt;&lt;Keywords&gt;Universities&lt;/Keywords&gt;&lt;Reprint&gt;Not in File&lt;/Reprint&gt;&lt;Start_Page&gt;1&lt;/Start_Page&gt;&lt;End_Page&gt;8&lt;/End_Page&gt;&lt;Periodical&gt;Dev.Sci.&lt;/Periodical&gt;&lt;Volume&gt;9&lt;/Volume&gt;&lt;Issue&gt;1&lt;/Issue&gt;&lt;Misc_3&gt;DESC454 [pii];10.1111/j.1467-7687.2005.00454.x [doi]&lt;/Misc_3&gt;&lt;Address&gt;Sackler Institute for Developmental Psychobiology, Weill Medical College of Cornell University, New York, USA. S.Durston@azu.nl&lt;/Address&gt;&lt;Web_URL&gt;PM:16445387&lt;/Web_URL&gt;&lt;ZZ_JournalStdAbbrev&gt;&lt;f name="System"&gt;Dev.Sci.&lt;/f&gt;&lt;/ZZ_JournalStdAbbrev&gt;&lt;ZZ_WorkformID&gt;1&lt;/ZZ_WorkformID&gt;&lt;/MDL&gt;&lt;/Cite&gt;&lt;/Refman&gt;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74321">
        <w:rPr>
          <w:rFonts w:ascii="Times New Roman" w:hAnsi="Times New Roman" w:cs="Times New Roman"/>
          <w:noProof/>
          <w:sz w:val="24"/>
          <w:szCs w:val="24"/>
          <w:lang w:val="en-US"/>
        </w:rPr>
        <w:t>(</w:t>
      </w:r>
      <w:proofErr w:type="spellStart"/>
      <w:r w:rsidR="00F74321">
        <w:rPr>
          <w:rFonts w:ascii="Times New Roman" w:hAnsi="Times New Roman" w:cs="Times New Roman"/>
          <w:noProof/>
          <w:sz w:val="24"/>
          <w:szCs w:val="24"/>
          <w:lang w:val="en-US"/>
        </w:rPr>
        <w:t>Durston</w:t>
      </w:r>
      <w:proofErr w:type="spellEnd"/>
      <w:r w:rsidR="00F74321">
        <w:rPr>
          <w:rFonts w:ascii="Times New Roman" w:hAnsi="Times New Roman" w:cs="Times New Roman"/>
          <w:noProof/>
          <w:sz w:val="24"/>
          <w:szCs w:val="24"/>
          <w:lang w:val="en-US"/>
        </w:rPr>
        <w:t xml:space="preserve"> et al., 2006)</w:t>
      </w:r>
      <w:r w:rsidR="00D56C7F">
        <w:rPr>
          <w:rFonts w:ascii="Times New Roman" w:hAnsi="Times New Roman" w:cs="Times New Roman"/>
          <w:sz w:val="24"/>
          <w:szCs w:val="24"/>
          <w:lang w:val="en-US"/>
        </w:rPr>
        <w:fldChar w:fldCharType="end"/>
      </w:r>
      <w:r w:rsidR="00013EFE">
        <w:rPr>
          <w:rFonts w:ascii="Times New Roman" w:hAnsi="Times New Roman" w:cs="Times New Roman"/>
          <w:sz w:val="24"/>
          <w:szCs w:val="24"/>
          <w:lang w:val="en-US"/>
        </w:rPr>
        <w:t>. Repeated task exposure can induce a practice effect</w:t>
      </w:r>
      <w:r w:rsidR="00B55545">
        <w:rPr>
          <w:rFonts w:ascii="Times New Roman" w:hAnsi="Times New Roman" w:cs="Times New Roman"/>
          <w:sz w:val="24"/>
          <w:szCs w:val="24"/>
          <w:lang w:val="en-US"/>
        </w:rPr>
        <w:t xml:space="preserve"> or habituation to stimuli </w:t>
      </w:r>
      <w:r w:rsidR="00013EFE">
        <w:rPr>
          <w:rFonts w:ascii="Times New Roman" w:hAnsi="Times New Roman" w:cs="Times New Roman"/>
          <w:sz w:val="24"/>
          <w:szCs w:val="24"/>
          <w:lang w:val="en-US"/>
        </w:rPr>
        <w:t xml:space="preserve">resulting in better performance and a reduction of task-related activity </w:t>
      </w:r>
      <w:r w:rsidR="00B55545">
        <w:rPr>
          <w:rFonts w:ascii="Times New Roman" w:hAnsi="Times New Roman" w:cs="Times New Roman"/>
          <w:sz w:val="24"/>
          <w:szCs w:val="24"/>
          <w:lang w:val="en-US"/>
        </w:rPr>
        <w:t xml:space="preserve">correlated to habituation or task-difficulty </w:t>
      </w:r>
      <w:r w:rsidR="00D56C7F">
        <w:rPr>
          <w:rFonts w:ascii="Times New Roman" w:hAnsi="Times New Roman" w:cs="Times New Roman"/>
          <w:sz w:val="24"/>
          <w:szCs w:val="24"/>
          <w:lang w:val="en-US"/>
        </w:rPr>
        <w:fldChar w:fldCharType="begin">
          <w:fldData xml:space="preserve">PFJlZm1hbj48Q2l0ZT48QXV0aG9yPldyaWdodDwvQXV0aG9yPjxZZWFyPjIwMDE8L1llYXI+PFJl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PFJlZm1hbj48Q2l0ZT48QXV0aG9yPldyaWdodDwvQXV0aG9yPjxZZWFyPjIwMDE8L1llYXI+PFJl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(Barch et al., 1997; Meltzer et al., 2009; Wright et al., 2001)</w:t>
      </w:r>
      <w:r w:rsidR="00D56C7F">
        <w:rPr>
          <w:rFonts w:ascii="Times New Roman" w:hAnsi="Times New Roman" w:cs="Times New Roman"/>
          <w:sz w:val="24"/>
          <w:szCs w:val="24"/>
          <w:lang w:val="en-US"/>
        </w:rPr>
        <w:fldChar w:fldCharType="end"/>
      </w:r>
      <w:r w:rsidR="00013EFE">
        <w:rPr>
          <w:rFonts w:ascii="Times New Roman" w:hAnsi="Times New Roman" w:cs="Times New Roman"/>
          <w:sz w:val="24"/>
          <w:szCs w:val="24"/>
          <w:lang w:val="en-US"/>
        </w:rPr>
        <w:t xml:space="preserve">. </w:t>
      </w:r>
      <w:r w:rsidR="00B55545">
        <w:rPr>
          <w:rFonts w:ascii="Times New Roman" w:hAnsi="Times New Roman" w:cs="Times New Roman"/>
          <w:sz w:val="24"/>
          <w:szCs w:val="24"/>
          <w:lang w:val="en-US"/>
        </w:rPr>
        <w:t xml:space="preserve">In our analysis only one study found a inverse correlation between activation change and decreased reaction times </w:t>
      </w:r>
      <w:r w:rsidR="00D56C7F">
        <w:rPr>
          <w:rFonts w:ascii="Times New Roman" w:hAnsi="Times New Roman" w:cs="Times New Roman"/>
          <w:sz w:val="24"/>
          <w:szCs w:val="24"/>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dGU+PC9SZWZtYW4+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dGU+PC9SZWZtYW4+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F74321">
        <w:rPr>
          <w:rFonts w:ascii="Times New Roman" w:hAnsi="Times New Roman" w:cs="Times New Roman"/>
          <w:noProof/>
          <w:sz w:val="24"/>
          <w:szCs w:val="24"/>
          <w:lang w:val="en-US"/>
        </w:rPr>
        <w:t>(Konrad et al., 2007)</w:t>
      </w:r>
      <w:r w:rsidR="00D56C7F">
        <w:rPr>
          <w:rFonts w:ascii="Times New Roman" w:hAnsi="Times New Roman" w:cs="Times New Roman"/>
          <w:sz w:val="24"/>
          <w:szCs w:val="24"/>
          <w:lang w:val="en-US"/>
        </w:rPr>
        <w:fldChar w:fldCharType="end"/>
      </w:r>
      <w:r w:rsidR="003211E6">
        <w:rPr>
          <w:rFonts w:ascii="Times New Roman" w:hAnsi="Times New Roman" w:cs="Times New Roman"/>
          <w:sz w:val="24"/>
          <w:szCs w:val="24"/>
          <w:lang w:val="en-US"/>
        </w:rPr>
        <w:t>.</w:t>
      </w:r>
      <w:r w:rsidR="00B55545">
        <w:rPr>
          <w:rFonts w:ascii="Times New Roman" w:hAnsi="Times New Roman" w:cs="Times New Roman"/>
          <w:sz w:val="24"/>
          <w:szCs w:val="24"/>
          <w:lang w:val="en-US"/>
        </w:rPr>
        <w:t xml:space="preserve"> Another found a trend of increasing activity of task-related areas correlated with task accuracy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&lt;Refman&gt;&lt;Cite&gt;&lt;Author&gt;Durston&lt;/Author&gt;&lt;Year&gt;2006&lt;/Year&gt;&lt;RecNum&gt;698&lt;/RecNum&gt;&lt;MDL Ref_Type="Journal"&gt;&lt;Ref_Type&gt;Journal&lt;/Ref_Type&gt;&lt;Ref_ID&gt;698&lt;/Ref_ID&gt;&lt;Title_Primary&gt;A shift from diffuse to focal cortical activity with development&lt;/Title_Primary&gt;&lt;Authors_Primary&gt;Durston,S.&lt;/Authors_Primary&gt;&lt;Authors_Primary&gt;Davidson,M.C.&lt;/Authors_Primary&gt;&lt;Authors_Primary&gt;Tottenham,N.&lt;/Authors_Primary&gt;&lt;Authors_Primary&gt;Galvan,A.&lt;/Authors_Primary&gt;&lt;Authors_Primary&gt;Spicer,J.&lt;/Authors_Primary&gt;&lt;Authors_Primary&gt;Fossella,J.A.&lt;/Authors_Primary&gt;&lt;Authors_Primary&gt;Casey,B.J.&lt;/Authors_Primary&gt;&lt;Date_Primary&gt;2006/1&lt;/Date_Primary&gt;&lt;Keywords&gt;Adult&lt;/Keywords&gt;&lt;Keywords&gt;Age Factors&lt;/Keywords&gt;&lt;Keywords&gt;Brain&lt;/Keywords&gt;&lt;Keywords&gt;Brain Mapping&lt;/Keywords&gt;&lt;Keywords&gt;Child&lt;/Keywords&gt;&lt;Keywords&gt;Cognition&lt;/Keywords&gt;&lt;Keywords&gt;Cross-Sectional Studies&lt;/Keywords&gt;&lt;Keywords&gt;Female&lt;/Keywords&gt;&lt;Keywords&gt;growth &amp;amp; development&lt;/Keywords&gt;&lt;Keywords&gt;Humans&lt;/Keywords&gt;&lt;Keywords&gt;Learning&lt;/Keywords&gt;&lt;Keywords&gt;Longitudinal Studies&lt;/Keywords&gt;&lt;Keywords&gt;Magnetic Resonance Imaging&lt;/Keywords&gt;&lt;Keywords&gt;Male&lt;/Keywords&gt;&lt;Keywords&gt;New York&lt;/Keywords&gt;&lt;Keywords&gt;physiology&lt;/Keywords&gt;&lt;Keywords&gt;Research&lt;/Keywords&gt;&lt;Keywords&gt;Time&lt;/Keywords&gt;&lt;Keywords&gt;Universities&lt;/Keywords&gt;&lt;Reprint&gt;Not in File&lt;/Reprint&gt;&lt;Start_Page&gt;1&lt;/Start_Page&gt;&lt;End_Page&gt;8&lt;/End_Page&gt;&lt;Periodical&gt;Dev.Sci.&lt;/Periodical&gt;&lt;Volume&gt;9&lt;/Volume&gt;&lt;Issue&gt;1&lt;/Issue&gt;&lt;Misc_3&gt;DESC454 [pii];10.1111/j.1467-7687.2005.00454.x [doi]&lt;/Misc_3&gt;&lt;Address&gt;Sackler Institute for Developmental Psychobiology, Weill Medical College of Cornell University, New York, USA. S.Durston@azu.nl&lt;/Address&gt;&lt;Web_URL&gt;PM:16445387&lt;/Web_URL&gt;&lt;ZZ_JournalStdAbbrev&gt;&lt;f name="System"&gt;Dev.Sci.&lt;/f&gt;&lt;/ZZ_JournalStdAbbrev&gt;&lt;ZZ_WorkformID&gt;1&lt;/ZZ_WorkformID&gt;&lt;/MDL&gt;&lt;/Cite&gt;&lt;/Refman&gt;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F74321">
        <w:rPr>
          <w:rFonts w:ascii="Times New Roman" w:hAnsi="Times New Roman" w:cs="Times New Roman"/>
          <w:noProof/>
          <w:sz w:val="24"/>
          <w:szCs w:val="24"/>
          <w:lang w:val="en-US"/>
        </w:rPr>
        <w:t>(Durston et al., 2006)</w:t>
      </w:r>
      <w:r w:rsidR="00D56C7F">
        <w:rPr>
          <w:rFonts w:ascii="Times New Roman" w:hAnsi="Times New Roman" w:cs="Times New Roman"/>
          <w:sz w:val="24"/>
          <w:szCs w:val="24"/>
          <w:lang w:val="en-US"/>
        </w:rPr>
        <w:fldChar w:fldCharType="end"/>
      </w:r>
      <w:r w:rsidR="00B55545">
        <w:rPr>
          <w:rFonts w:ascii="Times New Roman" w:hAnsi="Times New Roman" w:cs="Times New Roman"/>
          <w:sz w:val="24"/>
          <w:szCs w:val="24"/>
          <w:lang w:val="en-US"/>
        </w:rPr>
        <w:t xml:space="preserve">. </w:t>
      </w:r>
      <w:r w:rsidR="003211E6">
        <w:rPr>
          <w:rFonts w:ascii="Times New Roman" w:hAnsi="Times New Roman" w:cs="Times New Roman"/>
          <w:sz w:val="24"/>
          <w:szCs w:val="24"/>
          <w:lang w:val="en-US"/>
        </w:rPr>
        <w:t>Since both studies show higher activation correlated with performance, this most likely represents a neural reorganization that favors task-related regions. Prefrontal regions that correlated with increased performance at separate time point</w:t>
      </w:r>
      <w:r w:rsidR="000B32FE">
        <w:rPr>
          <w:rFonts w:ascii="Times New Roman" w:hAnsi="Times New Roman" w:cs="Times New Roman"/>
          <w:sz w:val="24"/>
          <w:szCs w:val="24"/>
          <w:lang w:val="en-US"/>
        </w:rPr>
        <w:t>s</w:t>
      </w:r>
      <w:r w:rsidR="003211E6">
        <w:rPr>
          <w:rFonts w:ascii="Times New Roman" w:hAnsi="Times New Roman" w:cs="Times New Roman"/>
          <w:sz w:val="24"/>
          <w:szCs w:val="24"/>
          <w:lang w:val="en-US"/>
        </w:rPr>
        <w:t xml:space="preserve"> were found for time 1 in a study by Nyberg </w:t>
      </w:r>
      <w:r w:rsidR="00D56C7F">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(Nyberg et al., 2010)</w:t>
      </w:r>
      <w:r w:rsidR="00D56C7F">
        <w:rPr>
          <w:rFonts w:ascii="Times New Roman" w:hAnsi="Times New Roman" w:cs="Times New Roman"/>
          <w:sz w:val="24"/>
          <w:szCs w:val="24"/>
          <w:lang w:val="en-US"/>
        </w:rPr>
        <w:fldChar w:fldCharType="end"/>
      </w:r>
      <w:r w:rsidR="00162243">
        <w:rPr>
          <w:rFonts w:ascii="Times New Roman" w:hAnsi="Times New Roman" w:cs="Times New Roman"/>
          <w:sz w:val="24"/>
          <w:szCs w:val="24"/>
          <w:lang w:val="en-US"/>
        </w:rPr>
        <w:t xml:space="preserve"> </w:t>
      </w:r>
      <w:r w:rsidR="003211E6">
        <w:rPr>
          <w:rFonts w:ascii="Times New Roman" w:hAnsi="Times New Roman" w:cs="Times New Roman"/>
          <w:sz w:val="24"/>
          <w:szCs w:val="24"/>
          <w:lang w:val="en-US"/>
        </w:rPr>
        <w:t>and time 2 in a study by Finn</w:t>
      </w:r>
      <w:r w:rsidR="00162243">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&lt;Refman&gt;&lt;Cite&gt;&lt;Author&gt;Finn&lt;/Author&gt;&lt;Year&gt;2010&lt;/Year&gt;&lt;RecNum&gt;706&lt;/RecNum&gt;&lt;MDL Ref_Type="Journal"&gt;&lt;Ref_Type&gt;Journal&lt;/Ref_Type&gt;&lt;Ref_ID&gt;706&lt;/Ref_ID&gt;&lt;Title_Primary&gt;Longitudinal evidence for functional specialization of the neural circuit supporting working memory in the human brain&lt;/Title_Primary&gt;&lt;Authors_Primary&gt;Finn,A.S.&lt;/Authors_Primary&gt;&lt;Authors_Primary&gt;Sheridan,M.A.&lt;/Authors_Primary&gt;&lt;Authors_Primary&gt;Kam,C.L.&lt;/Authors_Primary&gt;&lt;Authors_Primary&gt;Hinshaw,S.&lt;/Authors_Primary&gt;&lt;Authors_Primary&gt;D&amp;apos;Esposito,M.&lt;/Authors_Primary&gt;&lt;Date_Primary&gt;2010/8/18&lt;/Date_Primary&gt;&lt;Keywords&gt;Adolescent&lt;/Keywords&gt;&lt;Keywords&gt;Adolescent Development&lt;/Keywords&gt;&lt;Keywords&gt;Adult&lt;/Keywords&gt;&lt;Keywords&gt;Behavior&lt;/Keywords&gt;&lt;Keywords&gt;Brain&lt;/Keywords&gt;&lt;Keywords&gt;California&lt;/Keywords&gt;&lt;Keywords&gt;Female&lt;/Keywords&gt;&lt;Keywords&gt;growth &amp;amp; development&lt;/Keywords&gt;&lt;Keywords&gt;Hippocampus&lt;/Keywords&gt;&lt;Keywords&gt;Humans&lt;/Keywords&gt;&lt;Keywords&gt;Language&lt;/Keywords&gt;&lt;Keywords&gt;Learning&lt;/Keywords&gt;&lt;Keywords&gt;Longitudinal Studies&lt;/Keywords&gt;&lt;Keywords&gt;Magnetic Resonance Imaging&lt;/Keywords&gt;&lt;Keywords&gt;Memory&lt;/Keywords&gt;&lt;Keywords&gt;Memory,Short-Term&lt;/Keywords&gt;&lt;Keywords&gt;Music&lt;/Keywords&gt;&lt;Keywords&gt;Neural Pathways&lt;/Keywords&gt;&lt;Keywords&gt;Neuropsychological Tests&lt;/Keywords&gt;&lt;Keywords&gt;Observation&lt;/Keywords&gt;&lt;Keywords&gt;physiology&lt;/Keywords&gt;&lt;Keywords&gt;Prefrontal Cortex&lt;/Keywords&gt;&lt;Keywords&gt;Psychology&lt;/Keywords&gt;&lt;Keywords&gt;Research&lt;/Keywords&gt;&lt;Keywords&gt;Universities&lt;/Keywords&gt;&lt;Reprint&gt;Not in File&lt;/Reprint&gt;&lt;Start_Page&gt;11062&lt;/Start_Page&gt;&lt;End_Page&gt;11067&lt;/End_Page&gt;&lt;Periodical&gt;J Neurosci&lt;/Periodical&gt;&lt;Volume&gt;30&lt;/Volume&gt;&lt;Issue&gt;33&lt;/Issue&gt;&lt;User_Def_5&gt;PMC2952435&lt;/User_Def_5&gt;&lt;Misc_3&gt;30/33/11062 [pii];10.1523/JNEUROSCI.6266-09.2010 [doi]&lt;/Misc_3&gt;&lt;Address&gt;Department of Psychology, University of California, Berkeley, Berkeley, California 94720-1650, USA. amyfinn@berkeley.edu&lt;/Address&gt;&lt;Web_URL&gt;PM:20720113&lt;/Web_URL&gt;&lt;ZZ_JournalStdAbbrev&gt;&lt;f name="System"&gt;J Neurosci&lt;/f&gt;&lt;/ZZ_JournalStdAbbrev&gt;&lt;ZZ_WorkformID&gt;1&lt;/ZZ_WorkformID&gt;&lt;/MDL&gt;&lt;/Cite&gt;&lt;/Refman&gt;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00772D">
        <w:rPr>
          <w:rFonts w:ascii="Times New Roman" w:hAnsi="Times New Roman" w:cs="Times New Roman"/>
          <w:noProof/>
          <w:sz w:val="24"/>
          <w:szCs w:val="24"/>
          <w:lang w:val="en-US"/>
        </w:rPr>
        <w:t>(Finn et al., 2010)</w:t>
      </w:r>
      <w:r w:rsidR="00D56C7F">
        <w:rPr>
          <w:rFonts w:ascii="Times New Roman" w:hAnsi="Times New Roman" w:cs="Times New Roman"/>
          <w:sz w:val="24"/>
          <w:szCs w:val="24"/>
          <w:lang w:val="en-US"/>
        </w:rPr>
        <w:fldChar w:fldCharType="end"/>
      </w:r>
      <w:r w:rsidR="003211E6">
        <w:rPr>
          <w:rFonts w:ascii="Times New Roman" w:hAnsi="Times New Roman" w:cs="Times New Roman"/>
          <w:sz w:val="24"/>
          <w:szCs w:val="24"/>
          <w:lang w:val="en-US"/>
        </w:rPr>
        <w:t xml:space="preserve">, but they represent between-subject and not within-subject changes. Surprisingly, a working memory study that tested adults on a delayed match to sample task every three weeks for a half year, did not find any changes in performance or neural activity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&lt;Refman&gt;&lt;Cite&gt;&lt;Author&gt;Wei&lt;/Author&gt;&lt;Year&gt;2004&lt;/Year&gt;&lt;RecNum&gt;712&lt;/RecNum&gt;&lt;MDL Ref_Type="Journal"&gt;&lt;Ref_Type&gt;Journal&lt;/Ref_Type&gt;&lt;Ref_ID&gt;712&lt;/Ref_ID&gt;&lt;Title_Primary&gt;Functional MRI of auditory verbal working memory: long-term reproducibility analysis&lt;/Title_Primary&gt;&lt;Authors_Primary&gt;Wei,X.&lt;/Authors_Primary&gt;&lt;Authors_Primary&gt;Yoo,S.S.&lt;/Authors_Primary&gt;&lt;Authors_Primary&gt;Dickey,C.C.&lt;/Authors_Primary&gt;&lt;Authors_Primary&gt;Zou,K.H.&lt;/Authors_Primary&gt;&lt;Authors_Primary&gt;Guttmann,C.R.&lt;/Authors_Primary&gt;&lt;Authors_Primary&gt;Panych,L.P.&lt;/Authors_Primary&gt;&lt;Date_Primary&gt;2004/3&lt;/Date_Primary&gt;&lt;Keywords&gt;Acoustic Stimulation&lt;/Keywords&gt;&lt;Keywords&gt;Adult&lt;/Keywords&gt;&lt;Keywords&gt;Algorithms&lt;/Keywords&gt;&lt;Keywords&gt;analysis&lt;/Keywords&gt;&lt;Keywords&gt;Brain&lt;/Keywords&gt;&lt;Keywords&gt;Brain Mapping&lt;/Keywords&gt;&lt;Keywords&gt;Cognition&lt;/Keywords&gt;&lt;Keywords&gt;Female&lt;/Keywords&gt;&lt;Keywords&gt;Humans&lt;/Keywords&gt;&lt;Keywords&gt;Image Interpretation,Computer-Assisted&lt;/Keywords&gt;&lt;Keywords&gt;Image Processing,Computer-Assisted&lt;/Keywords&gt;&lt;Keywords&gt;Individuality&lt;/Keywords&gt;&lt;Keywords&gt;Longitudinal Studies&lt;/Keywords&gt;&lt;Keywords&gt;Magnetic Resonance Imaging&lt;/Keywords&gt;&lt;Keywords&gt;Male&lt;/Keywords&gt;&lt;Keywords&gt;Memory&lt;/Keywords&gt;&lt;Keywords&gt;Memory,Short-Term&lt;/Keywords&gt;&lt;Keywords&gt;Middle Aged&lt;/Keywords&gt;&lt;Keywords&gt;Models,Neurological&lt;/Keywords&gt;&lt;Keywords&gt;Models,Statistical&lt;/Keywords&gt;&lt;Keywords&gt;Observation&lt;/Keywords&gt;&lt;Keywords&gt;physiology&lt;/Keywords&gt;&lt;Keywords&gt;Radiology&lt;/Keywords&gt;&lt;Keywords&gt;Reproducibility of Results&lt;/Keywords&gt;&lt;Keywords&gt;Research&lt;/Keywords&gt;&lt;Keywords&gt;Time&lt;/Keywords&gt;&lt;Keywords&gt;Verbal Learning&lt;/Keywords&gt;&lt;Reprint&gt;Not in File&lt;/Reprint&gt;&lt;Start_Page&gt;1000&lt;/Start_Page&gt;&lt;End_Page&gt;1008&lt;/End_Page&gt;&lt;Periodical&gt;Neuroimage.&lt;/Periodical&gt;&lt;Volume&gt;21&lt;/Volume&gt;&lt;Issue&gt;3&lt;/Issue&gt;&lt;Misc_3&gt;10.1016/j.neuroimage.2003.10.039 [doi];S1053811903007092 [pii]&lt;/Misc_3&gt;&lt;Address&gt;Center for Neurological Imaging, Department of Radiology, Brigham and Women&amp;apos;s Hospital, Harvard Medical School, Boston, MA 02115, USA&lt;/Address&gt;&lt;Web_URL&gt;PM:15006667&lt;/Web_URL&gt;&lt;ZZ_JournalStdAbbrev&gt;&lt;f name="System"&gt;Neuroimage.&lt;/f&gt;&lt;/ZZ_JournalStdAbbrev&gt;&lt;ZZ_WorkformID&gt;1&lt;/ZZ_WorkformID&gt;&lt;/MDL&gt;&lt;/Cite&gt;&lt;/Refman&gt;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(Wei et al., 2004)</w:t>
      </w:r>
      <w:r w:rsidR="00D56C7F">
        <w:rPr>
          <w:rFonts w:ascii="Times New Roman" w:hAnsi="Times New Roman" w:cs="Times New Roman"/>
          <w:sz w:val="24"/>
          <w:szCs w:val="24"/>
          <w:lang w:val="en-US"/>
        </w:rPr>
        <w:fldChar w:fldCharType="end"/>
      </w:r>
      <w:r w:rsidR="003211E6">
        <w:rPr>
          <w:rFonts w:ascii="Times New Roman" w:hAnsi="Times New Roman" w:cs="Times New Roman"/>
          <w:sz w:val="24"/>
          <w:szCs w:val="24"/>
          <w:lang w:val="en-US"/>
        </w:rPr>
        <w:t xml:space="preserve">. These </w:t>
      </w:r>
      <w:r w:rsidR="00C009C7">
        <w:rPr>
          <w:rFonts w:ascii="Times New Roman" w:hAnsi="Times New Roman" w:cs="Times New Roman"/>
          <w:sz w:val="24"/>
          <w:szCs w:val="24"/>
          <w:lang w:val="en-US"/>
        </w:rPr>
        <w:t xml:space="preserve">results </w:t>
      </w:r>
      <w:r w:rsidR="00201ABE">
        <w:rPr>
          <w:rFonts w:ascii="Times New Roman" w:hAnsi="Times New Roman" w:cs="Times New Roman"/>
          <w:sz w:val="24"/>
          <w:szCs w:val="24"/>
          <w:lang w:val="en-US"/>
        </w:rPr>
        <w:t>suggest</w:t>
      </w:r>
      <w:r w:rsidR="00C009C7">
        <w:rPr>
          <w:rFonts w:ascii="Times New Roman" w:hAnsi="Times New Roman" w:cs="Times New Roman"/>
          <w:sz w:val="24"/>
          <w:szCs w:val="24"/>
          <w:lang w:val="en-US"/>
        </w:rPr>
        <w:t xml:space="preserve"> that all regions that showed change in activity, represent changes in neural architecture related to aging, instead of methodological or habituation effects.</w:t>
      </w:r>
    </w:p>
    <w:p w:rsidR="0061289D" w:rsidRDefault="00C009C7" w:rsidP="00102A3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Studies have shown that structural </w:t>
      </w:r>
      <w:r w:rsidR="00C31349">
        <w:rPr>
          <w:rFonts w:ascii="Times New Roman" w:hAnsi="Times New Roman" w:cs="Times New Roman"/>
          <w:sz w:val="24"/>
          <w:szCs w:val="24"/>
          <w:lang w:val="en-US"/>
        </w:rPr>
        <w:t>brain changes</w:t>
      </w:r>
      <w:r>
        <w:rPr>
          <w:rFonts w:ascii="Times New Roman" w:hAnsi="Times New Roman" w:cs="Times New Roman"/>
          <w:sz w:val="24"/>
          <w:szCs w:val="24"/>
          <w:lang w:val="en-US"/>
        </w:rPr>
        <w:t xml:space="preserve"> can cause changes in neural activity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&lt;Refman&gt;&lt;Cite&gt;&lt;Author&gt;Lu&lt;/Author&gt;&lt;Year&gt;2009&lt;/Year&gt;&lt;RecNum&gt;714&lt;/RecNum&gt;&lt;MDL Ref_Type="Journal"&gt;&lt;Ref_Type&gt;Journal&lt;/Ref_Type&gt;&lt;Ref_ID&gt;714&lt;/Ref_ID&gt;&lt;Title_Primary&gt;Relationships between brain activation and brain structure in normally developing children&lt;/Title_Primary&gt;&lt;Authors_Primary&gt;Lu,L.H.&lt;/Authors_Primary&gt;&lt;Authors_Primary&gt;Dapretto,M.&lt;/Authors_Primary&gt;&lt;Authors_Primary&gt;O&amp;apos;Hare,E.D.&lt;/Authors_Primary&gt;&lt;Authors_Primary&gt;Kan,E.&lt;/Authors_Primary&gt;&lt;Authors_Primary&gt;McCourt,S.T.&lt;/Authors_Primary&gt;&lt;Authors_Primary&gt;Thompson,P.M.&lt;/Authors_Primary&gt;&lt;Authors_Primary&gt;Toga,A.W.&lt;/Authors_Primary&gt;&lt;Authors_Primary&gt;Bookheimer,S.Y.&lt;/Authors_Primary&gt;&lt;Authors_Primary&gt;Sowell,E.R.&lt;/Authors_Primary&gt;&lt;Date_Primary&gt;2009/11&lt;/Date_Primary&gt;&lt;Keywords&gt;Adolescent&lt;/Keywords&gt;&lt;Keywords&gt;anatomy &amp;amp; histology&lt;/Keywords&gt;&lt;Keywords&gt;Attention&lt;/Keywords&gt;&lt;Keywords&gt;Brain&lt;/Keywords&gt;&lt;Keywords&gt;Child&lt;/Keywords&gt;&lt;Keywords&gt;Child Development&lt;/Keywords&gt;&lt;Keywords&gt;Cognition&lt;/Keywords&gt;&lt;Keywords&gt;Evoked Potentials&lt;/Keywords&gt;&lt;Keywords&gt;Female&lt;/Keywords&gt;&lt;Keywords&gt;Humans&lt;/Keywords&gt;&lt;Keywords&gt;Laboratories&lt;/Keywords&gt;&lt;Keywords&gt;Los Angeles&lt;/Keywords&gt;&lt;Keywords&gt;Magnetic Resonance Imaging&lt;/Keywords&gt;&lt;Keywords&gt;Male&lt;/Keywords&gt;&lt;Keywords&gt;Neurology&lt;/Keywords&gt;&lt;Keywords&gt;physiology&lt;/Keywords&gt;&lt;Keywords&gt;Research&lt;/Keywords&gt;&lt;Keywords&gt;Role&lt;/Keywords&gt;&lt;Keywords&gt;Structure-Activity Relationship&lt;/Keywords&gt;&lt;Keywords&gt;Task Performance and Analysis&lt;/Keywords&gt;&lt;Reprint&gt;Not in File&lt;/Reprint&gt;&lt;Start_Page&gt;2595&lt;/Start_Page&gt;&lt;End_Page&gt;2604&lt;/End_Page&gt;&lt;Periodical&gt;Cereb.Cortex&lt;/Periodical&gt;&lt;Volume&gt;19&lt;/Volume&gt;&lt;Issue&gt;11&lt;/Issue&gt;&lt;User_Def_5&gt;PMC2758677&lt;/User_Def_5&gt;&lt;Misc_3&gt;bhp011 [pii];10.1093/cercor/bhp011 [doi]&lt;/Misc_3&gt;&lt;Address&gt;UCLA Laboratory of Neuro Imaging, Department of Neurology, Los Angeles, CA 90095, USA&lt;/Address&gt;&lt;Web_URL&gt;PM:19240138&lt;/Web_URL&gt;&lt;ZZ_JournalFull&gt;&lt;f name="System"&gt;Cereb.Cortex&lt;/f&gt;&lt;/ZZ_JournalFull&gt;&lt;ZZ_WorkformID&gt;1&lt;/ZZ_WorkformID&gt;&lt;/MDL&gt;&lt;/Cite&gt;&lt;/Refman&gt;</w:instrText>
      </w:r>
      <w:r w:rsidR="00D56C7F">
        <w:rPr>
          <w:rFonts w:ascii="Times New Roman" w:hAnsi="Times New Roman" w:cs="Times New Roman"/>
          <w:sz w:val="24"/>
          <w:szCs w:val="24"/>
          <w:lang w:val="en-US"/>
        </w:rPr>
        <w:fldChar w:fldCharType="separate"/>
      </w:r>
      <w:r w:rsidR="00966B48">
        <w:rPr>
          <w:rFonts w:ascii="Times New Roman" w:hAnsi="Times New Roman" w:cs="Times New Roman"/>
          <w:noProof/>
          <w:sz w:val="24"/>
          <w:szCs w:val="24"/>
          <w:lang w:val="en-US"/>
        </w:rPr>
        <w:t>(Lu et al., 2009)</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Therefore, in order to determine whether changes in activity result from organization shifts in activity or structural alterations, it is useful to include structural alterations when analyzing longitudinal functional changes. </w:t>
      </w:r>
    </w:p>
    <w:p w:rsidR="00102A3E" w:rsidRDefault="00C009C7" w:rsidP="00102A3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Although all studies obtained an anatomical scan at both time points, only two studies investigated whether functional changes correlated with structural changes. </w:t>
      </w:r>
      <w:r w:rsidR="0061289D">
        <w:rPr>
          <w:rFonts w:ascii="Times New Roman" w:hAnsi="Times New Roman" w:cs="Times New Roman"/>
          <w:sz w:val="24"/>
          <w:szCs w:val="24"/>
          <w:lang w:val="en-US"/>
        </w:rPr>
        <w:t xml:space="preserve">In one study </w:t>
      </w:r>
      <w:r>
        <w:rPr>
          <w:rFonts w:ascii="Times New Roman" w:hAnsi="Times New Roman" w:cs="Times New Roman"/>
          <w:sz w:val="24"/>
          <w:szCs w:val="24"/>
          <w:lang w:val="en-US"/>
        </w:rPr>
        <w:t>hippocampal volumes</w:t>
      </w:r>
      <w:r w:rsidR="0061289D">
        <w:rPr>
          <w:rFonts w:ascii="Times New Roman" w:hAnsi="Times New Roman" w:cs="Times New Roman"/>
          <w:sz w:val="24"/>
          <w:szCs w:val="24"/>
          <w:lang w:val="en-US"/>
        </w:rPr>
        <w:t xml:space="preserve"> were measured</w:t>
      </w:r>
      <w:r>
        <w:rPr>
          <w:rFonts w:ascii="Times New Roman" w:hAnsi="Times New Roman" w:cs="Times New Roman"/>
          <w:sz w:val="24"/>
          <w:szCs w:val="24"/>
          <w:lang w:val="en-US"/>
        </w:rPr>
        <w:t xml:space="preserve">, but found no </w:t>
      </w:r>
      <w:r w:rsidR="0061289D">
        <w:rPr>
          <w:rFonts w:ascii="Times New Roman" w:hAnsi="Times New Roman" w:cs="Times New Roman"/>
          <w:sz w:val="24"/>
          <w:szCs w:val="24"/>
          <w:lang w:val="en-US"/>
        </w:rPr>
        <w:t>cor</w:t>
      </w:r>
      <w:r>
        <w:rPr>
          <w:rFonts w:ascii="Times New Roman" w:hAnsi="Times New Roman" w:cs="Times New Roman"/>
          <w:sz w:val="24"/>
          <w:szCs w:val="24"/>
          <w:lang w:val="en-US"/>
        </w:rPr>
        <w:t>relation with function or performance</w:t>
      </w:r>
      <w:r w:rsidR="0061289D">
        <w:rPr>
          <w:rFonts w:ascii="Times New Roman" w:hAnsi="Times New Roman" w:cs="Times New Roman"/>
          <w:sz w:val="24"/>
          <w:szCs w:val="24"/>
          <w:lang w:val="en-US"/>
        </w:rPr>
        <w:t xml:space="preserve"> was found</w:t>
      </w:r>
      <w:r w:rsidR="00EB7F01">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r>
      <w:r w:rsidR="00F62276">
        <w:rPr>
          <w:rFonts w:ascii="Times New Roman" w:hAnsi="Times New Roman" w:cs="Times New Roman"/>
          <w:sz w:val="24"/>
          <w:szCs w:val="24"/>
          <w:lang w:val="en-US"/>
        </w:rPr>
        <w:instrText xml:space="preserve"> ADDIN REFMGR.CITE &lt;Refman&gt;&lt;Cite&gt;&lt;Author&gt;O&amp;apos;Brien&lt;/Author&gt;&lt;Year&gt;2010&lt;/Year&gt;&lt;RecNum&gt;703&lt;/RecNum&gt;&lt;MDL Ref_Type="Journal"&gt;&lt;Ref_Type&gt;Journal&lt;/Ref_Type&gt;&lt;Ref_ID&gt;703&lt;/Ref_ID&gt;&lt;Title_Primary&gt;Longitudinal fMRI in elderly reveals loss of hippocampal activation with clinical decline&lt;/Title_Primary&gt;&lt;Authors_Primary&gt;O&amp;apos;Brien,J.L.&lt;/Authors_Primary&gt;&lt;Authors_Primary&gt;O&amp;apos;Keefe,K.M.&lt;/Authors_Primary&gt;&lt;Authors_Primary&gt;LaViolette,P.S.&lt;/Authors_Primary&gt;&lt;Authors_Primary&gt;DeLuca,A.N.&lt;/Authors_Primary&gt;&lt;Authors_Primary&gt;Blacker,D.&lt;/Authors_Primary&gt;&lt;Authors_Primary&gt;Dickerson,B.C.&lt;/Authors_Primary&gt;&lt;Authors_Primary&gt;Sperling,R.A.&lt;/Authors_Primary&gt;&lt;Date_Primary&gt;2010/6/15&lt;/Date_Primary&gt;&lt;Keywords&gt;Accounting&lt;/Keywords&gt;&lt;Keywords&gt;Aged&lt;/Keywords&gt;&lt;Keywords&gt;Aged,80 and over&lt;/Keywords&gt;&lt;Keywords&gt;Aging&lt;/Keywords&gt;&lt;Keywords&gt;Alzheimer Disease&lt;/Keywords&gt;&lt;Keywords&gt;Brain&lt;/Keywords&gt;&lt;Keywords&gt;Cohort Studies&lt;/Keywords&gt;&lt;Keywords&gt;Dementia&lt;/Keywords&gt;&lt;Keywords&gt;diagnosis&lt;/Keywords&gt;&lt;Keywords&gt;Disease&lt;/Keywords&gt;&lt;Keywords&gt;Follow-Up Studies&lt;/Keywords&gt;&lt;Keywords&gt;Hippocampus&lt;/Keywords&gt;&lt;Keywords&gt;Humans&lt;/Keywords&gt;&lt;Keywords&gt;Longitudinal Studies&lt;/Keywords&gt;&lt;Keywords&gt;Magnetic Resonance Imaging&lt;/Keywords&gt;&lt;Keywords&gt;Memory&lt;/Keywords&gt;&lt;Keywords&gt;metabolism&lt;/Keywords&gt;&lt;Keywords&gt;methods&lt;/Keywords&gt;&lt;Keywords&gt;Neurology&lt;/Keywords&gt;&lt;Keywords&gt;Neuropsychological Tests&lt;/Keywords&gt;&lt;Keywords&gt;Patients&lt;/Keywords&gt;&lt;Keywords&gt;Psychology&lt;/Keywords&gt;&lt;Keywords&gt;Research&lt;/Keywords&gt;&lt;Keywords&gt;Time&lt;/Keywords&gt;&lt;Keywords&gt;Time Factors&lt;/Keywords&gt;&lt;Keywords&gt;trends&lt;/Keywords&gt;&lt;Reprint&gt;Not in File&lt;/Reprint&gt;&lt;Start_Page&gt;1969&lt;/Start_Page&gt;&lt;End_Page&gt;1976&lt;/End_Page&gt;&lt;Periodical&gt;Neurology&lt;/Periodical&gt;&lt;Volume&gt;74&lt;/Volume&gt;&lt;Issue&gt;24&lt;/Issue&gt;&lt;User_Def_5&gt;PMC2905893&lt;/User_Def_5&gt;&lt;Misc_3&gt;WNL.0b013e3181e3966e [pii];10.1212/WNL.0b013e3181e3966e [doi]&lt;/Misc_3&gt;&lt;Address&gt;Center for Alzheimer Research and Treatment, Department of Neurology, Brigham and Women&amp;apos;s Hospital, Boston, MA 02115, USA&lt;/Address&gt;&lt;Web_URL&gt;PM:20463288&lt;/Web_URL&gt;&lt;ZZ_JournalStdAbbrev&gt;&lt;f name="System"&gt;Neurology&lt;/f&gt;&lt;/ZZ_JournalStdAbbrev&gt;&lt;ZZ_WorkformID&gt;1&lt;/ZZ_WorkformID&gt;&lt;/MDL&gt;&lt;/Cite&gt;&lt;/Refman&gt;</w:instrText>
      </w:r>
      <w:r w:rsidR="00D56C7F">
        <w:rPr>
          <w:rFonts w:ascii="Times New Roman" w:hAnsi="Times New Roman" w:cs="Times New Roman"/>
          <w:sz w:val="24"/>
          <w:szCs w:val="24"/>
          <w:lang w:val="en-US"/>
        </w:rPr>
        <w:fldChar w:fldCharType="separate"/>
      </w:r>
      <w:r w:rsidR="00B55391">
        <w:rPr>
          <w:rFonts w:ascii="Times New Roman" w:hAnsi="Times New Roman" w:cs="Times New Roman"/>
          <w:noProof/>
          <w:sz w:val="24"/>
          <w:szCs w:val="24"/>
          <w:lang w:val="en-US"/>
        </w:rPr>
        <w:t>(O'Brien et al., 2010)</w:t>
      </w:r>
      <w:r w:rsidR="00D56C7F">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61289D">
        <w:rPr>
          <w:rFonts w:ascii="Times New Roman" w:hAnsi="Times New Roman" w:cs="Times New Roman"/>
          <w:sz w:val="24"/>
          <w:szCs w:val="24"/>
          <w:lang w:val="en-US"/>
        </w:rPr>
        <w:t xml:space="preserve"> Interestingly, in another study </w:t>
      </w:r>
      <w:r w:rsidR="00C31349">
        <w:rPr>
          <w:rFonts w:ascii="Times New Roman" w:hAnsi="Times New Roman" w:cs="Times New Roman"/>
          <w:sz w:val="24"/>
          <w:szCs w:val="24"/>
          <w:lang w:val="en-US"/>
        </w:rPr>
        <w:t xml:space="preserve">a correlation between grey matter atrophy and functional decline </w:t>
      </w:r>
      <w:r w:rsidR="0061289D">
        <w:rPr>
          <w:rFonts w:ascii="Times New Roman" w:hAnsi="Times New Roman" w:cs="Times New Roman"/>
          <w:sz w:val="24"/>
          <w:szCs w:val="24"/>
          <w:lang w:val="en-US"/>
        </w:rPr>
        <w:t xml:space="preserve">was </w:t>
      </w:r>
      <w:r w:rsidR="0036740F">
        <w:rPr>
          <w:rFonts w:ascii="Times New Roman" w:hAnsi="Times New Roman" w:cs="Times New Roman"/>
          <w:sz w:val="24"/>
          <w:szCs w:val="24"/>
          <w:lang w:val="en-US"/>
        </w:rPr>
        <w:t xml:space="preserve">found </w:t>
      </w:r>
      <w:r w:rsidR="00C31349">
        <w:rPr>
          <w:rFonts w:ascii="Times New Roman" w:hAnsi="Times New Roman" w:cs="Times New Roman"/>
          <w:sz w:val="24"/>
          <w:szCs w:val="24"/>
          <w:lang w:val="en-US"/>
        </w:rPr>
        <w:t>in the right middle frontal cortex</w:t>
      </w:r>
      <w:r w:rsidR="008147DF">
        <w:rPr>
          <w:rFonts w:ascii="Times New Roman" w:hAnsi="Times New Roman" w:cs="Times New Roman"/>
          <w:sz w:val="24"/>
          <w:szCs w:val="24"/>
          <w:lang w:val="en-US"/>
        </w:rPr>
        <w:t xml:space="preserve">, but not </w:t>
      </w:r>
      <w:r w:rsidR="008147DF">
        <w:rPr>
          <w:rFonts w:ascii="Times New Roman" w:hAnsi="Times New Roman" w:cs="Times New Roman"/>
          <w:sz w:val="24"/>
          <w:szCs w:val="24"/>
          <w:lang w:val="en-US"/>
        </w:rPr>
        <w:lastRenderedPageBreak/>
        <w:t>other regions that showed either atrophy or functional decline</w:t>
      </w:r>
      <w:r w:rsidR="0061289D">
        <w:rPr>
          <w:rFonts w:ascii="Times New Roman" w:hAnsi="Times New Roman" w:cs="Times New Roman"/>
          <w:sz w:val="24"/>
          <w:szCs w:val="24"/>
          <w:lang w:val="en-US"/>
        </w:rPr>
        <w:t xml:space="preserve"> </w:t>
      </w:r>
      <w:r w:rsidR="00D56C7F">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REFMGR.CITE </w:instrText>
      </w:r>
      <w:r w:rsidR="00F62276">
        <w:rPr>
          <w:rFonts w:ascii="Times New Roman" w:hAnsi="Times New Roman" w:cs="Times New Roman"/>
          <w:sz w:val="24"/>
          <w:szCs w:val="24"/>
          <w:lang w:val="en-US"/>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Pr>
          <w:rFonts w:ascii="Times New Roman" w:hAnsi="Times New Roman" w:cs="Times New Roman"/>
          <w:sz w:val="24"/>
          <w:szCs w:val="24"/>
          <w:lang w:val="en-US"/>
        </w:rPr>
        <w:instrText xml:space="preserve"> ADDIN EN.CITE.DATA </w:instrText>
      </w:r>
      <w:r w:rsidR="00F62276">
        <w:rPr>
          <w:rFonts w:ascii="Times New Roman" w:hAnsi="Times New Roman" w:cs="Times New Roman"/>
          <w:sz w:val="24"/>
          <w:szCs w:val="24"/>
          <w:lang w:val="en-US"/>
        </w:rPr>
      </w:r>
      <w:r w:rsidR="00F62276">
        <w:rPr>
          <w:rFonts w:ascii="Times New Roman" w:hAnsi="Times New Roman" w:cs="Times New Roman"/>
          <w:sz w:val="24"/>
          <w:szCs w:val="24"/>
          <w:lang w:val="en-US"/>
        </w:rPr>
        <w:fldChar w:fldCharType="end"/>
      </w:r>
      <w:r w:rsidR="00D56C7F">
        <w:rPr>
          <w:rFonts w:ascii="Times New Roman" w:hAnsi="Times New Roman" w:cs="Times New Roman"/>
          <w:sz w:val="24"/>
          <w:szCs w:val="24"/>
          <w:lang w:val="en-US"/>
        </w:rPr>
        <w:fldChar w:fldCharType="separate"/>
      </w:r>
      <w:r w:rsidR="0061289D">
        <w:rPr>
          <w:rFonts w:ascii="Times New Roman" w:hAnsi="Times New Roman" w:cs="Times New Roman"/>
          <w:noProof/>
          <w:sz w:val="24"/>
          <w:szCs w:val="24"/>
          <w:lang w:val="en-US"/>
        </w:rPr>
        <w:t>(Nyberg et al., 2010)</w:t>
      </w:r>
      <w:r w:rsidR="00D56C7F">
        <w:rPr>
          <w:rFonts w:ascii="Times New Roman" w:hAnsi="Times New Roman" w:cs="Times New Roman"/>
          <w:sz w:val="24"/>
          <w:szCs w:val="24"/>
          <w:lang w:val="en-US"/>
        </w:rPr>
        <w:fldChar w:fldCharType="end"/>
      </w:r>
      <w:r w:rsidR="00C31349">
        <w:rPr>
          <w:rFonts w:ascii="Times New Roman" w:hAnsi="Times New Roman" w:cs="Times New Roman"/>
          <w:sz w:val="24"/>
          <w:szCs w:val="24"/>
          <w:lang w:val="en-US"/>
        </w:rPr>
        <w:t>.</w:t>
      </w:r>
      <w:r w:rsidR="00EB7F01">
        <w:rPr>
          <w:rFonts w:ascii="Times New Roman" w:hAnsi="Times New Roman" w:cs="Times New Roman"/>
          <w:sz w:val="24"/>
          <w:szCs w:val="24"/>
          <w:lang w:val="en-US"/>
        </w:rPr>
        <w:t xml:space="preserve"> This indicates that changes in brain volume can, but not necessarily do, correlate with functional changes. Because only two out of eleven studies that report changes in brain activation over time provided data on changes in brain volume, the extend in which structural alterations influence changes in functional activity over time cannot be determined.</w:t>
      </w:r>
    </w:p>
    <w:p w:rsidR="00F62276" w:rsidRPr="00F62276" w:rsidRDefault="00F62276" w:rsidP="00F62276">
      <w:pPr>
        <w:spacing w:line="480" w:lineRule="auto"/>
        <w:rPr>
          <w:rFonts w:ascii="Times New Roman" w:hAnsi="Times New Roman" w:cs="Times New Roman"/>
          <w:sz w:val="24"/>
          <w:szCs w:val="24"/>
          <w:lang w:val="en-US"/>
        </w:rPr>
      </w:pPr>
      <w:r w:rsidRPr="00F62276">
        <w:rPr>
          <w:rFonts w:ascii="Times New Roman" w:hAnsi="Times New Roman" w:cs="Times New Roman"/>
          <w:sz w:val="24"/>
          <w:szCs w:val="24"/>
          <w:lang w:val="en-US"/>
        </w:rPr>
        <w:t xml:space="preserve">Using the characteristics of the BOLD signal as a measure of brain activation is considered to be a reliable </w:t>
      </w:r>
      <w:r>
        <w:rPr>
          <w:rFonts w:ascii="Times New Roman" w:hAnsi="Times New Roman" w:cs="Times New Roman"/>
          <w:sz w:val="24"/>
          <w:szCs w:val="24"/>
          <w:lang w:val="en-US"/>
        </w:rPr>
        <w:fldChar w:fldCharType="begin">
          <w:fldData xml:space="preserve">PFJlZm1hbj48Q2l0ZT48QXV0aG9yPkxvZ290aGV0aXM8L0F1dGhvcj48WWVhcj4yMDAxPC9ZZWFy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</w:fldData>
        </w:fldChar>
      </w:r>
      <w:r>
        <w:rPr>
          <w:rFonts w:ascii="Times New Roman" w:hAnsi="Times New Roman" w:cs="Times New Roman"/>
          <w:sz w:val="24"/>
          <w:szCs w:val="24"/>
          <w:lang w:val="en-US"/>
        </w:rPr>
        <w:instrText xml:space="preserve"> ADDIN REFMGR.CITE </w:instrText>
      </w:r>
      <w:r>
        <w:rPr>
          <w:rFonts w:ascii="Times New Roman" w:hAnsi="Times New Roman" w:cs="Times New Roman"/>
          <w:sz w:val="24"/>
          <w:szCs w:val="24"/>
          <w:lang w:val="en-US"/>
        </w:rPr>
        <w:fldChar w:fldCharType="begin">
          <w:fldData xml:space="preserve">PFJlZm1hbj48Q2l0ZT48QXV0aG9yPkxvZ290aGV0aXM8L0F1dGhvcj48WWVhcj4yMDAxPC9ZZWFy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(Logothetis et al., 2001; Mukamel et al., 2005)</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However, the characteristics of BOLD signal in relation to neural activation, i.e. the hemodynamic response function (HRF), have been shown to vary in early development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REFMGR.CITE &lt;Refman&gt;&lt;Cite&gt;&lt;Author&gt;Arichi&lt;/Author&gt;&lt;Year&gt;2012&lt;/Year&gt;&lt;RecNum&gt;733&lt;/RecNum&gt;&lt;MDL Ref_Type="Journal"&gt;&lt;Ref_Type&gt;Journal&lt;/Ref_Type&gt;&lt;Ref_ID&gt;733&lt;/Ref_ID&gt;&lt;Title_Primary&gt;Development of BOLD signal hemodynamic responses in the human brain&lt;/Title_Primary&gt;&lt;Authors_Primary&gt;Arichi,T.&lt;/Authors_Primary&gt;&lt;Authors_Primary&gt;Fagiolo,G.&lt;/Authors_Primary&gt;&lt;Authors_Primary&gt;Varela,M.&lt;/Authors_Primary&gt;&lt;Authors_Primary&gt;Melendez-Calderon,A.&lt;/Authors_Primary&gt;&lt;Authors_Primary&gt;Allievi,A.&lt;/Authors_Primary&gt;&lt;Authors_Primary&gt;Merchant,N.&lt;/Authors_Primary&gt;&lt;Authors_Primary&gt;Tusor,N.&lt;/Authors_Primary&gt;&lt;Authors_Primary&gt;Counsell,S.J.&lt;/Authors_Primary&gt;&lt;Authors_Primary&gt;Burdet,E.&lt;/Authors_Primary&gt;&lt;Authors_Primary&gt;Beckmann,C.F.&lt;/Authors_Primary&gt;&lt;Authors_Primary&gt;Edwards,A.D.&lt;/Authors_Primary&gt;&lt;Date_Primary&gt;2012/7/6&lt;/Date_Primary&gt;&lt;Keywords&gt;Adult&lt;/Keywords&gt;&lt;Keywords&gt;analysis&lt;/Keywords&gt;&lt;Keywords&gt;blood&lt;/Keywords&gt;&lt;Keywords&gt;Brain&lt;/Keywords&gt;&lt;Keywords&gt;Infant&lt;/Keywords&gt;&lt;Keywords&gt;London&lt;/Keywords&gt;&lt;Keywords&gt;Magnetic Resonance Imaging&lt;/Keywords&gt;&lt;Keywords&gt;Medicine&lt;/Keywords&gt;&lt;Keywords&gt;Oxygen&lt;/Keywords&gt;&lt;Keywords&gt;Time&lt;/Keywords&gt;&lt;Keywords&gt;Trust&lt;/Keywords&gt;&lt;Reprint&gt;Not in File&lt;/Reprint&gt;&lt;Periodical&gt;Neuroimage.&lt;/Periodical&gt;&lt;Misc_3&gt;S1053-8119(12)00670-2 [pii];10.1016/j.neuroimage.2012.06.054 [doi]&lt;/Misc_3&gt;&lt;Address&gt;Centre for the Developing Brain, MRC Clinical Sciences Centre, Imperial College London, Hammersmith Hospital, Du Cane Road, London, W12 0NN, UK; Department of Neonatal Medicine, Imperial College Healthcare NHS Trust, Hammersmith Hospital, Du Cane Road, London, W12 0NN, UK&lt;/Address&gt;&lt;Web_URL&gt;PM:22776460&lt;/Web_URL&gt;&lt;ZZ_JournalStdAbbrev&gt;&lt;f name="System"&gt;Neuroimage.&lt;/f&gt;&lt;/ZZ_JournalStdAbbrev&gt;&lt;ZZ_WorkformID&gt;1&lt;/ZZ_WorkformID&gt;&lt;/MDL&gt;&lt;/Cite&gt;&lt;/Refman&gt;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(Arichi et al., 2012)</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between young and old</w:t>
      </w:r>
      <w:r w:rsidR="00D4372E">
        <w:rPr>
          <w:rFonts w:ascii="Times New Roman" w:hAnsi="Times New Roman" w:cs="Times New Roman"/>
          <w:sz w:val="24"/>
          <w:szCs w:val="24"/>
          <w:lang w:val="en-US"/>
        </w:rPr>
        <w:t>er</w:t>
      </w:r>
      <w:r w:rsidRPr="00F62276">
        <w:rPr>
          <w:rFonts w:ascii="Times New Roman" w:hAnsi="Times New Roman" w:cs="Times New Roman"/>
          <w:sz w:val="24"/>
          <w:szCs w:val="24"/>
          <w:lang w:val="en-US"/>
        </w:rPr>
        <w:t xml:space="preserve"> adults </w:t>
      </w:r>
      <w:r>
        <w:rPr>
          <w:rFonts w:ascii="Times New Roman" w:hAnsi="Times New Roman" w:cs="Times New Roman"/>
          <w:sz w:val="24"/>
          <w:szCs w:val="24"/>
          <w:lang w:val="en-US"/>
        </w:rPr>
        <w:fldChar w:fldCharType="begin">
          <w:fldData xml:space="preserve">PFJlZm1hbj48Q2l0ZT48QXV0aG9yPkhhbmR3ZXJrZXI8L0F1dGhvcj48WWVhcj4yMDA0PC9ZZWFy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</w:fldData>
        </w:fldChar>
      </w:r>
      <w:r>
        <w:rPr>
          <w:rFonts w:ascii="Times New Roman" w:hAnsi="Times New Roman" w:cs="Times New Roman"/>
          <w:sz w:val="24"/>
          <w:szCs w:val="24"/>
          <w:lang w:val="en-US"/>
        </w:rPr>
        <w:instrText xml:space="preserve"> ADDIN REFMGR.CITE </w:instrText>
      </w:r>
      <w:r>
        <w:rPr>
          <w:rFonts w:ascii="Times New Roman" w:hAnsi="Times New Roman" w:cs="Times New Roman"/>
          <w:sz w:val="24"/>
          <w:szCs w:val="24"/>
          <w:lang w:val="en-US"/>
        </w:rPr>
        <w:fldChar w:fldCharType="begin">
          <w:fldData xml:space="preserve">PFJlZm1hbj48Q2l0ZT48QXV0aG9yPkhhbmR3ZXJrZXI8L0F1dGhvcj48WWVhcj4yMDA0PC9ZZWFy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(Handwerker et al., 2004a)</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in neurogenerative diseases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REFMGR.CITE &lt;Refman&gt;&lt;Cite&gt;&lt;Author&gt;Rombouts&lt;/Author&gt;&lt;Year&gt;2007&lt;/Year&gt;&lt;RecNum&gt;735&lt;/RecNum&gt;&lt;MDL Ref_Type="Journal"&gt;&lt;Ref_Type&gt;Journal&lt;/Ref_Type&gt;&lt;Ref_ID&gt;735&lt;/Ref_ID&gt;&lt;Title_Primary&gt;Whole brain analysis of T2* weighted baseline FMRI signal in dementia&lt;/Title_Primary&gt;&lt;Authors_Primary&gt;Rombouts,S.A.&lt;/Authors_Primary&gt;&lt;Authors_Primary&gt;Scheltens,P.&lt;/Authors_Primary&gt;&lt;Authors_Primary&gt;Kuijer,J.P.&lt;/Authors_Primary&gt;&lt;Authors_Primary&gt;Barkhof,F.&lt;/Authors_Primary&gt;&lt;Date_Primary&gt;2007/12&lt;/Date_Primary&gt;&lt;Keywords&gt;Aged&lt;/Keywords&gt;&lt;Keywords&gt;Aged,80 and over&lt;/Keywords&gt;&lt;Keywords&gt;analysis&lt;/Keywords&gt;&lt;Keywords&gt;Atrophy&lt;/Keywords&gt;&lt;Keywords&gt;blood&lt;/Keywords&gt;&lt;Keywords&gt;Brain&lt;/Keywords&gt;&lt;Keywords&gt;Brain Mapping&lt;/Keywords&gt;&lt;Keywords&gt;Data Interpretation,Statistical&lt;/Keywords&gt;&lt;Keywords&gt;Dementia&lt;/Keywords&gt;&lt;Keywords&gt;Disease&lt;/Keywords&gt;&lt;Keywords&gt;Female&lt;/Keywords&gt;&lt;Keywords&gt;Hippocampus&lt;/Keywords&gt;&lt;Keywords&gt;Humans&lt;/Keywords&gt;&lt;Keywords&gt;Image Processing,Computer-Assisted&lt;/Keywords&gt;&lt;Keywords&gt;Iron&lt;/Keywords&gt;&lt;Keywords&gt;Magnetic Resonance Imaging&lt;/Keywords&gt;&lt;Keywords&gt;Male&lt;/Keywords&gt;&lt;Keywords&gt;metabolism&lt;/Keywords&gt;&lt;Keywords&gt;Middle Aged&lt;/Keywords&gt;&lt;Keywords&gt;Netherlands&lt;/Keywords&gt;&lt;Keywords&gt;Neuropsychological Tests&lt;/Keywords&gt;&lt;Keywords&gt;Oxygen&lt;/Keywords&gt;&lt;Keywords&gt;pathology&lt;/Keywords&gt;&lt;Keywords&gt;Patients&lt;/Keywords&gt;&lt;Keywords&gt;Probability&lt;/Keywords&gt;&lt;Keywords&gt;Psychiatric Status Rating Scales&lt;/Keywords&gt;&lt;Keywords&gt;Research&lt;/Keywords&gt;&lt;Keywords&gt;Sex Characteristics&lt;/Keywords&gt;&lt;Keywords&gt;Technology&lt;/Keywords&gt;&lt;Keywords&gt;Universities&lt;/Keywords&gt;&lt;Reprint&gt;Not in File&lt;/Reprint&gt;&lt;Start_Page&gt;1313&lt;/Start_Page&gt;&lt;End_Page&gt;1317&lt;/End_Page&gt;&lt;Periodical&gt;Hum.Brain Mapp.&lt;/Periodical&gt;&lt;Volume&gt;28&lt;/Volume&gt;&lt;Issue&gt;12&lt;/Issue&gt;&lt;Misc_3&gt;10.1002/hbm.20349 [doi]&lt;/Misc_3&gt;&lt;Address&gt;Department of Physics and Medical Technology, Alzheimer Center, VU University Medical Center, Amsterdam, The Netherlands. s.a.r.b.rombouts@lumc.nl&lt;/Address&gt;&lt;Web_URL&gt;PM:17290368&lt;/Web_URL&gt;&lt;ZZ_JournalStdAbbrev&gt;&lt;f name="System"&gt;Hum.Brain Mapp.&lt;/f&gt;&lt;/ZZ_JournalStdAbbrev&gt;&lt;ZZ_WorkformID&gt;1&lt;/ZZ_WorkformID&gt;&lt;/MDL&gt;&lt;/Cite&gt;&lt;/Refman&gt;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(Rombouts et al., 2007)</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and even between healthy age-matched subjects </w:t>
      </w:r>
      <w:r>
        <w:rPr>
          <w:rFonts w:ascii="Times New Roman" w:hAnsi="Times New Roman" w:cs="Times New Roman"/>
          <w:sz w:val="24"/>
          <w:szCs w:val="24"/>
          <w:lang w:val="en-US"/>
        </w:rPr>
        <w:fldChar w:fldCharType="begin">
          <w:fldData xml:space="preserve">PFJlZm1hbj48Q2l0ZT48QXV0aG9yPkhhbmR3ZXJrZXI8L0F1dGhvcj48WWVhcj4yMDA0PC9ZZWFy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</w:fldData>
        </w:fldChar>
      </w:r>
      <w:r>
        <w:rPr>
          <w:rFonts w:ascii="Times New Roman" w:hAnsi="Times New Roman" w:cs="Times New Roman"/>
          <w:sz w:val="24"/>
          <w:szCs w:val="24"/>
          <w:lang w:val="en-US"/>
        </w:rPr>
        <w:instrText xml:space="preserve"> ADDIN REFMGR.CITE </w:instrText>
      </w:r>
      <w:r>
        <w:rPr>
          <w:rFonts w:ascii="Times New Roman" w:hAnsi="Times New Roman" w:cs="Times New Roman"/>
          <w:sz w:val="24"/>
          <w:szCs w:val="24"/>
          <w:lang w:val="en-US"/>
        </w:rPr>
        <w:fldChar w:fldCharType="begin">
          <w:fldData xml:space="preserve">PFJlZm1hbj48Q2l0ZT48QXV0aG9yPkhhbmR3ZXJrZXI8L0F1dGhvcj48WWVhcj4yMDA0PC9ZZWFy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(Handwerker et al., 2004b)</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These differences in HRF can affect the identification of functional activation in statistical analysis </w:t>
      </w:r>
      <w:r>
        <w:rPr>
          <w:rFonts w:ascii="Times New Roman" w:hAnsi="Times New Roman" w:cs="Times New Roman"/>
          <w:sz w:val="24"/>
          <w:szCs w:val="24"/>
          <w:lang w:val="en-US"/>
        </w:rPr>
        <w:fldChar w:fldCharType="begin">
          <w:fldData xml:space="preserve">PFJlZm1hbj48Q2l0ZT48QXV0aG9yPkhhbmR3ZXJrZXI8L0F1dGhvcj48WWVhcj4yMDA0PC9ZZWFy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</w:fldData>
        </w:fldChar>
      </w:r>
      <w:r>
        <w:rPr>
          <w:rFonts w:ascii="Times New Roman" w:hAnsi="Times New Roman" w:cs="Times New Roman"/>
          <w:sz w:val="24"/>
          <w:szCs w:val="24"/>
          <w:lang w:val="en-US"/>
        </w:rPr>
        <w:instrText xml:space="preserve"> ADDIN REFMGR.CITE </w:instrText>
      </w:r>
      <w:r>
        <w:rPr>
          <w:rFonts w:ascii="Times New Roman" w:hAnsi="Times New Roman" w:cs="Times New Roman"/>
          <w:sz w:val="24"/>
          <w:szCs w:val="24"/>
          <w:lang w:val="en-US"/>
        </w:rPr>
        <w:fldChar w:fldCharType="begin">
          <w:fldData xml:space="preserve">PFJlZm1hbj48Q2l0ZT48QXV0aG9yPkhhbmR3ZXJrZXI8L0F1dGhvcj48WWVhcj4yMDA0PC9ZZWFy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(Handwerker et al., 2004b)</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because in most studies a standard canonical HRF is used to </w:t>
      </w:r>
      <w:r w:rsidR="00D4372E">
        <w:rPr>
          <w:rFonts w:ascii="Times New Roman" w:hAnsi="Times New Roman" w:cs="Times New Roman"/>
          <w:sz w:val="24"/>
          <w:szCs w:val="24"/>
          <w:lang w:val="en-US"/>
        </w:rPr>
        <w:t>relate</w:t>
      </w:r>
      <w:r w:rsidRPr="00F62276">
        <w:rPr>
          <w:rFonts w:ascii="Times New Roman" w:hAnsi="Times New Roman" w:cs="Times New Roman"/>
          <w:sz w:val="24"/>
          <w:szCs w:val="24"/>
          <w:lang w:val="en-US"/>
        </w:rPr>
        <w:t xml:space="preserve"> BOLD signal to brain activation. Also, other studies have correlated differences in other vascular properties, such as changes in cerebral blood flow, to differences in cognitive performance </w:t>
      </w:r>
      <w:r>
        <w:rPr>
          <w:rFonts w:ascii="Times New Roman" w:hAnsi="Times New Roman" w:cs="Times New Roman"/>
          <w:sz w:val="24"/>
          <w:szCs w:val="24"/>
          <w:lang w:val="en-US"/>
        </w:rPr>
        <w:fldChar w:fldCharType="begin">
          <w:fldData xml:space="preserve">PFJlZm1hbj48Q2l0ZT48QXV0aG9yPkJhbmdlbjwvQXV0aG9yPjxZZWFyPjIwMDk8L1llYXI+PFJl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</w:fldData>
        </w:fldChar>
      </w:r>
      <w:r>
        <w:rPr>
          <w:rFonts w:ascii="Times New Roman" w:hAnsi="Times New Roman" w:cs="Times New Roman"/>
          <w:sz w:val="24"/>
          <w:szCs w:val="24"/>
          <w:lang w:val="en-US"/>
        </w:rPr>
        <w:instrText xml:space="preserve"> ADDIN REFMGR.CITE </w:instrText>
      </w:r>
      <w:r>
        <w:rPr>
          <w:rFonts w:ascii="Times New Roman" w:hAnsi="Times New Roman" w:cs="Times New Roman"/>
          <w:sz w:val="24"/>
          <w:szCs w:val="24"/>
          <w:lang w:val="en-US"/>
        </w:rPr>
        <w:fldChar w:fldCharType="begin">
          <w:fldData xml:space="preserve">PFJlZm1hbj48Q2l0ZT48QXV0aG9yPkJhbmdlbjwvQXV0aG9yPjxZZWFyPjIwMDk8L1llYXI+PFJl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(Bangen et al., 2009)</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The mechanisms behind the neural and vascular contributions to the BOLD signal remain to be unveiled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REFMGR.CITE &lt;Refman&gt;&lt;Cite&gt;&lt;Author&gt;Kannurpatti&lt;/Author&gt;&lt;Year&gt;2010&lt;/Year&gt;&lt;RecNum&gt;737&lt;/RecNum&gt;&lt;MDL Ref_Type="Journal"&gt;&lt;Ref_Type&gt;Journal&lt;/Ref_Type&gt;&lt;Ref_ID&gt;737&lt;/Ref_ID&gt;&lt;Title_Primary&gt;Neural and vascular variability and the fMRI-BOLD response in normal aging&lt;/Title_Primary&gt;&lt;Authors_Primary&gt;Kannurpatti,S.S.&lt;/Authors_Primary&gt;&lt;Authors_Primary&gt;Motes,M.A.&lt;/Authors_Primary&gt;&lt;Authors_Primary&gt;Rypma,B.&lt;/Authors_Primary&gt;&lt;Authors_Primary&gt;Biswal,B.B.&lt;/Authors_Primary&gt;&lt;Date_Primary&gt;2010/5&lt;/Date_Primary&gt;&lt;Keywords&gt;Adult&lt;/Keywords&gt;&lt;Keywords&gt;Age Factors&lt;/Keywords&gt;&lt;Keywords&gt;Aged&lt;/Keywords&gt;&lt;Keywords&gt;Aging&lt;/Keywords&gt;&lt;Keywords&gt;blood&lt;/Keywords&gt;&lt;Keywords&gt;blood supply&lt;/Keywords&gt;&lt;Keywords&gt;Brain&lt;/Keywords&gt;&lt;Keywords&gt;Brain Mapping&lt;/Keywords&gt;&lt;Keywords&gt;Cerebrovascular Circulation&lt;/Keywords&gt;&lt;Keywords&gt;Cognition&lt;/Keywords&gt;&lt;Keywords&gt;Disease&lt;/Keywords&gt;&lt;Keywords&gt;Female&lt;/Keywords&gt;&lt;Keywords&gt;Head&lt;/Keywords&gt;&lt;Keywords&gt;Hemodynamics&lt;/Keywords&gt;&lt;Keywords&gt;history&lt;/Keywords&gt;&lt;Keywords&gt;Humans&lt;/Keywords&gt;&lt;Keywords&gt;Hypercapnia&lt;/Keywords&gt;&lt;Keywords&gt;Magnetic Resonance Imaging&lt;/Keywords&gt;&lt;Keywords&gt;Male&lt;/Keywords&gt;&lt;Keywords&gt;metabolism&lt;/Keywords&gt;&lt;Keywords&gt;methods&lt;/Keywords&gt;&lt;Keywords&gt;Middle Aged&lt;/Keywords&gt;&lt;Keywords&gt;Motor Skills&lt;/Keywords&gt;&lt;Keywords&gt;Oxygen&lt;/Keywords&gt;&lt;Keywords&gt;pathology&lt;/Keywords&gt;&lt;Keywords&gt;physiology&lt;/Keywords&gt;&lt;Keywords&gt;Radiology&lt;/Keywords&gt;&lt;Keywords&gt;Research&lt;/Keywords&gt;&lt;Reprint&gt;Not in File&lt;/Reprint&gt;&lt;Start_Page&gt;466&lt;/Start_Page&gt;&lt;End_Page&gt;476&lt;/End_Page&gt;&lt;Periodical&gt;Magn Reson.Imaging&lt;/Periodical&gt;&lt;Volume&gt;28&lt;/Volume&gt;&lt;Issue&gt;4&lt;/Issue&gt;&lt;User_Def_5&gt;PMC2860003&lt;/User_Def_5&gt;&lt;Misc_3&gt;S0730-725X(09)00299-9 [pii];10.1016/j.mri.2009.12.007 [doi]&lt;/Misc_3&gt;&lt;Address&gt;Department of Radiology, UMDNJ-New Jersey Medical School, Newark, NJ 07103, USA&lt;/Address&gt;&lt;Web_URL&gt;PM:20117893&lt;/Web_URL&gt;&lt;ZZ_JournalStdAbbrev&gt;&lt;f name="System"&gt;Magn Reson.Imaging&lt;/f&gt;&lt;/ZZ_JournalStdAbbrev&gt;&lt;ZZ_WorkformID&gt;1&lt;/ZZ_WorkformID&gt;&lt;/MDL&gt;&lt;/Cite&gt;&lt;/Refman&gt;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(Kannurpatti et al., 2010)</w:t>
      </w:r>
      <w:r>
        <w:rPr>
          <w:rFonts w:ascii="Times New Roman" w:hAnsi="Times New Roman" w:cs="Times New Roman"/>
          <w:sz w:val="24"/>
          <w:szCs w:val="24"/>
          <w:lang w:val="en-US"/>
        </w:rPr>
        <w:fldChar w:fldCharType="end"/>
      </w:r>
      <w:r w:rsidRPr="00F62276">
        <w:rPr>
          <w:rFonts w:ascii="Times New Roman" w:hAnsi="Times New Roman" w:cs="Times New Roman"/>
          <w:sz w:val="24"/>
          <w:szCs w:val="24"/>
          <w:lang w:val="en-US"/>
        </w:rPr>
        <w:t xml:space="preserve">, but these studies show that when investigating changes in neural activation that are accompanied with aging, measures of neurovascular coupling should be included in the study. All studies included in this analysis did not control for </w:t>
      </w:r>
      <w:r>
        <w:rPr>
          <w:rFonts w:ascii="Times New Roman" w:hAnsi="Times New Roman" w:cs="Times New Roman"/>
          <w:sz w:val="24"/>
          <w:szCs w:val="24"/>
          <w:lang w:val="en-US"/>
        </w:rPr>
        <w:t>such</w:t>
      </w:r>
      <w:r w:rsidRPr="00F62276">
        <w:rPr>
          <w:rFonts w:ascii="Times New Roman" w:hAnsi="Times New Roman" w:cs="Times New Roman"/>
          <w:sz w:val="24"/>
          <w:szCs w:val="24"/>
          <w:lang w:val="en-US"/>
        </w:rPr>
        <w:t xml:space="preserve"> effects.</w:t>
      </w:r>
    </w:p>
    <w:p w:rsidR="00D73DA3" w:rsidRDefault="004B0303" w:rsidP="004535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Methodologically, w</w:t>
      </w:r>
      <w:r w:rsidR="00453527">
        <w:rPr>
          <w:rFonts w:ascii="Times New Roman" w:hAnsi="Times New Roman" w:cs="Times New Roman"/>
          <w:sz w:val="24"/>
          <w:szCs w:val="24"/>
          <w:lang w:val="en-US"/>
        </w:rPr>
        <w:t xml:space="preserve">e </w:t>
      </w:r>
      <w:r w:rsidR="008D5226">
        <w:rPr>
          <w:rFonts w:ascii="Times New Roman" w:hAnsi="Times New Roman" w:cs="Times New Roman"/>
          <w:sz w:val="24"/>
          <w:szCs w:val="24"/>
          <w:lang w:val="en-US"/>
        </w:rPr>
        <w:t xml:space="preserve">propose that studies that report age-related changes in activity should </w:t>
      </w:r>
      <w:r w:rsidR="00453527">
        <w:rPr>
          <w:rFonts w:ascii="Times New Roman" w:hAnsi="Times New Roman" w:cs="Times New Roman"/>
          <w:sz w:val="24"/>
          <w:szCs w:val="24"/>
          <w:lang w:val="en-US"/>
        </w:rPr>
        <w:t xml:space="preserve">control for effects of </w:t>
      </w:r>
      <w:r w:rsidR="008D5226">
        <w:rPr>
          <w:rFonts w:ascii="Times New Roman" w:hAnsi="Times New Roman" w:cs="Times New Roman"/>
          <w:sz w:val="24"/>
          <w:szCs w:val="24"/>
          <w:lang w:val="en-US"/>
        </w:rPr>
        <w:t xml:space="preserve">brain volume </w:t>
      </w:r>
      <w:r w:rsidR="00453527">
        <w:rPr>
          <w:rFonts w:ascii="Times New Roman" w:hAnsi="Times New Roman" w:cs="Times New Roman"/>
          <w:sz w:val="24"/>
          <w:szCs w:val="24"/>
          <w:lang w:val="en-US"/>
        </w:rPr>
        <w:t xml:space="preserve">and </w:t>
      </w:r>
      <w:r w:rsidR="008D5226">
        <w:rPr>
          <w:rFonts w:ascii="Times New Roman" w:hAnsi="Times New Roman" w:cs="Times New Roman"/>
          <w:sz w:val="24"/>
          <w:szCs w:val="24"/>
          <w:lang w:val="en-US"/>
        </w:rPr>
        <w:t>performance</w:t>
      </w:r>
      <w:r w:rsidR="00453527">
        <w:rPr>
          <w:rFonts w:ascii="Times New Roman" w:hAnsi="Times New Roman" w:cs="Times New Roman"/>
          <w:sz w:val="24"/>
          <w:szCs w:val="24"/>
          <w:lang w:val="en-US"/>
        </w:rPr>
        <w:t xml:space="preserve"> changes on brain activation over time. Also, since characteristics of the BOLD response are known change over time, we question the usability of using BOLD for detecting age-related changes in activity when changes in BOLD characteristics are not included in the study. Furthermore</w:t>
      </w:r>
      <w:r>
        <w:rPr>
          <w:rFonts w:ascii="Times New Roman" w:hAnsi="Times New Roman" w:cs="Times New Roman"/>
          <w:sz w:val="24"/>
          <w:szCs w:val="24"/>
          <w:lang w:val="en-US"/>
        </w:rPr>
        <w:t xml:space="preserve">, when comparing </w:t>
      </w:r>
      <w:r>
        <w:rPr>
          <w:rFonts w:ascii="Times New Roman" w:hAnsi="Times New Roman" w:cs="Times New Roman"/>
          <w:sz w:val="24"/>
          <w:szCs w:val="24"/>
          <w:lang w:val="en-US"/>
        </w:rPr>
        <w:lastRenderedPageBreak/>
        <w:t xml:space="preserve">longitudinal studies, a clear distinction has to be made between changes in the difference between a task condition and rest and the changes in the difference between two task conditions, since the latter does not provide information about the absolute neural activation compared to the brain at rest. Finally, </w:t>
      </w:r>
      <w:r w:rsidR="00D73DA3">
        <w:rPr>
          <w:rFonts w:ascii="Times New Roman" w:hAnsi="Times New Roman" w:cs="Times New Roman"/>
          <w:sz w:val="24"/>
          <w:szCs w:val="24"/>
          <w:lang w:val="en-US"/>
        </w:rPr>
        <w:t>when reporting changes in activity over time in a region, information about in- or decrease of activation at the fist MRI session, and preferably following sessions, should be reported to determine the nature of the activation change.</w:t>
      </w:r>
    </w:p>
    <w:p w:rsidR="0067606C" w:rsidRDefault="00D73DA3" w:rsidP="00D73DA3">
      <w:pPr>
        <w:spacing w:line="480" w:lineRule="auto"/>
        <w:rPr>
          <w:lang w:val="en-US"/>
        </w:rPr>
      </w:pPr>
      <w:r>
        <w:rPr>
          <w:rFonts w:ascii="Times New Roman" w:hAnsi="Times New Roman" w:cs="Times New Roman"/>
          <w:sz w:val="24"/>
          <w:szCs w:val="24"/>
          <w:lang w:val="en-US"/>
        </w:rPr>
        <w:t xml:space="preserve"> </w:t>
      </w:r>
      <w:r w:rsidR="00453527">
        <w:rPr>
          <w:rFonts w:ascii="Times New Roman" w:hAnsi="Times New Roman" w:cs="Times New Roman"/>
          <w:sz w:val="24"/>
          <w:szCs w:val="24"/>
          <w:lang w:val="en-US"/>
        </w:rPr>
        <w:t>In conclusion, we reviewed findings of 16 studies investigating longitudinal changes in BOLD signal as measured with functional magnetic resonance imaging. The results showed a pattern of increases and decreases in cortical and subcortical regions during childhood, adolescence and in adults older than 50. No changes were found between age 20 and 50. Results indicate trends of increase in activity in the left hemisphere around the age of 8 followed by an increase in right</w:t>
      </w:r>
      <w:r w:rsidR="00453527" w:rsidRPr="003F348E">
        <w:rPr>
          <w:rFonts w:ascii="Times New Roman" w:hAnsi="Times New Roman" w:cs="Times New Roman"/>
          <w:sz w:val="24"/>
          <w:szCs w:val="24"/>
          <w:lang w:val="en-US"/>
        </w:rPr>
        <w:t>-</w:t>
      </w:r>
      <w:r w:rsidR="00453527">
        <w:rPr>
          <w:rFonts w:ascii="Times New Roman" w:hAnsi="Times New Roman" w:cs="Times New Roman"/>
          <w:sz w:val="24"/>
          <w:szCs w:val="24"/>
          <w:lang w:val="en-US"/>
        </w:rPr>
        <w:t>sided activity around 14. Language studies in children mainly showed an increase in activity in the left hemisphere over time. Adults around age 66 seem also seem to increase activity in the left hemisphere. However, not enough longitudinal fMRI studies were found to conduct a meta-analysis. Because of the limited amount of data and large variety in methodology between studies, more studies in all age ranges, but especially in adults, are needed to confirm these findings.</w:t>
      </w:r>
      <w:r w:rsidR="0067606C">
        <w:rPr>
          <w:lang w:val="en-US"/>
        </w:rPr>
        <w:br w:type="page"/>
      </w:r>
    </w:p>
    <w:p w:rsidR="00F62276" w:rsidRPr="00F62276" w:rsidRDefault="00D56C7F" w:rsidP="00F2115E">
      <w:pPr>
        <w:pStyle w:val="Heading1"/>
        <w:rPr>
          <w:rFonts w:ascii="Calibri" w:hAnsi="Calibri" w:cs="Calibri"/>
          <w:noProof/>
          <w:lang w:val="en-US"/>
        </w:rPr>
      </w:pPr>
      <w:r w:rsidRPr="00A279CC">
        <w:rPr>
          <w:lang w:val="en-US"/>
        </w:rPr>
        <w:lastRenderedPageBreak/>
        <w:fldChar w:fldCharType="begin"/>
      </w:r>
      <w:r w:rsidR="00F745B0" w:rsidRPr="00A279CC">
        <w:rPr>
          <w:lang w:val="en-US"/>
        </w:rPr>
        <w:instrText xml:space="preserve"> ADDIN REFMGR.REFLIST </w:instrText>
      </w:r>
      <w:r w:rsidRPr="00A279CC">
        <w:rPr>
          <w:lang w:val="en-US"/>
        </w:rPr>
        <w:fldChar w:fldCharType="separate"/>
      </w:r>
      <w:r w:rsidR="00F62276" w:rsidRPr="00F62276">
        <w:rPr>
          <w:rFonts w:ascii="Calibri" w:hAnsi="Calibri" w:cs="Calibri"/>
          <w:noProof/>
          <w:lang w:val="en-US"/>
        </w:rPr>
        <w:t>Reference List</w:t>
      </w:r>
    </w:p>
    <w:p w:rsidR="00F62276" w:rsidRPr="00F62276" w:rsidRDefault="00F62276" w:rsidP="00F62276">
      <w:pPr>
        <w:jc w:val="center"/>
        <w:rPr>
          <w:rFonts w:ascii="Calibri" w:hAnsi="Calibri" w:cs="Calibri"/>
          <w:noProof/>
          <w:lang w:val="en-US"/>
        </w:rPr>
      </w:pP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Aguirregomozcorta, M., Mancini, L., Jenkins, T.M., Hickman, S.J., Ciccarelli, O., Plant, G.T., Thompson, A.J., Toosy, A.T., 2011. A longitudinal functional MRI study of non-arteritic anterior ischaemic optic neuropathy patients. J Neurol.Neurosurg.Psychiatry 82, 905-913.</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Arichi, T., Fagiolo, G., Varela, M., Melendez-Calderon, A., Allievi, A., Merchant, N., Tusor, N., Counsell, S.J., Burdet, E., Beckmann, C.F., Edwards, A.D., 2012. Development of BOLD signal hemodynamic responses in the human brain. Neuroimage.</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Bangen, K.J., Restom, K., Liu, T.T., Jak, A.J., Wierenga, C.E., Salmon, D.P., Bondi, M.W., 2009. Differential age effects on cerebral blood flow and BOLD response to encoding: associations with cognition and stroke risk. Neurobiol.Aging 30, 1276-1287.</w:t>
      </w:r>
    </w:p>
    <w:p w:rsidR="00F62276" w:rsidRPr="009602B5" w:rsidRDefault="00F62276" w:rsidP="00F62276">
      <w:pPr>
        <w:tabs>
          <w:tab w:val="left" w:pos="0"/>
        </w:tabs>
        <w:spacing w:after="240" w:line="240" w:lineRule="auto"/>
        <w:ind w:left="720" w:hanging="720"/>
        <w:rPr>
          <w:rFonts w:ascii="Calibri" w:hAnsi="Calibri" w:cs="Calibri"/>
          <w:noProof/>
        </w:rPr>
      </w:pPr>
      <w:r>
        <w:rPr>
          <w:rFonts w:ascii="Calibri" w:hAnsi="Calibri" w:cs="Calibri"/>
          <w:noProof/>
          <w:lang w:val="en-US"/>
        </w:rPr>
        <w:t xml:space="preserve">Barch, D.M., Braver, T.S., Nystrom, L.E., Forman, S.D., Noll, D.C., Cohen, J.D., 1997. Dissociating working memory from task difficulty in human prefrontal cortex. </w:t>
      </w:r>
      <w:r w:rsidRPr="009602B5">
        <w:rPr>
          <w:rFonts w:ascii="Calibri" w:hAnsi="Calibri" w:cs="Calibri"/>
          <w:noProof/>
        </w:rPr>
        <w:t>Neuropsychologia 35, 1373-1380.</w:t>
      </w:r>
    </w:p>
    <w:p w:rsidR="00F62276" w:rsidRDefault="00F62276" w:rsidP="00F62276">
      <w:pPr>
        <w:tabs>
          <w:tab w:val="left" w:pos="0"/>
        </w:tabs>
        <w:spacing w:after="240" w:line="240" w:lineRule="auto"/>
        <w:ind w:left="720" w:hanging="720"/>
        <w:rPr>
          <w:rFonts w:ascii="Calibri" w:hAnsi="Calibri" w:cs="Calibri"/>
          <w:noProof/>
          <w:lang w:val="en-US"/>
        </w:rPr>
      </w:pPr>
      <w:r w:rsidRPr="009602B5">
        <w:rPr>
          <w:rFonts w:ascii="Calibri" w:hAnsi="Calibri" w:cs="Calibri"/>
          <w:noProof/>
        </w:rPr>
        <w:t xml:space="preserve">Ben-Shachar, M., Dougherty, R.F., Deutsch, G.K., Wandell, B.A., 2011. </w:t>
      </w:r>
      <w:r>
        <w:rPr>
          <w:rFonts w:ascii="Calibri" w:hAnsi="Calibri" w:cs="Calibri"/>
          <w:noProof/>
          <w:lang w:val="en-US"/>
        </w:rPr>
        <w:t>The development of cortical sensitivity to visual word forms. J Cogn Neurosci 23, 2387-2399.</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Cabeza, R., Anderson, N.D., Locantore, J.K., McIntosh, A.R., 2002. Aging gracefully: compensatory brain activity in high-performing older adults. Neuroimage. 17, 1394-1402.</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Casey, B.J., Tottenham, N., Liston, C., Durston, S., 2005. Imaging the developing brain: what have we learned about cognitive development? Trends Cogn Sci. 9, 104-110.</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Durston, S., Davidson, M.C., Tottenham, N., Galvan, A., Spicer, J., Fossella, J.A., Casey, B.J., 2006. A shift from diffuse to focal cortical activity with development. Dev.Sci. 9, 1-8.</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Epstein, J.N., Delbello, M.P., Adler, C.M., Altaye, M., Kramer, M., Mills, N.P., Strakowski, S.M., Holland, S., 2009. Differential patterns of brain activation over time in adolescents with and without attention deficit hyperactivity disorder (ADHD) during performance of a sustained attention task. Neuropediatrics 40, 1-5.</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Finn, A.S., Sheridan, M.A., Kam, C.L., Hinshaw, S., D'Esposito, M., 2010. Longitudinal evidence for functional specialization of the neural circuit supporting working memory in the human brain. J Neurosci 30, 11062-11067.</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Friederici, A.D., 2011. The brain basis of language processing: from structure to function. Physiol Rev. 91, 1357-1392.</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Giedd, J.N., 2004. Structural magnetic resonance imaging of the adolescent brain. Ann.N.Y.Acad.Sci. 1021, 77-85.</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Gogtay, N., Giedd, J.N., Lusk, L., Hayashi, K.M., Greenstein, D., Vaituzis, A.C., Nugent, T.F., III, Herman, D.H., Clasen, L.S., Toga, A.W., Rapoport, J.L., Thompson, P.M., 2004. Dynamic mapping of human cortical development during childhood through early adulthood. Proc.Natl.Acad.Sci.U.S.A 101, 8174-8179.</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Grady, C., 2012. The cognitive neuroscience of ageing. Nat.Rev.Neurosci 13, 491-505.</w:t>
      </w:r>
    </w:p>
    <w:p w:rsidR="00F62276" w:rsidRPr="009602B5" w:rsidRDefault="00F62276" w:rsidP="00F62276">
      <w:pPr>
        <w:tabs>
          <w:tab w:val="left" w:pos="0"/>
        </w:tabs>
        <w:spacing w:after="240" w:line="240" w:lineRule="auto"/>
        <w:ind w:left="720" w:hanging="720"/>
        <w:rPr>
          <w:rFonts w:ascii="Calibri" w:hAnsi="Calibri" w:cs="Calibri"/>
          <w:noProof/>
        </w:rPr>
      </w:pPr>
      <w:r>
        <w:rPr>
          <w:rFonts w:ascii="Calibri" w:hAnsi="Calibri" w:cs="Calibri"/>
          <w:noProof/>
          <w:lang w:val="en-US"/>
        </w:rPr>
        <w:lastRenderedPageBreak/>
        <w:t xml:space="preserve">Grady, C.L., Maisog, J.M., Horwitz, B., Ungerleider, L.G., Mentis, M.J., Salerno, J.A., Pietrini, P., Wagner, E., Haxby, J.V., 1994. Age-related changes in cortical blood flow activation during visual processing of faces and location. </w:t>
      </w:r>
      <w:r w:rsidRPr="009602B5">
        <w:rPr>
          <w:rFonts w:ascii="Calibri" w:hAnsi="Calibri" w:cs="Calibri"/>
          <w:noProof/>
        </w:rPr>
        <w:t>J Neurosci 14, 1450-1462.</w:t>
      </w:r>
    </w:p>
    <w:p w:rsidR="00F62276" w:rsidRDefault="00F62276" w:rsidP="00F62276">
      <w:pPr>
        <w:tabs>
          <w:tab w:val="left" w:pos="0"/>
        </w:tabs>
        <w:spacing w:after="240" w:line="240" w:lineRule="auto"/>
        <w:ind w:left="720" w:hanging="720"/>
        <w:rPr>
          <w:rFonts w:ascii="Calibri" w:hAnsi="Calibri" w:cs="Calibri"/>
          <w:noProof/>
          <w:lang w:val="en-US"/>
        </w:rPr>
      </w:pPr>
      <w:r w:rsidRPr="009602B5">
        <w:rPr>
          <w:rFonts w:ascii="Calibri" w:hAnsi="Calibri" w:cs="Calibri"/>
          <w:noProof/>
        </w:rPr>
        <w:t xml:space="preserve">Handwerker, D.A., Ollinger, J.M., D'Esposito, M., 2004a. </w:t>
      </w:r>
      <w:r>
        <w:rPr>
          <w:rFonts w:ascii="Calibri" w:hAnsi="Calibri" w:cs="Calibri"/>
          <w:noProof/>
          <w:lang w:val="en-US"/>
        </w:rPr>
        <w:t>Variation of BOLD hemodynamic responses across subjects and brain regions and their effects on statistical analyses. Neuroimage. 21, 1639-1651.</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Handwerker, D.A., Ollinger, J.M., D'Esposito, M., 2004b. Variation of BOLD hemodynamic responses across subjects and brain regions and their effects on statistical analyses. Neuroimage. 21, 1639-1651.</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Hedman, A.M., van Haren, N.E., Schnack, H.G., Kahn, R.S., Hulshoff Pol, H.E., 2011. Human brain changes across the life span: A review of 56 longitudinal magnetic resonance imaging studies. Hum.Brain Mapp.</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Hickok, G., Poeppel, D., 2007. The cortical organization of speech processing. Nat.Rev.Neurosci 8, 393-402.</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Holland, S.K., Plante, E., Weber, B.A., Strawsburg, R.H., Schmithorst, V.J., Ball, W.S., Jr., 2001. Normal fMRI brain activation patterns in children performing a verb generation task. Neuroimage. 14, 837-843.</w:t>
      </w:r>
    </w:p>
    <w:p w:rsidR="00F62276" w:rsidRPr="009602B5" w:rsidRDefault="00F62276" w:rsidP="00F62276">
      <w:pPr>
        <w:tabs>
          <w:tab w:val="left" w:pos="0"/>
        </w:tabs>
        <w:spacing w:after="240" w:line="240" w:lineRule="auto"/>
        <w:ind w:left="720" w:hanging="720"/>
        <w:rPr>
          <w:rFonts w:ascii="Calibri" w:hAnsi="Calibri" w:cs="Calibri"/>
          <w:noProof/>
        </w:rPr>
      </w:pPr>
      <w:r>
        <w:rPr>
          <w:rFonts w:ascii="Calibri" w:hAnsi="Calibri" w:cs="Calibri"/>
          <w:noProof/>
          <w:lang w:val="en-US"/>
        </w:rPr>
        <w:t xml:space="preserve">Kannurpatti, S.S., Motes, M.A., Rypma, B., Biswal, B.B., 2010. Neural and vascular variability and the fMRI-BOLD response in normal aging. </w:t>
      </w:r>
      <w:r w:rsidRPr="009602B5">
        <w:rPr>
          <w:rFonts w:ascii="Calibri" w:hAnsi="Calibri" w:cs="Calibri"/>
          <w:noProof/>
        </w:rPr>
        <w:t>Magn Reson.Imaging 28, 466-476.</w:t>
      </w:r>
    </w:p>
    <w:p w:rsidR="00F62276" w:rsidRDefault="00F62276" w:rsidP="00F62276">
      <w:pPr>
        <w:tabs>
          <w:tab w:val="left" w:pos="0"/>
        </w:tabs>
        <w:spacing w:after="240" w:line="240" w:lineRule="auto"/>
        <w:ind w:left="720" w:hanging="720"/>
        <w:rPr>
          <w:rFonts w:ascii="Calibri" w:hAnsi="Calibri" w:cs="Calibri"/>
          <w:noProof/>
          <w:lang w:val="en-US"/>
        </w:rPr>
      </w:pPr>
      <w:r w:rsidRPr="009602B5">
        <w:rPr>
          <w:rFonts w:ascii="Calibri" w:hAnsi="Calibri" w:cs="Calibri"/>
          <w:noProof/>
        </w:rPr>
        <w:t xml:space="preserve">Konrad, K., Neufang, S., Fink, G.R., Herpertz-Dahlmann, B., 2007. </w:t>
      </w:r>
      <w:r>
        <w:rPr>
          <w:rFonts w:ascii="Calibri" w:hAnsi="Calibri" w:cs="Calibri"/>
          <w:noProof/>
          <w:lang w:val="en-US"/>
        </w:rPr>
        <w:t>Long-term effects of methylphenidate on neural networks associated with executive attention in children with ADHD: results from a longitudinal functional MRI study. J Am.Acad.Child Adolesc.Psychiatry 46, 1633-1641.</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Koolschijn, P.C., Schel, M.A., de, R.M., Rombouts, S.A., Crone, E.A., 2011. A three-year longitudinal functional magnetic resonance imaging study of performance monitoring and test-retest reliability from childhood to early adulthood. J Neurosci 31, 4204-4212.</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Logothetis, N.K., Pauls, J., Augath, M., Trinath, T., Oeltermann, A., 2001. Neurophysiological investigation of the basis of the fMRI signal. Nature 412, 150-157.</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Lu, L.H., Dapretto, M., O'Hare, E.D., Kan, E., McCourt, S.T., Thompson, P.M., Toga, A.W., Bookheimer, S.Y., Sowell, E.R., 2009. Relationships between brain activation and brain structure in normally developing children. Cereb.Cortex 19, 2595-2604.</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McNealy, K., Mazziotta, J.C., Dapretto, M., 2011. Age and experience shape developmental changes in the neural basis of language-related learning. Dev.Sci. 14, 1261-1282.</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Meltzer, J.A., Postman-Caucheteux, W.A., McArdle, J.J., Braun, A.R., 2009. Strategies for longitudinal neuroimaging studies of overt language production. Neuroimage. 47, 745-755.</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Meyler, A., Keller, T.A., Cherkassky, V.L., Gabrieli, J.D., Just, M.A., 2008. Modifying the brain activation of poor readers during sentence comprehension with extended remedial instruction: a longitudinal study of neuroplasticity. Neuropsychologia 46, 2580-2592.</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lastRenderedPageBreak/>
        <w:t>Mukamel, R., Gelbard, H., Arieli, A., Hasson, U., Fried, I., Malach, R., 2005. Coupling between neuronal firing, field potentials, and FMRI in human auditory cortex. Science 309, 951-954.</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Nyberg, L., Salami, A., Andersson, M., Eriksson, J., Kalpouzos, G., Kauppi, K., Lind, J., Pudas, S., Persson, J., Nilsson, L.G., 2010. Longitudinal evidence for diminished frontal cortex function in aging. Proc.Natl.Acad.Sci.U.S.A 107, 22682-22686.</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O'Brien, J.L., O'Keefe, K.M., LaViolette, P.S., DeLuca, A.N., Blacker, D., Dickerson, B.C., Sperling, R.A., 2010. Longitudinal fMRI in elderly reveals loss of hippocampal activation with clinical decline. Neurology 74, 1969-1976.</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Pfeifer, J.H., Masten, C.L., Moore, W.E., III, Oswald, T.M., Mazziotta, J.C., Iacoboni, M., Dapretto, M., 2011. Entering adolescence: resistance to peer influence, risky behavior, and neural changes in emotion reactivity. Neuron 69, 1029-1036.</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Poldrack, R.A., 2000. Imaging brain plasticity: conceptual and methodological issues--a theoretical review. Neuroimage. 12, 1-13.</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Putcha, D., O'Keefe, K., LaViolette, P., O'Brien, J., Greve, D., Rentz, D.M., Locascio, J., Atri, A., Sperling, R., 2011. Reliability of functional magnetic resonance imaging associative encoding memory paradigms in non-demented elderly adults. Hum.Brain Mapp. 32, 2027-2044.</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Rombouts, S.A., Scheltens, P., Kuijer, J.P., Barkhof, F., 2007. Whole brain analysis of T2* weighted baseline FMRI signal in dementia. Hum.Brain Mapp. 28, 1313-1317.</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Ronnlund, M., Nyberg, L., Backman, L., Nilsson, L.G., 2005. Stability, growth, and decline in adult life span development of declarative memory: cross-sectional and longitudinal data from a population-based study. Psychol.Aging 20, 3-18.</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Rubia, K., 2012. Functional brain imaging across development. Eur.Child Adolesc.Psychiatry.</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Rubia, K., Hyde, Z., Halari, R., Giampietro, V., Smith, A., 2010. Effects of age and sex on developmental neural networks of visual-spatial attention allocation. Neuroimage. 51, 817-827.</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Shaw, D.J., Grosbras, M.H., Leonard, G., Pike, G.B., Paus, T., 2012. Development of the action observation network during early adolescence: a longitudinal study. Soc.Cogn Affect.Neurosci 7, 64-80.</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Smith, A.B., Halari, R., Giampetro, V., Brammer, M., Rubia, K., 2011. Developmental effects of reward on sustained attention networks. Neuroimage. 56, 1693-1704.</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Sowell, E.R., Peterson, B.S., Thompson, P.M., Welcome, S.E., Henkenius, A.L., Toga, A.W., 2003. Mapping cortical change across the human life span. Nat.Neurosci 6, 309-315.</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Sowell, E.R., Thompson, P.M., Leonard, C.M., Welcome, S.E., Kan, E., Toga, A.W., 2004. Longitudinal mapping of cortical thickness and brain growth in normal children. J Neurosci 24, 8223-8231.</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Spreng, R.N., Wojtowicz, M., Grady, C.L., 2010. Reliable differences in brain activity between young and old adults: a quantitative meta-analysis across multiple cognitive domains. Neurosci Biobehav.Rev. 34, 1178-1194.</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lastRenderedPageBreak/>
        <w:t>Szaflarski, J.P., Schmithorst, V.J., Altaye, M., Byars, A.W., Ret, J., Plante, E., Holland, S.K., 2006. A longitudinal functional magnetic resonance imaging study of language development in children 5 to 11 years old. Ann.Neurol. 59, 796-807.</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Thompson, R.A., Nelson, C.A., 2001. Developmental science and the media. Early brain development. Am.Psychol. 56, 5-15.</w:t>
      </w:r>
    </w:p>
    <w:p w:rsidR="00F62276" w:rsidRDefault="00F62276" w:rsidP="00F62276">
      <w:pPr>
        <w:tabs>
          <w:tab w:val="left" w:pos="0"/>
        </w:tabs>
        <w:spacing w:after="240" w:line="240" w:lineRule="auto"/>
        <w:ind w:left="720" w:hanging="720"/>
        <w:rPr>
          <w:rFonts w:ascii="Calibri" w:hAnsi="Calibri" w:cs="Calibri"/>
          <w:noProof/>
          <w:lang w:val="en-US"/>
        </w:rPr>
      </w:pPr>
      <w:r>
        <w:rPr>
          <w:rFonts w:ascii="Calibri" w:hAnsi="Calibri" w:cs="Calibri"/>
          <w:noProof/>
          <w:lang w:val="en-US"/>
        </w:rPr>
        <w:t>Wei, X., Yoo, S.S., Dickey, C.C., Zou, K.H., Guttmann, C.R., Panych, L.P., 2004. Functional MRI of auditory verbal working memory: long-term reproducibility analysis. Neuroimage. 21, 1000-1008.</w:t>
      </w:r>
    </w:p>
    <w:p w:rsidR="00F62276" w:rsidRDefault="00F62276" w:rsidP="00F62276">
      <w:pPr>
        <w:tabs>
          <w:tab w:val="left" w:pos="0"/>
        </w:tabs>
        <w:spacing w:after="0" w:line="240" w:lineRule="auto"/>
        <w:ind w:left="720" w:hanging="720"/>
        <w:rPr>
          <w:rFonts w:ascii="Calibri" w:hAnsi="Calibri" w:cs="Calibri"/>
          <w:noProof/>
          <w:lang w:val="en-US"/>
        </w:rPr>
      </w:pPr>
      <w:r>
        <w:rPr>
          <w:rFonts w:ascii="Calibri" w:hAnsi="Calibri" w:cs="Calibri"/>
          <w:noProof/>
          <w:lang w:val="en-US"/>
        </w:rPr>
        <w:t>Wright, C.I., Fischer, H., Whalen, P.J., McInerney, S.C., Shin, L.M., Rauch, S.L., 2001. Differential prefrontal cortex and amygdala habituation to repeatedly presented emotional stimuli. NeuroReport 12, 379-383.</w:t>
      </w:r>
    </w:p>
    <w:p w:rsidR="00F62276" w:rsidRDefault="00F62276" w:rsidP="00F62276">
      <w:pPr>
        <w:tabs>
          <w:tab w:val="left" w:pos="0"/>
        </w:tabs>
        <w:spacing w:after="0" w:line="240" w:lineRule="auto"/>
        <w:ind w:left="720" w:hanging="720"/>
        <w:rPr>
          <w:rFonts w:ascii="Calibri" w:hAnsi="Calibri" w:cs="Calibri"/>
          <w:noProof/>
          <w:lang w:val="en-US"/>
        </w:rPr>
      </w:pPr>
    </w:p>
    <w:p w:rsidR="00B55391" w:rsidRDefault="00D56C7F" w:rsidP="00A279CC">
      <w:pPr>
        <w:rPr>
          <w:lang w:val="en-US"/>
        </w:rPr>
        <w:sectPr w:rsidR="00B55391" w:rsidSect="00B55391">
          <w:pgSz w:w="11906" w:h="16838"/>
          <w:pgMar w:top="1417" w:right="1417" w:bottom="1417" w:left="1417" w:header="708" w:footer="708" w:gutter="0"/>
          <w:cols w:space="708"/>
          <w:docGrid w:linePitch="360"/>
        </w:sectPr>
      </w:pPr>
      <w:r w:rsidRPr="00A279CC">
        <w:rPr>
          <w:lang w:val="en-US"/>
        </w:rPr>
        <w:fldChar w:fldCharType="end"/>
      </w:r>
    </w:p>
    <w:p w:rsidR="00AB7E54" w:rsidRDefault="00666973" w:rsidP="00846F46">
      <w:pPr>
        <w:pStyle w:val="Heading1"/>
        <w:rPr>
          <w:lang w:val="en-US"/>
        </w:rPr>
      </w:pPr>
      <w:r>
        <w:rPr>
          <w:lang w:val="en-US"/>
        </w:rPr>
        <w:lastRenderedPageBreak/>
        <w:t>Supplementary data</w:t>
      </w:r>
    </w:p>
    <w:p w:rsidR="00AB7E54" w:rsidRDefault="00AB7E54" w:rsidP="00AB7E54">
      <w:pPr>
        <w:rPr>
          <w:lang w:val="en-US"/>
        </w:rPr>
      </w:pPr>
      <w:r>
        <w:rPr>
          <w:lang w:val="en-US"/>
        </w:rPr>
        <w:t>S1</w:t>
      </w:r>
    </w:p>
    <w:tbl>
      <w:tblPr>
        <w:tblStyle w:val="MediumGrid3-Accent1"/>
        <w:tblW w:w="4258" w:type="pct"/>
        <w:tblLayout w:type="fixed"/>
        <w:tblLook w:val="04A0"/>
      </w:tblPr>
      <w:tblGrid>
        <w:gridCol w:w="384"/>
        <w:gridCol w:w="1575"/>
        <w:gridCol w:w="1413"/>
        <w:gridCol w:w="565"/>
        <w:gridCol w:w="563"/>
        <w:gridCol w:w="851"/>
        <w:gridCol w:w="855"/>
        <w:gridCol w:w="707"/>
        <w:gridCol w:w="1150"/>
        <w:gridCol w:w="1010"/>
        <w:gridCol w:w="1010"/>
        <w:gridCol w:w="932"/>
        <w:gridCol w:w="1095"/>
      </w:tblGrid>
      <w:tr w:rsidR="002D4A8E" w:rsidRPr="002E1440" w:rsidTr="00E6669C">
        <w:trPr>
          <w:cnfStyle w:val="100000000000"/>
          <w:cantSplit/>
          <w:trHeight w:val="1134"/>
          <w:tblHeader/>
        </w:trPr>
        <w:tc>
          <w:tcPr>
            <w:cnfStyle w:val="001000000000"/>
            <w:tcW w:w="158" w:type="pct"/>
          </w:tcPr>
          <w:p w:rsidR="002D4A8E" w:rsidRPr="002E1440" w:rsidRDefault="002D4A8E" w:rsidP="00E6669C">
            <w:pPr>
              <w:pStyle w:val="NoSpacing"/>
              <w:rPr>
                <w:sz w:val="16"/>
                <w:szCs w:val="16"/>
              </w:rPr>
            </w:pPr>
            <w:r>
              <w:rPr>
                <w:sz w:val="16"/>
                <w:szCs w:val="16"/>
              </w:rPr>
              <w:t>#</w:t>
            </w:r>
          </w:p>
        </w:tc>
        <w:tc>
          <w:tcPr>
            <w:tcW w:w="650" w:type="pct"/>
          </w:tcPr>
          <w:p w:rsidR="002D4A8E" w:rsidRPr="002E1440" w:rsidRDefault="002D4A8E" w:rsidP="00E6669C">
            <w:pPr>
              <w:pStyle w:val="NoSpacing"/>
              <w:cnfStyle w:val="100000000000"/>
              <w:rPr>
                <w:sz w:val="16"/>
                <w:szCs w:val="16"/>
              </w:rPr>
            </w:pPr>
            <w:r w:rsidRPr="002E1440">
              <w:rPr>
                <w:sz w:val="16"/>
                <w:szCs w:val="16"/>
              </w:rPr>
              <w:t>Author</w:t>
            </w:r>
          </w:p>
        </w:tc>
        <w:tc>
          <w:tcPr>
            <w:tcW w:w="583" w:type="pct"/>
          </w:tcPr>
          <w:p w:rsidR="002D4A8E" w:rsidRPr="002E1440" w:rsidRDefault="002D4A8E" w:rsidP="00E6669C">
            <w:pPr>
              <w:pStyle w:val="NoSpacing"/>
              <w:cnfStyle w:val="100000000000"/>
              <w:rPr>
                <w:sz w:val="16"/>
                <w:szCs w:val="16"/>
              </w:rPr>
            </w:pPr>
            <w:r w:rsidRPr="002E1440">
              <w:rPr>
                <w:sz w:val="16"/>
                <w:szCs w:val="16"/>
              </w:rPr>
              <w:t>Task</w:t>
            </w:r>
          </w:p>
        </w:tc>
        <w:tc>
          <w:tcPr>
            <w:tcW w:w="233" w:type="pct"/>
          </w:tcPr>
          <w:p w:rsidR="002D4A8E" w:rsidRPr="002E1440" w:rsidRDefault="002D4A8E" w:rsidP="00E6669C">
            <w:pPr>
              <w:pStyle w:val="NoSpacing"/>
              <w:cnfStyle w:val="100000000000"/>
              <w:rPr>
                <w:sz w:val="16"/>
                <w:szCs w:val="16"/>
              </w:rPr>
            </w:pPr>
            <w:r w:rsidRPr="002E1440">
              <w:rPr>
                <w:sz w:val="16"/>
                <w:szCs w:val="16"/>
              </w:rPr>
              <w:t>Tesla</w:t>
            </w:r>
          </w:p>
        </w:tc>
        <w:tc>
          <w:tcPr>
            <w:tcW w:w="232" w:type="pct"/>
          </w:tcPr>
          <w:p w:rsidR="002D4A8E" w:rsidRDefault="002D4A8E" w:rsidP="00E6669C">
            <w:pPr>
              <w:pStyle w:val="NoSpacing"/>
              <w:cnfStyle w:val="100000000000"/>
              <w:rPr>
                <w:sz w:val="16"/>
                <w:szCs w:val="16"/>
              </w:rPr>
            </w:pPr>
            <w:r>
              <w:rPr>
                <w:sz w:val="16"/>
                <w:szCs w:val="16"/>
              </w:rPr>
              <w:t>Healthy</w:t>
            </w:r>
          </w:p>
          <w:p w:rsidR="002D4A8E" w:rsidRPr="002E1440" w:rsidRDefault="002D4A8E" w:rsidP="00E6669C">
            <w:pPr>
              <w:pStyle w:val="NoSpacing"/>
              <w:cnfStyle w:val="100000000000"/>
              <w:rPr>
                <w:sz w:val="16"/>
                <w:szCs w:val="16"/>
              </w:rPr>
            </w:pPr>
            <w:r w:rsidRPr="002E1440">
              <w:rPr>
                <w:sz w:val="16"/>
                <w:szCs w:val="16"/>
              </w:rPr>
              <w:t>Subjects</w:t>
            </w:r>
          </w:p>
          <w:p w:rsidR="002D4A8E" w:rsidRPr="002E1440" w:rsidRDefault="002D4A8E" w:rsidP="00E6669C">
            <w:pPr>
              <w:pStyle w:val="NoSpacing"/>
              <w:cnfStyle w:val="100000000000"/>
              <w:rPr>
                <w:sz w:val="16"/>
                <w:szCs w:val="16"/>
              </w:rPr>
            </w:pPr>
          </w:p>
        </w:tc>
        <w:tc>
          <w:tcPr>
            <w:tcW w:w="351" w:type="pct"/>
          </w:tcPr>
          <w:p w:rsidR="002D4A8E" w:rsidRPr="002E1440" w:rsidRDefault="002D4A8E" w:rsidP="00E6669C">
            <w:pPr>
              <w:pStyle w:val="NoSpacing"/>
              <w:cnfStyle w:val="100000000000"/>
              <w:rPr>
                <w:sz w:val="16"/>
                <w:szCs w:val="16"/>
              </w:rPr>
            </w:pPr>
            <w:r w:rsidRPr="002E1440">
              <w:rPr>
                <w:sz w:val="16"/>
                <w:szCs w:val="16"/>
              </w:rPr>
              <w:t>Age</w:t>
            </w:r>
            <w:r>
              <w:rPr>
                <w:sz w:val="16"/>
                <w:szCs w:val="16"/>
              </w:rPr>
              <w:t xml:space="preserve"> @</w:t>
            </w:r>
          </w:p>
          <w:p w:rsidR="002D4A8E" w:rsidRPr="002E1440" w:rsidRDefault="002D4A8E" w:rsidP="00E6669C">
            <w:pPr>
              <w:pStyle w:val="NoSpacing"/>
              <w:cnfStyle w:val="100000000000"/>
              <w:rPr>
                <w:sz w:val="16"/>
                <w:szCs w:val="16"/>
              </w:rPr>
            </w:pPr>
            <w:r>
              <w:rPr>
                <w:sz w:val="16"/>
                <w:szCs w:val="16"/>
              </w:rPr>
              <w:t>Time1</w:t>
            </w:r>
          </w:p>
        </w:tc>
        <w:tc>
          <w:tcPr>
            <w:tcW w:w="353" w:type="pct"/>
          </w:tcPr>
          <w:p w:rsidR="002D4A8E" w:rsidRDefault="002D4A8E" w:rsidP="00E6669C">
            <w:pPr>
              <w:pStyle w:val="NoSpacing"/>
              <w:jc w:val="both"/>
              <w:cnfStyle w:val="100000000000"/>
              <w:rPr>
                <w:sz w:val="16"/>
                <w:szCs w:val="16"/>
              </w:rPr>
            </w:pPr>
            <w:r w:rsidRPr="002E1440">
              <w:rPr>
                <w:sz w:val="16"/>
                <w:szCs w:val="16"/>
              </w:rPr>
              <w:t>Inter</w:t>
            </w:r>
          </w:p>
          <w:p w:rsidR="002D4A8E" w:rsidRDefault="002D4A8E" w:rsidP="00E6669C">
            <w:pPr>
              <w:pStyle w:val="NoSpacing"/>
              <w:jc w:val="both"/>
              <w:cnfStyle w:val="100000000000"/>
              <w:rPr>
                <w:sz w:val="16"/>
                <w:szCs w:val="16"/>
              </w:rPr>
            </w:pPr>
            <w:r>
              <w:rPr>
                <w:sz w:val="16"/>
                <w:szCs w:val="16"/>
              </w:rPr>
              <w:t>Session</w:t>
            </w:r>
          </w:p>
          <w:p w:rsidR="002D4A8E" w:rsidRPr="002E1440" w:rsidRDefault="002D4A8E" w:rsidP="00E6669C">
            <w:pPr>
              <w:pStyle w:val="NoSpacing"/>
              <w:jc w:val="both"/>
              <w:cnfStyle w:val="100000000000"/>
              <w:rPr>
                <w:sz w:val="16"/>
                <w:szCs w:val="16"/>
              </w:rPr>
            </w:pPr>
            <w:r>
              <w:rPr>
                <w:sz w:val="16"/>
                <w:szCs w:val="16"/>
              </w:rPr>
              <w:t>Interval</w:t>
            </w:r>
          </w:p>
        </w:tc>
        <w:tc>
          <w:tcPr>
            <w:tcW w:w="292" w:type="pct"/>
          </w:tcPr>
          <w:p w:rsidR="002D4A8E" w:rsidRPr="002E1440" w:rsidRDefault="002D4A8E" w:rsidP="00E6669C">
            <w:pPr>
              <w:pStyle w:val="NoSpacing"/>
              <w:cnfStyle w:val="100000000000"/>
              <w:rPr>
                <w:sz w:val="16"/>
                <w:szCs w:val="16"/>
              </w:rPr>
            </w:pPr>
            <w:r w:rsidRPr="002E1440">
              <w:rPr>
                <w:sz w:val="16"/>
                <w:szCs w:val="16"/>
              </w:rPr>
              <w:t>FOV</w:t>
            </w:r>
          </w:p>
        </w:tc>
        <w:tc>
          <w:tcPr>
            <w:tcW w:w="475" w:type="pct"/>
          </w:tcPr>
          <w:p w:rsidR="002D4A8E" w:rsidRPr="002E1440" w:rsidRDefault="002D4A8E" w:rsidP="00E6669C">
            <w:pPr>
              <w:pStyle w:val="NoSpacing"/>
              <w:cnfStyle w:val="100000000000"/>
              <w:rPr>
                <w:sz w:val="16"/>
                <w:szCs w:val="16"/>
              </w:rPr>
            </w:pPr>
            <w:r>
              <w:rPr>
                <w:sz w:val="16"/>
                <w:szCs w:val="16"/>
              </w:rPr>
              <w:t>ROI</w:t>
            </w:r>
          </w:p>
        </w:tc>
        <w:tc>
          <w:tcPr>
            <w:tcW w:w="417" w:type="pct"/>
          </w:tcPr>
          <w:p w:rsidR="002D4A8E" w:rsidRPr="00603F31" w:rsidRDefault="002D4A8E" w:rsidP="00E6669C">
            <w:pPr>
              <w:pStyle w:val="NoSpacing"/>
              <w:cnfStyle w:val="100000000000"/>
              <w:rPr>
                <w:sz w:val="16"/>
                <w:szCs w:val="16"/>
              </w:rPr>
            </w:pPr>
            <w:r w:rsidRPr="00603F31">
              <w:rPr>
                <w:sz w:val="16"/>
                <w:szCs w:val="16"/>
              </w:rPr>
              <w:t>Contrast</w:t>
            </w:r>
          </w:p>
        </w:tc>
        <w:tc>
          <w:tcPr>
            <w:tcW w:w="417" w:type="pct"/>
          </w:tcPr>
          <w:p w:rsidR="002D4A8E" w:rsidRPr="002E1440" w:rsidRDefault="002D4A8E" w:rsidP="00E6669C">
            <w:pPr>
              <w:pStyle w:val="NoSpacing"/>
              <w:cnfStyle w:val="100000000000"/>
              <w:rPr>
                <w:sz w:val="16"/>
                <w:szCs w:val="16"/>
              </w:rPr>
            </w:pPr>
            <w:r w:rsidRPr="002E1440">
              <w:rPr>
                <w:sz w:val="16"/>
                <w:szCs w:val="16"/>
              </w:rPr>
              <w:t>Threshold</w:t>
            </w:r>
          </w:p>
        </w:tc>
        <w:tc>
          <w:tcPr>
            <w:tcW w:w="385" w:type="pct"/>
          </w:tcPr>
          <w:p w:rsidR="002D4A8E" w:rsidRPr="00212E6F" w:rsidRDefault="002D4A8E" w:rsidP="00E6669C">
            <w:pPr>
              <w:pStyle w:val="NoSpacing"/>
              <w:cnfStyle w:val="100000000000"/>
              <w:rPr>
                <w:sz w:val="16"/>
                <w:szCs w:val="16"/>
              </w:rPr>
            </w:pPr>
            <w:r w:rsidRPr="00212E6F">
              <w:rPr>
                <w:sz w:val="16"/>
                <w:szCs w:val="16"/>
              </w:rPr>
              <w:t>domain</w:t>
            </w:r>
          </w:p>
        </w:tc>
        <w:tc>
          <w:tcPr>
            <w:tcW w:w="452" w:type="pct"/>
          </w:tcPr>
          <w:p w:rsidR="002D4A8E" w:rsidRPr="002E1440" w:rsidRDefault="002D4A8E" w:rsidP="00E6669C">
            <w:pPr>
              <w:pStyle w:val="NoSpacing"/>
              <w:cnfStyle w:val="100000000000"/>
              <w:rPr>
                <w:sz w:val="16"/>
                <w:szCs w:val="16"/>
              </w:rPr>
            </w:pPr>
            <w:r>
              <w:rPr>
                <w:sz w:val="16"/>
                <w:szCs w:val="16"/>
              </w:rPr>
              <w:t>Comment</w:t>
            </w:r>
          </w:p>
        </w:tc>
      </w:tr>
      <w:tr w:rsidR="002D4A8E" w:rsidRPr="005A4D35" w:rsidTr="00E6669C">
        <w:trPr>
          <w:cnfStyle w:val="000000100000"/>
          <w:cantSplit/>
          <w:trHeight w:val="1134"/>
        </w:trPr>
        <w:tc>
          <w:tcPr>
            <w:cnfStyle w:val="001000000000"/>
            <w:tcW w:w="158" w:type="pct"/>
          </w:tcPr>
          <w:p w:rsidR="002D4A8E" w:rsidRDefault="002D4A8E" w:rsidP="00E6669C">
            <w:pPr>
              <w:rPr>
                <w:sz w:val="16"/>
                <w:szCs w:val="16"/>
              </w:rPr>
            </w:pPr>
            <w:r>
              <w:rPr>
                <w:sz w:val="16"/>
                <w:szCs w:val="16"/>
              </w:rPr>
              <w:t>1</w:t>
            </w:r>
          </w:p>
        </w:tc>
        <w:tc>
          <w:tcPr>
            <w:tcW w:w="650" w:type="pct"/>
          </w:tcPr>
          <w:p w:rsidR="002D4A8E" w:rsidRPr="005A4D35" w:rsidRDefault="00D56C7F" w:rsidP="00E6669C">
            <w:pPr>
              <w:cnfStyle w:val="000000100000"/>
              <w:rPr>
                <w:sz w:val="16"/>
                <w:szCs w:val="16"/>
                <w:lang w:val="en-US"/>
              </w:rPr>
            </w:pPr>
            <w:r>
              <w:rPr>
                <w:sz w:val="16"/>
                <w:szCs w:val="16"/>
              </w:rPr>
              <w:fldChar w:fldCharType="begin"/>
            </w:r>
            <w:r w:rsidR="00F62276">
              <w:rPr>
                <w:sz w:val="16"/>
                <w:szCs w:val="16"/>
              </w:rPr>
              <w:instrText xml:space="preserve"> ADDIN REFMGR.CITE &lt;Refman&gt;&lt;Cite&gt;&lt;Author&gt;Szaflarski&lt;/Author&gt;&lt;Year&gt;2006&lt;/Year&gt;&lt;RecNum&gt;704&lt;/RecNum&gt;&lt;MDL Ref_Type="Journal"&gt;&lt;Ref_Type&gt;Journal&lt;/Ref_Type&gt;&lt;Ref_ID&gt;704&lt;/Ref_ID&gt;&lt;Title_Primary&gt;A longitudinal functional magnetic resonance imaging study of language development in children 5 to 11 years old&lt;/Title_Primary&gt;&lt;Authors_Primary&gt;Szaflarski,J.P.&lt;/Authors_Primary&gt;&lt;Authors_Primary&gt;Schmithorst,V.J.&lt;/Authors_Primary&gt;&lt;Authors_Primary&gt;Altaye,M.&lt;/Authors_Primary&gt;&lt;Authors_Primary&gt;Byars,A.W.&lt;/Authors_Primary&gt;&lt;Authors_Primary&gt;Ret,J.&lt;/Authors_Primary&gt;&lt;Authors_Primary&gt;Plante,E.&lt;/Authors_Primary&gt;&lt;Authors_Primary&gt;Holland,S.K.&lt;/Authors_Primary&gt;&lt;Date_Primary&gt;2006/5&lt;/Date_Primary&gt;&lt;Keywords&gt;Algorithms&lt;/Keywords&gt;&lt;Keywords&gt;analysis&lt;/Keywords&gt;&lt;Keywords&gt;anatomy &amp;amp; histology&lt;/Keywords&gt;&lt;Keywords&gt;Brain&lt;/Keywords&gt;&lt;Keywords&gt;Child&lt;/Keywords&gt;&lt;Keywords&gt;Child,Preschool&lt;/Keywords&gt;&lt;Keywords&gt;Cognition&lt;/Keywords&gt;&lt;Keywords&gt;Echo-Planar Imaging&lt;/Keywords&gt;&lt;Keywords&gt;Female&lt;/Keywords&gt;&lt;Keywords&gt;growth &amp;amp; development&lt;/Keywords&gt;&lt;Keywords&gt;Humans&lt;/Keywords&gt;&lt;Keywords&gt;Individuality&lt;/Keywords&gt;&lt;Keywords&gt;Language&lt;/Keywords&gt;&lt;Keywords&gt;Language Development&lt;/Keywords&gt;&lt;Keywords&gt;Longitudinal Studies&lt;/Keywords&gt;&lt;Keywords&gt;Magnetic Resonance Imaging&lt;/Keywords&gt;&lt;Keywords&gt;Male&lt;/Keywords&gt;&lt;Keywords&gt;methods&lt;/Keywords&gt;&lt;Keywords&gt;Neurology&lt;/Keywords&gt;&lt;Keywords&gt;Neuropsychological Tests&lt;/Keywords&gt;&lt;Keywords&gt;physiology&lt;/Keywords&gt;&lt;Keywords&gt;Psychomotor Performance&lt;/Keywords&gt;&lt;Keywords&gt;Research&lt;/Keywords&gt;&lt;Keywords&gt;Semantics&lt;/Keywords&gt;&lt;Keywords&gt;Thalamus&lt;/Keywords&gt;&lt;Keywords&gt;Universities&lt;/Keywords&gt;&lt;Reprint&gt;Not in File&lt;/Reprint&gt;&lt;Start_Page&gt;796&lt;/Start_Page&gt;&lt;End_Page&gt;807&lt;/End_Page&gt;&lt;Periodical&gt;Ann.Neurol.&lt;/Periodical&gt;&lt;Volume&gt;59&lt;/Volume&gt;&lt;Issue&gt;5&lt;/Issue&gt;&lt;User_Def_5&gt;PMC2265796&lt;/User_Def_5&gt;&lt;Misc_3&gt;10.1002/ana.20817 [doi]&lt;/Misc_3&gt;&lt;Address&gt;Department of Neurology, University of Cincinnati Medical Center, OH, USA&lt;/Address&gt;&lt;Web_URL&gt;PM:16498622&lt;/Web_URL&gt;&lt;ZZ_JournalStdAbbrev&gt;&lt;f name="System"&gt;Ann.Neurol.&lt;/f&gt;&lt;/ZZ_JournalStdAbbrev&gt;&lt;ZZ_WorkformID&gt;1&lt;/ZZ_WorkformID&gt;&lt;/MDL&gt;&lt;/Cite&gt;&lt;/Refman&gt;</w:instrText>
            </w:r>
            <w:r>
              <w:rPr>
                <w:sz w:val="16"/>
                <w:szCs w:val="16"/>
              </w:rPr>
              <w:fldChar w:fldCharType="separate"/>
            </w:r>
            <w:r w:rsidR="002D4A8E" w:rsidRPr="005A4D35">
              <w:rPr>
                <w:noProof/>
                <w:sz w:val="16"/>
                <w:szCs w:val="16"/>
                <w:lang w:val="en-US"/>
              </w:rPr>
              <w:t>(Szaflarski et al., 2006)</w:t>
            </w:r>
            <w:r>
              <w:rPr>
                <w:sz w:val="16"/>
                <w:szCs w:val="16"/>
              </w:rPr>
              <w:fldChar w:fldCharType="end"/>
            </w:r>
          </w:p>
        </w:tc>
        <w:tc>
          <w:tcPr>
            <w:tcW w:w="583" w:type="pct"/>
          </w:tcPr>
          <w:p w:rsidR="002D4A8E" w:rsidRPr="005A4D35" w:rsidRDefault="002D4A8E" w:rsidP="00E6669C">
            <w:pPr>
              <w:cnfStyle w:val="000000100000"/>
              <w:rPr>
                <w:sz w:val="16"/>
                <w:szCs w:val="16"/>
                <w:lang w:val="en-US"/>
              </w:rPr>
            </w:pPr>
            <w:r w:rsidRPr="005A4D35">
              <w:rPr>
                <w:sz w:val="16"/>
                <w:szCs w:val="16"/>
                <w:lang w:val="en-US"/>
              </w:rPr>
              <w:t>Covert verb generation</w:t>
            </w:r>
          </w:p>
        </w:tc>
        <w:tc>
          <w:tcPr>
            <w:tcW w:w="233" w:type="pct"/>
          </w:tcPr>
          <w:p w:rsidR="002D4A8E" w:rsidRPr="005A4D35" w:rsidRDefault="002D4A8E" w:rsidP="00E6669C">
            <w:pPr>
              <w:cnfStyle w:val="000000100000"/>
              <w:rPr>
                <w:sz w:val="16"/>
                <w:szCs w:val="16"/>
                <w:lang w:val="en-US"/>
              </w:rPr>
            </w:pPr>
            <w:r w:rsidRPr="005A4D35">
              <w:rPr>
                <w:sz w:val="16"/>
                <w:szCs w:val="16"/>
                <w:lang w:val="en-US"/>
              </w:rPr>
              <w:t>?</w:t>
            </w:r>
          </w:p>
        </w:tc>
        <w:tc>
          <w:tcPr>
            <w:tcW w:w="232" w:type="pct"/>
          </w:tcPr>
          <w:p w:rsidR="002D4A8E" w:rsidRPr="005A4D35" w:rsidRDefault="002D4A8E" w:rsidP="00E6669C">
            <w:pPr>
              <w:cnfStyle w:val="000000100000"/>
              <w:rPr>
                <w:sz w:val="16"/>
                <w:szCs w:val="16"/>
                <w:lang w:val="en-US"/>
              </w:rPr>
            </w:pPr>
            <w:r w:rsidRPr="005A4D35">
              <w:rPr>
                <w:sz w:val="16"/>
                <w:szCs w:val="16"/>
                <w:lang w:val="en-US"/>
              </w:rPr>
              <w:t>30</w:t>
            </w:r>
          </w:p>
        </w:tc>
        <w:tc>
          <w:tcPr>
            <w:tcW w:w="351" w:type="pct"/>
          </w:tcPr>
          <w:p w:rsidR="002D4A8E" w:rsidRPr="005A4D35" w:rsidRDefault="002D4A8E" w:rsidP="00E6669C">
            <w:pPr>
              <w:cnfStyle w:val="000000100000"/>
              <w:rPr>
                <w:sz w:val="16"/>
                <w:szCs w:val="16"/>
                <w:lang w:val="en-US"/>
              </w:rPr>
            </w:pPr>
            <w:r w:rsidRPr="005A4D35">
              <w:rPr>
                <w:sz w:val="16"/>
                <w:szCs w:val="16"/>
                <w:lang w:val="en-US"/>
              </w:rPr>
              <w:t>5-7</w:t>
            </w:r>
          </w:p>
        </w:tc>
        <w:tc>
          <w:tcPr>
            <w:tcW w:w="353" w:type="pct"/>
          </w:tcPr>
          <w:p w:rsidR="002D4A8E" w:rsidRPr="005A4D35" w:rsidRDefault="002D4A8E" w:rsidP="00E6669C">
            <w:pPr>
              <w:jc w:val="both"/>
              <w:cnfStyle w:val="000000100000"/>
              <w:rPr>
                <w:sz w:val="16"/>
                <w:szCs w:val="16"/>
                <w:lang w:val="en-US"/>
              </w:rPr>
            </w:pPr>
            <w:r w:rsidRPr="005A4D35">
              <w:rPr>
                <w:sz w:val="16"/>
                <w:szCs w:val="16"/>
                <w:lang w:val="en-US"/>
              </w:rPr>
              <w:t>5x 1yr</w:t>
            </w:r>
          </w:p>
        </w:tc>
        <w:tc>
          <w:tcPr>
            <w:tcW w:w="292" w:type="pct"/>
          </w:tcPr>
          <w:p w:rsidR="002D4A8E" w:rsidRPr="005A4D35" w:rsidRDefault="002D4A8E" w:rsidP="00E6669C">
            <w:pPr>
              <w:cnfStyle w:val="000000100000"/>
              <w:rPr>
                <w:sz w:val="16"/>
                <w:szCs w:val="16"/>
                <w:lang w:val="en-US"/>
              </w:rPr>
            </w:pPr>
            <w:r w:rsidRPr="005A4D35">
              <w:rPr>
                <w:sz w:val="16"/>
                <w:szCs w:val="16"/>
                <w:lang w:val="en-US"/>
              </w:rPr>
              <w:t>WB</w:t>
            </w:r>
          </w:p>
        </w:tc>
        <w:tc>
          <w:tcPr>
            <w:tcW w:w="475" w:type="pct"/>
          </w:tcPr>
          <w:p w:rsidR="002D4A8E" w:rsidRPr="005A4D35" w:rsidRDefault="002D4A8E" w:rsidP="00E6669C">
            <w:pPr>
              <w:cnfStyle w:val="000000100000"/>
              <w:rPr>
                <w:sz w:val="16"/>
                <w:szCs w:val="16"/>
                <w:lang w:val="en-US"/>
              </w:rPr>
            </w:pPr>
            <w:r w:rsidRPr="005A4D35">
              <w:rPr>
                <w:sz w:val="16"/>
                <w:szCs w:val="16"/>
                <w:lang w:val="en-US"/>
              </w:rPr>
              <w:t>x</w:t>
            </w:r>
          </w:p>
        </w:tc>
        <w:tc>
          <w:tcPr>
            <w:tcW w:w="417" w:type="pct"/>
          </w:tcPr>
          <w:p w:rsidR="002D4A8E" w:rsidRPr="005A4D35" w:rsidRDefault="002D4A8E" w:rsidP="002D4A8E">
            <w:pPr>
              <w:cnfStyle w:val="000000100000"/>
              <w:rPr>
                <w:sz w:val="16"/>
                <w:szCs w:val="16"/>
                <w:lang w:val="en-US"/>
              </w:rPr>
            </w:pPr>
            <w:proofErr w:type="spellStart"/>
            <w:r w:rsidRPr="005A4D35">
              <w:rPr>
                <w:sz w:val="16"/>
                <w:szCs w:val="16"/>
                <w:lang w:val="en-US"/>
              </w:rPr>
              <w:t>Task+fingertapping</w:t>
            </w:r>
            <w:proofErr w:type="spellEnd"/>
            <w:r w:rsidRPr="005A4D35">
              <w:rPr>
                <w:sz w:val="16"/>
                <w:szCs w:val="16"/>
                <w:lang w:val="en-US"/>
              </w:rPr>
              <w:t xml:space="preserve"> </w:t>
            </w:r>
            <w:proofErr w:type="spellStart"/>
            <w:r w:rsidRPr="005A4D35">
              <w:rPr>
                <w:sz w:val="16"/>
                <w:szCs w:val="16"/>
                <w:lang w:val="en-US"/>
              </w:rPr>
              <w:t>vs</w:t>
            </w:r>
            <w:proofErr w:type="spellEnd"/>
            <w:r w:rsidRPr="005A4D35">
              <w:rPr>
                <w:sz w:val="16"/>
                <w:szCs w:val="16"/>
                <w:lang w:val="en-US"/>
              </w:rPr>
              <w:t xml:space="preserve"> </w:t>
            </w:r>
            <w:proofErr w:type="spellStart"/>
            <w:r w:rsidRPr="005A4D35">
              <w:rPr>
                <w:sz w:val="16"/>
                <w:szCs w:val="16"/>
                <w:lang w:val="en-US"/>
              </w:rPr>
              <w:t>fingertapping</w:t>
            </w:r>
            <w:proofErr w:type="spellEnd"/>
          </w:p>
        </w:tc>
        <w:tc>
          <w:tcPr>
            <w:tcW w:w="417" w:type="pct"/>
          </w:tcPr>
          <w:p w:rsidR="002D4A8E" w:rsidRPr="005A4D35" w:rsidRDefault="002D4A8E" w:rsidP="00E6669C">
            <w:pPr>
              <w:cnfStyle w:val="000000100000"/>
              <w:rPr>
                <w:sz w:val="16"/>
                <w:szCs w:val="16"/>
                <w:lang w:val="en-US"/>
              </w:rPr>
            </w:pPr>
            <w:r w:rsidRPr="005A4D35">
              <w:rPr>
                <w:sz w:val="16"/>
                <w:szCs w:val="16"/>
                <w:lang w:val="en-US"/>
              </w:rPr>
              <w:t xml:space="preserve">Modified </w:t>
            </w:r>
            <w:proofErr w:type="spellStart"/>
            <w:r w:rsidRPr="005A4D35">
              <w:rPr>
                <w:sz w:val="16"/>
                <w:szCs w:val="16"/>
                <w:lang w:val="en-US"/>
              </w:rPr>
              <w:t>voxelwise</w:t>
            </w:r>
            <w:proofErr w:type="spellEnd"/>
            <w:r w:rsidRPr="005A4D35">
              <w:rPr>
                <w:sz w:val="16"/>
                <w:szCs w:val="16"/>
                <w:lang w:val="en-US"/>
              </w:rPr>
              <w:t xml:space="preserve"> GLM</w:t>
            </w:r>
          </w:p>
        </w:tc>
        <w:tc>
          <w:tcPr>
            <w:tcW w:w="385" w:type="pct"/>
          </w:tcPr>
          <w:p w:rsidR="002D4A8E" w:rsidRPr="005A4D35" w:rsidRDefault="002D4A8E" w:rsidP="00E6669C">
            <w:pPr>
              <w:cnfStyle w:val="000000100000"/>
              <w:rPr>
                <w:sz w:val="16"/>
                <w:szCs w:val="16"/>
                <w:lang w:val="en-US"/>
              </w:rPr>
            </w:pPr>
            <w:r w:rsidRPr="005A4D35">
              <w:rPr>
                <w:sz w:val="16"/>
                <w:szCs w:val="16"/>
                <w:lang w:val="en-US"/>
              </w:rPr>
              <w:t>Language</w:t>
            </w:r>
          </w:p>
        </w:tc>
        <w:tc>
          <w:tcPr>
            <w:tcW w:w="452" w:type="pct"/>
          </w:tcPr>
          <w:p w:rsidR="002D4A8E" w:rsidRPr="005A4D35" w:rsidRDefault="002D4A8E" w:rsidP="00E6669C">
            <w:pPr>
              <w:cnfStyle w:val="000000100000"/>
              <w:rPr>
                <w:sz w:val="16"/>
                <w:szCs w:val="16"/>
                <w:lang w:val="en-US"/>
              </w:rPr>
            </w:pPr>
          </w:p>
        </w:tc>
      </w:tr>
      <w:tr w:rsidR="002D4A8E" w:rsidRPr="005A4D35" w:rsidTr="00E6669C">
        <w:trPr>
          <w:cantSplit/>
          <w:trHeight w:val="1134"/>
        </w:trPr>
        <w:tc>
          <w:tcPr>
            <w:cnfStyle w:val="001000000000"/>
            <w:tcW w:w="158" w:type="pct"/>
          </w:tcPr>
          <w:p w:rsidR="002D4A8E" w:rsidRPr="005A4D35" w:rsidRDefault="002D4A8E" w:rsidP="00E6669C">
            <w:pPr>
              <w:rPr>
                <w:sz w:val="16"/>
                <w:szCs w:val="16"/>
                <w:lang w:val="en-US"/>
              </w:rPr>
            </w:pPr>
            <w:r w:rsidRPr="005A4D35">
              <w:rPr>
                <w:sz w:val="16"/>
                <w:szCs w:val="16"/>
                <w:lang w:val="en-US"/>
              </w:rPr>
              <w:t>2</w:t>
            </w:r>
          </w:p>
        </w:tc>
        <w:tc>
          <w:tcPr>
            <w:tcW w:w="650" w:type="pct"/>
          </w:tcPr>
          <w:p w:rsidR="002D4A8E" w:rsidRPr="005A4D35" w:rsidRDefault="00D56C7F" w:rsidP="00E6669C">
            <w:pPr>
              <w:cnfStyle w:val="000000000000"/>
              <w:rPr>
                <w:sz w:val="16"/>
                <w:szCs w:val="16"/>
                <w:lang w:val="en-US"/>
              </w:rPr>
            </w:pPr>
            <w:r>
              <w:rPr>
                <w:sz w:val="16"/>
                <w:szCs w:val="16"/>
              </w:rPr>
              <w:fldChar w:fldCharType="begin"/>
            </w:r>
            <w:r w:rsidR="00F62276">
              <w:rPr>
                <w:sz w:val="16"/>
                <w:szCs w:val="16"/>
                <w:lang w:val="en-US"/>
              </w:rPr>
              <w:instrText xml:space="preserve"> ADDIN REFMGR.CITE &lt;Refman&gt;&lt;Cite&gt;&lt;Author&gt;Durston&lt;/Author&gt;&lt;Year&gt;2006&lt;/Year&gt;&lt;RecNum&gt;698&lt;/RecNum&gt;&lt;MDL Ref_Type="Journal"&gt;&lt;Ref_Type&gt;Journal&lt;/Ref_Type&gt;&lt;Ref_ID&gt;698&lt;/Ref_ID&gt;&lt;Title_Primary&gt;A shift from diffuse to focal cortical activity with development&lt;/Title_Primary&gt;&lt;Authors_Primary&gt;Durston,S.&lt;/Authors_Primary&gt;&lt;Authors_Primary&gt;Davidson,M.C.&lt;/Authors_Primary&gt;&lt;Authors_Primary&gt;Tottenham,N.&lt;/Authors_Primary&gt;&lt;Authors_Primary&gt;Galvan,A.&lt;/Authors_Primary&gt;&lt;Authors_Primary&gt;Spicer,J.&lt;/Authors_Primary&gt;&lt;Authors_Primary&gt;Fossella,J.A.&lt;/Authors_Primary&gt;&lt;Authors_Primary&gt;Casey,B.J.&lt;/Authors_Primary&gt;&lt;Date_Primary&gt;2006/1&lt;/Date_Primary&gt;&lt;Keywords&gt;Adult&lt;/Keywords&gt;&lt;Keywords&gt;Age Factors&lt;/Keywords&gt;&lt;Keywords&gt;Brain&lt;/Keywords&gt;&lt;Keywords&gt;Brain Mapping&lt;/Keywords&gt;&lt;Keywords&gt;Child&lt;/Keywords&gt;&lt;Keywords&gt;Cognition&lt;/Keywords&gt;&lt;Keywords&gt;Cross-Sectional Studies&lt;/Keywords&gt;&lt;Keywords&gt;Female&lt;/Keywords&gt;&lt;Keywords&gt;growth &amp;amp; development&lt;/Keywords&gt;&lt;Keywords&gt;Humans&lt;/Keywords&gt;&lt;Keywords&gt;Learning&lt;/Keywords&gt;&lt;Keywords&gt;Longitudinal Studies&lt;/Keywords&gt;&lt;Keywords&gt;Magnetic Resonance Imaging&lt;/Keywords&gt;&lt;Keywords&gt;Male&lt;/Keywords&gt;&lt;Keywords&gt;New York&lt;/Keywords&gt;&lt;Keywords&gt;physiology&lt;/Keywords&gt;&lt;Keywords&gt;Research&lt;/Keywords&gt;&lt;Keywords&gt;Time&lt;/Keywords&gt;&lt;Keywords&gt;Universities&lt;/Keywords&gt;&lt;Reprint&gt;Not in File&lt;/Reprint&gt;&lt;Start_Page&gt;1&lt;/Start_Page&gt;&lt;End_Page&gt;8&lt;/End_Page&gt;&lt;Periodical&gt;Dev.Sci.&lt;/Periodical&gt;&lt;Volume&gt;9&lt;/Volume&gt;&lt;Issue&gt;1&lt;/Issue&gt;&lt;Misc_3&gt;DESC454 [pii];10.1111/j.1467-7687.2005.00454.x [doi]&lt;/Misc_3&gt;&lt;Address&gt;Sackler Institute for Developmental Psychobiology, Weill Medical College of Cornell University, New York, USA. S.Durston@azu.nl&lt;/Address&gt;&lt;Web_URL&gt;PM:16445387&lt;/Web_URL&gt;&lt;ZZ_JournalStdAbbrev&gt;&lt;f name="System"&gt;Dev.Sci.&lt;/f&gt;&lt;/ZZ_JournalStdAbbrev&gt;&lt;ZZ_WorkformID&gt;1&lt;/ZZ_WorkformID&gt;&lt;/MDL&gt;&lt;/Cite&gt;&lt;/Refman&gt;</w:instrText>
            </w:r>
            <w:r>
              <w:rPr>
                <w:sz w:val="16"/>
                <w:szCs w:val="16"/>
              </w:rPr>
              <w:fldChar w:fldCharType="separate"/>
            </w:r>
            <w:r w:rsidR="002D4A8E" w:rsidRPr="005A4D35">
              <w:rPr>
                <w:noProof/>
                <w:sz w:val="16"/>
                <w:szCs w:val="16"/>
                <w:lang w:val="en-US"/>
              </w:rPr>
              <w:t>(Durston et al., 2006)</w:t>
            </w:r>
            <w:r>
              <w:rPr>
                <w:sz w:val="16"/>
                <w:szCs w:val="16"/>
              </w:rPr>
              <w:fldChar w:fldCharType="end"/>
            </w:r>
          </w:p>
        </w:tc>
        <w:tc>
          <w:tcPr>
            <w:tcW w:w="583" w:type="pct"/>
          </w:tcPr>
          <w:p w:rsidR="002D4A8E" w:rsidRPr="00846F46" w:rsidRDefault="002D4A8E" w:rsidP="00E6669C">
            <w:pPr>
              <w:cnfStyle w:val="000000000000"/>
              <w:rPr>
                <w:sz w:val="16"/>
                <w:szCs w:val="16"/>
                <w:lang w:val="en-US"/>
              </w:rPr>
            </w:pPr>
            <w:r w:rsidRPr="00846F46">
              <w:rPr>
                <w:sz w:val="16"/>
                <w:szCs w:val="16"/>
                <w:lang w:val="en-US"/>
              </w:rPr>
              <w:t>Target detection: don’t respond to non-target</w:t>
            </w:r>
          </w:p>
        </w:tc>
        <w:tc>
          <w:tcPr>
            <w:tcW w:w="233" w:type="pct"/>
          </w:tcPr>
          <w:p w:rsidR="002D4A8E" w:rsidRPr="005A4D35" w:rsidRDefault="002D4A8E" w:rsidP="00E6669C">
            <w:pPr>
              <w:cnfStyle w:val="000000000000"/>
              <w:rPr>
                <w:sz w:val="16"/>
                <w:szCs w:val="16"/>
                <w:lang w:val="en-US"/>
              </w:rPr>
            </w:pPr>
            <w:r w:rsidRPr="005A4D35">
              <w:rPr>
                <w:sz w:val="16"/>
                <w:szCs w:val="16"/>
                <w:lang w:val="en-US"/>
              </w:rPr>
              <w:t>1.5T</w:t>
            </w:r>
          </w:p>
        </w:tc>
        <w:tc>
          <w:tcPr>
            <w:tcW w:w="232" w:type="pct"/>
          </w:tcPr>
          <w:p w:rsidR="002D4A8E" w:rsidRPr="005A4D35" w:rsidRDefault="002D4A8E" w:rsidP="00E6669C">
            <w:pPr>
              <w:cnfStyle w:val="000000000000"/>
              <w:rPr>
                <w:sz w:val="16"/>
                <w:szCs w:val="16"/>
                <w:lang w:val="en-US"/>
              </w:rPr>
            </w:pPr>
            <w:r w:rsidRPr="005A4D35">
              <w:rPr>
                <w:sz w:val="16"/>
                <w:szCs w:val="16"/>
                <w:lang w:val="en-US"/>
              </w:rPr>
              <w:t>7</w:t>
            </w:r>
          </w:p>
        </w:tc>
        <w:tc>
          <w:tcPr>
            <w:tcW w:w="351" w:type="pct"/>
          </w:tcPr>
          <w:p w:rsidR="002D4A8E" w:rsidRPr="005A4D35" w:rsidRDefault="002D4A8E" w:rsidP="00E6669C">
            <w:pPr>
              <w:cnfStyle w:val="000000000000"/>
              <w:rPr>
                <w:rFonts w:ascii="Calibri" w:hAnsi="Calibri" w:cs="Calibri"/>
                <w:color w:val="000000"/>
                <w:sz w:val="16"/>
                <w:szCs w:val="16"/>
                <w:lang w:val="en-US"/>
              </w:rPr>
            </w:pPr>
            <w:r w:rsidRPr="005A4D35">
              <w:rPr>
                <w:rFonts w:ascii="Calibri" w:hAnsi="Calibri" w:cs="Calibri"/>
                <w:color w:val="000000"/>
                <w:sz w:val="16"/>
                <w:szCs w:val="16"/>
                <w:lang w:val="en-US"/>
              </w:rPr>
              <w:t>9±1</w:t>
            </w:r>
          </w:p>
          <w:p w:rsidR="002D4A8E" w:rsidRPr="005A4D35" w:rsidRDefault="002D4A8E" w:rsidP="00E6669C">
            <w:pPr>
              <w:cnfStyle w:val="000000000000"/>
              <w:rPr>
                <w:sz w:val="16"/>
                <w:szCs w:val="16"/>
                <w:lang w:val="en-US"/>
              </w:rPr>
            </w:pPr>
          </w:p>
        </w:tc>
        <w:tc>
          <w:tcPr>
            <w:tcW w:w="353" w:type="pct"/>
          </w:tcPr>
          <w:p w:rsidR="002D4A8E" w:rsidRPr="005A4D35" w:rsidRDefault="002D4A8E" w:rsidP="00E6669C">
            <w:pPr>
              <w:jc w:val="both"/>
              <w:cnfStyle w:val="000000000000"/>
              <w:rPr>
                <w:sz w:val="16"/>
                <w:szCs w:val="16"/>
                <w:lang w:val="en-US"/>
              </w:rPr>
            </w:pPr>
            <w:r w:rsidRPr="005A4D35">
              <w:rPr>
                <w:sz w:val="16"/>
                <w:szCs w:val="16"/>
                <w:lang w:val="en-US"/>
              </w:rPr>
              <w:t>2.1+-0.6</w:t>
            </w:r>
          </w:p>
        </w:tc>
        <w:tc>
          <w:tcPr>
            <w:tcW w:w="292" w:type="pct"/>
          </w:tcPr>
          <w:p w:rsidR="002D4A8E" w:rsidRPr="005A4D35" w:rsidRDefault="002D4A8E" w:rsidP="00E6669C">
            <w:pPr>
              <w:cnfStyle w:val="000000000000"/>
              <w:rPr>
                <w:sz w:val="16"/>
                <w:szCs w:val="16"/>
                <w:lang w:val="en-US"/>
              </w:rPr>
            </w:pPr>
            <w:r w:rsidRPr="005A4D35">
              <w:rPr>
                <w:sz w:val="16"/>
                <w:szCs w:val="16"/>
                <w:lang w:val="en-US"/>
              </w:rPr>
              <w:t>WB</w:t>
            </w:r>
          </w:p>
        </w:tc>
        <w:tc>
          <w:tcPr>
            <w:tcW w:w="475" w:type="pct"/>
          </w:tcPr>
          <w:p w:rsidR="002D4A8E" w:rsidRPr="00846F46" w:rsidRDefault="002D4A8E" w:rsidP="00E6669C">
            <w:pPr>
              <w:cnfStyle w:val="000000000000"/>
              <w:rPr>
                <w:sz w:val="16"/>
                <w:szCs w:val="16"/>
                <w:lang w:val="en-US"/>
              </w:rPr>
            </w:pPr>
            <w:r w:rsidRPr="00846F46">
              <w:rPr>
                <w:sz w:val="16"/>
                <w:szCs w:val="16"/>
                <w:lang w:val="en-US"/>
              </w:rPr>
              <w:t xml:space="preserve">ROI: Target </w:t>
            </w:r>
            <w:proofErr w:type="spellStart"/>
            <w:r w:rsidRPr="00846F46">
              <w:rPr>
                <w:sz w:val="16"/>
                <w:szCs w:val="16"/>
                <w:lang w:val="en-US"/>
              </w:rPr>
              <w:t>vs</w:t>
            </w:r>
            <w:proofErr w:type="spellEnd"/>
            <w:r w:rsidRPr="00846F46">
              <w:rPr>
                <w:sz w:val="16"/>
                <w:szCs w:val="16"/>
                <w:lang w:val="en-US"/>
              </w:rPr>
              <w:t xml:space="preserve"> </w:t>
            </w:r>
            <w:proofErr w:type="spellStart"/>
            <w:r w:rsidRPr="00846F46">
              <w:rPr>
                <w:sz w:val="16"/>
                <w:szCs w:val="16"/>
                <w:lang w:val="en-US"/>
              </w:rPr>
              <w:t>nontarget</w:t>
            </w:r>
            <w:proofErr w:type="spellEnd"/>
            <w:r w:rsidRPr="00846F46">
              <w:rPr>
                <w:sz w:val="16"/>
                <w:szCs w:val="16"/>
                <w:lang w:val="en-US"/>
              </w:rPr>
              <w:t xml:space="preserve"> contrast at Time1: max </w:t>
            </w:r>
            <w:proofErr w:type="spellStart"/>
            <w:r w:rsidRPr="00846F46">
              <w:rPr>
                <w:sz w:val="16"/>
                <w:szCs w:val="16"/>
                <w:lang w:val="en-US"/>
              </w:rPr>
              <w:t>vox</w:t>
            </w:r>
            <w:proofErr w:type="spellEnd"/>
            <w:r w:rsidRPr="00846F46">
              <w:rPr>
                <w:sz w:val="16"/>
                <w:szCs w:val="16"/>
                <w:lang w:val="en-US"/>
              </w:rPr>
              <w:t xml:space="preserve"> &gt; 3 (p&lt;.01) defined as </w:t>
            </w:r>
            <w:proofErr w:type="spellStart"/>
            <w:r w:rsidRPr="00846F46">
              <w:rPr>
                <w:sz w:val="16"/>
                <w:szCs w:val="16"/>
                <w:lang w:val="en-US"/>
              </w:rPr>
              <w:t>roi</w:t>
            </w:r>
            <w:proofErr w:type="spellEnd"/>
          </w:p>
          <w:p w:rsidR="002D4A8E" w:rsidRPr="00846F46" w:rsidRDefault="002D4A8E" w:rsidP="00E6669C">
            <w:pPr>
              <w:cnfStyle w:val="000000000000"/>
              <w:rPr>
                <w:sz w:val="16"/>
                <w:szCs w:val="16"/>
                <w:lang w:val="en-US"/>
              </w:rPr>
            </w:pPr>
          </w:p>
        </w:tc>
        <w:tc>
          <w:tcPr>
            <w:tcW w:w="417" w:type="pct"/>
          </w:tcPr>
          <w:p w:rsidR="002D4A8E" w:rsidRPr="00846F46" w:rsidRDefault="002D4A8E" w:rsidP="00E6669C">
            <w:pPr>
              <w:cnfStyle w:val="000000000000"/>
              <w:rPr>
                <w:sz w:val="16"/>
                <w:szCs w:val="16"/>
                <w:lang w:val="en-US"/>
              </w:rPr>
            </w:pPr>
            <w:r w:rsidRPr="00846F46">
              <w:rPr>
                <w:sz w:val="16"/>
                <w:szCs w:val="16"/>
                <w:lang w:val="en-US"/>
              </w:rPr>
              <w:t xml:space="preserve">WB: task </w:t>
            </w:r>
            <w:proofErr w:type="spellStart"/>
            <w:r w:rsidRPr="00846F46">
              <w:rPr>
                <w:sz w:val="16"/>
                <w:szCs w:val="16"/>
                <w:lang w:val="en-US"/>
              </w:rPr>
              <w:t>vs</w:t>
            </w:r>
            <w:proofErr w:type="spellEnd"/>
            <w:r w:rsidRPr="00846F46">
              <w:rPr>
                <w:sz w:val="16"/>
                <w:szCs w:val="16"/>
                <w:lang w:val="en-US"/>
              </w:rPr>
              <w:t xml:space="preserve"> baseline</w:t>
            </w:r>
          </w:p>
          <w:p w:rsidR="002D4A8E" w:rsidRPr="00846F46" w:rsidRDefault="002D4A8E" w:rsidP="00E6669C">
            <w:pPr>
              <w:cnfStyle w:val="000000000000"/>
              <w:rPr>
                <w:sz w:val="16"/>
                <w:szCs w:val="16"/>
                <w:lang w:val="en-US"/>
              </w:rPr>
            </w:pPr>
          </w:p>
          <w:p w:rsidR="002D4A8E" w:rsidRPr="00846F46" w:rsidRDefault="002D4A8E" w:rsidP="00E6669C">
            <w:pPr>
              <w:cnfStyle w:val="000000000000"/>
              <w:rPr>
                <w:sz w:val="16"/>
                <w:szCs w:val="16"/>
                <w:lang w:val="en-US"/>
              </w:rPr>
            </w:pPr>
            <w:r w:rsidRPr="00846F46">
              <w:rPr>
                <w:sz w:val="16"/>
                <w:szCs w:val="16"/>
                <w:lang w:val="en-US"/>
              </w:rPr>
              <w:t xml:space="preserve">ROI: target </w:t>
            </w:r>
            <w:proofErr w:type="spellStart"/>
            <w:r w:rsidRPr="00846F46">
              <w:rPr>
                <w:sz w:val="16"/>
                <w:szCs w:val="16"/>
                <w:lang w:val="en-US"/>
              </w:rPr>
              <w:t>vs</w:t>
            </w:r>
            <w:proofErr w:type="spellEnd"/>
            <w:r w:rsidRPr="00846F46">
              <w:rPr>
                <w:sz w:val="16"/>
                <w:szCs w:val="16"/>
                <w:lang w:val="en-US"/>
              </w:rPr>
              <w:t xml:space="preserve"> non-target</w:t>
            </w:r>
          </w:p>
        </w:tc>
        <w:tc>
          <w:tcPr>
            <w:tcW w:w="417" w:type="pct"/>
          </w:tcPr>
          <w:p w:rsidR="002D4A8E" w:rsidRPr="00846F46" w:rsidRDefault="002D4A8E" w:rsidP="00E6669C">
            <w:pPr>
              <w:cnfStyle w:val="000000000000"/>
              <w:rPr>
                <w:sz w:val="16"/>
                <w:szCs w:val="16"/>
                <w:lang w:val="en-US"/>
              </w:rPr>
            </w:pPr>
            <w:r w:rsidRPr="00846F46">
              <w:rPr>
                <w:sz w:val="16"/>
                <w:szCs w:val="16"/>
                <w:lang w:val="en-US"/>
              </w:rPr>
              <w:t xml:space="preserve">WB: p&lt;0.0001 </w:t>
            </w:r>
          </w:p>
          <w:p w:rsidR="002D4A8E" w:rsidRPr="00846F46" w:rsidRDefault="002D4A8E" w:rsidP="00E6669C">
            <w:pPr>
              <w:cnfStyle w:val="000000000000"/>
              <w:rPr>
                <w:sz w:val="16"/>
                <w:szCs w:val="16"/>
                <w:lang w:val="en-US"/>
              </w:rPr>
            </w:pPr>
            <w:r w:rsidRPr="00846F46">
              <w:rPr>
                <w:sz w:val="16"/>
                <w:szCs w:val="16"/>
                <w:lang w:val="en-US"/>
              </w:rPr>
              <w:t xml:space="preserve">Max </w:t>
            </w:r>
            <w:proofErr w:type="spellStart"/>
            <w:r w:rsidRPr="00846F46">
              <w:rPr>
                <w:sz w:val="16"/>
                <w:szCs w:val="16"/>
                <w:lang w:val="en-US"/>
              </w:rPr>
              <w:t>vox</w:t>
            </w:r>
            <w:proofErr w:type="spellEnd"/>
            <w:r w:rsidRPr="00846F46">
              <w:rPr>
                <w:sz w:val="16"/>
                <w:szCs w:val="16"/>
                <w:lang w:val="en-US"/>
              </w:rPr>
              <w:t>&gt;3</w:t>
            </w:r>
          </w:p>
          <w:p w:rsidR="002D4A8E" w:rsidRPr="00846F46" w:rsidRDefault="002D4A8E" w:rsidP="00E6669C">
            <w:pPr>
              <w:cnfStyle w:val="000000000000"/>
              <w:rPr>
                <w:sz w:val="16"/>
                <w:szCs w:val="16"/>
                <w:lang w:val="en-US"/>
              </w:rPr>
            </w:pPr>
          </w:p>
          <w:p w:rsidR="002D4A8E" w:rsidRPr="00846F46" w:rsidRDefault="002D4A8E" w:rsidP="00E6669C">
            <w:pPr>
              <w:cnfStyle w:val="000000000000"/>
              <w:rPr>
                <w:sz w:val="16"/>
                <w:szCs w:val="16"/>
                <w:lang w:val="en-US"/>
              </w:rPr>
            </w:pPr>
            <w:r w:rsidRPr="00846F46">
              <w:rPr>
                <w:sz w:val="16"/>
                <w:szCs w:val="16"/>
                <w:lang w:val="en-US"/>
              </w:rPr>
              <w:t>ROI: Fixed effects ANOVA p&lt;0.05</w:t>
            </w:r>
          </w:p>
        </w:tc>
        <w:tc>
          <w:tcPr>
            <w:tcW w:w="385" w:type="pct"/>
          </w:tcPr>
          <w:p w:rsidR="002D4A8E" w:rsidRPr="005A4D35" w:rsidRDefault="002D4A8E" w:rsidP="00E6669C">
            <w:pPr>
              <w:cnfStyle w:val="000000000000"/>
              <w:rPr>
                <w:sz w:val="16"/>
                <w:szCs w:val="16"/>
                <w:lang w:val="en-US"/>
              </w:rPr>
            </w:pPr>
            <w:r w:rsidRPr="005A4D35">
              <w:rPr>
                <w:sz w:val="16"/>
                <w:szCs w:val="16"/>
                <w:lang w:val="en-US"/>
              </w:rPr>
              <w:t>Language</w:t>
            </w:r>
          </w:p>
        </w:tc>
        <w:tc>
          <w:tcPr>
            <w:tcW w:w="452" w:type="pct"/>
          </w:tcPr>
          <w:p w:rsidR="002D4A8E" w:rsidRPr="005A4D35" w:rsidRDefault="002D4A8E" w:rsidP="00E6669C">
            <w:pPr>
              <w:cnfStyle w:val="000000000000"/>
              <w:rPr>
                <w:sz w:val="16"/>
                <w:szCs w:val="16"/>
                <w:lang w:val="en-US"/>
              </w:rPr>
            </w:pPr>
          </w:p>
        </w:tc>
      </w:tr>
      <w:tr w:rsidR="002D4A8E" w:rsidRPr="005A4D35" w:rsidTr="00E6669C">
        <w:trPr>
          <w:cnfStyle w:val="000000100000"/>
          <w:cantSplit/>
          <w:trHeight w:val="1134"/>
        </w:trPr>
        <w:tc>
          <w:tcPr>
            <w:cnfStyle w:val="001000000000"/>
            <w:tcW w:w="158" w:type="pct"/>
          </w:tcPr>
          <w:p w:rsidR="002D4A8E" w:rsidRPr="005A4D35" w:rsidRDefault="002D4A8E" w:rsidP="00E6669C">
            <w:pPr>
              <w:rPr>
                <w:sz w:val="16"/>
                <w:szCs w:val="16"/>
                <w:lang w:val="en-US"/>
              </w:rPr>
            </w:pPr>
            <w:r w:rsidRPr="005A4D35">
              <w:rPr>
                <w:sz w:val="16"/>
                <w:szCs w:val="16"/>
                <w:lang w:val="en-US"/>
              </w:rPr>
              <w:t>3</w:t>
            </w:r>
          </w:p>
        </w:tc>
        <w:tc>
          <w:tcPr>
            <w:tcW w:w="650" w:type="pct"/>
          </w:tcPr>
          <w:p w:rsidR="002D4A8E" w:rsidRPr="005A4D35" w:rsidRDefault="00D56C7F" w:rsidP="00E6669C">
            <w:pPr>
              <w:cnfStyle w:val="000000100000"/>
              <w:rPr>
                <w:sz w:val="16"/>
                <w:szCs w:val="16"/>
                <w:lang w:val="en-US"/>
              </w:rPr>
            </w:pPr>
            <w:r>
              <w:rPr>
                <w:sz w:val="16"/>
                <w:szCs w:val="16"/>
              </w:rPr>
              <w:fldChar w:fldCharType="begin"/>
            </w:r>
            <w:r w:rsidR="00F62276">
              <w:rPr>
                <w:sz w:val="16"/>
                <w:szCs w:val="16"/>
                <w:lang w:val="en-US"/>
              </w:rPr>
              <w:instrText xml:space="preserve"> ADDIN REFMGR.CITE &lt;Refman&gt;&lt;Cite&gt;&lt;Author&gt;Shaw&lt;/Author&gt;&lt;Year&gt;2012&lt;/Year&gt;&lt;RecNum&gt;718&lt;/RecNum&gt;&lt;MDL Ref_Type="Journal"&gt;&lt;Ref_Type&gt;Journal&lt;/Ref_Type&gt;&lt;Ref_ID&gt;718&lt;/Ref_ID&gt;&lt;Title_Primary&gt;Development of the action observation network during early adolescence: a longitudinal study&lt;/Title_Primary&gt;&lt;Authors_Primary&gt;Shaw,D.J.&lt;/Authors_Primary&gt;&lt;Authors_Primary&gt;Grosbras,M.H.&lt;/Authors_Primary&gt;&lt;Authors_Primary&gt;Leonard,G.&lt;/Authors_Primary&gt;&lt;Authors_Primary&gt;Pike,G.B.&lt;/Authors_Primary&gt;&lt;Authors_Primary&gt;Paus,T.&lt;/Authors_Primary&gt;&lt;Date_Primary&gt;2012/1&lt;/Date_Primary&gt;&lt;Keywords&gt;Adolescent&lt;/Keywords&gt;&lt;Keywords&gt;Adolescent Development&lt;/Keywords&gt;&lt;Keywords&gt;Adult&lt;/Keywords&gt;&lt;Keywords&gt;anatomy &amp;amp; histology&lt;/Keywords&gt;&lt;Keywords&gt;Brain&lt;/Keywords&gt;&lt;Keywords&gt;Brain Mapping&lt;/Keywords&gt;&lt;Keywords&gt;Child&lt;/Keywords&gt;&lt;Keywords&gt;Cognition&lt;/Keywords&gt;&lt;Keywords&gt;Cues&lt;/Keywords&gt;&lt;Keywords&gt;England&lt;/Keywords&gt;&lt;Keywords&gt;Female&lt;/Keywords&gt;&lt;Keywords&gt;Humans&lt;/Keywords&gt;&lt;Keywords&gt;Longitudinal Studies&lt;/Keywords&gt;&lt;Keywords&gt;Magnetic Resonance Imaging&lt;/Keywords&gt;&lt;Keywords&gt;Male&lt;/Keywords&gt;&lt;Keywords&gt;Nerve Net&lt;/Keywords&gt;&lt;Keywords&gt;Observation&lt;/Keywords&gt;&lt;Keywords&gt;physiology&lt;/Keywords&gt;&lt;Keywords&gt;Psychology&lt;/Keywords&gt;&lt;Keywords&gt;Research&lt;/Keywords&gt;&lt;Keywords&gt;Social Behavior&lt;/Keywords&gt;&lt;Keywords&gt;Universities&lt;/Keywords&gt;&lt;Reprint&gt;Not in File&lt;/Reprint&gt;&lt;Start_Page&gt;64&lt;/Start_Page&gt;&lt;End_Page&gt;80&lt;/End_Page&gt;&lt;Periodical&gt;Soc.Cogn Affect.Neurosci&lt;/Periodical&gt;&lt;Volume&gt;7&lt;/Volume&gt;&lt;Issue&gt;1&lt;/Issue&gt;&lt;User_Def_5&gt;PMC3252627&lt;/User_Def_5&gt;&lt;Misc_3&gt;nsq105 [pii];10.1093/scan/nsq105 [doi]&lt;/Misc_3&gt;&lt;Address&gt;School of Psychology, University of Nottingham, Nottingham NG7 2RD, England, UK&lt;/Address&gt;&lt;Web_URL&gt;PM:21278194&lt;/Web_URL&gt;&lt;ZZ_JournalStdAbbrev&gt;&lt;f name="System"&gt;Soc.Cogn Affect.Neurosci&lt;/f&gt;&lt;/ZZ_JournalStdAbbrev&gt;&lt;ZZ_WorkformID&gt;1&lt;/ZZ_WorkformID&gt;&lt;/MDL&gt;&lt;/Cite&gt;&lt;/Refman&gt;</w:instrText>
            </w:r>
            <w:r>
              <w:rPr>
                <w:sz w:val="16"/>
                <w:szCs w:val="16"/>
              </w:rPr>
              <w:fldChar w:fldCharType="separate"/>
            </w:r>
            <w:r w:rsidR="002D4A8E" w:rsidRPr="005A4D35">
              <w:rPr>
                <w:noProof/>
                <w:sz w:val="16"/>
                <w:szCs w:val="16"/>
                <w:lang w:val="en-US"/>
              </w:rPr>
              <w:t>(Shaw et al., 2012)</w:t>
            </w:r>
            <w:r>
              <w:rPr>
                <w:sz w:val="16"/>
                <w:szCs w:val="16"/>
              </w:rPr>
              <w:fldChar w:fldCharType="end"/>
            </w:r>
          </w:p>
        </w:tc>
        <w:tc>
          <w:tcPr>
            <w:tcW w:w="583" w:type="pct"/>
          </w:tcPr>
          <w:p w:rsidR="002D4A8E" w:rsidRPr="00846F46" w:rsidRDefault="002D4A8E" w:rsidP="00E6669C">
            <w:pPr>
              <w:cnfStyle w:val="000000100000"/>
              <w:rPr>
                <w:sz w:val="16"/>
                <w:szCs w:val="16"/>
                <w:lang w:val="en-US"/>
              </w:rPr>
            </w:pPr>
            <w:r w:rsidRPr="00846F46">
              <w:rPr>
                <w:sz w:val="16"/>
                <w:szCs w:val="16"/>
                <w:lang w:val="en-US"/>
              </w:rPr>
              <w:t>Passive viewing of video clips: neutral &amp; angry hand/face action and non biological</w:t>
            </w:r>
          </w:p>
        </w:tc>
        <w:tc>
          <w:tcPr>
            <w:tcW w:w="233" w:type="pct"/>
          </w:tcPr>
          <w:p w:rsidR="002D4A8E" w:rsidRPr="005A4D35" w:rsidRDefault="002D4A8E" w:rsidP="00E6669C">
            <w:pPr>
              <w:cnfStyle w:val="000000100000"/>
              <w:rPr>
                <w:sz w:val="16"/>
                <w:szCs w:val="16"/>
                <w:lang w:val="en-US"/>
              </w:rPr>
            </w:pPr>
            <w:r w:rsidRPr="005A4D35">
              <w:rPr>
                <w:sz w:val="16"/>
                <w:szCs w:val="16"/>
                <w:lang w:val="en-US"/>
              </w:rPr>
              <w:t>1.5T</w:t>
            </w:r>
          </w:p>
        </w:tc>
        <w:tc>
          <w:tcPr>
            <w:tcW w:w="232" w:type="pct"/>
          </w:tcPr>
          <w:p w:rsidR="002D4A8E" w:rsidRPr="005A4D35" w:rsidRDefault="002D4A8E" w:rsidP="00E6669C">
            <w:pPr>
              <w:cnfStyle w:val="000000100000"/>
              <w:rPr>
                <w:sz w:val="16"/>
                <w:szCs w:val="16"/>
                <w:lang w:val="en-US"/>
              </w:rPr>
            </w:pPr>
            <w:r w:rsidRPr="005A4D35">
              <w:rPr>
                <w:sz w:val="16"/>
                <w:szCs w:val="16"/>
                <w:lang w:val="en-US"/>
              </w:rPr>
              <w:t>65</w:t>
            </w:r>
          </w:p>
        </w:tc>
        <w:tc>
          <w:tcPr>
            <w:tcW w:w="351" w:type="pct"/>
          </w:tcPr>
          <w:p w:rsidR="002D4A8E" w:rsidRPr="005A4D35" w:rsidRDefault="002D4A8E" w:rsidP="00E6669C">
            <w:pPr>
              <w:cnfStyle w:val="000000100000"/>
              <w:rPr>
                <w:rFonts w:ascii="Calibri" w:hAnsi="Calibri" w:cs="Calibri"/>
                <w:color w:val="000000"/>
                <w:sz w:val="16"/>
                <w:szCs w:val="16"/>
                <w:lang w:val="en-US"/>
              </w:rPr>
            </w:pPr>
            <w:r w:rsidRPr="005A4D35">
              <w:rPr>
                <w:rFonts w:ascii="Calibri" w:hAnsi="Calibri" w:cs="Calibri"/>
                <w:color w:val="000000"/>
                <w:sz w:val="16"/>
                <w:szCs w:val="16"/>
                <w:lang w:val="en-US"/>
              </w:rPr>
              <w:t>10±0.4</w:t>
            </w:r>
          </w:p>
          <w:p w:rsidR="002D4A8E" w:rsidRPr="005A4D35" w:rsidRDefault="002D4A8E" w:rsidP="00E6669C">
            <w:pPr>
              <w:cnfStyle w:val="000000100000"/>
              <w:rPr>
                <w:sz w:val="16"/>
                <w:szCs w:val="16"/>
                <w:lang w:val="en-US"/>
              </w:rPr>
            </w:pPr>
          </w:p>
        </w:tc>
        <w:tc>
          <w:tcPr>
            <w:tcW w:w="353" w:type="pct"/>
          </w:tcPr>
          <w:p w:rsidR="002D4A8E" w:rsidRPr="005A4D35" w:rsidRDefault="002D4A8E" w:rsidP="00E6669C">
            <w:pPr>
              <w:jc w:val="both"/>
              <w:cnfStyle w:val="000000100000"/>
              <w:rPr>
                <w:sz w:val="16"/>
                <w:szCs w:val="16"/>
                <w:lang w:val="en-US"/>
              </w:rPr>
            </w:pPr>
            <w:r w:rsidRPr="005A4D35">
              <w:rPr>
                <w:sz w:val="16"/>
                <w:szCs w:val="16"/>
                <w:lang w:val="en-US"/>
              </w:rPr>
              <w:t>1,5yr</w:t>
            </w:r>
          </w:p>
        </w:tc>
        <w:tc>
          <w:tcPr>
            <w:tcW w:w="292" w:type="pct"/>
          </w:tcPr>
          <w:p w:rsidR="002D4A8E" w:rsidRPr="005A4D35" w:rsidRDefault="002D4A8E" w:rsidP="00E6669C">
            <w:pPr>
              <w:cnfStyle w:val="000000100000"/>
              <w:rPr>
                <w:sz w:val="16"/>
                <w:szCs w:val="16"/>
                <w:lang w:val="en-US"/>
              </w:rPr>
            </w:pPr>
            <w:r w:rsidRPr="005A4D35">
              <w:rPr>
                <w:sz w:val="16"/>
                <w:szCs w:val="16"/>
                <w:lang w:val="en-US"/>
              </w:rPr>
              <w:t>WB</w:t>
            </w:r>
          </w:p>
        </w:tc>
        <w:tc>
          <w:tcPr>
            <w:tcW w:w="475" w:type="pct"/>
          </w:tcPr>
          <w:p w:rsidR="002D4A8E" w:rsidRPr="00846F46" w:rsidRDefault="002D4A8E" w:rsidP="00E6669C">
            <w:pPr>
              <w:cnfStyle w:val="000000100000"/>
              <w:rPr>
                <w:sz w:val="16"/>
                <w:szCs w:val="16"/>
                <w:lang w:val="en-US"/>
              </w:rPr>
            </w:pPr>
            <w:r w:rsidRPr="00846F46">
              <w:rPr>
                <w:sz w:val="16"/>
                <w:szCs w:val="16"/>
                <w:lang w:val="en-US"/>
              </w:rPr>
              <w:t>20 ROI’s based on meta-analysis: table included in paper</w:t>
            </w:r>
          </w:p>
        </w:tc>
        <w:tc>
          <w:tcPr>
            <w:tcW w:w="417" w:type="pct"/>
          </w:tcPr>
          <w:p w:rsidR="002D4A8E" w:rsidRPr="00846F46" w:rsidRDefault="002D4A8E" w:rsidP="00E6669C">
            <w:pPr>
              <w:cnfStyle w:val="000000100000"/>
              <w:rPr>
                <w:sz w:val="16"/>
                <w:szCs w:val="16"/>
                <w:lang w:val="en-US"/>
              </w:rPr>
            </w:pPr>
            <w:r w:rsidRPr="00846F46">
              <w:rPr>
                <w:sz w:val="16"/>
                <w:szCs w:val="16"/>
                <w:lang w:val="en-US"/>
              </w:rPr>
              <w:t xml:space="preserve">Hand/face action </w:t>
            </w:r>
            <w:proofErr w:type="spellStart"/>
            <w:r w:rsidRPr="00846F46">
              <w:rPr>
                <w:sz w:val="16"/>
                <w:szCs w:val="16"/>
                <w:lang w:val="en-US"/>
              </w:rPr>
              <w:t>vs</w:t>
            </w:r>
            <w:proofErr w:type="spellEnd"/>
            <w:r w:rsidRPr="00846F46">
              <w:rPr>
                <w:sz w:val="16"/>
                <w:szCs w:val="16"/>
                <w:lang w:val="en-US"/>
              </w:rPr>
              <w:t xml:space="preserve"> non-biological</w:t>
            </w:r>
          </w:p>
        </w:tc>
        <w:tc>
          <w:tcPr>
            <w:tcW w:w="417" w:type="pct"/>
          </w:tcPr>
          <w:p w:rsidR="002D4A8E" w:rsidRPr="00846F46" w:rsidRDefault="002D4A8E" w:rsidP="00E6669C">
            <w:pPr>
              <w:cnfStyle w:val="000000100000"/>
              <w:rPr>
                <w:sz w:val="16"/>
                <w:szCs w:val="16"/>
                <w:lang w:val="en-US"/>
              </w:rPr>
            </w:pPr>
            <w:r w:rsidRPr="00846F46">
              <w:rPr>
                <w:sz w:val="16"/>
                <w:szCs w:val="16"/>
                <w:lang w:val="en-US"/>
              </w:rPr>
              <w:t>P&lt;0.05 in mixed model regression from SPM</w:t>
            </w:r>
          </w:p>
        </w:tc>
        <w:tc>
          <w:tcPr>
            <w:tcW w:w="385" w:type="pct"/>
          </w:tcPr>
          <w:p w:rsidR="002D4A8E" w:rsidRPr="005A4D35" w:rsidRDefault="002D4A8E" w:rsidP="00E6669C">
            <w:pPr>
              <w:cnfStyle w:val="000000100000"/>
              <w:rPr>
                <w:sz w:val="16"/>
                <w:szCs w:val="16"/>
                <w:lang w:val="en-US"/>
              </w:rPr>
            </w:pPr>
            <w:r w:rsidRPr="005A4D35">
              <w:rPr>
                <w:sz w:val="16"/>
                <w:szCs w:val="16"/>
                <w:lang w:val="en-US"/>
              </w:rPr>
              <w:t>Emotion</w:t>
            </w:r>
          </w:p>
        </w:tc>
        <w:tc>
          <w:tcPr>
            <w:tcW w:w="452" w:type="pct"/>
          </w:tcPr>
          <w:p w:rsidR="002D4A8E" w:rsidRPr="005A4D35" w:rsidRDefault="002D4A8E" w:rsidP="00E6669C">
            <w:pPr>
              <w:cnfStyle w:val="000000100000"/>
              <w:rPr>
                <w:sz w:val="16"/>
                <w:szCs w:val="16"/>
                <w:lang w:val="en-US"/>
              </w:rPr>
            </w:pPr>
          </w:p>
        </w:tc>
      </w:tr>
      <w:tr w:rsidR="002D4A8E" w:rsidRPr="005A4D35" w:rsidTr="00E6669C">
        <w:trPr>
          <w:cantSplit/>
          <w:trHeight w:val="1134"/>
        </w:trPr>
        <w:tc>
          <w:tcPr>
            <w:cnfStyle w:val="001000000000"/>
            <w:tcW w:w="158" w:type="pct"/>
          </w:tcPr>
          <w:p w:rsidR="002D4A8E" w:rsidRPr="005A4D35" w:rsidRDefault="002D4A8E" w:rsidP="00E6669C">
            <w:pPr>
              <w:rPr>
                <w:sz w:val="16"/>
                <w:szCs w:val="16"/>
                <w:lang w:val="en-US"/>
              </w:rPr>
            </w:pPr>
            <w:r w:rsidRPr="005A4D35">
              <w:rPr>
                <w:sz w:val="16"/>
                <w:szCs w:val="16"/>
                <w:lang w:val="en-US"/>
              </w:rPr>
              <w:t>4</w:t>
            </w:r>
          </w:p>
        </w:tc>
        <w:tc>
          <w:tcPr>
            <w:tcW w:w="650" w:type="pct"/>
          </w:tcPr>
          <w:p w:rsidR="002D4A8E" w:rsidRPr="005A4D35" w:rsidRDefault="00D56C7F" w:rsidP="00E6669C">
            <w:pPr>
              <w:cnfStyle w:val="000000000000"/>
              <w:rPr>
                <w:sz w:val="16"/>
                <w:szCs w:val="16"/>
                <w:lang w:val="en-US"/>
              </w:rPr>
            </w:pPr>
            <w:r>
              <w:rPr>
                <w:sz w:val="16"/>
                <w:szCs w:val="16"/>
              </w:rPr>
              <w:fldChar w:fldCharType="begin"/>
            </w:r>
            <w:r w:rsidR="00F62276">
              <w:rPr>
                <w:sz w:val="16"/>
                <w:szCs w:val="16"/>
                <w:lang w:val="en-US"/>
              </w:rPr>
              <w:instrText xml:space="preserve"> ADDIN REFMGR.CITE &lt;Refman&gt;&lt;Cite&gt;&lt;Author&gt;McNealy&lt;/Author&gt;&lt;Year&gt;2011&lt;/Year&gt;&lt;RecNum&gt;701&lt;/RecNum&gt;&lt;MDL Ref_Type="Journal"&gt;&lt;Ref_Type&gt;Journal&lt;/Ref_Type&gt;&lt;Ref_ID&gt;701&lt;/Ref_ID&gt;&lt;Title_Primary&gt;Age and experience shape developmental changes in the neural basis of language-related learning&lt;/Title_Primary&gt;&lt;Authors_Primary&gt;McNealy,K.&lt;/Authors_Primary&gt;&lt;Authors_Primary&gt;Mazziotta,J.C.&lt;/Authors_Primary&gt;&lt;Authors_Primary&gt;Dapretto,M.&lt;/Authors_Primary&gt;&lt;Date_Primary&gt;2011/11&lt;/Date_Primary&gt;&lt;Keywords&gt;Acoustic Stimulation&lt;/Keywords&gt;&lt;Keywords&gt;Adolescent&lt;/Keywords&gt;&lt;Keywords&gt;Adult&lt;/Keywords&gt;&lt;Keywords&gt;Age Factors&lt;/Keywords&gt;&lt;Keywords&gt;Behavior&lt;/Keywords&gt;&lt;Keywords&gt;Behavioral Research&lt;/Keywords&gt;&lt;Keywords&gt;Brain&lt;/Keywords&gt;&lt;Keywords&gt;Brain Mapping&lt;/Keywords&gt;&lt;Keywords&gt;California&lt;/Keywords&gt;&lt;Keywords&gt;Child&lt;/Keywords&gt;&lt;Keywords&gt;Cross-Sectional Studies&lt;/Keywords&gt;&lt;Keywords&gt;Cues&lt;/Keywords&gt;&lt;Keywords&gt;Humans&lt;/Keywords&gt;&lt;Keywords&gt;Language&lt;/Keywords&gt;&lt;Keywords&gt;Learning&lt;/Keywords&gt;&lt;Keywords&gt;Longitudinal Studies&lt;/Keywords&gt;&lt;Keywords&gt;Los Angeles&lt;/Keywords&gt;&lt;Keywords&gt;Magnetic Resonance Imaging&lt;/Keywords&gt;&lt;Keywords&gt;physiology&lt;/Keywords&gt;&lt;Keywords&gt;Research&lt;/Keywords&gt;&lt;Keywords&gt;Sexual Maturation&lt;/Keywords&gt;&lt;Keywords&gt;Speech&lt;/Keywords&gt;&lt;Keywords&gt;Temporal Lobe&lt;/Keywords&gt;&lt;Keywords&gt;Time&lt;/Keywords&gt;&lt;Keywords&gt;Universities&lt;/Keywords&gt;&lt;Reprint&gt;Not in File&lt;/Reprint&gt;&lt;Start_Page&gt;1261&lt;/Start_Page&gt;&lt;End_Page&gt;1282&lt;/End_Page&gt;&lt;Periodical&gt;Dev.Sci.&lt;/Periodical&gt;&lt;Volume&gt;14&lt;/Volume&gt;&lt;Issue&gt;6&lt;/Issue&gt;&lt;Misc_3&gt;10.1111/j.1467-7687.2011.01075.x [doi]&lt;/Misc_3&gt;&lt;Address&gt;Ahmanson-Lovelace Brain Mapping Center, Semel Institute for Neuroscience and Human Behavior, University of California, Los Angeles, CA 90095, USA&lt;/Address&gt;&lt;Web_URL&gt;PM:22010887&lt;/Web_URL&gt;&lt;ZZ_JournalStdAbbrev&gt;&lt;f name="System"&gt;Dev.Sci.&lt;/f&gt;&lt;/ZZ_JournalStdAbbrev&gt;&lt;ZZ_WorkformID&gt;1&lt;/ZZ_WorkformID&gt;&lt;/MDL&gt;&lt;/Cite&gt;&lt;/Refman&gt;</w:instrText>
            </w:r>
            <w:r>
              <w:rPr>
                <w:sz w:val="16"/>
                <w:szCs w:val="16"/>
              </w:rPr>
              <w:fldChar w:fldCharType="separate"/>
            </w:r>
            <w:r w:rsidR="002D4A8E" w:rsidRPr="005A4D35">
              <w:rPr>
                <w:noProof/>
                <w:sz w:val="16"/>
                <w:szCs w:val="16"/>
                <w:lang w:val="en-US"/>
              </w:rPr>
              <w:t>(McNealy et al., 2011)</w:t>
            </w:r>
            <w:r>
              <w:rPr>
                <w:sz w:val="16"/>
                <w:szCs w:val="16"/>
              </w:rPr>
              <w:fldChar w:fldCharType="end"/>
            </w:r>
          </w:p>
        </w:tc>
        <w:tc>
          <w:tcPr>
            <w:tcW w:w="583" w:type="pct"/>
          </w:tcPr>
          <w:p w:rsidR="002D4A8E" w:rsidRPr="00846F46" w:rsidRDefault="002D4A8E" w:rsidP="00E6669C">
            <w:pPr>
              <w:cnfStyle w:val="000000000000"/>
              <w:rPr>
                <w:sz w:val="16"/>
                <w:szCs w:val="16"/>
                <w:lang w:val="en-US"/>
              </w:rPr>
            </w:pPr>
            <w:r w:rsidRPr="00846F46">
              <w:rPr>
                <w:sz w:val="16"/>
                <w:szCs w:val="16"/>
                <w:lang w:val="en-US"/>
              </w:rPr>
              <w:t>Listening to random syllables: unstressed, stressed and random</w:t>
            </w:r>
          </w:p>
        </w:tc>
        <w:tc>
          <w:tcPr>
            <w:tcW w:w="233" w:type="pct"/>
          </w:tcPr>
          <w:p w:rsidR="002D4A8E" w:rsidRPr="005A4D35" w:rsidRDefault="002D4A8E" w:rsidP="00E6669C">
            <w:pPr>
              <w:cnfStyle w:val="000000000000"/>
              <w:rPr>
                <w:sz w:val="16"/>
                <w:szCs w:val="16"/>
                <w:lang w:val="en-US"/>
              </w:rPr>
            </w:pPr>
            <w:r w:rsidRPr="005A4D35">
              <w:rPr>
                <w:sz w:val="16"/>
                <w:szCs w:val="16"/>
                <w:lang w:val="en-US"/>
              </w:rPr>
              <w:t>3T</w:t>
            </w:r>
          </w:p>
        </w:tc>
        <w:tc>
          <w:tcPr>
            <w:tcW w:w="232" w:type="pct"/>
          </w:tcPr>
          <w:p w:rsidR="002D4A8E" w:rsidRPr="005A4D35" w:rsidRDefault="002D4A8E" w:rsidP="00E6669C">
            <w:pPr>
              <w:cnfStyle w:val="000000000000"/>
              <w:rPr>
                <w:sz w:val="16"/>
                <w:szCs w:val="16"/>
                <w:lang w:val="en-US"/>
              </w:rPr>
            </w:pPr>
            <w:r w:rsidRPr="005A4D35">
              <w:rPr>
                <w:sz w:val="16"/>
                <w:szCs w:val="16"/>
                <w:lang w:val="en-US"/>
              </w:rPr>
              <w:t>39</w:t>
            </w:r>
          </w:p>
        </w:tc>
        <w:tc>
          <w:tcPr>
            <w:tcW w:w="351" w:type="pct"/>
          </w:tcPr>
          <w:p w:rsidR="002D4A8E" w:rsidRPr="005A4D35" w:rsidRDefault="002D4A8E" w:rsidP="00E6669C">
            <w:pPr>
              <w:cnfStyle w:val="000000000000"/>
              <w:rPr>
                <w:rFonts w:ascii="Calibri" w:hAnsi="Calibri" w:cs="Calibri"/>
                <w:color w:val="000000"/>
                <w:sz w:val="16"/>
                <w:szCs w:val="16"/>
                <w:lang w:val="en-US"/>
              </w:rPr>
            </w:pPr>
            <w:r w:rsidRPr="005A4D35">
              <w:rPr>
                <w:rFonts w:ascii="Calibri" w:hAnsi="Calibri" w:cs="Calibri"/>
                <w:color w:val="000000"/>
                <w:sz w:val="16"/>
                <w:szCs w:val="16"/>
                <w:lang w:val="en-US"/>
              </w:rPr>
              <w:t>9.5-10.5</w:t>
            </w:r>
          </w:p>
          <w:p w:rsidR="002D4A8E" w:rsidRPr="005A4D35" w:rsidRDefault="002D4A8E" w:rsidP="00E6669C">
            <w:pPr>
              <w:cnfStyle w:val="000000000000"/>
              <w:rPr>
                <w:sz w:val="16"/>
                <w:szCs w:val="16"/>
                <w:lang w:val="en-US"/>
              </w:rPr>
            </w:pPr>
          </w:p>
        </w:tc>
        <w:tc>
          <w:tcPr>
            <w:tcW w:w="353" w:type="pct"/>
          </w:tcPr>
          <w:p w:rsidR="002D4A8E" w:rsidRPr="005A4D35" w:rsidRDefault="002D4A8E" w:rsidP="00E6669C">
            <w:pPr>
              <w:jc w:val="both"/>
              <w:cnfStyle w:val="000000000000"/>
              <w:rPr>
                <w:sz w:val="16"/>
                <w:szCs w:val="16"/>
                <w:lang w:val="en-US"/>
              </w:rPr>
            </w:pPr>
            <w:r w:rsidRPr="005A4D35">
              <w:rPr>
                <w:sz w:val="16"/>
                <w:szCs w:val="16"/>
                <w:lang w:val="en-US"/>
              </w:rPr>
              <w:t>3yr</w:t>
            </w:r>
          </w:p>
        </w:tc>
        <w:tc>
          <w:tcPr>
            <w:tcW w:w="292" w:type="pct"/>
          </w:tcPr>
          <w:p w:rsidR="002D4A8E" w:rsidRPr="005A4D35" w:rsidRDefault="002D4A8E" w:rsidP="00E6669C">
            <w:pPr>
              <w:cnfStyle w:val="000000000000"/>
              <w:rPr>
                <w:sz w:val="16"/>
                <w:szCs w:val="16"/>
                <w:lang w:val="en-US"/>
              </w:rPr>
            </w:pPr>
            <w:r w:rsidRPr="005A4D35">
              <w:rPr>
                <w:sz w:val="16"/>
                <w:szCs w:val="16"/>
                <w:lang w:val="en-US"/>
              </w:rPr>
              <w:t>WB</w:t>
            </w:r>
          </w:p>
        </w:tc>
        <w:tc>
          <w:tcPr>
            <w:tcW w:w="475" w:type="pct"/>
          </w:tcPr>
          <w:p w:rsidR="002D4A8E" w:rsidRPr="005A4D35" w:rsidRDefault="002D4A8E" w:rsidP="00E6669C">
            <w:pPr>
              <w:cnfStyle w:val="000000000000"/>
              <w:rPr>
                <w:sz w:val="16"/>
                <w:szCs w:val="16"/>
                <w:lang w:val="en-US"/>
              </w:rPr>
            </w:pPr>
          </w:p>
        </w:tc>
        <w:tc>
          <w:tcPr>
            <w:tcW w:w="417" w:type="pct"/>
          </w:tcPr>
          <w:p w:rsidR="002D4A8E" w:rsidRPr="00846F46" w:rsidRDefault="002D4A8E" w:rsidP="00E6669C">
            <w:pPr>
              <w:cnfStyle w:val="000000000000"/>
              <w:rPr>
                <w:sz w:val="16"/>
                <w:szCs w:val="16"/>
                <w:lang w:val="en-US"/>
              </w:rPr>
            </w:pPr>
            <w:r w:rsidRPr="00846F46">
              <w:rPr>
                <w:sz w:val="16"/>
                <w:szCs w:val="16"/>
                <w:lang w:val="en-US"/>
              </w:rPr>
              <w:t xml:space="preserve">Baseline </w:t>
            </w:r>
            <w:proofErr w:type="spellStart"/>
            <w:r w:rsidRPr="00846F46">
              <w:rPr>
                <w:sz w:val="16"/>
                <w:szCs w:val="16"/>
                <w:lang w:val="en-US"/>
              </w:rPr>
              <w:t>vs</w:t>
            </w:r>
            <w:proofErr w:type="spellEnd"/>
            <w:r w:rsidRPr="00846F46">
              <w:rPr>
                <w:sz w:val="16"/>
                <w:szCs w:val="16"/>
                <w:lang w:val="en-US"/>
              </w:rPr>
              <w:t xml:space="preserve"> random syllables and normal language (stressed and unstressed)</w:t>
            </w:r>
          </w:p>
        </w:tc>
        <w:tc>
          <w:tcPr>
            <w:tcW w:w="417" w:type="pct"/>
          </w:tcPr>
          <w:p w:rsidR="002D4A8E" w:rsidRPr="00846F46" w:rsidRDefault="002D4A8E" w:rsidP="00E6669C">
            <w:pPr>
              <w:cnfStyle w:val="000000000000"/>
              <w:rPr>
                <w:sz w:val="16"/>
                <w:szCs w:val="16"/>
                <w:lang w:val="en-US"/>
              </w:rPr>
            </w:pPr>
            <w:r w:rsidRPr="00846F46">
              <w:rPr>
                <w:sz w:val="16"/>
                <w:szCs w:val="16"/>
                <w:lang w:val="en-US"/>
              </w:rPr>
              <w:t>p&lt;0.001</w:t>
            </w:r>
          </w:p>
          <w:p w:rsidR="002D4A8E" w:rsidRPr="00846F46" w:rsidRDefault="002D4A8E" w:rsidP="00E6669C">
            <w:pPr>
              <w:cnfStyle w:val="000000000000"/>
              <w:rPr>
                <w:sz w:val="16"/>
                <w:szCs w:val="16"/>
                <w:lang w:val="en-US"/>
              </w:rPr>
            </w:pPr>
            <w:r w:rsidRPr="00846F46">
              <w:rPr>
                <w:sz w:val="16"/>
                <w:szCs w:val="16"/>
                <w:lang w:val="en-US"/>
              </w:rPr>
              <w:t xml:space="preserve">Multiple com </w:t>
            </w:r>
            <w:proofErr w:type="spellStart"/>
            <w:r w:rsidRPr="00846F46">
              <w:rPr>
                <w:sz w:val="16"/>
                <w:szCs w:val="16"/>
                <w:lang w:val="en-US"/>
              </w:rPr>
              <w:t>parison</w:t>
            </w:r>
            <w:proofErr w:type="spellEnd"/>
            <w:r w:rsidRPr="00846F46">
              <w:rPr>
                <w:sz w:val="16"/>
                <w:szCs w:val="16"/>
                <w:lang w:val="en-US"/>
              </w:rPr>
              <w:t xml:space="preserve"> corrected  @Cluster level p&lt;0,05</w:t>
            </w:r>
          </w:p>
        </w:tc>
        <w:tc>
          <w:tcPr>
            <w:tcW w:w="385" w:type="pct"/>
          </w:tcPr>
          <w:p w:rsidR="002D4A8E" w:rsidRPr="005A4D35" w:rsidRDefault="002D4A8E" w:rsidP="00E6669C">
            <w:pPr>
              <w:cnfStyle w:val="000000000000"/>
              <w:rPr>
                <w:sz w:val="16"/>
                <w:szCs w:val="16"/>
                <w:lang w:val="en-US"/>
              </w:rPr>
            </w:pPr>
            <w:r w:rsidRPr="005A4D35">
              <w:rPr>
                <w:sz w:val="16"/>
                <w:szCs w:val="16"/>
                <w:lang w:val="en-US"/>
              </w:rPr>
              <w:t>Language</w:t>
            </w:r>
          </w:p>
        </w:tc>
        <w:tc>
          <w:tcPr>
            <w:tcW w:w="452" w:type="pct"/>
          </w:tcPr>
          <w:p w:rsidR="002D4A8E" w:rsidRPr="005A4D35" w:rsidRDefault="002D4A8E" w:rsidP="00E6669C">
            <w:pPr>
              <w:cnfStyle w:val="000000000000"/>
              <w:rPr>
                <w:sz w:val="16"/>
                <w:szCs w:val="16"/>
                <w:lang w:val="en-US"/>
              </w:rPr>
            </w:pPr>
          </w:p>
        </w:tc>
      </w:tr>
      <w:tr w:rsidR="002D4A8E" w:rsidRPr="00F62276" w:rsidTr="00E6669C">
        <w:trPr>
          <w:cnfStyle w:val="000000100000"/>
          <w:cantSplit/>
          <w:trHeight w:val="1134"/>
        </w:trPr>
        <w:tc>
          <w:tcPr>
            <w:cnfStyle w:val="001000000000"/>
            <w:tcW w:w="158" w:type="pct"/>
          </w:tcPr>
          <w:p w:rsidR="002D4A8E" w:rsidRPr="005A4D35" w:rsidRDefault="002D4A8E" w:rsidP="00E6669C">
            <w:pPr>
              <w:rPr>
                <w:sz w:val="16"/>
                <w:szCs w:val="16"/>
                <w:lang w:val="en-US"/>
              </w:rPr>
            </w:pPr>
            <w:r w:rsidRPr="005A4D35">
              <w:rPr>
                <w:sz w:val="16"/>
                <w:szCs w:val="16"/>
                <w:lang w:val="en-US"/>
              </w:rPr>
              <w:lastRenderedPageBreak/>
              <w:t>5</w:t>
            </w:r>
          </w:p>
        </w:tc>
        <w:tc>
          <w:tcPr>
            <w:tcW w:w="650" w:type="pct"/>
          </w:tcPr>
          <w:p w:rsidR="002D4A8E" w:rsidRPr="00F62276" w:rsidRDefault="00D56C7F" w:rsidP="00E6669C">
            <w:pPr>
              <w:cnfStyle w:val="000000100000"/>
              <w:rPr>
                <w:sz w:val="16"/>
                <w:szCs w:val="16"/>
                <w:lang w:val="en-US"/>
              </w:rPr>
            </w:pPr>
            <w:r>
              <w:rPr>
                <w:sz w:val="16"/>
                <w:szCs w:val="16"/>
              </w:rPr>
              <w:fldChar w:fldCharType="begin">
                <w:fldData xml:space="preserve">PFJlZm1hbj48Q2l0ZT48QXV0aG9yPlBmZWlmZXI8L0F1dGhvcj48WWVhcj4yMDExPC9ZZWFyPjxS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</w:fldData>
              </w:fldChar>
            </w:r>
            <w:r w:rsidR="00F62276">
              <w:rPr>
                <w:sz w:val="16"/>
                <w:szCs w:val="16"/>
                <w:lang w:val="en-US"/>
              </w:rPr>
              <w:instrText xml:space="preserve"> ADDIN REFMGR.CITE </w:instrText>
            </w:r>
            <w:r w:rsidR="00F62276">
              <w:rPr>
                <w:sz w:val="16"/>
                <w:szCs w:val="16"/>
              </w:rPr>
              <w:fldChar w:fldCharType="begin">
                <w:fldData xml:space="preserve">PFJlZm1hbj48Q2l0ZT48QXV0aG9yPlBmZWlmZXI8L0F1dGhvcj48WWVhcj4yMDExPC9ZZWFyPjxS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</w:fldData>
              </w:fldChar>
            </w:r>
            <w:r w:rsidR="00F62276" w:rsidRPr="00F62276">
              <w:rPr>
                <w:sz w:val="16"/>
                <w:szCs w:val="16"/>
                <w:lang w:val="en-US"/>
              </w:rPr>
              <w:instrText xml:space="preserve"> ADDIN EN.CITE.DATA </w:instrText>
            </w:r>
            <w:r w:rsidR="00F62276">
              <w:rPr>
                <w:sz w:val="16"/>
                <w:szCs w:val="16"/>
              </w:rPr>
            </w:r>
            <w:r w:rsidR="00F62276">
              <w:rPr>
                <w:sz w:val="16"/>
                <w:szCs w:val="16"/>
              </w:rPr>
              <w:fldChar w:fldCharType="end"/>
            </w:r>
            <w:r>
              <w:rPr>
                <w:sz w:val="16"/>
                <w:szCs w:val="16"/>
              </w:rPr>
              <w:fldChar w:fldCharType="separate"/>
            </w:r>
            <w:r w:rsidR="002D4A8E" w:rsidRPr="007F2331">
              <w:rPr>
                <w:noProof/>
                <w:sz w:val="16"/>
                <w:szCs w:val="16"/>
                <w:lang w:val="en-US"/>
              </w:rPr>
              <w:t>(P</w:t>
            </w:r>
            <w:r w:rsidR="002D4A8E" w:rsidRPr="00F62276">
              <w:rPr>
                <w:noProof/>
                <w:sz w:val="16"/>
                <w:szCs w:val="16"/>
                <w:lang w:val="en-US"/>
              </w:rPr>
              <w:t>feifer et al., 2011)</w:t>
            </w:r>
            <w:r>
              <w:rPr>
                <w:sz w:val="16"/>
                <w:szCs w:val="16"/>
              </w:rPr>
              <w:fldChar w:fldCharType="end"/>
            </w:r>
          </w:p>
        </w:tc>
        <w:tc>
          <w:tcPr>
            <w:tcW w:w="583" w:type="pct"/>
          </w:tcPr>
          <w:p w:rsidR="002D4A8E" w:rsidRPr="00846F46" w:rsidRDefault="002D4A8E" w:rsidP="00E6669C">
            <w:pPr>
              <w:cnfStyle w:val="000000100000"/>
              <w:rPr>
                <w:sz w:val="16"/>
                <w:szCs w:val="16"/>
                <w:lang w:val="en-US"/>
              </w:rPr>
            </w:pPr>
            <w:r w:rsidRPr="00846F46">
              <w:rPr>
                <w:sz w:val="16"/>
                <w:szCs w:val="16"/>
                <w:lang w:val="en-US"/>
              </w:rPr>
              <w:t>Viewing emotional expressions (including neutral)</w:t>
            </w:r>
          </w:p>
        </w:tc>
        <w:tc>
          <w:tcPr>
            <w:tcW w:w="233" w:type="pct"/>
          </w:tcPr>
          <w:p w:rsidR="002D4A8E" w:rsidRPr="00F62276" w:rsidRDefault="002D4A8E" w:rsidP="00E6669C">
            <w:pPr>
              <w:cnfStyle w:val="000000100000"/>
              <w:rPr>
                <w:sz w:val="16"/>
                <w:szCs w:val="16"/>
                <w:lang w:val="en-US"/>
              </w:rPr>
            </w:pPr>
            <w:r w:rsidRPr="00F62276">
              <w:rPr>
                <w:sz w:val="16"/>
                <w:szCs w:val="16"/>
                <w:lang w:val="en-US"/>
              </w:rPr>
              <w:t>3T</w:t>
            </w:r>
          </w:p>
        </w:tc>
        <w:tc>
          <w:tcPr>
            <w:tcW w:w="232" w:type="pct"/>
          </w:tcPr>
          <w:p w:rsidR="002D4A8E" w:rsidRPr="00F62276" w:rsidRDefault="002D4A8E" w:rsidP="00E6669C">
            <w:pPr>
              <w:cnfStyle w:val="000000100000"/>
              <w:rPr>
                <w:sz w:val="16"/>
                <w:szCs w:val="16"/>
                <w:lang w:val="en-US"/>
              </w:rPr>
            </w:pPr>
            <w:r w:rsidRPr="00F62276">
              <w:rPr>
                <w:sz w:val="16"/>
                <w:szCs w:val="16"/>
                <w:lang w:val="en-US"/>
              </w:rPr>
              <w:t>38</w:t>
            </w:r>
          </w:p>
        </w:tc>
        <w:tc>
          <w:tcPr>
            <w:tcW w:w="351" w:type="pct"/>
          </w:tcPr>
          <w:p w:rsidR="002D4A8E" w:rsidRPr="00F62276" w:rsidRDefault="002D4A8E" w:rsidP="00E6669C">
            <w:pPr>
              <w:cnfStyle w:val="000000100000"/>
              <w:rPr>
                <w:rFonts w:ascii="Calibri" w:hAnsi="Calibri" w:cs="Calibri"/>
                <w:color w:val="000000"/>
                <w:sz w:val="16"/>
                <w:szCs w:val="16"/>
                <w:lang w:val="en-US"/>
              </w:rPr>
            </w:pPr>
            <w:r w:rsidRPr="00F62276">
              <w:rPr>
                <w:rFonts w:ascii="Calibri" w:hAnsi="Calibri" w:cs="Calibri"/>
                <w:color w:val="000000"/>
                <w:sz w:val="16"/>
                <w:szCs w:val="16"/>
                <w:lang w:val="en-US"/>
              </w:rPr>
              <w:t>10±0.5</w:t>
            </w:r>
          </w:p>
          <w:p w:rsidR="002D4A8E" w:rsidRPr="00F62276" w:rsidRDefault="002D4A8E" w:rsidP="00E6669C">
            <w:pPr>
              <w:cnfStyle w:val="000000100000"/>
              <w:rPr>
                <w:sz w:val="16"/>
                <w:szCs w:val="16"/>
                <w:lang w:val="en-US"/>
              </w:rPr>
            </w:pPr>
          </w:p>
        </w:tc>
        <w:tc>
          <w:tcPr>
            <w:tcW w:w="353" w:type="pct"/>
          </w:tcPr>
          <w:p w:rsidR="002D4A8E" w:rsidRPr="00F62276" w:rsidRDefault="002D4A8E" w:rsidP="00E6669C">
            <w:pPr>
              <w:jc w:val="both"/>
              <w:cnfStyle w:val="000000100000"/>
              <w:rPr>
                <w:sz w:val="16"/>
                <w:szCs w:val="16"/>
                <w:lang w:val="en-US"/>
              </w:rPr>
            </w:pPr>
            <w:r w:rsidRPr="00F62276">
              <w:rPr>
                <w:sz w:val="16"/>
                <w:szCs w:val="16"/>
                <w:lang w:val="en-US"/>
              </w:rPr>
              <w:t>1,5yr</w:t>
            </w:r>
          </w:p>
        </w:tc>
        <w:tc>
          <w:tcPr>
            <w:tcW w:w="292" w:type="pct"/>
          </w:tcPr>
          <w:p w:rsidR="002D4A8E" w:rsidRPr="00F62276" w:rsidRDefault="002D4A8E" w:rsidP="00E6669C">
            <w:pPr>
              <w:cnfStyle w:val="000000100000"/>
              <w:rPr>
                <w:sz w:val="16"/>
                <w:szCs w:val="16"/>
                <w:lang w:val="en-US"/>
              </w:rPr>
            </w:pPr>
            <w:r w:rsidRPr="00F62276">
              <w:rPr>
                <w:sz w:val="16"/>
                <w:szCs w:val="16"/>
                <w:lang w:val="en-US"/>
              </w:rPr>
              <w:t>WB</w:t>
            </w:r>
          </w:p>
        </w:tc>
        <w:tc>
          <w:tcPr>
            <w:tcW w:w="475" w:type="pct"/>
          </w:tcPr>
          <w:p w:rsidR="002D4A8E" w:rsidRPr="00F62276" w:rsidRDefault="002D4A8E" w:rsidP="00E6669C">
            <w:pPr>
              <w:cnfStyle w:val="000000100000"/>
              <w:rPr>
                <w:sz w:val="16"/>
                <w:szCs w:val="16"/>
                <w:lang w:val="en-US"/>
              </w:rPr>
            </w:pPr>
          </w:p>
        </w:tc>
        <w:tc>
          <w:tcPr>
            <w:tcW w:w="417" w:type="pct"/>
          </w:tcPr>
          <w:p w:rsidR="002D4A8E" w:rsidRPr="00F62276" w:rsidRDefault="002D4A8E" w:rsidP="00E6669C">
            <w:pPr>
              <w:cnfStyle w:val="000000100000"/>
              <w:rPr>
                <w:sz w:val="16"/>
                <w:szCs w:val="16"/>
                <w:lang w:val="en-US"/>
              </w:rPr>
            </w:pPr>
            <w:r w:rsidRPr="00F62276">
              <w:rPr>
                <w:sz w:val="16"/>
                <w:szCs w:val="16"/>
                <w:lang w:val="en-US"/>
              </w:rPr>
              <w:t xml:space="preserve">Faces </w:t>
            </w:r>
            <w:proofErr w:type="spellStart"/>
            <w:r w:rsidRPr="00F62276">
              <w:rPr>
                <w:sz w:val="16"/>
                <w:szCs w:val="16"/>
                <w:lang w:val="en-US"/>
              </w:rPr>
              <w:t>vs</w:t>
            </w:r>
            <w:proofErr w:type="spellEnd"/>
            <w:r w:rsidRPr="00F62276">
              <w:rPr>
                <w:sz w:val="16"/>
                <w:szCs w:val="16"/>
                <w:lang w:val="en-US"/>
              </w:rPr>
              <w:t xml:space="preserve"> baseline</w:t>
            </w:r>
          </w:p>
        </w:tc>
        <w:tc>
          <w:tcPr>
            <w:tcW w:w="417" w:type="pct"/>
          </w:tcPr>
          <w:p w:rsidR="002D4A8E" w:rsidRPr="00846F46" w:rsidRDefault="002D4A8E" w:rsidP="00E6669C">
            <w:pPr>
              <w:cnfStyle w:val="000000100000"/>
              <w:rPr>
                <w:sz w:val="16"/>
                <w:szCs w:val="16"/>
                <w:lang w:val="en-US"/>
              </w:rPr>
            </w:pPr>
            <w:r w:rsidRPr="00846F46">
              <w:rPr>
                <w:sz w:val="16"/>
                <w:szCs w:val="16"/>
                <w:lang w:val="en-US"/>
              </w:rPr>
              <w:t xml:space="preserve">WB: p&lt;0.005 </w:t>
            </w:r>
            <w:proofErr w:type="spellStart"/>
            <w:r w:rsidRPr="00846F46">
              <w:rPr>
                <w:sz w:val="16"/>
                <w:szCs w:val="16"/>
                <w:lang w:val="en-US"/>
              </w:rPr>
              <w:t>uncorr</w:t>
            </w:r>
            <w:proofErr w:type="spellEnd"/>
            <w:r w:rsidRPr="00846F46">
              <w:rPr>
                <w:sz w:val="16"/>
                <w:szCs w:val="16"/>
                <w:lang w:val="en-US"/>
              </w:rPr>
              <w:t xml:space="preserve"> (20 </w:t>
            </w:r>
            <w:proofErr w:type="spellStart"/>
            <w:r w:rsidRPr="00846F46">
              <w:rPr>
                <w:sz w:val="16"/>
                <w:szCs w:val="16"/>
                <w:lang w:val="en-US"/>
              </w:rPr>
              <w:t>vox</w:t>
            </w:r>
            <w:proofErr w:type="spellEnd"/>
            <w:r w:rsidRPr="00846F46">
              <w:rPr>
                <w:sz w:val="16"/>
                <w:szCs w:val="16"/>
                <w:lang w:val="en-US"/>
              </w:rPr>
              <w:t xml:space="preserve"> minimum)</w:t>
            </w:r>
          </w:p>
          <w:p w:rsidR="002D4A8E" w:rsidRPr="00846F46" w:rsidRDefault="002D4A8E" w:rsidP="00E6669C">
            <w:pPr>
              <w:cnfStyle w:val="000000100000"/>
              <w:rPr>
                <w:sz w:val="16"/>
                <w:szCs w:val="16"/>
                <w:lang w:val="en-US"/>
              </w:rPr>
            </w:pPr>
          </w:p>
        </w:tc>
        <w:tc>
          <w:tcPr>
            <w:tcW w:w="385" w:type="pct"/>
          </w:tcPr>
          <w:p w:rsidR="002D4A8E" w:rsidRPr="00F62276" w:rsidRDefault="002D4A8E" w:rsidP="00E6669C">
            <w:pPr>
              <w:cnfStyle w:val="000000100000"/>
              <w:rPr>
                <w:sz w:val="16"/>
                <w:szCs w:val="16"/>
                <w:lang w:val="en-US"/>
              </w:rPr>
            </w:pPr>
            <w:r w:rsidRPr="00F62276">
              <w:rPr>
                <w:sz w:val="16"/>
                <w:szCs w:val="16"/>
                <w:lang w:val="en-US"/>
              </w:rPr>
              <w:t>Emotion</w:t>
            </w:r>
          </w:p>
        </w:tc>
        <w:tc>
          <w:tcPr>
            <w:tcW w:w="452" w:type="pct"/>
          </w:tcPr>
          <w:p w:rsidR="002D4A8E" w:rsidRPr="00F62276" w:rsidRDefault="002D4A8E" w:rsidP="00E6669C">
            <w:pPr>
              <w:cnfStyle w:val="000000100000"/>
              <w:rPr>
                <w:sz w:val="16"/>
                <w:szCs w:val="16"/>
                <w:lang w:val="en-US"/>
              </w:rPr>
            </w:pPr>
          </w:p>
        </w:tc>
      </w:tr>
      <w:tr w:rsidR="002D4A8E" w:rsidRPr="007C2A63" w:rsidTr="00E6669C">
        <w:trPr>
          <w:cantSplit/>
          <w:trHeight w:val="1134"/>
        </w:trPr>
        <w:tc>
          <w:tcPr>
            <w:cnfStyle w:val="001000000000"/>
            <w:tcW w:w="158" w:type="pct"/>
          </w:tcPr>
          <w:p w:rsidR="002D4A8E" w:rsidRPr="00F62276" w:rsidRDefault="002D4A8E" w:rsidP="00E6669C">
            <w:pPr>
              <w:rPr>
                <w:sz w:val="16"/>
                <w:szCs w:val="16"/>
                <w:lang w:val="en-US"/>
              </w:rPr>
            </w:pPr>
            <w:r w:rsidRPr="00F62276">
              <w:rPr>
                <w:sz w:val="16"/>
                <w:szCs w:val="16"/>
                <w:lang w:val="en-US"/>
              </w:rPr>
              <w:t>6</w:t>
            </w:r>
          </w:p>
        </w:tc>
        <w:tc>
          <w:tcPr>
            <w:tcW w:w="650" w:type="pct"/>
          </w:tcPr>
          <w:p w:rsidR="002D4A8E" w:rsidRPr="00F62276" w:rsidRDefault="00D56C7F" w:rsidP="00E6669C">
            <w:pPr>
              <w:cnfStyle w:val="000000000000"/>
              <w:rPr>
                <w:sz w:val="16"/>
                <w:szCs w:val="16"/>
                <w:lang w:val="en-US"/>
              </w:rPr>
            </w:pPr>
            <w:r>
              <w:rPr>
                <w:sz w:val="16"/>
                <w:szCs w:val="16"/>
              </w:rPr>
              <w:fldChar w:fldCharType="begin">
                <w:fldData xml:space="preserve">PFJlZm1hbj48Q2l0ZT48QXV0aG9yPk1leWxlcjwvQXV0aG9yPjxZZWFyPjIwMDg8L1llYXI+PFJl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</w:fldData>
              </w:fldChar>
            </w:r>
            <w:r w:rsidR="00F62276" w:rsidRPr="00F62276">
              <w:rPr>
                <w:sz w:val="16"/>
                <w:szCs w:val="16"/>
                <w:lang w:val="en-US"/>
              </w:rPr>
              <w:instrText xml:space="preserve"> ADDIN REFMGR.CITE </w:instrText>
            </w:r>
            <w:r w:rsidR="00F62276">
              <w:rPr>
                <w:sz w:val="16"/>
                <w:szCs w:val="16"/>
              </w:rPr>
              <w:fldChar w:fldCharType="begin">
                <w:fldData xml:space="preserve">PFJlZm1hbj48Q2l0ZT48QXV0aG9yPk1leWxlcjwvQXV0aG9yPjxZZWFyPjIwMDg8L1llYXI+PFJl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</w:fldData>
              </w:fldChar>
            </w:r>
            <w:r w:rsidR="00F62276" w:rsidRPr="00F62276">
              <w:rPr>
                <w:sz w:val="16"/>
                <w:szCs w:val="16"/>
                <w:lang w:val="en-US"/>
              </w:rPr>
              <w:instrText xml:space="preserve"> ADDIN EN.CITE.DATA </w:instrText>
            </w:r>
            <w:r w:rsidR="00F62276">
              <w:rPr>
                <w:sz w:val="16"/>
                <w:szCs w:val="16"/>
              </w:rPr>
            </w:r>
            <w:r w:rsidR="00F62276">
              <w:rPr>
                <w:sz w:val="16"/>
                <w:szCs w:val="16"/>
              </w:rPr>
              <w:fldChar w:fldCharType="end"/>
            </w:r>
            <w:r>
              <w:rPr>
                <w:sz w:val="16"/>
                <w:szCs w:val="16"/>
              </w:rPr>
              <w:fldChar w:fldCharType="separate"/>
            </w:r>
            <w:r w:rsidR="002D4A8E" w:rsidRPr="00F62276">
              <w:rPr>
                <w:noProof/>
                <w:sz w:val="16"/>
                <w:szCs w:val="16"/>
                <w:lang w:val="en-US"/>
              </w:rPr>
              <w:t>(Meyler et al., 2008)</w:t>
            </w:r>
            <w:r>
              <w:rPr>
                <w:sz w:val="16"/>
                <w:szCs w:val="16"/>
              </w:rPr>
              <w:fldChar w:fldCharType="end"/>
            </w:r>
          </w:p>
        </w:tc>
        <w:tc>
          <w:tcPr>
            <w:tcW w:w="583" w:type="pct"/>
          </w:tcPr>
          <w:p w:rsidR="002D4A8E" w:rsidRPr="00846F46" w:rsidRDefault="002D4A8E" w:rsidP="00E6669C">
            <w:pPr>
              <w:cnfStyle w:val="000000000000"/>
              <w:rPr>
                <w:sz w:val="16"/>
                <w:szCs w:val="16"/>
                <w:lang w:val="en-US"/>
              </w:rPr>
            </w:pPr>
            <w:r w:rsidRPr="00846F46">
              <w:rPr>
                <w:sz w:val="16"/>
                <w:szCs w:val="16"/>
                <w:lang w:val="en-US"/>
              </w:rPr>
              <w:t xml:space="preserve">Sentence reading: sense or nonsense response. </w:t>
            </w:r>
          </w:p>
        </w:tc>
        <w:tc>
          <w:tcPr>
            <w:tcW w:w="233" w:type="pct"/>
          </w:tcPr>
          <w:p w:rsidR="002D4A8E" w:rsidRPr="00F62276" w:rsidRDefault="002D4A8E" w:rsidP="00E6669C">
            <w:pPr>
              <w:cnfStyle w:val="000000000000"/>
              <w:rPr>
                <w:sz w:val="16"/>
                <w:szCs w:val="16"/>
                <w:lang w:val="en-US"/>
              </w:rPr>
            </w:pPr>
            <w:r w:rsidRPr="00F62276">
              <w:rPr>
                <w:sz w:val="16"/>
                <w:szCs w:val="16"/>
                <w:lang w:val="en-US"/>
              </w:rPr>
              <w:t>3T</w:t>
            </w:r>
          </w:p>
        </w:tc>
        <w:tc>
          <w:tcPr>
            <w:tcW w:w="232" w:type="pct"/>
          </w:tcPr>
          <w:p w:rsidR="002D4A8E" w:rsidRPr="00F62276" w:rsidRDefault="002D4A8E" w:rsidP="00E6669C">
            <w:pPr>
              <w:cnfStyle w:val="000000000000"/>
              <w:rPr>
                <w:sz w:val="16"/>
                <w:szCs w:val="16"/>
                <w:lang w:val="en-US"/>
              </w:rPr>
            </w:pPr>
            <w:r w:rsidRPr="00F62276">
              <w:rPr>
                <w:sz w:val="16"/>
                <w:szCs w:val="16"/>
                <w:lang w:val="en-US"/>
              </w:rPr>
              <w:t>10</w:t>
            </w:r>
          </w:p>
        </w:tc>
        <w:tc>
          <w:tcPr>
            <w:tcW w:w="351" w:type="pct"/>
          </w:tcPr>
          <w:p w:rsidR="002D4A8E" w:rsidRPr="00F62276" w:rsidRDefault="002D4A8E" w:rsidP="00E6669C">
            <w:pPr>
              <w:cnfStyle w:val="000000000000"/>
              <w:rPr>
                <w:rFonts w:ascii="Calibri" w:hAnsi="Calibri" w:cs="Calibri"/>
                <w:color w:val="000000"/>
                <w:sz w:val="16"/>
                <w:szCs w:val="16"/>
                <w:lang w:val="en-US"/>
              </w:rPr>
            </w:pPr>
            <w:r w:rsidRPr="00F62276">
              <w:rPr>
                <w:rFonts w:ascii="Calibri" w:hAnsi="Calibri" w:cs="Calibri"/>
                <w:color w:val="000000"/>
                <w:sz w:val="16"/>
                <w:szCs w:val="16"/>
                <w:lang w:val="en-US"/>
              </w:rPr>
              <w:t>10.8±0.5</w:t>
            </w:r>
          </w:p>
          <w:p w:rsidR="002D4A8E" w:rsidRPr="00F62276" w:rsidRDefault="002D4A8E" w:rsidP="00E6669C">
            <w:pPr>
              <w:cnfStyle w:val="000000000000"/>
              <w:rPr>
                <w:sz w:val="16"/>
                <w:szCs w:val="16"/>
                <w:lang w:val="en-US"/>
              </w:rPr>
            </w:pPr>
          </w:p>
        </w:tc>
        <w:tc>
          <w:tcPr>
            <w:tcW w:w="353" w:type="pct"/>
          </w:tcPr>
          <w:p w:rsidR="002D4A8E" w:rsidRPr="00846F46" w:rsidRDefault="002D4A8E" w:rsidP="00E6669C">
            <w:pPr>
              <w:jc w:val="both"/>
              <w:cnfStyle w:val="000000000000"/>
              <w:rPr>
                <w:sz w:val="16"/>
                <w:szCs w:val="16"/>
                <w:lang w:val="en-US"/>
              </w:rPr>
            </w:pPr>
            <w:r w:rsidRPr="00846F46">
              <w:rPr>
                <w:sz w:val="16"/>
                <w:szCs w:val="16"/>
                <w:lang w:val="en-US"/>
              </w:rPr>
              <w:t xml:space="preserve">Pre &amp; post training (100 hrs training) and </w:t>
            </w:r>
          </w:p>
          <w:p w:rsidR="002D4A8E" w:rsidRPr="00F62276" w:rsidRDefault="002D4A8E" w:rsidP="00E6669C">
            <w:pPr>
              <w:jc w:val="both"/>
              <w:cnfStyle w:val="000000000000"/>
              <w:rPr>
                <w:sz w:val="16"/>
                <w:szCs w:val="16"/>
                <w:lang w:val="en-US"/>
              </w:rPr>
            </w:pPr>
            <w:r w:rsidRPr="00F62276">
              <w:rPr>
                <w:sz w:val="16"/>
                <w:szCs w:val="16"/>
                <w:lang w:val="en-US"/>
              </w:rPr>
              <w:t>1 yr follow -up</w:t>
            </w:r>
          </w:p>
        </w:tc>
        <w:tc>
          <w:tcPr>
            <w:tcW w:w="292" w:type="pct"/>
          </w:tcPr>
          <w:p w:rsidR="002D4A8E" w:rsidRPr="00846F46" w:rsidRDefault="002D4A8E" w:rsidP="00E6669C">
            <w:pPr>
              <w:cnfStyle w:val="000000000000"/>
              <w:rPr>
                <w:sz w:val="16"/>
                <w:szCs w:val="16"/>
                <w:lang w:val="en-US"/>
              </w:rPr>
            </w:pPr>
            <w:r w:rsidRPr="00846F46">
              <w:rPr>
                <w:sz w:val="16"/>
                <w:szCs w:val="16"/>
                <w:lang w:val="en-US"/>
              </w:rPr>
              <w:t xml:space="preserve">WB (missing some </w:t>
            </w:r>
            <w:proofErr w:type="spellStart"/>
            <w:r w:rsidRPr="00846F46">
              <w:rPr>
                <w:sz w:val="16"/>
                <w:szCs w:val="16"/>
                <w:lang w:val="en-US"/>
              </w:rPr>
              <w:t>Orbitol</w:t>
            </w:r>
            <w:proofErr w:type="spellEnd"/>
            <w:r w:rsidRPr="00846F46">
              <w:rPr>
                <w:sz w:val="16"/>
                <w:szCs w:val="16"/>
                <w:lang w:val="en-US"/>
              </w:rPr>
              <w:t xml:space="preserve"> and temporal)</w:t>
            </w:r>
          </w:p>
        </w:tc>
        <w:tc>
          <w:tcPr>
            <w:tcW w:w="475" w:type="pct"/>
          </w:tcPr>
          <w:p w:rsidR="002D4A8E" w:rsidRPr="00846F46" w:rsidRDefault="002D4A8E" w:rsidP="00E6669C">
            <w:pPr>
              <w:cnfStyle w:val="000000000000"/>
              <w:rPr>
                <w:sz w:val="16"/>
                <w:szCs w:val="16"/>
                <w:lang w:val="en-US"/>
              </w:rPr>
            </w:pPr>
            <w:r w:rsidRPr="00846F46">
              <w:rPr>
                <w:sz w:val="16"/>
                <w:szCs w:val="16"/>
                <w:lang w:val="en-US"/>
              </w:rPr>
              <w:t>ROI of only increasing activation at both time points</w:t>
            </w:r>
          </w:p>
        </w:tc>
        <w:tc>
          <w:tcPr>
            <w:tcW w:w="417" w:type="pct"/>
          </w:tcPr>
          <w:p w:rsidR="002D4A8E" w:rsidRPr="00F62276" w:rsidRDefault="002D4A8E" w:rsidP="00E6669C">
            <w:pPr>
              <w:cnfStyle w:val="000000000000"/>
              <w:rPr>
                <w:sz w:val="16"/>
                <w:szCs w:val="16"/>
                <w:lang w:val="en-US"/>
              </w:rPr>
            </w:pPr>
            <w:r w:rsidRPr="00F62276">
              <w:rPr>
                <w:sz w:val="16"/>
                <w:szCs w:val="16"/>
                <w:lang w:val="en-US"/>
              </w:rPr>
              <w:t xml:space="preserve">Reading </w:t>
            </w:r>
            <w:proofErr w:type="spellStart"/>
            <w:r w:rsidRPr="00F62276">
              <w:rPr>
                <w:sz w:val="16"/>
                <w:szCs w:val="16"/>
                <w:lang w:val="en-US"/>
              </w:rPr>
              <w:t>vs</w:t>
            </w:r>
            <w:proofErr w:type="spellEnd"/>
            <w:r w:rsidRPr="00F62276">
              <w:rPr>
                <w:sz w:val="16"/>
                <w:szCs w:val="16"/>
                <w:lang w:val="en-US"/>
              </w:rPr>
              <w:t xml:space="preserve"> baseline</w:t>
            </w:r>
          </w:p>
        </w:tc>
        <w:tc>
          <w:tcPr>
            <w:tcW w:w="417" w:type="pct"/>
          </w:tcPr>
          <w:p w:rsidR="002D4A8E" w:rsidRPr="00F62276" w:rsidRDefault="002D4A8E" w:rsidP="00E6669C">
            <w:pPr>
              <w:cnfStyle w:val="000000000000"/>
              <w:rPr>
                <w:sz w:val="16"/>
                <w:szCs w:val="16"/>
                <w:lang w:val="en-US"/>
              </w:rPr>
            </w:pPr>
            <w:r w:rsidRPr="00F62276">
              <w:rPr>
                <w:sz w:val="16"/>
                <w:szCs w:val="16"/>
                <w:lang w:val="en-US"/>
              </w:rPr>
              <w:t xml:space="preserve">P&lt;.002 with 10 </w:t>
            </w:r>
            <w:proofErr w:type="spellStart"/>
            <w:r w:rsidRPr="00F62276">
              <w:rPr>
                <w:sz w:val="16"/>
                <w:szCs w:val="16"/>
                <w:lang w:val="en-US"/>
              </w:rPr>
              <w:t>vox</w:t>
            </w:r>
            <w:proofErr w:type="spellEnd"/>
            <w:r w:rsidRPr="00F62276">
              <w:rPr>
                <w:sz w:val="16"/>
                <w:szCs w:val="16"/>
                <w:lang w:val="en-US"/>
              </w:rPr>
              <w:t>, uncorrected</w:t>
            </w:r>
          </w:p>
        </w:tc>
        <w:tc>
          <w:tcPr>
            <w:tcW w:w="385" w:type="pct"/>
          </w:tcPr>
          <w:p w:rsidR="002D4A8E" w:rsidRPr="00F62276" w:rsidRDefault="002D4A8E" w:rsidP="00E6669C">
            <w:pPr>
              <w:cnfStyle w:val="000000000000"/>
              <w:rPr>
                <w:sz w:val="16"/>
                <w:szCs w:val="16"/>
                <w:lang w:val="en-US"/>
              </w:rPr>
            </w:pPr>
            <w:r w:rsidRPr="00F62276">
              <w:rPr>
                <w:sz w:val="16"/>
                <w:szCs w:val="16"/>
                <w:lang w:val="en-US"/>
              </w:rPr>
              <w:t>Language</w:t>
            </w:r>
          </w:p>
        </w:tc>
        <w:tc>
          <w:tcPr>
            <w:tcW w:w="452" w:type="pct"/>
          </w:tcPr>
          <w:p w:rsidR="002D4A8E" w:rsidRPr="00E83A2F" w:rsidRDefault="002D4A8E" w:rsidP="00E6669C">
            <w:pPr>
              <w:cnfStyle w:val="000000000000"/>
              <w:rPr>
                <w:sz w:val="16"/>
                <w:szCs w:val="16"/>
                <w:lang w:val="en-US"/>
              </w:rPr>
            </w:pPr>
            <w:r w:rsidRPr="00E83A2F">
              <w:rPr>
                <w:sz w:val="16"/>
                <w:szCs w:val="16"/>
                <w:lang w:val="en-US"/>
              </w:rPr>
              <w:t xml:space="preserve">Only T1 -&gt; T3 reported. </w:t>
            </w:r>
            <w:r>
              <w:rPr>
                <w:sz w:val="16"/>
                <w:szCs w:val="16"/>
                <w:lang w:val="en-US"/>
              </w:rPr>
              <w:t>T1-&gt;2 is intervention study</w:t>
            </w:r>
          </w:p>
        </w:tc>
      </w:tr>
      <w:tr w:rsidR="002D4A8E" w:rsidRPr="00F62276" w:rsidTr="00E6669C">
        <w:trPr>
          <w:cnfStyle w:val="000000100000"/>
          <w:cantSplit/>
          <w:trHeight w:val="1134"/>
        </w:trPr>
        <w:tc>
          <w:tcPr>
            <w:cnfStyle w:val="001000000000"/>
            <w:tcW w:w="158" w:type="pct"/>
          </w:tcPr>
          <w:p w:rsidR="002D4A8E" w:rsidRPr="00E83A2F" w:rsidRDefault="002D4A8E" w:rsidP="00E6669C">
            <w:pPr>
              <w:rPr>
                <w:sz w:val="16"/>
                <w:szCs w:val="16"/>
                <w:lang w:val="en-US"/>
              </w:rPr>
            </w:pPr>
            <w:r w:rsidRPr="00E83A2F">
              <w:rPr>
                <w:sz w:val="16"/>
                <w:szCs w:val="16"/>
                <w:lang w:val="en-US"/>
              </w:rPr>
              <w:t>7</w:t>
            </w:r>
          </w:p>
        </w:tc>
        <w:tc>
          <w:tcPr>
            <w:tcW w:w="650" w:type="pct"/>
          </w:tcPr>
          <w:p w:rsidR="002D4A8E" w:rsidRPr="00E83A2F" w:rsidRDefault="00D56C7F" w:rsidP="00E6669C">
            <w:pPr>
              <w:cnfStyle w:val="000000100000"/>
              <w:rPr>
                <w:sz w:val="16"/>
                <w:szCs w:val="16"/>
                <w:lang w:val="en-US"/>
              </w:rPr>
            </w:pPr>
            <w:r>
              <w:rPr>
                <w:sz w:val="16"/>
                <w:szCs w:val="16"/>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dGU+PC9SZWZtYW4+
</w:fldData>
              </w:fldChar>
            </w:r>
            <w:r w:rsidR="00F62276">
              <w:rPr>
                <w:sz w:val="16"/>
                <w:szCs w:val="16"/>
                <w:lang w:val="en-US"/>
              </w:rPr>
              <w:instrText xml:space="preserve"> ADDIN REFMGR.CITE </w:instrText>
            </w:r>
            <w:r w:rsidR="00F62276">
              <w:rPr>
                <w:sz w:val="16"/>
                <w:szCs w:val="16"/>
                <w:lang w:val="en-US"/>
              </w:rPr>
              <w:fldChar w:fldCharType="begin">
                <w:fldData xml:space="preserve">PFJlZm1hbj48Q2l0ZT48QXV0aG9yPktvbnJhZDwvQXV0aG9yPjxZZWFyPjIwMDc8L1llYXI+PFJl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</w:fldData>
              </w:fldChar>
            </w:r>
            <w:r w:rsidR="00F62276">
              <w:rPr>
                <w:sz w:val="16"/>
                <w:szCs w:val="16"/>
                <w:lang w:val="en-US"/>
              </w:rPr>
              <w:instrText xml:space="preserve"> ADDIN EN.CITE.DATA </w:instrText>
            </w:r>
            <w:r w:rsidR="00F62276">
              <w:rPr>
                <w:sz w:val="16"/>
                <w:szCs w:val="16"/>
                <w:lang w:val="en-US"/>
              </w:rPr>
            </w:r>
            <w:r w:rsidR="00F62276">
              <w:rPr>
                <w:sz w:val="16"/>
                <w:szCs w:val="16"/>
                <w:lang w:val="en-US"/>
              </w:rPr>
              <w:fldChar w:fldCharType="end"/>
            </w:r>
            <w:r>
              <w:rPr>
                <w:sz w:val="16"/>
                <w:szCs w:val="16"/>
              </w:rPr>
              <w:fldChar w:fldCharType="separate"/>
            </w:r>
            <w:r w:rsidR="002D4A8E" w:rsidRPr="00E83A2F">
              <w:rPr>
                <w:noProof/>
                <w:sz w:val="16"/>
                <w:szCs w:val="16"/>
                <w:lang w:val="en-US"/>
              </w:rPr>
              <w:t>(Konrad et al., 2007)</w:t>
            </w:r>
            <w:r>
              <w:rPr>
                <w:sz w:val="16"/>
                <w:szCs w:val="16"/>
              </w:rPr>
              <w:fldChar w:fldCharType="end"/>
            </w:r>
          </w:p>
        </w:tc>
        <w:tc>
          <w:tcPr>
            <w:tcW w:w="583" w:type="pct"/>
          </w:tcPr>
          <w:p w:rsidR="002D4A8E" w:rsidRPr="00846F46" w:rsidRDefault="002D4A8E" w:rsidP="00E6669C">
            <w:pPr>
              <w:cnfStyle w:val="000000100000"/>
              <w:rPr>
                <w:sz w:val="16"/>
                <w:szCs w:val="16"/>
                <w:lang w:val="en-US"/>
              </w:rPr>
            </w:pPr>
            <w:r w:rsidRPr="00E83A2F">
              <w:rPr>
                <w:sz w:val="16"/>
                <w:szCs w:val="16"/>
                <w:lang w:val="en-US"/>
              </w:rPr>
              <w:t xml:space="preserve">Indicate direction of middle of 5 </w:t>
            </w:r>
            <w:r w:rsidRPr="00846F46">
              <w:rPr>
                <w:sz w:val="16"/>
                <w:szCs w:val="16"/>
                <w:lang w:val="en-US"/>
              </w:rPr>
              <w:t xml:space="preserve">arrows. Varying in cue an flanking arrow directions. </w:t>
            </w:r>
          </w:p>
          <w:p w:rsidR="002D4A8E" w:rsidRPr="00F62276" w:rsidRDefault="002D4A8E" w:rsidP="00E6669C">
            <w:pPr>
              <w:cnfStyle w:val="000000100000"/>
              <w:rPr>
                <w:sz w:val="16"/>
                <w:szCs w:val="16"/>
                <w:lang w:val="en-US"/>
              </w:rPr>
            </w:pPr>
            <w:r w:rsidRPr="00F62276">
              <w:rPr>
                <w:sz w:val="16"/>
                <w:szCs w:val="16"/>
                <w:lang w:val="en-US"/>
              </w:rPr>
              <w:t>Attention study</w:t>
            </w:r>
          </w:p>
        </w:tc>
        <w:tc>
          <w:tcPr>
            <w:tcW w:w="233" w:type="pct"/>
          </w:tcPr>
          <w:p w:rsidR="002D4A8E" w:rsidRPr="00F62276" w:rsidRDefault="002D4A8E" w:rsidP="00E6669C">
            <w:pPr>
              <w:cnfStyle w:val="000000100000"/>
              <w:rPr>
                <w:sz w:val="16"/>
                <w:szCs w:val="16"/>
                <w:lang w:val="en-US"/>
              </w:rPr>
            </w:pPr>
            <w:r w:rsidRPr="00F62276">
              <w:rPr>
                <w:sz w:val="16"/>
                <w:szCs w:val="16"/>
                <w:lang w:val="en-US"/>
              </w:rPr>
              <w:t>1.5T</w:t>
            </w:r>
          </w:p>
        </w:tc>
        <w:tc>
          <w:tcPr>
            <w:tcW w:w="232" w:type="pct"/>
          </w:tcPr>
          <w:p w:rsidR="002D4A8E" w:rsidRPr="00F62276" w:rsidRDefault="002D4A8E" w:rsidP="00E6669C">
            <w:pPr>
              <w:cnfStyle w:val="000000100000"/>
              <w:rPr>
                <w:sz w:val="16"/>
                <w:szCs w:val="16"/>
                <w:lang w:val="en-US"/>
              </w:rPr>
            </w:pPr>
            <w:r w:rsidRPr="00F62276">
              <w:rPr>
                <w:sz w:val="16"/>
                <w:szCs w:val="16"/>
                <w:lang w:val="en-US"/>
              </w:rPr>
              <w:t>11</w:t>
            </w:r>
          </w:p>
        </w:tc>
        <w:tc>
          <w:tcPr>
            <w:tcW w:w="351" w:type="pct"/>
          </w:tcPr>
          <w:p w:rsidR="002D4A8E" w:rsidRPr="00F62276" w:rsidRDefault="002D4A8E" w:rsidP="00E6669C">
            <w:pPr>
              <w:cnfStyle w:val="000000100000"/>
              <w:rPr>
                <w:sz w:val="16"/>
                <w:szCs w:val="16"/>
                <w:lang w:val="en-US"/>
              </w:rPr>
            </w:pPr>
            <w:r w:rsidRPr="00F62276">
              <w:rPr>
                <w:sz w:val="16"/>
                <w:szCs w:val="16"/>
                <w:lang w:val="en-US"/>
              </w:rPr>
              <w:t>11.</w:t>
            </w:r>
            <w:r w:rsidRPr="00F62276">
              <w:rPr>
                <w:rFonts w:ascii="Calibri" w:hAnsi="Calibri" w:cs="Calibri"/>
                <w:color w:val="000000"/>
                <w:sz w:val="16"/>
                <w:szCs w:val="16"/>
                <w:lang w:val="en-US"/>
              </w:rPr>
              <w:t xml:space="preserve"> 2±</w:t>
            </w:r>
            <w:r w:rsidRPr="00F62276">
              <w:rPr>
                <w:sz w:val="16"/>
                <w:szCs w:val="16"/>
                <w:lang w:val="en-US"/>
              </w:rPr>
              <w:t>1.3</w:t>
            </w:r>
          </w:p>
        </w:tc>
        <w:tc>
          <w:tcPr>
            <w:tcW w:w="353" w:type="pct"/>
          </w:tcPr>
          <w:p w:rsidR="002D4A8E" w:rsidRPr="00F62276" w:rsidRDefault="002D4A8E" w:rsidP="00E6669C">
            <w:pPr>
              <w:jc w:val="both"/>
              <w:cnfStyle w:val="000000100000"/>
              <w:rPr>
                <w:sz w:val="16"/>
                <w:szCs w:val="16"/>
                <w:lang w:val="en-US"/>
              </w:rPr>
            </w:pPr>
            <w:r w:rsidRPr="00F62276">
              <w:rPr>
                <w:sz w:val="16"/>
                <w:szCs w:val="16"/>
                <w:lang w:val="en-US"/>
              </w:rPr>
              <w:t>1yr</w:t>
            </w:r>
          </w:p>
        </w:tc>
        <w:tc>
          <w:tcPr>
            <w:tcW w:w="292" w:type="pct"/>
          </w:tcPr>
          <w:p w:rsidR="002D4A8E" w:rsidRPr="00F62276" w:rsidRDefault="002D4A8E" w:rsidP="00E6669C">
            <w:pPr>
              <w:cnfStyle w:val="000000100000"/>
              <w:rPr>
                <w:sz w:val="16"/>
                <w:szCs w:val="16"/>
                <w:lang w:val="en-US"/>
              </w:rPr>
            </w:pPr>
            <w:r w:rsidRPr="00F62276">
              <w:rPr>
                <w:sz w:val="16"/>
                <w:szCs w:val="16"/>
                <w:lang w:val="en-US"/>
              </w:rPr>
              <w:t>WB</w:t>
            </w:r>
          </w:p>
        </w:tc>
        <w:tc>
          <w:tcPr>
            <w:tcW w:w="475" w:type="pct"/>
          </w:tcPr>
          <w:p w:rsidR="002D4A8E" w:rsidRPr="00846F46" w:rsidRDefault="002D4A8E" w:rsidP="00E6669C">
            <w:pPr>
              <w:cnfStyle w:val="000000100000"/>
              <w:rPr>
                <w:sz w:val="16"/>
                <w:szCs w:val="16"/>
                <w:lang w:val="en-US"/>
              </w:rPr>
            </w:pPr>
            <w:r w:rsidRPr="00846F46">
              <w:rPr>
                <w:sz w:val="16"/>
                <w:szCs w:val="16"/>
                <w:lang w:val="en-US"/>
              </w:rPr>
              <w:t xml:space="preserve">Peak voxel from significant group x time interaction (ADHD </w:t>
            </w:r>
            <w:proofErr w:type="spellStart"/>
            <w:r w:rsidRPr="00846F46">
              <w:rPr>
                <w:sz w:val="16"/>
                <w:szCs w:val="16"/>
                <w:lang w:val="en-US"/>
              </w:rPr>
              <w:t>vs</w:t>
            </w:r>
            <w:proofErr w:type="spellEnd"/>
            <w:r w:rsidRPr="00846F46">
              <w:rPr>
                <w:sz w:val="16"/>
                <w:szCs w:val="16"/>
                <w:lang w:val="en-US"/>
              </w:rPr>
              <w:t xml:space="preserve"> control)</w:t>
            </w:r>
          </w:p>
        </w:tc>
        <w:tc>
          <w:tcPr>
            <w:tcW w:w="417" w:type="pct"/>
          </w:tcPr>
          <w:p w:rsidR="001D5A5E" w:rsidRPr="001D5A5E" w:rsidRDefault="001D5A5E" w:rsidP="00E6669C">
            <w:pPr>
              <w:cnfStyle w:val="000000100000"/>
              <w:rPr>
                <w:sz w:val="16"/>
                <w:szCs w:val="16"/>
                <w:lang w:val="en-US"/>
              </w:rPr>
            </w:pPr>
            <w:r w:rsidRPr="001D5A5E">
              <w:rPr>
                <w:sz w:val="16"/>
                <w:szCs w:val="16"/>
                <w:lang w:val="en-US"/>
              </w:rPr>
              <w:t xml:space="preserve">Task </w:t>
            </w:r>
            <w:proofErr w:type="spellStart"/>
            <w:r w:rsidRPr="001D5A5E">
              <w:rPr>
                <w:sz w:val="16"/>
                <w:szCs w:val="16"/>
                <w:lang w:val="en-US"/>
              </w:rPr>
              <w:t>vs</w:t>
            </w:r>
            <w:proofErr w:type="spellEnd"/>
            <w:r w:rsidRPr="001D5A5E">
              <w:rPr>
                <w:sz w:val="16"/>
                <w:szCs w:val="16"/>
                <w:lang w:val="en-US"/>
              </w:rPr>
              <w:t xml:space="preserve"> baseline</w:t>
            </w:r>
          </w:p>
          <w:p w:rsidR="001D5A5E" w:rsidRPr="001D5A5E" w:rsidRDefault="001D5A5E" w:rsidP="00E6669C">
            <w:pPr>
              <w:cnfStyle w:val="000000100000"/>
              <w:rPr>
                <w:sz w:val="16"/>
                <w:szCs w:val="16"/>
                <w:lang w:val="en-US"/>
              </w:rPr>
            </w:pPr>
          </w:p>
          <w:p w:rsidR="002D4A8E" w:rsidRPr="001D5A5E" w:rsidRDefault="002D4A8E" w:rsidP="00E6669C">
            <w:pPr>
              <w:cnfStyle w:val="000000100000"/>
              <w:rPr>
                <w:sz w:val="16"/>
                <w:szCs w:val="16"/>
                <w:lang w:val="en-US"/>
              </w:rPr>
            </w:pPr>
            <w:r w:rsidRPr="001D5A5E">
              <w:rPr>
                <w:sz w:val="16"/>
                <w:szCs w:val="16"/>
                <w:lang w:val="en-US"/>
              </w:rPr>
              <w:t>ROI:</w:t>
            </w:r>
          </w:p>
          <w:p w:rsidR="002D4A8E" w:rsidRPr="001D5A5E" w:rsidRDefault="002D4A8E" w:rsidP="00E6669C">
            <w:pPr>
              <w:cnfStyle w:val="000000100000"/>
              <w:rPr>
                <w:sz w:val="16"/>
                <w:szCs w:val="16"/>
                <w:lang w:val="en-US"/>
              </w:rPr>
            </w:pPr>
            <w:r w:rsidRPr="001D5A5E">
              <w:rPr>
                <w:sz w:val="16"/>
                <w:szCs w:val="16"/>
                <w:lang w:val="en-US"/>
              </w:rPr>
              <w:t xml:space="preserve">Invalid cue: valid </w:t>
            </w:r>
            <w:r w:rsidR="001D5A5E" w:rsidRPr="001D5A5E">
              <w:rPr>
                <w:sz w:val="16"/>
                <w:szCs w:val="16"/>
                <w:lang w:val="en-US"/>
              </w:rPr>
              <w:t xml:space="preserve">trial </w:t>
            </w:r>
            <w:proofErr w:type="spellStart"/>
            <w:r w:rsidRPr="001D5A5E">
              <w:rPr>
                <w:sz w:val="16"/>
                <w:szCs w:val="16"/>
                <w:lang w:val="en-US"/>
              </w:rPr>
              <w:t>vs</w:t>
            </w:r>
            <w:proofErr w:type="spellEnd"/>
            <w:r w:rsidRPr="001D5A5E">
              <w:rPr>
                <w:sz w:val="16"/>
                <w:szCs w:val="16"/>
                <w:lang w:val="en-US"/>
              </w:rPr>
              <w:t xml:space="preserve"> invalid </w:t>
            </w:r>
            <w:r w:rsidR="001D5A5E" w:rsidRPr="001D5A5E">
              <w:rPr>
                <w:sz w:val="16"/>
                <w:szCs w:val="16"/>
                <w:lang w:val="en-US"/>
              </w:rPr>
              <w:t xml:space="preserve">trial </w:t>
            </w:r>
            <w:r w:rsidRPr="001D5A5E">
              <w:rPr>
                <w:sz w:val="16"/>
                <w:szCs w:val="16"/>
                <w:lang w:val="en-US"/>
              </w:rPr>
              <w:t>(TPJ)</w:t>
            </w:r>
          </w:p>
          <w:p w:rsidR="002D4A8E" w:rsidRPr="001D5A5E" w:rsidRDefault="002D4A8E" w:rsidP="00E6669C">
            <w:pPr>
              <w:cnfStyle w:val="000000100000"/>
              <w:rPr>
                <w:sz w:val="16"/>
                <w:szCs w:val="16"/>
                <w:lang w:val="en-US"/>
              </w:rPr>
            </w:pPr>
          </w:p>
          <w:p w:rsidR="002D4A8E" w:rsidRPr="00846F46" w:rsidRDefault="002D4A8E" w:rsidP="00E6669C">
            <w:pPr>
              <w:cnfStyle w:val="000000100000"/>
              <w:rPr>
                <w:sz w:val="16"/>
                <w:szCs w:val="16"/>
                <w:lang w:val="en-US"/>
              </w:rPr>
            </w:pPr>
            <w:r w:rsidRPr="00846F46">
              <w:rPr>
                <w:sz w:val="16"/>
                <w:szCs w:val="16"/>
                <w:lang w:val="en-US"/>
              </w:rPr>
              <w:t>Executive:</w:t>
            </w:r>
          </w:p>
          <w:p w:rsidR="002D4A8E" w:rsidRPr="00846F46" w:rsidRDefault="002D4A8E" w:rsidP="00E6669C">
            <w:pPr>
              <w:cnfStyle w:val="000000100000"/>
              <w:rPr>
                <w:sz w:val="16"/>
                <w:szCs w:val="16"/>
                <w:lang w:val="en-US"/>
              </w:rPr>
            </w:pPr>
            <w:r w:rsidRPr="00846F46">
              <w:rPr>
                <w:sz w:val="16"/>
                <w:szCs w:val="16"/>
                <w:lang w:val="en-US"/>
              </w:rPr>
              <w:t xml:space="preserve">Incongruent </w:t>
            </w:r>
            <w:r w:rsidR="001D5A5E">
              <w:rPr>
                <w:sz w:val="16"/>
                <w:szCs w:val="16"/>
                <w:lang w:val="en-US"/>
              </w:rPr>
              <w:t xml:space="preserve"> trial </w:t>
            </w:r>
            <w:proofErr w:type="spellStart"/>
            <w:r w:rsidRPr="00846F46">
              <w:rPr>
                <w:sz w:val="16"/>
                <w:szCs w:val="16"/>
                <w:lang w:val="en-US"/>
              </w:rPr>
              <w:t>vs</w:t>
            </w:r>
            <w:proofErr w:type="spellEnd"/>
            <w:r w:rsidRPr="00846F46">
              <w:rPr>
                <w:sz w:val="16"/>
                <w:szCs w:val="16"/>
                <w:lang w:val="en-US"/>
              </w:rPr>
              <w:t xml:space="preserve"> congruent </w:t>
            </w:r>
            <w:r w:rsidR="001D5A5E">
              <w:rPr>
                <w:sz w:val="16"/>
                <w:szCs w:val="16"/>
                <w:lang w:val="en-US"/>
              </w:rPr>
              <w:t xml:space="preserve"> trial </w:t>
            </w:r>
            <w:r w:rsidRPr="00846F46">
              <w:rPr>
                <w:sz w:val="16"/>
                <w:szCs w:val="16"/>
                <w:lang w:val="en-US"/>
              </w:rPr>
              <w:t>(ACC)</w:t>
            </w:r>
          </w:p>
        </w:tc>
        <w:tc>
          <w:tcPr>
            <w:tcW w:w="417" w:type="pct"/>
          </w:tcPr>
          <w:p w:rsidR="002D4A8E" w:rsidRPr="00846F46" w:rsidRDefault="002D4A8E" w:rsidP="00E6669C">
            <w:pPr>
              <w:cnfStyle w:val="000000100000"/>
              <w:rPr>
                <w:sz w:val="16"/>
                <w:szCs w:val="16"/>
                <w:lang w:val="en-US"/>
              </w:rPr>
            </w:pPr>
            <w:r w:rsidRPr="00846F46">
              <w:rPr>
                <w:sz w:val="16"/>
                <w:szCs w:val="16"/>
                <w:lang w:val="en-US"/>
              </w:rPr>
              <w:t xml:space="preserve">WB: P&lt;.001 </w:t>
            </w:r>
            <w:proofErr w:type="spellStart"/>
            <w:r w:rsidRPr="00846F46">
              <w:rPr>
                <w:sz w:val="16"/>
                <w:szCs w:val="16"/>
                <w:lang w:val="en-US"/>
              </w:rPr>
              <w:t>unc</w:t>
            </w:r>
            <w:proofErr w:type="spellEnd"/>
            <w:r w:rsidRPr="00846F46">
              <w:rPr>
                <w:sz w:val="16"/>
                <w:szCs w:val="16"/>
                <w:lang w:val="en-US"/>
              </w:rPr>
              <w:t xml:space="preserve"> </w:t>
            </w:r>
          </w:p>
          <w:p w:rsidR="002D4A8E" w:rsidRPr="00846F46" w:rsidRDefault="002D4A8E" w:rsidP="00E6669C">
            <w:pPr>
              <w:cnfStyle w:val="000000100000"/>
              <w:rPr>
                <w:sz w:val="16"/>
                <w:szCs w:val="16"/>
                <w:lang w:val="en-US"/>
              </w:rPr>
            </w:pPr>
            <w:r w:rsidRPr="00846F46">
              <w:rPr>
                <w:sz w:val="16"/>
                <w:szCs w:val="16"/>
                <w:lang w:val="en-US"/>
              </w:rPr>
              <w:t>Voxel &gt;10</w:t>
            </w:r>
          </w:p>
          <w:p w:rsidR="002D4A8E" w:rsidRPr="00846F46" w:rsidRDefault="002D4A8E" w:rsidP="00E6669C">
            <w:pPr>
              <w:cnfStyle w:val="000000100000"/>
              <w:rPr>
                <w:sz w:val="16"/>
                <w:szCs w:val="16"/>
                <w:lang w:val="en-US"/>
              </w:rPr>
            </w:pPr>
          </w:p>
          <w:p w:rsidR="002D4A8E" w:rsidRPr="00846F46" w:rsidRDefault="002D4A8E" w:rsidP="00E6669C">
            <w:pPr>
              <w:cnfStyle w:val="000000100000"/>
              <w:rPr>
                <w:sz w:val="16"/>
                <w:szCs w:val="16"/>
                <w:lang w:val="en-US"/>
              </w:rPr>
            </w:pPr>
            <w:r w:rsidRPr="00846F46">
              <w:rPr>
                <w:sz w:val="16"/>
                <w:szCs w:val="16"/>
                <w:lang w:val="en-US"/>
              </w:rPr>
              <w:t>ROI: ANOVA % signal change in peak voxel p&lt;0.05</w:t>
            </w:r>
          </w:p>
        </w:tc>
        <w:tc>
          <w:tcPr>
            <w:tcW w:w="385" w:type="pct"/>
          </w:tcPr>
          <w:p w:rsidR="002D4A8E" w:rsidRPr="00F62276" w:rsidRDefault="002D4A8E" w:rsidP="00E6669C">
            <w:pPr>
              <w:cnfStyle w:val="000000100000"/>
              <w:rPr>
                <w:sz w:val="16"/>
                <w:szCs w:val="16"/>
                <w:lang w:val="en-US"/>
              </w:rPr>
            </w:pPr>
            <w:r w:rsidRPr="00F62276">
              <w:rPr>
                <w:sz w:val="16"/>
                <w:szCs w:val="16"/>
                <w:lang w:val="en-US"/>
              </w:rPr>
              <w:t>Attention</w:t>
            </w:r>
          </w:p>
        </w:tc>
        <w:tc>
          <w:tcPr>
            <w:tcW w:w="452" w:type="pct"/>
          </w:tcPr>
          <w:p w:rsidR="002D4A8E" w:rsidRPr="00F62276" w:rsidRDefault="002D4A8E" w:rsidP="00E6669C">
            <w:pPr>
              <w:cnfStyle w:val="000000100000"/>
              <w:rPr>
                <w:sz w:val="16"/>
                <w:szCs w:val="16"/>
                <w:lang w:val="en-US"/>
              </w:rPr>
            </w:pPr>
          </w:p>
        </w:tc>
      </w:tr>
      <w:tr w:rsidR="002D4A8E" w:rsidRPr="001430D7" w:rsidTr="00E6669C">
        <w:trPr>
          <w:cantSplit/>
          <w:trHeight w:val="1134"/>
        </w:trPr>
        <w:tc>
          <w:tcPr>
            <w:cnfStyle w:val="001000000000"/>
            <w:tcW w:w="158" w:type="pct"/>
          </w:tcPr>
          <w:p w:rsidR="002D4A8E" w:rsidRPr="00F62276" w:rsidRDefault="002D4A8E" w:rsidP="00E6669C">
            <w:pPr>
              <w:rPr>
                <w:sz w:val="16"/>
                <w:szCs w:val="16"/>
                <w:lang w:val="en-US"/>
              </w:rPr>
            </w:pPr>
            <w:r w:rsidRPr="00F62276">
              <w:rPr>
                <w:sz w:val="16"/>
                <w:szCs w:val="16"/>
                <w:lang w:val="en-US"/>
              </w:rPr>
              <w:t>8</w:t>
            </w:r>
          </w:p>
        </w:tc>
        <w:tc>
          <w:tcPr>
            <w:tcW w:w="650" w:type="pct"/>
          </w:tcPr>
          <w:p w:rsidR="002D4A8E" w:rsidRPr="001430D7" w:rsidRDefault="00D56C7F" w:rsidP="00E6669C">
            <w:pPr>
              <w:cnfStyle w:val="000000000000"/>
              <w:rPr>
                <w:sz w:val="16"/>
                <w:szCs w:val="16"/>
                <w:lang w:val="en-US"/>
              </w:rPr>
            </w:pPr>
            <w:r>
              <w:rPr>
                <w:sz w:val="16"/>
                <w:szCs w:val="16"/>
              </w:rPr>
              <w:fldChar w:fldCharType="begin"/>
            </w:r>
            <w:r w:rsidR="00F62276" w:rsidRPr="00F62276">
              <w:rPr>
                <w:sz w:val="16"/>
                <w:szCs w:val="16"/>
                <w:lang w:val="en-US"/>
              </w:rPr>
              <w:instrText xml:space="preserve"> ADDIN REFMGR.CITE &lt;</w:instrText>
            </w:r>
            <w:r w:rsidR="00F62276">
              <w:rPr>
                <w:sz w:val="16"/>
                <w:szCs w:val="16"/>
              </w:rPr>
              <w:instrText>Refman&gt;&lt;Cite&gt;&lt;Author&gt;Ben-Shachar&lt;/Author&gt;&lt;Year&gt;2011&lt;/Year&gt;&lt;RecNum&gt;700&lt;/RecNum&gt;&lt;MDL Ref_Type="Journal"&gt;&lt;Ref_Type&gt;Journal&lt;/Ref_Type&gt;&lt;Ref_ID&gt;700&lt;/Ref_ID&gt;&lt;Title_Primary&gt;The development of cortical sensitivity to visual word forms&lt;/Title_Primary&gt;&lt;Authors_Primary&gt;Ben-Shachar,M.&lt;/Authors_Primary&gt;&lt;Authors_Primary&gt;Dougherty,R.F.&lt;/Authors_Primary&gt;&lt;Authors_Primary&gt;Deutsch,G.K.&lt;/Authors_Primary&gt;&lt;Authors_Primary&gt;Wandell,B.A.&lt;/Authors_Primary&gt;&lt;Date_Primary&gt;2011/9&lt;/Date_Primary&gt;&lt;Keywords&gt;Age Factors&lt;/Keywords&gt;&lt;Keywords&gt;anatomy &amp;amp; histology&lt;/Keywords&gt;&lt;Keywords&gt;blood&lt;/Keywords&gt;&lt;Keywords&gt;blood supply&lt;/Keywords&gt;&lt;Keywords&gt;Brain&lt;/Keywords&gt;&lt;Keywords&gt;Brain Mapping&lt;/Keywords&gt;&lt;Keywords&gt;Child&lt;/Keywords&gt;&lt;Keywords&gt;Child Development&lt;/Keywords&gt;&lt;Keywords&gt;Cross-Sectional Studies&lt;/Keywords&gt;&lt;Keywords&gt;Efficiency&lt;/Keywords&gt;&lt;Keywords&gt;Female&lt;/Keywords&gt;&lt;Keywords&gt;growth &amp;amp; development&lt;/Keywords&gt;&lt;Keywords&gt;Humans&lt;/Keywords&gt;&lt;Keywords&gt;Image Processing,Computer-Assisted&lt;/Keywords&gt;&lt;Keywords&gt;Learning&lt;/Keywords&gt;&lt;Keywords&gt;Longitudinal Studies&lt;/Keywords&gt;&lt;Keywords&gt;Magnetic Resonance Imaging&lt;/Keywords&gt;&lt;Keywords&gt;Male&lt;/Keywords&gt;&lt;Keywords&gt;methods&lt;/Keywords&gt;&lt;Keywords&gt;Neuropsychological Tests&lt;/Keywords&gt;&lt;Keywords&gt;Oxygen&lt;/Keywords&gt;&lt;Keywords&gt;Pattern Recognition,Visual&lt;/Keywords&gt;&lt;Keywords&gt;physiology&lt;/Keywords&gt;&lt;Keywords&gt;Reading&lt;/Keywords&gt;&lt;Keywords&gt;Research&lt;/Keywords&gt;&lt;Keywords&gt;Temporal Lobe&lt;/Keywords&gt;&lt;Keywords&gt;Universities&lt;/Keywords&gt;&lt;Keywords&gt;Vocabulary&lt;/Keywords&gt;&lt;Reprint&gt;Not in File&lt;/Reprint&gt;&lt;Start_Page&gt;2387&lt;/Start_Page&gt;&lt;End_Page&gt;2399&lt;/End_Page&gt;&lt;Periodical&gt;J Cogn Neurosci&lt;/Periodical&gt;&lt;Volume&gt;23&lt;/Volume&gt;&lt;Issue&gt;9&lt;/Issue&gt;&lt;User_Def_5&gt;PMC3214009&lt;/User_Def_5&gt;&lt;Misc_3&gt;10.1162/jocn.2011.21615 [doi]&lt;/Misc_3&gt;&lt;Address&gt;Stanford University, CA, USA. michalb@mail.biu.ac.il&lt;/Address&gt;&lt;Web_URL&gt;PM:21261451&lt;/Web_URL&gt;&lt;ZZ_JournalFull&gt;&lt;f name="System"&gt;J Cogn Neurosci&lt;/f&gt;&lt;/ZZ_JournalFull&gt;&lt;ZZ_WorkformID&gt;1&lt;/ZZ_WorkformID&gt;&lt;/MDL&gt;&lt;/Cite&gt;&lt;/Refman&gt;</w:instrText>
            </w:r>
            <w:r>
              <w:rPr>
                <w:sz w:val="16"/>
                <w:szCs w:val="16"/>
              </w:rPr>
              <w:fldChar w:fldCharType="separate"/>
            </w:r>
            <w:r w:rsidR="002D4A8E" w:rsidRPr="001430D7">
              <w:rPr>
                <w:noProof/>
                <w:sz w:val="16"/>
                <w:szCs w:val="16"/>
                <w:lang w:val="en-US"/>
              </w:rPr>
              <w:t>(Ben-Shachar et al., 2011)</w:t>
            </w:r>
            <w:r>
              <w:rPr>
                <w:sz w:val="16"/>
                <w:szCs w:val="16"/>
              </w:rPr>
              <w:fldChar w:fldCharType="end"/>
            </w:r>
          </w:p>
        </w:tc>
        <w:tc>
          <w:tcPr>
            <w:tcW w:w="583" w:type="pct"/>
          </w:tcPr>
          <w:p w:rsidR="002D4A8E" w:rsidRPr="00846F46" w:rsidRDefault="002D4A8E" w:rsidP="00E6669C">
            <w:pPr>
              <w:cnfStyle w:val="000000000000"/>
              <w:rPr>
                <w:sz w:val="16"/>
                <w:szCs w:val="16"/>
                <w:lang w:val="en-US"/>
              </w:rPr>
            </w:pPr>
            <w:r w:rsidRPr="00846F46">
              <w:rPr>
                <w:sz w:val="16"/>
                <w:szCs w:val="16"/>
                <w:lang w:val="en-US"/>
              </w:rPr>
              <w:t>Implicit reading: four visibility levels. Indicate color of fixation cross</w:t>
            </w:r>
          </w:p>
        </w:tc>
        <w:tc>
          <w:tcPr>
            <w:tcW w:w="233" w:type="pct"/>
          </w:tcPr>
          <w:p w:rsidR="002D4A8E" w:rsidRPr="001430D7" w:rsidRDefault="002D4A8E" w:rsidP="00E6669C">
            <w:pPr>
              <w:cnfStyle w:val="000000000000"/>
              <w:rPr>
                <w:sz w:val="16"/>
                <w:szCs w:val="16"/>
                <w:lang w:val="en-US"/>
              </w:rPr>
            </w:pPr>
            <w:r w:rsidRPr="001430D7">
              <w:rPr>
                <w:sz w:val="16"/>
                <w:szCs w:val="16"/>
                <w:lang w:val="en-US"/>
              </w:rPr>
              <w:t>3T</w:t>
            </w:r>
          </w:p>
        </w:tc>
        <w:tc>
          <w:tcPr>
            <w:tcW w:w="232" w:type="pct"/>
          </w:tcPr>
          <w:p w:rsidR="002D4A8E" w:rsidRPr="001430D7" w:rsidRDefault="002D4A8E" w:rsidP="00E6669C">
            <w:pPr>
              <w:cnfStyle w:val="000000000000"/>
              <w:rPr>
                <w:sz w:val="16"/>
                <w:szCs w:val="16"/>
                <w:lang w:val="en-US"/>
              </w:rPr>
            </w:pPr>
            <w:r w:rsidRPr="001430D7">
              <w:rPr>
                <w:sz w:val="16"/>
                <w:szCs w:val="16"/>
                <w:lang w:val="en-US"/>
              </w:rPr>
              <w:t>28</w:t>
            </w:r>
          </w:p>
        </w:tc>
        <w:tc>
          <w:tcPr>
            <w:tcW w:w="351" w:type="pct"/>
          </w:tcPr>
          <w:p w:rsidR="002D4A8E" w:rsidRPr="001430D7" w:rsidRDefault="002D4A8E" w:rsidP="00E6669C">
            <w:pPr>
              <w:cnfStyle w:val="000000000000"/>
              <w:rPr>
                <w:sz w:val="16"/>
                <w:szCs w:val="16"/>
                <w:lang w:val="en-US"/>
              </w:rPr>
            </w:pPr>
            <w:r w:rsidRPr="001430D7">
              <w:rPr>
                <w:sz w:val="16"/>
                <w:szCs w:val="16"/>
                <w:lang w:val="en-US"/>
              </w:rPr>
              <w:t>7-12</w:t>
            </w:r>
          </w:p>
          <w:p w:rsidR="002D4A8E" w:rsidRPr="001430D7" w:rsidRDefault="002D4A8E" w:rsidP="00E6669C">
            <w:pPr>
              <w:cnfStyle w:val="000000000000"/>
              <w:rPr>
                <w:sz w:val="16"/>
                <w:szCs w:val="16"/>
                <w:lang w:val="en-US"/>
              </w:rPr>
            </w:pPr>
          </w:p>
        </w:tc>
        <w:tc>
          <w:tcPr>
            <w:tcW w:w="353" w:type="pct"/>
          </w:tcPr>
          <w:p w:rsidR="002D4A8E" w:rsidRPr="001430D7" w:rsidRDefault="002D4A8E" w:rsidP="00E6669C">
            <w:pPr>
              <w:jc w:val="both"/>
              <w:cnfStyle w:val="000000000000"/>
              <w:rPr>
                <w:sz w:val="16"/>
                <w:szCs w:val="16"/>
                <w:lang w:val="en-US"/>
              </w:rPr>
            </w:pPr>
            <w:r w:rsidRPr="001430D7">
              <w:rPr>
                <w:sz w:val="16"/>
                <w:szCs w:val="16"/>
                <w:lang w:val="en-US"/>
              </w:rPr>
              <w:t xml:space="preserve">4x1y </w:t>
            </w:r>
          </w:p>
        </w:tc>
        <w:tc>
          <w:tcPr>
            <w:tcW w:w="292" w:type="pct"/>
          </w:tcPr>
          <w:p w:rsidR="002D4A8E" w:rsidRPr="00846F46" w:rsidRDefault="002D4A8E" w:rsidP="00E6669C">
            <w:pPr>
              <w:cnfStyle w:val="000000000000"/>
              <w:rPr>
                <w:sz w:val="16"/>
                <w:szCs w:val="16"/>
                <w:lang w:val="en-US"/>
              </w:rPr>
            </w:pPr>
            <w:r w:rsidRPr="00846F46">
              <w:rPr>
                <w:sz w:val="16"/>
                <w:szCs w:val="16"/>
                <w:lang w:val="en-US"/>
              </w:rPr>
              <w:t>PB(occipital and temporal + ventral parietal and frontal)</w:t>
            </w:r>
          </w:p>
        </w:tc>
        <w:tc>
          <w:tcPr>
            <w:tcW w:w="475" w:type="pct"/>
          </w:tcPr>
          <w:p w:rsidR="002D4A8E" w:rsidRPr="00846F46" w:rsidRDefault="002D4A8E" w:rsidP="00E6669C">
            <w:pPr>
              <w:cnfStyle w:val="000000000000"/>
              <w:rPr>
                <w:sz w:val="16"/>
                <w:szCs w:val="16"/>
                <w:lang w:val="en-US"/>
              </w:rPr>
            </w:pPr>
            <w:r w:rsidRPr="00846F46">
              <w:rPr>
                <w:sz w:val="16"/>
                <w:szCs w:val="16"/>
                <w:lang w:val="en-US"/>
              </w:rPr>
              <w:t xml:space="preserve">ROI based on words </w:t>
            </w:r>
            <w:proofErr w:type="spellStart"/>
            <w:r w:rsidRPr="00846F46">
              <w:rPr>
                <w:sz w:val="16"/>
                <w:szCs w:val="16"/>
                <w:lang w:val="en-US"/>
              </w:rPr>
              <w:t>vs</w:t>
            </w:r>
            <w:proofErr w:type="spellEnd"/>
            <w:r w:rsidRPr="00846F46">
              <w:rPr>
                <w:sz w:val="16"/>
                <w:szCs w:val="16"/>
                <w:lang w:val="en-US"/>
              </w:rPr>
              <w:t xml:space="preserve"> baseline p&lt;.03 for all years</w:t>
            </w:r>
          </w:p>
        </w:tc>
        <w:tc>
          <w:tcPr>
            <w:tcW w:w="417" w:type="pct"/>
          </w:tcPr>
          <w:p w:rsidR="002D4A8E" w:rsidRPr="001430D7" w:rsidRDefault="002D4A8E" w:rsidP="00E6669C">
            <w:pPr>
              <w:cnfStyle w:val="000000000000"/>
              <w:rPr>
                <w:sz w:val="16"/>
                <w:szCs w:val="16"/>
                <w:lang w:val="en-US"/>
              </w:rPr>
            </w:pPr>
            <w:r w:rsidRPr="001430D7">
              <w:rPr>
                <w:sz w:val="16"/>
                <w:szCs w:val="16"/>
                <w:lang w:val="en-US"/>
              </w:rPr>
              <w:t xml:space="preserve">Words </w:t>
            </w:r>
            <w:proofErr w:type="spellStart"/>
            <w:r w:rsidRPr="001430D7">
              <w:rPr>
                <w:sz w:val="16"/>
                <w:szCs w:val="16"/>
                <w:lang w:val="en-US"/>
              </w:rPr>
              <w:t>vs</w:t>
            </w:r>
            <w:proofErr w:type="spellEnd"/>
            <w:r w:rsidRPr="001430D7">
              <w:rPr>
                <w:sz w:val="16"/>
                <w:szCs w:val="16"/>
                <w:lang w:val="en-US"/>
              </w:rPr>
              <w:t xml:space="preserve"> baseline</w:t>
            </w:r>
          </w:p>
        </w:tc>
        <w:tc>
          <w:tcPr>
            <w:tcW w:w="417" w:type="pct"/>
          </w:tcPr>
          <w:p w:rsidR="002D4A8E" w:rsidRPr="00846F46" w:rsidRDefault="002D4A8E" w:rsidP="00E6669C">
            <w:pPr>
              <w:cnfStyle w:val="000000000000"/>
              <w:rPr>
                <w:sz w:val="16"/>
                <w:szCs w:val="16"/>
                <w:lang w:val="en-US"/>
              </w:rPr>
            </w:pPr>
            <w:r w:rsidRPr="00846F46">
              <w:rPr>
                <w:sz w:val="16"/>
                <w:szCs w:val="16"/>
                <w:lang w:val="en-US"/>
              </w:rPr>
              <w:t>half maximum BOLD change on word sensitivity curve</w:t>
            </w:r>
          </w:p>
        </w:tc>
        <w:tc>
          <w:tcPr>
            <w:tcW w:w="385" w:type="pct"/>
          </w:tcPr>
          <w:p w:rsidR="002D4A8E" w:rsidRPr="001430D7" w:rsidRDefault="002D4A8E" w:rsidP="00E6669C">
            <w:pPr>
              <w:cnfStyle w:val="000000000000"/>
              <w:rPr>
                <w:sz w:val="16"/>
                <w:szCs w:val="16"/>
                <w:lang w:val="en-US"/>
              </w:rPr>
            </w:pPr>
            <w:r w:rsidRPr="001430D7">
              <w:rPr>
                <w:sz w:val="16"/>
                <w:szCs w:val="16"/>
                <w:lang w:val="en-US"/>
              </w:rPr>
              <w:t>Language</w:t>
            </w:r>
          </w:p>
        </w:tc>
        <w:tc>
          <w:tcPr>
            <w:tcW w:w="452" w:type="pct"/>
          </w:tcPr>
          <w:p w:rsidR="002D4A8E" w:rsidRPr="001430D7" w:rsidRDefault="002D4A8E" w:rsidP="00E6669C">
            <w:pPr>
              <w:cnfStyle w:val="000000000000"/>
              <w:rPr>
                <w:sz w:val="16"/>
                <w:szCs w:val="16"/>
                <w:lang w:val="en-US"/>
              </w:rPr>
            </w:pPr>
          </w:p>
        </w:tc>
      </w:tr>
      <w:tr w:rsidR="002D4A8E" w:rsidRPr="00F62276" w:rsidTr="00E6669C">
        <w:trPr>
          <w:cnfStyle w:val="000000100000"/>
          <w:cantSplit/>
          <w:trHeight w:val="1134"/>
        </w:trPr>
        <w:tc>
          <w:tcPr>
            <w:cnfStyle w:val="001000000000"/>
            <w:tcW w:w="158" w:type="pct"/>
          </w:tcPr>
          <w:p w:rsidR="002D4A8E" w:rsidRPr="001430D7" w:rsidRDefault="002D4A8E" w:rsidP="00E6669C">
            <w:pPr>
              <w:rPr>
                <w:sz w:val="16"/>
                <w:szCs w:val="16"/>
                <w:lang w:val="en-US"/>
              </w:rPr>
            </w:pPr>
            <w:r w:rsidRPr="001430D7">
              <w:rPr>
                <w:sz w:val="16"/>
                <w:szCs w:val="16"/>
                <w:lang w:val="en-US"/>
              </w:rPr>
              <w:lastRenderedPageBreak/>
              <w:t>9</w:t>
            </w:r>
          </w:p>
        </w:tc>
        <w:tc>
          <w:tcPr>
            <w:tcW w:w="650" w:type="pct"/>
          </w:tcPr>
          <w:p w:rsidR="002D4A8E" w:rsidRPr="00E76CA0" w:rsidRDefault="00D56C7F" w:rsidP="00E76CA0">
            <w:pPr>
              <w:cnfStyle w:val="000000100000"/>
              <w:rPr>
                <w:rFonts w:cstheme="minorHAnsi"/>
                <w:sz w:val="16"/>
                <w:szCs w:val="16"/>
                <w:lang w:val="en-US"/>
              </w:rPr>
            </w:pPr>
            <w:r w:rsidRPr="00E76CA0">
              <w:rPr>
                <w:rFonts w:cstheme="minorHAnsi"/>
                <w:sz w:val="16"/>
                <w:szCs w:val="16"/>
                <w:lang w:val="en-US"/>
              </w:rPr>
              <w:fldChar w:fldCharType="begin">
                <w:fldData xml:space="preserve">PFJlZm1hbj48Q2l0ZT48QXV0aG9yPkVwc3RlaW48L0F1dGhvcj48WWVhcj4yMDA5PC9ZZWFyPjxS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</w:fldData>
              </w:fldChar>
            </w:r>
            <w:r w:rsidR="00F62276">
              <w:rPr>
                <w:rFonts w:cstheme="minorHAnsi"/>
                <w:sz w:val="16"/>
                <w:szCs w:val="16"/>
                <w:lang w:val="en-US"/>
              </w:rPr>
              <w:instrText xml:space="preserve"> ADDIN REFMGR.CITE </w:instrText>
            </w:r>
            <w:r w:rsidR="00F62276">
              <w:rPr>
                <w:rFonts w:cstheme="minorHAnsi"/>
                <w:sz w:val="16"/>
                <w:szCs w:val="16"/>
                <w:lang w:val="en-US"/>
              </w:rPr>
              <w:fldChar w:fldCharType="begin">
                <w:fldData xml:space="preserve">PFJlZm1hbj48Q2l0ZT48QXV0aG9yPkVwc3RlaW48L0F1dGhvcj48WWVhcj4yMDA5PC9ZZWFyPjxS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</w:fldData>
              </w:fldChar>
            </w:r>
            <w:r w:rsidR="00F62276">
              <w:rPr>
                <w:rFonts w:cstheme="minorHAnsi"/>
                <w:sz w:val="16"/>
                <w:szCs w:val="16"/>
                <w:lang w:val="en-US"/>
              </w:rPr>
              <w:instrText xml:space="preserve"> ADDIN EN.CITE.DATA </w:instrText>
            </w:r>
            <w:r w:rsidR="00F62276">
              <w:rPr>
                <w:rFonts w:cstheme="minorHAnsi"/>
                <w:sz w:val="16"/>
                <w:szCs w:val="16"/>
                <w:lang w:val="en-US"/>
              </w:rPr>
            </w:r>
            <w:r w:rsidR="00F62276">
              <w:rPr>
                <w:rFonts w:cstheme="minorHAnsi"/>
                <w:sz w:val="16"/>
                <w:szCs w:val="16"/>
                <w:lang w:val="en-US"/>
              </w:rPr>
              <w:fldChar w:fldCharType="end"/>
            </w:r>
            <w:r w:rsidRPr="00E76CA0">
              <w:rPr>
                <w:rFonts w:cstheme="minorHAnsi"/>
                <w:sz w:val="16"/>
                <w:szCs w:val="16"/>
                <w:lang w:val="en-US"/>
              </w:rPr>
              <w:fldChar w:fldCharType="separate"/>
            </w:r>
            <w:r w:rsidR="00E76CA0" w:rsidRPr="00E76CA0">
              <w:rPr>
                <w:rFonts w:cstheme="minorHAnsi"/>
                <w:noProof/>
                <w:sz w:val="16"/>
                <w:szCs w:val="16"/>
                <w:lang w:val="en-US"/>
              </w:rPr>
              <w:t>(Epstein et al., 2009)</w:t>
            </w:r>
            <w:r w:rsidRPr="00E76CA0">
              <w:rPr>
                <w:rFonts w:cstheme="minorHAnsi"/>
                <w:sz w:val="16"/>
                <w:szCs w:val="16"/>
                <w:lang w:val="en-US"/>
              </w:rPr>
              <w:fldChar w:fldCharType="end"/>
            </w:r>
          </w:p>
        </w:tc>
        <w:tc>
          <w:tcPr>
            <w:tcW w:w="583" w:type="pct"/>
          </w:tcPr>
          <w:p w:rsidR="002D4A8E" w:rsidRPr="00846F46" w:rsidRDefault="002D4A8E" w:rsidP="00E6669C">
            <w:pPr>
              <w:cnfStyle w:val="000000100000"/>
              <w:rPr>
                <w:sz w:val="16"/>
                <w:szCs w:val="16"/>
                <w:lang w:val="en-US"/>
              </w:rPr>
            </w:pPr>
            <w:r w:rsidRPr="00846F46">
              <w:rPr>
                <w:sz w:val="16"/>
                <w:szCs w:val="16"/>
                <w:lang w:val="en-US"/>
              </w:rPr>
              <w:t>Serial single digit presentation: React to same digit twice. Varying levels of visibility/clarity</w:t>
            </w:r>
          </w:p>
        </w:tc>
        <w:tc>
          <w:tcPr>
            <w:tcW w:w="233" w:type="pct"/>
          </w:tcPr>
          <w:p w:rsidR="002D4A8E" w:rsidRPr="00E76CA0" w:rsidRDefault="002D4A8E" w:rsidP="00E6669C">
            <w:pPr>
              <w:cnfStyle w:val="000000100000"/>
              <w:rPr>
                <w:sz w:val="16"/>
                <w:szCs w:val="16"/>
                <w:lang w:val="en-US"/>
              </w:rPr>
            </w:pPr>
            <w:r w:rsidRPr="00E76CA0">
              <w:rPr>
                <w:sz w:val="16"/>
                <w:szCs w:val="16"/>
                <w:lang w:val="en-US"/>
              </w:rPr>
              <w:t>3T</w:t>
            </w:r>
          </w:p>
        </w:tc>
        <w:tc>
          <w:tcPr>
            <w:tcW w:w="232" w:type="pct"/>
          </w:tcPr>
          <w:p w:rsidR="002D4A8E" w:rsidRPr="00E76CA0" w:rsidRDefault="002D4A8E" w:rsidP="00E6669C">
            <w:pPr>
              <w:cnfStyle w:val="000000100000"/>
              <w:rPr>
                <w:sz w:val="16"/>
                <w:szCs w:val="16"/>
                <w:lang w:val="en-US"/>
              </w:rPr>
            </w:pPr>
            <w:r w:rsidRPr="00E76CA0">
              <w:rPr>
                <w:sz w:val="16"/>
                <w:szCs w:val="16"/>
                <w:lang w:val="en-US"/>
              </w:rPr>
              <w:t xml:space="preserve">14 </w:t>
            </w:r>
          </w:p>
        </w:tc>
        <w:tc>
          <w:tcPr>
            <w:tcW w:w="351" w:type="pct"/>
          </w:tcPr>
          <w:p w:rsidR="002D4A8E" w:rsidRPr="00E76CA0" w:rsidRDefault="002D4A8E" w:rsidP="00E6669C">
            <w:pPr>
              <w:cnfStyle w:val="000000100000"/>
              <w:rPr>
                <w:sz w:val="16"/>
                <w:szCs w:val="16"/>
                <w:lang w:val="en-US"/>
              </w:rPr>
            </w:pPr>
            <w:r w:rsidRPr="00E76CA0">
              <w:rPr>
                <w:sz w:val="16"/>
                <w:szCs w:val="16"/>
                <w:lang w:val="en-US"/>
              </w:rPr>
              <w:t>12-18</w:t>
            </w:r>
          </w:p>
        </w:tc>
        <w:tc>
          <w:tcPr>
            <w:tcW w:w="353" w:type="pct"/>
          </w:tcPr>
          <w:p w:rsidR="002D4A8E" w:rsidRPr="00E76CA0" w:rsidRDefault="002D4A8E" w:rsidP="00E6669C">
            <w:pPr>
              <w:jc w:val="both"/>
              <w:cnfStyle w:val="000000100000"/>
              <w:rPr>
                <w:sz w:val="16"/>
                <w:szCs w:val="16"/>
                <w:lang w:val="en-US"/>
              </w:rPr>
            </w:pPr>
            <w:r w:rsidRPr="00E76CA0">
              <w:rPr>
                <w:sz w:val="16"/>
                <w:szCs w:val="16"/>
                <w:lang w:val="en-US"/>
              </w:rPr>
              <w:t>1 yr</w:t>
            </w:r>
          </w:p>
        </w:tc>
        <w:tc>
          <w:tcPr>
            <w:tcW w:w="292" w:type="pct"/>
          </w:tcPr>
          <w:p w:rsidR="002D4A8E" w:rsidRPr="00E76CA0" w:rsidRDefault="002D4A8E" w:rsidP="00E6669C">
            <w:pPr>
              <w:cnfStyle w:val="000000100000"/>
              <w:rPr>
                <w:sz w:val="16"/>
                <w:szCs w:val="16"/>
                <w:lang w:val="en-US"/>
              </w:rPr>
            </w:pPr>
            <w:r w:rsidRPr="00E76CA0">
              <w:rPr>
                <w:sz w:val="16"/>
                <w:szCs w:val="16"/>
                <w:lang w:val="en-US"/>
              </w:rPr>
              <w:t>WB</w:t>
            </w:r>
          </w:p>
        </w:tc>
        <w:tc>
          <w:tcPr>
            <w:tcW w:w="475" w:type="pct"/>
          </w:tcPr>
          <w:p w:rsidR="002D4A8E" w:rsidRPr="00846F46" w:rsidRDefault="002D4A8E" w:rsidP="00E6669C">
            <w:pPr>
              <w:cnfStyle w:val="000000100000"/>
              <w:rPr>
                <w:sz w:val="16"/>
                <w:szCs w:val="16"/>
                <w:lang w:val="en-US"/>
              </w:rPr>
            </w:pPr>
            <w:r w:rsidRPr="00846F46">
              <w:rPr>
                <w:sz w:val="16"/>
                <w:szCs w:val="16"/>
                <w:lang w:val="en-US"/>
              </w:rPr>
              <w:t xml:space="preserve">Active according to Literature: Bilateral frontal, acc, </w:t>
            </w:r>
            <w:proofErr w:type="spellStart"/>
            <w:r w:rsidRPr="00846F46">
              <w:rPr>
                <w:sz w:val="16"/>
                <w:szCs w:val="16"/>
                <w:lang w:val="en-US"/>
              </w:rPr>
              <w:t>pcc</w:t>
            </w:r>
            <w:proofErr w:type="spellEnd"/>
            <w:r w:rsidRPr="00846F46">
              <w:rPr>
                <w:sz w:val="16"/>
                <w:szCs w:val="16"/>
                <w:lang w:val="en-US"/>
              </w:rPr>
              <w:t xml:space="preserve">, striatum, </w:t>
            </w:r>
            <w:proofErr w:type="spellStart"/>
            <w:r w:rsidRPr="00846F46">
              <w:rPr>
                <w:sz w:val="16"/>
                <w:szCs w:val="16"/>
                <w:lang w:val="en-US"/>
              </w:rPr>
              <w:t>parahipo</w:t>
            </w:r>
            <w:proofErr w:type="spellEnd"/>
            <w:r w:rsidRPr="00846F46">
              <w:rPr>
                <w:sz w:val="16"/>
                <w:szCs w:val="16"/>
                <w:lang w:val="en-US"/>
              </w:rPr>
              <w:t xml:space="preserve">, hippo, </w:t>
            </w:r>
            <w:proofErr w:type="spellStart"/>
            <w:r w:rsidRPr="00846F46">
              <w:rPr>
                <w:sz w:val="16"/>
                <w:szCs w:val="16"/>
                <w:lang w:val="en-US"/>
              </w:rPr>
              <w:t>inf</w:t>
            </w:r>
            <w:proofErr w:type="spellEnd"/>
            <w:r w:rsidRPr="00846F46">
              <w:rPr>
                <w:sz w:val="16"/>
                <w:szCs w:val="16"/>
                <w:lang w:val="en-US"/>
              </w:rPr>
              <w:t xml:space="preserve"> par lobe</w:t>
            </w:r>
          </w:p>
        </w:tc>
        <w:tc>
          <w:tcPr>
            <w:tcW w:w="417" w:type="pct"/>
          </w:tcPr>
          <w:p w:rsidR="002D4A8E" w:rsidRPr="00F62276" w:rsidRDefault="002D4A8E" w:rsidP="00E6669C">
            <w:pPr>
              <w:cnfStyle w:val="000000100000"/>
              <w:rPr>
                <w:sz w:val="16"/>
                <w:szCs w:val="16"/>
                <w:lang w:val="en-US"/>
              </w:rPr>
            </w:pPr>
            <w:r w:rsidRPr="00F62276">
              <w:rPr>
                <w:sz w:val="16"/>
                <w:szCs w:val="16"/>
                <w:lang w:val="en-US"/>
              </w:rPr>
              <w:t xml:space="preserve">Task </w:t>
            </w:r>
            <w:proofErr w:type="spellStart"/>
            <w:r w:rsidRPr="00F62276">
              <w:rPr>
                <w:sz w:val="16"/>
                <w:szCs w:val="16"/>
                <w:lang w:val="en-US"/>
              </w:rPr>
              <w:t>vs</w:t>
            </w:r>
            <w:proofErr w:type="spellEnd"/>
            <w:r w:rsidRPr="00F62276">
              <w:rPr>
                <w:sz w:val="16"/>
                <w:szCs w:val="16"/>
                <w:lang w:val="en-US"/>
              </w:rPr>
              <w:t xml:space="preserve"> rest</w:t>
            </w:r>
          </w:p>
        </w:tc>
        <w:tc>
          <w:tcPr>
            <w:tcW w:w="417" w:type="pct"/>
          </w:tcPr>
          <w:p w:rsidR="002D4A8E" w:rsidRPr="00F62276" w:rsidRDefault="002D4A8E" w:rsidP="00E6669C">
            <w:pPr>
              <w:cnfStyle w:val="000000100000"/>
              <w:rPr>
                <w:sz w:val="16"/>
                <w:szCs w:val="16"/>
                <w:lang w:val="en-US"/>
              </w:rPr>
            </w:pPr>
            <w:r w:rsidRPr="00F62276">
              <w:rPr>
                <w:sz w:val="16"/>
                <w:szCs w:val="16"/>
                <w:lang w:val="en-US"/>
              </w:rPr>
              <w:t>ROI analysis:</w:t>
            </w:r>
          </w:p>
          <w:p w:rsidR="002D4A8E" w:rsidRPr="00F62276" w:rsidRDefault="002D4A8E" w:rsidP="00E6669C">
            <w:pPr>
              <w:cnfStyle w:val="000000100000"/>
              <w:rPr>
                <w:sz w:val="16"/>
                <w:szCs w:val="16"/>
                <w:lang w:val="en-US"/>
              </w:rPr>
            </w:pPr>
            <w:r w:rsidRPr="00F62276">
              <w:rPr>
                <w:sz w:val="16"/>
                <w:szCs w:val="16"/>
                <w:lang w:val="en-US"/>
              </w:rPr>
              <w:t xml:space="preserve">P&lt;.005 </w:t>
            </w:r>
          </w:p>
          <w:p w:rsidR="002D4A8E" w:rsidRPr="00F62276" w:rsidRDefault="002D4A8E" w:rsidP="00E6669C">
            <w:pPr>
              <w:cnfStyle w:val="000000100000"/>
              <w:rPr>
                <w:sz w:val="16"/>
                <w:szCs w:val="16"/>
                <w:lang w:val="en-US"/>
              </w:rPr>
            </w:pPr>
            <w:r w:rsidRPr="00F62276">
              <w:rPr>
                <w:sz w:val="16"/>
                <w:szCs w:val="16"/>
                <w:lang w:val="en-US"/>
              </w:rPr>
              <w:t xml:space="preserve">Cluster: &gt;5 </w:t>
            </w:r>
            <w:proofErr w:type="spellStart"/>
            <w:r w:rsidRPr="00F62276">
              <w:rPr>
                <w:sz w:val="16"/>
                <w:szCs w:val="16"/>
                <w:lang w:val="en-US"/>
              </w:rPr>
              <w:t>vox</w:t>
            </w:r>
            <w:proofErr w:type="spellEnd"/>
          </w:p>
        </w:tc>
        <w:tc>
          <w:tcPr>
            <w:tcW w:w="385" w:type="pct"/>
          </w:tcPr>
          <w:p w:rsidR="002D4A8E" w:rsidRPr="00F62276" w:rsidRDefault="002D4A8E" w:rsidP="00E6669C">
            <w:pPr>
              <w:cnfStyle w:val="000000100000"/>
              <w:rPr>
                <w:sz w:val="16"/>
                <w:szCs w:val="16"/>
                <w:lang w:val="en-US"/>
              </w:rPr>
            </w:pPr>
            <w:r w:rsidRPr="00F62276">
              <w:rPr>
                <w:sz w:val="16"/>
                <w:szCs w:val="16"/>
                <w:lang w:val="en-US"/>
              </w:rPr>
              <w:t>Attention</w:t>
            </w:r>
          </w:p>
        </w:tc>
        <w:tc>
          <w:tcPr>
            <w:tcW w:w="452" w:type="pct"/>
          </w:tcPr>
          <w:p w:rsidR="002D4A8E" w:rsidRPr="00F62276" w:rsidRDefault="002D4A8E" w:rsidP="00E6669C">
            <w:pPr>
              <w:cnfStyle w:val="000000100000"/>
              <w:rPr>
                <w:sz w:val="16"/>
                <w:szCs w:val="16"/>
                <w:lang w:val="en-US"/>
              </w:rPr>
            </w:pPr>
          </w:p>
        </w:tc>
      </w:tr>
      <w:tr w:rsidR="002D4A8E" w:rsidRPr="007C2A63" w:rsidTr="00E6669C">
        <w:trPr>
          <w:cantSplit/>
          <w:trHeight w:val="1134"/>
        </w:trPr>
        <w:tc>
          <w:tcPr>
            <w:cnfStyle w:val="001000000000"/>
            <w:tcW w:w="158" w:type="pct"/>
          </w:tcPr>
          <w:p w:rsidR="002D4A8E" w:rsidRPr="00F62276" w:rsidRDefault="002D4A8E" w:rsidP="00EE1B78">
            <w:pPr>
              <w:rPr>
                <w:sz w:val="16"/>
                <w:szCs w:val="16"/>
                <w:lang w:val="en-US"/>
              </w:rPr>
            </w:pPr>
            <w:r w:rsidRPr="00F62276">
              <w:rPr>
                <w:sz w:val="16"/>
                <w:szCs w:val="16"/>
                <w:lang w:val="en-US"/>
              </w:rPr>
              <w:t>10</w:t>
            </w:r>
          </w:p>
        </w:tc>
        <w:tc>
          <w:tcPr>
            <w:tcW w:w="650" w:type="pct"/>
          </w:tcPr>
          <w:p w:rsidR="002D4A8E" w:rsidRPr="001430D7" w:rsidRDefault="00D56C7F" w:rsidP="00E6669C">
            <w:pPr>
              <w:cnfStyle w:val="000000000000"/>
              <w:rPr>
                <w:sz w:val="16"/>
                <w:szCs w:val="16"/>
                <w:lang w:val="en-US"/>
              </w:rPr>
            </w:pPr>
            <w:r>
              <w:rPr>
                <w:sz w:val="16"/>
                <w:szCs w:val="16"/>
              </w:rPr>
              <w:fldChar w:fldCharType="begin"/>
            </w:r>
            <w:r w:rsidR="00F62276" w:rsidRPr="00F62276">
              <w:rPr>
                <w:sz w:val="16"/>
                <w:szCs w:val="16"/>
                <w:lang w:val="en-US"/>
              </w:rPr>
              <w:instrText xml:space="preserve"> ADDIN REFMGR.CITE &lt;Refman&gt;&lt;Cite&gt;&lt;Author&gt;Finn&lt;/Author&gt;&lt;Year&gt;2010&lt;/Year&gt;&lt;RecNum&gt;706&lt;/RecNum&gt;&lt;MDL Ref_Type="Journal"&gt;&lt;Ref_Type&gt;Journal&lt;/Ref_Type&gt;&lt;Ref_ID&gt;706&lt;/Ref_ID&gt;&lt;Title_Primary&gt;Longitudinal evidence for functional specialization of the neural circuit supporting working memory in the human brain&lt;/Title_Primary&gt;&lt;Authors_Primary&gt;Finn,A.S.&lt;/Authors_Primary&gt;&lt;Authors_Primary&gt;Sheridan,M.A.&lt;/Authors_Primary&gt;&lt;Authors_Primary&gt;Kam,C.L.&lt;/Authors_Primary&gt;&lt;Authors_Primary&gt;Hinshaw,S.&lt;/Authors_Primary&gt;&lt;Authors_Primary&gt;D&amp;apos;Esposito,M.&lt;/Authors_Primary&gt;&lt;Date_Primary&gt;2010/8/18&lt;/Date_Primary&gt;&lt;Keywords&gt;Adolescent&lt;/Keywords&gt;&lt;Keywords&gt;Adolescent Development&lt;/Keywords&gt;&lt;Keywords&gt;Adult&lt;/Keywords&gt;&lt;Keywords&gt;Behavior&lt;/Keywords&gt;&lt;Keywords&gt;Brain&lt;/Keywords&gt;&lt;Keywords&gt;California&lt;/Keywords&gt;&lt;Keywords&gt;Female&lt;/Keyw</w:instrText>
            </w:r>
            <w:r w:rsidR="00F62276">
              <w:rPr>
                <w:sz w:val="16"/>
                <w:szCs w:val="16"/>
              </w:rPr>
              <w:instrText>ords&gt;&lt;Keywords&gt;growth &amp;amp; development&lt;/Keywords&gt;&lt;Keywords&gt;Hippocampus&lt;/Keywords&gt;&lt;Keywords&gt;Humans&lt;/Keywords&gt;&lt;Keywords&gt;Language&lt;/Keywords&gt;&lt;Keywords&gt;Learning&lt;/Keywords&gt;&lt;Keywords&gt;Longitudinal Studies&lt;/Keywords&gt;&lt;Keywords&gt;Magnetic Resonance Imaging&lt;/Keywords&gt;&lt;Keywords&gt;Memory&lt;/Keywords&gt;&lt;Keywords&gt;Memory,Short-Term&lt;/Keywords&gt;&lt;Keywords&gt;Music&lt;/Keywords&gt;&lt;Keywords&gt;Neural Pathways&lt;/Keywords&gt;&lt;Keywords&gt;Neuropsychological Tests&lt;/Keywords&gt;&lt;Keywords&gt;Observation&lt;/Keywords&gt;&lt;Keywords&gt;physiology&lt;/Keywords&gt;&lt;Keywords&gt;Prefrontal Cortex&lt;/Keywords&gt;&lt;Keywords&gt;Psychology&lt;/Keywords&gt;&lt;Keywords&gt;Research&lt;/Keywords&gt;&lt;Keywords&gt;Universities&lt;/Keywords&gt;&lt;Reprint&gt;Not in File&lt;/Reprint&gt;&lt;Start_Page&gt;11062&lt;/Start_Page&gt;&lt;End_Page&gt;11067&lt;/End_Page&gt;&lt;Periodical&gt;J Neurosci&lt;/Periodical&gt;&lt;Volume&gt;30&lt;/Volume&gt;&lt;Issue&gt;33&lt;/Issue&gt;&lt;User_Def_5&gt;PMC2952435&lt;/User_Def_5&gt;&lt;Misc_3&gt;30/33/11062 [pii];10.1523/JNEUROSCI.6266-09.2010 [doi]&lt;/Misc_3&gt;&lt;Address&gt;Department of Psychology, University of California, Berkeley, Berkeley, California 94720-1650, USA. amyfinn@berkeley.edu&lt;/Address&gt;&lt;Web_URL&gt;PM:20720113&lt;/Web_URL&gt;&lt;ZZ_JournalStdAbbrev&gt;&lt;f name="System"&gt;J Neurosci&lt;/f&gt;&lt;/ZZ_JournalStdAbbrev&gt;&lt;ZZ_WorkformID&gt;1&lt;/ZZ_WorkformID&gt;&lt;/MDL&gt;&lt;/Cite&gt;&lt;/Refman&gt;</w:instrText>
            </w:r>
            <w:r>
              <w:rPr>
                <w:sz w:val="16"/>
                <w:szCs w:val="16"/>
              </w:rPr>
              <w:fldChar w:fldCharType="separate"/>
            </w:r>
            <w:r w:rsidR="002D4A8E" w:rsidRPr="001430D7">
              <w:rPr>
                <w:noProof/>
                <w:sz w:val="16"/>
                <w:szCs w:val="16"/>
                <w:lang w:val="en-US"/>
              </w:rPr>
              <w:t>(Finn et al., 2010)</w:t>
            </w:r>
            <w:r>
              <w:rPr>
                <w:sz w:val="16"/>
                <w:szCs w:val="16"/>
              </w:rPr>
              <w:fldChar w:fldCharType="end"/>
            </w:r>
          </w:p>
        </w:tc>
        <w:tc>
          <w:tcPr>
            <w:tcW w:w="583" w:type="pct"/>
          </w:tcPr>
          <w:p w:rsidR="002D4A8E" w:rsidRPr="00846F46" w:rsidRDefault="002D4A8E" w:rsidP="00E6669C">
            <w:pPr>
              <w:cnfStyle w:val="000000000000"/>
              <w:rPr>
                <w:sz w:val="16"/>
                <w:szCs w:val="16"/>
                <w:lang w:val="en-US"/>
              </w:rPr>
            </w:pPr>
            <w:r w:rsidRPr="00846F46">
              <w:rPr>
                <w:sz w:val="16"/>
                <w:szCs w:val="16"/>
                <w:lang w:val="en-US"/>
              </w:rPr>
              <w:t>Delayed match-to-sample: high and low load</w:t>
            </w:r>
          </w:p>
        </w:tc>
        <w:tc>
          <w:tcPr>
            <w:tcW w:w="233" w:type="pct"/>
          </w:tcPr>
          <w:p w:rsidR="002D4A8E" w:rsidRPr="001430D7" w:rsidRDefault="002D4A8E" w:rsidP="00E6669C">
            <w:pPr>
              <w:cnfStyle w:val="000000000000"/>
              <w:rPr>
                <w:sz w:val="16"/>
                <w:szCs w:val="16"/>
                <w:lang w:val="en-US"/>
              </w:rPr>
            </w:pPr>
            <w:r w:rsidRPr="001430D7">
              <w:rPr>
                <w:sz w:val="16"/>
                <w:szCs w:val="16"/>
                <w:lang w:val="en-US"/>
              </w:rPr>
              <w:t>4T</w:t>
            </w:r>
          </w:p>
        </w:tc>
        <w:tc>
          <w:tcPr>
            <w:tcW w:w="232" w:type="pct"/>
          </w:tcPr>
          <w:p w:rsidR="002D4A8E" w:rsidRPr="001430D7" w:rsidRDefault="002D4A8E" w:rsidP="00E6669C">
            <w:pPr>
              <w:cnfStyle w:val="000000000000"/>
              <w:rPr>
                <w:sz w:val="16"/>
                <w:szCs w:val="16"/>
                <w:lang w:val="en-US"/>
              </w:rPr>
            </w:pPr>
            <w:r w:rsidRPr="001430D7">
              <w:rPr>
                <w:sz w:val="16"/>
                <w:szCs w:val="16"/>
                <w:lang w:val="en-US"/>
              </w:rPr>
              <w:t>10</w:t>
            </w:r>
          </w:p>
        </w:tc>
        <w:tc>
          <w:tcPr>
            <w:tcW w:w="351" w:type="pct"/>
          </w:tcPr>
          <w:p w:rsidR="002D4A8E" w:rsidRPr="001430D7" w:rsidRDefault="002D4A8E" w:rsidP="00E6669C">
            <w:pPr>
              <w:cnfStyle w:val="000000000000"/>
              <w:rPr>
                <w:sz w:val="16"/>
                <w:szCs w:val="16"/>
                <w:lang w:val="en-US"/>
              </w:rPr>
            </w:pPr>
            <w:r w:rsidRPr="001430D7">
              <w:rPr>
                <w:sz w:val="16"/>
                <w:szCs w:val="16"/>
                <w:lang w:val="en-US"/>
              </w:rPr>
              <w:t>15.1</w:t>
            </w:r>
            <w:r w:rsidRPr="001430D7">
              <w:rPr>
                <w:rFonts w:ascii="Calibri" w:hAnsi="Calibri" w:cs="Calibri"/>
                <w:color w:val="000000"/>
                <w:sz w:val="16"/>
                <w:szCs w:val="16"/>
                <w:lang w:val="en-US"/>
              </w:rPr>
              <w:t>±1.6</w:t>
            </w:r>
          </w:p>
        </w:tc>
        <w:tc>
          <w:tcPr>
            <w:tcW w:w="353" w:type="pct"/>
          </w:tcPr>
          <w:p w:rsidR="002D4A8E" w:rsidRPr="001430D7" w:rsidRDefault="002D4A8E" w:rsidP="00E6669C">
            <w:pPr>
              <w:jc w:val="both"/>
              <w:cnfStyle w:val="000000000000"/>
              <w:rPr>
                <w:sz w:val="16"/>
                <w:szCs w:val="16"/>
                <w:lang w:val="en-US"/>
              </w:rPr>
            </w:pPr>
            <w:r w:rsidRPr="001430D7">
              <w:rPr>
                <w:sz w:val="16"/>
                <w:szCs w:val="16"/>
                <w:lang w:val="en-US"/>
              </w:rPr>
              <w:t>3</w:t>
            </w:r>
          </w:p>
        </w:tc>
        <w:tc>
          <w:tcPr>
            <w:tcW w:w="292" w:type="pct"/>
          </w:tcPr>
          <w:p w:rsidR="002D4A8E" w:rsidRPr="001430D7" w:rsidRDefault="002D4A8E" w:rsidP="00E6669C">
            <w:pPr>
              <w:cnfStyle w:val="000000000000"/>
              <w:rPr>
                <w:sz w:val="16"/>
                <w:szCs w:val="16"/>
                <w:lang w:val="en-US"/>
              </w:rPr>
            </w:pPr>
            <w:r w:rsidRPr="001430D7">
              <w:rPr>
                <w:sz w:val="16"/>
                <w:szCs w:val="16"/>
                <w:lang w:val="en-US"/>
              </w:rPr>
              <w:t>WB</w:t>
            </w:r>
          </w:p>
        </w:tc>
        <w:tc>
          <w:tcPr>
            <w:tcW w:w="475" w:type="pct"/>
          </w:tcPr>
          <w:p w:rsidR="002D4A8E" w:rsidRPr="001430D7" w:rsidRDefault="002D4A8E" w:rsidP="00E6669C">
            <w:pPr>
              <w:cnfStyle w:val="000000000000"/>
              <w:rPr>
                <w:sz w:val="16"/>
                <w:szCs w:val="16"/>
                <w:lang w:val="en-US"/>
              </w:rPr>
            </w:pPr>
          </w:p>
        </w:tc>
        <w:tc>
          <w:tcPr>
            <w:tcW w:w="417" w:type="pct"/>
          </w:tcPr>
          <w:p w:rsidR="002D4A8E" w:rsidRPr="001430D7" w:rsidRDefault="002D4A8E" w:rsidP="00E6669C">
            <w:pPr>
              <w:cnfStyle w:val="000000000000"/>
              <w:rPr>
                <w:sz w:val="16"/>
                <w:szCs w:val="16"/>
                <w:lang w:val="en-US"/>
              </w:rPr>
            </w:pPr>
            <w:r w:rsidRPr="001430D7">
              <w:rPr>
                <w:sz w:val="16"/>
                <w:szCs w:val="16"/>
                <w:lang w:val="en-US"/>
              </w:rPr>
              <w:t xml:space="preserve">Task </w:t>
            </w:r>
            <w:proofErr w:type="spellStart"/>
            <w:r w:rsidRPr="001430D7">
              <w:rPr>
                <w:sz w:val="16"/>
                <w:szCs w:val="16"/>
                <w:lang w:val="en-US"/>
              </w:rPr>
              <w:t>vs</w:t>
            </w:r>
            <w:proofErr w:type="spellEnd"/>
            <w:r w:rsidRPr="001430D7">
              <w:rPr>
                <w:sz w:val="16"/>
                <w:szCs w:val="16"/>
                <w:lang w:val="en-US"/>
              </w:rPr>
              <w:t xml:space="preserve"> baseline</w:t>
            </w:r>
          </w:p>
        </w:tc>
        <w:tc>
          <w:tcPr>
            <w:tcW w:w="417" w:type="pct"/>
          </w:tcPr>
          <w:p w:rsidR="002D4A8E" w:rsidRPr="00846F46" w:rsidRDefault="002D4A8E" w:rsidP="00E6669C">
            <w:pPr>
              <w:cnfStyle w:val="000000000000"/>
              <w:rPr>
                <w:sz w:val="16"/>
                <w:szCs w:val="16"/>
                <w:lang w:val="en-US"/>
              </w:rPr>
            </w:pPr>
            <w:r w:rsidRPr="00846F46">
              <w:rPr>
                <w:sz w:val="16"/>
                <w:szCs w:val="16"/>
                <w:lang w:val="en-US"/>
              </w:rPr>
              <w:t>* &lt;p.001 minimum cluster 10</w:t>
            </w:r>
          </w:p>
          <w:p w:rsidR="002D4A8E" w:rsidRPr="00846F46" w:rsidRDefault="002D4A8E" w:rsidP="00E6669C">
            <w:pPr>
              <w:cnfStyle w:val="000000000000"/>
              <w:rPr>
                <w:sz w:val="16"/>
                <w:szCs w:val="16"/>
                <w:lang w:val="en-US"/>
              </w:rPr>
            </w:pPr>
          </w:p>
          <w:p w:rsidR="002D4A8E" w:rsidRPr="00846F46" w:rsidRDefault="002D4A8E" w:rsidP="00E6669C">
            <w:pPr>
              <w:cnfStyle w:val="000000000000"/>
              <w:rPr>
                <w:sz w:val="16"/>
                <w:szCs w:val="16"/>
                <w:lang w:val="en-US"/>
              </w:rPr>
            </w:pPr>
            <w:r w:rsidRPr="00846F46">
              <w:rPr>
                <w:sz w:val="16"/>
                <w:szCs w:val="16"/>
                <w:lang w:val="en-US"/>
              </w:rPr>
              <w:t>&amp;</w:t>
            </w:r>
          </w:p>
          <w:p w:rsidR="002D4A8E" w:rsidRPr="00846F46" w:rsidRDefault="002D4A8E" w:rsidP="00E6669C">
            <w:pPr>
              <w:cnfStyle w:val="000000000000"/>
              <w:rPr>
                <w:sz w:val="16"/>
                <w:szCs w:val="16"/>
                <w:lang w:val="en-US"/>
              </w:rPr>
            </w:pPr>
          </w:p>
          <w:p w:rsidR="002D4A8E" w:rsidRPr="00846F46" w:rsidRDefault="002D4A8E" w:rsidP="00E6669C">
            <w:pPr>
              <w:cnfStyle w:val="000000000000"/>
              <w:rPr>
                <w:sz w:val="16"/>
                <w:szCs w:val="16"/>
                <w:lang w:val="en-US"/>
              </w:rPr>
            </w:pPr>
            <w:r w:rsidRPr="00846F46">
              <w:rPr>
                <w:sz w:val="16"/>
                <w:szCs w:val="16"/>
                <w:lang w:val="en-US"/>
              </w:rPr>
              <w:t>**&lt;p.0001</w:t>
            </w:r>
          </w:p>
          <w:p w:rsidR="002D4A8E" w:rsidRPr="00846F46" w:rsidRDefault="002D4A8E" w:rsidP="00E6669C">
            <w:pPr>
              <w:cnfStyle w:val="000000000000"/>
              <w:rPr>
                <w:sz w:val="16"/>
                <w:szCs w:val="16"/>
                <w:lang w:val="en-US"/>
              </w:rPr>
            </w:pPr>
            <w:r w:rsidRPr="00846F46">
              <w:rPr>
                <w:sz w:val="16"/>
                <w:szCs w:val="16"/>
                <w:lang w:val="en-US"/>
              </w:rPr>
              <w:t xml:space="preserve">Minimum cluster 3/ multiple comparison </w:t>
            </w:r>
            <w:proofErr w:type="spellStart"/>
            <w:r w:rsidRPr="00846F46">
              <w:rPr>
                <w:sz w:val="16"/>
                <w:szCs w:val="16"/>
                <w:lang w:val="en-US"/>
              </w:rPr>
              <w:t>corrrected</w:t>
            </w:r>
            <w:proofErr w:type="spellEnd"/>
          </w:p>
        </w:tc>
        <w:tc>
          <w:tcPr>
            <w:tcW w:w="385" w:type="pct"/>
          </w:tcPr>
          <w:p w:rsidR="002D4A8E" w:rsidRPr="001430D7" w:rsidRDefault="002D4A8E" w:rsidP="00E6669C">
            <w:pPr>
              <w:cnfStyle w:val="000000000000"/>
              <w:rPr>
                <w:sz w:val="16"/>
                <w:szCs w:val="16"/>
                <w:lang w:val="en-US"/>
              </w:rPr>
            </w:pPr>
            <w:r w:rsidRPr="001430D7">
              <w:rPr>
                <w:sz w:val="16"/>
                <w:szCs w:val="16"/>
                <w:lang w:val="en-US"/>
              </w:rPr>
              <w:t xml:space="preserve">Attention </w:t>
            </w:r>
          </w:p>
        </w:tc>
        <w:tc>
          <w:tcPr>
            <w:tcW w:w="452" w:type="pct"/>
          </w:tcPr>
          <w:p w:rsidR="002D4A8E" w:rsidRPr="00846F46" w:rsidRDefault="002D4A8E" w:rsidP="00E6669C">
            <w:pPr>
              <w:cnfStyle w:val="000000000000"/>
              <w:rPr>
                <w:sz w:val="16"/>
                <w:szCs w:val="16"/>
                <w:lang w:val="en-US"/>
              </w:rPr>
            </w:pPr>
            <w:r w:rsidRPr="00846F46">
              <w:rPr>
                <w:sz w:val="16"/>
                <w:szCs w:val="16"/>
                <w:lang w:val="en-US"/>
              </w:rPr>
              <w:t>*chose to exclude p&lt;.05 uncorrected</w:t>
            </w:r>
          </w:p>
          <w:p w:rsidR="002D4A8E" w:rsidRPr="00846F46" w:rsidRDefault="002D4A8E" w:rsidP="00E6669C">
            <w:pPr>
              <w:cnfStyle w:val="000000000000"/>
              <w:rPr>
                <w:sz w:val="16"/>
                <w:szCs w:val="16"/>
                <w:lang w:val="en-US"/>
              </w:rPr>
            </w:pPr>
          </w:p>
          <w:p w:rsidR="002D4A8E" w:rsidRPr="00846F46" w:rsidRDefault="002D4A8E" w:rsidP="00E6669C">
            <w:pPr>
              <w:cnfStyle w:val="000000000000"/>
              <w:rPr>
                <w:sz w:val="16"/>
                <w:szCs w:val="16"/>
                <w:lang w:val="en-US"/>
              </w:rPr>
            </w:pPr>
            <w:r w:rsidRPr="00846F46">
              <w:rPr>
                <w:sz w:val="16"/>
                <w:szCs w:val="16"/>
                <w:lang w:val="en-US"/>
              </w:rPr>
              <w:t>Only hippocampus survived **</w:t>
            </w:r>
          </w:p>
        </w:tc>
      </w:tr>
      <w:tr w:rsidR="002D4A8E" w:rsidRPr="00F62276" w:rsidTr="00E6669C">
        <w:trPr>
          <w:cnfStyle w:val="000000100000"/>
          <w:cantSplit/>
          <w:trHeight w:val="1134"/>
        </w:trPr>
        <w:tc>
          <w:tcPr>
            <w:cnfStyle w:val="001000000000"/>
            <w:tcW w:w="158" w:type="pct"/>
          </w:tcPr>
          <w:p w:rsidR="002D4A8E" w:rsidRPr="001430D7" w:rsidRDefault="002D4A8E" w:rsidP="00EE1B78">
            <w:pPr>
              <w:rPr>
                <w:sz w:val="16"/>
                <w:szCs w:val="16"/>
                <w:lang w:val="en-US"/>
              </w:rPr>
            </w:pPr>
            <w:r w:rsidRPr="001430D7">
              <w:rPr>
                <w:sz w:val="16"/>
                <w:szCs w:val="16"/>
                <w:lang w:val="en-US"/>
              </w:rPr>
              <w:t>11</w:t>
            </w:r>
          </w:p>
        </w:tc>
        <w:tc>
          <w:tcPr>
            <w:tcW w:w="650" w:type="pct"/>
          </w:tcPr>
          <w:p w:rsidR="002D4A8E" w:rsidRPr="00F62276" w:rsidRDefault="00D56C7F" w:rsidP="00E6669C">
            <w:pPr>
              <w:cnfStyle w:val="000000100000"/>
              <w:rPr>
                <w:sz w:val="16"/>
                <w:szCs w:val="16"/>
                <w:lang w:val="en-US"/>
              </w:rPr>
            </w:pPr>
            <w:r>
              <w:rPr>
                <w:sz w:val="16"/>
                <w:szCs w:val="16"/>
              </w:rPr>
              <w:fldChar w:fldCharType="begin">
                <w:fldData xml:space="preserve">PFJlZm1hbj48Q2l0ZT48QXV0aG9yPktvb2xzY2hpam48L0F1dGhvcj48WWVhcj4yMDExPC9ZZWFy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</w:fldData>
              </w:fldChar>
            </w:r>
            <w:r w:rsidR="00F62276">
              <w:rPr>
                <w:sz w:val="16"/>
                <w:szCs w:val="16"/>
                <w:lang w:val="en-US"/>
              </w:rPr>
              <w:instrText xml:space="preserve"> ADDIN REFMGR.CITE </w:instrText>
            </w:r>
            <w:r w:rsidR="00F62276">
              <w:rPr>
                <w:sz w:val="16"/>
                <w:szCs w:val="16"/>
              </w:rPr>
              <w:fldChar w:fldCharType="begin">
                <w:fldData xml:space="preserve">PFJlZm1hbj48Q2l0ZT48QXV0aG9yPktvb2xzY2hpam48L0F1dGhvcj48WWVhcj4yMDExPC9ZZWFy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</w:fldData>
              </w:fldChar>
            </w:r>
            <w:r w:rsidR="00F62276" w:rsidRPr="00F62276">
              <w:rPr>
                <w:sz w:val="16"/>
                <w:szCs w:val="16"/>
                <w:lang w:val="en-US"/>
              </w:rPr>
              <w:instrText xml:space="preserve"> ADDIN EN.CITE.DATA </w:instrText>
            </w:r>
            <w:r w:rsidR="00F62276">
              <w:rPr>
                <w:sz w:val="16"/>
                <w:szCs w:val="16"/>
              </w:rPr>
            </w:r>
            <w:r w:rsidR="00F62276">
              <w:rPr>
                <w:sz w:val="16"/>
                <w:szCs w:val="16"/>
              </w:rPr>
              <w:fldChar w:fldCharType="end"/>
            </w:r>
            <w:r>
              <w:rPr>
                <w:sz w:val="16"/>
                <w:szCs w:val="16"/>
              </w:rPr>
              <w:fldChar w:fldCharType="separate"/>
            </w:r>
            <w:r w:rsidR="002D4A8E" w:rsidRPr="00F62276">
              <w:rPr>
                <w:noProof/>
                <w:sz w:val="16"/>
                <w:szCs w:val="16"/>
                <w:lang w:val="en-US"/>
              </w:rPr>
              <w:t>(Koolschijn et al., 2011)</w:t>
            </w:r>
            <w:r>
              <w:rPr>
                <w:sz w:val="16"/>
                <w:szCs w:val="16"/>
              </w:rPr>
              <w:fldChar w:fldCharType="end"/>
            </w:r>
          </w:p>
        </w:tc>
        <w:tc>
          <w:tcPr>
            <w:tcW w:w="583" w:type="pct"/>
          </w:tcPr>
          <w:p w:rsidR="002D4A8E" w:rsidRPr="00F62276" w:rsidRDefault="002D4A8E" w:rsidP="00E6669C">
            <w:pPr>
              <w:cnfStyle w:val="000000100000"/>
              <w:rPr>
                <w:sz w:val="16"/>
                <w:szCs w:val="16"/>
                <w:lang w:val="en-US"/>
              </w:rPr>
            </w:pPr>
            <w:proofErr w:type="spellStart"/>
            <w:r w:rsidRPr="00F62276">
              <w:rPr>
                <w:sz w:val="16"/>
                <w:szCs w:val="16"/>
                <w:lang w:val="en-US"/>
              </w:rPr>
              <w:t>Feedbacked</w:t>
            </w:r>
            <w:proofErr w:type="spellEnd"/>
            <w:r w:rsidRPr="00F62276">
              <w:rPr>
                <w:sz w:val="16"/>
                <w:szCs w:val="16"/>
                <w:lang w:val="en-US"/>
              </w:rPr>
              <w:t xml:space="preserve"> rule switching</w:t>
            </w:r>
          </w:p>
        </w:tc>
        <w:tc>
          <w:tcPr>
            <w:tcW w:w="233" w:type="pct"/>
          </w:tcPr>
          <w:p w:rsidR="002D4A8E" w:rsidRPr="00F62276" w:rsidRDefault="002D4A8E" w:rsidP="00E6669C">
            <w:pPr>
              <w:cnfStyle w:val="000000100000"/>
              <w:rPr>
                <w:sz w:val="16"/>
                <w:szCs w:val="16"/>
                <w:lang w:val="en-US"/>
              </w:rPr>
            </w:pPr>
            <w:r w:rsidRPr="00F62276">
              <w:rPr>
                <w:sz w:val="16"/>
                <w:szCs w:val="16"/>
                <w:lang w:val="en-US"/>
              </w:rPr>
              <w:t>3T</w:t>
            </w:r>
          </w:p>
        </w:tc>
        <w:tc>
          <w:tcPr>
            <w:tcW w:w="232" w:type="pct"/>
          </w:tcPr>
          <w:p w:rsidR="002D4A8E" w:rsidRPr="00F62276" w:rsidRDefault="002D4A8E" w:rsidP="00E6669C">
            <w:pPr>
              <w:cnfStyle w:val="000000100000"/>
              <w:rPr>
                <w:sz w:val="16"/>
                <w:szCs w:val="16"/>
                <w:lang w:val="en-US"/>
              </w:rPr>
            </w:pPr>
            <w:r w:rsidRPr="00F62276">
              <w:rPr>
                <w:sz w:val="16"/>
                <w:szCs w:val="16"/>
                <w:lang w:val="en-US"/>
              </w:rPr>
              <w:t>10</w:t>
            </w:r>
          </w:p>
          <w:p w:rsidR="002D4A8E" w:rsidRPr="00F62276" w:rsidRDefault="002D4A8E" w:rsidP="00E6669C">
            <w:pPr>
              <w:cnfStyle w:val="000000100000"/>
              <w:rPr>
                <w:sz w:val="16"/>
                <w:szCs w:val="16"/>
                <w:lang w:val="en-US"/>
              </w:rPr>
            </w:pPr>
            <w:r w:rsidRPr="00F62276">
              <w:rPr>
                <w:sz w:val="16"/>
                <w:szCs w:val="16"/>
                <w:lang w:val="en-US"/>
              </w:rPr>
              <w:t>12</w:t>
            </w:r>
          </w:p>
          <w:p w:rsidR="002D4A8E" w:rsidRPr="00F62276" w:rsidRDefault="002D4A8E" w:rsidP="00E6669C">
            <w:pPr>
              <w:cnfStyle w:val="000000100000"/>
              <w:rPr>
                <w:sz w:val="16"/>
                <w:szCs w:val="16"/>
                <w:lang w:val="en-US"/>
              </w:rPr>
            </w:pPr>
            <w:r w:rsidRPr="00F62276">
              <w:rPr>
                <w:sz w:val="16"/>
                <w:szCs w:val="16"/>
                <w:lang w:val="en-US"/>
              </w:rPr>
              <w:t>10</w:t>
            </w:r>
          </w:p>
        </w:tc>
        <w:tc>
          <w:tcPr>
            <w:tcW w:w="351" w:type="pct"/>
          </w:tcPr>
          <w:p w:rsidR="002D4A8E" w:rsidRPr="00F62276" w:rsidRDefault="002D4A8E" w:rsidP="00E6669C">
            <w:pPr>
              <w:cnfStyle w:val="000000100000"/>
              <w:rPr>
                <w:sz w:val="16"/>
                <w:szCs w:val="16"/>
                <w:lang w:val="en-US"/>
              </w:rPr>
            </w:pPr>
            <w:r w:rsidRPr="00F62276">
              <w:rPr>
                <w:sz w:val="16"/>
                <w:szCs w:val="16"/>
                <w:lang w:val="en-US"/>
              </w:rPr>
              <w:t>20.7</w:t>
            </w:r>
          </w:p>
          <w:p w:rsidR="002D4A8E" w:rsidRPr="00F62276" w:rsidRDefault="002D4A8E" w:rsidP="00E6669C">
            <w:pPr>
              <w:cnfStyle w:val="000000100000"/>
              <w:rPr>
                <w:sz w:val="16"/>
                <w:szCs w:val="16"/>
                <w:lang w:val="en-US"/>
              </w:rPr>
            </w:pPr>
            <w:r w:rsidRPr="00F62276">
              <w:rPr>
                <w:sz w:val="16"/>
                <w:szCs w:val="16"/>
                <w:lang w:val="en-US"/>
              </w:rPr>
              <w:t>15.0</w:t>
            </w:r>
          </w:p>
          <w:p w:rsidR="002D4A8E" w:rsidRPr="00F62276" w:rsidRDefault="002D4A8E" w:rsidP="00E6669C">
            <w:pPr>
              <w:cnfStyle w:val="000000100000"/>
              <w:rPr>
                <w:sz w:val="16"/>
                <w:szCs w:val="16"/>
                <w:lang w:val="en-US"/>
              </w:rPr>
            </w:pPr>
            <w:r w:rsidRPr="00F62276">
              <w:rPr>
                <w:sz w:val="16"/>
                <w:szCs w:val="16"/>
                <w:lang w:val="en-US"/>
              </w:rPr>
              <w:t>10.4</w:t>
            </w:r>
          </w:p>
        </w:tc>
        <w:tc>
          <w:tcPr>
            <w:tcW w:w="353" w:type="pct"/>
          </w:tcPr>
          <w:p w:rsidR="002D4A8E" w:rsidRPr="00F62276" w:rsidRDefault="002D4A8E" w:rsidP="00E6669C">
            <w:pPr>
              <w:jc w:val="both"/>
              <w:cnfStyle w:val="000000100000"/>
              <w:rPr>
                <w:sz w:val="16"/>
                <w:szCs w:val="16"/>
                <w:lang w:val="en-US"/>
              </w:rPr>
            </w:pPr>
            <w:r w:rsidRPr="00F62276">
              <w:rPr>
                <w:sz w:val="16"/>
                <w:szCs w:val="16"/>
                <w:lang w:val="en-US"/>
              </w:rPr>
              <w:t>3.4</w:t>
            </w:r>
          </w:p>
          <w:p w:rsidR="002D4A8E" w:rsidRPr="00F62276" w:rsidRDefault="002D4A8E" w:rsidP="00E6669C">
            <w:pPr>
              <w:jc w:val="both"/>
              <w:cnfStyle w:val="000000100000"/>
              <w:rPr>
                <w:sz w:val="16"/>
                <w:szCs w:val="16"/>
                <w:lang w:val="en-US"/>
              </w:rPr>
            </w:pPr>
            <w:r w:rsidRPr="00F62276">
              <w:rPr>
                <w:sz w:val="16"/>
                <w:szCs w:val="16"/>
                <w:lang w:val="en-US"/>
              </w:rPr>
              <w:t>4.0</w:t>
            </w:r>
          </w:p>
          <w:p w:rsidR="002D4A8E" w:rsidRPr="00F62276" w:rsidRDefault="002D4A8E" w:rsidP="00E6669C">
            <w:pPr>
              <w:jc w:val="both"/>
              <w:cnfStyle w:val="000000100000"/>
              <w:rPr>
                <w:sz w:val="16"/>
                <w:szCs w:val="16"/>
                <w:lang w:val="en-US"/>
              </w:rPr>
            </w:pPr>
            <w:r w:rsidRPr="00F62276">
              <w:rPr>
                <w:sz w:val="16"/>
                <w:szCs w:val="16"/>
                <w:lang w:val="en-US"/>
              </w:rPr>
              <w:t>3.6</w:t>
            </w:r>
          </w:p>
        </w:tc>
        <w:tc>
          <w:tcPr>
            <w:tcW w:w="292" w:type="pct"/>
          </w:tcPr>
          <w:p w:rsidR="002D4A8E" w:rsidRPr="00F62276" w:rsidRDefault="002D4A8E" w:rsidP="00E6669C">
            <w:pPr>
              <w:cnfStyle w:val="000000100000"/>
              <w:rPr>
                <w:sz w:val="16"/>
                <w:szCs w:val="16"/>
                <w:lang w:val="en-US"/>
              </w:rPr>
            </w:pPr>
            <w:r w:rsidRPr="00F62276">
              <w:rPr>
                <w:sz w:val="16"/>
                <w:szCs w:val="16"/>
                <w:lang w:val="en-US"/>
              </w:rPr>
              <w:t>WB</w:t>
            </w:r>
          </w:p>
        </w:tc>
        <w:tc>
          <w:tcPr>
            <w:tcW w:w="475" w:type="pct"/>
          </w:tcPr>
          <w:p w:rsidR="002D4A8E" w:rsidRPr="00846F46" w:rsidRDefault="002D4A8E" w:rsidP="00E6669C">
            <w:pPr>
              <w:cnfStyle w:val="000000100000"/>
              <w:rPr>
                <w:sz w:val="16"/>
                <w:szCs w:val="16"/>
                <w:lang w:val="en-US"/>
              </w:rPr>
            </w:pPr>
            <w:r w:rsidRPr="00846F46">
              <w:rPr>
                <w:sz w:val="16"/>
                <w:szCs w:val="16"/>
                <w:lang w:val="en-US"/>
              </w:rPr>
              <w:t>ROI: 1st warning &gt; positive feedback.</w:t>
            </w:r>
          </w:p>
          <w:p w:rsidR="002D4A8E" w:rsidRPr="00846F46" w:rsidRDefault="002D4A8E" w:rsidP="00E6669C">
            <w:pPr>
              <w:cnfStyle w:val="000000100000"/>
              <w:rPr>
                <w:sz w:val="16"/>
                <w:szCs w:val="16"/>
                <w:lang w:val="en-US"/>
              </w:rPr>
            </w:pPr>
            <w:proofErr w:type="spellStart"/>
            <w:r w:rsidRPr="00846F46">
              <w:rPr>
                <w:sz w:val="16"/>
                <w:szCs w:val="16"/>
                <w:lang w:val="en-US"/>
              </w:rPr>
              <w:t>preSMA</w:t>
            </w:r>
            <w:proofErr w:type="spellEnd"/>
            <w:r w:rsidRPr="00846F46">
              <w:rPr>
                <w:sz w:val="16"/>
                <w:szCs w:val="16"/>
                <w:lang w:val="en-US"/>
              </w:rPr>
              <w:t>/ACC, IPC/SPC, B S/</w:t>
            </w:r>
            <w:proofErr w:type="spellStart"/>
            <w:r w:rsidRPr="00846F46">
              <w:rPr>
                <w:sz w:val="16"/>
                <w:szCs w:val="16"/>
                <w:lang w:val="en-US"/>
              </w:rPr>
              <w:t>MiFG</w:t>
            </w:r>
            <w:proofErr w:type="spellEnd"/>
            <w:r w:rsidRPr="00846F46">
              <w:rPr>
                <w:sz w:val="16"/>
                <w:szCs w:val="16"/>
                <w:lang w:val="en-US"/>
              </w:rPr>
              <w:t xml:space="preserve">, B IFG, G </w:t>
            </w:r>
            <w:proofErr w:type="spellStart"/>
            <w:r w:rsidRPr="00846F46">
              <w:rPr>
                <w:sz w:val="16"/>
                <w:szCs w:val="16"/>
                <w:lang w:val="en-US"/>
              </w:rPr>
              <w:t>insula</w:t>
            </w:r>
            <w:proofErr w:type="spellEnd"/>
          </w:p>
        </w:tc>
        <w:tc>
          <w:tcPr>
            <w:tcW w:w="417" w:type="pct"/>
          </w:tcPr>
          <w:p w:rsidR="002D4A8E" w:rsidRPr="00F62276" w:rsidRDefault="002D4A8E" w:rsidP="00E6669C">
            <w:pPr>
              <w:cnfStyle w:val="000000100000"/>
              <w:rPr>
                <w:sz w:val="16"/>
                <w:szCs w:val="16"/>
                <w:lang w:val="en-US"/>
              </w:rPr>
            </w:pPr>
            <w:r w:rsidRPr="00F62276">
              <w:rPr>
                <w:sz w:val="16"/>
                <w:szCs w:val="16"/>
                <w:lang w:val="en-US"/>
              </w:rPr>
              <w:t>First warning &gt; positive feedback</w:t>
            </w:r>
          </w:p>
        </w:tc>
        <w:tc>
          <w:tcPr>
            <w:tcW w:w="417" w:type="pct"/>
          </w:tcPr>
          <w:p w:rsidR="002D4A8E" w:rsidRPr="00846F46" w:rsidRDefault="002D4A8E" w:rsidP="00E6669C">
            <w:pPr>
              <w:cnfStyle w:val="000000100000"/>
              <w:rPr>
                <w:sz w:val="16"/>
                <w:szCs w:val="16"/>
                <w:lang w:val="en-US"/>
              </w:rPr>
            </w:pPr>
            <w:r w:rsidRPr="00846F46">
              <w:rPr>
                <w:sz w:val="16"/>
                <w:szCs w:val="16"/>
                <w:lang w:val="en-US"/>
              </w:rPr>
              <w:t>Repeated ANOVA</w:t>
            </w:r>
          </w:p>
          <w:p w:rsidR="002D4A8E" w:rsidRPr="00846F46" w:rsidRDefault="002D4A8E" w:rsidP="00E6669C">
            <w:pPr>
              <w:cnfStyle w:val="000000100000"/>
              <w:rPr>
                <w:sz w:val="16"/>
                <w:szCs w:val="16"/>
                <w:lang w:val="en-US"/>
              </w:rPr>
            </w:pPr>
            <w:r w:rsidRPr="00846F46">
              <w:rPr>
                <w:sz w:val="16"/>
                <w:szCs w:val="16"/>
                <w:lang w:val="en-US"/>
              </w:rPr>
              <w:t xml:space="preserve">P&lt;0.001 FDR </w:t>
            </w:r>
            <w:proofErr w:type="spellStart"/>
            <w:r w:rsidRPr="00846F46">
              <w:rPr>
                <w:sz w:val="16"/>
                <w:szCs w:val="16"/>
                <w:lang w:val="en-US"/>
              </w:rPr>
              <w:t>corr</w:t>
            </w:r>
            <w:proofErr w:type="spellEnd"/>
            <w:r w:rsidRPr="00846F46">
              <w:rPr>
                <w:sz w:val="16"/>
                <w:szCs w:val="16"/>
                <w:lang w:val="en-US"/>
              </w:rPr>
              <w:t xml:space="preserve"> and &gt;10 </w:t>
            </w:r>
            <w:proofErr w:type="spellStart"/>
            <w:r w:rsidRPr="00846F46">
              <w:rPr>
                <w:sz w:val="16"/>
                <w:szCs w:val="16"/>
                <w:lang w:val="en-US"/>
              </w:rPr>
              <w:t>vox</w:t>
            </w:r>
            <w:proofErr w:type="spellEnd"/>
          </w:p>
        </w:tc>
        <w:tc>
          <w:tcPr>
            <w:tcW w:w="385" w:type="pct"/>
          </w:tcPr>
          <w:p w:rsidR="002D4A8E" w:rsidRPr="00F62276" w:rsidRDefault="002D4A8E" w:rsidP="00E6669C">
            <w:pPr>
              <w:cnfStyle w:val="000000100000"/>
              <w:rPr>
                <w:sz w:val="16"/>
                <w:szCs w:val="16"/>
                <w:lang w:val="en-US"/>
              </w:rPr>
            </w:pPr>
            <w:r w:rsidRPr="00F62276">
              <w:rPr>
                <w:sz w:val="16"/>
                <w:szCs w:val="16"/>
                <w:lang w:val="en-US"/>
              </w:rPr>
              <w:t>Attention</w:t>
            </w:r>
          </w:p>
        </w:tc>
        <w:tc>
          <w:tcPr>
            <w:tcW w:w="452" w:type="pct"/>
          </w:tcPr>
          <w:p w:rsidR="002D4A8E" w:rsidRPr="00846F46" w:rsidRDefault="002D4A8E" w:rsidP="00E6669C">
            <w:pPr>
              <w:cnfStyle w:val="000000100000"/>
              <w:rPr>
                <w:sz w:val="16"/>
                <w:szCs w:val="16"/>
                <w:lang w:val="en-US"/>
              </w:rPr>
            </w:pPr>
            <w:r w:rsidRPr="00846F46">
              <w:rPr>
                <w:sz w:val="16"/>
                <w:szCs w:val="16"/>
                <w:lang w:val="en-US"/>
              </w:rPr>
              <w:t xml:space="preserve">Groups separately and combined </w:t>
            </w:r>
            <w:proofErr w:type="spellStart"/>
            <w:r w:rsidRPr="00846F46">
              <w:rPr>
                <w:sz w:val="16"/>
                <w:szCs w:val="16"/>
                <w:lang w:val="en-US"/>
              </w:rPr>
              <w:t>n.s</w:t>
            </w:r>
            <w:proofErr w:type="spellEnd"/>
            <w:r w:rsidRPr="00846F46">
              <w:rPr>
                <w:sz w:val="16"/>
                <w:szCs w:val="16"/>
                <w:lang w:val="en-US"/>
              </w:rPr>
              <w:t xml:space="preserve">. </w:t>
            </w:r>
          </w:p>
          <w:p w:rsidR="002D4A8E" w:rsidRPr="00F62276" w:rsidRDefault="002D4A8E" w:rsidP="00E6669C">
            <w:pPr>
              <w:cnfStyle w:val="000000100000"/>
              <w:rPr>
                <w:sz w:val="16"/>
                <w:szCs w:val="16"/>
                <w:lang w:val="en-US"/>
              </w:rPr>
            </w:pPr>
            <w:r w:rsidRPr="00F62276">
              <w:rPr>
                <w:sz w:val="16"/>
                <w:szCs w:val="16"/>
                <w:lang w:val="en-US"/>
              </w:rPr>
              <w:t xml:space="preserve">First warning indicates </w:t>
            </w:r>
            <w:proofErr w:type="spellStart"/>
            <w:r w:rsidRPr="00F62276">
              <w:rPr>
                <w:sz w:val="16"/>
                <w:szCs w:val="16"/>
                <w:lang w:val="en-US"/>
              </w:rPr>
              <w:t>ruleswitch</w:t>
            </w:r>
            <w:proofErr w:type="spellEnd"/>
          </w:p>
        </w:tc>
      </w:tr>
      <w:tr w:rsidR="002D4A8E" w:rsidRPr="001430D7" w:rsidTr="00E6669C">
        <w:trPr>
          <w:cantSplit/>
          <w:trHeight w:val="1134"/>
        </w:trPr>
        <w:tc>
          <w:tcPr>
            <w:cnfStyle w:val="001000000000"/>
            <w:tcW w:w="158" w:type="pct"/>
          </w:tcPr>
          <w:p w:rsidR="002D4A8E" w:rsidRPr="00F62276" w:rsidRDefault="002D4A8E" w:rsidP="00E6669C">
            <w:pPr>
              <w:rPr>
                <w:sz w:val="16"/>
                <w:szCs w:val="16"/>
                <w:lang w:val="en-US"/>
              </w:rPr>
            </w:pPr>
            <w:r w:rsidRPr="00F62276">
              <w:rPr>
                <w:sz w:val="16"/>
                <w:szCs w:val="16"/>
                <w:lang w:val="en-US"/>
              </w:rPr>
              <w:lastRenderedPageBreak/>
              <w:t>12</w:t>
            </w:r>
          </w:p>
        </w:tc>
        <w:tc>
          <w:tcPr>
            <w:tcW w:w="650" w:type="pct"/>
          </w:tcPr>
          <w:p w:rsidR="002D4A8E" w:rsidRPr="001430D7" w:rsidRDefault="00D56C7F" w:rsidP="00E6669C">
            <w:pPr>
              <w:cnfStyle w:val="000000000000"/>
              <w:rPr>
                <w:sz w:val="16"/>
                <w:szCs w:val="16"/>
                <w:lang w:val="en-US"/>
              </w:rPr>
            </w:pPr>
            <w:r>
              <w:rPr>
                <w:sz w:val="16"/>
                <w:szCs w:val="16"/>
              </w:rPr>
              <w:fldChar w:fldCharType="begin"/>
            </w:r>
            <w:r w:rsidR="00F62276" w:rsidRPr="00F62276">
              <w:rPr>
                <w:sz w:val="16"/>
                <w:szCs w:val="16"/>
                <w:lang w:val="en-US"/>
              </w:rPr>
              <w:instrText xml:space="preserve"> ADDIN REFMGR.CITE &lt;Refman&gt;&lt;Cite&gt;&lt;Author&gt;Wei&lt;/Author&gt;&lt;Year&gt;2004&lt;/Year&gt;&lt;RecNum&gt;712&lt;/RecNum&gt;&lt;MDL Ref_Type="Journal"&gt;&lt;Ref_Type&gt;Journal&lt;/Ref_Type&gt;&lt;Ref_ID&gt;712&lt;/Ref_ID&gt;&lt;Title_Primary&gt;Functional MRI of auditory verbal working memory: long-term reproducibility analysis&lt;/Title_Primary&gt;&lt;Authors_Primary&gt;Wei,X.&lt;/Authors_Primary&gt;&lt;Authors_Primary&gt;Yoo,S.S.&lt;/Authors_Primary&gt;&lt;Authors_Primary&gt;Dickey,C.C.&lt;/Authors_Primary&gt;&lt;Authors_Primary&gt;Zou,K.H.&lt;/Authors_Primary&gt;&lt;Authors_Primary&gt;Guttmann,C.R.&lt;/Authors_Primary&gt;&lt;Authors_Primary&gt;Panych,L.P.&lt;/Authors_Primary&gt;&lt;Date_Primary&gt;2004/3&lt;/Date_Primary&gt;&lt;Keywords&gt;Acoustic Stimulation&lt;/Keywords&gt;&lt;Keywords&gt;Adult&lt;/Keywords&gt;&lt;Keywords&gt;Algorithms&lt;/Keywords&gt;&lt;Keywords&gt;analysis&lt;/Keywords&gt;&lt;Keywords&gt;Brain&lt;/Keywords&gt;&lt;Keywords&gt;Brain Mapping&lt;/Keywords&gt;&lt;Keywords&gt;Cognition&lt;/Keyword</w:instrText>
            </w:r>
            <w:r w:rsidR="00F62276">
              <w:rPr>
                <w:sz w:val="16"/>
                <w:szCs w:val="16"/>
              </w:rPr>
              <w:instrText>s&gt;&lt;Keywords&gt;Female&lt;/Keywords&gt;&lt;Keywords&gt;Humans&lt;/Keywords&gt;&lt;Keywords&gt;Image Interpretation,Computer-Assisted&lt;/Keywords&gt;&lt;Keywords&gt;Image Processing,Computer-Assisted&lt;/Keywords&gt;&lt;Keywords&gt;Individuality&lt;/Keywords&gt;&lt;Keywords&gt;Longitudinal Studies&lt;/Keywords&gt;&lt;Keywords&gt;Magnetic Resonance Imaging&lt;/Keywords&gt;&lt;Keywords&gt;Male&lt;/Keywords&gt;&lt;Keywords&gt;Memory&lt;/Keywords&gt;&lt;Keywords&gt;Memory,Short-Term&lt;/Keywords&gt;&lt;Keywords&gt;Middle Aged&lt;/Keywords&gt;&lt;Keywords&gt;Models,Neurological&lt;/Keywords&gt;&lt;Keywords&gt;Models,Statistical&lt;/Keywords&gt;&lt;Keywords&gt;Observation&lt;/Keywords&gt;&lt;Keywords&gt;physiology&lt;/Keywords&gt;&lt;Keywords&gt;Radiology&lt;/Keywords&gt;&lt;Keywords&gt;Reproducibility of Results&lt;/Keywords&gt;&lt;Keywords&gt;Research&lt;/Keywords&gt;&lt;Keywords&gt;Time&lt;/Keywords&gt;&lt;Keywords&gt;Verbal Learning&lt;/Keywords&gt;&lt;Reprint&gt;Not in File&lt;/Reprint&gt;&lt;Start_Page&gt;1000&lt;/Start_Page&gt;&lt;End_Page&gt;1008&lt;/End_Page&gt;&lt;Periodical&gt;Neuroimage.&lt;/Periodical&gt;&lt;Volume&gt;21&lt;/Volume&gt;&lt;Issue&gt;3&lt;/Issue&gt;&lt;Misc_3&gt;10.1016/j.neuroimage.2003.10.039 [doi];S1053811903007092 [pii]&lt;/Misc_3&gt;&lt;Address&gt;Center for Neurological Imaging, Department of Radiology, Brigham and Women&amp;apos;s Hospital, Harvard Medical School, Boston, MA 02115, USA&lt;/Address&gt;&lt;Web_URL&gt;PM:15006667&lt;/Web_URL&gt;&lt;ZZ_JournalStdAbbrev&gt;&lt;f name="System"&gt;Neuroimage.&lt;/f&gt;&lt;/ZZ_JournalStdAbbrev&gt;&lt;ZZ_WorkformID&gt;1&lt;/ZZ_WorkformID&gt;&lt;/MDL&gt;&lt;/Cite&gt;&lt;/Refman&gt;</w:instrText>
            </w:r>
            <w:r>
              <w:rPr>
                <w:sz w:val="16"/>
                <w:szCs w:val="16"/>
              </w:rPr>
              <w:fldChar w:fldCharType="separate"/>
            </w:r>
            <w:r w:rsidR="002D4A8E" w:rsidRPr="001430D7">
              <w:rPr>
                <w:noProof/>
                <w:sz w:val="16"/>
                <w:szCs w:val="16"/>
                <w:lang w:val="en-US"/>
              </w:rPr>
              <w:t>(Wei et al., 2004)</w:t>
            </w:r>
            <w:r>
              <w:rPr>
                <w:sz w:val="16"/>
                <w:szCs w:val="16"/>
              </w:rPr>
              <w:fldChar w:fldCharType="end"/>
            </w:r>
          </w:p>
        </w:tc>
        <w:tc>
          <w:tcPr>
            <w:tcW w:w="583" w:type="pct"/>
          </w:tcPr>
          <w:p w:rsidR="002D4A8E" w:rsidRPr="001430D7" w:rsidRDefault="002D4A8E" w:rsidP="00E6669C">
            <w:pPr>
              <w:cnfStyle w:val="000000000000"/>
              <w:rPr>
                <w:sz w:val="16"/>
                <w:szCs w:val="16"/>
                <w:lang w:val="en-US"/>
              </w:rPr>
            </w:pPr>
            <w:r w:rsidRPr="001430D7">
              <w:rPr>
                <w:sz w:val="16"/>
                <w:szCs w:val="16"/>
                <w:lang w:val="en-US"/>
              </w:rPr>
              <w:t>Auditory n-back</w:t>
            </w:r>
          </w:p>
        </w:tc>
        <w:tc>
          <w:tcPr>
            <w:tcW w:w="233" w:type="pct"/>
          </w:tcPr>
          <w:p w:rsidR="002D4A8E" w:rsidRPr="001430D7" w:rsidRDefault="002D4A8E" w:rsidP="00E6669C">
            <w:pPr>
              <w:cnfStyle w:val="000000000000"/>
              <w:rPr>
                <w:sz w:val="16"/>
                <w:szCs w:val="16"/>
                <w:lang w:val="en-US"/>
              </w:rPr>
            </w:pPr>
            <w:r w:rsidRPr="001430D7">
              <w:rPr>
                <w:sz w:val="16"/>
                <w:szCs w:val="16"/>
                <w:lang w:val="en-US"/>
              </w:rPr>
              <w:t>1.5T</w:t>
            </w:r>
          </w:p>
        </w:tc>
        <w:tc>
          <w:tcPr>
            <w:tcW w:w="232" w:type="pct"/>
          </w:tcPr>
          <w:p w:rsidR="002D4A8E" w:rsidRPr="001430D7" w:rsidRDefault="002D4A8E" w:rsidP="00E6669C">
            <w:pPr>
              <w:cnfStyle w:val="000000000000"/>
              <w:rPr>
                <w:sz w:val="16"/>
                <w:szCs w:val="16"/>
                <w:lang w:val="en-US"/>
              </w:rPr>
            </w:pPr>
            <w:r w:rsidRPr="001430D7">
              <w:rPr>
                <w:sz w:val="16"/>
                <w:szCs w:val="16"/>
                <w:lang w:val="en-US"/>
              </w:rPr>
              <w:t>8</w:t>
            </w:r>
          </w:p>
        </w:tc>
        <w:tc>
          <w:tcPr>
            <w:tcW w:w="351" w:type="pct"/>
          </w:tcPr>
          <w:p w:rsidR="002D4A8E" w:rsidRPr="001430D7" w:rsidRDefault="002D4A8E" w:rsidP="00E6669C">
            <w:pPr>
              <w:cnfStyle w:val="000000000000"/>
              <w:rPr>
                <w:sz w:val="16"/>
                <w:szCs w:val="16"/>
                <w:lang w:val="en-US"/>
              </w:rPr>
            </w:pPr>
            <w:r w:rsidRPr="001430D7">
              <w:rPr>
                <w:sz w:val="16"/>
                <w:szCs w:val="16"/>
                <w:lang w:val="en-US"/>
              </w:rPr>
              <w:t>21-49</w:t>
            </w:r>
          </w:p>
        </w:tc>
        <w:tc>
          <w:tcPr>
            <w:tcW w:w="353" w:type="pct"/>
          </w:tcPr>
          <w:p w:rsidR="002D4A8E" w:rsidRPr="001430D7" w:rsidRDefault="002D4A8E" w:rsidP="00E6669C">
            <w:pPr>
              <w:jc w:val="both"/>
              <w:cnfStyle w:val="000000000000"/>
              <w:rPr>
                <w:sz w:val="16"/>
                <w:szCs w:val="16"/>
                <w:lang w:val="en-US"/>
              </w:rPr>
            </w:pPr>
            <w:r w:rsidRPr="001430D7">
              <w:rPr>
                <w:sz w:val="16"/>
                <w:szCs w:val="16"/>
                <w:lang w:val="en-US"/>
              </w:rPr>
              <w:t>8x 3wk</w:t>
            </w:r>
          </w:p>
        </w:tc>
        <w:tc>
          <w:tcPr>
            <w:tcW w:w="292" w:type="pct"/>
          </w:tcPr>
          <w:p w:rsidR="002D4A8E" w:rsidRPr="001430D7" w:rsidRDefault="002D4A8E" w:rsidP="00E6669C">
            <w:pPr>
              <w:cnfStyle w:val="000000000000"/>
              <w:rPr>
                <w:sz w:val="16"/>
                <w:szCs w:val="16"/>
                <w:lang w:val="en-US"/>
              </w:rPr>
            </w:pPr>
            <w:r w:rsidRPr="001430D7">
              <w:rPr>
                <w:sz w:val="16"/>
                <w:szCs w:val="16"/>
                <w:lang w:val="en-US"/>
              </w:rPr>
              <w:t>WB</w:t>
            </w:r>
          </w:p>
        </w:tc>
        <w:tc>
          <w:tcPr>
            <w:tcW w:w="475" w:type="pct"/>
          </w:tcPr>
          <w:p w:rsidR="002D4A8E" w:rsidRPr="00846F46" w:rsidRDefault="002D4A8E" w:rsidP="00E6669C">
            <w:pPr>
              <w:cnfStyle w:val="000000000000"/>
              <w:rPr>
                <w:sz w:val="16"/>
                <w:szCs w:val="16"/>
                <w:lang w:val="en-US"/>
              </w:rPr>
            </w:pPr>
            <w:r w:rsidRPr="00846F46">
              <w:rPr>
                <w:sz w:val="16"/>
                <w:szCs w:val="16"/>
                <w:lang w:val="en-US"/>
              </w:rPr>
              <w:t>Table 1:</w:t>
            </w:r>
          </w:p>
          <w:p w:rsidR="002D4A8E" w:rsidRPr="00846F46" w:rsidRDefault="002D4A8E" w:rsidP="00E6669C">
            <w:pPr>
              <w:cnfStyle w:val="000000000000"/>
              <w:rPr>
                <w:sz w:val="16"/>
                <w:szCs w:val="16"/>
                <w:lang w:val="en-US"/>
              </w:rPr>
            </w:pPr>
            <w:r w:rsidRPr="00846F46">
              <w:rPr>
                <w:sz w:val="16"/>
                <w:szCs w:val="16"/>
                <w:lang w:val="en-US"/>
              </w:rPr>
              <w:t>ROI: p&lt;.05 corrected</w:t>
            </w:r>
          </w:p>
          <w:p w:rsidR="002D4A8E" w:rsidRPr="00846F46" w:rsidRDefault="002D4A8E" w:rsidP="00E6669C">
            <w:pPr>
              <w:cnfStyle w:val="000000000000"/>
              <w:rPr>
                <w:sz w:val="16"/>
                <w:szCs w:val="16"/>
                <w:lang w:val="en-US"/>
              </w:rPr>
            </w:pPr>
            <w:r w:rsidRPr="00846F46">
              <w:rPr>
                <w:sz w:val="16"/>
                <w:szCs w:val="16"/>
                <w:lang w:val="en-US"/>
              </w:rPr>
              <w:t>Group map anatomically reorganized labels:</w:t>
            </w:r>
          </w:p>
          <w:p w:rsidR="002D4A8E" w:rsidRPr="00846F46" w:rsidRDefault="002D4A8E" w:rsidP="00E6669C">
            <w:pPr>
              <w:cnfStyle w:val="000000000000"/>
              <w:rPr>
                <w:sz w:val="16"/>
                <w:szCs w:val="16"/>
                <w:lang w:val="en-US"/>
              </w:rPr>
            </w:pPr>
            <w:r w:rsidRPr="00846F46">
              <w:rPr>
                <w:sz w:val="16"/>
                <w:szCs w:val="16"/>
                <w:lang w:val="en-US"/>
              </w:rPr>
              <w:t>DLPFC</w:t>
            </w:r>
          </w:p>
          <w:p w:rsidR="002D4A8E" w:rsidRPr="00846F46" w:rsidRDefault="002D4A8E" w:rsidP="00E6669C">
            <w:pPr>
              <w:cnfStyle w:val="000000000000"/>
              <w:rPr>
                <w:sz w:val="16"/>
                <w:szCs w:val="16"/>
                <w:lang w:val="en-US"/>
              </w:rPr>
            </w:pPr>
            <w:r w:rsidRPr="00846F46">
              <w:rPr>
                <w:sz w:val="16"/>
                <w:szCs w:val="16"/>
                <w:lang w:val="en-US"/>
              </w:rPr>
              <w:t>SMA</w:t>
            </w:r>
          </w:p>
          <w:p w:rsidR="002D4A8E" w:rsidRPr="00846F46" w:rsidRDefault="002D4A8E" w:rsidP="00E6669C">
            <w:pPr>
              <w:cnfStyle w:val="000000000000"/>
              <w:rPr>
                <w:sz w:val="16"/>
                <w:szCs w:val="16"/>
                <w:lang w:val="en-US"/>
              </w:rPr>
            </w:pPr>
            <w:r w:rsidRPr="00846F46">
              <w:rPr>
                <w:sz w:val="16"/>
                <w:szCs w:val="16"/>
                <w:lang w:val="en-US"/>
              </w:rPr>
              <w:t>PMA</w:t>
            </w:r>
          </w:p>
          <w:p w:rsidR="002D4A8E" w:rsidRPr="00846F46" w:rsidRDefault="002D4A8E" w:rsidP="00E6669C">
            <w:pPr>
              <w:cnfStyle w:val="000000000000"/>
              <w:rPr>
                <w:sz w:val="16"/>
                <w:szCs w:val="16"/>
                <w:lang w:val="en-US"/>
              </w:rPr>
            </w:pPr>
            <w:r w:rsidRPr="00846F46">
              <w:rPr>
                <w:sz w:val="16"/>
                <w:szCs w:val="16"/>
                <w:lang w:val="en-US"/>
              </w:rPr>
              <w:t>ACC</w:t>
            </w:r>
          </w:p>
          <w:p w:rsidR="002D4A8E" w:rsidRPr="00846F46" w:rsidRDefault="002D4A8E" w:rsidP="00E6669C">
            <w:pPr>
              <w:cnfStyle w:val="000000000000"/>
              <w:rPr>
                <w:sz w:val="16"/>
                <w:szCs w:val="16"/>
                <w:lang w:val="en-US"/>
              </w:rPr>
            </w:pPr>
            <w:r w:rsidRPr="00846F46">
              <w:rPr>
                <w:sz w:val="16"/>
                <w:szCs w:val="16"/>
                <w:lang w:val="en-US"/>
              </w:rPr>
              <w:t xml:space="preserve">BA44/45 - 7 - 40 </w:t>
            </w:r>
          </w:p>
          <w:p w:rsidR="002D4A8E" w:rsidRPr="001430D7" w:rsidRDefault="002D4A8E" w:rsidP="00E6669C">
            <w:pPr>
              <w:cnfStyle w:val="000000000000"/>
              <w:rPr>
                <w:sz w:val="16"/>
                <w:szCs w:val="16"/>
                <w:lang w:val="en-US"/>
              </w:rPr>
            </w:pPr>
            <w:proofErr w:type="spellStart"/>
            <w:r w:rsidRPr="001430D7">
              <w:rPr>
                <w:sz w:val="16"/>
                <w:szCs w:val="16"/>
                <w:lang w:val="en-US"/>
              </w:rPr>
              <w:t>Insula</w:t>
            </w:r>
            <w:proofErr w:type="spellEnd"/>
            <w:r w:rsidRPr="001430D7">
              <w:rPr>
                <w:sz w:val="16"/>
                <w:szCs w:val="16"/>
                <w:lang w:val="en-US"/>
              </w:rPr>
              <w:t xml:space="preserve"> </w:t>
            </w:r>
          </w:p>
        </w:tc>
        <w:tc>
          <w:tcPr>
            <w:tcW w:w="417" w:type="pct"/>
          </w:tcPr>
          <w:p w:rsidR="002D4A8E" w:rsidRPr="001430D7" w:rsidRDefault="002D4A8E" w:rsidP="00E6669C">
            <w:pPr>
              <w:cnfStyle w:val="000000000000"/>
              <w:rPr>
                <w:sz w:val="16"/>
                <w:szCs w:val="16"/>
                <w:lang w:val="en-US"/>
              </w:rPr>
            </w:pPr>
            <w:r w:rsidRPr="001430D7">
              <w:rPr>
                <w:sz w:val="16"/>
                <w:szCs w:val="16"/>
                <w:lang w:val="en-US"/>
              </w:rPr>
              <w:t xml:space="preserve">Task </w:t>
            </w:r>
            <w:proofErr w:type="spellStart"/>
            <w:r w:rsidRPr="001430D7">
              <w:rPr>
                <w:sz w:val="16"/>
                <w:szCs w:val="16"/>
                <w:lang w:val="en-US"/>
              </w:rPr>
              <w:t>vs</w:t>
            </w:r>
            <w:proofErr w:type="spellEnd"/>
            <w:r w:rsidRPr="001430D7">
              <w:rPr>
                <w:sz w:val="16"/>
                <w:szCs w:val="16"/>
                <w:lang w:val="en-US"/>
              </w:rPr>
              <w:t xml:space="preserve"> baseline</w:t>
            </w:r>
          </w:p>
        </w:tc>
        <w:tc>
          <w:tcPr>
            <w:tcW w:w="417" w:type="pct"/>
          </w:tcPr>
          <w:p w:rsidR="002D4A8E" w:rsidRPr="00846F46" w:rsidRDefault="002D4A8E" w:rsidP="00E6669C">
            <w:pPr>
              <w:cnfStyle w:val="000000000000"/>
              <w:rPr>
                <w:sz w:val="16"/>
                <w:szCs w:val="16"/>
                <w:lang w:val="en-US"/>
              </w:rPr>
            </w:pPr>
            <w:r w:rsidRPr="00846F46">
              <w:rPr>
                <w:sz w:val="16"/>
                <w:szCs w:val="16"/>
                <w:lang w:val="en-US"/>
              </w:rPr>
              <w:t xml:space="preserve">ANOVA on Activation index (median Z * number of </w:t>
            </w:r>
            <w:proofErr w:type="spellStart"/>
            <w:r w:rsidRPr="00846F46">
              <w:rPr>
                <w:sz w:val="16"/>
                <w:szCs w:val="16"/>
                <w:lang w:val="en-US"/>
              </w:rPr>
              <w:t>vox</w:t>
            </w:r>
            <w:proofErr w:type="spellEnd"/>
            <w:r w:rsidRPr="00846F46">
              <w:rPr>
                <w:sz w:val="16"/>
                <w:szCs w:val="16"/>
                <w:lang w:val="en-US"/>
              </w:rPr>
              <w:t>) per ROI.</w:t>
            </w:r>
          </w:p>
        </w:tc>
        <w:tc>
          <w:tcPr>
            <w:tcW w:w="385" w:type="pct"/>
          </w:tcPr>
          <w:p w:rsidR="002D4A8E" w:rsidRPr="001430D7" w:rsidRDefault="002D4A8E" w:rsidP="00E6669C">
            <w:pPr>
              <w:cnfStyle w:val="000000000000"/>
              <w:rPr>
                <w:sz w:val="16"/>
                <w:szCs w:val="16"/>
                <w:lang w:val="en-US"/>
              </w:rPr>
            </w:pPr>
            <w:r w:rsidRPr="001430D7">
              <w:rPr>
                <w:sz w:val="16"/>
                <w:szCs w:val="16"/>
                <w:lang w:val="en-US"/>
              </w:rPr>
              <w:t>Working memory</w:t>
            </w:r>
          </w:p>
        </w:tc>
        <w:tc>
          <w:tcPr>
            <w:tcW w:w="452" w:type="pct"/>
          </w:tcPr>
          <w:p w:rsidR="002D4A8E" w:rsidRPr="001430D7" w:rsidRDefault="002D4A8E" w:rsidP="00E6669C">
            <w:pPr>
              <w:cnfStyle w:val="000000000000"/>
              <w:rPr>
                <w:sz w:val="16"/>
                <w:szCs w:val="16"/>
                <w:lang w:val="en-US"/>
              </w:rPr>
            </w:pPr>
          </w:p>
        </w:tc>
      </w:tr>
      <w:tr w:rsidR="002D4A8E" w:rsidRPr="00F62276" w:rsidTr="00E6669C">
        <w:trPr>
          <w:cnfStyle w:val="000000100000"/>
          <w:cantSplit/>
          <w:trHeight w:val="1134"/>
        </w:trPr>
        <w:tc>
          <w:tcPr>
            <w:cnfStyle w:val="001000000000"/>
            <w:tcW w:w="158" w:type="pct"/>
          </w:tcPr>
          <w:p w:rsidR="002D4A8E" w:rsidRPr="001430D7" w:rsidRDefault="002D4A8E" w:rsidP="00E6669C">
            <w:pPr>
              <w:rPr>
                <w:rFonts w:ascii="Calibri" w:eastAsia="Times New Roman" w:hAnsi="Calibri" w:cs="Calibri"/>
                <w:sz w:val="16"/>
                <w:szCs w:val="16"/>
                <w:lang w:val="en-US" w:eastAsia="nl-NL"/>
              </w:rPr>
            </w:pPr>
            <w:r w:rsidRPr="001430D7">
              <w:rPr>
                <w:rFonts w:ascii="Calibri" w:eastAsia="Times New Roman" w:hAnsi="Calibri" w:cs="Calibri"/>
                <w:sz w:val="16"/>
                <w:szCs w:val="16"/>
                <w:lang w:val="en-US" w:eastAsia="nl-NL"/>
              </w:rPr>
              <w:t>13</w:t>
            </w:r>
          </w:p>
        </w:tc>
        <w:tc>
          <w:tcPr>
            <w:tcW w:w="650" w:type="pct"/>
          </w:tcPr>
          <w:p w:rsidR="002D4A8E" w:rsidRPr="00F62276" w:rsidRDefault="00D56C7F" w:rsidP="00E6669C">
            <w:pPr>
              <w:cnfStyle w:val="000000100000"/>
              <w:rPr>
                <w:rFonts w:ascii="Calibri" w:eastAsia="Times New Roman" w:hAnsi="Calibri" w:cs="Calibri"/>
                <w:color w:val="000000"/>
                <w:sz w:val="16"/>
                <w:szCs w:val="16"/>
                <w:lang w:val="en-US" w:eastAsia="nl-NL"/>
              </w:rPr>
            </w:pPr>
            <w:r>
              <w:rPr>
                <w:rFonts w:ascii="Calibri" w:eastAsia="Times New Roman" w:hAnsi="Calibri" w:cs="Calibri"/>
                <w:color w:val="000000"/>
                <w:sz w:val="16"/>
                <w:szCs w:val="16"/>
                <w:lang w:eastAsia="nl-NL"/>
              </w:rPr>
              <w:fldChar w:fldCharType="begin">
                <w:fldData xml:space="preserve">PFJlZm1hbj48Q2l0ZT48QXV0aG9yPkFndWlycmVnb21vemNvcnRhPC9BdXRob3I+PFllYXI+MjAx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</w:fldData>
              </w:fldChar>
            </w:r>
            <w:r w:rsidR="00F62276">
              <w:rPr>
                <w:rFonts w:ascii="Calibri" w:eastAsia="Times New Roman" w:hAnsi="Calibri" w:cs="Calibri"/>
                <w:color w:val="000000"/>
                <w:sz w:val="16"/>
                <w:szCs w:val="16"/>
                <w:lang w:val="en-US" w:eastAsia="nl-NL"/>
              </w:rPr>
              <w:instrText xml:space="preserve"> ADDIN REFMGR.CITE </w:instrText>
            </w:r>
            <w:r w:rsidR="00F62276">
              <w:rPr>
                <w:rFonts w:ascii="Calibri" w:eastAsia="Times New Roman" w:hAnsi="Calibri" w:cs="Calibri"/>
                <w:color w:val="000000"/>
                <w:sz w:val="16"/>
                <w:szCs w:val="16"/>
                <w:lang w:eastAsia="nl-NL"/>
              </w:rPr>
              <w:fldChar w:fldCharType="begin">
                <w:fldData xml:space="preserve">PFJlZm1hbj48Q2l0ZT48QXV0aG9yPkFndWlycmVnb21vemNvcnRhPC9BdXRob3I+PFllYXI+MjAx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</w:fldData>
              </w:fldChar>
            </w:r>
            <w:r w:rsidR="00F62276" w:rsidRPr="00F62276">
              <w:rPr>
                <w:rFonts w:ascii="Calibri" w:eastAsia="Times New Roman" w:hAnsi="Calibri" w:cs="Calibri"/>
                <w:color w:val="000000"/>
                <w:sz w:val="16"/>
                <w:szCs w:val="16"/>
                <w:lang w:val="en-US" w:eastAsia="nl-NL"/>
              </w:rPr>
              <w:instrText xml:space="preserve"> ADDIN EN.CITE.DATA </w:instrText>
            </w:r>
            <w:r w:rsidR="00F62276">
              <w:rPr>
                <w:rFonts w:ascii="Calibri" w:eastAsia="Times New Roman" w:hAnsi="Calibri" w:cs="Calibri"/>
                <w:color w:val="000000"/>
                <w:sz w:val="16"/>
                <w:szCs w:val="16"/>
                <w:lang w:eastAsia="nl-NL"/>
              </w:rPr>
            </w:r>
            <w:r w:rsidR="00F62276">
              <w:rPr>
                <w:rFonts w:ascii="Calibri" w:eastAsia="Times New Roman" w:hAnsi="Calibri" w:cs="Calibri"/>
                <w:color w:val="000000"/>
                <w:sz w:val="16"/>
                <w:szCs w:val="16"/>
                <w:lang w:eastAsia="nl-NL"/>
              </w:rPr>
              <w:fldChar w:fldCharType="end"/>
            </w:r>
            <w:r>
              <w:rPr>
                <w:rFonts w:ascii="Calibri" w:eastAsia="Times New Roman" w:hAnsi="Calibri" w:cs="Calibri"/>
                <w:color w:val="000000"/>
                <w:sz w:val="16"/>
                <w:szCs w:val="16"/>
                <w:lang w:eastAsia="nl-NL"/>
              </w:rPr>
              <w:fldChar w:fldCharType="separate"/>
            </w:r>
            <w:r w:rsidR="002D4A8E" w:rsidRPr="00F62276">
              <w:rPr>
                <w:rFonts w:ascii="Calibri" w:eastAsia="Times New Roman" w:hAnsi="Calibri" w:cs="Calibri"/>
                <w:noProof/>
                <w:color w:val="000000"/>
                <w:sz w:val="16"/>
                <w:szCs w:val="16"/>
                <w:lang w:val="en-US" w:eastAsia="nl-NL"/>
              </w:rPr>
              <w:t>(Aguirregomozcorta et al., 2011)</w:t>
            </w:r>
            <w:r>
              <w:rPr>
                <w:rFonts w:ascii="Calibri" w:eastAsia="Times New Roman" w:hAnsi="Calibri" w:cs="Calibri"/>
                <w:color w:val="000000"/>
                <w:sz w:val="16"/>
                <w:szCs w:val="16"/>
                <w:lang w:eastAsia="nl-NL"/>
              </w:rPr>
              <w:fldChar w:fldCharType="end"/>
            </w:r>
          </w:p>
        </w:tc>
        <w:tc>
          <w:tcPr>
            <w:tcW w:w="583" w:type="pct"/>
          </w:tcPr>
          <w:p w:rsidR="002D4A8E" w:rsidRPr="00846F46" w:rsidRDefault="002D4A8E" w:rsidP="00E6669C">
            <w:pPr>
              <w:cnfStyle w:val="000000100000"/>
              <w:rPr>
                <w:rFonts w:ascii="Calibri" w:eastAsia="Times New Roman" w:hAnsi="Calibri" w:cs="Calibri"/>
                <w:color w:val="000000"/>
                <w:sz w:val="16"/>
                <w:szCs w:val="16"/>
                <w:lang w:val="en-US" w:eastAsia="nl-NL"/>
              </w:rPr>
            </w:pPr>
            <w:r w:rsidRPr="00846F46">
              <w:rPr>
                <w:rFonts w:ascii="Calibri" w:eastAsia="Times New Roman" w:hAnsi="Calibri" w:cs="Calibri"/>
                <w:color w:val="000000"/>
                <w:sz w:val="16"/>
                <w:szCs w:val="16"/>
                <w:lang w:val="en-US" w:eastAsia="nl-NL"/>
              </w:rPr>
              <w:t>Red 8Hz whole field stimulation per eye</w:t>
            </w:r>
          </w:p>
        </w:tc>
        <w:tc>
          <w:tcPr>
            <w:tcW w:w="233" w:type="pct"/>
          </w:tcPr>
          <w:p w:rsidR="002D4A8E" w:rsidRPr="00F62276" w:rsidRDefault="002D4A8E" w:rsidP="00E6669C">
            <w:pPr>
              <w:cnfStyle w:val="000000100000"/>
              <w:rPr>
                <w:rFonts w:ascii="Calibri" w:eastAsia="Times New Roman" w:hAnsi="Calibri" w:cs="Calibri"/>
                <w:color w:val="000000"/>
                <w:sz w:val="16"/>
                <w:szCs w:val="16"/>
                <w:lang w:val="en-US" w:eastAsia="nl-NL"/>
              </w:rPr>
            </w:pPr>
            <w:r w:rsidRPr="00F62276">
              <w:rPr>
                <w:rFonts w:ascii="Calibri" w:eastAsia="Times New Roman" w:hAnsi="Calibri" w:cs="Calibri"/>
                <w:color w:val="000000"/>
                <w:sz w:val="16"/>
                <w:szCs w:val="16"/>
                <w:lang w:val="en-US" w:eastAsia="nl-NL"/>
              </w:rPr>
              <w:t>1.5T</w:t>
            </w:r>
          </w:p>
        </w:tc>
        <w:tc>
          <w:tcPr>
            <w:tcW w:w="232" w:type="pct"/>
          </w:tcPr>
          <w:p w:rsidR="002D4A8E" w:rsidRPr="00F62276" w:rsidRDefault="002D4A8E" w:rsidP="00E6669C">
            <w:pPr>
              <w:cnfStyle w:val="000000100000"/>
              <w:rPr>
                <w:rFonts w:ascii="Calibri" w:eastAsia="Times New Roman" w:hAnsi="Calibri" w:cs="Calibri"/>
                <w:color w:val="000000"/>
                <w:sz w:val="16"/>
                <w:szCs w:val="16"/>
                <w:lang w:val="en-US" w:eastAsia="nl-NL"/>
              </w:rPr>
            </w:pPr>
            <w:r w:rsidRPr="00F62276">
              <w:rPr>
                <w:rFonts w:ascii="Calibri" w:eastAsia="Times New Roman" w:hAnsi="Calibri" w:cs="Calibri"/>
                <w:color w:val="000000"/>
                <w:sz w:val="16"/>
                <w:szCs w:val="16"/>
                <w:lang w:val="en-US" w:eastAsia="nl-NL"/>
              </w:rPr>
              <w:t>23</w:t>
            </w:r>
          </w:p>
        </w:tc>
        <w:tc>
          <w:tcPr>
            <w:tcW w:w="351" w:type="pct"/>
          </w:tcPr>
          <w:p w:rsidR="002D4A8E" w:rsidRPr="00F62276" w:rsidRDefault="002D4A8E" w:rsidP="00E6669C">
            <w:pPr>
              <w:cnfStyle w:val="000000100000"/>
              <w:rPr>
                <w:rFonts w:ascii="Calibri" w:eastAsia="Times New Roman" w:hAnsi="Calibri" w:cs="Calibri"/>
                <w:color w:val="000000"/>
                <w:sz w:val="16"/>
                <w:szCs w:val="16"/>
                <w:lang w:val="en-US" w:eastAsia="nl-NL"/>
              </w:rPr>
            </w:pPr>
            <w:r w:rsidRPr="00F62276">
              <w:rPr>
                <w:rFonts w:ascii="Calibri" w:hAnsi="Calibri" w:cs="Calibri"/>
                <w:color w:val="000000"/>
                <w:sz w:val="16"/>
                <w:szCs w:val="16"/>
                <w:lang w:val="en-US"/>
              </w:rPr>
              <w:t>38 ± 16</w:t>
            </w:r>
          </w:p>
        </w:tc>
        <w:tc>
          <w:tcPr>
            <w:tcW w:w="353" w:type="pct"/>
          </w:tcPr>
          <w:p w:rsidR="002D4A8E" w:rsidRPr="00F62276" w:rsidRDefault="002D4A8E" w:rsidP="00E6669C">
            <w:pPr>
              <w:jc w:val="both"/>
              <w:cnfStyle w:val="000000100000"/>
              <w:rPr>
                <w:rFonts w:ascii="Calibri" w:eastAsia="Times New Roman" w:hAnsi="Calibri" w:cs="Calibri"/>
                <w:color w:val="000000"/>
                <w:sz w:val="16"/>
                <w:szCs w:val="16"/>
                <w:lang w:val="en-US" w:eastAsia="nl-NL"/>
              </w:rPr>
            </w:pPr>
            <w:proofErr w:type="spellStart"/>
            <w:r w:rsidRPr="00F62276">
              <w:rPr>
                <w:rFonts w:ascii="Calibri" w:eastAsia="Times New Roman" w:hAnsi="Calibri" w:cs="Calibri"/>
                <w:color w:val="000000"/>
                <w:sz w:val="16"/>
                <w:szCs w:val="16"/>
                <w:lang w:val="en-US" w:eastAsia="nl-NL"/>
              </w:rPr>
              <w:t>dy</w:t>
            </w:r>
            <w:proofErr w:type="spellEnd"/>
            <w:r w:rsidRPr="00F62276">
              <w:rPr>
                <w:rFonts w:ascii="Calibri" w:eastAsia="Times New Roman" w:hAnsi="Calibri" w:cs="Calibri"/>
                <w:color w:val="000000"/>
                <w:sz w:val="16"/>
                <w:szCs w:val="16"/>
                <w:lang w:val="en-US" w:eastAsia="nl-NL"/>
              </w:rPr>
              <w:t>/wk/yr</w:t>
            </w:r>
          </w:p>
        </w:tc>
        <w:tc>
          <w:tcPr>
            <w:tcW w:w="292" w:type="pct"/>
          </w:tcPr>
          <w:p w:rsidR="002D4A8E" w:rsidRPr="00F62276" w:rsidRDefault="002D4A8E" w:rsidP="00E6669C">
            <w:pPr>
              <w:cnfStyle w:val="000000100000"/>
              <w:rPr>
                <w:sz w:val="16"/>
                <w:szCs w:val="16"/>
                <w:lang w:val="en-US"/>
              </w:rPr>
            </w:pPr>
            <w:r w:rsidRPr="00F62276">
              <w:rPr>
                <w:sz w:val="16"/>
                <w:szCs w:val="16"/>
                <w:lang w:val="en-US"/>
              </w:rPr>
              <w:t>WB</w:t>
            </w:r>
          </w:p>
        </w:tc>
        <w:tc>
          <w:tcPr>
            <w:tcW w:w="475" w:type="pct"/>
          </w:tcPr>
          <w:p w:rsidR="002D4A8E" w:rsidRPr="00F62276" w:rsidRDefault="002D4A8E" w:rsidP="00E6669C">
            <w:pPr>
              <w:cnfStyle w:val="000000100000"/>
              <w:rPr>
                <w:sz w:val="16"/>
                <w:szCs w:val="16"/>
                <w:lang w:val="en-US"/>
              </w:rPr>
            </w:pPr>
          </w:p>
        </w:tc>
        <w:tc>
          <w:tcPr>
            <w:tcW w:w="417" w:type="pct"/>
          </w:tcPr>
          <w:p w:rsidR="002D4A8E" w:rsidRPr="00F62276" w:rsidRDefault="002D4A8E" w:rsidP="00E6669C">
            <w:pPr>
              <w:cnfStyle w:val="000000100000"/>
              <w:rPr>
                <w:sz w:val="16"/>
                <w:szCs w:val="16"/>
                <w:lang w:val="en-US"/>
              </w:rPr>
            </w:pPr>
            <w:r w:rsidRPr="00F62276">
              <w:rPr>
                <w:sz w:val="16"/>
                <w:szCs w:val="16"/>
                <w:lang w:val="en-US"/>
              </w:rPr>
              <w:t xml:space="preserve">Stimulation </w:t>
            </w:r>
            <w:proofErr w:type="spellStart"/>
            <w:r w:rsidRPr="00F62276">
              <w:rPr>
                <w:sz w:val="16"/>
                <w:szCs w:val="16"/>
                <w:lang w:val="en-US"/>
              </w:rPr>
              <w:t>vs</w:t>
            </w:r>
            <w:proofErr w:type="spellEnd"/>
            <w:r w:rsidRPr="00F62276">
              <w:rPr>
                <w:sz w:val="16"/>
                <w:szCs w:val="16"/>
                <w:lang w:val="en-US"/>
              </w:rPr>
              <w:t xml:space="preserve"> baseline</w:t>
            </w:r>
          </w:p>
        </w:tc>
        <w:tc>
          <w:tcPr>
            <w:tcW w:w="417" w:type="pct"/>
          </w:tcPr>
          <w:p w:rsidR="002D4A8E" w:rsidRPr="00846F46" w:rsidRDefault="002D4A8E" w:rsidP="00E6669C">
            <w:pPr>
              <w:cnfStyle w:val="000000100000"/>
              <w:rPr>
                <w:sz w:val="16"/>
                <w:szCs w:val="16"/>
                <w:lang w:val="en-US"/>
              </w:rPr>
            </w:pPr>
            <w:r w:rsidRPr="00846F46">
              <w:rPr>
                <w:sz w:val="16"/>
                <w:szCs w:val="16"/>
                <w:lang w:val="en-US"/>
              </w:rPr>
              <w:t>Cluster level</w:t>
            </w:r>
          </w:p>
          <w:p w:rsidR="002D4A8E" w:rsidRPr="00846F46" w:rsidRDefault="002D4A8E" w:rsidP="00E6669C">
            <w:pPr>
              <w:cnfStyle w:val="000000100000"/>
              <w:rPr>
                <w:sz w:val="16"/>
                <w:szCs w:val="16"/>
                <w:lang w:val="en-US"/>
              </w:rPr>
            </w:pPr>
          </w:p>
          <w:p w:rsidR="002D4A8E" w:rsidRPr="00846F46" w:rsidRDefault="002D4A8E" w:rsidP="00E6669C">
            <w:pPr>
              <w:cnfStyle w:val="000000100000"/>
              <w:rPr>
                <w:sz w:val="16"/>
                <w:szCs w:val="16"/>
                <w:lang w:val="en-US"/>
              </w:rPr>
            </w:pPr>
            <w:r w:rsidRPr="00846F46">
              <w:rPr>
                <w:sz w:val="16"/>
                <w:szCs w:val="16"/>
                <w:lang w:val="en-US"/>
              </w:rPr>
              <w:t>-Peak: &lt;.01</w:t>
            </w:r>
          </w:p>
          <w:p w:rsidR="002D4A8E" w:rsidRPr="00846F46" w:rsidRDefault="002D4A8E" w:rsidP="00E6669C">
            <w:pPr>
              <w:cnfStyle w:val="000000100000"/>
              <w:rPr>
                <w:sz w:val="16"/>
                <w:szCs w:val="16"/>
                <w:lang w:val="en-US"/>
              </w:rPr>
            </w:pPr>
            <w:r w:rsidRPr="00846F46">
              <w:rPr>
                <w:sz w:val="16"/>
                <w:szCs w:val="16"/>
                <w:lang w:val="en-US"/>
              </w:rPr>
              <w:t>-Spatial extent: &lt;.05</w:t>
            </w:r>
          </w:p>
        </w:tc>
        <w:tc>
          <w:tcPr>
            <w:tcW w:w="385" w:type="pct"/>
          </w:tcPr>
          <w:p w:rsidR="002D4A8E" w:rsidRPr="00F62276" w:rsidRDefault="002D4A8E" w:rsidP="00E6669C">
            <w:pPr>
              <w:cnfStyle w:val="000000100000"/>
              <w:rPr>
                <w:sz w:val="16"/>
                <w:szCs w:val="16"/>
                <w:lang w:val="en-US"/>
              </w:rPr>
            </w:pPr>
            <w:r w:rsidRPr="00F62276">
              <w:rPr>
                <w:sz w:val="16"/>
                <w:szCs w:val="16"/>
                <w:lang w:val="en-US"/>
              </w:rPr>
              <w:t>Sensory</w:t>
            </w:r>
          </w:p>
        </w:tc>
        <w:tc>
          <w:tcPr>
            <w:tcW w:w="452" w:type="pct"/>
          </w:tcPr>
          <w:p w:rsidR="002D4A8E" w:rsidRPr="00F62276" w:rsidRDefault="002D4A8E" w:rsidP="00E6669C">
            <w:pPr>
              <w:cnfStyle w:val="000000100000"/>
              <w:rPr>
                <w:sz w:val="16"/>
                <w:szCs w:val="16"/>
                <w:lang w:val="en-US"/>
              </w:rPr>
            </w:pPr>
            <w:r w:rsidRPr="00F62276">
              <w:rPr>
                <w:sz w:val="16"/>
                <w:szCs w:val="16"/>
                <w:lang w:val="en-US"/>
              </w:rPr>
              <w:t xml:space="preserve">Only </w:t>
            </w:r>
          </w:p>
        </w:tc>
      </w:tr>
      <w:tr w:rsidR="002D4A8E" w:rsidRPr="00F62276" w:rsidTr="00E6669C">
        <w:trPr>
          <w:cantSplit/>
          <w:trHeight w:val="1134"/>
        </w:trPr>
        <w:tc>
          <w:tcPr>
            <w:cnfStyle w:val="001000000000"/>
            <w:tcW w:w="158" w:type="pct"/>
          </w:tcPr>
          <w:p w:rsidR="002D4A8E" w:rsidRPr="00F62276" w:rsidRDefault="002D4A8E" w:rsidP="00E6669C">
            <w:pPr>
              <w:rPr>
                <w:sz w:val="16"/>
                <w:szCs w:val="16"/>
                <w:lang w:val="en-US"/>
              </w:rPr>
            </w:pPr>
            <w:r w:rsidRPr="00F62276">
              <w:rPr>
                <w:sz w:val="16"/>
                <w:szCs w:val="16"/>
                <w:lang w:val="en-US"/>
              </w:rPr>
              <w:t>14</w:t>
            </w:r>
          </w:p>
        </w:tc>
        <w:tc>
          <w:tcPr>
            <w:tcW w:w="650" w:type="pct"/>
          </w:tcPr>
          <w:p w:rsidR="002D4A8E" w:rsidRPr="00F62276" w:rsidRDefault="00D56C7F" w:rsidP="00E6669C">
            <w:pPr>
              <w:cnfStyle w:val="000000000000"/>
              <w:rPr>
                <w:sz w:val="16"/>
                <w:szCs w:val="16"/>
                <w:lang w:val="en-US"/>
              </w:rPr>
            </w:pPr>
            <w:r>
              <w:rPr>
                <w:sz w:val="16"/>
                <w:szCs w:val="16"/>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sidRPr="00F62276">
              <w:rPr>
                <w:sz w:val="16"/>
                <w:szCs w:val="16"/>
                <w:lang w:val="en-US"/>
              </w:rPr>
              <w:instrText xml:space="preserve"> ADDIN REFMGR.CITE </w:instrText>
            </w:r>
            <w:r w:rsidR="00F62276">
              <w:rPr>
                <w:sz w:val="16"/>
                <w:szCs w:val="16"/>
              </w:rPr>
              <w:fldChar w:fldCharType="begin">
                <w:fldData xml:space="preserve">PFJlZm1hbj48Q2l0ZT48QXV0aG9yPk55YmVyZzwvQXV0aG9yPjxZZWFyPjIwMTA8L1llYXI+PFJl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</w:fldData>
              </w:fldChar>
            </w:r>
            <w:r w:rsidR="00F62276" w:rsidRPr="00F62276">
              <w:rPr>
                <w:sz w:val="16"/>
                <w:szCs w:val="16"/>
                <w:lang w:val="en-US"/>
              </w:rPr>
              <w:instrText xml:space="preserve"> ADDIN EN.CITE.DATA </w:instrText>
            </w:r>
            <w:r w:rsidR="00F62276">
              <w:rPr>
                <w:sz w:val="16"/>
                <w:szCs w:val="16"/>
              </w:rPr>
            </w:r>
            <w:r w:rsidR="00F62276">
              <w:rPr>
                <w:sz w:val="16"/>
                <w:szCs w:val="16"/>
              </w:rPr>
              <w:fldChar w:fldCharType="end"/>
            </w:r>
            <w:r>
              <w:rPr>
                <w:sz w:val="16"/>
                <w:szCs w:val="16"/>
              </w:rPr>
              <w:fldChar w:fldCharType="separate"/>
            </w:r>
            <w:r w:rsidR="002D4A8E" w:rsidRPr="00F62276">
              <w:rPr>
                <w:noProof/>
                <w:sz w:val="16"/>
                <w:szCs w:val="16"/>
                <w:lang w:val="en-US"/>
              </w:rPr>
              <w:t>(Nyberg et al., 2010)</w:t>
            </w:r>
            <w:r>
              <w:rPr>
                <w:sz w:val="16"/>
                <w:szCs w:val="16"/>
              </w:rPr>
              <w:fldChar w:fldCharType="end"/>
            </w:r>
          </w:p>
        </w:tc>
        <w:tc>
          <w:tcPr>
            <w:tcW w:w="583" w:type="pct"/>
          </w:tcPr>
          <w:p w:rsidR="002D4A8E" w:rsidRPr="00846F46" w:rsidRDefault="002D4A8E" w:rsidP="00E6669C">
            <w:pPr>
              <w:cnfStyle w:val="000000000000"/>
              <w:rPr>
                <w:sz w:val="16"/>
                <w:szCs w:val="16"/>
                <w:lang w:val="en-US"/>
              </w:rPr>
            </w:pPr>
            <w:r w:rsidRPr="00846F46">
              <w:rPr>
                <w:sz w:val="16"/>
                <w:szCs w:val="16"/>
                <w:lang w:val="en-US"/>
              </w:rPr>
              <w:t xml:space="preserve">Familiar </w:t>
            </w:r>
            <w:proofErr w:type="spellStart"/>
            <w:r w:rsidRPr="00846F46">
              <w:rPr>
                <w:sz w:val="16"/>
                <w:szCs w:val="16"/>
                <w:lang w:val="en-US"/>
              </w:rPr>
              <w:t>unfamilair</w:t>
            </w:r>
            <w:proofErr w:type="spellEnd"/>
            <w:r w:rsidRPr="00846F46">
              <w:rPr>
                <w:sz w:val="16"/>
                <w:szCs w:val="16"/>
                <w:lang w:val="en-US"/>
              </w:rPr>
              <w:t xml:space="preserve"> </w:t>
            </w:r>
            <w:proofErr w:type="spellStart"/>
            <w:r w:rsidRPr="00846F46">
              <w:rPr>
                <w:sz w:val="16"/>
                <w:szCs w:val="16"/>
                <w:lang w:val="en-US"/>
              </w:rPr>
              <w:t>choise</w:t>
            </w:r>
            <w:proofErr w:type="spellEnd"/>
            <w:r w:rsidRPr="00846F46">
              <w:rPr>
                <w:sz w:val="16"/>
                <w:szCs w:val="16"/>
                <w:lang w:val="en-US"/>
              </w:rPr>
              <w:t xml:space="preserve"> for abstract and </w:t>
            </w:r>
            <w:proofErr w:type="spellStart"/>
            <w:r w:rsidRPr="00846F46">
              <w:rPr>
                <w:sz w:val="16"/>
                <w:szCs w:val="16"/>
                <w:lang w:val="en-US"/>
              </w:rPr>
              <w:t>contrete</w:t>
            </w:r>
            <w:proofErr w:type="spellEnd"/>
            <w:r w:rsidRPr="00846F46">
              <w:rPr>
                <w:sz w:val="16"/>
                <w:szCs w:val="16"/>
                <w:lang w:val="en-US"/>
              </w:rPr>
              <w:t xml:space="preserve"> words</w:t>
            </w:r>
          </w:p>
        </w:tc>
        <w:tc>
          <w:tcPr>
            <w:tcW w:w="233" w:type="pct"/>
          </w:tcPr>
          <w:p w:rsidR="002D4A8E" w:rsidRPr="00F62276" w:rsidRDefault="002D4A8E" w:rsidP="00E6669C">
            <w:pPr>
              <w:cnfStyle w:val="000000000000"/>
              <w:rPr>
                <w:sz w:val="16"/>
                <w:szCs w:val="16"/>
                <w:lang w:val="en-US"/>
              </w:rPr>
            </w:pPr>
            <w:r w:rsidRPr="00F62276">
              <w:rPr>
                <w:sz w:val="16"/>
                <w:szCs w:val="16"/>
                <w:lang w:val="en-US"/>
              </w:rPr>
              <w:t>1.5T</w:t>
            </w:r>
          </w:p>
        </w:tc>
        <w:tc>
          <w:tcPr>
            <w:tcW w:w="232" w:type="pct"/>
          </w:tcPr>
          <w:p w:rsidR="002D4A8E" w:rsidRPr="00F62276" w:rsidRDefault="002D4A8E" w:rsidP="00E6669C">
            <w:pPr>
              <w:cnfStyle w:val="000000000000"/>
              <w:rPr>
                <w:sz w:val="16"/>
                <w:szCs w:val="16"/>
                <w:lang w:val="en-US"/>
              </w:rPr>
            </w:pPr>
            <w:r w:rsidRPr="00F62276">
              <w:rPr>
                <w:sz w:val="16"/>
                <w:szCs w:val="16"/>
                <w:lang w:val="en-US"/>
              </w:rPr>
              <w:t>38</w:t>
            </w:r>
          </w:p>
        </w:tc>
        <w:tc>
          <w:tcPr>
            <w:tcW w:w="351" w:type="pct"/>
          </w:tcPr>
          <w:p w:rsidR="002D4A8E" w:rsidRPr="00F62276" w:rsidRDefault="002D4A8E" w:rsidP="00E6669C">
            <w:pPr>
              <w:cnfStyle w:val="000000000000"/>
              <w:rPr>
                <w:sz w:val="16"/>
                <w:szCs w:val="16"/>
                <w:lang w:val="en-US"/>
              </w:rPr>
            </w:pPr>
            <w:r w:rsidRPr="00F62276">
              <w:rPr>
                <w:sz w:val="16"/>
                <w:szCs w:val="16"/>
                <w:lang w:val="en-US"/>
              </w:rPr>
              <w:t>49-79</w:t>
            </w:r>
          </w:p>
          <w:p w:rsidR="002D4A8E" w:rsidRPr="00F62276" w:rsidRDefault="002D4A8E" w:rsidP="00E6669C">
            <w:pPr>
              <w:cnfStyle w:val="000000000000"/>
              <w:rPr>
                <w:sz w:val="16"/>
                <w:szCs w:val="16"/>
                <w:lang w:val="en-US"/>
              </w:rPr>
            </w:pPr>
            <w:r w:rsidRPr="00F62276">
              <w:rPr>
                <w:sz w:val="16"/>
                <w:szCs w:val="16"/>
                <w:lang w:val="en-US"/>
              </w:rPr>
              <w:t>(66</w:t>
            </w:r>
            <w:r w:rsidRPr="00F62276">
              <w:rPr>
                <w:rFonts w:ascii="Calibri" w:hAnsi="Calibri" w:cs="Calibri"/>
                <w:color w:val="000000"/>
                <w:sz w:val="16"/>
                <w:szCs w:val="16"/>
                <w:lang w:val="en-US"/>
              </w:rPr>
              <w:t>±8)</w:t>
            </w:r>
          </w:p>
        </w:tc>
        <w:tc>
          <w:tcPr>
            <w:tcW w:w="353" w:type="pct"/>
          </w:tcPr>
          <w:p w:rsidR="002D4A8E" w:rsidRPr="00F62276" w:rsidRDefault="002D4A8E" w:rsidP="00E6669C">
            <w:pPr>
              <w:jc w:val="both"/>
              <w:cnfStyle w:val="000000000000"/>
              <w:rPr>
                <w:sz w:val="16"/>
                <w:szCs w:val="16"/>
                <w:lang w:val="en-US"/>
              </w:rPr>
            </w:pPr>
            <w:r w:rsidRPr="00F62276">
              <w:rPr>
                <w:sz w:val="16"/>
                <w:szCs w:val="16"/>
                <w:lang w:val="en-US"/>
              </w:rPr>
              <w:t>6yr</w:t>
            </w:r>
          </w:p>
        </w:tc>
        <w:tc>
          <w:tcPr>
            <w:tcW w:w="292" w:type="pct"/>
          </w:tcPr>
          <w:p w:rsidR="002D4A8E" w:rsidRPr="00F62276" w:rsidRDefault="002D4A8E" w:rsidP="00E6669C">
            <w:pPr>
              <w:cnfStyle w:val="000000000000"/>
              <w:rPr>
                <w:sz w:val="16"/>
                <w:szCs w:val="16"/>
                <w:lang w:val="en-US"/>
              </w:rPr>
            </w:pPr>
            <w:r w:rsidRPr="00F62276">
              <w:rPr>
                <w:sz w:val="16"/>
                <w:szCs w:val="16"/>
                <w:lang w:val="en-US"/>
              </w:rPr>
              <w:t>WB</w:t>
            </w:r>
          </w:p>
        </w:tc>
        <w:tc>
          <w:tcPr>
            <w:tcW w:w="475" w:type="pct"/>
          </w:tcPr>
          <w:p w:rsidR="002D4A8E" w:rsidRPr="00F62276" w:rsidRDefault="002D4A8E" w:rsidP="00E6669C">
            <w:pPr>
              <w:cnfStyle w:val="000000000000"/>
              <w:rPr>
                <w:sz w:val="16"/>
                <w:szCs w:val="16"/>
                <w:lang w:val="en-US"/>
              </w:rPr>
            </w:pPr>
            <w:r w:rsidRPr="00F62276">
              <w:rPr>
                <w:sz w:val="16"/>
                <w:szCs w:val="16"/>
                <w:lang w:val="en-US"/>
              </w:rPr>
              <w:t>x</w:t>
            </w:r>
          </w:p>
        </w:tc>
        <w:tc>
          <w:tcPr>
            <w:tcW w:w="417" w:type="pct"/>
          </w:tcPr>
          <w:p w:rsidR="002D4A8E" w:rsidRPr="00F62276" w:rsidRDefault="002D4A8E" w:rsidP="00E6669C">
            <w:pPr>
              <w:cnfStyle w:val="000000000000"/>
              <w:rPr>
                <w:sz w:val="16"/>
                <w:szCs w:val="16"/>
                <w:lang w:val="en-US"/>
              </w:rPr>
            </w:pPr>
            <w:r w:rsidRPr="00F62276">
              <w:rPr>
                <w:sz w:val="16"/>
                <w:szCs w:val="16"/>
                <w:lang w:val="en-US"/>
              </w:rPr>
              <w:t xml:space="preserve">Task </w:t>
            </w:r>
            <w:proofErr w:type="spellStart"/>
            <w:r w:rsidRPr="00F62276">
              <w:rPr>
                <w:sz w:val="16"/>
                <w:szCs w:val="16"/>
                <w:lang w:val="en-US"/>
              </w:rPr>
              <w:t>vs</w:t>
            </w:r>
            <w:proofErr w:type="spellEnd"/>
            <w:r w:rsidRPr="00F62276">
              <w:rPr>
                <w:sz w:val="16"/>
                <w:szCs w:val="16"/>
                <w:lang w:val="en-US"/>
              </w:rPr>
              <w:t xml:space="preserve"> baseline</w:t>
            </w:r>
          </w:p>
        </w:tc>
        <w:tc>
          <w:tcPr>
            <w:tcW w:w="417" w:type="pct"/>
          </w:tcPr>
          <w:p w:rsidR="002D4A8E" w:rsidRPr="00F62276" w:rsidRDefault="002D4A8E" w:rsidP="00E6669C">
            <w:pPr>
              <w:cnfStyle w:val="000000000000"/>
              <w:rPr>
                <w:sz w:val="16"/>
                <w:szCs w:val="16"/>
                <w:lang w:val="en-US"/>
              </w:rPr>
            </w:pPr>
            <w:r w:rsidRPr="00F62276">
              <w:rPr>
                <w:sz w:val="16"/>
                <w:szCs w:val="16"/>
                <w:lang w:val="en-US"/>
              </w:rPr>
              <w:t xml:space="preserve">P&lt;0.0001 uncorrected </w:t>
            </w:r>
          </w:p>
          <w:p w:rsidR="002D4A8E" w:rsidRPr="00F62276" w:rsidRDefault="002D4A8E" w:rsidP="00E6669C">
            <w:pPr>
              <w:cnfStyle w:val="000000000000"/>
              <w:rPr>
                <w:sz w:val="16"/>
                <w:szCs w:val="16"/>
                <w:lang w:val="en-US"/>
              </w:rPr>
            </w:pPr>
            <w:r w:rsidRPr="00F62276">
              <w:rPr>
                <w:sz w:val="16"/>
                <w:szCs w:val="16"/>
                <w:lang w:val="en-US"/>
              </w:rPr>
              <w:t xml:space="preserve">max </w:t>
            </w:r>
            <w:proofErr w:type="spellStart"/>
            <w:r w:rsidRPr="00F62276">
              <w:rPr>
                <w:sz w:val="16"/>
                <w:szCs w:val="16"/>
                <w:lang w:val="en-US"/>
              </w:rPr>
              <w:t>vox</w:t>
            </w:r>
            <w:proofErr w:type="spellEnd"/>
            <w:r w:rsidRPr="00F62276">
              <w:rPr>
                <w:sz w:val="16"/>
                <w:szCs w:val="16"/>
                <w:lang w:val="en-US"/>
              </w:rPr>
              <w:t xml:space="preserve"> &gt;20</w:t>
            </w:r>
          </w:p>
        </w:tc>
        <w:tc>
          <w:tcPr>
            <w:tcW w:w="385" w:type="pct"/>
          </w:tcPr>
          <w:p w:rsidR="002D4A8E" w:rsidRPr="00F62276" w:rsidRDefault="002D4A8E" w:rsidP="00E6669C">
            <w:pPr>
              <w:cnfStyle w:val="000000000000"/>
              <w:rPr>
                <w:sz w:val="16"/>
                <w:szCs w:val="16"/>
                <w:lang w:val="en-US"/>
              </w:rPr>
            </w:pPr>
            <w:r w:rsidRPr="00F62276">
              <w:rPr>
                <w:sz w:val="16"/>
                <w:szCs w:val="16"/>
                <w:lang w:val="en-US"/>
              </w:rPr>
              <w:t>Memory</w:t>
            </w:r>
          </w:p>
        </w:tc>
        <w:tc>
          <w:tcPr>
            <w:tcW w:w="452" w:type="pct"/>
          </w:tcPr>
          <w:p w:rsidR="002D4A8E" w:rsidRPr="00F62276" w:rsidRDefault="002D4A8E" w:rsidP="00E6669C">
            <w:pPr>
              <w:cnfStyle w:val="000000000000"/>
              <w:rPr>
                <w:sz w:val="16"/>
                <w:szCs w:val="16"/>
                <w:lang w:val="en-US"/>
              </w:rPr>
            </w:pPr>
          </w:p>
        </w:tc>
      </w:tr>
      <w:tr w:rsidR="002D4A8E" w:rsidRPr="007C2A63" w:rsidTr="00E6669C">
        <w:trPr>
          <w:cnfStyle w:val="000000100000"/>
          <w:cantSplit/>
          <w:trHeight w:val="1134"/>
        </w:trPr>
        <w:tc>
          <w:tcPr>
            <w:cnfStyle w:val="001000000000"/>
            <w:tcW w:w="158" w:type="pct"/>
          </w:tcPr>
          <w:p w:rsidR="002D4A8E" w:rsidRPr="00F62276" w:rsidRDefault="002D4A8E" w:rsidP="00E6669C">
            <w:pPr>
              <w:rPr>
                <w:sz w:val="16"/>
                <w:szCs w:val="16"/>
                <w:lang w:val="en-US"/>
              </w:rPr>
            </w:pPr>
            <w:r w:rsidRPr="00F62276">
              <w:rPr>
                <w:sz w:val="16"/>
                <w:szCs w:val="16"/>
                <w:lang w:val="en-US"/>
              </w:rPr>
              <w:t>15</w:t>
            </w:r>
          </w:p>
        </w:tc>
        <w:tc>
          <w:tcPr>
            <w:tcW w:w="650" w:type="pct"/>
          </w:tcPr>
          <w:p w:rsidR="002D4A8E" w:rsidRPr="001430D7" w:rsidRDefault="00D56C7F" w:rsidP="00E6669C">
            <w:pPr>
              <w:cnfStyle w:val="000000100000"/>
              <w:rPr>
                <w:sz w:val="16"/>
                <w:szCs w:val="16"/>
                <w:lang w:val="en-US"/>
              </w:rPr>
            </w:pPr>
            <w:r>
              <w:rPr>
                <w:sz w:val="16"/>
                <w:szCs w:val="16"/>
              </w:rPr>
              <w:fldChar w:fldCharType="begin"/>
            </w:r>
            <w:r w:rsidR="00F62276" w:rsidRPr="00F62276">
              <w:rPr>
                <w:sz w:val="16"/>
                <w:szCs w:val="16"/>
                <w:lang w:val="en-US"/>
              </w:rPr>
              <w:instrText xml:space="preserve"> ADDIN REFMGR.CITE &lt;Refman&gt;&lt;Cite&gt;&lt;Author&gt;Putcha&lt;/Author&gt;&lt;Year&gt;2011&lt;/Year&gt;&lt;RecNum&gt;720&lt;/RecNum&gt;&lt;MDL Ref_Type="Journal"&gt;&lt;Ref_Type&gt;Journal&lt;/Ref_Type&gt;&lt;Ref_ID&gt;720&lt;/Ref_ID&gt;&lt;Title_Primary&gt;Reliability of functional magnetic resonance imaging associative encoding memory paradigms in non-demented elderly adults&lt;/Title_Primary&gt;&lt;Authors_Primary&gt;Putcha,D.&lt;/Authors_Primary&gt;&lt;Authors_Primary&gt;O&amp;apos;Keefe,K.&lt;/Authors_Primary&gt;&lt;Authors_Primary&gt;LaViolette,P.&lt;/Authors_Primary&gt;&lt;Authors_Primary&gt;O&amp;apos;Brien,J.&lt;/Authors_Primary&gt;&lt;Authors_Primary&gt;Greve,D.&lt;/Authors_Primary&gt;&lt;Authors_Primary&gt;Rentz,D.M.&lt;/Authors_Primary&gt;&lt;Authors_Primary&gt;Locascio,J.&lt;/Authors_Primary&gt;&lt;Authors_Primary&gt;Atri,A.&lt;/Authors_Primar</w:instrText>
            </w:r>
            <w:r w:rsidR="00F62276">
              <w:rPr>
                <w:sz w:val="16"/>
                <w:szCs w:val="16"/>
              </w:rPr>
              <w:instrText>y&gt;&lt;Authors_Primary&gt;Sperling,R.&lt;/Authors_Primary&gt;&lt;Date_Primary&gt;2011/12&lt;/Date_Primary&gt;&lt;Keywords&gt;Adult&lt;/Keywords&gt;&lt;Keywords&gt;Aged&lt;/Keywords&gt;&lt;Keywords&gt;Aged,80 and over&lt;/Keywords&gt;&lt;Keywords&gt;Aging&lt;/Keywords&gt;&lt;Keywords&gt;Brain&lt;/Keywords&gt;&lt;Keywords&gt;Brain Mapping&lt;/Keywords&gt;&lt;Keywords&gt;Dementia&lt;/Keywords&gt;&lt;Keywords&gt;Disease&lt;/Keywords&gt;&lt;Keywords&gt;Female&lt;/Keywords&gt;&lt;Keywords&gt;Hippocampus&lt;/Keywords&gt;&lt;Keywords&gt;Humans&lt;/Keywords&gt;&lt;Keywords&gt;Image Interpretation,Computer-Assisted&lt;/Keywords&gt;&lt;Keywords&gt;Magnetic Resonance Imaging&lt;/Keywords&gt;&lt;Keywords&gt;Male&lt;/Keywords&gt;&lt;Keywords&gt;Massachusetts&lt;/Keywords&gt;&lt;Keywords&gt;Memory&lt;/Keywords&gt;&lt;Keywords&gt;methods&lt;/Keywords&gt;&lt;Keywords&gt;Middle Aged&lt;/Keywords&gt;&lt;Keywords&gt;Neurology&lt;/Keywords&gt;&lt;Keywords&gt;physiology&lt;/Keywords&gt;&lt;Keywords&gt;Reproducibility of Results&lt;/Keywords&gt;&lt;Keywords&gt;Research&lt;/Keywords&gt;&lt;Reprint&gt;Not in File&lt;/Reprint&gt;&lt;Start_Page&gt;2027&lt;/Start_Page&gt;&lt;End_Page&gt;2044&lt;/End_Page&gt;&lt;Periodical&gt;Hum.Brain Mapp.&lt;/Periodical&gt;&lt;Volume&gt;32&lt;/Volume&gt;&lt;Issue&gt;12&lt;/Issue&gt;&lt;Misc_3&gt;10.1002/hbm.21166 [doi]&lt;/Misc_3&gt;&lt;Address&gt;Center for Alzheimer Research and Treatment, Department of Neurology, Brigham &amp;amp; Women&amp;apos;s Hospital, Harvard Medical School, Boston, Massachusetts 02115, USA&lt;/Address&gt;&lt;Web_URL&gt;PM:21259385&lt;/Web_URL&gt;&lt;ZZ_JournalStdAbbrev&gt;&lt;f name="System"&gt;Hum.Brain Mapp.&lt;/f&gt;&lt;/ZZ_JournalStdAbbrev&gt;&lt;ZZ_WorkformID&gt;1&lt;/ZZ_WorkformID&gt;&lt;/MDL&gt;&lt;/Cite&gt;&lt;/Refman&gt;</w:instrText>
            </w:r>
            <w:r>
              <w:rPr>
                <w:sz w:val="16"/>
                <w:szCs w:val="16"/>
              </w:rPr>
              <w:fldChar w:fldCharType="separate"/>
            </w:r>
            <w:r w:rsidR="002D4A8E" w:rsidRPr="001430D7">
              <w:rPr>
                <w:noProof/>
                <w:sz w:val="16"/>
                <w:szCs w:val="16"/>
                <w:lang w:val="en-US"/>
              </w:rPr>
              <w:t>(Putcha et al., 2011)</w:t>
            </w:r>
            <w:r>
              <w:rPr>
                <w:sz w:val="16"/>
                <w:szCs w:val="16"/>
              </w:rPr>
              <w:fldChar w:fldCharType="end"/>
            </w:r>
          </w:p>
        </w:tc>
        <w:tc>
          <w:tcPr>
            <w:tcW w:w="583" w:type="pct"/>
          </w:tcPr>
          <w:p w:rsidR="002D4A8E" w:rsidRPr="001430D7" w:rsidRDefault="002D4A8E" w:rsidP="00E6669C">
            <w:pPr>
              <w:cnfStyle w:val="000000100000"/>
              <w:rPr>
                <w:sz w:val="16"/>
                <w:szCs w:val="16"/>
                <w:lang w:val="en-US"/>
              </w:rPr>
            </w:pPr>
            <w:r w:rsidRPr="001430D7">
              <w:rPr>
                <w:sz w:val="16"/>
                <w:szCs w:val="16"/>
                <w:lang w:val="en-US"/>
              </w:rPr>
              <w:t>Face/name associative encoding</w:t>
            </w:r>
          </w:p>
        </w:tc>
        <w:tc>
          <w:tcPr>
            <w:tcW w:w="233" w:type="pct"/>
          </w:tcPr>
          <w:p w:rsidR="002D4A8E" w:rsidRPr="001430D7" w:rsidRDefault="002D4A8E" w:rsidP="00E6669C">
            <w:pPr>
              <w:cnfStyle w:val="000000100000"/>
              <w:rPr>
                <w:sz w:val="16"/>
                <w:szCs w:val="16"/>
                <w:lang w:val="en-US"/>
              </w:rPr>
            </w:pPr>
            <w:r w:rsidRPr="001430D7">
              <w:rPr>
                <w:sz w:val="16"/>
                <w:szCs w:val="16"/>
                <w:lang w:val="en-US"/>
              </w:rPr>
              <w:t>3T</w:t>
            </w:r>
          </w:p>
        </w:tc>
        <w:tc>
          <w:tcPr>
            <w:tcW w:w="232" w:type="pct"/>
          </w:tcPr>
          <w:p w:rsidR="002D4A8E" w:rsidRPr="001430D7" w:rsidRDefault="002D4A8E" w:rsidP="00E6669C">
            <w:pPr>
              <w:cnfStyle w:val="000000100000"/>
              <w:rPr>
                <w:sz w:val="16"/>
                <w:szCs w:val="16"/>
                <w:lang w:val="en-US"/>
              </w:rPr>
            </w:pPr>
            <w:r w:rsidRPr="001430D7">
              <w:rPr>
                <w:sz w:val="16"/>
                <w:szCs w:val="16"/>
                <w:lang w:val="en-US"/>
              </w:rPr>
              <w:t>27</w:t>
            </w:r>
          </w:p>
        </w:tc>
        <w:tc>
          <w:tcPr>
            <w:tcW w:w="351" w:type="pct"/>
          </w:tcPr>
          <w:p w:rsidR="002D4A8E" w:rsidRPr="001430D7" w:rsidRDefault="002D4A8E" w:rsidP="00E6669C">
            <w:pPr>
              <w:cnfStyle w:val="000000100000"/>
              <w:rPr>
                <w:sz w:val="16"/>
                <w:szCs w:val="16"/>
                <w:lang w:val="en-US"/>
              </w:rPr>
            </w:pPr>
            <w:r w:rsidRPr="001430D7">
              <w:rPr>
                <w:sz w:val="16"/>
                <w:szCs w:val="16"/>
                <w:lang w:val="en-US"/>
              </w:rPr>
              <w:t>72</w:t>
            </w:r>
            <w:r w:rsidRPr="001430D7">
              <w:rPr>
                <w:rFonts w:ascii="Calibri" w:hAnsi="Calibri" w:cs="Calibri"/>
                <w:color w:val="000000"/>
                <w:sz w:val="16"/>
                <w:szCs w:val="16"/>
                <w:lang w:val="en-US"/>
              </w:rPr>
              <w:t>±10.1</w:t>
            </w:r>
          </w:p>
          <w:p w:rsidR="002D4A8E" w:rsidRPr="001430D7" w:rsidRDefault="002D4A8E" w:rsidP="00E6669C">
            <w:pPr>
              <w:cnfStyle w:val="000000100000"/>
              <w:rPr>
                <w:sz w:val="16"/>
                <w:szCs w:val="16"/>
                <w:lang w:val="en-US"/>
              </w:rPr>
            </w:pPr>
            <w:r w:rsidRPr="001430D7">
              <w:rPr>
                <w:sz w:val="16"/>
                <w:szCs w:val="16"/>
                <w:lang w:val="en-US"/>
              </w:rPr>
              <w:t>(61-83)</w:t>
            </w:r>
          </w:p>
        </w:tc>
        <w:tc>
          <w:tcPr>
            <w:tcW w:w="353" w:type="pct"/>
          </w:tcPr>
          <w:p w:rsidR="002D4A8E" w:rsidRPr="001430D7" w:rsidRDefault="002D4A8E" w:rsidP="00E6669C">
            <w:pPr>
              <w:jc w:val="both"/>
              <w:cnfStyle w:val="000000100000"/>
              <w:rPr>
                <w:sz w:val="16"/>
                <w:szCs w:val="16"/>
                <w:lang w:val="en-US"/>
              </w:rPr>
            </w:pPr>
            <w:r w:rsidRPr="001430D7">
              <w:rPr>
                <w:sz w:val="16"/>
                <w:szCs w:val="16"/>
                <w:lang w:val="en-US"/>
              </w:rPr>
              <w:t>4-6w</w:t>
            </w:r>
          </w:p>
        </w:tc>
        <w:tc>
          <w:tcPr>
            <w:tcW w:w="292" w:type="pct"/>
          </w:tcPr>
          <w:p w:rsidR="002D4A8E" w:rsidRPr="001430D7" w:rsidRDefault="002D4A8E" w:rsidP="00E6669C">
            <w:pPr>
              <w:cnfStyle w:val="000000100000"/>
              <w:rPr>
                <w:sz w:val="16"/>
                <w:szCs w:val="16"/>
                <w:lang w:val="en-US"/>
              </w:rPr>
            </w:pPr>
            <w:r w:rsidRPr="001430D7">
              <w:rPr>
                <w:sz w:val="16"/>
                <w:szCs w:val="16"/>
                <w:lang w:val="en-US"/>
              </w:rPr>
              <w:t>WB</w:t>
            </w:r>
          </w:p>
        </w:tc>
        <w:tc>
          <w:tcPr>
            <w:tcW w:w="475" w:type="pct"/>
          </w:tcPr>
          <w:p w:rsidR="002D4A8E" w:rsidRPr="001430D7" w:rsidRDefault="002D4A8E" w:rsidP="00E6669C">
            <w:pPr>
              <w:cnfStyle w:val="000000100000"/>
              <w:rPr>
                <w:sz w:val="16"/>
                <w:szCs w:val="16"/>
                <w:lang w:val="en-US"/>
              </w:rPr>
            </w:pPr>
          </w:p>
        </w:tc>
        <w:tc>
          <w:tcPr>
            <w:tcW w:w="417" w:type="pct"/>
          </w:tcPr>
          <w:p w:rsidR="002D4A8E" w:rsidRPr="00846F46" w:rsidRDefault="002D4A8E" w:rsidP="00E6669C">
            <w:pPr>
              <w:cnfStyle w:val="000000100000"/>
              <w:rPr>
                <w:sz w:val="16"/>
                <w:szCs w:val="16"/>
                <w:lang w:val="en-US"/>
              </w:rPr>
            </w:pPr>
            <w:r w:rsidRPr="00846F46">
              <w:rPr>
                <w:sz w:val="16"/>
                <w:szCs w:val="16"/>
                <w:lang w:val="en-US"/>
              </w:rPr>
              <w:t xml:space="preserve">All contrasts </w:t>
            </w:r>
            <w:proofErr w:type="spellStart"/>
            <w:r w:rsidRPr="00846F46">
              <w:rPr>
                <w:sz w:val="16"/>
                <w:szCs w:val="16"/>
                <w:lang w:val="en-US"/>
              </w:rPr>
              <w:t>vs</w:t>
            </w:r>
            <w:proofErr w:type="spellEnd"/>
            <w:r w:rsidRPr="00846F46">
              <w:rPr>
                <w:sz w:val="16"/>
                <w:szCs w:val="16"/>
                <w:lang w:val="en-US"/>
              </w:rPr>
              <w:t xml:space="preserve"> fixation cross</w:t>
            </w:r>
          </w:p>
        </w:tc>
        <w:tc>
          <w:tcPr>
            <w:tcW w:w="417" w:type="pct"/>
          </w:tcPr>
          <w:p w:rsidR="002D4A8E" w:rsidRPr="001430D7" w:rsidRDefault="002D4A8E" w:rsidP="00E6669C">
            <w:pPr>
              <w:cnfStyle w:val="000000100000"/>
              <w:rPr>
                <w:sz w:val="16"/>
                <w:szCs w:val="16"/>
                <w:lang w:val="en-US"/>
              </w:rPr>
            </w:pPr>
            <w:r w:rsidRPr="001430D7">
              <w:rPr>
                <w:sz w:val="16"/>
                <w:szCs w:val="16"/>
                <w:lang w:val="en-US"/>
              </w:rPr>
              <w:t xml:space="preserve">P&lt;0.001 </w:t>
            </w:r>
          </w:p>
          <w:p w:rsidR="002D4A8E" w:rsidRPr="001430D7" w:rsidRDefault="002D4A8E" w:rsidP="00E6669C">
            <w:pPr>
              <w:cnfStyle w:val="000000100000"/>
              <w:rPr>
                <w:sz w:val="16"/>
                <w:szCs w:val="16"/>
                <w:lang w:val="en-US"/>
              </w:rPr>
            </w:pPr>
            <w:r w:rsidRPr="001430D7">
              <w:rPr>
                <w:sz w:val="16"/>
                <w:szCs w:val="16"/>
                <w:lang w:val="en-US"/>
              </w:rPr>
              <w:t xml:space="preserve">Max </w:t>
            </w:r>
            <w:proofErr w:type="spellStart"/>
            <w:r w:rsidRPr="001430D7">
              <w:rPr>
                <w:sz w:val="16"/>
                <w:szCs w:val="16"/>
                <w:lang w:val="en-US"/>
              </w:rPr>
              <w:t>vox</w:t>
            </w:r>
            <w:proofErr w:type="spellEnd"/>
            <w:r w:rsidRPr="001430D7">
              <w:rPr>
                <w:sz w:val="16"/>
                <w:szCs w:val="16"/>
                <w:lang w:val="en-US"/>
              </w:rPr>
              <w:t xml:space="preserve"> &gt;5</w:t>
            </w:r>
          </w:p>
        </w:tc>
        <w:tc>
          <w:tcPr>
            <w:tcW w:w="385" w:type="pct"/>
          </w:tcPr>
          <w:p w:rsidR="002D4A8E" w:rsidRPr="001430D7" w:rsidRDefault="002D4A8E" w:rsidP="00E6669C">
            <w:pPr>
              <w:cnfStyle w:val="000000100000"/>
              <w:rPr>
                <w:sz w:val="16"/>
                <w:szCs w:val="16"/>
                <w:lang w:val="en-US"/>
              </w:rPr>
            </w:pPr>
            <w:r w:rsidRPr="001430D7">
              <w:rPr>
                <w:sz w:val="16"/>
                <w:szCs w:val="16"/>
                <w:lang w:val="en-US"/>
              </w:rPr>
              <w:t>Memory</w:t>
            </w:r>
          </w:p>
        </w:tc>
        <w:tc>
          <w:tcPr>
            <w:tcW w:w="452" w:type="pct"/>
          </w:tcPr>
          <w:p w:rsidR="002D4A8E" w:rsidRPr="00846F46" w:rsidRDefault="002D4A8E" w:rsidP="00E6669C">
            <w:pPr>
              <w:cnfStyle w:val="000000100000"/>
              <w:rPr>
                <w:sz w:val="16"/>
                <w:szCs w:val="16"/>
                <w:lang w:val="en-US"/>
              </w:rPr>
            </w:pPr>
            <w:r w:rsidRPr="00846F46">
              <w:rPr>
                <w:sz w:val="16"/>
                <w:szCs w:val="16"/>
                <w:lang w:val="en-US"/>
              </w:rPr>
              <w:t>Do report small cluster of increased deactivation for CDR=0, but don’t report location</w:t>
            </w:r>
          </w:p>
        </w:tc>
      </w:tr>
      <w:tr w:rsidR="002D4A8E" w:rsidRPr="001430D7" w:rsidTr="00E6669C">
        <w:trPr>
          <w:cantSplit/>
          <w:trHeight w:val="1134"/>
        </w:trPr>
        <w:tc>
          <w:tcPr>
            <w:cnfStyle w:val="001000000000"/>
            <w:tcW w:w="158" w:type="pct"/>
          </w:tcPr>
          <w:p w:rsidR="002D4A8E" w:rsidRPr="001430D7" w:rsidRDefault="002D4A8E" w:rsidP="00E6669C">
            <w:pPr>
              <w:rPr>
                <w:rFonts w:ascii="Calibri" w:eastAsia="Times New Roman" w:hAnsi="Calibri" w:cs="Calibri"/>
                <w:sz w:val="16"/>
                <w:szCs w:val="16"/>
                <w:lang w:val="en-US" w:eastAsia="nl-NL"/>
              </w:rPr>
            </w:pPr>
            <w:r w:rsidRPr="001430D7">
              <w:rPr>
                <w:rFonts w:ascii="Calibri" w:eastAsia="Times New Roman" w:hAnsi="Calibri" w:cs="Calibri"/>
                <w:sz w:val="16"/>
                <w:szCs w:val="16"/>
                <w:lang w:val="en-US" w:eastAsia="nl-NL"/>
              </w:rPr>
              <w:t>16</w:t>
            </w:r>
          </w:p>
        </w:tc>
        <w:tc>
          <w:tcPr>
            <w:tcW w:w="650" w:type="pct"/>
          </w:tcPr>
          <w:p w:rsidR="002D4A8E" w:rsidRPr="001430D7" w:rsidRDefault="00D56C7F" w:rsidP="00E6669C">
            <w:pPr>
              <w:cnfStyle w:val="000000000000"/>
              <w:rPr>
                <w:rFonts w:ascii="Calibri" w:eastAsia="Times New Roman" w:hAnsi="Calibri" w:cs="Calibri"/>
                <w:color w:val="000000"/>
                <w:sz w:val="16"/>
                <w:szCs w:val="16"/>
                <w:lang w:val="en-US" w:eastAsia="nl-NL"/>
              </w:rPr>
            </w:pPr>
            <w:r>
              <w:rPr>
                <w:rFonts w:ascii="Calibri" w:eastAsia="Times New Roman" w:hAnsi="Calibri" w:cs="Calibri"/>
                <w:color w:val="000000"/>
                <w:sz w:val="16"/>
                <w:szCs w:val="16"/>
                <w:lang w:eastAsia="nl-NL"/>
              </w:rPr>
              <w:fldChar w:fldCharType="begin"/>
            </w:r>
            <w:r w:rsidR="00F62276">
              <w:rPr>
                <w:rFonts w:ascii="Calibri" w:eastAsia="Times New Roman" w:hAnsi="Calibri" w:cs="Calibri"/>
                <w:color w:val="000000"/>
                <w:sz w:val="16"/>
                <w:szCs w:val="16"/>
                <w:lang w:val="en-US" w:eastAsia="nl-NL"/>
              </w:rPr>
              <w:instrText xml:space="preserve"> ADDIN REFMGR.CITE &lt;Refman&gt;&lt;Cite&gt;&lt;Author&gt;O&amp;apos;Brien&lt;/Author&gt;&lt;Year&gt;2010&lt;/Year&gt;&lt;RecNum&gt;703&lt;/RecNum&gt;&lt;MDL Ref_Type="Journal"&gt;&lt;Ref_Type&gt;Journal&lt;/Ref_Type&gt;&lt;Ref_ID&gt;703&lt;/Ref_ID&gt;&lt;Title_Primary&gt;Longitudinal fMRI in elderly reveals loss of hippocampal activation with clinical decline&lt;/Title_Primary&gt;&lt;Authors_Primary&gt;O&amp;apos;Brien,J.L.&lt;/Authors_Primary&gt;&lt;Authors_Primary&gt;O&amp;apos;Keefe,K.M.&lt;/Authors_Primary&gt;&lt;Authors_Primary&gt;LaViolette,P.S.&lt;/Authors_Primary&gt;&lt;Authors_Primary&gt;DeLuca,A.N.&lt;/Authors_Primary&gt;&lt;Authors_Primary&gt;Blacker,D.&lt;/Authors_Primary&gt;&lt;Authors_Primary&gt;Dickerson,B.C.&lt;/Authors_Primary&gt;&lt;Authors_Primary&gt;Sperling,R.A.&lt;/Authors_Primary&gt;&lt;Date_Primary&gt;2010/6/15&lt;/Date_Primary&gt;&lt;Keywords&gt;Accounting&lt;/Keywords&gt;&lt;Keywords&gt;Aged&lt;/Keywords&gt;&lt;Keywords&gt;Aged,80 and over&lt;/Keywords&gt;&lt;Keywords&gt;Aging&lt;/Keywords&gt;&lt;Keywords&gt;Alzheimer Disease&lt;/Keywords&gt;&lt;Keywords&gt;Brain&lt;/Keywords&gt;&lt;Keywords&gt;Cohort Studies&lt;/Keywords&gt;&lt;Keywords&gt;Dementia&lt;/Keywords&gt;&lt;Keywords&gt;diagnosis&lt;/Keywords&gt;&lt;Keywords&gt;Disease&lt;/Keywords&gt;&lt;Keywords&gt;Follow-Up Studies&lt;/Keywords&gt;&lt;Keywords&gt;Hippocampus&lt;/Keywords&gt;&lt;Keywords&gt;Humans&lt;/Keywords&gt;&lt;Keywords&gt;Longitudinal Studies&lt;/Keywords&gt;&lt;Keywords&gt;Magnetic Resonance Imaging&lt;/Keywords&gt;&lt;Keywords&gt;Memory&lt;/Keywords&gt;&lt;Keywords&gt;metabolism&lt;/Keywords&gt;&lt;Keywords&gt;methods&lt;/Keywords&gt;&lt;Keywords&gt;Neurology&lt;/Keywords&gt;&lt;Keywords&gt;Neuropsychological Tests&lt;/Keywords&gt;&lt;Keywords&gt;Patients&lt;/Keywords&gt;&lt;Keywords&gt;Psychology&lt;/Keywords&gt;&lt;Keywords&gt;Research&lt;/Keywords&gt;&lt;Keywords&gt;Time&lt;/Keywords&gt;&lt;Keywords&gt;Time Factors&lt;/Keywords&gt;&lt;Keywords&gt;trends&lt;/Keywords&gt;&lt;Reprint&gt;Not in File&lt;/Reprint&gt;&lt;Start_Page&gt;1969&lt;/Start_Page&gt;&lt;End_Page&gt;1976&lt;/End_Page&gt;&lt;Periodical&gt;Neurology&lt;/Periodical&gt;&lt;Volume&gt;74&lt;/Volume&gt;&lt;Issue&gt;24&lt;/Issue&gt;&lt;User_Def_5&gt;PMC2905893&lt;/User_Def_5&gt;&lt;Misc_3&gt;WNL.0b013e3181e3966e [pii];10.1212/WNL.0b013e3181e3966e [doi]&lt;/Misc_3&gt;&lt;Address&gt;Center for Alzheimer Research and Treatment, Department of Neurology, Brigham and Women&amp;apos;s Hospital, Boston, MA 02115, USA&lt;/Address&gt;&lt;Web_URL&gt;PM:20463288&lt;/Web_URL&gt;&lt;ZZ_JournalStdAbbrev&gt;&lt;f name="System"&gt;Neurology&lt;/f&gt;&lt;/ZZ_JournalStdAbbrev&gt;&lt;ZZ_WorkformID&gt;1&lt;/ZZ_WorkformID&gt;&lt;/MDL&gt;&lt;/Cite&gt;&lt;/Refman&gt;</w:instrText>
            </w:r>
            <w:r>
              <w:rPr>
                <w:rFonts w:ascii="Calibri" w:eastAsia="Times New Roman" w:hAnsi="Calibri" w:cs="Calibri"/>
                <w:color w:val="000000"/>
                <w:sz w:val="16"/>
                <w:szCs w:val="16"/>
                <w:lang w:eastAsia="nl-NL"/>
              </w:rPr>
              <w:fldChar w:fldCharType="separate"/>
            </w:r>
            <w:r w:rsidR="002D4A8E" w:rsidRPr="001430D7">
              <w:rPr>
                <w:rFonts w:ascii="Calibri" w:eastAsia="Times New Roman" w:hAnsi="Calibri" w:cs="Calibri"/>
                <w:noProof/>
                <w:color w:val="000000"/>
                <w:sz w:val="16"/>
                <w:szCs w:val="16"/>
                <w:lang w:val="en-US" w:eastAsia="nl-NL"/>
              </w:rPr>
              <w:t>(O'Brien et al., 2010)</w:t>
            </w:r>
            <w:r>
              <w:rPr>
                <w:rFonts w:ascii="Calibri" w:eastAsia="Times New Roman" w:hAnsi="Calibri" w:cs="Calibri"/>
                <w:color w:val="000000"/>
                <w:sz w:val="16"/>
                <w:szCs w:val="16"/>
                <w:lang w:eastAsia="nl-NL"/>
              </w:rPr>
              <w:fldChar w:fldCharType="end"/>
            </w:r>
          </w:p>
        </w:tc>
        <w:tc>
          <w:tcPr>
            <w:tcW w:w="583" w:type="pct"/>
          </w:tcPr>
          <w:p w:rsidR="002D4A8E" w:rsidRPr="00846F46" w:rsidRDefault="002D4A8E" w:rsidP="00E6669C">
            <w:pPr>
              <w:cnfStyle w:val="000000000000"/>
              <w:rPr>
                <w:rFonts w:ascii="Calibri" w:eastAsia="Times New Roman" w:hAnsi="Calibri" w:cs="Calibri"/>
                <w:color w:val="000000"/>
                <w:sz w:val="16"/>
                <w:szCs w:val="16"/>
                <w:lang w:val="en-US" w:eastAsia="nl-NL"/>
              </w:rPr>
            </w:pPr>
            <w:r w:rsidRPr="00846F46">
              <w:rPr>
                <w:rFonts w:ascii="Calibri" w:eastAsia="Times New Roman" w:hAnsi="Calibri" w:cs="Calibri"/>
                <w:color w:val="000000"/>
                <w:sz w:val="16"/>
                <w:szCs w:val="16"/>
                <w:lang w:val="en-US" w:eastAsia="nl-NL"/>
              </w:rPr>
              <w:t>Face-name association: contrast between novel and repeated faces</w:t>
            </w:r>
          </w:p>
        </w:tc>
        <w:tc>
          <w:tcPr>
            <w:tcW w:w="233" w:type="pct"/>
          </w:tcPr>
          <w:p w:rsidR="002D4A8E" w:rsidRPr="001430D7" w:rsidRDefault="002D4A8E" w:rsidP="00E6669C">
            <w:pPr>
              <w:cnfStyle w:val="000000000000"/>
              <w:rPr>
                <w:rFonts w:ascii="Calibri" w:eastAsia="Times New Roman" w:hAnsi="Calibri" w:cs="Calibri"/>
                <w:color w:val="000000"/>
                <w:sz w:val="16"/>
                <w:szCs w:val="16"/>
                <w:lang w:val="en-US" w:eastAsia="nl-NL"/>
              </w:rPr>
            </w:pPr>
            <w:r w:rsidRPr="001430D7">
              <w:rPr>
                <w:rFonts w:ascii="Calibri" w:eastAsia="Times New Roman" w:hAnsi="Calibri" w:cs="Calibri"/>
                <w:color w:val="000000"/>
                <w:sz w:val="16"/>
                <w:szCs w:val="16"/>
                <w:lang w:val="en-US" w:eastAsia="nl-NL"/>
              </w:rPr>
              <w:t>3T</w:t>
            </w:r>
          </w:p>
        </w:tc>
        <w:tc>
          <w:tcPr>
            <w:tcW w:w="232" w:type="pct"/>
          </w:tcPr>
          <w:p w:rsidR="002D4A8E" w:rsidRPr="001430D7" w:rsidRDefault="002D4A8E" w:rsidP="00E6669C">
            <w:pPr>
              <w:cnfStyle w:val="000000000000"/>
              <w:rPr>
                <w:rFonts w:ascii="Calibri" w:eastAsia="Times New Roman" w:hAnsi="Calibri" w:cs="Calibri"/>
                <w:color w:val="000000"/>
                <w:sz w:val="16"/>
                <w:szCs w:val="16"/>
                <w:lang w:val="en-US" w:eastAsia="nl-NL"/>
              </w:rPr>
            </w:pPr>
            <w:r w:rsidRPr="001430D7">
              <w:rPr>
                <w:rFonts w:ascii="Calibri" w:eastAsia="Times New Roman" w:hAnsi="Calibri" w:cs="Calibri"/>
                <w:color w:val="000000"/>
                <w:sz w:val="16"/>
                <w:szCs w:val="16"/>
                <w:lang w:val="en-US" w:eastAsia="nl-NL"/>
              </w:rPr>
              <w:t>51</w:t>
            </w:r>
          </w:p>
        </w:tc>
        <w:tc>
          <w:tcPr>
            <w:tcW w:w="351" w:type="pct"/>
          </w:tcPr>
          <w:p w:rsidR="002D4A8E" w:rsidRPr="001430D7" w:rsidRDefault="002D4A8E" w:rsidP="00E6669C">
            <w:pPr>
              <w:cnfStyle w:val="000000000000"/>
              <w:rPr>
                <w:rFonts w:ascii="Calibri" w:hAnsi="Calibri" w:cs="Calibri"/>
                <w:color w:val="000000"/>
                <w:sz w:val="16"/>
                <w:szCs w:val="16"/>
                <w:lang w:val="en-US"/>
              </w:rPr>
            </w:pPr>
            <w:r w:rsidRPr="001430D7">
              <w:rPr>
                <w:rFonts w:ascii="Calibri" w:hAnsi="Calibri" w:cs="Calibri"/>
                <w:color w:val="000000"/>
                <w:sz w:val="16"/>
                <w:szCs w:val="16"/>
                <w:lang w:val="en-US"/>
              </w:rPr>
              <w:t>74.8±5.4</w:t>
            </w:r>
          </w:p>
          <w:p w:rsidR="002D4A8E" w:rsidRPr="001430D7" w:rsidRDefault="002D4A8E" w:rsidP="00E6669C">
            <w:pPr>
              <w:cnfStyle w:val="000000000000"/>
              <w:rPr>
                <w:rFonts w:ascii="Calibri" w:eastAsia="Times New Roman" w:hAnsi="Calibri" w:cs="Calibri"/>
                <w:color w:val="000000"/>
                <w:sz w:val="16"/>
                <w:szCs w:val="16"/>
                <w:lang w:val="en-US" w:eastAsia="nl-NL"/>
              </w:rPr>
            </w:pPr>
          </w:p>
        </w:tc>
        <w:tc>
          <w:tcPr>
            <w:tcW w:w="353" w:type="pct"/>
          </w:tcPr>
          <w:p w:rsidR="002D4A8E" w:rsidRPr="001430D7" w:rsidRDefault="002D4A8E" w:rsidP="00E6669C">
            <w:pPr>
              <w:jc w:val="both"/>
              <w:cnfStyle w:val="000000000000"/>
              <w:rPr>
                <w:rFonts w:ascii="Calibri" w:eastAsia="Times New Roman" w:hAnsi="Calibri" w:cs="Calibri"/>
                <w:color w:val="000000"/>
                <w:sz w:val="16"/>
                <w:szCs w:val="16"/>
                <w:lang w:val="en-US" w:eastAsia="nl-NL"/>
              </w:rPr>
            </w:pPr>
            <w:r w:rsidRPr="001430D7">
              <w:rPr>
                <w:rFonts w:ascii="Calibri" w:eastAsia="Times New Roman" w:hAnsi="Calibri" w:cs="Calibri"/>
                <w:color w:val="000000"/>
                <w:sz w:val="16"/>
                <w:szCs w:val="16"/>
                <w:lang w:val="en-US" w:eastAsia="nl-NL"/>
              </w:rPr>
              <w:t>2 yr</w:t>
            </w:r>
          </w:p>
        </w:tc>
        <w:tc>
          <w:tcPr>
            <w:tcW w:w="292" w:type="pct"/>
          </w:tcPr>
          <w:p w:rsidR="002D4A8E" w:rsidRPr="001430D7" w:rsidRDefault="002D4A8E" w:rsidP="00E6669C">
            <w:pPr>
              <w:cnfStyle w:val="000000000000"/>
              <w:rPr>
                <w:sz w:val="16"/>
                <w:szCs w:val="16"/>
                <w:lang w:val="en-US"/>
              </w:rPr>
            </w:pPr>
            <w:r w:rsidRPr="001430D7">
              <w:rPr>
                <w:sz w:val="16"/>
                <w:szCs w:val="16"/>
                <w:lang w:val="en-US"/>
              </w:rPr>
              <w:t>WB</w:t>
            </w:r>
          </w:p>
        </w:tc>
        <w:tc>
          <w:tcPr>
            <w:tcW w:w="475" w:type="pct"/>
          </w:tcPr>
          <w:p w:rsidR="002D4A8E" w:rsidRPr="00846F46" w:rsidRDefault="002D4A8E" w:rsidP="006355B4">
            <w:pPr>
              <w:cnfStyle w:val="000000000000"/>
              <w:rPr>
                <w:sz w:val="16"/>
                <w:szCs w:val="16"/>
                <w:lang w:val="en-US"/>
              </w:rPr>
            </w:pPr>
            <w:proofErr w:type="spellStart"/>
            <w:r w:rsidRPr="00846F46">
              <w:rPr>
                <w:sz w:val="16"/>
                <w:szCs w:val="16"/>
                <w:lang w:val="en-US"/>
              </w:rPr>
              <w:t>Hippocampus:</w:t>
            </w:r>
            <w:r>
              <w:rPr>
                <w:sz w:val="16"/>
                <w:szCs w:val="16"/>
                <w:lang w:val="en-US"/>
              </w:rPr>
              <w:t>funtiional</w:t>
            </w:r>
            <w:proofErr w:type="spellEnd"/>
            <w:r>
              <w:rPr>
                <w:sz w:val="16"/>
                <w:szCs w:val="16"/>
                <w:lang w:val="en-US"/>
              </w:rPr>
              <w:t xml:space="preserve"> activation in </w:t>
            </w:r>
            <w:r w:rsidRPr="00846F46">
              <w:rPr>
                <w:sz w:val="16"/>
                <w:szCs w:val="16"/>
                <w:lang w:val="en-US"/>
              </w:rPr>
              <w:t>structural</w:t>
            </w:r>
            <w:r>
              <w:rPr>
                <w:sz w:val="16"/>
                <w:szCs w:val="16"/>
                <w:lang w:val="en-US"/>
              </w:rPr>
              <w:t xml:space="preserve"> template</w:t>
            </w:r>
            <w:r w:rsidRPr="00846F46">
              <w:rPr>
                <w:sz w:val="16"/>
                <w:szCs w:val="16"/>
                <w:lang w:val="en-US"/>
              </w:rPr>
              <w:t xml:space="preserve"> </w:t>
            </w:r>
          </w:p>
        </w:tc>
        <w:tc>
          <w:tcPr>
            <w:tcW w:w="417" w:type="pct"/>
          </w:tcPr>
          <w:p w:rsidR="002D4A8E" w:rsidRPr="001430D7" w:rsidRDefault="002D4A8E" w:rsidP="00E6669C">
            <w:pPr>
              <w:cnfStyle w:val="000000000000"/>
              <w:rPr>
                <w:sz w:val="16"/>
                <w:szCs w:val="16"/>
                <w:lang w:val="en-US"/>
              </w:rPr>
            </w:pPr>
            <w:r w:rsidRPr="001430D7">
              <w:rPr>
                <w:sz w:val="16"/>
                <w:szCs w:val="16"/>
                <w:lang w:val="en-US"/>
              </w:rPr>
              <w:t xml:space="preserve">Novel </w:t>
            </w:r>
            <w:proofErr w:type="spellStart"/>
            <w:r w:rsidRPr="001430D7">
              <w:rPr>
                <w:sz w:val="16"/>
                <w:szCs w:val="16"/>
                <w:lang w:val="en-US"/>
              </w:rPr>
              <w:t>vs</w:t>
            </w:r>
            <w:proofErr w:type="spellEnd"/>
            <w:r w:rsidRPr="001430D7">
              <w:rPr>
                <w:sz w:val="16"/>
                <w:szCs w:val="16"/>
                <w:lang w:val="en-US"/>
              </w:rPr>
              <w:t xml:space="preserve"> repeated</w:t>
            </w:r>
          </w:p>
        </w:tc>
        <w:tc>
          <w:tcPr>
            <w:tcW w:w="417" w:type="pct"/>
          </w:tcPr>
          <w:p w:rsidR="002D4A8E" w:rsidRPr="001430D7" w:rsidRDefault="002D4A8E" w:rsidP="00E6669C">
            <w:pPr>
              <w:cnfStyle w:val="000000000000"/>
              <w:rPr>
                <w:sz w:val="16"/>
                <w:szCs w:val="16"/>
                <w:lang w:val="en-US"/>
              </w:rPr>
            </w:pPr>
            <w:r w:rsidRPr="001430D7">
              <w:rPr>
                <w:sz w:val="16"/>
                <w:szCs w:val="16"/>
                <w:lang w:val="en-US"/>
              </w:rPr>
              <w:t xml:space="preserve">P&lt;0.001 </w:t>
            </w:r>
          </w:p>
          <w:p w:rsidR="002D4A8E" w:rsidRPr="001430D7" w:rsidRDefault="002D4A8E" w:rsidP="00E6669C">
            <w:pPr>
              <w:cnfStyle w:val="000000000000"/>
              <w:rPr>
                <w:sz w:val="16"/>
                <w:szCs w:val="16"/>
                <w:lang w:val="en-US"/>
              </w:rPr>
            </w:pPr>
            <w:proofErr w:type="spellStart"/>
            <w:r w:rsidRPr="001430D7">
              <w:rPr>
                <w:sz w:val="16"/>
                <w:szCs w:val="16"/>
                <w:lang w:val="en-US"/>
              </w:rPr>
              <w:t>Vox</w:t>
            </w:r>
            <w:proofErr w:type="spellEnd"/>
            <w:r w:rsidRPr="001430D7">
              <w:rPr>
                <w:sz w:val="16"/>
                <w:szCs w:val="16"/>
                <w:lang w:val="en-US"/>
              </w:rPr>
              <w:t xml:space="preserve"> &gt;20</w:t>
            </w:r>
          </w:p>
        </w:tc>
        <w:tc>
          <w:tcPr>
            <w:tcW w:w="385" w:type="pct"/>
          </w:tcPr>
          <w:p w:rsidR="002D4A8E" w:rsidRPr="001430D7" w:rsidRDefault="002D4A8E" w:rsidP="00E6669C">
            <w:pPr>
              <w:cnfStyle w:val="000000000000"/>
              <w:rPr>
                <w:sz w:val="16"/>
                <w:szCs w:val="16"/>
                <w:lang w:val="en-US"/>
              </w:rPr>
            </w:pPr>
            <w:r w:rsidRPr="001430D7">
              <w:rPr>
                <w:sz w:val="16"/>
                <w:szCs w:val="16"/>
                <w:lang w:val="en-US"/>
              </w:rPr>
              <w:t>Memory</w:t>
            </w:r>
          </w:p>
        </w:tc>
        <w:tc>
          <w:tcPr>
            <w:tcW w:w="452" w:type="pct"/>
          </w:tcPr>
          <w:p w:rsidR="002D4A8E" w:rsidRPr="001430D7" w:rsidRDefault="002D4A8E" w:rsidP="00E6669C">
            <w:pPr>
              <w:cnfStyle w:val="000000000000"/>
              <w:rPr>
                <w:sz w:val="16"/>
                <w:szCs w:val="16"/>
                <w:lang w:val="en-US"/>
              </w:rPr>
            </w:pPr>
          </w:p>
        </w:tc>
      </w:tr>
    </w:tbl>
    <w:p w:rsidR="00AB7E54" w:rsidRPr="00AB7E54" w:rsidRDefault="00AB7E54" w:rsidP="0069291F">
      <w:pPr>
        <w:rPr>
          <w:lang w:val="en-US"/>
        </w:rPr>
      </w:pPr>
    </w:p>
    <w:sectPr w:rsidR="00AB7E54" w:rsidRPr="00AB7E54" w:rsidSect="00B55391">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3E042C"/>
    <w:multiLevelType w:val="hybridMultilevel"/>
    <w:tmpl w:val="6E3EB06C"/>
    <w:lvl w:ilvl="0" w:tplc="FDFC57FA">
      <w:start w:val="1"/>
      <w:numFmt w:val="bullet"/>
      <w:lvlText w:val=""/>
      <w:lvlJc w:val="left"/>
      <w:pPr>
        <w:ind w:left="644" w:hanging="360"/>
      </w:pPr>
      <w:rPr>
        <w:rFonts w:ascii="Symbol" w:eastAsiaTheme="minorHAnsi" w:hAnsi="Symbol" w:cstheme="minorBidi"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
    <w:nsid w:val="52862ACF"/>
    <w:multiLevelType w:val="hybridMultilevel"/>
    <w:tmpl w:val="4016110E"/>
    <w:lvl w:ilvl="0" w:tplc="0ADA9CB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4231553"/>
    <w:multiLevelType w:val="hybridMultilevel"/>
    <w:tmpl w:val="D5281AB6"/>
    <w:lvl w:ilvl="0" w:tplc="3732CD06">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6725B1"/>
    <w:multiLevelType w:val="hybridMultilevel"/>
    <w:tmpl w:val="1CE6F642"/>
    <w:lvl w:ilvl="0" w:tplc="F70895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B442158"/>
    <w:multiLevelType w:val="hybridMultilevel"/>
    <w:tmpl w:val="C1D82BB2"/>
    <w:lvl w:ilvl="0" w:tplc="27C0664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compat/>
  <w:docVars>
    <w:docVar w:name="REFMGR.InstantFormat" w:val="&lt;ENInstantFormat&gt;&lt;Enabled&gt;1&lt;/Enabled&gt;&lt;ScanUnformatted&gt;1&lt;/ScanUnformatted&gt;&lt;ScanChanges&gt;1&lt;/ScanChanges&gt;&lt;/ENInstantFormat&gt;"/>
    <w:docVar w:name="REFMGR.Layout" w:val="&lt;ENLayout&gt;&lt;Style&gt;NeuroImage&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reference database&lt;/item&gt;&lt;/Libraries&gt;&lt;/ENLibraries&gt;"/>
  </w:docVars>
  <w:rsids>
    <w:rsidRoot w:val="00EE481A"/>
    <w:rsid w:val="0000772D"/>
    <w:rsid w:val="000079FA"/>
    <w:rsid w:val="00013EFE"/>
    <w:rsid w:val="00017C39"/>
    <w:rsid w:val="0002708C"/>
    <w:rsid w:val="00034874"/>
    <w:rsid w:val="00037FCA"/>
    <w:rsid w:val="00061EF8"/>
    <w:rsid w:val="0006453A"/>
    <w:rsid w:val="00081A08"/>
    <w:rsid w:val="00086759"/>
    <w:rsid w:val="00094A83"/>
    <w:rsid w:val="000B32FE"/>
    <w:rsid w:val="000C3182"/>
    <w:rsid w:val="000D0481"/>
    <w:rsid w:val="000D66BE"/>
    <w:rsid w:val="000F4DC0"/>
    <w:rsid w:val="00102A3E"/>
    <w:rsid w:val="00131B05"/>
    <w:rsid w:val="00133B74"/>
    <w:rsid w:val="001367A0"/>
    <w:rsid w:val="001430D7"/>
    <w:rsid w:val="00153E94"/>
    <w:rsid w:val="00156E7D"/>
    <w:rsid w:val="00162243"/>
    <w:rsid w:val="0017472E"/>
    <w:rsid w:val="00185BB1"/>
    <w:rsid w:val="00195499"/>
    <w:rsid w:val="001A3BFB"/>
    <w:rsid w:val="001B1116"/>
    <w:rsid w:val="001B718E"/>
    <w:rsid w:val="001C6E09"/>
    <w:rsid w:val="001D5A5E"/>
    <w:rsid w:val="001E13D6"/>
    <w:rsid w:val="001E4402"/>
    <w:rsid w:val="001F0E8F"/>
    <w:rsid w:val="001F1C95"/>
    <w:rsid w:val="001F23E5"/>
    <w:rsid w:val="00201ABE"/>
    <w:rsid w:val="00203CA8"/>
    <w:rsid w:val="0020711A"/>
    <w:rsid w:val="00214F87"/>
    <w:rsid w:val="002228BF"/>
    <w:rsid w:val="00224CCD"/>
    <w:rsid w:val="00231CDA"/>
    <w:rsid w:val="002348EA"/>
    <w:rsid w:val="0023712F"/>
    <w:rsid w:val="00294830"/>
    <w:rsid w:val="002A55C4"/>
    <w:rsid w:val="002C4252"/>
    <w:rsid w:val="002D1925"/>
    <w:rsid w:val="002D4A8E"/>
    <w:rsid w:val="002E1827"/>
    <w:rsid w:val="002F25E9"/>
    <w:rsid w:val="002F386A"/>
    <w:rsid w:val="003057BD"/>
    <w:rsid w:val="003118DE"/>
    <w:rsid w:val="00314ED7"/>
    <w:rsid w:val="003211E6"/>
    <w:rsid w:val="00324D84"/>
    <w:rsid w:val="003337F0"/>
    <w:rsid w:val="00344073"/>
    <w:rsid w:val="00344F53"/>
    <w:rsid w:val="0036740F"/>
    <w:rsid w:val="00376DED"/>
    <w:rsid w:val="003809D5"/>
    <w:rsid w:val="00394C53"/>
    <w:rsid w:val="0039681F"/>
    <w:rsid w:val="003B5C6B"/>
    <w:rsid w:val="003C24C9"/>
    <w:rsid w:val="003C41BF"/>
    <w:rsid w:val="003E449F"/>
    <w:rsid w:val="003F348E"/>
    <w:rsid w:val="00453527"/>
    <w:rsid w:val="00463E79"/>
    <w:rsid w:val="004B0303"/>
    <w:rsid w:val="004B6BB0"/>
    <w:rsid w:val="004B78F8"/>
    <w:rsid w:val="004C550A"/>
    <w:rsid w:val="004E16C4"/>
    <w:rsid w:val="004E4270"/>
    <w:rsid w:val="004F2E42"/>
    <w:rsid w:val="004F6C63"/>
    <w:rsid w:val="005013B3"/>
    <w:rsid w:val="00502460"/>
    <w:rsid w:val="00511BCB"/>
    <w:rsid w:val="00512412"/>
    <w:rsid w:val="00527C59"/>
    <w:rsid w:val="0053246E"/>
    <w:rsid w:val="005331F4"/>
    <w:rsid w:val="00536F3C"/>
    <w:rsid w:val="00543569"/>
    <w:rsid w:val="00544AAB"/>
    <w:rsid w:val="005500C5"/>
    <w:rsid w:val="005A1D6E"/>
    <w:rsid w:val="005A3542"/>
    <w:rsid w:val="005A4D35"/>
    <w:rsid w:val="005A521D"/>
    <w:rsid w:val="005B0D7A"/>
    <w:rsid w:val="005B37F0"/>
    <w:rsid w:val="005C38C3"/>
    <w:rsid w:val="005C539A"/>
    <w:rsid w:val="005D49C3"/>
    <w:rsid w:val="00600A63"/>
    <w:rsid w:val="0061289D"/>
    <w:rsid w:val="00612E33"/>
    <w:rsid w:val="0062467E"/>
    <w:rsid w:val="00626DC2"/>
    <w:rsid w:val="00633E49"/>
    <w:rsid w:val="006355B4"/>
    <w:rsid w:val="006509F3"/>
    <w:rsid w:val="00651E10"/>
    <w:rsid w:val="00666973"/>
    <w:rsid w:val="006673B3"/>
    <w:rsid w:val="0067606C"/>
    <w:rsid w:val="00676817"/>
    <w:rsid w:val="0069291F"/>
    <w:rsid w:val="006C0562"/>
    <w:rsid w:val="006C298B"/>
    <w:rsid w:val="006C4FFA"/>
    <w:rsid w:val="006C5B13"/>
    <w:rsid w:val="006C6F38"/>
    <w:rsid w:val="006D72F8"/>
    <w:rsid w:val="006E0794"/>
    <w:rsid w:val="006E0CC2"/>
    <w:rsid w:val="006E2C9E"/>
    <w:rsid w:val="0070092A"/>
    <w:rsid w:val="00704A9F"/>
    <w:rsid w:val="0072639C"/>
    <w:rsid w:val="00732846"/>
    <w:rsid w:val="007575D4"/>
    <w:rsid w:val="0079349C"/>
    <w:rsid w:val="00796EFC"/>
    <w:rsid w:val="007C2A63"/>
    <w:rsid w:val="007F2331"/>
    <w:rsid w:val="007F2981"/>
    <w:rsid w:val="007F48AD"/>
    <w:rsid w:val="008147DF"/>
    <w:rsid w:val="0081573A"/>
    <w:rsid w:val="008242CC"/>
    <w:rsid w:val="008463EC"/>
    <w:rsid w:val="00846F46"/>
    <w:rsid w:val="00856BAD"/>
    <w:rsid w:val="0086181B"/>
    <w:rsid w:val="008917D8"/>
    <w:rsid w:val="008D5226"/>
    <w:rsid w:val="008E13B1"/>
    <w:rsid w:val="008F0B49"/>
    <w:rsid w:val="008F4F0C"/>
    <w:rsid w:val="00905BAF"/>
    <w:rsid w:val="00913170"/>
    <w:rsid w:val="00922356"/>
    <w:rsid w:val="00927000"/>
    <w:rsid w:val="00936F41"/>
    <w:rsid w:val="009423C0"/>
    <w:rsid w:val="009514F6"/>
    <w:rsid w:val="00955B7C"/>
    <w:rsid w:val="009602B5"/>
    <w:rsid w:val="0096085D"/>
    <w:rsid w:val="00966B48"/>
    <w:rsid w:val="00972516"/>
    <w:rsid w:val="00974DB5"/>
    <w:rsid w:val="009764C6"/>
    <w:rsid w:val="00990FA2"/>
    <w:rsid w:val="009972F2"/>
    <w:rsid w:val="009A4E41"/>
    <w:rsid w:val="009C3737"/>
    <w:rsid w:val="009D0044"/>
    <w:rsid w:val="009D2E8C"/>
    <w:rsid w:val="009D2EBB"/>
    <w:rsid w:val="009D76B6"/>
    <w:rsid w:val="009E04AB"/>
    <w:rsid w:val="009E0C29"/>
    <w:rsid w:val="009E5EAC"/>
    <w:rsid w:val="009E7239"/>
    <w:rsid w:val="009F4C96"/>
    <w:rsid w:val="00A10549"/>
    <w:rsid w:val="00A14C95"/>
    <w:rsid w:val="00A16F28"/>
    <w:rsid w:val="00A279CC"/>
    <w:rsid w:val="00A70B42"/>
    <w:rsid w:val="00A71BD9"/>
    <w:rsid w:val="00A7353D"/>
    <w:rsid w:val="00A900C9"/>
    <w:rsid w:val="00A90B1D"/>
    <w:rsid w:val="00AB7E54"/>
    <w:rsid w:val="00AD4DB6"/>
    <w:rsid w:val="00B20B18"/>
    <w:rsid w:val="00B21C04"/>
    <w:rsid w:val="00B35178"/>
    <w:rsid w:val="00B40F3F"/>
    <w:rsid w:val="00B447F8"/>
    <w:rsid w:val="00B52503"/>
    <w:rsid w:val="00B55391"/>
    <w:rsid w:val="00B55545"/>
    <w:rsid w:val="00B57BD9"/>
    <w:rsid w:val="00B74CA3"/>
    <w:rsid w:val="00B8157B"/>
    <w:rsid w:val="00B87D50"/>
    <w:rsid w:val="00BA662B"/>
    <w:rsid w:val="00BB2CE1"/>
    <w:rsid w:val="00BC2196"/>
    <w:rsid w:val="00BD5969"/>
    <w:rsid w:val="00BD6AFF"/>
    <w:rsid w:val="00BF0E66"/>
    <w:rsid w:val="00BF479A"/>
    <w:rsid w:val="00C009C7"/>
    <w:rsid w:val="00C06CEA"/>
    <w:rsid w:val="00C1401D"/>
    <w:rsid w:val="00C14132"/>
    <w:rsid w:val="00C15FAA"/>
    <w:rsid w:val="00C166D5"/>
    <w:rsid w:val="00C27ACB"/>
    <w:rsid w:val="00C31349"/>
    <w:rsid w:val="00C515E9"/>
    <w:rsid w:val="00C875B1"/>
    <w:rsid w:val="00C970F7"/>
    <w:rsid w:val="00CA093D"/>
    <w:rsid w:val="00CA476D"/>
    <w:rsid w:val="00CB208F"/>
    <w:rsid w:val="00CB76C1"/>
    <w:rsid w:val="00D0120C"/>
    <w:rsid w:val="00D0121F"/>
    <w:rsid w:val="00D37FBA"/>
    <w:rsid w:val="00D4372E"/>
    <w:rsid w:val="00D5358D"/>
    <w:rsid w:val="00D53DC7"/>
    <w:rsid w:val="00D56C7F"/>
    <w:rsid w:val="00D62897"/>
    <w:rsid w:val="00D73DA3"/>
    <w:rsid w:val="00D76A6A"/>
    <w:rsid w:val="00D8058C"/>
    <w:rsid w:val="00D97D07"/>
    <w:rsid w:val="00DA2C94"/>
    <w:rsid w:val="00DB6D77"/>
    <w:rsid w:val="00DD0FAC"/>
    <w:rsid w:val="00DE3562"/>
    <w:rsid w:val="00DE4A48"/>
    <w:rsid w:val="00E14D84"/>
    <w:rsid w:val="00E24DD6"/>
    <w:rsid w:val="00E410D2"/>
    <w:rsid w:val="00E6669C"/>
    <w:rsid w:val="00E76CA0"/>
    <w:rsid w:val="00E77382"/>
    <w:rsid w:val="00EA1857"/>
    <w:rsid w:val="00EB6D2A"/>
    <w:rsid w:val="00EB7863"/>
    <w:rsid w:val="00EB7F01"/>
    <w:rsid w:val="00EC51CF"/>
    <w:rsid w:val="00ED5FB6"/>
    <w:rsid w:val="00ED7E5C"/>
    <w:rsid w:val="00EE1B78"/>
    <w:rsid w:val="00EE481A"/>
    <w:rsid w:val="00EE4B19"/>
    <w:rsid w:val="00EE55EF"/>
    <w:rsid w:val="00F075A7"/>
    <w:rsid w:val="00F16B50"/>
    <w:rsid w:val="00F2115E"/>
    <w:rsid w:val="00F233C7"/>
    <w:rsid w:val="00F4047C"/>
    <w:rsid w:val="00F42293"/>
    <w:rsid w:val="00F4307B"/>
    <w:rsid w:val="00F47ACA"/>
    <w:rsid w:val="00F50979"/>
    <w:rsid w:val="00F62276"/>
    <w:rsid w:val="00F64456"/>
    <w:rsid w:val="00F74321"/>
    <w:rsid w:val="00F745B0"/>
    <w:rsid w:val="00F9186C"/>
    <w:rsid w:val="00FC08E0"/>
    <w:rsid w:val="00FC3F52"/>
    <w:rsid w:val="00FC5463"/>
    <w:rsid w:val="00FD3F71"/>
    <w:rsid w:val="00FE4253"/>
    <w:rsid w:val="00FF57A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DC7"/>
  </w:style>
  <w:style w:type="paragraph" w:styleId="Heading1">
    <w:name w:val="heading 1"/>
    <w:basedOn w:val="Normal"/>
    <w:next w:val="Normal"/>
    <w:link w:val="Heading1Char"/>
    <w:uiPriority w:val="9"/>
    <w:qFormat/>
    <w:rsid w:val="008F4F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F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F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F0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F4F0C"/>
    <w:pPr>
      <w:ind w:left="720"/>
      <w:contextualSpacing/>
    </w:pPr>
  </w:style>
  <w:style w:type="character" w:styleId="CommentReference">
    <w:name w:val="annotation reference"/>
    <w:basedOn w:val="DefaultParagraphFont"/>
    <w:uiPriority w:val="99"/>
    <w:semiHidden/>
    <w:unhideWhenUsed/>
    <w:rsid w:val="002F386A"/>
    <w:rPr>
      <w:sz w:val="16"/>
      <w:szCs w:val="16"/>
    </w:rPr>
  </w:style>
  <w:style w:type="paragraph" w:styleId="CommentText">
    <w:name w:val="annotation text"/>
    <w:basedOn w:val="Normal"/>
    <w:link w:val="CommentTextChar"/>
    <w:uiPriority w:val="99"/>
    <w:semiHidden/>
    <w:unhideWhenUsed/>
    <w:rsid w:val="002F386A"/>
    <w:pPr>
      <w:spacing w:line="240" w:lineRule="auto"/>
    </w:pPr>
    <w:rPr>
      <w:sz w:val="20"/>
      <w:szCs w:val="20"/>
    </w:rPr>
  </w:style>
  <w:style w:type="character" w:customStyle="1" w:styleId="CommentTextChar">
    <w:name w:val="Comment Text Char"/>
    <w:basedOn w:val="DefaultParagraphFont"/>
    <w:link w:val="CommentText"/>
    <w:uiPriority w:val="99"/>
    <w:semiHidden/>
    <w:rsid w:val="002F386A"/>
    <w:rPr>
      <w:sz w:val="20"/>
      <w:szCs w:val="20"/>
    </w:rPr>
  </w:style>
  <w:style w:type="paragraph" w:styleId="CommentSubject">
    <w:name w:val="annotation subject"/>
    <w:basedOn w:val="CommentText"/>
    <w:next w:val="CommentText"/>
    <w:link w:val="CommentSubjectChar"/>
    <w:uiPriority w:val="99"/>
    <w:semiHidden/>
    <w:unhideWhenUsed/>
    <w:rsid w:val="002F386A"/>
    <w:rPr>
      <w:b/>
      <w:bCs/>
    </w:rPr>
  </w:style>
  <w:style w:type="character" w:customStyle="1" w:styleId="CommentSubjectChar">
    <w:name w:val="Comment Subject Char"/>
    <w:basedOn w:val="CommentTextChar"/>
    <w:link w:val="CommentSubject"/>
    <w:uiPriority w:val="99"/>
    <w:semiHidden/>
    <w:rsid w:val="002F386A"/>
    <w:rPr>
      <w:b/>
      <w:bCs/>
    </w:rPr>
  </w:style>
  <w:style w:type="paragraph" w:styleId="BalloonText">
    <w:name w:val="Balloon Text"/>
    <w:basedOn w:val="Normal"/>
    <w:link w:val="BalloonTextChar"/>
    <w:uiPriority w:val="99"/>
    <w:semiHidden/>
    <w:unhideWhenUsed/>
    <w:rsid w:val="002F3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86A"/>
    <w:rPr>
      <w:rFonts w:ascii="Tahoma" w:hAnsi="Tahoma" w:cs="Tahoma"/>
      <w:sz w:val="16"/>
      <w:szCs w:val="16"/>
    </w:rPr>
  </w:style>
  <w:style w:type="paragraph" w:styleId="Revision">
    <w:name w:val="Revision"/>
    <w:hidden/>
    <w:uiPriority w:val="99"/>
    <w:semiHidden/>
    <w:rsid w:val="00102A3E"/>
    <w:pPr>
      <w:spacing w:after="0" w:line="240" w:lineRule="auto"/>
    </w:pPr>
  </w:style>
  <w:style w:type="paragraph" w:styleId="NoSpacing">
    <w:name w:val="No Spacing"/>
    <w:uiPriority w:val="1"/>
    <w:qFormat/>
    <w:rsid w:val="00990FA2"/>
    <w:pPr>
      <w:spacing w:after="0" w:line="240" w:lineRule="auto"/>
    </w:pPr>
  </w:style>
  <w:style w:type="table" w:customStyle="1" w:styleId="LightShading1">
    <w:name w:val="Light Shading1"/>
    <w:basedOn w:val="TableNormal"/>
    <w:uiPriority w:val="60"/>
    <w:rsid w:val="009E7239"/>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5A52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521D"/>
    <w:rPr>
      <w:rFonts w:asciiTheme="majorHAnsi" w:eastAsiaTheme="majorEastAsia" w:hAnsiTheme="majorHAnsi" w:cstheme="majorBidi"/>
      <w:color w:val="17365D" w:themeColor="text2" w:themeShade="BF"/>
      <w:spacing w:val="5"/>
      <w:kern w:val="28"/>
      <w:sz w:val="52"/>
      <w:szCs w:val="52"/>
    </w:rPr>
  </w:style>
  <w:style w:type="table" w:styleId="MediumGrid3-Accent1">
    <w:name w:val="Medium Grid 3 Accent 1"/>
    <w:basedOn w:val="TableNormal"/>
    <w:uiPriority w:val="69"/>
    <w:rsid w:val="00AB7E5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248781384">
      <w:bodyDiv w:val="1"/>
      <w:marLeft w:val="0"/>
      <w:marRight w:val="0"/>
      <w:marTop w:val="0"/>
      <w:marBottom w:val="0"/>
      <w:divBdr>
        <w:top w:val="none" w:sz="0" w:space="0" w:color="auto"/>
        <w:left w:val="none" w:sz="0" w:space="0" w:color="auto"/>
        <w:bottom w:val="none" w:sz="0" w:space="0" w:color="auto"/>
        <w:right w:val="none" w:sz="0" w:space="0" w:color="auto"/>
      </w:divBdr>
    </w:div>
    <w:div w:id="645358073">
      <w:bodyDiv w:val="1"/>
      <w:marLeft w:val="0"/>
      <w:marRight w:val="0"/>
      <w:marTop w:val="0"/>
      <w:marBottom w:val="0"/>
      <w:divBdr>
        <w:top w:val="none" w:sz="0" w:space="0" w:color="auto"/>
        <w:left w:val="none" w:sz="0" w:space="0" w:color="auto"/>
        <w:bottom w:val="none" w:sz="0" w:space="0" w:color="auto"/>
        <w:right w:val="none" w:sz="0" w:space="0" w:color="auto"/>
      </w:divBdr>
    </w:div>
    <w:div w:id="777067679">
      <w:bodyDiv w:val="1"/>
      <w:marLeft w:val="0"/>
      <w:marRight w:val="0"/>
      <w:marTop w:val="0"/>
      <w:marBottom w:val="0"/>
      <w:divBdr>
        <w:top w:val="none" w:sz="0" w:space="0" w:color="auto"/>
        <w:left w:val="none" w:sz="0" w:space="0" w:color="auto"/>
        <w:bottom w:val="none" w:sz="0" w:space="0" w:color="auto"/>
        <w:right w:val="none" w:sz="0" w:space="0" w:color="auto"/>
      </w:divBdr>
    </w:div>
    <w:div w:id="777334002">
      <w:bodyDiv w:val="1"/>
      <w:marLeft w:val="0"/>
      <w:marRight w:val="0"/>
      <w:marTop w:val="0"/>
      <w:marBottom w:val="0"/>
      <w:divBdr>
        <w:top w:val="none" w:sz="0" w:space="0" w:color="auto"/>
        <w:left w:val="none" w:sz="0" w:space="0" w:color="auto"/>
        <w:bottom w:val="none" w:sz="0" w:space="0" w:color="auto"/>
        <w:right w:val="none" w:sz="0" w:space="0" w:color="auto"/>
      </w:divBdr>
    </w:div>
    <w:div w:id="794059631">
      <w:bodyDiv w:val="1"/>
      <w:marLeft w:val="0"/>
      <w:marRight w:val="0"/>
      <w:marTop w:val="0"/>
      <w:marBottom w:val="0"/>
      <w:divBdr>
        <w:top w:val="none" w:sz="0" w:space="0" w:color="auto"/>
        <w:left w:val="none" w:sz="0" w:space="0" w:color="auto"/>
        <w:bottom w:val="none" w:sz="0" w:space="0" w:color="auto"/>
        <w:right w:val="none" w:sz="0" w:space="0" w:color="auto"/>
      </w:divBdr>
    </w:div>
    <w:div w:id="888304986">
      <w:bodyDiv w:val="1"/>
      <w:marLeft w:val="0"/>
      <w:marRight w:val="0"/>
      <w:marTop w:val="0"/>
      <w:marBottom w:val="0"/>
      <w:divBdr>
        <w:top w:val="none" w:sz="0" w:space="0" w:color="auto"/>
        <w:left w:val="none" w:sz="0" w:space="0" w:color="auto"/>
        <w:bottom w:val="none" w:sz="0" w:space="0" w:color="auto"/>
        <w:right w:val="none" w:sz="0" w:space="0" w:color="auto"/>
      </w:divBdr>
    </w:div>
    <w:div w:id="892545267">
      <w:bodyDiv w:val="1"/>
      <w:marLeft w:val="0"/>
      <w:marRight w:val="0"/>
      <w:marTop w:val="0"/>
      <w:marBottom w:val="0"/>
      <w:divBdr>
        <w:top w:val="none" w:sz="0" w:space="0" w:color="auto"/>
        <w:left w:val="none" w:sz="0" w:space="0" w:color="auto"/>
        <w:bottom w:val="none" w:sz="0" w:space="0" w:color="auto"/>
        <w:right w:val="none" w:sz="0" w:space="0" w:color="auto"/>
      </w:divBdr>
    </w:div>
    <w:div w:id="933054393">
      <w:bodyDiv w:val="1"/>
      <w:marLeft w:val="0"/>
      <w:marRight w:val="0"/>
      <w:marTop w:val="0"/>
      <w:marBottom w:val="0"/>
      <w:divBdr>
        <w:top w:val="none" w:sz="0" w:space="0" w:color="auto"/>
        <w:left w:val="none" w:sz="0" w:space="0" w:color="auto"/>
        <w:bottom w:val="none" w:sz="0" w:space="0" w:color="auto"/>
        <w:right w:val="none" w:sz="0" w:space="0" w:color="auto"/>
      </w:divBdr>
    </w:div>
    <w:div w:id="954797695">
      <w:bodyDiv w:val="1"/>
      <w:marLeft w:val="0"/>
      <w:marRight w:val="0"/>
      <w:marTop w:val="0"/>
      <w:marBottom w:val="0"/>
      <w:divBdr>
        <w:top w:val="none" w:sz="0" w:space="0" w:color="auto"/>
        <w:left w:val="none" w:sz="0" w:space="0" w:color="auto"/>
        <w:bottom w:val="none" w:sz="0" w:space="0" w:color="auto"/>
        <w:right w:val="none" w:sz="0" w:space="0" w:color="auto"/>
      </w:divBdr>
    </w:div>
    <w:div w:id="1325283525">
      <w:bodyDiv w:val="1"/>
      <w:marLeft w:val="0"/>
      <w:marRight w:val="0"/>
      <w:marTop w:val="0"/>
      <w:marBottom w:val="0"/>
      <w:divBdr>
        <w:top w:val="none" w:sz="0" w:space="0" w:color="auto"/>
        <w:left w:val="none" w:sz="0" w:space="0" w:color="auto"/>
        <w:bottom w:val="none" w:sz="0" w:space="0" w:color="auto"/>
        <w:right w:val="none" w:sz="0" w:space="0" w:color="auto"/>
      </w:divBdr>
    </w:div>
    <w:div w:id="1716736220">
      <w:bodyDiv w:val="1"/>
      <w:marLeft w:val="0"/>
      <w:marRight w:val="0"/>
      <w:marTop w:val="0"/>
      <w:marBottom w:val="0"/>
      <w:divBdr>
        <w:top w:val="none" w:sz="0" w:space="0" w:color="auto"/>
        <w:left w:val="none" w:sz="0" w:space="0" w:color="auto"/>
        <w:bottom w:val="none" w:sz="0" w:space="0" w:color="auto"/>
        <w:right w:val="none" w:sz="0" w:space="0" w:color="auto"/>
      </w:divBdr>
    </w:div>
    <w:div w:id="1787919292">
      <w:bodyDiv w:val="1"/>
      <w:marLeft w:val="0"/>
      <w:marRight w:val="0"/>
      <w:marTop w:val="0"/>
      <w:marBottom w:val="0"/>
      <w:divBdr>
        <w:top w:val="none" w:sz="0" w:space="0" w:color="auto"/>
        <w:left w:val="none" w:sz="0" w:space="0" w:color="auto"/>
        <w:bottom w:val="none" w:sz="0" w:space="0" w:color="auto"/>
        <w:right w:val="none" w:sz="0" w:space="0" w:color="auto"/>
      </w:divBdr>
    </w:div>
    <w:div w:id="186031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18793</Words>
  <Characters>103364</Characters>
  <Application>Microsoft Office Word</Application>
  <DocSecurity>0</DocSecurity>
  <Lines>861</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van de Vijver</dc:creator>
  <cp:lastModifiedBy>Pieter van de Vijver</cp:lastModifiedBy>
  <cp:revision>2</cp:revision>
  <dcterms:created xsi:type="dcterms:W3CDTF">2012-07-18T20:42:00Z</dcterms:created>
  <dcterms:modified xsi:type="dcterms:W3CDTF">2012-07-18T20:42:00Z</dcterms:modified>
</cp:coreProperties>
</file>