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E7" w:rsidRPr="005227E9" w:rsidRDefault="00CA21E7" w:rsidP="005227E9">
      <w:pPr>
        <w:jc w:val="center"/>
        <w:rPr>
          <w:rFonts w:cs="Calibri"/>
          <w:b/>
        </w:rPr>
      </w:pPr>
      <w:r>
        <w:rPr>
          <w:rFonts w:cs="Calibri"/>
          <w:b/>
        </w:rPr>
        <w:t>Begrip</w:t>
      </w:r>
      <w:r w:rsidRPr="00120909">
        <w:rPr>
          <w:rFonts w:cs="Calibri"/>
          <w:b/>
        </w:rPr>
        <w:t xml:space="preserve"> en duiding van vakoverstijg</w:t>
      </w:r>
      <w:r>
        <w:rPr>
          <w:rFonts w:cs="Calibri"/>
          <w:b/>
        </w:rPr>
        <w:t>ende biochemische concepten:</w:t>
      </w:r>
      <w:r>
        <w:rPr>
          <w:rFonts w:cs="Calibri"/>
          <w:b/>
        </w:rPr>
        <w:br/>
        <w:t xml:space="preserve">het belang van scheikunde bij </w:t>
      </w:r>
      <w:r w:rsidRPr="00120909">
        <w:rPr>
          <w:rFonts w:cs="Calibri"/>
          <w:b/>
        </w:rPr>
        <w:t>bovenbouw</w:t>
      </w:r>
      <w:r>
        <w:rPr>
          <w:rFonts w:cs="Calibri"/>
          <w:b/>
        </w:rPr>
        <w:t xml:space="preserve">leerlingen </w:t>
      </w:r>
      <w:r w:rsidRPr="00120909">
        <w:rPr>
          <w:rFonts w:cs="Calibri"/>
          <w:b/>
        </w:rPr>
        <w:t xml:space="preserve">biologie </w:t>
      </w:r>
      <w:r>
        <w:rPr>
          <w:rFonts w:cs="Calibri"/>
          <w:b/>
        </w:rPr>
        <w:br/>
      </w:r>
      <w:r>
        <w:rPr>
          <w:rFonts w:cs="Calibri"/>
        </w:rPr>
        <w:t>Peters, J. &amp; Abma, J.</w:t>
      </w:r>
    </w:p>
    <w:p w:rsidR="00CA21E7" w:rsidRPr="00120909" w:rsidRDefault="00CA21E7">
      <w:pPr>
        <w:rPr>
          <w:rFonts w:cs="Calibri"/>
        </w:rPr>
      </w:pPr>
    </w:p>
    <w:p w:rsidR="00CA21E7" w:rsidRPr="00120909" w:rsidRDefault="00CA21E7" w:rsidP="00004043">
      <w:pPr>
        <w:jc w:val="both"/>
        <w:rPr>
          <w:rFonts w:cs="Calibri"/>
          <w:b/>
        </w:rPr>
      </w:pPr>
      <w:r w:rsidRPr="00120909">
        <w:rPr>
          <w:rFonts w:cs="Calibri"/>
          <w:b/>
        </w:rPr>
        <w:t>Abstract</w:t>
      </w:r>
    </w:p>
    <w:p w:rsidR="00CA21E7" w:rsidRPr="00120909" w:rsidRDefault="00CA21E7" w:rsidP="00004043">
      <w:pPr>
        <w:jc w:val="both"/>
        <w:rPr>
          <w:rFonts w:cs="Calibri"/>
        </w:rPr>
      </w:pPr>
      <w:r>
        <w:rPr>
          <w:rFonts w:cs="Calibri"/>
          <w:i/>
        </w:rPr>
        <w:t>Door de Tweede Fase kiezen leerlingen in de bovenbouw naast een profiel ook enkele keuzevakken. Op deze manier kunnen leerlingen biologie als keuzevak kiezen in een niet-natuurwetenschappelijk profiel. De door ons veronderstelde ondersteuning die biologieleerlingen zouden hebben van het vak scheikunde zal dan ontbreken, waardoor bepaalde biochemische concepten (die op het grensvlak van de twee vakken liggen) op een andere manier aangeboden worden. Leerlingen zouden deze concepten hierdoor anders kunnen benaderen (duiden) en wellicht zelfs minder goed begrijpen. In dit onderzoek hebben biologieleerlingen van meerdere scholen vragenlijsten ingevuld, die onder andere kennis en duiding van enkele biochemische concepten toetsten. Door deze uitkomsten te koppelen aan hun vakkenpakket, laat dit onderzoek zien dat leerlingen met scheikunde de biochemische concepten beter beheersen en daarmee beter zijn in dit onderdeel van de biologie.</w:t>
      </w:r>
    </w:p>
    <w:p w:rsidR="00CA21E7" w:rsidRDefault="00CA21E7" w:rsidP="00004043">
      <w:pPr>
        <w:jc w:val="both"/>
        <w:rPr>
          <w:rFonts w:cs="Calibri"/>
          <w:b/>
        </w:rPr>
      </w:pPr>
    </w:p>
    <w:p w:rsidR="00CA21E7" w:rsidRDefault="00CA21E7" w:rsidP="00004043">
      <w:pPr>
        <w:jc w:val="both"/>
        <w:rPr>
          <w:rFonts w:cs="Calibri"/>
          <w:b/>
        </w:rPr>
        <w:sectPr w:rsidR="00CA21E7" w:rsidSect="009D3F8D">
          <w:pgSz w:w="11906" w:h="16838"/>
          <w:pgMar w:top="1417" w:right="1417" w:bottom="1417" w:left="1417" w:header="708" w:footer="708" w:gutter="0"/>
          <w:cols w:space="708"/>
          <w:docGrid w:linePitch="360"/>
        </w:sectPr>
      </w:pPr>
    </w:p>
    <w:p w:rsidR="00CA21E7" w:rsidRPr="00120909" w:rsidRDefault="00CA21E7" w:rsidP="00004043">
      <w:pPr>
        <w:jc w:val="both"/>
        <w:rPr>
          <w:rFonts w:cs="Calibri"/>
          <w:b/>
        </w:rPr>
      </w:pPr>
      <w:r w:rsidRPr="00120909">
        <w:rPr>
          <w:rFonts w:cs="Calibri"/>
          <w:b/>
        </w:rPr>
        <w:t>Introductie</w:t>
      </w:r>
    </w:p>
    <w:p w:rsidR="00CA21E7" w:rsidRDefault="00CA21E7" w:rsidP="00004043">
      <w:pPr>
        <w:jc w:val="both"/>
        <w:rPr>
          <w:rFonts w:cs="Calibri"/>
        </w:rPr>
      </w:pPr>
      <w:r>
        <w:rPr>
          <w:rFonts w:cs="Calibri"/>
        </w:rPr>
        <w:t>Internationaal onderzoek ondersteunt het streven van de politiek om Nederland als ‘kenniseconomie’ te doen floreren, aangezien Nederland zijn hoge positie dreigt te verliezen op het gebied van lezen, wiskunde en wetenschappelijk denken (OECD, 2010). In combinatie met de groeiende vraag vanuit maatschappij en economie naar mensen die kennis in verschillende contexten kunnen toepassen, heeft dit geleid tot aanpassingen in het middelbaar onderwijs. Zo is vanaf de invoer van de Tweede Fase, twee decennia geleden, het onderwijs in de exacte vakken meer contextgerelateerd geworden en zijn de landelijke examens meer toepassingsgericht. In lijn met deze ontwikkeling zal in 2013 voor de bovenbouw biologie de concept-context benadering ingevoerd worden (Boersma et al., 2007; CEVO, 2009), waarin leerlingen kennis meer moeten toepassen in contextgerelateerde vraagstukken. Deze nieuwe benadering stimuleert het associatieve leren en laat leerlingen vakinhoudelijke concepten integreren in verschillende contexten</w:t>
      </w:r>
      <w:r w:rsidRPr="00120909">
        <w:rPr>
          <w:rFonts w:cs="Calibri"/>
        </w:rPr>
        <w:t xml:space="preserve"> (</w:t>
      </w:r>
      <w:r>
        <w:rPr>
          <w:rFonts w:cs="Calibri"/>
        </w:rPr>
        <w:t>Boersma et al.</w:t>
      </w:r>
      <w:r w:rsidRPr="00120909">
        <w:rPr>
          <w:rFonts w:cs="Calibri"/>
        </w:rPr>
        <w:t>, 2005</w:t>
      </w:r>
      <w:r>
        <w:rPr>
          <w:rFonts w:cs="Calibri"/>
        </w:rPr>
        <w:t>; Boersma et al., 2007</w:t>
      </w:r>
      <w:r w:rsidRPr="00120909">
        <w:rPr>
          <w:rFonts w:cs="Calibri"/>
        </w:rPr>
        <w:t>).</w:t>
      </w:r>
    </w:p>
    <w:p w:rsidR="00CA21E7" w:rsidRDefault="00CA21E7" w:rsidP="00004043">
      <w:pPr>
        <w:jc w:val="both"/>
        <w:rPr>
          <w:rFonts w:cs="Calibri"/>
        </w:rPr>
      </w:pPr>
      <w:r>
        <w:rPr>
          <w:rFonts w:cs="Calibri"/>
        </w:rPr>
        <w:t>Doordat aangeleerde concepten vanuit verschillende contexten worden opgebouwd en bijgeschaafd, kan gesproken worden van een constructivistische wijze van conceptualiseren; het voordeel hiervan is dat het onderwijs meer betekenisvol, relevant en motiverend maakt (Gilbert, 2006). Het opbouwen van kennis, concepten en modellen vanuit bepaalde bestaande constructen wordt daarom nog steeds in onderwijs en wetenschappelijk onderzoek toegepast (zie bijvoorbeeld Gobert et al., 2010). In het voortgezet onderwijs zijn er vakoverstijgende concepten die vanuit meerdere vakken aangeleerd worden. Voor dergelijke interdisciplinaire concepten (zoals in dit onderzoek die op het grensvlak van biologie en scheikunde) zou het dus functioneel kunnen zijn dat leerlingen contexten vanuit beide vakken aangeboden krijgen. Dit vakoverstijgend aanleren van concepten zou idealiter leiden tot een beter begrip en bredere toepassingen ervan; één van de nevendoelen van het CVBO voor de invoering van de concept-context benadering (Boersma et al., 2007</w:t>
      </w:r>
      <w:r w:rsidRPr="00DC172A">
        <w:rPr>
          <w:rFonts w:cs="Calibri"/>
        </w:rPr>
        <w:t>). Tevens stimuleert een interdisciplinaire benadering het hogere orde denken en draagt het bij aan een beter begrip van concepten (Schaal et al., 2010).</w:t>
      </w:r>
    </w:p>
    <w:tbl>
      <w:tblPr>
        <w:tblpPr w:leftFromText="141" w:rightFromText="141" w:vertAnchor="page" w:horzAnchor="margin" w:tblpY="5198"/>
        <w:tblW w:w="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177"/>
        <w:gridCol w:w="1351"/>
      </w:tblGrid>
      <w:tr w:rsidR="00CA21E7" w:rsidRPr="00E92050" w:rsidTr="00782EAB">
        <w:tc>
          <w:tcPr>
            <w:tcW w:w="2088" w:type="dxa"/>
          </w:tcPr>
          <w:p w:rsidR="00CA21E7" w:rsidRPr="00AA4611" w:rsidRDefault="00CA21E7" w:rsidP="00782EAB">
            <w:pPr>
              <w:spacing w:after="0" w:line="240" w:lineRule="auto"/>
              <w:jc w:val="both"/>
              <w:rPr>
                <w:rFonts w:cs="Calibri"/>
                <w:b/>
              </w:rPr>
            </w:pPr>
            <w:r w:rsidRPr="00AA4611">
              <w:rPr>
                <w:rFonts w:cs="Calibri"/>
                <w:b/>
              </w:rPr>
              <w:t>Profiel</w:t>
            </w:r>
          </w:p>
        </w:tc>
        <w:tc>
          <w:tcPr>
            <w:tcW w:w="1177" w:type="dxa"/>
          </w:tcPr>
          <w:p w:rsidR="00CA21E7" w:rsidRPr="00AA4611" w:rsidRDefault="00CA21E7" w:rsidP="00782EAB">
            <w:pPr>
              <w:spacing w:after="0" w:line="240" w:lineRule="auto"/>
              <w:jc w:val="both"/>
              <w:rPr>
                <w:rFonts w:cs="Calibri"/>
                <w:b/>
              </w:rPr>
            </w:pPr>
            <w:r w:rsidRPr="00AA4611">
              <w:rPr>
                <w:rFonts w:cs="Calibri"/>
                <w:b/>
              </w:rPr>
              <w:t>Biologie</w:t>
            </w:r>
          </w:p>
        </w:tc>
        <w:tc>
          <w:tcPr>
            <w:tcW w:w="1351" w:type="dxa"/>
          </w:tcPr>
          <w:p w:rsidR="00CA21E7" w:rsidRPr="00AA4611" w:rsidRDefault="00CA21E7" w:rsidP="00782EAB">
            <w:pPr>
              <w:spacing w:after="0" w:line="240" w:lineRule="auto"/>
              <w:jc w:val="both"/>
              <w:rPr>
                <w:rFonts w:cs="Calibri"/>
                <w:b/>
              </w:rPr>
            </w:pPr>
            <w:r w:rsidRPr="00AA4611">
              <w:rPr>
                <w:rFonts w:cs="Calibri"/>
                <w:b/>
              </w:rPr>
              <w:t>Scheikunde</w:t>
            </w:r>
          </w:p>
        </w:tc>
      </w:tr>
      <w:tr w:rsidR="00CA21E7" w:rsidRPr="00E92050" w:rsidTr="00782EAB">
        <w:tc>
          <w:tcPr>
            <w:tcW w:w="2088" w:type="dxa"/>
          </w:tcPr>
          <w:p w:rsidR="00CA21E7" w:rsidRPr="00E92050" w:rsidRDefault="00CA21E7" w:rsidP="00782EAB">
            <w:pPr>
              <w:spacing w:after="0" w:line="240" w:lineRule="auto"/>
              <w:jc w:val="both"/>
              <w:rPr>
                <w:rFonts w:cs="Calibri"/>
              </w:rPr>
            </w:pPr>
            <w:r w:rsidRPr="00E92050">
              <w:rPr>
                <w:rFonts w:cs="Calibri"/>
              </w:rPr>
              <w:t>Natuur en Gezondheid (N&amp;G)</w:t>
            </w:r>
          </w:p>
        </w:tc>
        <w:tc>
          <w:tcPr>
            <w:tcW w:w="1177" w:type="dxa"/>
          </w:tcPr>
          <w:p w:rsidR="00CA21E7" w:rsidRPr="00E92050" w:rsidRDefault="00CA21E7" w:rsidP="00782EAB">
            <w:pPr>
              <w:spacing w:after="0" w:line="240" w:lineRule="auto"/>
              <w:jc w:val="both"/>
              <w:rPr>
                <w:rFonts w:cs="Calibri"/>
              </w:rPr>
            </w:pPr>
            <w:r w:rsidRPr="00E92050">
              <w:rPr>
                <w:rFonts w:cs="Calibri"/>
              </w:rPr>
              <w:t>Verplicht</w:t>
            </w:r>
          </w:p>
        </w:tc>
        <w:tc>
          <w:tcPr>
            <w:tcW w:w="1351" w:type="dxa"/>
          </w:tcPr>
          <w:p w:rsidR="00CA21E7" w:rsidRPr="00E92050" w:rsidRDefault="00CA21E7" w:rsidP="00782EAB">
            <w:pPr>
              <w:spacing w:after="0" w:line="240" w:lineRule="auto"/>
              <w:jc w:val="both"/>
              <w:rPr>
                <w:rFonts w:cs="Calibri"/>
              </w:rPr>
            </w:pPr>
            <w:r w:rsidRPr="00E92050">
              <w:rPr>
                <w:rFonts w:cs="Calibri"/>
              </w:rPr>
              <w:t>Verplicht</w:t>
            </w:r>
          </w:p>
        </w:tc>
      </w:tr>
      <w:tr w:rsidR="00CA21E7" w:rsidRPr="00E92050" w:rsidTr="00782EAB">
        <w:tc>
          <w:tcPr>
            <w:tcW w:w="2088" w:type="dxa"/>
          </w:tcPr>
          <w:p w:rsidR="00CA21E7" w:rsidRPr="00E92050" w:rsidRDefault="00CA21E7" w:rsidP="00782EAB">
            <w:pPr>
              <w:spacing w:after="0" w:line="240" w:lineRule="auto"/>
              <w:jc w:val="both"/>
              <w:rPr>
                <w:rFonts w:cs="Calibri"/>
              </w:rPr>
            </w:pPr>
            <w:r w:rsidRPr="00E92050">
              <w:rPr>
                <w:rFonts w:cs="Calibri"/>
              </w:rPr>
              <w:t>Natuur en Techniek (N&amp;T)</w:t>
            </w:r>
          </w:p>
        </w:tc>
        <w:tc>
          <w:tcPr>
            <w:tcW w:w="1177" w:type="dxa"/>
          </w:tcPr>
          <w:p w:rsidR="00CA21E7" w:rsidRPr="00E92050" w:rsidRDefault="00CA21E7" w:rsidP="00782EAB">
            <w:pPr>
              <w:spacing w:after="0" w:line="240" w:lineRule="auto"/>
              <w:jc w:val="both"/>
              <w:rPr>
                <w:rFonts w:cs="Calibri"/>
              </w:rPr>
            </w:pPr>
            <w:r w:rsidRPr="00E92050">
              <w:rPr>
                <w:rFonts w:cs="Calibri"/>
              </w:rPr>
              <w:t>Keuze</w:t>
            </w:r>
          </w:p>
        </w:tc>
        <w:tc>
          <w:tcPr>
            <w:tcW w:w="1351" w:type="dxa"/>
          </w:tcPr>
          <w:p w:rsidR="00CA21E7" w:rsidRPr="00E92050" w:rsidRDefault="00CA21E7" w:rsidP="00782EAB">
            <w:pPr>
              <w:spacing w:after="0" w:line="240" w:lineRule="auto"/>
              <w:jc w:val="both"/>
              <w:rPr>
                <w:rFonts w:cs="Calibri"/>
              </w:rPr>
            </w:pPr>
            <w:r w:rsidRPr="00E92050">
              <w:rPr>
                <w:rFonts w:cs="Calibri"/>
              </w:rPr>
              <w:t>Verplicht</w:t>
            </w:r>
          </w:p>
        </w:tc>
      </w:tr>
      <w:tr w:rsidR="00CA21E7" w:rsidRPr="00E92050" w:rsidTr="00782EAB">
        <w:tc>
          <w:tcPr>
            <w:tcW w:w="2088" w:type="dxa"/>
          </w:tcPr>
          <w:p w:rsidR="00CA21E7" w:rsidRPr="00E92050" w:rsidRDefault="00CA21E7" w:rsidP="00782EAB">
            <w:pPr>
              <w:spacing w:after="0" w:line="240" w:lineRule="auto"/>
              <w:jc w:val="both"/>
              <w:rPr>
                <w:rFonts w:cs="Calibri"/>
              </w:rPr>
            </w:pPr>
            <w:r w:rsidRPr="00E92050">
              <w:rPr>
                <w:rFonts w:cs="Calibri"/>
              </w:rPr>
              <w:t>Economie en Maatschappij (E&amp;M)</w:t>
            </w:r>
          </w:p>
        </w:tc>
        <w:tc>
          <w:tcPr>
            <w:tcW w:w="1177" w:type="dxa"/>
          </w:tcPr>
          <w:p w:rsidR="00CA21E7" w:rsidRPr="00E92050" w:rsidRDefault="00CA21E7" w:rsidP="00782EAB">
            <w:pPr>
              <w:spacing w:after="0" w:line="240" w:lineRule="auto"/>
              <w:jc w:val="both"/>
              <w:rPr>
                <w:rFonts w:cs="Calibri"/>
              </w:rPr>
            </w:pPr>
            <w:r w:rsidRPr="00E92050">
              <w:rPr>
                <w:rFonts w:cs="Calibri"/>
              </w:rPr>
              <w:t>Keuze</w:t>
            </w:r>
          </w:p>
        </w:tc>
        <w:tc>
          <w:tcPr>
            <w:tcW w:w="1351" w:type="dxa"/>
          </w:tcPr>
          <w:p w:rsidR="00CA21E7" w:rsidRPr="00E92050" w:rsidRDefault="00CA21E7" w:rsidP="00782EAB">
            <w:pPr>
              <w:spacing w:after="0" w:line="240" w:lineRule="auto"/>
              <w:jc w:val="both"/>
              <w:rPr>
                <w:rFonts w:cs="Calibri"/>
              </w:rPr>
            </w:pPr>
            <w:r w:rsidRPr="00E92050">
              <w:rPr>
                <w:rFonts w:cs="Calibri"/>
              </w:rPr>
              <w:t>Keuze*</w:t>
            </w:r>
          </w:p>
        </w:tc>
      </w:tr>
      <w:tr w:rsidR="00CA21E7" w:rsidRPr="00E92050" w:rsidTr="00782EAB">
        <w:tc>
          <w:tcPr>
            <w:tcW w:w="2088" w:type="dxa"/>
          </w:tcPr>
          <w:p w:rsidR="00CA21E7" w:rsidRPr="00E92050" w:rsidRDefault="00CA21E7" w:rsidP="00782EAB">
            <w:pPr>
              <w:spacing w:after="0" w:line="240" w:lineRule="auto"/>
              <w:jc w:val="both"/>
              <w:rPr>
                <w:rFonts w:cs="Calibri"/>
              </w:rPr>
            </w:pPr>
            <w:r w:rsidRPr="00E92050">
              <w:rPr>
                <w:rFonts w:cs="Calibri"/>
              </w:rPr>
              <w:t>Cultuur en Maatschappij</w:t>
            </w:r>
          </w:p>
        </w:tc>
        <w:tc>
          <w:tcPr>
            <w:tcW w:w="1177" w:type="dxa"/>
          </w:tcPr>
          <w:p w:rsidR="00CA21E7" w:rsidRPr="00E92050" w:rsidRDefault="00CA21E7" w:rsidP="00782EAB">
            <w:pPr>
              <w:spacing w:after="0" w:line="240" w:lineRule="auto"/>
              <w:jc w:val="both"/>
              <w:rPr>
                <w:rFonts w:cs="Calibri"/>
              </w:rPr>
            </w:pPr>
            <w:r w:rsidRPr="00E92050">
              <w:rPr>
                <w:rFonts w:cs="Calibri"/>
              </w:rPr>
              <w:t>Keuze</w:t>
            </w:r>
          </w:p>
        </w:tc>
        <w:tc>
          <w:tcPr>
            <w:tcW w:w="1351" w:type="dxa"/>
          </w:tcPr>
          <w:p w:rsidR="00CA21E7" w:rsidRPr="00E92050" w:rsidRDefault="00CA21E7" w:rsidP="00782EAB">
            <w:pPr>
              <w:spacing w:after="0" w:line="240" w:lineRule="auto"/>
              <w:jc w:val="both"/>
              <w:rPr>
                <w:rFonts w:cs="Calibri"/>
              </w:rPr>
            </w:pPr>
            <w:r w:rsidRPr="00E92050">
              <w:rPr>
                <w:rFonts w:cs="Calibri"/>
              </w:rPr>
              <w:t>Keuze*</w:t>
            </w:r>
          </w:p>
        </w:tc>
      </w:tr>
      <w:tr w:rsidR="00CA21E7" w:rsidRPr="00E92050" w:rsidTr="00782EAB">
        <w:trPr>
          <w:trHeight w:val="733"/>
        </w:trPr>
        <w:tc>
          <w:tcPr>
            <w:tcW w:w="4616" w:type="dxa"/>
            <w:gridSpan w:val="3"/>
            <w:tcBorders>
              <w:left w:val="nil"/>
              <w:bottom w:val="nil"/>
              <w:right w:val="nil"/>
            </w:tcBorders>
          </w:tcPr>
          <w:p w:rsidR="00CA21E7" w:rsidRPr="00962AB1" w:rsidRDefault="00CA21E7" w:rsidP="00782EAB">
            <w:pPr>
              <w:jc w:val="both"/>
              <w:rPr>
                <w:rFonts w:ascii="Arial" w:hAnsi="Arial" w:cs="Arial"/>
                <w:sz w:val="18"/>
                <w:szCs w:val="18"/>
              </w:rPr>
            </w:pPr>
            <w:r w:rsidRPr="00962AB1">
              <w:rPr>
                <w:rFonts w:ascii="Arial" w:hAnsi="Arial" w:cs="Arial"/>
                <w:b/>
                <w:sz w:val="12"/>
                <w:szCs w:val="12"/>
              </w:rPr>
              <w:br/>
            </w:r>
            <w:r w:rsidRPr="00962AB1">
              <w:rPr>
                <w:rFonts w:ascii="Arial" w:hAnsi="Arial" w:cs="Arial"/>
                <w:b/>
                <w:sz w:val="18"/>
                <w:szCs w:val="18"/>
              </w:rPr>
              <w:t>Tabel 1</w:t>
            </w:r>
            <w:r w:rsidRPr="00962AB1">
              <w:rPr>
                <w:rFonts w:ascii="Arial" w:hAnsi="Arial" w:cs="Arial"/>
                <w:sz w:val="18"/>
                <w:szCs w:val="18"/>
              </w:rPr>
              <w:t>: Overzicht van profielen en de positie van scheikunde en biologie binnen deze profielen.</w:t>
            </w:r>
            <w:r>
              <w:rPr>
                <w:rFonts w:ascii="Arial" w:hAnsi="Arial" w:cs="Arial"/>
                <w:sz w:val="18"/>
                <w:szCs w:val="18"/>
              </w:rPr>
              <w:br/>
            </w:r>
            <w:r w:rsidRPr="00962AB1">
              <w:rPr>
                <w:rFonts w:ascii="Arial" w:hAnsi="Arial" w:cs="Arial"/>
                <w:sz w:val="18"/>
                <w:szCs w:val="18"/>
              </w:rPr>
              <w:t>(* Scheikunde wordt slechts zelden gekozen als extra keuzevak.)</w:t>
            </w:r>
          </w:p>
        </w:tc>
      </w:tr>
    </w:tbl>
    <w:p w:rsidR="00CA21E7" w:rsidRPr="00120909" w:rsidRDefault="00CA21E7" w:rsidP="00004043">
      <w:pPr>
        <w:jc w:val="both"/>
        <w:rPr>
          <w:rFonts w:cs="Calibri"/>
        </w:rPr>
      </w:pPr>
      <w:r>
        <w:rPr>
          <w:rFonts w:cs="Calibri"/>
        </w:rPr>
        <w:t>Afhankelijk van het profiel dat leerlingen</w:t>
      </w:r>
      <w:r w:rsidRPr="00120909">
        <w:rPr>
          <w:rFonts w:cs="Calibri"/>
        </w:rPr>
        <w:t xml:space="preserve"> in de bovenbouw HAVO en VWO </w:t>
      </w:r>
      <w:r>
        <w:rPr>
          <w:rFonts w:cs="Calibri"/>
        </w:rPr>
        <w:t>kiezen, kunnen zij met deze interdisciplinaire benadering in aanraking komen. In tabel 1 is weergegeven in welk profiel leerlingen biologie en scheikunde als keuze- dan wel verplicht vak volgen. Hieruit volgt dat l</w:t>
      </w:r>
      <w:r w:rsidRPr="00120909">
        <w:rPr>
          <w:rFonts w:cs="Calibri"/>
        </w:rPr>
        <w:t xml:space="preserve">eerlingen </w:t>
      </w:r>
      <w:r>
        <w:rPr>
          <w:rFonts w:cs="Calibri"/>
        </w:rPr>
        <w:t>biologie ook in een niet-natuurwetenschappelijk profiel (dus zonder scheikunde) kunnen volgen. Toch omvat het curriculum van biologie steeds meer biochemische concepten, zoals</w:t>
      </w:r>
      <w:r w:rsidRPr="00E47E2E">
        <w:rPr>
          <w:rFonts w:cs="Calibri"/>
        </w:rPr>
        <w:t xml:space="preserve"> </w:t>
      </w:r>
      <w:r w:rsidRPr="00120909">
        <w:rPr>
          <w:rFonts w:cs="Calibri"/>
        </w:rPr>
        <w:t xml:space="preserve">het </w:t>
      </w:r>
      <w:r>
        <w:rPr>
          <w:rFonts w:cs="Calibri"/>
        </w:rPr>
        <w:t>begrip</w:t>
      </w:r>
      <w:r w:rsidRPr="00120909">
        <w:rPr>
          <w:rFonts w:cs="Calibri"/>
        </w:rPr>
        <w:t xml:space="preserve"> van </w:t>
      </w:r>
      <w:r>
        <w:rPr>
          <w:rFonts w:cs="Calibri"/>
        </w:rPr>
        <w:t xml:space="preserve">cellulaire en zelfs moleculaire processen, die ook bij scheikunde worden aangeboden (CEVO, 2009); dit betreft dezelfde biochemische concepten die ook bij scheikunde in het curriculum opgenomen zijn. </w:t>
      </w:r>
      <w:r w:rsidRPr="00120909">
        <w:rPr>
          <w:rFonts w:cs="Calibri"/>
        </w:rPr>
        <w:t xml:space="preserve">Een toenemend aantal concepten binnen het biologieonderwijs </w:t>
      </w:r>
      <w:r>
        <w:rPr>
          <w:rFonts w:cs="Calibri"/>
        </w:rPr>
        <w:t>is</w:t>
      </w:r>
      <w:r w:rsidRPr="00120909">
        <w:rPr>
          <w:rFonts w:cs="Calibri"/>
        </w:rPr>
        <w:t xml:space="preserve"> hierdoor interdisciplinair met scheikunde. </w:t>
      </w:r>
      <w:r>
        <w:rPr>
          <w:rFonts w:cs="Calibri"/>
        </w:rPr>
        <w:t xml:space="preserve">(Zie appendix 1 voor een overzicht van de domeinen binnen het biologiecurriculum HAVO/VWO die biochemische en daarmee interdisciplinaire concepten omvatten.) </w:t>
      </w:r>
      <w:r w:rsidRPr="00120909">
        <w:rPr>
          <w:rFonts w:cs="Calibri"/>
        </w:rPr>
        <w:t>Leerlingen die ‘</w:t>
      </w:r>
      <w:r>
        <w:rPr>
          <w:rFonts w:cs="Calibri"/>
        </w:rPr>
        <w:t>slechts</w:t>
      </w:r>
      <w:r w:rsidRPr="00120909">
        <w:rPr>
          <w:rFonts w:cs="Calibri"/>
        </w:rPr>
        <w:t>’ biologie (zonder scheikunde) volgen</w:t>
      </w:r>
      <w:r>
        <w:rPr>
          <w:rFonts w:cs="Calibri"/>
        </w:rPr>
        <w:t>,</w:t>
      </w:r>
      <w:r w:rsidRPr="00120909">
        <w:rPr>
          <w:rFonts w:cs="Calibri"/>
        </w:rPr>
        <w:t xml:space="preserve"> komen alleen via biologie in aanraking met deze biochemische concepten. </w:t>
      </w:r>
      <w:r>
        <w:rPr>
          <w:rFonts w:cs="Calibri"/>
        </w:rPr>
        <w:t xml:space="preserve">Het zou naar ons idee dus waarschijnlijk zijn dat deze leerlingen een meer biologische en minder scheikundige interpretatie (in dit onderzoek aangegeven met duiding) hebben van deze concepten. Mogelijk leidt dit zelfs tot een </w:t>
      </w:r>
      <w:r w:rsidRPr="00120909">
        <w:rPr>
          <w:rFonts w:cs="Calibri"/>
        </w:rPr>
        <w:t>verminderde kennis</w:t>
      </w:r>
      <w:r>
        <w:rPr>
          <w:rFonts w:cs="Calibri"/>
        </w:rPr>
        <w:t xml:space="preserve"> en minder goed begrip van deze biochemische concepten.</w:t>
      </w:r>
    </w:p>
    <w:p w:rsidR="00CA21E7" w:rsidRDefault="00CA21E7" w:rsidP="00004043">
      <w:pPr>
        <w:jc w:val="both"/>
        <w:rPr>
          <w:rFonts w:cs="Calibri"/>
        </w:rPr>
      </w:pPr>
      <w:r>
        <w:rPr>
          <w:rFonts w:cs="Calibri"/>
        </w:rPr>
        <w:t>Aanwijzingen voor deze verwachting worden gevonden door Schwartz et al. (2008), die aangeven dat leerlingen met verdiepende lessen scheikunde (en natuurkunde) op een later moment beter presteren bij biologie. Echter, specifiek onderzoek naar duiding en begrip van biochemische concepten bij leerlingen met en zonder scheikunde ontbreekt. Wel is onze ervaring dat bij meerdere docenten het idee leeft, dat leerlingen zonder scheikunde ‘duidelijk’ minder goed presteren bij biologie dan leerlingen met scheikunde. Ook bij leerlingen zonder scheikunde leeft deze indruk. Daarnaast zijn al vele hulpmiddelen ontwikkeld, bedoeld voor biologieleerlingen zonder scheikunde, om de chemische achtergrond toe te lichten en ze hierin eventueel bij te spijkeren (van Erp, 1981; Crowe &amp; Bradshaw, 2010). Nu in het biologieonderwijs vorm en inhoud van het curriculum worden herzien door de komst van de concept-context benadering, is het nuttig om vast te stellen of een scheikundige benadering van biochemische concepten werkelijk van toegevoegde waarde is voor duiding en begrip van deze concepten: het is van belang voor biologiedocenten om te weten of leerlingen, naast een biologische, ook gebaat zijn bij een scheikundige benadering van biochemische concepten. Om deze vraag te beantwoorden, is hier onderzocht of biologieleerlingen met scheikunde een beter begrip hebben van biochemische concepten dan biologieleerlingen zonder scheikunde. Op basis van een beter begrip van concepten door een interdisciplinaire aanpak (Schaal et al., 2010), alsmede een betere prestatie bij biologie door verdiepende lessen scheikunde (Schwartz et al., 2008), is te verwachten dat biologieleerlingen met scheikunde inderdaad een beter begrip van biochemische concepten hebben dan biologieleerlingen zonder scheikunde. Het begrip van biochemische concepten (hier aangeduid met conceptueel begrip) zal in dit onderzoek daartoe afgemeten worden aan de totale score van leerlingen op enkele vragen, die het begrip van enkele concepten binnen de biochemische domeinen (zie appendix 1) toetsen. Samenvattend geeft bovenstaande de eerste deelvraag van het onderzoek weer.</w:t>
      </w:r>
    </w:p>
    <w:p w:rsidR="00CA21E7" w:rsidRPr="00161FCE" w:rsidRDefault="00CA21E7" w:rsidP="00004043">
      <w:pPr>
        <w:jc w:val="both"/>
        <w:rPr>
          <w:rFonts w:cs="Calibri"/>
          <w:i/>
        </w:rPr>
      </w:pPr>
      <w:r w:rsidRPr="00161FCE">
        <w:rPr>
          <w:rFonts w:cs="Calibri"/>
          <w:i/>
        </w:rPr>
        <w:t>Onderzoeks</w:t>
      </w:r>
      <w:r>
        <w:rPr>
          <w:rFonts w:cs="Calibri"/>
          <w:i/>
        </w:rPr>
        <w:t>deel</w:t>
      </w:r>
      <w:r w:rsidRPr="00161FCE">
        <w:rPr>
          <w:rFonts w:cs="Calibri"/>
          <w:i/>
        </w:rPr>
        <w:t xml:space="preserve">vraag 1: </w:t>
      </w:r>
      <w:r>
        <w:rPr>
          <w:rFonts w:cs="Calibri"/>
          <w:i/>
        </w:rPr>
        <w:t>H</w:t>
      </w:r>
      <w:r w:rsidRPr="00161FCE">
        <w:rPr>
          <w:rFonts w:cs="Calibri"/>
          <w:i/>
        </w:rPr>
        <w:t>ebben biologieleerlingen met scheikunde een beter begrip van biochemische concepten dan biologieleerlingen zonder scheikunde?</w:t>
      </w:r>
    </w:p>
    <w:p w:rsidR="00CA21E7" w:rsidRDefault="00CA21E7" w:rsidP="00004043">
      <w:pPr>
        <w:jc w:val="both"/>
        <w:rPr>
          <w:rFonts w:cs="Calibri"/>
        </w:rPr>
      </w:pPr>
      <w:r>
        <w:rPr>
          <w:rFonts w:cs="Calibri"/>
        </w:rPr>
        <w:t xml:space="preserve">Een eventueel </w:t>
      </w:r>
      <w:r w:rsidRPr="008176C0">
        <w:rPr>
          <w:rFonts w:cs="Calibri"/>
        </w:rPr>
        <w:t>beter conceptueel begrip zo</w:t>
      </w:r>
      <w:r>
        <w:rPr>
          <w:rFonts w:cs="Calibri"/>
        </w:rPr>
        <w:t>u het gevolg kunnen zijn van de wijze waarop leerlingen de concepten interpretere</w:t>
      </w:r>
      <w:r w:rsidRPr="008176C0">
        <w:rPr>
          <w:rFonts w:cs="Calibri"/>
        </w:rPr>
        <w:t>n: leerlingen die de concepten met een biologische en een scheikundige interpretatie benaderen, hebben beter opgebouwde en bijgeschaafde concepten. Zij v</w:t>
      </w:r>
      <w:r>
        <w:rPr>
          <w:rFonts w:cs="Calibri"/>
        </w:rPr>
        <w:t>olgen interdisciplinair onderwijs, waardoor de materie betekenisvoller, relevanter en motiverender wordt (Gilbert, 2006). Om deze redenering te toetsen moet eerst de vraag beantwoord worden of biologieleerlingen met scheikunde inderdaad een andere interpretatie (in dit onderzoek ook wel ‘conceptuele duiding’ genoemd) hebben van de biochemische concepten dan biologieleerlingen zonder scheikunde. Zoals vermeld kent de verwachting een constructivistisch karakter: leerlingen die beide vakken volgen vormen een completer beeld van biochemische concepten, met zowel een biologische als een scheikundige duiding. Leerlingen zonder scheikunde zullen echter een voorkeur hebben voor de biologische duiding. Deze biologische en scheikundige duiding van bepaalde concepten zal gemeten worden door biologieleerlingen zowel een scheikundige als een biologische benadering van een biochemisch concept aan te bieden. Hierin zal de scheikundige benadering fundamenteler van aard zijn, veelal vanuit moleculair oogpunt (bijvoorbeeld “Een vet is een molecuul dat bestaat uit glycerol, met daaraan 3 vetzuurstaarten.”), terwijl de biologische benadering vooral vanuit organismaal of cellulair oogpunt is (bijvoorbeeld “Een vet is een brandstof die voor langere tijd onderhuids kan worden opgeslagen.”). Hoewel beide benaderingen correct zijn, zal de leerlingen vervolgens gevraagd worden een geschaalde voorkeur aan te geven. De totale voorkeur voor de biologische benaderingen ten opzichte van de scheikundige geeft een maat voor de biologische dan wel scheikundige duiding van leerlingen (de conceptuele duiding). Hieruit volgt de tweede deelvraag van het onderzoek.</w:t>
      </w:r>
    </w:p>
    <w:p w:rsidR="00CA21E7" w:rsidRPr="00701257" w:rsidRDefault="00CA21E7" w:rsidP="00004043">
      <w:pPr>
        <w:jc w:val="both"/>
        <w:rPr>
          <w:rFonts w:cs="Calibri"/>
          <w:i/>
        </w:rPr>
      </w:pPr>
      <w:r>
        <w:rPr>
          <w:rFonts w:cs="Calibri"/>
          <w:i/>
        </w:rPr>
        <w:t>Onderzoeksdeelvraag 2: Hebben biologieleerlingen met scheikunde een sterkere scheikundige duiding van biochemische concepten dan biologieleerlingen zonder scheikunde?</w:t>
      </w:r>
    </w:p>
    <w:p w:rsidR="00CA21E7" w:rsidRDefault="00CA21E7" w:rsidP="00004043">
      <w:pPr>
        <w:jc w:val="both"/>
        <w:rPr>
          <w:rFonts w:cs="Calibri"/>
        </w:rPr>
      </w:pPr>
      <w:r>
        <w:rPr>
          <w:rFonts w:cs="Calibri"/>
        </w:rPr>
        <w:t>Door het onderscheid te maken tussen conceptueel begrip (weten wat het concept betekent) en conceptuele duiding (de mate van biologische dan wel scheikundige benadering van het concept) kan ook onderzocht worden of er een correlatie bestaat tussen deze twee variabelen. Zoals vermeld, valt te verwachten dat leerlingen met zowel een biologische als scheikundige benadering een breder (completer) begrip hebben van biochemische concepten. Dit zou ook betekenen dat er een negatief verband bestaat tussen conceptueel begrip en biologische conceptuele duiding: leerlingen die vooral een voorkeur hebben voor de biologische benadering, begrijpen de biochemische concepten minder goed. Samenvattend vormt dit de derde deelvraag van het onderzoek.</w:t>
      </w:r>
    </w:p>
    <w:p w:rsidR="00CA21E7" w:rsidRPr="00D977C9" w:rsidRDefault="00CA21E7" w:rsidP="00004043">
      <w:pPr>
        <w:jc w:val="both"/>
        <w:rPr>
          <w:rFonts w:cs="Calibri"/>
          <w:i/>
        </w:rPr>
      </w:pPr>
      <w:r>
        <w:rPr>
          <w:rFonts w:cs="Calibri"/>
          <w:i/>
        </w:rPr>
        <w:t>Onderzoeksdeelvraag 3: Is er een verband tussen de duiding van biochemische concepten en het begrip ervan?</w:t>
      </w:r>
    </w:p>
    <w:p w:rsidR="00CA21E7" w:rsidRDefault="00CA21E7" w:rsidP="00004043">
      <w:pPr>
        <w:jc w:val="both"/>
        <w:rPr>
          <w:rFonts w:cs="Calibri"/>
        </w:rPr>
      </w:pPr>
      <w:r>
        <w:rPr>
          <w:rFonts w:cs="Calibri"/>
        </w:rPr>
        <w:t>Uiteindelijk is het voor leerlingen vooral belangrijk of een beter conceptueel begrip ook leidt tot een hoger cijfer voor het schoolvak. In dit onderzoek wordt namelijk uitgegaan van biochemische concepten als belangrijk onderdeel van het biologiecurriculum (zie appendix 1). Hieruit volgt de aanname dat een beter conceptueel begrip van biochemische concepten zich zal vertalen in een hoger rapportcijfer (voortschrijdend gemiddelde) voor biologie. Dit is dan ook de verwachting op de vierde deelvraag van het onderzoek.</w:t>
      </w:r>
    </w:p>
    <w:p w:rsidR="00CA21E7" w:rsidRDefault="00CA21E7" w:rsidP="00004043">
      <w:pPr>
        <w:jc w:val="both"/>
        <w:rPr>
          <w:rFonts w:cs="Calibri"/>
          <w:i/>
        </w:rPr>
      </w:pPr>
      <w:r>
        <w:rPr>
          <w:rFonts w:cs="Calibri"/>
          <w:i/>
        </w:rPr>
        <w:t>Onderzoeksdeelvraag 4: Is er een verband tussen de rapportcijfers van leerlingen voor biologie en het conceptuele begrip van biochemische concepten?</w:t>
      </w:r>
    </w:p>
    <w:p w:rsidR="00CA21E7" w:rsidRDefault="00CA21E7" w:rsidP="00004043">
      <w:pPr>
        <w:jc w:val="both"/>
        <w:rPr>
          <w:rFonts w:cs="Calibri"/>
        </w:rPr>
      </w:pPr>
      <w:r>
        <w:rPr>
          <w:rFonts w:cs="Calibri"/>
        </w:rPr>
        <w:t>Aangezien deze biochemische concepten ook een substantieel onderdeel van het scheikundecurriculum beslaan, zal een beter conceptueel begrip van biochemische concepten ook bij scheikunde een positief effect hebben. Verwacht wordt dus dat ook het rapportcijfer (voortschrijdend gemiddelde) voor scheikunde hoger is bij leerlingen met een beter conceptueel begrip van biochemische concepten. De vijfde en laatste deelvraag van het onderzoek luidt dan ook als volgt.</w:t>
      </w:r>
    </w:p>
    <w:p w:rsidR="00CA21E7" w:rsidRDefault="00CA21E7" w:rsidP="00004043">
      <w:pPr>
        <w:jc w:val="both"/>
        <w:rPr>
          <w:rFonts w:cs="Calibri"/>
        </w:rPr>
      </w:pPr>
      <w:r>
        <w:rPr>
          <w:rFonts w:cs="Calibri"/>
          <w:i/>
        </w:rPr>
        <w:t>Onderzoeksdeelvraag 5: Is er een verband tussen de rapportcijfers van leerlingen voor scheikunde en het conceptuele begrip van biochemische concepten?</w:t>
      </w:r>
    </w:p>
    <w:p w:rsidR="00CA21E7" w:rsidRDefault="00CA21E7" w:rsidP="00004043">
      <w:pPr>
        <w:jc w:val="both"/>
        <w:rPr>
          <w:rFonts w:cs="Calibri"/>
        </w:rPr>
      </w:pPr>
      <w:r>
        <w:rPr>
          <w:rFonts w:cs="Calibri"/>
        </w:rPr>
        <w:t>Om deze onderzoeksvragen te beantwoorden, hebben bovenbouwleerlingen biologie (met en zonder scheikunde) van verschillende middelbare scholen een vragenlijst ingevuld. Deze openbare middelbare scholen in centraal Nederland waren middelgroot (600-1600 leerlingen) en hadden geen bijzonderheden met betrekking tot het onderwijs in de exacte vakken. Deze vragenlijst is geconstrueerd om de verschillende variabelen te meten: a) conceptueel begrip, b) conceptuele duiding, c) huidig rapportcijfer voor biologie en d) huidig rapportcijfer voor scheikunde. Aanvullend zijn in deze vragenlijst enkele vragen opgenomen ten aanzien van de natuurwetenschappelijke interesse en motivatie (de mate van interesse in en bereidheid tot bestuderen van de natuurwetenschappelijke vakken biologie, natuurkunde, scheikunde en wiskunde) en de betrokkenheid vanuit de thuissituatie (in welke mate leerlingen thuis worden betrokken bij gesprekken over natuurwetenschappelijke onderwerpen). De reden hiervoor is dat de keuze voor een natuurwetenschappelijk profiel (en daarmee de keuze voor scheikunde) ook kan samenhangen met natuurwetenschappelijke interesse en motivatie (Robertson, 2000). Een beter conceptueel begrip zou dus ook beïnvloed kunnen worden door natuurwetenschappelijke interesse op zich. Toch heeft onderzoek ook uitgewezen dat het effect van vakinhoudelijke interesse op de leerprestatie marginaal kan zijn (Köller et al., 2001), waardoor de vraag blijft in hoeverre interesse, motivatie en betrokkenheid samenhangen met conceptueel begrip van biochemische concepten.</w:t>
      </w: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Pr="00163393" w:rsidRDefault="00CA21E7" w:rsidP="00004043">
      <w:pPr>
        <w:jc w:val="both"/>
        <w:rPr>
          <w:rFonts w:cs="Calibri"/>
        </w:rPr>
      </w:pPr>
    </w:p>
    <w:p w:rsidR="00CA21E7" w:rsidRPr="00120909" w:rsidRDefault="00CA21E7" w:rsidP="00004043">
      <w:pPr>
        <w:jc w:val="both"/>
        <w:rPr>
          <w:rFonts w:cs="Calibri"/>
        </w:rPr>
      </w:pPr>
      <w:r w:rsidRPr="00120909">
        <w:rPr>
          <w:rFonts w:cs="Calibri"/>
          <w:b/>
        </w:rPr>
        <w:t>Materiaal en methoden</w:t>
      </w:r>
    </w:p>
    <w:p w:rsidR="00CA21E7" w:rsidRPr="00120909" w:rsidRDefault="00CA21E7" w:rsidP="00004043">
      <w:pPr>
        <w:jc w:val="both"/>
        <w:rPr>
          <w:rFonts w:cs="Calibri"/>
          <w:i/>
        </w:rPr>
      </w:pPr>
      <w:r>
        <w:rPr>
          <w:rFonts w:cs="Calibri"/>
          <w:i/>
        </w:rPr>
        <w:t>Respondenten</w:t>
      </w:r>
    </w:p>
    <w:p w:rsidR="00CA21E7" w:rsidRDefault="00CA21E7" w:rsidP="00004043">
      <w:pPr>
        <w:jc w:val="both"/>
        <w:rPr>
          <w:rFonts w:cs="Calibri"/>
        </w:rPr>
      </w:pPr>
      <w:r>
        <w:rPr>
          <w:rFonts w:cs="Calibri"/>
        </w:rPr>
        <w:t>Aan het onderzoek hebben 100 leerlingen deelgenomen, verdeeld over drie middelbare scholen. Het betrof middelgrote (600-1600 leerlingen) openbare scholen, zonder bijzonderheden ten aanzien van het onderwijs in de exacte vakken. Deze scholen stonden in centraal Nederland en waren gekozen op basis van persoonlijk contact dat al met de school bestond. Hiermee vormden de leerlingen van de drie scholen tezamen naar ons idee een representatieve afspiegeling van bovenbouwleerlingen op Nederlandse middelbare scholen. Dit wordt versterkt door het feit dat in de drie scholen, leerlingen uit verschillende klassen hebben deelgenomen aan het onderzoek. Op een van de scholen was dit uitsluitend VWO 5, op een school uitsluitend HAVO 5 en op de derde school waren dit leerlingen uit zowel HAVO 5 als VWO 5 en 6. In tabel 2 is een overzicht gegeven van alle 100 leerlingen die hebben deelgenomen aan het onderzoek, met daarin aangegeven het geslacht, de klas en of zij naast biologie ook scheikunde in hun vakkenpakket hadden.</w:t>
      </w:r>
    </w:p>
    <w:p w:rsidR="00CA21E7" w:rsidRPr="00962AB1" w:rsidRDefault="00CA21E7" w:rsidP="00004043">
      <w:pPr>
        <w:jc w:val="both"/>
        <w:rPr>
          <w:rFonts w:ascii="Arial" w:hAnsi="Arial" w:cs="Arial"/>
          <w:sz w:val="18"/>
          <w:szCs w:val="18"/>
        </w:rPr>
      </w:pPr>
      <w:r w:rsidRPr="00962AB1">
        <w:rPr>
          <w:rFonts w:ascii="Arial" w:hAnsi="Arial" w:cs="Arial"/>
          <w:b/>
          <w:sz w:val="12"/>
          <w:szCs w:val="12"/>
        </w:rPr>
        <w:br/>
      </w:r>
      <w:r w:rsidRPr="00962AB1">
        <w:rPr>
          <w:rFonts w:ascii="Arial" w:hAnsi="Arial" w:cs="Arial"/>
          <w:b/>
          <w:sz w:val="18"/>
          <w:szCs w:val="18"/>
        </w:rPr>
        <w:t>Tabel 2</w:t>
      </w:r>
      <w:r w:rsidRPr="00962AB1">
        <w:rPr>
          <w:rFonts w:ascii="Arial" w:hAnsi="Arial" w:cs="Arial"/>
          <w:sz w:val="18"/>
          <w:szCs w:val="18"/>
        </w:rPr>
        <w:t>:</w:t>
      </w:r>
      <w:r w:rsidRPr="00962AB1">
        <w:rPr>
          <w:rFonts w:ascii="Arial" w:hAnsi="Arial" w:cs="Arial"/>
          <w:sz w:val="18"/>
          <w:szCs w:val="18"/>
        </w:rPr>
        <w:tab/>
        <w:t xml:space="preserve">Overzicht </w:t>
      </w:r>
      <w:r>
        <w:rPr>
          <w:rFonts w:ascii="Arial" w:hAnsi="Arial" w:cs="Arial"/>
          <w:sz w:val="18"/>
          <w:szCs w:val="18"/>
        </w:rPr>
        <w:t>van de achtergrond van de respondenten.</w:t>
      </w:r>
    </w:p>
    <w:p w:rsidR="00CA21E7" w:rsidRDefault="00CA21E7" w:rsidP="00004043">
      <w:pPr>
        <w:jc w:val="both"/>
        <w:rPr>
          <w:rFonts w:cs="Calibri"/>
          <w:i/>
        </w:rPr>
      </w:pPr>
    </w:p>
    <w:p w:rsidR="00CA21E7" w:rsidRDefault="00CA21E7" w:rsidP="00004043">
      <w:pPr>
        <w:jc w:val="both"/>
        <w:rPr>
          <w:rFonts w:cs="Calibri"/>
          <w:i/>
        </w:rPr>
      </w:pPr>
    </w:p>
    <w:p w:rsidR="00CA21E7" w:rsidRPr="000E39D3" w:rsidRDefault="00CA21E7" w:rsidP="00004043">
      <w:pPr>
        <w:jc w:val="both"/>
        <w:rPr>
          <w:rFonts w:cs="Calibri"/>
        </w:rPr>
      </w:pPr>
      <w:r>
        <w:rPr>
          <w:rFonts w:cs="Calibri"/>
          <w:i/>
        </w:rPr>
        <w:t>Instrumenten – Vragenlijst (variabelen)</w:t>
      </w:r>
    </w:p>
    <w:tbl>
      <w:tblPr>
        <w:tblpPr w:leftFromText="141" w:rightFromText="141" w:vertAnchor="text" w:horzAnchor="page" w:tblpX="1001" w:tblpY="9001"/>
        <w:tblW w:w="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92"/>
        <w:gridCol w:w="926"/>
        <w:gridCol w:w="864"/>
        <w:gridCol w:w="864"/>
        <w:gridCol w:w="802"/>
      </w:tblGrid>
      <w:tr w:rsidR="00CA21E7" w:rsidRPr="00E92050" w:rsidTr="00782EAB">
        <w:tc>
          <w:tcPr>
            <w:tcW w:w="1653" w:type="dxa"/>
            <w:gridSpan w:val="2"/>
            <w:vAlign w:val="center"/>
          </w:tcPr>
          <w:p w:rsidR="00CA21E7" w:rsidRPr="00E92050" w:rsidRDefault="00CA21E7" w:rsidP="00782EAB">
            <w:pPr>
              <w:jc w:val="both"/>
              <w:rPr>
                <w:rFonts w:cs="Calibri"/>
              </w:rPr>
            </w:pPr>
            <w:r w:rsidRPr="00E92050">
              <w:rPr>
                <w:rFonts w:cs="Calibri"/>
              </w:rPr>
              <w:t>Vak</w:t>
            </w:r>
          </w:p>
        </w:tc>
        <w:tc>
          <w:tcPr>
            <w:tcW w:w="926" w:type="dxa"/>
            <w:vAlign w:val="center"/>
          </w:tcPr>
          <w:p w:rsidR="00CA21E7" w:rsidRPr="00E92050" w:rsidRDefault="00CA21E7" w:rsidP="00782EAB">
            <w:pPr>
              <w:jc w:val="both"/>
              <w:rPr>
                <w:rFonts w:cs="Calibri"/>
              </w:rPr>
            </w:pPr>
            <w:r w:rsidRPr="00E92050">
              <w:rPr>
                <w:rFonts w:cs="Calibri"/>
              </w:rPr>
              <w:t>HAVO</w:t>
            </w:r>
            <w:r>
              <w:rPr>
                <w:rFonts w:cs="Calibri"/>
              </w:rPr>
              <w:t xml:space="preserve"> </w:t>
            </w:r>
            <w:r w:rsidRPr="00E92050">
              <w:rPr>
                <w:rFonts w:cs="Calibri"/>
              </w:rPr>
              <w:t>5</w:t>
            </w:r>
          </w:p>
        </w:tc>
        <w:tc>
          <w:tcPr>
            <w:tcW w:w="864" w:type="dxa"/>
            <w:vAlign w:val="center"/>
          </w:tcPr>
          <w:p w:rsidR="00CA21E7" w:rsidRPr="00E92050" w:rsidRDefault="00CA21E7" w:rsidP="00782EAB">
            <w:pPr>
              <w:jc w:val="both"/>
              <w:rPr>
                <w:rFonts w:cs="Calibri"/>
              </w:rPr>
            </w:pPr>
            <w:r w:rsidRPr="00E92050">
              <w:rPr>
                <w:rFonts w:cs="Calibri"/>
              </w:rPr>
              <w:t>VWO</w:t>
            </w:r>
            <w:r>
              <w:rPr>
                <w:rFonts w:cs="Calibri"/>
              </w:rPr>
              <w:t xml:space="preserve"> </w:t>
            </w:r>
            <w:r w:rsidRPr="00E92050">
              <w:rPr>
                <w:rFonts w:cs="Calibri"/>
              </w:rPr>
              <w:t>5</w:t>
            </w:r>
          </w:p>
        </w:tc>
        <w:tc>
          <w:tcPr>
            <w:tcW w:w="864" w:type="dxa"/>
            <w:vAlign w:val="center"/>
          </w:tcPr>
          <w:p w:rsidR="00CA21E7" w:rsidRPr="00E92050" w:rsidRDefault="00CA21E7" w:rsidP="00782EAB">
            <w:pPr>
              <w:jc w:val="both"/>
              <w:rPr>
                <w:rFonts w:cs="Calibri"/>
              </w:rPr>
            </w:pPr>
            <w:r w:rsidRPr="00E92050">
              <w:rPr>
                <w:rFonts w:cs="Calibri"/>
              </w:rPr>
              <w:t>VWO</w:t>
            </w:r>
            <w:r>
              <w:rPr>
                <w:rFonts w:cs="Calibri"/>
              </w:rPr>
              <w:t xml:space="preserve"> </w:t>
            </w:r>
            <w:r w:rsidRPr="00E92050">
              <w:rPr>
                <w:rFonts w:cs="Calibri"/>
              </w:rPr>
              <w:t>6</w:t>
            </w:r>
          </w:p>
        </w:tc>
        <w:tc>
          <w:tcPr>
            <w:tcW w:w="802" w:type="dxa"/>
            <w:vAlign w:val="center"/>
          </w:tcPr>
          <w:p w:rsidR="00CA21E7" w:rsidRPr="00E92050" w:rsidRDefault="00CA21E7" w:rsidP="00782EAB">
            <w:pPr>
              <w:jc w:val="both"/>
              <w:rPr>
                <w:rFonts w:cs="Calibri"/>
              </w:rPr>
            </w:pPr>
            <w:r w:rsidRPr="00E92050">
              <w:rPr>
                <w:rFonts w:cs="Calibri"/>
              </w:rPr>
              <w:t>Totaal</w:t>
            </w:r>
          </w:p>
        </w:tc>
      </w:tr>
      <w:tr w:rsidR="00CA21E7" w:rsidRPr="00E92050" w:rsidTr="00782EAB">
        <w:tc>
          <w:tcPr>
            <w:tcW w:w="1261" w:type="dxa"/>
            <w:vMerge w:val="restart"/>
            <w:tcBorders>
              <w:right w:val="nil"/>
            </w:tcBorders>
            <w:vAlign w:val="center"/>
          </w:tcPr>
          <w:p w:rsidR="00CA21E7" w:rsidRPr="00E92050" w:rsidRDefault="00CA21E7" w:rsidP="00782EAB">
            <w:pPr>
              <w:jc w:val="both"/>
              <w:rPr>
                <w:rFonts w:cs="Calibri"/>
              </w:rPr>
            </w:pPr>
            <w:r w:rsidRPr="00E92050">
              <w:rPr>
                <w:rFonts w:cs="Calibri"/>
              </w:rPr>
              <w:t>Biologie</w:t>
            </w:r>
          </w:p>
        </w:tc>
        <w:tc>
          <w:tcPr>
            <w:tcW w:w="392" w:type="dxa"/>
            <w:vMerge w:val="restart"/>
            <w:tcBorders>
              <w:left w:val="nil"/>
            </w:tcBorders>
            <w:vAlign w:val="center"/>
          </w:tcPr>
          <w:p w:rsidR="00CA21E7" w:rsidRPr="00E92050" w:rsidRDefault="00CA21E7" w:rsidP="00782EAB">
            <w:pPr>
              <w:jc w:val="both"/>
              <w:rPr>
                <w:rFonts w:cs="Calibri"/>
              </w:rPr>
            </w:pPr>
            <w:r w:rsidRPr="00E92050">
              <w:rPr>
                <w:rFonts w:ascii="Arial" w:hAnsi="Arial" w:cs="Arial"/>
              </w:rPr>
              <w:t>♀</w:t>
            </w:r>
          </w:p>
          <w:p w:rsidR="00CA21E7" w:rsidRPr="00E92050" w:rsidRDefault="00CA21E7" w:rsidP="00782EAB">
            <w:pPr>
              <w:jc w:val="both"/>
              <w:rPr>
                <w:rFonts w:cs="Calibri"/>
              </w:rPr>
            </w:pPr>
            <w:r w:rsidRPr="00E92050">
              <w:rPr>
                <w:rFonts w:ascii="Arial" w:hAnsi="Arial" w:cs="Arial"/>
              </w:rPr>
              <w:t>♂</w:t>
            </w:r>
          </w:p>
        </w:tc>
        <w:tc>
          <w:tcPr>
            <w:tcW w:w="926" w:type="dxa"/>
            <w:vAlign w:val="center"/>
          </w:tcPr>
          <w:p w:rsidR="00CA21E7" w:rsidRPr="00782EAB" w:rsidRDefault="00CA21E7" w:rsidP="00782EAB">
            <w:pPr>
              <w:jc w:val="both"/>
              <w:rPr>
                <w:rFonts w:cs="Calibri"/>
              </w:rPr>
            </w:pPr>
            <w:r w:rsidRPr="00782EAB">
              <w:rPr>
                <w:rFonts w:cs="Calibri"/>
              </w:rPr>
              <w:t>7</w:t>
            </w:r>
          </w:p>
        </w:tc>
        <w:tc>
          <w:tcPr>
            <w:tcW w:w="864" w:type="dxa"/>
            <w:vAlign w:val="center"/>
          </w:tcPr>
          <w:p w:rsidR="00CA21E7" w:rsidRPr="00782EAB" w:rsidRDefault="00CA21E7" w:rsidP="00782EAB">
            <w:pPr>
              <w:jc w:val="both"/>
              <w:rPr>
                <w:rFonts w:cs="Calibri"/>
              </w:rPr>
            </w:pPr>
            <w:r w:rsidRPr="00782EAB">
              <w:rPr>
                <w:rFonts w:cs="Calibri"/>
              </w:rPr>
              <w:t>4</w:t>
            </w:r>
          </w:p>
        </w:tc>
        <w:tc>
          <w:tcPr>
            <w:tcW w:w="864" w:type="dxa"/>
            <w:vAlign w:val="center"/>
          </w:tcPr>
          <w:p w:rsidR="00CA21E7" w:rsidRPr="00782EAB" w:rsidRDefault="00CA21E7" w:rsidP="00782EAB">
            <w:pPr>
              <w:jc w:val="both"/>
              <w:rPr>
                <w:rFonts w:cs="Calibri"/>
              </w:rPr>
            </w:pPr>
            <w:r w:rsidRPr="00782EAB">
              <w:rPr>
                <w:rFonts w:cs="Calibri"/>
              </w:rPr>
              <w:t>0</w:t>
            </w:r>
          </w:p>
        </w:tc>
        <w:tc>
          <w:tcPr>
            <w:tcW w:w="802" w:type="dxa"/>
            <w:vAlign w:val="center"/>
          </w:tcPr>
          <w:p w:rsidR="00CA21E7" w:rsidRPr="00782EAB" w:rsidRDefault="00CA21E7" w:rsidP="00782EAB">
            <w:pPr>
              <w:jc w:val="both"/>
              <w:rPr>
                <w:rFonts w:cs="Calibri"/>
              </w:rPr>
            </w:pPr>
            <w:r w:rsidRPr="00782EAB">
              <w:rPr>
                <w:rFonts w:cs="Calibri"/>
              </w:rPr>
              <w:t>11</w:t>
            </w:r>
          </w:p>
        </w:tc>
      </w:tr>
      <w:tr w:rsidR="00CA21E7" w:rsidRPr="00E92050" w:rsidTr="00782EAB">
        <w:tc>
          <w:tcPr>
            <w:tcW w:w="1261" w:type="dxa"/>
            <w:vMerge/>
            <w:tcBorders>
              <w:right w:val="nil"/>
            </w:tcBorders>
            <w:vAlign w:val="center"/>
          </w:tcPr>
          <w:p w:rsidR="00CA21E7" w:rsidRPr="00782EAB" w:rsidRDefault="00CA21E7" w:rsidP="00782EAB">
            <w:pPr>
              <w:jc w:val="both"/>
              <w:rPr>
                <w:rFonts w:cs="Calibri"/>
              </w:rPr>
            </w:pPr>
          </w:p>
        </w:tc>
        <w:tc>
          <w:tcPr>
            <w:tcW w:w="392" w:type="dxa"/>
            <w:vMerge/>
            <w:tcBorders>
              <w:left w:val="nil"/>
            </w:tcBorders>
            <w:vAlign w:val="center"/>
          </w:tcPr>
          <w:p w:rsidR="00CA21E7" w:rsidRPr="00782EAB" w:rsidRDefault="00CA21E7" w:rsidP="00782EAB">
            <w:pPr>
              <w:jc w:val="both"/>
              <w:rPr>
                <w:rFonts w:cs="Calibri"/>
              </w:rPr>
            </w:pPr>
          </w:p>
        </w:tc>
        <w:tc>
          <w:tcPr>
            <w:tcW w:w="926" w:type="dxa"/>
            <w:vAlign w:val="center"/>
          </w:tcPr>
          <w:p w:rsidR="00CA21E7" w:rsidRPr="00782EAB" w:rsidRDefault="00CA21E7" w:rsidP="00782EAB">
            <w:pPr>
              <w:jc w:val="both"/>
              <w:rPr>
                <w:rFonts w:cs="Calibri"/>
              </w:rPr>
            </w:pPr>
            <w:r w:rsidRPr="00782EAB">
              <w:rPr>
                <w:rFonts w:cs="Calibri"/>
              </w:rPr>
              <w:t>2</w:t>
            </w:r>
          </w:p>
        </w:tc>
        <w:tc>
          <w:tcPr>
            <w:tcW w:w="864" w:type="dxa"/>
            <w:vAlign w:val="center"/>
          </w:tcPr>
          <w:p w:rsidR="00CA21E7" w:rsidRPr="00782EAB" w:rsidRDefault="00CA21E7" w:rsidP="00782EAB">
            <w:pPr>
              <w:jc w:val="both"/>
              <w:rPr>
                <w:rFonts w:cs="Calibri"/>
              </w:rPr>
            </w:pPr>
            <w:r w:rsidRPr="00782EAB">
              <w:rPr>
                <w:rFonts w:cs="Calibri"/>
              </w:rPr>
              <w:t>0</w:t>
            </w:r>
          </w:p>
        </w:tc>
        <w:tc>
          <w:tcPr>
            <w:tcW w:w="864" w:type="dxa"/>
            <w:vAlign w:val="center"/>
          </w:tcPr>
          <w:p w:rsidR="00CA21E7" w:rsidRPr="00782EAB" w:rsidRDefault="00CA21E7" w:rsidP="00782EAB">
            <w:pPr>
              <w:jc w:val="both"/>
              <w:rPr>
                <w:rFonts w:cs="Calibri"/>
              </w:rPr>
            </w:pPr>
            <w:r w:rsidRPr="00782EAB">
              <w:rPr>
                <w:rFonts w:cs="Calibri"/>
              </w:rPr>
              <w:t>0</w:t>
            </w:r>
          </w:p>
        </w:tc>
        <w:tc>
          <w:tcPr>
            <w:tcW w:w="802" w:type="dxa"/>
            <w:vAlign w:val="center"/>
          </w:tcPr>
          <w:p w:rsidR="00CA21E7" w:rsidRPr="00782EAB" w:rsidRDefault="00CA21E7" w:rsidP="00782EAB">
            <w:pPr>
              <w:jc w:val="both"/>
              <w:rPr>
                <w:rFonts w:cs="Calibri"/>
              </w:rPr>
            </w:pPr>
            <w:r w:rsidRPr="00782EAB">
              <w:rPr>
                <w:rFonts w:cs="Calibri"/>
              </w:rPr>
              <w:t>2</w:t>
            </w:r>
          </w:p>
        </w:tc>
      </w:tr>
      <w:tr w:rsidR="00CA21E7" w:rsidRPr="00E92050" w:rsidTr="00782EAB">
        <w:tc>
          <w:tcPr>
            <w:tcW w:w="1261" w:type="dxa"/>
            <w:vMerge w:val="restart"/>
            <w:tcBorders>
              <w:top w:val="nil"/>
              <w:right w:val="nil"/>
            </w:tcBorders>
            <w:vAlign w:val="center"/>
          </w:tcPr>
          <w:p w:rsidR="00CA21E7" w:rsidRPr="00782EAB" w:rsidRDefault="00CA21E7" w:rsidP="00782EAB">
            <w:pPr>
              <w:jc w:val="both"/>
              <w:rPr>
                <w:rFonts w:cs="Calibri"/>
              </w:rPr>
            </w:pPr>
            <w:r w:rsidRPr="00782EAB">
              <w:rPr>
                <w:rFonts w:cs="Calibri"/>
              </w:rPr>
              <w:t>Biologie &amp; scheikunde</w:t>
            </w:r>
          </w:p>
        </w:tc>
        <w:tc>
          <w:tcPr>
            <w:tcW w:w="392" w:type="dxa"/>
            <w:vMerge w:val="restart"/>
            <w:tcBorders>
              <w:top w:val="nil"/>
              <w:left w:val="nil"/>
            </w:tcBorders>
            <w:vAlign w:val="center"/>
          </w:tcPr>
          <w:p w:rsidR="00CA21E7" w:rsidRPr="00782EAB" w:rsidRDefault="00CA21E7" w:rsidP="00782EAB">
            <w:pPr>
              <w:jc w:val="both"/>
              <w:rPr>
                <w:rFonts w:cs="Calibri"/>
              </w:rPr>
            </w:pPr>
            <w:r w:rsidRPr="00782EAB">
              <w:rPr>
                <w:rFonts w:ascii="Arial" w:hAnsi="Arial" w:cs="Arial"/>
              </w:rPr>
              <w:t>♀</w:t>
            </w:r>
          </w:p>
          <w:p w:rsidR="00CA21E7" w:rsidRPr="00782EAB" w:rsidRDefault="00CA21E7" w:rsidP="00782EAB">
            <w:pPr>
              <w:jc w:val="both"/>
              <w:rPr>
                <w:rFonts w:cs="Calibri"/>
              </w:rPr>
            </w:pPr>
            <w:r w:rsidRPr="00782EAB">
              <w:rPr>
                <w:rFonts w:ascii="Arial" w:hAnsi="Arial" w:cs="Arial"/>
              </w:rPr>
              <w:t>♂</w:t>
            </w:r>
          </w:p>
        </w:tc>
        <w:tc>
          <w:tcPr>
            <w:tcW w:w="926" w:type="dxa"/>
            <w:vAlign w:val="center"/>
          </w:tcPr>
          <w:p w:rsidR="00CA21E7" w:rsidRPr="00782EAB" w:rsidRDefault="00CA21E7" w:rsidP="00782EAB">
            <w:pPr>
              <w:jc w:val="both"/>
              <w:rPr>
                <w:rFonts w:cs="Calibri"/>
              </w:rPr>
            </w:pPr>
            <w:r w:rsidRPr="00782EAB">
              <w:rPr>
                <w:rFonts w:cs="Calibri"/>
              </w:rPr>
              <w:t>6</w:t>
            </w:r>
          </w:p>
        </w:tc>
        <w:tc>
          <w:tcPr>
            <w:tcW w:w="864" w:type="dxa"/>
            <w:vAlign w:val="center"/>
          </w:tcPr>
          <w:p w:rsidR="00CA21E7" w:rsidRPr="00782EAB" w:rsidRDefault="00CA21E7" w:rsidP="00782EAB">
            <w:pPr>
              <w:jc w:val="both"/>
              <w:rPr>
                <w:rFonts w:cs="Calibri"/>
              </w:rPr>
            </w:pPr>
            <w:r w:rsidRPr="00782EAB">
              <w:rPr>
                <w:rFonts w:cs="Calibri"/>
              </w:rPr>
              <w:t>36</w:t>
            </w:r>
          </w:p>
        </w:tc>
        <w:tc>
          <w:tcPr>
            <w:tcW w:w="864" w:type="dxa"/>
            <w:vAlign w:val="center"/>
          </w:tcPr>
          <w:p w:rsidR="00CA21E7" w:rsidRPr="00782EAB" w:rsidRDefault="00CA21E7" w:rsidP="00782EAB">
            <w:pPr>
              <w:jc w:val="both"/>
              <w:rPr>
                <w:rFonts w:cs="Calibri"/>
              </w:rPr>
            </w:pPr>
            <w:r w:rsidRPr="00782EAB">
              <w:rPr>
                <w:rFonts w:cs="Calibri"/>
              </w:rPr>
              <w:t>3</w:t>
            </w:r>
          </w:p>
        </w:tc>
        <w:tc>
          <w:tcPr>
            <w:tcW w:w="802" w:type="dxa"/>
            <w:vAlign w:val="center"/>
          </w:tcPr>
          <w:p w:rsidR="00CA21E7" w:rsidRPr="00782EAB" w:rsidRDefault="00CA21E7" w:rsidP="00782EAB">
            <w:pPr>
              <w:jc w:val="both"/>
              <w:rPr>
                <w:rFonts w:cs="Calibri"/>
              </w:rPr>
            </w:pPr>
            <w:r w:rsidRPr="00782EAB">
              <w:rPr>
                <w:rFonts w:cs="Calibri"/>
              </w:rPr>
              <w:t>45</w:t>
            </w:r>
          </w:p>
        </w:tc>
      </w:tr>
      <w:tr w:rsidR="00CA21E7" w:rsidRPr="00E92050" w:rsidTr="00782EAB">
        <w:tc>
          <w:tcPr>
            <w:tcW w:w="1261" w:type="dxa"/>
            <w:vMerge/>
            <w:tcBorders>
              <w:top w:val="nil"/>
              <w:right w:val="nil"/>
            </w:tcBorders>
            <w:vAlign w:val="center"/>
          </w:tcPr>
          <w:p w:rsidR="00CA21E7" w:rsidRPr="00782EAB" w:rsidRDefault="00CA21E7" w:rsidP="00782EAB">
            <w:pPr>
              <w:jc w:val="both"/>
              <w:rPr>
                <w:rFonts w:cs="Calibri"/>
              </w:rPr>
            </w:pPr>
          </w:p>
        </w:tc>
        <w:tc>
          <w:tcPr>
            <w:tcW w:w="392" w:type="dxa"/>
            <w:vMerge/>
            <w:tcBorders>
              <w:left w:val="nil"/>
            </w:tcBorders>
            <w:vAlign w:val="center"/>
          </w:tcPr>
          <w:p w:rsidR="00CA21E7" w:rsidRPr="00782EAB" w:rsidRDefault="00CA21E7" w:rsidP="00782EAB">
            <w:pPr>
              <w:jc w:val="both"/>
              <w:rPr>
                <w:rFonts w:cs="Calibri"/>
              </w:rPr>
            </w:pPr>
          </w:p>
        </w:tc>
        <w:tc>
          <w:tcPr>
            <w:tcW w:w="926" w:type="dxa"/>
            <w:vAlign w:val="center"/>
          </w:tcPr>
          <w:p w:rsidR="00CA21E7" w:rsidRPr="00782EAB" w:rsidRDefault="00CA21E7" w:rsidP="00782EAB">
            <w:pPr>
              <w:jc w:val="both"/>
              <w:rPr>
                <w:rFonts w:cs="Calibri"/>
              </w:rPr>
            </w:pPr>
            <w:r w:rsidRPr="00782EAB">
              <w:rPr>
                <w:rFonts w:cs="Calibri"/>
              </w:rPr>
              <w:t>9</w:t>
            </w:r>
          </w:p>
        </w:tc>
        <w:tc>
          <w:tcPr>
            <w:tcW w:w="864" w:type="dxa"/>
            <w:vAlign w:val="center"/>
          </w:tcPr>
          <w:p w:rsidR="00CA21E7" w:rsidRPr="00782EAB" w:rsidRDefault="00CA21E7" w:rsidP="00782EAB">
            <w:pPr>
              <w:jc w:val="both"/>
              <w:rPr>
                <w:rFonts w:cs="Calibri"/>
              </w:rPr>
            </w:pPr>
            <w:r w:rsidRPr="00782EAB">
              <w:rPr>
                <w:rFonts w:cs="Calibri"/>
              </w:rPr>
              <w:t>27</w:t>
            </w:r>
          </w:p>
        </w:tc>
        <w:tc>
          <w:tcPr>
            <w:tcW w:w="864" w:type="dxa"/>
            <w:vAlign w:val="center"/>
          </w:tcPr>
          <w:p w:rsidR="00CA21E7" w:rsidRPr="00782EAB" w:rsidRDefault="00CA21E7" w:rsidP="00782EAB">
            <w:pPr>
              <w:jc w:val="both"/>
              <w:rPr>
                <w:rFonts w:cs="Calibri"/>
              </w:rPr>
            </w:pPr>
            <w:r w:rsidRPr="00782EAB">
              <w:rPr>
                <w:rFonts w:cs="Calibri"/>
              </w:rPr>
              <w:t>6</w:t>
            </w:r>
          </w:p>
        </w:tc>
        <w:tc>
          <w:tcPr>
            <w:tcW w:w="802" w:type="dxa"/>
            <w:vAlign w:val="center"/>
          </w:tcPr>
          <w:p w:rsidR="00CA21E7" w:rsidRPr="00782EAB" w:rsidRDefault="00CA21E7" w:rsidP="00782EAB">
            <w:pPr>
              <w:jc w:val="both"/>
              <w:rPr>
                <w:rFonts w:cs="Calibri"/>
              </w:rPr>
            </w:pPr>
            <w:r w:rsidRPr="00782EAB">
              <w:rPr>
                <w:rFonts w:cs="Calibri"/>
              </w:rPr>
              <w:t>42</w:t>
            </w:r>
          </w:p>
        </w:tc>
      </w:tr>
      <w:tr w:rsidR="00CA21E7" w:rsidRPr="00E92050" w:rsidTr="00782EAB">
        <w:tc>
          <w:tcPr>
            <w:tcW w:w="1653" w:type="dxa"/>
            <w:gridSpan w:val="2"/>
            <w:vAlign w:val="center"/>
          </w:tcPr>
          <w:p w:rsidR="00CA21E7" w:rsidRPr="00E92050" w:rsidRDefault="00CA21E7" w:rsidP="00782EAB">
            <w:pPr>
              <w:jc w:val="both"/>
              <w:rPr>
                <w:rFonts w:cs="Calibri"/>
              </w:rPr>
            </w:pPr>
            <w:r w:rsidRPr="00782EAB">
              <w:rPr>
                <w:rFonts w:cs="Calibri"/>
              </w:rPr>
              <w:t>Totaal</w:t>
            </w:r>
          </w:p>
        </w:tc>
        <w:tc>
          <w:tcPr>
            <w:tcW w:w="926" w:type="dxa"/>
            <w:vAlign w:val="center"/>
          </w:tcPr>
          <w:p w:rsidR="00CA21E7" w:rsidRPr="00782EAB" w:rsidRDefault="00CA21E7" w:rsidP="00782EAB">
            <w:pPr>
              <w:jc w:val="both"/>
              <w:rPr>
                <w:rFonts w:cs="Calibri"/>
              </w:rPr>
            </w:pPr>
            <w:r w:rsidRPr="00782EAB">
              <w:rPr>
                <w:rFonts w:cs="Calibri"/>
              </w:rPr>
              <w:t>24</w:t>
            </w:r>
          </w:p>
        </w:tc>
        <w:tc>
          <w:tcPr>
            <w:tcW w:w="864" w:type="dxa"/>
            <w:vAlign w:val="center"/>
          </w:tcPr>
          <w:p w:rsidR="00CA21E7" w:rsidRPr="00782EAB" w:rsidRDefault="00CA21E7" w:rsidP="00782EAB">
            <w:pPr>
              <w:jc w:val="both"/>
              <w:rPr>
                <w:rFonts w:cs="Calibri"/>
              </w:rPr>
            </w:pPr>
            <w:r w:rsidRPr="00782EAB">
              <w:rPr>
                <w:rFonts w:cs="Calibri"/>
              </w:rPr>
              <w:t>67</w:t>
            </w:r>
          </w:p>
        </w:tc>
        <w:tc>
          <w:tcPr>
            <w:tcW w:w="864" w:type="dxa"/>
            <w:vAlign w:val="center"/>
          </w:tcPr>
          <w:p w:rsidR="00CA21E7" w:rsidRPr="00782EAB" w:rsidRDefault="00CA21E7" w:rsidP="00782EAB">
            <w:pPr>
              <w:jc w:val="both"/>
              <w:rPr>
                <w:rFonts w:cs="Calibri"/>
              </w:rPr>
            </w:pPr>
            <w:r w:rsidRPr="00782EAB">
              <w:rPr>
                <w:rFonts w:cs="Calibri"/>
              </w:rPr>
              <w:t>9</w:t>
            </w:r>
          </w:p>
        </w:tc>
        <w:tc>
          <w:tcPr>
            <w:tcW w:w="802" w:type="dxa"/>
            <w:vAlign w:val="center"/>
          </w:tcPr>
          <w:p w:rsidR="00CA21E7" w:rsidRPr="00782EAB" w:rsidRDefault="00CA21E7" w:rsidP="00782EAB">
            <w:pPr>
              <w:keepNext/>
              <w:jc w:val="both"/>
              <w:rPr>
                <w:rFonts w:cs="Calibri"/>
              </w:rPr>
            </w:pPr>
            <w:r w:rsidRPr="00782EAB">
              <w:rPr>
                <w:rFonts w:cs="Calibri"/>
              </w:rPr>
              <w:t>100</w:t>
            </w:r>
          </w:p>
        </w:tc>
      </w:tr>
    </w:tbl>
    <w:p w:rsidR="00CA21E7" w:rsidRDefault="00CA21E7" w:rsidP="00004043">
      <w:pPr>
        <w:jc w:val="both"/>
        <w:rPr>
          <w:rFonts w:cs="Calibri"/>
        </w:rPr>
      </w:pPr>
      <w:r>
        <w:rPr>
          <w:rFonts w:cs="Calibri"/>
        </w:rPr>
        <w:t xml:space="preserve">Vanuit de vijf deelvragen van het onderzoek is het nodig om enkele variabelen te meten; dit is gedaan middels een vragenlijst. Deze vragenlijst is door de onderzoekers geconstrueerd en bevat verschillende onderdelen om de verschillende variabelen te meten. Zo beschrijft de eerste deelvraag het </w:t>
      </w:r>
      <w:r w:rsidRPr="009C58A0">
        <w:rPr>
          <w:rFonts w:cs="Calibri"/>
          <w:i/>
        </w:rPr>
        <w:t>conceptuele begrip</w:t>
      </w:r>
      <w:r>
        <w:rPr>
          <w:rFonts w:cs="Calibri"/>
        </w:rPr>
        <w:t xml:space="preserve"> (hoe goed leerlingen een bepaald biochemisch concept begrijpen). Om dit te meten zijn in de vragenlijst zes meerkeuzevragen opgenomen, die allen verschillende biochemische kennis vereisen en deel uitmaken van zowel het HAVO- en VWO-curriculum van biologie als van scheikunde (zie ook appendix 1 voor deze interdisciplinaire domeinen). Bij deze meerkeuzevragen waren steeds 4 mogelijke antwoorden gegeven, waarvan één juiste. Per leerling werd uiteindelijk gescoord hoeveel juiste antwoorden er gegeven waren; dit totaal werd als score voor </w:t>
      </w:r>
      <w:r w:rsidRPr="009C58A0">
        <w:rPr>
          <w:rFonts w:cs="Calibri"/>
          <w:i/>
        </w:rPr>
        <w:t>conceptueel begrip</w:t>
      </w:r>
      <w:r>
        <w:rPr>
          <w:rFonts w:cs="Calibri"/>
        </w:rPr>
        <w:t xml:space="preserve"> gebruikt. Op deze manier konden leerlingen voor dit onderdeel een minimale score van 0 en een maximale score van 6 halen (voor respectievelijk een slecht en goed begrip van biochemische concepten).</w:t>
      </w:r>
    </w:p>
    <w:p w:rsidR="00CA21E7" w:rsidRDefault="00CA21E7" w:rsidP="00004043">
      <w:pPr>
        <w:jc w:val="both"/>
        <w:rPr>
          <w:rFonts w:cs="Calibri"/>
        </w:rPr>
      </w:pPr>
      <w:r>
        <w:rPr>
          <w:rFonts w:cs="Calibri"/>
        </w:rPr>
        <w:t xml:space="preserve">In de tweede deelvraag wordt gesproken over de </w:t>
      </w:r>
      <w:r>
        <w:rPr>
          <w:rFonts w:cs="Calibri"/>
          <w:i/>
        </w:rPr>
        <w:t>conceptuele duiding</w:t>
      </w:r>
      <w:r>
        <w:rPr>
          <w:rFonts w:cs="Calibri"/>
        </w:rPr>
        <w:t xml:space="preserve"> voor biologie dan wel scheikunde. Om deze variabele te meten, is in de vragenlijst een tiental opgaven opgenomen. Per opgave werd leerlingen gevraagd om 7 punten te verdelen over twee beschrijvingen van hetzelfde biochemische concept. Deze beschrijvingen waren zo geformuleerd, dat steeds één van de beschrijvingen een biologische invalshoek weergaf (vanuit organisme of cel benaderd) en de andere een scheikundige (vanuit moleculen benaderd). Beide waren steeds juiste beschrijvingen en gaven een benadering die vanuit het HAVO- en VWO-curriculum (voor biologie en scheikunde) als bekend verondersteld mocht worden. Leerlingen moesten de 7 punten op zo’n manier verdelen, dat de meeste punten gingen naar de beschrijving die zij het meest van toepassing vonden. Zij konden hierbij elke combinatie van punten toekennen, zolang deze samen op 7 uitkwamen en op voorwaarde dat zij hiervoor gehele getallen gebruikten. Hierdoor waren zij gedwongen om een voorkeur uit te spreken voor één van beide beschrijvingen. Elke opgave besloeg een ander biochemisch concept dat interdisciplinair was tussen biologie en scheikunde (zie appendix 1 voor een overzicht van de domeinen waar deze concepten deel van uitmaken). Per vragenlijst werd het aantal punten voor de tien biologische beschrijvingen opgeteld; deze score werd </w:t>
      </w:r>
      <w:r w:rsidRPr="00D065B3">
        <w:rPr>
          <w:rFonts w:cs="Calibri"/>
          <w:i/>
        </w:rPr>
        <w:t>biologische conceptuele duiding</w:t>
      </w:r>
      <w:r>
        <w:rPr>
          <w:rFonts w:cs="Calibri"/>
        </w:rPr>
        <w:t xml:space="preserve"> genoemd. Op soortgelijke wijze is ook de score voor de </w:t>
      </w:r>
      <w:r w:rsidRPr="00D065B3">
        <w:rPr>
          <w:rFonts w:cs="Calibri"/>
          <w:i/>
        </w:rPr>
        <w:t>scheikundige conceptuele duiding</w:t>
      </w:r>
      <w:r>
        <w:rPr>
          <w:rFonts w:cs="Calibri"/>
        </w:rPr>
        <w:t xml:space="preserve"> berekend (het totaal van de punten toegekend aan de tien scheikundige beschrijvingen). </w:t>
      </w:r>
      <w:r w:rsidRPr="00FE39E6">
        <w:rPr>
          <w:rFonts w:cs="Calibri"/>
        </w:rPr>
        <w:t>Op</w:t>
      </w:r>
      <w:r>
        <w:rPr>
          <w:rFonts w:cs="Calibri"/>
        </w:rPr>
        <w:t xml:space="preserve"> deze manier konden leerlingen voor de </w:t>
      </w:r>
      <w:r w:rsidRPr="00FE39E6">
        <w:rPr>
          <w:rFonts w:cs="Calibri"/>
          <w:i/>
        </w:rPr>
        <w:t>biologische conceptuele</w:t>
      </w:r>
      <w:r>
        <w:rPr>
          <w:rFonts w:cs="Calibri"/>
          <w:i/>
        </w:rPr>
        <w:t xml:space="preserve"> duiding</w:t>
      </w:r>
      <w:r>
        <w:rPr>
          <w:rFonts w:cs="Calibri"/>
        </w:rPr>
        <w:t xml:space="preserve"> minimaal een score van 0 halen, hetgeen correspondeert met de maximale score van 70 voor de </w:t>
      </w:r>
      <w:r>
        <w:rPr>
          <w:rFonts w:cs="Calibri"/>
          <w:i/>
        </w:rPr>
        <w:t>scheikundige conceptuel</w:t>
      </w:r>
      <w:r w:rsidRPr="00FE39E6">
        <w:rPr>
          <w:rFonts w:cs="Calibri"/>
          <w:i/>
        </w:rPr>
        <w:t>e duiding</w:t>
      </w:r>
      <w:r>
        <w:rPr>
          <w:rFonts w:cs="Calibri"/>
        </w:rPr>
        <w:t xml:space="preserve">; dit houdt in dat de leerling een volledig scheikundige duiding heeft van de door ons aangeboden biochemische concepten. Vice versa correspondeert de maximale score van 70 voor </w:t>
      </w:r>
      <w:r>
        <w:rPr>
          <w:rFonts w:cs="Calibri"/>
          <w:i/>
        </w:rPr>
        <w:t>biologische conceptuele duiding</w:t>
      </w:r>
      <w:r>
        <w:rPr>
          <w:rFonts w:cs="Calibri"/>
        </w:rPr>
        <w:t xml:space="preserve"> met de minimale score van 0 voor </w:t>
      </w:r>
      <w:r w:rsidRPr="004E6428">
        <w:rPr>
          <w:rFonts w:cs="Calibri"/>
          <w:i/>
        </w:rPr>
        <w:t xml:space="preserve">scheikundige </w:t>
      </w:r>
      <w:r>
        <w:rPr>
          <w:rFonts w:cs="Calibri"/>
          <w:i/>
        </w:rPr>
        <w:t xml:space="preserve">conceptuele </w:t>
      </w:r>
      <w:r w:rsidRPr="004E6428">
        <w:rPr>
          <w:rFonts w:cs="Calibri"/>
          <w:i/>
        </w:rPr>
        <w:t>duiding</w:t>
      </w:r>
      <w:r>
        <w:rPr>
          <w:rFonts w:cs="Calibri"/>
        </w:rPr>
        <w:t>, hetgeen neerkomt op een volledig biologische duiding van de door ons aangeboden biochemische concepten.</w:t>
      </w:r>
    </w:p>
    <w:p w:rsidR="00CA21E7" w:rsidRDefault="00CA21E7" w:rsidP="00004043">
      <w:pPr>
        <w:jc w:val="both"/>
        <w:rPr>
          <w:rFonts w:cs="Calibri"/>
        </w:rPr>
      </w:pPr>
      <w:r>
        <w:rPr>
          <w:rFonts w:cs="Calibri"/>
        </w:rPr>
        <w:t xml:space="preserve">In de derde deelvraag wordt een mogelijk verband onderzocht tussen </w:t>
      </w:r>
      <w:r>
        <w:rPr>
          <w:rFonts w:cs="Calibri"/>
          <w:i/>
        </w:rPr>
        <w:t>conceptueel begrip</w:t>
      </w:r>
      <w:r>
        <w:rPr>
          <w:rFonts w:cs="Calibri"/>
        </w:rPr>
        <w:t xml:space="preserve"> en </w:t>
      </w:r>
      <w:r>
        <w:rPr>
          <w:rFonts w:cs="Calibri"/>
          <w:i/>
        </w:rPr>
        <w:t>conceptuele duiding</w:t>
      </w:r>
      <w:r>
        <w:rPr>
          <w:rFonts w:cs="Calibri"/>
        </w:rPr>
        <w:t>; de</w:t>
      </w:r>
      <w:r w:rsidRPr="004E6428">
        <w:rPr>
          <w:rFonts w:cs="Calibri"/>
        </w:rPr>
        <w:t xml:space="preserve"> </w:t>
      </w:r>
      <w:r>
        <w:rPr>
          <w:rFonts w:cs="Calibri"/>
        </w:rPr>
        <w:t xml:space="preserve">scores voor deze </w:t>
      </w:r>
      <w:r w:rsidRPr="004E6428">
        <w:rPr>
          <w:rFonts w:cs="Calibri"/>
        </w:rPr>
        <w:t>twee</w:t>
      </w:r>
      <w:r>
        <w:rPr>
          <w:rFonts w:cs="Calibri"/>
        </w:rPr>
        <w:t xml:space="preserve"> variabelen volgen uit de onderdelen van de vragenlijst die ook voor deelvraag 1 en 2 worden gebruikt.</w:t>
      </w:r>
    </w:p>
    <w:p w:rsidR="00CA21E7" w:rsidRPr="0007350B" w:rsidRDefault="00CA21E7" w:rsidP="00004043">
      <w:pPr>
        <w:jc w:val="both"/>
        <w:rPr>
          <w:rFonts w:cs="Calibri"/>
        </w:rPr>
      </w:pPr>
      <w:r>
        <w:rPr>
          <w:rFonts w:cs="Calibri"/>
        </w:rPr>
        <w:t xml:space="preserve">In de vierde en vijfde deelvraag is het </w:t>
      </w:r>
      <w:r w:rsidRPr="0007350B">
        <w:rPr>
          <w:rFonts w:cs="Calibri"/>
          <w:i/>
        </w:rPr>
        <w:t>rapportcijfer</w:t>
      </w:r>
      <w:r>
        <w:rPr>
          <w:rFonts w:cs="Calibri"/>
        </w:rPr>
        <w:t xml:space="preserve"> (het voortschrijdend gemiddelde) voor biologie en scheikunde als variabele gekozen om een eventueel verband te onderzoeken met het </w:t>
      </w:r>
      <w:r>
        <w:rPr>
          <w:rFonts w:cs="Calibri"/>
          <w:i/>
        </w:rPr>
        <w:t>conceptuele begrip</w:t>
      </w:r>
      <w:r>
        <w:rPr>
          <w:rFonts w:cs="Calibri"/>
        </w:rPr>
        <w:t>. Dit representeert op een schaal van 1 tot 10, op één decimaal nauwkeurig, het gewogen gemiddelde van alle cijfers die dat schooljaar door de leerling gehaald zijn voor biologie dan wel scheikunde. Indien dit voortschrijdend gemiddelde niet bij de leerling bekend was, werd gevraagd een schatting ervan te geven en dit op een halve punt af te ronden. Om bij deelvraag 1 en 2 het onderscheid tussen biologieleerlingen met en zonder scheikunde te kunnen maken, werd het invullen van een rapportcijfer voor scheikunde tevens gebruikt om te bepalen in welke conditie de leerling zat: met scheikunde (indien een rapportcijfer voor scheikunde ingevuld was) of zonder scheikunde (indien geen rapportcijfer voor scheikunde ingevuld was).</w:t>
      </w:r>
    </w:p>
    <w:p w:rsidR="00CA21E7" w:rsidRDefault="00CA21E7" w:rsidP="00004043">
      <w:pPr>
        <w:jc w:val="both"/>
        <w:rPr>
          <w:rFonts w:cs="Calibri"/>
        </w:rPr>
      </w:pPr>
      <w:r>
        <w:rPr>
          <w:rFonts w:cs="Calibri"/>
        </w:rPr>
        <w:t>Naast de voor de deelvragen opgestelde variabelen, bevatte de vragenlijst enkele vragen aangaande natuurwetenschappelijke en vakinhoudelijke interesse en motivatie, alsmede betrokkenheid bij natuurwetenschap in de thuissituatie. Als indicatoren voor natuurwetenschappelijke interesse werd leerlingen gevraagd op een 7-punts Likert-schaal aan te geven hoe vaak zij vonden dat zij zelf (a) iets natuurwetenschappelijks lazen en (b) een natuurwetenschappelijk programma bekeken. Voor beide vragen gold dat een score van 1 correspondeerde met ‘nooit’ en een score van 7 met ‘heel vaak’. Als indicatoren voor de betrokkenheid bij natuurwetenschap in de thuissituatie werd leerlingen eerst gevraagd hoeveel gezinsleden actief waren in de natuurwetenschap (door hobby, studie, beroep of interesse), waarbij de keuzemogelijkheden bestonden uit ‘0’, ‘1’, en ‘2 of meer’. Vervolgens werd leerlingen gevraagd op een 7-punts Likert-schaal aan te geven in welke mate zij zich hier thuis betrokken bij voelden. Hierbij correspondeerde de score 1 met ‘nooit’ en de score 7 met ‘heel vaak’, maar werd ook ‘0’ als keuzemogelijkheid aangeboden, indien geen gezinslid actief was in de natuurwetenschap. Tot slot werden enkele vragen voorgelegd als indicatoren voor vakinhoudelijke motivatie en interesse; allen voor de vakken biologie, scheikunde, natuurkunde en wiskunde B. Hierbij werd leerlingen gevraagd op een 7-punts Likert-schaal aan te geven (a) hoe interessant zij het vak vonden, (b) hoe leuk zij de lessen van dit vak vonden, (c) hoe leuk zij het vonden om buiten schooltijd met het vak bezig te zijn en (d) in hoeverre zij van plan waren later iets met het vak te gaan doen. Bij deze vragen correspondeerde de score 1 met ‘helemaal niet’ en de score 7 met ‘zeer veel’. Tot slot bevatte de vragenlijst ook drie vragen waarbij leerlingen</w:t>
      </w:r>
      <w:r w:rsidRPr="00120909">
        <w:rPr>
          <w:rFonts w:cs="Calibri"/>
        </w:rPr>
        <w:t xml:space="preserve"> hun geslacht, hun onderwijsniveau (VWO / HAVO) en hun leerjaar</w:t>
      </w:r>
      <w:r>
        <w:rPr>
          <w:rFonts w:cs="Calibri"/>
        </w:rPr>
        <w:t xml:space="preserve"> (5 of 6) moesten aangeven.</w:t>
      </w:r>
    </w:p>
    <w:p w:rsidR="00CA21E7" w:rsidRPr="0065436F" w:rsidRDefault="00CA21E7" w:rsidP="00004043">
      <w:pPr>
        <w:jc w:val="both"/>
        <w:rPr>
          <w:rFonts w:cs="Calibri"/>
          <w:i/>
        </w:rPr>
      </w:pPr>
      <w:r>
        <w:rPr>
          <w:rFonts w:cs="Calibri"/>
          <w:i/>
        </w:rPr>
        <w:t>Instrumenten – Vragenlijst (pilotstudie)</w:t>
      </w:r>
    </w:p>
    <w:p w:rsidR="00CA21E7" w:rsidRDefault="00CA21E7" w:rsidP="00004043">
      <w:pPr>
        <w:jc w:val="both"/>
        <w:rPr>
          <w:rFonts w:cs="Calibri"/>
        </w:rPr>
      </w:pPr>
      <w:r>
        <w:rPr>
          <w:rFonts w:cs="Calibri"/>
        </w:rPr>
        <w:t>Voor het testen van de vragenlijst (op duidelijkheid en moeilijkheid) werd eerst een pilotversie opgesteld, die aan zes leerlingen uit VWO 5 van één van de scholen werd voorgelegd (leerlingen die niet deel hebben genomen aan het uiteindelijke onderzoek). Twee leerlingen hebben uiteindelijk de vragenlijst ingevuld en kritisch bekeken op begrijpelijkheid, om vervolgens in gesprek feedback te leveren. Deze feedback resulteerde in het schrappen van twee vragen, op basis van overbodigheid en onduidelijkheid.</w:t>
      </w:r>
      <w:r w:rsidRPr="00D73892">
        <w:rPr>
          <w:rFonts w:cs="Calibri"/>
        </w:rPr>
        <w:t xml:space="preserve"> </w:t>
      </w:r>
      <w:r>
        <w:rPr>
          <w:rFonts w:cs="Calibri"/>
        </w:rPr>
        <w:t>De volledige vragenlijst zoals die uiteindelijk door de leerlingen in dit onderzoek is ingevuld, is als bijlage bijgevoegd in appendix 2.</w:t>
      </w:r>
    </w:p>
    <w:p w:rsidR="00CA21E7" w:rsidRPr="00D73892" w:rsidRDefault="00CA21E7" w:rsidP="00004043">
      <w:pPr>
        <w:jc w:val="both"/>
        <w:rPr>
          <w:rFonts w:cs="Calibri"/>
          <w:i/>
        </w:rPr>
      </w:pPr>
      <w:r w:rsidRPr="00D73892">
        <w:rPr>
          <w:rFonts w:cs="Calibri"/>
          <w:i/>
        </w:rPr>
        <w:t>Instrumenten – Vragenlijst (betrouwbaarheid)</w:t>
      </w:r>
    </w:p>
    <w:p w:rsidR="00CA21E7" w:rsidRDefault="00CA21E7" w:rsidP="00004043">
      <w:pPr>
        <w:jc w:val="both"/>
        <w:rPr>
          <w:rFonts w:cs="Calibri"/>
        </w:rPr>
      </w:pPr>
      <w:r>
        <w:rPr>
          <w:rFonts w:cs="Calibri"/>
        </w:rPr>
        <w:t>De vragenlijst is door ons ontworpen voor leerlingen uit HAVO 5 en VWO 5 en 6; de reden hiervoor is dat leerlingen in de loop van het vierde leerjaar van het HAVO en VWO de  biochemische concepten aangeleerd krijgen die beschreven worden in de vragenlijst. Omdat deze volgorde per school en klas verschilt, zou het daarom kunnen zijn dat leerlingen uit het vierde leerjaar deze concepten nog onvoldoende beheersen op het moment van afname. Er zou op die manier een te grote spreiding zijn in de resultaten, resulterend in kleinere betrouwbaarheid. Hierom werd besloten de vragenlijst niet voor te leggen aan leerlingen uit het vierde leerjaar.</w:t>
      </w:r>
    </w:p>
    <w:p w:rsidR="00CA21E7" w:rsidRPr="00DD2BBC" w:rsidRDefault="00CA21E7" w:rsidP="00004043">
      <w:pPr>
        <w:jc w:val="both"/>
        <w:rPr>
          <w:rFonts w:cs="Calibri"/>
        </w:rPr>
      </w:pPr>
      <w:r>
        <w:rPr>
          <w:rFonts w:cs="Calibri"/>
        </w:rPr>
        <w:t xml:space="preserve">Omdat de vragenlijst voor dit onderzoek geconstrueerd is, is er geen bekende betrouwbaarheid vooraf. Wel zijn enkele factoren aangaande de betrouwbaarheid en validiteit af te leiden uit de resultaten. Zo geven de Cronbachs alfa’s van 0,49 en 0,12 voor respectievelijk de variabelen </w:t>
      </w:r>
      <w:r>
        <w:rPr>
          <w:rFonts w:cs="Calibri"/>
          <w:i/>
        </w:rPr>
        <w:t>conceptuele duiding</w:t>
      </w:r>
      <w:r>
        <w:rPr>
          <w:rFonts w:cs="Calibri"/>
        </w:rPr>
        <w:t xml:space="preserve"> en </w:t>
      </w:r>
      <w:r>
        <w:rPr>
          <w:rFonts w:cs="Calibri"/>
          <w:i/>
        </w:rPr>
        <w:t>conceptueel begrip</w:t>
      </w:r>
      <w:r>
        <w:rPr>
          <w:rFonts w:cs="Calibri"/>
        </w:rPr>
        <w:t xml:space="preserve"> aan dat met de verschillende vragen niet hetzelfde gemeten is. Ondanks dat er weinig over de validiteit gezegd kan worden, is dus wel zeker dat duiding en begrip van verschillende biochemische concepten gemeten is, met weinig vakinhoudelijke overlap (zoals ook de bedoeling was). Doordat </w:t>
      </w:r>
      <w:r>
        <w:rPr>
          <w:rFonts w:cs="Calibri"/>
          <w:i/>
        </w:rPr>
        <w:t>conceptueel begrip</w:t>
      </w:r>
      <w:r>
        <w:rPr>
          <w:rFonts w:cs="Calibri"/>
        </w:rPr>
        <w:t xml:space="preserve"> uiteindelijk wel significant correleerde met de </w:t>
      </w:r>
      <w:r>
        <w:rPr>
          <w:rFonts w:cs="Calibri"/>
          <w:i/>
        </w:rPr>
        <w:t>rapportcijfers</w:t>
      </w:r>
      <w:r>
        <w:rPr>
          <w:rFonts w:cs="Calibri"/>
        </w:rPr>
        <w:t xml:space="preserve"> voor scheikunde, en nog meer met die van biologie, wordt wel uitgegaan van een zekere validiteit. Het totaal van de begripsvragen gaf dus in ieder geval een afspiegeling van de beheersing van de vakken biologie en scheikunde (zie ook tabel 4 voor deze resultaten). </w:t>
      </w:r>
    </w:p>
    <w:p w:rsidR="00CA21E7" w:rsidRDefault="00CA21E7" w:rsidP="00004043">
      <w:pPr>
        <w:jc w:val="both"/>
        <w:rPr>
          <w:rFonts w:cs="Calibri"/>
        </w:rPr>
      </w:pPr>
      <w:r>
        <w:rPr>
          <w:rFonts w:cs="Calibri"/>
          <w:i/>
        </w:rPr>
        <w:t>Procedure</w:t>
      </w:r>
    </w:p>
    <w:p w:rsidR="00CA21E7" w:rsidRDefault="00CA21E7" w:rsidP="00004043">
      <w:pPr>
        <w:jc w:val="both"/>
        <w:rPr>
          <w:rFonts w:cs="Calibri"/>
        </w:rPr>
      </w:pPr>
      <w:r>
        <w:rPr>
          <w:rFonts w:cs="Calibri"/>
        </w:rPr>
        <w:t>Op elke school is de vragenlijst afgenomen bij alle beschikbare bovenbouwklassen met biologie, die ook leerlingen bevatten met biologie, maar zonder scheikunde in het vakkenpakket. De vragenlijsten werden tijdens de biologieles afgenomen, zodat louter leerlingen met biologie deelnamen. Bij het afnemen was steeds een van de onderzoekers aanwezig, om ervoor te zorgen dat de vragenlijsten volledig en nauwkeurig werden ingevuld. Uiteindelijk werden dan ook alle 100 vragenlijsten volledig ingevuld geretourneerd (zie tabel 2 voor een overzicht van de achtergrond van de leerlingen). Het invullen van de vragenlijsten kostte leerlingen niet langer dan 30 minuten.</w:t>
      </w:r>
    </w:p>
    <w:p w:rsidR="00CA21E7" w:rsidRPr="00D73892" w:rsidRDefault="00CA21E7" w:rsidP="00004043">
      <w:pPr>
        <w:jc w:val="both"/>
        <w:rPr>
          <w:rFonts w:cs="Calibri"/>
          <w:i/>
        </w:rPr>
      </w:pPr>
      <w:r w:rsidRPr="00D73892">
        <w:rPr>
          <w:rFonts w:cs="Calibri"/>
          <w:i/>
        </w:rPr>
        <w:t>Statistische analyse</w:t>
      </w:r>
    </w:p>
    <w:p w:rsidR="00CA21E7" w:rsidRPr="00A054EA" w:rsidRDefault="00CA21E7" w:rsidP="00004043">
      <w:pPr>
        <w:jc w:val="both"/>
      </w:pPr>
      <w:r>
        <w:rPr>
          <w:rFonts w:cs="Calibri"/>
        </w:rPr>
        <w:t xml:space="preserve">Vragenlijsten werden na invullen verzameld en de data werden ingevoerd in het statistisch verwerkingsprogramma SPSS. In dit programma zijn voor elke deelvraag statistische analyses uitgevoerd. Om in deelvraag 1 te testen of biologieleerlingen met en zonder scheikunde significant verschillen in hun scores voor </w:t>
      </w:r>
      <w:r>
        <w:rPr>
          <w:rFonts w:cs="Calibri"/>
          <w:i/>
        </w:rPr>
        <w:t>conceptueel begrip</w:t>
      </w:r>
      <w:r>
        <w:rPr>
          <w:rFonts w:cs="Calibri"/>
        </w:rPr>
        <w:t xml:space="preserve">, is een eenzijdige t-test uitgevoerd. Om de samenhang van de zes vragen voor </w:t>
      </w:r>
      <w:r>
        <w:rPr>
          <w:rFonts w:cs="Calibri"/>
          <w:i/>
        </w:rPr>
        <w:t>conceptueel begrip</w:t>
      </w:r>
      <w:r>
        <w:rPr>
          <w:rFonts w:cs="Calibri"/>
        </w:rPr>
        <w:t xml:space="preserve"> te toetsen, is in een betrouwbaarheidsanalyse de Cronbachs alfa berekend. Op basis hiervan was er geen reden om een vraag uit te sluiten van verdere analyse. Ook voor deelvraag 2 is een eenzijdige t-test uitgevoerd, om te testen of biologieleerlingen met en zonder scheikunde significant verschillen in hun </w:t>
      </w:r>
      <w:r>
        <w:rPr>
          <w:rFonts w:cs="Calibri"/>
          <w:i/>
        </w:rPr>
        <w:t>conceptuele duiding</w:t>
      </w:r>
      <w:r>
        <w:t xml:space="preserve">. Hiervoor zijn de scores voor biologische </w:t>
      </w:r>
      <w:r>
        <w:rPr>
          <w:i/>
        </w:rPr>
        <w:t>conceptuele duiding</w:t>
      </w:r>
      <w:r>
        <w:t xml:space="preserve"> gebruikt (het totaal van alle scores voor de biologische benadering van de biochemische concepten). Ook om de samenhang van de tien vragen voor </w:t>
      </w:r>
      <w:r>
        <w:rPr>
          <w:i/>
        </w:rPr>
        <w:t>conceptuele duiding</w:t>
      </w:r>
      <w:r>
        <w:t xml:space="preserve"> te toetsen, is in een betrouwbaarheidsanalyse de Cronbachs alfa berekend.</w:t>
      </w:r>
    </w:p>
    <w:p w:rsidR="00CA21E7" w:rsidRPr="00194732" w:rsidRDefault="00CA21E7" w:rsidP="00004043">
      <w:pPr>
        <w:jc w:val="both"/>
      </w:pPr>
      <w:r>
        <w:rPr>
          <w:rFonts w:cs="Calibri"/>
        </w:rPr>
        <w:t xml:space="preserve">Om voor deelvraag 3 te onderzoeken of er een verband is tussen de scores van </w:t>
      </w:r>
      <w:r>
        <w:rPr>
          <w:rFonts w:cs="Calibri"/>
          <w:i/>
        </w:rPr>
        <w:t>conceptueel begrip</w:t>
      </w:r>
      <w:r>
        <w:rPr>
          <w:rFonts w:cs="Calibri"/>
        </w:rPr>
        <w:t xml:space="preserve"> en </w:t>
      </w:r>
      <w:r>
        <w:rPr>
          <w:rFonts w:cs="Calibri"/>
          <w:i/>
        </w:rPr>
        <w:t>conceptuele duiding</w:t>
      </w:r>
      <w:r>
        <w:rPr>
          <w:rFonts w:cs="Calibri"/>
        </w:rPr>
        <w:t xml:space="preserve">, is een Pearson correlatie uitgevoerd. Ook voor het onderzoeken van het eventuele verband tussen </w:t>
      </w:r>
      <w:r>
        <w:rPr>
          <w:rFonts w:cs="Calibri"/>
          <w:i/>
        </w:rPr>
        <w:t>conceptueel begrip</w:t>
      </w:r>
      <w:r>
        <w:t xml:space="preserve"> en het </w:t>
      </w:r>
      <w:r>
        <w:rPr>
          <w:i/>
        </w:rPr>
        <w:t>rapportcijfer</w:t>
      </w:r>
      <w:r>
        <w:t xml:space="preserve"> voor biologie (in deelvraag 4) en scheikunde (in deelvraag 5), is een Pearson correlatie uitgevoerd, net als voor het onderzoeken van het eventuele verband tussen </w:t>
      </w:r>
      <w:r>
        <w:rPr>
          <w:i/>
        </w:rPr>
        <w:t>rapportcijfers</w:t>
      </w:r>
      <w:r>
        <w:t xml:space="preserve"> voor biologie en scheikunde. </w:t>
      </w:r>
      <w:r>
        <w:rPr>
          <w:rFonts w:cs="Calibri"/>
        </w:rPr>
        <w:t>De reden voor de Pearson correlaties in deelvragen 3, 4 en 5, is dat de scores voor alle gebruikte variabelen op intervalniveau continu verdeeld zijn.</w:t>
      </w:r>
    </w:p>
    <w:p w:rsidR="00CA21E7" w:rsidRPr="00710373" w:rsidRDefault="00CA21E7" w:rsidP="00004043">
      <w:pPr>
        <w:jc w:val="both"/>
      </w:pPr>
      <w:r>
        <w:rPr>
          <w:rFonts w:cs="Calibri"/>
        </w:rPr>
        <w:t xml:space="preserve">Aanvullend zijn tussen de verschillende variabelen eventuele correlaties onderzocht door middel van Pearson correlaties. Dit betreft het lezen van </w:t>
      </w:r>
      <w:r w:rsidRPr="00120909">
        <w:rPr>
          <w:rFonts w:cs="Calibri"/>
        </w:rPr>
        <w:t xml:space="preserve">natuurwetenschappelijke literatuur, </w:t>
      </w:r>
      <w:r>
        <w:rPr>
          <w:rFonts w:cs="Calibri"/>
        </w:rPr>
        <w:t xml:space="preserve">het kijken naar </w:t>
      </w:r>
      <w:r w:rsidRPr="00120909">
        <w:rPr>
          <w:rFonts w:cs="Calibri"/>
        </w:rPr>
        <w:t xml:space="preserve">natuurwetenschappelijke programma’s, </w:t>
      </w:r>
      <w:r>
        <w:rPr>
          <w:rFonts w:cs="Calibri"/>
        </w:rPr>
        <w:t>het aantal</w:t>
      </w:r>
      <w:r w:rsidRPr="00120909">
        <w:rPr>
          <w:rFonts w:cs="Calibri"/>
        </w:rPr>
        <w:t xml:space="preserve"> leden van het gezin </w:t>
      </w:r>
      <w:r>
        <w:rPr>
          <w:rFonts w:cs="Calibri"/>
        </w:rPr>
        <w:t xml:space="preserve">met </w:t>
      </w:r>
      <w:r w:rsidRPr="00120909">
        <w:rPr>
          <w:rFonts w:cs="Calibri"/>
        </w:rPr>
        <w:t>een natuurwetenschappelijk</w:t>
      </w:r>
      <w:r>
        <w:rPr>
          <w:rFonts w:cs="Calibri"/>
        </w:rPr>
        <w:t>e interesse</w:t>
      </w:r>
      <w:r w:rsidRPr="00120909">
        <w:rPr>
          <w:rFonts w:cs="Calibri"/>
        </w:rPr>
        <w:t xml:space="preserve"> en </w:t>
      </w:r>
      <w:r>
        <w:rPr>
          <w:rFonts w:cs="Calibri"/>
        </w:rPr>
        <w:t xml:space="preserve">de betrokkenheid </w:t>
      </w:r>
      <w:r w:rsidRPr="00120909">
        <w:rPr>
          <w:rFonts w:cs="Calibri"/>
        </w:rPr>
        <w:t>bij natuurwetenschappelijke discussies</w:t>
      </w:r>
      <w:r>
        <w:rPr>
          <w:rFonts w:cs="Calibri"/>
        </w:rPr>
        <w:t xml:space="preserve"> thuis, alsmede de vier variabelen </w:t>
      </w:r>
      <w:r>
        <w:rPr>
          <w:rFonts w:cs="Calibri"/>
          <w:i/>
        </w:rPr>
        <w:t>conceptueel begrip</w:t>
      </w:r>
      <w:r>
        <w:rPr>
          <w:rFonts w:cs="Calibri"/>
        </w:rPr>
        <w:t xml:space="preserve">, </w:t>
      </w:r>
      <w:r>
        <w:rPr>
          <w:rFonts w:cs="Calibri"/>
          <w:i/>
        </w:rPr>
        <w:t>conceptuele duiding</w:t>
      </w:r>
      <w:r>
        <w:rPr>
          <w:rFonts w:cs="Calibri"/>
        </w:rPr>
        <w:t xml:space="preserve"> en </w:t>
      </w:r>
      <w:r>
        <w:rPr>
          <w:rFonts w:cs="Calibri"/>
          <w:i/>
        </w:rPr>
        <w:t>rapportcijfers</w:t>
      </w:r>
      <w:r>
        <w:t xml:space="preserve"> voor biologie en scheikunde.</w:t>
      </w:r>
    </w:p>
    <w:p w:rsidR="00CA21E7" w:rsidRPr="00F86AC8" w:rsidRDefault="00CA21E7" w:rsidP="00004043">
      <w:pPr>
        <w:jc w:val="both"/>
      </w:pPr>
      <w:r>
        <w:rPr>
          <w:rFonts w:cs="Calibri"/>
        </w:rPr>
        <w:t xml:space="preserve">Om te controleren of er verschillen zijn in </w:t>
      </w:r>
      <w:r>
        <w:rPr>
          <w:rFonts w:cs="Calibri"/>
          <w:i/>
        </w:rPr>
        <w:t>conceptueel begrip</w:t>
      </w:r>
      <w:r>
        <w:rPr>
          <w:rFonts w:cs="Calibri"/>
        </w:rPr>
        <w:t xml:space="preserve"> of </w:t>
      </w:r>
      <w:r>
        <w:rPr>
          <w:rFonts w:cs="Calibri"/>
          <w:i/>
        </w:rPr>
        <w:t>conceptuele duiding</w:t>
      </w:r>
      <w:r>
        <w:t xml:space="preserve"> tussen de drie verschillende scholen, is een ANOVA uitgevoerd. Hieruit bleek dat er geen significant verschil tussen de scholen was, zodat in de statistische analyses geen uitsplitsing per school benodigd was en alle gegevens samengevoegd gebruikt konden worden. Ook tussen leerlingen van verschillende leerjaren (5 en 6), leerniveaus (HAVO en VWO) en sekse werd onderzocht of er een significant verschil aanwezig was in </w:t>
      </w:r>
      <w:r>
        <w:rPr>
          <w:i/>
        </w:rPr>
        <w:t>conceptueel begrip</w:t>
      </w:r>
      <w:r>
        <w:t xml:space="preserve"> of </w:t>
      </w:r>
      <w:r>
        <w:rPr>
          <w:i/>
        </w:rPr>
        <w:t>conceptuele duiding</w:t>
      </w:r>
      <w:r>
        <w:t>. Dit werd gedaan door middel van eenzijdige t-tests.</w:t>
      </w:r>
    </w:p>
    <w:p w:rsidR="00CA21E7" w:rsidRPr="00AD4F14" w:rsidRDefault="00CA21E7" w:rsidP="00004043">
      <w:pPr>
        <w:jc w:val="both"/>
        <w:rPr>
          <w:rFonts w:cs="Calibri"/>
        </w:rPr>
      </w:pPr>
    </w:p>
    <w:p w:rsidR="00CA21E7" w:rsidRPr="00F01F2C" w:rsidRDefault="00CA21E7" w:rsidP="00004043">
      <w:pPr>
        <w:jc w:val="both"/>
        <w:rPr>
          <w:b/>
        </w:rPr>
      </w:pPr>
      <w:r w:rsidRPr="00F01F2C">
        <w:rPr>
          <w:b/>
        </w:rPr>
        <w:t>Resultaten</w:t>
      </w:r>
    </w:p>
    <w:p w:rsidR="00CA21E7" w:rsidRPr="00911719" w:rsidRDefault="00CA21E7" w:rsidP="00004043">
      <w:pPr>
        <w:jc w:val="both"/>
        <w:rPr>
          <w:rFonts w:cs="Calibri"/>
          <w:i/>
        </w:rPr>
      </w:pPr>
      <w:r w:rsidRPr="00911719">
        <w:rPr>
          <w:rFonts w:cs="Calibri"/>
          <w:i/>
        </w:rPr>
        <w:t>Onderzoeksvraag 1: Hebben leerlingen die zowel scheikunde als biologie volgen een beter begrip van biochemische concepten dan leerlingen die alleen biologie volgen?</w:t>
      </w:r>
    </w:p>
    <w:p w:rsidR="00CA21E7" w:rsidRDefault="00CA21E7" w:rsidP="00004043">
      <w:pPr>
        <w:jc w:val="both"/>
      </w:pPr>
      <w:r>
        <w:t>Het begrip van biochemische concepten was significant verschillend tussen leerlingen met scheikunde en leerlingen zonder scheikunde (p = 0,025, zie ook tabel 3). De leerlingen met scheikunde (gem. = 2,7) hadden hierbij gemiddeld een hogere score dan de leerlingen zonder scheikunde (gem. = 1,9). Deze leerlingen hadden een beter begrip van de biochemische concepten.</w:t>
      </w: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1441"/>
        <w:gridCol w:w="1595"/>
      </w:tblGrid>
      <w:tr w:rsidR="00CA21E7" w:rsidRPr="00FB0B7A" w:rsidTr="009C1021">
        <w:tc>
          <w:tcPr>
            <w:tcW w:w="0" w:type="auto"/>
          </w:tcPr>
          <w:p w:rsidR="00CA21E7" w:rsidRPr="00FB0B7A" w:rsidRDefault="00CA21E7" w:rsidP="009C1021">
            <w:pPr>
              <w:spacing w:after="0" w:line="240" w:lineRule="auto"/>
              <w:jc w:val="both"/>
              <w:rPr>
                <w:rFonts w:cs="Calibri"/>
                <w:b/>
              </w:rPr>
            </w:pPr>
            <w:bookmarkStart w:id="0" w:name="_GoBack"/>
            <w:bookmarkEnd w:id="0"/>
            <w:r w:rsidRPr="00FB0B7A">
              <w:rPr>
                <w:rFonts w:cs="Calibri"/>
                <w:b/>
              </w:rPr>
              <w:t>Variabele</w:t>
            </w:r>
          </w:p>
        </w:tc>
        <w:tc>
          <w:tcPr>
            <w:tcW w:w="0" w:type="auto"/>
          </w:tcPr>
          <w:p w:rsidR="00CA21E7" w:rsidRPr="00FB0B7A" w:rsidRDefault="00CA21E7" w:rsidP="009C1021">
            <w:pPr>
              <w:spacing w:after="0" w:line="240" w:lineRule="auto"/>
              <w:jc w:val="both"/>
              <w:rPr>
                <w:rFonts w:cs="Calibri"/>
                <w:b/>
              </w:rPr>
            </w:pPr>
            <w:r w:rsidRPr="00FB0B7A">
              <w:rPr>
                <w:rFonts w:cs="Calibri"/>
                <w:b/>
              </w:rPr>
              <w:t>Conceptueel begrip</w:t>
            </w:r>
          </w:p>
        </w:tc>
        <w:tc>
          <w:tcPr>
            <w:tcW w:w="0" w:type="auto"/>
          </w:tcPr>
          <w:p w:rsidR="00CA21E7" w:rsidRPr="00FB0B7A" w:rsidRDefault="00CA21E7" w:rsidP="009C1021">
            <w:pPr>
              <w:spacing w:after="0" w:line="240" w:lineRule="auto"/>
              <w:jc w:val="both"/>
              <w:rPr>
                <w:rFonts w:cs="Calibri"/>
                <w:b/>
              </w:rPr>
            </w:pPr>
            <w:r>
              <w:rPr>
                <w:rFonts w:cs="Calibri"/>
                <w:b/>
              </w:rPr>
              <w:t>C</w:t>
            </w:r>
            <w:r w:rsidRPr="00FB0B7A">
              <w:rPr>
                <w:rFonts w:cs="Calibri"/>
                <w:b/>
              </w:rPr>
              <w:t>onceptuele duiding</w:t>
            </w:r>
            <w:r>
              <w:rPr>
                <w:rFonts w:cs="Calibri"/>
                <w:b/>
              </w:rPr>
              <w:t xml:space="preserve"> (biologisch)</w:t>
            </w:r>
          </w:p>
        </w:tc>
      </w:tr>
      <w:tr w:rsidR="00CA21E7" w:rsidRPr="00FB0B7A" w:rsidTr="009C1021">
        <w:tc>
          <w:tcPr>
            <w:tcW w:w="0" w:type="auto"/>
          </w:tcPr>
          <w:p w:rsidR="00CA21E7" w:rsidRPr="00FB0B7A" w:rsidRDefault="00CA21E7" w:rsidP="009C1021">
            <w:pPr>
              <w:spacing w:after="0" w:line="240" w:lineRule="auto"/>
              <w:jc w:val="both"/>
              <w:rPr>
                <w:rFonts w:cs="Calibri"/>
              </w:rPr>
            </w:pPr>
            <w:r w:rsidRPr="00FB0B7A">
              <w:rPr>
                <w:rFonts w:cs="Calibri"/>
              </w:rPr>
              <w:t>School</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r>
      <w:tr w:rsidR="00CA21E7" w:rsidRPr="00FB0B7A" w:rsidTr="009C1021">
        <w:tc>
          <w:tcPr>
            <w:tcW w:w="0" w:type="auto"/>
          </w:tcPr>
          <w:p w:rsidR="00CA21E7" w:rsidRPr="00FB0B7A" w:rsidRDefault="00CA21E7" w:rsidP="009C1021">
            <w:pPr>
              <w:spacing w:after="0" w:line="240" w:lineRule="auto"/>
              <w:jc w:val="both"/>
              <w:rPr>
                <w:rFonts w:cs="Calibri"/>
              </w:rPr>
            </w:pPr>
            <w:r w:rsidRPr="00FB0B7A">
              <w:rPr>
                <w:rFonts w:cs="Calibri"/>
              </w:rPr>
              <w:t>Leerjaar</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c>
          <w:tcPr>
            <w:tcW w:w="0" w:type="auto"/>
          </w:tcPr>
          <w:p w:rsidR="00CA21E7" w:rsidRPr="00FB0B7A" w:rsidRDefault="00CA21E7" w:rsidP="009C1021">
            <w:pPr>
              <w:spacing w:after="0" w:line="240" w:lineRule="auto"/>
              <w:jc w:val="both"/>
              <w:rPr>
                <w:rFonts w:cs="Calibri"/>
              </w:rPr>
            </w:pPr>
            <w:r>
              <w:rPr>
                <w:noProof/>
                <w:lang w:eastAsia="nl-NL"/>
              </w:rPr>
              <w:pict>
                <v:group id="Group 1" o:spid="_x0000_s1026" style="position:absolute;left:0;text-align:left;margin-left:75.85pt;margin-top:23.65pt;width:459pt;height:141.15pt;z-index:251675136;mso-position-horizontal-relative:text;mso-position-vertical-relative:text" coordorigin="1417,13310" coordsize="9180,2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7pJSgQAAEQLAAAOAAAAZHJzL2Uyb0RvYy54bWzcVttu4zYQfS/QfyD0&#10;rliSZeuCOAvHl2CBtBvsbj+AliiLWIlUSTp2WvTfO0NKvsQBNtjtUw3Y5mU4mplzzoi3Hw5tQ56Z&#10;0lyKmRfeBB5hopAlF9uZ98fXtZ96RBsqStpIwWbeC9Peh7tff7nddzmLZC2bkikCToTO993Mq43p&#10;8tFIFzVrqb6RHROwWUnVUgNTtR2Viu7Be9uMoiCYjvZSlZ2SBdMaVpdu07uz/quKFeZTVWlmSDPz&#10;IDZjf5X93eDv6O6W5ltFu5oXfRj0B6JoKRfw0KOrJTWU7BS/ctXyQkktK3NTyHYkq4oXzOYA2YTB&#10;q2welNx1Npdtvt92xzJBaV/V6YfdFr8/PynCS8DOI4K2AJF9KgmxNPtum4PFg+q+dE/K5QfDR1l8&#10;07A9er2P860zJpv9b7IEd3RnpC3NoVItuoCkycEi8HJEgB0MKWBxkkbZOACgCtgLkyyaBhOHUVED&#10;kHgujMPEI7g9Hoc9gEW96h1kYdqfjtJojEdHNHdPttH20d3ddrzI4dvXFEZXNf0+9+CU2Snm9U7a&#10;d/loqfq263yAv6OGb3jDzYulMhQJgxLPT7zAYuPkBE80wDOvNow1KDAS2fQHO3eKYlYWICLkoqZi&#10;y+a6Ax04hIclpeS+ZrTUuIxVuvRipxeRbBrerXnTIII47nMGKb2i4htlczRfymLXMmGcbhVrIH0p&#10;dM077RGVs3bDgIbqYxlaugAlHrXBxyE5rJb+jtJ5EGTRvb+YBAs/DpKVP8/ixE+CVRIHcRouwsU/&#10;eDqM851mUAbaLDvexwqrV9G+KZy+xThJWmmTZ2obiOMTBGR5NYQIFMOSYKxaFZ+h2GAHY6OYKWoc&#10;VlC5fh2Mjxu2zKfKIgYahPZd7ZxrYNwLBKtkJTQNoeeifqIkSy8UANxQ2jww2RIcQLEhVFts+gy1&#10;dskNJhi2kAi5TWbI9RyOLMhW6SqN/TiargCO5dKfrxexP12HyWQ5Xi4Wy3CAo+ZlyQS6+3k0bHFl&#10;w8uBkFptN4tGOZTW9tMnrk9mI2TFKYwBweHfks0CghD0igBEsAvCu0kPjIfZ+1iEb6a3uvqXmnYM&#10;qo5uT/oeD/r+ikDeywOJMYXeCNsvMQdYRr3a/F0XPon8StFnR52fd1ErCZOr9jpQaxxDx3HUmqbJ&#10;f0atRlxwDQTiVv7HlLtQURjFwX2U+Wsoqh+v44mfJUHqB2F2n02DOIuX60sVPXLBfl5FZD/zskk0&#10;cXQ66QSb2JmcAvu5lhPNW27g7tbwdualRyOa42tlJUrbNQzljRufqQ/DH1Q3/Dv1IWWd+nBkDptD&#10;L4GNLF9AAUpC0wIKwoUTBrVUf3lkD5e3maf/3FF8EzcfBcgzC+MYzIydxJMEaavOdzbnO1QU4Grm&#10;GY+44cK4G+KuU3xbw5Oc5IScw12m4rZRYoAuKkgBJ9Ah7Mhe1Wxa/bUS74Lnc2t1uvze/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iaRbzcAAAABQEAAA8AAABkcnMvZG93bnJl&#10;di54bWxMj0FLw0AQhe+C/2EZwZvdJEWJMZtSinoqgq0g3qbJNAnNzobsNkn/vaMXvTx4vOG9b/LV&#10;bDs10uBbxwbiRQSKuHRVy7WBj/3LXQrKB+QKO8dk4EIeVsX1VY5Z5SZ+p3EXaiUl7DM00ITQZ1r7&#10;siGLfuF6YsmObrAYxA61rgacpNx2OomiB22xZVlosKdNQ+Vpd7YGXiec1sv4edyejpvL1/7+7XMb&#10;kzG3N/P6CVSgOfwdww++oEMhTAd35sqrzoA8En5Vssc4FXswkKTJEnSR6//0xTcAAAD//wMAUEsD&#10;BAoAAAAAAAAAIQA+2nPDcUMAAHFDAAAUAAAAZHJzL21lZGlhL2ltYWdlMS5wbmeJUE5HDQoaCgAA&#10;AA1JSERSAAAC7QAAAXUIBgAAAFxj1NQAAAABc1JHQgCuzhzpAAAABGdBTUEAALGPC/xhBQAAAAlw&#10;SFlzAAAXEQAAFxEByibzPwAAQwZJREFUeF7t3T+oHcmeH/AJHkZsYCZZGDbSyyYcJ7uDeWBlq9Ez&#10;3gE7mFBsYBQqMlp7NCODQdGizPJGChUKFszMSDZy8phkF8Emgk3E20TZKnkgNpLrd9R1p27f7j7d&#10;5/Tp038+AwfNvfec7qpP9Z/vrVtV/ckn/iNAgAABAgQIECBAgAABAgQIECBAgAABAgQIECBAgAAB&#10;AgQIECBAgAABAgQIECBAgAABAgQIECBAgAABAgQIECBAgAABAgQIECBAgAABAgQIECBAgAABAgQI&#10;ECBAgAABAgQIECBAgAABAgQIECBAgAABAgQIECBAgAABAgQIECBAgAABAgQIECBAgAABAgQIECBA&#10;gAABAgQIECBAgAABAgQIECBAgAABAgQIECBAgAABAgQIECBAgAABAksT+CYV+J/T69czL/iDVL4P&#10;6fWbM5bzj9O+/7AQrzMy2TUBAjMUiGt9XEP/8sRly/v56xPvx+YJECCwKYEcQsuLa/5eXNzrr9+n&#10;710bSSiH8L43kKbQPnQbxxZdaD9W0OcJbFsgB9r6tXWKjhOhfdvHntoTILBwgWcNvcZ/mr73Lw2B&#10;vbzJjNGDMjRwzym0/23y+dXC217xCRCYTqDPdfXUwX3Oob3pXjRd69gTAQIEZi6QbyL1ANr2/ahO&#10;Ds4R4McI7kOImkL7kM+P8d45lGGMetgGAQLTCZS9621/rYxri9A+/2Ga0x019kSAAIFCoG3cYVdo&#10;j4/nn5/6BlNvrHMH5qahRA4oAgQIdAmUww37DgU8laie9lPJ2i4BAgROLHBoaI9i5QBd9rZ33RCa&#10;AnfX++NPpXk4Tv7loO828nZjwmr9T9Jtw1r+KL3374t9lkOByv2POab/xM1r8wQIzEAgX4+OGVKX&#10;r335utS2rfp4+fr72q65TfOYuspbL0+9A6e8t9S3Xd9ufVv16/4MmlARCBAgMF+BfT3tUfKm94wR&#10;2rvCc76Yl6vHNO0zf+9vWkJ4fVhP18Tb2OfUf1GY75GhZAQIDBXIHRCHrHrVdT2sdyC0TXDd17HS&#10;9rm49jUF97JDpezcKMuTt/l3aRtN86PKMgntQ48o7ydAgEAh0Ce056DbdKFu+hNwvjD3Ddzldus3&#10;rr7biBtKuZ22YT25bE03t6nH7TsQCRBYj0C+dh36i3/bX0Pr16y2/cT7+oT2+i8AbdvL5WnqWW+6&#10;F/S9BkeLm4i6nuNeTQgQmFDgnKG9q1dqaPDv6iUqg3/ss+2mddLhMLe+e/HBi4FjYKbHwP0Xb468&#10;7jZ1buRNNvVYl2E4B+ema1D+Wb7G9f3lYMiY9qbrbd+/GnQNCWrbhtB+5MHm4wQIbFPgXKG96yYV&#10;LTE0tDf1krfdiIR2v0D4BcoxcPkYOD60d4XpfaF937C9ei92OcylbcJrW2jvGoaTOzj2XZ/Lu2XX&#10;w5WarsF62reZNdSaAIERBPqE9lOMae/qlTplaM83kaY/Ix8zeWyEprAJAgQWLFCG4X1j2us9zUND&#10;ezDtm3jfFNr3rR+fy73v+iy0L/hAVXQCBJYr0Ce056Bb9ugcOxF1X0/OqXrau26O+260y21lJSdA&#10;YAqBfN3a1wHQFtr3fa6pDuUvC+Xn69fo8n313vn69Xbf9Vlon+Josg8CBAjUBPaF9rYJnUP/JNp1&#10;A2kKy6cI7eWN6MfkYLkxpwMBAmMK9F2nvR7a+45Tbytr0+fr19yu3vOm6+3QMe19hyhGHYxpH/Oo&#10;sy0CBDYjcOgTUcs/s9YnevZdrjHfKMZYPabPDSPftA7pzdrMAaGiBAgcJZCva/Vx6HmjXau/tH0m&#10;Qm7uHY/r2D+l16+LUvZZ4att+E5Z3vJa3nR9jl3Gtf8f0+tatf+hHTg5tEddz/0AqqMa2ocJECAw&#10;tcC+MY5xYW1bCrFtDd/fpc/E5/Yt19g1VCWvu75vG0NvGF3rFLuBTH302R+BdQqUQbhc37z8//pS&#10;ivueW1GG9j9U19j6tvct+bivXOX1tu+68UOvwdHi9evwoctkrvPoUSsCBAi0CHQF5z490mVwzxfe&#10;8imlebd9VzLIve59tzH0htH2i0a++fWps4OJAAECfQTarjddHQRNn6kPIWzqbKlvs+2aWw/uEfSb&#10;rre5fvXydD0RtW6S99U0BLLc7kmX2+3TUN5DgAABAvMS6FpPeMhqCfOqldIQIECAAAECBAgQWJFA&#10;V6987rnS47OiBlcVAgQIECBAgACB5Qn0WQvZuPbltasSEyBAgAABAgQIrEygbXKVHvaVNbTqECBA&#10;gAABAgQIECBAgAABAgQIECBAgAABAgQIECBAgAABAgQIECBAgAABAgQIECBAgAABAgQIECBAgAAB&#10;AgQIECBAgAABAgQIECBAgAABAgQIECBAgAABAgQIECBAgAABAgQIECBAgAABAgQIECBAgACBswm8&#10;/OSTa+l1o3rdTf9+frbC2DEBAgQIECBAgACBLQqkEP5pFci/Tv8++H+ffPIwvV6m18/p9aHh9TaC&#10;/Bat1JkAAQIECBAgQIDAyQRufffiw+3//L8+VKH8cRXKX7eE8qagXn7vvdB+sqayYQIEFibwF//9&#10;/36I18KKrbgECBAgMEeBCO3/4b/+7wjebb3n+4L6qyroP06B/cs51lGZCBAgcA4Bof0c6vZJgACB&#10;lQpEaI9XCtzXU/h+19DDHmE+hsREKH+QXjFUJsaxf7pSEtUiQIDAKAJC+yiMNkKAAAECIZBDe/x/&#10;BPIytKevb2el9P0YMvNDvIccAQIECOwXENr3G3kHAQIECPQUKEN7fCQF80dFcI8x6p/XwrzJpj1t&#10;vY0AgW0LCO3bbn+1J0CAwKgC9dAeE0mrXvU8lv11+t69Isg/ygVI3/8ifT+GzVwftVA2RoAAgRUI&#10;CO0raERVIECAwFwE6qE9yhW96ymMvy+C+pNqzPvD9O9nuezp50/yeyLYz6VOykGAAIE5CAjtc2gF&#10;ZSBAgMBKBJpCexXcbxehPSaq3i6rHOG9DPbR655/Xk1UtV77So4R1SBA4DABof0wN58iQIAAgQaB&#10;ttAeb02h/KInPQJ6/Ymn6eub6fvP0uvnIrDH8Jq36RUr0TyybrvDjgCBrQoI7VttefUmQIDACQS6&#10;QnvL+PbOHvT0mTsprF+Mhz9BkW2SAAECixAQ2hfRTApJgACBZQh0hfaoQTwwKXrZiyD+uKtm1Uoz&#10;b+L96f/v5vdW349Jrbf1vi/j2FBKAgSOExDaj/PzaQIECBAoBPaF9iq43y1Ce4Txr/chxtCZMpyn&#10;z/9QbOPhvs/7OQECBJYuILQvvQWVnwABAjMS6BPao7gpcMfY9Tzs5V25isy+6tQmrcbY+IsVaKI3&#10;Pnrz923DzwkQILA0AaF9aS2mvAQIEJixQN/QnoL1pym074a9xCt9/c2QasXnI6Cnzz7Kn6uF+Rg6&#10;cxHmh2zbewkQIDBHAaF9jq2iTAQIEFioQN/QHtWrxre/SsH7hzHGpVchPvfevyrC/DUBfqEHlGIT&#10;IHAhILQ7GAgQIEBgNIEhoX20nVYbSsH8evoF4HF6xXCbO0Vo/yZ9L8L8U0Nnxla3PQIEphIQ2qeS&#10;th8CBAhsQOCcob0I6TF05mIpyRTWozc/D8PxpNUNHIeqSGCNAkL7GltVnQgQIHAmgTmE9rLq1drw&#10;eaWZS5NWo1c+/fyBoTNnOljslgCBQQJC+yAubyZAgACBLoG5hfai9/3zcrJrNZQmj3+PibAmrTq0&#10;CRCYtYDQPuvmUTgCBAgsS2Cuob2uGD3sqac9h/ZnRbj/bOhKNstqIaUlQGCpAkL7UltOuQkQIDBD&#10;gaWE9qCLcJ6C+8v079dFaM8Pfnqbvn97hsSKRIDARgWE9o02vGoTIEDgFAJLCu1N9U8h/m3ugS9D&#10;+xhLUp7C2zYJENiOgNC+nbZWUwIECJxcYMmhPYJ5et2rgnv0tNdXoIle+UEPgTo5uB0QILAZAaF9&#10;M02togQIEDi9wJJDe6mTwvnn+evqIVB5/PulFWhOL2oPBAgQ+CggtDsSCBAgQGA0gbWE9lqAv5N6&#10;33Nof1yE+c/T92PZyIuAPxqkDREgQKAmILQ7JAgQIEBgNIE1hvbAiSUhqzXdv8hYKbA/ymE+fjYa&#10;og0RIECgQUBod1gQIECAwGgCaw3tdaDqoU3vi9D+dX5PDKdJr09HQ7UhAgQIJAGh3WFAgAABAqMJ&#10;bCW0B1g11v1JCu5vSsD09av0ikD/RHgf7dCyIQKbFxDaN38IACBAgMB4AlsK7U1qKaTfTGE9j39/&#10;Z6nI8Y4tWyKwdQGhfetHgPoTIEBgRAGh/ZMbVU97BPdHmTaF9y+iRz79e1fv+4gHnE0R2JCA0L6h&#10;xlZVAgQInFpg66G9COkxrv2z/HUK7I+LHvinp24H2ydAYH0CQvv62lSNCBAgcDYBof0qfTVptXzS&#10;6hdFuL8dQ2rO1mB2TIDAYgSE9sU0lYISIEBg/gJCe3MbVU9bvZ162y962WthPobOXPTMz7+llZAA&#10;gakFhPapxe2PAAECKxYQ2vs3bgrpEeLzpNVLK9B4YFN/R+8ksBUBoX0rLa2eBAgQmEBAaO+PnIL5&#10;9RTa4wFNscrM3fzJ9P9fV2H+paEz/T29k8DaBYT2tbew+hEgQGBCAaF9OHY1dOZa/mQK7D8UPfAP&#10;h2/RJwgQWKOA0L7GVlUnAgQInElAaD8OvhrnfhHaayvQxIOcHhs6c5yxTxNYqoDQvtSWU24CBAjM&#10;UEBoH6dRYuhMet3JW4vwngJ7PGV1NwY+fj7OnmyFAIGlCAjtS2kp5SRAgMACBIT20zRSCun3cmBP&#10;/6YvP/5XDa2544FNp3G3VQJzEhDa59QaykKAAIGFCwjtp2vAmJSaAvvTmKhahPY7VZh/n77/4HR7&#10;t2UCBM4tILSfuwXsnwABAisSENqnbcwU2F9VoT2GzNwtwvyn05bE3ggQOLWA0H5qYdsnQIDAhgSE&#10;9ukau3hgUwT36Gm/eDhT+vpZesUDm+4aOjNdm9gTgVMKCO2n1LVtAgQIbExAaD9Pg5cTU6v13/ND&#10;m0xaPU+T2CuB0QWE9tFJbZAAAQLbFRDaz9/21dj3d6mnPYL7s1yiagWaZx7YdP42UgIChwgI7Yeo&#10;+QwBAgQINAoI7fM4MPLQmfTvjSK0362C/KUwP48SKwUBAvsEhPZ9Qn5OgAABAr0FhPbeVJO+sXpo&#10;09sc2tPX3xRh/gvrvk/aHHZG4CABof0gNh8iQIAAgSYBoX2+x0U11v1RCu6vI8Tnkqav8wo0MXTm&#10;+nxroGQEti0gtG+7/dWeAAECowoI7aNynnxjKaR/mXvf07+xAs2nJ9+pHRAgcJCA0H4Qmw8RIECA&#10;gJ725R8DKaR/kcL6D1Vwf5RrlL7/efpeTGZ9qPd9+e2sBusQENrX0Y5qQYAAgVkI6GmfRTMMLkQE&#10;8wjq+YMprMcwmrxs5MUKNIM37AMECIwmILSPRmlDBAgQICC0L/8YqCatvs6hvbYCzTfp69vlmPjl&#10;11gNCCxDQGhfRjspJQECBBYhILQvopl6FTIF869TcH+c31xbgeZtDK3ptSFvIkBgFAGhfRRGGyFA&#10;gACBEBDa13scVCE+D5mJ0H6xAk05tGa9AmpG4LwCQvt5/e2dAAECqxIQ2lfVnJcqEyvLpFc8oOlN&#10;ej0seuBjMmuE+Vfl+u/rlVAzAucRENrP426vBAgQWKWA0L7KZr1Sqdo670+q0B7B/ek2BNSSwPQC&#10;Qvv05vZIgACB1QoI7att2taKpaAeK828j+BejnOvvv8k1oLfnooaExhfQGgf39QWCRAgsFkBoX2b&#10;TV8Nnbmda1+btBph/sY2ZdSawHgCQvt4lrZEgACBzQsI7Zs/BHYAMbY9et6r15tSJf3sTnp9RooA&#10;gWECQvswL+8mQIAAgQ4Bod3hUfS2x1NVY3jMneJ7sYxkhPkYTnMxmZUaAQL7BYT2/UbeQYAAAQI9&#10;BYT2nlAbfVsK6j9UoT2C+6MizOt53+gxodr9BYT2/lbeSYAAAQJ7BIR2h0iXQDVs5ucI7uUQmfT1&#10;0/R6k753L8bHUyRA4KqA0O6oIECAAIHRBIT20ShXvaEUzK+XvewpsO9Wn6nC/BerrrzKEThQQGg/&#10;EM7HCBAgQOCqgNDuqBgqkAL8zRTW31ah/ecizF9L33saT2Iduk3vJ7BGAaF9ja2qTgQIEDiTgNB+&#10;JvgV7DaF89vl0pDV01fzCjQ/rKCKqkDgKAGh/Sg+HyZAgACBUkBodzyMJZB62V9Vve8x/v1u0QP/&#10;Zfr687H2YzsEliIgtC+lpZSTAAECCxAQ2hfQSAspYkxUTaH9YXrFBNVrudjp65dVmP+hfALrQqql&#10;mAQOFhDaD6bzQQIECBCoCwjtjolTCkRIrwJ7nrSqx/2U4LY9KwGhfVbNoTAECBBYtoDQvuz2m3vp&#10;q9Aey0NGaH+WyxvLRKav36XXY0Nn5t6KyneogNB+qJzPESBAgMAVAaHdQTGFQAydKYfG1Catvpqi&#10;DPZBYGoBoX1qcfsjQIDAigWE9hU37oyrlnrY8zj3mLR6u+iBv5m+vuOBTTNuPEXrLSC096byRgIE&#10;CBDYJyC07xPy81MJxHKRKbw/qU1azSvQvCuXkzxVGWyXwCkFhPZT6to2AQIENiYgtG+swWdc3dqk&#10;1fcxpKbogf9ixkVXNAKNAkK7A4MAAQIERhMQ2kejtKEjBaLHPYbGpN731+n1uAjs19PXMZH1dfz8&#10;yN34OIHJBIT2yajtiAABAusXENrX38ZLrGE5pj2F9UdVaL+0As0S66XM2xIQ2rfV3mpLgACBkwoI&#10;7SfltfERBKrQHstDxqTVm0UP/N30vafGvo+AbBMnERDaT8JqowQIENimgNC+zXZfWq2j571cZSbK&#10;nwL729wDn3729dLqpLzrFxDa19/GakiAAIHJBIT2yajtaESBFNK/zIE9wnu5Ak2sAV9OYh1xtzZF&#10;YJCA0D6Iy5sJECBAoEtAaHd8LFUgnqSaAns8UfVerkMtzD9Zat2Uex0CQvs62lEtCBAgMAsBoX0W&#10;zaAQIwmkEP+s6IF/VIT5GF5zbaTd2AyBXgJCey8mbyJAgACBPgJCex8l71mKQArm36TQvnvaaqz7&#10;nsudvn6YXjGZNXrmry+lPsq5bAGhfdntp/QECBCYlYDQPqvmUJiRBMpgHj3sKaybtDqSrc30FxDa&#10;+1t5JwECBAjsERDaHSJrF6ietPomet/T601Z3/T1y3hgU7ku/No91G86AaF9Omt7IkCAwOoFhPbV&#10;N7EKVgKxLGS5NGT8fxXkd09bBUVgbAGhfWxR2yNAgMCGBYT2DTf+xquegnrbpNXPy4c4bZxJ9Y8Q&#10;ENqPwPNRAgQIELgsILQ7IrYqUD2w6V4K72/Kdd3T10+rHvjXnra61aNjnHoL7eM42goBAgQIJAGh&#10;3WFA4BeBCO8psL+vQvulFWiMe3ekDBUQ2oeKeT8BAgQItAoI7Q4OAldC++MU2mN5yJTTP/5XrUAT&#10;33uq990R01dAaO8r5X0ECBAgsFdAaN9L5A0bFKiGzlwvQvvdFNhjwmq8Xm2QRJUPEBDaD0DzEQIE&#10;CBBoFhDaHRkE9gukoP4oh/YU6O8WYf5m+v7Dckz8/q15x1YEhPattLR6EiBAYAIBoX0CZLtYhUAK&#10;5p9HeI+hMrlC6evd01fjFU9jXUVFVWI0AaF9NEobIkCAAAGh3TFA4DCB6qFNecjM+7K33ZKRh5mu&#10;7VNC+9paVH0IECBwRgGh/Yz4dr14gehdr3rbn+bKFCvQvE0/i6EzFz3zi6+wCgwSENoHcXkzAQIE&#10;CHQJCO2ODwLjCkRQTy+TVsdlXeTWhPZFNptCEyBAYJ4CQvs820WpliuQetbvpND+JoJ7+v/bRQ/8&#10;7fS9n8vvLbeWSt5HQGjvo+Q9BAgQINBLQGjvxeRNBAYLxNCZ2qTVV7kHvlyBZvCGfWAxAkL7YppK&#10;QQkQIDB/AaF9/m2khMsXSCH9egrs+Umr9Umrd2NS6/JrqQZ1AaHdMUGAAAECowkI7aNR2hCBToHq&#10;gU330r/38hurZSTz+PcYOmPS6oqOI6F9RY2pKgQIEDi3gNB+7haw/y0LpN73i4c2pf9/VoT5TyPk&#10;b9lmDXUX2tfQiupAgACBmQgI7TNpCMXYpEC11vuTFNhjyMzNIrTfi++l15Pojd8kzgoqLbSvoBFV&#10;gQABAnMRENrn0hLKsWWB2oOZrqWwHmu8e9Lqwg8KoX3hDaj4BAgQmJOA0D6n1lAWAp98Uj2c6ecq&#10;tL+trUDzLFaeMXRmGUeK0L6MdlJKAgQILEJAaF9EMynkBgVSMP+yNmTmRu59T/++M2l1/geF0D7/&#10;NlJCAgQILEZAaF9MUynoxgVSUI+x73mlmUeZI8a8l+F+40yzqr7QPqvmUBgCBAgsW0BoX3b7Kf12&#10;BKJnPZ6mmoL7q3Jd9/R1XoHmjfA+r+NBaJ9XeygNAQIEFi0gtC+6+RR+4wIxtj2F9vzQpg/p6xtF&#10;D/ynG+c5e/WF9rM3gQIQIEBgPQJC+3raUk22J1CF9ocpuL+LHvhSIH39Or1+SO/5ensy86ix0D6P&#10;dlAKAgQIrEJAaF9FM6rExgWqoTPXi172r1Ngz+PfL61As3GqSasvtE/KbWcECBBYt4DQvu72Vbtt&#10;CsSykEVoLyetfpG+/zj9/CLgb1NomloL7dM42wsBAgQ2ISC0b6KZVXKDAhHMU0B/WD64KX19sQJN&#10;+v69DbJMWmWhfVJuOyNAgMC6BYT2dbev2hHIAtVDm8pJq18UP7th3ffxjxWhfXxTWyRAgMBmBYT2&#10;zTa9im9QIJaETL3tz9Lr5yKwX0tfv02vmMz6SHgf78AQ2seztCUCBAhsXkBo3/whAGDjAimk30lh&#10;PU9afb1xjlGrL7SPymljBAgQ2LaA0L7t9ld7ArEkZArtbyK4xwTWogc+vv86Huik9/2w40RoP8zN&#10;pwgQIECgQUBod1gQIBACMXSmDOcpsP9Q9MA/pDRcQGgfbuYTBAgQINAiILQ7NAgQqAvUJq2+L1eg&#10;id749PqS2n4BoX2/kXcQIECAQE8Bob0nlLcR2JhAPG21Wu+9XOf9s9T7nlegeWXYTPdBIbRv7KRR&#10;XQIECJxSQGg/pa5tE1iXQArpD1Joz5NW05cf/6ueyPrZump7fG2E9uMNbYEAAQIEKgGh3aFAgEBf&#10;gRTOP0+hPR7QFENmvi5Ce34C61NDZ37RFNr7HlneR4AAAQJ7BYT2vUTeQIBATSCGzpTfSiH+VXrt&#10;euA9aVVod8IQIECAwAkEhPYToNokgQ0JVJNWX1ah/dKk1fS9xzGkppzIuiGaT/S0b6m11ZUAAQIn&#10;FhDaTwxs8wQ2IhBDZ9Lrm1zd9P/Xc+971QO/uTHvQvtGDn7VJECAwBQCQvsUyvZBYHsCtUmrz4ow&#10;/1kZ7tcsI7SvuXXVjQABAhMLCO0Tg9sdgQ0JRDhPvewvWyatvo2nra6ZQ2hfc+uqGwECBCYWENon&#10;Brc7AhsXSCH+bXrlSasXoX2Na74L7Rs/2FWfAAECYwoI7WNq2hYBAl0C1Xru96rgHj3t1/L70/di&#10;BZrolb8YF790TaF96S2o/AQIEJiRgNA+o8ZQFAIbEoiJq7m6sbZ77n1P/15agWbJJEL7kltP2QkQ&#10;IDAzAaF9Zg2iOAQ2KJBC+50itD8uwvwX6fuLfWCT0L7Bg1mVCRAgcCoBof1UsrZLgMAQgVjLvVrT&#10;/Yv8uRTYHxVh/tGQ7c3hvUL7HFpBGQgQILASAaF9JQ2pGgRWJhDj3VNgf59De/r6RtED/+USHtgk&#10;tK/soFQdAgQInFNAaD+nvn0TINAlUI11f5qC+6sisEeYzyvQPEnv+XSuikL7XFtGuQgQILBAAaF9&#10;gY2myAQ2LBBrvufe9wjvc14qUmjf8IGq6gQIEBhbQGgfW9T2CBA4pUAK6TdTWH8dwT39/72iBz4m&#10;rUaIfzCXoTNC+ymPBNsmQIDAxgSE9o01uOoSWIlAjHEvw3kK7DGMZvfQpvR6ModqCu1zaAVlIECA&#10;wEoEhPaVNKRqENiwQDVpddf7XvXAf1H0wN891wObhPYNH5SqToAAgbEFhPaxRW2PAIFzCUQ4T6H9&#10;YmnIKsy/q8J8DJ25PlbZyodDtW1TaB9L23YIECBA4BOh3UFAgMBaBVKwvpt739O/r8t69gndTS6x&#10;Wk3a1m71mngoVJed0L7WI0u9CBAgcAYBof0M6HZJgMAkAtUDm+5FyI4An3darEDzMia2DilMen9M&#10;eM1j59/HspRtnxfah8h6LwECBAh0CgjtDhACBLYgUC4NmUL3yyJ4Pxxa/9rn37StFS+0D5X1fgIE&#10;CBBoFRDaHRwECGxJoBrn/qQK7dFT/lmuf/perEDzeN/QmfhMel8eKx+97s+aDIX2LR1Z6kqAAIET&#10;CwjtJwa2eQIEZilQDZ35JheuCuLvqzAf49WvdxW8GGKTV6y5W3+/0D7LplcoAgQILFNAaF9muyk1&#10;AQLjCqQQHmPf81j19OXH/6JnPiacNg2BSe9/VHzmyvh2oX3cNrI1AgQIbFpAaN9086s8AQKFQEwq&#10;TSH8afSiF6E9r0DzrpzMmgN9ev/PRXCP8e3X8meFdocXAQIECIwmILSPRmlDBAisUCAF8vKhTXeL&#10;ML8bCx/DaNJ7yvHtT4T2FR4IqkSAAIFzCwjt524B+ydAYK4C1dCY21Vwj572i1709L3oYY+e9Rg6&#10;U64HH+Phb0ed9LTPtWWViwABAgsUENoX2GiKTIDA5ALlxNTaWu27SaspwOcVaWJcfIxv/1xon7yZ&#10;7JAAAQLrFRDa19u2akaAwGkEoic9BfM8JGa33GO1lOTFUJr089f/8f4PHyK4n6YUtkqAAAECmxIQ&#10;2jfV3CpLgMBIAnnoTPr3Rt5kCurlajIf/ue/+XOhfSRvmyFAgMDmBYT2zR8CAAgQ6CFQhfQb6d+b&#10;6fUgBfSH6RVPVi2frpqXjLz497/8p2/1tPfw9RYCBAgQ2CPw1f0XD+IFigABAgQuC6Rw/k0K5a/S&#10;60oY7/u9//OrfxXj26+zJUCAAAECBAgQIEBgZIFqjHq5lGOf4L7reY+e+OoVPfM3Ri6azREgQIAA&#10;AQIECBAgkAVSAH9W61GPZR4jmD+sQnkMlRHKHTIECBAgQIAAAQIEzikQSzeW67Ofsyz2TYAAAQIE&#10;CBAgQIAAAQIECBAgQIAAAQIECBAgQIAAAQIECBAgQIAAAQIECBAgQIAAAQIECBAgQIAAAQIECBAg&#10;QIAAAQIECBAgQIAAAQIECBAgQIAAAQIECBAgQIAAAQIECBAgQIAAAQIECBAgQIAAAQIECBA4h8Cf&#10;pp3+S3r99Tl2bp8ECBAg0CzwTfr2P6fXrzcM9Mep7n/gsOEjQNUJ9BOI6+WH9PrLfm8/27uOLeeD&#10;qp6/OVsN7JgAAQIELgnksFr2puTv/W16569qXrn3Za4hP99oht5QhXYnBgECz6qgGqE8v+qh9dgw&#10;PJXyMeX8o1TIv0+v36fXtRELfOj1ecQi2BQBAgSWKxA3qXoAbwvt+UIeN7O59r4celPo+kVlua2r&#10;5AQI9BHI538Z1vP/16+Px4ThPmUZ6z3HlPNUQ2MOvT6XJk33rLHMbIcAAQKzFcgX5nqPeluAzb1Q&#10;axzjmG8mc/1lZLYHkYIRWIFAvrbVr4VxjXybXuXQwWPC8JRUx5RzztdDoX3Ko8i+CBCYjUC+qNdD&#10;eFNozxfxpiEzs6nQgQVpGiJ04KZ8jACBhQnkvyD2HfJ3TBiekubQcubr4dhDY8aqu9A+lqTtECCw&#10;KIG+oT33yO+7iOdgn/+s3BTw8z6jRztv9xTvr49pz/tt2leUe1/dFtWwCkuAQG+BocP+2sJw7q1v&#10;m0/T9rmuXxra/uo55Fo7dH7PkLB/6PW8qUz76lT/edvwpd4N740ECBBYg0B5o/iTVKF9q6qUN736&#10;mNB6GM4X+b9J220aP1rv9T/0/eVNoR7Y837XOMxnDcefOhCYWqAMhPuGyDWF2j5DB/cNR2xakaa+&#10;r0OutUND+5Ce7DGuz33rJLRPfVbYHwECixDIof1lKu0/VOG660bW1mOfL7JlOC4DdBno21alOfT9&#10;+UbV1osVZRPaF3E4KiSBSQTqK8e0XfPqQbrpOtdU4LZrUXmNq/91Mpcpl+WQa+2Q0D50Qv6x1+dw&#10;GlKneP+QXyomOXDshAABAucUaFpJoe0G1rU0WP5ZeSPKF+imoTP1G1R5QR/6/n2h/aS+t7578cGL&#10;gWNgomPg259uj3RC14fsNa2UVYb2voE9Fy+/v7yexnUvOjB+rP7NSyzWr62HXmuHhPYhQ2PGvD43&#10;DU9sun8I7SMd6DZDgMB6BMreln+bqhVPxWsb8921VFoehlJ+tq1XJfSabmiHvr9teMyQG9jBLSqs&#10;TRTW/HLkl8M4BsYL7fmcr1/XypBdH2435C929aUUczCNbdSvf/X3HnqtHXLNG9qLfez1eWidhPaD&#10;70o+SIDAWgXqfyLNN5Om3u6hF91DL/JNN8aukF+/UfWZ9LrW9lQvAgQOE8jXmKaOh79Km9w336e+&#10;13pveb4uxfWqHtLr17dDr7V9Q3vbmPsuuUOv57lMQ+sktB92HPsUAQIrFqiH9nKiUP0GcOgYyKEh&#10;fOj7225UZV3WuHzlig9LVSMwuUDTOPRyCEnXcL+2wpbDAOPzeanJ+nCQPGwmD5c59FrbN7TnXxL6&#10;vj/qN1ZoH3ItHvrXgMkPGjskQIDAlAJNN4eyR6T8U/GhaxwPDeFD39914xla5int7YsAgfkINK1Z&#10;Xh/33WflmLJG5efrwTyCc4T4P0uv6MUvr3tDr1tDxqd3jZfvao1jQ/vQOkVZhPb5nB9KQoDADATa&#10;enTyBbo+vj330DSNe48LbNP48qEhfOj7yz+//lMqQ/lEw7k/PGQGh4AiENiMQDlEpax0+Ve5phWw&#10;6pPdm5ZsbEKsr87VtO3fpQ82be+Qa22fnvP60Jy+jX9saI/9DKlTDu19rfvWw/sIECCwWIGuP8M2&#10;9Sp1rbNbv7geepE/JrRHj1WfNeEX22AKToDAwQJNK8aU14u2Z02UYbhtydq2QpXLS5bbKf+i2fSE&#10;1kOutX1Cew7O+9aor9fn0Ot5WaYhdYr91ycC932S7cEHiA8SIEBgzgJdob3r6YH1dY67lksbGsKH&#10;vr/phlreiPvcyObcRspGgMB4Am3Bvem60zbspO0vkU2lzO9tCpz5Oto1znvItXbfte7QoTFlgD7m&#10;+px9+tSp6b2eZj3eeWBLBAgQIECAAAECMxU4dGjMTKujWAQIECBAgAABAgTWJ9D0ULv11VKNCBAg&#10;QIAAAQIECCxUYOgykgutpmITIECAAAECBAgQIECAAAECBAgQIECAAAECBAgQIECAAAECBAgQIECA&#10;AAECBAgQIECAAAECBAgQIECAAAECBAgQIECAAAECBAgQIECAAAECBAgQIECAAAECBAgQIECAAAEC&#10;BAgQIECAAAECBAgQIECAAAECBAgQIECAAAECBAgQIECAAAECBAgQIECAAAECBAgQIECAQBb48+9/&#10;uP7Vd88f3vr+py9ufffi0Vf3Xzy4+f3zLwkRIECAAAECBAgQIHBmgZvf/vRNCus/pKD+oen11f3n&#10;79L3n9769qfbt75/+dmZi2v3BAgQIECAAAECBLYhkHvVUyB/m4N6Fc4f776+/zwC/ONb91+8qQf5&#10;1AP/Onrib/23Fze3oaWWBAgQIECAAAECBCYUaOxVv//i5+hF/3ffv7wWRckhPRfr33//4+c37z+/&#10;m77/LIX595dC/Mevn8XP430TVsWuCBAgQIAAAQIECKxHoKtXvSlo10N7XSJ62Ksx79HjfnlIzcee&#10;+cdfffvj13/x/ctP16OoJgQIECBAgAABAgROINCnV71pt/tCe/mZGOO+G+uexrxXw2vqIf7nNMTm&#10;XkxuPUEVbZIAAQIECBAgQIDA8gSG9qofG9rrn4/VZmLVmRTUf746Fn43ft6E1uUdVkpMgAABAgQI&#10;ECAwhsChvepjh/ZyezE85mO5XjxpmdD6KpaY/O33L26MYWAbBAgQIECAAAECBGYnMEav+ilDe33b&#10;eUJr4/KS1YTWNMTmTtRrdtgKRIAAAQIECBAgQGCIwJi96lOG9nJfsVJN14TWalnJ3YTWvKrNECPv&#10;JUCAAAECBAgQIDC5wKl61c8V2uv73dUv9bLH8pFNE1p3vfMmtE5+3NkhAQIECBAgQIBAD4FT96rP&#10;JbTXy7Gb0JrGu6ce91dNE1pjnHzYWFayx0HkLQQIECBAgAABAuMLTNmrPtfQXpYrlpXME1rLJ7j+&#10;8iTXF7sJrRH0x28NWyRAgAABAgQIECBQCJyjV30Job1exljzPYbKNE1orYbWxJrxJrQ6uwgQIECA&#10;AAECBMYROHev+hJDe1nmmKQak1XjKawty0rGU1sfxaTXcVrMVggQIECAAAECBDYjMJde9aWH9nr5&#10;ywmttz4uI3npCa3RO3/z/vO7sfzkZg42FSVAgAABAgQIEOgvMMde9bWF9np9ooe9bUJr9Myb0Nr/&#10;+PVOAgQIECBAgMCqBebcq7720F7WLya03vr2p9up9z3GvL+r98KnEP9zjJU3oXXVp6PKESBAgAAB&#10;AgR+EVhKr/qWQvuVXvhqQusurNeH0XwM9U93IT+Ffcc2AQIECBAgQIDAigSaetV3a42n8LeUJ3vm&#10;ALuiZtlblVjvfc+E1lgv3oTWvZLeQIAAAQIECBCYqUBTr3pMgtyNl17g2uFbDO31QysmqsaE1Y9P&#10;Yq1NaP349TMTWmd6QioWAQIECBAgQKAUaOlVfx1rhC/5SZ1C+9XjPCa0Rk97+qtJLCF5aUWaaqnJ&#10;x9FTv5S/pjiTCRAgQIAAAQKrFlhbr3pTYwnt3YdwHAN9JrTGQ6BWfTKoHAECBAgQIEBgbgJr7VUX&#10;2o8/0mIIVCwr2TKh9W0MkzKh9XhnWyBAgAABAgQINApsoVddaB/34I9hUR9/wXvxJA2Tent1VZoX&#10;ryLgL3Guw7hStkaAAAECBAgQOFKgGr/8rAxcMZZ56WPV+7IYHtNXav/7Lk1ovTIW/uOE1jiu4hfE&#10;/VvzDgIECBAgQIDAxgV2D95JD9apJhV+nGi44BVgjmlOof0YvfbPxiTValnJxgmt1SRXE1pPw2+r&#10;BAgQIECAwJIFql71p1vtVW9qO6F9miN6N/wq9bJHb/uVZSXTL42x3GQsK2lC6zTtYS8ECBAgQIDA&#10;zAT0qnc3iNB+ngM2T2jdPYzr6hNadxNaY7z8kpcTPY+svRIgQIAAAQKLEtCr3q+5hPZ+Tqd8V/xi&#10;2TWhNVaqMaH1lC1g2wQIECBAgMCkAnrVh3ML7cPNTv2JGCKzm3Px3fOXDb3w79L3nsaykia0nrol&#10;bJ8AAQIECBAYVUCv+uGcQvvhdlN8spjQ+vjSxOlqSE01ofVRnANTlMc+CBAgQIAAAQKDBPSqD+Jq&#10;fbPQPo7jVFuJZSX7TGiN901VJvshQIAAAQIECFwR0Ks+7kEhtI/rOfXWqvMhlpW8MqG16pl/bELr&#10;1K1ifwQIECBAYKMCetVP1/BC++lsp97y7jxJY91jzHvqjY+x7x+fQZBfaULrbqx8GjM/ddnsjwAB&#10;AgQIEFixgF710zeu0H5643Pt4WJCa4T1q8tKXkxojbB/rjLaLwECBAgQILBQAb3q0zac0D6t97n2&#10;Fuu9xzCZ1N5tE1pfxbKSJrSeq4XslwABAgQILERAr/p5GkpoP4/7ufcaE1XjCazxJNarw2iev48n&#10;t8aEVxNaz91S9k+AAAECBGYgoFf9/I0gtJ+/DeZQgmJC6+uGsfBvoof+q29//DqWoJxDeZWBAAEC&#10;BAgQmEBAr/oEyD13IbT3hNrQ2+KhTdWyks0TWuOhTya0buiIUFUCBAgQ2JSAXvV5NrfQPs92mVOp&#10;bn7//MvdePfmCa1vv/ruxZPdeHkTWufUbMpCgAABAgSGCehVH+Y19buF9qnFl72/PKE1gnrqjX97&#10;dVWaF7sJrRH0l11TpSdAgAABAhsQ0Ku+nEYW2pfTVnMsaSwr2WdCawy5mWP5lYkAAQIECGxSQK/6&#10;8ppdaF9em821xDFJNSar7iat3n9xZUJr9b1HJrTOtQWViwABAgRWLaBXfdnNK7Qvu/3mXPpiQuuz&#10;W/d3y0heekJrLDcZvfSWlZxzKyobAQIECCxeQK/64ptwVwGhfR3tuIRa/Pb7FzdivHvqcX/V8ITW&#10;iwmtMW5+CfVRRgIECBAgMFsBveqzbZqDCya0H0zng0cI7K4l3/50u21Ca6xUk8L9AxNaj0D2UQIE&#10;CBDYnoBe9fW2udC+3rZdUs1iQutu7ffmZSXfpeP0aYR8E1qX1KrKSoAAAQKTCOhVn4T57DsR2s/e&#10;BApQEygntKYQH09jvTwW/uMk10fRmQCPAAECBAhsVkCv+raaXmjfVnsvsbYxUTUmrKZj9eqE1jTB&#10;1YTWJbaqMhMgQIDAQQJ61Q9iW8WHhPZVNOOmKlF1LDxqmtBa9cw/jmUlTWjd1GGhsgQIEFi3gF71&#10;dbdvn9oJ7X2UvGeuAnlCa4x5T09ojbHvl4bS7MbIx1j5NGZ+rnVQLgIECBAg0CigV92BUQoI7Y6H&#10;NQnEajMdE1rf5gmtcR1cU73VhQABAgRWJKBXfUWNOWJVhPYRMW1qVgIxPObmtz99E8tKtkxofRXr&#10;xpvQOqtmUxgCBAhsU0Cv+jbbfUithfYhWt67ZIE8oTUmrl4dRrN7YuuzNMTmjmUll9zKyk6AAIGF&#10;CehVX1iDnbG4QvsZ8e36bAKxrGQxoTWWkKyPhY+lJncTWuO9ZyuoHRMgQIDA+gT0qq+vTaeokdA+&#10;hbJ9zF0getejl71tQuuud96E1rk3o/IRIEBg3gJ61efdPnMvndA+9xZSvnMIxITWGO/etKxkCvdv&#10;Y5x8jJe3rOQ5Wsc+CRAgsCABveoLaqyZF1Von3kDKd7ZBcoJrRHYG57QupvQGkH/7IVVAAIECBCY&#10;h4Be9Xm0w5pKIbSvqTXVZQqBWPM9hso0TWit1oo3oXWKhrAPAgQIzE1Ar/rcWmRd5RHa19WeajOt&#10;QExSjcmqMWm1ZVnJmOT6KDpcTGidtm3sjQABApMJ6FWfjHrTOxLaN938Kj+yQDGh9dmt+7tlJC+t&#10;ShO98zfvP78by0+OvGubI0CAAIEpBfSqT6ltXyEgtDsOCJxO4Lffv7jRNqE1euZNaD2dvS0TIEDg&#10;JAJ61U/CaqM9BIT2HkjeQmAEgV2nzLc/3a6WlbwyoTWF+J9jrLwJrSNg2wQBAgTGFNCrPqambR0q&#10;ILQfKudzBI4TyBNad2G9Pozm/vN3Ee53IT+F/eP25NMECBAgcJCAXvWD2HzoRAJC+4lgbZbAAIFY&#10;VrLvhNYBm/VWAgQIEBgqoFd9qJj3TyUgtE8lbT8E+gvERNWYsPrxSay1Ca0fv35mQmt/T+8kQIDA&#10;XgG96nuJvOHMAkL7mRvA7gn0EKjuJY/SE1pjCclLK9JUS00+jp56y0r2wPQWAgQIZAG96o6FJQkI&#10;7UtqLWUlkFZ8ujyhNca+10P8bkJrjJnnRYAAAQINAnrVHRZLFBDal9hqykzgF4FYbSb1wD9omdAa&#10;q9SY0OqAIUCAgF51x8DSBYT2pbeg8hP4RSAmtN789qdvYv33r+4/v7KsZAr3r2Ld+Fg/nhsBAgQ2&#10;IaBXfRPNvIlKCu2baGaV3KjApQmtV4bRfJzQmsL9nXiS60aJVJsAgTUK6FVfY6uqk9DuGCCwDYGY&#10;pFotK9k4obWa5GpC6zYOB7UksE4BverrbFe1+iggtDsSCGxTIHrXo5e96m2/MqE1lpuMZSVNaN3m&#10;8aHWBBYjoFd9MU2loEcKCO1HAvo4gZUI7Ca0pvHuMe694Qmtb2OcfIyXj3HzK6myahAgsGSBuGjt&#10;ZtoXY//iT4bRG+FCteSWVfY2AaHdsUGAQF0gOq76TGiNeyY9AgQITCawe3x0CuWXHlqRnji361Vw&#10;QZqsHezoPAJC+3nc7ZXAkgRiiMxu7ffvnr9s6IWPoTVPTWhdUosqK4GFCXz8U+CLJ+UjovWqL6wR&#10;FfdoAaH9aEIbILApgWJC6+PqaayXHu5UdYA9ivlgm4JRWQIExhXQqz6up60tX0BoX34bqgGBcwqU&#10;E1rLTrB8bckTWmP5yXOW074JEFiIgF71hTSUYk4uILRPTm6HBFYtED3sbRNaq575xya0rvoQUDkC&#10;wwX0qg8384ntCQjt22tzNSYwlcBuJbZvf7pdjXm/sqxkCvE/x1h588emahH7ITAzAb3qM2sQxZm1&#10;gNA+6+ZROAKrEriY0BphvfaE1jSRdTehdRfyU9hfVcVVhgCBXwT0qjsaCBwmILQf5uZTBAgcJxD3&#10;7Rgmk65BbRNaY714E1qPY/ZpAvMR0Ks+n7ZQkmUKCO3LbDelJrA2gZioGk9gjYmrVya0pmWYqye3&#10;3jGhdW0trz6rFtCrvurmVbmJBYT2icHtjgCBXgIxoTV62i89QyUPqbn/4k300H/17Y9fxxKUvTbo&#10;TQQITCegV306a3vajoDQvp22VlMCSxWIZSU7J7TGQ5/i4U/pIVBLraNyE1i8gF71xTehCsxcQGif&#10;eQMpHgECVwQ+duI9f7hbfebqhNa3uwcnmtDqyCEwjYBe9Wmc7YWA0O4YIEBgyQJ5QmsE9bQCzdur&#10;If7Fqwj4lpVccisr+2wFduu6Xoxbe/4+TkQn22ybS8EWLiC0L7wBFZ8AgUsCMUTmYkJrrRf+t9+/&#10;uIGLAIGRBT5OPnl+J36DHnnTNkeAQCEQNzE3MocEAQJrFIhJqjFZdbd0ZBpKs8Y6qhMBAgQIECBA&#10;gAABAgQIECBAgAABAgQIECBAgAABAgQIECBAgAABAgQIECBAgAABAgQIECBAgAABAgQIECBAgAAB&#10;AgQIECBAgAABAgQIECBAgAABAgQIECBAgAABAgQIECBAgAABAgQIECBAgAABAgQIECBAgAABAgQI&#10;ECBAgAABAgQIECBAgAABAgQIECBAgMDiBB6kEn+oXr9P/16bqAbfVPv864n2F7vJ+/zLCfdpV+sS&#10;ONf5Mqbi1OfeEs673K6/GRPatggQILByganvJ4vh/NNU0n8pAnYE7X9Or18XNcg3njKU/nH6+R8a&#10;3luG2Bza69s7Jc7Qhm6q29DyTR0exijz0Dp6/0eBtZ0vY7br0HNvyL6bjvmpz7sh5c3vFdoPUVv3&#10;Z/K9c8rOrHOJ5rpGFmir7x+ln/19x8/PVXb7Pa/AKe8n563ZEXt/lj6bg3XTv7l3aGhoz9s9R+/S&#10;0IYeIwBPHR7GKPMRh81mP7rG82XMxhx67g3Zt9A+RMt75yyw1dAeGaPpr9Fjhfa4Pk/ZQTjnY2wN&#10;Fqe8n8y57VrLlm+CcSLVw3XuTTwkdI91Ah6Keo6Gnjq0H2rjc4cLrPV8OVzk6ienPveWcN7l4+aQ&#10;a+mYbWNb8xHYYmj/u8Qff9Fv6m0fKzOsIaiOdZSuwWLq+8lY9ifZTg7lp/itdKwT8NCKn6OhlxAe&#10;DvX0uV+GxKzxfBmzfac+95Zw3gntYx5h69jWFkP736am+x/pFZ2E9flmY2WGNQTVsY7wNVhMfT8Z&#10;y/4k28k3kr6TNZtujk0nWtvwgfp+yl7LOInjhP5VrablPvP/N53wdaCyocvxdH3207atcuhQ05/3&#10;usJDWfa8nbYJq9m0aahSGRi79tfH9iQH1Yo3uubzJZqtfow2nY/xvvqxVf8lZui5lw+ZPsds0zHf&#10;dh7k61A+z/qcL2VPeH5/fK8+h6HNJupSXv+yTVdo71PvFZ9Wm63a0NC+7zjpum80Ha/7tldeE4ae&#10;A/VGzXWNcvxJejXNg+sK7fV7eNN9vF6fprl0h14Dmu7VTed0V15p23eud1NnUOlWZqN9bdfH4pDr&#10;7pDj4Jz3kz7HS/34rn9mlnNNho45Hyu0d11c6lB5n79LwmWI3feLRlNILj/ftp/6ydk1frl+IdwX&#10;HppCeH0bTQdb+bl9oX2I7WbvlgdWfIvnS/08azsfyvMpnwf5T+H1476th63p/Ohznjadd7mc5b4O&#10;vWH/Te3ak8s5pB75M+UvBc7VA0/ElXysb2jve5z0De19t1eGmr7nQFvT1MNnDpXlOdQW2rvu5eX9&#10;s09QPfQaMDS0N+WV/It/1z2/vp96efu2XR+Lvts65Dhoa7Mp7id9j5c+9ZpVcO/67a7txOsb2uPz&#10;Xb81t/25o+lELhugq3erXua2z5WhuDxBunrw6r8Bl71uY2+jy6B+wHeVue2vGvt+2VnJ/XD0aqz5&#10;fGmrWxyLTaG3qWe9KbRHUC2/3zYc75DrQdd513QOlRfooTfgofUo61y/MTb15DtXRz9dF7HBvqF9&#10;yPlRr3g+F5rOlz7HXXkf7XMu9w3tTavOdYX2enjquh53DQmZKrQ3/SWgrcxdGafeUTT0WOhjMfZx&#10;MIf7Sd/jpc2+vG7PZgnvvheM8iQcI7R3hfn8szKc530OCezlDboppDb9xtvVW9c0eaypXGNsI06y&#10;tgNuX6/jUNuj7my3vnvx9NZ3z1/O4fXV/RcPul63vv3p9lGV/eSTNZ8vfX8h6fuXhq5ztr6Nocds&#10;1y+qcXFtC+zHhPama0+TRZdPLle+lgyt95GHr4/PUKDPNeWY46TpPjd0e0PO5S7ipmEe9QDaVbam&#10;bdfPqfyePkF16C/uQ9+/b2hhmSnyPf/H2r2/7jG07cKjzWLotoYcB+e8n3Qdg03HS9svQbGdtr+M&#10;nO1S0hd27NC+b/hHvVerC7ULr+tzTRfLehjYd0E91TaOCe1DbY86+G7df/EmBfcPy3g9f3lUZX/5&#10;y9GQSahj/JI7tE2PPV/i/Gu6QQ25oXaVoX7hPLR+TT2HbcNWctMf2svW9Iv/kBAe+z+23kcevj4+&#10;Q4F995go8tDzI1ez7f4+dHtDzuWhob3szYwQ2ydINg2hq3eqzSG0t/1FOwfB/PNc5/i6fo2ov3do&#10;23WF9qHbGnoclD3YU95P6sf/vuNlaE4862Vky6G96eLQFtrbfmM+1Tbyids0LGHfGPqhJ+JRB+Bv&#10;v39xYy6vCXra136+lD0L+UJXHm99AkY9HPcJu0OP2a6e9r9KBWh70FuU7ZShfZ+P0H7U1WaVH953&#10;zBwT2vPxVg9Mh55vfc7loaG9PCfjWvOv06vp4UpND7Irw9iSQns9N+S6RTvVQ/oY14y2X2CmOA66&#10;Ju/3OfYPuZ803cfqwb3PEMXYzpCOqskuUPnPuX3H7IzZc9h3uMuxPYdNF5tT9ZKP0VvfdTLVL05D&#10;f9GY7MBa6Y7WfL6UTVb2gOXzdMgFbEivTNOfzbsOn33DY7r+jHvK0L7Pp+0G3Pc6uNJTatPV6hNc&#10;hp4f9SBcX41t6PaGnMuHhPbyWvPnDaG9a2xx/ZzK+59zT3uUsRxGF775r7f14cH1v7oPbbu8ryGr&#10;0rS14THHwZT3k6HHy6J62suTu++f/McI7UN7LE8R2ptu7PW61f90Vz+Ym8p17DbKG/+PaYf5N8S2&#10;9mnbX9/23PQd84DKZ+++vks6X+ocTefp0DHtfXrnDr0edE1EzeVsm7jdp1zl9bHP+/ddL+oBY2i9&#10;DzhcfWTmAn1C+9DjZN82h27vmLBW8ncFztwjG0MY/yG9yrlbXfU5JrT3OaeHXgP2vT97lPeFejCP&#10;OsX95c/SK/5q2LS6Tt/7T1don/o4mOp+MvR46Tq+uzqAznppyTe4pgOh/kTUMUJIVDafbE3L6UR5&#10;+sx034dWjqlq+jN/fexuU91yObtWj2n6U0tZ/iHbGPqbdFeZ+9juM/TzqwJrPF/iuPun9Pp1Ud2m&#10;i1/beRvXiX9Mr2vV54fe6A+5HnSF9rbelvLPtfWJYPkX5L5/Om0KDE31KMsS+yi3P6TezsX1CewL&#10;2LnGQ46TPr9YD9ne0HO5rZX23dtyuetz2tp+Gc51qJ9TOai2zc0Zeg0Y+v4+nYzZIv+S0jQU9nep&#10;Ik11GNJ2+yyGbGvIcXDO+8nQ42VoTpzFVajP2KZ8oxkrtNdvZPUxR2OG9rb1ZfeND4/G2VfOPksw&#10;HrqNpgkU9WFMXe3R9Pm2C9ksDsSFFGKN50tXnZp6epqOraYlH/v2Zu07R7oCehw2TedB2/KSZTgo&#10;65FvkseE9i7HfB3qu067c3UhF4QjirnvWpKP+77nR9f2yo6nvtsrz62+5/Khob0Mx/UOpzKgN117&#10;2oaNtv2lesg1oAy+9X0PvWaUNmUZyutb2YZNHalD2q5svyaLIdsaGtrjrwRNbTXF/WTI8VKG9qby&#10;znr4YlNF2550WB5kbWM5943xbDsZ2k7AoeuL58ZoeoJX07aabvz1no6yUbuWgWyaI9Dk27SNtgtK&#10;3nd5EHWVuWk7Tfs74p6z6Y+u7XxpmuzVNtelfmx1PRG1fpBkt77H/r55HG2hvfx+PQSU5c9lL68X&#10;ucxDblT5M/UbYd530/bzZ5yr27yU9A3tfY+TvqG97/amDO2xr3xtaPorcf16G/fwvudU21+d60G2&#10;7/YOvWaUR3nXUMt8PegKjEOuGW1/xTjlcXDu+0nf46W8xtfLPDRzLuYq1iecL6YyZy5o1xiqvn9K&#10;PXMV7H6PgPPFIUKAAAECBM4v0Gc40/lLOXIJhMnxQLsOoPxb4Kweqzte1TezJefLZppaRQkQIEBg&#10;xgKbCu2b+VPChAfcvj+XGuc6YWOMvCvny8igNkeAAAECBI4Q2Gxon/Vg/SMa9BwfbZscoof9HK0x&#10;3j7L0O58Gc/VlggQIECAwCECmwrthwD5D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FYj8P8B0o543dOlyU8AAAAASUVORK5CYIJQSwECLQAUAAYACAAAACEA&#10;sYJntgoBAAATAgAAEwAAAAAAAAAAAAAAAAAAAAAAW0NvbnRlbnRfVHlwZXNdLnhtbFBLAQItABQA&#10;BgAIAAAAIQA4/SH/1gAAAJQBAAALAAAAAAAAAAAAAAAAADsBAABfcmVscy8ucmVsc1BLAQItABQA&#10;BgAIAAAAIQDss7pJSgQAAEQLAAAOAAAAAAAAAAAAAAAAADoCAABkcnMvZTJvRG9jLnhtbFBLAQIt&#10;ABQABgAIAAAAIQCqJg6+vAAAACEBAAAZAAAAAAAAAAAAAAAAALAGAABkcnMvX3JlbHMvZTJvRG9j&#10;LnhtbC5yZWxzUEsBAi0AFAAGAAgAAAAhAOiaRbzcAAAABQEAAA8AAAAAAAAAAAAAAAAAowcAAGRy&#10;cy9kb3ducmV2LnhtbFBLAQItAAoAAAAAAAAAIQA+2nPDcUMAAHFDAAAUAAAAAAAAAAAAAAAAAKwI&#10;AABkcnMvbWVkaWEvaW1hZ2UxLnBuZ1BLBQYAAAAABgAGAHwBAAB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0" o:spid="_x0000_s1027" type="#_x0000_t75" style="position:absolute;left:1417;top:13335;width:5618;height:27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1pvFAAAA2gAAAA8AAABkcnMvZG93bnJldi54bWxEj91qwkAUhO+FvsNyBG9EN0qRGl1FWi1W&#10;euPPAxyzxySaPZtmV40+vVsQvBxm5htmPK1NIS5Uudyygl43AkGcWJ1zqmC3XXQ+QDiPrLGwTApu&#10;5GA6eWuMMdb2ymu6bHwqAoRdjAoy78tYSpdkZNB1bUkcvIOtDPogq1TqCq8BbgrZj6KBNJhzWMiw&#10;pM+MktPmbBTM7sf5d2/4u/o7le0vbd7r9Ge/VqrVrGcjEJ5q/wo/20utoA//V8INkJ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9abxQAAANoAAAAPAAAAAAAAAAAAAAAA&#10;AJ8CAABkcnMvZG93bnJldi54bWxQSwUGAAAAAAQABAD3AAAAkQMAAAAA&#10;">
                    <v:imagedata r:id="rId5" o:title=""/>
                  </v:shape>
                  <v:shapetype id="_x0000_t202" coordsize="21600,21600" o:spt="202" path="m,l,21600r21600,l21600,xe">
                    <v:stroke joinstyle="miter"/>
                    <v:path gradientshapeok="t" o:connecttype="rect"/>
                  </v:shapetype>
                  <v:shape id="Text Box 4" o:spid="_x0000_s1028" type="#_x0000_t202" style="position:absolute;left:7177;top:13310;width:3420;height:2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 Box 4">
                      <w:txbxContent>
                        <w:p w:rsidR="00CA21E7" w:rsidRPr="009C1021" w:rsidRDefault="00CA21E7" w:rsidP="009C1021"/>
                      </w:txbxContent>
                    </v:textbox>
                  </v:shape>
                </v:group>
              </w:pict>
            </w:r>
            <w:r w:rsidRPr="00FB0B7A">
              <w:rPr>
                <w:rFonts w:cs="Calibri"/>
              </w:rPr>
              <w:t>t = 2,33, p = 0,022</w:t>
            </w:r>
          </w:p>
        </w:tc>
      </w:tr>
      <w:tr w:rsidR="00CA21E7" w:rsidRPr="00FB0B7A" w:rsidTr="009C1021">
        <w:tc>
          <w:tcPr>
            <w:tcW w:w="0" w:type="auto"/>
          </w:tcPr>
          <w:p w:rsidR="00CA21E7" w:rsidRPr="00FB0B7A" w:rsidRDefault="00CA21E7" w:rsidP="009C1021">
            <w:pPr>
              <w:spacing w:after="0" w:line="240" w:lineRule="auto"/>
              <w:jc w:val="both"/>
              <w:rPr>
                <w:rFonts w:cs="Calibri"/>
              </w:rPr>
            </w:pPr>
            <w:r w:rsidRPr="00FB0B7A">
              <w:rPr>
                <w:rFonts w:cs="Calibri"/>
              </w:rPr>
              <w:t>Leerniveau</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r>
      <w:tr w:rsidR="00CA21E7" w:rsidRPr="00FB0B7A" w:rsidTr="009C1021">
        <w:tc>
          <w:tcPr>
            <w:tcW w:w="0" w:type="auto"/>
          </w:tcPr>
          <w:p w:rsidR="00CA21E7" w:rsidRPr="00FB0B7A" w:rsidRDefault="00CA21E7" w:rsidP="009C1021">
            <w:pPr>
              <w:spacing w:after="0" w:line="240" w:lineRule="auto"/>
              <w:jc w:val="both"/>
              <w:rPr>
                <w:rFonts w:cs="Calibri"/>
              </w:rPr>
            </w:pPr>
            <w:r w:rsidRPr="00FB0B7A">
              <w:rPr>
                <w:rFonts w:cs="Calibri"/>
              </w:rPr>
              <w:t>Geslacht</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c>
          <w:tcPr>
            <w:tcW w:w="0" w:type="auto"/>
          </w:tcPr>
          <w:p w:rsidR="00CA21E7" w:rsidRPr="00FB0B7A" w:rsidRDefault="00CA21E7" w:rsidP="009C1021">
            <w:pPr>
              <w:spacing w:after="0" w:line="240" w:lineRule="auto"/>
              <w:jc w:val="both"/>
              <w:rPr>
                <w:rFonts w:cs="Calibri"/>
              </w:rPr>
            </w:pPr>
            <w:r w:rsidRPr="00FB0B7A">
              <w:rPr>
                <w:rFonts w:cs="Calibri"/>
              </w:rPr>
              <w:t>t = -2,54, p = 0,013</w:t>
            </w:r>
          </w:p>
        </w:tc>
      </w:tr>
      <w:tr w:rsidR="00CA21E7" w:rsidRPr="00FB0B7A" w:rsidTr="009C1021">
        <w:tc>
          <w:tcPr>
            <w:tcW w:w="0" w:type="auto"/>
          </w:tcPr>
          <w:p w:rsidR="00CA21E7" w:rsidRPr="00FB0B7A" w:rsidRDefault="00CA21E7" w:rsidP="009C1021">
            <w:pPr>
              <w:spacing w:after="0" w:line="240" w:lineRule="auto"/>
              <w:jc w:val="both"/>
              <w:rPr>
                <w:rFonts w:cs="Calibri"/>
              </w:rPr>
            </w:pPr>
            <w:r w:rsidRPr="00FB0B7A">
              <w:rPr>
                <w:rFonts w:cs="Calibri"/>
              </w:rPr>
              <w:t>Wel / Geen scheikunde</w:t>
            </w:r>
          </w:p>
        </w:tc>
        <w:tc>
          <w:tcPr>
            <w:tcW w:w="0" w:type="auto"/>
          </w:tcPr>
          <w:p w:rsidR="00CA21E7" w:rsidRPr="00FB0B7A" w:rsidRDefault="00CA21E7" w:rsidP="009C1021">
            <w:pPr>
              <w:spacing w:after="0" w:line="240" w:lineRule="auto"/>
              <w:jc w:val="both"/>
              <w:rPr>
                <w:rFonts w:cs="Calibri"/>
              </w:rPr>
            </w:pPr>
            <w:r w:rsidRPr="00FB0B7A">
              <w:rPr>
                <w:rFonts w:cs="Calibri"/>
              </w:rPr>
              <w:t>t=-1,98, p=0,025</w:t>
            </w:r>
          </w:p>
        </w:tc>
        <w:tc>
          <w:tcPr>
            <w:tcW w:w="0" w:type="auto"/>
          </w:tcPr>
          <w:p w:rsidR="00CA21E7" w:rsidRPr="00FB0B7A" w:rsidRDefault="00CA21E7" w:rsidP="009C1021">
            <w:pPr>
              <w:spacing w:after="0" w:line="240" w:lineRule="auto"/>
              <w:jc w:val="both"/>
              <w:rPr>
                <w:rFonts w:cs="Calibri"/>
              </w:rPr>
            </w:pPr>
            <w:r w:rsidRPr="00FB0B7A">
              <w:rPr>
                <w:rFonts w:cs="Calibri"/>
              </w:rPr>
              <w:t>n.s.</w:t>
            </w:r>
          </w:p>
        </w:tc>
      </w:tr>
    </w:tbl>
    <w:p w:rsidR="00CA21E7" w:rsidRPr="009C1021" w:rsidRDefault="00CA21E7" w:rsidP="00004043">
      <w:pPr>
        <w:jc w:val="both"/>
        <w:rPr>
          <w:rFonts w:ascii="Arial" w:hAnsi="Arial" w:cs="Arial"/>
          <w:sz w:val="18"/>
          <w:szCs w:val="18"/>
        </w:rPr>
      </w:pPr>
      <w:r w:rsidRPr="009C1021">
        <w:rPr>
          <w:rFonts w:ascii="Arial" w:hAnsi="Arial" w:cs="Arial"/>
          <w:b/>
          <w:sz w:val="8"/>
          <w:szCs w:val="8"/>
        </w:rPr>
        <w:br/>
      </w:r>
      <w:r w:rsidRPr="009C1021">
        <w:rPr>
          <w:rFonts w:ascii="Arial" w:hAnsi="Arial" w:cs="Arial"/>
          <w:b/>
          <w:sz w:val="18"/>
          <w:szCs w:val="18"/>
        </w:rPr>
        <w:t xml:space="preserve">Tabel 3: </w:t>
      </w:r>
      <w:r w:rsidRPr="009C1021">
        <w:rPr>
          <w:rFonts w:ascii="Arial" w:hAnsi="Arial" w:cs="Arial"/>
          <w:sz w:val="18"/>
          <w:szCs w:val="18"/>
        </w:rPr>
        <w:t>Resultaten validatie gegevens dataset. Voor methodiek zie ‘Validatie vragenlijst en gegevens’. (n.s. = niet significant (p &gt; 0,05)).</w:t>
      </w:r>
      <w:r>
        <w:rPr>
          <w:rFonts w:ascii="Arial" w:hAnsi="Arial" w:cs="Arial"/>
          <w:sz w:val="18"/>
          <w:szCs w:val="18"/>
        </w:rPr>
        <w:br/>
      </w:r>
    </w:p>
    <w:p w:rsidR="00CA21E7" w:rsidRDefault="00CA21E7" w:rsidP="00004043">
      <w:pPr>
        <w:jc w:val="both"/>
        <w:rPr>
          <w:i/>
        </w:rPr>
      </w:pPr>
      <w:r w:rsidRPr="005E737A">
        <w:rPr>
          <w:i/>
        </w:rPr>
        <w:t xml:space="preserve">Onderzoeksvraag 2: </w:t>
      </w:r>
      <w:r w:rsidRPr="005E737A">
        <w:rPr>
          <w:rFonts w:cs="Calibri"/>
          <w:i/>
        </w:rPr>
        <w:t>Hebben leerlingen die zowel scheikunde als biologie volgen een sterkere scheikundige duiding van biochemische concepten?</w:t>
      </w:r>
    </w:p>
    <w:p w:rsidR="00CA21E7" w:rsidRDefault="00CA21E7" w:rsidP="00004043">
      <w:pPr>
        <w:jc w:val="both"/>
        <w:rPr>
          <w:rFonts w:cs="Calibri"/>
        </w:rPr>
      </w:pPr>
      <w:r>
        <w:rPr>
          <w:rFonts w:cs="Calibri"/>
        </w:rPr>
        <w:t xml:space="preserve">Er kon geen significant verschil worden gevonden in de conceptuele duiding (benadering) van de leerlingen met en zonder scheikunde. Wel is er een indicatie dat dit verschil kan bestaan (p = 0,059). Leerlingen met scheikunde hadden hierbij een voorkeur voor een meer scheikundige benadering van de concepten. Dit kwam terug in de gemiddelde scores voor de biologische </w:t>
      </w:r>
      <w:r w:rsidRPr="00697B02">
        <w:rPr>
          <w:rFonts w:cs="Calibri"/>
          <w:i/>
        </w:rPr>
        <w:t>conceptuele duiding</w:t>
      </w:r>
      <w:r>
        <w:rPr>
          <w:rFonts w:cs="Calibri"/>
        </w:rPr>
        <w:t>: op een schaal van 0 t/m 70 hadden biologieleerlingen zonder scheikunde een score van 23,5, terwijl biologieleerlingen met scheikunde een gemiddelde score hadden van 26,2.</w:t>
      </w:r>
    </w:p>
    <w:p w:rsidR="00CA21E7" w:rsidRPr="00D977C9" w:rsidRDefault="00CA21E7" w:rsidP="00004043">
      <w:pPr>
        <w:jc w:val="both"/>
        <w:rPr>
          <w:rFonts w:cs="Calibri"/>
          <w:i/>
        </w:rPr>
      </w:pPr>
      <w:r>
        <w:rPr>
          <w:rFonts w:cs="Calibri"/>
          <w:i/>
        </w:rPr>
        <w:t>Onderzoeksvraag 3: Is er een verband tussen de duiding van biochemische concepten en het begrip ervan?</w:t>
      </w:r>
    </w:p>
    <w:p w:rsidR="00CA21E7" w:rsidRDefault="00CA21E7" w:rsidP="00004043">
      <w:pPr>
        <w:jc w:val="both"/>
        <w:rPr>
          <w:rFonts w:cs="Calibri"/>
        </w:rPr>
      </w:pPr>
      <w:r>
        <w:rPr>
          <w:rFonts w:cs="Calibri"/>
        </w:rPr>
        <w:t>Het verband tussen de duiding van de biochemische concepten en het begrip van deze concepten bij leerlingen is bepaald met een algemene correlatie (zie figuur 1). Bij deze correlatie kwam een significant verband naar voren tussen de conceptuele duiding en begrip. Hieruit volgt dat leerlingen met een beter begrip van deze concepten benaderen deze concepten op een meer scheikundige manier (zie ook tabel 4).</w:t>
      </w: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r>
        <w:rPr>
          <w:noProof/>
          <w:lang w:eastAsia="nl-NL"/>
        </w:rPr>
        <w:pict>
          <v:shape id="_x0000_s1029" type="#_x0000_t202" style="position:absolute;left:0;text-align:left;margin-left:-10.5pt;margin-top:21.05pt;width:261pt;height:90pt;z-index:251676160" filled="f" stroked="f">
            <v:textbox style="mso-next-textbox:#_x0000_s1029">
              <w:txbxContent>
                <w:p w:rsidR="00CA21E7" w:rsidRPr="009C1021" w:rsidRDefault="00CA21E7" w:rsidP="009C1021">
                  <w:pPr>
                    <w:jc w:val="both"/>
                    <w:rPr>
                      <w:rFonts w:ascii="Arial" w:hAnsi="Arial" w:cs="Arial"/>
                    </w:rPr>
                  </w:pPr>
                  <w:r w:rsidRPr="009C1021">
                    <w:rPr>
                      <w:rFonts w:ascii="Arial" w:hAnsi="Arial" w:cs="Arial"/>
                      <w:b/>
                      <w:sz w:val="18"/>
                      <w:szCs w:val="18"/>
                    </w:rPr>
                    <w:t>Figuur 1:</w:t>
                  </w:r>
                  <w:r w:rsidRPr="009C1021">
                    <w:rPr>
                      <w:rFonts w:ascii="Arial" w:hAnsi="Arial" w:cs="Arial"/>
                      <w:sz w:val="18"/>
                      <w:szCs w:val="18"/>
                    </w:rPr>
                    <w:t xml:space="preserve"> Overzicht van de gevonden significante correlaties (blauwe lijnen, p &lt; 0,05) tussen de verschillende variabelen. De rode gestippelde pijl geeft de correlatie aan tussen de ‘Duiding’ van de leerling en het wel of niet volgen van scheikunde door de leerling. ‘Kennis’ wordt in de tekst aangegeven met ‘conceptueel begrip’.</w:t>
                  </w:r>
                </w:p>
                <w:p w:rsidR="00CA21E7" w:rsidRDefault="00CA21E7" w:rsidP="009C1021">
                  <w:pPr>
                    <w:jc w:val="both"/>
                  </w:pPr>
                </w:p>
              </w:txbxContent>
            </v:textbox>
          </v:shape>
        </w:pict>
      </w: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i/>
        </w:rPr>
      </w:pPr>
      <w:r>
        <w:rPr>
          <w:rFonts w:cs="Calibri"/>
          <w:i/>
        </w:rPr>
        <w:t>Onderzoeksvraag 4: Is er een verband tussen de rapportcijfers van leerlingen voor biologie en het conceptuele begrip van biochemische concepten?</w:t>
      </w:r>
    </w:p>
    <w:p w:rsidR="00CA21E7" w:rsidRDefault="00CA21E7" w:rsidP="00004043">
      <w:pPr>
        <w:jc w:val="both"/>
        <w:rPr>
          <w:rFonts w:cs="Calibri"/>
        </w:rPr>
      </w:pPr>
      <w:r>
        <w:rPr>
          <w:rFonts w:cs="Calibri"/>
        </w:rPr>
        <w:t>In de analyse van de gegevens is er een significant verband gevonden tussen het conceptuele begrip van de leerlingen en hun huidige rapportcijfer voor biologie (zie tabel 4). Dit verband is positief, wat betekent dat leerlingen met een hoger cijfer voor biologie meer punten hebben gehaald bij de begripsvragen in de vragenlijst (zie ook figuur 1).</w:t>
      </w:r>
    </w:p>
    <w:tbl>
      <w:tblPr>
        <w:tblpPr w:leftFromText="141" w:rightFromText="141" w:vertAnchor="text" w:horzAnchor="margin" w:tblpXSpec="center" w:tblpY="2"/>
        <w:tblOverlap w:val="never"/>
        <w:tblW w:w="8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90"/>
        <w:gridCol w:w="2160"/>
        <w:gridCol w:w="1800"/>
        <w:gridCol w:w="1800"/>
      </w:tblGrid>
      <w:tr w:rsidR="00CA21E7" w:rsidRPr="00FB0B7A" w:rsidTr="005440A8">
        <w:trPr>
          <w:cantSplit/>
          <w:tblHeader/>
          <w:jc w:val="center"/>
        </w:trPr>
        <w:tc>
          <w:tcPr>
            <w:tcW w:w="309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1800" w:type="dxa"/>
            <w:shd w:val="clear" w:color="auto" w:fill="FFFFFF"/>
            <w:tcMar>
              <w:top w:w="30" w:type="dxa"/>
              <w:left w:w="30" w:type="dxa"/>
              <w:bottom w:w="30" w:type="dxa"/>
              <w:right w:w="30" w:type="dxa"/>
            </w:tcMar>
            <w:vAlign w:val="bottom"/>
          </w:tcPr>
          <w:p w:rsidR="00CA21E7" w:rsidRPr="00477DA4" w:rsidRDefault="00CA21E7" w:rsidP="005440A8">
            <w:pPr>
              <w:pStyle w:val="NoSpacing"/>
              <w:jc w:val="both"/>
              <w:rPr>
                <w:rFonts w:cs="Calibri"/>
              </w:rPr>
            </w:pPr>
            <w:r>
              <w:rPr>
                <w:rFonts w:cs="Calibri"/>
              </w:rPr>
              <w:t>Conceptueel begrip</w:t>
            </w:r>
          </w:p>
        </w:tc>
        <w:tc>
          <w:tcPr>
            <w:tcW w:w="1800" w:type="dxa"/>
            <w:shd w:val="clear" w:color="auto" w:fill="FFFFFF"/>
          </w:tcPr>
          <w:p w:rsidR="00CA21E7" w:rsidRPr="00477DA4" w:rsidRDefault="00CA21E7" w:rsidP="005440A8">
            <w:pPr>
              <w:pStyle w:val="NoSpacing"/>
              <w:jc w:val="both"/>
              <w:rPr>
                <w:rFonts w:cs="Calibri"/>
              </w:rPr>
            </w:pPr>
            <w:r>
              <w:rPr>
                <w:rFonts w:cs="Calibri"/>
              </w:rPr>
              <w:t>Conceptuele duiding</w:t>
            </w:r>
          </w:p>
        </w:tc>
      </w:tr>
      <w:tr w:rsidR="00CA21E7" w:rsidRPr="00FB0B7A" w:rsidTr="005440A8">
        <w:trPr>
          <w:cantSplit/>
          <w:tblHeader/>
          <w:jc w:val="center"/>
        </w:trPr>
        <w:tc>
          <w:tcPr>
            <w:tcW w:w="3090" w:type="dxa"/>
            <w:vMerge w:val="restart"/>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Conceptueel begrip</w:t>
            </w: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Pearson c</w:t>
            </w:r>
            <w:r w:rsidRPr="00477DA4">
              <w:rPr>
                <w:rFonts w:cs="Calibri"/>
              </w:rPr>
              <w:t>orrelati</w:t>
            </w:r>
            <w:r>
              <w:rPr>
                <w:rFonts w:cs="Calibri"/>
              </w:rPr>
              <w:t>e</w:t>
            </w:r>
          </w:p>
        </w:tc>
        <w:tc>
          <w:tcPr>
            <w:tcW w:w="1800" w:type="dxa"/>
            <w:vMerge w:val="restart"/>
            <w:tcBorders>
              <w:tl2br w:val="single" w:sz="8" w:space="0" w:color="000000"/>
              <w:tr2bl w:val="single" w:sz="8" w:space="0" w:color="000000"/>
            </w:tcBorders>
            <w:shd w:val="clear" w:color="auto" w:fill="FFFFFF"/>
            <w:tcMar>
              <w:top w:w="30" w:type="dxa"/>
              <w:left w:w="30" w:type="dxa"/>
              <w:bottom w:w="30" w:type="dxa"/>
              <w:right w:w="30" w:type="dxa"/>
            </w:tcMar>
          </w:tcPr>
          <w:p w:rsidR="00CA21E7" w:rsidRDefault="00CA21E7" w:rsidP="005440A8">
            <w:pPr>
              <w:pStyle w:val="NoSpacing"/>
              <w:jc w:val="both"/>
              <w:rPr>
                <w:rFonts w:cs="Calibri"/>
              </w:rPr>
            </w:pPr>
          </w:p>
          <w:p w:rsidR="00CA21E7" w:rsidRPr="00FB0B7A" w:rsidRDefault="00CA21E7" w:rsidP="005440A8">
            <w:pPr>
              <w:jc w:val="both"/>
            </w:pPr>
          </w:p>
        </w:tc>
        <w:tc>
          <w:tcPr>
            <w:tcW w:w="1800" w:type="dxa"/>
            <w:shd w:val="clear" w:color="auto" w:fill="FFFFFF"/>
          </w:tcPr>
          <w:p w:rsidR="00CA21E7" w:rsidRPr="00477DA4" w:rsidRDefault="00CA21E7" w:rsidP="005440A8">
            <w:pPr>
              <w:pStyle w:val="NoSpacing"/>
              <w:jc w:val="both"/>
              <w:rPr>
                <w:rFonts w:cs="Calibri"/>
              </w:rPr>
            </w:pPr>
            <w:r w:rsidRPr="00477DA4">
              <w:rPr>
                <w:rFonts w:cs="Calibri"/>
              </w:rPr>
              <w:t>-,322</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Sig</w:t>
            </w:r>
            <w:r>
              <w:rPr>
                <w:rFonts w:cs="Calibri"/>
              </w:rPr>
              <w:t>n</w:t>
            </w:r>
            <w:r w:rsidRPr="00477DA4">
              <w:rPr>
                <w:rFonts w:cs="Calibri"/>
              </w:rPr>
              <w:t>. (2-</w:t>
            </w:r>
            <w:r>
              <w:rPr>
                <w:rFonts w:cs="Calibri"/>
              </w:rPr>
              <w:t>zijdig</w:t>
            </w:r>
            <w:r w:rsidRPr="00477DA4">
              <w:rPr>
                <w:rFonts w:cs="Calibri"/>
              </w:rPr>
              <w:t>)</w:t>
            </w:r>
          </w:p>
        </w:tc>
        <w:tc>
          <w:tcPr>
            <w:tcW w:w="1800" w:type="dxa"/>
            <w:vMerge/>
            <w:tcBorders>
              <w:tl2br w:val="single" w:sz="8" w:space="0" w:color="000000"/>
              <w:tr2bl w:val="single" w:sz="8" w:space="0" w:color="000000"/>
            </w:tcBorders>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1800" w:type="dxa"/>
            <w:shd w:val="clear" w:color="auto" w:fill="FFFFFF"/>
          </w:tcPr>
          <w:p w:rsidR="00CA21E7" w:rsidRPr="00477DA4" w:rsidRDefault="00CA21E7" w:rsidP="005440A8">
            <w:pPr>
              <w:pStyle w:val="NoSpacing"/>
              <w:jc w:val="both"/>
              <w:rPr>
                <w:rFonts w:cs="Calibri"/>
              </w:rPr>
            </w:pPr>
            <w:r w:rsidRPr="00477DA4">
              <w:rPr>
                <w:rFonts w:cs="Calibri"/>
              </w:rPr>
              <w:t>,</w:t>
            </w:r>
            <w:r w:rsidRPr="00E73B6A">
              <w:rPr>
                <w:rFonts w:cs="Calibri"/>
                <w:b/>
              </w:rPr>
              <w:t>001</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N</w:t>
            </w:r>
          </w:p>
        </w:tc>
        <w:tc>
          <w:tcPr>
            <w:tcW w:w="1800" w:type="dxa"/>
            <w:vMerge/>
            <w:tcBorders>
              <w:tl2br w:val="single" w:sz="8" w:space="0" w:color="000000"/>
              <w:tr2bl w:val="single" w:sz="8" w:space="0" w:color="000000"/>
            </w:tcBorders>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1800" w:type="dxa"/>
            <w:shd w:val="clear" w:color="auto" w:fill="FFFFFF"/>
          </w:tcPr>
          <w:p w:rsidR="00CA21E7" w:rsidRPr="00477DA4" w:rsidRDefault="00CA21E7" w:rsidP="005440A8">
            <w:pPr>
              <w:pStyle w:val="NoSpacing"/>
              <w:jc w:val="both"/>
              <w:rPr>
                <w:rFonts w:cs="Calibri"/>
              </w:rPr>
            </w:pPr>
            <w:r w:rsidRPr="00477DA4">
              <w:rPr>
                <w:rFonts w:cs="Calibri"/>
              </w:rPr>
              <w:t>98</w:t>
            </w:r>
          </w:p>
        </w:tc>
      </w:tr>
      <w:tr w:rsidR="00CA21E7" w:rsidRPr="00FB0B7A" w:rsidTr="005440A8">
        <w:trPr>
          <w:cantSplit/>
          <w:tblHeader/>
          <w:jc w:val="center"/>
        </w:trPr>
        <w:tc>
          <w:tcPr>
            <w:tcW w:w="3090" w:type="dxa"/>
            <w:vMerge w:val="restart"/>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Rapportcijfer s</w:t>
            </w:r>
            <w:r w:rsidRPr="00477DA4">
              <w:rPr>
                <w:rFonts w:cs="Calibri"/>
              </w:rPr>
              <w:t>cheikunde</w:t>
            </w: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Pearson correlatie</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,236</w:t>
            </w:r>
          </w:p>
        </w:tc>
        <w:tc>
          <w:tcPr>
            <w:tcW w:w="1800" w:type="dxa"/>
            <w:shd w:val="clear" w:color="auto" w:fill="FFFFFF"/>
          </w:tcPr>
          <w:p w:rsidR="00CA21E7" w:rsidRPr="009C1406" w:rsidRDefault="00CA21E7" w:rsidP="005440A8">
            <w:pPr>
              <w:pStyle w:val="NoSpacing"/>
              <w:jc w:val="both"/>
              <w:rPr>
                <w:rFonts w:cs="Calibri"/>
                <w:i/>
              </w:rPr>
            </w:pPr>
            <w:r w:rsidRPr="009C1406">
              <w:rPr>
                <w:rFonts w:cs="Calibri"/>
                <w:i/>
              </w:rPr>
              <w:t>-,026</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Sig</w:t>
            </w:r>
            <w:r>
              <w:rPr>
                <w:rFonts w:cs="Calibri"/>
              </w:rPr>
              <w:t>n</w:t>
            </w:r>
            <w:r w:rsidRPr="00477DA4">
              <w:rPr>
                <w:rFonts w:cs="Calibri"/>
              </w:rPr>
              <w:t>. (2-</w:t>
            </w:r>
            <w:r>
              <w:rPr>
                <w:rFonts w:cs="Calibri"/>
              </w:rPr>
              <w:t>zijdig</w:t>
            </w:r>
            <w:r w:rsidRPr="00477DA4">
              <w:rPr>
                <w:rFonts w:cs="Calibri"/>
              </w:rPr>
              <w:t>)</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w:t>
            </w:r>
            <w:r w:rsidRPr="00E73B6A">
              <w:rPr>
                <w:rFonts w:cs="Calibri"/>
                <w:b/>
              </w:rPr>
              <w:t>029</w:t>
            </w:r>
          </w:p>
        </w:tc>
        <w:tc>
          <w:tcPr>
            <w:tcW w:w="1800" w:type="dxa"/>
            <w:shd w:val="clear" w:color="auto" w:fill="FFFFFF"/>
          </w:tcPr>
          <w:p w:rsidR="00CA21E7" w:rsidRPr="009C1406" w:rsidRDefault="00CA21E7" w:rsidP="005440A8">
            <w:pPr>
              <w:pStyle w:val="NoSpacing"/>
              <w:jc w:val="both"/>
              <w:rPr>
                <w:rFonts w:cs="Calibri"/>
                <w:i/>
              </w:rPr>
            </w:pPr>
            <w:r w:rsidRPr="009C1406">
              <w:rPr>
                <w:rFonts w:cs="Calibri"/>
                <w:i/>
              </w:rPr>
              <w:t>,812</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N</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85</w:t>
            </w:r>
          </w:p>
        </w:tc>
        <w:tc>
          <w:tcPr>
            <w:tcW w:w="1800" w:type="dxa"/>
            <w:shd w:val="clear" w:color="auto" w:fill="FFFFFF"/>
          </w:tcPr>
          <w:p w:rsidR="00CA21E7" w:rsidRPr="009C1406" w:rsidRDefault="00CA21E7" w:rsidP="005440A8">
            <w:pPr>
              <w:pStyle w:val="NoSpacing"/>
              <w:jc w:val="both"/>
              <w:rPr>
                <w:rFonts w:cs="Calibri"/>
                <w:i/>
              </w:rPr>
            </w:pPr>
            <w:r w:rsidRPr="009C1406">
              <w:rPr>
                <w:rFonts w:cs="Calibri"/>
                <w:i/>
              </w:rPr>
              <w:t>87</w:t>
            </w:r>
          </w:p>
        </w:tc>
      </w:tr>
      <w:tr w:rsidR="00CA21E7" w:rsidRPr="00FB0B7A" w:rsidTr="005440A8">
        <w:trPr>
          <w:cantSplit/>
          <w:tblHeader/>
          <w:jc w:val="center"/>
        </w:trPr>
        <w:tc>
          <w:tcPr>
            <w:tcW w:w="3090" w:type="dxa"/>
            <w:vMerge w:val="restart"/>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Rapportcijfer</w:t>
            </w:r>
            <w:r w:rsidRPr="00477DA4">
              <w:rPr>
                <w:rFonts w:cs="Calibri"/>
              </w:rPr>
              <w:t xml:space="preserve"> </w:t>
            </w:r>
            <w:r>
              <w:rPr>
                <w:rFonts w:cs="Calibri"/>
              </w:rPr>
              <w:t>b</w:t>
            </w:r>
            <w:r w:rsidRPr="00477DA4">
              <w:rPr>
                <w:rFonts w:cs="Calibri"/>
              </w:rPr>
              <w:t>iologie</w:t>
            </w: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Pearson c</w:t>
            </w:r>
            <w:r w:rsidRPr="00477DA4">
              <w:rPr>
                <w:rFonts w:cs="Calibri"/>
              </w:rPr>
              <w:t>orrelati</w:t>
            </w:r>
            <w:r>
              <w:rPr>
                <w:rFonts w:cs="Calibri"/>
              </w:rPr>
              <w:t>e</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,310</w:t>
            </w:r>
          </w:p>
        </w:tc>
        <w:tc>
          <w:tcPr>
            <w:tcW w:w="1800" w:type="dxa"/>
            <w:shd w:val="clear" w:color="auto" w:fill="FFFFFF"/>
          </w:tcPr>
          <w:p w:rsidR="00CA21E7" w:rsidRPr="009C1406" w:rsidRDefault="00CA21E7" w:rsidP="005440A8">
            <w:pPr>
              <w:pStyle w:val="NoSpacing"/>
              <w:jc w:val="both"/>
              <w:rPr>
                <w:rFonts w:cs="Calibri"/>
                <w:i/>
              </w:rPr>
            </w:pPr>
            <w:r w:rsidRPr="009C1406">
              <w:rPr>
                <w:rFonts w:cs="Calibri"/>
                <w:i/>
              </w:rPr>
              <w:t>-,076</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Sig</w:t>
            </w:r>
            <w:r>
              <w:rPr>
                <w:rFonts w:cs="Calibri"/>
              </w:rPr>
              <w:t>n</w:t>
            </w:r>
            <w:r w:rsidRPr="00477DA4">
              <w:rPr>
                <w:rFonts w:cs="Calibri"/>
              </w:rPr>
              <w:t>. (2-</w:t>
            </w:r>
            <w:r>
              <w:rPr>
                <w:rFonts w:cs="Calibri"/>
              </w:rPr>
              <w:t>zijdig</w:t>
            </w:r>
            <w:r w:rsidRPr="00477DA4">
              <w:rPr>
                <w:rFonts w:cs="Calibri"/>
              </w:rPr>
              <w:t>)</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w:t>
            </w:r>
            <w:r w:rsidRPr="00E73B6A">
              <w:rPr>
                <w:rFonts w:cs="Calibri"/>
                <w:b/>
              </w:rPr>
              <w:t>002</w:t>
            </w:r>
          </w:p>
        </w:tc>
        <w:tc>
          <w:tcPr>
            <w:tcW w:w="1800" w:type="dxa"/>
            <w:shd w:val="clear" w:color="auto" w:fill="FFFFFF"/>
          </w:tcPr>
          <w:p w:rsidR="00CA21E7" w:rsidRPr="009C1406" w:rsidRDefault="00CA21E7" w:rsidP="005440A8">
            <w:pPr>
              <w:pStyle w:val="NoSpacing"/>
              <w:jc w:val="both"/>
              <w:rPr>
                <w:rFonts w:cs="Calibri"/>
                <w:i/>
              </w:rPr>
            </w:pPr>
            <w:r w:rsidRPr="009C1406">
              <w:rPr>
                <w:rFonts w:cs="Calibri"/>
                <w:i/>
              </w:rPr>
              <w:t>,454</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N</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98</w:t>
            </w:r>
          </w:p>
        </w:tc>
        <w:tc>
          <w:tcPr>
            <w:tcW w:w="1800" w:type="dxa"/>
            <w:shd w:val="clear" w:color="auto" w:fill="FFFFFF"/>
          </w:tcPr>
          <w:p w:rsidR="00CA21E7" w:rsidRPr="009C1406" w:rsidRDefault="00CA21E7" w:rsidP="005440A8">
            <w:pPr>
              <w:pStyle w:val="NoSpacing"/>
              <w:jc w:val="both"/>
              <w:rPr>
                <w:rFonts w:cs="Calibri"/>
                <w:i/>
              </w:rPr>
            </w:pPr>
            <w:r w:rsidRPr="009C1406">
              <w:rPr>
                <w:rFonts w:cs="Calibri"/>
                <w:i/>
              </w:rPr>
              <w:t>100</w:t>
            </w:r>
          </w:p>
        </w:tc>
      </w:tr>
      <w:tr w:rsidR="00CA21E7" w:rsidRPr="00FB0B7A" w:rsidTr="005440A8">
        <w:trPr>
          <w:cantSplit/>
          <w:tblHeader/>
          <w:jc w:val="center"/>
        </w:trPr>
        <w:tc>
          <w:tcPr>
            <w:tcW w:w="3090" w:type="dxa"/>
            <w:vMerge w:val="restart"/>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Lezen</w:t>
            </w:r>
            <w:r>
              <w:rPr>
                <w:rFonts w:cs="Calibri"/>
              </w:rPr>
              <w:br/>
              <w:t>natuurwetenschappelijke</w:t>
            </w:r>
            <w:r>
              <w:rPr>
                <w:rFonts w:cs="Calibri"/>
              </w:rPr>
              <w:br/>
            </w:r>
            <w:r w:rsidRPr="00477DA4">
              <w:rPr>
                <w:rFonts w:cs="Calibri"/>
              </w:rPr>
              <w:t>literatuur</w:t>
            </w: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Pr>
                <w:rFonts w:cs="Calibri"/>
              </w:rPr>
              <w:t>Pearson correlatie</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,313</w:t>
            </w:r>
          </w:p>
        </w:tc>
        <w:tc>
          <w:tcPr>
            <w:tcW w:w="1800" w:type="dxa"/>
            <w:shd w:val="clear" w:color="auto" w:fill="FFFFFF"/>
          </w:tcPr>
          <w:p w:rsidR="00CA21E7" w:rsidRPr="00477DA4" w:rsidRDefault="00CA21E7" w:rsidP="005440A8">
            <w:pPr>
              <w:pStyle w:val="NoSpacing"/>
              <w:jc w:val="both"/>
              <w:rPr>
                <w:rFonts w:cs="Calibri"/>
              </w:rPr>
            </w:pPr>
            <w:r w:rsidRPr="00477DA4">
              <w:rPr>
                <w:rFonts w:cs="Calibri"/>
              </w:rPr>
              <w:t>-,250</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Sig</w:t>
            </w:r>
            <w:r>
              <w:rPr>
                <w:rFonts w:cs="Calibri"/>
              </w:rPr>
              <w:t>n</w:t>
            </w:r>
            <w:r w:rsidRPr="00477DA4">
              <w:rPr>
                <w:rFonts w:cs="Calibri"/>
              </w:rPr>
              <w:t>. (2-</w:t>
            </w:r>
            <w:r>
              <w:rPr>
                <w:rFonts w:cs="Calibri"/>
              </w:rPr>
              <w:t>zijdig</w:t>
            </w:r>
            <w:r w:rsidRPr="00477DA4">
              <w:rPr>
                <w:rFonts w:cs="Calibri"/>
              </w:rPr>
              <w:t>)</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w:t>
            </w:r>
            <w:r w:rsidRPr="00E73B6A">
              <w:rPr>
                <w:rFonts w:cs="Calibri"/>
                <w:b/>
              </w:rPr>
              <w:t>002</w:t>
            </w:r>
          </w:p>
        </w:tc>
        <w:tc>
          <w:tcPr>
            <w:tcW w:w="1800" w:type="dxa"/>
            <w:shd w:val="clear" w:color="auto" w:fill="FFFFFF"/>
          </w:tcPr>
          <w:p w:rsidR="00CA21E7" w:rsidRPr="00477DA4" w:rsidRDefault="00CA21E7" w:rsidP="005440A8">
            <w:pPr>
              <w:pStyle w:val="NoSpacing"/>
              <w:jc w:val="both"/>
              <w:rPr>
                <w:rFonts w:cs="Calibri"/>
              </w:rPr>
            </w:pPr>
            <w:r w:rsidRPr="00477DA4">
              <w:rPr>
                <w:rFonts w:cs="Calibri"/>
              </w:rPr>
              <w:t>,</w:t>
            </w:r>
            <w:r w:rsidRPr="00E73B6A">
              <w:rPr>
                <w:rFonts w:cs="Calibri"/>
                <w:b/>
              </w:rPr>
              <w:t>012</w:t>
            </w:r>
          </w:p>
        </w:tc>
      </w:tr>
      <w:tr w:rsidR="00CA21E7" w:rsidRPr="00FB0B7A" w:rsidTr="005440A8">
        <w:trPr>
          <w:cantSplit/>
          <w:tblHeader/>
          <w:jc w:val="center"/>
        </w:trPr>
        <w:tc>
          <w:tcPr>
            <w:tcW w:w="3090" w:type="dxa"/>
            <w:vMerge/>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p>
        </w:tc>
        <w:tc>
          <w:tcPr>
            <w:tcW w:w="216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N</w:t>
            </w:r>
          </w:p>
        </w:tc>
        <w:tc>
          <w:tcPr>
            <w:tcW w:w="1800" w:type="dxa"/>
            <w:shd w:val="clear" w:color="auto" w:fill="FFFFFF"/>
            <w:tcMar>
              <w:top w:w="30" w:type="dxa"/>
              <w:left w:w="30" w:type="dxa"/>
              <w:bottom w:w="30" w:type="dxa"/>
              <w:right w:w="30" w:type="dxa"/>
            </w:tcMar>
          </w:tcPr>
          <w:p w:rsidR="00CA21E7" w:rsidRPr="00477DA4" w:rsidRDefault="00CA21E7" w:rsidP="005440A8">
            <w:pPr>
              <w:pStyle w:val="NoSpacing"/>
              <w:jc w:val="both"/>
              <w:rPr>
                <w:rFonts w:cs="Calibri"/>
              </w:rPr>
            </w:pPr>
            <w:r w:rsidRPr="00477DA4">
              <w:rPr>
                <w:rFonts w:cs="Calibri"/>
              </w:rPr>
              <w:t>98</w:t>
            </w:r>
          </w:p>
        </w:tc>
        <w:tc>
          <w:tcPr>
            <w:tcW w:w="1800" w:type="dxa"/>
            <w:shd w:val="clear" w:color="auto" w:fill="FFFFFF"/>
          </w:tcPr>
          <w:p w:rsidR="00CA21E7" w:rsidRPr="00477DA4" w:rsidRDefault="00CA21E7" w:rsidP="005440A8">
            <w:pPr>
              <w:pStyle w:val="NoSpacing"/>
              <w:jc w:val="both"/>
              <w:rPr>
                <w:rFonts w:cs="Calibri"/>
              </w:rPr>
            </w:pPr>
            <w:r w:rsidRPr="00477DA4">
              <w:rPr>
                <w:rFonts w:cs="Calibri"/>
              </w:rPr>
              <w:t>100</w:t>
            </w:r>
          </w:p>
        </w:tc>
      </w:tr>
      <w:tr w:rsidR="00CA21E7" w:rsidRPr="00FB0B7A" w:rsidTr="005440A8">
        <w:trPr>
          <w:cantSplit/>
          <w:tblHeader/>
          <w:jc w:val="center"/>
        </w:trPr>
        <w:tc>
          <w:tcPr>
            <w:tcW w:w="8850" w:type="dxa"/>
            <w:gridSpan w:val="4"/>
            <w:tcBorders>
              <w:top w:val="nil"/>
              <w:left w:val="nil"/>
              <w:bottom w:val="nil"/>
              <w:right w:val="nil"/>
            </w:tcBorders>
            <w:shd w:val="clear" w:color="auto" w:fill="FFFFFF"/>
            <w:tcMar>
              <w:top w:w="30" w:type="dxa"/>
              <w:left w:w="30" w:type="dxa"/>
              <w:bottom w:w="30" w:type="dxa"/>
              <w:right w:w="30" w:type="dxa"/>
            </w:tcMar>
          </w:tcPr>
          <w:p w:rsidR="00CA21E7" w:rsidRPr="008A15C0" w:rsidRDefault="00CA21E7" w:rsidP="005440A8">
            <w:pPr>
              <w:pStyle w:val="NoSpacing"/>
              <w:jc w:val="both"/>
              <w:rPr>
                <w:rFonts w:cs="Calibri"/>
                <w:sz w:val="18"/>
                <w:szCs w:val="18"/>
              </w:rPr>
            </w:pPr>
            <w:r w:rsidRPr="008A15C0">
              <w:rPr>
                <w:rFonts w:cs="Calibri"/>
                <w:b/>
                <w:sz w:val="18"/>
                <w:szCs w:val="18"/>
              </w:rPr>
              <w:t>Tabel 4:</w:t>
            </w:r>
            <w:r w:rsidRPr="008A15C0">
              <w:rPr>
                <w:rFonts w:cs="Calibri"/>
                <w:sz w:val="18"/>
                <w:szCs w:val="18"/>
              </w:rPr>
              <w:t xml:space="preserve"> Overzicht van significante correlaties voor conceptuele ‘Duiding’ en conceptuele ‘Kennis’.</w:t>
            </w:r>
            <w:r>
              <w:rPr>
                <w:rFonts w:cs="Calibri"/>
                <w:sz w:val="18"/>
                <w:szCs w:val="18"/>
              </w:rPr>
              <w:t xml:space="preserve"> Schuingedrukte onderdelen geven niet-significante verbanden aan; dikgedrukte onderdelen geven de significanties van p &lt; 0,05.</w:t>
            </w:r>
          </w:p>
        </w:tc>
      </w:tr>
    </w:tbl>
    <w:p w:rsidR="00CA21E7" w:rsidRDefault="00CA21E7" w:rsidP="00004043">
      <w:pPr>
        <w:jc w:val="both"/>
        <w:rPr>
          <w:rFonts w:cs="Calibri"/>
          <w:i/>
        </w:rPr>
      </w:pPr>
    </w:p>
    <w:p w:rsidR="00CA21E7" w:rsidRDefault="00CA21E7" w:rsidP="00004043">
      <w:pPr>
        <w:jc w:val="both"/>
        <w:rPr>
          <w:rFonts w:cs="Calibri"/>
          <w:i/>
        </w:rPr>
      </w:pPr>
      <w:r>
        <w:rPr>
          <w:rFonts w:cs="Calibri"/>
          <w:i/>
        </w:rPr>
        <w:t>Onderzoeksvraag 5: Is er een verband tussen de rapportcijfers van leerlingen voor scheikunde en het conceptuele begrip van biochemische concepten</w:t>
      </w:r>
    </w:p>
    <w:p w:rsidR="00CA21E7" w:rsidRDefault="00CA21E7" w:rsidP="00004043">
      <w:pPr>
        <w:jc w:val="both"/>
        <w:rPr>
          <w:rFonts w:cs="Calibri"/>
        </w:rPr>
      </w:pPr>
      <w:r>
        <w:rPr>
          <w:rFonts w:cs="Calibri"/>
        </w:rPr>
        <w:t>In deze analyse zijn alleen leerlingen meegenomen met scheikunde als vak (n = 87). Bij deze leerlingen is een significant verband gevonden tussen het rapportcijfer voor scheikunde en het aantal punten dat de leerlingen hebben gehaald voor het conceptueel begrip (zie ook tabel 4 en figuur 1).</w:t>
      </w:r>
    </w:p>
    <w:p w:rsidR="00CA21E7" w:rsidRDefault="00CA21E7" w:rsidP="00004043">
      <w:pPr>
        <w:jc w:val="both"/>
        <w:rPr>
          <w:rFonts w:cs="Calibri"/>
        </w:rPr>
      </w:pPr>
      <w:r>
        <w:rPr>
          <w:rFonts w:cs="Calibri"/>
        </w:rPr>
        <w:t>De rapportcijfers van biologie en scheikunde zijn in de aanvullende analyse ook vergeleken. In deze analyse is een significant verband gevonden tussen de rapportcijfers van de leerlingen voor biologie en scheikunde. Leerlingen een hoger rapportcijfer hebben voor scheikunde hebben, hebben ook een hoger rapportcijfer voor biologie (zie figuur 1).</w:t>
      </w: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rFonts w:cs="Calibri"/>
        </w:rPr>
      </w:pPr>
    </w:p>
    <w:p w:rsidR="00CA21E7" w:rsidRDefault="00CA21E7" w:rsidP="00004043">
      <w:pPr>
        <w:jc w:val="both"/>
        <w:rPr>
          <w:i/>
        </w:rPr>
      </w:pPr>
      <w:r w:rsidRPr="00524428">
        <w:rPr>
          <w:i/>
        </w:rPr>
        <w:t xml:space="preserve">Overige </w:t>
      </w:r>
      <w:r>
        <w:rPr>
          <w:i/>
        </w:rPr>
        <w:t>verbanden</w:t>
      </w:r>
    </w:p>
    <w:p w:rsidR="00CA21E7" w:rsidRPr="00524428" w:rsidRDefault="00CA21E7" w:rsidP="00004043">
      <w:pPr>
        <w:jc w:val="both"/>
      </w:pPr>
      <w:r>
        <w:t>In figuur 1 zijn alle gevonden significante verbanden weergegeven. Een aantal van deze verbanden is hierboven al besproken. Puntsgewijs volgt een overzicht van de andere verbanden die zijn gevonden.</w:t>
      </w:r>
    </w:p>
    <w:p w:rsidR="00CA21E7" w:rsidRDefault="00CA21E7" w:rsidP="005440A8">
      <w:pPr>
        <w:pStyle w:val="ListParagraph"/>
        <w:numPr>
          <w:ilvl w:val="0"/>
          <w:numId w:val="4"/>
        </w:numPr>
        <w:ind w:left="360"/>
        <w:jc w:val="both"/>
        <w:rPr>
          <w:rFonts w:cs="Calibri"/>
        </w:rPr>
      </w:pPr>
      <w:r>
        <w:rPr>
          <w:rFonts w:cs="Calibri"/>
        </w:rPr>
        <w:t>Leerlingen die veel natuurwetenschappelijke literatuur lazen, gaven aan ook veel natuurwetenschappelijke programma’s te volgen (r</w:t>
      </w:r>
      <w:r>
        <w:rPr>
          <w:rFonts w:cs="Calibri"/>
          <w:vertAlign w:val="subscript"/>
        </w:rPr>
        <w:t>s</w:t>
      </w:r>
      <w:r>
        <w:rPr>
          <w:rFonts w:cs="Calibri"/>
        </w:rPr>
        <w:t xml:space="preserve"> = 0,46 , p &lt; 0,001);</w:t>
      </w:r>
    </w:p>
    <w:p w:rsidR="00CA21E7" w:rsidRDefault="00CA21E7" w:rsidP="005440A8">
      <w:pPr>
        <w:pStyle w:val="ListParagraph"/>
        <w:numPr>
          <w:ilvl w:val="0"/>
          <w:numId w:val="4"/>
        </w:numPr>
        <w:ind w:left="360"/>
        <w:jc w:val="both"/>
        <w:rPr>
          <w:rFonts w:cs="Calibri"/>
        </w:rPr>
      </w:pPr>
      <w:r>
        <w:rPr>
          <w:rFonts w:cs="Calibri"/>
        </w:rPr>
        <w:t>Leerlingen die thuis veel betrokken werden bij natuurwetenschappelijke onderwerpen, gaven ook vaker aan natuurwetenschappelijke literatuur te lezen (r</w:t>
      </w:r>
      <w:r>
        <w:rPr>
          <w:rFonts w:cs="Calibri"/>
          <w:vertAlign w:val="subscript"/>
        </w:rPr>
        <w:t>s</w:t>
      </w:r>
      <w:r>
        <w:rPr>
          <w:rFonts w:cs="Calibri"/>
        </w:rPr>
        <w:t xml:space="preserve"> = 0,29, p = 0,002);</w:t>
      </w:r>
    </w:p>
    <w:p w:rsidR="00CA21E7" w:rsidRDefault="00CA21E7" w:rsidP="005440A8">
      <w:pPr>
        <w:pStyle w:val="ListParagraph"/>
        <w:numPr>
          <w:ilvl w:val="0"/>
          <w:numId w:val="4"/>
        </w:numPr>
        <w:ind w:left="360"/>
        <w:jc w:val="both"/>
        <w:rPr>
          <w:rFonts w:cs="Calibri"/>
        </w:rPr>
      </w:pPr>
      <w:r>
        <w:rPr>
          <w:rFonts w:cs="Calibri"/>
        </w:rPr>
        <w:t>Er was een significant verband tussen de cijfers voor biologie en scheikunde bij de leerlingen (r</w:t>
      </w:r>
      <w:r>
        <w:rPr>
          <w:rFonts w:cs="Calibri"/>
          <w:vertAlign w:val="subscript"/>
        </w:rPr>
        <w:t>s</w:t>
      </w:r>
      <w:r>
        <w:rPr>
          <w:rFonts w:cs="Calibri"/>
        </w:rPr>
        <w:t xml:space="preserve"> = 0,30, p = 0,002);</w:t>
      </w:r>
    </w:p>
    <w:p w:rsidR="00CA21E7" w:rsidRDefault="00CA21E7" w:rsidP="005440A8">
      <w:pPr>
        <w:pStyle w:val="ListParagraph"/>
        <w:numPr>
          <w:ilvl w:val="0"/>
          <w:numId w:val="4"/>
        </w:numPr>
        <w:ind w:left="360"/>
        <w:jc w:val="both"/>
        <w:rPr>
          <w:rFonts w:cs="Calibri"/>
        </w:rPr>
      </w:pPr>
      <w:r>
        <w:rPr>
          <w:rFonts w:cs="Calibri"/>
        </w:rPr>
        <w:t>Een duidelijk significant verband bestond tussen de hoeveelheid betrokkenheid bij natuurwetenschappelijke onderwerpen bij de leerlingen thuis en het cijfer voor biologie (r</w:t>
      </w:r>
      <w:r>
        <w:rPr>
          <w:rFonts w:cs="Calibri"/>
          <w:vertAlign w:val="subscript"/>
        </w:rPr>
        <w:t>s</w:t>
      </w:r>
      <w:r>
        <w:rPr>
          <w:rFonts w:cs="Calibri"/>
        </w:rPr>
        <w:t xml:space="preserve"> = 0,21, p = 0,02);</w:t>
      </w:r>
    </w:p>
    <w:p w:rsidR="00CA21E7" w:rsidRDefault="00CA21E7" w:rsidP="005440A8">
      <w:pPr>
        <w:pStyle w:val="ListParagraph"/>
        <w:numPr>
          <w:ilvl w:val="0"/>
          <w:numId w:val="4"/>
        </w:numPr>
        <w:ind w:left="360"/>
        <w:jc w:val="both"/>
        <w:rPr>
          <w:rFonts w:cs="Calibri"/>
        </w:rPr>
      </w:pPr>
      <w:r>
        <w:rPr>
          <w:rFonts w:cs="Calibri"/>
        </w:rPr>
        <w:t>Leerlingen waarvan gezinsleden in natuurwetenschappelijke beroepen actief waren, gaven meer aan betrokken te worden bij natuurwetenschappelijke onderwerpen (r</w:t>
      </w:r>
      <w:r>
        <w:rPr>
          <w:rFonts w:cs="Calibri"/>
          <w:vertAlign w:val="subscript"/>
        </w:rPr>
        <w:t>s</w:t>
      </w:r>
      <w:r>
        <w:rPr>
          <w:rFonts w:cs="Calibri"/>
        </w:rPr>
        <w:t xml:space="preserve"> = 0,751, p &lt; 0,001).</w:t>
      </w:r>
    </w:p>
    <w:p w:rsidR="00CA21E7" w:rsidRDefault="00CA21E7" w:rsidP="00004043">
      <w:pPr>
        <w:jc w:val="both"/>
        <w:rPr>
          <w:rFonts w:cs="Calibri"/>
          <w:b/>
        </w:rPr>
      </w:pPr>
    </w:p>
    <w:p w:rsidR="00CA21E7" w:rsidRPr="00E356C3" w:rsidRDefault="00CA21E7" w:rsidP="00004043">
      <w:pPr>
        <w:jc w:val="both"/>
        <w:rPr>
          <w:b/>
        </w:rPr>
      </w:pPr>
      <w:r>
        <w:rPr>
          <w:b/>
        </w:rPr>
        <w:t>Conclusie en d</w:t>
      </w:r>
      <w:r w:rsidRPr="00E356C3">
        <w:rPr>
          <w:b/>
        </w:rPr>
        <w:t>iscussie</w:t>
      </w:r>
    </w:p>
    <w:p w:rsidR="00CA21E7" w:rsidRPr="00911719" w:rsidRDefault="00CA21E7" w:rsidP="00004043">
      <w:pPr>
        <w:jc w:val="both"/>
        <w:rPr>
          <w:rFonts w:cs="Calibri"/>
          <w:i/>
        </w:rPr>
      </w:pPr>
      <w:r w:rsidRPr="00911719">
        <w:rPr>
          <w:rFonts w:cs="Calibri"/>
          <w:i/>
        </w:rPr>
        <w:t>Onderzoeksvraag 1: Hebben leerlingen die zowel scheikunde als biologie volgen een beter begrip van biochemische concepten dan leerlingen die alleen biologie volgen?</w:t>
      </w:r>
    </w:p>
    <w:p w:rsidR="00CA21E7" w:rsidRDefault="00CA21E7" w:rsidP="00004043">
      <w:pPr>
        <w:jc w:val="both"/>
      </w:pPr>
      <w:r>
        <w:t xml:space="preserve">De begripsvragen uit de vragenlijst zijn door leerlingen met scheikunde beter beantwoord dan door leerlingen zonder scheikunde. In de analyse van de vragenlijst kwam naar voren dat de begripsvragen een goede vertegenwoordiging zijn van de biochemische concepten binnen het biologieonderwijs. Gezien deze vragen op het biochemisch vlak kan worden geconcludeerd dat deze leerlingen een beter begrip hebben van deze biochemische concepten. Dit past bij de verwachting dat leerlingen die interdisciplinair onderwijs krijgen beter presteren </w:t>
      </w:r>
      <w:r>
        <w:rPr>
          <w:rFonts w:cs="Calibri"/>
        </w:rPr>
        <w:t>(Gilbert, 2006)</w:t>
      </w:r>
      <w:r>
        <w:t xml:space="preserve">. </w:t>
      </w:r>
    </w:p>
    <w:p w:rsidR="00CA21E7" w:rsidRDefault="00CA21E7" w:rsidP="00004043">
      <w:pPr>
        <w:jc w:val="both"/>
      </w:pPr>
      <w:r>
        <w:t xml:space="preserve">Biochemische concepten liggen zowel in de biologie als in de scheikunde. Het kan daarom gezegd worden dat het volgen van scheikunde een oorzakelijk verband heeft met de prestaties van de leerlingen bij de gestelde vragen. Leerlingen die scheikunde volgen doen dit meestal als onderdeel van een breder exact profiel (zie tabel 1). Het vakinhoudelijke begrip van scheikunde zou hierdoor kunnen worden gezien als een samenvatting van een breder verschil tussen de groepen leerlingen. Dit zou moeten worden vastgesteld met verder onderzoek. </w:t>
      </w:r>
    </w:p>
    <w:p w:rsidR="00CA21E7" w:rsidRDefault="00CA21E7" w:rsidP="00004043">
      <w:pPr>
        <w:jc w:val="both"/>
      </w:pPr>
    </w:p>
    <w:p w:rsidR="00CA21E7" w:rsidRDefault="00CA21E7" w:rsidP="00004043">
      <w:pPr>
        <w:jc w:val="both"/>
        <w:rPr>
          <w:i/>
        </w:rPr>
      </w:pPr>
      <w:r w:rsidRPr="005E737A">
        <w:rPr>
          <w:i/>
        </w:rPr>
        <w:t xml:space="preserve">Onderzoeksvraag 2: </w:t>
      </w:r>
      <w:r w:rsidRPr="005E737A">
        <w:rPr>
          <w:rFonts w:cs="Calibri"/>
          <w:i/>
        </w:rPr>
        <w:t>Hebben leerlingen die zowel scheikunde als biologie volgen een sterkere scheikundige duiding van biochemische concepten?</w:t>
      </w:r>
    </w:p>
    <w:p w:rsidR="00CA21E7" w:rsidRDefault="00CA21E7" w:rsidP="00004043">
      <w:pPr>
        <w:jc w:val="both"/>
      </w:pPr>
      <w:r>
        <w:t xml:space="preserve">Leerlingen met scheikunde hebben in  de vragenlijst geen significant verschil laten zien in hun conceptuele duiding (benadering). Er valt daarom niet met zekerheid vast te stellen dat leerlingen met scheikunde een andere benadering hebben van biochemische concepten dan leerlingen die scheikunde niet volgen. De resultaten geven in de statistiek wel een indicatie dat dit verschil aantoonbaar kan zijn (p = 0.059). Bij deze indicatie hebben leerlingen met scheikunde een meer scheikundige benadering van biochemische concepten dan leerlingen zonder scheikunde. </w:t>
      </w:r>
    </w:p>
    <w:p w:rsidR="00CA21E7" w:rsidRDefault="00CA21E7" w:rsidP="00004043">
      <w:pPr>
        <w:jc w:val="both"/>
      </w:pPr>
      <w:r>
        <w:t>Aan ons onderzoek hebben uiteindelijk 13 leerlingen deelgenomen die geen scheikunde in hun pakket hadden. Statistisch gezien is dit een kleine groep. Het is daarom te verwachten dat een grotere groep leerlingen zonder scheikunde in onze resultaten zou leiden tot een groter verschil tussen de twee groepen. Het bij dit onderzoek niet aantoonbare verschil zou hierdoor significant worden. Een herhaling met een grotere groep leerlingen zou uitsluiting geven of de gevonden indicatie klopt.</w:t>
      </w:r>
    </w:p>
    <w:p w:rsidR="00CA21E7" w:rsidRPr="00D977C9" w:rsidRDefault="00CA21E7" w:rsidP="00004043">
      <w:pPr>
        <w:jc w:val="both"/>
        <w:rPr>
          <w:rFonts w:cs="Calibri"/>
          <w:i/>
        </w:rPr>
      </w:pPr>
      <w:r>
        <w:rPr>
          <w:rFonts w:cs="Calibri"/>
          <w:i/>
        </w:rPr>
        <w:t>Onderzoeksvraag 3: Is er een verband tussen de duiding van biochemische concepten en het begrip ervan?</w:t>
      </w:r>
    </w:p>
    <w:p w:rsidR="00CA21E7" w:rsidRDefault="00CA21E7" w:rsidP="00004043">
      <w:pPr>
        <w:jc w:val="both"/>
      </w:pPr>
      <w:r>
        <w:t>Het begrip van biochemie bij leerlingen houdt een verband met de duiding die leerlingen geven aan biochemische concepten. Hierbij hebben leerlingen met een meer scheikundige benadering van deze concepten een beter begrip van deze concepten. Dit is een bevestiging van de hypothese die voor het onderzoek is gesteld. De scheikundige benadering van biochemische concepten heeft een meer fundamentele inslag dan de biologische (zie inleiding). Deze benadering zorgt dus voor een beter begrip bij de leerlingen.</w:t>
      </w:r>
    </w:p>
    <w:p w:rsidR="00CA21E7" w:rsidRDefault="00CA21E7" w:rsidP="00004043">
      <w:pPr>
        <w:jc w:val="both"/>
        <w:rPr>
          <w:rFonts w:cs="Calibri"/>
          <w:i/>
        </w:rPr>
      </w:pPr>
      <w:r>
        <w:rPr>
          <w:rFonts w:cs="Calibri"/>
          <w:i/>
        </w:rPr>
        <w:t>Onderzoeksvraag 4: Is er een verband tussen de rapportcijfers van leerlingen voor biologie en het conceptuele begrip van biochemische concepten?</w:t>
      </w:r>
    </w:p>
    <w:p w:rsidR="00CA21E7" w:rsidRDefault="00CA21E7" w:rsidP="00004043">
      <w:pPr>
        <w:jc w:val="both"/>
      </w:pPr>
      <w:r>
        <w:t>Er is een verband tussen de het huidige rapportcijfer van de leerlingen en hun conceptuele begrip. Leerlingen die beter scoorden op de biochemische begripsvragen hadden een hoger rapportcijfer.Het begrip van de leerlingen is vastgesteld aan de hand van de vragen, terwijl het huidige rapportcijfer een inschatting is van de stof waar de leerlingen op getoetst zijn. Biochemische concepten komen regelmatig terug in de getoetste stof op school. De verwachting was hierdoor dat leerlingen met een beter rapportcijfer ook een beter begrip van de concepten zou laten zien. Gezien de uitkomst van het onderzoek wordt hier aan voldaan.</w:t>
      </w:r>
    </w:p>
    <w:p w:rsidR="00CA21E7" w:rsidRDefault="00CA21E7" w:rsidP="00004043">
      <w:pPr>
        <w:jc w:val="both"/>
      </w:pPr>
      <w:r>
        <w:t xml:space="preserve">Andersom kan ook worden gesteld dat de begripsvragen die zijn gebruikt in de vragenlijst goed passen (relevant zijn) bij de stof die op school wordt behandeld. De uitkomst van de analyse ondersteunt daarom dat de vragenlijst juist toets op het conceptuele begrip van de leerling. Wat daarbij als kanttekening moet worden geplaatst is dat de leerlingen hun huidige rapportcijfer slechts hadden gebaseerd op een of twee tussencijfers (een toets). </w:t>
      </w:r>
    </w:p>
    <w:p w:rsidR="00CA21E7" w:rsidRDefault="00CA21E7" w:rsidP="00004043">
      <w:pPr>
        <w:jc w:val="both"/>
      </w:pPr>
      <w:r>
        <w:t>Biochemische concepten zijn van belang, maar komen niet in elk thema terug (bijv. ‘Ordening’) en niet alle leerlingen hebben hetzelfde thema gehad tijdens de eerste periode. De cijfers van de leerlingen zijn dus zeer variërend gebaseerd op de toetsing van biochemische concepten. Het is dus bijzonder dat er een duidelijk verband wordt gevonden tussen deze factoren in deze periode van het jaar. Dit valt niet toe te schrijven aan puur toeval. Vaststellen was hierin wel het oorzakelijke verband is, zal in vervolgonderzoek moeten gebeuren. Een mogelijke verklaring zou kunnen zijn dat de rol van biochemische concepten universeel nuttig is voor het volgen van biologie.</w:t>
      </w:r>
    </w:p>
    <w:p w:rsidR="00CA21E7" w:rsidRDefault="00CA21E7" w:rsidP="00004043">
      <w:pPr>
        <w:jc w:val="both"/>
        <w:rPr>
          <w:rFonts w:cs="Calibri"/>
          <w:i/>
        </w:rPr>
      </w:pPr>
      <w:r>
        <w:rPr>
          <w:rFonts w:cs="Calibri"/>
          <w:i/>
        </w:rPr>
        <w:t>Onderzoeksvraag 5: Is er een verband tussen de rapportcijfers van leerlingen voor scheikunde en het conceptuele begrip van biochemische concepten</w:t>
      </w:r>
    </w:p>
    <w:p w:rsidR="00CA21E7" w:rsidRDefault="00CA21E7" w:rsidP="00004043">
      <w:pPr>
        <w:jc w:val="both"/>
      </w:pPr>
      <w:r>
        <w:t>Zoals eerder vermeld zijn biochemische concepten een combinatie van biologie en scheikunde. Een verband tussen her huidige rapportcijfer voor scheikunde en de score van de leerlingen op de begripsvragen werd daarom ook verwacht. In de analyse kwam dit verband ook naar voren.  Net als bij het cijfer dat de leerlingen halen voor biologie, is het cijfer voor scheikunde van belang voor het begrip van de leerlingen op het gebied van de biochemie.</w:t>
      </w:r>
    </w:p>
    <w:p w:rsidR="00CA21E7" w:rsidRDefault="00CA21E7" w:rsidP="00004043">
      <w:pPr>
        <w:jc w:val="both"/>
      </w:pPr>
      <w:r>
        <w:t>In de statistische analyse kwam ook naar voren dat er een verband is tussen de cijfers van de leerlingen voor zowel scheikunde als biologie. Dit verband geeft aan dat leerlingen die goed scoren dit zowel voor biologie als scheikunde doen. Dit valt binnen de verwachting en geeft  aan dat leerlingen die goed scoren op school (voor biologie en scheikunde) dit ook doen bij de begripsvragen.</w:t>
      </w:r>
    </w:p>
    <w:p w:rsidR="00CA21E7" w:rsidRDefault="00CA21E7" w:rsidP="00004043">
      <w:pPr>
        <w:jc w:val="both"/>
      </w:pPr>
      <w:r>
        <w:rPr>
          <w:i/>
        </w:rPr>
        <w:t>Algemene discussie</w:t>
      </w:r>
    </w:p>
    <w:p w:rsidR="00CA21E7" w:rsidRDefault="00CA21E7" w:rsidP="00004043">
      <w:pPr>
        <w:jc w:val="both"/>
        <w:rPr>
          <w:rFonts w:cs="Calibri"/>
        </w:rPr>
      </w:pPr>
      <w:r>
        <w:rPr>
          <w:rFonts w:cs="Calibri"/>
        </w:rPr>
        <w:t>Het gebruik van de vragenlijst heeft bijgedragen aan duidelijke gegevens voor het onderzoek. Door de toepassing van de 7-punts Likert-schaal, is het mogelijk geweest veel met gemiddeldes te werken. Hierdoor konden er robuustere statistische testen worden gebruikt bij de analyse. Het is jammer dat het niet altijd mogelijk is om oorzakelijke verbanden direct te leggen, maar de vragenlijst geeft hier wel inzicht in. Het overzicht van deze verbanden is het grote voordeel geweest van het invoegen van een aantal persoonlijke gegevens van de leerling. De vragenlijst was ondanks de hoeveelheid vragen snel te maken door leerlingen, zonder dat zij hierbij veel problemen ervoeren.</w:t>
      </w:r>
    </w:p>
    <w:p w:rsidR="00CA21E7" w:rsidRDefault="00CA21E7" w:rsidP="00004043">
      <w:pPr>
        <w:tabs>
          <w:tab w:val="left" w:pos="2280"/>
        </w:tabs>
        <w:jc w:val="both"/>
        <w:rPr>
          <w:rFonts w:cs="Calibri"/>
        </w:rPr>
      </w:pPr>
      <w:r>
        <w:rPr>
          <w:rFonts w:cs="Calibri"/>
        </w:rPr>
        <w:t xml:space="preserve">Scheikunde heeft een belangrijke positie binnen het biologisch onderwijs. Met de toenemende hoeveelheid biochemie is het belangrijk dat leerlingen goed kunnen omgaan met scheikundige concepten. Leerlingen met biologie, maar zonder scheikunde, zijn hierdoor in het nadeel. Hoewel biologie ook niet-scheikundige onderwerpen heeft, kan dit een langdurig nadelig effect hebben op de prestaties van de leerling bij biologie. </w:t>
      </w:r>
    </w:p>
    <w:p w:rsidR="00CA21E7" w:rsidRDefault="00CA21E7" w:rsidP="00004043">
      <w:pPr>
        <w:tabs>
          <w:tab w:val="left" w:pos="2280"/>
        </w:tabs>
        <w:jc w:val="both"/>
        <w:rPr>
          <w:rFonts w:cs="Calibri"/>
        </w:rPr>
      </w:pPr>
      <w:r>
        <w:rPr>
          <w:rFonts w:cs="Calibri"/>
        </w:rPr>
        <w:t>Het geven van duidelijke scheikundige instructie aan de leerlingen is van belang. Het conceptuele begrip van leerlingen is beter wanneer scheikunde volgen. Hierbij komen ze meer in aanraking met fundamentele scheikundige concepten. Het bijspijkeren (van Erp, 1981; Crowe &amp; Bradshaw, 2010)</w:t>
      </w:r>
      <w:r>
        <w:t xml:space="preserve"> </w:t>
      </w:r>
      <w:r>
        <w:rPr>
          <w:rFonts w:cs="Calibri"/>
        </w:rPr>
        <w:t>van leerlingen zonder scheikunde met behulp van extra onderwijsmateriaal strekt daarom tot de aanbeveling. Dit zou wellicht op efficiënte wijze in een interdisciplinair milieu kunnen plaatsvinden, waarin meerdere vaksecties samenwerken (ten Brink et al., 2010). Hoe dan ook leidt dit onderzoek uiteindelijk tot het advies voor biologiedocenten om naast de biologische ook de scheikundige invalshoek van hun vakgebied te belichten, om zo beter bij te dragen aan begrip en duiding van vakoverstijgende biochemische concepten.</w:t>
      </w:r>
    </w:p>
    <w:p w:rsidR="00CA21E7" w:rsidRPr="003F076D" w:rsidRDefault="00CA21E7" w:rsidP="00004043">
      <w:pPr>
        <w:tabs>
          <w:tab w:val="left" w:pos="2280"/>
        </w:tabs>
        <w:jc w:val="both"/>
        <w:rPr>
          <w:rFonts w:cs="Calibri"/>
        </w:rPr>
      </w:pPr>
      <w:r>
        <w:rPr>
          <w:rFonts w:cs="Calibri"/>
        </w:rPr>
        <w:t xml:space="preserve">Het eventuele voordeel van een samenwerking tussen docenten van verschillende vakken werd al eerder gepostuleerd door Ten Brink et al. (2010) en zou ook bij het onderwijzen van dergelijke interdisciplinaire concepten een meerwaarde kunnen vormen. Docenten zouden hiertoe bijvoorbeeld hun uitleg op elkaar af kunnen stemmen, om leerlingen tegemoet te treden in een </w:t>
      </w:r>
      <w:r w:rsidRPr="00161FCE">
        <w:rPr>
          <w:rFonts w:cs="Calibri"/>
        </w:rPr>
        <w:t>interdisciplinaire benadering, waardoor (biochemische) concepten beter begrepen worden.</w:t>
      </w:r>
    </w:p>
    <w:p w:rsidR="00CA21E7" w:rsidRDefault="00CA21E7" w:rsidP="005440A8">
      <w:pPr>
        <w:spacing w:after="0" w:line="240" w:lineRule="auto"/>
        <w:jc w:val="both"/>
        <w:rPr>
          <w:rFonts w:cs="Calibri"/>
          <w:b/>
        </w:rPr>
      </w:pPr>
    </w:p>
    <w:p w:rsidR="00CA21E7" w:rsidRDefault="00CA21E7" w:rsidP="005440A8">
      <w:pPr>
        <w:spacing w:after="0" w:line="240" w:lineRule="auto"/>
        <w:jc w:val="both"/>
        <w:rPr>
          <w:rFonts w:cs="Calibri"/>
          <w:b/>
        </w:rPr>
      </w:pPr>
    </w:p>
    <w:p w:rsidR="00CA21E7" w:rsidRDefault="00CA21E7" w:rsidP="005440A8">
      <w:pPr>
        <w:spacing w:after="0" w:line="240" w:lineRule="auto"/>
        <w:jc w:val="both"/>
        <w:rPr>
          <w:rFonts w:cs="Calibri"/>
          <w:b/>
        </w:rPr>
      </w:pPr>
      <w:r w:rsidRPr="009612FF">
        <w:rPr>
          <w:rFonts w:cs="Calibri"/>
          <w:b/>
        </w:rPr>
        <w:t>Bronnen</w:t>
      </w:r>
    </w:p>
    <w:p w:rsidR="00CA21E7" w:rsidRPr="009612FF" w:rsidRDefault="00CA21E7" w:rsidP="005440A8">
      <w:pPr>
        <w:spacing w:after="0" w:line="240" w:lineRule="auto"/>
        <w:jc w:val="both"/>
        <w:rPr>
          <w:rFonts w:cs="Calibri"/>
          <w:b/>
        </w:rPr>
      </w:pPr>
    </w:p>
    <w:p w:rsidR="00CA21E7" w:rsidRPr="00DB3E93" w:rsidRDefault="00CA21E7" w:rsidP="005440A8">
      <w:pPr>
        <w:jc w:val="both"/>
        <w:rPr>
          <w:rFonts w:cs="Calibri"/>
        </w:rPr>
      </w:pPr>
      <w:r w:rsidRPr="00DB3E93">
        <w:rPr>
          <w:rFonts w:cs="Calibri"/>
        </w:rPr>
        <w:t xml:space="preserve">CEVO (2009). Syllabus biologie vwo examen 2011. </w:t>
      </w:r>
      <w:r w:rsidRPr="00DB3E93">
        <w:rPr>
          <w:rFonts w:cs="Calibri"/>
          <w:i/>
        </w:rPr>
        <w:t>Centrale Examencommissie Vaststelling Opgaven vwo, havo, vmbo, Utrecht</w:t>
      </w:r>
      <w:r w:rsidRPr="00DB3E93">
        <w:rPr>
          <w:rFonts w:cs="Calibri"/>
        </w:rPr>
        <w:t>.</w:t>
      </w:r>
    </w:p>
    <w:p w:rsidR="00CA21E7" w:rsidRDefault="00CA21E7" w:rsidP="005440A8">
      <w:pPr>
        <w:jc w:val="both"/>
        <w:rPr>
          <w:rFonts w:cs="Calibri"/>
        </w:rPr>
      </w:pPr>
      <w:r>
        <w:rPr>
          <w:rFonts w:cs="Calibri"/>
        </w:rPr>
        <w:t xml:space="preserve">Boersma, K. Th., van Graft, M., Harteveld, A., de Hullu, E., van den Oever, L. &amp; van der Zande, P.A.M. </w:t>
      </w:r>
      <w:r w:rsidRPr="009752D6">
        <w:rPr>
          <w:rFonts w:cs="Calibri"/>
        </w:rPr>
        <w:t xml:space="preserve">(2005). Vernieuwd biologieonderwijs van 4 tot 18 jaar. </w:t>
      </w:r>
      <w:r w:rsidRPr="009752D6">
        <w:rPr>
          <w:rFonts w:cs="Calibri"/>
          <w:i/>
        </w:rPr>
        <w:t>CVBO</w:t>
      </w:r>
      <w:r>
        <w:rPr>
          <w:rFonts w:cs="Calibri"/>
          <w:i/>
        </w:rPr>
        <w:t>,</w:t>
      </w:r>
      <w:r w:rsidRPr="009752D6">
        <w:rPr>
          <w:rFonts w:cs="Calibri"/>
          <w:i/>
        </w:rPr>
        <w:t xml:space="preserve"> Utrecht</w:t>
      </w:r>
      <w:r w:rsidRPr="009752D6">
        <w:rPr>
          <w:rFonts w:cs="Calibri"/>
        </w:rPr>
        <w:t>.</w:t>
      </w:r>
    </w:p>
    <w:p w:rsidR="00CA21E7" w:rsidRPr="009E2FBB" w:rsidRDefault="00CA21E7" w:rsidP="005440A8">
      <w:pPr>
        <w:jc w:val="both"/>
        <w:rPr>
          <w:rFonts w:cs="Calibri"/>
          <w:lang w:val="en-GB"/>
        </w:rPr>
      </w:pPr>
      <w:r>
        <w:rPr>
          <w:rFonts w:cs="Calibri"/>
        </w:rPr>
        <w:t xml:space="preserve">Boersma, K. Th., van Graft, M., Harteveld, A., de Hullu, E., de Knecht-van Eekelen, A., Mazereeuw, M., van den Oever, L. &amp; van der Zande, P.A.M. </w:t>
      </w:r>
      <w:r w:rsidRPr="009752D6">
        <w:rPr>
          <w:rFonts w:cs="Calibri"/>
        </w:rPr>
        <w:t>(200</w:t>
      </w:r>
      <w:r>
        <w:rPr>
          <w:rFonts w:cs="Calibri"/>
        </w:rPr>
        <w:t>7</w:t>
      </w:r>
      <w:r w:rsidRPr="009752D6">
        <w:rPr>
          <w:rFonts w:cs="Calibri"/>
        </w:rPr>
        <w:t xml:space="preserve">). </w:t>
      </w:r>
      <w:r>
        <w:rPr>
          <w:rFonts w:cs="Calibri"/>
        </w:rPr>
        <w:t>Leerlijn biologie</w:t>
      </w:r>
      <w:r w:rsidRPr="009752D6">
        <w:rPr>
          <w:rFonts w:cs="Calibri"/>
        </w:rPr>
        <w:t xml:space="preserve"> van 4 tot 18 jaar</w:t>
      </w:r>
      <w:r>
        <w:rPr>
          <w:rFonts w:cs="Calibri"/>
        </w:rPr>
        <w:t>; Uitwerking van de concept-contextbenadering tot doelstellingen voor het biologieonderwijs</w:t>
      </w:r>
      <w:r w:rsidRPr="009752D6">
        <w:rPr>
          <w:rFonts w:cs="Calibri"/>
        </w:rPr>
        <w:t xml:space="preserve">. </w:t>
      </w:r>
      <w:r w:rsidRPr="009E2FBB">
        <w:rPr>
          <w:rFonts w:cs="Calibri"/>
          <w:i/>
          <w:lang w:val="en-GB"/>
        </w:rPr>
        <w:t>CVBO, Utrecht</w:t>
      </w:r>
      <w:r w:rsidRPr="009E2FBB">
        <w:rPr>
          <w:rFonts w:cs="Calibri"/>
          <w:lang w:val="en-GB"/>
        </w:rPr>
        <w:t>.</w:t>
      </w:r>
    </w:p>
    <w:p w:rsidR="00CA21E7" w:rsidRDefault="00CA21E7" w:rsidP="005440A8">
      <w:pPr>
        <w:jc w:val="both"/>
        <w:rPr>
          <w:rFonts w:cs="Calibri"/>
          <w:lang w:val="en-GB"/>
        </w:rPr>
      </w:pPr>
      <w:r w:rsidRPr="009E2FBB">
        <w:rPr>
          <w:rFonts w:cs="Calibri"/>
          <w:lang w:val="en-GB"/>
        </w:rPr>
        <w:t>Crowe, J. &amp; Bradshaw, T. (2010). Chemistry for the bi</w:t>
      </w:r>
      <w:r w:rsidRPr="0029515E">
        <w:rPr>
          <w:rFonts w:cs="Calibri"/>
          <w:lang w:val="en-GB"/>
        </w:rPr>
        <w:t xml:space="preserve">osciences: the essential concepts. </w:t>
      </w:r>
      <w:r>
        <w:rPr>
          <w:rFonts w:cs="Calibri"/>
          <w:i/>
          <w:lang w:val="en-GB"/>
        </w:rPr>
        <w:t>Oxford University Press, New York</w:t>
      </w:r>
      <w:r>
        <w:rPr>
          <w:rFonts w:cs="Calibri"/>
          <w:lang w:val="en-GB"/>
        </w:rPr>
        <w:t xml:space="preserve"> ISBN 978-0-19-957087-4.</w:t>
      </w:r>
    </w:p>
    <w:p w:rsidR="00CA21E7" w:rsidRPr="00102BF8" w:rsidRDefault="00CA21E7" w:rsidP="005440A8">
      <w:pPr>
        <w:jc w:val="both"/>
        <w:rPr>
          <w:rFonts w:cs="Calibri"/>
          <w:lang w:val="en-GB"/>
        </w:rPr>
      </w:pPr>
      <w:r>
        <w:rPr>
          <w:rFonts w:cs="Calibri"/>
          <w:lang w:val="en-GB"/>
        </w:rPr>
        <w:t xml:space="preserve">Gilbert, J. (2006). On the nature of ‘context’ in chemical education. </w:t>
      </w:r>
      <w:r>
        <w:rPr>
          <w:rFonts w:cs="Calibri"/>
          <w:i/>
          <w:lang w:val="en-GB"/>
        </w:rPr>
        <w:t>International Journal of Science Education</w:t>
      </w:r>
      <w:r>
        <w:rPr>
          <w:rFonts w:cs="Calibri"/>
          <w:lang w:val="en-GB"/>
        </w:rPr>
        <w:t xml:space="preserve"> </w:t>
      </w:r>
      <w:r>
        <w:rPr>
          <w:rFonts w:cs="Calibri"/>
          <w:b/>
          <w:lang w:val="en-GB"/>
        </w:rPr>
        <w:t>28</w:t>
      </w:r>
      <w:r>
        <w:rPr>
          <w:rFonts w:cs="Calibri"/>
          <w:lang w:val="en-GB"/>
        </w:rPr>
        <w:t>: 957-976.</w:t>
      </w:r>
    </w:p>
    <w:p w:rsidR="00CA21E7" w:rsidRPr="00CB0696" w:rsidRDefault="00CA21E7" w:rsidP="005440A8">
      <w:pPr>
        <w:jc w:val="both"/>
        <w:rPr>
          <w:rFonts w:cs="Calibri"/>
          <w:lang w:val="en-GB"/>
        </w:rPr>
      </w:pPr>
      <w:r w:rsidRPr="0029515E">
        <w:rPr>
          <w:rFonts w:cs="Calibri"/>
          <w:lang w:val="en-GB"/>
        </w:rPr>
        <w:t xml:space="preserve">Gobert, J.D., O’Dwyer, L., Horwitz, P., </w:t>
      </w:r>
      <w:r w:rsidRPr="00102BF8">
        <w:rPr>
          <w:rFonts w:cs="Calibri"/>
          <w:lang w:val="en-GB"/>
        </w:rPr>
        <w:t xml:space="preserve">Buckley, B.C., Tal Levy, S. &amp; Wilensky, U. (2010). </w:t>
      </w:r>
      <w:r w:rsidRPr="00A04B4A">
        <w:rPr>
          <w:rFonts w:cs="Calibri"/>
          <w:lang w:val="en-GB"/>
        </w:rPr>
        <w:t>Examining the relationship between students’ understanding of the nature of models and conceptual learning in b</w:t>
      </w:r>
      <w:r w:rsidRPr="00CB0696">
        <w:rPr>
          <w:rFonts w:cs="Calibri"/>
          <w:lang w:val="en-GB"/>
        </w:rPr>
        <w:t xml:space="preserve">iology, physics, and chemistry. </w:t>
      </w:r>
      <w:r w:rsidRPr="00CB0696">
        <w:rPr>
          <w:rFonts w:cs="Calibri"/>
          <w:i/>
          <w:lang w:val="en-GB"/>
        </w:rPr>
        <w:t>International Journal of Science Education</w:t>
      </w:r>
      <w:r w:rsidRPr="00CB0696">
        <w:rPr>
          <w:rFonts w:cs="Calibri"/>
          <w:lang w:val="en-GB"/>
        </w:rPr>
        <w:t xml:space="preserve"> </w:t>
      </w:r>
      <w:r w:rsidRPr="00CB0696">
        <w:rPr>
          <w:rFonts w:cs="Calibri"/>
          <w:b/>
          <w:lang w:val="en-GB"/>
        </w:rPr>
        <w:t>33</w:t>
      </w:r>
      <w:r w:rsidRPr="00CB0696">
        <w:rPr>
          <w:rFonts w:cs="Calibri"/>
          <w:lang w:val="en-GB"/>
        </w:rPr>
        <w:t>: 653-684.</w:t>
      </w:r>
    </w:p>
    <w:p w:rsidR="00CA21E7" w:rsidRPr="00CB0696" w:rsidRDefault="00CA21E7" w:rsidP="005440A8">
      <w:pPr>
        <w:jc w:val="both"/>
        <w:rPr>
          <w:rFonts w:cs="Calibri"/>
          <w:lang w:val="en-GB"/>
        </w:rPr>
      </w:pPr>
      <w:r w:rsidRPr="00CB0696">
        <w:rPr>
          <w:rFonts w:cs="Calibri"/>
          <w:lang w:val="en-GB"/>
        </w:rPr>
        <w:t xml:space="preserve">Köller, O., Baumert, J. &amp; Schnabel. K. (2001). Does interest matter? The relationship between academic interest and achievement in mathematics. </w:t>
      </w:r>
      <w:r w:rsidRPr="00CB0696">
        <w:rPr>
          <w:rFonts w:cs="Calibri"/>
          <w:i/>
          <w:lang w:val="en-GB"/>
        </w:rPr>
        <w:t>Journal for Research in Mathematics Education</w:t>
      </w:r>
      <w:r w:rsidRPr="00CB0696">
        <w:rPr>
          <w:rFonts w:cs="Calibri"/>
          <w:lang w:val="en-GB"/>
        </w:rPr>
        <w:t xml:space="preserve"> </w:t>
      </w:r>
      <w:r w:rsidRPr="00CB0696">
        <w:rPr>
          <w:rFonts w:cs="Calibri"/>
          <w:b/>
          <w:lang w:val="en-GB"/>
        </w:rPr>
        <w:t>32</w:t>
      </w:r>
      <w:r w:rsidRPr="00CB0696">
        <w:rPr>
          <w:rFonts w:cs="Calibri"/>
          <w:lang w:val="en-GB"/>
        </w:rPr>
        <w:t>: 448-470.</w:t>
      </w:r>
    </w:p>
    <w:p w:rsidR="00CA21E7" w:rsidRDefault="00CA21E7" w:rsidP="005440A8">
      <w:pPr>
        <w:jc w:val="both"/>
        <w:rPr>
          <w:rFonts w:cs="Calibri"/>
          <w:lang w:val="en-GB"/>
        </w:rPr>
      </w:pPr>
      <w:r w:rsidRPr="009752D6">
        <w:rPr>
          <w:rFonts w:cs="Calibri"/>
          <w:lang w:val="en-GB"/>
        </w:rPr>
        <w:t xml:space="preserve">OECD (2010). What Students Know and Can Do. </w:t>
      </w:r>
      <w:r w:rsidRPr="009752D6">
        <w:rPr>
          <w:rFonts w:cs="Calibri"/>
          <w:i/>
          <w:lang w:val="en-GB"/>
        </w:rPr>
        <w:t>OECD Programme for International Student Assessment</w:t>
      </w:r>
      <w:r w:rsidRPr="009752D6">
        <w:rPr>
          <w:rFonts w:cs="Calibri"/>
          <w:lang w:val="en-GB"/>
        </w:rPr>
        <w:t>.</w:t>
      </w:r>
    </w:p>
    <w:p w:rsidR="00CA21E7" w:rsidRDefault="00CA21E7" w:rsidP="005440A8">
      <w:pPr>
        <w:rPr>
          <w:rFonts w:cs="Calibri"/>
          <w:lang w:val="en-GB"/>
        </w:rPr>
      </w:pPr>
      <w:r>
        <w:rPr>
          <w:rFonts w:cs="Calibri"/>
          <w:lang w:val="en-GB"/>
        </w:rPr>
        <w:t xml:space="preserve">Robertson, I.J. (2000). Influences on choice of course made by university Year 1 bioscience students – a case study. </w:t>
      </w:r>
      <w:r>
        <w:rPr>
          <w:rFonts w:cs="Calibri"/>
          <w:i/>
          <w:lang w:val="en-GB"/>
        </w:rPr>
        <w:t>International Journal of Science Education</w:t>
      </w:r>
      <w:r>
        <w:rPr>
          <w:rFonts w:cs="Calibri"/>
          <w:lang w:val="en-GB"/>
        </w:rPr>
        <w:t xml:space="preserve"> </w:t>
      </w:r>
      <w:r>
        <w:rPr>
          <w:rFonts w:cs="Calibri"/>
          <w:b/>
          <w:lang w:val="en-GB"/>
        </w:rPr>
        <w:t>22</w:t>
      </w:r>
      <w:r>
        <w:rPr>
          <w:rFonts w:cs="Calibri"/>
          <w:lang w:val="en-GB"/>
        </w:rPr>
        <w:t>: 1201-1218.</w:t>
      </w:r>
    </w:p>
    <w:p w:rsidR="00CA21E7" w:rsidRPr="00D26A8E" w:rsidRDefault="00CA21E7" w:rsidP="005440A8">
      <w:pPr>
        <w:rPr>
          <w:rFonts w:cs="Calibri"/>
          <w:lang w:val="en-GB"/>
        </w:rPr>
      </w:pPr>
      <w:r>
        <w:rPr>
          <w:rFonts w:cs="Calibri"/>
          <w:lang w:val="en-GB"/>
        </w:rPr>
        <w:t xml:space="preserve">Schaal, S., Bogner, F.X. &amp; Girwidz, R. (2010). Concept mapping assessment of media assisted learning in interdisciplinary science education. </w:t>
      </w:r>
      <w:r>
        <w:rPr>
          <w:rFonts w:cs="Calibri"/>
          <w:i/>
          <w:lang w:val="en-GB"/>
        </w:rPr>
        <w:t>Research in Science Education</w:t>
      </w:r>
      <w:r>
        <w:rPr>
          <w:rFonts w:cs="Calibri"/>
          <w:lang w:val="en-GB"/>
        </w:rPr>
        <w:t xml:space="preserve"> </w:t>
      </w:r>
      <w:r>
        <w:rPr>
          <w:rFonts w:cs="Calibri"/>
          <w:b/>
          <w:lang w:val="en-GB"/>
        </w:rPr>
        <w:t>40</w:t>
      </w:r>
      <w:r>
        <w:rPr>
          <w:rFonts w:cs="Calibri"/>
          <w:lang w:val="en-GB"/>
        </w:rPr>
        <w:t>: 339-352.</w:t>
      </w:r>
    </w:p>
    <w:p w:rsidR="00CA21E7" w:rsidRPr="00FA6FA4" w:rsidRDefault="00CA21E7" w:rsidP="005440A8">
      <w:pPr>
        <w:rPr>
          <w:rFonts w:cs="Calibri"/>
          <w:lang w:val="en-GB"/>
        </w:rPr>
      </w:pPr>
      <w:r w:rsidRPr="00D26A8E">
        <w:rPr>
          <w:rFonts w:cs="Calibri"/>
          <w:lang w:val="en-GB"/>
        </w:rPr>
        <w:t xml:space="preserve">Schwartz, M.S., Sadler, P.M. &amp; Tai, R.H. (2008). </w:t>
      </w:r>
      <w:r w:rsidRPr="00FA6FA4">
        <w:rPr>
          <w:rFonts w:cs="Calibri"/>
          <w:lang w:val="en-GB"/>
        </w:rPr>
        <w:t xml:space="preserve">Depth versus breadth: how content coverage in high school science courses relates to later success in college science coursework. </w:t>
      </w:r>
      <w:r>
        <w:rPr>
          <w:rFonts w:cs="Calibri"/>
          <w:i/>
          <w:lang w:val="en-GB"/>
        </w:rPr>
        <w:t>Science Education</w:t>
      </w:r>
      <w:r>
        <w:rPr>
          <w:rFonts w:cs="Calibri"/>
          <w:lang w:val="en-GB"/>
        </w:rPr>
        <w:t xml:space="preserve"> </w:t>
      </w:r>
      <w:r>
        <w:rPr>
          <w:rFonts w:cs="Calibri"/>
          <w:b/>
          <w:lang w:val="en-GB"/>
        </w:rPr>
        <w:t>93</w:t>
      </w:r>
      <w:r>
        <w:rPr>
          <w:rFonts w:cs="Calibri"/>
          <w:lang w:val="en-GB"/>
        </w:rPr>
        <w:t>: 798-826.</w:t>
      </w:r>
    </w:p>
    <w:p w:rsidR="00CA21E7" w:rsidRPr="00C663F2" w:rsidRDefault="00CA21E7" w:rsidP="005440A8">
      <w:pPr>
        <w:rPr>
          <w:rFonts w:cs="Calibri"/>
        </w:rPr>
      </w:pPr>
      <w:r w:rsidRPr="002047E6">
        <w:rPr>
          <w:rFonts w:cs="Calibri"/>
          <w:lang w:val="en-GB"/>
        </w:rPr>
        <w:t xml:space="preserve">ten Brink, C., Gieske, A., Pelzer, E. &amp; Winkelman, B. (2010). </w:t>
      </w:r>
      <w:r w:rsidRPr="009E2FBB">
        <w:rPr>
          <w:rFonts w:cs="Calibri"/>
        </w:rPr>
        <w:t xml:space="preserve">Perceptie op samenwerking tussen de secties biologie </w:t>
      </w:r>
      <w:r w:rsidRPr="00C663F2">
        <w:rPr>
          <w:rFonts w:cs="Calibri"/>
        </w:rPr>
        <w:t xml:space="preserve">en scheikunde in de bovenbouw van het vwo. </w:t>
      </w:r>
      <w:r w:rsidRPr="00C663F2">
        <w:rPr>
          <w:rFonts w:cs="Calibri"/>
          <w:i/>
        </w:rPr>
        <w:t>PGO-onderzoek IVLOS, Universiteit Utrecht</w:t>
      </w:r>
      <w:r w:rsidRPr="00C663F2">
        <w:rPr>
          <w:rFonts w:cs="Calibri"/>
        </w:rPr>
        <w:t>.</w:t>
      </w:r>
    </w:p>
    <w:p w:rsidR="00CA21E7" w:rsidRDefault="00CA21E7" w:rsidP="005440A8">
      <w:pPr>
        <w:spacing w:after="0" w:line="240" w:lineRule="auto"/>
        <w:jc w:val="both"/>
        <w:rPr>
          <w:rFonts w:cs="Calibri"/>
          <w:b/>
        </w:rPr>
        <w:sectPr w:rsidR="00CA21E7" w:rsidSect="00076D9F">
          <w:type w:val="continuous"/>
          <w:pgSz w:w="11906" w:h="16838"/>
          <w:pgMar w:top="1417" w:right="1417" w:bottom="1417" w:left="1417" w:header="708" w:footer="708" w:gutter="0"/>
          <w:cols w:num="2" w:space="708" w:equalWidth="0">
            <w:col w:w="4182" w:space="708"/>
            <w:col w:w="4182"/>
          </w:cols>
          <w:docGrid w:linePitch="360"/>
        </w:sectPr>
      </w:pPr>
      <w:r>
        <w:rPr>
          <w:rFonts w:cs="Calibri"/>
        </w:rPr>
        <w:t xml:space="preserve">van Erp, A. (1981). Chemie voor biologie. </w:t>
      </w:r>
      <w:r>
        <w:rPr>
          <w:rFonts w:cs="Calibri"/>
          <w:i/>
        </w:rPr>
        <w:t>Wolters-Noordhoff, Groningen</w:t>
      </w:r>
      <w:r>
        <w:rPr>
          <w:rFonts w:cs="Calibri"/>
        </w:rPr>
        <w:t xml:space="preserve"> ISBN 90-01-30621-7</w:t>
      </w:r>
    </w:p>
    <w:p w:rsidR="00CA21E7" w:rsidRPr="00F11F8D" w:rsidRDefault="00CA21E7" w:rsidP="000E2297">
      <w:pPr>
        <w:rPr>
          <w:rFonts w:cs="Calibri"/>
        </w:rPr>
      </w:pPr>
      <w:r>
        <w:rPr>
          <w:rFonts w:cs="Calibri"/>
          <w:b/>
          <w:color w:val="000000"/>
        </w:rPr>
        <w:br w:type="page"/>
      </w:r>
      <w:r w:rsidRPr="000E2297">
        <w:rPr>
          <w:rFonts w:cs="Calibri"/>
          <w:b/>
          <w:color w:val="000000"/>
        </w:rPr>
        <w:t>Appendix 1</w:t>
      </w:r>
      <w:r w:rsidRPr="000E2297">
        <w:rPr>
          <w:rFonts w:cs="Calibri"/>
          <w:b/>
          <w:color w:val="000000"/>
        </w:rPr>
        <w:tab/>
        <w:t xml:space="preserve">Interdisciplinaire </w:t>
      </w:r>
      <w:r>
        <w:rPr>
          <w:rFonts w:cs="Calibri"/>
          <w:b/>
          <w:color w:val="000000"/>
        </w:rPr>
        <w:t>domeinen</w:t>
      </w:r>
    </w:p>
    <w:p w:rsidR="00CA21E7" w:rsidRPr="00564A63" w:rsidRDefault="00CA21E7" w:rsidP="000E2297">
      <w:pPr>
        <w:rPr>
          <w:rFonts w:cs="Calibri"/>
        </w:rPr>
      </w:pPr>
    </w:p>
    <w:tbl>
      <w:tblPr>
        <w:tblW w:w="9282" w:type="dxa"/>
        <w:tblCellMar>
          <w:top w:w="15" w:type="dxa"/>
          <w:left w:w="15" w:type="dxa"/>
          <w:bottom w:w="15" w:type="dxa"/>
          <w:right w:w="15" w:type="dxa"/>
        </w:tblCellMar>
        <w:tblLook w:val="0000"/>
      </w:tblPr>
      <w:tblGrid>
        <w:gridCol w:w="908"/>
        <w:gridCol w:w="2169"/>
        <w:gridCol w:w="6205"/>
      </w:tblGrid>
      <w:tr w:rsidR="00CA21E7" w:rsidRPr="00564A63"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b/>
              </w:rPr>
            </w:pPr>
            <w:r>
              <w:rPr>
                <w:b/>
              </w:rPr>
              <w:t>Dome</w:t>
            </w:r>
            <w:r w:rsidRPr="008A67D5">
              <w:rPr>
                <w:b/>
              </w:rPr>
              <w:t>in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b/>
              </w:rPr>
            </w:pPr>
            <w:r w:rsidRPr="008A67D5">
              <w:rPr>
                <w:b/>
              </w:rPr>
              <w:t>Beschrijving</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b/>
              </w:rPr>
            </w:pPr>
            <w:r w:rsidRPr="008A67D5">
              <w:rPr>
                <w:b/>
              </w:rPr>
              <w:t>Interdisciplinaire concepten</w:t>
            </w:r>
          </w:p>
        </w:tc>
      </w:tr>
      <w:tr w:rsidR="00CA21E7" w:rsidRPr="008A67D5"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8A67D5">
            <w:pPr>
              <w:pStyle w:val="NoSpacing"/>
            </w:pPr>
            <w:r w:rsidRPr="00564A63">
              <w:t>B</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pPr>
            <w:r w:rsidRPr="008A67D5">
              <w:t>Structuren van ecosystemen en cellen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pPr>
            <w:r w:rsidRPr="008A67D5">
              <w:t>(a)biotische factoren;</w:t>
            </w:r>
            <w:r w:rsidRPr="008A67D5">
              <w:br/>
              <w:t>toleranties;</w:t>
            </w:r>
            <w:r w:rsidRPr="008A67D5">
              <w:br/>
            </w:r>
            <w:r>
              <w:t>omgevingsfactoren.</w:t>
            </w:r>
          </w:p>
        </w:tc>
      </w:tr>
      <w:tr w:rsidR="00CA21E7" w:rsidRPr="009A7D61"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lang w:val="en-GB"/>
              </w:rPr>
            </w:pPr>
            <w:r w:rsidRPr="008A67D5">
              <w:rPr>
                <w:lang w:val="en-GB"/>
              </w:rPr>
              <w:t>C</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lang w:val="en-GB"/>
              </w:rPr>
            </w:pPr>
            <w:r>
              <w:rPr>
                <w:lang w:val="en-GB"/>
              </w:rPr>
              <w:t>Overerving</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9A7D61" w:rsidRDefault="00CA21E7" w:rsidP="009A7D61">
            <w:pPr>
              <w:pStyle w:val="NoSpacing"/>
            </w:pPr>
            <w:r w:rsidRPr="009A7D61">
              <w:t>DNA;</w:t>
            </w:r>
            <w:r w:rsidRPr="009A7D61">
              <w:br/>
              <w:t>RNA;</w:t>
            </w:r>
            <w:r w:rsidRPr="009A7D61">
              <w:br/>
              <w:t>producten van genexpressie</w:t>
            </w:r>
          </w:p>
        </w:tc>
      </w:tr>
      <w:tr w:rsidR="00CA21E7" w:rsidRPr="00564A63"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lang w:val="en-GB"/>
              </w:rPr>
            </w:pPr>
            <w:r w:rsidRPr="008A67D5">
              <w:rPr>
                <w:lang w:val="en-GB"/>
              </w:rPr>
              <w:t>D1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8A67D5" w:rsidRDefault="00CA21E7" w:rsidP="008A67D5">
            <w:pPr>
              <w:pStyle w:val="NoSpacing"/>
              <w:rPr>
                <w:lang w:val="en-GB"/>
              </w:rPr>
            </w:pPr>
            <w:r>
              <w:rPr>
                <w:lang w:val="en-GB"/>
              </w:rPr>
              <w:t>Metabolisme: Energie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DE662B" w:rsidRDefault="00CA21E7" w:rsidP="008A67D5">
            <w:pPr>
              <w:pStyle w:val="NoSpacing"/>
            </w:pPr>
            <w:r w:rsidRPr="00DE662B">
              <w:t>Fossiele brandstoffen;</w:t>
            </w:r>
          </w:p>
          <w:p w:rsidR="00CA21E7" w:rsidRPr="00DE662B" w:rsidRDefault="00CA21E7" w:rsidP="008A67D5">
            <w:pPr>
              <w:pStyle w:val="NoSpacing"/>
            </w:pPr>
            <w:r w:rsidRPr="00DE662B">
              <w:t>Assimilatie;</w:t>
            </w:r>
          </w:p>
          <w:p w:rsidR="00CA21E7" w:rsidRPr="00DE662B" w:rsidRDefault="00CA21E7" w:rsidP="008A67D5">
            <w:pPr>
              <w:pStyle w:val="NoSpacing"/>
            </w:pPr>
            <w:r w:rsidRPr="00DE662B">
              <w:t>Dissimilatie;</w:t>
            </w:r>
          </w:p>
          <w:p w:rsidR="00CA21E7" w:rsidRPr="00DE662B" w:rsidRDefault="00CA21E7" w:rsidP="008A67D5">
            <w:pPr>
              <w:pStyle w:val="NoSpacing"/>
            </w:pPr>
            <w:r w:rsidRPr="00DE662B">
              <w:t>Stikstofkringloop;</w:t>
            </w:r>
            <w:r w:rsidRPr="00DE662B">
              <w:br/>
              <w:t>Koolstofkringloop.</w:t>
            </w:r>
          </w:p>
        </w:tc>
      </w:tr>
      <w:tr w:rsidR="00CA21E7" w:rsidRPr="005A51B5"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8A67D5">
            <w:pPr>
              <w:pStyle w:val="NoSpacing"/>
            </w:pPr>
            <w:r w:rsidRPr="00564A63">
              <w:t>D3</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9A7D61">
            <w:pPr>
              <w:pStyle w:val="NoSpacing"/>
            </w:pPr>
            <w:r>
              <w:t>Metabolisme</w:t>
            </w:r>
            <w:r w:rsidRPr="00564A63">
              <w:t xml:space="preserve">: </w:t>
            </w:r>
            <w:r>
              <w:t>Menselijk metabolisme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9A7D61" w:rsidRDefault="00CA21E7" w:rsidP="008A67D5">
            <w:pPr>
              <w:pStyle w:val="NoSpacing"/>
            </w:pPr>
            <w:r w:rsidRPr="009A7D61">
              <w:t>Vertering;</w:t>
            </w:r>
          </w:p>
          <w:p w:rsidR="00CA21E7" w:rsidRPr="009A7D61" w:rsidRDefault="00CA21E7" w:rsidP="008A67D5">
            <w:pPr>
              <w:pStyle w:val="NoSpacing"/>
            </w:pPr>
            <w:r w:rsidRPr="009A7D61">
              <w:t>Membraaneiwitfunctie;</w:t>
            </w:r>
          </w:p>
          <w:p w:rsidR="00CA21E7" w:rsidRPr="009A7D61" w:rsidRDefault="00CA21E7" w:rsidP="008A67D5">
            <w:pPr>
              <w:pStyle w:val="NoSpacing"/>
            </w:pPr>
            <w:r w:rsidRPr="009A7D61">
              <w:t>Osmose en actief transport;</w:t>
            </w:r>
          </w:p>
          <w:p w:rsidR="00CA21E7" w:rsidRDefault="00CA21E7" w:rsidP="008A67D5">
            <w:pPr>
              <w:pStyle w:val="NoSpacing"/>
            </w:pPr>
            <w:r>
              <w:t>Gebruik van scheikundige concepten: eiwitten, essentiële aminozuren, koolwaterstoffen, olie, vetten, essentiële vetzuren, verzadigde en onverzadigde vetzuren, zouten en vitaminen;</w:t>
            </w:r>
          </w:p>
          <w:p w:rsidR="00CA21E7" w:rsidRPr="009A7D61" w:rsidRDefault="00CA21E7" w:rsidP="008A67D5">
            <w:pPr>
              <w:pStyle w:val="NoSpacing"/>
            </w:pPr>
            <w:r>
              <w:t>Rol van zuurstof, koolstofdioxide en koolstofmonoxide in het menselijk lichaam.</w:t>
            </w:r>
          </w:p>
        </w:tc>
      </w:tr>
      <w:tr w:rsidR="00CA21E7" w:rsidRPr="00BD49FE"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8A67D5">
            <w:pPr>
              <w:pStyle w:val="NoSpacing"/>
            </w:pPr>
            <w:r w:rsidRPr="00564A63">
              <w:t>D4</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BD49FE">
            <w:pPr>
              <w:pStyle w:val="NoSpacing"/>
            </w:pPr>
            <w:r w:rsidRPr="00564A63">
              <w:t>Metabolism</w:t>
            </w:r>
            <w:r>
              <w:t>e</w:t>
            </w:r>
            <w:r w:rsidRPr="00564A63">
              <w:t xml:space="preserve">: </w:t>
            </w:r>
            <w:r>
              <w:t>Celprocessen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BD49FE" w:rsidRDefault="00CA21E7" w:rsidP="008A67D5">
            <w:pPr>
              <w:pStyle w:val="NoSpacing"/>
            </w:pPr>
            <w:r w:rsidRPr="00BD49FE">
              <w:t>Aërobe assimilatie;</w:t>
            </w:r>
          </w:p>
          <w:p w:rsidR="00CA21E7" w:rsidRPr="00BD49FE" w:rsidRDefault="00CA21E7" w:rsidP="008A67D5">
            <w:pPr>
              <w:pStyle w:val="NoSpacing"/>
            </w:pPr>
            <w:r w:rsidRPr="00BD49FE">
              <w:t>Rol van ATP / ADP;</w:t>
            </w:r>
          </w:p>
          <w:p w:rsidR="00CA21E7" w:rsidRPr="00BD49FE" w:rsidRDefault="00CA21E7" w:rsidP="008A67D5">
            <w:pPr>
              <w:pStyle w:val="NoSpacing"/>
            </w:pPr>
            <w:r>
              <w:t>Aminozuren als bouwstenen van eiwitten.</w:t>
            </w:r>
          </w:p>
        </w:tc>
      </w:tr>
      <w:tr w:rsidR="00CA21E7" w:rsidRPr="00BD49FE"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8A67D5">
            <w:pPr>
              <w:pStyle w:val="NoSpacing"/>
            </w:pPr>
            <w:r w:rsidRPr="00564A63">
              <w:t>D5</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BD49FE">
            <w:pPr>
              <w:pStyle w:val="NoSpacing"/>
              <w:rPr>
                <w:lang w:val="en-GB"/>
              </w:rPr>
            </w:pPr>
            <w:r w:rsidRPr="00564A63">
              <w:rPr>
                <w:lang w:val="en-GB"/>
              </w:rPr>
              <w:t>Metabolism</w:t>
            </w:r>
            <w:r>
              <w:rPr>
                <w:lang w:val="en-GB"/>
              </w:rPr>
              <w:t>e</w:t>
            </w:r>
            <w:r w:rsidRPr="00564A63">
              <w:rPr>
                <w:lang w:val="en-GB"/>
              </w:rPr>
              <w:t xml:space="preserve">: </w:t>
            </w:r>
            <w:r>
              <w:rPr>
                <w:lang w:val="en-GB"/>
              </w:rPr>
              <w:t>Eiwitsynthese en biotechnologie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BD49FE" w:rsidRDefault="00CA21E7" w:rsidP="008A67D5">
            <w:pPr>
              <w:pStyle w:val="NoSpacing"/>
            </w:pPr>
            <w:r w:rsidRPr="00BD49FE">
              <w:t>Structuur en functie van membraaneiwitten;</w:t>
            </w:r>
          </w:p>
          <w:p w:rsidR="00CA21E7" w:rsidRDefault="00CA21E7" w:rsidP="008A67D5">
            <w:pPr>
              <w:pStyle w:val="NoSpacing"/>
            </w:pPr>
            <w:r>
              <w:t>Scheikundige structuur van DNA;</w:t>
            </w:r>
          </w:p>
          <w:p w:rsidR="00CA21E7" w:rsidRPr="00BD49FE" w:rsidRDefault="00CA21E7" w:rsidP="008A67D5">
            <w:pPr>
              <w:pStyle w:val="NoSpacing"/>
            </w:pPr>
            <w:r>
              <w:t>Structuur en functie van enzymen.</w:t>
            </w:r>
          </w:p>
        </w:tc>
      </w:tr>
      <w:tr w:rsidR="00CA21E7" w:rsidRPr="00564A63" w:rsidTr="00F16470">
        <w:tc>
          <w:tcPr>
            <w:tcW w:w="90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8A67D5">
            <w:pPr>
              <w:pStyle w:val="NoSpacing"/>
            </w:pPr>
            <w:r w:rsidRPr="00564A63">
              <w:t>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564A63" w:rsidRDefault="00CA21E7" w:rsidP="00BD49FE">
            <w:pPr>
              <w:pStyle w:val="NoSpacing"/>
            </w:pPr>
            <w:r>
              <w:t xml:space="preserve">Homeostase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tcPr>
          <w:p w:rsidR="00CA21E7" w:rsidRPr="00BD49FE" w:rsidRDefault="00CA21E7" w:rsidP="008A67D5">
            <w:pPr>
              <w:pStyle w:val="NoSpacing"/>
            </w:pPr>
            <w:r w:rsidRPr="00BD49FE">
              <w:t>Hormonale regulatie;</w:t>
            </w:r>
          </w:p>
          <w:p w:rsidR="00CA21E7" w:rsidRPr="00BD49FE" w:rsidRDefault="00CA21E7" w:rsidP="008A67D5">
            <w:pPr>
              <w:pStyle w:val="NoSpacing"/>
            </w:pPr>
            <w:r>
              <w:t>Signaal</w:t>
            </w:r>
            <w:r w:rsidRPr="00BD49FE">
              <w:t>overdracht in zenuwen;</w:t>
            </w:r>
          </w:p>
          <w:p w:rsidR="00CA21E7" w:rsidRDefault="00CA21E7" w:rsidP="008A67D5">
            <w:pPr>
              <w:pStyle w:val="NoSpacing"/>
            </w:pPr>
            <w:r>
              <w:t>Structuur en functie van membraaneiwitten voor immunologie;</w:t>
            </w:r>
          </w:p>
          <w:p w:rsidR="00CA21E7" w:rsidRPr="00564A63" w:rsidRDefault="00CA21E7" w:rsidP="00C303FF">
            <w:pPr>
              <w:pStyle w:val="NoSpacing"/>
              <w:rPr>
                <w:lang w:val="en-GB"/>
              </w:rPr>
            </w:pPr>
            <w:r>
              <w:t>Osmose en actief transport.</w:t>
            </w:r>
          </w:p>
        </w:tc>
      </w:tr>
    </w:tbl>
    <w:p w:rsidR="00CA21E7" w:rsidRPr="00C303FF" w:rsidRDefault="00CA21E7" w:rsidP="00BD49FE">
      <w:pPr>
        <w:pStyle w:val="NormalWeb"/>
        <w:spacing w:before="0" w:beforeAutospacing="0" w:after="0" w:afterAutospacing="0"/>
        <w:ind w:left="708" w:hanging="705"/>
        <w:rPr>
          <w:rFonts w:ascii="Calibri" w:hAnsi="Calibri" w:cs="Calibri"/>
          <w:sz w:val="18"/>
          <w:szCs w:val="18"/>
        </w:rPr>
      </w:pPr>
      <w:r w:rsidRPr="00C303FF">
        <w:rPr>
          <w:rFonts w:ascii="Calibri" w:hAnsi="Calibri" w:cs="Calibri"/>
          <w:b/>
          <w:color w:val="000000"/>
          <w:sz w:val="18"/>
          <w:szCs w:val="18"/>
        </w:rPr>
        <w:t>Tabe</w:t>
      </w:r>
      <w:r>
        <w:rPr>
          <w:rFonts w:ascii="Calibri" w:hAnsi="Calibri" w:cs="Calibri"/>
          <w:b/>
          <w:color w:val="000000"/>
          <w:sz w:val="18"/>
          <w:szCs w:val="18"/>
        </w:rPr>
        <w:t>l</w:t>
      </w:r>
      <w:r w:rsidRPr="00C303FF">
        <w:rPr>
          <w:rFonts w:ascii="Calibri" w:hAnsi="Calibri" w:cs="Calibri"/>
          <w:b/>
          <w:color w:val="000000"/>
          <w:sz w:val="18"/>
          <w:szCs w:val="18"/>
        </w:rPr>
        <w:t xml:space="preserve"> 1-1</w:t>
      </w:r>
      <w:r w:rsidRPr="00C303FF">
        <w:rPr>
          <w:rFonts w:ascii="Calibri" w:hAnsi="Calibri" w:cs="Calibri"/>
          <w:color w:val="000000"/>
          <w:sz w:val="18"/>
          <w:szCs w:val="18"/>
        </w:rPr>
        <w:t>: Een overzicht van de</w:t>
      </w:r>
      <w:r>
        <w:rPr>
          <w:rFonts w:ascii="Calibri" w:hAnsi="Calibri" w:cs="Calibri"/>
          <w:color w:val="000000"/>
          <w:sz w:val="18"/>
          <w:szCs w:val="18"/>
        </w:rPr>
        <w:t xml:space="preserve"> interdisciplinaire domeinen binnen het</w:t>
      </w:r>
      <w:r w:rsidRPr="00C303FF">
        <w:rPr>
          <w:rFonts w:ascii="Calibri" w:hAnsi="Calibri" w:cs="Calibri"/>
          <w:color w:val="000000"/>
          <w:sz w:val="18"/>
          <w:szCs w:val="18"/>
        </w:rPr>
        <w:t xml:space="preserve"> biologie</w:t>
      </w:r>
      <w:r>
        <w:rPr>
          <w:rFonts w:ascii="Calibri" w:hAnsi="Calibri" w:cs="Calibri"/>
          <w:color w:val="000000"/>
          <w:sz w:val="18"/>
          <w:szCs w:val="18"/>
        </w:rPr>
        <w:t>curriculum</w:t>
      </w:r>
      <w:r w:rsidRPr="00C303FF">
        <w:rPr>
          <w:rFonts w:ascii="Calibri" w:hAnsi="Calibri" w:cs="Calibri"/>
          <w:color w:val="000000"/>
          <w:sz w:val="18"/>
          <w:szCs w:val="18"/>
        </w:rPr>
        <w:t xml:space="preserve"> voor bovenbouw HAVO/VWO. Deze concepten vereisen scheikundige kennis van de leerling.</w:t>
      </w:r>
      <w:r>
        <w:rPr>
          <w:rFonts w:ascii="Calibri" w:hAnsi="Calibri" w:cs="Calibri"/>
          <w:color w:val="000000"/>
          <w:sz w:val="18"/>
          <w:szCs w:val="18"/>
        </w:rPr>
        <w:t xml:space="preserve"> Tabel samengesteld vanuit de landelijke eindtermen voor het examen biologie voor HAVO en VWO (CEVO, 2009).</w:t>
      </w:r>
    </w:p>
    <w:p w:rsidR="00CA21E7" w:rsidRPr="00F34471" w:rsidRDefault="00CA21E7" w:rsidP="00DE662B">
      <w:pPr>
        <w:spacing w:after="0" w:line="240" w:lineRule="auto"/>
        <w:rPr>
          <w:rStyle w:val="Strong"/>
          <w:bCs/>
        </w:rPr>
      </w:pPr>
      <w:r w:rsidRPr="000A53A7">
        <w:rPr>
          <w:rFonts w:cs="Calibri"/>
        </w:rPr>
        <w:br w:type="page"/>
      </w:r>
      <w:r>
        <w:rPr>
          <w:rStyle w:val="Strong"/>
          <w:bCs/>
        </w:rPr>
        <w:t>Appendix 2</w:t>
      </w:r>
      <w:r w:rsidRPr="00F34471">
        <w:rPr>
          <w:rStyle w:val="Strong"/>
          <w:bCs/>
        </w:rPr>
        <w:tab/>
        <w:t>Vragenlijst</w:t>
      </w:r>
    </w:p>
    <w:p w:rsidR="00CA21E7" w:rsidRPr="005C3A5D" w:rsidRDefault="00CA21E7" w:rsidP="00F34471">
      <w:pPr>
        <w:rPr>
          <w:rFonts w:ascii="Verdana" w:hAnsi="Verdana"/>
        </w:rPr>
      </w:pPr>
      <w:r>
        <w:rPr>
          <w:rFonts w:ascii="Verdana" w:hAnsi="Verdana"/>
        </w:rPr>
        <w:br/>
      </w:r>
      <w:r w:rsidRPr="005C3A5D">
        <w:rPr>
          <w:rFonts w:ascii="Verdana" w:hAnsi="Verdana"/>
        </w:rPr>
        <w:t>Beste leerling,</w:t>
      </w:r>
    </w:p>
    <w:p w:rsidR="00CA21E7" w:rsidRPr="005C3A5D" w:rsidRDefault="00CA21E7" w:rsidP="00F34471">
      <w:pPr>
        <w:rPr>
          <w:rFonts w:ascii="Verdana" w:hAnsi="Verdana"/>
        </w:rPr>
      </w:pPr>
      <w:r w:rsidRPr="005C3A5D">
        <w:rPr>
          <w:rFonts w:ascii="Verdana" w:hAnsi="Verdana"/>
        </w:rPr>
        <w:t>Bedankt dat je meedoet aan dit onderzoek! De onderzoekers proberen iets te weten te komen over het grensvlak tussen biologie en andere vakken, omdat over enkele jaren het biologie-onderwijs er waarschijnlijk heel anders uit komt te zien.</w:t>
      </w:r>
    </w:p>
    <w:p w:rsidR="00CA21E7" w:rsidRPr="005C3A5D" w:rsidRDefault="00CA21E7" w:rsidP="00F34471">
      <w:pPr>
        <w:rPr>
          <w:rFonts w:ascii="Verdana" w:hAnsi="Verdana"/>
        </w:rPr>
      </w:pPr>
      <w:r w:rsidRPr="005C3A5D">
        <w:rPr>
          <w:rFonts w:ascii="Verdana" w:hAnsi="Verdana"/>
        </w:rPr>
        <w:t xml:space="preserve">Allereerst krijg je een paar algemene vragen over schoolvakken en natuurwetenschap. Onder </w:t>
      </w:r>
      <w:r w:rsidRPr="005C3A5D">
        <w:rPr>
          <w:rFonts w:ascii="Verdana" w:hAnsi="Verdana"/>
          <w:b/>
        </w:rPr>
        <w:t>natuurwetenschappelijk</w:t>
      </w:r>
      <w:r w:rsidRPr="005C3A5D">
        <w:rPr>
          <w:rFonts w:ascii="Verdana" w:hAnsi="Verdana"/>
        </w:rPr>
        <w:t xml:space="preserve"> verstaan we alles wat te maken heeft met de exacte vakken (biologie, natuurkunde, scheikunde en wiskunde), of wat je hiermee kunt doen. Vervolgens krijg je een paar vragen waarbij je jouw idee over een biologisch onderwerp moet aangeven. De totale enquête zal zo’n </w:t>
      </w:r>
      <w:r>
        <w:rPr>
          <w:rFonts w:ascii="Verdana" w:hAnsi="Verdana"/>
        </w:rPr>
        <w:t>2</w:t>
      </w:r>
      <w:r w:rsidRPr="005C3A5D">
        <w:rPr>
          <w:rFonts w:ascii="Verdana" w:hAnsi="Verdana"/>
        </w:rPr>
        <w:t>0 minuten kosten om in te vullen.</w:t>
      </w:r>
    </w:p>
    <w:p w:rsidR="00CA21E7" w:rsidRPr="005C3A5D" w:rsidRDefault="00CA21E7" w:rsidP="00F34471">
      <w:pPr>
        <w:rPr>
          <w:rFonts w:ascii="Verdana" w:hAnsi="Verdana"/>
        </w:rPr>
      </w:pPr>
      <w:r w:rsidRPr="005C3A5D">
        <w:rPr>
          <w:rFonts w:ascii="Verdana" w:hAnsi="Verdana"/>
        </w:rPr>
        <w:t>Succes en nogmaals bedankt.</w:t>
      </w:r>
    </w:p>
    <w:p w:rsidR="00CA21E7" w:rsidRPr="005C3A5D" w:rsidRDefault="00CA21E7" w:rsidP="00F34471">
      <w:pPr>
        <w:rPr>
          <w:rFonts w:ascii="Verdana" w:hAnsi="Verdana"/>
        </w:rPr>
      </w:pPr>
      <w:r>
        <w:rPr>
          <w:noProof/>
          <w:lang w:eastAsia="nl-NL"/>
        </w:rPr>
        <w:pict>
          <v:line id="Straight Connector 45" o:spid="_x0000_s1030" style="position:absolute;z-index:251639296;visibility:visible" from="-36pt,15.7pt" to="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Ig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jjBTp&#10;oEdbb4nYtx5VWilQUFsETlCqN66AhEptbKiVntTWvGj63SGlq5aoPY+M384GULKQkbxLCRtn4L5d&#10;/0UziCEHr6Nsp8Z2ARIEQafYnfO9O/zkEYXDyTR/mqb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A5HQS9oAAAAJAQAADwAAAGRycy9kb3ducmV2LnhtbExPy07DMBC8&#10;I/EP1iJxqVqbIEEb4lQIyI0LBcR1Gy9JRLxOY7cNfD2LOMBpHzOaR7GefK8ONMYusIWLhQFFXAfX&#10;cWPh5bmaL0HFhOywD0wWPinCujw9KTB34chPdNikRokIxxwttCkNudaxbsljXISBWLD3MHpMco6N&#10;diMeRdz3OjPmSnvsWBxaHOiupfpjs/cWYvVKu+prVs/M22UTKNvdPz6gtedn0+0NqERT+iPDT3yJ&#10;DqVk2oY9u6h6C/PrTLokAZYyhbBaGVm2vw9dFvp/g/IbAAD//wMAUEsBAi0AFAAGAAgAAAAhALaD&#10;OJL+AAAA4QEAABMAAAAAAAAAAAAAAAAAAAAAAFtDb250ZW50X1R5cGVzXS54bWxQSwECLQAUAAYA&#10;CAAAACEAOP0h/9YAAACUAQAACwAAAAAAAAAAAAAAAAAvAQAAX3JlbHMvLnJlbHNQSwECLQAUAAYA&#10;CAAAACEArCkiIB4CAAA4BAAADgAAAAAAAAAAAAAAAAAuAgAAZHJzL2Uyb0RvYy54bWxQSwECLQAU&#10;AAYACAAAACEAA5HQS9oAAAAJAQAADwAAAAAAAAAAAAAAAAB4BAAAZHJzL2Rvd25yZXYueG1sUEsF&#10;BgAAAAAEAAQA8wAAAH8FAAAAAA==&#10;"/>
        </w:pict>
      </w:r>
    </w:p>
    <w:p w:rsidR="00CA21E7" w:rsidRPr="005C3A5D" w:rsidRDefault="00CA21E7" w:rsidP="00F34471">
      <w:pPr>
        <w:rPr>
          <w:rFonts w:ascii="Verdana" w:hAnsi="Verdana"/>
        </w:rPr>
      </w:pPr>
    </w:p>
    <w:p w:rsidR="00CA21E7" w:rsidRPr="005C3A5D" w:rsidRDefault="00CA21E7" w:rsidP="00F34471">
      <w:pPr>
        <w:rPr>
          <w:rFonts w:ascii="Verdana" w:hAnsi="Verdana"/>
          <w:i/>
        </w:rPr>
      </w:pPr>
      <w:r w:rsidRPr="005C3A5D">
        <w:rPr>
          <w:rFonts w:ascii="Verdana" w:hAnsi="Verdana"/>
          <w:i/>
        </w:rPr>
        <w:t>Omcirkel bij de volgende vragen steeds het antwoord dat (het meest) op jou van toepassing is.</w:t>
      </w:r>
    </w:p>
    <w:p w:rsidR="00CA21E7" w:rsidRPr="005C3A5D" w:rsidRDefault="00CA21E7" w:rsidP="00F34471">
      <w:pPr>
        <w:tabs>
          <w:tab w:val="left" w:pos="720"/>
        </w:tabs>
        <w:rPr>
          <w:rFonts w:ascii="Verdana" w:hAnsi="Verdana"/>
        </w:rPr>
      </w:pPr>
    </w:p>
    <w:p w:rsidR="00CA21E7" w:rsidRDefault="00CA21E7" w:rsidP="00F34471">
      <w:pPr>
        <w:tabs>
          <w:tab w:val="left" w:pos="540"/>
          <w:tab w:val="left" w:pos="6480"/>
          <w:tab w:val="left" w:pos="7020"/>
          <w:tab w:val="left" w:pos="7560"/>
          <w:tab w:val="left" w:pos="8100"/>
          <w:tab w:val="left" w:pos="8640"/>
        </w:tabs>
        <w:rPr>
          <w:rFonts w:ascii="Verdana" w:hAnsi="Verdana"/>
        </w:rPr>
      </w:pPr>
      <w:r w:rsidRPr="005C3A5D">
        <w:rPr>
          <w:rFonts w:ascii="Verdana" w:hAnsi="Verdana"/>
        </w:rPr>
        <w:t>1.</w:t>
      </w:r>
      <w:r w:rsidRPr="005C3A5D">
        <w:rPr>
          <w:rFonts w:ascii="Verdana" w:hAnsi="Verdana"/>
        </w:rPr>
        <w:tab/>
        <w:t>In welke klas zit je?</w:t>
      </w:r>
      <w:r w:rsidRPr="005C3A5D">
        <w:rPr>
          <w:rFonts w:ascii="Verdana" w:hAnsi="Verdana"/>
        </w:rPr>
        <w:tab/>
        <w:t xml:space="preserve"> 4H</w:t>
      </w:r>
      <w:r w:rsidRPr="005C3A5D">
        <w:rPr>
          <w:rFonts w:ascii="Verdana" w:hAnsi="Verdana"/>
        </w:rPr>
        <w:tab/>
        <w:t xml:space="preserve"> 4V</w:t>
      </w:r>
      <w:r w:rsidRPr="005C3A5D">
        <w:rPr>
          <w:rFonts w:ascii="Verdana" w:hAnsi="Verdana"/>
        </w:rPr>
        <w:tab/>
        <w:t xml:space="preserve"> 5H</w:t>
      </w:r>
      <w:r w:rsidRPr="005C3A5D">
        <w:rPr>
          <w:rFonts w:ascii="Verdana" w:hAnsi="Verdana"/>
        </w:rPr>
        <w:tab/>
        <w:t xml:space="preserve"> 5V</w:t>
      </w:r>
      <w:r w:rsidRPr="005C3A5D">
        <w:rPr>
          <w:rFonts w:ascii="Verdana" w:hAnsi="Verdana"/>
        </w:rPr>
        <w:tab/>
        <w:t xml:space="preserve"> 6V</w:t>
      </w:r>
    </w:p>
    <w:p w:rsidR="00CA21E7" w:rsidRPr="00634F47" w:rsidRDefault="00CA21E7" w:rsidP="00F34471">
      <w:pPr>
        <w:tabs>
          <w:tab w:val="left" w:pos="540"/>
          <w:tab w:val="left" w:pos="6480"/>
          <w:tab w:val="left" w:pos="7020"/>
          <w:tab w:val="left" w:pos="7560"/>
          <w:tab w:val="left" w:pos="8100"/>
          <w:tab w:val="left" w:pos="8640"/>
        </w:tabs>
        <w:rPr>
          <w:rFonts w:ascii="Verdana" w:hAnsi="Verdana"/>
          <w:sz w:val="4"/>
          <w:szCs w:val="4"/>
        </w:rPr>
      </w:pPr>
    </w:p>
    <w:p w:rsidR="00CA21E7" w:rsidRPr="005C3A5D" w:rsidRDefault="00CA21E7" w:rsidP="00F34471">
      <w:pPr>
        <w:tabs>
          <w:tab w:val="left" w:pos="540"/>
          <w:tab w:val="left" w:pos="6480"/>
          <w:tab w:val="left" w:pos="7020"/>
          <w:tab w:val="left" w:pos="7560"/>
          <w:tab w:val="left" w:pos="8100"/>
          <w:tab w:val="left" w:pos="8640"/>
        </w:tabs>
        <w:rPr>
          <w:rFonts w:ascii="Verdana" w:hAnsi="Verdana"/>
        </w:rPr>
      </w:pPr>
      <w:r>
        <w:rPr>
          <w:noProof/>
          <w:lang w:eastAsia="nl-NL"/>
        </w:rPr>
        <w:pict>
          <v:group id="Group 42" o:spid="_x0000_s1031" style="position:absolute;margin-left:315pt;margin-top:23.65pt;width:2in;height:25.3pt;z-index:251640320" coordorigin="7717,7920" coordsize="288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ScbgMAAEYLAAAOAAAAZHJzL2Uyb0RvYy54bWzsVttu2zgQfS/QfyD4rugS2bogSpHYVlAg&#10;uxug7QfQEiURlUiVpCOni/33HZK+xUGxQQoU+1A9ECSHnMuZmSNefdgOPXqkUjHBCxxeBBhRXoma&#10;8bbAXz6XXoqR0oTXpBecFviJKvzh+v27q2nMaSQ60ddUIlDCVT6NBe60HnPfV1VHB6IuxEg5CBsh&#10;B6JhKVu/lmQC7UPvR0Ew9ych61GKiioFu0snxNdWf9PQSv/VNIpq1BcYfNN2lHZcm9G/viJ5K8nY&#10;sWrnBnmDFwNhHIweVC2JJmgj2QtVA6ukUKLRF5UYfNE0rKI2BogmDM6iuZNiM9pY2nxqxwNMAO0Z&#10;Tm9WW/35+CARqwscRxhxMkCOrFkEawBnGtscztzJ8dP4IF2EML0X1VcFYv9cbtatO4zW0x+iBn1k&#10;o4UFZ9vIwaiAsNHW5uDpkAO61aiCzTCN0jSAVFUgu4zCy3CXpKqDTJprSRImGIE0yaKDbLW7bi67&#10;u7NgbgLwSe7MWld3rpm4oN7UEVL1c5B+6shIbaaUgWsP6eUe0s8mvFuxRbED1Z4yiCK9hW0I2wKk&#10;HLCIi0VHeEtvpBRTR0kN7oU2GuM3GHDJMAtllPwX0gfI0iCyqJB8j3cCGFqsYwD9FC+Sj1LpOyoG&#10;ZCYFltBM1kvyeK+0O7o/YrLKRcn6HvZJ3vNnG5ADtwNG4aqRGfO2P/7OgmyVrtLYi6P5youD5dK7&#10;KRexNy/DZLa8XC4Wy/AfYzeM847VNeXGzL5Xw/h1iduxhuuyQ7cq0bPaqDMuKdmuF71EjwS4orTf&#10;DpCTY/5zN2x9QSxnIYVRHNxGmVfO08SLy3jmZUmQekGY3WbzIM7iZfk8pHvG6c+HhKYCZ7No5mrp&#10;h7EF9nsZG8kHpoGNezYUGHoQPnOI5KYCV7y2c01Y7+YnUBj3j1BAuveJhqZzJeo6Tm/XW9BiNtei&#10;foLKlQIqCyoQfiEw6YT8jtEEdFxg9W1DJMWo/8ih+meBJQVtF2GUGIaQp5L1qYTwClQVWGPkpgvt&#10;OH8zStZ2YMn1Gxc3wE0Ns9V89MrymuWHX0UU8QuimBnojUu7bv81RJGlyTm3mk41xHwginNi/U0U&#10;ZfmymU66wxGM64rfRPFqorCvEvvXO3bm/58v7DMDHmuWDncPS/MaPF1bfjk+f6//BQAA//8DAFBL&#10;AwQUAAYACAAAACEANt8wF94AAAAIAQAADwAAAGRycy9kb3ducmV2LnhtbEyPQUvDQBCF74L/YRnB&#10;m93EtKXGTEop6qkItoJ42ybTJDQ7G7LbJP33jic9Pt7w5vuy9WRbNVDvG8cI8SwCRVy4suEK4fPw&#10;+rAC5YPh0rSOCeFKHtb57U1m0tKN/EHDPlRKRtinBqEOoUu19kVN1viZ64ilO7nemiCxr3TZm1HG&#10;basfo2iprWlYPtSmo21NxXl/sQhvoxk3Sfwy7M6n7fX7sHj/2sWEeH83bZ5BBZrC3zH84gs65MJ0&#10;dBcuvWoRlkkkLgEhEQPpn+KV5CPCYj4HnWf6v0D+AwAA//8DAFBLAQItABQABgAIAAAAIQC2gziS&#10;/gAAAOEBAAATAAAAAAAAAAAAAAAAAAAAAABbQ29udGVudF9UeXBlc10ueG1sUEsBAi0AFAAGAAgA&#10;AAAhADj9If/WAAAAlAEAAAsAAAAAAAAAAAAAAAAALwEAAF9yZWxzLy5yZWxzUEsBAi0AFAAGAAgA&#10;AAAhAKqtRJxuAwAARgsAAA4AAAAAAAAAAAAAAAAALgIAAGRycy9lMm9Eb2MueG1sUEsBAi0AFAAG&#10;AAgAAAAhADbfMBfeAAAACAEAAA8AAAAAAAAAAAAAAAAAyAUAAGRycy9kb3ducmV2LnhtbFBLBQYA&#10;AAAABAAEAPMAAADTBgAAAAA=&#10;">
            <v:shape id="Text Box 4" o:spid="_x0000_s1032" type="#_x0000_t202" style="position:absolute;left:7717;top:8026;width:72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pz8QA&#10;AADbAAAADwAAAGRycy9kb3ducmV2LnhtbESP3WrCQBSE7wt9h+UUvKubqlVJXUX8w9J6YeoDHLKn&#10;2WD2bMiuMb69KxR6OczMN8xs0dlKtNT40rGCt34Cgjh3uuRCweln+zoF4QOyxsoxKbiRh8X8+WmG&#10;qXZXPlKbhUJECPsUFZgQ6lRKnxuy6PuuJo7er2sshiibQuoGrxFuKzlIkrG0WHJcMFjTylB+zi5W&#10;we77fbP+OrS0G+cDPfk02dKebkr1XrrlB4hAXfgP/7X3WsFoC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qc/EAAAA2wAAAA8AAAAAAAAAAAAAAAAAmAIAAGRycy9k&#10;b3ducmV2LnhtbFBLBQYAAAAABAAEAPUAAACJAwAAAAA=&#10;" filled="f" stroked="f">
              <v:textbox style="mso-next-textbox:#Text Box 4" inset="4pt,1pt,4pt,1pt">
                <w:txbxContent>
                  <w:p w:rsidR="00CA21E7" w:rsidRPr="00B670F7" w:rsidRDefault="00CA21E7" w:rsidP="00F34471">
                    <w:pPr>
                      <w:jc w:val="center"/>
                      <w:rPr>
                        <w:rFonts w:ascii="Arial" w:hAnsi="Arial" w:cs="Arial"/>
                        <w:sz w:val="16"/>
                        <w:szCs w:val="16"/>
                      </w:rPr>
                    </w:pPr>
                    <w:r w:rsidRPr="00F1106D">
                      <w:rPr>
                        <w:rFonts w:ascii="Arial" w:hAnsi="Arial" w:cs="Arial"/>
                        <w:sz w:val="4"/>
                        <w:szCs w:val="4"/>
                      </w:rPr>
                      <w:br/>
                    </w:r>
                    <w:r>
                      <w:rPr>
                        <w:rFonts w:ascii="Arial" w:hAnsi="Arial" w:cs="Arial"/>
                        <w:sz w:val="16"/>
                        <w:szCs w:val="16"/>
                      </w:rPr>
                      <w:t xml:space="preserve">   nooit</w:t>
                    </w:r>
                  </w:p>
                </w:txbxContent>
              </v:textbox>
            </v:shape>
            <v:shape id="_x0000_s1033" type="#_x0000_t202" style="position:absolute;left:9877;top:7920;width:720;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xu8QA&#10;AADbAAAADwAAAGRycy9kb3ducmV2LnhtbESP3WrCQBSE7wt9h+UUeqebin9EV5G2SkW9MPoAh+wx&#10;G8yeDdltjG/fFYReDjPzDTNfdrYSLTW+dKzgo5+AIM6dLrlQcD6te1MQPiBrrByTgjt5WC5eX+aY&#10;anfjI7VZKESEsE9RgQmhTqX0uSGLvu9q4uhdXGMxRNkUUjd4i3BbyUGSjKXFkuOCwZo+DeXX7Ncq&#10;2OxH31+7Q0ubcT7Qk63JVvZ8V+r9rVvNQATqwn/42f7RCoZD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qMbvEAAAA2wAAAA8AAAAAAAAAAAAAAAAAmAIAAGRycy9k&#10;b3ducmV2LnhtbFBLBQYAAAAABAAEAPUAAACJAwAAAAA=&#10;" filled="f" stroked="f">
              <v:textbox style="mso-next-textbox:#_x0000_s1033" inset="4pt,1pt,4pt,1pt">
                <w:txbxContent>
                  <w:p w:rsidR="00CA21E7" w:rsidRPr="00B670F7" w:rsidRDefault="00CA21E7" w:rsidP="00F1106D">
                    <w:pPr>
                      <w:jc w:val="center"/>
                      <w:rPr>
                        <w:rFonts w:ascii="Arial" w:hAnsi="Arial" w:cs="Arial"/>
                        <w:sz w:val="16"/>
                        <w:szCs w:val="16"/>
                      </w:rPr>
                    </w:pPr>
                    <w:r w:rsidRPr="005E198A">
                      <w:rPr>
                        <w:rFonts w:ascii="Arial" w:hAnsi="Arial" w:cs="Arial"/>
                        <w:sz w:val="4"/>
                        <w:szCs w:val="4"/>
                      </w:rPr>
                      <w:t xml:space="preserve">  </w:t>
                    </w:r>
                    <w:r>
                      <w:rPr>
                        <w:rFonts w:ascii="Arial" w:hAnsi="Arial" w:cs="Arial"/>
                        <w:sz w:val="16"/>
                        <w:szCs w:val="16"/>
                      </w:rPr>
                      <w:t xml:space="preserve">  heel</w:t>
                    </w:r>
                    <w:r>
                      <w:rPr>
                        <w:rFonts w:ascii="Arial" w:hAnsi="Arial" w:cs="Arial"/>
                        <w:sz w:val="16"/>
                        <w:szCs w:val="16"/>
                      </w:rPr>
                      <w:br/>
                      <w:t xml:space="preserve">  </w:t>
                    </w:r>
                    <w:r w:rsidRPr="00B670F7">
                      <w:rPr>
                        <w:rFonts w:ascii="Arial" w:hAnsi="Arial" w:cs="Arial"/>
                        <w:sz w:val="16"/>
                        <w:szCs w:val="16"/>
                      </w:rPr>
                      <w:t>vaak</w:t>
                    </w:r>
                  </w:p>
                </w:txbxContent>
              </v:textbox>
            </v:shape>
          </v:group>
        </w:pict>
      </w:r>
      <w:r>
        <w:rPr>
          <w:rFonts w:ascii="Verdana" w:hAnsi="Verdana"/>
        </w:rPr>
        <w:t>2.</w:t>
      </w:r>
      <w:r>
        <w:rPr>
          <w:rFonts w:ascii="Verdana" w:hAnsi="Verdana"/>
        </w:rPr>
        <w:tab/>
        <w:t>Ben je een jongen of een meisje?</w:t>
      </w:r>
      <w:r>
        <w:rPr>
          <w:rFonts w:ascii="Verdana" w:hAnsi="Verdana"/>
        </w:rPr>
        <w:tab/>
        <w:t xml:space="preserve">  j     </w:t>
      </w:r>
      <w:r>
        <w:rPr>
          <w:rFonts w:ascii="Verdana" w:hAnsi="Verdana"/>
        </w:rPr>
        <w:tab/>
        <w:t>m</w:t>
      </w:r>
    </w:p>
    <w:p w:rsidR="00CA21E7" w:rsidRPr="00634F47" w:rsidRDefault="00CA21E7" w:rsidP="00F34471">
      <w:pPr>
        <w:rPr>
          <w:rFonts w:ascii="Verdana" w:hAnsi="Verdana"/>
          <w:sz w:val="16"/>
          <w:szCs w:val="16"/>
        </w:rPr>
      </w:pPr>
    </w:p>
    <w:p w:rsidR="00CA21E7" w:rsidRPr="00634F47" w:rsidRDefault="00CA21E7" w:rsidP="00634F47">
      <w:pPr>
        <w:tabs>
          <w:tab w:val="left" w:pos="540"/>
          <w:tab w:val="left" w:pos="6660"/>
          <w:tab w:val="left" w:pos="7020"/>
          <w:tab w:val="left" w:pos="7380"/>
          <w:tab w:val="left" w:pos="7740"/>
          <w:tab w:val="left" w:pos="8100"/>
          <w:tab w:val="left" w:pos="8460"/>
          <w:tab w:val="left" w:pos="8820"/>
        </w:tabs>
        <w:ind w:left="540" w:hanging="540"/>
        <w:rPr>
          <w:rFonts w:ascii="Verdana" w:hAnsi="Verdana"/>
          <w:sz w:val="12"/>
          <w:szCs w:val="12"/>
        </w:rPr>
      </w:pPr>
      <w:r>
        <w:rPr>
          <w:noProof/>
          <w:lang w:eastAsia="nl-NL"/>
        </w:rPr>
        <w:pict>
          <v:group id="Group 39" o:spid="_x0000_s1034" style="position:absolute;left:0;text-align:left;margin-left:315pt;margin-top:41.8pt;width:2in;height:25.3pt;z-index:251642368" coordorigin="7717,7920" coordsize="288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HagMAAE8LAAAOAAAAZHJzL2Uyb0RvYy54bWzsVttu2zgQfS+w/0DwXdHFsnVBlCKxraBA&#10;ti3Q9gNoiZKIlUiVpCOni/33HZKOozgo2m2BAgvUDwLJIYdzzswc8/L1YejRPZWKCV7g8CLAiPJK&#10;1Iy3Bf70sfRSjJQmvCa94LTAD1Th11d/vLqcxpxGohN9TSUCJ1zl01jgTusx931VdXQg6kKMlIOx&#10;EXIgGqay9WtJJvA+9H4UBCt/ErIepaioUrC6cUZ8Zf03Da30u6ZRVKO+wBCbtl9pvzvz9a8uSd5K&#10;MnasOoZBfiCKgTAOl55cbYgmaC/ZC1cDq6RQotEXlRh80TSsohYDoAmDMzS3UuxHi6XNp3Y80QTU&#10;nvH0w26rt/fvJWJ1gRcZRpwMkCN7LYI5kDONbQ57buX4YXwvHUIY3onqLwVm/9xu5q3bjHbTn6IG&#10;f2SvhSXn0MjBuADY6GBz8HDKAT1oVMFimEZpGkCqKrAtonARHpNUdZBJcyxJwgQjsCZZdLJtj8fN&#10;YXd2GawMAJ/k7lob6jE0gwvqTT1Rqn6O0g8dGanNlDJ0HSmNIRRH6UcD70YckENjbodthlKkD7AO&#10;uC1DyjGLuFh3hLf0WkoxdZTUEF9o4cyOOhTKOPkW1SfO0iCytJD8kfAESLRkx8D6nDCSj1LpWyoG&#10;ZAYFltBNNkpyf6e02/q4xaSVi5L1PayTvOfPFiAJbgUuhaPGZq63DfJ3FmTbdJvGXhyttl4cbDbe&#10;dbmOvVUZJsvNYrNeb8J/zL1hnHesrik31zw2axh/X+aOsuHa7NSuSvSsNu5MSEq2u3Uv0T0BsSjt&#10;70jIbJv/PAxbYIDlDFIYxcFNlHnlKk28uIyXXpYEqReE2U22CuIs3pTPId0xTn8eEpoKnC2jpaul&#10;r2IL7O8lNpIPTIMc92woMDQh/MwmkpsK3PLajjVhvRvPqDDhP1EB6X5MNHSdyk2JumLVh93Bqk1k&#10;HBvbTtQPUMBSQIFBIcJfCQw6Ib9gNIEsF1h93hNJMerfcGiCZWDFQdtJGCVGKeTcsptbCK/AVYE1&#10;Rm641k7796NkbQc3ubbj4ho0qmG2qJ+isvpmdeJXCUb4UjBs28+6/tcIRpYm5yJrOtYo9EkwzhX2&#10;t2CU5cummnWJExrXHb8F478JxuL/Jhj2vQGvNiuLxxemeRbO51Zgnt7BV/8CAAD//wMAUEsDBBQA&#10;BgAIAAAAIQD4282F3wAAAAkBAAAPAAAAZHJzL2Rvd25yZXYueG1sTI/BTsMwEETvSPyDtUjcqGNa&#10;ShviVFUFnCokWiTUmxtvk6jxOordJP17lhMcd95odiZbja4RPXah9qRBTRIQSIW3NZUavvZvDwsQ&#10;IRqypvGEGq4YYJXf3mQmtX6gT+x3sRQcQiE1GqoY21TKUFToTJj4FonZyXfORD67UtrODBzuGvmY&#10;JHPpTE38oTItbioszruL0/A+mGE9Va/99nzaXA/7p4/vrUKt7+/G9QuIiGP8M8Nvfa4OOXc6+gvZ&#10;IBoN82nCWyKDmQLBhqVasHBkMnsGmWfy/4L8BwAA//8DAFBLAQItABQABgAIAAAAIQC2gziS/gAA&#10;AOEBAAATAAAAAAAAAAAAAAAAAAAAAABbQ29udGVudF9UeXBlc10ueG1sUEsBAi0AFAAGAAgAAAAh&#10;ADj9If/WAAAAlAEAAAsAAAAAAAAAAAAAAAAALwEAAF9yZWxzLy5yZWxzUEsBAi0AFAAGAAgAAAAh&#10;ANmv7AdqAwAATwsAAA4AAAAAAAAAAAAAAAAALgIAAGRycy9lMm9Eb2MueG1sUEsBAi0AFAAGAAgA&#10;AAAhAPjbzYXfAAAACQEAAA8AAAAAAAAAAAAAAAAAxAUAAGRycy9kb3ducmV2LnhtbFBLBQYAAAAA&#10;BAAEAPMAAADQBgAAAAA=&#10;">
            <v:shape id="_x0000_s1035" type="#_x0000_t202" style="position:absolute;left:7717;top:8026;width:72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3uMEA&#10;AADbAAAADwAAAGRycy9kb3ducmV2LnhtbERP3WrCMBS+H+wdwhnszqaT6aQaRaYTRXdh9QEOzbEp&#10;NielyWp9e3Mh7PLj+58teluLjlpfOVbwkaQgiAunKy4VnE8/gwkIH5A11o5JwZ08LOavLzPMtLvx&#10;kbo8lCKGsM9QgQmhyaT0hSGLPnENceQurrUYImxLqVu8xXBby2GajqXFimODwYa+DRXX/M8q2BxG&#10;69X+t6PNuBjqr53Jl/Z8V+r9rV9OQQTqw7/46d5qBZ9xff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RN7jBAAAA2wAAAA8AAAAAAAAAAAAAAAAAmAIAAGRycy9kb3du&#10;cmV2LnhtbFBLBQYAAAAABAAEAPUAAACGAwAAAAA=&#10;" filled="f" stroked="f">
              <v:textbox style="mso-next-textbox:#_x0000_s1035" inset="4pt,1pt,4pt,1pt">
                <w:txbxContent>
                  <w:p w:rsidR="00CA21E7" w:rsidRPr="00B670F7" w:rsidRDefault="00CA21E7" w:rsidP="00F34471">
                    <w:pPr>
                      <w:jc w:val="center"/>
                      <w:rPr>
                        <w:rFonts w:ascii="Arial" w:hAnsi="Arial" w:cs="Arial"/>
                        <w:sz w:val="16"/>
                        <w:szCs w:val="16"/>
                      </w:rPr>
                    </w:pPr>
                    <w:r w:rsidRPr="00F1106D">
                      <w:rPr>
                        <w:rFonts w:ascii="Arial" w:hAnsi="Arial" w:cs="Arial"/>
                        <w:sz w:val="4"/>
                        <w:szCs w:val="4"/>
                      </w:rPr>
                      <w:br/>
                    </w:r>
                    <w:r>
                      <w:rPr>
                        <w:rFonts w:ascii="Arial" w:hAnsi="Arial" w:cs="Arial"/>
                        <w:sz w:val="16"/>
                        <w:szCs w:val="16"/>
                      </w:rPr>
                      <w:t xml:space="preserve">   nooit</w:t>
                    </w:r>
                  </w:p>
                </w:txbxContent>
              </v:textbox>
            </v:shape>
            <v:shape id="Text Box 11" o:spid="_x0000_s1036" type="#_x0000_t202" style="position:absolute;left:9877;top:7920;width:720;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SI8UA&#10;AADbAAAADwAAAGRycy9kb3ducmV2LnhtbESP0WrCQBRE3wX/YblC33RjsLakrhLUiqXtQ1M/4JK9&#10;zYZm74bsNsa/dwuCj8PMnGFWm8E2oqfO144VzGcJCOLS6ZorBafv1+kzCB+QNTaOScGFPGzW49EK&#10;M+3O/EV9ESoRIewzVGBCaDMpfWnIop+5ljh6P66zGKLsKqk7PEe4bWSaJEtpsea4YLClraHyt/iz&#10;Cg4fj/vd+2dPh2WZ6qc3U+T2dFHqYTLkLyACDeEevrWPWsFiDv9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ZIjxQAAANsAAAAPAAAAAAAAAAAAAAAAAJgCAABkcnMv&#10;ZG93bnJldi54bWxQSwUGAAAAAAQABAD1AAAAigMAAAAA&#10;" filled="f" stroked="f">
              <v:textbox style="mso-next-textbox:#Text Box 11" inset="4pt,1pt,4pt,1pt">
                <w:txbxContent>
                  <w:p w:rsidR="00CA21E7" w:rsidRPr="00B670F7" w:rsidRDefault="00CA21E7" w:rsidP="00F34471">
                    <w:pPr>
                      <w:jc w:val="center"/>
                      <w:rPr>
                        <w:rFonts w:ascii="Arial" w:hAnsi="Arial" w:cs="Arial"/>
                        <w:sz w:val="16"/>
                        <w:szCs w:val="16"/>
                      </w:rPr>
                    </w:pPr>
                    <w:r w:rsidRPr="005E198A">
                      <w:rPr>
                        <w:rFonts w:ascii="Arial" w:hAnsi="Arial" w:cs="Arial"/>
                        <w:sz w:val="4"/>
                        <w:szCs w:val="4"/>
                      </w:rPr>
                      <w:t xml:space="preserve">  </w:t>
                    </w:r>
                    <w:r>
                      <w:rPr>
                        <w:rFonts w:ascii="Arial" w:hAnsi="Arial" w:cs="Arial"/>
                        <w:sz w:val="16"/>
                        <w:szCs w:val="16"/>
                      </w:rPr>
                      <w:t xml:space="preserve">  h</w:t>
                    </w:r>
                    <w:r w:rsidRPr="00B670F7">
                      <w:rPr>
                        <w:rFonts w:ascii="Arial" w:hAnsi="Arial" w:cs="Arial"/>
                        <w:sz w:val="16"/>
                        <w:szCs w:val="16"/>
                      </w:rPr>
                      <w:t>eel</w:t>
                    </w:r>
                    <w:r>
                      <w:rPr>
                        <w:rFonts w:ascii="Arial" w:hAnsi="Arial" w:cs="Arial"/>
                        <w:sz w:val="16"/>
                        <w:szCs w:val="16"/>
                      </w:rPr>
                      <w:br/>
                      <w:t xml:space="preserve">   </w:t>
                    </w:r>
                    <w:r w:rsidRPr="00B670F7">
                      <w:rPr>
                        <w:rFonts w:ascii="Arial" w:hAnsi="Arial" w:cs="Arial"/>
                        <w:sz w:val="16"/>
                        <w:szCs w:val="16"/>
                      </w:rPr>
                      <w:t>vaak</w:t>
                    </w:r>
                  </w:p>
                </w:txbxContent>
              </v:textbox>
            </v:shape>
          </v:group>
        </w:pict>
      </w:r>
      <w:r>
        <w:rPr>
          <w:rFonts w:ascii="Verdana" w:hAnsi="Verdana"/>
        </w:rPr>
        <w:t>3</w:t>
      </w:r>
      <w:r w:rsidRPr="005C3A5D">
        <w:rPr>
          <w:rFonts w:ascii="Verdana" w:hAnsi="Verdana"/>
        </w:rPr>
        <w:t>.</w:t>
      </w:r>
      <w:r w:rsidRPr="005C3A5D">
        <w:rPr>
          <w:rFonts w:ascii="Verdana" w:hAnsi="Verdana"/>
        </w:rPr>
        <w:tab/>
        <w:t>Hoe vaak vind je zelf dat je iets natuur-</w:t>
      </w:r>
      <w:r w:rsidRPr="005C3A5D">
        <w:rPr>
          <w:rFonts w:ascii="Verdana" w:hAnsi="Verdana"/>
        </w:rPr>
        <w:tab/>
        <w:t>1</w:t>
      </w:r>
      <w:r w:rsidRPr="005C3A5D">
        <w:rPr>
          <w:rFonts w:ascii="Verdana" w:hAnsi="Verdana"/>
        </w:rPr>
        <w:tab/>
        <w:t>2</w:t>
      </w:r>
      <w:r w:rsidRPr="005C3A5D">
        <w:rPr>
          <w:rFonts w:ascii="Verdana" w:hAnsi="Verdana"/>
        </w:rPr>
        <w:tab/>
        <w:t>3</w:t>
      </w:r>
      <w:r w:rsidRPr="005C3A5D">
        <w:rPr>
          <w:rFonts w:ascii="Verdana" w:hAnsi="Verdana"/>
        </w:rPr>
        <w:tab/>
        <w:t>4</w:t>
      </w:r>
      <w:r w:rsidRPr="005C3A5D">
        <w:rPr>
          <w:rFonts w:ascii="Verdana" w:hAnsi="Verdana"/>
        </w:rPr>
        <w:tab/>
        <w:t>5</w:t>
      </w:r>
      <w:r w:rsidRPr="005C3A5D">
        <w:rPr>
          <w:rFonts w:ascii="Verdana" w:hAnsi="Verdana"/>
        </w:rPr>
        <w:tab/>
        <w:t>6</w:t>
      </w:r>
      <w:r w:rsidRPr="005C3A5D">
        <w:rPr>
          <w:rFonts w:ascii="Verdana" w:hAnsi="Verdana"/>
        </w:rPr>
        <w:tab/>
        <w:t>7</w:t>
      </w:r>
      <w:r>
        <w:rPr>
          <w:rFonts w:ascii="Verdana" w:hAnsi="Verdana"/>
        </w:rPr>
        <w:br/>
      </w:r>
      <w:r w:rsidRPr="005C3A5D">
        <w:rPr>
          <w:rFonts w:ascii="Verdana" w:hAnsi="Verdana"/>
        </w:rPr>
        <w:t>wetenschappelijks leest (bijvoorbeeld uit</w:t>
      </w:r>
      <w:r>
        <w:rPr>
          <w:rFonts w:ascii="Verdana" w:hAnsi="Verdana"/>
        </w:rPr>
        <w:br/>
      </w:r>
      <w:r w:rsidRPr="005C3A5D">
        <w:rPr>
          <w:rFonts w:ascii="Verdana" w:hAnsi="Verdana"/>
        </w:rPr>
        <w:t>krant, tijdschrift of internet)?</w:t>
      </w:r>
      <w:r>
        <w:rPr>
          <w:rFonts w:ascii="Verdana" w:hAnsi="Verdana"/>
        </w:rPr>
        <w:br/>
      </w:r>
    </w:p>
    <w:p w:rsidR="00CA21E7" w:rsidRPr="00634F47" w:rsidRDefault="00CA21E7" w:rsidP="00634F47">
      <w:pPr>
        <w:tabs>
          <w:tab w:val="left" w:pos="540"/>
          <w:tab w:val="left" w:pos="6660"/>
          <w:tab w:val="left" w:pos="7020"/>
          <w:tab w:val="left" w:pos="7380"/>
          <w:tab w:val="left" w:pos="7740"/>
          <w:tab w:val="left" w:pos="8100"/>
          <w:tab w:val="left" w:pos="8460"/>
          <w:tab w:val="left" w:pos="8820"/>
        </w:tabs>
        <w:ind w:left="540" w:hanging="540"/>
        <w:rPr>
          <w:rFonts w:ascii="Verdana" w:hAnsi="Verdana"/>
          <w:sz w:val="12"/>
          <w:szCs w:val="12"/>
        </w:rPr>
      </w:pPr>
      <w:r>
        <w:rPr>
          <w:rFonts w:ascii="Verdana" w:hAnsi="Verdana"/>
        </w:rPr>
        <w:t>4</w:t>
      </w:r>
      <w:r w:rsidRPr="005C3A5D">
        <w:rPr>
          <w:rFonts w:ascii="Verdana" w:hAnsi="Verdana"/>
        </w:rPr>
        <w:t>.</w:t>
      </w:r>
      <w:r w:rsidRPr="005C3A5D">
        <w:rPr>
          <w:rFonts w:ascii="Verdana" w:hAnsi="Verdana"/>
        </w:rPr>
        <w:tab/>
        <w:t>Hoe vaak vind je zelf dat je een natuur-</w:t>
      </w:r>
      <w:r w:rsidRPr="005C3A5D">
        <w:rPr>
          <w:rFonts w:ascii="Verdana" w:hAnsi="Verdana"/>
        </w:rPr>
        <w:tab/>
        <w:t>1</w:t>
      </w:r>
      <w:r w:rsidRPr="005C3A5D">
        <w:rPr>
          <w:rFonts w:ascii="Verdana" w:hAnsi="Verdana"/>
        </w:rPr>
        <w:tab/>
        <w:t>2</w:t>
      </w:r>
      <w:r w:rsidRPr="005C3A5D">
        <w:rPr>
          <w:rFonts w:ascii="Verdana" w:hAnsi="Verdana"/>
        </w:rPr>
        <w:tab/>
        <w:t>3</w:t>
      </w:r>
      <w:r w:rsidRPr="005C3A5D">
        <w:rPr>
          <w:rFonts w:ascii="Verdana" w:hAnsi="Verdana"/>
        </w:rPr>
        <w:tab/>
        <w:t>4</w:t>
      </w:r>
      <w:r w:rsidRPr="005C3A5D">
        <w:rPr>
          <w:rFonts w:ascii="Verdana" w:hAnsi="Verdana"/>
        </w:rPr>
        <w:tab/>
        <w:t>5</w:t>
      </w:r>
      <w:r w:rsidRPr="005C3A5D">
        <w:rPr>
          <w:rFonts w:ascii="Verdana" w:hAnsi="Verdana"/>
        </w:rPr>
        <w:tab/>
        <w:t>6</w:t>
      </w:r>
      <w:r w:rsidRPr="005C3A5D">
        <w:rPr>
          <w:rFonts w:ascii="Verdana" w:hAnsi="Verdana"/>
        </w:rPr>
        <w:tab/>
        <w:t>7</w:t>
      </w:r>
      <w:r>
        <w:rPr>
          <w:rFonts w:ascii="Verdana" w:hAnsi="Verdana"/>
        </w:rPr>
        <w:br/>
      </w:r>
      <w:r w:rsidRPr="005C3A5D">
        <w:rPr>
          <w:rFonts w:ascii="Verdana" w:hAnsi="Verdana"/>
        </w:rPr>
        <w:t>wetenschappelijk programma bekijkt op</w:t>
      </w:r>
      <w:r>
        <w:rPr>
          <w:rFonts w:ascii="Verdana" w:hAnsi="Verdana"/>
        </w:rPr>
        <w:br/>
        <w:t>televisie of internet?</w:t>
      </w:r>
      <w:r>
        <w:rPr>
          <w:rFonts w:ascii="Verdana" w:hAnsi="Verdana"/>
        </w:rPr>
        <w:br/>
      </w:r>
    </w:p>
    <w:p w:rsidR="00CA21E7" w:rsidRPr="00634F47" w:rsidRDefault="00CA21E7" w:rsidP="00634F47">
      <w:pPr>
        <w:tabs>
          <w:tab w:val="left" w:pos="540"/>
          <w:tab w:val="left" w:pos="6660"/>
          <w:tab w:val="left" w:pos="7020"/>
          <w:tab w:val="left" w:pos="7380"/>
          <w:tab w:val="left" w:pos="7740"/>
          <w:tab w:val="left" w:pos="8100"/>
          <w:tab w:val="left" w:pos="8460"/>
          <w:tab w:val="left" w:pos="8820"/>
        </w:tabs>
        <w:ind w:left="540" w:hanging="540"/>
        <w:rPr>
          <w:rFonts w:ascii="Verdana" w:hAnsi="Verdana"/>
          <w:sz w:val="12"/>
          <w:szCs w:val="12"/>
        </w:rPr>
      </w:pPr>
      <w:r>
        <w:rPr>
          <w:noProof/>
          <w:lang w:eastAsia="nl-NL"/>
        </w:rPr>
        <w:pict>
          <v:group id="Group 36" o:spid="_x0000_s1037" style="position:absolute;left:0;text-align:left;margin-left:315pt;margin-top:38.8pt;width:2in;height:25.3pt;z-index:251641344" coordorigin="7717,7920" coordsize="288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cbawMAAE0LAAAOAAAAZHJzL2Uyb0RvYy54bWzsVtuK2zAQfS/0H4Tevb6sE19Yb9lN4qWw&#10;vUDbD1Bs2Ra1JVdS1tmW/ntHUpLNZim9QaFQPxhJI43mnJk59sWL7dCjOyoVE7zA4VmAEeWVqBlv&#10;C/zhfemlGClNeE16wWmB76nCLy6fP7uYxpxGohN9TSUCJ1zl01jgTusx931VdXQg6kyMlIOxEXIg&#10;Gqay9WtJJvA+9H4UBHN/ErIepaioUrC6dEZ8af03Da30m6ZRVKO+wBCbtm9p32vz9i8vSN5KMnas&#10;2oVBfiOKgTAOlx5cLYkmaCPZE1cDq6RQotFnlRh80TSsohYDoAmDEzQ3UmxGi6XNp3Y80ATUnvD0&#10;226r13dvJWJ1gc/nGHEyQI7stQjmQM40tjnsuZHju/GtdAhheCuqjwrM/qndzFu3Ga2nV6IGf2Sj&#10;hSVn28jBuADYaGtzcH/IAd1qVMFimEZpGkCqKrCdR+F5uEtS1UEmzbEkCROMwJpk0cG22h03h93Z&#10;WWAB+CR319pQd6EZXFBv6oFS9WeUvuvISG2mlKFrTynE6Sh9b+Bdiy1KHKl2l2EU6S0sA2xLkHLE&#10;Ii4WHeEtvZJSTB0lNYQXmpMA4nDUgVDGyY+YPlCWBpFlheR7vhPg0HIdA+nmhj1fJB+l0jdUDMgM&#10;CiyhmWyU5O5Wabd1v8VklYuS9T2sk7znjxbAp1uBS+GosZnrbX98yYJsla7S2Iuj+cqLg+XSuyoX&#10;sTcvw2S2PF8uFsvwq7k3jPOO1TXl5pp9r4bxzyVupxquyw7dqkTPauPOhKRku170Et0R0IrSPjtC&#10;jrb5j8OwfAGWE0hhFAfXUeaV8zTx4jKeeVkSpF4QZtfZPIizeFk+hnTLOP1zSGgqcDaLZq6Wvost&#10;sM9TbCQfmAY17tlQYOhBeMwmkpsKXPHajjVhvRsfUWHCf6AC0r1PtK1XU6KuWPV2vbViExvHppbX&#10;or6HApYCCgwKEb4kMOiE/IzRBKpcYPVpQyTFqH/JoQlmgdUGbSdhlBihkMeW9bGF8ApcFVhj5IYL&#10;7aR/M0rWdnCTazsurkCiGmaL+iGqXbuBTPwtvYCP5YlepHuiQFX+nl5kaXIqsaZhjT4f9OJUX//r&#10;RVk+7amjJnE645rjv178ml7M9m3wr+iF/duAfzarirv/S/NTeDy3+vLwF3z5DQAA//8DAFBLAwQU&#10;AAYACAAAACEAX11ztt8AAAAJAQAADwAAAGRycy9kb3ducmV2LnhtbEyPQUvDQBCF74L/YRnBm93E&#10;aqwxm1KKeioFW0G8TZNpEpqdDdltkv57x5Me573Hm+9ly8m2aqDeN44NxLMIFHHhyoYrA5/7t7sF&#10;KB+QS2wdk4ELeVjm11cZpqUb+YOGXaiUlLBP0UAdQpdq7YuaLPqZ64jFO7reYpCzr3TZ4yjlttX3&#10;UZRoiw3Lhxo7WtdUnHZna+B9xHE1j1+Hzem4vnzvH7dfm5iMub2ZVi+gAk3hLwy/+IIOuTAd3JlL&#10;r1oDyTySLUGMRCZI4DleiHAQ5+kBdJ7p/wvyHwAAAP//AwBQSwECLQAUAAYACAAAACEAtoM4kv4A&#10;AADhAQAAEwAAAAAAAAAAAAAAAAAAAAAAW0NvbnRlbnRfVHlwZXNdLnhtbFBLAQItABQABgAIAAAA&#10;IQA4/SH/1gAAAJQBAAALAAAAAAAAAAAAAAAAAC8BAABfcmVscy8ucmVsc1BLAQItABQABgAIAAAA&#10;IQBFgpcbawMAAE0LAAAOAAAAAAAAAAAAAAAAAC4CAABkcnMvZTJvRG9jLnhtbFBLAQItABQABgAI&#10;AAAAIQBfXXO23wAAAAkBAAAPAAAAAAAAAAAAAAAAAMUFAABkcnMvZG93bnJldi54bWxQSwUGAAAA&#10;AAQABADzAAAA0QYAAAAA&#10;">
            <v:shape id="Text Box 7" o:spid="_x0000_s1038" type="#_x0000_t202" style="position:absolute;left:7717;top:8026;width:72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cscQA&#10;AADbAAAADwAAAGRycy9kb3ducmV2LnhtbESP3WrCQBSE7wt9h+UUvNNNFX+IriKtSkV70egDHLLH&#10;bGj2bMiuMb59VxB6OczMN8xi1dlKtNT40rGC90ECgjh3uuRCwfm07c9A+ICssXJMCu7kYbV8fVlg&#10;qt2Nf6jNQiEihH2KCkwIdSqlzw1Z9ANXE0fv4hqLIcqmkLrBW4TbSg6TZCItlhwXDNb0YSj/za5W&#10;we443nwevlvaTfKhnu5Ntrbnu1K9t249BxGoC//hZ/tLKxhN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LHEAAAA2wAAAA8AAAAAAAAAAAAAAAAAmAIAAGRycy9k&#10;b3ducmV2LnhtbFBLBQYAAAAABAAEAPUAAACJAwAAAAA=&#10;" filled="f" stroked="f">
              <v:textbox style="mso-next-textbox:#Text Box 7" inset="4pt,1pt,4pt,1pt">
                <w:txbxContent>
                  <w:p w:rsidR="00CA21E7" w:rsidRPr="00B670F7" w:rsidRDefault="00CA21E7" w:rsidP="00F34471">
                    <w:pPr>
                      <w:jc w:val="center"/>
                      <w:rPr>
                        <w:rFonts w:ascii="Arial" w:hAnsi="Arial" w:cs="Arial"/>
                        <w:sz w:val="16"/>
                        <w:szCs w:val="16"/>
                      </w:rPr>
                    </w:pPr>
                    <w:r w:rsidRPr="00F1106D">
                      <w:rPr>
                        <w:rFonts w:ascii="Arial" w:hAnsi="Arial" w:cs="Arial"/>
                        <w:sz w:val="4"/>
                        <w:szCs w:val="4"/>
                      </w:rPr>
                      <w:br/>
                    </w:r>
                    <w:r>
                      <w:rPr>
                        <w:rFonts w:ascii="Arial" w:hAnsi="Arial" w:cs="Arial"/>
                        <w:sz w:val="16"/>
                        <w:szCs w:val="16"/>
                      </w:rPr>
                      <w:t xml:space="preserve">   nooit</w:t>
                    </w:r>
                  </w:p>
                </w:txbxContent>
              </v:textbox>
            </v:shape>
            <v:shape id="Text Box 8" o:spid="_x0000_s1039" type="#_x0000_t202" style="position:absolute;left:9877;top:7920;width:720;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w8EA&#10;AADbAAAADwAAAGRycy9kb3ducmV2LnhtbERP3WrCMBS+H+wdwhnszqZz6KQaRaYTRXdh9QEOzbEp&#10;NielyWp9e3Mh7PLj+58teluLjlpfOVbwkaQgiAunKy4VnE8/gwkIH5A11o5JwZ08LOavLzPMtLvx&#10;kbo8lCKGsM9QgQmhyaT0hSGLPnENceQurrUYImxLqVu8xXBby2GajqXFimODwYa+DRXX/M8q2BxG&#10;69X+t6PNuBjqr53Jl/Z8V+r9rV9OQQTqw7/46d5qBZ9xb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hSMPBAAAA2wAAAA8AAAAAAAAAAAAAAAAAmAIAAGRycy9kb3du&#10;cmV2LnhtbFBLBQYAAAAABAAEAPUAAACGAwAAAAA=&#10;" filled="f" stroked="f">
              <v:textbox style="mso-next-textbox:#Text Box 8" inset="4pt,1pt,4pt,1pt">
                <w:txbxContent>
                  <w:p w:rsidR="00CA21E7" w:rsidRPr="00B670F7" w:rsidRDefault="00CA21E7" w:rsidP="00F34471">
                    <w:pPr>
                      <w:jc w:val="center"/>
                      <w:rPr>
                        <w:rFonts w:ascii="Arial" w:hAnsi="Arial" w:cs="Arial"/>
                        <w:sz w:val="16"/>
                        <w:szCs w:val="16"/>
                      </w:rPr>
                    </w:pPr>
                    <w:r w:rsidRPr="005E198A">
                      <w:rPr>
                        <w:rFonts w:ascii="Arial" w:hAnsi="Arial" w:cs="Arial"/>
                        <w:sz w:val="4"/>
                        <w:szCs w:val="4"/>
                      </w:rPr>
                      <w:t xml:space="preserve">  </w:t>
                    </w:r>
                    <w:r>
                      <w:rPr>
                        <w:rFonts w:ascii="Arial" w:hAnsi="Arial" w:cs="Arial"/>
                        <w:sz w:val="16"/>
                        <w:szCs w:val="16"/>
                      </w:rPr>
                      <w:t xml:space="preserve">  h</w:t>
                    </w:r>
                    <w:r w:rsidRPr="00B670F7">
                      <w:rPr>
                        <w:rFonts w:ascii="Arial" w:hAnsi="Arial" w:cs="Arial"/>
                        <w:sz w:val="16"/>
                        <w:szCs w:val="16"/>
                      </w:rPr>
                      <w:t>eel</w:t>
                    </w:r>
                    <w:r>
                      <w:rPr>
                        <w:rFonts w:ascii="Arial" w:hAnsi="Arial" w:cs="Arial"/>
                        <w:sz w:val="16"/>
                        <w:szCs w:val="16"/>
                      </w:rPr>
                      <w:br/>
                      <w:t xml:space="preserve">   </w:t>
                    </w:r>
                    <w:r w:rsidRPr="00B670F7">
                      <w:rPr>
                        <w:rFonts w:ascii="Arial" w:hAnsi="Arial" w:cs="Arial"/>
                        <w:sz w:val="16"/>
                        <w:szCs w:val="16"/>
                      </w:rPr>
                      <w:t>vaak</w:t>
                    </w:r>
                  </w:p>
                </w:txbxContent>
              </v:textbox>
            </v:shape>
          </v:group>
        </w:pict>
      </w:r>
      <w:r>
        <w:rPr>
          <w:rFonts w:ascii="Verdana" w:hAnsi="Verdana"/>
        </w:rPr>
        <w:t>5</w:t>
      </w:r>
      <w:r w:rsidRPr="005C3A5D">
        <w:rPr>
          <w:rFonts w:ascii="Verdana" w:hAnsi="Verdana"/>
        </w:rPr>
        <w:t>.</w:t>
      </w:r>
      <w:r w:rsidRPr="005C3A5D">
        <w:rPr>
          <w:rFonts w:ascii="Verdana" w:hAnsi="Verdana"/>
        </w:rPr>
        <w:tab/>
        <w:t>Hoe veel mensen in jouw gezin interesseren</w:t>
      </w:r>
      <w:r w:rsidRPr="005C3A5D">
        <w:rPr>
          <w:rFonts w:ascii="Verdana" w:hAnsi="Verdana"/>
        </w:rPr>
        <w:tab/>
        <w:t>0</w:t>
      </w:r>
      <w:r w:rsidRPr="005C3A5D">
        <w:rPr>
          <w:rFonts w:ascii="Verdana" w:hAnsi="Verdana"/>
        </w:rPr>
        <w:tab/>
      </w:r>
      <w:r w:rsidRPr="005C3A5D">
        <w:rPr>
          <w:rFonts w:ascii="Verdana" w:hAnsi="Verdana"/>
        </w:rPr>
        <w:tab/>
        <w:t xml:space="preserve"> 1</w:t>
      </w:r>
      <w:r w:rsidRPr="005C3A5D">
        <w:rPr>
          <w:rFonts w:ascii="Verdana" w:hAnsi="Verdana"/>
        </w:rPr>
        <w:tab/>
      </w:r>
      <w:r w:rsidRPr="005C3A5D">
        <w:rPr>
          <w:rFonts w:ascii="Verdana" w:hAnsi="Verdana"/>
        </w:rPr>
        <w:tab/>
        <w:t>2</w:t>
      </w:r>
      <w:r w:rsidRPr="00070241">
        <w:rPr>
          <w:rFonts w:ascii="Verdana" w:hAnsi="Verdana"/>
          <w:sz w:val="16"/>
          <w:szCs w:val="16"/>
        </w:rPr>
        <w:t xml:space="preserve"> of meer</w:t>
      </w:r>
      <w:r>
        <w:rPr>
          <w:rFonts w:ascii="Verdana" w:hAnsi="Verdana"/>
          <w:sz w:val="16"/>
          <w:szCs w:val="16"/>
        </w:rPr>
        <w:br/>
      </w:r>
      <w:r w:rsidRPr="005C3A5D">
        <w:rPr>
          <w:rFonts w:ascii="Verdana" w:hAnsi="Verdana"/>
        </w:rPr>
        <w:t>zich voor een natuurwetenschappelijk vak (door</w:t>
      </w:r>
      <w:r>
        <w:rPr>
          <w:rFonts w:ascii="Verdana" w:hAnsi="Verdana"/>
        </w:rPr>
        <w:br/>
      </w:r>
      <w:r w:rsidRPr="005C3A5D">
        <w:rPr>
          <w:rFonts w:ascii="Verdana" w:hAnsi="Verdana"/>
        </w:rPr>
        <w:t>hobby, beroep, studie of gewoon uit interesse)?</w:t>
      </w:r>
      <w:r>
        <w:rPr>
          <w:rFonts w:ascii="Verdana" w:hAnsi="Verdana"/>
        </w:rPr>
        <w:br/>
      </w:r>
    </w:p>
    <w:p w:rsidR="00CA21E7" w:rsidRPr="005C3A5D" w:rsidRDefault="00CA21E7" w:rsidP="00634F47">
      <w:pPr>
        <w:tabs>
          <w:tab w:val="left" w:pos="540"/>
          <w:tab w:val="left" w:pos="6660"/>
          <w:tab w:val="left" w:pos="7020"/>
          <w:tab w:val="left" w:pos="7380"/>
          <w:tab w:val="left" w:pos="7740"/>
          <w:tab w:val="left" w:pos="8100"/>
          <w:tab w:val="left" w:pos="8460"/>
          <w:tab w:val="left" w:pos="8820"/>
        </w:tabs>
        <w:ind w:left="540" w:hanging="540"/>
        <w:rPr>
          <w:rFonts w:ascii="Verdana" w:hAnsi="Verdana"/>
        </w:rPr>
      </w:pPr>
      <w:r>
        <w:rPr>
          <w:rFonts w:ascii="Verdana" w:hAnsi="Verdana"/>
        </w:rPr>
        <w:t>6</w:t>
      </w:r>
      <w:r w:rsidRPr="005C3A5D">
        <w:rPr>
          <w:rFonts w:ascii="Verdana" w:hAnsi="Verdana"/>
        </w:rPr>
        <w:t>.</w:t>
      </w:r>
      <w:r w:rsidRPr="005C3A5D">
        <w:rPr>
          <w:rFonts w:ascii="Verdana" w:hAnsi="Verdana"/>
        </w:rPr>
        <w:tab/>
        <w:t>In welke ma</w:t>
      </w:r>
      <w:r>
        <w:rPr>
          <w:rFonts w:ascii="Verdana" w:hAnsi="Verdana"/>
        </w:rPr>
        <w:t xml:space="preserve">te wordt dit thuis besproken of          </w:t>
      </w:r>
      <w:r w:rsidRPr="005C3A5D">
        <w:rPr>
          <w:rFonts w:ascii="Verdana" w:hAnsi="Verdana"/>
        </w:rPr>
        <w:t>0</w:t>
      </w:r>
      <w:r w:rsidRPr="005C3A5D">
        <w:rPr>
          <w:rFonts w:ascii="Verdana" w:hAnsi="Verdana"/>
        </w:rPr>
        <w:tab/>
        <w:t>1</w:t>
      </w:r>
      <w:r w:rsidRPr="005C3A5D">
        <w:rPr>
          <w:rFonts w:ascii="Verdana" w:hAnsi="Verdana"/>
        </w:rPr>
        <w:tab/>
        <w:t>2</w:t>
      </w:r>
      <w:r w:rsidRPr="005C3A5D">
        <w:rPr>
          <w:rFonts w:ascii="Verdana" w:hAnsi="Verdana"/>
        </w:rPr>
        <w:tab/>
        <w:t>3</w:t>
      </w:r>
      <w:r w:rsidRPr="005C3A5D">
        <w:rPr>
          <w:rFonts w:ascii="Verdana" w:hAnsi="Verdana"/>
        </w:rPr>
        <w:tab/>
        <w:t>4</w:t>
      </w:r>
      <w:r w:rsidRPr="005C3A5D">
        <w:rPr>
          <w:rFonts w:ascii="Verdana" w:hAnsi="Verdana"/>
        </w:rPr>
        <w:tab/>
        <w:t>5</w:t>
      </w:r>
      <w:r w:rsidRPr="005C3A5D">
        <w:rPr>
          <w:rFonts w:ascii="Verdana" w:hAnsi="Verdana"/>
        </w:rPr>
        <w:tab/>
        <w:t>6</w:t>
      </w:r>
      <w:r w:rsidRPr="005C3A5D">
        <w:rPr>
          <w:rFonts w:ascii="Verdana" w:hAnsi="Verdana"/>
        </w:rPr>
        <w:tab/>
        <w:t>7</w:t>
      </w:r>
      <w:r>
        <w:rPr>
          <w:rFonts w:ascii="Verdana" w:hAnsi="Verdana"/>
        </w:rPr>
        <w:br/>
      </w:r>
      <w:r w:rsidRPr="005C3A5D">
        <w:rPr>
          <w:rFonts w:ascii="Verdana" w:hAnsi="Verdana"/>
        </w:rPr>
        <w:t xml:space="preserve">word jij hierin betrokken? </w:t>
      </w:r>
      <w:r w:rsidRPr="005C3A5D">
        <w:rPr>
          <w:rFonts w:ascii="Verdana" w:hAnsi="Verdana"/>
          <w:i/>
        </w:rPr>
        <w:t>(Vul alleen “0” in</w:t>
      </w:r>
      <w:r>
        <w:rPr>
          <w:rFonts w:ascii="Verdana" w:hAnsi="Verdana"/>
          <w:i/>
        </w:rPr>
        <w:br/>
      </w:r>
      <w:r w:rsidRPr="005C3A5D">
        <w:rPr>
          <w:rFonts w:ascii="Verdana" w:hAnsi="Verdana"/>
          <w:i/>
        </w:rPr>
        <w:t>als je bij de vorige vraag “</w:t>
      </w:r>
      <w:r>
        <w:rPr>
          <w:rFonts w:ascii="Verdana" w:hAnsi="Verdana"/>
          <w:i/>
        </w:rPr>
        <w:t>0</w:t>
      </w:r>
      <w:r w:rsidRPr="005C3A5D">
        <w:rPr>
          <w:rFonts w:ascii="Verdana" w:hAnsi="Verdana"/>
          <w:i/>
        </w:rPr>
        <w:t>” ingevuld hebt.)</w:t>
      </w:r>
    </w:p>
    <w:p w:rsidR="00CA21E7" w:rsidRDefault="00CA21E7" w:rsidP="00F34471">
      <w:pPr>
        <w:tabs>
          <w:tab w:val="left" w:pos="360"/>
        </w:tabs>
        <w:rPr>
          <w:rFonts w:ascii="Verdana" w:hAnsi="Verdana"/>
        </w:rPr>
      </w:pPr>
      <w:r>
        <w:rPr>
          <w:noProof/>
          <w:lang w:eastAsia="nl-NL"/>
        </w:rPr>
        <w:pict>
          <v:line id="Straight Connector 35" o:spid="_x0000_s1040" style="position:absolute;z-index:251665920;visibility:visible" from="-36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E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nD7l46cU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Jr0Qo3dAAAACQEAAA8AAABkcnMvZG93bnJldi54bWxMj8FOwzAQ&#10;RO9I/IO1SFyq1iEVLQ1xKgTkxoVSxHUbL0lEvE5jtw18PYs4wHFnRzNv8vXoOnWkIbSeDVzNElDE&#10;lbct1wa2L+X0BlSIyBY7z2TgkwKsi/OzHDPrT/xMx02slYRwyNBAE2OfaR2qhhyGme+J5ffuB4dR&#10;zqHWdsCThLtOp0my0A5bloYGe7pvqPrYHJyBUL7SvvyaVJPkbV57SvcPT49ozOXFeHcLKtIY/8zw&#10;gy/oUAjTzh/YBtUZmC5T2RINzBfXoMSwWiUi7H4FXeT6/4LiGwAA//8DAFBLAQItABQABgAIAAAA&#10;IQC2gziS/gAAAOEBAAATAAAAAAAAAAAAAAAAAAAAAABbQ29udGVudF9UeXBlc10ueG1sUEsBAi0A&#10;FAAGAAgAAAAhADj9If/WAAAAlAEAAAsAAAAAAAAAAAAAAAAALwEAAF9yZWxzLy5yZWxzUEsBAi0A&#10;FAAGAAgAAAAhAHX6NgQfAgAAOAQAAA4AAAAAAAAAAAAAAAAALgIAAGRycy9lMm9Eb2MueG1sUEsB&#10;Ai0AFAAGAAgAAAAhAJr0Qo3dAAAACQEAAA8AAAAAAAAAAAAAAAAAeQQAAGRycy9kb3ducmV2Lnht&#10;bFBLBQYAAAAABAAEAPMAAACDBQAAAAA=&#10;"/>
        </w:pict>
      </w:r>
    </w:p>
    <w:p w:rsidR="00CA21E7" w:rsidRPr="00FC3F17" w:rsidRDefault="00CA21E7" w:rsidP="00F34471">
      <w:pPr>
        <w:tabs>
          <w:tab w:val="left" w:pos="360"/>
        </w:tabs>
        <w:rPr>
          <w:rFonts w:ascii="Verdana" w:hAnsi="Verdana"/>
          <w:i/>
        </w:rPr>
      </w:pPr>
      <w:r>
        <w:rPr>
          <w:rFonts w:ascii="Verdana" w:hAnsi="Verdana"/>
          <w:i/>
        </w:rPr>
        <w:t>Vraag 7 t/m 11 gaan over de vakken die je hebt gekozen. Als je een vak niet volgt, hoef je daar bij deze vragen niets in te vullen.</w:t>
      </w:r>
    </w:p>
    <w:tbl>
      <w:tblPr>
        <w:tblpPr w:leftFromText="141" w:rightFromText="141" w:vertAnchor="text" w:horzAnchor="margin" w:tblpY="52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535"/>
        <w:gridCol w:w="652"/>
        <w:gridCol w:w="652"/>
        <w:gridCol w:w="652"/>
        <w:gridCol w:w="652"/>
      </w:tblGrid>
      <w:tr w:rsidR="00CA21E7" w:rsidRPr="00922C39" w:rsidTr="00F1106D">
        <w:trPr>
          <w:trHeight w:val="353"/>
        </w:trPr>
        <w:tc>
          <w:tcPr>
            <w:tcW w:w="445" w:type="dxa"/>
            <w:tcMar>
              <w:left w:w="40" w:type="dxa"/>
              <w:right w:w="40" w:type="dxa"/>
            </w:tcMar>
            <w:vAlign w:val="center"/>
          </w:tcPr>
          <w:p w:rsidR="00CA21E7" w:rsidRPr="00922C39" w:rsidRDefault="00CA21E7" w:rsidP="00F1106D">
            <w:pPr>
              <w:jc w:val="center"/>
              <w:rPr>
                <w:rFonts w:ascii="Verdana" w:hAnsi="Verdana"/>
                <w:sz w:val="20"/>
                <w:szCs w:val="20"/>
              </w:rPr>
            </w:pPr>
          </w:p>
        </w:tc>
        <w:tc>
          <w:tcPr>
            <w:tcW w:w="5535" w:type="dxa"/>
            <w:tcMar>
              <w:left w:w="40" w:type="dxa"/>
              <w:right w:w="40" w:type="dxa"/>
            </w:tcMar>
            <w:vAlign w:val="center"/>
          </w:tcPr>
          <w:p w:rsidR="00CA21E7" w:rsidRPr="00922C39" w:rsidRDefault="00CA21E7" w:rsidP="00F1106D">
            <w:pPr>
              <w:rPr>
                <w:rFonts w:ascii="Verdana" w:hAnsi="Verdana"/>
                <w:sz w:val="20"/>
                <w:szCs w:val="20"/>
              </w:rPr>
            </w:pPr>
          </w:p>
        </w:tc>
        <w:tc>
          <w:tcPr>
            <w:tcW w:w="652" w:type="dxa"/>
            <w:tcMar>
              <w:left w:w="40" w:type="dxa"/>
              <w:right w:w="40" w:type="dxa"/>
            </w:tcMar>
            <w:vAlign w:val="center"/>
          </w:tcPr>
          <w:p w:rsidR="00CA21E7" w:rsidRPr="00922C39" w:rsidRDefault="00CA21E7" w:rsidP="00F1106D">
            <w:pPr>
              <w:jc w:val="center"/>
              <w:rPr>
                <w:rFonts w:ascii="Verdana" w:hAnsi="Verdana"/>
                <w:sz w:val="20"/>
                <w:szCs w:val="20"/>
              </w:rPr>
            </w:pPr>
            <w:r w:rsidRPr="00922C39">
              <w:rPr>
                <w:rFonts w:ascii="Verdana" w:hAnsi="Verdana"/>
                <w:sz w:val="20"/>
                <w:szCs w:val="20"/>
              </w:rPr>
              <w:t>Bi</w:t>
            </w:r>
          </w:p>
        </w:tc>
        <w:tc>
          <w:tcPr>
            <w:tcW w:w="652" w:type="dxa"/>
            <w:tcMar>
              <w:left w:w="40" w:type="dxa"/>
              <w:right w:w="40" w:type="dxa"/>
            </w:tcMar>
            <w:vAlign w:val="center"/>
          </w:tcPr>
          <w:p w:rsidR="00CA21E7" w:rsidRPr="00922C39" w:rsidRDefault="00CA21E7" w:rsidP="00F1106D">
            <w:pPr>
              <w:jc w:val="center"/>
              <w:rPr>
                <w:rFonts w:ascii="Verdana" w:hAnsi="Verdana"/>
                <w:sz w:val="20"/>
                <w:szCs w:val="20"/>
              </w:rPr>
            </w:pPr>
            <w:r w:rsidRPr="00922C39">
              <w:rPr>
                <w:rFonts w:ascii="Verdana" w:hAnsi="Verdana"/>
                <w:sz w:val="20"/>
                <w:szCs w:val="20"/>
              </w:rPr>
              <w:t>Na</w:t>
            </w:r>
          </w:p>
        </w:tc>
        <w:tc>
          <w:tcPr>
            <w:tcW w:w="652" w:type="dxa"/>
            <w:tcMar>
              <w:left w:w="40" w:type="dxa"/>
              <w:right w:w="40" w:type="dxa"/>
            </w:tcMar>
            <w:vAlign w:val="center"/>
          </w:tcPr>
          <w:p w:rsidR="00CA21E7" w:rsidRPr="00922C39" w:rsidRDefault="00CA21E7" w:rsidP="00F1106D">
            <w:pPr>
              <w:jc w:val="center"/>
              <w:rPr>
                <w:rFonts w:ascii="Verdana" w:hAnsi="Verdana"/>
                <w:sz w:val="20"/>
                <w:szCs w:val="20"/>
              </w:rPr>
            </w:pPr>
            <w:r w:rsidRPr="00922C39">
              <w:rPr>
                <w:rFonts w:ascii="Verdana" w:hAnsi="Verdana"/>
                <w:sz w:val="20"/>
                <w:szCs w:val="20"/>
              </w:rPr>
              <w:t>Sk</w:t>
            </w:r>
          </w:p>
        </w:tc>
        <w:tc>
          <w:tcPr>
            <w:tcW w:w="652" w:type="dxa"/>
            <w:tcMar>
              <w:left w:w="40" w:type="dxa"/>
              <w:right w:w="40" w:type="dxa"/>
            </w:tcMar>
            <w:vAlign w:val="center"/>
          </w:tcPr>
          <w:p w:rsidR="00CA21E7" w:rsidRPr="00922C39" w:rsidRDefault="00CA21E7" w:rsidP="00F1106D">
            <w:pPr>
              <w:jc w:val="center"/>
              <w:rPr>
                <w:rFonts w:ascii="Verdana" w:hAnsi="Verdana"/>
                <w:sz w:val="20"/>
                <w:szCs w:val="20"/>
              </w:rPr>
            </w:pPr>
            <w:r w:rsidRPr="00922C39">
              <w:rPr>
                <w:rFonts w:ascii="Verdana" w:hAnsi="Verdana"/>
                <w:sz w:val="20"/>
                <w:szCs w:val="20"/>
              </w:rPr>
              <w:t>WiB</w:t>
            </w:r>
          </w:p>
        </w:tc>
      </w:tr>
      <w:tr w:rsidR="00CA21E7" w:rsidRPr="00922C39" w:rsidTr="00F1106D">
        <w:trPr>
          <w:trHeight w:val="480"/>
        </w:trPr>
        <w:tc>
          <w:tcPr>
            <w:tcW w:w="445" w:type="dxa"/>
            <w:tcMar>
              <w:left w:w="40" w:type="dxa"/>
              <w:right w:w="40" w:type="dxa"/>
            </w:tcMar>
          </w:tcPr>
          <w:p w:rsidR="00CA21E7" w:rsidRPr="00922C39" w:rsidRDefault="00CA21E7" w:rsidP="00F1106D">
            <w:pPr>
              <w:jc w:val="center"/>
              <w:rPr>
                <w:rFonts w:ascii="Verdana" w:hAnsi="Verdana"/>
                <w:sz w:val="20"/>
                <w:szCs w:val="20"/>
              </w:rPr>
            </w:pPr>
            <w:r w:rsidRPr="00922C39">
              <w:rPr>
                <w:rFonts w:ascii="Verdana" w:hAnsi="Verdana"/>
                <w:sz w:val="20"/>
                <w:szCs w:val="20"/>
              </w:rPr>
              <w:t>7.</w:t>
            </w:r>
          </w:p>
        </w:tc>
        <w:tc>
          <w:tcPr>
            <w:tcW w:w="5535" w:type="dxa"/>
            <w:tcMar>
              <w:left w:w="40" w:type="dxa"/>
              <w:right w:w="40" w:type="dxa"/>
            </w:tcMar>
          </w:tcPr>
          <w:p w:rsidR="00CA21E7" w:rsidRPr="00922C39" w:rsidRDefault="00CA21E7" w:rsidP="00F1106D">
            <w:pPr>
              <w:rPr>
                <w:rFonts w:ascii="Verdana" w:hAnsi="Verdana"/>
                <w:sz w:val="20"/>
                <w:szCs w:val="20"/>
              </w:rPr>
            </w:pPr>
            <w:r w:rsidRPr="00922C39">
              <w:rPr>
                <w:rFonts w:ascii="Verdana" w:hAnsi="Verdana"/>
                <w:sz w:val="20"/>
                <w:szCs w:val="20"/>
              </w:rPr>
              <w:t>Geef een schatti</w:t>
            </w:r>
            <w:r>
              <w:rPr>
                <w:rFonts w:ascii="Verdana" w:hAnsi="Verdana"/>
                <w:sz w:val="20"/>
                <w:szCs w:val="20"/>
              </w:rPr>
              <w:t>ng van je huidige rapportcijfer</w:t>
            </w:r>
            <w:r>
              <w:rPr>
                <w:rFonts w:ascii="Verdana" w:hAnsi="Verdana"/>
                <w:sz w:val="20"/>
                <w:szCs w:val="20"/>
              </w:rPr>
              <w:br/>
            </w:r>
            <w:r w:rsidRPr="00922C39">
              <w:rPr>
                <w:rFonts w:ascii="Verdana" w:hAnsi="Verdana"/>
                <w:sz w:val="20"/>
                <w:szCs w:val="20"/>
              </w:rPr>
              <w:t>(rond af op 0,5 punt).</w:t>
            </w: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r>
      <w:tr w:rsidR="00CA21E7" w:rsidRPr="00922C39" w:rsidTr="00F1106D">
        <w:trPr>
          <w:trHeight w:val="480"/>
        </w:trPr>
        <w:tc>
          <w:tcPr>
            <w:tcW w:w="445" w:type="dxa"/>
            <w:tcMar>
              <w:left w:w="40" w:type="dxa"/>
              <w:right w:w="40" w:type="dxa"/>
            </w:tcMar>
          </w:tcPr>
          <w:p w:rsidR="00CA21E7" w:rsidRPr="00922C39" w:rsidRDefault="00CA21E7" w:rsidP="00F1106D">
            <w:pPr>
              <w:jc w:val="center"/>
              <w:rPr>
                <w:rFonts w:ascii="Verdana" w:hAnsi="Verdana"/>
                <w:sz w:val="20"/>
                <w:szCs w:val="20"/>
              </w:rPr>
            </w:pPr>
            <w:r w:rsidRPr="00922C39">
              <w:rPr>
                <w:rFonts w:ascii="Verdana" w:hAnsi="Verdana"/>
                <w:sz w:val="20"/>
                <w:szCs w:val="20"/>
              </w:rPr>
              <w:t>8.</w:t>
            </w:r>
          </w:p>
        </w:tc>
        <w:tc>
          <w:tcPr>
            <w:tcW w:w="5535" w:type="dxa"/>
            <w:tcMar>
              <w:left w:w="40" w:type="dxa"/>
              <w:right w:w="40" w:type="dxa"/>
            </w:tcMar>
          </w:tcPr>
          <w:p w:rsidR="00CA21E7" w:rsidRPr="00922C39" w:rsidRDefault="00CA21E7" w:rsidP="00F1106D">
            <w:pPr>
              <w:rPr>
                <w:rFonts w:ascii="Verdana" w:hAnsi="Verdana"/>
                <w:sz w:val="20"/>
                <w:szCs w:val="20"/>
              </w:rPr>
            </w:pPr>
            <w:r w:rsidRPr="00922C39">
              <w:rPr>
                <w:rFonts w:ascii="Verdana" w:hAnsi="Verdana"/>
                <w:sz w:val="20"/>
                <w:szCs w:val="20"/>
              </w:rPr>
              <w:t>Geef op een schaal van 1 t/m 7 aan hoe interessant je het vak vindt.</w:t>
            </w:r>
          </w:p>
          <w:p w:rsidR="00CA21E7" w:rsidRPr="00922C39" w:rsidRDefault="00CA21E7" w:rsidP="00F1106D">
            <w:pPr>
              <w:rPr>
                <w:rFonts w:ascii="Verdana" w:hAnsi="Verdana"/>
                <w:sz w:val="18"/>
                <w:szCs w:val="18"/>
              </w:rPr>
            </w:pPr>
            <w:r w:rsidRPr="00922C39">
              <w:rPr>
                <w:rFonts w:ascii="Verdana" w:hAnsi="Verdana"/>
                <w:sz w:val="18"/>
                <w:szCs w:val="18"/>
              </w:rPr>
              <w:t>(1 = niet interessant, 7 = zeer interessant)</w:t>
            </w: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r>
      <w:tr w:rsidR="00CA21E7" w:rsidRPr="00922C39" w:rsidTr="00F1106D">
        <w:trPr>
          <w:trHeight w:val="480"/>
        </w:trPr>
        <w:tc>
          <w:tcPr>
            <w:tcW w:w="445" w:type="dxa"/>
            <w:tcMar>
              <w:left w:w="40" w:type="dxa"/>
              <w:right w:w="40" w:type="dxa"/>
            </w:tcMar>
          </w:tcPr>
          <w:p w:rsidR="00CA21E7" w:rsidRPr="00922C39" w:rsidRDefault="00CA21E7" w:rsidP="00F1106D">
            <w:pPr>
              <w:jc w:val="center"/>
              <w:rPr>
                <w:rFonts w:ascii="Verdana" w:hAnsi="Verdana"/>
                <w:sz w:val="20"/>
                <w:szCs w:val="20"/>
              </w:rPr>
            </w:pPr>
            <w:r w:rsidRPr="00922C39">
              <w:rPr>
                <w:rFonts w:ascii="Verdana" w:hAnsi="Verdana"/>
                <w:sz w:val="20"/>
                <w:szCs w:val="20"/>
              </w:rPr>
              <w:t>9.</w:t>
            </w:r>
          </w:p>
        </w:tc>
        <w:tc>
          <w:tcPr>
            <w:tcW w:w="5535" w:type="dxa"/>
            <w:tcMar>
              <w:left w:w="40" w:type="dxa"/>
              <w:right w:w="40" w:type="dxa"/>
            </w:tcMar>
          </w:tcPr>
          <w:p w:rsidR="00CA21E7" w:rsidRPr="00922C39" w:rsidRDefault="00CA21E7" w:rsidP="00F1106D">
            <w:pPr>
              <w:rPr>
                <w:rFonts w:ascii="Verdana" w:hAnsi="Verdana"/>
                <w:sz w:val="20"/>
                <w:szCs w:val="20"/>
              </w:rPr>
            </w:pPr>
            <w:r w:rsidRPr="00922C39">
              <w:rPr>
                <w:rFonts w:ascii="Verdana" w:hAnsi="Verdana"/>
                <w:sz w:val="20"/>
                <w:szCs w:val="20"/>
              </w:rPr>
              <w:t>Geef op een schaal van 1 t/m 7 aan hoe leuk je de lessen van dit vak vindt.</w:t>
            </w:r>
          </w:p>
          <w:p w:rsidR="00CA21E7" w:rsidRPr="00922C39" w:rsidRDefault="00CA21E7" w:rsidP="00F1106D">
            <w:pPr>
              <w:rPr>
                <w:rFonts w:ascii="Verdana" w:hAnsi="Verdana"/>
                <w:sz w:val="18"/>
                <w:szCs w:val="18"/>
              </w:rPr>
            </w:pPr>
            <w:r w:rsidRPr="00922C39">
              <w:rPr>
                <w:rFonts w:ascii="Verdana" w:hAnsi="Verdana"/>
                <w:sz w:val="18"/>
                <w:szCs w:val="18"/>
              </w:rPr>
              <w:t>(1 = niet leuk, 7 = heel leuk)</w:t>
            </w: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r>
      <w:tr w:rsidR="00CA21E7" w:rsidRPr="00922C39" w:rsidTr="00F1106D">
        <w:trPr>
          <w:trHeight w:val="480"/>
        </w:trPr>
        <w:tc>
          <w:tcPr>
            <w:tcW w:w="445" w:type="dxa"/>
            <w:tcMar>
              <w:left w:w="40" w:type="dxa"/>
              <w:right w:w="40" w:type="dxa"/>
            </w:tcMar>
          </w:tcPr>
          <w:p w:rsidR="00CA21E7" w:rsidRPr="00922C39" w:rsidRDefault="00CA21E7" w:rsidP="00F1106D">
            <w:pPr>
              <w:jc w:val="center"/>
              <w:rPr>
                <w:rFonts w:ascii="Verdana" w:hAnsi="Verdana"/>
                <w:sz w:val="20"/>
                <w:szCs w:val="20"/>
              </w:rPr>
            </w:pPr>
            <w:r w:rsidRPr="00922C39">
              <w:rPr>
                <w:rFonts w:ascii="Verdana" w:hAnsi="Verdana"/>
                <w:sz w:val="20"/>
                <w:szCs w:val="20"/>
              </w:rPr>
              <w:t>10.</w:t>
            </w:r>
          </w:p>
        </w:tc>
        <w:tc>
          <w:tcPr>
            <w:tcW w:w="5535" w:type="dxa"/>
            <w:tcMar>
              <w:left w:w="40" w:type="dxa"/>
              <w:right w:w="40" w:type="dxa"/>
            </w:tcMar>
          </w:tcPr>
          <w:p w:rsidR="00CA21E7" w:rsidRPr="00922C39" w:rsidRDefault="00CA21E7" w:rsidP="00F1106D">
            <w:pPr>
              <w:rPr>
                <w:rFonts w:ascii="Verdana" w:hAnsi="Verdana"/>
                <w:sz w:val="20"/>
                <w:szCs w:val="20"/>
              </w:rPr>
            </w:pPr>
            <w:r w:rsidRPr="00922C39">
              <w:rPr>
                <w:rFonts w:ascii="Verdana" w:hAnsi="Verdana"/>
                <w:sz w:val="20"/>
                <w:szCs w:val="20"/>
              </w:rPr>
              <w:t>Geef op een schaal van 1 t/m 7 aan hoe leuk je het vindt om buiten schooltijd aan dit vak te werken.</w:t>
            </w:r>
          </w:p>
          <w:p w:rsidR="00CA21E7" w:rsidRPr="00F1106D" w:rsidRDefault="00CA21E7" w:rsidP="00F1106D">
            <w:pPr>
              <w:rPr>
                <w:rFonts w:ascii="Verdana" w:hAnsi="Verdana"/>
                <w:sz w:val="18"/>
                <w:szCs w:val="18"/>
              </w:rPr>
            </w:pPr>
            <w:r w:rsidRPr="00922C39">
              <w:rPr>
                <w:rFonts w:ascii="Verdana" w:hAnsi="Verdana"/>
                <w:sz w:val="18"/>
                <w:szCs w:val="18"/>
              </w:rPr>
              <w:t>(1 = niet leuk, 7 = heel leuk)</w:t>
            </w: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r>
      <w:tr w:rsidR="00CA21E7" w:rsidRPr="00922C39" w:rsidTr="00F1106D">
        <w:trPr>
          <w:trHeight w:val="480"/>
        </w:trPr>
        <w:tc>
          <w:tcPr>
            <w:tcW w:w="445" w:type="dxa"/>
            <w:tcMar>
              <w:left w:w="40" w:type="dxa"/>
              <w:right w:w="40" w:type="dxa"/>
            </w:tcMar>
          </w:tcPr>
          <w:p w:rsidR="00CA21E7" w:rsidRPr="00922C39" w:rsidRDefault="00CA21E7" w:rsidP="00F1106D">
            <w:pPr>
              <w:jc w:val="center"/>
              <w:rPr>
                <w:rFonts w:ascii="Verdana" w:hAnsi="Verdana"/>
                <w:sz w:val="20"/>
                <w:szCs w:val="20"/>
              </w:rPr>
            </w:pPr>
            <w:r w:rsidRPr="00922C39">
              <w:rPr>
                <w:rFonts w:ascii="Verdana" w:hAnsi="Verdana"/>
                <w:sz w:val="20"/>
                <w:szCs w:val="20"/>
              </w:rPr>
              <w:t>11.</w:t>
            </w:r>
          </w:p>
        </w:tc>
        <w:tc>
          <w:tcPr>
            <w:tcW w:w="5535" w:type="dxa"/>
            <w:tcMar>
              <w:left w:w="40" w:type="dxa"/>
              <w:right w:w="40" w:type="dxa"/>
            </w:tcMar>
          </w:tcPr>
          <w:p w:rsidR="00CA21E7" w:rsidRPr="00922C39" w:rsidRDefault="00CA21E7" w:rsidP="00F1106D">
            <w:pPr>
              <w:rPr>
                <w:rFonts w:ascii="Verdana" w:hAnsi="Verdana"/>
                <w:sz w:val="20"/>
                <w:szCs w:val="20"/>
              </w:rPr>
            </w:pPr>
            <w:r w:rsidRPr="00922C39">
              <w:rPr>
                <w:rFonts w:ascii="Verdana" w:hAnsi="Verdana"/>
                <w:sz w:val="20"/>
                <w:szCs w:val="20"/>
              </w:rPr>
              <w:t>Geef op een schaal van 1 t/m 7 aan of je van plan bent later iets met dit vak te gaan doen.</w:t>
            </w:r>
          </w:p>
          <w:p w:rsidR="00CA21E7" w:rsidRPr="00F1106D" w:rsidRDefault="00CA21E7" w:rsidP="00F1106D">
            <w:pPr>
              <w:rPr>
                <w:rFonts w:ascii="Verdana" w:hAnsi="Verdana"/>
                <w:sz w:val="18"/>
                <w:szCs w:val="18"/>
              </w:rPr>
            </w:pPr>
            <w:r w:rsidRPr="00922C39">
              <w:rPr>
                <w:rFonts w:ascii="Verdana" w:hAnsi="Verdana"/>
                <w:sz w:val="18"/>
                <w:szCs w:val="18"/>
              </w:rPr>
              <w:t>(1 = absoluut niet, 7 = zeker weten wel)</w:t>
            </w: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c>
          <w:tcPr>
            <w:tcW w:w="652" w:type="dxa"/>
            <w:tcMar>
              <w:left w:w="40" w:type="dxa"/>
              <w:right w:w="40" w:type="dxa"/>
            </w:tcMar>
          </w:tcPr>
          <w:p w:rsidR="00CA21E7" w:rsidRPr="00922C39" w:rsidRDefault="00CA21E7" w:rsidP="00F1106D">
            <w:pPr>
              <w:rPr>
                <w:rFonts w:ascii="Verdana" w:hAnsi="Verdana"/>
                <w:sz w:val="20"/>
                <w:szCs w:val="20"/>
              </w:rPr>
            </w:pPr>
          </w:p>
        </w:tc>
      </w:tr>
    </w:tbl>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r>
        <w:rPr>
          <w:noProof/>
          <w:lang w:eastAsia="nl-NL"/>
        </w:rPr>
        <w:pict>
          <v:line id="Straight Connector 34" o:spid="_x0000_s1041" style="position:absolute;z-index:251666944;visibility:visible" from="-36pt,19.65pt" to="4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vw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Tp/y8VMK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PooU9vdAAAACQEAAA8AAABkcnMvZG93bnJldi54bWxMj8FOwzAQ&#10;RO9I/IO1SFyq1iZFlIY4FQJy49JCxXWbLElEvE5jtw18PYs4wHFnRzNvstXoOnWkIbSeLVzNDCji&#10;0lct1xZeX4rpLagQkSvsPJOFTwqwys/PMkwrf+I1HTexVhLCIUULTYx9qnUoG3IYZr4nlt+7HxxG&#10;OYdaVwOeJNx1OjHmRjtsWRoa7OmhofJjc3AWQrGlffE1KSfmbV57SvaPz09o7eXFeH8HKtIY/8zw&#10;gy/okAvTzh+4CqqzMF0ksiVaSK7noMSwXBoRdr+CzjP9f0H+DQAA//8DAFBLAQItABQABgAIAAAA&#10;IQC2gziS/gAAAOEBAAATAAAAAAAAAAAAAAAAAAAAAABbQ29udGVudF9UeXBlc10ueG1sUEsBAi0A&#10;FAAGAAgAAAAhADj9If/WAAAAlAEAAAsAAAAAAAAAAAAAAAAALwEAAF9yZWxzLy5yZWxzUEsBAi0A&#10;FAAGAAgAAAAhAKXre/AfAgAAOAQAAA4AAAAAAAAAAAAAAAAALgIAAGRycy9lMm9Eb2MueG1sUEsB&#10;Ai0AFAAGAAgAAAAhAPooU9vdAAAACQEAAA8AAAAAAAAAAAAAAAAAeQQAAGRycy9kb3ducmV2Lnht&#10;bFBLBQYAAAAABAAEAPMAAACDBQAAAAA=&#10;"/>
        </w:pict>
      </w:r>
    </w:p>
    <w:p w:rsidR="00CA21E7" w:rsidRDefault="00CA21E7" w:rsidP="00F34471">
      <w:pPr>
        <w:tabs>
          <w:tab w:val="left" w:pos="540"/>
        </w:tabs>
        <w:rPr>
          <w:rFonts w:ascii="Verdana" w:hAnsi="Verdana"/>
          <w:i/>
        </w:rPr>
      </w:pPr>
    </w:p>
    <w:p w:rsidR="00CA21E7" w:rsidRPr="008B3460" w:rsidRDefault="00CA21E7" w:rsidP="00F34471">
      <w:pPr>
        <w:tabs>
          <w:tab w:val="left" w:pos="540"/>
        </w:tabs>
        <w:rPr>
          <w:rFonts w:ascii="Verdana" w:hAnsi="Verdana"/>
          <w:i/>
        </w:rPr>
      </w:pPr>
      <w:r w:rsidRPr="008B3460">
        <w:rPr>
          <w:rFonts w:ascii="Verdana" w:hAnsi="Verdana"/>
          <w:i/>
        </w:rPr>
        <w:t>De volgende vragen gaan over begrippen binnen de biologie</w:t>
      </w:r>
      <w:r>
        <w:rPr>
          <w:rFonts w:ascii="Verdana" w:hAnsi="Verdana"/>
          <w:i/>
        </w:rPr>
        <w:t xml:space="preserve">. Elk begrip wordt op twee </w:t>
      </w:r>
      <w:r w:rsidRPr="008B3460">
        <w:rPr>
          <w:rFonts w:ascii="Verdana" w:hAnsi="Verdana"/>
          <w:i/>
        </w:rPr>
        <w:t>verschillende manieren uitgelegd.</w:t>
      </w:r>
    </w:p>
    <w:p w:rsidR="00CA21E7" w:rsidRPr="008B3460" w:rsidRDefault="00CA21E7" w:rsidP="00F34471">
      <w:pPr>
        <w:tabs>
          <w:tab w:val="left" w:pos="540"/>
        </w:tabs>
        <w:rPr>
          <w:rFonts w:ascii="Verdana" w:hAnsi="Verdana"/>
          <w:i/>
        </w:rPr>
      </w:pPr>
      <w:r w:rsidRPr="008B3460">
        <w:rPr>
          <w:rFonts w:ascii="Verdana" w:hAnsi="Verdana"/>
          <w:b/>
          <w:i/>
        </w:rPr>
        <w:t>Verdeel in totaal 7 punten</w:t>
      </w:r>
      <w:r w:rsidRPr="008B3460">
        <w:rPr>
          <w:rFonts w:ascii="Verdana" w:hAnsi="Verdana"/>
          <w:i/>
        </w:rPr>
        <w:t xml:space="preserve"> over de begrippen, voor de mate waarin </w:t>
      </w:r>
      <w:r>
        <w:rPr>
          <w:rFonts w:ascii="Verdana" w:hAnsi="Verdana"/>
          <w:i/>
        </w:rPr>
        <w:t xml:space="preserve">jij </w:t>
      </w:r>
      <w:r w:rsidRPr="008B3460">
        <w:rPr>
          <w:rFonts w:ascii="Verdana" w:hAnsi="Verdana"/>
          <w:i/>
        </w:rPr>
        <w:t>ze</w:t>
      </w:r>
      <w:r>
        <w:rPr>
          <w:rFonts w:ascii="Verdana" w:hAnsi="Verdana"/>
          <w:i/>
        </w:rPr>
        <w:t xml:space="preserve"> van toepassing vindt. Je kunt dus combinaties van 0/7, 1/6, 2/5 en 3/4 punten toekennen, afhankelijk van de stelling die het best met jouw idee overeenkomt.</w:t>
      </w:r>
    </w:p>
    <w:p w:rsidR="00CA21E7" w:rsidRDefault="00CA21E7" w:rsidP="00F34471">
      <w:pPr>
        <w:tabs>
          <w:tab w:val="left" w:pos="540"/>
        </w:tabs>
        <w:rPr>
          <w:rFonts w:ascii="Verdana" w:hAnsi="Verdana"/>
        </w:rPr>
      </w:pPr>
    </w:p>
    <w:p w:rsidR="00CA21E7" w:rsidRPr="00DB7B73" w:rsidRDefault="00CA21E7" w:rsidP="00F34471">
      <w:pPr>
        <w:tabs>
          <w:tab w:val="left" w:pos="540"/>
        </w:tabs>
        <w:rPr>
          <w:rFonts w:ascii="Verdana" w:hAnsi="Verdana"/>
          <w:b/>
          <w:u w:val="single"/>
        </w:rPr>
      </w:pPr>
      <w:r>
        <w:rPr>
          <w:rFonts w:ascii="Verdana" w:hAnsi="Verdana"/>
          <w:b/>
          <w:u w:val="single"/>
        </w:rPr>
        <w:t>Vetten</w:t>
      </w:r>
    </w:p>
    <w:p w:rsidR="00CA21E7" w:rsidRDefault="00CA21E7" w:rsidP="00634F47">
      <w:pPr>
        <w:tabs>
          <w:tab w:val="left" w:pos="540"/>
        </w:tabs>
        <w:ind w:left="720" w:hanging="720"/>
        <w:rPr>
          <w:rFonts w:ascii="Verdana" w:hAnsi="Verdana"/>
        </w:rPr>
      </w:pPr>
      <w:r>
        <w:rPr>
          <w:noProof/>
          <w:lang w:eastAsia="nl-NL"/>
        </w:rPr>
        <w:pict>
          <v:shape id="_x0000_s1042" type="#_x0000_t202" style="position:absolute;left:0;text-align:left;margin-left:405pt;margin-top:28.3pt;width:54pt;height:18pt;z-index:251673088" filled="f" stroked="f">
            <v:textbox style="mso-next-textbox:#_x0000_s1042">
              <w:txbxContent>
                <w:p w:rsidR="00CA21E7" w:rsidRDefault="00CA21E7">
                  <w:r>
                    <w:rPr>
                      <w:rFonts w:ascii="Verdana" w:hAnsi="Verdana"/>
                      <w:sz w:val="16"/>
                      <w:szCs w:val="16"/>
                    </w:rPr>
                    <w:t>s</w:t>
                  </w:r>
                  <w:r w:rsidRPr="00CC69E8">
                    <w:rPr>
                      <w:rFonts w:ascii="Verdana" w:hAnsi="Verdana"/>
                      <w:sz w:val="16"/>
                      <w:szCs w:val="16"/>
                    </w:rPr>
                    <w:t>amen 7</w:t>
                  </w:r>
                </w:p>
              </w:txbxContent>
            </v:textbox>
          </v:shape>
        </w:pict>
      </w:r>
      <w:r>
        <w:rPr>
          <w:noProof/>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3" o:spid="_x0000_s1043" type="#_x0000_t88" style="position:absolute;left:0;text-align:left;margin-left:387pt;margin-top:1.3pt;width:18pt;height:1in;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T3gQIAADEFAAAOAAAAZHJzL2Uyb0RvYy54bWysVNuO2yAQfa/Uf0C8Z32Jk81acVbbOKkq&#10;bdtVt/0AAjimxeACibNb9d87YCdNui9VVR4wMPjMnJkzzG8PjUR7bqzQqsDJVYwRV1QzobYF/vJ5&#10;PZphZB1RjEiteIGfuMW3i9ev5l2b81TXWjJuEIAom3dtgWvn2jyKLK15Q+yVbrkCY6VNQxxszTZi&#10;hnSA3sgojeNp1GnDWqMptxZOy96IFwG/qjh1H6vKcodkgSE2F2YT5o2fo8Wc5FtD2lrQIQzyD1E0&#10;RChweoIqiSNoZ8QLqEZQo62u3BXVTaSrSlAeOACbJP6DzWNNWh64QHJse0qT/X+w9MP+wSDBCjwe&#10;Y6RIAzX6JLa1Q28MoRzBKaSoa20ONx/bB+NJ2vZe028WDNGFxW8s3EGb7r1mgER2Toe0HCrT+D+B&#10;MDqE7D+dss8PDlE4TNPZNIYaUTDdJFkGa++B5MefW2PdW64b5BcFNj7MEGVwQfb31oUSsIEHYV8T&#10;jKpGQkX3RAIXGEPFz+6k53cmMYzB74AIERw9e3il10LKoBupUAexTtJJiMBqKZg3hhyZ7WYpDQLH&#10;wDSMAfbimtE7xQJYzQlbDWtHhOzX4FwqjwdZGvj5fAVp/biJb1az1SwbZel0NcrishzdrZfZaLpO&#10;rifluFwuy+SnDy3J8lowxpWP7ijzJPs7GQ0N1wv0JPQLFvac7DqMl2SjyzBCaYHL8RvYBT15CfWa&#10;22j2BHIyuu9beGdgUWvzjFEHPVtg+31HDMdIvlPQFEE10ORhk02uU1CTObdszi1EUYAqsMOoXy5d&#10;/zDs2iAteM5CWZW+AxlXwh313kc1iB/6MjAY3hDf+Of7cOv3S7f4BQAA//8DAFBLAwQUAAYACAAA&#10;ACEAIpwdqOAAAAAKAQAADwAAAGRycy9kb3ducmV2LnhtbEyPS0/DMBCE70j8B2uRuFG7BbVRiFMV&#10;EBceQpRKiJsTb+MIPyLbbcK/Z3uC0+5qRrPfVOvJWXbEmPrgJcxnAhj6NujedxJ2H49XBbCUldfK&#10;Bo8SfjDBuj4/q1Spw+jf8bjNHaMQn0olweQ8lJyn1qBTaRYG9KTtQ3Qq0xk7rqMaKdxZvhBiyZ3q&#10;PX0wasB7g+339uAk7L/MdXh6eXhuXPx83dm7zVszdlJeXkybW2AZp/xnhhM+oUNNTE04eJ2YlbBa&#10;3VCXLGFxmmQo5oKWhpzLQgCvK/6/Qv0LAAD//wMAUEsBAi0AFAAGAAgAAAAhALaDOJL+AAAA4QEA&#10;ABMAAAAAAAAAAAAAAAAAAAAAAFtDb250ZW50X1R5cGVzXS54bWxQSwECLQAUAAYACAAAACEAOP0h&#10;/9YAAACUAQAACwAAAAAAAAAAAAAAAAAvAQAAX3JlbHMvLnJlbHNQSwECLQAUAAYACAAAACEAtgz0&#10;94ECAAAxBQAADgAAAAAAAAAAAAAAAAAuAgAAZHJzL2Uyb0RvYy54bWxQSwECLQAUAAYACAAAACEA&#10;IpwdqOAAAAAKAQAADwAAAAAAAAAAAAAAAADbBAAAZHJzL2Rvd25yZXYueG1sUEsFBgAAAAAEAAQA&#10;8wAAAOgFAAAAAA==&#10;"/>
        </w:pict>
      </w:r>
      <w:r>
        <w:rPr>
          <w:noProof/>
          <w:lang w:eastAsia="nl-NL"/>
        </w:rPr>
        <w:pict>
          <v:rect id="Rectangle 32" o:spid="_x0000_s1044" style="position:absolute;left:0;text-align:left;margin-left:351pt;margin-top:1.3pt;width:27pt;height: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P7HgIAAD0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f8quDMip5q&#10;9JlUE7Y1itEdCTQ4X1Lco3vAmKJ39yC/eWZh3VGYukWEoVOiJlrTGJ89exANT0/ZdvgANcGLXYCk&#10;1aHBPgKSCuyQSnI8l0QdApN0eTUrFjkVTpLrdI4/iPLpsUMf3inoWTxUHIl7Ahf7ex/G0KeQRB6M&#10;rjfamGRgu10bZHtB3bFJK/GnHC/DjGVDxRfzYp6Qn/n8JUSe1t8geh2ozY3uK359DhJlVO2trYmm&#10;KIPQZjxTdsaeZIzKjRXYQn0kFRHGHqaZo0MH+IOzgfq34v77TqDizLy3VInFdDaLDZ+M2fxNQQZe&#10;eraXHmElQVU8cDYe12Eckp1D3Xb00zTlbuGWqtfopGys7MjqRJZ6NNXmNE9xCC7tFPVr6lc/AQAA&#10;//8DAFBLAwQUAAYACAAAACEAk1Exkd0AAAAJAQAADwAAAGRycy9kb3ducmV2LnhtbEyPQU/DMAyF&#10;70j8h8hI3FhCgW2UphMCDYnj1l24ua1pC41TNelW+PWYE5z8LD89fy/bzK5XRxpD59nC9cKAIq58&#10;3XFj4VBsr9agQkSusfdMFr4owCY/P8swrf2Jd3Tcx0ZJCIcULbQxDqnWoWrJYVj4gVhu7350GGUd&#10;G12PeJJw1+vEmKV22LF8aHGgp5aqz/3kLJRdcsDvXfFi3P32Jr7Oxcf09mzt5cX8+AAq0hz/zPCL&#10;L+iQC1PpJ66D6i2sTCJdooXkVqYYVndLEaWItQGdZ/p/g/wHAAD//wMAUEsBAi0AFAAGAAgAAAAh&#10;ALaDOJL+AAAA4QEAABMAAAAAAAAAAAAAAAAAAAAAAFtDb250ZW50X1R5cGVzXS54bWxQSwECLQAU&#10;AAYACAAAACEAOP0h/9YAAACUAQAACwAAAAAAAAAAAAAAAAAvAQAAX3JlbHMvLnJlbHNQSwECLQAU&#10;AAYACAAAACEAA0CT+x4CAAA9BAAADgAAAAAAAAAAAAAAAAAuAgAAZHJzL2Uyb0RvYy54bWxQSwEC&#10;LQAUAAYACAAAACEAk1Exkd0AAAAJAQAADwAAAAAAAAAAAAAAAAB4BAAAZHJzL2Rvd25yZXYueG1s&#10;UEsFBgAAAAAEAAQA8wAAAIIFAAAAAA==&#10;"/>
        </w:pict>
      </w:r>
      <w:r w:rsidRPr="00CC69E8">
        <w:rPr>
          <w:rFonts w:ascii="Verdana" w:hAnsi="Verdana"/>
        </w:rPr>
        <w:t>12.</w:t>
      </w:r>
      <w:r w:rsidRPr="00CC69E8">
        <w:rPr>
          <w:rFonts w:ascii="Verdana" w:hAnsi="Verdana"/>
        </w:rPr>
        <w:tab/>
      </w:r>
      <w:r>
        <w:rPr>
          <w:rFonts w:ascii="Verdana" w:hAnsi="Verdana"/>
        </w:rPr>
        <w:t>-</w:t>
      </w:r>
      <w:r>
        <w:rPr>
          <w:rFonts w:ascii="Verdana" w:hAnsi="Verdana"/>
        </w:rPr>
        <w:tab/>
      </w:r>
      <w:r w:rsidRPr="00CC69E8">
        <w:rPr>
          <w:rFonts w:ascii="Verdana" w:hAnsi="Verdana"/>
        </w:rPr>
        <w:t xml:space="preserve">Vetten zijn </w:t>
      </w:r>
      <w:r>
        <w:rPr>
          <w:rFonts w:ascii="Verdana" w:hAnsi="Verdana"/>
        </w:rPr>
        <w:t>organische moleculen die bestaan</w:t>
      </w:r>
      <w:r>
        <w:rPr>
          <w:rFonts w:ascii="Verdana" w:hAnsi="Verdana"/>
        </w:rPr>
        <w:br/>
        <w:t>u</w:t>
      </w:r>
      <w:r w:rsidRPr="00CC69E8">
        <w:rPr>
          <w:rFonts w:ascii="Verdana" w:hAnsi="Verdana"/>
        </w:rPr>
        <w:t>it</w:t>
      </w:r>
      <w:r>
        <w:rPr>
          <w:rFonts w:ascii="Verdana" w:hAnsi="Verdana"/>
        </w:rPr>
        <w:t xml:space="preserve"> </w:t>
      </w:r>
      <w:r w:rsidRPr="00CC69E8">
        <w:rPr>
          <w:rFonts w:ascii="Verdana" w:hAnsi="Verdana"/>
        </w:rPr>
        <w:t>glycerol, met daaraan vetzuren.</w:t>
      </w:r>
    </w:p>
    <w:p w:rsidR="00CA21E7" w:rsidRPr="00CC69E8" w:rsidRDefault="00CA21E7" w:rsidP="00634F47">
      <w:pPr>
        <w:tabs>
          <w:tab w:val="left" w:pos="540"/>
        </w:tabs>
        <w:ind w:left="720" w:hanging="720"/>
        <w:rPr>
          <w:rFonts w:ascii="Verdana" w:hAnsi="Verdana"/>
        </w:rPr>
      </w:pPr>
      <w:r w:rsidRPr="00CC69E8">
        <w:rPr>
          <w:rFonts w:ascii="Verdana" w:hAnsi="Verdana"/>
          <w:sz w:val="20"/>
          <w:szCs w:val="20"/>
        </w:rPr>
        <w:tab/>
      </w:r>
      <w:r>
        <w:rPr>
          <w:noProof/>
          <w:lang w:eastAsia="nl-NL"/>
        </w:rPr>
        <w:pict>
          <v:rect id="Rectangle 31" o:spid="_x0000_s1045" style="position:absolute;left:0;text-align:left;margin-left:351pt;margin-top:3.55pt;width:27pt;height:27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XoHQIAAD0EAAAOAAAAZHJzL2Uyb0RvYy54bWysU1GP0zAMfkfiP0R5Z+12G9yqdafTjiGk&#10;A04c/AAvTdeINA5Otu749bjpNnbAEyIPURw7Xz5/thc3h9aKvaZg0JVyPMql0E5hZdy2lF+/rF9d&#10;SxEiuAosOl3KJx3kzfLli0XnCz3BBm2lSTCIC0XnS9nE6IssC6rRLYQReu3YWSO1ENmkbVYRdIze&#10;2myS56+zDqnyhEqHwLd3g1MuE35daxU/1XXQUdhSMreYdkr7pt+z5QKKLYFvjDrSgH9g0YJx/OkZ&#10;6g4iiB2ZP6BaowgD1nGksM2wro3SKQfOZpz/ls1jA16nXFic4M8yhf8Hqz7uH0iYqpRXYykctFyj&#10;z6wauK3Vgu9YoM6HguMe/QP1KQZ/j+pbEA5XDYfpWyLsGg0V00rx2bMHvRH4qdh0H7BieNhFTFod&#10;amp7QFZBHFJJns4l0YcoFF9eTSfznAun2HU8M6MMitNjTyG+09iK/lBKYu4JHPb3IQ6hp5BEHq2p&#10;1sbaZNB2s7Ik9sDdsU6rz5fRw2WYdaIr5Xw2mSXkZ75wCZGn9TeI1kRuc2vaUl6fg6DoVXvrKv4T&#10;igjGDmf+3zqmcVJuqMAGqydWkXDoYZ45PjRIP6TouH9LGb7vgLQU9r3jSszH02nf8MmYzt5M2KBL&#10;z+bSA04xVCmjFMNxFYch2Xky24Z/GqfcHd5y9WqTlO35DayOZLlHk3rHeeqH4NJOUb+mfvkTAAD/&#10;/wMAUEsDBBQABgAIAAAAIQDBpPxX3QAAAAgBAAAPAAAAZHJzL2Rvd25yZXYueG1sTI/BTsMwEETv&#10;SPyDtUjcqJ0gUghxKgQqEsc2vXDbxCYJxOsodtrA17Ocym1HM5p9U2wWN4ijnULvSUOyUiAsNd70&#10;1Go4VNubexAhIhkcPFkN3zbApry8KDA3/kQ7e9zHVnAJhRw1dDGOuZSh6azDsPKjJfY+/OQwspxa&#10;aSY8cbkbZKpUJh32xB86HO1zZ5uv/ew01H16wJ9d9arcw/Y2vi3V5/z+ovX11fL0CCLaJZ7D8IfP&#10;6FAyU+1nMkEMGtYq5S2RjwQE++u7jHWtIUsSkGUh/w8ofwEAAP//AwBQSwECLQAUAAYACAAAACEA&#10;toM4kv4AAADhAQAAEwAAAAAAAAAAAAAAAAAAAAAAW0NvbnRlbnRfVHlwZXNdLnhtbFBLAQItABQA&#10;BgAIAAAAIQA4/SH/1gAAAJQBAAALAAAAAAAAAAAAAAAAAC8BAABfcmVscy8ucmVsc1BLAQItABQA&#10;BgAIAAAAIQAYEEXoHQIAAD0EAAAOAAAAAAAAAAAAAAAAAC4CAABkcnMvZTJvRG9jLnhtbFBLAQIt&#10;ABQABgAIAAAAIQDBpPxX3QAAAAgBAAAPAAAAAAAAAAAAAAAAAHcEAABkcnMvZG93bnJldi54bWxQ&#10;SwUGAAAAAAQABADzAAAAgQUAAAAA&#10;"/>
        </w:pict>
      </w:r>
      <w:r>
        <w:rPr>
          <w:rFonts w:ascii="Verdana" w:hAnsi="Verdana"/>
        </w:rPr>
        <w:t>-</w:t>
      </w:r>
      <w:r>
        <w:rPr>
          <w:rFonts w:ascii="Verdana" w:hAnsi="Verdana"/>
        </w:rPr>
        <w:tab/>
      </w:r>
      <w:r w:rsidRPr="00CC69E8">
        <w:rPr>
          <w:rFonts w:ascii="Verdana" w:hAnsi="Verdana"/>
        </w:rPr>
        <w:t xml:space="preserve">Vetten zijn stoffen </w:t>
      </w:r>
      <w:r>
        <w:rPr>
          <w:rFonts w:ascii="Verdana" w:hAnsi="Verdana"/>
        </w:rPr>
        <w:t xml:space="preserve">uit ons voedsel, </w:t>
      </w:r>
      <w:r w:rsidRPr="00CC69E8">
        <w:rPr>
          <w:rFonts w:ascii="Verdana" w:hAnsi="Verdana"/>
        </w:rPr>
        <w:t>die ons</w:t>
      </w:r>
      <w:r>
        <w:rPr>
          <w:rFonts w:ascii="Verdana" w:hAnsi="Verdana"/>
        </w:rPr>
        <w:br/>
      </w:r>
      <w:r w:rsidRPr="00CC69E8">
        <w:rPr>
          <w:rFonts w:ascii="Verdana" w:hAnsi="Verdana"/>
        </w:rPr>
        <w:t>lichaam gebruikt</w:t>
      </w:r>
      <w:r>
        <w:rPr>
          <w:rFonts w:ascii="Verdana" w:hAnsi="Verdana"/>
        </w:rPr>
        <w:t xml:space="preserve"> </w:t>
      </w:r>
      <w:r w:rsidRPr="00CC69E8">
        <w:rPr>
          <w:rFonts w:ascii="Verdana" w:hAnsi="Verdana"/>
        </w:rPr>
        <w:t>om energie op te slaan.</w:t>
      </w:r>
    </w:p>
    <w:p w:rsidR="00CA21E7" w:rsidRDefault="00CA21E7" w:rsidP="00F34471">
      <w:pPr>
        <w:tabs>
          <w:tab w:val="left" w:pos="720"/>
        </w:tabs>
        <w:ind w:left="720" w:hanging="720"/>
        <w:rPr>
          <w:rFonts w:ascii="Verdana" w:hAnsi="Verdana"/>
        </w:rPr>
      </w:pPr>
      <w:r>
        <w:rPr>
          <w:rFonts w:ascii="Verdana" w:hAnsi="Verdana"/>
          <w:b/>
          <w:u w:val="single"/>
        </w:rPr>
        <w:t>Verbranding</w:t>
      </w:r>
    </w:p>
    <w:p w:rsidR="00CA21E7" w:rsidRDefault="00CA21E7" w:rsidP="00F34471">
      <w:pPr>
        <w:tabs>
          <w:tab w:val="left" w:pos="540"/>
        </w:tabs>
        <w:ind w:left="720" w:hanging="720"/>
        <w:rPr>
          <w:rFonts w:ascii="Verdana" w:hAnsi="Verdana"/>
        </w:rPr>
      </w:pPr>
      <w:r>
        <w:rPr>
          <w:noProof/>
          <w:lang w:eastAsia="nl-NL"/>
        </w:rPr>
        <w:pict>
          <v:rect id="Rectangle 30" o:spid="_x0000_s1046" style="position:absolute;left:0;text-align:left;margin-left:351pt;margin-top:1.65pt;width:27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fmHQIAAD0EAAAOAAAAZHJzL2Uyb0RvYy54bWysU8FuEzEQvSPxD5bvZDdpAs0qm6pKCUIq&#10;UFH4AMfrzVrYHjN2sglfz9ibhhQ4IXywPJ7x85s3M4ubgzVsrzBocDUfj0rOlJPQaLet+dcv61fX&#10;nIUoXCMMOFXzowr8ZvnyxaL3lZpAB6ZRyAjEhar3Ne9i9FVRBNkpK8IIvHLkbAGtiGTitmhQ9IRu&#10;TTEpy9dFD9h4BKlCoNu7wcmXGb9tlYyf2jaoyEzNiVvMO+Z9k/ZiuRDVFoXvtDzREP/Awgrt6NMz&#10;1J2Igu1Q/wFltUQI0MaRBFtA22qpcg6Uzbj8LZvHTniVcyFxgj/LFP4frPy4f0Cmm5pfkTxOWKrR&#10;Z1JNuK1RjO5IoN6HiuIe/QOmFIO/B/ktMAerjsLULSL0nRIN0Rqn+OLZg2QEeso2/QdoCF7sImSt&#10;Di3aBEgqsEMuyfFcEnWITNLl1XQyL4mZJNfpnH4Q1dNjjyG+U2BZOtQciXsGF/v7EIfQp5BMHoxu&#10;1tqYbOB2szLI9oK6Y51X5k85XoYZx/qaz2eTWUZ+5guXEGVef4OwOlKbG21rfn0OElVS7a1riKao&#10;otBmOFN2xp1kTMoNFdhAcyQVEYYeppmjQwf4g7Oe+rfm4ftOoOLMvHdUifl4Ok0Nn43p7M2EDLz0&#10;bC49wkmCqnnkbDiu4jAkO49629FP45y7g1uqXquzsqmyA6sTWerRXJvTPKUhuLRz1K+pX/4EAAD/&#10;/wMAUEsDBBQABgAIAAAAIQAJ+BUU3gAAAAkBAAAPAAAAZHJzL2Rvd25yZXYueG1sTI9BT8MwDIXv&#10;SPyHyEjcWEKAbZSmEwINiePWXbiljWkLjVM16Vb49ZgT3Gy/p+fv5ZvZ9+KIY+wCGbheKBBIdXAd&#10;NQYO5fZqDSImS872gdDAF0bYFOdnuc1cONEOj/vUCA6hmFkDbUpDJmWsW/Q2LsKAxNp7GL1NvI6N&#10;dKM9cbjvpVZqKb3tiD+0dsCnFuvP/eQNVJ0+2O9d+aL8/fYmvc7lx/T2bMzlxfz4ACLhnP7M8IvP&#10;6FAwUxUmclH0BlZKc5dkQN9qEGxY3S35UPGw1iCLXP5vUPwAAAD//wMAUEsBAi0AFAAGAAgAAAAh&#10;ALaDOJL+AAAA4QEAABMAAAAAAAAAAAAAAAAAAAAAAFtDb250ZW50X1R5cGVzXS54bWxQSwECLQAU&#10;AAYACAAAACEAOP0h/9YAAACUAQAACwAAAAAAAAAAAAAAAAAvAQAAX3JlbHMvLnJlbHNQSwECLQAU&#10;AAYACAAAACEAESD35h0CAAA9BAAADgAAAAAAAAAAAAAAAAAuAgAAZHJzL2Uyb0RvYy54bWxQSwEC&#10;LQAUAAYACAAAACEACfgVFN4AAAAJAQAADwAAAAAAAAAAAAAAAAB3BAAAZHJzL2Rvd25yZXYueG1s&#10;UEsFBgAAAAAEAAQA8wAAAIIFAAAAAA==&#10;"/>
        </w:pict>
      </w:r>
      <w:r>
        <w:rPr>
          <w:rFonts w:ascii="Verdana" w:hAnsi="Verdana"/>
        </w:rPr>
        <w:t>13.</w:t>
      </w:r>
      <w:r>
        <w:rPr>
          <w:rFonts w:ascii="Verdana" w:hAnsi="Verdana"/>
        </w:rPr>
        <w:tab/>
        <w:t>-</w:t>
      </w:r>
      <w:r>
        <w:rPr>
          <w:rFonts w:ascii="Verdana" w:hAnsi="Verdana"/>
        </w:rPr>
        <w:tab/>
        <w:t>Bij verbranding breekt je lichaam stoffen af,</w:t>
      </w:r>
      <w:r>
        <w:rPr>
          <w:rFonts w:ascii="Verdana" w:hAnsi="Verdana"/>
        </w:rPr>
        <w:br/>
        <w:t>om daar zelf energie uit te halen.</w:t>
      </w:r>
    </w:p>
    <w:p w:rsidR="00CA21E7" w:rsidRDefault="00CA21E7" w:rsidP="00F34471">
      <w:pPr>
        <w:tabs>
          <w:tab w:val="left" w:pos="540"/>
        </w:tabs>
        <w:ind w:left="720" w:hanging="720"/>
        <w:rPr>
          <w:rFonts w:ascii="Verdana" w:hAnsi="Verdana"/>
        </w:rPr>
      </w:pPr>
      <w:r>
        <w:rPr>
          <w:noProof/>
          <w:lang w:eastAsia="nl-NL"/>
        </w:rPr>
        <w:pict>
          <v:rect id="Rectangle 29" o:spid="_x0000_s1047" style="position:absolute;left:0;text-align:left;margin-left:351pt;margin-top:2.35pt;width:27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kHg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seDMQE81&#10;+kKqgWm1ZHRHAg3OlxT34O4xpujdnRXfPTN23VGYvEG0QyehJlrTGJ89exANT0/Zdvhoa4KHXbBJ&#10;q0ODfQQkFdghleR4Lok8BCbo8vWsWORUOEGu0zn+AOXTY4c+vJe2Z/FQcSTuCRz2dz6MoU8hibzV&#10;qt4orZOB7Xatke2BumOTVuJPOV6GacOGii/mxTwhP/P5S4g8rb9B9CpQm2vVV/zqHARlVO2dqYkm&#10;lAGUHs+UnTYnGaNyYwW2tj6SimjHHqaZo0Nn8SdnA/Vvxf2PHaDkTH8wVInFdDaLDZ+M2fxtQQZe&#10;eraXHjCCoCoeOBuP6zAOyc6hajv6aZpyN/aGqteopGys7MjqRJZ6NNXmNE9xCC7tFPVr6lePAAAA&#10;//8DAFBLAwQUAAYACAAAACEAWQgj2t0AAAAIAQAADwAAAGRycy9kb3ducmV2LnhtbEyPwU7DMBBE&#10;70j8g7VI3KhNoE0J2VQIVCSObXrhtolNEojtKHbawNezPcFxNKOZN/lmtr04mjF03iHcLhQI42qv&#10;O9cgHMrtzRpEiOQ09d4ZhG8TYFNcXuSUaX9yO3Pcx0ZwiQsZIbQxDpmUoW6NpbDwg3HsffjRUmQ5&#10;NlKPdOJy28tEqZW01DleaGkwz62pv/aTRai65EA/u/JV2YftXXyby8/p/QXx+mp+egQRzRz/wnDG&#10;Z3QomKnyk9NB9AipSvhLRLhPQbCfLlesK4TlOgVZ5PL/geIXAAD//wMAUEsBAi0AFAAGAAgAAAAh&#10;ALaDOJL+AAAA4QEAABMAAAAAAAAAAAAAAAAAAAAAAFtDb250ZW50X1R5cGVzXS54bWxQSwECLQAU&#10;AAYACAAAACEAOP0h/9YAAACUAQAACwAAAAAAAAAAAAAAAAAvAQAAX3JlbHMvLnJlbHNQSwECLQAU&#10;AAYACAAAACEAxJoG5B4CAAA9BAAADgAAAAAAAAAAAAAAAAAuAgAAZHJzL2Uyb0RvYy54bWxQSwEC&#10;LQAUAAYACAAAACEAWQgj2t0AAAAIAQAADwAAAAAAAAAAAAAAAAB4BAAAZHJzL2Rvd25yZXYueG1s&#10;UEsFBgAAAAAEAAQA8wAAAIIFAAAAAA==&#10;"/>
        </w:pict>
      </w:r>
      <w:r>
        <w:rPr>
          <w:rFonts w:ascii="Verdana" w:hAnsi="Verdana"/>
        </w:rPr>
        <w:tab/>
        <w:t>-</w:t>
      </w:r>
      <w:r>
        <w:rPr>
          <w:rFonts w:ascii="Verdana" w:hAnsi="Verdana"/>
        </w:rPr>
        <w:tab/>
        <w:t>Verbranding is een chemisch proces, waarbij</w:t>
      </w:r>
      <w:r>
        <w:rPr>
          <w:rFonts w:ascii="Verdana" w:hAnsi="Verdana"/>
        </w:rPr>
        <w:br/>
        <w:t>stoffen met zuurstof reageren.</w:t>
      </w:r>
    </w:p>
    <w:p w:rsidR="00CA21E7" w:rsidRDefault="00CA21E7" w:rsidP="00F34471">
      <w:pPr>
        <w:tabs>
          <w:tab w:val="left" w:pos="720"/>
        </w:tabs>
        <w:ind w:left="720" w:hanging="720"/>
        <w:rPr>
          <w:rFonts w:ascii="Verdana" w:hAnsi="Verdana"/>
        </w:rPr>
      </w:pPr>
    </w:p>
    <w:p w:rsidR="00CA21E7" w:rsidRPr="00DB7B73" w:rsidRDefault="00CA21E7" w:rsidP="00F34471">
      <w:pPr>
        <w:tabs>
          <w:tab w:val="left" w:pos="720"/>
        </w:tabs>
        <w:ind w:left="720" w:hanging="720"/>
        <w:rPr>
          <w:rFonts w:ascii="Verdana" w:hAnsi="Verdana"/>
          <w:b/>
          <w:u w:val="single"/>
        </w:rPr>
      </w:pPr>
      <w:r>
        <w:rPr>
          <w:rFonts w:ascii="Verdana" w:hAnsi="Verdana"/>
          <w:b/>
          <w:u w:val="single"/>
        </w:rPr>
        <w:t>Enzymen</w:t>
      </w:r>
    </w:p>
    <w:p w:rsidR="00CA21E7" w:rsidRDefault="00CA21E7" w:rsidP="00F34471">
      <w:pPr>
        <w:tabs>
          <w:tab w:val="left" w:pos="540"/>
        </w:tabs>
        <w:ind w:left="720" w:hanging="720"/>
        <w:rPr>
          <w:rFonts w:ascii="Verdana" w:hAnsi="Verdana"/>
        </w:rPr>
      </w:pPr>
      <w:r>
        <w:rPr>
          <w:noProof/>
          <w:lang w:eastAsia="nl-NL"/>
        </w:rPr>
        <w:pict>
          <v:rect id="Rectangle 28" o:spid="_x0000_s1048" style="position:absolute;left:0;text-align:left;margin-left:351pt;margin-top:2.9pt;width:27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TqHg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QZUy0FON&#10;vpBqYFotGd2RQIPzJcU9uHuMKXp3Z8V3z4xddxQmbxDt0EmoidY0xmfPHkTD01O2HT7amuBhF2zS&#10;6tBgHwFJBXZIJTmeSyIPgQm6fD0rFjkVTpDrdI4/QPn02KEP76XtWTxUHIl7Aof9nQ9j6FNIIm+1&#10;qjdK62Rgu11rZHug7tiklfhTjpdh2rCh4ot5MU/Iz3z+EiJP628QvQrU5lr1Fb86B0EZVXtnaqIJ&#10;ZQClxzNlp81JxqjcWIGtrY+kItqxh2nm6NBZ/MnZQP1bcf9jByg50x8MVWIxnc1iwydjNn9bkIGX&#10;nu2lB4wgqIoHzsbjOoxDsnOo2o5+mqbcjb2h6jUqKRsrO7I6kaUeTbU5zVMcgks7Rf2a+tUjAAAA&#10;//8DAFBLAwQUAAYACAAAACEAiSA7UNwAAAAIAQAADwAAAGRycy9kb3ducmV2LnhtbEyPy07DMBBF&#10;90j8gzVI7KhNUF9pnAqBisSyTTfsJvE0CcR2FDtt4OsZVmV5dUd3zsm2k+3EmYbQeqfhcaZAkKu8&#10;aV2t4VjsHlYgQkRnsPOONHxTgG1+e5NhavzF7el8iLXgERdS1NDE2KdShqohi2Hme3LcnfxgMXIc&#10;amkGvPC47WSi1EJabB1/aLCnl4aqr8NoNZRtcsSfffGm7Hr3FN+n4nP8eNX6/m563oCINMXrMfzh&#10;MzrkzFT60ZkgOg1LlbBL1DBnA+6X8wXnkvN6BTLP5H+B/BcAAP//AwBQSwECLQAUAAYACAAAACEA&#10;toM4kv4AAADhAQAAEwAAAAAAAAAAAAAAAAAAAAAAW0NvbnRlbnRfVHlwZXNdLnhtbFBLAQItABQA&#10;BgAIAAAAIQA4/SH/1gAAAJQBAAALAAAAAAAAAAAAAAAAAC8BAABfcmVscy8ucmVsc1BLAQItABQA&#10;BgAIAAAAIQDNqrTqHgIAAD0EAAAOAAAAAAAAAAAAAAAAAC4CAABkcnMvZTJvRG9jLnhtbFBLAQIt&#10;ABQABgAIAAAAIQCJIDtQ3AAAAAgBAAAPAAAAAAAAAAAAAAAAAHgEAABkcnMvZG93bnJldi54bWxQ&#10;SwUGAAAAAAQABADzAAAAgQUAAAAA&#10;"/>
        </w:pict>
      </w:r>
      <w:r>
        <w:rPr>
          <w:noProof/>
          <w:lang w:eastAsia="nl-NL"/>
        </w:rPr>
        <w:pict>
          <v:rect id="Rectangle 27" o:spid="_x0000_s1049" style="position:absolute;left:0;text-align:left;margin-left:351pt;margin-top:46.7pt;width:27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u2H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ccWZgZ5q&#10;9JlUA9NqyeiOBBqcLynu0T1gTNG7eyu+eWbsuqMweYtoh05CTbSmMT579iAanp6y7fDB1gQPu2CT&#10;VocG+whIKrBDKsnxXBJ5CEzQ5etZscipcIJcp3P8Acqnxw59eCdtz+Kh4kjcEzjs730YQ59CEnmr&#10;Vb1RWicD2+1aI9sDdccmrcSfcrwM04YNFV/Mi3lCfubzlxB5Wn+D6FWgNteqr/j1OQjKqNpbUxNN&#10;KAMoPZ4pO21OMkblxgpsbX0kFdGOPUwzR4fO4g/OBurfivvvO0DJmX5vqBKL6WwWGz4Zs/lVQQZe&#10;eraXHjCCoCoeOBuP6zAOyc6hajv6aZpyN/aWqteopGys7MjqRJZ6NNXmNE9xCC7tFPVr6lc/AQAA&#10;//8DAFBLAwQUAAYACAAAACEA8h1Vjt8AAAAKAQAADwAAAGRycy9kb3ducmV2LnhtbEyPwU6DQBCG&#10;7ya+w2ZMvNlFiqVFlsZoauKxpRdvA7sFlJ0l7NKiT+940uPMfPnn+/PtbHtxNqPvHCm4X0QgDNVO&#10;d9QoOJa7uzUIH5A09o6Mgi/jYVtcX+WYaXehvTkfQiM4hHyGCtoQhkxKX7fGol+4wRDfTm60GHgc&#10;G6lHvHC47WUcRStpsSP+0OJgnltTfx4mq6Dq4iN+78vXyG52y/A2lx/T+4tStzfz0yOIYObwB8Ov&#10;PqtDwU6Vm0h70StIo5i7BAWbZQKCgfRhxYuKySRNQBa5/F+h+AEAAP//AwBQSwECLQAUAAYACAAA&#10;ACEAtoM4kv4AAADhAQAAEwAAAAAAAAAAAAAAAAAAAAAAW0NvbnRlbnRfVHlwZXNdLnhtbFBLAQIt&#10;ABQABgAIAAAAIQA4/SH/1gAAAJQBAAALAAAAAAAAAAAAAAAAAC8BAABfcmVscy8ucmVsc1BLAQIt&#10;ABQABgAIAAAAIQC6uju2HgIAAD0EAAAOAAAAAAAAAAAAAAAAAC4CAABkcnMvZTJvRG9jLnhtbFBL&#10;AQItABQABgAIAAAAIQDyHVWO3wAAAAoBAAAPAAAAAAAAAAAAAAAAAHgEAABkcnMvZG93bnJldi54&#10;bWxQSwUGAAAAAAQABADzAAAAhAUAAAAA&#10;"/>
        </w:pict>
      </w:r>
      <w:r>
        <w:rPr>
          <w:rFonts w:ascii="Verdana" w:hAnsi="Verdana"/>
        </w:rPr>
        <w:t>14.</w:t>
      </w:r>
      <w:r>
        <w:rPr>
          <w:rFonts w:ascii="Verdana" w:hAnsi="Verdana"/>
        </w:rPr>
        <w:tab/>
        <w:t>- Enzymen kunnen in je spijsvertering helpen</w:t>
      </w:r>
      <w:r>
        <w:rPr>
          <w:rFonts w:ascii="Verdana" w:hAnsi="Verdana"/>
        </w:rPr>
        <w:br/>
        <w:t>met het afbreken van voedsel.</w:t>
      </w:r>
    </w:p>
    <w:p w:rsidR="00CA21E7" w:rsidRDefault="00CA21E7" w:rsidP="00F34471">
      <w:pPr>
        <w:tabs>
          <w:tab w:val="left" w:pos="540"/>
        </w:tabs>
        <w:ind w:left="720" w:hanging="720"/>
        <w:rPr>
          <w:rFonts w:ascii="Verdana" w:hAnsi="Verdana"/>
        </w:rPr>
      </w:pPr>
      <w:r>
        <w:rPr>
          <w:rFonts w:ascii="Verdana" w:hAnsi="Verdana"/>
        </w:rPr>
        <w:tab/>
        <w:t>- Enzymen verlagen de energie die nodig is</w:t>
      </w:r>
      <w:r>
        <w:rPr>
          <w:rFonts w:ascii="Verdana" w:hAnsi="Verdana"/>
        </w:rPr>
        <w:br/>
        <w:t>om een omzetting uit te voeren.</w:t>
      </w:r>
    </w:p>
    <w:p w:rsidR="00CA21E7" w:rsidRDefault="00CA21E7" w:rsidP="00F34471">
      <w:pPr>
        <w:tabs>
          <w:tab w:val="left" w:pos="540"/>
        </w:tabs>
        <w:ind w:left="720" w:hanging="720"/>
        <w:rPr>
          <w:rFonts w:ascii="Verdana" w:hAnsi="Verdana"/>
          <w:b/>
          <w:u w:val="single"/>
        </w:rPr>
      </w:pPr>
    </w:p>
    <w:p w:rsidR="00CA21E7" w:rsidRPr="00DB7B73" w:rsidRDefault="00CA21E7" w:rsidP="00F34471">
      <w:pPr>
        <w:tabs>
          <w:tab w:val="left" w:pos="540"/>
        </w:tabs>
        <w:ind w:left="720" w:hanging="720"/>
        <w:rPr>
          <w:rFonts w:ascii="Verdana" w:hAnsi="Verdana"/>
          <w:b/>
          <w:u w:val="single"/>
        </w:rPr>
      </w:pPr>
      <w:r>
        <w:rPr>
          <w:noProof/>
          <w:lang w:eastAsia="nl-NL"/>
        </w:rPr>
        <w:pict>
          <v:rect id="Rectangle 26" o:spid="_x0000_s1050" style="position:absolute;left:0;text-align:left;margin-left:351pt;margin-top:23.5pt;width:2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m4HgIAAD0EAAAOAAAAZHJzL2Uyb0RvYy54bWysU8GO0zAQvSPxD5bvNGlol23UdLXqUoS0&#10;wIqFD5g6TmLh2GbsNi1fz9jpli5wQvhgeTzj5zdvZpY3h16zvUSvrKn4dJJzJo2wtTJtxb9+2by6&#10;5swHMDVoa2TFj9Lzm9XLF8vBlbKwndW1REYgxpeDq3gXgiuzzItO9uAn1klDzsZiD4FMbLMaYSD0&#10;XmdFnl9lg8XaoRXSe7q9G518lfCbRorwqWm8DExXnLiFtGPat3HPVksoWwTXKXGiAf/Aogdl6NMz&#10;1B0EYDtUf0D1SqD1tgkTYfvMNo0SMuVA2Uzz37J57MDJlAuJ491ZJv//YMXH/QMyVVe8uOLMQE81&#10;+kyqgWm1ZHRHAg3OlxT36B4wpujdvRXfPDN23VGYvEW0QyehJlrTGJ89exANT0/Zdvhga4KHXbBJ&#10;q0ODfQQkFdghleR4Lok8BCbo8vWsWORUOEGu0zn+AOXTY4c+vJO2Z/FQcSTuCRz29z6MoU8hibzV&#10;qt4orZOB7Xatke2BumOTVuJPOV6GacOGii/mxTwhP/P5S4g8rb9B9CpQm2vVV/z6HARlVO2tqYkm&#10;lAGUHs+UnTYnGaNyYwW2tj6SimjHHqaZo0Nn8QdnA/Vvxf33HaDkTL83VInFdDaLDZ+M2fxNQQZe&#10;eraXHjCCoCoeOBuP6zAOyc6hajv6aZpyN/aWqteopGys7MjqRJZ6NNXmNE9xCC7tFPVr6lc/AQAA&#10;//8DAFBLAwQUAAYACAAAACEAkNiF3d8AAAAKAQAADwAAAGRycy9kb3ducmV2LnhtbEyPwU7DMBBE&#10;70j8g7VI3FqbVCQQ4lQIVCSObXrhtomXJBCvo9hpA1+POcFxdkazb4rtYgdxosn3jjXcrBUI4saZ&#10;nlsNx2q3ugPhA7LBwTFp+CIP2/LyosDcuDPv6XQIrYgl7HPU0IUw5lL6piOLfu1G4ui9u8liiHJq&#10;pZnwHMvtIBOlUmmx5/ihw5GeOmo+D7PVUPfJEb/31Yuy97tNeF2qj/ntWevrq+XxAUSgJfyF4Rc/&#10;okMZmWo3s/Fi0JCpJG4JGlZJmoGIiew2jZdaQ5JtQJaF/D+h/AEAAP//AwBQSwECLQAUAAYACAAA&#10;ACEAtoM4kv4AAADhAQAAEwAAAAAAAAAAAAAAAAAAAAAAW0NvbnRlbnRfVHlwZXNdLnhtbFBLAQIt&#10;ABQABgAIAAAAIQA4/SH/1gAAAJQBAAALAAAAAAAAAAAAAAAAAC8BAABfcmVscy8ucmVsc1BLAQIt&#10;ABQABgAIAAAAIQCziom4HgIAAD0EAAAOAAAAAAAAAAAAAAAAAC4CAABkcnMvZTJvRG9jLnhtbFBL&#10;AQItABQABgAIAAAAIQCQ2IXd3wAAAAoBAAAPAAAAAAAAAAAAAAAAAHgEAABkcnMvZG93bnJldi54&#10;bWxQSwUGAAAAAAQABADzAAAAhAUAAAAA&#10;"/>
        </w:pict>
      </w:r>
      <w:r>
        <w:rPr>
          <w:rFonts w:ascii="Verdana" w:hAnsi="Verdana"/>
          <w:b/>
          <w:u w:val="single"/>
        </w:rPr>
        <w:t>Leven</w:t>
      </w:r>
    </w:p>
    <w:p w:rsidR="00CA21E7" w:rsidRDefault="00CA21E7" w:rsidP="00F34471">
      <w:pPr>
        <w:tabs>
          <w:tab w:val="left" w:pos="540"/>
        </w:tabs>
        <w:ind w:left="720" w:hanging="720"/>
        <w:rPr>
          <w:rFonts w:ascii="Verdana" w:hAnsi="Verdana"/>
        </w:rPr>
      </w:pPr>
      <w:r>
        <w:rPr>
          <w:rFonts w:ascii="Verdana" w:hAnsi="Verdana"/>
        </w:rPr>
        <w:t>15.</w:t>
      </w:r>
      <w:r>
        <w:rPr>
          <w:rFonts w:ascii="Verdana" w:hAnsi="Verdana"/>
        </w:rPr>
        <w:tab/>
        <w:t>- Leven is het gevolg van een zeer ingewikkeld</w:t>
      </w:r>
      <w:r>
        <w:rPr>
          <w:rFonts w:ascii="Verdana" w:hAnsi="Verdana"/>
        </w:rPr>
        <w:br/>
        <w:t>samenspel van veel verschillende moleculen.</w:t>
      </w:r>
    </w:p>
    <w:p w:rsidR="00CA21E7" w:rsidRDefault="00CA21E7" w:rsidP="00F34471">
      <w:pPr>
        <w:tabs>
          <w:tab w:val="left" w:pos="540"/>
        </w:tabs>
        <w:ind w:left="720" w:hanging="720"/>
        <w:rPr>
          <w:rFonts w:ascii="Verdana" w:hAnsi="Verdana"/>
        </w:rPr>
      </w:pPr>
      <w:r>
        <w:rPr>
          <w:noProof/>
          <w:lang w:eastAsia="nl-NL"/>
        </w:rPr>
        <w:pict>
          <v:rect id="Rectangle 25" o:spid="_x0000_s1051" style="position:absolute;left:0;text-align:left;margin-left:351pt;margin-top:1.6pt;width:27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rGwIAAD0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puaT2acOWGp&#10;Rp9INeG2RjG6I4F6HyqKe/D3mFIM/g7k18AcrDoKUzeI0HdKNERrnOKLnx4kI9BTtunfQ0PwYhch&#10;a3Vo0SZAUoEdckmO55KoQ2SSLl9OJ/OSCifJdTqnH0T19NhjiG8VWJYONUfinsHF/i7EIfQpJJMH&#10;o5u1NiYbuN2sDLK9oO5Y55X5U46XYcaxvubzGanxd4gyrz9BWB2pzY22Nb86B4kqqfbGNURTVFFo&#10;M5wpO+NOMiblhgpsoDmSighDD9PM0aED/M5ZT/1b8/BtJ1BxZt45qsR8PJ2mhs/GdPZ6QgZeejaX&#10;HuEkQdU8cjYcV3EYkp1Hve3op3HO3cENVa/VWdlU2YHViSz1aK7NaZ7SEFzaOerH1C8fAQAA//8D&#10;AFBLAwQUAAYACAAAACEAHxAkAd0AAAAIAQAADwAAAGRycy9kb3ducmV2LnhtbEyPwU7DMBBE70j8&#10;g7VI3KhNqjY0xKkQqEgc2/TCzYm3SSBeR7HTBr6e5QTH0Yxm3uTb2fXijGPoPGm4XygQSLW3HTUa&#10;juXu7gFEiIas6T2hhi8MsC2ur3KTWX+hPZ4PsRFcQiEzGtoYh0zKULfoTFj4AYm9kx+diSzHRtrR&#10;XLjc9TJRai2d6YgXWjPgc4v152FyGqouOZrvffmq3Ga3jG9z+TG9v2h9ezM/PYKIOMe/MPziMzoU&#10;zFT5iWwQvYZUJfwlalgmINhPV2vWlYZVmoAscvn/QPEDAAD//wMAUEsBAi0AFAAGAAgAAAAhALaD&#10;OJL+AAAA4QEAABMAAAAAAAAAAAAAAAAAAAAAAFtDb250ZW50X1R5cGVzXS54bWxQSwECLQAUAAYA&#10;CAAAACEAOP0h/9YAAACUAQAACwAAAAAAAAAAAAAAAAAvAQAAX3JlbHMvLnJlbHNQSwECLQAUAAYA&#10;CAAAACEAqNpfqxsCAAA9BAAADgAAAAAAAAAAAAAAAAAuAgAAZHJzL2Uyb0RvYy54bWxQSwECLQAU&#10;AAYACAAAACEAHxAkAd0AAAAIAQAADwAAAAAAAAAAAAAAAAB1BAAAZHJzL2Rvd25yZXYueG1sUEsF&#10;BgAAAAAEAAQA8wAAAH8FAAAAAA==&#10;"/>
        </w:pict>
      </w:r>
      <w:r>
        <w:rPr>
          <w:rFonts w:ascii="Verdana" w:hAnsi="Verdana"/>
        </w:rPr>
        <w:tab/>
        <w:t>-</w:t>
      </w:r>
      <w:r>
        <w:rPr>
          <w:rFonts w:ascii="Verdana" w:hAnsi="Verdana"/>
        </w:rPr>
        <w:tab/>
        <w:t>Leven is het samenwerken van (onderdelen van)</w:t>
      </w:r>
      <w:r>
        <w:rPr>
          <w:rFonts w:ascii="Verdana" w:hAnsi="Verdana"/>
        </w:rPr>
        <w:br/>
        <w:t>cellen voor het overleven van een organisme.</w:t>
      </w:r>
    </w:p>
    <w:p w:rsidR="00CA21E7" w:rsidRDefault="00CA21E7" w:rsidP="00F34471">
      <w:pPr>
        <w:tabs>
          <w:tab w:val="left" w:pos="540"/>
        </w:tabs>
        <w:ind w:left="720" w:hanging="720"/>
        <w:rPr>
          <w:rFonts w:ascii="Verdana" w:hAnsi="Verdana"/>
        </w:rPr>
      </w:pPr>
    </w:p>
    <w:p w:rsidR="00CA21E7" w:rsidRPr="00DB7B73" w:rsidRDefault="00CA21E7" w:rsidP="00F34471">
      <w:pPr>
        <w:tabs>
          <w:tab w:val="left" w:pos="540"/>
        </w:tabs>
        <w:ind w:left="720" w:hanging="720"/>
        <w:rPr>
          <w:rFonts w:ascii="Verdana" w:hAnsi="Verdana"/>
          <w:b/>
          <w:u w:val="single"/>
        </w:rPr>
      </w:pPr>
      <w:r>
        <w:rPr>
          <w:rFonts w:ascii="Verdana" w:hAnsi="Verdana"/>
          <w:b/>
          <w:u w:val="single"/>
        </w:rPr>
        <w:t>Eiwitten</w:t>
      </w:r>
    </w:p>
    <w:p w:rsidR="00CA21E7" w:rsidRDefault="00CA21E7" w:rsidP="00F34471">
      <w:pPr>
        <w:tabs>
          <w:tab w:val="left" w:pos="540"/>
        </w:tabs>
        <w:ind w:left="720" w:hanging="720"/>
        <w:rPr>
          <w:rFonts w:ascii="Verdana" w:hAnsi="Verdana"/>
        </w:rPr>
      </w:pPr>
      <w:r>
        <w:rPr>
          <w:noProof/>
          <w:lang w:eastAsia="nl-NL"/>
        </w:rPr>
        <w:pict>
          <v:rect id="Rectangle 24" o:spid="_x0000_s1052" style="position:absolute;left:0;text-align:left;margin-left:351pt;margin-top:.25pt;width:27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2lHgIAAD0EAAAOAAAAZHJzL2Uyb0RvYy54bWysU9uO0zAQfUfiHyy/06ShhW3UdLXqUoS0&#10;wIqFD5g6TmLhG2O3afn6nTjd0gWeEH6wPJ7x8ZkzM8vrg9FsLzEoZys+neScSStcrWxb8W9fN6+u&#10;OAsRbA3aWVnxowz8evXyxbL3pSxc53QtkRGIDWXvK97F6MssC6KTBsLEeWnJ2Tg0EMnENqsRekI3&#10;Oivy/E3WO6w9OiFDoNvb0clXCb9ppIifmybIyHTFiVtMO6Z9O+zZaglli+A7JU404B9YGFCWPj1D&#10;3UIEtkP1B5RRAl1wTZwIZzLXNErIlANlM81/y+ahAy9TLiRO8GeZwv+DFZ/298hUXfFixpkFQzX6&#10;QqqBbbVkdEcC9T6UFPfg73FIMfg7J74HZt26ozB5g+j6TkJNtKZDfPbswWAEesq2/UdXEzzsokta&#10;HRo0AyCpwA6pJMdzSeQhMkGXr2fFIqfCCXKdzsMPUD499hjie+kMGw4VR+KewGF/F+IY+hSSyDut&#10;6o3SOhnYbtca2R6oOzZpJf6U42WYtqyv+GJezBPyM1+4hMjT+huEUZHaXCtT8atzEJSDau9sTTSh&#10;jKD0eKbstD3JOCg3VmDr6iOpiG7sYZo5OnQOf3LWU/9WPPzYAUrO9AdLlVhMZ7Oh4ZMxm78tyMBL&#10;z/bSA1YQVMUjZ+NxHcch2XlUbUc/TVPu1t1Q9RqVlB0qO7I6kaUeTbU5zdMwBJd2ivo19atHAAAA&#10;//8DAFBLAwQUAAYACAAAACEAnn7XBtwAAAAHAQAADwAAAGRycy9kb3ducmV2LnhtbEyPy07DMBBF&#10;90j8gzVI7KhNIH2EOBUCFYllm27YTWKTBOJxFDtt4OsZVrA8uqN7z+Tb2fXiZMfQedJwu1AgLNXe&#10;dNRoOJa7mzWIEJEM9p6shi8bYFtcXuSYGX+mvT0dYiO4hEKGGtoYh0zKULfWYVj4wRJn7350GBnH&#10;RpoRz1zuepkotZQOO+KFFgf71Nr68zA5DVWXHPF7X74ot9ndxde5/JjenrW+vpofH0BEO8e/Y/jV&#10;Z3Uo2KnyE5kgeg0rlfAvUUMKguNVumSsGO9TkEUu//sXPwAAAP//AwBQSwECLQAUAAYACAAAACEA&#10;toM4kv4AAADhAQAAEwAAAAAAAAAAAAAAAAAAAAAAW0NvbnRlbnRfVHlwZXNdLnhtbFBLAQItABQA&#10;BgAIAAAAIQA4/SH/1gAAAJQBAAALAAAAAAAAAAAAAAAAAC8BAABfcmVscy8ucmVsc1BLAQItABQA&#10;BgAIAAAAIQCh6u2lHgIAAD0EAAAOAAAAAAAAAAAAAAAAAC4CAABkcnMvZTJvRG9jLnhtbFBLAQIt&#10;ABQABgAIAAAAIQCeftcG3AAAAAcBAAAPAAAAAAAAAAAAAAAAAHgEAABkcnMvZG93bnJldi54bWxQ&#10;SwUGAAAAAAQABADzAAAAgQUAAAAA&#10;"/>
        </w:pict>
      </w:r>
      <w:r>
        <w:rPr>
          <w:noProof/>
          <w:lang w:eastAsia="nl-NL"/>
        </w:rPr>
        <w:pict>
          <v:rect id="Rectangle 23" o:spid="_x0000_s1053" style="position:absolute;left:0;text-align:left;margin-left:351pt;margin-top:44.05pt;width:27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OMHgIAAD0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e8uOLMip5q&#10;9JlUE7Y1itEdCTQ4X1Lco3vAmKJ39yC/eWZh3VGYukWEoVOiJlrTGJ89exANT0/ZdvgANcGLXYCk&#10;1aHBPgKSCuyQSnI8l0QdApN0eTUrFjkVTpLrdI4/iPLpsUMf3inoWTxUHIl7Ahf7ex/G0KeQRB6M&#10;rjfamGRgu10bZHtB3bFJK/GnHC/DjGVDxRfzYp6Qn/n8JUSe1t8geh2ozY3uK359DhJlVO2trYmm&#10;KIPQZjxTdsaeZIzKjRXYQn0kFRHGHqaZo0MH+IOzgfq34v77TqDizLy3VInFdDaLDZ+M2fxNQQZe&#10;eraXHmElQVU8cDYe12Eckp1D3Xb00zTlbuGWqtfopGys7MjqRJZ6NNXmNE9xCC7tFPVr6lc/AQAA&#10;//8DAFBLAwQUAAYACAAAACEAr/D2wd8AAAAKAQAADwAAAGRycy9kb3ducmV2LnhtbEyPwU6DQBCG&#10;7ya+w2ZMvNkF1BYpS2M0NfHY0ou3hZ0Cys4SdmnRp3d60uPMfPnn+/PNbHtxwtF3jhTEiwgEUu1M&#10;R42CQ7m9S0H4oMno3hEq+EYPm+L6KteZcWfa4WkfGsEh5DOtoA1hyKT0dYtW+4UbkPh2dKPVgcex&#10;kWbUZw63vUyiaCmt7og/tHrAlxbrr/1kFVRdctA/u/Itsk/b+/A+l5/Tx6tStzfz8xpEwDn8wXDR&#10;Z3Uo2KlyExkvegWrKOEuQUGaxiAYWD0ueVEx+ZDEIItc/q9Q/AIAAP//AwBQSwECLQAUAAYACAAA&#10;ACEAtoM4kv4AAADhAQAAEwAAAAAAAAAAAAAAAAAAAAAAW0NvbnRlbnRfVHlwZXNdLnhtbFBLAQIt&#10;ABQABgAIAAAAIQA4/SH/1gAAAJQBAAALAAAAAAAAAAAAAAAAAC8BAABfcmVscy8ucmVsc1BLAQIt&#10;ABQABgAIAAAAIQCeevOMHgIAAD0EAAAOAAAAAAAAAAAAAAAAAC4CAABkcnMvZTJvRG9jLnhtbFBL&#10;AQItABQABgAIAAAAIQCv8PbB3wAAAAoBAAAPAAAAAAAAAAAAAAAAAHgEAABkcnMvZG93bnJldi54&#10;bWxQSwUGAAAAAAQABADzAAAAhAUAAAAA&#10;"/>
        </w:pict>
      </w:r>
      <w:r>
        <w:rPr>
          <w:rFonts w:ascii="Verdana" w:hAnsi="Verdana"/>
        </w:rPr>
        <w:t>16.</w:t>
      </w:r>
      <w:r>
        <w:rPr>
          <w:rFonts w:ascii="Verdana" w:hAnsi="Verdana"/>
        </w:rPr>
        <w:tab/>
        <w:t>- Eiwitten worden gemaakt aan de hand van</w:t>
      </w:r>
      <w:r>
        <w:rPr>
          <w:rFonts w:ascii="Verdana" w:hAnsi="Verdana"/>
        </w:rPr>
        <w:br/>
        <w:t>een code die hiervoor op het DNA ligt.</w:t>
      </w:r>
    </w:p>
    <w:p w:rsidR="00CA21E7" w:rsidRDefault="00CA21E7" w:rsidP="00F34471">
      <w:pPr>
        <w:tabs>
          <w:tab w:val="left" w:pos="540"/>
        </w:tabs>
        <w:ind w:left="720" w:hanging="720"/>
        <w:rPr>
          <w:rFonts w:ascii="Verdana" w:hAnsi="Verdana"/>
        </w:rPr>
      </w:pPr>
      <w:r>
        <w:rPr>
          <w:rFonts w:ascii="Verdana" w:hAnsi="Verdana"/>
        </w:rPr>
        <w:tab/>
        <w:t>-</w:t>
      </w:r>
      <w:r>
        <w:rPr>
          <w:rFonts w:ascii="Verdana" w:hAnsi="Verdana"/>
        </w:rPr>
        <w:tab/>
        <w:t>Eiwitten zijn aaneengeschakelde aminozuren</w:t>
      </w:r>
      <w:r>
        <w:rPr>
          <w:rFonts w:ascii="Verdana" w:hAnsi="Verdana"/>
        </w:rPr>
        <w:br/>
        <w:t>met een zeer specifieke 3D-structuur.</w:t>
      </w:r>
    </w:p>
    <w:p w:rsidR="00CA21E7" w:rsidRDefault="00CA21E7" w:rsidP="00F34471">
      <w:pPr>
        <w:tabs>
          <w:tab w:val="left" w:pos="540"/>
        </w:tabs>
        <w:ind w:left="720" w:hanging="720"/>
        <w:rPr>
          <w:rFonts w:ascii="Verdana" w:hAnsi="Verdana"/>
        </w:rPr>
      </w:pPr>
    </w:p>
    <w:p w:rsidR="00CA21E7" w:rsidRDefault="00CA21E7" w:rsidP="00F34471">
      <w:pPr>
        <w:tabs>
          <w:tab w:val="left" w:pos="540"/>
        </w:tabs>
        <w:ind w:left="720" w:hanging="720"/>
        <w:rPr>
          <w:rFonts w:ascii="Verdana" w:hAnsi="Verdana"/>
        </w:rPr>
      </w:pPr>
      <w:r>
        <w:rPr>
          <w:noProof/>
          <w:lang w:eastAsia="nl-NL"/>
        </w:rPr>
        <w:pict>
          <v:rect id="Rectangle 22" o:spid="_x0000_s1054" style="position:absolute;left:0;text-align:left;margin-left:351pt;margin-top:44.4pt;width:27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GCHg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UXBmoKca&#10;fSHVwLRaMrojgQbnS4p7cPcYU/Tuzorvnhm77ihM3iDaoZNQE61pjM+ePYiGp6dsO3y0NcHDLtik&#10;1aHBPgKSCuyQSnI8l0QeAhN0+XpWLHIqnCDX6Rx/gPLpsUMf3kvbs3ioOBL3BA77Ox/G0KeQRN5q&#10;VW+U1snAdrvWyPZA3bFJK/GnHC/DtGFDxRfzYp6Qn/n8JUSe1t8gehWozbXqK351DoIyqvbO1EQT&#10;ygBKj2fKTpuTjFG5sQJbWx9JRbRjD9PM0aGz+JOzgfq34v7HDlBypj8YqsRiOpvFhk/GbP62IAMv&#10;PdtLDxhBUBUPnI3HdRiHZOdQtR39NE25G3tD1WtUUjZWdmR1Iks9mmpzmqc4BJd2ivo19atHAAAA&#10;//8DAFBLAwQUAAYACAAAACEAE9fjQ94AAAAKAQAADwAAAGRycy9kb3ducmV2LnhtbEyPwU7DMAyG&#10;70i8Q2QkbiyhwNaVphMCDYnj1l24pY3XFhqnatKt8PSYExxtf/r9/flmdr044Rg6TxpuFwoEUu1t&#10;R42GQ7m9SUGEaMia3hNq+MIAm+LyIjeZ9Wfa4WkfG8EhFDKjoY1xyKQMdYvOhIUfkPh29KMzkcex&#10;kXY0Zw53vUyUWkpnOuIPrRnwucX6cz85DVWXHMz3rnxVbr29i29z+TG9v2h9fTU/PYKIOMc/GH71&#10;WR0Kdqr8RDaIXsNKJdwlakhTrsDA6mHJi4rJ+yQFWeTyf4XiBwAA//8DAFBLAQItABQABgAIAAAA&#10;IQC2gziS/gAAAOEBAAATAAAAAAAAAAAAAAAAAAAAAABbQ29udGVudF9UeXBlc10ueG1sUEsBAi0A&#10;FAAGAAgAAAAhADj9If/WAAAAlAEAAAsAAAAAAAAAAAAAAAAALwEAAF9yZWxzLy5yZWxzUEsBAi0A&#10;FAAGAAgAAAAhAJdKQYIeAgAAPQQAAA4AAAAAAAAAAAAAAAAALgIAAGRycy9lMm9Eb2MueG1sUEsB&#10;Ai0AFAAGAAgAAAAhABPX40PeAAAACgEAAA8AAAAAAAAAAAAAAAAAeAQAAGRycy9kb3ducmV2Lnht&#10;bFBLBQYAAAAABAAEAPMAAACDBQAAAAA=&#10;"/>
        </w:pict>
      </w:r>
      <w:r>
        <w:rPr>
          <w:noProof/>
          <w:lang w:eastAsia="nl-NL"/>
        </w:rPr>
        <w:pict>
          <v:rect id="Rectangle 21" o:spid="_x0000_s1055" style="position:absolute;left:0;text-align:left;margin-left:351pt;margin-top:.6pt;width:27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eRHQIAAD0EAAAOAAAAZHJzL2Uyb0RvYy54bWysU9uO0zAQfUfiHyy/06ShhW3UdLXqUoS0&#10;wIqFD5g6TmLhG2O36fL1O3Ha0gWeEH6wPJ7x8ZkzM8vrg9FsLzEoZys+neScSStcrWxb8W9fN6+u&#10;OAsRbA3aWVnxRxn49erli2XvS1m4zulaIiMQG8reV7yL0ZdZFkQnDYSJ89KSs3FoIJKJbVYj9IRu&#10;dFbk+Zusd1h7dEKGQLe3o5OvEn7TSBE/N02QkemKE7eYdkz7dtiz1RLKFsF3ShxpwD+wMKAsfXqG&#10;uoUIbIfqDyijBLrgmjgRzmSuaZSQKQfKZpr/ls1DB16mXEic4M8yhf8HKz7t75GpuuLFlDMLhmr0&#10;hVQD22rJ6I4E6n0oKe7B3+OQYvB3TnwPzLp1R2HyBtH1nYSaaKX47NmDwQj0lG37j64meNhFl7Q6&#10;NGgGQFKBHVJJHs8lkYfIBF2+nhWLnAonyHU8E6MMytNjjyG+l86w4VBxJO4JHPZ3IY6hp5BE3mlV&#10;b5TWycB2u9bI9kDdsUlryJfQw2WYtqyv+GJezBPyM1+4hMjT+huEUZHaXCtT8atzEJSDau9sTX9C&#10;GUHp8Uz/a0s0TsqNFdi6+pFURDf2MM0cHTqHPznrqX8rHn7sACVn+oOlSiyms9nQ8MmYzd8WZOCl&#10;Z3vpASsIquKRs/G4juOQ7DyqtqOfpil3626oeo1Kyg78RlZHstSjSb3jPA1DcGmnqF9Tv3oCAAD/&#10;/wMAUEsDBBQABgAIAAAAIQDsTnsR3QAAAAgBAAAPAAAAZHJzL2Rvd25yZXYueG1sTI/BTsMwEETv&#10;SPyDtUjcqE1QWkjjVAhUJI5teuG2id0kEK+j2GkDX89yKsfRW82+yTez68XJjqHzpOF+oUBYqr3p&#10;qNFwKLd3jyBCRDLYe7Iavm2ATXF9lWNm/Jl29rSPjeASChlqaGMcMilD3VqHYeEHS8yOfnQYOY6N&#10;NCOeudz1MlFqKR12xB9aHOxLa+uv/eQ0VF1ywJ9d+abc0/Yhvs/l5/TxqvXtzfy8BhHtHC/H8KfP&#10;6lCwU+UnMkH0GlYq4S2RQQKC+Spdcq40pGkCssjl/wHFLwAAAP//AwBQSwECLQAUAAYACAAAACEA&#10;toM4kv4AAADhAQAAEwAAAAAAAAAAAAAAAAAAAAAAW0NvbnRlbnRfVHlwZXNdLnhtbFBLAQItABQA&#10;BgAIAAAAIQA4/SH/1gAAAJQBAAALAAAAAAAAAAAAAAAAAC8BAABfcmVscy8ucmVsc1BLAQItABQA&#10;BgAIAAAAIQCMGpeRHQIAAD0EAAAOAAAAAAAAAAAAAAAAAC4CAABkcnMvZTJvRG9jLnhtbFBLAQIt&#10;ABQABgAIAAAAIQDsTnsR3QAAAAgBAAAPAAAAAAAAAAAAAAAAAHcEAABkcnMvZG93bnJldi54bWxQ&#10;SwUGAAAAAAQABADzAAAAgQUAAAAA&#10;"/>
        </w:pict>
      </w:r>
      <w:r>
        <w:rPr>
          <w:rFonts w:ascii="Verdana" w:hAnsi="Verdana"/>
        </w:rPr>
        <w:t>17.</w:t>
      </w:r>
      <w:r>
        <w:rPr>
          <w:rFonts w:ascii="Verdana" w:hAnsi="Verdana"/>
        </w:rPr>
        <w:tab/>
        <w:t>- Als een eiwit een ander molecuul bindt, verandert</w:t>
      </w:r>
      <w:r>
        <w:rPr>
          <w:rFonts w:ascii="Verdana" w:hAnsi="Verdana"/>
        </w:rPr>
        <w:br/>
        <w:t>de 3D-structuur: dit kan effect hebben op de cel.</w:t>
      </w:r>
    </w:p>
    <w:p w:rsidR="00CA21E7" w:rsidRDefault="00CA21E7" w:rsidP="00F34471">
      <w:pPr>
        <w:tabs>
          <w:tab w:val="left" w:pos="540"/>
        </w:tabs>
        <w:ind w:left="720" w:hanging="720"/>
        <w:rPr>
          <w:rFonts w:ascii="Verdana" w:hAnsi="Verdana"/>
        </w:rPr>
      </w:pPr>
      <w:r>
        <w:rPr>
          <w:rFonts w:ascii="Verdana" w:hAnsi="Verdana"/>
        </w:rPr>
        <w:tab/>
        <w:t>-</w:t>
      </w:r>
      <w:r>
        <w:rPr>
          <w:rFonts w:ascii="Verdana" w:hAnsi="Verdana"/>
        </w:rPr>
        <w:tab/>
        <w:t>Eiwitten in het celmembraan kunnen informatie</w:t>
      </w:r>
      <w:r>
        <w:rPr>
          <w:rFonts w:ascii="Verdana" w:hAnsi="Verdana"/>
        </w:rPr>
        <w:br/>
        <w:t>doorgeven van binnen naar buiten en andersom.</w:t>
      </w:r>
    </w:p>
    <w:p w:rsidR="00CA21E7" w:rsidRPr="00DB7B73" w:rsidRDefault="00CA21E7" w:rsidP="00F34471">
      <w:pPr>
        <w:tabs>
          <w:tab w:val="left" w:pos="540"/>
        </w:tabs>
        <w:ind w:left="720" w:hanging="720"/>
        <w:rPr>
          <w:rFonts w:ascii="Verdana" w:hAnsi="Verdana"/>
          <w:b/>
          <w:u w:val="single"/>
        </w:rPr>
      </w:pPr>
      <w:r>
        <w:rPr>
          <w:rFonts w:ascii="Verdana" w:hAnsi="Verdana"/>
          <w:b/>
          <w:u w:val="single"/>
        </w:rPr>
        <w:br w:type="page"/>
        <w:t>Abiotische factoren</w:t>
      </w:r>
    </w:p>
    <w:p w:rsidR="00CA21E7" w:rsidRDefault="00CA21E7" w:rsidP="00F34471">
      <w:pPr>
        <w:tabs>
          <w:tab w:val="left" w:pos="540"/>
        </w:tabs>
        <w:ind w:left="720" w:hanging="720"/>
        <w:rPr>
          <w:rFonts w:ascii="Verdana" w:hAnsi="Verdana"/>
        </w:rPr>
      </w:pPr>
      <w:r>
        <w:rPr>
          <w:noProof/>
          <w:lang w:eastAsia="nl-NL"/>
        </w:rPr>
        <w:pict>
          <v:rect id="Rectangle 19" o:spid="_x0000_s1056" style="position:absolute;left:0;text-align:left;margin-left:351pt;margin-top:46.95pt;width:27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BuHQIAAD0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nDMnLNXo&#10;C6km3NYoRnckUO9DRXEP/h5TisHfgfwemINVR2HqBhH6TomGaI1TfPHsQTICPWWb/iM0BC92EbJW&#10;hxZtAiQV2CGX5HguiTpEJuny9XQyL6lwklync/pBVE+PPYb4XoFl6VBzJO4ZXOzvQhxCn0IyeTC6&#10;WWtjsoHbzcog2wvqjnVemT/leBlmHOtrPp9NZhn5mS9cQpR5/Q3C6khtbrSt+dU5SFRJtXeuIZqi&#10;ikKb4UzZGXeSMSk3VGADzZFURBh6mGaODh3gT8566t+ahx87gYoz88FRJebj6TQ1fDams7cTMvDS&#10;s7n0CCcJquaRs+G4isOQ7DzqbUc/jXPuDm6oeq3OyqbKDqxOZKlHc21O85SG4NLOUb+mfvkIAAD/&#10;/wMAUEsDBBQABgAIAAAAIQATYXuL3wAAAAoBAAAPAAAAZHJzL2Rvd25yZXYueG1sTI/BToNAEIbv&#10;Jr7DZky82UWqRShLYzQ18djSi7eFnQLKzhJ2adGnd3rS48x8+ef7881se3HC0XeOFNwvIhBItTMd&#10;NQoO5fbuCYQPmozuHaGCb/SwKa6vcp0Zd6YdnvahERxCPtMK2hCGTEpft2i1X7gBiW9HN1odeBwb&#10;aUZ95nDbyziKVtLqjvhDqwd8abH+2k9WQdXFB/2zK98im26X4X0uP6ePV6Vub+bnNYiAc/iD4aLP&#10;6lCwU+UmMl70CpIo5i5BQbpMQTCQPK54UTH5kKQgi1z+r1D8AgAA//8DAFBLAQItABQABgAIAAAA&#10;IQC2gziS/gAAAOEBAAATAAAAAAAAAAAAAAAAAAAAAABbQ29udGVudF9UeXBlc10ueG1sUEsBAi0A&#10;FAAGAAgAAAAhADj9If/WAAAAlAEAAAsAAAAAAAAAAAAAAAAALwEAAF9yZWxzLy5yZWxzUEsBAi0A&#10;FAAGAAgAAAAhAHiFcG4dAgAAPQQAAA4AAAAAAAAAAAAAAAAALgIAAGRycy9lMm9Eb2MueG1sUEsB&#10;Ai0AFAAGAAgAAAAhABNhe4vfAAAACgEAAA8AAAAAAAAAAAAAAAAAdwQAAGRycy9kb3ducmV2Lnht&#10;bFBLBQYAAAAABAAEAPMAAACDBQAAAAA=&#10;"/>
        </w:pict>
      </w:r>
      <w:r>
        <w:rPr>
          <w:noProof/>
          <w:lang w:eastAsia="nl-NL"/>
        </w:rPr>
        <w:pict>
          <v:rect id="Rectangle 18" o:spid="_x0000_s1057" style="position:absolute;left:0;text-align:left;margin-left:351pt;margin-top:3.15pt;width:27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JgHQIAAD0EAAAOAAAAZHJzL2Uyb0RvYy54bWysU9tuEzEQfUfiHyy/k92EBJpVNlWVEoRU&#10;oKLwAROvN2vhG2Mnm/D1HXvTkAJPCD9YHs/4eOacmcX1wWi2lxiUszUfj0rOpBWuUXZb829f16+u&#10;OAsRbAPaWVnzowz8evnyxaL3lZy4zulGIiMQG6re17yL0VdFEUQnDYSR89KSs3VoIJKJ26JB6And&#10;6GJSlm+K3mHj0QkZAt3eDk6+zPhtK0X83LZBRqZrTrnFvGPeN2kvlguotgi+U+KUBvxDFgaUpU/P&#10;ULcQge1Q/QFllEAXXBtHwpnCta0SMtdA1YzL36p56MDLXAuRE/yZpvD/YMWn/T0y1ZB2pJQFQxp9&#10;IdbAbrVkdEcE9T5UFPfg7zGVGPydE98Ds27VUZi8QXR9J6GhtMYpvnj2IBmBnrJN/9E1BA+76DJX&#10;hxZNAiQW2CFLcjxLIg+RCbp8PZ3MSxJOkOt0Tj9A9fTYY4jvpTMsHWqOlHsGh/1diEPoU0hO3mnV&#10;rJXW2cDtZqWR7YG6Y51Xzp9qvAzTlvU1n88ms4z8zBcuIcq8/gZhVKQ218rU/OocBFVi7Z1tKE2o&#10;Iig9nKk6bU80JuYGBTauORKL6IYeppmjQ+fwJ2c99W/Nw48doORMf7CkxHw8naaGz8Z09nZCBl56&#10;NpcesIKgah45G46rOAzJzqPadvTTONdu3Q2p16rMbFJ2yOqULPVo1uY0T2kILu0c9Wvql48AAAD/&#10;/wMAUEsDBBQABgAIAAAAIQACIU833AAAAAgBAAAPAAAAZHJzL2Rvd25yZXYueG1sTI/BTsMwEETv&#10;SPyDtUjcqE0iUghxKgQqEsc2vXDbxEsSiO0odtrA17OcyvFpVrNvis1iB3GkKfTeabhdKRDkGm96&#10;12o4VNubexAhojM4eEcavinApry8KDA3/uR2dNzHVnCJCzlq6GIccylD05HFsPIjOc4+/GQxMk6t&#10;NBOeuNwOMlEqkxZ7xx86HOm5o+ZrP1sNdZ8c8GdXvSr7sE3j21J9zu8vWl9fLU+PICIt8XwMf/qs&#10;DiU71X52JohBw1olvCVqyFIQnK/vMuaaWaUgy0L+H1D+AgAA//8DAFBLAQItABQABgAIAAAAIQC2&#10;gziS/gAAAOEBAAATAAAAAAAAAAAAAAAAAAAAAABbQ29udGVudF9UeXBlc10ueG1sUEsBAi0AFAAG&#10;AAgAAAAhADj9If/WAAAAlAEAAAsAAAAAAAAAAAAAAAAALwEAAF9yZWxzLy5yZWxzUEsBAi0AFAAG&#10;AAgAAAAhAHG1wmAdAgAAPQQAAA4AAAAAAAAAAAAAAAAALgIAAGRycy9lMm9Eb2MueG1sUEsBAi0A&#10;FAAGAAgAAAAhAAIhTzfcAAAACAEAAA8AAAAAAAAAAAAAAAAAdwQAAGRycy9kb3ducmV2LnhtbFBL&#10;BQYAAAAABAAEAPMAAACABQAAAAA=&#10;"/>
        </w:pict>
      </w:r>
      <w:r>
        <w:rPr>
          <w:rFonts w:ascii="Verdana" w:hAnsi="Verdana"/>
        </w:rPr>
        <w:t>18.</w:t>
      </w:r>
      <w:r>
        <w:rPr>
          <w:rFonts w:ascii="Verdana" w:hAnsi="Verdana"/>
        </w:rPr>
        <w:tab/>
        <w:t>-</w:t>
      </w:r>
      <w:r>
        <w:rPr>
          <w:rFonts w:ascii="Verdana" w:hAnsi="Verdana"/>
        </w:rPr>
        <w:tab/>
        <w:t>Voorbeelden van abiotische factoren zijn:</w:t>
      </w:r>
      <w:r>
        <w:rPr>
          <w:rFonts w:ascii="Verdana" w:hAnsi="Verdana"/>
        </w:rPr>
        <w:br/>
        <w:t>het gehalte zuurstof, CO</w:t>
      </w:r>
      <w:r>
        <w:rPr>
          <w:rFonts w:ascii="Verdana" w:hAnsi="Verdana"/>
          <w:vertAlign w:val="subscript"/>
        </w:rPr>
        <w:t>2</w:t>
      </w:r>
      <w:r>
        <w:rPr>
          <w:rFonts w:ascii="Verdana" w:hAnsi="Verdana"/>
        </w:rPr>
        <w:t>, nitraat.</w:t>
      </w:r>
    </w:p>
    <w:p w:rsidR="00CA21E7" w:rsidRDefault="00CA21E7" w:rsidP="00F34471">
      <w:pPr>
        <w:tabs>
          <w:tab w:val="left" w:pos="540"/>
        </w:tabs>
        <w:ind w:left="720" w:hanging="720"/>
        <w:rPr>
          <w:rFonts w:ascii="Verdana" w:hAnsi="Verdana"/>
        </w:rPr>
      </w:pPr>
      <w:r>
        <w:rPr>
          <w:rFonts w:ascii="Verdana" w:hAnsi="Verdana"/>
        </w:rPr>
        <w:tab/>
        <w:t>-</w:t>
      </w:r>
      <w:r>
        <w:rPr>
          <w:rFonts w:ascii="Verdana" w:hAnsi="Verdana"/>
        </w:rPr>
        <w:tab/>
        <w:t>Voorbeelden van abiotische factoren zijn:</w:t>
      </w:r>
      <w:r>
        <w:rPr>
          <w:rFonts w:ascii="Verdana" w:hAnsi="Verdana"/>
        </w:rPr>
        <w:br/>
        <w:t>temperatuur, licht, neerslag.</w:t>
      </w:r>
    </w:p>
    <w:p w:rsidR="00CA21E7" w:rsidRDefault="00CA21E7" w:rsidP="00F34471">
      <w:pPr>
        <w:tabs>
          <w:tab w:val="left" w:pos="540"/>
        </w:tabs>
        <w:ind w:left="720" w:hanging="720"/>
        <w:rPr>
          <w:rFonts w:ascii="Verdana" w:hAnsi="Verdana"/>
        </w:rPr>
      </w:pPr>
    </w:p>
    <w:p w:rsidR="00CA21E7" w:rsidRDefault="00CA21E7" w:rsidP="00F34471">
      <w:pPr>
        <w:tabs>
          <w:tab w:val="left" w:pos="540"/>
        </w:tabs>
        <w:ind w:left="720" w:hanging="720"/>
        <w:rPr>
          <w:rFonts w:ascii="Verdana" w:hAnsi="Verdana"/>
        </w:rPr>
      </w:pPr>
      <w:r>
        <w:rPr>
          <w:noProof/>
          <w:lang w:eastAsia="nl-NL"/>
        </w:rPr>
        <w:pict>
          <v:rect id="Rectangle 17" o:spid="_x0000_s1058" style="position:absolute;left:0;text-align:left;margin-left:351pt;margin-top:20.75pt;width:27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08HQIAAD0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GqrdFWcWDNXo&#10;M6kGdqslozsSqPehorhH/4ApxeDvnfgWmHWrjsLkLaLrOwkN0Rqn+OLZg2QEeso2/QfXEDzsosta&#10;HVo0CZBUYIdckuO5JPIQmaDL19PJvKTCCXKdzukHqJ4eewzxnXSGpUPNkbhncNjfhziEPoVk8k6r&#10;Zq20zgZuNyuNbA/UHeu8Mn/K8TJMW9bXfD6bzDLyM1+4hCjz+huEUZHaXCtT8+tzEFRJtbe2IZpQ&#10;RVB6OFN22p5kTMoNFdi45kgqoht6mGaODp3DH5z11L81D993gJIz/d5SJebj6TQ1fDams6sJGXjp&#10;2Vx6wAqCqnnkbDiu4jAkO49q29FP45y7dbdUvVZlZVNlB1YnstSjuTaneUpDcGnnqF9Tv/wJAAD/&#10;/wMAUEsDBBQABgAIAAAAIQBx6t+d3gAAAAkBAAAPAAAAZHJzL2Rvd25yZXYueG1sTI9BT8MwDIXv&#10;SPyHyEjcWLIiOlaaTgg0JI5bd+GWNl5baJyqSbfCr8dwgZvt9/T8vXwzu16ccAydJw3LhQKBVHvb&#10;UaPhUG5v7kGEaMia3hNq+MQAm+LyIjeZ9Wfa4WkfG8EhFDKjoY1xyKQMdYvOhIUfkFg7+tGZyOvY&#10;SDuaM4e7XiZKpdKZjvhDawZ8arH+2E9OQ9UlB/O1K1+UW29v4+tcvk9vz1pfX82PDyAizvHPDD/4&#10;jA4FM1V+IhtEr2GlEu4SNSTLFAQbVncpH6rfAWSRy/8Nim8AAAD//wMAUEsBAi0AFAAGAAgAAAAh&#10;ALaDOJL+AAAA4QEAABMAAAAAAAAAAAAAAAAAAAAAAFtDb250ZW50X1R5cGVzXS54bWxQSwECLQAU&#10;AAYACAAAACEAOP0h/9YAAACUAQAACwAAAAAAAAAAAAAAAAAvAQAAX3JlbHMvLnJlbHNQSwECLQAU&#10;AAYACAAAACEABqVNPB0CAAA9BAAADgAAAAAAAAAAAAAAAAAuAgAAZHJzL2Uyb0RvYy54bWxQSwEC&#10;LQAUAAYACAAAACEAcerfnd4AAAAJAQAADwAAAAAAAAAAAAAAAAB3BAAAZHJzL2Rvd25yZXYueG1s&#10;UEsFBgAAAAAEAAQA8wAAAIIFAAAAAA==&#10;"/>
        </w:pict>
      </w:r>
      <w:r>
        <w:rPr>
          <w:noProof/>
          <w:lang w:eastAsia="nl-NL"/>
        </w:rPr>
        <w:pict>
          <v:rect id="Rectangle 16" o:spid="_x0000_s1059" style="position:absolute;left:0;text-align:left;margin-left:351pt;margin-top:65.75pt;width:2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8yHQIAAD0EAAAOAAAAZHJzL2Uyb0RvYy54bWysU9tuEzEQfUfiHyy/k92EpDSrbKoqJQip&#10;QEXhAyZeb9bCN8ZONuHrGXvTkAJPCD9YHs/4+MyZmcXNwWi2lxiUszUfj0rOpBWuUXZb869f1q+u&#10;OQsRbAPaWVnzowz8ZvnyxaL3lZy4zulGIiMQG6re17yL0VdFEUQnDYSR89KSs3VoIJKJ26JB6And&#10;6GJSlldF77Dx6IQMgW7vBidfZvy2lSJ+atsgI9M1J24x75j3TdqL5QKqLYLvlDjRgH9gYUBZ+vQM&#10;dQcR2A7VH1BGCXTBtXEknClc2yohcw6Uzbj8LZvHDrzMuZA4wZ9lCv8PVnzcPyBTDdXuijMLhmr0&#10;mVQDu9WS0R0J1PtQUdyjf8CUYvD3TnwLzLpVR2HyFtH1nYSGaI1TfPHsQTICPWWb/oNrCB520WWt&#10;Di2aBEgqsEMuyfFcEnmITNDl6+lkXlLhBLlO5/QDVE+PPYb4TjrD0qHmSNwzOOzvQxxCn0IyeadV&#10;s1ZaZwO3m5VGtgfqjnVemT/leBmmLetrPp9NZhn5mS9cQpR5/Q3CqEhtrpWp+fU5CKqk2lvbEE2o&#10;Iig9nCk7bU8yJuWGCmxccyQV0Q09TDNHh87hD8566t+ah+87QMmZfm+pEvPxdJoaPhvT2ZsJGXjp&#10;2Vx6wAqCqnnkbDiu4jAkO49q29FP45y7dbdUvVZlZVNlB1YnstSjuTaneUpDcGnnqF9Tv/wJAAD/&#10;/wMAUEsDBBQABgAIAAAAIQCLaCGm3QAAAAgBAAAPAAAAZHJzL2Rvd25yZXYueG1sTI/BTsMwEETv&#10;SPyDtUjcqE2iphDiVAhUJI5teuG2iU0SiNdR7LSBr2c5wXE0o5k3xXZxgzjZKfSeNNyuFAhLjTc9&#10;tRqO1e7mDkSISAYHT1bDlw2wLS8vCsyNP9Peng6xFVxCIUcNXYxjLmVoOuswrPxoib13PzmMLKdW&#10;mgnPXO4GmSiVSYc98UKHo33qbPN5mJ2Guk+O+L2vXpS736Xxdak+5rdnra+vlscHENEu8S8Mv/iM&#10;DiUz1X4mE8SgYaMS/hI1JCkI9jfrjHWtYZ2lIMtC/j9Q/gAAAP//AwBQSwECLQAUAAYACAAAACEA&#10;toM4kv4AAADhAQAAEwAAAAAAAAAAAAAAAAAAAAAAW0NvbnRlbnRfVHlwZXNdLnhtbFBLAQItABQA&#10;BgAIAAAAIQA4/SH/1gAAAJQBAAALAAAAAAAAAAAAAAAAAC8BAABfcmVscy8ucmVsc1BLAQItABQA&#10;BgAIAAAAIQAPlf8yHQIAAD0EAAAOAAAAAAAAAAAAAAAAAC4CAABkcnMvZTJvRG9jLnhtbFBLAQIt&#10;ABQABgAIAAAAIQCLaCGm3QAAAAgBAAAPAAAAAAAAAAAAAAAAAHcEAABkcnMvZG93bnJldi54bWxQ&#10;SwUGAAAAAAQABADzAAAAgQUAAAAA&#10;"/>
        </w:pict>
      </w:r>
      <w:r>
        <w:rPr>
          <w:rFonts w:ascii="Verdana" w:hAnsi="Verdana"/>
          <w:b/>
          <w:u w:val="single"/>
        </w:rPr>
        <w:t>Energie</w:t>
      </w:r>
    </w:p>
    <w:p w:rsidR="00CA21E7" w:rsidRDefault="00CA21E7" w:rsidP="00F34471">
      <w:pPr>
        <w:tabs>
          <w:tab w:val="left" w:pos="540"/>
        </w:tabs>
        <w:ind w:left="720" w:hanging="720"/>
        <w:rPr>
          <w:rFonts w:ascii="Verdana" w:hAnsi="Verdana"/>
        </w:rPr>
      </w:pPr>
      <w:r>
        <w:rPr>
          <w:rFonts w:ascii="Verdana" w:hAnsi="Verdana"/>
        </w:rPr>
        <w:t>19.</w:t>
      </w:r>
      <w:r>
        <w:rPr>
          <w:rFonts w:ascii="Verdana" w:hAnsi="Verdana"/>
        </w:rPr>
        <w:tab/>
        <w:t>- Energie wordt gemaakt in mitochondriën,</w:t>
      </w:r>
      <w:r>
        <w:rPr>
          <w:rFonts w:ascii="Verdana" w:hAnsi="Verdana"/>
        </w:rPr>
        <w:br/>
        <w:t>bij de verbranding van koolwaterstoffen.</w:t>
      </w:r>
    </w:p>
    <w:p w:rsidR="00CA21E7" w:rsidRDefault="00CA21E7" w:rsidP="00F34471">
      <w:pPr>
        <w:tabs>
          <w:tab w:val="left" w:pos="540"/>
        </w:tabs>
        <w:ind w:left="720" w:hanging="720"/>
        <w:rPr>
          <w:rFonts w:ascii="Verdana" w:hAnsi="Verdana"/>
        </w:rPr>
      </w:pPr>
      <w:r>
        <w:rPr>
          <w:rFonts w:ascii="Verdana" w:hAnsi="Verdana"/>
        </w:rPr>
        <w:tab/>
        <w:t>- Energie wordt vrijgemaakt door het</w:t>
      </w:r>
      <w:r>
        <w:rPr>
          <w:rFonts w:ascii="Verdana" w:hAnsi="Verdana"/>
        </w:rPr>
        <w:br/>
        <w:t>loskoppelen van de derde P-groep van ATP.</w:t>
      </w:r>
    </w:p>
    <w:p w:rsidR="00CA21E7" w:rsidRDefault="00CA21E7" w:rsidP="00F34471">
      <w:pPr>
        <w:tabs>
          <w:tab w:val="left" w:pos="540"/>
        </w:tabs>
        <w:ind w:left="720" w:hanging="720"/>
        <w:rPr>
          <w:rFonts w:ascii="Verdana" w:hAnsi="Verdana"/>
        </w:rPr>
      </w:pPr>
    </w:p>
    <w:p w:rsidR="00CA21E7" w:rsidRPr="00DB7B73" w:rsidRDefault="00CA21E7" w:rsidP="00F34471">
      <w:pPr>
        <w:tabs>
          <w:tab w:val="left" w:pos="540"/>
        </w:tabs>
        <w:ind w:left="720" w:hanging="720"/>
        <w:rPr>
          <w:rFonts w:ascii="Verdana" w:hAnsi="Verdana"/>
          <w:b/>
          <w:u w:val="single"/>
        </w:rPr>
      </w:pPr>
      <w:r>
        <w:rPr>
          <w:noProof/>
          <w:lang w:eastAsia="nl-NL"/>
        </w:rPr>
        <w:pict>
          <v:rect id="Rectangle 15" o:spid="_x0000_s1060" style="position:absolute;left:0;text-align:left;margin-left:351pt;margin-top:23.5pt;width:27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khHQIAAD0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jDMnLNXo&#10;C6km3NYoRnckUO9DRXEP/h5TisHfgfwemINVR2HqBhH6TomGaI1TfPHsQTICPWWb/iM0BC92EbJW&#10;hxZtAiQV2CGX5HguiTpEJuny9XQyL6lwklync/pBVE+PPYb4XoFl6VBzJO4ZXOzvQhxCn0IyeTC6&#10;WWtjsoHbzcog2wvqjnVemT/leBlmHOtrPp9NZhn5mS9cQpR5/Q3C6khtbrSt+dU5SFRJtXeuIZqi&#10;ikKb4UzZGXeSMSk3VGADzZFURBh6mGaODh3gT8566t+ahx87gYoz88FRJebj6TQ1fDams7cTMvDS&#10;s7n0CCcJquaRs+G4isOQ7DzqbUc/jXPuDm6oeq3OyqbKDqxOZKlHc21O85SG4NLOUb+mfvkIAAD/&#10;/wMAUEsDBBQABgAIAAAAIQDJ63UO3gAAAAkBAAAPAAAAZHJzL2Rvd25yZXYueG1sTI9BT8MwDIXv&#10;SPyHyEjcWLJWbFCaTgg0JI5bd+HmNqYtNEnVpFvh1+Odxs32e3r+Xr6ZbS+ONIbOOw3LhQJBrvam&#10;c42GQ7m9ewARIjqDvXek4YcCbIrrqxwz409uR8d9bASHuJChhjbGIZMy1C1ZDAs/kGPt048WI69j&#10;I82IJw63vUyUWkmLneMPLQ700lL9vZ+shqpLDvi7K9+Ufdym8X0uv6aPV61vb+bnJxCR5ngxwxmf&#10;0aFgpspPzgTRa1irhLtEDckyBcGG9f2KD9V5SEEWufzfoPgDAAD//wMAUEsBAi0AFAAGAAgAAAAh&#10;ALaDOJL+AAAA4QEAABMAAAAAAAAAAAAAAAAAAAAAAFtDb250ZW50X1R5cGVzXS54bWxQSwECLQAU&#10;AAYACAAAACEAOP0h/9YAAACUAQAACwAAAAAAAAAAAAAAAAAvAQAAX3JlbHMvLnJlbHNQSwECLQAU&#10;AAYACAAAACEAFMUpIR0CAAA9BAAADgAAAAAAAAAAAAAAAAAuAgAAZHJzL2Uyb0RvYy54bWxQSwEC&#10;LQAUAAYACAAAACEAyet1Dt4AAAAJAQAADwAAAAAAAAAAAAAAAAB3BAAAZHJzL2Rvd25yZXYueG1s&#10;UEsFBgAAAAAEAAQA8wAAAIIFAAAAAA==&#10;"/>
        </w:pict>
      </w:r>
      <w:r>
        <w:rPr>
          <w:rFonts w:ascii="Verdana" w:hAnsi="Verdana"/>
          <w:b/>
          <w:u w:val="single"/>
        </w:rPr>
        <w:t>DNA</w:t>
      </w:r>
    </w:p>
    <w:p w:rsidR="00CA21E7" w:rsidRDefault="00CA21E7" w:rsidP="00F34471">
      <w:pPr>
        <w:tabs>
          <w:tab w:val="left" w:pos="540"/>
        </w:tabs>
        <w:ind w:left="720" w:hanging="720"/>
        <w:rPr>
          <w:rFonts w:ascii="Verdana" w:hAnsi="Verdana"/>
        </w:rPr>
      </w:pPr>
      <w:r>
        <w:rPr>
          <w:rFonts w:ascii="Verdana" w:hAnsi="Verdana"/>
        </w:rPr>
        <w:t>20.</w:t>
      </w:r>
      <w:r>
        <w:rPr>
          <w:rFonts w:ascii="Verdana" w:hAnsi="Verdana"/>
        </w:rPr>
        <w:tab/>
        <w:t>-</w:t>
      </w:r>
      <w:r>
        <w:rPr>
          <w:rFonts w:ascii="Verdana" w:hAnsi="Verdana"/>
        </w:rPr>
        <w:tab/>
        <w:t>De onderdelen van DNA zijn: fosfaten, suikers en</w:t>
      </w:r>
      <w:r>
        <w:rPr>
          <w:rFonts w:ascii="Verdana" w:hAnsi="Verdana"/>
        </w:rPr>
        <w:br/>
        <w:t xml:space="preserve">basen die met waterstofbruggen verbonden zijn. </w:t>
      </w:r>
    </w:p>
    <w:p w:rsidR="00CA21E7" w:rsidRDefault="00CA21E7" w:rsidP="00F34471">
      <w:pPr>
        <w:tabs>
          <w:tab w:val="left" w:pos="540"/>
        </w:tabs>
        <w:ind w:left="720" w:hanging="720"/>
        <w:rPr>
          <w:rFonts w:ascii="Verdana" w:hAnsi="Verdana"/>
        </w:rPr>
      </w:pPr>
      <w:r>
        <w:rPr>
          <w:noProof/>
          <w:lang w:eastAsia="nl-NL"/>
        </w:rPr>
        <w:pict>
          <v:rect id="Rectangle 14" o:spid="_x0000_s1061" style="position:absolute;left:0;text-align:left;margin-left:351pt;margin-top:2.2pt;width:27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sv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lDMLhmr0&#10;hVQDu9WS0R0J1PtQUdyDv8eUYvB3TnwPzLpVR2HyBtH1nYSGaI1TfPHsQTICPWWb/qNrCB520WWt&#10;Di2aBEgqsEMuyfFcEnmITNDl6+lkXlL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AO9ZUd3gAAAAgBAAAPAAAAZHJzL2Rvd25yZXYueG1sTI/NTsMwEITv&#10;SLyDtUjcqE1IfwjZVAhUJI5teuHmxCYJxOsodtrA07Oc4Dia0cw3+XZ2vTjZMXSeEG4XCoSl2puO&#10;GoRjubvZgAhRk9G9J4vwZQNsi8uLXGfGn2lvT4fYCC6hkGmENsYhkzLUrXU6LPxgib13PzodWY6N&#10;NKM+c7nrZaLUSjrdES+0erBPra0/D5NDqLrkqL/35Yty97u7+DqXH9PbM+L11fz4ACLaOf6F4Ref&#10;0aFgpspPZILoEdYq4S8RIU1BsL9erlhXCMtNCrLI5f8DxQ8AAAD//wMAUEsBAi0AFAAGAAgAAAAh&#10;ALaDOJL+AAAA4QEAABMAAAAAAAAAAAAAAAAAAAAAAFtDb250ZW50X1R5cGVzXS54bWxQSwECLQAU&#10;AAYACAAAACEAOP0h/9YAAACUAQAACwAAAAAAAAAAAAAAAAAvAQAAX3JlbHMvLnJlbHNQSwECLQAU&#10;AAYACAAAACEAHfWbLx0CAAA9BAAADgAAAAAAAAAAAAAAAAAuAgAAZHJzL2Uyb0RvYy54bWxQSwEC&#10;LQAUAAYACAAAACEADvWVHd4AAAAIAQAADwAAAAAAAAAAAAAAAAB3BAAAZHJzL2Rvd25yZXYueG1s&#10;UEsFBgAAAAAEAAQA8wAAAIIFAAAAAA==&#10;"/>
        </w:pict>
      </w:r>
      <w:r>
        <w:rPr>
          <w:rFonts w:ascii="Verdana" w:hAnsi="Verdana"/>
        </w:rPr>
        <w:tab/>
        <w:t>-</w:t>
      </w:r>
      <w:r>
        <w:rPr>
          <w:rFonts w:ascii="Verdana" w:hAnsi="Verdana"/>
        </w:rPr>
        <w:tab/>
        <w:t>DNA ziet er in de celkern uit als een dubbele</w:t>
      </w:r>
      <w:r>
        <w:rPr>
          <w:rFonts w:ascii="Verdana" w:hAnsi="Verdana"/>
        </w:rPr>
        <w:br/>
        <w:t>wenteltrap met tussenschakels.</w:t>
      </w:r>
    </w:p>
    <w:p w:rsidR="00CA21E7" w:rsidRDefault="00CA21E7" w:rsidP="00F34471">
      <w:pPr>
        <w:tabs>
          <w:tab w:val="left" w:pos="540"/>
        </w:tabs>
        <w:rPr>
          <w:rFonts w:ascii="Verdana" w:hAnsi="Verdana"/>
          <w:b/>
          <w:u w:val="single"/>
        </w:rPr>
      </w:pPr>
    </w:p>
    <w:p w:rsidR="00CA21E7" w:rsidRPr="00DB7B73" w:rsidRDefault="00CA21E7" w:rsidP="00F34471">
      <w:pPr>
        <w:tabs>
          <w:tab w:val="left" w:pos="540"/>
        </w:tabs>
        <w:rPr>
          <w:rFonts w:ascii="Verdana" w:hAnsi="Verdana"/>
          <w:b/>
          <w:u w:val="single"/>
        </w:rPr>
      </w:pPr>
      <w:r>
        <w:rPr>
          <w:rFonts w:ascii="Verdana" w:hAnsi="Verdana"/>
          <w:b/>
          <w:u w:val="single"/>
        </w:rPr>
        <w:t>Maagzuur</w:t>
      </w:r>
    </w:p>
    <w:p w:rsidR="00CA21E7" w:rsidRDefault="00CA21E7" w:rsidP="007F71B8">
      <w:pPr>
        <w:tabs>
          <w:tab w:val="left" w:pos="540"/>
        </w:tabs>
        <w:ind w:left="720" w:hanging="720"/>
        <w:rPr>
          <w:rFonts w:ascii="Verdana" w:hAnsi="Verdana"/>
        </w:rPr>
      </w:pPr>
      <w:r>
        <w:rPr>
          <w:noProof/>
          <w:lang w:eastAsia="nl-NL"/>
        </w:rPr>
        <w:pict>
          <v:rect id="Rectangle 13" o:spid="_x0000_s1062" style="position:absolute;left:0;text-align:left;margin-left:351pt;margin-top:.25pt;width:27pt;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UGHQIAAD0EAAAOAAAAZHJzL2Uyb0RvYy54bWysU8FuEzEQvSPxD5bvZDdpAs0qm6pKCUIq&#10;UFH4AMfrzVrYHjN2sglfz9ibhhQ4IXywPJ7x85s3M4ubgzVsrzBocDUfj0rOlJPQaLet+dcv61fX&#10;nIUoXCMMOFXzowr8ZvnyxaL3lZpAB6ZRyAjEhar3Ne9i9FVRBNkpK8IIvHLkbAGtiGTitmhQ9IRu&#10;TTEpy9dFD9h4BKlCoNu7wcmXGb9tlYyf2jaoyEzNiVvMO+Z9k/ZiuRDVFoXvtDzREP/Awgrt6NMz&#10;1J2Igu1Q/wFltUQI0MaRBFtA22qpcg6Uzbj8LZvHTniVcyFxgj/LFP4frPy4f0CmG6rdFWdOWKrR&#10;Z1JNuK1RjO5IoN6HiuIe/QOmFIO/B/ktMAerjsLULSL0nRIN0Rqn+OLZg2QEeso2/QdoCF7sImSt&#10;Di3aBEgqsEMuyfFcEnWITNLl1XQyL6lwklync/pBVE+PPYb4ToFl6VBzJO4ZXOzvQxxCn0IyeTC6&#10;WWtjsoHbzcog2wvqjnVemT/leBlmHOtrPp9NZhn5mS9cQpR5/Q3C6khtbrSt+fU5SFRJtbeuIZqi&#10;ikKb4UzZGXeSMSk3VGADzZFURBh6mGaODh3gD8566t+ah+87gYoz895RJebj6TQ1fDamszcTMvDS&#10;s7n0CCcJquaRs+G4isOQ7DzqbUc/jXPuDm6peq3OyqbKDqxOZKlHc21O85SG4NLOUb+mfvkTAAD/&#10;/wMAUEsDBBQABgAIAAAAIQCeftcG3AAAAAcBAAAPAAAAZHJzL2Rvd25yZXYueG1sTI/LTsMwEEX3&#10;SPyDNUjsqE0gfYQ4FQIViWWbbthNYpME4nEUO23g6xlWsDy6o3vP5NvZ9eJkx9B50nC7UCAs1d50&#10;1Gg4lrubNYgQkQz2nqyGLxtgW1xe5JgZf6a9PR1iI7iEQoYa2hiHTMpQt9ZhWPjBEmfvfnQYGcdG&#10;mhHPXO56mSi1lA474oUWB/vU2vrzMDkNVZcc8Xtfvii32d3F17n8mN6etb6+mh8fQEQ7x79j+NVn&#10;dSjYqfITmSB6DSuV8C9RQwqC41W6ZKwY71OQRS7/+xc/AAAA//8DAFBLAQItABQABgAIAAAAIQC2&#10;gziS/gAAAOEBAAATAAAAAAAAAAAAAAAAAAAAAABbQ29udGVudF9UeXBlc10ueG1sUEsBAi0AFAAG&#10;AAgAAAAhADj9If/WAAAAlAEAAAsAAAAAAAAAAAAAAAAALwEAAF9yZWxzLy5yZWxzUEsBAi0AFAAG&#10;AAgAAAAhACJlhQYdAgAAPQQAAA4AAAAAAAAAAAAAAAAALgIAAGRycy9lMm9Eb2MueG1sUEsBAi0A&#10;FAAGAAgAAAAhAJ5+1wbcAAAABwEAAA8AAAAAAAAAAAAAAAAAdwQAAGRycy9kb3ducmV2LnhtbFBL&#10;BQYAAAAABAAEAPMAAACABQAAAAA=&#10;"/>
        </w:pict>
      </w:r>
      <w:r>
        <w:rPr>
          <w:noProof/>
          <w:lang w:eastAsia="nl-NL"/>
        </w:rPr>
        <w:pict>
          <v:rect id="Rectangle 12" o:spid="_x0000_s1063" style="position:absolute;left:0;text-align:left;margin-left:351pt;margin-top:44.05pt;width:27pt;height: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IHQ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baFZwZ6KlG&#10;X0g1MK2WjO5IoMH5kuIe3D3GFL27s+K7Z8auOwqTN4h26CTURGsa47NnD6Lh6SnbDh9tTfCwCzZp&#10;dWiwj4CkAjukkhzPJZGHwARdvp4Vi5wKJ8h1OscfoHx67NCH99L2LB4qjsQ9gcP+zocx9Ckkkbda&#10;1RuldTKw3a41sj1Qd2zSSvwpx8swbdhQ8cW8mCfkZz5/CZGn9TeIXgVqc636il+dg6CMqr0zNdGE&#10;MoDS45my0+YkY1RurMDW1kdSEe3YwzRzdOgs/uRsoP6tuP+xA5Sc6Q+GKrGYzmax4ZMxm78tyMBL&#10;z/bSA0YQVMUDZ+NxHcYh2TlUbUc/TVPuxt5Q9RqVlI2VHVmdyFKPptqc5ikOwaWdon5N/eoRAAD/&#10;/wMAUEsDBBQABgAIAAAAIQCv8PbB3wAAAAoBAAAPAAAAZHJzL2Rvd25yZXYueG1sTI/BToNAEIbv&#10;Jr7DZky82QXUFilLYzQ18djSi7eFnQLKzhJ2adGnd3rS48x8+ef7881se3HC0XeOFMSLCARS7UxH&#10;jYJDub1LQfigyejeESr4Rg+b4voq15lxZ9rhaR8awSHkM62gDWHIpPR1i1b7hRuQ+HZ0o9WBx7GR&#10;ZtRnDre9TKJoKa3uiD+0esCXFuuv/WQVVF1y0D+78i2yT9v78D6Xn9PHq1K3N/PzGkTAOfzBcNFn&#10;dSjYqXITGS96Baso4S5BQZrGIBhYPS55UTH5kMQgi1z+r1D8AgAA//8DAFBLAQItABQABgAIAAAA&#10;IQC2gziS/gAAAOEBAAATAAAAAAAAAAAAAAAAAAAAAABbQ29udGVudF9UeXBlc10ueG1sUEsBAi0A&#10;FAAGAAgAAAAhADj9If/WAAAAlAEAAAsAAAAAAAAAAAAAAAAALwEAAF9yZWxzLy5yZWxzUEsBAi0A&#10;FAAGAAgAAAAhACtVNwgdAgAAPQQAAA4AAAAAAAAAAAAAAAAALgIAAGRycy9lMm9Eb2MueG1sUEsB&#10;Ai0AFAAGAAgAAAAhAK/w9sHfAAAACgEAAA8AAAAAAAAAAAAAAAAAdwQAAGRycy9kb3ducmV2Lnht&#10;bFBLBQYAAAAABAAEAPMAAACDBQAAAAA=&#10;"/>
        </w:pict>
      </w:r>
      <w:r>
        <w:rPr>
          <w:rFonts w:ascii="Verdana" w:hAnsi="Verdana"/>
        </w:rPr>
        <w:t>21.</w:t>
      </w:r>
      <w:r>
        <w:rPr>
          <w:rFonts w:ascii="Verdana" w:hAnsi="Verdana"/>
        </w:rPr>
        <w:tab/>
        <w:t>-</w:t>
      </w:r>
      <w:r>
        <w:rPr>
          <w:rFonts w:ascii="Verdana" w:hAnsi="Verdana"/>
        </w:rPr>
        <w:tab/>
        <w:t>Het zoutzuur in de maag wordt geneutraliseerd in</w:t>
      </w:r>
      <w:r>
        <w:rPr>
          <w:rFonts w:ascii="Verdana" w:hAnsi="Verdana"/>
        </w:rPr>
        <w:br/>
        <w:t>de 12-vingerige darm door een base uit alvleessap.</w:t>
      </w:r>
    </w:p>
    <w:p w:rsidR="00CA21E7" w:rsidRDefault="00CA21E7" w:rsidP="00F34471">
      <w:pPr>
        <w:tabs>
          <w:tab w:val="left" w:pos="540"/>
        </w:tabs>
        <w:ind w:left="720" w:hanging="720"/>
        <w:rPr>
          <w:rFonts w:ascii="Verdana" w:hAnsi="Verdana"/>
        </w:rPr>
      </w:pPr>
      <w:r>
        <w:rPr>
          <w:rFonts w:ascii="Verdana" w:hAnsi="Verdana"/>
        </w:rPr>
        <w:tab/>
        <w:t>-</w:t>
      </w:r>
      <w:r>
        <w:rPr>
          <w:rFonts w:ascii="Verdana" w:hAnsi="Verdana"/>
        </w:rPr>
        <w:tab/>
        <w:t>In de maag wordt maagzuur gemaakt om</w:t>
      </w:r>
      <w:r>
        <w:rPr>
          <w:rFonts w:ascii="Verdana" w:hAnsi="Verdana"/>
        </w:rPr>
        <w:br/>
        <w:t>bacteriën te doden en de vertering te bevorderen.</w:t>
      </w:r>
    </w:p>
    <w:p w:rsidR="00CA21E7" w:rsidRDefault="00CA21E7" w:rsidP="00F34471">
      <w:pPr>
        <w:tabs>
          <w:tab w:val="left" w:pos="540"/>
        </w:tabs>
        <w:ind w:left="720" w:hanging="720"/>
        <w:rPr>
          <w:rFonts w:ascii="Verdana" w:hAnsi="Verdana"/>
          <w:i/>
        </w:rPr>
      </w:pPr>
      <w:r>
        <w:rPr>
          <w:noProof/>
          <w:lang w:eastAsia="nl-NL"/>
        </w:rPr>
        <w:pict>
          <v:line id="Straight Connector 11" o:spid="_x0000_s1064" style="position:absolute;left:0;text-align:left;z-index:251671040;visibility:visible" from="-36pt,18.4pt" to="4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60HwIAADgEAAAOAAAAZHJzL2Uyb0RvYy54bWysU8uu2yAQ3VfqPyD2ie1c52XFuarspJvb&#10;3ki5/QACOEbFgIDEiar+ewfyaNNuqqpZEGBmjs+cMyyeT51ER26d0KrE2TDFiCuqmVD7En95Ww9m&#10;GDlPFCNSK17iM3f4efn+3aI3BR/pVkvGLQIQ5YrelLj13hRJ4mjLO+KG2nAFwUbbjng42n3CLOkB&#10;vZPJKE0nSa8tM1ZT7hzc1pcgXkb8puHUvzaN4x7JEgM3H1cb111Yk+WCFHtLTCvolQb5BxYdEQo+&#10;eoeqiSfoYMUfUJ2gVjvd+CHVXaKbRlAee4BusvS3brYtMTz2AuI4c5fJ/T9Y+vm4sUgw8C7DSJEO&#10;PNp6S8S+9ajSSoGC2iIIglK9cQUUVGpjQ6/0pLbmRdOvDildtUTteWT8djaAEiuSh5JwcAa+t+s/&#10;aQY55OB1lO3U2C5AgiDoFN05393hJ48oXE6m+dM0BRPpLZaQ4lZorPMfue5Q2JRYChWEIwU5vjgP&#10;1CH1lhKulV4LKaP5UqG+xPPxaBwLnJaChWBIc3a/q6RFRxLGJ/6CDgD2kGb1QbEI1nLCVte9J0Je&#10;9pAvVcCDVoDOdXeZj2/zdL6arWb5IB9NVoM8revBh3WVDybrbDqun+qqqrPvgVqWF61gjKvA7jar&#10;Wf53s3B9NZcpu0/rXYbkET22CGRv/5F09DLYdxmEnWbnjQ1qBFthPGPy9SmF+f/1HLN+PvjlDwAA&#10;AP//AwBQSwMEFAAGAAgAAAAhAN2Zz2zdAAAACQEAAA8AAABkcnMvZG93bnJldi54bWxMj8FOwzAQ&#10;RO9I/IO1SFyq1iYVlIY4FQJy49JCxXWbLElEvE5jtw18PYs4wHFnRrNvstXoOnWkIbSeLVzNDCji&#10;0lct1xZeX4rpLagQkSvsPJOFTwqwys/PMkwrf+I1HTexVlLCIUULTYx9qnUoG3IYZr4nFu/dDw6j&#10;nEOtqwFPUu46nRhzox22LB8a7OmhofJjc3AWQrGlffE1KSfmbV57SvaPz09o7eXFeH8HKtIY/8Lw&#10;gy/okAvTzh+4CqqzMF0ksiWKMb8GJYHl0oiw+xV0nun/C/JvAAAA//8DAFBLAQItABQABgAIAAAA&#10;IQC2gziS/gAAAOEBAAATAAAAAAAAAAAAAAAAAAAAAABbQ29udGVudF9UeXBlc10ueG1sUEsBAi0A&#10;FAAGAAgAAAAhADj9If/WAAAAlAEAAAsAAAAAAAAAAAAAAAAALwEAAF9yZWxzLy5yZWxzUEsBAi0A&#10;FAAGAAgAAAAhAHyI3rQfAgAAOAQAAA4AAAAAAAAAAAAAAAAALgIAAGRycy9lMm9Eb2MueG1sUEsB&#10;Ai0AFAAGAAgAAAAhAN2Zz2zdAAAACQEAAA8AAAAAAAAAAAAAAAAAeQQAAGRycy9kb3ducmV2Lnht&#10;bFBLBQYAAAAABAAEAPMAAACDBQAAAAA=&#10;"/>
        </w:pict>
      </w:r>
    </w:p>
    <w:p w:rsidR="00CA21E7" w:rsidRDefault="00CA21E7" w:rsidP="00F34471">
      <w:pPr>
        <w:tabs>
          <w:tab w:val="left" w:pos="540"/>
        </w:tabs>
        <w:rPr>
          <w:rFonts w:ascii="Verdana" w:hAnsi="Verdana"/>
          <w:i/>
        </w:rPr>
      </w:pPr>
    </w:p>
    <w:p w:rsidR="00CA21E7" w:rsidRDefault="00CA21E7" w:rsidP="00F34471">
      <w:pPr>
        <w:tabs>
          <w:tab w:val="left" w:pos="540"/>
        </w:tabs>
        <w:rPr>
          <w:rFonts w:ascii="Verdana" w:hAnsi="Verdana"/>
          <w:i/>
        </w:rPr>
      </w:pPr>
      <w:r w:rsidRPr="00FA242D">
        <w:rPr>
          <w:rFonts w:ascii="Verdana" w:hAnsi="Verdana"/>
          <w:i/>
        </w:rPr>
        <w:t>Het laatste onderdeel bevat meerkeuzevragen, met steeds één goed antwoord. Omcirkel dit antwoord. Als je een antwoord wilt verbeteren, zet dan een kruis door je foute antwoord</w:t>
      </w:r>
      <w:r>
        <w:rPr>
          <w:rFonts w:ascii="Verdana" w:hAnsi="Verdana"/>
          <w:i/>
        </w:rPr>
        <w:t>, zoals in het voorbeeld hieronder.</w:t>
      </w:r>
    </w:p>
    <w:p w:rsidR="00CA21E7" w:rsidRPr="00E7045A" w:rsidRDefault="00CA21E7" w:rsidP="00F34471">
      <w:pPr>
        <w:tabs>
          <w:tab w:val="left" w:pos="540"/>
        </w:tabs>
        <w:rPr>
          <w:rFonts w:ascii="Verdana" w:hAnsi="Verdana"/>
          <w:i/>
          <w:sz w:val="12"/>
          <w:szCs w:val="12"/>
        </w:rPr>
      </w:pPr>
    </w:p>
    <w:p w:rsidR="00CA21E7" w:rsidRPr="007F71B8" w:rsidRDefault="00CA21E7" w:rsidP="00F34471">
      <w:pPr>
        <w:tabs>
          <w:tab w:val="left" w:pos="540"/>
        </w:tabs>
        <w:rPr>
          <w:rFonts w:ascii="Verdana" w:hAnsi="Verdana"/>
        </w:rPr>
      </w:pPr>
      <w:r>
        <w:rPr>
          <w:noProof/>
          <w:lang w:eastAsia="nl-NL"/>
        </w:rPr>
        <w:pict>
          <v:shape id="Text Box 10" o:spid="_x0000_s1065" type="#_x0000_t202" style="position:absolute;margin-left:-11pt;margin-top:-6pt;width:27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Q/tA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UB5BW+jRExsMupcDAhHUp+90AmaPHRiaAeRg63LV3YMsvmsk5LKmYsPulJJ9zWgJ8YX2pX/2dMTR&#10;FmTdf5Il+KFbIx3QUKnWFg/KgQAdAnk+9sbGUoDwmkRxAJoCVPuz9UCTw+NOafOByRbZQ4oVtN6B&#10;092DNqPpwcT6EjLnTQNymjTiQgCYowRcw1Ors0G4br7EQbyar+bEI9F05ZEgy7y7fEm8aR7OJtl1&#10;tlxm4S/rNyRJzcuSCevmwKyQ/Fnn9hwfOXHklpYNLy2cDUmrzXrZKLSjwOzcfa7koDmZ+ZdhuHpB&#10;Lq9SCiMS3Eexl0/nM4/kZOLFs2DuBWF8H08DEpMsv0zpgQv27ymhPsXxJJqMXDoF/Sq3wH1vc6NJ&#10;yw3sjoa3KZ4fjWhiGbgSpWutobwZz2elsOGfSgHtPjTa8dVSdCSrGdaDG43pYQzWsnwGAisJBAMu&#10;wt6DQy3VT4x62CEp1j+2VDGMmo8ChiAOCQEz4y5kMovgos4163MNFQVApdhgNB6XZlxU207xTQ2e&#10;xrET8g4Gp+KO1HbCxqj24wZ7wuW232l2EZ3fndVp8y5+AwAA//8DAFBLAwQUAAYACAAAACEA3gYv&#10;C9oAAAAJAQAADwAAAGRycy9kb3ducmV2LnhtbExPy07DMBC8I/EP1iJxa+2GgiBkUyEQVxDlIXFz&#10;420SEa+j2G3C37M50dPMakazM8Vm8p060hDbwAirpQFFXAXXco3w8f68uAUVk2Vnu8CE8EsRNuX5&#10;WWFzF0Z+o+M21UpCOOYWoUmpz7WOVUPexmXoiUXbh8HbJOdQazfYUcJ9pzNjbrS3LcuHxvb02FD1&#10;sz14hM+X/ffX2rzWT/66H8NkNPs7jXh5MT3cg0o0pX8zzPWlOpTSaRcO7KLqEBZZJluSkNVMxHE1&#10;4w5hLajLQp8uKP8AAAD//wMAUEsBAi0AFAAGAAgAAAAhALaDOJL+AAAA4QEAABMAAAAAAAAAAAAA&#10;AAAAAAAAAFtDb250ZW50X1R5cGVzXS54bWxQSwECLQAUAAYACAAAACEAOP0h/9YAAACUAQAACwAA&#10;AAAAAAAAAAAAAAAvAQAAX3JlbHMvLnJlbHNQSwECLQAUAAYACAAAACEAWrtkP7QCAADBBQAADgAA&#10;AAAAAAAAAAAAAAAuAgAAZHJzL2Uyb0RvYy54bWxQSwECLQAUAAYACAAAACEA3gYvC9oAAAAJAQAA&#10;DwAAAAAAAAAAAAAAAAAOBQAAZHJzL2Rvd25yZXYueG1sUEsFBgAAAAAEAAQA8wAAABUGAAAAAA==&#10;" filled="f" stroked="f">
            <v:textbox style="mso-next-textbox:#Text Box 10">
              <w:txbxContent>
                <w:p w:rsidR="00CA21E7" w:rsidRPr="00FA242D" w:rsidRDefault="00CA21E7" w:rsidP="00F34471">
                  <w:pPr>
                    <w:rPr>
                      <w:rFonts w:ascii="Arial" w:hAnsi="Arial" w:cs="Arial"/>
                      <w:sz w:val="40"/>
                      <w:szCs w:val="40"/>
                    </w:rPr>
                  </w:pPr>
                  <w:r w:rsidRPr="00FA242D">
                    <w:rPr>
                      <w:rFonts w:ascii="Arial" w:hAnsi="Arial" w:cs="Arial"/>
                      <w:sz w:val="40"/>
                      <w:szCs w:val="40"/>
                    </w:rPr>
                    <w:t>X</w:t>
                  </w:r>
                </w:p>
              </w:txbxContent>
            </v:textbox>
          </v:shape>
        </w:pict>
      </w:r>
      <w:r>
        <w:rPr>
          <w:noProof/>
          <w:lang w:eastAsia="nl-NL"/>
        </w:rPr>
        <w:pict>
          <v:oval id="Oval 9" o:spid="_x0000_s1066" style="position:absolute;margin-left:-5.5pt;margin-top:-1pt;width:18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GWawIAAOsEAAAOAAAAZHJzL2Uyb0RvYy54bWysVNuO2jAQfa/Uf7D8Drk0sBARVohAVWnb&#10;XWnbDzCxQ6w6tmsbwrbqv3fsBArdl6pqHpyxZ3wyZ+ZMFvenVqAjM5YrWeBkHGPEZKUol/sCf/m8&#10;Hc0wso5ISoSSrMAvzOL75ds3i07nLFWNEpQZBCDS5p0ucOOczqPIVg1riR0rzSQ4a2Va4mBr9hE1&#10;pAP0VkRpHE+jThmqjaqYtXBa9k68DPh1zSr3WNeWOSQKDLm5sJqw7vwaLRck3xuiG14NaZB/yKIl&#10;XMJHL1AlcQQdDH8F1fLKKKtqN65UG6m65hULHIBNEv/B5rkhmgUuUByrL2Wy/w+2+nR8MojTAs8x&#10;kqSFFj0eiUBzX5lO2xwCnvWT8dysflDVV4ukWjdE7tnKGNU1jFDIJ/Hx0c0Fv7FwFe26j4oCMDk4&#10;FYp0qk3rAYE+OoVevFx6wU4OVXCYprNpDB2rwDXY/gskP1/Wxrr3TLXIGwVmQnBtfbVITo4P1vXR&#10;5yh/LNWWCwHnJBcSdUB5kk7CBasEp97pfdbsd2thEJQBsgpPIAee6zCjDpIGMF+CzWA7wkVvQ6pC&#10;ejxgBOkMVi+KH/N4vpltZtkoS6ebURaX5Wi1XWej6Ta5m5TvyvW6TH761JIsbzilTPrszgJNsr8T&#10;wDAqvbQuEr1hcUN2G57XZKPbNEIbgNX5HdiF3vt297LZKfoCrTeqnzj4Q4DRKPMdow6mrcD224EY&#10;hpH4IEE+8yTL/HiGTTa5S2Fjrj27aw+RFUAV2GHUm2vXj/RBG75v4EtJaKtUK5BczYMWvBz7rAah&#10;wkQFBsP0+5G93oeo3/+o5S8AAAD//wMAUEsDBBQABgAIAAAAIQAzBbzk3AAAAAgBAAAPAAAAZHJz&#10;L2Rvd25yZXYueG1sTI/BTsMwEETvSPyDtUhcUOskFITSOBVC4oZEKf2ATew6ofE62G4T/p7lRE+z&#10;qx3Nvqk2sxvE2YTYe1KQLzMQhlqve7IK9p+viycQMSFpHDwZBT8mwqa+vqqw1H6iD3PeJSs4hGKJ&#10;CrqUxlLK2HbGYVz60RDfDj44TLwGK3XAicPdIIsse5QOe+IPHY7mpTPtcXdyCppm72f5Hd63d/YY&#10;cPU1jfZtq9Ttzfy8BpHMnP7N8IfP6FAzU+NPpKMYFCzynLskHgpWNhQPrI2C+1UGsq7kZYH6FwAA&#10;//8DAFBLAQItABQABgAIAAAAIQC2gziS/gAAAOEBAAATAAAAAAAAAAAAAAAAAAAAAABbQ29udGVu&#10;dF9UeXBlc10ueG1sUEsBAi0AFAAGAAgAAAAhADj9If/WAAAAlAEAAAsAAAAAAAAAAAAAAAAALwEA&#10;AF9yZWxzLy5yZWxzUEsBAi0AFAAGAAgAAAAhAFagwZZrAgAA6wQAAA4AAAAAAAAAAAAAAAAALgIA&#10;AGRycy9lMm9Eb2MueG1sUEsBAi0AFAAGAAgAAAAhADMFvOTcAAAACAEAAA8AAAAAAAAAAAAAAAAA&#10;xQQAAGRycy9kb3ducmV2LnhtbFBLBQYAAAAABAAEAPMAAADOBQAAAAA=&#10;" filled="f"/>
        </w:pict>
      </w:r>
      <w:r>
        <w:rPr>
          <w:rFonts w:ascii="Verdana" w:hAnsi="Verdana"/>
        </w:rPr>
        <w:t>a</w:t>
      </w:r>
    </w:p>
    <w:p w:rsidR="00CA21E7" w:rsidRPr="007F71B8" w:rsidRDefault="00CA21E7" w:rsidP="00F34471">
      <w:pPr>
        <w:tabs>
          <w:tab w:val="left" w:pos="540"/>
        </w:tabs>
        <w:rPr>
          <w:rFonts w:ascii="Verdana" w:hAnsi="Verdana"/>
        </w:rPr>
      </w:pPr>
      <w:r>
        <w:rPr>
          <w:rFonts w:ascii="Verdana" w:hAnsi="Verdana"/>
        </w:rPr>
        <w:t>b</w:t>
      </w:r>
    </w:p>
    <w:p w:rsidR="00CA21E7" w:rsidRDefault="00CA21E7" w:rsidP="00F34471">
      <w:pPr>
        <w:tabs>
          <w:tab w:val="left" w:pos="540"/>
        </w:tabs>
        <w:rPr>
          <w:rFonts w:ascii="Verdana" w:hAnsi="Verdana"/>
        </w:rPr>
      </w:pPr>
      <w:r>
        <w:rPr>
          <w:noProof/>
          <w:lang w:eastAsia="nl-NL"/>
        </w:rPr>
        <w:pict>
          <v:oval id="Oval 8" o:spid="_x0000_s1067" style="position:absolute;margin-left:-5.5pt;margin-top:-1pt;width:18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m4awIAAOsEAAAOAAAAZHJzL2Uyb0RvYy54bWysVNuO2jAQfa/Uf7D8Drk0sBARVohAVWnb&#10;XWnbDzCxQ6w6tmsbwrbqv3fsBArdl6pqHpyxZ3wyZ+ZMFvenVqAjM5YrWeBkHGPEZKUol/sCf/m8&#10;Hc0wso5ISoSSrMAvzOL75ds3i07nLFWNEpQZBCDS5p0ucOOczqPIVg1riR0rzSQ4a2Va4mBr9hE1&#10;pAP0VkRpHE+jThmqjaqYtXBa9k68DPh1zSr3WNeWOSQKDLm5sJqw7vwaLRck3xuiG14NaZB/yKIl&#10;XMJHL1AlcQQdDH8F1fLKKKtqN65UG6m65hULHIBNEv/B5rkhmgUuUByrL2Wy/w+2+nR8MojTAkOj&#10;JGmhRY9HItDMV6bTNoeAZ/1kPDerH1T11SKp1g2Re7YyRnUNIxTySXx8dHPBbyxcRbvuo6IATA5O&#10;hSKdatN6QKCPTqEXL5desJNDFRym6WwaQ8cqcA22/wLJz5e1se49Uy3yRoGZEFxbXy2Sk+ODdX30&#10;OcofS7XlQsA5yYVEXYHnk3QSLlglOPVO77Nmv1sLg6AMkFV4AjnwXIcZdZA0gPkSbAbbES56G1IV&#10;0uMBI0hnsHpR/JjH881sM8tGWTrdjLK4LEer7TobTbfJ3aR8V67XZfLTp5ZkecMpZdJndxZokv2d&#10;AIZR6aV1kegNixuy2/C8JhvdphHaAKzO78Au9N63u5fNTtEXaL1R/cTBHwKMRpnvGHUwbQW23w7E&#10;MIzEBwnymSdZ5sczbLLJXQobc+3ZXXuIrACqwA6j3ly7fqQP2vB9A19KQlulWoHkah604OXYZzUI&#10;FSYqMBim34/s9T5E/f5HLX8BAAD//wMAUEsDBBQABgAIAAAAIQAzBbzk3AAAAAgBAAAPAAAAZHJz&#10;L2Rvd25yZXYueG1sTI/BTsMwEETvSPyDtUhcUOskFITSOBVC4oZEKf2ATew6ofE62G4T/p7lRE+z&#10;qx3Nvqk2sxvE2YTYe1KQLzMQhlqve7IK9p+viycQMSFpHDwZBT8mwqa+vqqw1H6iD3PeJSs4hGKJ&#10;CrqUxlLK2HbGYVz60RDfDj44TLwGK3XAicPdIIsse5QOe+IPHY7mpTPtcXdyCppm72f5Hd63d/YY&#10;cPU1jfZtq9Ttzfy8BpHMnP7N8IfP6FAzU+NPpKMYFCzynLskHgpWNhQPrI2C+1UGsq7kZYH6FwAA&#10;//8DAFBLAQItABQABgAIAAAAIQC2gziS/gAAAOEBAAATAAAAAAAAAAAAAAAAAAAAAABbQ29udGVu&#10;dF9UeXBlc10ueG1sUEsBAi0AFAAGAAgAAAAhADj9If/WAAAAlAEAAAsAAAAAAAAAAAAAAAAALwEA&#10;AF9yZWxzLy5yZWxzUEsBAi0AFAAGAAgAAAAhAKPMmbhrAgAA6wQAAA4AAAAAAAAAAAAAAAAALgIA&#10;AGRycy9lMm9Eb2MueG1sUEsBAi0AFAAGAAgAAAAhADMFvOTcAAAACAEAAA8AAAAAAAAAAAAAAAAA&#10;xQQAAGRycy9kb3ducmV2LnhtbFBLBQYAAAAABAAEAPMAAADOBQAAAAA=&#10;" filled="f"/>
        </w:pict>
      </w:r>
      <w:r>
        <w:rPr>
          <w:rFonts w:ascii="Verdana" w:hAnsi="Verdana"/>
        </w:rPr>
        <w:t>c</w:t>
      </w:r>
    </w:p>
    <w:p w:rsidR="00CA21E7" w:rsidRPr="003C2616" w:rsidRDefault="00CA21E7" w:rsidP="00F34471">
      <w:pPr>
        <w:rPr>
          <w:rFonts w:ascii="Verdana" w:hAnsi="Verdana"/>
        </w:rPr>
      </w:pPr>
      <w:r w:rsidRPr="00425517">
        <w:rPr>
          <w:rFonts w:ascii="Verdana" w:hAnsi="Verdana"/>
        </w:rPr>
        <w:t>2</w:t>
      </w:r>
      <w:r>
        <w:rPr>
          <w:rFonts w:ascii="Verdana" w:hAnsi="Verdana"/>
        </w:rPr>
        <w:t>2.</w:t>
      </w:r>
      <w:r>
        <w:rPr>
          <w:rFonts w:ascii="Verdana" w:hAnsi="Verdana"/>
        </w:rPr>
        <w:tab/>
      </w:r>
      <w:r w:rsidRPr="003C2616">
        <w:rPr>
          <w:rFonts w:ascii="Verdana" w:hAnsi="Verdana"/>
        </w:rPr>
        <w:t>Welke uitspraak is waar</w:t>
      </w:r>
      <w:r>
        <w:rPr>
          <w:rFonts w:ascii="Verdana" w:hAnsi="Verdana"/>
        </w:rPr>
        <w:t>,</w:t>
      </w:r>
      <w:r w:rsidRPr="003C2616">
        <w:rPr>
          <w:rFonts w:ascii="Verdana" w:hAnsi="Verdana"/>
        </w:rPr>
        <w:t xml:space="preserve"> over de manier waarop O</w:t>
      </w:r>
      <w:r w:rsidRPr="003C2616">
        <w:rPr>
          <w:rFonts w:ascii="Verdana" w:hAnsi="Verdana"/>
          <w:vertAlign w:val="subscript"/>
        </w:rPr>
        <w:t>2</w:t>
      </w:r>
      <w:r>
        <w:rPr>
          <w:rFonts w:ascii="Verdana" w:hAnsi="Verdana"/>
        </w:rPr>
        <w:t xml:space="preserve"> de cel in gaat?</w:t>
      </w:r>
    </w:p>
    <w:p w:rsidR="00CA21E7" w:rsidRDefault="00CA21E7" w:rsidP="00F34471">
      <w:pPr>
        <w:ind w:left="708" w:hanging="348"/>
        <w:rPr>
          <w:rFonts w:ascii="Verdana" w:hAnsi="Verdana"/>
        </w:rPr>
      </w:pPr>
      <w:r w:rsidRPr="003C2616">
        <w:rPr>
          <w:rFonts w:ascii="Verdana" w:hAnsi="Verdana"/>
        </w:rPr>
        <w:t>a</w:t>
      </w:r>
      <w:r w:rsidRPr="003C2616">
        <w:rPr>
          <w:rFonts w:ascii="Verdana" w:hAnsi="Verdana"/>
        </w:rPr>
        <w:tab/>
        <w:t>Dit gaat via actief transport en kost energie. Het gaat van een hoge naar een lage concentratie.</w:t>
      </w:r>
    </w:p>
    <w:p w:rsidR="00CA21E7" w:rsidRPr="003C2616" w:rsidRDefault="00CA21E7" w:rsidP="00F34471">
      <w:pPr>
        <w:ind w:left="708" w:hanging="348"/>
        <w:rPr>
          <w:rFonts w:ascii="Verdana" w:hAnsi="Verdana"/>
        </w:rPr>
      </w:pPr>
      <w:r w:rsidRPr="003C2616">
        <w:rPr>
          <w:rFonts w:ascii="Verdana" w:hAnsi="Verdana"/>
        </w:rPr>
        <w:t>b</w:t>
      </w:r>
      <w:r w:rsidRPr="003C2616">
        <w:rPr>
          <w:rFonts w:ascii="Verdana" w:hAnsi="Verdana"/>
        </w:rPr>
        <w:tab/>
        <w:t>Dit gaat via actief transport en kost energie. Het gaat van een lage naar een hoge concentratie.</w:t>
      </w:r>
    </w:p>
    <w:p w:rsidR="00CA21E7" w:rsidRPr="003C2616" w:rsidRDefault="00CA21E7" w:rsidP="00F34471">
      <w:pPr>
        <w:ind w:left="708" w:hanging="348"/>
        <w:rPr>
          <w:rFonts w:ascii="Verdana" w:hAnsi="Verdana"/>
        </w:rPr>
      </w:pPr>
      <w:r w:rsidRPr="003C2616">
        <w:rPr>
          <w:rFonts w:ascii="Verdana" w:hAnsi="Verdana"/>
        </w:rPr>
        <w:t>c</w:t>
      </w:r>
      <w:r w:rsidRPr="003C2616">
        <w:rPr>
          <w:rFonts w:ascii="Verdana" w:hAnsi="Verdana"/>
        </w:rPr>
        <w:tab/>
        <w:t>Dit gaat via passief transport en kost geen energie. Het gaat van een hoge naar een lage concentratie.</w:t>
      </w:r>
    </w:p>
    <w:p w:rsidR="00CA21E7" w:rsidRPr="00425517" w:rsidRDefault="00CA21E7" w:rsidP="00F34471">
      <w:pPr>
        <w:ind w:left="708" w:hanging="348"/>
        <w:rPr>
          <w:rFonts w:ascii="Verdana" w:hAnsi="Verdana"/>
        </w:rPr>
      </w:pPr>
      <w:r w:rsidRPr="003C2616">
        <w:rPr>
          <w:rFonts w:ascii="Verdana" w:hAnsi="Verdana"/>
        </w:rPr>
        <w:t>d</w:t>
      </w:r>
      <w:r w:rsidRPr="003C2616">
        <w:rPr>
          <w:rFonts w:ascii="Verdana" w:hAnsi="Verdana"/>
        </w:rPr>
        <w:tab/>
        <w:t>Dit gaat via passief transport en kost geen energie. Het gaat van een lage naar een hoge concentratie.</w:t>
      </w:r>
    </w:p>
    <w:p w:rsidR="00CA21E7" w:rsidRDefault="00CA21E7" w:rsidP="00F34471">
      <w:pPr>
        <w:tabs>
          <w:tab w:val="left" w:pos="540"/>
        </w:tabs>
        <w:rPr>
          <w:rFonts w:ascii="Verdana" w:hAnsi="Verdana"/>
        </w:rPr>
      </w:pPr>
    </w:p>
    <w:p w:rsidR="00CA21E7" w:rsidRDefault="00CA21E7" w:rsidP="00F34471">
      <w:pPr>
        <w:tabs>
          <w:tab w:val="left" w:pos="540"/>
        </w:tabs>
        <w:ind w:left="705" w:hanging="705"/>
        <w:rPr>
          <w:rFonts w:ascii="Verdana" w:hAnsi="Verdana"/>
        </w:rPr>
      </w:pPr>
      <w:r>
        <w:rPr>
          <w:rFonts w:ascii="Verdana" w:hAnsi="Verdana"/>
        </w:rPr>
        <w:t>23.</w:t>
      </w:r>
      <w:r>
        <w:rPr>
          <w:rFonts w:ascii="Verdana" w:hAnsi="Verdana"/>
        </w:rPr>
        <w:tab/>
      </w:r>
      <w:r>
        <w:rPr>
          <w:rFonts w:ascii="Verdana" w:hAnsi="Verdana"/>
        </w:rPr>
        <w:tab/>
      </w:r>
      <w:r w:rsidRPr="00425517">
        <w:rPr>
          <w:rFonts w:ascii="Verdana" w:hAnsi="Verdana"/>
        </w:rPr>
        <w:t>Een norma</w:t>
      </w:r>
      <w:r>
        <w:rPr>
          <w:rFonts w:ascii="Verdana" w:hAnsi="Verdana"/>
        </w:rPr>
        <w:t xml:space="preserve">le plantencel wordt in een </w:t>
      </w:r>
      <w:r w:rsidRPr="00425517">
        <w:rPr>
          <w:rFonts w:ascii="Verdana" w:hAnsi="Verdana"/>
        </w:rPr>
        <w:t xml:space="preserve">oplossing van 5% </w:t>
      </w:r>
      <w:r>
        <w:rPr>
          <w:rFonts w:ascii="Verdana" w:hAnsi="Verdana"/>
        </w:rPr>
        <w:t xml:space="preserve">NaCl </w:t>
      </w:r>
      <w:r w:rsidRPr="00425517">
        <w:rPr>
          <w:rFonts w:ascii="Verdana" w:hAnsi="Verdana"/>
        </w:rPr>
        <w:t>gelegd. Op een bepaald moment laat het celmembraan los van de celwand. Na enige tijd verandert de cel niet meer, er is een ruimte ontstaan tussen celwand en celmembraan.</w:t>
      </w:r>
      <w:r w:rsidRPr="00425517">
        <w:rPr>
          <w:rFonts w:ascii="Verdana" w:hAnsi="Verdana"/>
        </w:rPr>
        <w:br/>
        <w:t>Wat bevindt zich i</w:t>
      </w:r>
      <w:r>
        <w:rPr>
          <w:rFonts w:ascii="Verdana" w:hAnsi="Verdana"/>
        </w:rPr>
        <w:t>n deze ruimte?</w:t>
      </w:r>
    </w:p>
    <w:p w:rsidR="00CA21E7" w:rsidRDefault="00CA21E7" w:rsidP="00F34471">
      <w:pPr>
        <w:tabs>
          <w:tab w:val="left" w:pos="360"/>
        </w:tabs>
        <w:ind w:left="705" w:hanging="705"/>
        <w:rPr>
          <w:rFonts w:ascii="Verdana" w:hAnsi="Verdana"/>
        </w:rPr>
      </w:pPr>
      <w:r>
        <w:rPr>
          <w:rFonts w:ascii="Verdana" w:hAnsi="Verdana"/>
        </w:rPr>
        <w:tab/>
        <w:t>a</w:t>
      </w:r>
      <w:r>
        <w:rPr>
          <w:rFonts w:ascii="Verdana" w:hAnsi="Verdana"/>
        </w:rPr>
        <w:tab/>
        <w:t>E</w:t>
      </w:r>
      <w:r w:rsidRPr="00425517">
        <w:rPr>
          <w:rFonts w:ascii="Verdana" w:hAnsi="Verdana"/>
        </w:rPr>
        <w:t>en NaCl-oplossing met een lagere osmotische waarde dan die van 5%</w:t>
      </w:r>
      <w:r>
        <w:rPr>
          <w:rFonts w:ascii="Verdana" w:hAnsi="Verdana"/>
        </w:rPr>
        <w:t>.</w:t>
      </w:r>
    </w:p>
    <w:p w:rsidR="00CA21E7" w:rsidRDefault="00CA21E7" w:rsidP="00F34471">
      <w:pPr>
        <w:tabs>
          <w:tab w:val="left" w:pos="360"/>
        </w:tabs>
        <w:ind w:left="705" w:hanging="705"/>
        <w:rPr>
          <w:rFonts w:ascii="Verdana" w:hAnsi="Verdana"/>
        </w:rPr>
      </w:pPr>
      <w:r>
        <w:rPr>
          <w:rFonts w:ascii="Verdana" w:hAnsi="Verdana"/>
        </w:rPr>
        <w:tab/>
        <w:t>b</w:t>
      </w:r>
      <w:r>
        <w:rPr>
          <w:rFonts w:ascii="Verdana" w:hAnsi="Verdana"/>
        </w:rPr>
        <w:tab/>
        <w:t>Z</w:t>
      </w:r>
      <w:r w:rsidRPr="00425517">
        <w:rPr>
          <w:rFonts w:ascii="Verdana" w:hAnsi="Verdana"/>
        </w:rPr>
        <w:t>uiver water</w:t>
      </w:r>
      <w:r>
        <w:rPr>
          <w:rFonts w:ascii="Verdana" w:hAnsi="Verdana"/>
        </w:rPr>
        <w:t>.</w:t>
      </w:r>
    </w:p>
    <w:p w:rsidR="00CA21E7" w:rsidRDefault="00CA21E7" w:rsidP="00F34471">
      <w:pPr>
        <w:tabs>
          <w:tab w:val="left" w:pos="360"/>
        </w:tabs>
        <w:ind w:left="705" w:hanging="705"/>
        <w:rPr>
          <w:rFonts w:ascii="Verdana" w:hAnsi="Verdana"/>
        </w:rPr>
      </w:pPr>
      <w:r>
        <w:rPr>
          <w:rFonts w:ascii="Verdana" w:hAnsi="Verdana"/>
        </w:rPr>
        <w:tab/>
        <w:t>c</w:t>
      </w:r>
      <w:r>
        <w:rPr>
          <w:rFonts w:ascii="Verdana" w:hAnsi="Verdana"/>
        </w:rPr>
        <w:tab/>
        <w:t>L</w:t>
      </w:r>
      <w:r w:rsidRPr="00425517">
        <w:rPr>
          <w:rFonts w:ascii="Verdana" w:hAnsi="Verdana"/>
        </w:rPr>
        <w:t>ucht</w:t>
      </w:r>
      <w:r>
        <w:rPr>
          <w:rFonts w:ascii="Verdana" w:hAnsi="Verdana"/>
        </w:rPr>
        <w:t>.</w:t>
      </w:r>
    </w:p>
    <w:p w:rsidR="00CA21E7" w:rsidRDefault="00CA21E7" w:rsidP="00F34471">
      <w:pPr>
        <w:tabs>
          <w:tab w:val="left" w:pos="360"/>
        </w:tabs>
        <w:ind w:left="705" w:hanging="705"/>
        <w:rPr>
          <w:rFonts w:ascii="Verdana" w:hAnsi="Verdana"/>
        </w:rPr>
      </w:pPr>
      <w:r>
        <w:rPr>
          <w:rFonts w:ascii="Verdana" w:hAnsi="Verdana"/>
        </w:rPr>
        <w:tab/>
        <w:t>d</w:t>
      </w:r>
      <w:r>
        <w:rPr>
          <w:rFonts w:ascii="Verdana" w:hAnsi="Verdana"/>
        </w:rPr>
        <w:tab/>
        <w:t>Een NaCl-oplossing van 5%.</w:t>
      </w:r>
    </w:p>
    <w:p w:rsidR="00CA21E7" w:rsidRDefault="00CA21E7" w:rsidP="00F34471">
      <w:pPr>
        <w:tabs>
          <w:tab w:val="left" w:pos="360"/>
        </w:tabs>
        <w:ind w:left="705" w:hanging="705"/>
        <w:rPr>
          <w:rFonts w:ascii="Verdana" w:hAnsi="Verdana"/>
        </w:rPr>
      </w:pPr>
    </w:p>
    <w:p w:rsidR="00CA21E7" w:rsidRDefault="00CA21E7" w:rsidP="00277776">
      <w:pPr>
        <w:ind w:left="705" w:hanging="705"/>
        <w:rPr>
          <w:rFonts w:ascii="Verdana" w:hAnsi="Verdana"/>
        </w:rPr>
      </w:pPr>
      <w:r>
        <w:rPr>
          <w:noProof/>
          <w:lang w:eastAsia="nl-NL"/>
        </w:rPr>
        <w:pict>
          <v:shape id="Picture 7" o:spid="_x0000_s1068" type="#_x0000_t75" alt="celmembraan.jpg" style="position:absolute;left:0;text-align:left;margin-left:162pt;margin-top:49.5pt;width:211.5pt;height:124.5pt;z-index:251672064;visibility:visible">
            <v:imagedata r:id="rId6" o:title=""/>
          </v:shape>
        </w:pict>
      </w:r>
      <w:r w:rsidRPr="003C2616">
        <w:rPr>
          <w:rFonts w:ascii="Verdana" w:hAnsi="Verdana"/>
        </w:rPr>
        <w:t>24.</w:t>
      </w:r>
      <w:r w:rsidRPr="003C2616">
        <w:rPr>
          <w:rFonts w:ascii="Verdana" w:hAnsi="Verdana"/>
        </w:rPr>
        <w:tab/>
      </w:r>
      <w:r>
        <w:rPr>
          <w:rFonts w:ascii="Verdana" w:hAnsi="Verdana"/>
        </w:rPr>
        <w:tab/>
      </w:r>
      <w:r w:rsidRPr="003C2616">
        <w:rPr>
          <w:rFonts w:ascii="Verdana" w:hAnsi="Verdana"/>
        </w:rPr>
        <w:t>Hieronder staat een celmembraan schematisch getekend.</w:t>
      </w:r>
      <w:r>
        <w:rPr>
          <w:rFonts w:ascii="Verdana" w:hAnsi="Verdana"/>
        </w:rPr>
        <w:br/>
      </w:r>
      <w:r>
        <w:rPr>
          <w:rFonts w:ascii="Verdana" w:hAnsi="Verdana"/>
        </w:rPr>
        <w:tab/>
      </w:r>
      <w:r w:rsidRPr="003C2616">
        <w:rPr>
          <w:rFonts w:ascii="Verdana" w:hAnsi="Verdana"/>
        </w:rPr>
        <w:t xml:space="preserve">Welk nummer geeft de plek </w:t>
      </w:r>
      <w:r>
        <w:rPr>
          <w:rFonts w:ascii="Verdana" w:hAnsi="Verdana"/>
        </w:rPr>
        <w:t>aan</w:t>
      </w:r>
      <w:r w:rsidRPr="003C2616">
        <w:rPr>
          <w:rFonts w:ascii="Verdana" w:hAnsi="Verdana"/>
        </w:rPr>
        <w:t xml:space="preserve"> waar glucose door het membraan </w:t>
      </w:r>
      <w:r>
        <w:rPr>
          <w:rFonts w:ascii="Verdana" w:hAnsi="Verdana"/>
        </w:rPr>
        <w:t>kan worden getransporteerd?</w:t>
      </w:r>
      <w:r w:rsidRPr="003C2616">
        <w:rPr>
          <w:rFonts w:ascii="Verdana" w:hAnsi="Verdana"/>
        </w:rPr>
        <w:br/>
      </w:r>
    </w:p>
    <w:p w:rsidR="00CA21E7" w:rsidRPr="003C2616" w:rsidRDefault="00CA21E7" w:rsidP="00F34471">
      <w:pPr>
        <w:ind w:firstLine="360"/>
        <w:rPr>
          <w:rFonts w:ascii="Verdana" w:hAnsi="Verdana"/>
        </w:rPr>
      </w:pPr>
      <w:r w:rsidRPr="003C2616">
        <w:rPr>
          <w:rFonts w:ascii="Verdana" w:hAnsi="Verdana"/>
        </w:rPr>
        <w:t>a</w:t>
      </w:r>
      <w:r w:rsidRPr="003C2616">
        <w:rPr>
          <w:rFonts w:ascii="Verdana" w:hAnsi="Verdana"/>
        </w:rPr>
        <w:tab/>
        <w:t>1.</w:t>
      </w:r>
    </w:p>
    <w:p w:rsidR="00CA21E7" w:rsidRPr="003C2616" w:rsidRDefault="00CA21E7" w:rsidP="00F34471">
      <w:pPr>
        <w:ind w:firstLine="360"/>
        <w:rPr>
          <w:rFonts w:ascii="Verdana" w:hAnsi="Verdana"/>
        </w:rPr>
      </w:pPr>
      <w:r w:rsidRPr="003C2616">
        <w:rPr>
          <w:rFonts w:ascii="Verdana" w:hAnsi="Verdana"/>
        </w:rPr>
        <w:t>b</w:t>
      </w:r>
      <w:r w:rsidRPr="003C2616">
        <w:rPr>
          <w:rFonts w:ascii="Verdana" w:hAnsi="Verdana"/>
        </w:rPr>
        <w:tab/>
        <w:t>3.</w:t>
      </w:r>
    </w:p>
    <w:p w:rsidR="00CA21E7" w:rsidRPr="003C2616" w:rsidRDefault="00CA21E7" w:rsidP="00F34471">
      <w:pPr>
        <w:ind w:firstLine="360"/>
        <w:rPr>
          <w:rFonts w:ascii="Verdana" w:hAnsi="Verdana"/>
        </w:rPr>
      </w:pPr>
      <w:r w:rsidRPr="003C2616">
        <w:rPr>
          <w:rFonts w:ascii="Verdana" w:hAnsi="Verdana"/>
        </w:rPr>
        <w:t>c</w:t>
      </w:r>
      <w:r w:rsidRPr="003C2616">
        <w:rPr>
          <w:rFonts w:ascii="Verdana" w:hAnsi="Verdana"/>
        </w:rPr>
        <w:tab/>
        <w:t>4.</w:t>
      </w:r>
    </w:p>
    <w:p w:rsidR="00CA21E7" w:rsidRDefault="00CA21E7" w:rsidP="00F34471">
      <w:pPr>
        <w:ind w:firstLine="360"/>
        <w:rPr>
          <w:rFonts w:ascii="Verdana" w:hAnsi="Verdana"/>
        </w:rPr>
      </w:pPr>
      <w:r w:rsidRPr="003C2616">
        <w:rPr>
          <w:rFonts w:ascii="Verdana" w:hAnsi="Verdana"/>
        </w:rPr>
        <w:t>d</w:t>
      </w:r>
      <w:r w:rsidRPr="003C2616">
        <w:rPr>
          <w:rFonts w:ascii="Verdana" w:hAnsi="Verdana"/>
        </w:rPr>
        <w:tab/>
        <w:t>5.</w:t>
      </w:r>
    </w:p>
    <w:p w:rsidR="00CA21E7" w:rsidRDefault="00CA21E7" w:rsidP="00F34471">
      <w:pPr>
        <w:ind w:firstLine="360"/>
        <w:rPr>
          <w:rFonts w:ascii="Verdana" w:hAnsi="Verdana"/>
        </w:rPr>
      </w:pPr>
    </w:p>
    <w:p w:rsidR="00CA21E7" w:rsidRDefault="00CA21E7" w:rsidP="00F34471">
      <w:pPr>
        <w:rPr>
          <w:rFonts w:ascii="Verdana" w:hAnsi="Verdana"/>
        </w:rPr>
      </w:pPr>
      <w:r>
        <w:rPr>
          <w:rFonts w:ascii="Verdana" w:hAnsi="Verdana"/>
        </w:rPr>
        <w:br w:type="page"/>
        <w:t>25.</w:t>
      </w:r>
      <w:r>
        <w:rPr>
          <w:rFonts w:ascii="Verdana" w:hAnsi="Verdana"/>
        </w:rPr>
        <w:tab/>
        <w:t>Welke uitspraak over zuurstof in de mitochondriën is waar?</w:t>
      </w:r>
    </w:p>
    <w:p w:rsidR="00CA21E7" w:rsidRDefault="00CA21E7" w:rsidP="00F34471">
      <w:pPr>
        <w:ind w:firstLine="360"/>
        <w:rPr>
          <w:rFonts w:ascii="Verdana" w:hAnsi="Verdana"/>
        </w:rPr>
      </w:pPr>
      <w:r>
        <w:rPr>
          <w:rFonts w:ascii="Verdana" w:hAnsi="Verdana"/>
        </w:rPr>
        <w:t>a</w:t>
      </w:r>
      <w:r>
        <w:rPr>
          <w:rFonts w:ascii="Verdana" w:hAnsi="Verdana"/>
        </w:rPr>
        <w:tab/>
        <w:t>Het doel van het zuurstofverbruik is de aanmaak van CO</w:t>
      </w:r>
      <w:r>
        <w:rPr>
          <w:rFonts w:ascii="Verdana" w:hAnsi="Verdana"/>
          <w:vertAlign w:val="subscript"/>
        </w:rPr>
        <w:t>2</w:t>
      </w:r>
      <w:r>
        <w:rPr>
          <w:rFonts w:ascii="Verdana" w:hAnsi="Verdana"/>
        </w:rPr>
        <w:t>.</w:t>
      </w:r>
    </w:p>
    <w:p w:rsidR="00CA21E7" w:rsidRPr="00220F96" w:rsidRDefault="00CA21E7" w:rsidP="00F34471">
      <w:pPr>
        <w:ind w:firstLine="360"/>
        <w:rPr>
          <w:rFonts w:ascii="Verdana" w:hAnsi="Verdana"/>
        </w:rPr>
      </w:pPr>
      <w:r>
        <w:rPr>
          <w:rFonts w:ascii="Verdana" w:hAnsi="Verdana"/>
        </w:rPr>
        <w:t>b</w:t>
      </w:r>
      <w:r>
        <w:rPr>
          <w:rFonts w:ascii="Verdana" w:hAnsi="Verdana"/>
        </w:rPr>
        <w:tab/>
        <w:t>In de cel kan hierdoor ook fotosynthese plaatsvinden.</w:t>
      </w:r>
    </w:p>
    <w:p w:rsidR="00CA21E7" w:rsidRDefault="00CA21E7" w:rsidP="00F34471">
      <w:pPr>
        <w:ind w:firstLine="360"/>
        <w:rPr>
          <w:rFonts w:ascii="Verdana" w:hAnsi="Verdana"/>
        </w:rPr>
      </w:pPr>
      <w:r>
        <w:rPr>
          <w:rFonts w:ascii="Verdana" w:hAnsi="Verdana"/>
        </w:rPr>
        <w:t>c</w:t>
      </w:r>
      <w:r>
        <w:rPr>
          <w:rFonts w:ascii="Verdana" w:hAnsi="Verdana"/>
        </w:rPr>
        <w:tab/>
        <w:t>Met behulp van zuurstof maakt het mitochondrium eiwitten.</w:t>
      </w:r>
    </w:p>
    <w:p w:rsidR="00CA21E7" w:rsidRDefault="00CA21E7" w:rsidP="00F34471">
      <w:pPr>
        <w:ind w:firstLine="360"/>
        <w:rPr>
          <w:rFonts w:ascii="Verdana" w:hAnsi="Verdana"/>
        </w:rPr>
      </w:pPr>
      <w:r>
        <w:rPr>
          <w:rFonts w:ascii="Verdana" w:hAnsi="Verdana"/>
        </w:rPr>
        <w:t>d</w:t>
      </w:r>
      <w:r>
        <w:rPr>
          <w:rFonts w:ascii="Verdana" w:hAnsi="Verdana"/>
        </w:rPr>
        <w:tab/>
        <w:t>Met behulp van zuurstof wordt energie vastgelegd .</w:t>
      </w:r>
      <w:r>
        <w:rPr>
          <w:rFonts w:ascii="Verdana" w:hAnsi="Verdana"/>
        </w:rPr>
        <w:tab/>
      </w:r>
    </w:p>
    <w:p w:rsidR="00CA21E7" w:rsidRDefault="00CA21E7" w:rsidP="00F34471">
      <w:pPr>
        <w:rPr>
          <w:rFonts w:ascii="Verdana" w:hAnsi="Verdana"/>
        </w:rPr>
      </w:pPr>
    </w:p>
    <w:p w:rsidR="00CA21E7" w:rsidRDefault="00CA21E7" w:rsidP="00277776">
      <w:pPr>
        <w:ind w:left="705" w:hanging="705"/>
        <w:rPr>
          <w:rFonts w:ascii="Verdana" w:hAnsi="Verdana"/>
        </w:rPr>
      </w:pPr>
      <w:r>
        <w:rPr>
          <w:rFonts w:ascii="Verdana" w:hAnsi="Verdana"/>
        </w:rPr>
        <w:t>26.</w:t>
      </w:r>
      <w:r>
        <w:rPr>
          <w:rFonts w:ascii="Verdana" w:hAnsi="Verdana"/>
        </w:rPr>
        <w:tab/>
      </w:r>
      <w:r w:rsidRPr="00425517">
        <w:rPr>
          <w:rFonts w:ascii="Verdana" w:hAnsi="Verdana"/>
        </w:rPr>
        <w:t>Een druppel menselijk bloed wordt verdund met eenzelfde hoeveelheid gedestilleerd water.</w:t>
      </w:r>
      <w:r>
        <w:rPr>
          <w:rFonts w:ascii="Verdana" w:hAnsi="Verdana"/>
        </w:rPr>
        <w:br/>
      </w:r>
      <w:r w:rsidRPr="00425517">
        <w:rPr>
          <w:rFonts w:ascii="Verdana" w:hAnsi="Verdana"/>
        </w:rPr>
        <w:t>Wat gebeurt er dan met de rode bloedcellen?</w:t>
      </w:r>
    </w:p>
    <w:p w:rsidR="00CA21E7" w:rsidRDefault="00CA21E7" w:rsidP="00F34471">
      <w:pPr>
        <w:tabs>
          <w:tab w:val="left" w:pos="360"/>
        </w:tabs>
        <w:rPr>
          <w:rFonts w:ascii="Verdana" w:hAnsi="Verdana"/>
        </w:rPr>
      </w:pPr>
      <w:r>
        <w:rPr>
          <w:rFonts w:ascii="Verdana" w:hAnsi="Verdana"/>
        </w:rPr>
        <w:tab/>
        <w:t>a</w:t>
      </w:r>
      <w:r>
        <w:rPr>
          <w:rFonts w:ascii="Verdana" w:hAnsi="Verdana"/>
        </w:rPr>
        <w:tab/>
        <w:t>Ze veranderen niet.</w:t>
      </w:r>
    </w:p>
    <w:p w:rsidR="00CA21E7" w:rsidRDefault="00CA21E7" w:rsidP="00F34471">
      <w:pPr>
        <w:ind w:firstLine="360"/>
        <w:rPr>
          <w:rFonts w:ascii="Verdana" w:hAnsi="Verdana"/>
        </w:rPr>
      </w:pPr>
      <w:r>
        <w:rPr>
          <w:rFonts w:ascii="Verdana" w:hAnsi="Verdana"/>
        </w:rPr>
        <w:t>b</w:t>
      </w:r>
      <w:r>
        <w:rPr>
          <w:rFonts w:ascii="Verdana" w:hAnsi="Verdana"/>
        </w:rPr>
        <w:tab/>
      </w:r>
      <w:r w:rsidRPr="00425517">
        <w:rPr>
          <w:rFonts w:ascii="Verdana" w:hAnsi="Verdana"/>
        </w:rPr>
        <w:t>Ze</w:t>
      </w:r>
      <w:r>
        <w:rPr>
          <w:rFonts w:ascii="Verdana" w:hAnsi="Verdana"/>
        </w:rPr>
        <w:t xml:space="preserve"> krijgen een grotere turgor.</w:t>
      </w:r>
    </w:p>
    <w:p w:rsidR="00CA21E7" w:rsidRDefault="00CA21E7" w:rsidP="00F34471">
      <w:pPr>
        <w:ind w:firstLine="360"/>
        <w:rPr>
          <w:rFonts w:ascii="Verdana" w:hAnsi="Verdana"/>
        </w:rPr>
      </w:pPr>
      <w:r>
        <w:rPr>
          <w:rFonts w:ascii="Verdana" w:hAnsi="Verdana"/>
        </w:rPr>
        <w:t>c</w:t>
      </w:r>
      <w:r>
        <w:rPr>
          <w:rFonts w:ascii="Verdana" w:hAnsi="Verdana"/>
        </w:rPr>
        <w:tab/>
      </w:r>
      <w:r w:rsidRPr="00425517">
        <w:rPr>
          <w:rFonts w:ascii="Verdana" w:hAnsi="Verdana"/>
        </w:rPr>
        <w:t>Ze verschrompelen</w:t>
      </w:r>
      <w:r>
        <w:rPr>
          <w:rFonts w:ascii="Verdana" w:hAnsi="Verdana"/>
        </w:rPr>
        <w:t>.</w:t>
      </w:r>
    </w:p>
    <w:p w:rsidR="00CA21E7" w:rsidRDefault="00CA21E7" w:rsidP="00F34471">
      <w:pPr>
        <w:ind w:firstLine="360"/>
        <w:rPr>
          <w:rFonts w:ascii="Verdana" w:hAnsi="Verdana"/>
        </w:rPr>
      </w:pPr>
      <w:r>
        <w:rPr>
          <w:rFonts w:ascii="Verdana" w:hAnsi="Verdana"/>
        </w:rPr>
        <w:t>d</w:t>
      </w:r>
      <w:r>
        <w:rPr>
          <w:rFonts w:ascii="Verdana" w:hAnsi="Verdana"/>
        </w:rPr>
        <w:tab/>
      </w:r>
      <w:r w:rsidRPr="00425517">
        <w:rPr>
          <w:rFonts w:ascii="Verdana" w:hAnsi="Verdana"/>
        </w:rPr>
        <w:t>Ze zwellen op</w:t>
      </w:r>
      <w:r>
        <w:rPr>
          <w:rFonts w:ascii="Verdana" w:hAnsi="Verdana"/>
        </w:rPr>
        <w:t>.</w:t>
      </w:r>
    </w:p>
    <w:p w:rsidR="00CA21E7" w:rsidRDefault="00CA21E7" w:rsidP="00F34471">
      <w:pPr>
        <w:rPr>
          <w:rFonts w:ascii="Verdana" w:hAnsi="Verdana"/>
        </w:rPr>
      </w:pPr>
    </w:p>
    <w:p w:rsidR="00CA21E7" w:rsidRDefault="00CA21E7" w:rsidP="00F34471">
      <w:pPr>
        <w:rPr>
          <w:rFonts w:ascii="Verdana" w:hAnsi="Verdana"/>
        </w:rPr>
      </w:pPr>
      <w:r>
        <w:rPr>
          <w:noProof/>
          <w:lang w:eastAsia="nl-NL"/>
        </w:rPr>
        <w:pict>
          <v:group id="_x0000_s1069" style="position:absolute;margin-left:135pt;margin-top:15.75pt;width:296.25pt;height:2in;z-index:251674112" coordorigin="1560,10521" coordsize="5925,2523">
            <v:shape id="Text Box 6" o:spid="_x0000_s1070" type="#_x0000_t202" style="position:absolute;left:2577;top:10521;width:357;height:5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m9twIAAL8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YqszDjoDp7sB3MwejqHLjqkebmX1TSMhly0VG3atlBxbRmvILrQ3/bOr&#10;E462IOvxo6whDN0a6YD2jept6aAYCNChSw+nzthUKjiMoiRJY4wqMEVhHCWxi0Cz4+VBafOeyR7Z&#10;RY4VNN6B092tNjYZmh1dbCwhS951rvmdeHYAjtMJhIar1maTcL18TIN0NV/NiUeiZOWRoCi863JJ&#10;vKQMZ3Hxrlgui/CnjRuSrOV1zYQNc9RVSP6sbweFT4o4KUvLjtcWzqak1Wa97BTaUdB16b5DQc7c&#10;/OdpuCIAlxeUwogEN1Hqlcl85pGSxF46C+ZeEKY3aRKQlBTlc0q3XLB/p4TGHKdxFE9a+i23wH2v&#10;udGs5wYmR8f7HM9PTjSzClyJ2rXWUN5N67NS2PSfSgHtPjba6dVKdBKr2a/37mHMbHSr5bWsH0DA&#10;SoLAQKUw9WDRSvUDoxEmSI719y1VDKPug4BHkIaE2JHjNiSeRbBR55b1uYWKCqBybDCalkszjant&#10;oPimhUjTsxPyGh5Ow52on7I6PDeYEo7bYaLZMXS+d15Pc3fxCwAA//8DAFBLAwQUAAYACAAAACEA&#10;1wt+hd0AAAAJAQAADwAAAGRycy9kb3ducmV2LnhtbEyPwU7DMBBE70j8g7VI3KidiIQ2xKkQiCuI&#10;ApV6c+NtEhGvo9htwt+zPdHjaEYzb8r17HpxwjF0njQkCwUCqfa2o0bD1+fr3RJEiIas6T2hhl8M&#10;sK6ur0pTWD/RB542sRFcQqEwGtoYh0LKULfoTFj4AYm9gx+diSzHRtrRTFzuepkqlUtnOuKF1gz4&#10;3GL9szk6Dd9vh932Xr03Ly4bJj8rSW4ltb69mZ8eQUSc438YzviMDhUz7f2RbBA96yTnL1FDmq5A&#10;nANZ8gBiryHLlyCrUl4+qP4AAAD//wMAUEsBAi0AFAAGAAgAAAAhALaDOJL+AAAA4QEAABMAAAAA&#10;AAAAAAAAAAAAAAAAAFtDb250ZW50X1R5cGVzXS54bWxQSwECLQAUAAYACAAAACEAOP0h/9YAAACU&#10;AQAACwAAAAAAAAAAAAAAAAAvAQAAX3JlbHMvLnJlbHNQSwECLQAUAAYACAAAACEAOrM5vbcCAAC/&#10;BQAADgAAAAAAAAAAAAAAAAAuAgAAZHJzL2Uyb0RvYy54bWxQSwECLQAUAAYACAAAACEA1wt+hd0A&#10;AAAJAQAADwAAAAAAAAAAAAAAAAARBQAAZHJzL2Rvd25yZXYueG1sUEsFBgAAAAAEAAQA8wAAABsG&#10;AAAAAA==&#10;" filled="f" stroked="f">
              <v:textbox style="mso-next-textbox:#Text Box 6">
                <w:txbxContent>
                  <w:p w:rsidR="00CA21E7" w:rsidRPr="00922C39" w:rsidRDefault="00CA21E7" w:rsidP="00F34471">
                    <w:pPr>
                      <w:rPr>
                        <w:rFonts w:ascii="Arial" w:hAnsi="Arial" w:cs="Arial"/>
                        <w:b/>
                        <w:sz w:val="12"/>
                        <w:szCs w:val="12"/>
                      </w:rPr>
                    </w:pPr>
                    <w:r w:rsidRPr="00277776">
                      <w:rPr>
                        <w:rFonts w:ascii="Arial" w:hAnsi="Arial" w:cs="Arial"/>
                        <w:b/>
                        <w:sz w:val="8"/>
                        <w:szCs w:val="8"/>
                      </w:rPr>
                      <w:br/>
                    </w:r>
                    <w:r w:rsidRPr="00922C39">
                      <w:rPr>
                        <w:rFonts w:ascii="Arial" w:hAnsi="Arial" w:cs="Arial"/>
                        <w:b/>
                        <w:sz w:val="12"/>
                        <w:szCs w:val="12"/>
                      </w:rPr>
                      <w:t>2</w:t>
                    </w:r>
                  </w:p>
                </w:txbxContent>
              </v:textbox>
            </v:shape>
            <v:shape id="Text Box 5" o:spid="_x0000_s1071" type="#_x0000_t202" style="position:absolute;left:2207;top:10849;width:357;height:3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nuQIAAL8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KDLZGQeVwaWHAa7pCY6hyjZSNdyL6ptCXKxawrf0VkoxtpTUwM43L92LpzOO&#10;MiCb8aOowQ3ZaWGBpkb2JnWQDAToUKWnU2UMlQoOgyCOU2BYgSnwoyC23FySHR8PUun3VPTILHIs&#10;ofAWnOzvlTZkSHa8YnxxUbKus8Xv+LMDuDifgGt4amyGhK3lz9RL18k6CZ0wiNdO6BWFc1uuQicu&#10;/UVUvCtWq8L/Zfz6YdayuqbcuDnqyg//rG4Hhc+KOClLiY7VBs5QUnK7WXUS7QnourSfTTlYztfc&#10;5zRsEiCWFyH5QejdBalTxsnCCcswctKFlzien96lsRemYVE+D+mecfrvIaExx2kURLOWzqRfxObZ&#10;73VsJOuZhsnRsT7HyekSyYwC17y2pdWEdfP6IhWG/jkVUO5joa1ejURnseppM9nGSI5tsBH1EwhY&#10;ChAYqBSmHixaIX9gNMIEybH6viOSYtR94NAEqR+GZuTYTRgtAtjIS8vm0kJ4BVA51hjNy5Wex9Ru&#10;kGzbgqe57bi4hcZpmBW16bCZ1aHdYErY2A4TzYyhy729dZ67y98AAAD//wMAUEsDBBQABgAIAAAA&#10;IQDwNEIC3QAAAAgBAAAPAAAAZHJzL2Rvd25yZXYueG1sTI9Bb8IwDIXvk/gPkZF2Gw4Ixto1RYhp&#10;101jGxK30Ji2WuNUTaDdv196GifLfk/P38s2g23ElTpfO1Ywn0kQxIUzNZcKvj5fH55A+KDZ6MYx&#10;KfglD5t8cpfp1LieP+i6D6WIIexTraAKoU0RfVGR1X7mWuKonV1ndYhrV6LpdB/DbYMLKR/R6prj&#10;h0q3tKuo+NlfrILvt/PxsJTv5Ytdtb0bJLJNUKn76bB9BhFoCP9mGPEjOuSR6eQubLxoFKyTWCXE&#10;+zhHfb5cgzgpWC0SwDzD2wL5HwAAAP//AwBQSwECLQAUAAYACAAAACEAtoM4kv4AAADhAQAAEwAA&#10;AAAAAAAAAAAAAAAAAAAAW0NvbnRlbnRfVHlwZXNdLnhtbFBLAQItABQABgAIAAAAIQA4/SH/1gAA&#10;AJQBAAALAAAAAAAAAAAAAAAAAC8BAABfcmVscy8ucmVsc1BLAQItABQABgAIAAAAIQCz+vOnuQIA&#10;AL8FAAAOAAAAAAAAAAAAAAAAAC4CAABkcnMvZTJvRG9jLnhtbFBLAQItABQABgAIAAAAIQDwNEIC&#10;3QAAAAgBAAAPAAAAAAAAAAAAAAAAABMFAABkcnMvZG93bnJldi54bWxQSwUGAAAAAAQABADzAAAA&#10;HQYAAAAA&#10;" filled="f" stroked="f">
              <v:textbox style="mso-next-textbox:#Text Box 5">
                <w:txbxContent>
                  <w:p w:rsidR="00CA21E7" w:rsidRPr="00922C39" w:rsidRDefault="00CA21E7" w:rsidP="00F34471">
                    <w:pPr>
                      <w:rPr>
                        <w:rFonts w:ascii="Arial" w:hAnsi="Arial" w:cs="Arial"/>
                        <w:b/>
                        <w:sz w:val="12"/>
                        <w:szCs w:val="12"/>
                      </w:rPr>
                    </w:pPr>
                    <w:r w:rsidRPr="00922C39">
                      <w:rPr>
                        <w:rFonts w:ascii="Arial" w:hAnsi="Arial" w:cs="Arial"/>
                        <w:b/>
                        <w:sz w:val="12"/>
                        <w:szCs w:val="12"/>
                      </w:rPr>
                      <w:t>1</w:t>
                    </w:r>
                  </w:p>
                </w:txbxContent>
              </v:textbox>
            </v:shape>
            <v:shape id="Picture 1" o:spid="_x0000_s1072" type="#_x0000_t75" alt="nucleotides[1].jpg" style="position:absolute;left:1560;top:10659;width:5925;height:2385;visibility:visible">
              <v:imagedata r:id="rId7" o:title=""/>
            </v:shape>
          </v:group>
        </w:pict>
      </w:r>
      <w:r>
        <w:rPr>
          <w:rFonts w:ascii="Verdana" w:hAnsi="Verdana"/>
        </w:rPr>
        <w:t>27.</w:t>
      </w:r>
      <w:r>
        <w:rPr>
          <w:rFonts w:ascii="Verdana" w:hAnsi="Verdana"/>
        </w:rPr>
        <w:tab/>
        <w:t>Wat geeft nummer 2 in onderstaande afbeelding aan?</w:t>
      </w:r>
    </w:p>
    <w:p w:rsidR="00CA21E7" w:rsidRPr="00BB6D7D" w:rsidRDefault="00CA21E7" w:rsidP="005C05F2">
      <w:pPr>
        <w:ind w:firstLine="360"/>
        <w:rPr>
          <w:rFonts w:ascii="Verdana" w:hAnsi="Verdana"/>
          <w:lang w:val="en-GB"/>
        </w:rPr>
      </w:pPr>
      <w:r>
        <w:rPr>
          <w:noProof/>
          <w:lang w:eastAsia="nl-NL"/>
        </w:rPr>
        <w:pict>
          <v:oval id="Oval 4" o:spid="_x0000_s1073" style="position:absolute;left:0;text-align:left;margin-left:45.05pt;margin-top:12.55pt;width:7.15pt;height:6.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eqcAIAAOkEAAAOAAAAZHJzL2Uyb0RvYy54bWysVF1v0zAUfUfiP1h+75JUztZES6etpQhp&#10;sEmDH+DaTmPh2MZ2mw7Ef+faaUsHPCBEHhzf3Ovjc+5Hrm/2vUI74bw0usHFRY6R0MxwqTcN/vRx&#10;NZlh5APVnCqjRYOfhcc389evrgdbi6npjOLCIQDRvh5sg7sQbJ1lnnWip/7CWKHB2RrX0wCm22Tc&#10;0QHQe5VN8/wyG4zj1hkmvIevy9GJ5wm/bQULD23rRUCqwcAtpNWldR3XbH5N642jtpPsQIP+A4ue&#10;Sg2XnqCWNFC0dfI3qF4yZ7xpwwUzfWbaVjKRNICaIv9FzVNHrUhaIDnentLk/x8s+7B7dEjyBhOM&#10;NO2hRA87qhCJmRmsryHgyT66qM3be8M+e6TNoqN6I26dM0MnKAc+RYzPXhyIhoejaD28NxyA6TaY&#10;lKR96/oICPLRPtXi+VQLsQ+Iwccqn+UlRgw8M0LKMuHT+njUOh/eCtOjuGmwUEpaH3NFa7q79yGy&#10;ofUxKrE3SvKVVCoZbrNeKIdAaoNX6Tlc4M/DlI7B2sRjI+L4BUjCHdEX6aY6f6uKKcnvptVkdTm7&#10;mpAVKSfVVT6b5EV1V13mpCLL1fdIsCB1JzkX+l5qcey5gvxdTQ/dP3ZL6jo0QLLKaZm0v2Dvz0Xm&#10;6fmTSGe2moM6WsdavjnsA5Vq3GcvGafEguzjOyUiVT4We2yateHPUHhnoDQwdfB/gE1n3FeMBpi1&#10;BvsvW+oERuqdhuapCkLicCaDlFdTMNy5Z33uoZoBVIMDRuN2EcaB3lonNx3cVKRcaHMLDdfK1Aux&#10;GUdWhzaFeUoKDrMfB/bcTlE//1DzHwAAAP//AwBQSwMEFAAGAAgAAAAhALhjoW3cAAAACAEAAA8A&#10;AABkcnMvZG93bnJldi54bWxMj81OwzAQhO9IvIO1SFwQtdsEKCGbCvHzAJSKsxObxCJeR7abOm+P&#10;e4LTaDWjmW/rXbIjm7UPxhHCeiWAaeqcMtQjHD7fb7fAQpSk5OhIIyw6wK65vKhlpdyJPvS8jz3L&#10;JRQqiTDEOFWch27QVoaVmzRl79t5K2M+fc+Vl6dcbke+EeKeW2koLwxy0i+D7n72R4swH/xX8osx&#10;D9NSpPa1eLM3UiBeX6XnJ2BRp/gXhjN+RocmM7XuSCqwEeFRrHMSYXOX9eyLsgTWIhTbEnhT8/8P&#10;NL8AAAD//wMAUEsBAi0AFAAGAAgAAAAhALaDOJL+AAAA4QEAABMAAAAAAAAAAAAAAAAAAAAAAFtD&#10;b250ZW50X1R5cGVzXS54bWxQSwECLQAUAAYACAAAACEAOP0h/9YAAACUAQAACwAAAAAAAAAAAAAA&#10;AAAvAQAAX3JlbHMvLnJlbHNQSwECLQAUAAYACAAAACEAGsNnqnACAADpBAAADgAAAAAAAAAAAAAA&#10;AAAuAgAAZHJzL2Uyb0RvYy54bWxQSwECLQAUAAYACAAAACEAuGOhbdwAAAAIAQAADwAAAAAAAAAA&#10;AAAAAADKBAAAZHJzL2Rvd25yZXYueG1sUEsFBgAAAAAEAAQA8wAAANMFAAAAAA==&#10;" stroked="f"/>
        </w:pict>
      </w:r>
      <w:r w:rsidRPr="00BB6D7D">
        <w:rPr>
          <w:rFonts w:ascii="Verdana" w:hAnsi="Verdana"/>
          <w:lang w:val="en-GB"/>
        </w:rPr>
        <w:t>a</w:t>
      </w:r>
      <w:r w:rsidRPr="00BB6D7D">
        <w:rPr>
          <w:rFonts w:ascii="Verdana" w:hAnsi="Verdana"/>
          <w:lang w:val="en-GB"/>
        </w:rPr>
        <w:tab/>
        <w:t>Deoxyribose.</w:t>
      </w:r>
    </w:p>
    <w:p w:rsidR="00CA21E7" w:rsidRPr="00BB6D7D" w:rsidRDefault="00CA21E7" w:rsidP="00F34471">
      <w:pPr>
        <w:ind w:firstLine="360"/>
        <w:rPr>
          <w:rFonts w:ascii="Verdana" w:hAnsi="Verdana"/>
          <w:lang w:val="en-GB"/>
        </w:rPr>
      </w:pPr>
      <w:r w:rsidRPr="00BB6D7D">
        <w:rPr>
          <w:rFonts w:ascii="Verdana" w:hAnsi="Verdana"/>
          <w:lang w:val="en-GB"/>
        </w:rPr>
        <w:t>b</w:t>
      </w:r>
      <w:r w:rsidRPr="00BB6D7D">
        <w:rPr>
          <w:rFonts w:ascii="Verdana" w:hAnsi="Verdana"/>
          <w:lang w:val="en-GB"/>
        </w:rPr>
        <w:tab/>
        <w:t>Nucleotide.</w:t>
      </w:r>
    </w:p>
    <w:p w:rsidR="00CA21E7" w:rsidRPr="00BB6D7D" w:rsidRDefault="00CA21E7" w:rsidP="00F34471">
      <w:pPr>
        <w:ind w:firstLine="360"/>
        <w:rPr>
          <w:rFonts w:ascii="Verdana" w:hAnsi="Verdana"/>
          <w:lang w:val="en-GB"/>
        </w:rPr>
      </w:pPr>
      <w:r w:rsidRPr="00BB6D7D">
        <w:rPr>
          <w:rFonts w:ascii="Verdana" w:hAnsi="Verdana"/>
          <w:lang w:val="en-GB"/>
        </w:rPr>
        <w:t>c</w:t>
      </w:r>
      <w:r w:rsidRPr="00BB6D7D">
        <w:rPr>
          <w:rFonts w:ascii="Verdana" w:hAnsi="Verdana"/>
          <w:lang w:val="en-GB"/>
        </w:rPr>
        <w:tab/>
        <w:t>Fosfaatgroep.</w:t>
      </w:r>
    </w:p>
    <w:p w:rsidR="00CA21E7" w:rsidRDefault="00CA21E7" w:rsidP="00F34471">
      <w:pPr>
        <w:ind w:firstLine="360"/>
        <w:rPr>
          <w:rFonts w:ascii="Verdana" w:hAnsi="Verdana"/>
        </w:rPr>
      </w:pPr>
      <w:r>
        <w:rPr>
          <w:rFonts w:ascii="Verdana" w:hAnsi="Verdana"/>
        </w:rPr>
        <w:t>d</w:t>
      </w:r>
      <w:r>
        <w:rPr>
          <w:rFonts w:ascii="Verdana" w:hAnsi="Verdana"/>
        </w:rPr>
        <w:tab/>
        <w:t>S</w:t>
      </w:r>
      <w:r w:rsidRPr="00425517">
        <w:rPr>
          <w:rFonts w:ascii="Verdana" w:hAnsi="Verdana"/>
        </w:rPr>
        <w:t>tikstofbase</w:t>
      </w:r>
      <w:r>
        <w:rPr>
          <w:rFonts w:ascii="Verdana" w:hAnsi="Verdana"/>
        </w:rPr>
        <w:t>.</w:t>
      </w:r>
    </w:p>
    <w:p w:rsidR="00CA21E7" w:rsidRDefault="00CA21E7" w:rsidP="00F34471">
      <w:pPr>
        <w:rPr>
          <w:rFonts w:ascii="Verdana" w:hAnsi="Verdana"/>
        </w:rPr>
      </w:pPr>
      <w:r>
        <w:rPr>
          <w:rFonts w:ascii="Verdana" w:hAnsi="Verdana"/>
        </w:rPr>
        <w:br/>
      </w:r>
      <w:r>
        <w:rPr>
          <w:rFonts w:ascii="Verdana" w:hAnsi="Verdana"/>
        </w:rPr>
        <w:br/>
      </w:r>
    </w:p>
    <w:p w:rsidR="00CA21E7" w:rsidRDefault="00CA21E7" w:rsidP="00F34471">
      <w:pPr>
        <w:rPr>
          <w:rFonts w:ascii="Verdana" w:hAnsi="Verdana"/>
        </w:rPr>
      </w:pPr>
      <w:r>
        <w:rPr>
          <w:rFonts w:ascii="Verdana" w:hAnsi="Verdana"/>
        </w:rPr>
        <w:t>28.</w:t>
      </w:r>
      <w:r>
        <w:rPr>
          <w:rFonts w:ascii="Verdana" w:hAnsi="Verdana"/>
        </w:rPr>
        <w:tab/>
      </w:r>
      <w:r w:rsidRPr="00425517">
        <w:rPr>
          <w:rFonts w:ascii="Verdana" w:hAnsi="Verdana"/>
        </w:rPr>
        <w:t>In welk rijtje staan de woorden in juiste volgorde van klein naar groot</w:t>
      </w:r>
    </w:p>
    <w:p w:rsidR="00CA21E7" w:rsidRDefault="00CA21E7" w:rsidP="00F34471">
      <w:pPr>
        <w:ind w:firstLine="360"/>
        <w:rPr>
          <w:rFonts w:ascii="Verdana" w:hAnsi="Verdana"/>
          <w:lang w:val="en-GB"/>
        </w:rPr>
      </w:pPr>
      <w:r w:rsidRPr="009A6F9D">
        <w:rPr>
          <w:rFonts w:ascii="Verdana" w:hAnsi="Verdana"/>
          <w:lang w:val="en-GB"/>
        </w:rPr>
        <w:t>a</w:t>
      </w:r>
      <w:r w:rsidRPr="009A6F9D">
        <w:rPr>
          <w:rFonts w:ascii="Verdana" w:hAnsi="Verdana"/>
          <w:lang w:val="en-GB"/>
        </w:rPr>
        <w:tab/>
      </w:r>
      <w:r w:rsidRPr="00BB6D7D">
        <w:rPr>
          <w:rFonts w:ascii="Verdana" w:hAnsi="Verdana"/>
          <w:lang w:val="en-GB"/>
        </w:rPr>
        <w:t xml:space="preserve">DNA-molecuul </w:t>
      </w:r>
      <w:r>
        <w:rPr>
          <w:rFonts w:ascii="Verdana" w:hAnsi="Verdana"/>
          <w:lang w:val="en-GB"/>
        </w:rPr>
        <w:t xml:space="preserve">- </w:t>
      </w:r>
      <w:r w:rsidRPr="00BB6D7D">
        <w:rPr>
          <w:rFonts w:ascii="Verdana" w:hAnsi="Verdana"/>
          <w:lang w:val="en-GB"/>
        </w:rPr>
        <w:t xml:space="preserve">thymine - nucleotide - chromosoom </w:t>
      </w:r>
      <w:r>
        <w:rPr>
          <w:rFonts w:ascii="Verdana" w:hAnsi="Verdana"/>
          <w:lang w:val="en-GB"/>
        </w:rPr>
        <w:t xml:space="preserve">- </w:t>
      </w:r>
      <w:r w:rsidRPr="00BB6D7D">
        <w:rPr>
          <w:rFonts w:ascii="Verdana" w:hAnsi="Verdana"/>
          <w:lang w:val="en-GB"/>
        </w:rPr>
        <w:t>gen</w:t>
      </w:r>
    </w:p>
    <w:p w:rsidR="00CA21E7" w:rsidRPr="009A6F9D" w:rsidRDefault="00CA21E7" w:rsidP="00F34471">
      <w:pPr>
        <w:ind w:firstLine="360"/>
        <w:rPr>
          <w:rFonts w:ascii="Verdana" w:hAnsi="Verdana"/>
          <w:lang w:val="en-GB"/>
        </w:rPr>
      </w:pPr>
      <w:r>
        <w:rPr>
          <w:rFonts w:ascii="Verdana" w:hAnsi="Verdana"/>
          <w:lang w:val="en-GB"/>
        </w:rPr>
        <w:t>b</w:t>
      </w:r>
      <w:r>
        <w:rPr>
          <w:rFonts w:ascii="Verdana" w:hAnsi="Verdana"/>
          <w:lang w:val="en-GB"/>
        </w:rPr>
        <w:tab/>
        <w:t>G</w:t>
      </w:r>
      <w:r w:rsidRPr="009A6F9D">
        <w:rPr>
          <w:rFonts w:ascii="Verdana" w:hAnsi="Verdana"/>
          <w:lang w:val="en-GB"/>
        </w:rPr>
        <w:t>en - nucleotide -</w:t>
      </w:r>
      <w:r>
        <w:rPr>
          <w:rFonts w:ascii="Verdana" w:hAnsi="Verdana"/>
          <w:lang w:val="en-GB"/>
        </w:rPr>
        <w:t xml:space="preserve"> </w:t>
      </w:r>
      <w:r w:rsidRPr="009A6F9D">
        <w:rPr>
          <w:rFonts w:ascii="Verdana" w:hAnsi="Verdana"/>
          <w:lang w:val="en-GB"/>
        </w:rPr>
        <w:t xml:space="preserve">thymine </w:t>
      </w:r>
      <w:r>
        <w:rPr>
          <w:rFonts w:ascii="Verdana" w:hAnsi="Verdana"/>
          <w:lang w:val="en-GB"/>
        </w:rPr>
        <w:t xml:space="preserve">- </w:t>
      </w:r>
      <w:r w:rsidRPr="009A6F9D">
        <w:rPr>
          <w:rFonts w:ascii="Verdana" w:hAnsi="Verdana"/>
          <w:lang w:val="en-GB"/>
        </w:rPr>
        <w:t>DNA-molecuul - chromosoom</w:t>
      </w:r>
    </w:p>
    <w:p w:rsidR="00CA21E7" w:rsidRPr="009A6F9D" w:rsidRDefault="00CA21E7" w:rsidP="00F34471">
      <w:pPr>
        <w:ind w:firstLine="360"/>
        <w:rPr>
          <w:rFonts w:ascii="Verdana" w:hAnsi="Verdana"/>
          <w:lang w:val="en-GB"/>
        </w:rPr>
      </w:pPr>
      <w:r w:rsidRPr="009A6F9D">
        <w:rPr>
          <w:rFonts w:ascii="Verdana" w:hAnsi="Verdana"/>
          <w:lang w:val="en-GB"/>
        </w:rPr>
        <w:t>c</w:t>
      </w:r>
      <w:r w:rsidRPr="009A6F9D">
        <w:rPr>
          <w:rFonts w:ascii="Verdana" w:hAnsi="Verdana"/>
          <w:lang w:val="en-GB"/>
        </w:rPr>
        <w:tab/>
      </w:r>
      <w:r>
        <w:rPr>
          <w:rFonts w:ascii="Verdana" w:hAnsi="Verdana"/>
          <w:lang w:val="en-GB"/>
        </w:rPr>
        <w:t>N</w:t>
      </w:r>
      <w:r w:rsidRPr="009A6F9D">
        <w:rPr>
          <w:rFonts w:ascii="Verdana" w:hAnsi="Verdana"/>
          <w:lang w:val="en-GB"/>
        </w:rPr>
        <w:t>ucleotide - gen - DNA-mole</w:t>
      </w:r>
      <w:r>
        <w:rPr>
          <w:rFonts w:ascii="Verdana" w:hAnsi="Verdana"/>
          <w:lang w:val="en-GB"/>
        </w:rPr>
        <w:t>cuul - chromosoom</w:t>
      </w:r>
      <w:r w:rsidRPr="00367AF4">
        <w:rPr>
          <w:rFonts w:ascii="Verdana" w:hAnsi="Verdana"/>
          <w:lang w:val="en-GB"/>
        </w:rPr>
        <w:t xml:space="preserve"> </w:t>
      </w:r>
      <w:r>
        <w:rPr>
          <w:rFonts w:ascii="Verdana" w:hAnsi="Verdana"/>
          <w:lang w:val="en-GB"/>
        </w:rPr>
        <w:t xml:space="preserve">- </w:t>
      </w:r>
      <w:r w:rsidRPr="009A6F9D">
        <w:rPr>
          <w:rFonts w:ascii="Verdana" w:hAnsi="Verdana"/>
          <w:lang w:val="en-GB"/>
        </w:rPr>
        <w:t>thymine</w:t>
      </w:r>
    </w:p>
    <w:p w:rsidR="00CA21E7" w:rsidRDefault="00CA21E7" w:rsidP="00F34471">
      <w:pPr>
        <w:ind w:firstLine="360"/>
        <w:rPr>
          <w:rFonts w:ascii="Verdana" w:hAnsi="Verdana"/>
          <w:lang w:val="en-GB"/>
        </w:rPr>
      </w:pPr>
      <w:r w:rsidRPr="00BB6D7D">
        <w:rPr>
          <w:rFonts w:ascii="Verdana" w:hAnsi="Verdana"/>
          <w:lang w:val="en-GB"/>
        </w:rPr>
        <w:t>d</w:t>
      </w:r>
      <w:r w:rsidRPr="00BB6D7D">
        <w:rPr>
          <w:rFonts w:ascii="Verdana" w:hAnsi="Verdana"/>
          <w:lang w:val="en-GB"/>
        </w:rPr>
        <w:tab/>
      </w:r>
      <w:r>
        <w:rPr>
          <w:rFonts w:ascii="Verdana" w:hAnsi="Verdana"/>
          <w:lang w:val="en-GB"/>
        </w:rPr>
        <w:t>T</w:t>
      </w:r>
      <w:r w:rsidRPr="009A6F9D">
        <w:rPr>
          <w:rFonts w:ascii="Verdana" w:hAnsi="Verdana"/>
          <w:lang w:val="en-GB"/>
        </w:rPr>
        <w:t xml:space="preserve">hymine - </w:t>
      </w:r>
      <w:r>
        <w:rPr>
          <w:rFonts w:ascii="Verdana" w:hAnsi="Verdana"/>
          <w:lang w:val="en-GB"/>
        </w:rPr>
        <w:t>nucleotide – gen -</w:t>
      </w:r>
      <w:r w:rsidRPr="00367AF4">
        <w:rPr>
          <w:rFonts w:ascii="Verdana" w:hAnsi="Verdana"/>
          <w:lang w:val="en-GB"/>
        </w:rPr>
        <w:t xml:space="preserve"> </w:t>
      </w:r>
      <w:r>
        <w:rPr>
          <w:rFonts w:ascii="Verdana" w:hAnsi="Verdana"/>
          <w:lang w:val="en-GB"/>
        </w:rPr>
        <w:t>DNA-molecuul</w:t>
      </w:r>
      <w:r w:rsidRPr="00367AF4">
        <w:rPr>
          <w:rFonts w:ascii="Verdana" w:hAnsi="Verdana"/>
          <w:lang w:val="en-GB"/>
        </w:rPr>
        <w:t xml:space="preserve"> </w:t>
      </w:r>
      <w:r>
        <w:rPr>
          <w:rFonts w:ascii="Verdana" w:hAnsi="Verdana"/>
          <w:lang w:val="en-GB"/>
        </w:rPr>
        <w:t>- chromosoom</w:t>
      </w:r>
    </w:p>
    <w:p w:rsidR="00CA21E7" w:rsidRDefault="00CA21E7" w:rsidP="00F34471">
      <w:pPr>
        <w:tabs>
          <w:tab w:val="left" w:pos="360"/>
        </w:tabs>
        <w:rPr>
          <w:rFonts w:ascii="Verdana" w:hAnsi="Verdana"/>
        </w:rPr>
      </w:pPr>
      <w:r w:rsidRPr="00847FD9">
        <w:rPr>
          <w:rFonts w:ascii="Verdana" w:hAnsi="Verdana"/>
        </w:rPr>
        <w:br w:type="page"/>
      </w:r>
      <w:r>
        <w:rPr>
          <w:rFonts w:ascii="Verdana" w:hAnsi="Verdana"/>
        </w:rPr>
        <w:t>29.</w:t>
      </w:r>
      <w:r>
        <w:rPr>
          <w:rFonts w:ascii="Verdana" w:hAnsi="Verdana"/>
        </w:rPr>
        <w:tab/>
      </w:r>
      <w:r>
        <w:rPr>
          <w:rFonts w:ascii="Verdana" w:hAnsi="Verdana"/>
        </w:rPr>
        <w:tab/>
        <w:t>Op welke cellen in het lichaam hebben hormonen een effect?</w:t>
      </w:r>
    </w:p>
    <w:p w:rsidR="00CA21E7" w:rsidRDefault="00CA21E7" w:rsidP="00F34471">
      <w:pPr>
        <w:tabs>
          <w:tab w:val="left" w:pos="360"/>
        </w:tabs>
        <w:rPr>
          <w:rFonts w:ascii="Verdana" w:hAnsi="Verdana"/>
        </w:rPr>
      </w:pPr>
      <w:r>
        <w:rPr>
          <w:rFonts w:ascii="Verdana" w:hAnsi="Verdana"/>
        </w:rPr>
        <w:tab/>
        <w:t>a</w:t>
      </w:r>
      <w:r>
        <w:rPr>
          <w:rFonts w:ascii="Verdana" w:hAnsi="Verdana"/>
        </w:rPr>
        <w:tab/>
        <w:t>Alle cellen in het lichaam.</w:t>
      </w:r>
    </w:p>
    <w:p w:rsidR="00CA21E7" w:rsidRDefault="00CA21E7" w:rsidP="00F34471">
      <w:pPr>
        <w:tabs>
          <w:tab w:val="left" w:pos="360"/>
        </w:tabs>
        <w:rPr>
          <w:rFonts w:ascii="Verdana" w:hAnsi="Verdana"/>
        </w:rPr>
      </w:pPr>
      <w:r>
        <w:rPr>
          <w:rFonts w:ascii="Verdana" w:hAnsi="Verdana"/>
        </w:rPr>
        <w:tab/>
        <w:t>b</w:t>
      </w:r>
      <w:r>
        <w:rPr>
          <w:rFonts w:ascii="Verdana" w:hAnsi="Verdana"/>
        </w:rPr>
        <w:tab/>
        <w:t>De cellen die dicht bij de hormoonklier liggen.</w:t>
      </w:r>
    </w:p>
    <w:p w:rsidR="00CA21E7" w:rsidRDefault="00CA21E7" w:rsidP="00F34471">
      <w:pPr>
        <w:tabs>
          <w:tab w:val="left" w:pos="360"/>
        </w:tabs>
        <w:rPr>
          <w:rFonts w:ascii="Verdana" w:hAnsi="Verdana"/>
        </w:rPr>
      </w:pPr>
      <w:r>
        <w:rPr>
          <w:rFonts w:ascii="Verdana" w:hAnsi="Verdana"/>
        </w:rPr>
        <w:tab/>
        <w:t>c</w:t>
      </w:r>
      <w:r>
        <w:rPr>
          <w:rFonts w:ascii="Verdana" w:hAnsi="Verdana"/>
        </w:rPr>
        <w:tab/>
        <w:t>De cellen met een receptor voor het hormoon.</w:t>
      </w:r>
    </w:p>
    <w:p w:rsidR="00CA21E7" w:rsidRDefault="00CA21E7" w:rsidP="00F34471">
      <w:pPr>
        <w:tabs>
          <w:tab w:val="left" w:pos="360"/>
        </w:tabs>
        <w:rPr>
          <w:rFonts w:ascii="Verdana" w:hAnsi="Verdana"/>
        </w:rPr>
      </w:pPr>
      <w:r>
        <w:rPr>
          <w:rFonts w:ascii="Verdana" w:hAnsi="Verdana"/>
        </w:rPr>
        <w:tab/>
        <w:t>d</w:t>
      </w:r>
      <w:r>
        <w:rPr>
          <w:rFonts w:ascii="Verdana" w:hAnsi="Verdana"/>
        </w:rPr>
        <w:tab/>
        <w:t>De cellen uit de hormoonklier.</w:t>
      </w:r>
    </w:p>
    <w:p w:rsidR="00CA21E7" w:rsidRDefault="00CA21E7" w:rsidP="00F34471">
      <w:pPr>
        <w:tabs>
          <w:tab w:val="left" w:pos="360"/>
        </w:tabs>
        <w:rPr>
          <w:rFonts w:ascii="Verdana" w:hAnsi="Verdana"/>
        </w:rPr>
      </w:pPr>
    </w:p>
    <w:p w:rsidR="00CA21E7" w:rsidRDefault="00CA21E7" w:rsidP="00277776">
      <w:pPr>
        <w:tabs>
          <w:tab w:val="left" w:pos="360"/>
        </w:tabs>
        <w:ind w:left="705" w:hanging="705"/>
        <w:rPr>
          <w:rFonts w:ascii="Verdana" w:hAnsi="Verdana"/>
        </w:rPr>
      </w:pPr>
      <w:r>
        <w:rPr>
          <w:rFonts w:ascii="Verdana" w:hAnsi="Verdana"/>
        </w:rPr>
        <w:t>30.</w:t>
      </w:r>
      <w:r>
        <w:rPr>
          <w:rFonts w:ascii="Verdana" w:hAnsi="Verdana"/>
        </w:rPr>
        <w:tab/>
      </w:r>
      <w:r>
        <w:rPr>
          <w:rFonts w:ascii="Verdana" w:hAnsi="Verdana"/>
        </w:rPr>
        <w:tab/>
        <w:t>Als je een eiwit verhit boven een bepaalde temperatuur functioneert het niet meer.</w:t>
      </w:r>
      <w:r>
        <w:rPr>
          <w:rFonts w:ascii="Verdana" w:hAnsi="Verdana"/>
        </w:rPr>
        <w:br/>
        <w:t>Functioneert deze wel weer als het eiwit weer afkoelt?</w:t>
      </w:r>
      <w:r>
        <w:rPr>
          <w:rFonts w:ascii="Verdana" w:hAnsi="Verdana"/>
        </w:rPr>
        <w:br/>
        <w:t>Hoe is dat te verklaren?</w:t>
      </w:r>
    </w:p>
    <w:p w:rsidR="00CA21E7" w:rsidRDefault="00CA21E7" w:rsidP="00F34471">
      <w:pPr>
        <w:tabs>
          <w:tab w:val="left" w:pos="360"/>
        </w:tabs>
        <w:ind w:left="705" w:hanging="705"/>
        <w:rPr>
          <w:rFonts w:ascii="Verdana" w:hAnsi="Verdana"/>
        </w:rPr>
      </w:pPr>
      <w:r>
        <w:rPr>
          <w:rFonts w:ascii="Verdana" w:hAnsi="Verdana"/>
        </w:rPr>
        <w:tab/>
        <w:t>a</w:t>
      </w:r>
      <w:r>
        <w:rPr>
          <w:rFonts w:ascii="Verdana" w:hAnsi="Verdana"/>
        </w:rPr>
        <w:tab/>
        <w:t>Ja; de eiwitten vouwen automatisch weer in de goede 3D-structuur.</w:t>
      </w:r>
    </w:p>
    <w:p w:rsidR="00CA21E7" w:rsidRDefault="00CA21E7" w:rsidP="00F34471">
      <w:pPr>
        <w:tabs>
          <w:tab w:val="left" w:pos="360"/>
        </w:tabs>
        <w:ind w:left="705" w:hanging="705"/>
        <w:rPr>
          <w:rFonts w:ascii="Verdana" w:hAnsi="Verdana"/>
        </w:rPr>
      </w:pPr>
      <w:r>
        <w:rPr>
          <w:rFonts w:ascii="Verdana" w:hAnsi="Verdana"/>
        </w:rPr>
        <w:tab/>
        <w:t>b</w:t>
      </w:r>
      <w:r>
        <w:rPr>
          <w:rFonts w:ascii="Verdana" w:hAnsi="Verdana"/>
        </w:rPr>
        <w:tab/>
        <w:t>Ja; de eiwitten worden gerepareerd.</w:t>
      </w:r>
    </w:p>
    <w:p w:rsidR="00CA21E7" w:rsidRDefault="00CA21E7" w:rsidP="00F34471">
      <w:pPr>
        <w:tabs>
          <w:tab w:val="left" w:pos="360"/>
        </w:tabs>
        <w:ind w:left="705" w:hanging="705"/>
        <w:rPr>
          <w:rFonts w:ascii="Verdana" w:hAnsi="Verdana"/>
        </w:rPr>
      </w:pPr>
      <w:r>
        <w:rPr>
          <w:rFonts w:ascii="Verdana" w:hAnsi="Verdana"/>
        </w:rPr>
        <w:tab/>
        <w:t>c</w:t>
      </w:r>
      <w:r>
        <w:rPr>
          <w:rFonts w:ascii="Verdana" w:hAnsi="Verdana"/>
        </w:rPr>
        <w:tab/>
        <w:t>Nee; de eiwitten worden afgebroken bij een te hoge temperatuur.</w:t>
      </w:r>
    </w:p>
    <w:p w:rsidR="00CA21E7" w:rsidRDefault="00CA21E7" w:rsidP="00F34471">
      <w:pPr>
        <w:tabs>
          <w:tab w:val="left" w:pos="360"/>
        </w:tabs>
        <w:ind w:left="705" w:hanging="705"/>
        <w:rPr>
          <w:rFonts w:ascii="Verdana" w:hAnsi="Verdana"/>
        </w:rPr>
      </w:pPr>
      <w:r>
        <w:rPr>
          <w:rFonts w:ascii="Verdana" w:hAnsi="Verdana"/>
        </w:rPr>
        <w:tab/>
        <w:t>d</w:t>
      </w:r>
      <w:r>
        <w:rPr>
          <w:rFonts w:ascii="Verdana" w:hAnsi="Verdana"/>
        </w:rPr>
        <w:tab/>
        <w:t>Nee; de eiwitten zijn onherstelbaar beschadigd.</w:t>
      </w:r>
    </w:p>
    <w:p w:rsidR="00CA21E7" w:rsidRDefault="00CA21E7" w:rsidP="00F34471">
      <w:pPr>
        <w:tabs>
          <w:tab w:val="left" w:pos="360"/>
        </w:tabs>
        <w:ind w:left="705" w:hanging="705"/>
        <w:rPr>
          <w:rFonts w:ascii="Verdana" w:hAnsi="Verdana"/>
        </w:rPr>
      </w:pPr>
    </w:p>
    <w:p w:rsidR="00CA21E7" w:rsidRDefault="00CA21E7" w:rsidP="00F34471">
      <w:pPr>
        <w:tabs>
          <w:tab w:val="left" w:pos="360"/>
        </w:tabs>
        <w:ind w:left="705" w:hanging="705"/>
        <w:rPr>
          <w:rFonts w:ascii="Verdana" w:hAnsi="Verdana"/>
        </w:rPr>
      </w:pPr>
    </w:p>
    <w:p w:rsidR="00CA21E7" w:rsidRPr="00BB6D7D" w:rsidRDefault="00CA21E7" w:rsidP="00F34471">
      <w:pPr>
        <w:tabs>
          <w:tab w:val="left" w:pos="360"/>
        </w:tabs>
        <w:ind w:left="705" w:hanging="705"/>
        <w:jc w:val="center"/>
        <w:rPr>
          <w:rFonts w:ascii="Verdana" w:hAnsi="Verdana"/>
        </w:rPr>
      </w:pPr>
      <w:r>
        <w:rPr>
          <w:rFonts w:ascii="Verdana" w:hAnsi="Verdana"/>
        </w:rPr>
        <w:t>-EINDE-</w:t>
      </w:r>
    </w:p>
    <w:p w:rsidR="00CA21E7" w:rsidRPr="003A5A9A" w:rsidRDefault="00CA21E7" w:rsidP="003A5A9A">
      <w:pPr>
        <w:rPr>
          <w:rFonts w:cs="Calibri"/>
        </w:rPr>
      </w:pPr>
    </w:p>
    <w:p w:rsidR="00CA21E7" w:rsidRPr="003A5A9A" w:rsidRDefault="00CA21E7">
      <w:pPr>
        <w:rPr>
          <w:rFonts w:cs="Calibri"/>
        </w:rPr>
      </w:pPr>
    </w:p>
    <w:sectPr w:rsidR="00CA21E7" w:rsidRPr="003A5A9A" w:rsidSect="0000404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F6F2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E033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C076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F259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9EEF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CA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0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046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D015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F68B08"/>
    <w:lvl w:ilvl="0">
      <w:start w:val="1"/>
      <w:numFmt w:val="bullet"/>
      <w:lvlText w:val=""/>
      <w:lvlJc w:val="left"/>
      <w:pPr>
        <w:tabs>
          <w:tab w:val="num" w:pos="360"/>
        </w:tabs>
        <w:ind w:left="360" w:hanging="360"/>
      </w:pPr>
      <w:rPr>
        <w:rFonts w:ascii="Symbol" w:hAnsi="Symbol" w:hint="default"/>
      </w:rPr>
    </w:lvl>
  </w:abstractNum>
  <w:abstractNum w:abstractNumId="10">
    <w:nsid w:val="3EAC1B1F"/>
    <w:multiLevelType w:val="hybridMultilevel"/>
    <w:tmpl w:val="6EB8090A"/>
    <w:lvl w:ilvl="0" w:tplc="B816D70C">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48F66DA"/>
    <w:multiLevelType w:val="hybridMultilevel"/>
    <w:tmpl w:val="15548884"/>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B7455"/>
    <w:multiLevelType w:val="hybridMultilevel"/>
    <w:tmpl w:val="68AE6006"/>
    <w:lvl w:ilvl="0" w:tplc="C83419F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9F3A42"/>
    <w:multiLevelType w:val="hybridMultilevel"/>
    <w:tmpl w:val="E7D6C146"/>
    <w:lvl w:ilvl="0" w:tplc="7260611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78482651"/>
    <w:multiLevelType w:val="hybridMultilevel"/>
    <w:tmpl w:val="B6DA56AA"/>
    <w:lvl w:ilvl="0" w:tplc="D46A63D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3A9"/>
    <w:rsid w:val="00000B1E"/>
    <w:rsid w:val="00001962"/>
    <w:rsid w:val="000019EC"/>
    <w:rsid w:val="000030E8"/>
    <w:rsid w:val="00004043"/>
    <w:rsid w:val="00004BC6"/>
    <w:rsid w:val="00004FCC"/>
    <w:rsid w:val="0000686A"/>
    <w:rsid w:val="00007DB0"/>
    <w:rsid w:val="00014C8D"/>
    <w:rsid w:val="00017822"/>
    <w:rsid w:val="000179FC"/>
    <w:rsid w:val="00021EB4"/>
    <w:rsid w:val="00022C1D"/>
    <w:rsid w:val="00024B7A"/>
    <w:rsid w:val="00025734"/>
    <w:rsid w:val="00025F22"/>
    <w:rsid w:val="000263DC"/>
    <w:rsid w:val="0002773F"/>
    <w:rsid w:val="00027D3B"/>
    <w:rsid w:val="00030A69"/>
    <w:rsid w:val="00030B4E"/>
    <w:rsid w:val="00031E63"/>
    <w:rsid w:val="0003319A"/>
    <w:rsid w:val="000333A5"/>
    <w:rsid w:val="00033FA0"/>
    <w:rsid w:val="00036679"/>
    <w:rsid w:val="0003676F"/>
    <w:rsid w:val="00037306"/>
    <w:rsid w:val="000406BB"/>
    <w:rsid w:val="000406EA"/>
    <w:rsid w:val="000415D5"/>
    <w:rsid w:val="00041FD3"/>
    <w:rsid w:val="000431DF"/>
    <w:rsid w:val="0004606A"/>
    <w:rsid w:val="00046C06"/>
    <w:rsid w:val="00047A73"/>
    <w:rsid w:val="00052AA9"/>
    <w:rsid w:val="000546DD"/>
    <w:rsid w:val="000551F5"/>
    <w:rsid w:val="00056ED4"/>
    <w:rsid w:val="00057AAE"/>
    <w:rsid w:val="000608EB"/>
    <w:rsid w:val="0006100A"/>
    <w:rsid w:val="00065424"/>
    <w:rsid w:val="0006558A"/>
    <w:rsid w:val="00066202"/>
    <w:rsid w:val="00066FE4"/>
    <w:rsid w:val="0006727D"/>
    <w:rsid w:val="00070241"/>
    <w:rsid w:val="00072016"/>
    <w:rsid w:val="000725BC"/>
    <w:rsid w:val="0007350B"/>
    <w:rsid w:val="000737E2"/>
    <w:rsid w:val="0007552A"/>
    <w:rsid w:val="00076D9F"/>
    <w:rsid w:val="0007794A"/>
    <w:rsid w:val="0008010A"/>
    <w:rsid w:val="000808AC"/>
    <w:rsid w:val="00080F61"/>
    <w:rsid w:val="0008147F"/>
    <w:rsid w:val="00082D3C"/>
    <w:rsid w:val="000857CA"/>
    <w:rsid w:val="000910B1"/>
    <w:rsid w:val="0009376D"/>
    <w:rsid w:val="000939A3"/>
    <w:rsid w:val="000947E7"/>
    <w:rsid w:val="0009646C"/>
    <w:rsid w:val="0009717D"/>
    <w:rsid w:val="000A2778"/>
    <w:rsid w:val="000A51E9"/>
    <w:rsid w:val="000A53A7"/>
    <w:rsid w:val="000A5EE0"/>
    <w:rsid w:val="000A6716"/>
    <w:rsid w:val="000A6C9E"/>
    <w:rsid w:val="000B43F6"/>
    <w:rsid w:val="000B544A"/>
    <w:rsid w:val="000B5A74"/>
    <w:rsid w:val="000B6D81"/>
    <w:rsid w:val="000C1566"/>
    <w:rsid w:val="000C210F"/>
    <w:rsid w:val="000C2BA2"/>
    <w:rsid w:val="000C366F"/>
    <w:rsid w:val="000C3CC3"/>
    <w:rsid w:val="000C457E"/>
    <w:rsid w:val="000C4853"/>
    <w:rsid w:val="000C6109"/>
    <w:rsid w:val="000C624B"/>
    <w:rsid w:val="000D1200"/>
    <w:rsid w:val="000D340A"/>
    <w:rsid w:val="000D5F29"/>
    <w:rsid w:val="000D6E4A"/>
    <w:rsid w:val="000D7C2A"/>
    <w:rsid w:val="000E11D7"/>
    <w:rsid w:val="000E2297"/>
    <w:rsid w:val="000E39D3"/>
    <w:rsid w:val="000E5A44"/>
    <w:rsid w:val="000F060A"/>
    <w:rsid w:val="000F153B"/>
    <w:rsid w:val="000F23F0"/>
    <w:rsid w:val="000F2476"/>
    <w:rsid w:val="000F2906"/>
    <w:rsid w:val="000F4A97"/>
    <w:rsid w:val="000F4CA0"/>
    <w:rsid w:val="000F7BF3"/>
    <w:rsid w:val="0010159C"/>
    <w:rsid w:val="00101E86"/>
    <w:rsid w:val="001022A7"/>
    <w:rsid w:val="00102BF8"/>
    <w:rsid w:val="00102DF4"/>
    <w:rsid w:val="00103D74"/>
    <w:rsid w:val="00103DAE"/>
    <w:rsid w:val="00106F57"/>
    <w:rsid w:val="00107A9F"/>
    <w:rsid w:val="00110159"/>
    <w:rsid w:val="001102DB"/>
    <w:rsid w:val="00112C5B"/>
    <w:rsid w:val="00120909"/>
    <w:rsid w:val="0012090B"/>
    <w:rsid w:val="001218E4"/>
    <w:rsid w:val="00121912"/>
    <w:rsid w:val="00122DD7"/>
    <w:rsid w:val="00123522"/>
    <w:rsid w:val="00123831"/>
    <w:rsid w:val="0012732B"/>
    <w:rsid w:val="00127749"/>
    <w:rsid w:val="001279E2"/>
    <w:rsid w:val="00127D78"/>
    <w:rsid w:val="00134153"/>
    <w:rsid w:val="00135235"/>
    <w:rsid w:val="00136B4D"/>
    <w:rsid w:val="001408CA"/>
    <w:rsid w:val="00146C8C"/>
    <w:rsid w:val="0015029F"/>
    <w:rsid w:val="00150E3C"/>
    <w:rsid w:val="001521C2"/>
    <w:rsid w:val="00153FF7"/>
    <w:rsid w:val="001546F9"/>
    <w:rsid w:val="00155AF7"/>
    <w:rsid w:val="00160944"/>
    <w:rsid w:val="00161A9E"/>
    <w:rsid w:val="00161FCE"/>
    <w:rsid w:val="00163393"/>
    <w:rsid w:val="00163E60"/>
    <w:rsid w:val="0016493C"/>
    <w:rsid w:val="00166721"/>
    <w:rsid w:val="00170C54"/>
    <w:rsid w:val="00170EE2"/>
    <w:rsid w:val="001727FB"/>
    <w:rsid w:val="001730D0"/>
    <w:rsid w:val="00176A8A"/>
    <w:rsid w:val="0017726E"/>
    <w:rsid w:val="00181A96"/>
    <w:rsid w:val="00181FC2"/>
    <w:rsid w:val="00182378"/>
    <w:rsid w:val="00184BE9"/>
    <w:rsid w:val="00184C13"/>
    <w:rsid w:val="00185BD0"/>
    <w:rsid w:val="00186397"/>
    <w:rsid w:val="00186E7F"/>
    <w:rsid w:val="00186F0E"/>
    <w:rsid w:val="001923B6"/>
    <w:rsid w:val="00194732"/>
    <w:rsid w:val="00196F05"/>
    <w:rsid w:val="00197661"/>
    <w:rsid w:val="00197DD9"/>
    <w:rsid w:val="001A1F56"/>
    <w:rsid w:val="001A2069"/>
    <w:rsid w:val="001A21A0"/>
    <w:rsid w:val="001A2976"/>
    <w:rsid w:val="001A2DAD"/>
    <w:rsid w:val="001A3AC3"/>
    <w:rsid w:val="001A632F"/>
    <w:rsid w:val="001A7324"/>
    <w:rsid w:val="001A758B"/>
    <w:rsid w:val="001B1A19"/>
    <w:rsid w:val="001B21FD"/>
    <w:rsid w:val="001B53A5"/>
    <w:rsid w:val="001C2DDA"/>
    <w:rsid w:val="001C2F0C"/>
    <w:rsid w:val="001C3731"/>
    <w:rsid w:val="001C53B6"/>
    <w:rsid w:val="001C7386"/>
    <w:rsid w:val="001C756C"/>
    <w:rsid w:val="001D20D9"/>
    <w:rsid w:val="001D2568"/>
    <w:rsid w:val="001D2BDD"/>
    <w:rsid w:val="001D34BA"/>
    <w:rsid w:val="001D3E8C"/>
    <w:rsid w:val="001D4F91"/>
    <w:rsid w:val="001D794E"/>
    <w:rsid w:val="001D7EFF"/>
    <w:rsid w:val="001E0D5C"/>
    <w:rsid w:val="001E3C36"/>
    <w:rsid w:val="001E423E"/>
    <w:rsid w:val="001E4F26"/>
    <w:rsid w:val="001E6494"/>
    <w:rsid w:val="001E6C1A"/>
    <w:rsid w:val="001E76EA"/>
    <w:rsid w:val="001F06FC"/>
    <w:rsid w:val="001F57EC"/>
    <w:rsid w:val="001F6A9B"/>
    <w:rsid w:val="001F7961"/>
    <w:rsid w:val="002046F7"/>
    <w:rsid w:val="002047E6"/>
    <w:rsid w:val="002103E6"/>
    <w:rsid w:val="002120C6"/>
    <w:rsid w:val="00213A99"/>
    <w:rsid w:val="002149F1"/>
    <w:rsid w:val="00216D2B"/>
    <w:rsid w:val="0021700A"/>
    <w:rsid w:val="00217203"/>
    <w:rsid w:val="00220F96"/>
    <w:rsid w:val="002270CF"/>
    <w:rsid w:val="00230116"/>
    <w:rsid w:val="0023114D"/>
    <w:rsid w:val="002335D9"/>
    <w:rsid w:val="00234590"/>
    <w:rsid w:val="00235525"/>
    <w:rsid w:val="0023711E"/>
    <w:rsid w:val="002376A6"/>
    <w:rsid w:val="002378C3"/>
    <w:rsid w:val="00243152"/>
    <w:rsid w:val="0025090E"/>
    <w:rsid w:val="00251AF8"/>
    <w:rsid w:val="002554DA"/>
    <w:rsid w:val="0025620E"/>
    <w:rsid w:val="002574B6"/>
    <w:rsid w:val="002575C5"/>
    <w:rsid w:val="00257E2E"/>
    <w:rsid w:val="00260577"/>
    <w:rsid w:val="00264590"/>
    <w:rsid w:val="0026499A"/>
    <w:rsid w:val="00267315"/>
    <w:rsid w:val="002730A9"/>
    <w:rsid w:val="00275268"/>
    <w:rsid w:val="0027554D"/>
    <w:rsid w:val="00277776"/>
    <w:rsid w:val="00280615"/>
    <w:rsid w:val="002813B0"/>
    <w:rsid w:val="00281619"/>
    <w:rsid w:val="0028226C"/>
    <w:rsid w:val="002843DB"/>
    <w:rsid w:val="00284875"/>
    <w:rsid w:val="0029014E"/>
    <w:rsid w:val="0029200B"/>
    <w:rsid w:val="00294148"/>
    <w:rsid w:val="0029462C"/>
    <w:rsid w:val="00294A83"/>
    <w:rsid w:val="0029515E"/>
    <w:rsid w:val="00296753"/>
    <w:rsid w:val="00297D19"/>
    <w:rsid w:val="002A055E"/>
    <w:rsid w:val="002A147A"/>
    <w:rsid w:val="002A3438"/>
    <w:rsid w:val="002A347C"/>
    <w:rsid w:val="002A4B94"/>
    <w:rsid w:val="002A4FEB"/>
    <w:rsid w:val="002A6E57"/>
    <w:rsid w:val="002B00D9"/>
    <w:rsid w:val="002B2E2B"/>
    <w:rsid w:val="002B2F6B"/>
    <w:rsid w:val="002B4133"/>
    <w:rsid w:val="002B4F96"/>
    <w:rsid w:val="002B6155"/>
    <w:rsid w:val="002B6966"/>
    <w:rsid w:val="002B7315"/>
    <w:rsid w:val="002C25FC"/>
    <w:rsid w:val="002C27DC"/>
    <w:rsid w:val="002C2B46"/>
    <w:rsid w:val="002C31F4"/>
    <w:rsid w:val="002D0B2F"/>
    <w:rsid w:val="002D11FD"/>
    <w:rsid w:val="002D2267"/>
    <w:rsid w:val="002D5267"/>
    <w:rsid w:val="002D5603"/>
    <w:rsid w:val="002D5BDA"/>
    <w:rsid w:val="002D68C6"/>
    <w:rsid w:val="002D79FA"/>
    <w:rsid w:val="002E2609"/>
    <w:rsid w:val="002E4215"/>
    <w:rsid w:val="002E67DE"/>
    <w:rsid w:val="002E7FCF"/>
    <w:rsid w:val="002F0DF8"/>
    <w:rsid w:val="002F49C4"/>
    <w:rsid w:val="002F6792"/>
    <w:rsid w:val="002F7330"/>
    <w:rsid w:val="002F7A0F"/>
    <w:rsid w:val="002F7B19"/>
    <w:rsid w:val="0030023A"/>
    <w:rsid w:val="0030095E"/>
    <w:rsid w:val="00301D6F"/>
    <w:rsid w:val="00302561"/>
    <w:rsid w:val="003049A7"/>
    <w:rsid w:val="00304BCA"/>
    <w:rsid w:val="00307EBB"/>
    <w:rsid w:val="003127FA"/>
    <w:rsid w:val="0031585A"/>
    <w:rsid w:val="0031646C"/>
    <w:rsid w:val="0031722D"/>
    <w:rsid w:val="003177A2"/>
    <w:rsid w:val="0032123D"/>
    <w:rsid w:val="00325042"/>
    <w:rsid w:val="003279C4"/>
    <w:rsid w:val="0033175E"/>
    <w:rsid w:val="00331EA9"/>
    <w:rsid w:val="003335A0"/>
    <w:rsid w:val="003360BC"/>
    <w:rsid w:val="00336741"/>
    <w:rsid w:val="00337BD4"/>
    <w:rsid w:val="0034224D"/>
    <w:rsid w:val="003437D7"/>
    <w:rsid w:val="00346551"/>
    <w:rsid w:val="00347517"/>
    <w:rsid w:val="00350E5F"/>
    <w:rsid w:val="00351FBC"/>
    <w:rsid w:val="00353F28"/>
    <w:rsid w:val="00354D72"/>
    <w:rsid w:val="00355CDA"/>
    <w:rsid w:val="00356847"/>
    <w:rsid w:val="003573FA"/>
    <w:rsid w:val="00357B7D"/>
    <w:rsid w:val="00361402"/>
    <w:rsid w:val="00362200"/>
    <w:rsid w:val="00364230"/>
    <w:rsid w:val="0036430C"/>
    <w:rsid w:val="0036734E"/>
    <w:rsid w:val="003678C1"/>
    <w:rsid w:val="00367AF4"/>
    <w:rsid w:val="003703AF"/>
    <w:rsid w:val="003705EC"/>
    <w:rsid w:val="00370B04"/>
    <w:rsid w:val="00371E04"/>
    <w:rsid w:val="00374E09"/>
    <w:rsid w:val="00375D35"/>
    <w:rsid w:val="003763A6"/>
    <w:rsid w:val="00376F28"/>
    <w:rsid w:val="00377CA7"/>
    <w:rsid w:val="00380125"/>
    <w:rsid w:val="00383544"/>
    <w:rsid w:val="00384360"/>
    <w:rsid w:val="00386425"/>
    <w:rsid w:val="00387109"/>
    <w:rsid w:val="00391291"/>
    <w:rsid w:val="003914A7"/>
    <w:rsid w:val="00392119"/>
    <w:rsid w:val="00393932"/>
    <w:rsid w:val="003953BB"/>
    <w:rsid w:val="003954DA"/>
    <w:rsid w:val="003973EE"/>
    <w:rsid w:val="0039745D"/>
    <w:rsid w:val="003976EC"/>
    <w:rsid w:val="00397C0B"/>
    <w:rsid w:val="003A003E"/>
    <w:rsid w:val="003A1515"/>
    <w:rsid w:val="003A3B3E"/>
    <w:rsid w:val="003A3FE6"/>
    <w:rsid w:val="003A4116"/>
    <w:rsid w:val="003A5A9A"/>
    <w:rsid w:val="003A7483"/>
    <w:rsid w:val="003B3900"/>
    <w:rsid w:val="003C061F"/>
    <w:rsid w:val="003C1910"/>
    <w:rsid w:val="003C1948"/>
    <w:rsid w:val="003C1BB6"/>
    <w:rsid w:val="003C2616"/>
    <w:rsid w:val="003C5229"/>
    <w:rsid w:val="003C633F"/>
    <w:rsid w:val="003C6E61"/>
    <w:rsid w:val="003D03AC"/>
    <w:rsid w:val="003D47E8"/>
    <w:rsid w:val="003D4CE5"/>
    <w:rsid w:val="003D6909"/>
    <w:rsid w:val="003D6BEB"/>
    <w:rsid w:val="003E0EDA"/>
    <w:rsid w:val="003E22BD"/>
    <w:rsid w:val="003E26D7"/>
    <w:rsid w:val="003E3CA2"/>
    <w:rsid w:val="003E3F7F"/>
    <w:rsid w:val="003E5876"/>
    <w:rsid w:val="003E6461"/>
    <w:rsid w:val="003E7483"/>
    <w:rsid w:val="003F076D"/>
    <w:rsid w:val="003F0F74"/>
    <w:rsid w:val="003F128E"/>
    <w:rsid w:val="003F42AC"/>
    <w:rsid w:val="003F574A"/>
    <w:rsid w:val="003F5B22"/>
    <w:rsid w:val="003F6618"/>
    <w:rsid w:val="00400247"/>
    <w:rsid w:val="00400FAA"/>
    <w:rsid w:val="0040125F"/>
    <w:rsid w:val="004020DD"/>
    <w:rsid w:val="0040278C"/>
    <w:rsid w:val="0040447A"/>
    <w:rsid w:val="00413CCA"/>
    <w:rsid w:val="00415FB3"/>
    <w:rsid w:val="0041605A"/>
    <w:rsid w:val="00420209"/>
    <w:rsid w:val="00420B92"/>
    <w:rsid w:val="00420BE7"/>
    <w:rsid w:val="00421119"/>
    <w:rsid w:val="00422919"/>
    <w:rsid w:val="00423E67"/>
    <w:rsid w:val="004242A0"/>
    <w:rsid w:val="0042474B"/>
    <w:rsid w:val="00424D39"/>
    <w:rsid w:val="00425517"/>
    <w:rsid w:val="00427910"/>
    <w:rsid w:val="004335E9"/>
    <w:rsid w:val="004344B3"/>
    <w:rsid w:val="00435BDE"/>
    <w:rsid w:val="004378E1"/>
    <w:rsid w:val="00442335"/>
    <w:rsid w:val="004446FE"/>
    <w:rsid w:val="00444A9E"/>
    <w:rsid w:val="00444F39"/>
    <w:rsid w:val="00445A22"/>
    <w:rsid w:val="00445FF6"/>
    <w:rsid w:val="0044642D"/>
    <w:rsid w:val="004502D2"/>
    <w:rsid w:val="00451884"/>
    <w:rsid w:val="00451D55"/>
    <w:rsid w:val="004532CB"/>
    <w:rsid w:val="00453548"/>
    <w:rsid w:val="00454A0B"/>
    <w:rsid w:val="00461D4A"/>
    <w:rsid w:val="004624FB"/>
    <w:rsid w:val="00466FDB"/>
    <w:rsid w:val="004701A3"/>
    <w:rsid w:val="00470952"/>
    <w:rsid w:val="00471FAB"/>
    <w:rsid w:val="00472001"/>
    <w:rsid w:val="00474B13"/>
    <w:rsid w:val="00474C8F"/>
    <w:rsid w:val="00477371"/>
    <w:rsid w:val="00477880"/>
    <w:rsid w:val="00477B98"/>
    <w:rsid w:val="00477DA4"/>
    <w:rsid w:val="00480525"/>
    <w:rsid w:val="004818DD"/>
    <w:rsid w:val="0048219C"/>
    <w:rsid w:val="00482318"/>
    <w:rsid w:val="0048391B"/>
    <w:rsid w:val="00483CF6"/>
    <w:rsid w:val="0048715E"/>
    <w:rsid w:val="00490D37"/>
    <w:rsid w:val="00495086"/>
    <w:rsid w:val="00495EB2"/>
    <w:rsid w:val="00496EE8"/>
    <w:rsid w:val="00497A16"/>
    <w:rsid w:val="004A0710"/>
    <w:rsid w:val="004A39DF"/>
    <w:rsid w:val="004A4088"/>
    <w:rsid w:val="004A442E"/>
    <w:rsid w:val="004A4CE9"/>
    <w:rsid w:val="004A4D0F"/>
    <w:rsid w:val="004A4E4E"/>
    <w:rsid w:val="004A591C"/>
    <w:rsid w:val="004A5B4A"/>
    <w:rsid w:val="004A60F8"/>
    <w:rsid w:val="004A61B4"/>
    <w:rsid w:val="004A7B68"/>
    <w:rsid w:val="004B0BF7"/>
    <w:rsid w:val="004B25B9"/>
    <w:rsid w:val="004B2783"/>
    <w:rsid w:val="004B3237"/>
    <w:rsid w:val="004B4310"/>
    <w:rsid w:val="004B597F"/>
    <w:rsid w:val="004B5BEF"/>
    <w:rsid w:val="004B6498"/>
    <w:rsid w:val="004B7065"/>
    <w:rsid w:val="004B748C"/>
    <w:rsid w:val="004B7FE7"/>
    <w:rsid w:val="004C051A"/>
    <w:rsid w:val="004C23E0"/>
    <w:rsid w:val="004C4127"/>
    <w:rsid w:val="004C6817"/>
    <w:rsid w:val="004D0B57"/>
    <w:rsid w:val="004D0F45"/>
    <w:rsid w:val="004D10E2"/>
    <w:rsid w:val="004D122D"/>
    <w:rsid w:val="004D1C66"/>
    <w:rsid w:val="004D5FBD"/>
    <w:rsid w:val="004D713C"/>
    <w:rsid w:val="004E0547"/>
    <w:rsid w:val="004E0696"/>
    <w:rsid w:val="004E6428"/>
    <w:rsid w:val="004E6506"/>
    <w:rsid w:val="004E6E34"/>
    <w:rsid w:val="004E751F"/>
    <w:rsid w:val="004F15DE"/>
    <w:rsid w:val="004F22C3"/>
    <w:rsid w:val="004F2396"/>
    <w:rsid w:val="004F2C3B"/>
    <w:rsid w:val="004F393B"/>
    <w:rsid w:val="004F49A1"/>
    <w:rsid w:val="004F4DC9"/>
    <w:rsid w:val="004F581E"/>
    <w:rsid w:val="004F5F05"/>
    <w:rsid w:val="004F62A8"/>
    <w:rsid w:val="00507DA9"/>
    <w:rsid w:val="00511C49"/>
    <w:rsid w:val="00513316"/>
    <w:rsid w:val="00515056"/>
    <w:rsid w:val="00515512"/>
    <w:rsid w:val="00515CB1"/>
    <w:rsid w:val="00515E95"/>
    <w:rsid w:val="0051600A"/>
    <w:rsid w:val="005161FA"/>
    <w:rsid w:val="00520CDD"/>
    <w:rsid w:val="00520D9B"/>
    <w:rsid w:val="005227E9"/>
    <w:rsid w:val="0052282B"/>
    <w:rsid w:val="00524428"/>
    <w:rsid w:val="00525891"/>
    <w:rsid w:val="00526136"/>
    <w:rsid w:val="0053088B"/>
    <w:rsid w:val="00531373"/>
    <w:rsid w:val="00533A83"/>
    <w:rsid w:val="00533ACC"/>
    <w:rsid w:val="0053493F"/>
    <w:rsid w:val="005352D6"/>
    <w:rsid w:val="00536B2F"/>
    <w:rsid w:val="0053722E"/>
    <w:rsid w:val="005379E4"/>
    <w:rsid w:val="00541A7A"/>
    <w:rsid w:val="005424D0"/>
    <w:rsid w:val="00542563"/>
    <w:rsid w:val="005426FD"/>
    <w:rsid w:val="00543407"/>
    <w:rsid w:val="005440A8"/>
    <w:rsid w:val="00544F4A"/>
    <w:rsid w:val="00545571"/>
    <w:rsid w:val="00547156"/>
    <w:rsid w:val="0055015A"/>
    <w:rsid w:val="00550187"/>
    <w:rsid w:val="00550484"/>
    <w:rsid w:val="00550796"/>
    <w:rsid w:val="005508B5"/>
    <w:rsid w:val="00551FA2"/>
    <w:rsid w:val="00551FF8"/>
    <w:rsid w:val="005551B3"/>
    <w:rsid w:val="005557D2"/>
    <w:rsid w:val="00560C64"/>
    <w:rsid w:val="00560FA2"/>
    <w:rsid w:val="00561A8D"/>
    <w:rsid w:val="00562908"/>
    <w:rsid w:val="0056375C"/>
    <w:rsid w:val="00564A63"/>
    <w:rsid w:val="00566329"/>
    <w:rsid w:val="00566C27"/>
    <w:rsid w:val="005678EF"/>
    <w:rsid w:val="0057593B"/>
    <w:rsid w:val="005763A4"/>
    <w:rsid w:val="0057737F"/>
    <w:rsid w:val="005815F2"/>
    <w:rsid w:val="00583073"/>
    <w:rsid w:val="005846CB"/>
    <w:rsid w:val="0058563A"/>
    <w:rsid w:val="00586446"/>
    <w:rsid w:val="00587342"/>
    <w:rsid w:val="00587744"/>
    <w:rsid w:val="00594B59"/>
    <w:rsid w:val="00595286"/>
    <w:rsid w:val="005A1CCE"/>
    <w:rsid w:val="005A4F65"/>
    <w:rsid w:val="005A51B5"/>
    <w:rsid w:val="005A6340"/>
    <w:rsid w:val="005A7FAD"/>
    <w:rsid w:val="005B1830"/>
    <w:rsid w:val="005B559B"/>
    <w:rsid w:val="005B5D63"/>
    <w:rsid w:val="005B7402"/>
    <w:rsid w:val="005C05F2"/>
    <w:rsid w:val="005C08C0"/>
    <w:rsid w:val="005C3A5D"/>
    <w:rsid w:val="005C62F1"/>
    <w:rsid w:val="005C7332"/>
    <w:rsid w:val="005D0233"/>
    <w:rsid w:val="005D13D4"/>
    <w:rsid w:val="005D59DE"/>
    <w:rsid w:val="005D5AE3"/>
    <w:rsid w:val="005D635D"/>
    <w:rsid w:val="005E161D"/>
    <w:rsid w:val="005E198A"/>
    <w:rsid w:val="005E1C7A"/>
    <w:rsid w:val="005E301F"/>
    <w:rsid w:val="005E41F2"/>
    <w:rsid w:val="005E4B0D"/>
    <w:rsid w:val="005E6FA9"/>
    <w:rsid w:val="005E737A"/>
    <w:rsid w:val="005E7E0E"/>
    <w:rsid w:val="005F1F54"/>
    <w:rsid w:val="005F248C"/>
    <w:rsid w:val="005F3D37"/>
    <w:rsid w:val="00601330"/>
    <w:rsid w:val="006015AD"/>
    <w:rsid w:val="00601798"/>
    <w:rsid w:val="006022B6"/>
    <w:rsid w:val="006034CE"/>
    <w:rsid w:val="006050E6"/>
    <w:rsid w:val="00606CE9"/>
    <w:rsid w:val="00610DA7"/>
    <w:rsid w:val="00611DD0"/>
    <w:rsid w:val="00613681"/>
    <w:rsid w:val="00614568"/>
    <w:rsid w:val="00614CE8"/>
    <w:rsid w:val="00616485"/>
    <w:rsid w:val="00620C15"/>
    <w:rsid w:val="00620E8C"/>
    <w:rsid w:val="0062120F"/>
    <w:rsid w:val="00621834"/>
    <w:rsid w:val="00623173"/>
    <w:rsid w:val="00623ADD"/>
    <w:rsid w:val="00624022"/>
    <w:rsid w:val="006252B9"/>
    <w:rsid w:val="00625990"/>
    <w:rsid w:val="006278A4"/>
    <w:rsid w:val="00627CD1"/>
    <w:rsid w:val="006308DF"/>
    <w:rsid w:val="0063137A"/>
    <w:rsid w:val="00631E6C"/>
    <w:rsid w:val="006325CD"/>
    <w:rsid w:val="00634F47"/>
    <w:rsid w:val="00635D14"/>
    <w:rsid w:val="006405BD"/>
    <w:rsid w:val="00640755"/>
    <w:rsid w:val="006409C7"/>
    <w:rsid w:val="00641AE2"/>
    <w:rsid w:val="006423FE"/>
    <w:rsid w:val="0064549E"/>
    <w:rsid w:val="00646602"/>
    <w:rsid w:val="00646B9E"/>
    <w:rsid w:val="006477BE"/>
    <w:rsid w:val="006479B7"/>
    <w:rsid w:val="00650427"/>
    <w:rsid w:val="00652F1E"/>
    <w:rsid w:val="00653906"/>
    <w:rsid w:val="0065436F"/>
    <w:rsid w:val="00654796"/>
    <w:rsid w:val="00662535"/>
    <w:rsid w:val="00664859"/>
    <w:rsid w:val="006667CD"/>
    <w:rsid w:val="006673DC"/>
    <w:rsid w:val="00670786"/>
    <w:rsid w:val="00675E63"/>
    <w:rsid w:val="00680A92"/>
    <w:rsid w:val="006810CD"/>
    <w:rsid w:val="0068144C"/>
    <w:rsid w:val="0068273D"/>
    <w:rsid w:val="00690E1E"/>
    <w:rsid w:val="006952B7"/>
    <w:rsid w:val="0069563B"/>
    <w:rsid w:val="006957C0"/>
    <w:rsid w:val="00696B57"/>
    <w:rsid w:val="00697B02"/>
    <w:rsid w:val="006A23B6"/>
    <w:rsid w:val="006A369B"/>
    <w:rsid w:val="006A6455"/>
    <w:rsid w:val="006B1F11"/>
    <w:rsid w:val="006B432D"/>
    <w:rsid w:val="006B50D2"/>
    <w:rsid w:val="006C07E5"/>
    <w:rsid w:val="006C172F"/>
    <w:rsid w:val="006C1D78"/>
    <w:rsid w:val="006C235E"/>
    <w:rsid w:val="006C2AC2"/>
    <w:rsid w:val="006C5595"/>
    <w:rsid w:val="006C719F"/>
    <w:rsid w:val="006D0F19"/>
    <w:rsid w:val="006D1A41"/>
    <w:rsid w:val="006D1C6D"/>
    <w:rsid w:val="006D3518"/>
    <w:rsid w:val="006D3543"/>
    <w:rsid w:val="006D4442"/>
    <w:rsid w:val="006D4D88"/>
    <w:rsid w:val="006D5992"/>
    <w:rsid w:val="006D5ABB"/>
    <w:rsid w:val="006D75C6"/>
    <w:rsid w:val="006E2C80"/>
    <w:rsid w:val="006E2DF3"/>
    <w:rsid w:val="006E4728"/>
    <w:rsid w:val="006E4EE2"/>
    <w:rsid w:val="006E5872"/>
    <w:rsid w:val="006E5E82"/>
    <w:rsid w:val="006E623D"/>
    <w:rsid w:val="006E6DC9"/>
    <w:rsid w:val="006E6E26"/>
    <w:rsid w:val="006F1AEC"/>
    <w:rsid w:val="006F20B9"/>
    <w:rsid w:val="006F2357"/>
    <w:rsid w:val="006F2FB2"/>
    <w:rsid w:val="006F36F0"/>
    <w:rsid w:val="006F3D06"/>
    <w:rsid w:val="006F6007"/>
    <w:rsid w:val="00700AC8"/>
    <w:rsid w:val="00701257"/>
    <w:rsid w:val="00704682"/>
    <w:rsid w:val="00704FBD"/>
    <w:rsid w:val="007066A9"/>
    <w:rsid w:val="00707B4C"/>
    <w:rsid w:val="00710373"/>
    <w:rsid w:val="00710F85"/>
    <w:rsid w:val="00714052"/>
    <w:rsid w:val="00716DA7"/>
    <w:rsid w:val="0071727C"/>
    <w:rsid w:val="0072525F"/>
    <w:rsid w:val="00727D47"/>
    <w:rsid w:val="007348BB"/>
    <w:rsid w:val="00734C80"/>
    <w:rsid w:val="00735193"/>
    <w:rsid w:val="00735A61"/>
    <w:rsid w:val="00735F0B"/>
    <w:rsid w:val="0073606C"/>
    <w:rsid w:val="00737A20"/>
    <w:rsid w:val="00740427"/>
    <w:rsid w:val="007404DD"/>
    <w:rsid w:val="00740AA4"/>
    <w:rsid w:val="007412BA"/>
    <w:rsid w:val="007419E1"/>
    <w:rsid w:val="00741F26"/>
    <w:rsid w:val="00742601"/>
    <w:rsid w:val="00755620"/>
    <w:rsid w:val="0075727D"/>
    <w:rsid w:val="007579D4"/>
    <w:rsid w:val="00757E28"/>
    <w:rsid w:val="0076000B"/>
    <w:rsid w:val="007602DB"/>
    <w:rsid w:val="0076556D"/>
    <w:rsid w:val="00765DD5"/>
    <w:rsid w:val="00772232"/>
    <w:rsid w:val="00774888"/>
    <w:rsid w:val="0077601F"/>
    <w:rsid w:val="0077662C"/>
    <w:rsid w:val="00781737"/>
    <w:rsid w:val="007817E1"/>
    <w:rsid w:val="00782EAB"/>
    <w:rsid w:val="0078345C"/>
    <w:rsid w:val="0078421A"/>
    <w:rsid w:val="007842A9"/>
    <w:rsid w:val="00784679"/>
    <w:rsid w:val="00784A7E"/>
    <w:rsid w:val="00784BBC"/>
    <w:rsid w:val="00787E93"/>
    <w:rsid w:val="0079098B"/>
    <w:rsid w:val="00793220"/>
    <w:rsid w:val="007934BC"/>
    <w:rsid w:val="00793AD2"/>
    <w:rsid w:val="00797934"/>
    <w:rsid w:val="007A3D5D"/>
    <w:rsid w:val="007A50B5"/>
    <w:rsid w:val="007A5148"/>
    <w:rsid w:val="007A5381"/>
    <w:rsid w:val="007A5528"/>
    <w:rsid w:val="007A58FC"/>
    <w:rsid w:val="007A64DA"/>
    <w:rsid w:val="007A7D23"/>
    <w:rsid w:val="007B00E3"/>
    <w:rsid w:val="007B045A"/>
    <w:rsid w:val="007B0B4A"/>
    <w:rsid w:val="007B0B73"/>
    <w:rsid w:val="007B1854"/>
    <w:rsid w:val="007B1CF1"/>
    <w:rsid w:val="007B4AF9"/>
    <w:rsid w:val="007B56F6"/>
    <w:rsid w:val="007B7BA8"/>
    <w:rsid w:val="007C2190"/>
    <w:rsid w:val="007C225A"/>
    <w:rsid w:val="007C393D"/>
    <w:rsid w:val="007C4848"/>
    <w:rsid w:val="007C743F"/>
    <w:rsid w:val="007C7987"/>
    <w:rsid w:val="007D0558"/>
    <w:rsid w:val="007D0F9D"/>
    <w:rsid w:val="007D50D4"/>
    <w:rsid w:val="007D50F6"/>
    <w:rsid w:val="007D5613"/>
    <w:rsid w:val="007D67B9"/>
    <w:rsid w:val="007E0396"/>
    <w:rsid w:val="007E081C"/>
    <w:rsid w:val="007E203F"/>
    <w:rsid w:val="007E5446"/>
    <w:rsid w:val="007E723B"/>
    <w:rsid w:val="007F1583"/>
    <w:rsid w:val="007F5410"/>
    <w:rsid w:val="007F65DC"/>
    <w:rsid w:val="007F71B8"/>
    <w:rsid w:val="007F7C9B"/>
    <w:rsid w:val="007F7EA9"/>
    <w:rsid w:val="00802EF6"/>
    <w:rsid w:val="00803FB5"/>
    <w:rsid w:val="0080495A"/>
    <w:rsid w:val="008052E6"/>
    <w:rsid w:val="0080546B"/>
    <w:rsid w:val="0080647F"/>
    <w:rsid w:val="00806F31"/>
    <w:rsid w:val="008078E5"/>
    <w:rsid w:val="00810C84"/>
    <w:rsid w:val="00811B34"/>
    <w:rsid w:val="00812230"/>
    <w:rsid w:val="00812FC7"/>
    <w:rsid w:val="00813650"/>
    <w:rsid w:val="00813B9D"/>
    <w:rsid w:val="00813EA0"/>
    <w:rsid w:val="00816BDC"/>
    <w:rsid w:val="008171CB"/>
    <w:rsid w:val="008176C0"/>
    <w:rsid w:val="00817F00"/>
    <w:rsid w:val="008200D9"/>
    <w:rsid w:val="00823BE8"/>
    <w:rsid w:val="00824974"/>
    <w:rsid w:val="00825D0F"/>
    <w:rsid w:val="00825E58"/>
    <w:rsid w:val="00825F20"/>
    <w:rsid w:val="00826E23"/>
    <w:rsid w:val="0082782F"/>
    <w:rsid w:val="00827BF0"/>
    <w:rsid w:val="0083425E"/>
    <w:rsid w:val="008355FB"/>
    <w:rsid w:val="008408B4"/>
    <w:rsid w:val="00840B12"/>
    <w:rsid w:val="008428C3"/>
    <w:rsid w:val="008450ED"/>
    <w:rsid w:val="00845C3D"/>
    <w:rsid w:val="00845D53"/>
    <w:rsid w:val="00847264"/>
    <w:rsid w:val="00847FD9"/>
    <w:rsid w:val="00851381"/>
    <w:rsid w:val="0085197D"/>
    <w:rsid w:val="00851CA8"/>
    <w:rsid w:val="0085288F"/>
    <w:rsid w:val="008570F9"/>
    <w:rsid w:val="008636E0"/>
    <w:rsid w:val="00864A75"/>
    <w:rsid w:val="00866127"/>
    <w:rsid w:val="0087220F"/>
    <w:rsid w:val="008722C5"/>
    <w:rsid w:val="00872484"/>
    <w:rsid w:val="008724E3"/>
    <w:rsid w:val="00872EBC"/>
    <w:rsid w:val="0087452A"/>
    <w:rsid w:val="00874536"/>
    <w:rsid w:val="0087460C"/>
    <w:rsid w:val="0087472D"/>
    <w:rsid w:val="008747BF"/>
    <w:rsid w:val="0087610B"/>
    <w:rsid w:val="00882A25"/>
    <w:rsid w:val="00883C8F"/>
    <w:rsid w:val="00884BC3"/>
    <w:rsid w:val="00884D77"/>
    <w:rsid w:val="00885E6F"/>
    <w:rsid w:val="00885ED6"/>
    <w:rsid w:val="00886D99"/>
    <w:rsid w:val="00887306"/>
    <w:rsid w:val="0088783B"/>
    <w:rsid w:val="00891532"/>
    <w:rsid w:val="00892A19"/>
    <w:rsid w:val="00893653"/>
    <w:rsid w:val="00896973"/>
    <w:rsid w:val="00896D43"/>
    <w:rsid w:val="00897093"/>
    <w:rsid w:val="008A0C47"/>
    <w:rsid w:val="008A1242"/>
    <w:rsid w:val="008A15C0"/>
    <w:rsid w:val="008A37E3"/>
    <w:rsid w:val="008A529A"/>
    <w:rsid w:val="008A67D5"/>
    <w:rsid w:val="008A7ACF"/>
    <w:rsid w:val="008B07A6"/>
    <w:rsid w:val="008B27B3"/>
    <w:rsid w:val="008B3460"/>
    <w:rsid w:val="008B4269"/>
    <w:rsid w:val="008B4B8B"/>
    <w:rsid w:val="008B68A4"/>
    <w:rsid w:val="008B7CA9"/>
    <w:rsid w:val="008B7EA7"/>
    <w:rsid w:val="008C0893"/>
    <w:rsid w:val="008C304C"/>
    <w:rsid w:val="008C30B5"/>
    <w:rsid w:val="008C3719"/>
    <w:rsid w:val="008C3886"/>
    <w:rsid w:val="008C605E"/>
    <w:rsid w:val="008D00A5"/>
    <w:rsid w:val="008D0BF6"/>
    <w:rsid w:val="008D42E5"/>
    <w:rsid w:val="008D4B23"/>
    <w:rsid w:val="008D4CEA"/>
    <w:rsid w:val="008D5821"/>
    <w:rsid w:val="008D622B"/>
    <w:rsid w:val="008D732C"/>
    <w:rsid w:val="008E17BE"/>
    <w:rsid w:val="008E3B4B"/>
    <w:rsid w:val="008E47E4"/>
    <w:rsid w:val="008E5EE2"/>
    <w:rsid w:val="008F10F7"/>
    <w:rsid w:val="008F235D"/>
    <w:rsid w:val="008F2548"/>
    <w:rsid w:val="008F3521"/>
    <w:rsid w:val="008F3836"/>
    <w:rsid w:val="008F4228"/>
    <w:rsid w:val="008F6369"/>
    <w:rsid w:val="008F6AF2"/>
    <w:rsid w:val="008F74C2"/>
    <w:rsid w:val="008F7614"/>
    <w:rsid w:val="0090054F"/>
    <w:rsid w:val="009010C5"/>
    <w:rsid w:val="00901ED7"/>
    <w:rsid w:val="00903EC0"/>
    <w:rsid w:val="00904898"/>
    <w:rsid w:val="00904B70"/>
    <w:rsid w:val="00906332"/>
    <w:rsid w:val="00906920"/>
    <w:rsid w:val="009073A7"/>
    <w:rsid w:val="00907DF2"/>
    <w:rsid w:val="00911719"/>
    <w:rsid w:val="00912E43"/>
    <w:rsid w:val="009146AA"/>
    <w:rsid w:val="009149AA"/>
    <w:rsid w:val="009161A7"/>
    <w:rsid w:val="009162A1"/>
    <w:rsid w:val="009176B9"/>
    <w:rsid w:val="00922C39"/>
    <w:rsid w:val="009230C8"/>
    <w:rsid w:val="009250D4"/>
    <w:rsid w:val="00927BCA"/>
    <w:rsid w:val="00931D97"/>
    <w:rsid w:val="0093398B"/>
    <w:rsid w:val="00934335"/>
    <w:rsid w:val="00934562"/>
    <w:rsid w:val="00935F5C"/>
    <w:rsid w:val="0093630D"/>
    <w:rsid w:val="009367ED"/>
    <w:rsid w:val="00936FF5"/>
    <w:rsid w:val="00941823"/>
    <w:rsid w:val="00941BDA"/>
    <w:rsid w:val="009438C0"/>
    <w:rsid w:val="00944BA8"/>
    <w:rsid w:val="0094732E"/>
    <w:rsid w:val="009501C3"/>
    <w:rsid w:val="00952F08"/>
    <w:rsid w:val="00954DC3"/>
    <w:rsid w:val="00956443"/>
    <w:rsid w:val="009608E9"/>
    <w:rsid w:val="00961116"/>
    <w:rsid w:val="009612FF"/>
    <w:rsid w:val="00962AB1"/>
    <w:rsid w:val="009635DB"/>
    <w:rsid w:val="00966A97"/>
    <w:rsid w:val="00967186"/>
    <w:rsid w:val="00970705"/>
    <w:rsid w:val="009731BE"/>
    <w:rsid w:val="009732E8"/>
    <w:rsid w:val="009752D6"/>
    <w:rsid w:val="00976AA7"/>
    <w:rsid w:val="00977223"/>
    <w:rsid w:val="00980705"/>
    <w:rsid w:val="00981486"/>
    <w:rsid w:val="00981F16"/>
    <w:rsid w:val="009836EA"/>
    <w:rsid w:val="00983FAD"/>
    <w:rsid w:val="00990DD2"/>
    <w:rsid w:val="00994F58"/>
    <w:rsid w:val="00995DF7"/>
    <w:rsid w:val="00995ED6"/>
    <w:rsid w:val="00996218"/>
    <w:rsid w:val="00996B8F"/>
    <w:rsid w:val="00997B4C"/>
    <w:rsid w:val="009A43CB"/>
    <w:rsid w:val="009A6F9D"/>
    <w:rsid w:val="009A7021"/>
    <w:rsid w:val="009A7D61"/>
    <w:rsid w:val="009B1028"/>
    <w:rsid w:val="009B14D9"/>
    <w:rsid w:val="009B22B6"/>
    <w:rsid w:val="009B25C1"/>
    <w:rsid w:val="009B2813"/>
    <w:rsid w:val="009B47D3"/>
    <w:rsid w:val="009C1021"/>
    <w:rsid w:val="009C1406"/>
    <w:rsid w:val="009C58A0"/>
    <w:rsid w:val="009D0C61"/>
    <w:rsid w:val="009D2D83"/>
    <w:rsid w:val="009D325A"/>
    <w:rsid w:val="009D3C4D"/>
    <w:rsid w:val="009D3F8D"/>
    <w:rsid w:val="009D61A0"/>
    <w:rsid w:val="009D62B1"/>
    <w:rsid w:val="009D6E2D"/>
    <w:rsid w:val="009D799E"/>
    <w:rsid w:val="009E2FBB"/>
    <w:rsid w:val="009E46BB"/>
    <w:rsid w:val="009E63F6"/>
    <w:rsid w:val="009E7AE7"/>
    <w:rsid w:val="009E7C73"/>
    <w:rsid w:val="009F0075"/>
    <w:rsid w:val="009F115C"/>
    <w:rsid w:val="009F519E"/>
    <w:rsid w:val="009F60F3"/>
    <w:rsid w:val="00A00458"/>
    <w:rsid w:val="00A021C1"/>
    <w:rsid w:val="00A02A61"/>
    <w:rsid w:val="00A042BC"/>
    <w:rsid w:val="00A04B4A"/>
    <w:rsid w:val="00A04EFD"/>
    <w:rsid w:val="00A0517E"/>
    <w:rsid w:val="00A054EA"/>
    <w:rsid w:val="00A06D47"/>
    <w:rsid w:val="00A1027C"/>
    <w:rsid w:val="00A1039E"/>
    <w:rsid w:val="00A1262A"/>
    <w:rsid w:val="00A12AC1"/>
    <w:rsid w:val="00A12BD8"/>
    <w:rsid w:val="00A130B5"/>
    <w:rsid w:val="00A1710A"/>
    <w:rsid w:val="00A17DDD"/>
    <w:rsid w:val="00A206D4"/>
    <w:rsid w:val="00A260F1"/>
    <w:rsid w:val="00A264C6"/>
    <w:rsid w:val="00A271E5"/>
    <w:rsid w:val="00A275C9"/>
    <w:rsid w:val="00A27DC0"/>
    <w:rsid w:val="00A27DD6"/>
    <w:rsid w:val="00A300BA"/>
    <w:rsid w:val="00A32D15"/>
    <w:rsid w:val="00A33465"/>
    <w:rsid w:val="00A3353C"/>
    <w:rsid w:val="00A43529"/>
    <w:rsid w:val="00A43904"/>
    <w:rsid w:val="00A43AA9"/>
    <w:rsid w:val="00A44B2F"/>
    <w:rsid w:val="00A46EAC"/>
    <w:rsid w:val="00A50730"/>
    <w:rsid w:val="00A522A2"/>
    <w:rsid w:val="00A535D6"/>
    <w:rsid w:val="00A54470"/>
    <w:rsid w:val="00A56C02"/>
    <w:rsid w:val="00A6187C"/>
    <w:rsid w:val="00A622AF"/>
    <w:rsid w:val="00A62B24"/>
    <w:rsid w:val="00A62F04"/>
    <w:rsid w:val="00A62F28"/>
    <w:rsid w:val="00A635C7"/>
    <w:rsid w:val="00A64C04"/>
    <w:rsid w:val="00A66129"/>
    <w:rsid w:val="00A661F3"/>
    <w:rsid w:val="00A702B7"/>
    <w:rsid w:val="00A7336E"/>
    <w:rsid w:val="00A73E38"/>
    <w:rsid w:val="00A75822"/>
    <w:rsid w:val="00A75E46"/>
    <w:rsid w:val="00A85159"/>
    <w:rsid w:val="00A8630E"/>
    <w:rsid w:val="00A86448"/>
    <w:rsid w:val="00A86C1E"/>
    <w:rsid w:val="00A87228"/>
    <w:rsid w:val="00A87600"/>
    <w:rsid w:val="00A879C4"/>
    <w:rsid w:val="00A90981"/>
    <w:rsid w:val="00A92F4D"/>
    <w:rsid w:val="00A94634"/>
    <w:rsid w:val="00A95685"/>
    <w:rsid w:val="00A9673B"/>
    <w:rsid w:val="00A96CF1"/>
    <w:rsid w:val="00A96D3E"/>
    <w:rsid w:val="00AA126E"/>
    <w:rsid w:val="00AA21C2"/>
    <w:rsid w:val="00AA2A11"/>
    <w:rsid w:val="00AA3B27"/>
    <w:rsid w:val="00AA40D1"/>
    <w:rsid w:val="00AA4611"/>
    <w:rsid w:val="00AA5305"/>
    <w:rsid w:val="00AA5D48"/>
    <w:rsid w:val="00AA61AB"/>
    <w:rsid w:val="00AB500B"/>
    <w:rsid w:val="00AB504F"/>
    <w:rsid w:val="00AB517E"/>
    <w:rsid w:val="00AB5469"/>
    <w:rsid w:val="00AB5908"/>
    <w:rsid w:val="00AB6602"/>
    <w:rsid w:val="00AB7505"/>
    <w:rsid w:val="00AB75DC"/>
    <w:rsid w:val="00AC03BD"/>
    <w:rsid w:val="00AC2308"/>
    <w:rsid w:val="00AC28BE"/>
    <w:rsid w:val="00AC3176"/>
    <w:rsid w:val="00AC3C44"/>
    <w:rsid w:val="00AC4C5D"/>
    <w:rsid w:val="00AC4DA4"/>
    <w:rsid w:val="00AC69ED"/>
    <w:rsid w:val="00AC6F9A"/>
    <w:rsid w:val="00AC75FB"/>
    <w:rsid w:val="00AC7C56"/>
    <w:rsid w:val="00AD0289"/>
    <w:rsid w:val="00AD193A"/>
    <w:rsid w:val="00AD1A70"/>
    <w:rsid w:val="00AD32FA"/>
    <w:rsid w:val="00AD3592"/>
    <w:rsid w:val="00AD49F2"/>
    <w:rsid w:val="00AD4F14"/>
    <w:rsid w:val="00AD4F74"/>
    <w:rsid w:val="00AD7D43"/>
    <w:rsid w:val="00AD7EAC"/>
    <w:rsid w:val="00AD7FDA"/>
    <w:rsid w:val="00AE072D"/>
    <w:rsid w:val="00AE1A47"/>
    <w:rsid w:val="00AE1B17"/>
    <w:rsid w:val="00AE360E"/>
    <w:rsid w:val="00AE3814"/>
    <w:rsid w:val="00AE5448"/>
    <w:rsid w:val="00AE6AD8"/>
    <w:rsid w:val="00AE7261"/>
    <w:rsid w:val="00AE7C42"/>
    <w:rsid w:val="00AF0CCC"/>
    <w:rsid w:val="00AF120E"/>
    <w:rsid w:val="00AF2F63"/>
    <w:rsid w:val="00AF3AEF"/>
    <w:rsid w:val="00AF4382"/>
    <w:rsid w:val="00AF6371"/>
    <w:rsid w:val="00AF7C08"/>
    <w:rsid w:val="00B0110D"/>
    <w:rsid w:val="00B018CF"/>
    <w:rsid w:val="00B02166"/>
    <w:rsid w:val="00B02272"/>
    <w:rsid w:val="00B022AD"/>
    <w:rsid w:val="00B030A1"/>
    <w:rsid w:val="00B04D60"/>
    <w:rsid w:val="00B05C5F"/>
    <w:rsid w:val="00B078F2"/>
    <w:rsid w:val="00B07A9B"/>
    <w:rsid w:val="00B10157"/>
    <w:rsid w:val="00B11416"/>
    <w:rsid w:val="00B11C32"/>
    <w:rsid w:val="00B1250C"/>
    <w:rsid w:val="00B13B1A"/>
    <w:rsid w:val="00B1474D"/>
    <w:rsid w:val="00B24194"/>
    <w:rsid w:val="00B24DFF"/>
    <w:rsid w:val="00B27E85"/>
    <w:rsid w:val="00B30D4A"/>
    <w:rsid w:val="00B31398"/>
    <w:rsid w:val="00B3207C"/>
    <w:rsid w:val="00B33A84"/>
    <w:rsid w:val="00B33AE4"/>
    <w:rsid w:val="00B33FD6"/>
    <w:rsid w:val="00B34902"/>
    <w:rsid w:val="00B34E98"/>
    <w:rsid w:val="00B34F95"/>
    <w:rsid w:val="00B37945"/>
    <w:rsid w:val="00B37CC5"/>
    <w:rsid w:val="00B429C1"/>
    <w:rsid w:val="00B45897"/>
    <w:rsid w:val="00B45E76"/>
    <w:rsid w:val="00B4682B"/>
    <w:rsid w:val="00B47846"/>
    <w:rsid w:val="00B50542"/>
    <w:rsid w:val="00B52EE7"/>
    <w:rsid w:val="00B534A6"/>
    <w:rsid w:val="00B55579"/>
    <w:rsid w:val="00B55B03"/>
    <w:rsid w:val="00B61F51"/>
    <w:rsid w:val="00B6424E"/>
    <w:rsid w:val="00B64C5D"/>
    <w:rsid w:val="00B65119"/>
    <w:rsid w:val="00B65233"/>
    <w:rsid w:val="00B670F7"/>
    <w:rsid w:val="00B71AD8"/>
    <w:rsid w:val="00B736BD"/>
    <w:rsid w:val="00B741A8"/>
    <w:rsid w:val="00B744D8"/>
    <w:rsid w:val="00B761EC"/>
    <w:rsid w:val="00B777E7"/>
    <w:rsid w:val="00B82BCE"/>
    <w:rsid w:val="00B82EB3"/>
    <w:rsid w:val="00B83369"/>
    <w:rsid w:val="00B837CF"/>
    <w:rsid w:val="00B83F27"/>
    <w:rsid w:val="00B84A65"/>
    <w:rsid w:val="00B862EA"/>
    <w:rsid w:val="00B864E4"/>
    <w:rsid w:val="00B86A8F"/>
    <w:rsid w:val="00B876DF"/>
    <w:rsid w:val="00B9151B"/>
    <w:rsid w:val="00B91807"/>
    <w:rsid w:val="00B91B94"/>
    <w:rsid w:val="00B948DC"/>
    <w:rsid w:val="00B94D45"/>
    <w:rsid w:val="00B94E1D"/>
    <w:rsid w:val="00B97114"/>
    <w:rsid w:val="00BA136E"/>
    <w:rsid w:val="00BA1C2D"/>
    <w:rsid w:val="00BA2424"/>
    <w:rsid w:val="00BA2D13"/>
    <w:rsid w:val="00BA5124"/>
    <w:rsid w:val="00BA5769"/>
    <w:rsid w:val="00BA63DF"/>
    <w:rsid w:val="00BB0594"/>
    <w:rsid w:val="00BB3417"/>
    <w:rsid w:val="00BB50FE"/>
    <w:rsid w:val="00BB6D7D"/>
    <w:rsid w:val="00BB77F6"/>
    <w:rsid w:val="00BC1AFA"/>
    <w:rsid w:val="00BC27A3"/>
    <w:rsid w:val="00BC31AA"/>
    <w:rsid w:val="00BC4EDE"/>
    <w:rsid w:val="00BC67CF"/>
    <w:rsid w:val="00BC7219"/>
    <w:rsid w:val="00BD11D6"/>
    <w:rsid w:val="00BD1EE2"/>
    <w:rsid w:val="00BD230F"/>
    <w:rsid w:val="00BD2DDF"/>
    <w:rsid w:val="00BD47A5"/>
    <w:rsid w:val="00BD48D3"/>
    <w:rsid w:val="00BD49FE"/>
    <w:rsid w:val="00BD6205"/>
    <w:rsid w:val="00BD63C5"/>
    <w:rsid w:val="00BD6BB9"/>
    <w:rsid w:val="00BE15C2"/>
    <w:rsid w:val="00BE16CD"/>
    <w:rsid w:val="00BE26B0"/>
    <w:rsid w:val="00BE3250"/>
    <w:rsid w:val="00BE5289"/>
    <w:rsid w:val="00BE5593"/>
    <w:rsid w:val="00BE6C09"/>
    <w:rsid w:val="00BE7EE8"/>
    <w:rsid w:val="00BF6F34"/>
    <w:rsid w:val="00C004D3"/>
    <w:rsid w:val="00C02C04"/>
    <w:rsid w:val="00C04EC8"/>
    <w:rsid w:val="00C064C2"/>
    <w:rsid w:val="00C07988"/>
    <w:rsid w:val="00C11603"/>
    <w:rsid w:val="00C126A0"/>
    <w:rsid w:val="00C12C92"/>
    <w:rsid w:val="00C13EFE"/>
    <w:rsid w:val="00C16025"/>
    <w:rsid w:val="00C16370"/>
    <w:rsid w:val="00C21F58"/>
    <w:rsid w:val="00C24564"/>
    <w:rsid w:val="00C25277"/>
    <w:rsid w:val="00C2696B"/>
    <w:rsid w:val="00C26F38"/>
    <w:rsid w:val="00C30003"/>
    <w:rsid w:val="00C303FF"/>
    <w:rsid w:val="00C31D25"/>
    <w:rsid w:val="00C33CAC"/>
    <w:rsid w:val="00C33F54"/>
    <w:rsid w:val="00C34555"/>
    <w:rsid w:val="00C36FCE"/>
    <w:rsid w:val="00C37099"/>
    <w:rsid w:val="00C41796"/>
    <w:rsid w:val="00C43ABD"/>
    <w:rsid w:val="00C44249"/>
    <w:rsid w:val="00C445D6"/>
    <w:rsid w:val="00C4535B"/>
    <w:rsid w:val="00C458D6"/>
    <w:rsid w:val="00C458E3"/>
    <w:rsid w:val="00C47EF0"/>
    <w:rsid w:val="00C505D7"/>
    <w:rsid w:val="00C539E7"/>
    <w:rsid w:val="00C5758A"/>
    <w:rsid w:val="00C57884"/>
    <w:rsid w:val="00C57C0C"/>
    <w:rsid w:val="00C60B4D"/>
    <w:rsid w:val="00C6138F"/>
    <w:rsid w:val="00C61E6E"/>
    <w:rsid w:val="00C621B9"/>
    <w:rsid w:val="00C62938"/>
    <w:rsid w:val="00C63745"/>
    <w:rsid w:val="00C64AE5"/>
    <w:rsid w:val="00C64FBE"/>
    <w:rsid w:val="00C661E9"/>
    <w:rsid w:val="00C663F2"/>
    <w:rsid w:val="00C6685F"/>
    <w:rsid w:val="00C66A66"/>
    <w:rsid w:val="00C66CB6"/>
    <w:rsid w:val="00C6775C"/>
    <w:rsid w:val="00C7421C"/>
    <w:rsid w:val="00C75C60"/>
    <w:rsid w:val="00C75E4C"/>
    <w:rsid w:val="00C76153"/>
    <w:rsid w:val="00C768AB"/>
    <w:rsid w:val="00C80103"/>
    <w:rsid w:val="00C80823"/>
    <w:rsid w:val="00C80D29"/>
    <w:rsid w:val="00C81E53"/>
    <w:rsid w:val="00C835B3"/>
    <w:rsid w:val="00C84803"/>
    <w:rsid w:val="00C90F1A"/>
    <w:rsid w:val="00C919D8"/>
    <w:rsid w:val="00C91A6F"/>
    <w:rsid w:val="00C91E9B"/>
    <w:rsid w:val="00C94083"/>
    <w:rsid w:val="00CA0177"/>
    <w:rsid w:val="00CA017E"/>
    <w:rsid w:val="00CA21E7"/>
    <w:rsid w:val="00CA4B83"/>
    <w:rsid w:val="00CA4B8E"/>
    <w:rsid w:val="00CA5EE2"/>
    <w:rsid w:val="00CA5F15"/>
    <w:rsid w:val="00CA67A7"/>
    <w:rsid w:val="00CB00C0"/>
    <w:rsid w:val="00CB0696"/>
    <w:rsid w:val="00CB08DA"/>
    <w:rsid w:val="00CB0CDE"/>
    <w:rsid w:val="00CB131D"/>
    <w:rsid w:val="00CB147F"/>
    <w:rsid w:val="00CB2CC3"/>
    <w:rsid w:val="00CB4BE2"/>
    <w:rsid w:val="00CB5BBE"/>
    <w:rsid w:val="00CC03E8"/>
    <w:rsid w:val="00CC062C"/>
    <w:rsid w:val="00CC071D"/>
    <w:rsid w:val="00CC3406"/>
    <w:rsid w:val="00CC5C8F"/>
    <w:rsid w:val="00CC69E8"/>
    <w:rsid w:val="00CD23E8"/>
    <w:rsid w:val="00CD2E08"/>
    <w:rsid w:val="00CD3437"/>
    <w:rsid w:val="00CD3DA7"/>
    <w:rsid w:val="00CD4BBA"/>
    <w:rsid w:val="00CD6237"/>
    <w:rsid w:val="00CD6444"/>
    <w:rsid w:val="00CD678E"/>
    <w:rsid w:val="00CD7FEA"/>
    <w:rsid w:val="00CE1063"/>
    <w:rsid w:val="00CE1D49"/>
    <w:rsid w:val="00CE27AA"/>
    <w:rsid w:val="00CE2C26"/>
    <w:rsid w:val="00CE5894"/>
    <w:rsid w:val="00CE6567"/>
    <w:rsid w:val="00CE671A"/>
    <w:rsid w:val="00CE7AB1"/>
    <w:rsid w:val="00CF23A9"/>
    <w:rsid w:val="00CF28F4"/>
    <w:rsid w:val="00CF2D67"/>
    <w:rsid w:val="00CF3205"/>
    <w:rsid w:val="00CF419B"/>
    <w:rsid w:val="00CF46F4"/>
    <w:rsid w:val="00CF4F34"/>
    <w:rsid w:val="00CF5C6F"/>
    <w:rsid w:val="00CF6541"/>
    <w:rsid w:val="00CF6780"/>
    <w:rsid w:val="00D021A8"/>
    <w:rsid w:val="00D025CB"/>
    <w:rsid w:val="00D02E99"/>
    <w:rsid w:val="00D0465E"/>
    <w:rsid w:val="00D065B3"/>
    <w:rsid w:val="00D10307"/>
    <w:rsid w:val="00D10344"/>
    <w:rsid w:val="00D108A7"/>
    <w:rsid w:val="00D112EF"/>
    <w:rsid w:val="00D12844"/>
    <w:rsid w:val="00D13010"/>
    <w:rsid w:val="00D14A10"/>
    <w:rsid w:val="00D15300"/>
    <w:rsid w:val="00D16242"/>
    <w:rsid w:val="00D1686F"/>
    <w:rsid w:val="00D20311"/>
    <w:rsid w:val="00D20B72"/>
    <w:rsid w:val="00D21289"/>
    <w:rsid w:val="00D23047"/>
    <w:rsid w:val="00D24078"/>
    <w:rsid w:val="00D2504D"/>
    <w:rsid w:val="00D2505D"/>
    <w:rsid w:val="00D252B7"/>
    <w:rsid w:val="00D26850"/>
    <w:rsid w:val="00D26A8E"/>
    <w:rsid w:val="00D26CBE"/>
    <w:rsid w:val="00D27ED7"/>
    <w:rsid w:val="00D3010A"/>
    <w:rsid w:val="00D31CBC"/>
    <w:rsid w:val="00D33765"/>
    <w:rsid w:val="00D343F0"/>
    <w:rsid w:val="00D353F0"/>
    <w:rsid w:val="00D35956"/>
    <w:rsid w:val="00D359C1"/>
    <w:rsid w:val="00D35B5E"/>
    <w:rsid w:val="00D407F9"/>
    <w:rsid w:val="00D458BC"/>
    <w:rsid w:val="00D46343"/>
    <w:rsid w:val="00D47116"/>
    <w:rsid w:val="00D47A9A"/>
    <w:rsid w:val="00D53C01"/>
    <w:rsid w:val="00D55400"/>
    <w:rsid w:val="00D55A46"/>
    <w:rsid w:val="00D55E68"/>
    <w:rsid w:val="00D56A63"/>
    <w:rsid w:val="00D5712A"/>
    <w:rsid w:val="00D61EFC"/>
    <w:rsid w:val="00D62770"/>
    <w:rsid w:val="00D6549D"/>
    <w:rsid w:val="00D65AC9"/>
    <w:rsid w:val="00D6694F"/>
    <w:rsid w:val="00D677A4"/>
    <w:rsid w:val="00D72433"/>
    <w:rsid w:val="00D726C9"/>
    <w:rsid w:val="00D72A15"/>
    <w:rsid w:val="00D73892"/>
    <w:rsid w:val="00D74904"/>
    <w:rsid w:val="00D750C4"/>
    <w:rsid w:val="00D7519B"/>
    <w:rsid w:val="00D75ADC"/>
    <w:rsid w:val="00D75E96"/>
    <w:rsid w:val="00D767C2"/>
    <w:rsid w:val="00D80CEC"/>
    <w:rsid w:val="00D82A5D"/>
    <w:rsid w:val="00D84692"/>
    <w:rsid w:val="00D8729A"/>
    <w:rsid w:val="00D9392A"/>
    <w:rsid w:val="00D94461"/>
    <w:rsid w:val="00D94EF1"/>
    <w:rsid w:val="00D95627"/>
    <w:rsid w:val="00D96776"/>
    <w:rsid w:val="00D9683A"/>
    <w:rsid w:val="00D977C9"/>
    <w:rsid w:val="00D979F8"/>
    <w:rsid w:val="00DA0F05"/>
    <w:rsid w:val="00DA109F"/>
    <w:rsid w:val="00DA1324"/>
    <w:rsid w:val="00DA194D"/>
    <w:rsid w:val="00DA30BE"/>
    <w:rsid w:val="00DA60B0"/>
    <w:rsid w:val="00DA7C14"/>
    <w:rsid w:val="00DB0A8A"/>
    <w:rsid w:val="00DB2A31"/>
    <w:rsid w:val="00DB3E93"/>
    <w:rsid w:val="00DB4D22"/>
    <w:rsid w:val="00DB5DF8"/>
    <w:rsid w:val="00DB67D3"/>
    <w:rsid w:val="00DB735A"/>
    <w:rsid w:val="00DB7641"/>
    <w:rsid w:val="00DB7B73"/>
    <w:rsid w:val="00DC172A"/>
    <w:rsid w:val="00DC1A84"/>
    <w:rsid w:val="00DC1CEE"/>
    <w:rsid w:val="00DC2520"/>
    <w:rsid w:val="00DC3331"/>
    <w:rsid w:val="00DC3728"/>
    <w:rsid w:val="00DC60CC"/>
    <w:rsid w:val="00DC740C"/>
    <w:rsid w:val="00DC7945"/>
    <w:rsid w:val="00DC7D24"/>
    <w:rsid w:val="00DD04E7"/>
    <w:rsid w:val="00DD1F47"/>
    <w:rsid w:val="00DD2BBC"/>
    <w:rsid w:val="00DD344B"/>
    <w:rsid w:val="00DD6A57"/>
    <w:rsid w:val="00DE0E90"/>
    <w:rsid w:val="00DE3EC9"/>
    <w:rsid w:val="00DE538F"/>
    <w:rsid w:val="00DE64F2"/>
    <w:rsid w:val="00DE6510"/>
    <w:rsid w:val="00DE662B"/>
    <w:rsid w:val="00DE7003"/>
    <w:rsid w:val="00DE7118"/>
    <w:rsid w:val="00DE7E33"/>
    <w:rsid w:val="00DF1E0F"/>
    <w:rsid w:val="00DF1F75"/>
    <w:rsid w:val="00DF5B0A"/>
    <w:rsid w:val="00DF5E3D"/>
    <w:rsid w:val="00E07AD7"/>
    <w:rsid w:val="00E07D60"/>
    <w:rsid w:val="00E1195F"/>
    <w:rsid w:val="00E15FA5"/>
    <w:rsid w:val="00E203A7"/>
    <w:rsid w:val="00E20875"/>
    <w:rsid w:val="00E21F89"/>
    <w:rsid w:val="00E24CB4"/>
    <w:rsid w:val="00E25CFE"/>
    <w:rsid w:val="00E2635F"/>
    <w:rsid w:val="00E30FBE"/>
    <w:rsid w:val="00E31F17"/>
    <w:rsid w:val="00E32B3C"/>
    <w:rsid w:val="00E355C0"/>
    <w:rsid w:val="00E356C3"/>
    <w:rsid w:val="00E3572E"/>
    <w:rsid w:val="00E36C7C"/>
    <w:rsid w:val="00E36DDD"/>
    <w:rsid w:val="00E37C49"/>
    <w:rsid w:val="00E4216A"/>
    <w:rsid w:val="00E436A1"/>
    <w:rsid w:val="00E459C7"/>
    <w:rsid w:val="00E45F27"/>
    <w:rsid w:val="00E464F9"/>
    <w:rsid w:val="00E47E2E"/>
    <w:rsid w:val="00E50DAD"/>
    <w:rsid w:val="00E51914"/>
    <w:rsid w:val="00E52DA3"/>
    <w:rsid w:val="00E53ADA"/>
    <w:rsid w:val="00E54435"/>
    <w:rsid w:val="00E547CB"/>
    <w:rsid w:val="00E549AF"/>
    <w:rsid w:val="00E56557"/>
    <w:rsid w:val="00E57057"/>
    <w:rsid w:val="00E63D33"/>
    <w:rsid w:val="00E64A4F"/>
    <w:rsid w:val="00E66E1A"/>
    <w:rsid w:val="00E671C5"/>
    <w:rsid w:val="00E7045A"/>
    <w:rsid w:val="00E73B6A"/>
    <w:rsid w:val="00E73E4B"/>
    <w:rsid w:val="00E747C9"/>
    <w:rsid w:val="00E74C8C"/>
    <w:rsid w:val="00E76EA9"/>
    <w:rsid w:val="00E77713"/>
    <w:rsid w:val="00E83476"/>
    <w:rsid w:val="00E845E7"/>
    <w:rsid w:val="00E85697"/>
    <w:rsid w:val="00E92050"/>
    <w:rsid w:val="00E92DFE"/>
    <w:rsid w:val="00E93B34"/>
    <w:rsid w:val="00E93B84"/>
    <w:rsid w:val="00E93C5D"/>
    <w:rsid w:val="00EA0025"/>
    <w:rsid w:val="00EA0899"/>
    <w:rsid w:val="00EA11E7"/>
    <w:rsid w:val="00EA207B"/>
    <w:rsid w:val="00EA2278"/>
    <w:rsid w:val="00EA6DA6"/>
    <w:rsid w:val="00EB0815"/>
    <w:rsid w:val="00EB13A9"/>
    <w:rsid w:val="00EB2AAD"/>
    <w:rsid w:val="00EB3373"/>
    <w:rsid w:val="00EB36AC"/>
    <w:rsid w:val="00EB6FDF"/>
    <w:rsid w:val="00EB7248"/>
    <w:rsid w:val="00EC0944"/>
    <w:rsid w:val="00EC1257"/>
    <w:rsid w:val="00EC1B28"/>
    <w:rsid w:val="00EC3200"/>
    <w:rsid w:val="00EC3C80"/>
    <w:rsid w:val="00EC4D48"/>
    <w:rsid w:val="00EC5678"/>
    <w:rsid w:val="00EC68D7"/>
    <w:rsid w:val="00ED16CB"/>
    <w:rsid w:val="00ED2BCA"/>
    <w:rsid w:val="00ED3A30"/>
    <w:rsid w:val="00ED62B3"/>
    <w:rsid w:val="00EE337F"/>
    <w:rsid w:val="00EE3552"/>
    <w:rsid w:val="00EE55DA"/>
    <w:rsid w:val="00EE6405"/>
    <w:rsid w:val="00EE6B3B"/>
    <w:rsid w:val="00EF0B9B"/>
    <w:rsid w:val="00F01AD1"/>
    <w:rsid w:val="00F01F2C"/>
    <w:rsid w:val="00F0594F"/>
    <w:rsid w:val="00F05BAE"/>
    <w:rsid w:val="00F06305"/>
    <w:rsid w:val="00F07307"/>
    <w:rsid w:val="00F1106D"/>
    <w:rsid w:val="00F11F8D"/>
    <w:rsid w:val="00F1420E"/>
    <w:rsid w:val="00F16470"/>
    <w:rsid w:val="00F21A0B"/>
    <w:rsid w:val="00F2246B"/>
    <w:rsid w:val="00F25FCD"/>
    <w:rsid w:val="00F265F3"/>
    <w:rsid w:val="00F277F8"/>
    <w:rsid w:val="00F3039B"/>
    <w:rsid w:val="00F3089D"/>
    <w:rsid w:val="00F30D94"/>
    <w:rsid w:val="00F3252A"/>
    <w:rsid w:val="00F34471"/>
    <w:rsid w:val="00F34A06"/>
    <w:rsid w:val="00F35DF1"/>
    <w:rsid w:val="00F360B9"/>
    <w:rsid w:val="00F37B10"/>
    <w:rsid w:val="00F40A8B"/>
    <w:rsid w:val="00F437BA"/>
    <w:rsid w:val="00F43F3E"/>
    <w:rsid w:val="00F50B62"/>
    <w:rsid w:val="00F50E9B"/>
    <w:rsid w:val="00F52228"/>
    <w:rsid w:val="00F5242C"/>
    <w:rsid w:val="00F52577"/>
    <w:rsid w:val="00F52A2A"/>
    <w:rsid w:val="00F54977"/>
    <w:rsid w:val="00F54A27"/>
    <w:rsid w:val="00F55ECB"/>
    <w:rsid w:val="00F5703B"/>
    <w:rsid w:val="00F57BE6"/>
    <w:rsid w:val="00F61D2E"/>
    <w:rsid w:val="00F62479"/>
    <w:rsid w:val="00F627C9"/>
    <w:rsid w:val="00F64FA0"/>
    <w:rsid w:val="00F65075"/>
    <w:rsid w:val="00F65442"/>
    <w:rsid w:val="00F65488"/>
    <w:rsid w:val="00F6563E"/>
    <w:rsid w:val="00F67181"/>
    <w:rsid w:val="00F672DB"/>
    <w:rsid w:val="00F675E0"/>
    <w:rsid w:val="00F70E34"/>
    <w:rsid w:val="00F73746"/>
    <w:rsid w:val="00F7389D"/>
    <w:rsid w:val="00F74617"/>
    <w:rsid w:val="00F75E79"/>
    <w:rsid w:val="00F75FFD"/>
    <w:rsid w:val="00F766B7"/>
    <w:rsid w:val="00F81C38"/>
    <w:rsid w:val="00F81FFF"/>
    <w:rsid w:val="00F820B1"/>
    <w:rsid w:val="00F82E2E"/>
    <w:rsid w:val="00F832F8"/>
    <w:rsid w:val="00F8497B"/>
    <w:rsid w:val="00F86AC8"/>
    <w:rsid w:val="00F86DC2"/>
    <w:rsid w:val="00F87BBE"/>
    <w:rsid w:val="00F90062"/>
    <w:rsid w:val="00F905E0"/>
    <w:rsid w:val="00F9073A"/>
    <w:rsid w:val="00F935AF"/>
    <w:rsid w:val="00F939D6"/>
    <w:rsid w:val="00F94498"/>
    <w:rsid w:val="00F95649"/>
    <w:rsid w:val="00F960ED"/>
    <w:rsid w:val="00FA179B"/>
    <w:rsid w:val="00FA242D"/>
    <w:rsid w:val="00FA340C"/>
    <w:rsid w:val="00FA43CF"/>
    <w:rsid w:val="00FA5F32"/>
    <w:rsid w:val="00FA648F"/>
    <w:rsid w:val="00FA6FA4"/>
    <w:rsid w:val="00FA715C"/>
    <w:rsid w:val="00FB0B7A"/>
    <w:rsid w:val="00FB0C82"/>
    <w:rsid w:val="00FB11FA"/>
    <w:rsid w:val="00FB12F7"/>
    <w:rsid w:val="00FB6505"/>
    <w:rsid w:val="00FC2377"/>
    <w:rsid w:val="00FC2EBD"/>
    <w:rsid w:val="00FC3F17"/>
    <w:rsid w:val="00FC5267"/>
    <w:rsid w:val="00FC5F50"/>
    <w:rsid w:val="00FC6E64"/>
    <w:rsid w:val="00FC7503"/>
    <w:rsid w:val="00FD16C3"/>
    <w:rsid w:val="00FD6992"/>
    <w:rsid w:val="00FD7030"/>
    <w:rsid w:val="00FD776B"/>
    <w:rsid w:val="00FE2E7B"/>
    <w:rsid w:val="00FE39E6"/>
    <w:rsid w:val="00FE6350"/>
    <w:rsid w:val="00FE724F"/>
    <w:rsid w:val="00FF2B73"/>
    <w:rsid w:val="00FF31D0"/>
    <w:rsid w:val="00FF37EB"/>
    <w:rsid w:val="00FF3E65"/>
    <w:rsid w:val="00FF4417"/>
    <w:rsid w:val="00FF49FB"/>
    <w:rsid w:val="00FF4E3A"/>
    <w:rsid w:val="00FF79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A8A"/>
    <w:pPr>
      <w:spacing w:after="0" w:line="240" w:lineRule="auto"/>
    </w:pPr>
    <w:rPr>
      <w:rFonts w:ascii="Tahoma" w:hAnsi="Tahoma"/>
      <w:sz w:val="16"/>
      <w:szCs w:val="20"/>
      <w:lang w:eastAsia="nl-NL"/>
    </w:rPr>
  </w:style>
  <w:style w:type="character" w:customStyle="1" w:styleId="BalloonTextChar">
    <w:name w:val="Balloon Text Char"/>
    <w:basedOn w:val="DefaultParagraphFont"/>
    <w:link w:val="BalloonText"/>
    <w:uiPriority w:val="99"/>
    <w:semiHidden/>
    <w:locked/>
    <w:rsid w:val="00176A8A"/>
    <w:rPr>
      <w:rFonts w:ascii="Tahoma" w:hAnsi="Tahoma"/>
      <w:sz w:val="16"/>
    </w:rPr>
  </w:style>
  <w:style w:type="table" w:styleId="TableGrid">
    <w:name w:val="Table Grid"/>
    <w:basedOn w:val="TableNormal"/>
    <w:uiPriority w:val="99"/>
    <w:rsid w:val="008D58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4796"/>
    <w:pPr>
      <w:ind w:left="720"/>
      <w:contextualSpacing/>
    </w:pPr>
  </w:style>
  <w:style w:type="paragraph" w:styleId="NormalWeb">
    <w:name w:val="Normal (Web)"/>
    <w:basedOn w:val="Normal"/>
    <w:uiPriority w:val="99"/>
    <w:rsid w:val="0007794A"/>
    <w:pPr>
      <w:spacing w:before="100" w:beforeAutospacing="1" w:after="100" w:afterAutospacing="1" w:line="240" w:lineRule="auto"/>
    </w:pPr>
    <w:rPr>
      <w:rFonts w:ascii="Times New Roman" w:eastAsia="Times New Roman" w:hAnsi="Times New Roman"/>
      <w:sz w:val="24"/>
      <w:szCs w:val="24"/>
      <w:lang w:eastAsia="nl-NL"/>
    </w:rPr>
  </w:style>
  <w:style w:type="paragraph" w:styleId="NoSpacing">
    <w:name w:val="No Spacing"/>
    <w:uiPriority w:val="99"/>
    <w:qFormat/>
    <w:rsid w:val="00B47846"/>
    <w:rPr>
      <w:lang w:eastAsia="en-US"/>
    </w:rPr>
  </w:style>
  <w:style w:type="character" w:styleId="Strong">
    <w:name w:val="Strong"/>
    <w:basedOn w:val="DefaultParagraphFont"/>
    <w:uiPriority w:val="99"/>
    <w:qFormat/>
    <w:locked/>
    <w:rsid w:val="00F34471"/>
    <w:rPr>
      <w:rFonts w:cs="Times New Roman"/>
      <w:b/>
    </w:rPr>
  </w:style>
  <w:style w:type="paragraph" w:styleId="Caption">
    <w:name w:val="caption"/>
    <w:basedOn w:val="Normal"/>
    <w:next w:val="Normal"/>
    <w:uiPriority w:val="99"/>
    <w:qFormat/>
    <w:locked/>
    <w:rsid w:val="00962AB1"/>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22</Pages>
  <Words>7864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 en duiding van vakoverstijgende biochemische concepten bij</dc:title>
  <dc:subject/>
  <dc:creator>Eigenaar</dc:creator>
  <cp:keywords/>
  <dc:description/>
  <cp:lastModifiedBy>Justin</cp:lastModifiedBy>
  <cp:revision>5</cp:revision>
  <dcterms:created xsi:type="dcterms:W3CDTF">2012-03-19T07:42:00Z</dcterms:created>
  <dcterms:modified xsi:type="dcterms:W3CDTF">2012-03-19T09:11:00Z</dcterms:modified>
</cp:coreProperties>
</file>